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53640" w14:textId="77777777" w:rsidR="00F427DE" w:rsidRDefault="00911881">
      <w:pPr>
        <w:pStyle w:val="Default"/>
        <w:spacing w:before="0" w:line="240" w:lineRule="auto"/>
        <w:ind w:right="278"/>
        <w:jc w:val="center"/>
        <w:rPr>
          <w:rFonts w:ascii="Arial" w:eastAsia="Arial" w:hAnsi="Arial" w:cs="Arial"/>
          <w:b/>
          <w:bCs/>
        </w:rPr>
      </w:pPr>
      <w:r>
        <w:rPr>
          <w:rFonts w:ascii="Arial" w:hAnsi="Arial"/>
          <w:b/>
          <w:bCs/>
        </w:rPr>
        <w:t xml:space="preserve">Module: </w:t>
      </w:r>
      <w:r>
        <w:rPr>
          <w:rFonts w:ascii="Arial" w:hAnsi="Arial"/>
        </w:rPr>
        <w:t>Research Methods II</w:t>
      </w:r>
    </w:p>
    <w:p w14:paraId="493EFDB5" w14:textId="77777777" w:rsidR="00F427DE" w:rsidRDefault="00F427DE">
      <w:pPr>
        <w:pStyle w:val="Default"/>
        <w:spacing w:before="0" w:line="240" w:lineRule="auto"/>
        <w:ind w:right="278"/>
        <w:jc w:val="center"/>
        <w:rPr>
          <w:rFonts w:ascii="Arial" w:eastAsia="Arial" w:hAnsi="Arial" w:cs="Arial"/>
        </w:rPr>
      </w:pPr>
    </w:p>
    <w:p w14:paraId="1097D509" w14:textId="77777777" w:rsidR="00F427DE" w:rsidRDefault="00F427DE">
      <w:pPr>
        <w:pStyle w:val="Default"/>
        <w:spacing w:before="0" w:line="240" w:lineRule="auto"/>
        <w:ind w:right="278"/>
        <w:jc w:val="center"/>
        <w:rPr>
          <w:rFonts w:ascii="Arial" w:eastAsia="Arial" w:hAnsi="Arial" w:cs="Arial"/>
          <w:b/>
          <w:bCs/>
        </w:rPr>
      </w:pPr>
    </w:p>
    <w:p w14:paraId="2BD46A4D" w14:textId="77777777" w:rsidR="00F427DE" w:rsidRDefault="00F427DE">
      <w:pPr>
        <w:pStyle w:val="Default"/>
        <w:spacing w:before="0" w:line="240" w:lineRule="auto"/>
        <w:ind w:right="278"/>
        <w:jc w:val="center"/>
        <w:rPr>
          <w:rFonts w:ascii="Arial" w:eastAsia="Arial" w:hAnsi="Arial" w:cs="Arial"/>
          <w:b/>
          <w:bCs/>
        </w:rPr>
      </w:pPr>
    </w:p>
    <w:p w14:paraId="0EFED003" w14:textId="77777777" w:rsidR="00F427DE" w:rsidRDefault="00F427DE">
      <w:pPr>
        <w:pStyle w:val="Default"/>
        <w:spacing w:before="0" w:line="240" w:lineRule="auto"/>
        <w:ind w:right="278"/>
        <w:jc w:val="center"/>
        <w:rPr>
          <w:rFonts w:ascii="Arial" w:eastAsia="Arial" w:hAnsi="Arial" w:cs="Arial"/>
          <w:b/>
          <w:bCs/>
        </w:rPr>
      </w:pPr>
    </w:p>
    <w:p w14:paraId="607EB3DE" w14:textId="77777777" w:rsidR="00F427DE" w:rsidRDefault="00F427DE">
      <w:pPr>
        <w:pStyle w:val="Default"/>
        <w:spacing w:before="0" w:line="240" w:lineRule="auto"/>
        <w:ind w:right="278"/>
        <w:jc w:val="center"/>
        <w:rPr>
          <w:rFonts w:ascii="Arial" w:eastAsia="Arial" w:hAnsi="Arial" w:cs="Arial"/>
          <w:b/>
          <w:bCs/>
        </w:rPr>
      </w:pPr>
    </w:p>
    <w:p w14:paraId="77C72F00" w14:textId="77777777" w:rsidR="00F427DE" w:rsidRDefault="00F427DE">
      <w:pPr>
        <w:pStyle w:val="Default"/>
        <w:spacing w:before="0" w:line="240" w:lineRule="auto"/>
        <w:ind w:right="278"/>
        <w:jc w:val="center"/>
        <w:rPr>
          <w:rFonts w:ascii="Arial" w:eastAsia="Arial" w:hAnsi="Arial" w:cs="Arial"/>
          <w:b/>
          <w:bCs/>
        </w:rPr>
      </w:pPr>
    </w:p>
    <w:p w14:paraId="2F630DA9" w14:textId="77777777" w:rsidR="00F427DE" w:rsidRDefault="00F427DE">
      <w:pPr>
        <w:pStyle w:val="Default"/>
        <w:spacing w:before="0" w:line="240" w:lineRule="auto"/>
        <w:ind w:right="278"/>
        <w:jc w:val="center"/>
        <w:rPr>
          <w:rFonts w:ascii="Arial" w:eastAsia="Arial" w:hAnsi="Arial" w:cs="Arial"/>
          <w:b/>
          <w:bCs/>
        </w:rPr>
      </w:pPr>
    </w:p>
    <w:p w14:paraId="060FCD36" w14:textId="77777777" w:rsidR="00F427DE" w:rsidRDefault="00F427DE">
      <w:pPr>
        <w:pStyle w:val="Default"/>
        <w:spacing w:before="0" w:line="240" w:lineRule="auto"/>
        <w:ind w:right="278"/>
        <w:jc w:val="center"/>
        <w:rPr>
          <w:rFonts w:ascii="Arial" w:eastAsia="Arial" w:hAnsi="Arial" w:cs="Arial"/>
          <w:b/>
          <w:bCs/>
        </w:rPr>
      </w:pPr>
    </w:p>
    <w:p w14:paraId="274048AA" w14:textId="77777777" w:rsidR="00F427DE" w:rsidRDefault="00F427DE">
      <w:pPr>
        <w:pStyle w:val="Default"/>
        <w:spacing w:before="0" w:line="240" w:lineRule="auto"/>
        <w:ind w:right="278"/>
        <w:jc w:val="center"/>
        <w:rPr>
          <w:rFonts w:ascii="Arial" w:eastAsia="Arial" w:hAnsi="Arial" w:cs="Arial"/>
          <w:b/>
          <w:bCs/>
        </w:rPr>
      </w:pPr>
    </w:p>
    <w:p w14:paraId="68307680" w14:textId="77777777" w:rsidR="00F427DE" w:rsidRDefault="00F427DE">
      <w:pPr>
        <w:pStyle w:val="Default"/>
        <w:spacing w:before="0" w:line="240" w:lineRule="auto"/>
        <w:ind w:right="278"/>
        <w:jc w:val="center"/>
        <w:rPr>
          <w:rFonts w:ascii="Arial" w:eastAsia="Arial" w:hAnsi="Arial" w:cs="Arial"/>
          <w:b/>
          <w:bCs/>
        </w:rPr>
      </w:pPr>
    </w:p>
    <w:p w14:paraId="263EF70D" w14:textId="77777777" w:rsidR="00F427DE" w:rsidRDefault="00F427DE">
      <w:pPr>
        <w:pStyle w:val="Default"/>
        <w:spacing w:before="0" w:line="240" w:lineRule="auto"/>
        <w:ind w:right="278"/>
        <w:jc w:val="center"/>
        <w:rPr>
          <w:rFonts w:ascii="Arial" w:eastAsia="Arial" w:hAnsi="Arial" w:cs="Arial"/>
          <w:b/>
          <w:bCs/>
        </w:rPr>
      </w:pPr>
    </w:p>
    <w:p w14:paraId="58986C70" w14:textId="77777777" w:rsidR="00F427DE" w:rsidRDefault="00F427DE">
      <w:pPr>
        <w:pStyle w:val="Default"/>
        <w:spacing w:before="0" w:line="240" w:lineRule="auto"/>
        <w:ind w:right="278"/>
        <w:jc w:val="center"/>
        <w:rPr>
          <w:rFonts w:ascii="Arial" w:eastAsia="Arial" w:hAnsi="Arial" w:cs="Arial"/>
          <w:b/>
          <w:bCs/>
        </w:rPr>
      </w:pPr>
    </w:p>
    <w:p w14:paraId="6A84DFCC" w14:textId="77777777" w:rsidR="00F427DE" w:rsidRDefault="00911881">
      <w:pPr>
        <w:pStyle w:val="Default"/>
        <w:spacing w:before="0" w:line="240" w:lineRule="auto"/>
        <w:ind w:right="278"/>
        <w:jc w:val="center"/>
        <w:rPr>
          <w:rFonts w:ascii="Arial" w:eastAsia="Arial" w:hAnsi="Arial" w:cs="Arial"/>
        </w:rPr>
      </w:pPr>
      <w:r>
        <w:rPr>
          <w:rFonts w:ascii="Arial" w:hAnsi="Arial"/>
          <w:b/>
          <w:bCs/>
        </w:rPr>
        <w:t>Module Code:</w:t>
      </w:r>
      <w:r>
        <w:rPr>
          <w:rFonts w:ascii="Arial" w:hAnsi="Arial"/>
          <w:lang w:val="pt-PT"/>
        </w:rPr>
        <w:t xml:space="preserve"> ECPS</w:t>
      </w:r>
      <w:r>
        <w:rPr>
          <w:rFonts w:ascii="Arial" w:hAnsi="Arial"/>
        </w:rPr>
        <w:t>5002</w:t>
      </w:r>
    </w:p>
    <w:p w14:paraId="068A9085" w14:textId="77777777" w:rsidR="00F427DE" w:rsidRDefault="00F427DE">
      <w:pPr>
        <w:pStyle w:val="Default"/>
        <w:spacing w:before="0" w:line="240" w:lineRule="auto"/>
        <w:ind w:right="278"/>
        <w:jc w:val="center"/>
        <w:rPr>
          <w:rFonts w:ascii="Arial" w:eastAsia="Arial" w:hAnsi="Arial" w:cs="Arial"/>
        </w:rPr>
      </w:pPr>
    </w:p>
    <w:p w14:paraId="0CD6F804" w14:textId="77777777" w:rsidR="00F427DE" w:rsidRDefault="00F427DE">
      <w:pPr>
        <w:pStyle w:val="Default"/>
        <w:spacing w:before="0" w:line="240" w:lineRule="auto"/>
        <w:ind w:right="278"/>
        <w:jc w:val="center"/>
        <w:rPr>
          <w:rFonts w:ascii="Arial" w:eastAsia="Arial" w:hAnsi="Arial" w:cs="Arial"/>
        </w:rPr>
      </w:pPr>
    </w:p>
    <w:p w14:paraId="2DF55FAF" w14:textId="77777777" w:rsidR="00F427DE" w:rsidRDefault="00F427DE">
      <w:pPr>
        <w:pStyle w:val="Default"/>
        <w:spacing w:before="0" w:line="240" w:lineRule="auto"/>
        <w:ind w:right="278"/>
        <w:jc w:val="center"/>
        <w:rPr>
          <w:rFonts w:ascii="Arial" w:eastAsia="Arial" w:hAnsi="Arial" w:cs="Arial"/>
          <w:b/>
          <w:bCs/>
        </w:rPr>
      </w:pPr>
    </w:p>
    <w:p w14:paraId="39649930" w14:textId="77777777" w:rsidR="00F427DE" w:rsidRDefault="00F427DE">
      <w:pPr>
        <w:pStyle w:val="Default"/>
        <w:spacing w:before="0" w:line="240" w:lineRule="auto"/>
        <w:ind w:right="278"/>
        <w:jc w:val="center"/>
        <w:rPr>
          <w:rFonts w:ascii="Arial" w:eastAsia="Arial" w:hAnsi="Arial" w:cs="Arial"/>
          <w:b/>
          <w:bCs/>
        </w:rPr>
      </w:pPr>
    </w:p>
    <w:p w14:paraId="63558D65" w14:textId="77777777" w:rsidR="00F427DE" w:rsidRDefault="00F427DE">
      <w:pPr>
        <w:pStyle w:val="Default"/>
        <w:spacing w:before="0" w:line="240" w:lineRule="auto"/>
        <w:ind w:right="278"/>
        <w:jc w:val="center"/>
        <w:rPr>
          <w:rFonts w:ascii="Arial" w:eastAsia="Arial" w:hAnsi="Arial" w:cs="Arial"/>
          <w:b/>
          <w:bCs/>
        </w:rPr>
      </w:pPr>
    </w:p>
    <w:p w14:paraId="641E360E" w14:textId="77777777" w:rsidR="00F427DE" w:rsidRDefault="00F427DE">
      <w:pPr>
        <w:pStyle w:val="Default"/>
        <w:spacing w:before="0" w:line="240" w:lineRule="auto"/>
        <w:ind w:right="278"/>
        <w:jc w:val="center"/>
        <w:rPr>
          <w:rFonts w:ascii="Arial" w:eastAsia="Arial" w:hAnsi="Arial" w:cs="Arial"/>
          <w:b/>
          <w:bCs/>
        </w:rPr>
      </w:pPr>
    </w:p>
    <w:p w14:paraId="760C932B" w14:textId="77777777" w:rsidR="00F427DE" w:rsidRDefault="00F427DE">
      <w:pPr>
        <w:pStyle w:val="Default"/>
        <w:spacing w:before="0" w:line="240" w:lineRule="auto"/>
        <w:ind w:right="278"/>
        <w:jc w:val="center"/>
        <w:rPr>
          <w:rFonts w:ascii="Arial" w:eastAsia="Arial" w:hAnsi="Arial" w:cs="Arial"/>
          <w:b/>
          <w:bCs/>
        </w:rPr>
      </w:pPr>
    </w:p>
    <w:p w14:paraId="5B76E1E3" w14:textId="77777777" w:rsidR="00F427DE" w:rsidRDefault="00F427DE">
      <w:pPr>
        <w:pStyle w:val="Default"/>
        <w:spacing w:before="0" w:line="240" w:lineRule="auto"/>
        <w:ind w:right="278"/>
        <w:jc w:val="center"/>
        <w:rPr>
          <w:rFonts w:ascii="Arial" w:eastAsia="Arial" w:hAnsi="Arial" w:cs="Arial"/>
          <w:b/>
          <w:bCs/>
        </w:rPr>
      </w:pPr>
    </w:p>
    <w:p w14:paraId="7AC4B8AC" w14:textId="77777777" w:rsidR="00F427DE" w:rsidRDefault="00F427DE">
      <w:pPr>
        <w:pStyle w:val="Default"/>
        <w:spacing w:before="0" w:line="240" w:lineRule="auto"/>
        <w:ind w:right="278"/>
        <w:jc w:val="center"/>
        <w:rPr>
          <w:rFonts w:ascii="Arial" w:eastAsia="Arial" w:hAnsi="Arial" w:cs="Arial"/>
          <w:b/>
          <w:bCs/>
        </w:rPr>
      </w:pPr>
    </w:p>
    <w:p w14:paraId="67ED9E4F" w14:textId="77777777" w:rsidR="00F427DE" w:rsidRDefault="00F427DE">
      <w:pPr>
        <w:pStyle w:val="Default"/>
        <w:spacing w:before="0" w:line="240" w:lineRule="auto"/>
        <w:ind w:right="278"/>
        <w:jc w:val="center"/>
        <w:rPr>
          <w:rFonts w:ascii="Arial" w:eastAsia="Arial" w:hAnsi="Arial" w:cs="Arial"/>
          <w:b/>
          <w:bCs/>
        </w:rPr>
      </w:pPr>
    </w:p>
    <w:p w14:paraId="21DF3868" w14:textId="77777777" w:rsidR="00F427DE" w:rsidRDefault="00F427DE">
      <w:pPr>
        <w:pStyle w:val="Default"/>
        <w:spacing w:before="0" w:line="240" w:lineRule="auto"/>
        <w:ind w:right="278"/>
        <w:jc w:val="center"/>
        <w:rPr>
          <w:rFonts w:ascii="Arial" w:eastAsia="Arial" w:hAnsi="Arial" w:cs="Arial"/>
          <w:b/>
          <w:bCs/>
        </w:rPr>
      </w:pPr>
    </w:p>
    <w:p w14:paraId="0B83C35A" w14:textId="77777777" w:rsidR="00F427DE" w:rsidRDefault="00F427DE">
      <w:pPr>
        <w:pStyle w:val="Default"/>
        <w:spacing w:before="0" w:line="240" w:lineRule="auto"/>
        <w:ind w:right="278"/>
        <w:jc w:val="center"/>
        <w:rPr>
          <w:rFonts w:ascii="Arial" w:eastAsia="Arial" w:hAnsi="Arial" w:cs="Arial"/>
          <w:b/>
          <w:bCs/>
        </w:rPr>
      </w:pPr>
    </w:p>
    <w:p w14:paraId="58EA17CE" w14:textId="77777777" w:rsidR="00F427DE" w:rsidRDefault="00F427DE">
      <w:pPr>
        <w:pStyle w:val="Default"/>
        <w:spacing w:before="0" w:line="240" w:lineRule="auto"/>
        <w:ind w:right="278"/>
        <w:jc w:val="center"/>
        <w:rPr>
          <w:rFonts w:ascii="Arial" w:eastAsia="Arial" w:hAnsi="Arial" w:cs="Arial"/>
          <w:b/>
          <w:bCs/>
        </w:rPr>
      </w:pPr>
    </w:p>
    <w:p w14:paraId="27A017F3" w14:textId="77777777" w:rsidR="00F427DE" w:rsidRDefault="00F427DE">
      <w:pPr>
        <w:pStyle w:val="Default"/>
        <w:spacing w:before="0" w:line="240" w:lineRule="auto"/>
        <w:ind w:right="278"/>
        <w:jc w:val="center"/>
        <w:rPr>
          <w:rFonts w:ascii="Arial" w:eastAsia="Arial" w:hAnsi="Arial" w:cs="Arial"/>
          <w:b/>
          <w:bCs/>
        </w:rPr>
      </w:pPr>
    </w:p>
    <w:p w14:paraId="43C37E26" w14:textId="77777777" w:rsidR="00F427DE" w:rsidRDefault="00911881">
      <w:pPr>
        <w:pStyle w:val="Default"/>
        <w:spacing w:before="0" w:line="240" w:lineRule="auto"/>
        <w:ind w:right="278"/>
        <w:jc w:val="center"/>
        <w:rPr>
          <w:rFonts w:ascii="Arial" w:eastAsia="Arial" w:hAnsi="Arial" w:cs="Arial"/>
        </w:rPr>
      </w:pPr>
      <w:r>
        <w:rPr>
          <w:rFonts w:ascii="Arial" w:hAnsi="Arial"/>
          <w:b/>
          <w:bCs/>
        </w:rPr>
        <w:t>Title:</w:t>
      </w:r>
      <w:r>
        <w:rPr>
          <w:rFonts w:ascii="Arial" w:hAnsi="Arial"/>
        </w:rPr>
        <w:t xml:space="preserve"> Qualitative Report: Thematic Analysis: Individual and Environmental Wellbeing.</w:t>
      </w:r>
    </w:p>
    <w:p w14:paraId="3DCB4C79" w14:textId="77777777" w:rsidR="00F427DE" w:rsidRDefault="00F427DE">
      <w:pPr>
        <w:pStyle w:val="Default"/>
        <w:spacing w:before="0" w:line="240" w:lineRule="auto"/>
        <w:ind w:right="278"/>
        <w:rPr>
          <w:rFonts w:ascii="Arial" w:eastAsia="Arial" w:hAnsi="Arial" w:cs="Arial"/>
        </w:rPr>
      </w:pPr>
    </w:p>
    <w:p w14:paraId="3B41A18A" w14:textId="77777777" w:rsidR="00F427DE" w:rsidRDefault="00F427DE">
      <w:pPr>
        <w:pStyle w:val="Default"/>
        <w:spacing w:before="0" w:line="240" w:lineRule="auto"/>
        <w:ind w:right="278"/>
        <w:rPr>
          <w:rFonts w:ascii="Arial" w:eastAsia="Arial" w:hAnsi="Arial" w:cs="Arial"/>
        </w:rPr>
      </w:pPr>
    </w:p>
    <w:p w14:paraId="5FDEEDF8" w14:textId="77777777" w:rsidR="00F427DE" w:rsidRDefault="00F427DE">
      <w:pPr>
        <w:pStyle w:val="Default"/>
        <w:spacing w:before="0" w:line="240" w:lineRule="auto"/>
        <w:ind w:right="278"/>
        <w:rPr>
          <w:rFonts w:ascii="Arial" w:eastAsia="Arial" w:hAnsi="Arial" w:cs="Arial"/>
        </w:rPr>
      </w:pPr>
    </w:p>
    <w:p w14:paraId="065C1DD6" w14:textId="77777777" w:rsidR="00F427DE" w:rsidRDefault="00F427DE">
      <w:pPr>
        <w:pStyle w:val="Default"/>
        <w:spacing w:before="0" w:line="240" w:lineRule="auto"/>
        <w:ind w:right="278"/>
        <w:rPr>
          <w:rFonts w:ascii="Arial" w:eastAsia="Arial" w:hAnsi="Arial" w:cs="Arial"/>
        </w:rPr>
      </w:pPr>
    </w:p>
    <w:p w14:paraId="16F14CF2" w14:textId="77777777" w:rsidR="00F427DE" w:rsidRDefault="00F427DE">
      <w:pPr>
        <w:pStyle w:val="Default"/>
        <w:spacing w:before="0" w:line="240" w:lineRule="auto"/>
        <w:ind w:right="278"/>
        <w:rPr>
          <w:rFonts w:ascii="Arial" w:eastAsia="Arial" w:hAnsi="Arial" w:cs="Arial"/>
        </w:rPr>
      </w:pPr>
    </w:p>
    <w:p w14:paraId="4221AE37" w14:textId="77777777" w:rsidR="00F427DE" w:rsidRDefault="00F427DE">
      <w:pPr>
        <w:pStyle w:val="Default"/>
        <w:spacing w:before="0" w:line="240" w:lineRule="auto"/>
        <w:ind w:right="278"/>
        <w:rPr>
          <w:rFonts w:ascii="Arial" w:eastAsia="Arial" w:hAnsi="Arial" w:cs="Arial"/>
        </w:rPr>
      </w:pPr>
    </w:p>
    <w:p w14:paraId="212546B4" w14:textId="77777777" w:rsidR="00F427DE" w:rsidRDefault="00F427DE">
      <w:pPr>
        <w:pStyle w:val="Default"/>
        <w:spacing w:before="0" w:line="240" w:lineRule="auto"/>
        <w:ind w:right="278"/>
        <w:rPr>
          <w:rFonts w:ascii="Arial" w:eastAsia="Arial" w:hAnsi="Arial" w:cs="Arial"/>
        </w:rPr>
      </w:pPr>
    </w:p>
    <w:p w14:paraId="2E162F40" w14:textId="77777777" w:rsidR="00F427DE" w:rsidRDefault="00F427DE">
      <w:pPr>
        <w:pStyle w:val="Default"/>
        <w:spacing w:before="0" w:line="240" w:lineRule="auto"/>
        <w:ind w:right="278"/>
        <w:rPr>
          <w:rFonts w:ascii="Arial" w:eastAsia="Arial" w:hAnsi="Arial" w:cs="Arial"/>
        </w:rPr>
      </w:pPr>
    </w:p>
    <w:p w14:paraId="241F6525" w14:textId="77777777" w:rsidR="00F427DE" w:rsidRDefault="00F427DE">
      <w:pPr>
        <w:pStyle w:val="Default"/>
        <w:spacing w:before="0" w:line="240" w:lineRule="auto"/>
        <w:ind w:right="278"/>
        <w:rPr>
          <w:rFonts w:ascii="Arial" w:eastAsia="Arial" w:hAnsi="Arial" w:cs="Arial"/>
        </w:rPr>
      </w:pPr>
    </w:p>
    <w:p w14:paraId="63780D70" w14:textId="77777777" w:rsidR="00F427DE" w:rsidRDefault="00F427DE">
      <w:pPr>
        <w:pStyle w:val="Default"/>
        <w:spacing w:before="0" w:line="240" w:lineRule="auto"/>
        <w:ind w:right="278"/>
        <w:rPr>
          <w:rFonts w:ascii="Arial" w:eastAsia="Arial" w:hAnsi="Arial" w:cs="Arial"/>
        </w:rPr>
      </w:pPr>
    </w:p>
    <w:p w14:paraId="0FA86918" w14:textId="77777777" w:rsidR="00F427DE" w:rsidRDefault="00F427DE">
      <w:pPr>
        <w:pStyle w:val="Default"/>
        <w:spacing w:before="0" w:line="240" w:lineRule="auto"/>
        <w:ind w:right="278"/>
        <w:rPr>
          <w:rFonts w:ascii="Arial" w:eastAsia="Arial" w:hAnsi="Arial" w:cs="Arial"/>
        </w:rPr>
      </w:pPr>
    </w:p>
    <w:p w14:paraId="4AD4644E" w14:textId="77777777" w:rsidR="00F427DE" w:rsidRDefault="00F427DE">
      <w:pPr>
        <w:pStyle w:val="Default"/>
        <w:spacing w:before="0" w:line="240" w:lineRule="auto"/>
        <w:ind w:right="278"/>
        <w:rPr>
          <w:rFonts w:ascii="Arial" w:eastAsia="Arial" w:hAnsi="Arial" w:cs="Arial"/>
        </w:rPr>
      </w:pPr>
    </w:p>
    <w:p w14:paraId="5118F314" w14:textId="77777777" w:rsidR="00F427DE" w:rsidRDefault="00F427DE">
      <w:pPr>
        <w:pStyle w:val="Default"/>
        <w:spacing w:before="0" w:line="240" w:lineRule="auto"/>
        <w:ind w:right="278"/>
        <w:rPr>
          <w:rFonts w:ascii="Arial" w:eastAsia="Arial" w:hAnsi="Arial" w:cs="Arial"/>
          <w:b/>
          <w:bCs/>
        </w:rPr>
      </w:pPr>
    </w:p>
    <w:p w14:paraId="453231F0" w14:textId="77777777" w:rsidR="00F427DE" w:rsidRDefault="00F427DE">
      <w:pPr>
        <w:pStyle w:val="Default"/>
        <w:spacing w:before="0" w:line="240" w:lineRule="auto"/>
        <w:ind w:right="278"/>
        <w:rPr>
          <w:rFonts w:ascii="Arial" w:eastAsia="Arial" w:hAnsi="Arial" w:cs="Arial"/>
        </w:rPr>
      </w:pPr>
    </w:p>
    <w:p w14:paraId="31B29EB4" w14:textId="77777777" w:rsidR="00F427DE" w:rsidRDefault="00F427DE">
      <w:pPr>
        <w:pStyle w:val="Default"/>
        <w:spacing w:before="0" w:line="240" w:lineRule="auto"/>
        <w:ind w:right="278"/>
        <w:rPr>
          <w:rFonts w:ascii="Arial" w:eastAsia="Arial" w:hAnsi="Arial" w:cs="Arial"/>
        </w:rPr>
      </w:pPr>
    </w:p>
    <w:p w14:paraId="2C7F230D" w14:textId="77777777" w:rsidR="00F427DE" w:rsidRDefault="00F427DE">
      <w:pPr>
        <w:pStyle w:val="Default"/>
        <w:spacing w:before="0" w:line="240" w:lineRule="auto"/>
        <w:ind w:right="278"/>
        <w:rPr>
          <w:rFonts w:ascii="Arial" w:eastAsia="Arial" w:hAnsi="Arial" w:cs="Arial"/>
        </w:rPr>
      </w:pPr>
    </w:p>
    <w:p w14:paraId="24708463" w14:textId="77777777" w:rsidR="00F427DE" w:rsidRDefault="00F427DE">
      <w:pPr>
        <w:pStyle w:val="Default"/>
        <w:spacing w:before="0" w:line="240" w:lineRule="auto"/>
        <w:ind w:right="278"/>
        <w:rPr>
          <w:rFonts w:ascii="Arial" w:eastAsia="Arial" w:hAnsi="Arial" w:cs="Arial"/>
        </w:rPr>
      </w:pPr>
    </w:p>
    <w:p w14:paraId="0B939B91" w14:textId="77777777" w:rsidR="00F427DE" w:rsidRDefault="00F427DE">
      <w:pPr>
        <w:pStyle w:val="Default"/>
        <w:spacing w:before="0" w:line="240" w:lineRule="auto"/>
        <w:ind w:right="278"/>
        <w:rPr>
          <w:rFonts w:ascii="Arial" w:eastAsia="Arial" w:hAnsi="Arial" w:cs="Arial"/>
        </w:rPr>
      </w:pPr>
    </w:p>
    <w:p w14:paraId="38C3B5BC" w14:textId="77777777" w:rsidR="00F427DE" w:rsidRDefault="00F427DE">
      <w:pPr>
        <w:pStyle w:val="Default"/>
        <w:spacing w:before="0" w:line="240" w:lineRule="auto"/>
        <w:ind w:right="278"/>
        <w:rPr>
          <w:rFonts w:ascii="Arial" w:eastAsia="Arial" w:hAnsi="Arial" w:cs="Arial"/>
        </w:rPr>
      </w:pPr>
    </w:p>
    <w:p w14:paraId="471FBFA5" w14:textId="77777777" w:rsidR="00F427DE" w:rsidRDefault="00F427DE">
      <w:pPr>
        <w:pStyle w:val="Default"/>
        <w:spacing w:before="0" w:line="240" w:lineRule="auto"/>
        <w:ind w:right="278"/>
        <w:rPr>
          <w:rFonts w:ascii="Arial" w:eastAsia="Arial" w:hAnsi="Arial" w:cs="Arial"/>
        </w:rPr>
      </w:pPr>
    </w:p>
    <w:p w14:paraId="2807E852" w14:textId="77777777" w:rsidR="00F427DE" w:rsidRDefault="00F427DE">
      <w:pPr>
        <w:pStyle w:val="Default"/>
        <w:spacing w:before="0" w:line="240" w:lineRule="auto"/>
        <w:ind w:right="278"/>
        <w:rPr>
          <w:rFonts w:ascii="Arial" w:eastAsia="Arial" w:hAnsi="Arial" w:cs="Arial"/>
        </w:rPr>
      </w:pPr>
    </w:p>
    <w:p w14:paraId="5268614A" w14:textId="77777777" w:rsidR="00F427DE" w:rsidRDefault="00F427DE">
      <w:pPr>
        <w:pStyle w:val="Default"/>
        <w:spacing w:before="0" w:line="240" w:lineRule="auto"/>
        <w:ind w:right="278"/>
        <w:rPr>
          <w:rFonts w:ascii="Arial" w:eastAsia="Arial" w:hAnsi="Arial" w:cs="Arial"/>
        </w:rPr>
      </w:pPr>
    </w:p>
    <w:p w14:paraId="09692303" w14:textId="77777777" w:rsidR="00F427DE" w:rsidRDefault="00F427DE">
      <w:pPr>
        <w:pStyle w:val="Default"/>
        <w:spacing w:before="0" w:line="240" w:lineRule="auto"/>
        <w:ind w:right="278"/>
        <w:rPr>
          <w:rFonts w:ascii="Arial" w:eastAsia="Arial" w:hAnsi="Arial" w:cs="Arial"/>
        </w:rPr>
      </w:pPr>
    </w:p>
    <w:p w14:paraId="2170D660" w14:textId="77777777" w:rsidR="00F427DE" w:rsidRDefault="00911881">
      <w:pPr>
        <w:pStyle w:val="Default"/>
        <w:spacing w:before="0" w:line="240" w:lineRule="auto"/>
        <w:ind w:right="556"/>
        <w:jc w:val="center"/>
        <w:rPr>
          <w:rFonts w:ascii="Arial" w:eastAsia="Arial" w:hAnsi="Arial" w:cs="Arial"/>
          <w:b/>
          <w:bCs/>
        </w:rPr>
      </w:pPr>
      <w:r>
        <w:rPr>
          <w:rFonts w:ascii="Arial" w:hAnsi="Arial"/>
          <w:b/>
          <w:bCs/>
          <w:lang w:val="de-DE"/>
        </w:rPr>
        <w:lastRenderedPageBreak/>
        <w:t>Abstract</w:t>
      </w:r>
    </w:p>
    <w:p w14:paraId="00DCE1C4" w14:textId="77777777" w:rsidR="00F427DE" w:rsidRDefault="00F427DE">
      <w:pPr>
        <w:pStyle w:val="Default"/>
        <w:spacing w:before="0" w:line="240" w:lineRule="auto"/>
        <w:ind w:right="556"/>
        <w:jc w:val="center"/>
        <w:rPr>
          <w:rFonts w:ascii="Arial" w:eastAsia="Arial" w:hAnsi="Arial" w:cs="Arial"/>
          <w:b/>
          <w:bCs/>
        </w:rPr>
      </w:pPr>
    </w:p>
    <w:p w14:paraId="34CDDB38" w14:textId="77777777" w:rsidR="00F427DE" w:rsidRDefault="00F427DE">
      <w:pPr>
        <w:pStyle w:val="Default"/>
        <w:spacing w:before="0" w:line="240" w:lineRule="auto"/>
        <w:ind w:right="556"/>
        <w:jc w:val="both"/>
        <w:rPr>
          <w:rFonts w:ascii="Arial" w:eastAsia="Arial" w:hAnsi="Arial" w:cs="Arial"/>
          <w:u w:val="single" w:color="000000"/>
        </w:rPr>
      </w:pPr>
    </w:p>
    <w:p w14:paraId="585FC3F7" w14:textId="77777777" w:rsidR="00F427DE" w:rsidRDefault="00911881">
      <w:pPr>
        <w:pStyle w:val="Default"/>
        <w:spacing w:before="0" w:line="480" w:lineRule="auto"/>
        <w:ind w:right="556"/>
        <w:rPr>
          <w:rFonts w:ascii="Arial" w:eastAsia="Arial" w:hAnsi="Arial" w:cs="Arial"/>
          <w:u w:val="single" w:color="000000"/>
        </w:rPr>
      </w:pPr>
      <w:r>
        <w:rPr>
          <w:rFonts w:ascii="Arial" w:hAnsi="Arial"/>
          <w:u w:color="000000"/>
        </w:rPr>
        <w:t>This research</w:t>
      </w:r>
      <w:r>
        <w:rPr>
          <w:rFonts w:ascii="Arial" w:hAnsi="Arial"/>
          <w:u w:color="000000"/>
        </w:rPr>
        <w:t xml:space="preserve"> </w:t>
      </w:r>
      <w:r>
        <w:rPr>
          <w:rFonts w:ascii="Arial" w:hAnsi="Arial"/>
          <w:u w:color="000000"/>
        </w:rPr>
        <w:t xml:space="preserve">study approaches the concept of </w:t>
      </w:r>
      <w:r>
        <w:rPr>
          <w:rFonts w:ascii="Arial" w:hAnsi="Arial"/>
          <w:u w:color="000000"/>
        </w:rPr>
        <w:t>well-being from an individual and environmental perspective, using thematic analysis as the method of analysis (Braun &amp; Clarke, 2013). A</w:t>
      </w:r>
      <w:r>
        <w:rPr>
          <w:rFonts w:ascii="Arial" w:hAnsi="Arial"/>
          <w:u w:color="000000"/>
        </w:rPr>
        <w:t xml:space="preserve"> s</w:t>
      </w:r>
      <w:r>
        <w:rPr>
          <w:rFonts w:ascii="Arial" w:hAnsi="Arial"/>
          <w:u w:color="000000"/>
        </w:rPr>
        <w:t xml:space="preserve">ingle female participated in the </w:t>
      </w:r>
      <w:proofErr w:type="gramStart"/>
      <w:r>
        <w:rPr>
          <w:rFonts w:ascii="Arial" w:hAnsi="Arial"/>
          <w:u w:color="000000"/>
        </w:rPr>
        <w:t>interview, and</w:t>
      </w:r>
      <w:proofErr w:type="gramEnd"/>
      <w:r>
        <w:rPr>
          <w:rFonts w:ascii="Arial" w:hAnsi="Arial"/>
          <w:u w:color="000000"/>
        </w:rPr>
        <w:t xml:space="preserve"> using thematic analysis as a tool to interpret the research material, </w:t>
      </w:r>
      <w:r>
        <w:rPr>
          <w:rFonts w:ascii="Arial" w:hAnsi="Arial"/>
          <w:u w:color="000000"/>
        </w:rPr>
        <w:t xml:space="preserve">enabled a broader exploration on the topic of individual and environmental well-being. Furthermore, two main themes were interpreted from the data: (1) </w:t>
      </w:r>
      <w:proofErr w:type="spellStart"/>
      <w:r>
        <w:rPr>
          <w:rFonts w:ascii="Arial" w:hAnsi="Arial"/>
          <w:u w:color="000000"/>
        </w:rPr>
        <w:t>self care</w:t>
      </w:r>
      <w:proofErr w:type="spellEnd"/>
      <w:r>
        <w:rPr>
          <w:rFonts w:ascii="Arial" w:hAnsi="Arial"/>
          <w:u w:color="000000"/>
        </w:rPr>
        <w:t xml:space="preserve">: looking at the importance of physical, emotional and </w:t>
      </w:r>
      <w:proofErr w:type="gramStart"/>
      <w:r>
        <w:rPr>
          <w:rFonts w:ascii="Arial" w:hAnsi="Arial"/>
          <w:u w:color="000000"/>
        </w:rPr>
        <w:t>mental-wellbeing</w:t>
      </w:r>
      <w:proofErr w:type="gramEnd"/>
      <w:r>
        <w:rPr>
          <w:rFonts w:ascii="Arial" w:hAnsi="Arial"/>
          <w:u w:color="000000"/>
        </w:rPr>
        <w:t>; (2) the wider environm</w:t>
      </w:r>
      <w:r>
        <w:rPr>
          <w:rFonts w:ascii="Arial" w:hAnsi="Arial"/>
          <w:u w:color="000000"/>
        </w:rPr>
        <w:t>ent: looking after the environment and how the environment looks after you. These themes provided a visual representation of the participants understanding of the term well-being and carried provocative information that was delved into further in the discu</w:t>
      </w:r>
      <w:r>
        <w:rPr>
          <w:rFonts w:ascii="Arial" w:hAnsi="Arial"/>
          <w:u w:color="000000"/>
        </w:rPr>
        <w:t xml:space="preserve">ssion section of this report. </w:t>
      </w:r>
    </w:p>
    <w:p w14:paraId="6CEDD127" w14:textId="77777777" w:rsidR="00F427DE" w:rsidRDefault="00F427DE">
      <w:pPr>
        <w:pStyle w:val="Default"/>
        <w:spacing w:before="0" w:line="480" w:lineRule="auto"/>
        <w:ind w:right="556"/>
        <w:rPr>
          <w:rFonts w:ascii="Arial" w:eastAsia="Arial" w:hAnsi="Arial" w:cs="Arial"/>
          <w:u w:color="000000"/>
        </w:rPr>
      </w:pPr>
    </w:p>
    <w:p w14:paraId="7A7DB568" w14:textId="77777777" w:rsidR="00F427DE" w:rsidRDefault="00F427DE">
      <w:pPr>
        <w:pStyle w:val="Default"/>
        <w:spacing w:before="0" w:line="240" w:lineRule="auto"/>
        <w:ind w:right="278"/>
        <w:jc w:val="center"/>
        <w:rPr>
          <w:rFonts w:ascii="Arial" w:eastAsia="Arial" w:hAnsi="Arial" w:cs="Arial"/>
          <w:b/>
          <w:bCs/>
        </w:rPr>
      </w:pPr>
    </w:p>
    <w:p w14:paraId="43A55AE1" w14:textId="77777777" w:rsidR="00F427DE" w:rsidRDefault="00F427DE">
      <w:pPr>
        <w:pStyle w:val="Default"/>
        <w:spacing w:before="0" w:line="240" w:lineRule="auto"/>
        <w:ind w:right="278"/>
        <w:jc w:val="center"/>
        <w:rPr>
          <w:rFonts w:ascii="Arial" w:eastAsia="Arial" w:hAnsi="Arial" w:cs="Arial"/>
          <w:b/>
          <w:bCs/>
        </w:rPr>
      </w:pPr>
    </w:p>
    <w:p w14:paraId="399C4C92" w14:textId="77777777" w:rsidR="00F427DE" w:rsidRDefault="00F427DE">
      <w:pPr>
        <w:pStyle w:val="Default"/>
        <w:spacing w:before="0" w:line="240" w:lineRule="auto"/>
        <w:ind w:right="278"/>
        <w:jc w:val="center"/>
        <w:rPr>
          <w:rFonts w:ascii="Arial" w:eastAsia="Arial" w:hAnsi="Arial" w:cs="Arial"/>
          <w:b/>
          <w:bCs/>
        </w:rPr>
      </w:pPr>
    </w:p>
    <w:p w14:paraId="3C3246EB" w14:textId="77777777" w:rsidR="00F427DE" w:rsidRDefault="00F427DE">
      <w:pPr>
        <w:pStyle w:val="Default"/>
        <w:spacing w:before="0" w:line="240" w:lineRule="auto"/>
        <w:ind w:right="278"/>
        <w:jc w:val="center"/>
        <w:rPr>
          <w:rFonts w:ascii="Arial" w:eastAsia="Arial" w:hAnsi="Arial" w:cs="Arial"/>
          <w:b/>
          <w:bCs/>
        </w:rPr>
      </w:pPr>
    </w:p>
    <w:p w14:paraId="6FD782F4" w14:textId="77777777" w:rsidR="00F427DE" w:rsidRDefault="00F427DE">
      <w:pPr>
        <w:pStyle w:val="Default"/>
        <w:spacing w:before="0" w:line="240" w:lineRule="auto"/>
        <w:ind w:right="278"/>
        <w:jc w:val="center"/>
        <w:rPr>
          <w:rFonts w:ascii="Arial" w:eastAsia="Arial" w:hAnsi="Arial" w:cs="Arial"/>
          <w:b/>
          <w:bCs/>
        </w:rPr>
      </w:pPr>
    </w:p>
    <w:p w14:paraId="39C7C5D3" w14:textId="77777777" w:rsidR="00F427DE" w:rsidRDefault="00F427DE">
      <w:pPr>
        <w:pStyle w:val="Default"/>
        <w:spacing w:before="0" w:line="240" w:lineRule="auto"/>
        <w:ind w:right="278"/>
        <w:jc w:val="center"/>
        <w:rPr>
          <w:rFonts w:ascii="Arial" w:eastAsia="Arial" w:hAnsi="Arial" w:cs="Arial"/>
          <w:b/>
          <w:bCs/>
        </w:rPr>
      </w:pPr>
    </w:p>
    <w:p w14:paraId="3FFCFACE" w14:textId="77777777" w:rsidR="00F427DE" w:rsidRDefault="00F427DE">
      <w:pPr>
        <w:pStyle w:val="Default"/>
        <w:spacing w:before="0" w:line="240" w:lineRule="auto"/>
        <w:ind w:right="278"/>
        <w:jc w:val="center"/>
        <w:rPr>
          <w:rFonts w:ascii="Arial" w:eastAsia="Arial" w:hAnsi="Arial" w:cs="Arial"/>
          <w:b/>
          <w:bCs/>
        </w:rPr>
      </w:pPr>
    </w:p>
    <w:p w14:paraId="672E91CB" w14:textId="77777777" w:rsidR="00F427DE" w:rsidRDefault="00F427DE">
      <w:pPr>
        <w:pStyle w:val="Default"/>
        <w:spacing w:before="0" w:line="240" w:lineRule="auto"/>
        <w:ind w:right="278"/>
        <w:jc w:val="center"/>
        <w:rPr>
          <w:rFonts w:ascii="Arial" w:eastAsia="Arial" w:hAnsi="Arial" w:cs="Arial"/>
          <w:b/>
          <w:bCs/>
        </w:rPr>
      </w:pPr>
    </w:p>
    <w:p w14:paraId="009BF43D" w14:textId="77777777" w:rsidR="00F427DE" w:rsidRDefault="00F427DE">
      <w:pPr>
        <w:pStyle w:val="Default"/>
        <w:spacing w:before="0" w:line="240" w:lineRule="auto"/>
        <w:ind w:right="278"/>
        <w:jc w:val="center"/>
        <w:rPr>
          <w:rFonts w:ascii="Arial" w:eastAsia="Arial" w:hAnsi="Arial" w:cs="Arial"/>
          <w:b/>
          <w:bCs/>
        </w:rPr>
      </w:pPr>
    </w:p>
    <w:p w14:paraId="79F57351" w14:textId="77777777" w:rsidR="00F427DE" w:rsidRDefault="00F427DE">
      <w:pPr>
        <w:pStyle w:val="Default"/>
        <w:spacing w:before="0" w:line="240" w:lineRule="auto"/>
        <w:ind w:right="278"/>
        <w:jc w:val="center"/>
        <w:rPr>
          <w:rFonts w:ascii="Arial" w:eastAsia="Arial" w:hAnsi="Arial" w:cs="Arial"/>
          <w:b/>
          <w:bCs/>
        </w:rPr>
      </w:pPr>
    </w:p>
    <w:p w14:paraId="5855DC3E" w14:textId="77777777" w:rsidR="00F427DE" w:rsidRDefault="00F427DE">
      <w:pPr>
        <w:pStyle w:val="Default"/>
        <w:spacing w:before="0" w:line="240" w:lineRule="auto"/>
        <w:ind w:right="278"/>
        <w:jc w:val="center"/>
        <w:rPr>
          <w:rFonts w:ascii="Arial" w:eastAsia="Arial" w:hAnsi="Arial" w:cs="Arial"/>
          <w:b/>
          <w:bCs/>
        </w:rPr>
      </w:pPr>
    </w:p>
    <w:p w14:paraId="70EF189A" w14:textId="77777777" w:rsidR="00F427DE" w:rsidRDefault="00F427DE">
      <w:pPr>
        <w:pStyle w:val="Default"/>
        <w:spacing w:before="0" w:line="240" w:lineRule="auto"/>
        <w:ind w:right="278"/>
        <w:jc w:val="center"/>
        <w:rPr>
          <w:rFonts w:ascii="Arial" w:eastAsia="Arial" w:hAnsi="Arial" w:cs="Arial"/>
          <w:b/>
          <w:bCs/>
        </w:rPr>
      </w:pPr>
    </w:p>
    <w:p w14:paraId="1F8FC33C" w14:textId="77777777" w:rsidR="00F427DE" w:rsidRDefault="00F427DE">
      <w:pPr>
        <w:pStyle w:val="Default"/>
        <w:spacing w:before="0" w:line="240" w:lineRule="auto"/>
        <w:ind w:right="278"/>
        <w:jc w:val="center"/>
        <w:rPr>
          <w:rFonts w:ascii="Arial" w:eastAsia="Arial" w:hAnsi="Arial" w:cs="Arial"/>
          <w:b/>
          <w:bCs/>
        </w:rPr>
      </w:pPr>
    </w:p>
    <w:p w14:paraId="69418EDD" w14:textId="77777777" w:rsidR="00F427DE" w:rsidRDefault="00F427DE">
      <w:pPr>
        <w:pStyle w:val="Default"/>
        <w:spacing w:before="0" w:line="240" w:lineRule="auto"/>
        <w:ind w:right="278"/>
        <w:jc w:val="center"/>
        <w:rPr>
          <w:rFonts w:ascii="Arial" w:eastAsia="Arial" w:hAnsi="Arial" w:cs="Arial"/>
          <w:b/>
          <w:bCs/>
        </w:rPr>
      </w:pPr>
    </w:p>
    <w:p w14:paraId="1312ABB9" w14:textId="77777777" w:rsidR="00F427DE" w:rsidRDefault="00F427DE">
      <w:pPr>
        <w:pStyle w:val="Default"/>
        <w:spacing w:before="0" w:line="240" w:lineRule="auto"/>
        <w:ind w:right="278"/>
        <w:jc w:val="center"/>
        <w:rPr>
          <w:rFonts w:ascii="Arial" w:eastAsia="Arial" w:hAnsi="Arial" w:cs="Arial"/>
          <w:b/>
          <w:bCs/>
        </w:rPr>
      </w:pPr>
    </w:p>
    <w:p w14:paraId="4E52A036" w14:textId="77777777" w:rsidR="00F427DE" w:rsidRDefault="00F427DE">
      <w:pPr>
        <w:pStyle w:val="Default"/>
        <w:spacing w:before="0" w:line="240" w:lineRule="auto"/>
        <w:ind w:right="278"/>
        <w:jc w:val="center"/>
        <w:rPr>
          <w:rFonts w:ascii="Arial" w:eastAsia="Arial" w:hAnsi="Arial" w:cs="Arial"/>
          <w:b/>
          <w:bCs/>
        </w:rPr>
      </w:pPr>
    </w:p>
    <w:p w14:paraId="52D926CF" w14:textId="77777777" w:rsidR="00F427DE" w:rsidRDefault="00F427DE">
      <w:pPr>
        <w:pStyle w:val="Default"/>
        <w:spacing w:before="0" w:line="240" w:lineRule="auto"/>
        <w:ind w:right="278"/>
        <w:jc w:val="center"/>
        <w:rPr>
          <w:rFonts w:ascii="Arial" w:eastAsia="Arial" w:hAnsi="Arial" w:cs="Arial"/>
          <w:b/>
          <w:bCs/>
        </w:rPr>
      </w:pPr>
    </w:p>
    <w:p w14:paraId="6FB2C251" w14:textId="77777777" w:rsidR="00F427DE" w:rsidRDefault="00F427DE">
      <w:pPr>
        <w:pStyle w:val="Default"/>
        <w:spacing w:before="0" w:line="240" w:lineRule="auto"/>
        <w:ind w:right="278"/>
        <w:jc w:val="center"/>
        <w:rPr>
          <w:rFonts w:ascii="Arial" w:eastAsia="Arial" w:hAnsi="Arial" w:cs="Arial"/>
          <w:b/>
          <w:bCs/>
        </w:rPr>
      </w:pPr>
    </w:p>
    <w:p w14:paraId="37D58594" w14:textId="77777777" w:rsidR="00F427DE" w:rsidRDefault="00F427DE">
      <w:pPr>
        <w:pStyle w:val="Default"/>
        <w:spacing w:before="0" w:line="240" w:lineRule="auto"/>
        <w:ind w:right="278"/>
        <w:jc w:val="center"/>
        <w:rPr>
          <w:rFonts w:ascii="Arial" w:eastAsia="Arial" w:hAnsi="Arial" w:cs="Arial"/>
          <w:b/>
          <w:bCs/>
        </w:rPr>
      </w:pPr>
    </w:p>
    <w:p w14:paraId="157244D4" w14:textId="77777777" w:rsidR="00F427DE" w:rsidRDefault="00F427DE">
      <w:pPr>
        <w:pStyle w:val="Default"/>
        <w:spacing w:before="0" w:line="240" w:lineRule="auto"/>
        <w:ind w:right="278"/>
        <w:jc w:val="center"/>
        <w:rPr>
          <w:rFonts w:ascii="Arial" w:eastAsia="Arial" w:hAnsi="Arial" w:cs="Arial"/>
          <w:b/>
          <w:bCs/>
        </w:rPr>
      </w:pPr>
    </w:p>
    <w:p w14:paraId="5BC7261F" w14:textId="77777777" w:rsidR="00F427DE" w:rsidRDefault="00F427DE">
      <w:pPr>
        <w:pStyle w:val="Default"/>
        <w:spacing w:before="0" w:line="240" w:lineRule="auto"/>
        <w:ind w:right="278"/>
        <w:jc w:val="center"/>
        <w:rPr>
          <w:rFonts w:ascii="Arial" w:eastAsia="Arial" w:hAnsi="Arial" w:cs="Arial"/>
          <w:b/>
          <w:bCs/>
        </w:rPr>
      </w:pPr>
    </w:p>
    <w:p w14:paraId="020E5A71" w14:textId="77777777" w:rsidR="00F427DE" w:rsidRDefault="00F427DE">
      <w:pPr>
        <w:pStyle w:val="Default"/>
        <w:spacing w:before="0" w:line="240" w:lineRule="auto"/>
        <w:ind w:right="278"/>
        <w:jc w:val="center"/>
        <w:rPr>
          <w:rFonts w:ascii="Arial" w:eastAsia="Arial" w:hAnsi="Arial" w:cs="Arial"/>
          <w:b/>
          <w:bCs/>
        </w:rPr>
      </w:pPr>
    </w:p>
    <w:p w14:paraId="7BB05918" w14:textId="77777777" w:rsidR="00F427DE" w:rsidRDefault="00F427DE">
      <w:pPr>
        <w:pStyle w:val="Default"/>
        <w:spacing w:before="0" w:line="240" w:lineRule="auto"/>
        <w:ind w:right="278"/>
        <w:jc w:val="center"/>
        <w:rPr>
          <w:rFonts w:ascii="Arial" w:eastAsia="Arial" w:hAnsi="Arial" w:cs="Arial"/>
          <w:b/>
          <w:bCs/>
        </w:rPr>
      </w:pPr>
    </w:p>
    <w:p w14:paraId="3756E8D4" w14:textId="77777777" w:rsidR="00F427DE" w:rsidRDefault="00F427DE">
      <w:pPr>
        <w:pStyle w:val="Default"/>
        <w:spacing w:before="0" w:line="240" w:lineRule="auto"/>
        <w:ind w:right="278"/>
        <w:jc w:val="center"/>
        <w:rPr>
          <w:rFonts w:ascii="Arial" w:eastAsia="Arial" w:hAnsi="Arial" w:cs="Arial"/>
          <w:b/>
          <w:bCs/>
        </w:rPr>
      </w:pPr>
    </w:p>
    <w:p w14:paraId="1C2EE835" w14:textId="77777777" w:rsidR="00F427DE" w:rsidRDefault="00F427DE">
      <w:pPr>
        <w:pStyle w:val="Default"/>
        <w:spacing w:before="0" w:line="240" w:lineRule="auto"/>
        <w:ind w:right="278"/>
        <w:jc w:val="center"/>
        <w:rPr>
          <w:rFonts w:ascii="Arial" w:eastAsia="Arial" w:hAnsi="Arial" w:cs="Arial"/>
          <w:b/>
          <w:bCs/>
        </w:rPr>
      </w:pPr>
    </w:p>
    <w:p w14:paraId="4E8EEEE7" w14:textId="77777777" w:rsidR="00F427DE" w:rsidRDefault="00911881">
      <w:pPr>
        <w:pStyle w:val="Default"/>
        <w:spacing w:before="0" w:line="240" w:lineRule="auto"/>
        <w:ind w:right="278"/>
        <w:jc w:val="center"/>
        <w:rPr>
          <w:rFonts w:ascii="Arial" w:eastAsia="Arial" w:hAnsi="Arial" w:cs="Arial"/>
          <w:b/>
          <w:bCs/>
        </w:rPr>
      </w:pPr>
      <w:proofErr w:type="spellStart"/>
      <w:r>
        <w:rPr>
          <w:rFonts w:ascii="Arial" w:hAnsi="Arial"/>
          <w:b/>
          <w:bCs/>
          <w:lang w:val="fr-FR"/>
        </w:rPr>
        <w:lastRenderedPageBreak/>
        <w:t>Introducti</w:t>
      </w:r>
      <w:proofErr w:type="spellEnd"/>
      <w:r>
        <w:rPr>
          <w:rFonts w:ascii="Arial" w:hAnsi="Arial"/>
          <w:b/>
          <w:bCs/>
        </w:rPr>
        <w:t>on</w:t>
      </w:r>
    </w:p>
    <w:p w14:paraId="5C6FEFDB" w14:textId="77777777" w:rsidR="00F427DE" w:rsidRDefault="00F427DE">
      <w:pPr>
        <w:pStyle w:val="Default"/>
        <w:spacing w:before="0" w:line="240" w:lineRule="auto"/>
        <w:ind w:right="278"/>
        <w:rPr>
          <w:rFonts w:ascii="Arial" w:eastAsia="Arial" w:hAnsi="Arial" w:cs="Arial"/>
          <w:b/>
          <w:bCs/>
        </w:rPr>
      </w:pPr>
    </w:p>
    <w:p w14:paraId="4D517987" w14:textId="77777777" w:rsidR="00F427DE" w:rsidRDefault="00911881">
      <w:pPr>
        <w:pStyle w:val="Default"/>
        <w:spacing w:before="0" w:line="480" w:lineRule="auto"/>
        <w:ind w:right="278"/>
        <w:rPr>
          <w:rFonts w:ascii="Arial" w:eastAsia="Arial" w:hAnsi="Arial" w:cs="Arial"/>
        </w:rPr>
      </w:pPr>
      <w:r>
        <w:rPr>
          <w:rFonts w:ascii="Arial" w:hAnsi="Arial"/>
        </w:rPr>
        <w:t xml:space="preserve">The concept of wellbeing is described as </w:t>
      </w:r>
      <w:r>
        <w:rPr>
          <w:rFonts w:ascii="Arial" w:hAnsi="Arial"/>
        </w:rPr>
        <w:t>‘</w:t>
      </w:r>
      <w:r>
        <w:rPr>
          <w:rFonts w:ascii="Arial" w:hAnsi="Arial"/>
        </w:rPr>
        <w:t>the experience of health, happiness and prosperity</w:t>
      </w:r>
      <w:r>
        <w:rPr>
          <w:rFonts w:ascii="Arial" w:hAnsi="Arial"/>
        </w:rPr>
        <w:t xml:space="preserve">’ </w:t>
      </w:r>
      <w:r>
        <w:rPr>
          <w:rFonts w:ascii="Arial" w:hAnsi="Arial"/>
        </w:rPr>
        <w:t xml:space="preserve">(Davis, 2019, p.1). Furthermore, there is evidence to suggest that exposing oneself to </w:t>
      </w:r>
      <w:r>
        <w:rPr>
          <w:rFonts w:ascii="Arial" w:hAnsi="Arial"/>
        </w:rPr>
        <w:t xml:space="preserve">and incorporating positive environments, can enhance individual </w:t>
      </w:r>
      <w:proofErr w:type="gramStart"/>
      <w:r>
        <w:rPr>
          <w:rFonts w:ascii="Arial" w:hAnsi="Arial"/>
        </w:rPr>
        <w:t>wellbeing  (</w:t>
      </w:r>
      <w:proofErr w:type="gramEnd"/>
      <w:r>
        <w:rPr>
          <w:rFonts w:ascii="Arial" w:hAnsi="Arial"/>
        </w:rPr>
        <w:t>Coral-</w:t>
      </w:r>
      <w:proofErr w:type="spellStart"/>
      <w:r>
        <w:rPr>
          <w:rFonts w:ascii="Arial" w:hAnsi="Arial"/>
        </w:rPr>
        <w:t>verdugo</w:t>
      </w:r>
      <w:proofErr w:type="spellEnd"/>
      <w:r>
        <w:rPr>
          <w:rFonts w:ascii="Arial" w:hAnsi="Arial"/>
        </w:rPr>
        <w:t xml:space="preserve"> &amp; Frias-Armenta, 2015; </w:t>
      </w:r>
      <w:proofErr w:type="spellStart"/>
      <w:r>
        <w:rPr>
          <w:rFonts w:ascii="Arial" w:hAnsi="Arial"/>
        </w:rPr>
        <w:t>Maccagman</w:t>
      </w:r>
      <w:proofErr w:type="spellEnd"/>
      <w:r>
        <w:rPr>
          <w:rFonts w:ascii="Arial" w:hAnsi="Arial"/>
        </w:rPr>
        <w:t xml:space="preserve"> et al, 2019; </w:t>
      </w:r>
      <w:proofErr w:type="spellStart"/>
      <w:r>
        <w:rPr>
          <w:rFonts w:ascii="Arial" w:hAnsi="Arial"/>
        </w:rPr>
        <w:t>Krekal</w:t>
      </w:r>
      <w:proofErr w:type="spellEnd"/>
      <w:r>
        <w:rPr>
          <w:rFonts w:ascii="Arial" w:hAnsi="Arial"/>
        </w:rPr>
        <w:t xml:space="preserve"> &amp; </w:t>
      </w:r>
      <w:proofErr w:type="spellStart"/>
      <w:r>
        <w:rPr>
          <w:rFonts w:ascii="Arial" w:hAnsi="Arial"/>
        </w:rPr>
        <w:t>Mackerron</w:t>
      </w:r>
      <w:proofErr w:type="spellEnd"/>
      <w:r>
        <w:rPr>
          <w:rFonts w:ascii="Arial" w:hAnsi="Arial"/>
        </w:rPr>
        <w:t>, 2020). However, the term wellbeing is used in a wide range of contexts and overall, can be subjectiv</w:t>
      </w:r>
      <w:r>
        <w:rPr>
          <w:rFonts w:ascii="Arial" w:hAnsi="Arial"/>
        </w:rPr>
        <w:t>e dependent on the perception of an individual or others within the environment around them (</w:t>
      </w:r>
      <w:proofErr w:type="spellStart"/>
      <w:r>
        <w:rPr>
          <w:rFonts w:ascii="Arial" w:hAnsi="Arial"/>
        </w:rPr>
        <w:t>Sfeatcu</w:t>
      </w:r>
      <w:proofErr w:type="spellEnd"/>
      <w:r>
        <w:rPr>
          <w:rFonts w:ascii="Arial" w:hAnsi="Arial"/>
        </w:rPr>
        <w:t>, 2014). For example, the way in which one person may determine what wellbeing is for them, may differ from another (Stone &amp; Mackie, 2014). Therefore, it is</w:t>
      </w:r>
      <w:r>
        <w:rPr>
          <w:rFonts w:ascii="Arial" w:hAnsi="Arial"/>
        </w:rPr>
        <w:t xml:space="preserve"> important to conduct a review of a variety of literature to gain a broader perspective between individual wellbeing and how their environment may impact on this.</w:t>
      </w:r>
    </w:p>
    <w:p w14:paraId="49B00922" w14:textId="77777777" w:rsidR="00F427DE" w:rsidRDefault="00F427DE">
      <w:pPr>
        <w:pStyle w:val="Default"/>
        <w:spacing w:before="0" w:line="480" w:lineRule="auto"/>
        <w:ind w:right="278"/>
        <w:rPr>
          <w:rFonts w:ascii="Arial" w:eastAsia="Arial" w:hAnsi="Arial" w:cs="Arial"/>
        </w:rPr>
      </w:pPr>
    </w:p>
    <w:p w14:paraId="015B3612" w14:textId="77777777" w:rsidR="00F427DE" w:rsidRDefault="00911881">
      <w:pPr>
        <w:pStyle w:val="Default"/>
        <w:spacing w:before="0" w:line="480" w:lineRule="auto"/>
        <w:ind w:right="278"/>
        <w:rPr>
          <w:rFonts w:ascii="Arial" w:eastAsia="Arial" w:hAnsi="Arial" w:cs="Arial"/>
        </w:rPr>
      </w:pPr>
      <w:r>
        <w:rPr>
          <w:rFonts w:ascii="Arial" w:hAnsi="Arial"/>
        </w:rPr>
        <w:t xml:space="preserve">There is a significant amount of literature on individual wellbeing and how the environment </w:t>
      </w:r>
      <w:r>
        <w:rPr>
          <w:rFonts w:ascii="Arial" w:hAnsi="Arial"/>
        </w:rPr>
        <w:t xml:space="preserve">around us may impact from both a positive and negative perspective (Maddison et al, 2020; Shah &amp; Peck, 2005). Nonetheless, two main themes emerged from the supporting literature and will be explored and discussed further. </w:t>
      </w:r>
    </w:p>
    <w:p w14:paraId="2336066A" w14:textId="77777777" w:rsidR="00F427DE" w:rsidRDefault="00F427DE">
      <w:pPr>
        <w:pStyle w:val="Default"/>
        <w:spacing w:before="0" w:line="480" w:lineRule="auto"/>
        <w:ind w:right="278"/>
        <w:rPr>
          <w:rFonts w:ascii="Arial" w:eastAsia="Arial" w:hAnsi="Arial" w:cs="Arial"/>
        </w:rPr>
      </w:pPr>
    </w:p>
    <w:p w14:paraId="6AA0DAFC" w14:textId="77777777" w:rsidR="00F427DE" w:rsidRDefault="00911881">
      <w:pPr>
        <w:pStyle w:val="Default"/>
        <w:spacing w:before="0" w:line="480" w:lineRule="auto"/>
        <w:ind w:right="278"/>
        <w:rPr>
          <w:rFonts w:ascii="Arial" w:eastAsia="Arial" w:hAnsi="Arial" w:cs="Arial"/>
        </w:rPr>
      </w:pPr>
      <w:r>
        <w:rPr>
          <w:rFonts w:ascii="Arial" w:hAnsi="Arial"/>
          <w:b/>
          <w:bCs/>
          <w:u w:val="single"/>
        </w:rPr>
        <w:t>Age</w:t>
      </w:r>
      <w:r>
        <w:rPr>
          <w:rFonts w:ascii="Arial" w:hAnsi="Arial"/>
        </w:rPr>
        <w:t xml:space="preserve"> </w:t>
      </w:r>
    </w:p>
    <w:p w14:paraId="37FDF005" w14:textId="77777777" w:rsidR="00F427DE" w:rsidRDefault="00911881">
      <w:pPr>
        <w:pStyle w:val="Default"/>
        <w:spacing w:before="0" w:line="480" w:lineRule="auto"/>
        <w:ind w:right="278"/>
        <w:rPr>
          <w:rFonts w:ascii="Arial" w:eastAsia="Arial" w:hAnsi="Arial" w:cs="Arial"/>
        </w:rPr>
      </w:pPr>
      <w:r>
        <w:rPr>
          <w:rFonts w:ascii="Arial" w:hAnsi="Arial"/>
        </w:rPr>
        <w:t xml:space="preserve">Much of the </w:t>
      </w:r>
      <w:r>
        <w:rPr>
          <w:rFonts w:ascii="Arial" w:hAnsi="Arial"/>
        </w:rPr>
        <w:t>literature suggests that one's understanding on the construct of wellbeing is enhanced with age (Rigby et al, 2018; Abdullahi et al, 2010). Rigby et al, (2018) suggest there are significant developmental changes that occur as children grow into young adult</w:t>
      </w:r>
      <w:r>
        <w:rPr>
          <w:rFonts w:ascii="Arial" w:hAnsi="Arial"/>
        </w:rPr>
        <w:t>s. In their opinion, what supports one</w:t>
      </w:r>
      <w:r>
        <w:rPr>
          <w:rFonts w:ascii="Arial" w:hAnsi="Arial"/>
        </w:rPr>
        <w:t>’</w:t>
      </w:r>
      <w:r>
        <w:rPr>
          <w:rFonts w:ascii="Arial" w:hAnsi="Arial"/>
        </w:rPr>
        <w:t>s wellbeing at the age of 13 to 18 will be different to someone aged 25 to 30. Abdullahi et al (2010) established within a study they conducted on individuals subjective wellbeing, that older adults respond differentl</w:t>
      </w:r>
      <w:r>
        <w:rPr>
          <w:rFonts w:ascii="Arial" w:hAnsi="Arial"/>
        </w:rPr>
        <w:t xml:space="preserve">y to what wellbeing means to them and what supports them </w:t>
      </w:r>
      <w:proofErr w:type="gramStart"/>
      <w:r>
        <w:rPr>
          <w:rFonts w:ascii="Arial" w:hAnsi="Arial"/>
        </w:rPr>
        <w:t>in  remaining</w:t>
      </w:r>
      <w:proofErr w:type="gramEnd"/>
      <w:r>
        <w:rPr>
          <w:rFonts w:ascii="Arial" w:hAnsi="Arial"/>
        </w:rPr>
        <w:t xml:space="preserve"> happy and </w:t>
      </w:r>
      <w:r>
        <w:rPr>
          <w:rFonts w:ascii="Arial" w:hAnsi="Arial"/>
        </w:rPr>
        <w:lastRenderedPageBreak/>
        <w:t>healthy. Moreover, older adults had a tendency to acknowledge the psychological impact on their wellbeing where in contrast, the younger age groups only focused on the physica</w:t>
      </w:r>
      <w:r>
        <w:rPr>
          <w:rFonts w:ascii="Arial" w:hAnsi="Arial"/>
        </w:rPr>
        <w:t>l affects. However, it is suggested that this is due to children</w:t>
      </w:r>
      <w:r>
        <w:rPr>
          <w:rFonts w:ascii="Arial" w:hAnsi="Arial"/>
        </w:rPr>
        <w:t>’</w:t>
      </w:r>
      <w:r>
        <w:rPr>
          <w:rFonts w:ascii="Arial" w:hAnsi="Arial"/>
        </w:rPr>
        <w:t>s high levels of resilience (</w:t>
      </w:r>
      <w:proofErr w:type="spellStart"/>
      <w:r>
        <w:rPr>
          <w:rFonts w:ascii="Arial" w:hAnsi="Arial"/>
        </w:rPr>
        <w:t>Masten</w:t>
      </w:r>
      <w:proofErr w:type="spellEnd"/>
      <w:r>
        <w:rPr>
          <w:rFonts w:ascii="Arial" w:hAnsi="Arial"/>
        </w:rPr>
        <w:t>, 2015). Moreover, it is important to note, within this study although both age groups gave disparate perspectives, there was a consensus in how the environ</w:t>
      </w:r>
      <w:r>
        <w:rPr>
          <w:rFonts w:ascii="Arial" w:hAnsi="Arial"/>
        </w:rPr>
        <w:t>ment supported them in maintaining a high level of health, happiness and prosperity. Thus, this supports the earlier suggestion that environmental factors can influences one</w:t>
      </w:r>
      <w:r>
        <w:rPr>
          <w:rFonts w:ascii="Arial" w:hAnsi="Arial"/>
        </w:rPr>
        <w:t>’</w:t>
      </w:r>
      <w:r>
        <w:rPr>
          <w:rFonts w:ascii="Arial" w:hAnsi="Arial"/>
        </w:rPr>
        <w:t>s wellbeing.</w:t>
      </w:r>
    </w:p>
    <w:p w14:paraId="23EDB25B" w14:textId="77777777" w:rsidR="00F427DE" w:rsidRDefault="00F427DE">
      <w:pPr>
        <w:pStyle w:val="Default"/>
        <w:spacing w:before="0" w:line="480" w:lineRule="auto"/>
        <w:ind w:right="278"/>
        <w:rPr>
          <w:rFonts w:ascii="Arial" w:eastAsia="Arial" w:hAnsi="Arial" w:cs="Arial"/>
        </w:rPr>
      </w:pPr>
    </w:p>
    <w:p w14:paraId="70E00BEC" w14:textId="77777777" w:rsidR="00F427DE" w:rsidRDefault="00911881">
      <w:pPr>
        <w:pStyle w:val="Default"/>
        <w:spacing w:before="0" w:line="480" w:lineRule="auto"/>
        <w:ind w:right="278"/>
        <w:rPr>
          <w:rFonts w:ascii="Arial" w:eastAsia="Arial" w:hAnsi="Arial" w:cs="Arial"/>
          <w:b/>
          <w:bCs/>
        </w:rPr>
      </w:pPr>
      <w:r>
        <w:rPr>
          <w:rFonts w:ascii="Arial" w:hAnsi="Arial"/>
          <w:b/>
          <w:bCs/>
        </w:rPr>
        <w:t>Positive Environment = Positive Mind</w:t>
      </w:r>
    </w:p>
    <w:p w14:paraId="5E3645C8" w14:textId="77777777" w:rsidR="00F427DE" w:rsidRDefault="00911881">
      <w:pPr>
        <w:pStyle w:val="Default"/>
        <w:spacing w:before="0" w:line="480" w:lineRule="auto"/>
        <w:ind w:right="278"/>
        <w:rPr>
          <w:rFonts w:ascii="Arial" w:eastAsia="Arial" w:hAnsi="Arial" w:cs="Arial"/>
        </w:rPr>
      </w:pPr>
      <w:r>
        <w:rPr>
          <w:rFonts w:ascii="Arial" w:hAnsi="Arial"/>
        </w:rPr>
        <w:t>Cooper et al, (2014) argue that</w:t>
      </w:r>
      <w:r>
        <w:rPr>
          <w:rFonts w:ascii="Arial" w:hAnsi="Arial"/>
        </w:rPr>
        <w:t xml:space="preserve"> the environments in which we choose to be exposed to, have an influence over our everyday </w:t>
      </w:r>
      <w:proofErr w:type="spellStart"/>
      <w:r>
        <w:rPr>
          <w:rFonts w:ascii="Arial" w:hAnsi="Arial"/>
        </w:rPr>
        <w:t>well being</w:t>
      </w:r>
      <w:proofErr w:type="spellEnd"/>
      <w:r>
        <w:rPr>
          <w:rFonts w:ascii="Arial" w:hAnsi="Arial"/>
        </w:rPr>
        <w:t>. Furthermore, it is also suggested that nature and the outdoors is a rewarding factor in maintaining commendable health and a positive mindset (</w:t>
      </w:r>
      <w:proofErr w:type="spellStart"/>
      <w:r>
        <w:rPr>
          <w:rFonts w:ascii="Arial" w:hAnsi="Arial"/>
        </w:rPr>
        <w:t>Godbey</w:t>
      </w:r>
      <w:proofErr w:type="spellEnd"/>
      <w:r>
        <w:rPr>
          <w:rFonts w:ascii="Arial" w:hAnsi="Arial"/>
        </w:rPr>
        <w:t>, 20</w:t>
      </w:r>
      <w:r>
        <w:rPr>
          <w:rFonts w:ascii="Arial" w:hAnsi="Arial"/>
        </w:rPr>
        <w:t>09; Loureiro &amp; Veloso, 2014).</w:t>
      </w:r>
    </w:p>
    <w:p w14:paraId="631FFCF8" w14:textId="77777777" w:rsidR="00F427DE" w:rsidRDefault="00F427DE">
      <w:pPr>
        <w:pStyle w:val="Default"/>
        <w:spacing w:before="0" w:line="480" w:lineRule="auto"/>
        <w:ind w:right="278"/>
        <w:rPr>
          <w:rFonts w:ascii="Arial" w:eastAsia="Arial" w:hAnsi="Arial" w:cs="Arial"/>
        </w:rPr>
      </w:pPr>
    </w:p>
    <w:p w14:paraId="5D38A4D6" w14:textId="77777777" w:rsidR="00F427DE" w:rsidRDefault="00911881">
      <w:pPr>
        <w:pStyle w:val="Default"/>
        <w:spacing w:before="0" w:line="480" w:lineRule="auto"/>
        <w:ind w:right="278"/>
        <w:rPr>
          <w:rFonts w:ascii="Arial" w:eastAsia="Arial" w:hAnsi="Arial" w:cs="Arial"/>
        </w:rPr>
      </w:pPr>
      <w:r>
        <w:rPr>
          <w:rFonts w:ascii="Arial" w:hAnsi="Arial"/>
        </w:rPr>
        <w:t xml:space="preserve"> Loureiro &amp; Veloso (2014) suggest a positive sense of physical and psychological wellbeing is often identified as an outcome from connecting with natural environments and taking part in physical exercise outdoors. From their </w:t>
      </w:r>
      <w:r>
        <w:rPr>
          <w:rFonts w:ascii="Arial" w:hAnsi="Arial"/>
        </w:rPr>
        <w:t xml:space="preserve">perspective, contact with natural environments in the form of physical activity such as, walking or cycling, are seen to be affective in perceiving and gaining positive wellbeing and reducing negative mood states such as, anxiety and depression. </w:t>
      </w:r>
    </w:p>
    <w:p w14:paraId="6118916A" w14:textId="77777777" w:rsidR="00F427DE" w:rsidRDefault="00F427DE">
      <w:pPr>
        <w:pStyle w:val="Default"/>
        <w:spacing w:before="0" w:line="480" w:lineRule="auto"/>
        <w:ind w:right="278"/>
        <w:rPr>
          <w:rFonts w:ascii="Arial" w:eastAsia="Arial" w:hAnsi="Arial" w:cs="Arial"/>
        </w:rPr>
      </w:pPr>
    </w:p>
    <w:p w14:paraId="068F6A06" w14:textId="77777777" w:rsidR="00F427DE" w:rsidRDefault="00911881">
      <w:pPr>
        <w:pStyle w:val="Default"/>
        <w:spacing w:before="0" w:line="480" w:lineRule="auto"/>
        <w:ind w:right="278"/>
        <w:rPr>
          <w:rFonts w:ascii="Arial" w:eastAsia="Arial" w:hAnsi="Arial" w:cs="Arial"/>
        </w:rPr>
      </w:pPr>
      <w:r>
        <w:rPr>
          <w:rFonts w:ascii="Arial" w:hAnsi="Arial"/>
        </w:rPr>
        <w:t>Environm</w:t>
      </w:r>
      <w:r>
        <w:rPr>
          <w:rFonts w:ascii="Arial" w:hAnsi="Arial"/>
        </w:rPr>
        <w:t xml:space="preserve">ental psychologists have substantial evidence to suggest physical and psychological benefits emerge from being in nature (Kaplan, 1995). Thus, this enhances </w:t>
      </w:r>
      <w:proofErr w:type="gramStart"/>
      <w:r>
        <w:rPr>
          <w:rFonts w:ascii="Arial" w:hAnsi="Arial"/>
        </w:rPr>
        <w:t>individuals</w:t>
      </w:r>
      <w:proofErr w:type="gramEnd"/>
      <w:r>
        <w:rPr>
          <w:rFonts w:ascii="Arial" w:hAnsi="Arial"/>
        </w:rPr>
        <w:t xml:space="preserve"> motivation for seeking to be in these natural environments. Furthermore, </w:t>
      </w:r>
      <w:r>
        <w:rPr>
          <w:rFonts w:ascii="Arial" w:hAnsi="Arial"/>
        </w:rPr>
        <w:lastRenderedPageBreak/>
        <w:t>having these c</w:t>
      </w:r>
      <w:r>
        <w:rPr>
          <w:rFonts w:ascii="Arial" w:hAnsi="Arial"/>
        </w:rPr>
        <w:t>oping mechanisms will enable us to have the freedom and ability to support ourselves in maintaining a positive wellbeing (</w:t>
      </w:r>
      <w:proofErr w:type="spellStart"/>
      <w:r>
        <w:rPr>
          <w:rFonts w:ascii="Arial" w:hAnsi="Arial"/>
        </w:rPr>
        <w:t>Godbey</w:t>
      </w:r>
      <w:proofErr w:type="spellEnd"/>
      <w:r>
        <w:rPr>
          <w:rFonts w:ascii="Arial" w:hAnsi="Arial"/>
        </w:rPr>
        <w:t xml:space="preserve">, 2009).  </w:t>
      </w:r>
    </w:p>
    <w:p w14:paraId="46E32BD7" w14:textId="77777777" w:rsidR="00F427DE" w:rsidRDefault="00911881">
      <w:pPr>
        <w:pStyle w:val="Default"/>
        <w:spacing w:before="0" w:line="480" w:lineRule="auto"/>
        <w:ind w:right="278"/>
        <w:rPr>
          <w:rFonts w:ascii="Arial" w:eastAsia="Arial" w:hAnsi="Arial" w:cs="Arial"/>
        </w:rPr>
      </w:pPr>
      <w:r>
        <w:rPr>
          <w:rFonts w:ascii="Arial" w:hAnsi="Arial"/>
        </w:rPr>
        <w:t>Drawing upon a wide range of literature allowed me to establish two main themes surrounding individual and environmen</w:t>
      </w:r>
      <w:r>
        <w:rPr>
          <w:rFonts w:ascii="Arial" w:hAnsi="Arial"/>
        </w:rPr>
        <w:t>tal wellbeing; one</w:t>
      </w:r>
      <w:r>
        <w:rPr>
          <w:rFonts w:ascii="Arial" w:hAnsi="Arial"/>
        </w:rPr>
        <w:t>’</w:t>
      </w:r>
      <w:r>
        <w:rPr>
          <w:rFonts w:ascii="Arial" w:hAnsi="Arial"/>
        </w:rPr>
        <w:t>s age and the idea that a positive environment enhances a positive mindset. However, it is important to note that this is a broad topic area and thus, this study will employ a qualitative approach to explore emerging themes of individual</w:t>
      </w:r>
      <w:r>
        <w:rPr>
          <w:rFonts w:ascii="Arial" w:hAnsi="Arial"/>
        </w:rPr>
        <w:t xml:space="preserve"> and environmental wellbeing.</w:t>
      </w:r>
    </w:p>
    <w:p w14:paraId="1415B1C6" w14:textId="77777777" w:rsidR="00F427DE" w:rsidRDefault="00F427DE">
      <w:pPr>
        <w:pStyle w:val="Default"/>
        <w:spacing w:before="0" w:line="480" w:lineRule="auto"/>
        <w:ind w:right="278"/>
        <w:rPr>
          <w:rFonts w:ascii="Helvetica" w:eastAsia="Helvetica" w:hAnsi="Helvetica" w:cs="Helvetica"/>
        </w:rPr>
      </w:pPr>
    </w:p>
    <w:p w14:paraId="1F51A42A" w14:textId="77777777" w:rsidR="00F427DE" w:rsidRDefault="00F427DE">
      <w:pPr>
        <w:pStyle w:val="Default"/>
        <w:spacing w:before="0" w:line="480" w:lineRule="auto"/>
        <w:ind w:right="278"/>
        <w:rPr>
          <w:rFonts w:ascii="Helvetica" w:eastAsia="Helvetica" w:hAnsi="Helvetica" w:cs="Helvetica"/>
        </w:rPr>
      </w:pPr>
    </w:p>
    <w:p w14:paraId="1A13B1AE" w14:textId="77777777" w:rsidR="00F427DE" w:rsidRDefault="00F427DE">
      <w:pPr>
        <w:pStyle w:val="Default"/>
        <w:spacing w:before="0" w:line="480" w:lineRule="auto"/>
        <w:ind w:right="278"/>
        <w:rPr>
          <w:rFonts w:ascii="Helvetica" w:eastAsia="Helvetica" w:hAnsi="Helvetica" w:cs="Helvetica"/>
        </w:rPr>
      </w:pPr>
    </w:p>
    <w:p w14:paraId="00943290" w14:textId="77777777" w:rsidR="00F427DE" w:rsidRDefault="00F427DE">
      <w:pPr>
        <w:pStyle w:val="Default"/>
        <w:spacing w:before="0" w:line="480" w:lineRule="auto"/>
        <w:ind w:right="278"/>
        <w:rPr>
          <w:rFonts w:ascii="Helvetica" w:eastAsia="Helvetica" w:hAnsi="Helvetica" w:cs="Helvetica"/>
        </w:rPr>
      </w:pPr>
    </w:p>
    <w:p w14:paraId="50646354" w14:textId="77777777" w:rsidR="00F427DE" w:rsidRDefault="00F427DE">
      <w:pPr>
        <w:pStyle w:val="Default"/>
        <w:spacing w:before="0" w:line="480" w:lineRule="auto"/>
        <w:ind w:right="278"/>
        <w:rPr>
          <w:rFonts w:ascii="Helvetica" w:eastAsia="Helvetica" w:hAnsi="Helvetica" w:cs="Helvetica"/>
        </w:rPr>
      </w:pPr>
    </w:p>
    <w:p w14:paraId="36435D04" w14:textId="77777777" w:rsidR="00F427DE" w:rsidRDefault="00F427DE">
      <w:pPr>
        <w:pStyle w:val="Default"/>
        <w:spacing w:before="0" w:line="480" w:lineRule="auto"/>
        <w:ind w:right="278"/>
        <w:rPr>
          <w:rFonts w:ascii="Helvetica" w:eastAsia="Helvetica" w:hAnsi="Helvetica" w:cs="Helvetica"/>
        </w:rPr>
      </w:pPr>
    </w:p>
    <w:p w14:paraId="51543D0A" w14:textId="77777777" w:rsidR="00F427DE" w:rsidRDefault="00F427DE">
      <w:pPr>
        <w:pStyle w:val="Default"/>
        <w:spacing w:before="0" w:line="480" w:lineRule="auto"/>
        <w:ind w:right="278"/>
        <w:rPr>
          <w:rFonts w:ascii="Helvetica" w:eastAsia="Helvetica" w:hAnsi="Helvetica" w:cs="Helvetica"/>
        </w:rPr>
      </w:pPr>
    </w:p>
    <w:p w14:paraId="27B699A0" w14:textId="77777777" w:rsidR="00F427DE" w:rsidRDefault="00F427DE">
      <w:pPr>
        <w:pStyle w:val="Default"/>
        <w:spacing w:before="0" w:line="480" w:lineRule="auto"/>
        <w:ind w:right="278"/>
        <w:rPr>
          <w:rFonts w:ascii="Helvetica" w:eastAsia="Helvetica" w:hAnsi="Helvetica" w:cs="Helvetica"/>
        </w:rPr>
      </w:pPr>
    </w:p>
    <w:p w14:paraId="233065AB" w14:textId="77777777" w:rsidR="00F427DE" w:rsidRDefault="00F427DE">
      <w:pPr>
        <w:pStyle w:val="Default"/>
        <w:spacing w:before="0" w:line="480" w:lineRule="auto"/>
        <w:ind w:right="278"/>
        <w:rPr>
          <w:rFonts w:ascii="Helvetica" w:eastAsia="Helvetica" w:hAnsi="Helvetica" w:cs="Helvetica"/>
        </w:rPr>
      </w:pPr>
    </w:p>
    <w:p w14:paraId="12B92319" w14:textId="77777777" w:rsidR="00F427DE" w:rsidRDefault="00F427DE">
      <w:pPr>
        <w:pStyle w:val="Default"/>
        <w:spacing w:before="0" w:line="480" w:lineRule="auto"/>
        <w:ind w:right="278"/>
        <w:rPr>
          <w:rFonts w:ascii="Helvetica" w:eastAsia="Helvetica" w:hAnsi="Helvetica" w:cs="Helvetica"/>
        </w:rPr>
      </w:pPr>
    </w:p>
    <w:p w14:paraId="63841E9E" w14:textId="77777777" w:rsidR="00F427DE" w:rsidRDefault="00F427DE">
      <w:pPr>
        <w:pStyle w:val="Default"/>
        <w:spacing w:before="0" w:line="480" w:lineRule="auto"/>
        <w:ind w:right="278"/>
        <w:rPr>
          <w:rFonts w:ascii="Helvetica" w:eastAsia="Helvetica" w:hAnsi="Helvetica" w:cs="Helvetica"/>
        </w:rPr>
      </w:pPr>
    </w:p>
    <w:p w14:paraId="5E977780" w14:textId="77777777" w:rsidR="00F427DE" w:rsidRDefault="00F427DE">
      <w:pPr>
        <w:pStyle w:val="Default"/>
        <w:spacing w:before="0" w:line="480" w:lineRule="auto"/>
        <w:ind w:right="278"/>
        <w:rPr>
          <w:rFonts w:ascii="Helvetica" w:eastAsia="Helvetica" w:hAnsi="Helvetica" w:cs="Helvetica"/>
        </w:rPr>
      </w:pPr>
    </w:p>
    <w:p w14:paraId="73D05D1D" w14:textId="77777777" w:rsidR="00F427DE" w:rsidRDefault="00F427DE">
      <w:pPr>
        <w:pStyle w:val="Default"/>
        <w:spacing w:before="0" w:line="480" w:lineRule="auto"/>
        <w:ind w:right="278"/>
        <w:rPr>
          <w:rFonts w:ascii="Helvetica" w:eastAsia="Helvetica" w:hAnsi="Helvetica" w:cs="Helvetica"/>
        </w:rPr>
      </w:pPr>
    </w:p>
    <w:p w14:paraId="1B9105CB" w14:textId="77777777" w:rsidR="00F427DE" w:rsidRDefault="00F427DE">
      <w:pPr>
        <w:pStyle w:val="Default"/>
        <w:spacing w:before="0" w:line="480" w:lineRule="auto"/>
        <w:ind w:right="278"/>
        <w:rPr>
          <w:rFonts w:ascii="Helvetica" w:eastAsia="Helvetica" w:hAnsi="Helvetica" w:cs="Helvetica"/>
        </w:rPr>
      </w:pPr>
    </w:p>
    <w:p w14:paraId="2597F1B9" w14:textId="77777777" w:rsidR="00F427DE" w:rsidRDefault="00F427DE">
      <w:pPr>
        <w:pStyle w:val="Default"/>
        <w:spacing w:before="0" w:line="480" w:lineRule="auto"/>
        <w:ind w:right="278"/>
        <w:rPr>
          <w:rFonts w:ascii="Helvetica" w:eastAsia="Helvetica" w:hAnsi="Helvetica" w:cs="Helvetica"/>
        </w:rPr>
      </w:pPr>
    </w:p>
    <w:p w14:paraId="512109CB" w14:textId="77777777" w:rsidR="00F427DE" w:rsidRDefault="00F427DE">
      <w:pPr>
        <w:pStyle w:val="Default"/>
        <w:spacing w:before="0" w:line="480" w:lineRule="auto"/>
        <w:ind w:right="278"/>
        <w:rPr>
          <w:rFonts w:ascii="Helvetica" w:eastAsia="Helvetica" w:hAnsi="Helvetica" w:cs="Helvetica"/>
        </w:rPr>
      </w:pPr>
    </w:p>
    <w:p w14:paraId="7B818470" w14:textId="77777777" w:rsidR="00F427DE" w:rsidRDefault="00F427DE">
      <w:pPr>
        <w:pStyle w:val="Default"/>
        <w:spacing w:before="0" w:line="480" w:lineRule="auto"/>
        <w:ind w:right="278"/>
        <w:rPr>
          <w:rFonts w:ascii="Helvetica" w:eastAsia="Helvetica" w:hAnsi="Helvetica" w:cs="Helvetica"/>
        </w:rPr>
      </w:pPr>
    </w:p>
    <w:p w14:paraId="32C2B8C5" w14:textId="77777777" w:rsidR="00F427DE" w:rsidRDefault="00F427DE">
      <w:pPr>
        <w:pStyle w:val="Default"/>
        <w:spacing w:before="0" w:line="480" w:lineRule="auto"/>
        <w:ind w:right="278"/>
        <w:rPr>
          <w:rFonts w:ascii="Helvetica" w:eastAsia="Helvetica" w:hAnsi="Helvetica" w:cs="Helvetica"/>
        </w:rPr>
      </w:pPr>
    </w:p>
    <w:p w14:paraId="73372F9C" w14:textId="77777777" w:rsidR="00F427DE" w:rsidRDefault="00F427DE">
      <w:pPr>
        <w:pStyle w:val="Default"/>
        <w:spacing w:before="0" w:line="480" w:lineRule="auto"/>
        <w:ind w:right="278"/>
        <w:rPr>
          <w:rFonts w:ascii="Helvetica" w:eastAsia="Helvetica" w:hAnsi="Helvetica" w:cs="Helvetica"/>
        </w:rPr>
      </w:pPr>
    </w:p>
    <w:p w14:paraId="272A6FE8" w14:textId="77777777" w:rsidR="00F427DE" w:rsidRDefault="00911881">
      <w:pPr>
        <w:pStyle w:val="Default"/>
        <w:spacing w:before="0" w:line="480" w:lineRule="auto"/>
        <w:ind w:right="278"/>
        <w:jc w:val="center"/>
        <w:rPr>
          <w:rFonts w:ascii="Arial" w:eastAsia="Arial" w:hAnsi="Arial" w:cs="Arial"/>
        </w:rPr>
      </w:pPr>
      <w:r>
        <w:rPr>
          <w:rFonts w:ascii="Arial" w:hAnsi="Arial"/>
        </w:rPr>
        <w:lastRenderedPageBreak/>
        <w:t xml:space="preserve">           </w:t>
      </w:r>
      <w:r>
        <w:rPr>
          <w:rFonts w:ascii="Arial" w:hAnsi="Arial"/>
          <w:b/>
          <w:bCs/>
        </w:rPr>
        <w:t>Method</w:t>
      </w:r>
    </w:p>
    <w:p w14:paraId="2213D10E" w14:textId="77777777" w:rsidR="00F427DE" w:rsidRDefault="00F427DE">
      <w:pPr>
        <w:pStyle w:val="Default"/>
        <w:spacing w:before="0" w:line="480" w:lineRule="auto"/>
        <w:ind w:right="278"/>
        <w:jc w:val="center"/>
        <w:rPr>
          <w:rFonts w:ascii="Arial" w:eastAsia="Arial" w:hAnsi="Arial" w:cs="Arial"/>
          <w:b/>
          <w:bCs/>
        </w:rPr>
      </w:pPr>
    </w:p>
    <w:p w14:paraId="6D47BB48" w14:textId="77777777" w:rsidR="00F427DE" w:rsidRDefault="00911881">
      <w:pPr>
        <w:pStyle w:val="Default"/>
        <w:spacing w:before="0" w:line="480" w:lineRule="auto"/>
        <w:ind w:right="556"/>
        <w:rPr>
          <w:rFonts w:ascii="Arial" w:eastAsia="Arial" w:hAnsi="Arial" w:cs="Arial"/>
          <w:b/>
          <w:bCs/>
        </w:rPr>
      </w:pPr>
      <w:r>
        <w:rPr>
          <w:rFonts w:ascii="Arial" w:hAnsi="Arial"/>
          <w:b/>
          <w:bCs/>
          <w:lang w:val="fr-FR"/>
        </w:rPr>
        <w:t>Participants</w:t>
      </w:r>
    </w:p>
    <w:p w14:paraId="73E8B802"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A single female took part in an interview which was later </w:t>
      </w:r>
      <w:proofErr w:type="spellStart"/>
      <w:r>
        <w:rPr>
          <w:rFonts w:ascii="Arial" w:hAnsi="Arial"/>
          <w:u w:color="000000"/>
        </w:rPr>
        <w:t>analysed</w:t>
      </w:r>
      <w:proofErr w:type="spellEnd"/>
      <w:r>
        <w:rPr>
          <w:rFonts w:ascii="Arial" w:hAnsi="Arial"/>
          <w:u w:color="000000"/>
        </w:rPr>
        <w:t xml:space="preserve"> for this report. The researcher pre-recorded the interview with consent from the participant and it was </w:t>
      </w:r>
      <w:r>
        <w:rPr>
          <w:rFonts w:ascii="Arial" w:hAnsi="Arial"/>
          <w:u w:color="000000"/>
        </w:rPr>
        <w:t>later transcribed.</w:t>
      </w:r>
    </w:p>
    <w:p w14:paraId="41E8127F" w14:textId="77777777" w:rsidR="00F427DE" w:rsidRDefault="00F427DE">
      <w:pPr>
        <w:pStyle w:val="Default"/>
        <w:spacing w:before="0" w:line="480" w:lineRule="auto"/>
        <w:ind w:right="556"/>
        <w:rPr>
          <w:rFonts w:ascii="Arial" w:eastAsia="Arial" w:hAnsi="Arial" w:cs="Arial"/>
          <w:b/>
          <w:bCs/>
        </w:rPr>
      </w:pPr>
    </w:p>
    <w:p w14:paraId="7F1A7005" w14:textId="77777777" w:rsidR="00F427DE" w:rsidRDefault="00911881">
      <w:pPr>
        <w:pStyle w:val="Default"/>
        <w:spacing w:before="0" w:line="480" w:lineRule="auto"/>
        <w:ind w:right="556"/>
        <w:rPr>
          <w:rFonts w:ascii="Arial" w:eastAsia="Arial" w:hAnsi="Arial" w:cs="Arial"/>
          <w:b/>
          <w:bCs/>
        </w:rPr>
      </w:pPr>
      <w:r>
        <w:rPr>
          <w:rFonts w:ascii="Arial" w:hAnsi="Arial"/>
          <w:b/>
          <w:bCs/>
        </w:rPr>
        <w:t>Design</w:t>
      </w:r>
    </w:p>
    <w:p w14:paraId="34486082"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lang w:val="pt-PT"/>
        </w:rPr>
        <w:t>A qua</w:t>
      </w:r>
      <w:proofErr w:type="spellStart"/>
      <w:r>
        <w:rPr>
          <w:rFonts w:ascii="Arial" w:hAnsi="Arial"/>
          <w:u w:color="000000"/>
        </w:rPr>
        <w:t>litative</w:t>
      </w:r>
      <w:proofErr w:type="spellEnd"/>
      <w:r>
        <w:rPr>
          <w:rFonts w:ascii="Arial" w:hAnsi="Arial"/>
          <w:u w:color="000000"/>
        </w:rPr>
        <w:t xml:space="preserve"> interview design was employed</w:t>
      </w:r>
      <w:r>
        <w:rPr>
          <w:rFonts w:ascii="Arial" w:hAnsi="Arial"/>
          <w:u w:color="000000"/>
        </w:rPr>
        <w:t xml:space="preserve"> </w:t>
      </w:r>
      <w:r>
        <w:rPr>
          <w:rFonts w:ascii="Arial" w:hAnsi="Arial"/>
          <w:u w:color="000000"/>
        </w:rPr>
        <w:t xml:space="preserve">for collection of data and determine if the same themes identified from the literature review, emerged within the interview transcript. Furthermore, </w:t>
      </w:r>
      <w:proofErr w:type="gramStart"/>
      <w:r>
        <w:rPr>
          <w:rFonts w:ascii="Arial" w:hAnsi="Arial"/>
          <w:u w:color="000000"/>
        </w:rPr>
        <w:t xml:space="preserve">thematic </w:t>
      </w:r>
      <w:r>
        <w:rPr>
          <w:rFonts w:ascii="Arial" w:hAnsi="Arial"/>
          <w:u w:color="000000"/>
        </w:rPr>
        <w:t xml:space="preserve"> </w:t>
      </w:r>
      <w:r>
        <w:rPr>
          <w:rFonts w:ascii="Arial" w:hAnsi="Arial"/>
          <w:u w:color="000000"/>
        </w:rPr>
        <w:t>analysis</w:t>
      </w:r>
      <w:proofErr w:type="gramEnd"/>
      <w:r>
        <w:rPr>
          <w:rFonts w:ascii="Arial" w:hAnsi="Arial"/>
          <w:u w:color="000000"/>
        </w:rPr>
        <w:t xml:space="preserve"> was employed as t</w:t>
      </w:r>
      <w:r>
        <w:rPr>
          <w:rFonts w:ascii="Arial" w:hAnsi="Arial"/>
          <w:u w:color="000000"/>
        </w:rPr>
        <w:t>he data analysis method, this involved reading through the interview transcript and identifying patterns of meaning and themes across the data (Braun &amp; Clare, 2013).</w:t>
      </w:r>
    </w:p>
    <w:p w14:paraId="57AB3C42" w14:textId="77777777" w:rsidR="00F427DE" w:rsidRDefault="00F427DE">
      <w:pPr>
        <w:pStyle w:val="Default"/>
        <w:spacing w:before="0" w:line="480" w:lineRule="auto"/>
        <w:ind w:right="556"/>
        <w:rPr>
          <w:rFonts w:ascii="Arial" w:eastAsia="Arial" w:hAnsi="Arial" w:cs="Arial"/>
          <w:b/>
          <w:bCs/>
        </w:rPr>
      </w:pPr>
    </w:p>
    <w:p w14:paraId="5F33926E" w14:textId="77777777" w:rsidR="00F427DE" w:rsidRDefault="00911881">
      <w:pPr>
        <w:pStyle w:val="Default"/>
        <w:spacing w:before="0" w:line="480" w:lineRule="auto"/>
        <w:ind w:right="556"/>
        <w:rPr>
          <w:rFonts w:ascii="Arial" w:eastAsia="Arial" w:hAnsi="Arial" w:cs="Arial"/>
          <w:b/>
          <w:bCs/>
        </w:rPr>
      </w:pPr>
      <w:r>
        <w:rPr>
          <w:rFonts w:ascii="Arial" w:hAnsi="Arial"/>
          <w:b/>
          <w:bCs/>
        </w:rPr>
        <w:t>Materials</w:t>
      </w:r>
    </w:p>
    <w:p w14:paraId="588579B9" w14:textId="77777777" w:rsidR="00F427DE" w:rsidRDefault="00911881">
      <w:pPr>
        <w:pStyle w:val="Default"/>
        <w:spacing w:before="0" w:line="480" w:lineRule="auto"/>
        <w:ind w:right="556"/>
        <w:rPr>
          <w:rFonts w:ascii="Times Roman" w:eastAsia="Times Roman" w:hAnsi="Times Roman" w:cs="Times Roman"/>
          <w:u w:color="000000"/>
        </w:rPr>
      </w:pPr>
      <w:r>
        <w:rPr>
          <w:rFonts w:ascii="Arial" w:hAnsi="Arial"/>
          <w:u w:color="000000"/>
        </w:rPr>
        <w:t xml:space="preserve">Prior to this study as part of an assessment the transcript was </w:t>
      </w:r>
      <w:r>
        <w:rPr>
          <w:rFonts w:ascii="Arial" w:hAnsi="Arial"/>
          <w:u w:color="000000"/>
        </w:rPr>
        <w:t>provided. However other important elements would have been used. Firstly, an information sheet would be provided to the participant, highlighting key information in regard to the study and what would be expected of them as a participant. Subsequently, this</w:t>
      </w:r>
      <w:r>
        <w:rPr>
          <w:rFonts w:ascii="Arial" w:hAnsi="Arial"/>
          <w:u w:color="000000"/>
        </w:rPr>
        <w:t xml:space="preserve"> would be followed by a consent form, in which the participant is required to sign. This form</w:t>
      </w:r>
      <w:r>
        <w:rPr>
          <w:rFonts w:ascii="Arial" w:hAnsi="Arial"/>
          <w:u w:color="000000"/>
        </w:rPr>
        <w:t xml:space="preserve"> </w:t>
      </w:r>
      <w:r>
        <w:rPr>
          <w:rFonts w:ascii="Arial" w:hAnsi="Arial"/>
          <w:u w:color="000000"/>
        </w:rPr>
        <w:t>documents the participants right to withdraw and</w:t>
      </w:r>
      <w:r>
        <w:rPr>
          <w:rFonts w:ascii="Arial" w:hAnsi="Arial"/>
          <w:u w:color="000000"/>
        </w:rPr>
        <w:t xml:space="preserve"> </w:t>
      </w:r>
      <w:r>
        <w:rPr>
          <w:rFonts w:ascii="Arial" w:hAnsi="Arial"/>
          <w:u w:color="000000"/>
        </w:rPr>
        <w:t>integral data protection aspects concerning the study. This would ensure the British Psychological Society</w:t>
      </w:r>
      <w:r>
        <w:rPr>
          <w:rFonts w:ascii="Arial" w:hAnsi="Arial"/>
          <w:u w:color="000000"/>
          <w:rtl/>
        </w:rPr>
        <w:t>’</w:t>
      </w:r>
      <w:r>
        <w:rPr>
          <w:rFonts w:ascii="Arial" w:hAnsi="Arial"/>
          <w:u w:color="000000"/>
        </w:rPr>
        <w:t>s code</w:t>
      </w:r>
      <w:r>
        <w:rPr>
          <w:rFonts w:ascii="Arial" w:hAnsi="Arial"/>
          <w:u w:color="000000"/>
        </w:rPr>
        <w:t xml:space="preserve"> of human research ethics is adhered to </w:t>
      </w:r>
      <w:r>
        <w:rPr>
          <w:rFonts w:ascii="Arial" w:hAnsi="Arial"/>
          <w:u w:color="000000"/>
          <w:lang w:val="pt-PT"/>
        </w:rPr>
        <w:t>(BPS, 2014).</w:t>
      </w:r>
      <w:r>
        <w:rPr>
          <w:rFonts w:ascii="Arial" w:hAnsi="Arial"/>
          <w:u w:color="000000"/>
        </w:rPr>
        <w:t xml:space="preserve"> Furthermore, a schedule would be given to the participant informing them of the length of time required to complete the interview.  The researcher would use a voice recorder to record the interview to en</w:t>
      </w:r>
      <w:r>
        <w:rPr>
          <w:rFonts w:ascii="Arial" w:hAnsi="Arial"/>
          <w:u w:color="000000"/>
        </w:rPr>
        <w:t xml:space="preserve">sure a transcript could subsequently be written up. Finally, a de brief form would </w:t>
      </w:r>
      <w:r>
        <w:rPr>
          <w:rFonts w:ascii="Arial" w:hAnsi="Arial"/>
          <w:u w:color="000000"/>
        </w:rPr>
        <w:lastRenderedPageBreak/>
        <w:t xml:space="preserve">be prepared to ensure the participant was aware of the purpose of the study and how the recorded data would be stored, in order to make a </w:t>
      </w:r>
      <w:proofErr w:type="spellStart"/>
      <w:r>
        <w:rPr>
          <w:rFonts w:ascii="Arial" w:hAnsi="Arial"/>
          <w:u w:color="000000"/>
        </w:rPr>
        <w:t>finalised</w:t>
      </w:r>
      <w:proofErr w:type="spellEnd"/>
      <w:r>
        <w:rPr>
          <w:rFonts w:ascii="Arial" w:hAnsi="Arial"/>
          <w:u w:color="000000"/>
        </w:rPr>
        <w:t xml:space="preserve"> decision about participat</w:t>
      </w:r>
      <w:r>
        <w:rPr>
          <w:rFonts w:ascii="Arial" w:hAnsi="Arial"/>
          <w:u w:color="000000"/>
        </w:rPr>
        <w:t>ing in the study.</w:t>
      </w:r>
    </w:p>
    <w:p w14:paraId="139BA067" w14:textId="77777777" w:rsidR="00F427DE" w:rsidRDefault="00F427DE">
      <w:pPr>
        <w:pStyle w:val="Default"/>
        <w:spacing w:before="0" w:line="480" w:lineRule="auto"/>
        <w:ind w:right="556"/>
        <w:rPr>
          <w:rFonts w:ascii="Arial" w:eastAsia="Arial" w:hAnsi="Arial" w:cs="Arial"/>
          <w:b/>
          <w:bCs/>
          <w:u w:color="000000"/>
        </w:rPr>
      </w:pPr>
    </w:p>
    <w:p w14:paraId="54653C00"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lang w:val="it-IT"/>
        </w:rPr>
        <w:t>Procedure</w:t>
      </w:r>
    </w:p>
    <w:p w14:paraId="4ABBA8C3"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The interview took place in a quiet room and was conducted by the researcher. The participant was first provided with an information sheet and consent form</w:t>
      </w:r>
      <w:r>
        <w:rPr>
          <w:rFonts w:ascii="Arial" w:hAnsi="Arial"/>
          <w:u w:color="000000"/>
        </w:rPr>
        <w:t xml:space="preserve"> </w:t>
      </w:r>
      <w:r>
        <w:rPr>
          <w:rFonts w:ascii="Arial" w:hAnsi="Arial"/>
          <w:u w:color="000000"/>
        </w:rPr>
        <w:t>which helped explain the purpose of the study; exploring the concept of</w:t>
      </w:r>
      <w:r>
        <w:rPr>
          <w:rFonts w:ascii="Arial" w:hAnsi="Arial"/>
          <w:u w:color="000000"/>
        </w:rPr>
        <w:t xml:space="preserve"> wellbeing, how the researcher would collect, store and document the data, the participants right to withdraw and the efforts made by the researcher to keep their identity hidden. Secondly, the researcher made the participant aware they would be recording </w:t>
      </w:r>
      <w:r>
        <w:rPr>
          <w:rFonts w:ascii="Arial" w:hAnsi="Arial"/>
          <w:u w:color="000000"/>
        </w:rPr>
        <w:t>the interview to later transcribe. Furthermore, once the participant agreed they were happy to proceed, the researcher began the interview, leading with questions that would probe their understanding of the concept of wellbeing from an individual perspecti</w:t>
      </w:r>
      <w:r>
        <w:rPr>
          <w:rFonts w:ascii="Arial" w:hAnsi="Arial"/>
          <w:u w:color="000000"/>
        </w:rPr>
        <w:t>ve followed by, questions on how the participant felt the environment can impact on this. Finally, once the interview was completed the researcher thanked the participant for taking part and provided a de brief to ensure after taking part in the interview,</w:t>
      </w:r>
      <w:r>
        <w:rPr>
          <w:rFonts w:ascii="Arial" w:hAnsi="Arial"/>
          <w:u w:color="000000"/>
        </w:rPr>
        <w:t xml:space="preserve"> the participant is still happy for the researcher to keep their data for analysis.</w:t>
      </w:r>
    </w:p>
    <w:p w14:paraId="1C4615BC" w14:textId="77777777" w:rsidR="00F427DE" w:rsidRDefault="00F427DE">
      <w:pPr>
        <w:pStyle w:val="Default"/>
        <w:spacing w:before="0" w:line="480" w:lineRule="auto"/>
        <w:ind w:right="556"/>
        <w:rPr>
          <w:rFonts w:ascii="Times Roman" w:eastAsia="Times Roman" w:hAnsi="Times Roman" w:cs="Times Roman"/>
          <w:u w:color="000000"/>
        </w:rPr>
      </w:pPr>
    </w:p>
    <w:p w14:paraId="47BC9F6B" w14:textId="77777777" w:rsidR="00F427DE" w:rsidRDefault="00F427DE">
      <w:pPr>
        <w:pStyle w:val="Default"/>
        <w:spacing w:before="0" w:line="480" w:lineRule="auto"/>
        <w:ind w:right="556"/>
        <w:rPr>
          <w:rFonts w:ascii="Helvetica" w:eastAsia="Helvetica" w:hAnsi="Helvetica" w:cs="Helvetica"/>
          <w:b/>
          <w:bCs/>
          <w:u w:color="000000"/>
        </w:rPr>
      </w:pPr>
    </w:p>
    <w:p w14:paraId="2A3CA8B5" w14:textId="77777777" w:rsidR="00F427DE" w:rsidRDefault="00F427DE">
      <w:pPr>
        <w:pStyle w:val="Default"/>
        <w:spacing w:before="0" w:line="480" w:lineRule="auto"/>
        <w:ind w:right="556"/>
        <w:rPr>
          <w:rFonts w:ascii="Helvetica" w:eastAsia="Helvetica" w:hAnsi="Helvetica" w:cs="Helvetica"/>
          <w:b/>
          <w:bCs/>
          <w:u w:color="000000"/>
        </w:rPr>
      </w:pPr>
    </w:p>
    <w:p w14:paraId="7421039D" w14:textId="77777777" w:rsidR="00F427DE" w:rsidRDefault="00F427DE">
      <w:pPr>
        <w:pStyle w:val="Default"/>
        <w:spacing w:before="0" w:line="480" w:lineRule="auto"/>
        <w:ind w:right="556"/>
        <w:rPr>
          <w:rFonts w:ascii="Helvetica" w:eastAsia="Helvetica" w:hAnsi="Helvetica" w:cs="Helvetica"/>
          <w:b/>
          <w:bCs/>
          <w:u w:color="000000"/>
        </w:rPr>
      </w:pPr>
    </w:p>
    <w:p w14:paraId="31949266" w14:textId="77777777" w:rsidR="00F427DE" w:rsidRDefault="00F427DE">
      <w:pPr>
        <w:pStyle w:val="Default"/>
        <w:spacing w:before="0" w:line="480" w:lineRule="auto"/>
        <w:ind w:right="556"/>
        <w:rPr>
          <w:rFonts w:ascii="Helvetica" w:eastAsia="Helvetica" w:hAnsi="Helvetica" w:cs="Helvetica"/>
          <w:b/>
          <w:bCs/>
          <w:u w:color="000000"/>
        </w:rPr>
      </w:pPr>
    </w:p>
    <w:p w14:paraId="2BC13058" w14:textId="77777777" w:rsidR="00F427DE" w:rsidRDefault="00F427DE">
      <w:pPr>
        <w:pStyle w:val="Default"/>
        <w:spacing w:before="0" w:line="480" w:lineRule="auto"/>
        <w:ind w:right="556"/>
        <w:rPr>
          <w:rFonts w:ascii="Helvetica" w:eastAsia="Helvetica" w:hAnsi="Helvetica" w:cs="Helvetica"/>
          <w:b/>
          <w:bCs/>
          <w:u w:color="000000"/>
        </w:rPr>
      </w:pPr>
    </w:p>
    <w:p w14:paraId="2D6858EA" w14:textId="77777777" w:rsidR="00F427DE" w:rsidRDefault="00F427DE">
      <w:pPr>
        <w:pStyle w:val="Default"/>
        <w:spacing w:before="0" w:line="480" w:lineRule="auto"/>
        <w:ind w:right="556"/>
        <w:rPr>
          <w:rFonts w:ascii="Arial" w:eastAsia="Arial" w:hAnsi="Arial" w:cs="Arial"/>
          <w:b/>
          <w:bCs/>
          <w:u w:color="000000"/>
        </w:rPr>
      </w:pPr>
    </w:p>
    <w:p w14:paraId="1727E4A6"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rPr>
        <w:lastRenderedPageBreak/>
        <w:t>Results</w:t>
      </w:r>
    </w:p>
    <w:p w14:paraId="707B6D66"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rPr>
        <w:t>Theme 1: Self Care</w:t>
      </w:r>
    </w:p>
    <w:p w14:paraId="4A20CBA1"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This theme encapsulates the participants supposition that looking after </w:t>
      </w:r>
      <w:proofErr w:type="spellStart"/>
      <w:proofErr w:type="gramStart"/>
      <w:r>
        <w:rPr>
          <w:rFonts w:ascii="Arial" w:hAnsi="Arial"/>
          <w:u w:color="000000"/>
        </w:rPr>
        <w:t>ones</w:t>
      </w:r>
      <w:proofErr w:type="spellEnd"/>
      <w:proofErr w:type="gramEnd"/>
      <w:r>
        <w:rPr>
          <w:rFonts w:ascii="Arial" w:hAnsi="Arial"/>
          <w:u w:color="000000"/>
        </w:rPr>
        <w:t xml:space="preserve"> self in the best way possible results in positive wellbeing. </w:t>
      </w:r>
      <w:r>
        <w:rPr>
          <w:rFonts w:ascii="Arial" w:hAnsi="Arial"/>
          <w:u w:color="000000"/>
        </w:rPr>
        <w:t xml:space="preserve">Juliet discusses the importance of taking all aspects of wellbeing, looking after yourself physically, emotionally and psychologically; </w:t>
      </w:r>
      <w:r>
        <w:rPr>
          <w:rFonts w:ascii="Arial" w:hAnsi="Arial"/>
          <w:u w:color="000000"/>
        </w:rPr>
        <w:t>‘</w:t>
      </w:r>
      <w:r>
        <w:rPr>
          <w:rFonts w:ascii="Arial" w:hAnsi="Arial"/>
          <w:u w:color="000000"/>
        </w:rPr>
        <w:t>To have a full sense of being well, you have to look at all of them</w:t>
      </w:r>
      <w:r>
        <w:rPr>
          <w:rFonts w:ascii="Arial" w:hAnsi="Arial"/>
          <w:u w:color="000000"/>
        </w:rPr>
        <w:t>’</w:t>
      </w:r>
      <w:r>
        <w:rPr>
          <w:rFonts w:ascii="Arial" w:hAnsi="Arial"/>
          <w:u w:color="000000"/>
        </w:rPr>
        <w:t>.</w:t>
      </w:r>
    </w:p>
    <w:p w14:paraId="6730B6C7"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Nevertheless, </w:t>
      </w:r>
      <w:proofErr w:type="gramStart"/>
      <w:r>
        <w:rPr>
          <w:rFonts w:ascii="Arial" w:hAnsi="Arial"/>
          <w:u w:color="000000"/>
        </w:rPr>
        <w:t>If</w:t>
      </w:r>
      <w:proofErr w:type="gramEnd"/>
      <w:r>
        <w:rPr>
          <w:rFonts w:ascii="Arial" w:hAnsi="Arial"/>
          <w:u w:color="000000"/>
        </w:rPr>
        <w:t xml:space="preserve"> these three components are so im</w:t>
      </w:r>
      <w:r>
        <w:rPr>
          <w:rFonts w:ascii="Arial" w:hAnsi="Arial"/>
          <w:u w:color="000000"/>
        </w:rPr>
        <w:t xml:space="preserve">portant to being well, it felt imperative that these are further explored and thus, these were interpreted as sub themes to </w:t>
      </w:r>
      <w:proofErr w:type="spellStart"/>
      <w:r>
        <w:rPr>
          <w:rFonts w:ascii="Arial" w:hAnsi="Arial"/>
          <w:u w:color="000000"/>
        </w:rPr>
        <w:t>self care</w:t>
      </w:r>
      <w:proofErr w:type="spellEnd"/>
      <w:r>
        <w:rPr>
          <w:rFonts w:ascii="Arial" w:hAnsi="Arial"/>
          <w:u w:color="000000"/>
        </w:rPr>
        <w:t>.</w:t>
      </w:r>
    </w:p>
    <w:p w14:paraId="52E0E195" w14:textId="77777777" w:rsidR="00F427DE" w:rsidRDefault="00F427DE">
      <w:pPr>
        <w:pStyle w:val="Default"/>
        <w:spacing w:before="0" w:line="480" w:lineRule="auto"/>
        <w:ind w:right="556"/>
        <w:rPr>
          <w:rFonts w:ascii="Arial" w:eastAsia="Arial" w:hAnsi="Arial" w:cs="Arial"/>
          <w:u w:color="000000"/>
        </w:rPr>
      </w:pPr>
    </w:p>
    <w:p w14:paraId="183B038C"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Sub-theme 1.1: Physical wellbeing</w:t>
      </w:r>
    </w:p>
    <w:p w14:paraId="2B03D359"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Juliet has always recognised </w:t>
      </w:r>
      <w:proofErr w:type="gramStart"/>
      <w:r>
        <w:rPr>
          <w:rFonts w:ascii="Arial" w:hAnsi="Arial"/>
          <w:u w:color="000000"/>
        </w:rPr>
        <w:t>the  significance</w:t>
      </w:r>
      <w:proofErr w:type="gramEnd"/>
      <w:r>
        <w:rPr>
          <w:rFonts w:ascii="Arial" w:hAnsi="Arial"/>
          <w:u w:color="000000"/>
        </w:rPr>
        <w:t xml:space="preserve"> of maintaining a healthy physical wellb</w:t>
      </w:r>
      <w:r>
        <w:rPr>
          <w:rFonts w:ascii="Arial" w:hAnsi="Arial"/>
          <w:u w:color="000000"/>
        </w:rPr>
        <w:t xml:space="preserve">eing and identifies how it is intrinsic in resisting any symptoms of depression and anxiety. </w:t>
      </w:r>
      <w:r>
        <w:rPr>
          <w:rFonts w:ascii="Arial" w:hAnsi="Arial"/>
          <w:u w:color="000000"/>
        </w:rPr>
        <w:t>‘</w:t>
      </w:r>
      <w:r>
        <w:rPr>
          <w:rFonts w:ascii="Arial" w:hAnsi="Arial"/>
          <w:u w:color="000000"/>
        </w:rPr>
        <w:t>I can keep that at bay, luckily, with a routine of getting up with the dogs, taking them for a walk</w:t>
      </w:r>
      <w:r>
        <w:rPr>
          <w:rFonts w:ascii="Arial" w:hAnsi="Arial"/>
          <w:u w:color="000000"/>
        </w:rPr>
        <w:t>’</w:t>
      </w:r>
      <w:r>
        <w:rPr>
          <w:rFonts w:ascii="Arial" w:hAnsi="Arial"/>
          <w:u w:color="000000"/>
        </w:rPr>
        <w:t>, highlighting an established routine and exercise in maintain</w:t>
      </w:r>
      <w:r>
        <w:rPr>
          <w:rFonts w:ascii="Arial" w:hAnsi="Arial"/>
          <w:u w:color="000000"/>
        </w:rPr>
        <w:t>ing a physical wellbeing.</w:t>
      </w:r>
    </w:p>
    <w:p w14:paraId="4CCFCDBB" w14:textId="77777777" w:rsidR="00F427DE" w:rsidRDefault="00F427DE">
      <w:pPr>
        <w:pStyle w:val="Default"/>
        <w:spacing w:before="0" w:line="480" w:lineRule="auto"/>
        <w:ind w:right="556"/>
        <w:rPr>
          <w:rFonts w:ascii="Helvetica" w:eastAsia="Helvetica" w:hAnsi="Helvetica" w:cs="Helvetica"/>
          <w:u w:color="000000"/>
        </w:rPr>
      </w:pPr>
    </w:p>
    <w:p w14:paraId="5B1454F3" w14:textId="77777777" w:rsidR="00F427DE" w:rsidRDefault="00911881">
      <w:pPr>
        <w:pStyle w:val="Default"/>
        <w:spacing w:before="0" w:line="480" w:lineRule="auto"/>
        <w:ind w:right="556"/>
        <w:rPr>
          <w:rFonts w:ascii="Arial" w:eastAsia="Arial" w:hAnsi="Arial" w:cs="Arial"/>
          <w:b/>
          <w:bCs/>
          <w:u w:color="000000"/>
        </w:rPr>
      </w:pPr>
      <w:r>
        <w:rPr>
          <w:rFonts w:ascii="Helvetica" w:hAnsi="Helvetica"/>
          <w:b/>
          <w:bCs/>
          <w:u w:color="000000"/>
        </w:rPr>
        <w:t>Su</w:t>
      </w:r>
      <w:r>
        <w:rPr>
          <w:rFonts w:ascii="Arial" w:hAnsi="Arial"/>
          <w:b/>
          <w:bCs/>
          <w:u w:color="000000"/>
        </w:rPr>
        <w:t>b Theme 1.2: Emotional Wellbeing</w:t>
      </w:r>
    </w:p>
    <w:p w14:paraId="360BDC33"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Juliet expressed that having an awareness on the impact of the emotional aspect </w:t>
      </w:r>
      <w:proofErr w:type="gramStart"/>
      <w:r>
        <w:rPr>
          <w:rFonts w:ascii="Arial" w:hAnsi="Arial"/>
          <w:u w:color="000000"/>
        </w:rPr>
        <w:t>of  wellbeing</w:t>
      </w:r>
      <w:proofErr w:type="gramEnd"/>
      <w:r>
        <w:rPr>
          <w:rFonts w:ascii="Arial" w:hAnsi="Arial"/>
          <w:u w:color="000000"/>
        </w:rPr>
        <w:t xml:space="preserve">, enabled her to </w:t>
      </w:r>
      <w:proofErr w:type="spellStart"/>
      <w:r>
        <w:rPr>
          <w:rFonts w:ascii="Arial" w:hAnsi="Arial"/>
          <w:u w:color="000000"/>
        </w:rPr>
        <w:t>recognise</w:t>
      </w:r>
      <w:proofErr w:type="spellEnd"/>
      <w:r>
        <w:rPr>
          <w:rFonts w:ascii="Arial" w:hAnsi="Arial"/>
          <w:u w:color="000000"/>
        </w:rPr>
        <w:t xml:space="preserve"> the consequences of putting the wellbeing of other individuals above her own. </w:t>
      </w:r>
      <w:r>
        <w:rPr>
          <w:rFonts w:ascii="Arial" w:hAnsi="Arial"/>
          <w:u w:color="000000"/>
        </w:rPr>
        <w:t>‘</w:t>
      </w:r>
      <w:r>
        <w:rPr>
          <w:rFonts w:ascii="Arial" w:hAnsi="Arial"/>
          <w:i/>
          <w:iCs/>
          <w:u w:color="000000"/>
        </w:rPr>
        <w:t xml:space="preserve">being in a carers role you end up looking after everyone </w:t>
      </w:r>
      <w:r>
        <w:rPr>
          <w:rFonts w:ascii="Arial" w:hAnsi="Arial"/>
          <w:i/>
          <w:iCs/>
          <w:u w:color="000000"/>
        </w:rPr>
        <w:t>else other than yourself</w:t>
      </w:r>
      <w:r>
        <w:rPr>
          <w:rFonts w:ascii="Arial" w:hAnsi="Arial"/>
          <w:i/>
          <w:iCs/>
          <w:u w:color="000000"/>
        </w:rPr>
        <w:t>’</w:t>
      </w:r>
      <w:r>
        <w:rPr>
          <w:rFonts w:ascii="Arial" w:hAnsi="Arial"/>
          <w:u w:color="000000"/>
        </w:rPr>
        <w:t xml:space="preserve">. </w:t>
      </w:r>
      <w:r>
        <w:rPr>
          <w:rFonts w:ascii="Arial" w:hAnsi="Arial"/>
          <w:u w:color="000000"/>
        </w:rPr>
        <w:t xml:space="preserve"> Thus, Juliet recognises the significance of putting oneself first to ensure an acceptable emotional wellbeing. '</w:t>
      </w:r>
      <w:r>
        <w:rPr>
          <w:rFonts w:ascii="Arial" w:hAnsi="Arial"/>
          <w:i/>
          <w:iCs/>
          <w:u w:color="000000"/>
        </w:rPr>
        <w:t>everyone should, look after themselves first, not putting other people</w:t>
      </w:r>
      <w:r>
        <w:rPr>
          <w:rFonts w:ascii="Arial" w:hAnsi="Arial"/>
          <w:i/>
          <w:iCs/>
          <w:u w:color="000000"/>
          <w:rtl/>
        </w:rPr>
        <w:t>’</w:t>
      </w:r>
      <w:r>
        <w:rPr>
          <w:rFonts w:ascii="Arial" w:hAnsi="Arial"/>
          <w:i/>
          <w:iCs/>
          <w:u w:color="000000"/>
        </w:rPr>
        <w:t>s wellbeing above your own really</w:t>
      </w:r>
      <w:r>
        <w:rPr>
          <w:rFonts w:ascii="Arial" w:hAnsi="Arial"/>
          <w:u w:color="000000"/>
        </w:rPr>
        <w:t>’</w:t>
      </w:r>
      <w:r>
        <w:rPr>
          <w:rFonts w:ascii="Arial" w:hAnsi="Arial"/>
          <w:u w:color="000000"/>
        </w:rPr>
        <w:t>.</w:t>
      </w:r>
      <w:r>
        <w:rPr>
          <w:rFonts w:ascii="Arial" w:hAnsi="Arial"/>
          <w:u w:color="000000"/>
        </w:rPr>
        <w:t xml:space="preserve"> </w:t>
      </w:r>
      <w:r>
        <w:rPr>
          <w:rFonts w:ascii="Arial" w:hAnsi="Arial"/>
          <w:u w:color="000000"/>
        </w:rPr>
        <w:t>Furthermo</w:t>
      </w:r>
      <w:r>
        <w:rPr>
          <w:rFonts w:ascii="Arial" w:hAnsi="Arial"/>
          <w:u w:color="000000"/>
        </w:rPr>
        <w:t xml:space="preserve">re, Juliet outlines how practicing mindfulness also pays a crucial part in maintaining a successful emotional </w:t>
      </w:r>
      <w:proofErr w:type="spellStart"/>
      <w:r>
        <w:rPr>
          <w:rFonts w:ascii="Arial" w:hAnsi="Arial"/>
          <w:u w:color="000000"/>
        </w:rPr>
        <w:t>well being</w:t>
      </w:r>
      <w:proofErr w:type="spellEnd"/>
      <w:r>
        <w:rPr>
          <w:rFonts w:ascii="Arial" w:hAnsi="Arial"/>
          <w:u w:color="000000"/>
        </w:rPr>
        <w:t xml:space="preserve">; </w:t>
      </w:r>
      <w:r>
        <w:rPr>
          <w:rFonts w:ascii="Arial" w:hAnsi="Arial"/>
          <w:i/>
          <w:iCs/>
          <w:u w:color="000000"/>
        </w:rPr>
        <w:t>‘</w:t>
      </w:r>
      <w:r>
        <w:rPr>
          <w:rFonts w:ascii="Arial" w:hAnsi="Arial"/>
          <w:i/>
          <w:iCs/>
          <w:u w:color="000000"/>
        </w:rPr>
        <w:t>I also practice mindfulness, I</w:t>
      </w:r>
      <w:r>
        <w:rPr>
          <w:rFonts w:ascii="Arial" w:hAnsi="Arial"/>
          <w:i/>
          <w:iCs/>
          <w:u w:color="000000"/>
          <w:rtl/>
        </w:rPr>
        <w:t>’</w:t>
      </w:r>
      <w:proofErr w:type="spellStart"/>
      <w:r>
        <w:rPr>
          <w:rFonts w:ascii="Arial" w:hAnsi="Arial"/>
          <w:i/>
          <w:iCs/>
          <w:u w:color="000000"/>
        </w:rPr>
        <w:t>ve</w:t>
      </w:r>
      <w:proofErr w:type="spellEnd"/>
      <w:r>
        <w:rPr>
          <w:rFonts w:ascii="Arial" w:hAnsi="Arial"/>
          <w:i/>
          <w:iCs/>
          <w:u w:color="000000"/>
        </w:rPr>
        <w:t xml:space="preserve"> done </w:t>
      </w:r>
      <w:r>
        <w:rPr>
          <w:rFonts w:ascii="Arial" w:hAnsi="Arial"/>
          <w:i/>
          <w:iCs/>
          <w:u w:color="000000"/>
        </w:rPr>
        <w:lastRenderedPageBreak/>
        <w:t xml:space="preserve">a course, a </w:t>
      </w:r>
      <w:proofErr w:type="gramStart"/>
      <w:r>
        <w:rPr>
          <w:rFonts w:ascii="Arial" w:hAnsi="Arial"/>
          <w:i/>
          <w:iCs/>
          <w:u w:color="000000"/>
        </w:rPr>
        <w:t>six week</w:t>
      </w:r>
      <w:proofErr w:type="gramEnd"/>
      <w:r>
        <w:rPr>
          <w:rFonts w:ascii="Arial" w:hAnsi="Arial"/>
          <w:i/>
          <w:iCs/>
          <w:u w:color="000000"/>
        </w:rPr>
        <w:t xml:space="preserve"> course, and that helps to put things into a lot better context of what we</w:t>
      </w:r>
      <w:r>
        <w:rPr>
          <w:rFonts w:ascii="Arial" w:hAnsi="Arial"/>
          <w:i/>
          <w:iCs/>
          <w:u w:color="000000"/>
        </w:rPr>
        <w:t>llbeing is</w:t>
      </w:r>
      <w:r>
        <w:rPr>
          <w:rFonts w:ascii="Arial" w:hAnsi="Arial"/>
          <w:u w:color="000000"/>
        </w:rPr>
        <w:t>’</w:t>
      </w:r>
      <w:r>
        <w:rPr>
          <w:rFonts w:ascii="Arial" w:hAnsi="Arial"/>
          <w:u w:color="000000"/>
        </w:rPr>
        <w:t>.</w:t>
      </w:r>
    </w:p>
    <w:p w14:paraId="000B55EA" w14:textId="77777777" w:rsidR="00F427DE" w:rsidRDefault="00F427DE">
      <w:pPr>
        <w:pStyle w:val="Default"/>
        <w:spacing w:before="0" w:line="480" w:lineRule="auto"/>
        <w:ind w:right="556"/>
        <w:rPr>
          <w:rFonts w:ascii="Arial" w:eastAsia="Arial" w:hAnsi="Arial" w:cs="Arial"/>
          <w:u w:color="000000"/>
        </w:rPr>
      </w:pPr>
    </w:p>
    <w:p w14:paraId="4DEBAD20"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rPr>
        <w:t>Sub Theme 1.3: Psychological Wellbeing</w:t>
      </w:r>
    </w:p>
    <w:p w14:paraId="655D8A87"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During the interview, Juliet acknowledged how only now she has matured, she considers the psychological aspects of wellbeing, </w:t>
      </w:r>
      <w:r>
        <w:rPr>
          <w:rFonts w:ascii="Arial" w:hAnsi="Arial"/>
          <w:i/>
          <w:iCs/>
          <w:u w:color="000000"/>
        </w:rPr>
        <w:t>‘</w:t>
      </w:r>
      <w:r>
        <w:rPr>
          <w:rFonts w:ascii="Arial" w:hAnsi="Arial"/>
          <w:i/>
          <w:iCs/>
          <w:u w:color="000000"/>
        </w:rPr>
        <w:t xml:space="preserve">when I was </w:t>
      </w:r>
      <w:proofErr w:type="gramStart"/>
      <w:r>
        <w:rPr>
          <w:rFonts w:ascii="Arial" w:hAnsi="Arial"/>
          <w:i/>
          <w:iCs/>
          <w:u w:color="000000"/>
        </w:rPr>
        <w:t>younger</w:t>
      </w:r>
      <w:proofErr w:type="gramEnd"/>
      <w:r>
        <w:rPr>
          <w:rFonts w:ascii="Arial" w:hAnsi="Arial"/>
          <w:i/>
          <w:iCs/>
          <w:u w:color="000000"/>
        </w:rPr>
        <w:t xml:space="preserve"> I would have just thought of the physical side of it and </w:t>
      </w:r>
      <w:r>
        <w:rPr>
          <w:rFonts w:ascii="Arial" w:hAnsi="Arial"/>
          <w:i/>
          <w:iCs/>
          <w:u w:color="000000"/>
        </w:rPr>
        <w:t>neglected the actual, y</w:t>
      </w:r>
      <w:r>
        <w:rPr>
          <w:rFonts w:ascii="Arial" w:hAnsi="Arial"/>
          <w:i/>
          <w:iCs/>
          <w:u w:color="000000"/>
          <w:rtl/>
        </w:rPr>
        <w:t>’</w:t>
      </w:r>
      <w:r>
        <w:rPr>
          <w:rFonts w:ascii="Arial" w:hAnsi="Arial"/>
          <w:i/>
          <w:iCs/>
          <w:u w:color="000000"/>
        </w:rPr>
        <w:t>know, psychological part</w:t>
      </w:r>
      <w:r>
        <w:rPr>
          <w:rFonts w:ascii="Arial" w:hAnsi="Arial"/>
          <w:i/>
          <w:iCs/>
          <w:u w:color="000000"/>
        </w:rPr>
        <w:t>’</w:t>
      </w:r>
      <w:r>
        <w:rPr>
          <w:rFonts w:ascii="Arial" w:hAnsi="Arial"/>
          <w:u w:color="000000"/>
        </w:rPr>
        <w:t xml:space="preserve">. Subsequent to a breakdown and experiencing symptoms </w:t>
      </w:r>
      <w:proofErr w:type="spellStart"/>
      <w:r>
        <w:rPr>
          <w:rFonts w:ascii="Arial" w:hAnsi="Arial"/>
          <w:u w:color="000000"/>
        </w:rPr>
        <w:t>off</w:t>
      </w:r>
      <w:proofErr w:type="spellEnd"/>
      <w:r>
        <w:rPr>
          <w:rFonts w:ascii="Arial" w:hAnsi="Arial"/>
          <w:u w:color="000000"/>
        </w:rPr>
        <w:t xml:space="preserve"> depression and anxiety, Juliet discloses how cognitive therapy helped alleviate the pressure on her mental wellbeing; </w:t>
      </w:r>
      <w:r>
        <w:rPr>
          <w:rFonts w:ascii="Arial" w:hAnsi="Arial"/>
          <w:u w:color="000000"/>
        </w:rPr>
        <w:t>‘</w:t>
      </w:r>
      <w:r>
        <w:rPr>
          <w:rFonts w:ascii="Arial" w:hAnsi="Arial"/>
          <w:i/>
          <w:iCs/>
          <w:u w:color="000000"/>
        </w:rPr>
        <w:t>I went for counselling which d</w:t>
      </w:r>
      <w:r>
        <w:rPr>
          <w:rFonts w:ascii="Arial" w:hAnsi="Arial"/>
          <w:i/>
          <w:iCs/>
          <w:u w:color="000000"/>
        </w:rPr>
        <w:t>ealt with the mental health aspects as well to help me sort out some</w:t>
      </w:r>
      <w:r>
        <w:rPr>
          <w:rFonts w:ascii="Arial" w:hAnsi="Arial"/>
          <w:i/>
          <w:iCs/>
          <w:u w:color="000000"/>
        </w:rPr>
        <w:t xml:space="preserve">… </w:t>
      </w:r>
      <w:r>
        <w:rPr>
          <w:rFonts w:ascii="Arial" w:hAnsi="Arial"/>
          <w:i/>
          <w:iCs/>
          <w:u w:color="000000"/>
        </w:rPr>
        <w:t xml:space="preserve">is it like cognitive therapy? Just to sort of help me </w:t>
      </w:r>
      <w:proofErr w:type="gramStart"/>
      <w:r>
        <w:rPr>
          <w:rFonts w:ascii="Arial" w:hAnsi="Arial"/>
          <w:i/>
          <w:iCs/>
          <w:u w:color="000000"/>
        </w:rPr>
        <w:t>wellbeing..</w:t>
      </w:r>
      <w:proofErr w:type="gramEnd"/>
      <w:r>
        <w:rPr>
          <w:rFonts w:ascii="Arial" w:hAnsi="Arial"/>
          <w:i/>
          <w:iCs/>
          <w:u w:color="000000"/>
        </w:rPr>
        <w:t>’</w:t>
      </w:r>
      <w:r>
        <w:rPr>
          <w:rFonts w:ascii="Arial" w:hAnsi="Arial"/>
          <w:u w:color="000000"/>
        </w:rPr>
        <w:t xml:space="preserve">. Thus, </w:t>
      </w:r>
      <w:proofErr w:type="gramStart"/>
      <w:r>
        <w:rPr>
          <w:rFonts w:ascii="Arial" w:hAnsi="Arial"/>
          <w:u w:color="000000"/>
        </w:rPr>
        <w:t>evidently</w:t>
      </w:r>
      <w:proofErr w:type="gramEnd"/>
      <w:r>
        <w:rPr>
          <w:rFonts w:ascii="Arial" w:hAnsi="Arial"/>
          <w:u w:color="000000"/>
        </w:rPr>
        <w:t xml:space="preserve"> she felt the impact on her mental health as she grew older and went through a treatment process in </w:t>
      </w:r>
      <w:r>
        <w:rPr>
          <w:rFonts w:ascii="Arial" w:hAnsi="Arial"/>
          <w:u w:color="000000"/>
        </w:rPr>
        <w:t>order to maintain a healthy psychological wellbeing.</w:t>
      </w:r>
    </w:p>
    <w:p w14:paraId="509845B8" w14:textId="77777777" w:rsidR="00F427DE" w:rsidRDefault="00F427DE">
      <w:pPr>
        <w:pStyle w:val="Default"/>
        <w:spacing w:before="0" w:line="480" w:lineRule="auto"/>
        <w:ind w:right="556"/>
        <w:rPr>
          <w:rFonts w:ascii="Arial" w:eastAsia="Arial" w:hAnsi="Arial" w:cs="Arial"/>
          <w:u w:color="000000"/>
        </w:rPr>
      </w:pPr>
    </w:p>
    <w:p w14:paraId="7CB7742A"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rPr>
        <w:t>Theme 2: The wider environment</w:t>
      </w:r>
    </w:p>
    <w:p w14:paraId="24F064AC" w14:textId="77777777" w:rsidR="00F427DE" w:rsidRDefault="00911881">
      <w:pPr>
        <w:pStyle w:val="Default"/>
        <w:spacing w:before="0" w:line="480" w:lineRule="auto"/>
        <w:ind w:right="556"/>
        <w:rPr>
          <w:rFonts w:ascii="Arial" w:eastAsia="Arial" w:hAnsi="Arial" w:cs="Arial"/>
          <w:u w:color="000000"/>
        </w:rPr>
      </w:pPr>
      <w:r>
        <w:rPr>
          <w:rFonts w:ascii="Arial" w:hAnsi="Arial"/>
          <w:u w:color="000000"/>
        </w:rPr>
        <w:t xml:space="preserve">This theme captured the participants feelings on how environmental factors can have an influence over individual wellbeing. Juliet deliberates how a positive environment, </w:t>
      </w:r>
      <w:r>
        <w:rPr>
          <w:rFonts w:ascii="Arial" w:hAnsi="Arial"/>
          <w:u w:color="000000"/>
        </w:rPr>
        <w:t>has a positive effect on how you feel</w:t>
      </w:r>
      <w:r>
        <w:rPr>
          <w:rFonts w:ascii="Arial" w:hAnsi="Arial"/>
          <w:u w:color="000000"/>
        </w:rPr>
        <w:t xml:space="preserve">. </w:t>
      </w:r>
      <w:r>
        <w:rPr>
          <w:rFonts w:ascii="Arial" w:hAnsi="Arial"/>
          <w:i/>
          <w:iCs/>
          <w:u w:color="000000"/>
        </w:rPr>
        <w:t>‘</w:t>
      </w:r>
      <w:r>
        <w:rPr>
          <w:rFonts w:ascii="Arial" w:hAnsi="Arial"/>
          <w:i/>
          <w:iCs/>
          <w:u w:color="000000"/>
        </w:rPr>
        <w:t>I think the environment does have a positive effect on your attitude and how you feel</w:t>
      </w:r>
      <w:r>
        <w:rPr>
          <w:rFonts w:ascii="Arial" w:hAnsi="Arial"/>
          <w:i/>
          <w:iCs/>
          <w:u w:color="000000"/>
        </w:rPr>
        <w:t>’</w:t>
      </w:r>
      <w:r>
        <w:rPr>
          <w:rFonts w:ascii="Arial" w:hAnsi="Arial"/>
          <w:i/>
          <w:iCs/>
          <w:u w:color="000000"/>
        </w:rPr>
        <w:t xml:space="preserve">. </w:t>
      </w:r>
      <w:r>
        <w:rPr>
          <w:rFonts w:ascii="Arial" w:hAnsi="Arial"/>
          <w:u w:color="000000"/>
        </w:rPr>
        <w:t>Therefore, two sub themes were interpreted doom the transcript; looking after the environment and how the environment looks afte</w:t>
      </w:r>
      <w:r>
        <w:rPr>
          <w:rFonts w:ascii="Arial" w:hAnsi="Arial"/>
          <w:u w:color="000000"/>
        </w:rPr>
        <w:t>r you.</w:t>
      </w:r>
    </w:p>
    <w:p w14:paraId="3552E63D" w14:textId="77777777" w:rsidR="00F427DE" w:rsidRDefault="00F427DE">
      <w:pPr>
        <w:pStyle w:val="Default"/>
        <w:spacing w:before="0" w:line="480" w:lineRule="auto"/>
        <w:ind w:right="556"/>
        <w:rPr>
          <w:rFonts w:ascii="Arial" w:eastAsia="Arial" w:hAnsi="Arial" w:cs="Arial"/>
          <w:b/>
          <w:bCs/>
          <w:u w:color="000000"/>
        </w:rPr>
      </w:pPr>
    </w:p>
    <w:p w14:paraId="48577E23"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rPr>
        <w:t>Sub Theme 2.1: Looking after the environment</w:t>
      </w:r>
    </w:p>
    <w:p w14:paraId="5F8EE598" w14:textId="77777777" w:rsidR="00F427DE" w:rsidRDefault="00911881">
      <w:pPr>
        <w:pStyle w:val="Default"/>
        <w:spacing w:before="0" w:after="160" w:line="480" w:lineRule="auto"/>
        <w:ind w:right="278"/>
        <w:rPr>
          <w:rFonts w:ascii="Arial" w:eastAsia="Arial" w:hAnsi="Arial" w:cs="Arial"/>
          <w:i/>
          <w:iCs/>
          <w:sz w:val="22"/>
          <w:szCs w:val="22"/>
        </w:rPr>
      </w:pPr>
      <w:r>
        <w:rPr>
          <w:rFonts w:ascii="Arial" w:hAnsi="Arial"/>
          <w:sz w:val="22"/>
          <w:szCs w:val="22"/>
        </w:rPr>
        <w:t xml:space="preserve">The perception that looking after the environment provides a positive wellbeing, was consistently communicated throughout this section of the interview, Juliet communicated how </w:t>
      </w:r>
      <w:r>
        <w:rPr>
          <w:rFonts w:ascii="Arial" w:hAnsi="Arial"/>
          <w:sz w:val="22"/>
          <w:szCs w:val="22"/>
        </w:rPr>
        <w:lastRenderedPageBreak/>
        <w:t xml:space="preserve">exposing yourself to an environment surrounded by litter, will not provide any </w:t>
      </w:r>
      <w:r>
        <w:rPr>
          <w:rFonts w:ascii="Arial" w:hAnsi="Arial"/>
          <w:sz w:val="22"/>
          <w:szCs w:val="22"/>
        </w:rPr>
        <w:t xml:space="preserve">fulfilment. </w:t>
      </w:r>
      <w:r>
        <w:rPr>
          <w:rFonts w:ascii="Arial" w:hAnsi="Arial"/>
          <w:i/>
          <w:iCs/>
          <w:sz w:val="22"/>
          <w:szCs w:val="22"/>
        </w:rPr>
        <w:t>If you are living in a shithole you are not going to be happy</w:t>
      </w:r>
      <w:r>
        <w:rPr>
          <w:rFonts w:ascii="Arial" w:hAnsi="Arial"/>
          <w:i/>
          <w:iCs/>
          <w:sz w:val="22"/>
          <w:szCs w:val="22"/>
        </w:rPr>
        <w:t>’</w:t>
      </w:r>
      <w:r>
        <w:rPr>
          <w:rFonts w:ascii="Arial" w:hAnsi="Arial"/>
          <w:i/>
          <w:iCs/>
          <w:sz w:val="22"/>
          <w:szCs w:val="22"/>
        </w:rPr>
        <w:t>.</w:t>
      </w:r>
      <w:r>
        <w:rPr>
          <w:rFonts w:ascii="Arial" w:hAnsi="Arial"/>
          <w:sz w:val="22"/>
          <w:szCs w:val="22"/>
        </w:rPr>
        <w:t xml:space="preserve"> </w:t>
      </w:r>
      <w:r>
        <w:rPr>
          <w:rFonts w:ascii="Arial" w:hAnsi="Arial"/>
          <w:sz w:val="22"/>
          <w:szCs w:val="22"/>
        </w:rPr>
        <w:t>Moreover, from Juliet</w:t>
      </w:r>
      <w:r>
        <w:rPr>
          <w:rFonts w:ascii="Arial" w:hAnsi="Arial"/>
          <w:sz w:val="22"/>
          <w:szCs w:val="22"/>
        </w:rPr>
        <w:t>’</w:t>
      </w:r>
      <w:r>
        <w:rPr>
          <w:rFonts w:ascii="Arial" w:hAnsi="Arial"/>
          <w:sz w:val="22"/>
          <w:szCs w:val="22"/>
        </w:rPr>
        <w:t>s perspective, if you live in a pristine environment, this will enhance one</w:t>
      </w:r>
      <w:r>
        <w:rPr>
          <w:rFonts w:ascii="Arial" w:hAnsi="Arial"/>
          <w:sz w:val="22"/>
          <w:szCs w:val="22"/>
        </w:rPr>
        <w:t>’</w:t>
      </w:r>
      <w:r>
        <w:rPr>
          <w:rFonts w:ascii="Arial" w:hAnsi="Arial"/>
          <w:sz w:val="22"/>
          <w:szCs w:val="22"/>
        </w:rPr>
        <w:t xml:space="preserve">s motivation to care for things. </w:t>
      </w:r>
      <w:r>
        <w:rPr>
          <w:rFonts w:ascii="Arial" w:hAnsi="Arial"/>
          <w:i/>
          <w:iCs/>
          <w:sz w:val="22"/>
          <w:szCs w:val="22"/>
        </w:rPr>
        <w:t>‘</w:t>
      </w:r>
      <w:r>
        <w:rPr>
          <w:rFonts w:ascii="Arial" w:hAnsi="Arial"/>
          <w:i/>
          <w:iCs/>
          <w:sz w:val="22"/>
          <w:szCs w:val="22"/>
        </w:rPr>
        <w:t xml:space="preserve">Once things look nice, people want to look </w:t>
      </w:r>
      <w:r>
        <w:rPr>
          <w:rFonts w:ascii="Arial" w:hAnsi="Arial"/>
          <w:i/>
          <w:iCs/>
          <w:sz w:val="22"/>
          <w:szCs w:val="22"/>
        </w:rPr>
        <w:t xml:space="preserve">after them </w:t>
      </w:r>
      <w:proofErr w:type="gramStart"/>
      <w:r>
        <w:rPr>
          <w:rFonts w:ascii="Arial" w:hAnsi="Arial"/>
          <w:i/>
          <w:iCs/>
          <w:sz w:val="22"/>
          <w:szCs w:val="22"/>
        </w:rPr>
        <w:t>better..</w:t>
      </w:r>
      <w:proofErr w:type="gramEnd"/>
      <w:r>
        <w:rPr>
          <w:rFonts w:ascii="Arial" w:hAnsi="Arial"/>
          <w:i/>
          <w:iCs/>
          <w:sz w:val="22"/>
          <w:szCs w:val="22"/>
        </w:rPr>
        <w:t>’</w:t>
      </w:r>
      <w:r>
        <w:rPr>
          <w:rFonts w:ascii="Arial" w:hAnsi="Arial"/>
          <w:i/>
          <w:iCs/>
          <w:sz w:val="22"/>
          <w:szCs w:val="22"/>
        </w:rPr>
        <w:t>.</w:t>
      </w:r>
      <w:r>
        <w:rPr>
          <w:rFonts w:ascii="Arial" w:hAnsi="Arial"/>
          <w:i/>
          <w:iCs/>
          <w:sz w:val="22"/>
          <w:szCs w:val="22"/>
        </w:rPr>
        <w:t xml:space="preserve"> </w:t>
      </w:r>
      <w:r>
        <w:rPr>
          <w:rFonts w:ascii="Arial" w:hAnsi="Arial"/>
          <w:i/>
          <w:iCs/>
          <w:sz w:val="22"/>
          <w:szCs w:val="22"/>
        </w:rPr>
        <w:t xml:space="preserve"> </w:t>
      </w:r>
      <w:r>
        <w:rPr>
          <w:rFonts w:ascii="Arial" w:hAnsi="Arial"/>
          <w:sz w:val="22"/>
          <w:szCs w:val="22"/>
        </w:rPr>
        <w:t xml:space="preserve">In addition to this, Juliet expresses how contributing and doing her it for the environment administers a positives mindset; </w:t>
      </w:r>
      <w:r>
        <w:rPr>
          <w:rFonts w:ascii="Arial" w:hAnsi="Arial"/>
          <w:i/>
          <w:iCs/>
          <w:sz w:val="22"/>
          <w:szCs w:val="22"/>
        </w:rPr>
        <w:t>‘</w:t>
      </w:r>
      <w:r>
        <w:rPr>
          <w:rFonts w:ascii="Arial" w:hAnsi="Arial"/>
          <w:i/>
          <w:iCs/>
          <w:sz w:val="22"/>
          <w:szCs w:val="22"/>
        </w:rPr>
        <w:t>Quite self-satisfied [laughter]</w:t>
      </w:r>
      <w:r>
        <w:rPr>
          <w:rFonts w:ascii="Arial" w:hAnsi="Arial"/>
          <w:i/>
          <w:iCs/>
          <w:sz w:val="22"/>
          <w:szCs w:val="22"/>
        </w:rPr>
        <w:t xml:space="preserve">… </w:t>
      </w:r>
      <w:r>
        <w:rPr>
          <w:rFonts w:ascii="Arial" w:hAnsi="Arial"/>
          <w:i/>
          <w:iCs/>
          <w:sz w:val="22"/>
          <w:szCs w:val="22"/>
        </w:rPr>
        <w:t xml:space="preserve">I think </w:t>
      </w:r>
      <w:r>
        <w:rPr>
          <w:rFonts w:ascii="Arial" w:hAnsi="Arial"/>
          <w:i/>
          <w:iCs/>
          <w:sz w:val="22"/>
          <w:szCs w:val="22"/>
          <w:rtl/>
          <w:lang w:val="ar-SA"/>
        </w:rPr>
        <w:t>“</w:t>
      </w:r>
      <w:proofErr w:type="spellStart"/>
      <w:r>
        <w:rPr>
          <w:rFonts w:ascii="Arial" w:hAnsi="Arial"/>
          <w:i/>
          <w:iCs/>
          <w:sz w:val="22"/>
          <w:szCs w:val="22"/>
        </w:rPr>
        <w:t>yey</w:t>
      </w:r>
      <w:proofErr w:type="spellEnd"/>
      <w:proofErr w:type="gramStart"/>
      <w:r>
        <w:rPr>
          <w:rFonts w:ascii="Arial" w:hAnsi="Arial"/>
          <w:i/>
          <w:iCs/>
          <w:sz w:val="22"/>
          <w:szCs w:val="22"/>
        </w:rPr>
        <w:t>”</w:t>
      </w:r>
      <w:r>
        <w:rPr>
          <w:rFonts w:ascii="Arial" w:hAnsi="Arial"/>
          <w:i/>
          <w:iCs/>
          <w:sz w:val="22"/>
          <w:szCs w:val="22"/>
        </w:rPr>
        <w:t>..</w:t>
      </w:r>
      <w:proofErr w:type="gramEnd"/>
      <w:r>
        <w:rPr>
          <w:rFonts w:ascii="Arial" w:hAnsi="Arial"/>
          <w:i/>
          <w:iCs/>
          <w:sz w:val="22"/>
          <w:szCs w:val="22"/>
        </w:rPr>
        <w:t xml:space="preserve"> I think </w:t>
      </w:r>
      <w:r>
        <w:rPr>
          <w:rFonts w:ascii="Arial" w:hAnsi="Arial"/>
          <w:i/>
          <w:iCs/>
          <w:sz w:val="22"/>
          <w:szCs w:val="22"/>
          <w:rtl/>
          <w:lang w:val="ar-SA"/>
        </w:rPr>
        <w:t>“</w:t>
      </w:r>
      <w:r>
        <w:rPr>
          <w:rFonts w:ascii="Arial" w:hAnsi="Arial"/>
          <w:i/>
          <w:iCs/>
          <w:sz w:val="22"/>
          <w:szCs w:val="22"/>
        </w:rPr>
        <w:t>that</w:t>
      </w:r>
      <w:r>
        <w:rPr>
          <w:rFonts w:ascii="Arial" w:hAnsi="Arial"/>
          <w:i/>
          <w:iCs/>
          <w:sz w:val="22"/>
          <w:szCs w:val="22"/>
          <w:rtl/>
        </w:rPr>
        <w:t>’</w:t>
      </w:r>
      <w:r>
        <w:rPr>
          <w:rFonts w:ascii="Arial" w:hAnsi="Arial"/>
          <w:i/>
          <w:iCs/>
          <w:sz w:val="22"/>
          <w:szCs w:val="22"/>
        </w:rPr>
        <w:t>s better</w:t>
      </w:r>
      <w:r>
        <w:rPr>
          <w:rFonts w:ascii="Arial" w:hAnsi="Arial"/>
          <w:i/>
          <w:iCs/>
          <w:sz w:val="22"/>
          <w:szCs w:val="22"/>
        </w:rPr>
        <w:t>’</w:t>
      </w:r>
      <w:r>
        <w:rPr>
          <w:rFonts w:ascii="Arial" w:hAnsi="Arial"/>
          <w:i/>
          <w:iCs/>
          <w:sz w:val="22"/>
          <w:szCs w:val="22"/>
        </w:rPr>
        <w:t>.</w:t>
      </w:r>
    </w:p>
    <w:p w14:paraId="080AF31B" w14:textId="77777777" w:rsidR="00F427DE" w:rsidRDefault="00F427DE">
      <w:pPr>
        <w:pStyle w:val="Default"/>
        <w:spacing w:before="0" w:after="160" w:line="480" w:lineRule="auto"/>
        <w:ind w:right="278"/>
        <w:rPr>
          <w:rFonts w:ascii="Arial" w:eastAsia="Arial" w:hAnsi="Arial" w:cs="Arial"/>
          <w:sz w:val="22"/>
          <w:szCs w:val="22"/>
        </w:rPr>
      </w:pPr>
    </w:p>
    <w:p w14:paraId="271D0217" w14:textId="77777777" w:rsidR="00F427DE" w:rsidRDefault="00911881">
      <w:pPr>
        <w:pStyle w:val="Default"/>
        <w:spacing w:before="0" w:after="160" w:line="259" w:lineRule="auto"/>
        <w:ind w:right="278"/>
        <w:rPr>
          <w:rFonts w:ascii="Arial" w:eastAsia="Arial" w:hAnsi="Arial" w:cs="Arial"/>
          <w:b/>
          <w:bCs/>
          <w:sz w:val="22"/>
          <w:szCs w:val="22"/>
        </w:rPr>
      </w:pPr>
      <w:r>
        <w:rPr>
          <w:rFonts w:ascii="Arial" w:hAnsi="Arial"/>
          <w:b/>
          <w:bCs/>
          <w:sz w:val="22"/>
          <w:szCs w:val="22"/>
        </w:rPr>
        <w:t>Sub Theme 2.2: How the environme</w:t>
      </w:r>
      <w:r>
        <w:rPr>
          <w:rFonts w:ascii="Arial" w:hAnsi="Arial"/>
          <w:b/>
          <w:bCs/>
          <w:sz w:val="22"/>
          <w:szCs w:val="22"/>
        </w:rPr>
        <w:t>nt looks after you</w:t>
      </w:r>
    </w:p>
    <w:p w14:paraId="1EE5F770" w14:textId="77777777" w:rsidR="00F427DE" w:rsidRDefault="00911881">
      <w:pPr>
        <w:pStyle w:val="Default"/>
        <w:spacing w:before="0" w:after="160" w:line="480" w:lineRule="auto"/>
        <w:ind w:right="278"/>
        <w:rPr>
          <w:rFonts w:ascii="Arial" w:eastAsia="Arial" w:hAnsi="Arial" w:cs="Arial"/>
          <w:sz w:val="22"/>
          <w:szCs w:val="22"/>
        </w:rPr>
      </w:pPr>
      <w:r>
        <w:rPr>
          <w:rFonts w:ascii="Arial" w:hAnsi="Arial"/>
          <w:sz w:val="22"/>
          <w:szCs w:val="22"/>
        </w:rPr>
        <w:t xml:space="preserve">The notion that the environment can have a positive </w:t>
      </w:r>
      <w:proofErr w:type="spellStart"/>
      <w:r>
        <w:rPr>
          <w:rFonts w:ascii="Arial" w:hAnsi="Arial"/>
          <w:sz w:val="22"/>
          <w:szCs w:val="22"/>
        </w:rPr>
        <w:t>affect</w:t>
      </w:r>
      <w:proofErr w:type="spellEnd"/>
      <w:r>
        <w:rPr>
          <w:rFonts w:ascii="Arial" w:hAnsi="Arial"/>
          <w:sz w:val="22"/>
          <w:szCs w:val="22"/>
        </w:rPr>
        <w:t xml:space="preserve"> on one</w:t>
      </w:r>
      <w:r>
        <w:rPr>
          <w:rFonts w:ascii="Arial" w:hAnsi="Arial"/>
          <w:sz w:val="22"/>
          <w:szCs w:val="22"/>
        </w:rPr>
        <w:t>’</w:t>
      </w:r>
      <w:r>
        <w:rPr>
          <w:rFonts w:ascii="Arial" w:hAnsi="Arial"/>
          <w:sz w:val="22"/>
          <w:szCs w:val="22"/>
        </w:rPr>
        <w:t xml:space="preserve">s wellbeing was conveyed during the interview. Juliet discussed how being one with nature and going for a walk in the woods, is very consoling; </w:t>
      </w:r>
      <w:r>
        <w:rPr>
          <w:rFonts w:ascii="Arial" w:hAnsi="Arial"/>
          <w:i/>
          <w:iCs/>
          <w:sz w:val="22"/>
          <w:szCs w:val="22"/>
        </w:rPr>
        <w:t>‘</w:t>
      </w:r>
      <w:r>
        <w:rPr>
          <w:rFonts w:ascii="Arial" w:hAnsi="Arial"/>
          <w:i/>
          <w:iCs/>
          <w:sz w:val="22"/>
          <w:szCs w:val="22"/>
        </w:rPr>
        <w:t>if I</w:t>
      </w:r>
      <w:r>
        <w:rPr>
          <w:rFonts w:ascii="Arial" w:hAnsi="Arial"/>
          <w:i/>
          <w:iCs/>
          <w:sz w:val="22"/>
          <w:szCs w:val="22"/>
          <w:rtl/>
        </w:rPr>
        <w:t>’</w:t>
      </w:r>
      <w:r>
        <w:rPr>
          <w:rFonts w:ascii="Arial" w:hAnsi="Arial"/>
          <w:i/>
          <w:iCs/>
          <w:sz w:val="22"/>
          <w:szCs w:val="22"/>
        </w:rPr>
        <w:t xml:space="preserve">m feeling </w:t>
      </w:r>
      <w:r>
        <w:rPr>
          <w:rFonts w:ascii="Arial" w:hAnsi="Arial"/>
          <w:i/>
          <w:iCs/>
          <w:sz w:val="22"/>
          <w:szCs w:val="22"/>
        </w:rPr>
        <w:t xml:space="preserve">particularly </w:t>
      </w:r>
      <w:proofErr w:type="gramStart"/>
      <w:r>
        <w:rPr>
          <w:rFonts w:ascii="Arial" w:hAnsi="Arial"/>
          <w:i/>
          <w:iCs/>
          <w:sz w:val="22"/>
          <w:szCs w:val="22"/>
        </w:rPr>
        <w:t>stressed</w:t>
      </w:r>
      <w:proofErr w:type="gramEnd"/>
      <w:r>
        <w:rPr>
          <w:rFonts w:ascii="Arial" w:hAnsi="Arial"/>
          <w:i/>
          <w:iCs/>
          <w:sz w:val="22"/>
          <w:szCs w:val="22"/>
        </w:rPr>
        <w:t xml:space="preserve"> I</w:t>
      </w:r>
      <w:r>
        <w:rPr>
          <w:rFonts w:ascii="Arial" w:hAnsi="Arial"/>
          <w:i/>
          <w:iCs/>
          <w:sz w:val="22"/>
          <w:szCs w:val="22"/>
          <w:rtl/>
        </w:rPr>
        <w:t>’</w:t>
      </w:r>
      <w:r>
        <w:rPr>
          <w:rFonts w:ascii="Arial" w:hAnsi="Arial"/>
          <w:i/>
          <w:iCs/>
          <w:sz w:val="22"/>
          <w:szCs w:val="22"/>
        </w:rPr>
        <w:t xml:space="preserve">ll try and go and have a walk around some woods or somewhere green, I find that really soothing </w:t>
      </w:r>
      <w:r>
        <w:rPr>
          <w:rFonts w:ascii="Arial" w:hAnsi="Arial"/>
          <w:i/>
          <w:iCs/>
          <w:sz w:val="22"/>
          <w:szCs w:val="22"/>
        </w:rPr>
        <w:t xml:space="preserve">– </w:t>
      </w:r>
      <w:proofErr w:type="spellStart"/>
      <w:r>
        <w:rPr>
          <w:rFonts w:ascii="Arial" w:hAnsi="Arial"/>
          <w:i/>
          <w:iCs/>
          <w:sz w:val="22"/>
          <w:szCs w:val="22"/>
        </w:rPr>
        <w:t>its</w:t>
      </w:r>
      <w:proofErr w:type="spellEnd"/>
      <w:r>
        <w:rPr>
          <w:rFonts w:ascii="Arial" w:hAnsi="Arial"/>
          <w:i/>
          <w:iCs/>
          <w:sz w:val="22"/>
          <w:szCs w:val="22"/>
        </w:rPr>
        <w:t xml:space="preserve"> very relaxing</w:t>
      </w:r>
      <w:r>
        <w:rPr>
          <w:rFonts w:ascii="Arial" w:hAnsi="Arial"/>
          <w:i/>
          <w:iCs/>
          <w:sz w:val="22"/>
          <w:szCs w:val="22"/>
        </w:rPr>
        <w:t>’</w:t>
      </w:r>
      <w:r>
        <w:rPr>
          <w:rFonts w:ascii="Arial" w:hAnsi="Arial"/>
          <w:i/>
          <w:iCs/>
          <w:sz w:val="22"/>
          <w:szCs w:val="22"/>
        </w:rPr>
        <w:t>.</w:t>
      </w:r>
      <w:r>
        <w:rPr>
          <w:rFonts w:ascii="Arial" w:hAnsi="Arial"/>
          <w:sz w:val="22"/>
          <w:szCs w:val="22"/>
        </w:rPr>
        <w:t xml:space="preserve"> Furthermore, she believes exercise can be a therapeutic process and in order for it to work, one must stay in the </w:t>
      </w:r>
      <w:r>
        <w:rPr>
          <w:rFonts w:ascii="Arial" w:hAnsi="Arial"/>
          <w:sz w:val="22"/>
          <w:szCs w:val="22"/>
        </w:rPr>
        <w:t xml:space="preserve">present; </w:t>
      </w:r>
      <w:r>
        <w:rPr>
          <w:rFonts w:ascii="Arial" w:hAnsi="Arial"/>
          <w:i/>
          <w:iCs/>
          <w:sz w:val="22"/>
          <w:szCs w:val="22"/>
        </w:rPr>
        <w:t>‘</w:t>
      </w:r>
      <w:r>
        <w:rPr>
          <w:rFonts w:ascii="Arial" w:hAnsi="Arial"/>
          <w:i/>
          <w:iCs/>
          <w:sz w:val="22"/>
          <w:szCs w:val="22"/>
        </w:rPr>
        <w:t>so what you do is like when you go for a walk you try and keep yourself in the present</w:t>
      </w:r>
      <w:r>
        <w:rPr>
          <w:rFonts w:ascii="Arial" w:hAnsi="Arial"/>
          <w:i/>
          <w:iCs/>
          <w:sz w:val="22"/>
          <w:szCs w:val="22"/>
        </w:rPr>
        <w:t>’</w:t>
      </w:r>
      <w:r>
        <w:rPr>
          <w:rFonts w:ascii="Arial" w:hAnsi="Arial"/>
          <w:i/>
          <w:iCs/>
          <w:sz w:val="22"/>
          <w:szCs w:val="22"/>
        </w:rPr>
        <w:t>.</w:t>
      </w:r>
    </w:p>
    <w:p w14:paraId="7752374F" w14:textId="77777777" w:rsidR="00F427DE" w:rsidRDefault="00F427DE">
      <w:pPr>
        <w:pStyle w:val="Default"/>
        <w:spacing w:before="0" w:after="160" w:line="259" w:lineRule="auto"/>
        <w:ind w:right="278"/>
        <w:rPr>
          <w:rFonts w:ascii="Arial" w:eastAsia="Arial" w:hAnsi="Arial" w:cs="Arial"/>
          <w:b/>
          <w:bCs/>
          <w:sz w:val="22"/>
          <w:szCs w:val="22"/>
        </w:rPr>
      </w:pPr>
    </w:p>
    <w:p w14:paraId="2820D7AC" w14:textId="77777777" w:rsidR="00F427DE" w:rsidRDefault="00F427DE">
      <w:pPr>
        <w:pStyle w:val="Default"/>
        <w:spacing w:before="0" w:after="160" w:line="259" w:lineRule="auto"/>
        <w:ind w:right="278"/>
        <w:rPr>
          <w:rFonts w:ascii="Calibri" w:eastAsia="Calibri" w:hAnsi="Calibri" w:cs="Calibri"/>
          <w:b/>
          <w:bCs/>
          <w:sz w:val="22"/>
          <w:szCs w:val="22"/>
        </w:rPr>
      </w:pPr>
    </w:p>
    <w:p w14:paraId="0EFEB2A3" w14:textId="77777777" w:rsidR="00F427DE" w:rsidRDefault="00F427DE">
      <w:pPr>
        <w:pStyle w:val="Default"/>
        <w:spacing w:before="0" w:after="160" w:line="259" w:lineRule="auto"/>
        <w:ind w:right="278"/>
        <w:rPr>
          <w:rFonts w:ascii="Calibri" w:eastAsia="Calibri" w:hAnsi="Calibri" w:cs="Calibri"/>
          <w:sz w:val="22"/>
          <w:szCs w:val="22"/>
        </w:rPr>
      </w:pPr>
    </w:p>
    <w:p w14:paraId="5C17BFD3" w14:textId="77777777" w:rsidR="00F427DE" w:rsidRDefault="00F427DE">
      <w:pPr>
        <w:pStyle w:val="Default"/>
        <w:spacing w:before="0" w:line="480" w:lineRule="auto"/>
        <w:ind w:right="556"/>
        <w:rPr>
          <w:rFonts w:ascii="Times Roman" w:eastAsia="Times Roman" w:hAnsi="Times Roman" w:cs="Times Roman"/>
          <w:u w:color="000000"/>
        </w:rPr>
      </w:pPr>
    </w:p>
    <w:p w14:paraId="1626ECBA" w14:textId="77777777" w:rsidR="00F427DE" w:rsidRDefault="00F427DE">
      <w:pPr>
        <w:pStyle w:val="Default"/>
        <w:spacing w:before="0" w:line="480" w:lineRule="auto"/>
        <w:ind w:right="556"/>
        <w:jc w:val="center"/>
        <w:rPr>
          <w:rFonts w:ascii="Helvetica" w:eastAsia="Helvetica" w:hAnsi="Helvetica" w:cs="Helvetica"/>
          <w:b/>
          <w:bCs/>
          <w:u w:color="000000"/>
        </w:rPr>
      </w:pPr>
    </w:p>
    <w:p w14:paraId="6E5464B3" w14:textId="77777777" w:rsidR="00F427DE" w:rsidRDefault="00F427DE">
      <w:pPr>
        <w:pStyle w:val="Default"/>
        <w:spacing w:before="0" w:line="480" w:lineRule="auto"/>
        <w:ind w:right="556"/>
        <w:jc w:val="center"/>
        <w:rPr>
          <w:rFonts w:ascii="Helvetica" w:eastAsia="Helvetica" w:hAnsi="Helvetica" w:cs="Helvetica"/>
          <w:b/>
          <w:bCs/>
          <w:u w:color="000000"/>
        </w:rPr>
      </w:pPr>
    </w:p>
    <w:p w14:paraId="36A80BA8" w14:textId="77777777" w:rsidR="00F427DE" w:rsidRDefault="00F427DE">
      <w:pPr>
        <w:pStyle w:val="Default"/>
        <w:spacing w:before="0" w:line="480" w:lineRule="auto"/>
        <w:ind w:right="556"/>
        <w:jc w:val="center"/>
        <w:rPr>
          <w:rFonts w:ascii="Helvetica" w:eastAsia="Helvetica" w:hAnsi="Helvetica" w:cs="Helvetica"/>
          <w:b/>
          <w:bCs/>
          <w:u w:color="000000"/>
        </w:rPr>
      </w:pPr>
    </w:p>
    <w:p w14:paraId="67D403C5" w14:textId="77777777" w:rsidR="00F427DE" w:rsidRDefault="00F427DE">
      <w:pPr>
        <w:pStyle w:val="Default"/>
        <w:spacing w:before="0" w:line="480" w:lineRule="auto"/>
        <w:ind w:right="556"/>
        <w:jc w:val="center"/>
        <w:rPr>
          <w:rFonts w:ascii="Helvetica" w:eastAsia="Helvetica" w:hAnsi="Helvetica" w:cs="Helvetica"/>
          <w:b/>
          <w:bCs/>
          <w:u w:color="000000"/>
        </w:rPr>
      </w:pPr>
    </w:p>
    <w:p w14:paraId="4BA1914E" w14:textId="77777777" w:rsidR="00F427DE" w:rsidRDefault="00F427DE">
      <w:pPr>
        <w:pStyle w:val="Default"/>
        <w:spacing w:before="0" w:line="480" w:lineRule="auto"/>
        <w:ind w:right="556"/>
        <w:jc w:val="center"/>
        <w:rPr>
          <w:rFonts w:ascii="Helvetica" w:eastAsia="Helvetica" w:hAnsi="Helvetica" w:cs="Helvetica"/>
          <w:b/>
          <w:bCs/>
          <w:u w:color="000000"/>
        </w:rPr>
      </w:pPr>
    </w:p>
    <w:p w14:paraId="10503707" w14:textId="77777777" w:rsidR="00F427DE" w:rsidRDefault="00F427DE">
      <w:pPr>
        <w:pStyle w:val="Default"/>
        <w:spacing w:before="0" w:line="480" w:lineRule="auto"/>
        <w:ind w:right="556"/>
        <w:rPr>
          <w:rFonts w:ascii="Arial" w:eastAsia="Arial" w:hAnsi="Arial" w:cs="Arial"/>
          <w:u w:color="000000"/>
        </w:rPr>
      </w:pPr>
    </w:p>
    <w:p w14:paraId="705BCB47" w14:textId="77777777" w:rsidR="00F427DE" w:rsidRDefault="00F427DE">
      <w:pPr>
        <w:pStyle w:val="Default"/>
        <w:spacing w:before="0" w:line="480" w:lineRule="auto"/>
        <w:ind w:right="556"/>
        <w:rPr>
          <w:rFonts w:ascii="Arial" w:eastAsia="Arial" w:hAnsi="Arial" w:cs="Arial"/>
          <w:b/>
          <w:bCs/>
          <w:u w:color="000000"/>
        </w:rPr>
      </w:pPr>
    </w:p>
    <w:p w14:paraId="0C92446E" w14:textId="77777777" w:rsidR="00F427DE" w:rsidRDefault="00F427DE">
      <w:pPr>
        <w:pStyle w:val="Default"/>
        <w:spacing w:before="0" w:line="480" w:lineRule="auto"/>
        <w:ind w:right="556"/>
        <w:rPr>
          <w:rFonts w:ascii="Arial" w:eastAsia="Arial" w:hAnsi="Arial" w:cs="Arial"/>
          <w:b/>
          <w:bCs/>
          <w:u w:color="000000"/>
        </w:rPr>
      </w:pPr>
    </w:p>
    <w:p w14:paraId="6257D726" w14:textId="77777777" w:rsidR="00F427DE" w:rsidRDefault="00F427DE">
      <w:pPr>
        <w:pStyle w:val="Default"/>
        <w:spacing w:before="0" w:line="480" w:lineRule="auto"/>
        <w:ind w:right="556"/>
        <w:rPr>
          <w:rFonts w:ascii="Arial" w:eastAsia="Arial" w:hAnsi="Arial" w:cs="Arial"/>
          <w:b/>
          <w:bCs/>
          <w:u w:color="000000"/>
        </w:rPr>
      </w:pPr>
    </w:p>
    <w:p w14:paraId="5EE5A691" w14:textId="77777777" w:rsidR="00F427DE" w:rsidRDefault="00F427DE">
      <w:pPr>
        <w:pStyle w:val="Default"/>
        <w:spacing w:before="0" w:line="480" w:lineRule="auto"/>
        <w:ind w:right="556"/>
        <w:rPr>
          <w:rFonts w:ascii="Arial" w:eastAsia="Arial" w:hAnsi="Arial" w:cs="Arial"/>
          <w:b/>
          <w:bCs/>
          <w:u w:color="000000"/>
        </w:rPr>
      </w:pPr>
    </w:p>
    <w:p w14:paraId="2B33F9BF" w14:textId="77777777" w:rsidR="00F427DE" w:rsidRDefault="00911881">
      <w:pPr>
        <w:pStyle w:val="Default"/>
        <w:spacing w:before="0" w:line="480" w:lineRule="auto"/>
        <w:ind w:right="556"/>
        <w:rPr>
          <w:rFonts w:ascii="Arial" w:eastAsia="Arial" w:hAnsi="Arial" w:cs="Arial"/>
          <w:b/>
          <w:bCs/>
          <w:u w:color="000000"/>
        </w:rPr>
      </w:pPr>
      <w:r>
        <w:rPr>
          <w:rFonts w:ascii="Arial" w:hAnsi="Arial"/>
          <w:b/>
          <w:bCs/>
          <w:u w:color="000000"/>
        </w:rPr>
        <w:t>Table 1</w:t>
      </w:r>
    </w:p>
    <w:p w14:paraId="0400CB8A" w14:textId="77777777" w:rsidR="00F427DE" w:rsidRDefault="00911881">
      <w:pPr>
        <w:pStyle w:val="Default"/>
        <w:spacing w:before="0" w:line="480" w:lineRule="auto"/>
        <w:ind w:right="556"/>
        <w:rPr>
          <w:rFonts w:ascii="Arial" w:eastAsia="Arial" w:hAnsi="Arial" w:cs="Arial"/>
          <w:i/>
          <w:iCs/>
          <w:u w:color="000000"/>
        </w:rPr>
      </w:pPr>
      <w:r>
        <w:rPr>
          <w:rFonts w:ascii="Arial" w:hAnsi="Arial"/>
          <w:i/>
          <w:iCs/>
          <w:u w:color="000000"/>
        </w:rPr>
        <w:t>Themes, sub themes and supporting quotes from transcript</w:t>
      </w:r>
    </w:p>
    <w:tbl>
      <w:tblPr>
        <w:tblW w:w="907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901"/>
        <w:gridCol w:w="2902"/>
        <w:gridCol w:w="3272"/>
      </w:tblGrid>
      <w:tr w:rsidR="00F427DE" w14:paraId="1C4A9E35" w14:textId="77777777">
        <w:trPr>
          <w:trHeight w:val="436"/>
          <w:jc w:val="center"/>
        </w:trPr>
        <w:tc>
          <w:tcPr>
            <w:tcW w:w="290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378" w:type="dxa"/>
            </w:tcMar>
          </w:tcPr>
          <w:p w14:paraId="2D8D149F" w14:textId="77777777" w:rsidR="00F427DE" w:rsidRDefault="00911881">
            <w:pPr>
              <w:pStyle w:val="TableStyle2"/>
              <w:ind w:right="278"/>
            </w:pPr>
            <w:r>
              <w:rPr>
                <w:rFonts w:ascii="Calibri" w:hAnsi="Calibri"/>
                <w:sz w:val="22"/>
                <w:szCs w:val="22"/>
              </w:rPr>
              <w:t>Themes</w:t>
            </w:r>
          </w:p>
        </w:tc>
        <w:tc>
          <w:tcPr>
            <w:tcW w:w="290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378" w:type="dxa"/>
            </w:tcMar>
          </w:tcPr>
          <w:p w14:paraId="185CE70A" w14:textId="77777777" w:rsidR="00F427DE" w:rsidRDefault="00911881">
            <w:pPr>
              <w:pStyle w:val="TableStyle2"/>
              <w:ind w:right="278"/>
            </w:pPr>
            <w:r>
              <w:rPr>
                <w:rFonts w:ascii="Calibri" w:hAnsi="Calibri"/>
                <w:sz w:val="22"/>
                <w:szCs w:val="22"/>
              </w:rPr>
              <w:t>Sub-Themes</w:t>
            </w:r>
          </w:p>
        </w:tc>
        <w:tc>
          <w:tcPr>
            <w:tcW w:w="327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378" w:type="dxa"/>
            </w:tcMar>
          </w:tcPr>
          <w:p w14:paraId="3F1824DA" w14:textId="77777777" w:rsidR="00F427DE" w:rsidRDefault="00911881">
            <w:pPr>
              <w:pStyle w:val="TableStyle2"/>
              <w:ind w:right="278"/>
            </w:pPr>
            <w:r>
              <w:rPr>
                <w:rFonts w:ascii="Calibri" w:hAnsi="Calibri"/>
                <w:sz w:val="22"/>
                <w:szCs w:val="22"/>
              </w:rPr>
              <w:t>Supporting quotes</w:t>
            </w:r>
          </w:p>
        </w:tc>
      </w:tr>
      <w:tr w:rsidR="00F427DE" w14:paraId="6F43CC93" w14:textId="77777777">
        <w:trPr>
          <w:trHeight w:val="3391"/>
          <w:jc w:val="center"/>
        </w:trPr>
        <w:tc>
          <w:tcPr>
            <w:tcW w:w="290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378" w:type="dxa"/>
            </w:tcMar>
          </w:tcPr>
          <w:p w14:paraId="75A41704" w14:textId="77777777" w:rsidR="00F427DE" w:rsidRDefault="00911881">
            <w:pPr>
              <w:pStyle w:val="TableStyle2"/>
              <w:ind w:right="278"/>
            </w:pPr>
            <w:proofErr w:type="spellStart"/>
            <w:r>
              <w:rPr>
                <w:rFonts w:ascii="Calibri" w:hAnsi="Calibri"/>
                <w:sz w:val="22"/>
                <w:szCs w:val="22"/>
              </w:rPr>
              <w:t>Self Care</w:t>
            </w:r>
            <w:proofErr w:type="spellEnd"/>
          </w:p>
        </w:tc>
        <w:tc>
          <w:tcPr>
            <w:tcW w:w="290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100" w:type="dxa"/>
            </w:tcMar>
          </w:tcPr>
          <w:p w14:paraId="3313E466" w14:textId="77777777" w:rsidR="00F427DE" w:rsidRDefault="00911881">
            <w:pPr>
              <w:pStyle w:val="TableStyle2"/>
            </w:pPr>
            <w:r>
              <w:rPr>
                <w:sz w:val="18"/>
                <w:szCs w:val="18"/>
              </w:rPr>
              <w:t>Physical Wellbeing</w:t>
            </w:r>
          </w:p>
        </w:tc>
        <w:tc>
          <w:tcPr>
            <w:tcW w:w="327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378" w:type="dxa"/>
            </w:tcMar>
          </w:tcPr>
          <w:p w14:paraId="1D2DDEEB" w14:textId="77777777" w:rsidR="00F427DE" w:rsidRDefault="00911881">
            <w:pPr>
              <w:pStyle w:val="Default"/>
              <w:spacing w:before="0" w:after="160" w:line="259" w:lineRule="auto"/>
              <w:ind w:right="278"/>
              <w:rPr>
                <w:rFonts w:ascii="Calibri" w:eastAsia="Calibri" w:hAnsi="Calibri" w:cs="Calibri"/>
                <w:sz w:val="20"/>
                <w:szCs w:val="20"/>
              </w:rPr>
            </w:pPr>
            <w:r>
              <w:rPr>
                <w:rFonts w:ascii="Calibri" w:hAnsi="Calibri"/>
                <w:sz w:val="20"/>
                <w:szCs w:val="20"/>
              </w:rPr>
              <w:t>‘</w:t>
            </w:r>
            <w:r>
              <w:rPr>
                <w:rFonts w:ascii="Calibri" w:hAnsi="Calibri"/>
                <w:sz w:val="20"/>
                <w:szCs w:val="20"/>
              </w:rPr>
              <w:t xml:space="preserve">I can </w:t>
            </w:r>
            <w:r>
              <w:rPr>
                <w:rFonts w:ascii="Calibri" w:hAnsi="Calibri"/>
                <w:sz w:val="20"/>
                <w:szCs w:val="20"/>
              </w:rPr>
              <w:t>keep that at bay, luckily, with a routine of getting up with the dogs, taking them for a walk</w:t>
            </w:r>
            <w:r>
              <w:rPr>
                <w:rFonts w:ascii="Calibri" w:hAnsi="Calibri"/>
                <w:sz w:val="20"/>
                <w:szCs w:val="20"/>
                <w:rtl/>
              </w:rPr>
              <w:t>’</w:t>
            </w:r>
          </w:p>
          <w:p w14:paraId="03CDAA40" w14:textId="77777777" w:rsidR="00F427DE" w:rsidRDefault="00911881">
            <w:pPr>
              <w:pStyle w:val="Default"/>
              <w:spacing w:before="0" w:line="240" w:lineRule="auto"/>
              <w:ind w:right="556"/>
              <w:rPr>
                <w:rFonts w:ascii="Arial" w:eastAsia="Arial" w:hAnsi="Arial" w:cs="Arial"/>
                <w:sz w:val="22"/>
                <w:szCs w:val="22"/>
                <w:u w:color="000000"/>
              </w:rPr>
            </w:pPr>
            <w:r>
              <w:rPr>
                <w:rFonts w:ascii="Arial" w:hAnsi="Arial"/>
                <w:sz w:val="22"/>
                <w:szCs w:val="22"/>
                <w:u w:color="000000"/>
              </w:rPr>
              <w:t>‘</w:t>
            </w:r>
            <w:r>
              <w:rPr>
                <w:rFonts w:ascii="Arial" w:hAnsi="Arial"/>
                <w:sz w:val="22"/>
                <w:szCs w:val="22"/>
                <w:u w:color="000000"/>
              </w:rPr>
              <w:t>Everyone should, look after themselves first, not putting other people</w:t>
            </w:r>
            <w:r>
              <w:rPr>
                <w:rFonts w:ascii="Arial" w:hAnsi="Arial"/>
                <w:sz w:val="22"/>
                <w:szCs w:val="22"/>
                <w:u w:color="000000"/>
                <w:rtl/>
              </w:rPr>
              <w:t>’</w:t>
            </w:r>
            <w:r>
              <w:rPr>
                <w:rFonts w:ascii="Arial" w:hAnsi="Arial"/>
                <w:sz w:val="22"/>
                <w:szCs w:val="22"/>
                <w:u w:color="000000"/>
              </w:rPr>
              <w:t>s wellbeing above your own really</w:t>
            </w:r>
            <w:r>
              <w:rPr>
                <w:rFonts w:ascii="Arial" w:hAnsi="Arial"/>
                <w:sz w:val="22"/>
                <w:szCs w:val="22"/>
                <w:u w:color="000000"/>
              </w:rPr>
              <w:t>’</w:t>
            </w:r>
          </w:p>
          <w:p w14:paraId="04091AAB" w14:textId="77777777" w:rsidR="00F427DE" w:rsidRDefault="00F427DE">
            <w:pPr>
              <w:pStyle w:val="Default"/>
              <w:spacing w:before="0" w:line="240" w:lineRule="auto"/>
              <w:ind w:right="556"/>
              <w:rPr>
                <w:rFonts w:ascii="Arial" w:eastAsia="Arial" w:hAnsi="Arial" w:cs="Arial"/>
                <w:sz w:val="22"/>
                <w:szCs w:val="22"/>
                <w:u w:color="000000"/>
              </w:rPr>
            </w:pPr>
          </w:p>
          <w:p w14:paraId="6C50B52F" w14:textId="77777777" w:rsidR="00F427DE" w:rsidRDefault="00911881">
            <w:pPr>
              <w:pStyle w:val="Default"/>
              <w:spacing w:before="0" w:line="240" w:lineRule="auto"/>
              <w:ind w:right="556"/>
            </w:pPr>
            <w:r>
              <w:rPr>
                <w:rFonts w:ascii="Arial" w:hAnsi="Arial"/>
                <w:sz w:val="22"/>
                <w:szCs w:val="22"/>
                <w:u w:color="000000"/>
              </w:rPr>
              <w:t>‘</w:t>
            </w:r>
            <w:r>
              <w:rPr>
                <w:rFonts w:ascii="Arial" w:hAnsi="Arial"/>
                <w:sz w:val="22"/>
                <w:szCs w:val="22"/>
                <w:u w:color="000000"/>
              </w:rPr>
              <w:t xml:space="preserve">I can keep that at bay, luckily, with a </w:t>
            </w:r>
            <w:r>
              <w:rPr>
                <w:rFonts w:ascii="Arial" w:hAnsi="Arial"/>
                <w:sz w:val="22"/>
                <w:szCs w:val="22"/>
                <w:u w:color="000000"/>
              </w:rPr>
              <w:t>routine of getting up with the dogs, taking them for a walk</w:t>
            </w:r>
            <w:r>
              <w:rPr>
                <w:rFonts w:ascii="Arial" w:hAnsi="Arial"/>
                <w:sz w:val="22"/>
                <w:szCs w:val="22"/>
                <w:u w:color="000000"/>
              </w:rPr>
              <w:t>’</w:t>
            </w:r>
            <w:r>
              <w:rPr>
                <w:rFonts w:ascii="Arial" w:hAnsi="Arial"/>
                <w:sz w:val="22"/>
                <w:szCs w:val="22"/>
                <w:u w:color="000000"/>
              </w:rPr>
              <w:t>,</w:t>
            </w:r>
          </w:p>
        </w:tc>
      </w:tr>
      <w:tr w:rsidR="00F427DE" w14:paraId="61512958" w14:textId="77777777">
        <w:trPr>
          <w:trHeight w:val="3360"/>
          <w:jc w:val="center"/>
        </w:trPr>
        <w:tc>
          <w:tcPr>
            <w:tcW w:w="290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378" w:type="dxa"/>
            </w:tcMar>
          </w:tcPr>
          <w:p w14:paraId="170C1106" w14:textId="77777777" w:rsidR="00F427DE" w:rsidRDefault="00911881">
            <w:pPr>
              <w:pStyle w:val="TableStyle2"/>
              <w:ind w:right="278"/>
            </w:pPr>
            <w:proofErr w:type="spellStart"/>
            <w:r>
              <w:rPr>
                <w:rFonts w:ascii="Calibri" w:hAnsi="Calibri"/>
                <w:sz w:val="22"/>
                <w:szCs w:val="22"/>
              </w:rPr>
              <w:t>Self Care</w:t>
            </w:r>
            <w:proofErr w:type="spellEnd"/>
          </w:p>
        </w:tc>
        <w:tc>
          <w:tcPr>
            <w:tcW w:w="290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100" w:type="dxa"/>
            </w:tcMar>
          </w:tcPr>
          <w:p w14:paraId="44F5E321" w14:textId="77777777" w:rsidR="00F427DE" w:rsidRDefault="00911881">
            <w:pPr>
              <w:pStyle w:val="TableStyle2"/>
            </w:pPr>
            <w:r>
              <w:rPr>
                <w:sz w:val="18"/>
                <w:szCs w:val="18"/>
              </w:rPr>
              <w:t>Emotional Wellbeing</w:t>
            </w:r>
          </w:p>
        </w:tc>
        <w:tc>
          <w:tcPr>
            <w:tcW w:w="327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656" w:type="dxa"/>
            </w:tcMar>
          </w:tcPr>
          <w:p w14:paraId="28173B90" w14:textId="77777777" w:rsidR="00F427DE" w:rsidRDefault="00911881">
            <w:pPr>
              <w:pStyle w:val="Default"/>
              <w:spacing w:before="0" w:line="240" w:lineRule="auto"/>
              <w:ind w:right="556"/>
            </w:pPr>
            <w:r>
              <w:rPr>
                <w:rFonts w:ascii="Arial" w:hAnsi="Arial"/>
                <w:sz w:val="22"/>
                <w:szCs w:val="22"/>
                <w:u w:color="000000"/>
              </w:rPr>
              <w:t xml:space="preserve"> ‘</w:t>
            </w:r>
            <w:r>
              <w:rPr>
                <w:rFonts w:ascii="Arial" w:hAnsi="Arial"/>
                <w:sz w:val="22"/>
                <w:szCs w:val="22"/>
                <w:u w:color="000000"/>
              </w:rPr>
              <w:t>being in a carers role you end up looking after everyone else other than yourself</w:t>
            </w:r>
            <w:r>
              <w:rPr>
                <w:rFonts w:ascii="Arial" w:hAnsi="Arial"/>
                <w:sz w:val="22"/>
                <w:szCs w:val="22"/>
                <w:u w:color="000000"/>
              </w:rPr>
              <w:t>’</w:t>
            </w:r>
          </w:p>
          <w:p w14:paraId="1E54BD3C" w14:textId="77777777" w:rsidR="00F427DE" w:rsidRDefault="00F427DE">
            <w:pPr>
              <w:pStyle w:val="Default"/>
              <w:spacing w:before="0" w:line="240" w:lineRule="auto"/>
              <w:ind w:right="556"/>
            </w:pPr>
          </w:p>
          <w:p w14:paraId="33EC69EF" w14:textId="77777777" w:rsidR="00F427DE" w:rsidRDefault="00911881">
            <w:pPr>
              <w:pStyle w:val="Default"/>
              <w:spacing w:before="0" w:line="240" w:lineRule="auto"/>
              <w:ind w:right="556"/>
            </w:pPr>
            <w:r>
              <w:rPr>
                <w:rFonts w:ascii="Arial" w:hAnsi="Arial"/>
                <w:sz w:val="22"/>
                <w:szCs w:val="22"/>
                <w:u w:color="000000"/>
              </w:rPr>
              <w:t>'everyone should, look after themselves first, not putting other people</w:t>
            </w:r>
            <w:r>
              <w:rPr>
                <w:rFonts w:ascii="Arial" w:hAnsi="Arial"/>
                <w:sz w:val="22"/>
                <w:szCs w:val="22"/>
                <w:u w:color="000000"/>
              </w:rPr>
              <w:t>’</w:t>
            </w:r>
            <w:r>
              <w:rPr>
                <w:rFonts w:ascii="Arial" w:hAnsi="Arial"/>
                <w:sz w:val="22"/>
                <w:szCs w:val="22"/>
                <w:u w:color="000000"/>
              </w:rPr>
              <w:t xml:space="preserve">s </w:t>
            </w:r>
            <w:r>
              <w:rPr>
                <w:rFonts w:ascii="Arial" w:hAnsi="Arial"/>
                <w:sz w:val="22"/>
                <w:szCs w:val="22"/>
                <w:u w:color="000000"/>
              </w:rPr>
              <w:t>wellbeing above your own really</w:t>
            </w:r>
            <w:r>
              <w:rPr>
                <w:rFonts w:ascii="Arial" w:hAnsi="Arial"/>
                <w:sz w:val="22"/>
                <w:szCs w:val="22"/>
                <w:u w:color="000000"/>
              </w:rPr>
              <w:t>’</w:t>
            </w:r>
          </w:p>
          <w:p w14:paraId="0FA8C613" w14:textId="77777777" w:rsidR="00F427DE" w:rsidRDefault="00F427DE">
            <w:pPr>
              <w:pStyle w:val="Default"/>
              <w:spacing w:before="0" w:line="240" w:lineRule="auto"/>
              <w:ind w:right="556"/>
            </w:pPr>
          </w:p>
          <w:p w14:paraId="58C38EFB" w14:textId="77777777" w:rsidR="00F427DE" w:rsidRDefault="00911881">
            <w:pPr>
              <w:pStyle w:val="Default"/>
              <w:spacing w:before="0" w:line="240" w:lineRule="auto"/>
              <w:ind w:right="556"/>
            </w:pPr>
            <w:r>
              <w:rPr>
                <w:rFonts w:ascii="Arial" w:hAnsi="Arial"/>
                <w:sz w:val="22"/>
                <w:szCs w:val="22"/>
                <w:u w:color="000000"/>
              </w:rPr>
              <w:t>‘</w:t>
            </w:r>
            <w:r>
              <w:rPr>
                <w:rFonts w:ascii="Arial" w:hAnsi="Arial"/>
                <w:sz w:val="22"/>
                <w:szCs w:val="22"/>
                <w:u w:color="000000"/>
              </w:rPr>
              <w:t>I also practice mindfulness, I</w:t>
            </w:r>
            <w:r>
              <w:rPr>
                <w:rFonts w:ascii="Arial" w:hAnsi="Arial"/>
                <w:sz w:val="22"/>
                <w:szCs w:val="22"/>
                <w:u w:color="000000"/>
              </w:rPr>
              <w:t>’</w:t>
            </w:r>
            <w:r>
              <w:rPr>
                <w:rFonts w:ascii="Arial" w:hAnsi="Arial"/>
                <w:sz w:val="22"/>
                <w:szCs w:val="22"/>
                <w:u w:color="000000"/>
              </w:rPr>
              <w:t xml:space="preserve">ve done a course, a </w:t>
            </w:r>
            <w:proofErr w:type="gramStart"/>
            <w:r>
              <w:rPr>
                <w:rFonts w:ascii="Arial" w:hAnsi="Arial"/>
                <w:sz w:val="22"/>
                <w:szCs w:val="22"/>
                <w:u w:color="000000"/>
              </w:rPr>
              <w:t>six week</w:t>
            </w:r>
            <w:proofErr w:type="gramEnd"/>
            <w:r>
              <w:rPr>
                <w:rFonts w:ascii="Arial" w:hAnsi="Arial"/>
                <w:sz w:val="22"/>
                <w:szCs w:val="22"/>
                <w:u w:color="000000"/>
              </w:rPr>
              <w:t xml:space="preserve"> course, and that helps to put things into a lot better context of what wellbeing is</w:t>
            </w:r>
            <w:r>
              <w:rPr>
                <w:rFonts w:ascii="Arial" w:hAnsi="Arial"/>
                <w:sz w:val="22"/>
                <w:szCs w:val="22"/>
                <w:u w:color="000000"/>
              </w:rPr>
              <w:t>’</w:t>
            </w:r>
            <w:r>
              <w:rPr>
                <w:rFonts w:ascii="Arial" w:hAnsi="Arial"/>
                <w:sz w:val="22"/>
                <w:szCs w:val="22"/>
                <w:u w:color="000000"/>
              </w:rPr>
              <w:t>.</w:t>
            </w:r>
          </w:p>
        </w:tc>
      </w:tr>
      <w:tr w:rsidR="00F427DE" w14:paraId="0E84E4A7" w14:textId="77777777">
        <w:trPr>
          <w:trHeight w:val="2880"/>
          <w:jc w:val="center"/>
        </w:trPr>
        <w:tc>
          <w:tcPr>
            <w:tcW w:w="290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378" w:type="dxa"/>
            </w:tcMar>
          </w:tcPr>
          <w:p w14:paraId="01ABFFF8" w14:textId="77777777" w:rsidR="00F427DE" w:rsidRDefault="00911881">
            <w:pPr>
              <w:pStyle w:val="TableStyle2"/>
              <w:ind w:right="278"/>
            </w:pPr>
            <w:proofErr w:type="spellStart"/>
            <w:r>
              <w:rPr>
                <w:rFonts w:ascii="Calibri" w:hAnsi="Calibri"/>
                <w:sz w:val="22"/>
                <w:szCs w:val="22"/>
              </w:rPr>
              <w:lastRenderedPageBreak/>
              <w:t>Seld</w:t>
            </w:r>
            <w:proofErr w:type="spellEnd"/>
            <w:r>
              <w:rPr>
                <w:rFonts w:ascii="Calibri" w:hAnsi="Calibri"/>
                <w:sz w:val="22"/>
                <w:szCs w:val="22"/>
              </w:rPr>
              <w:t xml:space="preserve"> Care</w:t>
            </w:r>
          </w:p>
        </w:tc>
        <w:tc>
          <w:tcPr>
            <w:tcW w:w="290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100" w:type="dxa"/>
            </w:tcMar>
          </w:tcPr>
          <w:p w14:paraId="3E878F41" w14:textId="77777777" w:rsidR="00F427DE" w:rsidRDefault="00911881">
            <w:pPr>
              <w:pStyle w:val="TableStyle2"/>
            </w:pPr>
            <w:r>
              <w:rPr>
                <w:sz w:val="18"/>
                <w:szCs w:val="18"/>
              </w:rPr>
              <w:t>Psychological Wellbeing</w:t>
            </w:r>
          </w:p>
        </w:tc>
        <w:tc>
          <w:tcPr>
            <w:tcW w:w="327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656" w:type="dxa"/>
            </w:tcMar>
          </w:tcPr>
          <w:p w14:paraId="718F995D" w14:textId="77777777" w:rsidR="00F427DE" w:rsidRDefault="00911881">
            <w:pPr>
              <w:pStyle w:val="Default"/>
              <w:spacing w:before="0" w:line="240" w:lineRule="auto"/>
              <w:ind w:right="556"/>
            </w:pPr>
            <w:r>
              <w:rPr>
                <w:rFonts w:ascii="Arial" w:hAnsi="Arial"/>
                <w:sz w:val="22"/>
                <w:szCs w:val="22"/>
                <w:u w:color="000000"/>
              </w:rPr>
              <w:t xml:space="preserve">when I was </w:t>
            </w:r>
            <w:proofErr w:type="gramStart"/>
            <w:r>
              <w:rPr>
                <w:rFonts w:ascii="Arial" w:hAnsi="Arial"/>
                <w:sz w:val="22"/>
                <w:szCs w:val="22"/>
                <w:u w:color="000000"/>
              </w:rPr>
              <w:t>younger</w:t>
            </w:r>
            <w:proofErr w:type="gramEnd"/>
            <w:r>
              <w:rPr>
                <w:rFonts w:ascii="Arial" w:hAnsi="Arial"/>
                <w:sz w:val="22"/>
                <w:szCs w:val="22"/>
                <w:u w:color="000000"/>
              </w:rPr>
              <w:t xml:space="preserve"> I would have just </w:t>
            </w:r>
            <w:r>
              <w:rPr>
                <w:rFonts w:ascii="Arial" w:hAnsi="Arial"/>
                <w:sz w:val="22"/>
                <w:szCs w:val="22"/>
                <w:u w:color="000000"/>
              </w:rPr>
              <w:t xml:space="preserve">thought of the physical side of it and neglected the actual, </w:t>
            </w:r>
            <w:proofErr w:type="spellStart"/>
            <w:r>
              <w:rPr>
                <w:rFonts w:ascii="Arial" w:hAnsi="Arial"/>
                <w:sz w:val="22"/>
                <w:szCs w:val="22"/>
                <w:u w:color="000000"/>
              </w:rPr>
              <w:t>y</w:t>
            </w:r>
            <w:r>
              <w:rPr>
                <w:rFonts w:ascii="Arial" w:hAnsi="Arial"/>
                <w:sz w:val="22"/>
                <w:szCs w:val="22"/>
                <w:u w:color="000000"/>
              </w:rPr>
              <w:t>’</w:t>
            </w:r>
            <w:r>
              <w:rPr>
                <w:rFonts w:ascii="Arial" w:hAnsi="Arial"/>
                <w:sz w:val="22"/>
                <w:szCs w:val="22"/>
                <w:u w:color="000000"/>
              </w:rPr>
              <w:t>know</w:t>
            </w:r>
            <w:proofErr w:type="spellEnd"/>
            <w:r>
              <w:rPr>
                <w:rFonts w:ascii="Arial" w:hAnsi="Arial"/>
                <w:sz w:val="22"/>
                <w:szCs w:val="22"/>
                <w:u w:color="000000"/>
              </w:rPr>
              <w:t>, psychological part</w:t>
            </w:r>
            <w:r>
              <w:rPr>
                <w:rFonts w:ascii="Arial" w:hAnsi="Arial"/>
                <w:sz w:val="22"/>
                <w:szCs w:val="22"/>
                <w:u w:color="000000"/>
              </w:rPr>
              <w:t>’</w:t>
            </w:r>
            <w:r>
              <w:rPr>
                <w:rFonts w:ascii="Arial" w:hAnsi="Arial"/>
                <w:sz w:val="22"/>
                <w:szCs w:val="22"/>
                <w:u w:color="000000"/>
              </w:rPr>
              <w:t>.</w:t>
            </w:r>
          </w:p>
          <w:p w14:paraId="2CFB7315" w14:textId="77777777" w:rsidR="00F427DE" w:rsidRDefault="00F427DE">
            <w:pPr>
              <w:pStyle w:val="Default"/>
              <w:spacing w:before="0" w:line="240" w:lineRule="auto"/>
              <w:ind w:right="556"/>
            </w:pPr>
          </w:p>
          <w:p w14:paraId="457AAE7E" w14:textId="77777777" w:rsidR="00F427DE" w:rsidRDefault="00911881">
            <w:pPr>
              <w:pStyle w:val="Default"/>
              <w:spacing w:before="0" w:line="240" w:lineRule="auto"/>
              <w:ind w:right="556"/>
            </w:pPr>
            <w:r>
              <w:rPr>
                <w:rFonts w:ascii="Arial" w:hAnsi="Arial"/>
                <w:sz w:val="22"/>
                <w:szCs w:val="22"/>
                <w:u w:color="000000"/>
              </w:rPr>
              <w:t>‘</w:t>
            </w:r>
            <w:r>
              <w:rPr>
                <w:rFonts w:ascii="Arial" w:hAnsi="Arial"/>
                <w:sz w:val="22"/>
                <w:szCs w:val="22"/>
                <w:u w:color="000000"/>
              </w:rPr>
              <w:t>I went for counselling which dealt with the mental health aspects as well to help me sort out some</w:t>
            </w:r>
            <w:r>
              <w:rPr>
                <w:rFonts w:ascii="Arial" w:hAnsi="Arial"/>
                <w:sz w:val="22"/>
                <w:szCs w:val="22"/>
                <w:u w:color="000000"/>
              </w:rPr>
              <w:t xml:space="preserve">… </w:t>
            </w:r>
            <w:r>
              <w:rPr>
                <w:rFonts w:ascii="Arial" w:hAnsi="Arial"/>
                <w:sz w:val="22"/>
                <w:szCs w:val="22"/>
                <w:u w:color="000000"/>
              </w:rPr>
              <w:t xml:space="preserve">is it like cognitive therapy? Just to sort of help me </w:t>
            </w:r>
            <w:proofErr w:type="gramStart"/>
            <w:r>
              <w:rPr>
                <w:rFonts w:ascii="Arial" w:hAnsi="Arial"/>
                <w:sz w:val="22"/>
                <w:szCs w:val="22"/>
                <w:u w:color="000000"/>
              </w:rPr>
              <w:t>wellbeing.</w:t>
            </w:r>
            <w:r>
              <w:rPr>
                <w:rFonts w:ascii="Arial" w:hAnsi="Arial"/>
                <w:sz w:val="22"/>
                <w:szCs w:val="22"/>
                <w:u w:color="000000"/>
              </w:rPr>
              <w:t>.</w:t>
            </w:r>
            <w:proofErr w:type="gramEnd"/>
            <w:r>
              <w:rPr>
                <w:rFonts w:ascii="Arial" w:hAnsi="Arial"/>
                <w:sz w:val="22"/>
                <w:szCs w:val="22"/>
                <w:u w:color="000000"/>
              </w:rPr>
              <w:t>’</w:t>
            </w:r>
            <w:r>
              <w:rPr>
                <w:rFonts w:ascii="Arial" w:hAnsi="Arial"/>
                <w:sz w:val="22"/>
                <w:szCs w:val="22"/>
                <w:u w:color="000000"/>
              </w:rPr>
              <w:t>.</w:t>
            </w:r>
          </w:p>
        </w:tc>
      </w:tr>
      <w:tr w:rsidR="00F427DE" w14:paraId="4750E523" w14:textId="77777777">
        <w:trPr>
          <w:trHeight w:val="3680"/>
          <w:jc w:val="center"/>
        </w:trPr>
        <w:tc>
          <w:tcPr>
            <w:tcW w:w="290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378" w:type="dxa"/>
            </w:tcMar>
          </w:tcPr>
          <w:p w14:paraId="1B449C15" w14:textId="77777777" w:rsidR="00F427DE" w:rsidRDefault="00911881">
            <w:pPr>
              <w:pStyle w:val="TableStyle2"/>
              <w:ind w:right="278"/>
            </w:pPr>
            <w:r>
              <w:rPr>
                <w:rFonts w:ascii="Calibri" w:hAnsi="Calibri"/>
                <w:sz w:val="22"/>
                <w:szCs w:val="22"/>
              </w:rPr>
              <w:t>Wider Environment</w:t>
            </w:r>
          </w:p>
        </w:tc>
        <w:tc>
          <w:tcPr>
            <w:tcW w:w="290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100" w:type="dxa"/>
            </w:tcMar>
          </w:tcPr>
          <w:p w14:paraId="32249B0F" w14:textId="77777777" w:rsidR="00F427DE" w:rsidRDefault="00911881">
            <w:pPr>
              <w:pStyle w:val="TableStyle2"/>
            </w:pPr>
            <w:r>
              <w:rPr>
                <w:sz w:val="18"/>
                <w:szCs w:val="18"/>
              </w:rPr>
              <w:t>Looking after the environment</w:t>
            </w:r>
          </w:p>
        </w:tc>
        <w:tc>
          <w:tcPr>
            <w:tcW w:w="3271" w:type="dxa"/>
            <w:tcBorders>
              <w:top w:val="single" w:sz="2" w:space="0" w:color="000000"/>
              <w:left w:val="single" w:sz="2" w:space="0" w:color="000000"/>
              <w:bottom w:val="single" w:sz="2" w:space="0" w:color="000000"/>
              <w:right w:val="single" w:sz="2" w:space="0" w:color="000000"/>
            </w:tcBorders>
            <w:shd w:val="clear" w:color="auto" w:fill="auto"/>
            <w:tcMar>
              <w:top w:w="0" w:type="dxa"/>
              <w:left w:w="100" w:type="dxa"/>
              <w:bottom w:w="0" w:type="dxa"/>
              <w:right w:w="378" w:type="dxa"/>
            </w:tcMar>
          </w:tcPr>
          <w:p w14:paraId="415D6897" w14:textId="77777777" w:rsidR="00F427DE" w:rsidRDefault="00911881">
            <w:pPr>
              <w:pStyle w:val="Default"/>
              <w:spacing w:before="0" w:line="240" w:lineRule="auto"/>
              <w:ind w:right="556"/>
              <w:rPr>
                <w:rFonts w:ascii="Arial" w:eastAsia="Arial" w:hAnsi="Arial" w:cs="Arial"/>
                <w:sz w:val="22"/>
                <w:szCs w:val="22"/>
                <w:u w:color="000000"/>
              </w:rPr>
            </w:pPr>
            <w:r>
              <w:rPr>
                <w:rFonts w:ascii="Arial" w:hAnsi="Arial"/>
                <w:sz w:val="22"/>
                <w:szCs w:val="22"/>
                <w:u w:color="000000"/>
                <w:rtl/>
              </w:rPr>
              <w:t>‘</w:t>
            </w:r>
            <w:r>
              <w:rPr>
                <w:rFonts w:ascii="Arial" w:hAnsi="Arial"/>
                <w:sz w:val="22"/>
                <w:szCs w:val="22"/>
                <w:u w:color="000000"/>
              </w:rPr>
              <w:t>I think the environment does have a positive effect on your attitude and how you feel</w:t>
            </w:r>
            <w:r>
              <w:rPr>
                <w:rFonts w:ascii="Arial" w:hAnsi="Arial"/>
                <w:sz w:val="22"/>
                <w:szCs w:val="22"/>
                <w:u w:color="000000"/>
                <w:rtl/>
              </w:rPr>
              <w:t>’</w:t>
            </w:r>
            <w:r>
              <w:rPr>
                <w:rFonts w:ascii="Arial" w:hAnsi="Arial"/>
                <w:sz w:val="22"/>
                <w:szCs w:val="22"/>
                <w:u w:color="000000"/>
              </w:rPr>
              <w:t>.</w:t>
            </w:r>
          </w:p>
          <w:p w14:paraId="3782300A" w14:textId="77777777" w:rsidR="00F427DE" w:rsidRDefault="00F427DE">
            <w:pPr>
              <w:pStyle w:val="Default"/>
              <w:spacing w:before="0" w:line="240" w:lineRule="auto"/>
              <w:ind w:right="556"/>
              <w:rPr>
                <w:rFonts w:ascii="Arial" w:eastAsia="Arial" w:hAnsi="Arial" w:cs="Arial"/>
                <w:sz w:val="22"/>
                <w:szCs w:val="22"/>
                <w:u w:color="000000"/>
              </w:rPr>
            </w:pPr>
          </w:p>
          <w:p w14:paraId="1879B88A" w14:textId="77777777" w:rsidR="00F427DE" w:rsidRDefault="00911881">
            <w:pPr>
              <w:pStyle w:val="Default"/>
              <w:spacing w:before="0" w:after="160" w:line="240" w:lineRule="auto"/>
              <w:ind w:right="278"/>
              <w:rPr>
                <w:rFonts w:ascii="Arial" w:eastAsia="Arial" w:hAnsi="Arial" w:cs="Arial"/>
                <w:sz w:val="22"/>
                <w:szCs w:val="22"/>
              </w:rPr>
            </w:pPr>
            <w:r>
              <w:rPr>
                <w:rFonts w:ascii="Arial" w:hAnsi="Arial"/>
                <w:sz w:val="22"/>
                <w:szCs w:val="22"/>
              </w:rPr>
              <w:t xml:space="preserve"> ‘</w:t>
            </w:r>
            <w:r>
              <w:rPr>
                <w:rFonts w:ascii="Arial" w:hAnsi="Arial"/>
                <w:sz w:val="22"/>
                <w:szCs w:val="22"/>
              </w:rPr>
              <w:t>If you are living in a shithole you are not going to be happy</w:t>
            </w:r>
            <w:r>
              <w:rPr>
                <w:rFonts w:ascii="Arial" w:hAnsi="Arial"/>
                <w:sz w:val="22"/>
                <w:szCs w:val="22"/>
              </w:rPr>
              <w:t>’</w:t>
            </w:r>
            <w:r>
              <w:rPr>
                <w:rFonts w:ascii="Arial" w:hAnsi="Arial"/>
                <w:sz w:val="22"/>
                <w:szCs w:val="22"/>
              </w:rPr>
              <w:t>.</w:t>
            </w:r>
          </w:p>
          <w:p w14:paraId="10A955DC" w14:textId="77777777" w:rsidR="00F427DE" w:rsidRDefault="00911881">
            <w:pPr>
              <w:pStyle w:val="Default"/>
              <w:spacing w:before="0" w:after="160" w:line="240" w:lineRule="auto"/>
              <w:ind w:right="278"/>
              <w:rPr>
                <w:rFonts w:ascii="Arial" w:eastAsia="Arial" w:hAnsi="Arial" w:cs="Arial"/>
                <w:sz w:val="22"/>
                <w:szCs w:val="22"/>
              </w:rPr>
            </w:pPr>
            <w:r>
              <w:rPr>
                <w:rFonts w:ascii="Arial" w:hAnsi="Arial"/>
                <w:sz w:val="22"/>
                <w:szCs w:val="22"/>
              </w:rPr>
              <w:t>‘</w:t>
            </w:r>
            <w:r>
              <w:rPr>
                <w:rFonts w:ascii="Arial" w:hAnsi="Arial"/>
                <w:sz w:val="22"/>
                <w:szCs w:val="22"/>
              </w:rPr>
              <w:t xml:space="preserve">Once things look nice, people want to look </w:t>
            </w:r>
            <w:r>
              <w:rPr>
                <w:rFonts w:ascii="Arial" w:hAnsi="Arial"/>
                <w:sz w:val="22"/>
                <w:szCs w:val="22"/>
              </w:rPr>
              <w:t xml:space="preserve">after them </w:t>
            </w:r>
            <w:proofErr w:type="gramStart"/>
            <w:r>
              <w:rPr>
                <w:rFonts w:ascii="Arial" w:hAnsi="Arial"/>
                <w:sz w:val="22"/>
                <w:szCs w:val="22"/>
              </w:rPr>
              <w:t>better..</w:t>
            </w:r>
            <w:proofErr w:type="gramEnd"/>
            <w:r>
              <w:rPr>
                <w:rFonts w:ascii="Arial" w:hAnsi="Arial"/>
                <w:sz w:val="22"/>
                <w:szCs w:val="22"/>
              </w:rPr>
              <w:t>’</w:t>
            </w:r>
            <w:r>
              <w:rPr>
                <w:rFonts w:ascii="Arial" w:hAnsi="Arial"/>
                <w:sz w:val="22"/>
                <w:szCs w:val="22"/>
              </w:rPr>
              <w:t>.</w:t>
            </w:r>
          </w:p>
          <w:p w14:paraId="4B4F9696" w14:textId="77777777" w:rsidR="00F427DE" w:rsidRDefault="00911881">
            <w:pPr>
              <w:pStyle w:val="Default"/>
              <w:spacing w:before="0" w:line="240" w:lineRule="auto"/>
              <w:ind w:right="278"/>
            </w:pPr>
            <w:r>
              <w:rPr>
                <w:rFonts w:ascii="Arial" w:hAnsi="Arial"/>
                <w:sz w:val="22"/>
                <w:szCs w:val="22"/>
                <w:rtl/>
              </w:rPr>
              <w:t>‘</w:t>
            </w:r>
            <w:r>
              <w:rPr>
                <w:rFonts w:ascii="Arial" w:hAnsi="Arial"/>
                <w:sz w:val="22"/>
                <w:szCs w:val="22"/>
              </w:rPr>
              <w:t>Quite self-satisfied [laughter]</w:t>
            </w:r>
            <w:r>
              <w:rPr>
                <w:rFonts w:ascii="Arial" w:hAnsi="Arial"/>
                <w:sz w:val="22"/>
                <w:szCs w:val="22"/>
              </w:rPr>
              <w:t xml:space="preserve">… </w:t>
            </w:r>
            <w:r>
              <w:rPr>
                <w:rFonts w:ascii="Arial" w:hAnsi="Arial"/>
                <w:sz w:val="22"/>
                <w:szCs w:val="22"/>
              </w:rPr>
              <w:t xml:space="preserve">I think </w:t>
            </w:r>
            <w:r>
              <w:rPr>
                <w:rFonts w:ascii="Arial" w:hAnsi="Arial"/>
                <w:sz w:val="22"/>
                <w:szCs w:val="22"/>
                <w:rtl/>
                <w:lang w:val="ar-SA"/>
              </w:rPr>
              <w:t>“</w:t>
            </w:r>
            <w:proofErr w:type="spellStart"/>
            <w:r>
              <w:rPr>
                <w:rFonts w:ascii="Arial" w:hAnsi="Arial"/>
                <w:sz w:val="22"/>
                <w:szCs w:val="22"/>
              </w:rPr>
              <w:t>yey</w:t>
            </w:r>
            <w:proofErr w:type="spellEnd"/>
            <w:r>
              <w:rPr>
                <w:rFonts w:ascii="Arial" w:hAnsi="Arial"/>
                <w:sz w:val="22"/>
                <w:szCs w:val="22"/>
              </w:rPr>
              <w:t>”</w:t>
            </w:r>
            <w:r>
              <w:rPr>
                <w:rFonts w:ascii="Arial" w:hAnsi="Arial"/>
                <w:sz w:val="22"/>
                <w:szCs w:val="22"/>
              </w:rPr>
              <w:t xml:space="preserve">.. I think </w:t>
            </w:r>
            <w:r>
              <w:rPr>
                <w:rFonts w:ascii="Arial" w:hAnsi="Arial"/>
                <w:sz w:val="22"/>
                <w:szCs w:val="22"/>
                <w:rtl/>
                <w:lang w:val="ar-SA"/>
              </w:rPr>
              <w:t>“</w:t>
            </w:r>
            <w:r>
              <w:rPr>
                <w:rFonts w:ascii="Arial" w:hAnsi="Arial"/>
                <w:sz w:val="22"/>
                <w:szCs w:val="22"/>
              </w:rPr>
              <w:t>that</w:t>
            </w:r>
            <w:r>
              <w:rPr>
                <w:rFonts w:ascii="Arial" w:hAnsi="Arial"/>
                <w:sz w:val="22"/>
                <w:szCs w:val="22"/>
                <w:rtl/>
              </w:rPr>
              <w:t>’</w:t>
            </w:r>
            <w:r>
              <w:rPr>
                <w:rFonts w:ascii="Arial" w:hAnsi="Arial"/>
                <w:sz w:val="22"/>
                <w:szCs w:val="22"/>
              </w:rPr>
              <w:t>s better</w:t>
            </w:r>
          </w:p>
        </w:tc>
      </w:tr>
      <w:tr w:rsidR="00F427DE" w14:paraId="7D23C90E" w14:textId="77777777">
        <w:trPr>
          <w:trHeight w:val="2820"/>
          <w:jc w:val="center"/>
        </w:trPr>
        <w:tc>
          <w:tcPr>
            <w:tcW w:w="290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378" w:type="dxa"/>
            </w:tcMar>
          </w:tcPr>
          <w:p w14:paraId="05735818" w14:textId="77777777" w:rsidR="00F427DE" w:rsidRDefault="00911881">
            <w:pPr>
              <w:pStyle w:val="TableStyle2"/>
              <w:ind w:right="278"/>
            </w:pPr>
            <w:r>
              <w:rPr>
                <w:rFonts w:ascii="Calibri" w:hAnsi="Calibri"/>
                <w:sz w:val="22"/>
                <w:szCs w:val="22"/>
              </w:rPr>
              <w:t>Wider Environment</w:t>
            </w:r>
          </w:p>
        </w:tc>
        <w:tc>
          <w:tcPr>
            <w:tcW w:w="290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100" w:type="dxa"/>
            </w:tcMar>
          </w:tcPr>
          <w:p w14:paraId="3507452B" w14:textId="77777777" w:rsidR="00F427DE" w:rsidRDefault="00911881">
            <w:pPr>
              <w:pStyle w:val="TableStyle2"/>
            </w:pPr>
            <w:r>
              <w:rPr>
                <w:sz w:val="18"/>
                <w:szCs w:val="18"/>
              </w:rPr>
              <w:t>How the environment looks after you</w:t>
            </w:r>
          </w:p>
        </w:tc>
        <w:tc>
          <w:tcPr>
            <w:tcW w:w="3271" w:type="dxa"/>
            <w:tcBorders>
              <w:top w:val="single" w:sz="2" w:space="0" w:color="000000"/>
              <w:left w:val="single" w:sz="2" w:space="0" w:color="000000"/>
              <w:bottom w:val="single" w:sz="2" w:space="0" w:color="000000"/>
              <w:right w:val="single" w:sz="2" w:space="0" w:color="000000"/>
            </w:tcBorders>
            <w:shd w:val="clear" w:color="auto" w:fill="F5F5F5"/>
            <w:tcMar>
              <w:top w:w="0" w:type="dxa"/>
              <w:left w:w="100" w:type="dxa"/>
              <w:bottom w:w="0" w:type="dxa"/>
              <w:right w:w="378" w:type="dxa"/>
            </w:tcMar>
          </w:tcPr>
          <w:p w14:paraId="72F56227" w14:textId="77777777" w:rsidR="00F427DE" w:rsidRDefault="00911881">
            <w:pPr>
              <w:pStyle w:val="Default"/>
              <w:spacing w:before="0" w:after="160" w:line="240" w:lineRule="auto"/>
              <w:ind w:right="278"/>
              <w:rPr>
                <w:rFonts w:ascii="Arial" w:eastAsia="Arial" w:hAnsi="Arial" w:cs="Arial"/>
                <w:sz w:val="22"/>
                <w:szCs w:val="22"/>
              </w:rPr>
            </w:pPr>
            <w:r>
              <w:rPr>
                <w:rFonts w:ascii="Arial" w:hAnsi="Arial"/>
                <w:sz w:val="22"/>
                <w:szCs w:val="22"/>
              </w:rPr>
              <w:t>‘</w:t>
            </w:r>
            <w:r>
              <w:rPr>
                <w:rFonts w:ascii="Arial" w:hAnsi="Arial"/>
                <w:sz w:val="22"/>
                <w:szCs w:val="22"/>
              </w:rPr>
              <w:t>if I</w:t>
            </w:r>
            <w:r>
              <w:rPr>
                <w:rFonts w:ascii="Arial" w:hAnsi="Arial"/>
                <w:sz w:val="22"/>
                <w:szCs w:val="22"/>
                <w:rtl/>
              </w:rPr>
              <w:t>’</w:t>
            </w:r>
            <w:r>
              <w:rPr>
                <w:rFonts w:ascii="Arial" w:hAnsi="Arial"/>
                <w:sz w:val="22"/>
                <w:szCs w:val="22"/>
              </w:rPr>
              <w:t xml:space="preserve">m feeling particularly </w:t>
            </w:r>
            <w:proofErr w:type="gramStart"/>
            <w:r>
              <w:rPr>
                <w:rFonts w:ascii="Arial" w:hAnsi="Arial"/>
                <w:sz w:val="22"/>
                <w:szCs w:val="22"/>
              </w:rPr>
              <w:t>stressed</w:t>
            </w:r>
            <w:proofErr w:type="gramEnd"/>
            <w:r>
              <w:rPr>
                <w:rFonts w:ascii="Arial" w:hAnsi="Arial"/>
                <w:sz w:val="22"/>
                <w:szCs w:val="22"/>
              </w:rPr>
              <w:t xml:space="preserve"> I</w:t>
            </w:r>
            <w:r>
              <w:rPr>
                <w:rFonts w:ascii="Arial" w:hAnsi="Arial"/>
                <w:sz w:val="22"/>
                <w:szCs w:val="22"/>
                <w:rtl/>
              </w:rPr>
              <w:t>’</w:t>
            </w:r>
            <w:r>
              <w:rPr>
                <w:rFonts w:ascii="Arial" w:hAnsi="Arial"/>
                <w:sz w:val="22"/>
                <w:szCs w:val="22"/>
              </w:rPr>
              <w:t>ll try and go and have a walk around some woods or somewhere green</w:t>
            </w:r>
            <w:r>
              <w:rPr>
                <w:rFonts w:ascii="Arial" w:hAnsi="Arial"/>
                <w:sz w:val="22"/>
                <w:szCs w:val="22"/>
              </w:rPr>
              <w:t xml:space="preserve">, I find that really soothing </w:t>
            </w:r>
            <w:r>
              <w:rPr>
                <w:rFonts w:ascii="Arial" w:hAnsi="Arial"/>
                <w:sz w:val="22"/>
                <w:szCs w:val="22"/>
              </w:rPr>
              <w:t xml:space="preserve">– </w:t>
            </w:r>
            <w:proofErr w:type="spellStart"/>
            <w:r>
              <w:rPr>
                <w:rFonts w:ascii="Arial" w:hAnsi="Arial"/>
                <w:sz w:val="22"/>
                <w:szCs w:val="22"/>
              </w:rPr>
              <w:t>its</w:t>
            </w:r>
            <w:proofErr w:type="spellEnd"/>
            <w:r>
              <w:rPr>
                <w:rFonts w:ascii="Arial" w:hAnsi="Arial"/>
                <w:sz w:val="22"/>
                <w:szCs w:val="22"/>
              </w:rPr>
              <w:t xml:space="preserve"> very relaxing</w:t>
            </w:r>
            <w:r>
              <w:rPr>
                <w:rFonts w:ascii="Arial" w:hAnsi="Arial"/>
                <w:sz w:val="22"/>
                <w:szCs w:val="22"/>
              </w:rPr>
              <w:t>’</w:t>
            </w:r>
            <w:r>
              <w:rPr>
                <w:rFonts w:ascii="Arial" w:hAnsi="Arial"/>
                <w:sz w:val="22"/>
                <w:szCs w:val="22"/>
              </w:rPr>
              <w:t>.</w:t>
            </w:r>
          </w:p>
          <w:p w14:paraId="4AC362B6" w14:textId="77777777" w:rsidR="00F427DE" w:rsidRDefault="00F427DE">
            <w:pPr>
              <w:pStyle w:val="Default"/>
              <w:spacing w:before="0" w:line="240" w:lineRule="auto"/>
              <w:ind w:right="278"/>
              <w:rPr>
                <w:rFonts w:ascii="Calibri" w:eastAsia="Calibri" w:hAnsi="Calibri" w:cs="Calibri"/>
                <w:sz w:val="22"/>
                <w:szCs w:val="22"/>
              </w:rPr>
            </w:pPr>
          </w:p>
          <w:p w14:paraId="44AEB35D" w14:textId="77777777" w:rsidR="00F427DE" w:rsidRDefault="00911881">
            <w:pPr>
              <w:pStyle w:val="Default"/>
              <w:spacing w:before="0" w:after="160" w:line="240" w:lineRule="auto"/>
              <w:ind w:right="278"/>
            </w:pPr>
            <w:r>
              <w:rPr>
                <w:rFonts w:ascii="Arial" w:hAnsi="Arial"/>
                <w:sz w:val="22"/>
                <w:szCs w:val="22"/>
              </w:rPr>
              <w:t>‘</w:t>
            </w:r>
            <w:proofErr w:type="gramStart"/>
            <w:r>
              <w:rPr>
                <w:rFonts w:ascii="Arial" w:hAnsi="Arial"/>
                <w:sz w:val="22"/>
                <w:szCs w:val="22"/>
              </w:rPr>
              <w:t>so</w:t>
            </w:r>
            <w:proofErr w:type="gramEnd"/>
            <w:r>
              <w:rPr>
                <w:rFonts w:ascii="Arial" w:hAnsi="Arial"/>
                <w:sz w:val="22"/>
                <w:szCs w:val="22"/>
              </w:rPr>
              <w:t xml:space="preserve"> what you do is like when you go for a walk you try and keep yourself in the present</w:t>
            </w:r>
            <w:r>
              <w:rPr>
                <w:rFonts w:ascii="Arial" w:hAnsi="Arial"/>
                <w:sz w:val="22"/>
                <w:szCs w:val="22"/>
              </w:rPr>
              <w:t>’</w:t>
            </w:r>
          </w:p>
        </w:tc>
      </w:tr>
    </w:tbl>
    <w:p w14:paraId="60E508DB" w14:textId="77777777" w:rsidR="00F427DE" w:rsidRDefault="00F427DE">
      <w:pPr>
        <w:pStyle w:val="Default"/>
        <w:spacing w:before="0" w:line="480" w:lineRule="auto"/>
        <w:ind w:right="556"/>
        <w:jc w:val="center"/>
        <w:rPr>
          <w:rFonts w:ascii="Helvetica" w:eastAsia="Helvetica" w:hAnsi="Helvetica" w:cs="Helvetica"/>
          <w:b/>
          <w:bCs/>
          <w:u w:color="000000"/>
        </w:rPr>
      </w:pPr>
    </w:p>
    <w:p w14:paraId="4D91B39E" w14:textId="77777777" w:rsidR="00F427DE" w:rsidRDefault="00F427DE">
      <w:pPr>
        <w:pStyle w:val="Default"/>
        <w:spacing w:before="0" w:line="480" w:lineRule="auto"/>
        <w:ind w:right="556"/>
        <w:jc w:val="center"/>
        <w:rPr>
          <w:rFonts w:ascii="Helvetica" w:eastAsia="Helvetica" w:hAnsi="Helvetica" w:cs="Helvetica"/>
          <w:b/>
          <w:bCs/>
          <w:u w:color="000000"/>
        </w:rPr>
      </w:pPr>
    </w:p>
    <w:p w14:paraId="69A48A1D" w14:textId="77777777" w:rsidR="00F427DE" w:rsidRDefault="00F427DE">
      <w:pPr>
        <w:pStyle w:val="Default"/>
        <w:spacing w:before="0" w:line="480" w:lineRule="auto"/>
        <w:ind w:right="556"/>
        <w:jc w:val="center"/>
        <w:rPr>
          <w:rFonts w:ascii="Helvetica" w:eastAsia="Helvetica" w:hAnsi="Helvetica" w:cs="Helvetica"/>
          <w:b/>
          <w:bCs/>
          <w:u w:color="000000"/>
        </w:rPr>
      </w:pPr>
    </w:p>
    <w:p w14:paraId="685372F1" w14:textId="77777777" w:rsidR="00F427DE" w:rsidRDefault="00F427DE">
      <w:pPr>
        <w:pStyle w:val="Default"/>
        <w:spacing w:before="0" w:line="480" w:lineRule="auto"/>
        <w:ind w:right="556"/>
        <w:jc w:val="center"/>
        <w:rPr>
          <w:rFonts w:ascii="Helvetica" w:eastAsia="Helvetica" w:hAnsi="Helvetica" w:cs="Helvetica"/>
          <w:b/>
          <w:bCs/>
          <w:u w:color="000000"/>
        </w:rPr>
      </w:pPr>
    </w:p>
    <w:p w14:paraId="646D83C8" w14:textId="77777777" w:rsidR="00F427DE" w:rsidRDefault="00F427DE">
      <w:pPr>
        <w:pStyle w:val="Default"/>
        <w:spacing w:before="0" w:line="480" w:lineRule="auto"/>
        <w:ind w:right="556"/>
        <w:jc w:val="center"/>
        <w:rPr>
          <w:rFonts w:ascii="Helvetica" w:eastAsia="Helvetica" w:hAnsi="Helvetica" w:cs="Helvetica"/>
          <w:b/>
          <w:bCs/>
          <w:u w:color="000000"/>
        </w:rPr>
      </w:pPr>
    </w:p>
    <w:p w14:paraId="58656FA3" w14:textId="77777777" w:rsidR="00F427DE" w:rsidRDefault="00F427DE">
      <w:pPr>
        <w:pStyle w:val="Default"/>
        <w:spacing w:before="0" w:line="480" w:lineRule="auto"/>
        <w:ind w:right="556"/>
        <w:jc w:val="center"/>
        <w:rPr>
          <w:rFonts w:ascii="Helvetica" w:eastAsia="Helvetica" w:hAnsi="Helvetica" w:cs="Helvetica"/>
          <w:b/>
          <w:bCs/>
          <w:u w:color="000000"/>
        </w:rPr>
      </w:pPr>
    </w:p>
    <w:p w14:paraId="4678B434" w14:textId="77777777" w:rsidR="00F427DE" w:rsidRDefault="00F427DE">
      <w:pPr>
        <w:pStyle w:val="Default"/>
        <w:spacing w:before="0" w:line="480" w:lineRule="auto"/>
        <w:ind w:right="556"/>
        <w:jc w:val="center"/>
        <w:rPr>
          <w:rFonts w:ascii="Helvetica" w:eastAsia="Helvetica" w:hAnsi="Helvetica" w:cs="Helvetica"/>
          <w:b/>
          <w:bCs/>
          <w:u w:color="000000"/>
        </w:rPr>
      </w:pPr>
    </w:p>
    <w:p w14:paraId="1FA60FA0" w14:textId="77777777" w:rsidR="00F427DE" w:rsidRDefault="00F427DE">
      <w:pPr>
        <w:pStyle w:val="Default"/>
        <w:spacing w:before="0" w:line="480" w:lineRule="auto"/>
        <w:ind w:right="556"/>
        <w:jc w:val="center"/>
        <w:rPr>
          <w:rFonts w:ascii="Helvetica" w:eastAsia="Helvetica" w:hAnsi="Helvetica" w:cs="Helvetica"/>
          <w:b/>
          <w:bCs/>
          <w:u w:color="000000"/>
        </w:rPr>
      </w:pPr>
    </w:p>
    <w:p w14:paraId="40B233B5" w14:textId="77777777" w:rsidR="00F427DE" w:rsidRDefault="00F427DE">
      <w:pPr>
        <w:pStyle w:val="Default"/>
        <w:spacing w:before="0" w:line="240" w:lineRule="auto"/>
        <w:ind w:right="278"/>
        <w:rPr>
          <w:rFonts w:ascii="Calibri" w:eastAsia="Calibri" w:hAnsi="Calibri" w:cs="Calibri"/>
        </w:rPr>
      </w:pPr>
    </w:p>
    <w:p w14:paraId="0F7684A4" w14:textId="77777777" w:rsidR="00F427DE" w:rsidRDefault="00F427DE">
      <w:pPr>
        <w:pStyle w:val="Default"/>
        <w:spacing w:before="0" w:line="240" w:lineRule="auto"/>
        <w:ind w:right="278"/>
        <w:rPr>
          <w:rFonts w:ascii="Calibri" w:eastAsia="Calibri" w:hAnsi="Calibri" w:cs="Calibri"/>
        </w:rPr>
      </w:pPr>
    </w:p>
    <w:p w14:paraId="50CB51E8" w14:textId="77777777" w:rsidR="00F427DE" w:rsidRDefault="00F427DE">
      <w:pPr>
        <w:pStyle w:val="Default"/>
        <w:spacing w:before="0" w:line="480" w:lineRule="auto"/>
        <w:ind w:right="556"/>
        <w:jc w:val="center"/>
        <w:rPr>
          <w:rFonts w:ascii="Helvetica" w:eastAsia="Helvetica" w:hAnsi="Helvetica" w:cs="Helvetica"/>
          <w:b/>
          <w:bCs/>
          <w:u w:color="000000"/>
        </w:rPr>
      </w:pPr>
    </w:p>
    <w:p w14:paraId="23121251" w14:textId="77777777" w:rsidR="00F427DE" w:rsidRDefault="00F427DE">
      <w:pPr>
        <w:pStyle w:val="Default"/>
        <w:spacing w:before="0" w:line="480" w:lineRule="auto"/>
        <w:ind w:right="556"/>
        <w:jc w:val="center"/>
        <w:rPr>
          <w:rFonts w:ascii="Helvetica" w:eastAsia="Helvetica" w:hAnsi="Helvetica" w:cs="Helvetica"/>
          <w:b/>
          <w:bCs/>
          <w:u w:color="000000"/>
        </w:rPr>
      </w:pPr>
    </w:p>
    <w:p w14:paraId="07556986" w14:textId="77777777" w:rsidR="00F427DE" w:rsidRDefault="00F427DE">
      <w:pPr>
        <w:pStyle w:val="Default"/>
        <w:spacing w:before="0" w:line="480" w:lineRule="auto"/>
        <w:ind w:right="556"/>
        <w:jc w:val="center"/>
        <w:rPr>
          <w:rFonts w:ascii="Helvetica" w:eastAsia="Helvetica" w:hAnsi="Helvetica" w:cs="Helvetica"/>
          <w:b/>
          <w:bCs/>
          <w:u w:color="000000"/>
        </w:rPr>
      </w:pPr>
    </w:p>
    <w:p w14:paraId="72BDE0B7" w14:textId="77777777" w:rsidR="00F427DE" w:rsidRDefault="00F427DE">
      <w:pPr>
        <w:pStyle w:val="Default"/>
        <w:spacing w:before="0" w:line="480" w:lineRule="auto"/>
        <w:ind w:right="556"/>
        <w:jc w:val="center"/>
        <w:rPr>
          <w:rFonts w:ascii="Helvetica" w:eastAsia="Helvetica" w:hAnsi="Helvetica" w:cs="Helvetica"/>
          <w:b/>
          <w:bCs/>
          <w:u w:color="000000"/>
        </w:rPr>
      </w:pPr>
    </w:p>
    <w:p w14:paraId="7962BEAB" w14:textId="77777777" w:rsidR="00F427DE" w:rsidRDefault="00F427DE">
      <w:pPr>
        <w:pStyle w:val="Default"/>
        <w:spacing w:before="0" w:line="480" w:lineRule="auto"/>
        <w:ind w:right="556"/>
        <w:jc w:val="center"/>
        <w:rPr>
          <w:rFonts w:ascii="Helvetica" w:eastAsia="Helvetica" w:hAnsi="Helvetica" w:cs="Helvetica"/>
          <w:b/>
          <w:bCs/>
          <w:u w:color="000000"/>
        </w:rPr>
      </w:pPr>
    </w:p>
    <w:p w14:paraId="5C399F6E" w14:textId="77777777" w:rsidR="00F427DE" w:rsidRDefault="00F427DE">
      <w:pPr>
        <w:pStyle w:val="Default"/>
        <w:spacing w:before="0" w:line="480" w:lineRule="auto"/>
        <w:ind w:right="556"/>
        <w:jc w:val="center"/>
        <w:rPr>
          <w:rFonts w:ascii="Arial" w:eastAsia="Arial" w:hAnsi="Arial" w:cs="Arial"/>
          <w:b/>
          <w:bCs/>
          <w:u w:color="000000"/>
        </w:rPr>
      </w:pPr>
    </w:p>
    <w:p w14:paraId="29A61BCC" w14:textId="77777777" w:rsidR="00F427DE" w:rsidRDefault="00911881">
      <w:pPr>
        <w:pStyle w:val="Default"/>
        <w:spacing w:before="0" w:line="480" w:lineRule="auto"/>
        <w:ind w:right="556"/>
        <w:jc w:val="center"/>
        <w:rPr>
          <w:rFonts w:ascii="Arial" w:eastAsia="Arial" w:hAnsi="Arial" w:cs="Arial"/>
          <w:b/>
          <w:bCs/>
          <w:u w:color="000000"/>
        </w:rPr>
      </w:pPr>
      <w:r>
        <w:rPr>
          <w:rFonts w:ascii="Arial" w:hAnsi="Arial"/>
          <w:b/>
          <w:bCs/>
          <w:u w:color="000000"/>
        </w:rPr>
        <w:t>Discussion</w:t>
      </w:r>
    </w:p>
    <w:p w14:paraId="64853CF8" w14:textId="77777777" w:rsidR="00F427DE" w:rsidRDefault="00911881">
      <w:pPr>
        <w:pStyle w:val="Default"/>
        <w:spacing w:before="0" w:line="480" w:lineRule="auto"/>
        <w:ind w:right="556"/>
        <w:rPr>
          <w:rFonts w:ascii="Arial" w:eastAsia="Arial" w:hAnsi="Arial" w:cs="Arial"/>
        </w:rPr>
      </w:pPr>
      <w:r>
        <w:rPr>
          <w:rFonts w:ascii="Arial" w:hAnsi="Arial"/>
        </w:rPr>
        <w:t xml:space="preserve">Subsequent to the interview, the data was </w:t>
      </w:r>
      <w:proofErr w:type="spellStart"/>
      <w:r>
        <w:rPr>
          <w:rFonts w:ascii="Arial" w:hAnsi="Arial"/>
        </w:rPr>
        <w:t>analysed</w:t>
      </w:r>
      <w:proofErr w:type="spellEnd"/>
      <w:r>
        <w:rPr>
          <w:rFonts w:ascii="Arial" w:hAnsi="Arial"/>
        </w:rPr>
        <w:t xml:space="preserve"> using thematic analysis, a frequent method of analysis for substantiating themes and series of meaning throughout a piece of data in relation to the topic area being explored (Braun &amp; Clarke 2021). The ana</w:t>
      </w:r>
      <w:r>
        <w:rPr>
          <w:rFonts w:ascii="Arial" w:hAnsi="Arial"/>
        </w:rPr>
        <w:t xml:space="preserve">lysis was approached with an awareness of the two key themes from the literature review, age and positive environment = positive mind, to see if what emerged from the literature reflected the themes interpreted from the interview; </w:t>
      </w:r>
      <w:proofErr w:type="spellStart"/>
      <w:r>
        <w:rPr>
          <w:rFonts w:ascii="Arial" w:hAnsi="Arial"/>
        </w:rPr>
        <w:t>self care</w:t>
      </w:r>
      <w:proofErr w:type="spellEnd"/>
      <w:r>
        <w:rPr>
          <w:rFonts w:ascii="Arial" w:hAnsi="Arial"/>
        </w:rPr>
        <w:t xml:space="preserve"> and the wider e</w:t>
      </w:r>
      <w:r>
        <w:rPr>
          <w:rFonts w:ascii="Arial" w:hAnsi="Arial"/>
        </w:rPr>
        <w:t xml:space="preserve">nvironment.  </w:t>
      </w:r>
    </w:p>
    <w:p w14:paraId="6680EA75" w14:textId="77777777" w:rsidR="00F427DE" w:rsidRDefault="00F427DE">
      <w:pPr>
        <w:pStyle w:val="Default"/>
        <w:spacing w:before="0" w:line="480" w:lineRule="auto"/>
        <w:ind w:right="556"/>
        <w:rPr>
          <w:rFonts w:ascii="Arial" w:eastAsia="Arial" w:hAnsi="Arial" w:cs="Arial"/>
        </w:rPr>
      </w:pPr>
    </w:p>
    <w:p w14:paraId="7AAF67B6" w14:textId="77777777" w:rsidR="00F427DE" w:rsidRDefault="00911881">
      <w:pPr>
        <w:pStyle w:val="Default"/>
        <w:spacing w:before="0" w:line="480" w:lineRule="auto"/>
        <w:ind w:right="556"/>
        <w:rPr>
          <w:rFonts w:ascii="Arial" w:eastAsia="Arial" w:hAnsi="Arial" w:cs="Arial"/>
        </w:rPr>
      </w:pPr>
      <w:r>
        <w:rPr>
          <w:rFonts w:ascii="Arial" w:hAnsi="Arial"/>
        </w:rPr>
        <w:t>During the interview, Juliet acknowledged how her perception on wellbeing has revised as she has got older, concurring with the previous literature (Rigby et al</w:t>
      </w:r>
      <w:r>
        <w:rPr>
          <w:rFonts w:ascii="Arial" w:hAnsi="Arial"/>
        </w:rPr>
        <w:t>, 2018; Abdullahi et al, 2010</w:t>
      </w:r>
      <w:r>
        <w:rPr>
          <w:rFonts w:ascii="Arial" w:hAnsi="Arial"/>
        </w:rPr>
        <w:t xml:space="preserve">). Furthermore, it was suggested by Juliet, that to </w:t>
      </w:r>
      <w:r>
        <w:rPr>
          <w:rFonts w:ascii="Arial" w:hAnsi="Arial"/>
        </w:rPr>
        <w:t xml:space="preserve">have a full sense of being well, all three aspects to wellbeing need to be looked after; Physical, emotional and psychological, highlighting </w:t>
      </w:r>
      <w:proofErr w:type="gramStart"/>
      <w:r>
        <w:rPr>
          <w:rFonts w:ascii="Arial" w:hAnsi="Arial"/>
        </w:rPr>
        <w:t>the  complexity</w:t>
      </w:r>
      <w:proofErr w:type="gramEnd"/>
      <w:r>
        <w:rPr>
          <w:rFonts w:ascii="Arial" w:hAnsi="Arial"/>
        </w:rPr>
        <w:t xml:space="preserve"> of the concept of wellbeing. Edmunds et al, (2013) argue that having a strong physical wellbeing wi</w:t>
      </w:r>
      <w:r>
        <w:rPr>
          <w:rFonts w:ascii="Arial" w:hAnsi="Arial"/>
        </w:rPr>
        <w:t xml:space="preserve">ll </w:t>
      </w:r>
      <w:r>
        <w:rPr>
          <w:rFonts w:ascii="Arial" w:hAnsi="Arial"/>
        </w:rPr>
        <w:lastRenderedPageBreak/>
        <w:t>create a domino effect in terms of enhancing emotional and psychological well-being. Fox (1999) &amp; Butt et al (2016) also agree, illustrating that physical activity can support in alleviating symptoms of depression and anxiety. Thus, there is a consensus</w:t>
      </w:r>
      <w:r>
        <w:rPr>
          <w:rFonts w:ascii="Arial" w:hAnsi="Arial"/>
        </w:rPr>
        <w:t xml:space="preserve"> between Juliet</w:t>
      </w:r>
      <w:r>
        <w:rPr>
          <w:rFonts w:ascii="Arial" w:hAnsi="Arial"/>
        </w:rPr>
        <w:t>’</w:t>
      </w:r>
      <w:r>
        <w:rPr>
          <w:rFonts w:ascii="Arial" w:hAnsi="Arial"/>
        </w:rPr>
        <w:t>s viewpoint and the literature surrounding this topic.</w:t>
      </w:r>
    </w:p>
    <w:p w14:paraId="362AAFD2" w14:textId="77777777" w:rsidR="00F427DE" w:rsidRDefault="00F427DE">
      <w:pPr>
        <w:pStyle w:val="Default"/>
        <w:spacing w:before="0" w:line="480" w:lineRule="auto"/>
        <w:ind w:right="556"/>
        <w:rPr>
          <w:rFonts w:ascii="Arial" w:eastAsia="Arial" w:hAnsi="Arial" w:cs="Arial"/>
        </w:rPr>
      </w:pPr>
    </w:p>
    <w:p w14:paraId="1EA7EB20" w14:textId="77777777" w:rsidR="00F427DE" w:rsidRDefault="00911881">
      <w:pPr>
        <w:pStyle w:val="Default"/>
        <w:spacing w:before="0" w:line="480" w:lineRule="auto"/>
        <w:ind w:right="556"/>
        <w:rPr>
          <w:rFonts w:ascii="Arial" w:eastAsia="Arial" w:hAnsi="Arial" w:cs="Arial"/>
        </w:rPr>
      </w:pPr>
      <w:r>
        <w:rPr>
          <w:rFonts w:ascii="Arial" w:hAnsi="Arial"/>
        </w:rPr>
        <w:t xml:space="preserve">The concept of the wider environment having an impact on our individual wellbeing was repeatedly communicated during the interview, which echoes Shah &amp; Peck (2005) assumption that our </w:t>
      </w:r>
      <w:r>
        <w:rPr>
          <w:rFonts w:ascii="Arial" w:hAnsi="Arial"/>
        </w:rPr>
        <w:t xml:space="preserve">environment can have a powerful effect on our wellbeing and exposing yourself to a positive environment can release the </w:t>
      </w:r>
      <w:r>
        <w:rPr>
          <w:rFonts w:ascii="Arial" w:hAnsi="Arial"/>
        </w:rPr>
        <w:t>‘</w:t>
      </w:r>
      <w:r>
        <w:rPr>
          <w:rFonts w:ascii="Arial" w:hAnsi="Arial"/>
        </w:rPr>
        <w:t>happy hormone</w:t>
      </w:r>
      <w:r>
        <w:rPr>
          <w:rFonts w:ascii="Arial" w:hAnsi="Arial"/>
        </w:rPr>
        <w:t xml:space="preserve">’ </w:t>
      </w:r>
      <w:r>
        <w:rPr>
          <w:rFonts w:ascii="Arial" w:hAnsi="Arial"/>
        </w:rPr>
        <w:t>serotonin (</w:t>
      </w:r>
      <w:proofErr w:type="spellStart"/>
      <w:r>
        <w:rPr>
          <w:rFonts w:ascii="Arial" w:hAnsi="Arial"/>
        </w:rPr>
        <w:t>Dfarhud</w:t>
      </w:r>
      <w:proofErr w:type="spellEnd"/>
      <w:r>
        <w:rPr>
          <w:rFonts w:ascii="Arial" w:hAnsi="Arial"/>
        </w:rPr>
        <w:t xml:space="preserve"> et al, 2014), this was discussed during the interview, where Juliet describes how going for a walk an</w:t>
      </w:r>
      <w:r>
        <w:rPr>
          <w:rFonts w:ascii="Arial" w:hAnsi="Arial"/>
        </w:rPr>
        <w:t>d being in a natural environment is very calming and relaxing.  Moreover, Juliet expresses how doing more to look after the environment will positively impact on our mental well-being. However, this notion did not emerge within the literature review. Never</w:t>
      </w:r>
      <w:r>
        <w:rPr>
          <w:rFonts w:ascii="Arial" w:hAnsi="Arial"/>
        </w:rPr>
        <w:t xml:space="preserve">theless, a recent survey established, how living through a climate crisis, is increasing </w:t>
      </w:r>
      <w:proofErr w:type="gramStart"/>
      <w:r>
        <w:rPr>
          <w:rFonts w:ascii="Arial" w:hAnsi="Arial"/>
        </w:rPr>
        <w:t>individuals</w:t>
      </w:r>
      <w:proofErr w:type="gramEnd"/>
      <w:r>
        <w:rPr>
          <w:rFonts w:ascii="Arial" w:hAnsi="Arial"/>
        </w:rPr>
        <w:t xml:space="preserve"> levels of depression and anxiety (Grose, 2019). Conversely, </w:t>
      </w:r>
      <w:proofErr w:type="spellStart"/>
      <w:r>
        <w:rPr>
          <w:rFonts w:ascii="Arial" w:hAnsi="Arial"/>
        </w:rPr>
        <w:t>Bereton</w:t>
      </w:r>
      <w:proofErr w:type="spellEnd"/>
      <w:r>
        <w:rPr>
          <w:rFonts w:ascii="Arial" w:hAnsi="Arial"/>
        </w:rPr>
        <w:t xml:space="preserve"> et al, (2008) suggest that positive features within the environment boost levels of hap</w:t>
      </w:r>
      <w:r>
        <w:rPr>
          <w:rFonts w:ascii="Arial" w:hAnsi="Arial"/>
        </w:rPr>
        <w:t xml:space="preserve">piness. Therefore, this supports </w:t>
      </w:r>
      <w:proofErr w:type="spellStart"/>
      <w:r>
        <w:rPr>
          <w:rFonts w:ascii="Arial" w:hAnsi="Arial"/>
        </w:rPr>
        <w:t>Juliets</w:t>
      </w:r>
      <w:proofErr w:type="spellEnd"/>
      <w:r>
        <w:rPr>
          <w:rFonts w:ascii="Arial" w:hAnsi="Arial"/>
        </w:rPr>
        <w:t xml:space="preserve"> hypothesis.</w:t>
      </w:r>
    </w:p>
    <w:p w14:paraId="2AF3EA51" w14:textId="77777777" w:rsidR="00F427DE" w:rsidRDefault="00F427DE">
      <w:pPr>
        <w:pStyle w:val="Default"/>
        <w:spacing w:before="0" w:line="480" w:lineRule="auto"/>
        <w:ind w:right="556"/>
        <w:rPr>
          <w:rFonts w:ascii="Arial" w:eastAsia="Arial" w:hAnsi="Arial" w:cs="Arial"/>
        </w:rPr>
      </w:pPr>
    </w:p>
    <w:p w14:paraId="6A70E809" w14:textId="77777777" w:rsidR="00F427DE" w:rsidRDefault="00F427DE">
      <w:pPr>
        <w:pStyle w:val="Default"/>
        <w:spacing w:before="0" w:line="480" w:lineRule="auto"/>
        <w:ind w:right="556"/>
        <w:rPr>
          <w:rFonts w:ascii="Arial" w:eastAsia="Arial" w:hAnsi="Arial" w:cs="Arial"/>
        </w:rPr>
      </w:pPr>
    </w:p>
    <w:p w14:paraId="08828D78" w14:textId="77777777" w:rsidR="00F427DE" w:rsidRDefault="00911881">
      <w:pPr>
        <w:pStyle w:val="Default"/>
        <w:spacing w:before="0" w:line="480" w:lineRule="auto"/>
        <w:ind w:right="556"/>
        <w:rPr>
          <w:rFonts w:ascii="Arial" w:eastAsia="Arial" w:hAnsi="Arial" w:cs="Arial"/>
        </w:rPr>
      </w:pPr>
      <w:r>
        <w:rPr>
          <w:rFonts w:ascii="Arial" w:hAnsi="Arial"/>
        </w:rPr>
        <w:t>This study clearly demonstrates the importance of wellbeing from an individual and environmental perspective and provides a broad exploration using thematic analysis, identifying themes and series of m</w:t>
      </w:r>
      <w:r>
        <w:rPr>
          <w:rFonts w:ascii="Arial" w:hAnsi="Arial"/>
        </w:rPr>
        <w:t xml:space="preserve">eaning throughout the interview. However, it is important to note that this thematic analysis only covers one </w:t>
      </w:r>
      <w:proofErr w:type="gramStart"/>
      <w:r>
        <w:rPr>
          <w:rFonts w:ascii="Arial" w:hAnsi="Arial"/>
        </w:rPr>
        <w:t>individuals</w:t>
      </w:r>
      <w:proofErr w:type="gramEnd"/>
      <w:r>
        <w:rPr>
          <w:rFonts w:ascii="Arial" w:hAnsi="Arial"/>
        </w:rPr>
        <w:t xml:space="preserve"> subjective perspective regarding individual and environmental wellbeing. Therefore, although applying thematic analysis has provided u</w:t>
      </w:r>
      <w:r>
        <w:rPr>
          <w:rFonts w:ascii="Arial" w:hAnsi="Arial"/>
        </w:rPr>
        <w:t xml:space="preserve">s with themes, one could argue that having </w:t>
      </w:r>
      <w:r>
        <w:rPr>
          <w:rFonts w:ascii="Arial" w:hAnsi="Arial"/>
        </w:rPr>
        <w:lastRenderedPageBreak/>
        <w:t>more data from additional participants could provide a richer exploration into this topic.</w:t>
      </w:r>
    </w:p>
    <w:p w14:paraId="1379F329" w14:textId="77777777" w:rsidR="00F427DE" w:rsidRDefault="00F427DE">
      <w:pPr>
        <w:pStyle w:val="Default"/>
        <w:spacing w:before="0" w:line="240" w:lineRule="auto"/>
        <w:ind w:right="556"/>
        <w:rPr>
          <w:rFonts w:ascii="Times Roman" w:eastAsia="Times Roman" w:hAnsi="Times Roman" w:cs="Times Roman"/>
          <w:u w:val="single" w:color="000000"/>
        </w:rPr>
      </w:pPr>
    </w:p>
    <w:p w14:paraId="48723912" w14:textId="77777777" w:rsidR="00F427DE" w:rsidRDefault="00F427DE">
      <w:pPr>
        <w:pStyle w:val="Default"/>
        <w:spacing w:before="0" w:line="240" w:lineRule="auto"/>
        <w:ind w:right="556"/>
        <w:rPr>
          <w:rFonts w:ascii="Times Roman" w:eastAsia="Times Roman" w:hAnsi="Times Roman" w:cs="Times Roman"/>
          <w:u w:val="single" w:color="000000"/>
        </w:rPr>
      </w:pPr>
    </w:p>
    <w:p w14:paraId="610444D3" w14:textId="77777777" w:rsidR="00F427DE" w:rsidRDefault="00F427DE">
      <w:pPr>
        <w:pStyle w:val="Default"/>
        <w:spacing w:before="0" w:line="240" w:lineRule="auto"/>
        <w:ind w:right="556"/>
        <w:rPr>
          <w:rFonts w:ascii="Times Roman" w:eastAsia="Times Roman" w:hAnsi="Times Roman" w:cs="Times Roman"/>
          <w:u w:val="single" w:color="000000"/>
        </w:rPr>
      </w:pPr>
    </w:p>
    <w:p w14:paraId="7BD131F5" w14:textId="77777777" w:rsidR="00F427DE" w:rsidRDefault="00F427DE">
      <w:pPr>
        <w:pStyle w:val="Default"/>
        <w:spacing w:before="0" w:line="240" w:lineRule="auto"/>
        <w:ind w:right="556"/>
        <w:rPr>
          <w:rFonts w:ascii="Times Roman" w:eastAsia="Times Roman" w:hAnsi="Times Roman" w:cs="Times Roman"/>
          <w:u w:val="single" w:color="000000"/>
        </w:rPr>
      </w:pPr>
    </w:p>
    <w:p w14:paraId="23768602" w14:textId="77777777" w:rsidR="00F427DE" w:rsidRDefault="00F427DE">
      <w:pPr>
        <w:pStyle w:val="Default"/>
        <w:spacing w:before="0" w:line="240" w:lineRule="auto"/>
        <w:ind w:right="556"/>
        <w:rPr>
          <w:rFonts w:ascii="Times Roman" w:eastAsia="Times Roman" w:hAnsi="Times Roman" w:cs="Times Roman"/>
          <w:u w:val="single" w:color="000000"/>
        </w:rPr>
      </w:pPr>
    </w:p>
    <w:p w14:paraId="14FFB3E6" w14:textId="77777777" w:rsidR="00F427DE" w:rsidRDefault="00F427DE">
      <w:pPr>
        <w:pStyle w:val="Default"/>
        <w:spacing w:before="0" w:line="240" w:lineRule="auto"/>
        <w:ind w:right="556"/>
        <w:rPr>
          <w:rFonts w:ascii="Times Roman" w:eastAsia="Times Roman" w:hAnsi="Times Roman" w:cs="Times Roman"/>
          <w:u w:val="single" w:color="000000"/>
        </w:rPr>
      </w:pPr>
    </w:p>
    <w:p w14:paraId="30A548BC" w14:textId="77777777" w:rsidR="00F427DE" w:rsidRDefault="00F427DE">
      <w:pPr>
        <w:pStyle w:val="Default"/>
        <w:spacing w:before="0" w:line="240" w:lineRule="auto"/>
        <w:ind w:right="556"/>
        <w:rPr>
          <w:rFonts w:ascii="Times Roman" w:eastAsia="Times Roman" w:hAnsi="Times Roman" w:cs="Times Roman"/>
          <w:u w:val="single" w:color="000000"/>
        </w:rPr>
      </w:pPr>
    </w:p>
    <w:p w14:paraId="4FE42764" w14:textId="4AC4D5D3" w:rsidR="00F427DE" w:rsidRDefault="00F427DE">
      <w:pPr>
        <w:pStyle w:val="Default"/>
        <w:spacing w:before="0" w:line="240" w:lineRule="auto"/>
        <w:ind w:right="556"/>
        <w:rPr>
          <w:rFonts w:ascii="Times Roman" w:eastAsia="Times Roman" w:hAnsi="Times Roman" w:cs="Times Roman"/>
          <w:u w:val="single" w:color="000000"/>
        </w:rPr>
      </w:pPr>
    </w:p>
    <w:p w14:paraId="7C4BEA7F" w14:textId="07700B18" w:rsidR="00323BD8" w:rsidRDefault="00323BD8">
      <w:pPr>
        <w:pStyle w:val="Default"/>
        <w:spacing w:before="0" w:line="240" w:lineRule="auto"/>
        <w:ind w:right="556"/>
        <w:rPr>
          <w:rFonts w:ascii="Times Roman" w:eastAsia="Times Roman" w:hAnsi="Times Roman" w:cs="Times Roman"/>
          <w:u w:val="single" w:color="000000"/>
        </w:rPr>
      </w:pPr>
    </w:p>
    <w:p w14:paraId="70663C0E" w14:textId="1D1AE8F6" w:rsidR="00323BD8" w:rsidRDefault="00323BD8">
      <w:pPr>
        <w:pStyle w:val="Default"/>
        <w:spacing w:before="0" w:line="240" w:lineRule="auto"/>
        <w:ind w:right="556"/>
        <w:rPr>
          <w:rFonts w:ascii="Times Roman" w:eastAsia="Times Roman" w:hAnsi="Times Roman" w:cs="Times Roman"/>
          <w:u w:val="single" w:color="000000"/>
        </w:rPr>
      </w:pPr>
    </w:p>
    <w:p w14:paraId="2C67F338" w14:textId="2AEA7A9F" w:rsidR="00323BD8" w:rsidRDefault="00323BD8">
      <w:pPr>
        <w:pStyle w:val="Default"/>
        <w:spacing w:before="0" w:line="240" w:lineRule="auto"/>
        <w:ind w:right="556"/>
        <w:rPr>
          <w:rFonts w:ascii="Times Roman" w:eastAsia="Times Roman" w:hAnsi="Times Roman" w:cs="Times Roman"/>
          <w:u w:val="single" w:color="000000"/>
        </w:rPr>
      </w:pPr>
    </w:p>
    <w:p w14:paraId="006EDFFC" w14:textId="38937F32" w:rsidR="00323BD8" w:rsidRDefault="00323BD8">
      <w:pPr>
        <w:pStyle w:val="Default"/>
        <w:spacing w:before="0" w:line="240" w:lineRule="auto"/>
        <w:ind w:right="556"/>
        <w:rPr>
          <w:rFonts w:ascii="Times Roman" w:eastAsia="Times Roman" w:hAnsi="Times Roman" w:cs="Times Roman"/>
          <w:u w:val="single" w:color="000000"/>
        </w:rPr>
      </w:pPr>
    </w:p>
    <w:p w14:paraId="0D8360EF" w14:textId="042A5F82" w:rsidR="00323BD8" w:rsidRDefault="00323BD8">
      <w:pPr>
        <w:pStyle w:val="Default"/>
        <w:spacing w:before="0" w:line="240" w:lineRule="auto"/>
        <w:ind w:right="556"/>
        <w:rPr>
          <w:rFonts w:ascii="Times Roman" w:eastAsia="Times Roman" w:hAnsi="Times Roman" w:cs="Times Roman"/>
          <w:u w:val="single" w:color="000000"/>
        </w:rPr>
      </w:pPr>
    </w:p>
    <w:p w14:paraId="689EB7EB" w14:textId="2C02AD54" w:rsidR="00323BD8" w:rsidRDefault="00323BD8">
      <w:pPr>
        <w:pStyle w:val="Default"/>
        <w:spacing w:before="0" w:line="240" w:lineRule="auto"/>
        <w:ind w:right="556"/>
        <w:rPr>
          <w:rFonts w:ascii="Times Roman" w:eastAsia="Times Roman" w:hAnsi="Times Roman" w:cs="Times Roman"/>
          <w:u w:val="single" w:color="000000"/>
        </w:rPr>
      </w:pPr>
    </w:p>
    <w:p w14:paraId="7DC04C20" w14:textId="553554F2" w:rsidR="00323BD8" w:rsidRDefault="00323BD8">
      <w:pPr>
        <w:pStyle w:val="Default"/>
        <w:spacing w:before="0" w:line="240" w:lineRule="auto"/>
        <w:ind w:right="556"/>
        <w:rPr>
          <w:rFonts w:ascii="Times Roman" w:eastAsia="Times Roman" w:hAnsi="Times Roman" w:cs="Times Roman"/>
          <w:u w:val="single" w:color="000000"/>
        </w:rPr>
      </w:pPr>
    </w:p>
    <w:p w14:paraId="7A08A259" w14:textId="384939C0" w:rsidR="00323BD8" w:rsidRDefault="00323BD8">
      <w:pPr>
        <w:pStyle w:val="Default"/>
        <w:spacing w:before="0" w:line="240" w:lineRule="auto"/>
        <w:ind w:right="556"/>
        <w:rPr>
          <w:rFonts w:ascii="Times Roman" w:eastAsia="Times Roman" w:hAnsi="Times Roman" w:cs="Times Roman"/>
          <w:u w:val="single" w:color="000000"/>
        </w:rPr>
      </w:pPr>
    </w:p>
    <w:p w14:paraId="6C3959AF" w14:textId="6F326DBB" w:rsidR="00323BD8" w:rsidRDefault="00323BD8">
      <w:pPr>
        <w:pStyle w:val="Default"/>
        <w:spacing w:before="0" w:line="240" w:lineRule="auto"/>
        <w:ind w:right="556"/>
        <w:rPr>
          <w:rFonts w:ascii="Times Roman" w:eastAsia="Times Roman" w:hAnsi="Times Roman" w:cs="Times Roman"/>
          <w:u w:val="single" w:color="000000"/>
        </w:rPr>
      </w:pPr>
    </w:p>
    <w:p w14:paraId="18DCD6B3" w14:textId="77777777" w:rsidR="00323BD8" w:rsidRDefault="00323BD8">
      <w:pPr>
        <w:pStyle w:val="Default"/>
        <w:spacing w:before="0" w:line="240" w:lineRule="auto"/>
        <w:ind w:right="556"/>
        <w:rPr>
          <w:rFonts w:ascii="Times Roman" w:eastAsia="Times Roman" w:hAnsi="Times Roman" w:cs="Times Roman"/>
          <w:u w:val="single" w:color="000000"/>
        </w:rPr>
      </w:pPr>
    </w:p>
    <w:p w14:paraId="10CA4EA4" w14:textId="77777777" w:rsidR="00323BD8" w:rsidRDefault="00323BD8">
      <w:pPr>
        <w:pStyle w:val="Default"/>
        <w:spacing w:before="0" w:line="240" w:lineRule="auto"/>
        <w:ind w:right="556"/>
        <w:rPr>
          <w:rFonts w:ascii="Times Roman" w:eastAsia="Times Roman" w:hAnsi="Times Roman" w:cs="Times Roman"/>
          <w:u w:val="single" w:color="000000"/>
        </w:rPr>
      </w:pPr>
    </w:p>
    <w:p w14:paraId="3D31EC84" w14:textId="77777777" w:rsidR="00323BD8" w:rsidRDefault="00323BD8">
      <w:pPr>
        <w:pStyle w:val="Default"/>
        <w:spacing w:before="0" w:line="240" w:lineRule="auto"/>
        <w:ind w:right="556"/>
        <w:rPr>
          <w:rFonts w:ascii="Times Roman" w:eastAsia="Times Roman" w:hAnsi="Times Roman" w:cs="Times Roman"/>
          <w:u w:val="single" w:color="000000"/>
        </w:rPr>
      </w:pPr>
    </w:p>
    <w:p w14:paraId="4931C83A" w14:textId="77777777" w:rsidR="00323BD8" w:rsidRDefault="00323BD8">
      <w:pPr>
        <w:pStyle w:val="Default"/>
        <w:spacing w:before="0" w:line="240" w:lineRule="auto"/>
        <w:ind w:right="556"/>
        <w:rPr>
          <w:rFonts w:ascii="Times Roman" w:eastAsia="Times Roman" w:hAnsi="Times Roman" w:cs="Times Roman"/>
          <w:u w:val="single" w:color="000000"/>
        </w:rPr>
      </w:pPr>
    </w:p>
    <w:p w14:paraId="181145BB" w14:textId="77777777" w:rsidR="00323BD8" w:rsidRDefault="00323BD8">
      <w:pPr>
        <w:pStyle w:val="Default"/>
        <w:spacing w:before="0" w:line="240" w:lineRule="auto"/>
        <w:ind w:right="556"/>
        <w:rPr>
          <w:rFonts w:ascii="Times Roman" w:eastAsia="Times Roman" w:hAnsi="Times Roman" w:cs="Times Roman"/>
          <w:u w:val="single" w:color="000000"/>
        </w:rPr>
      </w:pPr>
    </w:p>
    <w:p w14:paraId="24653540" w14:textId="77777777" w:rsidR="00323BD8" w:rsidRDefault="00323BD8">
      <w:pPr>
        <w:pStyle w:val="Default"/>
        <w:spacing w:before="0" w:line="240" w:lineRule="auto"/>
        <w:ind w:right="556"/>
        <w:rPr>
          <w:rFonts w:ascii="Times Roman" w:eastAsia="Times Roman" w:hAnsi="Times Roman" w:cs="Times Roman"/>
          <w:u w:val="single" w:color="000000"/>
        </w:rPr>
      </w:pPr>
    </w:p>
    <w:p w14:paraId="1AB50F23" w14:textId="77777777" w:rsidR="00323BD8" w:rsidRDefault="00323BD8">
      <w:pPr>
        <w:pStyle w:val="Default"/>
        <w:spacing w:before="0" w:line="240" w:lineRule="auto"/>
        <w:ind w:right="556"/>
        <w:rPr>
          <w:rFonts w:ascii="Times Roman" w:eastAsia="Times Roman" w:hAnsi="Times Roman" w:cs="Times Roman"/>
          <w:u w:val="single" w:color="000000"/>
        </w:rPr>
      </w:pPr>
    </w:p>
    <w:p w14:paraId="728F7A23" w14:textId="77777777" w:rsidR="00323BD8" w:rsidRDefault="00323BD8">
      <w:pPr>
        <w:pStyle w:val="Default"/>
        <w:spacing w:before="0" w:line="240" w:lineRule="auto"/>
        <w:ind w:right="556"/>
        <w:rPr>
          <w:rFonts w:ascii="Times Roman" w:eastAsia="Times Roman" w:hAnsi="Times Roman" w:cs="Times Roman"/>
          <w:u w:val="single" w:color="000000"/>
        </w:rPr>
      </w:pPr>
    </w:p>
    <w:p w14:paraId="0C80D054" w14:textId="77777777" w:rsidR="00323BD8" w:rsidRDefault="00323BD8">
      <w:pPr>
        <w:pStyle w:val="Default"/>
        <w:spacing w:before="0" w:line="240" w:lineRule="auto"/>
        <w:ind w:right="556"/>
        <w:rPr>
          <w:rFonts w:ascii="Times Roman" w:eastAsia="Times Roman" w:hAnsi="Times Roman" w:cs="Times Roman"/>
          <w:u w:val="single" w:color="000000"/>
        </w:rPr>
      </w:pPr>
    </w:p>
    <w:p w14:paraId="4E255FDE" w14:textId="77777777" w:rsidR="00323BD8" w:rsidRDefault="00323BD8">
      <w:pPr>
        <w:pStyle w:val="Default"/>
        <w:spacing w:before="0" w:line="240" w:lineRule="auto"/>
        <w:ind w:right="556"/>
        <w:rPr>
          <w:rFonts w:ascii="Times Roman" w:eastAsia="Times Roman" w:hAnsi="Times Roman" w:cs="Times Roman"/>
          <w:u w:val="single" w:color="000000"/>
        </w:rPr>
      </w:pPr>
    </w:p>
    <w:p w14:paraId="291C4F92" w14:textId="77777777" w:rsidR="00323BD8" w:rsidRDefault="00323BD8">
      <w:pPr>
        <w:pStyle w:val="Default"/>
        <w:spacing w:before="0" w:line="240" w:lineRule="auto"/>
        <w:ind w:right="556"/>
        <w:rPr>
          <w:rFonts w:ascii="Times Roman" w:eastAsia="Times Roman" w:hAnsi="Times Roman" w:cs="Times Roman"/>
          <w:u w:val="single" w:color="000000"/>
        </w:rPr>
      </w:pPr>
    </w:p>
    <w:p w14:paraId="3CC4449C" w14:textId="77777777" w:rsidR="00323BD8" w:rsidRDefault="00323BD8">
      <w:pPr>
        <w:pStyle w:val="Default"/>
        <w:spacing w:before="0" w:line="240" w:lineRule="auto"/>
        <w:ind w:right="556"/>
        <w:rPr>
          <w:rFonts w:ascii="Times Roman" w:eastAsia="Times Roman" w:hAnsi="Times Roman" w:cs="Times Roman"/>
          <w:u w:val="single" w:color="000000"/>
        </w:rPr>
      </w:pPr>
    </w:p>
    <w:p w14:paraId="2F21D58D" w14:textId="3AA2E93B" w:rsidR="00323BD8" w:rsidRDefault="00323BD8">
      <w:pPr>
        <w:pStyle w:val="Default"/>
        <w:spacing w:before="0" w:line="240" w:lineRule="auto"/>
        <w:ind w:right="556"/>
        <w:rPr>
          <w:rFonts w:ascii="Times Roman" w:eastAsia="Times Roman" w:hAnsi="Times Roman" w:cs="Times Roman"/>
          <w:u w:val="single" w:color="000000"/>
        </w:rPr>
      </w:pPr>
    </w:p>
    <w:p w14:paraId="16DA5274" w14:textId="77777777" w:rsidR="00323BD8" w:rsidRDefault="00323BD8">
      <w:pPr>
        <w:pStyle w:val="Default"/>
        <w:spacing w:before="0" w:line="240" w:lineRule="auto"/>
        <w:ind w:right="556"/>
        <w:rPr>
          <w:rFonts w:ascii="Times Roman" w:eastAsia="Times Roman" w:hAnsi="Times Roman" w:cs="Times Roman"/>
          <w:u w:val="single" w:color="000000"/>
        </w:rPr>
      </w:pPr>
    </w:p>
    <w:p w14:paraId="63D778E5" w14:textId="77777777" w:rsidR="00323BD8" w:rsidRDefault="00323BD8">
      <w:pPr>
        <w:pStyle w:val="Default"/>
        <w:spacing w:before="0" w:line="240" w:lineRule="auto"/>
        <w:ind w:right="556"/>
        <w:rPr>
          <w:rFonts w:ascii="Times Roman" w:eastAsia="Times Roman" w:hAnsi="Times Roman" w:cs="Times Roman"/>
          <w:u w:val="single" w:color="000000"/>
        </w:rPr>
      </w:pPr>
    </w:p>
    <w:p w14:paraId="7D60242B" w14:textId="77777777" w:rsidR="00323BD8" w:rsidRDefault="00323BD8">
      <w:pPr>
        <w:pStyle w:val="Default"/>
        <w:spacing w:before="0" w:line="240" w:lineRule="auto"/>
        <w:ind w:right="556"/>
        <w:rPr>
          <w:rFonts w:ascii="Times Roman" w:eastAsia="Times Roman" w:hAnsi="Times Roman" w:cs="Times Roman"/>
          <w:u w:val="single" w:color="000000"/>
        </w:rPr>
      </w:pPr>
    </w:p>
    <w:p w14:paraId="1874FF9C" w14:textId="77777777" w:rsidR="00323BD8" w:rsidRDefault="00323BD8">
      <w:pPr>
        <w:pStyle w:val="Default"/>
        <w:spacing w:before="0" w:line="240" w:lineRule="auto"/>
        <w:ind w:right="556"/>
        <w:rPr>
          <w:rFonts w:ascii="Times Roman" w:eastAsia="Times Roman" w:hAnsi="Times Roman" w:cs="Times Roman"/>
          <w:u w:val="single" w:color="000000"/>
        </w:rPr>
      </w:pPr>
    </w:p>
    <w:p w14:paraId="29786521" w14:textId="77777777" w:rsidR="00323BD8" w:rsidRDefault="00323BD8">
      <w:pPr>
        <w:pStyle w:val="Default"/>
        <w:spacing w:before="0" w:line="240" w:lineRule="auto"/>
        <w:ind w:right="556"/>
        <w:rPr>
          <w:rFonts w:ascii="Times Roman" w:eastAsia="Times Roman" w:hAnsi="Times Roman" w:cs="Times Roman"/>
          <w:u w:val="single" w:color="000000"/>
        </w:rPr>
      </w:pPr>
    </w:p>
    <w:p w14:paraId="617BE715" w14:textId="77777777" w:rsidR="00323BD8" w:rsidRDefault="00323BD8">
      <w:pPr>
        <w:pStyle w:val="Default"/>
        <w:spacing w:before="0" w:line="240" w:lineRule="auto"/>
        <w:ind w:right="556"/>
        <w:rPr>
          <w:rFonts w:ascii="Times Roman" w:eastAsia="Times Roman" w:hAnsi="Times Roman" w:cs="Times Roman"/>
          <w:u w:val="single" w:color="000000"/>
        </w:rPr>
      </w:pPr>
    </w:p>
    <w:p w14:paraId="304AA4D9" w14:textId="77777777" w:rsidR="00323BD8" w:rsidRDefault="00323BD8">
      <w:pPr>
        <w:pStyle w:val="Default"/>
        <w:spacing w:before="0" w:line="240" w:lineRule="auto"/>
        <w:ind w:right="556"/>
        <w:rPr>
          <w:rFonts w:ascii="Times Roman" w:eastAsia="Times Roman" w:hAnsi="Times Roman" w:cs="Times Roman"/>
          <w:u w:val="single" w:color="000000"/>
        </w:rPr>
      </w:pPr>
    </w:p>
    <w:p w14:paraId="2A5F7B4B" w14:textId="77777777" w:rsidR="006B4CB7" w:rsidRDefault="006B4CB7">
      <w:pPr>
        <w:pStyle w:val="Default"/>
        <w:spacing w:before="0" w:line="240" w:lineRule="auto"/>
        <w:ind w:right="556"/>
        <w:rPr>
          <w:rFonts w:ascii="Times Roman" w:eastAsia="Times Roman" w:hAnsi="Times Roman" w:cs="Times Roman"/>
          <w:u w:val="single" w:color="000000"/>
        </w:rPr>
      </w:pPr>
    </w:p>
    <w:p w14:paraId="093E4280" w14:textId="77777777" w:rsidR="006B4CB7" w:rsidRDefault="006B4CB7">
      <w:pPr>
        <w:pStyle w:val="Default"/>
        <w:spacing w:before="0" w:line="240" w:lineRule="auto"/>
        <w:ind w:right="556"/>
        <w:rPr>
          <w:rFonts w:ascii="Times Roman" w:eastAsia="Times Roman" w:hAnsi="Times Roman" w:cs="Times Roman"/>
          <w:u w:val="single" w:color="000000"/>
        </w:rPr>
      </w:pPr>
    </w:p>
    <w:p w14:paraId="2ADC740F" w14:textId="77777777" w:rsidR="006B4CB7" w:rsidRDefault="006B4CB7">
      <w:pPr>
        <w:pStyle w:val="Default"/>
        <w:spacing w:before="0" w:line="240" w:lineRule="auto"/>
        <w:ind w:right="556"/>
        <w:rPr>
          <w:rFonts w:ascii="Times Roman" w:eastAsia="Times Roman" w:hAnsi="Times Roman" w:cs="Times Roman"/>
          <w:u w:val="single" w:color="000000"/>
        </w:rPr>
      </w:pPr>
    </w:p>
    <w:p w14:paraId="1F75AF0B" w14:textId="77777777" w:rsidR="006B4CB7" w:rsidRDefault="006B4CB7">
      <w:pPr>
        <w:pStyle w:val="Default"/>
        <w:spacing w:before="0" w:line="240" w:lineRule="auto"/>
        <w:ind w:right="556"/>
        <w:rPr>
          <w:rFonts w:ascii="Times Roman" w:eastAsia="Times Roman" w:hAnsi="Times Roman" w:cs="Times Roman"/>
          <w:u w:val="single" w:color="000000"/>
        </w:rPr>
      </w:pPr>
    </w:p>
    <w:p w14:paraId="39E7CFD1" w14:textId="77777777" w:rsidR="006B4CB7" w:rsidRDefault="006B4CB7">
      <w:pPr>
        <w:pStyle w:val="Default"/>
        <w:spacing w:before="0" w:line="240" w:lineRule="auto"/>
        <w:ind w:right="556"/>
        <w:rPr>
          <w:rFonts w:ascii="Times Roman" w:eastAsia="Times Roman" w:hAnsi="Times Roman" w:cs="Times Roman"/>
          <w:u w:val="single" w:color="000000"/>
        </w:rPr>
      </w:pPr>
    </w:p>
    <w:p w14:paraId="11E87F50" w14:textId="77777777" w:rsidR="006B4CB7" w:rsidRDefault="006B4CB7">
      <w:pPr>
        <w:pStyle w:val="Default"/>
        <w:spacing w:before="0" w:line="240" w:lineRule="auto"/>
        <w:ind w:right="556"/>
        <w:rPr>
          <w:rFonts w:ascii="Times Roman" w:eastAsia="Times Roman" w:hAnsi="Times Roman" w:cs="Times Roman"/>
          <w:u w:val="single" w:color="000000"/>
        </w:rPr>
      </w:pPr>
    </w:p>
    <w:p w14:paraId="129F5148" w14:textId="77777777" w:rsidR="006B4CB7" w:rsidRDefault="006B4CB7">
      <w:pPr>
        <w:pStyle w:val="Default"/>
        <w:spacing w:before="0" w:line="240" w:lineRule="auto"/>
        <w:ind w:right="556"/>
        <w:rPr>
          <w:rFonts w:ascii="Times Roman" w:eastAsia="Times Roman" w:hAnsi="Times Roman" w:cs="Times Roman"/>
          <w:u w:val="single" w:color="000000"/>
        </w:rPr>
      </w:pPr>
    </w:p>
    <w:p w14:paraId="2015CCE0" w14:textId="77777777" w:rsidR="006B4CB7" w:rsidRDefault="006B4CB7">
      <w:pPr>
        <w:pStyle w:val="Default"/>
        <w:spacing w:before="0" w:line="240" w:lineRule="auto"/>
        <w:ind w:right="556"/>
        <w:rPr>
          <w:rFonts w:ascii="Times Roman" w:eastAsia="Times Roman" w:hAnsi="Times Roman" w:cs="Times Roman"/>
          <w:u w:val="single" w:color="000000"/>
        </w:rPr>
      </w:pPr>
    </w:p>
    <w:p w14:paraId="5631F857" w14:textId="77777777" w:rsidR="006B4CB7" w:rsidRDefault="006B4CB7">
      <w:pPr>
        <w:pStyle w:val="Default"/>
        <w:spacing w:before="0" w:line="240" w:lineRule="auto"/>
        <w:ind w:right="556"/>
        <w:rPr>
          <w:rFonts w:ascii="Times Roman" w:eastAsia="Times Roman" w:hAnsi="Times Roman" w:cs="Times Roman"/>
          <w:u w:val="single" w:color="000000"/>
        </w:rPr>
      </w:pPr>
    </w:p>
    <w:p w14:paraId="65DE46D3" w14:textId="77777777" w:rsidR="006B4CB7" w:rsidRDefault="006B4CB7">
      <w:pPr>
        <w:pStyle w:val="Default"/>
        <w:spacing w:before="0" w:line="240" w:lineRule="auto"/>
        <w:ind w:right="556"/>
        <w:rPr>
          <w:rFonts w:ascii="Times Roman" w:eastAsia="Times Roman" w:hAnsi="Times Roman" w:cs="Times Roman"/>
          <w:u w:val="single" w:color="000000"/>
        </w:rPr>
      </w:pPr>
    </w:p>
    <w:p w14:paraId="65162CC0" w14:textId="77777777" w:rsidR="006B4CB7" w:rsidRDefault="006B4CB7">
      <w:pPr>
        <w:pStyle w:val="Default"/>
        <w:spacing w:before="0" w:line="240" w:lineRule="auto"/>
        <w:ind w:right="556"/>
        <w:rPr>
          <w:rFonts w:ascii="Times Roman" w:eastAsia="Times Roman" w:hAnsi="Times Roman" w:cs="Times Roman"/>
          <w:u w:val="single" w:color="000000"/>
        </w:rPr>
      </w:pPr>
    </w:p>
    <w:p w14:paraId="7CA89325" w14:textId="1B4FF27C" w:rsidR="00323BD8" w:rsidRPr="006B4CB7" w:rsidRDefault="00323BD8" w:rsidP="006B4CB7">
      <w:pPr>
        <w:pStyle w:val="Default"/>
        <w:spacing w:before="0" w:line="240" w:lineRule="auto"/>
        <w:ind w:right="556"/>
        <w:jc w:val="center"/>
        <w:rPr>
          <w:rFonts w:ascii="Times Roman" w:eastAsia="Times Roman" w:hAnsi="Times Roman" w:cs="Times Roman"/>
          <w:b/>
          <w:bCs/>
          <w:u w:val="single" w:color="000000"/>
        </w:rPr>
      </w:pPr>
      <w:r w:rsidRPr="006B4CB7">
        <w:rPr>
          <w:rFonts w:ascii="Times Roman" w:eastAsia="Times Roman" w:hAnsi="Times Roman" w:cs="Times Roman"/>
          <w:b/>
          <w:bCs/>
          <w:u w:val="single" w:color="000000"/>
        </w:rPr>
        <w:lastRenderedPageBreak/>
        <w:t>Appendices</w:t>
      </w:r>
    </w:p>
    <w:p w14:paraId="3B26B0AF" w14:textId="77777777" w:rsidR="006B4CB7" w:rsidRDefault="006B4CB7">
      <w:pPr>
        <w:pStyle w:val="Default"/>
        <w:spacing w:before="0" w:line="240" w:lineRule="auto"/>
        <w:ind w:right="556"/>
        <w:rPr>
          <w:rFonts w:ascii="Times Roman" w:eastAsia="Times Roman" w:hAnsi="Times Roman" w:cs="Times Roman"/>
          <w:u w:val="single" w:color="000000"/>
        </w:rPr>
      </w:pPr>
    </w:p>
    <w:p w14:paraId="166B0B71" w14:textId="77777777" w:rsidR="006B4CB7" w:rsidRDefault="006B4CB7">
      <w:pPr>
        <w:pStyle w:val="Default"/>
        <w:spacing w:before="0" w:line="240" w:lineRule="auto"/>
        <w:ind w:right="556"/>
        <w:rPr>
          <w:rFonts w:ascii="Times Roman" w:eastAsia="Times Roman" w:hAnsi="Times Roman" w:cs="Times Roman"/>
          <w:u w:val="single" w:color="000000"/>
        </w:rPr>
      </w:pPr>
    </w:p>
    <w:p w14:paraId="04A8101A" w14:textId="56550343" w:rsidR="00323BD8" w:rsidRDefault="00323BD8">
      <w:pPr>
        <w:pStyle w:val="Default"/>
        <w:spacing w:before="0" w:line="240" w:lineRule="auto"/>
        <w:ind w:right="556"/>
        <w:rPr>
          <w:rFonts w:ascii="Times Roman" w:eastAsia="Times Roman" w:hAnsi="Times Roman" w:cs="Times Roman"/>
          <w:u w:val="single" w:color="000000"/>
        </w:rPr>
      </w:pPr>
      <w:r>
        <w:rPr>
          <w:rFonts w:ascii="Times Roman" w:eastAsia="Times Roman" w:hAnsi="Times Roman" w:cs="Times Roman"/>
          <w:u w:val="single" w:color="000000"/>
        </w:rPr>
        <w:t>Appendix A</w:t>
      </w:r>
    </w:p>
    <w:p w14:paraId="3C5B4C81" w14:textId="77777777" w:rsidR="006B4CB7" w:rsidRDefault="006B4CB7">
      <w:pPr>
        <w:pStyle w:val="Default"/>
        <w:spacing w:before="0" w:line="240" w:lineRule="auto"/>
        <w:ind w:right="556"/>
        <w:rPr>
          <w:rFonts w:ascii="Times Roman" w:eastAsia="Times Roman" w:hAnsi="Times Roman" w:cs="Times Roman"/>
          <w:u w:val="single" w:color="000000"/>
        </w:rPr>
      </w:pPr>
    </w:p>
    <w:p w14:paraId="65566F3F" w14:textId="3FF6B088" w:rsidR="00323BD8" w:rsidRDefault="00323BD8">
      <w:pPr>
        <w:pStyle w:val="Default"/>
        <w:spacing w:before="0" w:line="240" w:lineRule="auto"/>
        <w:ind w:right="556"/>
        <w:rPr>
          <w:rFonts w:ascii="Times Roman" w:eastAsia="Times Roman" w:hAnsi="Times Roman" w:cs="Times Roman"/>
          <w:u w:val="single" w:color="000000"/>
        </w:rPr>
      </w:pPr>
    </w:p>
    <w:p w14:paraId="26D5DA2D" w14:textId="446183BE" w:rsidR="00323BD8" w:rsidRDefault="00323BD8" w:rsidP="00323BD8">
      <w:pPr>
        <w:jc w:val="right"/>
      </w:pPr>
      <w:r>
        <w:t xml:space="preserve"> </w:t>
      </w:r>
    </w:p>
    <w:tbl>
      <w:tblPr>
        <w:tblStyle w:val="TableGrid"/>
        <w:tblW w:w="10206" w:type="dxa"/>
        <w:tblInd w:w="-5" w:type="dxa"/>
        <w:tblCellMar>
          <w:top w:w="48" w:type="dxa"/>
          <w:left w:w="108" w:type="dxa"/>
          <w:right w:w="110" w:type="dxa"/>
        </w:tblCellMar>
        <w:tblLook w:val="04A0" w:firstRow="1" w:lastRow="0" w:firstColumn="1" w:lastColumn="0" w:noHBand="0" w:noVBand="1"/>
      </w:tblPr>
      <w:tblGrid>
        <w:gridCol w:w="2127"/>
        <w:gridCol w:w="4536"/>
        <w:gridCol w:w="3543"/>
      </w:tblGrid>
      <w:tr w:rsidR="00323BD8" w14:paraId="429D195A" w14:textId="77777777" w:rsidTr="000A5D08">
        <w:trPr>
          <w:trHeight w:val="7415"/>
        </w:trPr>
        <w:tc>
          <w:tcPr>
            <w:tcW w:w="2127" w:type="dxa"/>
            <w:tcBorders>
              <w:top w:val="single" w:sz="4" w:space="0" w:color="00000A"/>
              <w:left w:val="single" w:sz="4" w:space="0" w:color="00000A"/>
              <w:bottom w:val="single" w:sz="4" w:space="0" w:color="00000A"/>
              <w:right w:val="single" w:sz="4" w:space="0" w:color="00000A"/>
            </w:tcBorders>
          </w:tcPr>
          <w:p w14:paraId="372E136A" w14:textId="77777777" w:rsidR="00323BD8" w:rsidRDefault="00323BD8" w:rsidP="00202BDD">
            <w:pPr>
              <w:rPr>
                <w:b/>
              </w:rPr>
            </w:pPr>
          </w:p>
          <w:p w14:paraId="3B1C90B9" w14:textId="77777777" w:rsidR="00323BD8" w:rsidRDefault="00323BD8" w:rsidP="00202BDD">
            <w:pPr>
              <w:rPr>
                <w:b/>
              </w:rPr>
            </w:pPr>
          </w:p>
          <w:p w14:paraId="378C4367" w14:textId="0ABFF9F9" w:rsidR="00323BD8" w:rsidRDefault="000A5D08" w:rsidP="00202BDD">
            <w:r>
              <w:rPr>
                <w:b/>
              </w:rPr>
              <w:t>Appendices</w:t>
            </w:r>
          </w:p>
        </w:tc>
        <w:tc>
          <w:tcPr>
            <w:tcW w:w="4536" w:type="dxa"/>
            <w:tcBorders>
              <w:top w:val="single" w:sz="4" w:space="0" w:color="00000A"/>
              <w:left w:val="single" w:sz="4" w:space="0" w:color="00000A"/>
              <w:bottom w:val="single" w:sz="4" w:space="0" w:color="00000A"/>
              <w:right w:val="single" w:sz="4" w:space="0" w:color="00000A"/>
            </w:tcBorders>
          </w:tcPr>
          <w:p w14:paraId="1B028EE0" w14:textId="77777777" w:rsidR="00323BD8" w:rsidRDefault="00323BD8" w:rsidP="00202BDD">
            <w:pPr>
              <w:spacing w:after="1" w:line="239" w:lineRule="auto"/>
            </w:pPr>
            <w:r>
              <w:rPr>
                <w:b/>
              </w:rPr>
              <w:t xml:space="preserve">Ok, well thank you very much for agreeing to take part in this interview this evening.  It should take around 30 mins of your time if that is ok? </w:t>
            </w:r>
          </w:p>
          <w:p w14:paraId="4C2FF3A7" w14:textId="77777777" w:rsidR="00323BD8" w:rsidRDefault="00323BD8" w:rsidP="00202BDD">
            <w:r>
              <w:t xml:space="preserve"> </w:t>
            </w:r>
          </w:p>
          <w:p w14:paraId="66A3240F" w14:textId="77777777" w:rsidR="00323BD8" w:rsidRDefault="00323BD8" w:rsidP="00202BDD">
            <w:r>
              <w:t xml:space="preserve">Yeah sure, no worries, happy to help </w:t>
            </w:r>
          </w:p>
          <w:p w14:paraId="1BAB3DDA" w14:textId="77777777" w:rsidR="00323BD8" w:rsidRDefault="00323BD8" w:rsidP="00202BDD">
            <w:r>
              <w:t xml:space="preserve"> </w:t>
            </w:r>
          </w:p>
          <w:p w14:paraId="137084FA" w14:textId="77777777" w:rsidR="00323BD8" w:rsidRDefault="00323BD8" w:rsidP="00202BDD">
            <w:pPr>
              <w:spacing w:after="1" w:line="239" w:lineRule="auto"/>
            </w:pPr>
            <w:r>
              <w:rPr>
                <w:b/>
              </w:rPr>
              <w:t xml:space="preserve">Great – thanks so much.  Just to confirm then that we will be recording the interview and transcribing it, but we will make sure that the transcript is anonymised and that any specific context is changed to protect </w:t>
            </w:r>
            <w:proofErr w:type="gramStart"/>
            <w:r>
              <w:rPr>
                <w:b/>
              </w:rPr>
              <w:t>your</w:t>
            </w:r>
            <w:proofErr w:type="gramEnd"/>
            <w:r>
              <w:rPr>
                <w:b/>
              </w:rPr>
              <w:t xml:space="preserve"> identify. Is that ok? </w:t>
            </w:r>
          </w:p>
          <w:p w14:paraId="5EAA27CF" w14:textId="77777777" w:rsidR="00323BD8" w:rsidRDefault="00323BD8" w:rsidP="00202BDD">
            <w:r>
              <w:t xml:space="preserve"> </w:t>
            </w:r>
          </w:p>
          <w:p w14:paraId="40C62ADB" w14:textId="77777777" w:rsidR="00323BD8" w:rsidRDefault="00323BD8" w:rsidP="00202BDD">
            <w:r>
              <w:t xml:space="preserve">Yes great – thank you. </w:t>
            </w:r>
          </w:p>
          <w:p w14:paraId="0D66FAAA" w14:textId="77777777" w:rsidR="00323BD8" w:rsidRDefault="00323BD8" w:rsidP="00202BDD">
            <w:r>
              <w:t xml:space="preserve"> </w:t>
            </w:r>
          </w:p>
          <w:p w14:paraId="42AAFCD6" w14:textId="77777777" w:rsidR="00323BD8" w:rsidRDefault="00323BD8" w:rsidP="00202BDD">
            <w:pPr>
              <w:spacing w:after="1" w:line="239" w:lineRule="auto"/>
            </w:pPr>
            <w:proofErr w:type="gramStart"/>
            <w:r>
              <w:rPr>
                <w:b/>
              </w:rPr>
              <w:t>So</w:t>
            </w:r>
            <w:proofErr w:type="gramEnd"/>
            <w:r>
              <w:rPr>
                <w:b/>
              </w:rPr>
              <w:t xml:space="preserve">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 </w:t>
            </w:r>
          </w:p>
          <w:p w14:paraId="34B2769C" w14:textId="77777777" w:rsidR="00323BD8" w:rsidRDefault="00323BD8" w:rsidP="00202BDD">
            <w:r>
              <w:t xml:space="preserve"> </w:t>
            </w:r>
          </w:p>
          <w:p w14:paraId="3D7D027C" w14:textId="77777777" w:rsidR="00323BD8" w:rsidRDefault="00323BD8" w:rsidP="00202BDD">
            <w:r>
              <w:t xml:space="preserve">Yep ok </w:t>
            </w:r>
          </w:p>
          <w:p w14:paraId="7FD51148" w14:textId="77777777" w:rsidR="00323BD8" w:rsidRDefault="00323BD8" w:rsidP="00202BDD">
            <w:r>
              <w:t xml:space="preserve"> </w:t>
            </w:r>
          </w:p>
          <w:p w14:paraId="2C04E6E0" w14:textId="77777777" w:rsidR="00323BD8" w:rsidRDefault="00323BD8" w:rsidP="00202BDD">
            <w:r>
              <w:rPr>
                <w:b/>
              </w:rPr>
              <w:t xml:space="preserve">Great – are you ok to start? </w:t>
            </w:r>
          </w:p>
          <w:p w14:paraId="5319F29F" w14:textId="77777777" w:rsidR="00323BD8" w:rsidRDefault="00323BD8" w:rsidP="00202BDD">
            <w:r>
              <w:t xml:space="preserve"> </w:t>
            </w:r>
          </w:p>
          <w:p w14:paraId="257D9009" w14:textId="77777777" w:rsidR="00323BD8" w:rsidRDefault="00323BD8" w:rsidP="00202BDD">
            <w:r>
              <w:t xml:space="preserve">Yep. </w:t>
            </w:r>
          </w:p>
          <w:p w14:paraId="5D0B6DAD" w14:textId="77777777" w:rsidR="00323BD8" w:rsidRDefault="00323BD8" w:rsidP="00202BDD">
            <w:r>
              <w:t xml:space="preserve"> </w:t>
            </w:r>
          </w:p>
          <w:p w14:paraId="1A7B7FD5" w14:textId="77777777" w:rsidR="00323BD8" w:rsidRDefault="00323BD8" w:rsidP="00202BDD">
            <w:pPr>
              <w:spacing w:line="239" w:lineRule="auto"/>
            </w:pPr>
            <w:r>
              <w:rPr>
                <w:b/>
              </w:rPr>
              <w:t xml:space="preserve">Ok, so just to give us a bit of context to the remainder of the interview, could you just tell </w:t>
            </w:r>
            <w:proofErr w:type="gramStart"/>
            <w:r>
              <w:rPr>
                <w:b/>
              </w:rPr>
              <w:t>me  a</w:t>
            </w:r>
            <w:proofErr w:type="gramEnd"/>
            <w:r>
              <w:rPr>
                <w:b/>
              </w:rPr>
              <w:t xml:space="preserve"> little about yourself – where you live, what you do </w:t>
            </w:r>
            <w:proofErr w:type="spellStart"/>
            <w:r>
              <w:rPr>
                <w:b/>
              </w:rPr>
              <w:t>etc</w:t>
            </w:r>
            <w:proofErr w:type="spellEnd"/>
            <w:r>
              <w:rPr>
                <w:b/>
              </w:rPr>
              <w:t xml:space="preserve">? </w:t>
            </w:r>
          </w:p>
          <w:p w14:paraId="0EE3DD22" w14:textId="77777777" w:rsidR="00323BD8" w:rsidRDefault="00323BD8" w:rsidP="00202BDD">
            <w:r>
              <w:t xml:space="preserve"> </w:t>
            </w:r>
          </w:p>
        </w:tc>
        <w:tc>
          <w:tcPr>
            <w:tcW w:w="3543" w:type="dxa"/>
            <w:tcBorders>
              <w:top w:val="single" w:sz="4" w:space="0" w:color="00000A"/>
              <w:left w:val="single" w:sz="4" w:space="0" w:color="00000A"/>
              <w:bottom w:val="single" w:sz="4" w:space="0" w:color="00000A"/>
              <w:right w:val="single" w:sz="4" w:space="0" w:color="00000A"/>
            </w:tcBorders>
          </w:tcPr>
          <w:p w14:paraId="56A71128" w14:textId="77777777" w:rsidR="00323BD8" w:rsidRDefault="00323BD8" w:rsidP="00202BDD">
            <w:r>
              <w:rPr>
                <w:b/>
              </w:rPr>
              <w:t xml:space="preserve"> </w:t>
            </w:r>
          </w:p>
          <w:p w14:paraId="624A0106" w14:textId="77777777" w:rsidR="00323BD8" w:rsidRDefault="00323BD8" w:rsidP="00202BDD">
            <w:r>
              <w:rPr>
                <w:b/>
              </w:rPr>
              <w:t xml:space="preserve"> </w:t>
            </w:r>
          </w:p>
          <w:p w14:paraId="4C1626AF" w14:textId="77777777" w:rsidR="00323BD8" w:rsidRDefault="00323BD8" w:rsidP="00202BDD">
            <w:r>
              <w:rPr>
                <w:b/>
              </w:rPr>
              <w:t xml:space="preserve"> </w:t>
            </w:r>
          </w:p>
          <w:p w14:paraId="08D6E9CF" w14:textId="77777777" w:rsidR="00323BD8" w:rsidRDefault="00323BD8" w:rsidP="00202BDD">
            <w:r>
              <w:rPr>
                <w:b/>
              </w:rPr>
              <w:t xml:space="preserve"> </w:t>
            </w:r>
          </w:p>
          <w:p w14:paraId="37D462B2" w14:textId="77777777" w:rsidR="00323BD8" w:rsidRDefault="00323BD8" w:rsidP="00202BDD">
            <w:r>
              <w:rPr>
                <w:b/>
              </w:rPr>
              <w:t xml:space="preserve"> </w:t>
            </w:r>
          </w:p>
          <w:p w14:paraId="69DB1EDA" w14:textId="77777777" w:rsidR="00323BD8" w:rsidRDefault="00323BD8" w:rsidP="00202BDD">
            <w:r>
              <w:rPr>
                <w:b/>
              </w:rPr>
              <w:t xml:space="preserve"> </w:t>
            </w:r>
          </w:p>
          <w:p w14:paraId="163B8962" w14:textId="77777777" w:rsidR="00323BD8" w:rsidRDefault="00323BD8" w:rsidP="00202BDD">
            <w:r>
              <w:rPr>
                <w:b/>
              </w:rPr>
              <w:t xml:space="preserve"> </w:t>
            </w:r>
          </w:p>
          <w:p w14:paraId="05123591" w14:textId="77777777" w:rsidR="00323BD8" w:rsidRDefault="00323BD8" w:rsidP="00202BDD">
            <w:r>
              <w:rPr>
                <w:b/>
              </w:rPr>
              <w:t xml:space="preserve"> </w:t>
            </w:r>
          </w:p>
          <w:p w14:paraId="269DC1A9" w14:textId="77777777" w:rsidR="00323BD8" w:rsidRDefault="00323BD8" w:rsidP="00202BDD">
            <w:r>
              <w:rPr>
                <w:b/>
              </w:rPr>
              <w:t xml:space="preserve"> </w:t>
            </w:r>
          </w:p>
          <w:p w14:paraId="0D1B3CE6" w14:textId="77777777" w:rsidR="00323BD8" w:rsidRDefault="00323BD8" w:rsidP="00202BDD">
            <w:r>
              <w:rPr>
                <w:b/>
              </w:rPr>
              <w:t xml:space="preserve"> </w:t>
            </w:r>
          </w:p>
          <w:p w14:paraId="68FC087D" w14:textId="77777777" w:rsidR="00323BD8" w:rsidRDefault="00323BD8" w:rsidP="00202BDD">
            <w:r>
              <w:rPr>
                <w:b/>
              </w:rPr>
              <w:t xml:space="preserve"> </w:t>
            </w:r>
          </w:p>
          <w:p w14:paraId="27DE8172" w14:textId="77777777" w:rsidR="00323BD8" w:rsidRDefault="00323BD8" w:rsidP="00202BDD">
            <w:r>
              <w:rPr>
                <w:b/>
              </w:rPr>
              <w:t xml:space="preserve"> </w:t>
            </w:r>
          </w:p>
          <w:p w14:paraId="1E18CAAF" w14:textId="77777777" w:rsidR="00323BD8" w:rsidRDefault="00323BD8" w:rsidP="00202BDD">
            <w:r>
              <w:rPr>
                <w:b/>
              </w:rPr>
              <w:t xml:space="preserve"> </w:t>
            </w:r>
          </w:p>
          <w:p w14:paraId="38244E00" w14:textId="77777777" w:rsidR="00323BD8" w:rsidRDefault="00323BD8" w:rsidP="00202BDD">
            <w:r>
              <w:rPr>
                <w:b/>
              </w:rPr>
              <w:t xml:space="preserve"> </w:t>
            </w:r>
          </w:p>
          <w:p w14:paraId="63D13934" w14:textId="77777777" w:rsidR="00323BD8" w:rsidRDefault="00323BD8" w:rsidP="00202BDD">
            <w:r>
              <w:rPr>
                <w:b/>
              </w:rPr>
              <w:t xml:space="preserve"> </w:t>
            </w:r>
          </w:p>
          <w:p w14:paraId="6C8C6C9C" w14:textId="77777777" w:rsidR="00323BD8" w:rsidRDefault="00323BD8" w:rsidP="00202BDD">
            <w:r>
              <w:rPr>
                <w:b/>
              </w:rPr>
              <w:t xml:space="preserve"> </w:t>
            </w:r>
          </w:p>
          <w:p w14:paraId="622F8C03" w14:textId="77777777" w:rsidR="00323BD8" w:rsidRDefault="00323BD8" w:rsidP="00202BDD">
            <w:r>
              <w:rPr>
                <w:b/>
              </w:rPr>
              <w:t xml:space="preserve"> </w:t>
            </w:r>
          </w:p>
          <w:p w14:paraId="551B4C4B" w14:textId="77777777" w:rsidR="00323BD8" w:rsidRDefault="00323BD8" w:rsidP="00202BDD">
            <w:r>
              <w:rPr>
                <w:b/>
              </w:rPr>
              <w:t xml:space="preserve"> </w:t>
            </w:r>
          </w:p>
          <w:p w14:paraId="134AC718" w14:textId="77777777" w:rsidR="00323BD8" w:rsidRDefault="00323BD8" w:rsidP="00202BDD">
            <w:r>
              <w:rPr>
                <w:b/>
              </w:rPr>
              <w:t xml:space="preserve"> </w:t>
            </w:r>
          </w:p>
          <w:p w14:paraId="36C4A223" w14:textId="77777777" w:rsidR="00323BD8" w:rsidRDefault="00323BD8" w:rsidP="00202BDD">
            <w:r>
              <w:rPr>
                <w:b/>
              </w:rPr>
              <w:t xml:space="preserve"> </w:t>
            </w:r>
          </w:p>
          <w:p w14:paraId="308CD7F5" w14:textId="77777777" w:rsidR="00323BD8" w:rsidRDefault="00323BD8" w:rsidP="00202BDD">
            <w:r>
              <w:rPr>
                <w:b/>
              </w:rPr>
              <w:t xml:space="preserve"> </w:t>
            </w:r>
          </w:p>
          <w:p w14:paraId="2645912C" w14:textId="77777777" w:rsidR="00323BD8" w:rsidRDefault="00323BD8" w:rsidP="00202BDD">
            <w:r>
              <w:rPr>
                <w:b/>
              </w:rPr>
              <w:t xml:space="preserve"> </w:t>
            </w:r>
          </w:p>
          <w:p w14:paraId="55DEFD2E" w14:textId="77777777" w:rsidR="00323BD8" w:rsidRDefault="00323BD8" w:rsidP="00202BDD">
            <w:r>
              <w:rPr>
                <w:b/>
              </w:rPr>
              <w:t xml:space="preserve"> </w:t>
            </w:r>
          </w:p>
          <w:p w14:paraId="66A3B064" w14:textId="77777777" w:rsidR="00323BD8" w:rsidRDefault="00323BD8" w:rsidP="00202BDD">
            <w:r>
              <w:rPr>
                <w:b/>
              </w:rPr>
              <w:t xml:space="preserve"> </w:t>
            </w:r>
          </w:p>
          <w:p w14:paraId="30B2CEA3" w14:textId="77777777" w:rsidR="00323BD8" w:rsidRDefault="00323BD8" w:rsidP="00202BDD">
            <w:r>
              <w:rPr>
                <w:b/>
              </w:rPr>
              <w:t xml:space="preserve"> </w:t>
            </w:r>
          </w:p>
          <w:p w14:paraId="56AE02AE" w14:textId="77777777" w:rsidR="00323BD8" w:rsidRDefault="00323BD8" w:rsidP="00202BDD">
            <w:r>
              <w:rPr>
                <w:b/>
              </w:rPr>
              <w:t xml:space="preserve"> </w:t>
            </w:r>
          </w:p>
          <w:p w14:paraId="6CA9A147" w14:textId="77777777" w:rsidR="00323BD8" w:rsidRDefault="00323BD8" w:rsidP="00202BDD">
            <w:r>
              <w:rPr>
                <w:b/>
              </w:rPr>
              <w:t xml:space="preserve"> </w:t>
            </w:r>
          </w:p>
        </w:tc>
      </w:tr>
    </w:tbl>
    <w:p w14:paraId="1FE27594" w14:textId="77777777" w:rsidR="00323BD8" w:rsidRDefault="00323BD8" w:rsidP="00323BD8">
      <w:pPr>
        <w:ind w:left="-1440" w:right="10189"/>
      </w:pPr>
    </w:p>
    <w:tbl>
      <w:tblPr>
        <w:tblStyle w:val="TableGrid"/>
        <w:tblW w:w="10304" w:type="dxa"/>
        <w:tblInd w:w="-103" w:type="dxa"/>
        <w:tblCellMar>
          <w:top w:w="48" w:type="dxa"/>
          <w:left w:w="108" w:type="dxa"/>
          <w:right w:w="115" w:type="dxa"/>
        </w:tblCellMar>
        <w:tblLook w:val="04A0" w:firstRow="1" w:lastRow="0" w:firstColumn="1" w:lastColumn="0" w:noHBand="0" w:noVBand="1"/>
      </w:tblPr>
      <w:tblGrid>
        <w:gridCol w:w="2834"/>
        <w:gridCol w:w="4940"/>
        <w:gridCol w:w="2530"/>
      </w:tblGrid>
      <w:tr w:rsidR="00323BD8" w14:paraId="1C025EF8" w14:textId="77777777" w:rsidTr="000A5D08">
        <w:trPr>
          <w:trHeight w:val="8874"/>
        </w:trPr>
        <w:tc>
          <w:tcPr>
            <w:tcW w:w="2972" w:type="dxa"/>
            <w:tcBorders>
              <w:top w:val="single" w:sz="4" w:space="0" w:color="00000A"/>
              <w:left w:val="single" w:sz="4" w:space="0" w:color="00000A"/>
              <w:bottom w:val="single" w:sz="4" w:space="0" w:color="00000A"/>
              <w:right w:val="single" w:sz="4" w:space="0" w:color="00000A"/>
            </w:tcBorders>
          </w:tcPr>
          <w:p w14:paraId="4DC5671C" w14:textId="77777777" w:rsidR="00323BD8" w:rsidRDefault="00323BD8" w:rsidP="00202BDD">
            <w:r>
              <w:rPr>
                <w:b/>
              </w:rPr>
              <w:lastRenderedPageBreak/>
              <w:t xml:space="preserve"> </w:t>
            </w:r>
          </w:p>
          <w:p w14:paraId="29118DCA" w14:textId="77777777" w:rsidR="00323BD8" w:rsidRDefault="00323BD8" w:rsidP="00202BDD">
            <w:r>
              <w:rPr>
                <w:b/>
              </w:rPr>
              <w:t xml:space="preserve"> </w:t>
            </w:r>
          </w:p>
          <w:p w14:paraId="21795873" w14:textId="77777777" w:rsidR="00323BD8" w:rsidRDefault="00323BD8" w:rsidP="00202BDD">
            <w:r>
              <w:rPr>
                <w:b/>
              </w:rPr>
              <w:t xml:space="preserve"> </w:t>
            </w:r>
          </w:p>
          <w:p w14:paraId="4742F3FE" w14:textId="77777777" w:rsidR="00323BD8" w:rsidRDefault="00323BD8" w:rsidP="00202BDD">
            <w:r>
              <w:rPr>
                <w:b/>
              </w:rPr>
              <w:t xml:space="preserve"> </w:t>
            </w:r>
          </w:p>
          <w:p w14:paraId="6E97244C" w14:textId="77777777" w:rsidR="00323BD8" w:rsidRDefault="00323BD8" w:rsidP="00202BDD">
            <w:r>
              <w:rPr>
                <w:b/>
              </w:rPr>
              <w:t xml:space="preserve"> </w:t>
            </w:r>
          </w:p>
          <w:p w14:paraId="37586D53" w14:textId="77777777" w:rsidR="00323BD8" w:rsidRDefault="00323BD8" w:rsidP="00202BDD">
            <w:r>
              <w:t xml:space="preserve"> </w:t>
            </w:r>
          </w:p>
          <w:p w14:paraId="5666CA6A" w14:textId="77777777" w:rsidR="00323BD8" w:rsidRDefault="00323BD8" w:rsidP="00202BDD">
            <w:r>
              <w:rPr>
                <w:b/>
              </w:rPr>
              <w:t xml:space="preserve"> </w:t>
            </w:r>
          </w:p>
          <w:p w14:paraId="4070265D" w14:textId="77777777" w:rsidR="00323BD8" w:rsidRDefault="00323BD8" w:rsidP="00202BDD">
            <w:r>
              <w:rPr>
                <w:b/>
              </w:rPr>
              <w:t xml:space="preserve"> </w:t>
            </w:r>
          </w:p>
          <w:p w14:paraId="297CA02B" w14:textId="77777777" w:rsidR="00323BD8" w:rsidRDefault="00323BD8" w:rsidP="00202BDD">
            <w:r>
              <w:rPr>
                <w:b/>
              </w:rPr>
              <w:t xml:space="preserve"> </w:t>
            </w:r>
          </w:p>
          <w:p w14:paraId="2D19580E" w14:textId="77777777" w:rsidR="00323BD8" w:rsidRDefault="00323BD8" w:rsidP="00202BDD">
            <w:r>
              <w:rPr>
                <w:b/>
              </w:rPr>
              <w:t xml:space="preserve"> </w:t>
            </w:r>
          </w:p>
          <w:p w14:paraId="4053E109" w14:textId="77777777" w:rsidR="00323BD8" w:rsidRDefault="00323BD8" w:rsidP="00202BDD">
            <w:r>
              <w:rPr>
                <w:b/>
              </w:rPr>
              <w:t xml:space="preserve"> </w:t>
            </w:r>
          </w:p>
          <w:p w14:paraId="6CECE8D7" w14:textId="77777777" w:rsidR="00323BD8" w:rsidRDefault="00323BD8" w:rsidP="00202BDD">
            <w:r>
              <w:rPr>
                <w:b/>
              </w:rPr>
              <w:t xml:space="preserve"> </w:t>
            </w:r>
          </w:p>
          <w:p w14:paraId="57AD6063" w14:textId="77777777" w:rsidR="00323BD8" w:rsidRDefault="00323BD8" w:rsidP="00202BDD">
            <w:r>
              <w:rPr>
                <w:b/>
              </w:rPr>
              <w:t xml:space="preserve"> </w:t>
            </w:r>
          </w:p>
          <w:p w14:paraId="31579F8A" w14:textId="77777777" w:rsidR="00323BD8" w:rsidRDefault="00323BD8" w:rsidP="00202BDD">
            <w:r>
              <w:rPr>
                <w:b/>
              </w:rPr>
              <w:t xml:space="preserve"> </w:t>
            </w:r>
          </w:p>
          <w:p w14:paraId="0990485A" w14:textId="77777777" w:rsidR="00323BD8" w:rsidRDefault="00323BD8" w:rsidP="00202BDD">
            <w:r>
              <w:rPr>
                <w:b/>
              </w:rPr>
              <w:t xml:space="preserve"> </w:t>
            </w:r>
          </w:p>
          <w:p w14:paraId="7F3468A7" w14:textId="77777777" w:rsidR="00323BD8" w:rsidRDefault="00323BD8" w:rsidP="00202BDD">
            <w:r>
              <w:rPr>
                <w:b/>
              </w:rPr>
              <w:t xml:space="preserve"> </w:t>
            </w:r>
          </w:p>
          <w:p w14:paraId="189FC535" w14:textId="77777777" w:rsidR="00323BD8" w:rsidRPr="00EC22D9" w:rsidRDefault="00323BD8" w:rsidP="00202BDD">
            <w:pPr>
              <w:rPr>
                <w:b/>
              </w:rPr>
            </w:pPr>
            <w:r w:rsidRPr="00EC22D9">
              <w:rPr>
                <w:b/>
              </w:rPr>
              <w:t xml:space="preserve"> </w:t>
            </w:r>
            <w:proofErr w:type="spellStart"/>
            <w:r w:rsidRPr="00EC22D9">
              <w:rPr>
                <w:b/>
                <w:highlight w:val="blue"/>
              </w:rPr>
              <w:t>Self Care</w:t>
            </w:r>
            <w:proofErr w:type="spellEnd"/>
          </w:p>
          <w:p w14:paraId="445D4384" w14:textId="77777777" w:rsidR="00323BD8" w:rsidRPr="00EC22D9" w:rsidRDefault="00323BD8" w:rsidP="00202BDD">
            <w:pPr>
              <w:rPr>
                <w:highlight w:val="cyan"/>
              </w:rPr>
            </w:pPr>
            <w:r w:rsidRPr="00EC22D9">
              <w:rPr>
                <w:highlight w:val="cyan"/>
              </w:rPr>
              <w:t>Physical Wellbeing</w:t>
            </w:r>
          </w:p>
          <w:p w14:paraId="48F400CF" w14:textId="77777777" w:rsidR="00323BD8" w:rsidRPr="00EC22D9" w:rsidRDefault="00323BD8" w:rsidP="00202BDD">
            <w:pPr>
              <w:rPr>
                <w:highlight w:val="cyan"/>
              </w:rPr>
            </w:pPr>
            <w:r w:rsidRPr="00EC22D9">
              <w:rPr>
                <w:highlight w:val="cyan"/>
              </w:rPr>
              <w:t>Emotional Wellbeing</w:t>
            </w:r>
          </w:p>
          <w:p w14:paraId="53CFE794" w14:textId="77777777" w:rsidR="00323BD8" w:rsidRDefault="00323BD8" w:rsidP="00202BDD">
            <w:r w:rsidRPr="00EC22D9">
              <w:rPr>
                <w:highlight w:val="cyan"/>
              </w:rPr>
              <w:t>Mental Wellbeing</w:t>
            </w:r>
          </w:p>
          <w:p w14:paraId="69F4058F" w14:textId="77777777" w:rsidR="00323BD8" w:rsidRDefault="00323BD8" w:rsidP="00202BDD"/>
          <w:p w14:paraId="51863543" w14:textId="77777777" w:rsidR="00323BD8" w:rsidRDefault="00323BD8" w:rsidP="00202BDD">
            <w:r>
              <w:rPr>
                <w:b/>
              </w:rPr>
              <w:t xml:space="preserve"> </w:t>
            </w:r>
          </w:p>
          <w:p w14:paraId="24B61DEA" w14:textId="77777777" w:rsidR="00323BD8" w:rsidRDefault="00323BD8" w:rsidP="00202BDD">
            <w:r>
              <w:rPr>
                <w:b/>
              </w:rPr>
              <w:t xml:space="preserve"> </w:t>
            </w:r>
          </w:p>
          <w:p w14:paraId="79A653ED" w14:textId="77777777" w:rsidR="00323BD8" w:rsidRDefault="00323BD8" w:rsidP="00202BDD">
            <w:r>
              <w:rPr>
                <w:b/>
              </w:rPr>
              <w:t xml:space="preserve"> </w:t>
            </w:r>
          </w:p>
          <w:p w14:paraId="7CEE9498" w14:textId="77777777" w:rsidR="00323BD8" w:rsidRDefault="00323BD8" w:rsidP="00202BDD">
            <w:r>
              <w:rPr>
                <w:b/>
              </w:rPr>
              <w:t xml:space="preserve"> </w:t>
            </w:r>
          </w:p>
          <w:p w14:paraId="67C781D4" w14:textId="77777777" w:rsidR="00323BD8" w:rsidRDefault="00323BD8" w:rsidP="00202BDD">
            <w:r>
              <w:rPr>
                <w:b/>
              </w:rPr>
              <w:t xml:space="preserve"> </w:t>
            </w:r>
          </w:p>
          <w:p w14:paraId="6BCC9088" w14:textId="77777777" w:rsidR="00323BD8" w:rsidRDefault="00323BD8" w:rsidP="00202BDD">
            <w:r>
              <w:rPr>
                <w:b/>
              </w:rPr>
              <w:t xml:space="preserve"> </w:t>
            </w:r>
          </w:p>
          <w:p w14:paraId="21D1AE8A" w14:textId="77777777" w:rsidR="00323BD8" w:rsidRDefault="00323BD8" w:rsidP="00202BDD">
            <w:r>
              <w:rPr>
                <w:b/>
              </w:rPr>
              <w:t xml:space="preserve"> </w:t>
            </w:r>
          </w:p>
          <w:p w14:paraId="0421A4CD" w14:textId="77777777" w:rsidR="00323BD8" w:rsidRDefault="00323BD8" w:rsidP="00202BDD">
            <w:r>
              <w:rPr>
                <w:b/>
              </w:rPr>
              <w:t xml:space="preserve"> </w:t>
            </w:r>
          </w:p>
          <w:p w14:paraId="19BBF696" w14:textId="77777777" w:rsidR="00323BD8" w:rsidRDefault="00323BD8" w:rsidP="00202BDD">
            <w:r>
              <w:rPr>
                <w:b/>
              </w:rPr>
              <w:t xml:space="preserve"> </w:t>
            </w:r>
          </w:p>
          <w:p w14:paraId="5AEF8F1D" w14:textId="77777777" w:rsidR="00323BD8" w:rsidRDefault="00323BD8" w:rsidP="00202BDD">
            <w:r>
              <w:rPr>
                <w:b/>
              </w:rPr>
              <w:t xml:space="preserve"> </w:t>
            </w:r>
          </w:p>
          <w:p w14:paraId="33523556" w14:textId="77777777" w:rsidR="00323BD8" w:rsidRDefault="00323BD8" w:rsidP="00202BDD">
            <w:r>
              <w:rPr>
                <w:b/>
              </w:rPr>
              <w:t xml:space="preserve"> </w:t>
            </w:r>
          </w:p>
          <w:p w14:paraId="73D4E9FF" w14:textId="77777777" w:rsidR="00323BD8" w:rsidRDefault="00323BD8" w:rsidP="00202BDD">
            <w:r>
              <w:rPr>
                <w:b/>
              </w:rPr>
              <w:t xml:space="preserve"> </w:t>
            </w:r>
          </w:p>
          <w:p w14:paraId="4A21DFF6" w14:textId="77777777" w:rsidR="00323BD8" w:rsidRDefault="00323BD8" w:rsidP="00202BDD">
            <w:r>
              <w:rPr>
                <w:b/>
              </w:rPr>
              <w:t xml:space="preserve"> </w:t>
            </w:r>
          </w:p>
          <w:p w14:paraId="1099B1D1" w14:textId="77777777" w:rsidR="00323BD8" w:rsidRDefault="00323BD8" w:rsidP="00202BDD">
            <w:r>
              <w:rPr>
                <w:b/>
              </w:rPr>
              <w:t xml:space="preserve"> </w:t>
            </w:r>
          </w:p>
          <w:p w14:paraId="73476368" w14:textId="77777777" w:rsidR="00323BD8" w:rsidRDefault="00323BD8" w:rsidP="00202BDD">
            <w:r>
              <w:rPr>
                <w:b/>
              </w:rPr>
              <w:t xml:space="preserve"> </w:t>
            </w:r>
          </w:p>
        </w:tc>
        <w:tc>
          <w:tcPr>
            <w:tcW w:w="5206" w:type="dxa"/>
            <w:tcBorders>
              <w:top w:val="single" w:sz="4" w:space="0" w:color="00000A"/>
              <w:left w:val="single" w:sz="4" w:space="0" w:color="00000A"/>
              <w:bottom w:val="single" w:sz="4" w:space="0" w:color="00000A"/>
              <w:right w:val="single" w:sz="4" w:space="0" w:color="00000A"/>
            </w:tcBorders>
          </w:tcPr>
          <w:p w14:paraId="14BD8DBC" w14:textId="77777777" w:rsidR="00323BD8" w:rsidRDefault="00323BD8" w:rsidP="00202BDD">
            <w:pPr>
              <w:spacing w:line="239" w:lineRule="auto"/>
            </w:pPr>
            <w:r>
              <w:t xml:space="preserve">My name is Juliet. I live with my husband in Swansea and have two dogs and three cats.  I’m a part-time worker and help to care for look after my Dad as well, with </w:t>
            </w:r>
            <w:proofErr w:type="gramStart"/>
            <w:r>
              <w:t>my</w:t>
            </w:r>
            <w:proofErr w:type="gramEnd"/>
            <w:r>
              <w:t xml:space="preserve"> </w:t>
            </w:r>
          </w:p>
          <w:p w14:paraId="46F33000" w14:textId="77777777" w:rsidR="00323BD8" w:rsidRDefault="00323BD8" w:rsidP="00202BDD">
            <w:r>
              <w:t xml:space="preserve">Mum </w:t>
            </w:r>
          </w:p>
          <w:p w14:paraId="7A854D82" w14:textId="77777777" w:rsidR="00323BD8" w:rsidRDefault="00323BD8" w:rsidP="00202BDD">
            <w:r>
              <w:t xml:space="preserve"> </w:t>
            </w:r>
          </w:p>
          <w:p w14:paraId="66FB6870" w14:textId="77777777" w:rsidR="00323BD8" w:rsidRDefault="00323BD8" w:rsidP="00202BDD">
            <w:pPr>
              <w:spacing w:line="239" w:lineRule="auto"/>
            </w:pPr>
            <w:r>
              <w:rPr>
                <w:b/>
              </w:rPr>
              <w:t xml:space="preserve">OK that’s great thank you.  </w:t>
            </w:r>
            <w:proofErr w:type="gramStart"/>
            <w:r>
              <w:rPr>
                <w:b/>
              </w:rPr>
              <w:t>So</w:t>
            </w:r>
            <w:proofErr w:type="gramEnd"/>
            <w:r>
              <w:rPr>
                <w:b/>
              </w:rPr>
              <w:t xml:space="preserve"> what we would like to explore in this interview is your understanding of what we mean by “wellbeing”, and what the word wellbeing means to you, and how important you feel it is to you.  </w:t>
            </w:r>
            <w:proofErr w:type="gramStart"/>
            <w:r>
              <w:rPr>
                <w:b/>
              </w:rPr>
              <w:t>So</w:t>
            </w:r>
            <w:proofErr w:type="gramEnd"/>
            <w:r>
              <w:rPr>
                <w:b/>
              </w:rPr>
              <w:t xml:space="preserve"> to start off with, when you think about the word wellbeing, what does it conjure up in your mind?  What does it actually make you think of? How would you define wellbeing? </w:t>
            </w:r>
          </w:p>
          <w:p w14:paraId="55E28666" w14:textId="77777777" w:rsidR="00323BD8" w:rsidRDefault="00323BD8" w:rsidP="00202BDD">
            <w:r>
              <w:t xml:space="preserve"> </w:t>
            </w:r>
          </w:p>
          <w:p w14:paraId="6E4ADE9A" w14:textId="77777777" w:rsidR="00323BD8" w:rsidRDefault="00323BD8" w:rsidP="00202BDD">
            <w:pPr>
              <w:spacing w:line="239" w:lineRule="auto"/>
            </w:pPr>
            <w:r>
              <w:t xml:space="preserve">Um, I think in my opinion, well for me personally, wellbeing is, a bit to do like almost to do with looking after yourself, a bit like </w:t>
            </w:r>
            <w:proofErr w:type="spellStart"/>
            <w:r>
              <w:t>self care</w:t>
            </w:r>
            <w:proofErr w:type="spellEnd"/>
            <w:r>
              <w:t xml:space="preserve">, um, I can’t think of another way to say it now…. </w:t>
            </w:r>
            <w:r w:rsidRPr="00422EC6">
              <w:rPr>
                <w:color w:val="000000" w:themeColor="text1"/>
              </w:rPr>
              <w:t xml:space="preserve">Just </w:t>
            </w:r>
            <w:r w:rsidRPr="00422EC6">
              <w:rPr>
                <w:color w:val="000000" w:themeColor="text1"/>
                <w:highlight w:val="cyan"/>
              </w:rPr>
              <w:t>looking after yourself, in the best way possible</w:t>
            </w:r>
            <w:r w:rsidRPr="00422EC6">
              <w:rPr>
                <w:color w:val="000000" w:themeColor="text1"/>
              </w:rPr>
              <w:t xml:space="preserve"> </w:t>
            </w:r>
          </w:p>
          <w:p w14:paraId="494ABB32" w14:textId="77777777" w:rsidR="00323BD8" w:rsidRDefault="00323BD8" w:rsidP="00202BDD">
            <w:r>
              <w:t xml:space="preserve"> </w:t>
            </w:r>
          </w:p>
          <w:p w14:paraId="52FC53BD" w14:textId="77777777" w:rsidR="00323BD8" w:rsidRDefault="00323BD8" w:rsidP="00202BDD">
            <w:pPr>
              <w:spacing w:after="2" w:line="238" w:lineRule="auto"/>
            </w:pPr>
            <w:r>
              <w:rPr>
                <w:b/>
              </w:rPr>
              <w:t xml:space="preserve">Ok so when you talk about looking after yourself, do you mean in physical terms, or in emotional terms, or mental terms, or all three together?  How do you sort of understand it? </w:t>
            </w:r>
          </w:p>
          <w:p w14:paraId="35256D0D" w14:textId="77777777" w:rsidR="00323BD8" w:rsidRDefault="00323BD8" w:rsidP="00202BDD">
            <w:r>
              <w:t xml:space="preserve"> </w:t>
            </w:r>
          </w:p>
          <w:p w14:paraId="77D55B12" w14:textId="77777777" w:rsidR="00323BD8" w:rsidRDefault="00323BD8" w:rsidP="00202BDD">
            <w:pPr>
              <w:spacing w:line="239" w:lineRule="auto"/>
            </w:pPr>
            <w:r>
              <w:t xml:space="preserve">Now </w:t>
            </w:r>
            <w:r w:rsidRPr="000E74B0">
              <w:rPr>
                <w:highlight w:val="cyan"/>
              </w:rPr>
              <w:t xml:space="preserve">as I’ve got </w:t>
            </w:r>
            <w:proofErr w:type="gramStart"/>
            <w:r w:rsidRPr="000E74B0">
              <w:rPr>
                <w:highlight w:val="cyan"/>
              </w:rPr>
              <w:t>older</w:t>
            </w:r>
            <w:proofErr w:type="gramEnd"/>
            <w:r w:rsidRPr="000E74B0">
              <w:rPr>
                <w:highlight w:val="cyan"/>
              </w:rPr>
              <w:t xml:space="preserve"> I would say it would cover all three</w:t>
            </w:r>
            <w:r>
              <w:t xml:space="preserve"> – physical and emotional and, um, three? [</w:t>
            </w:r>
            <w:proofErr w:type="gramStart"/>
            <w:r>
              <w:t>interviewer :</w:t>
            </w:r>
            <w:proofErr w:type="gramEnd"/>
            <w:r>
              <w:t xml:space="preserve"> well – mental]… so yeah I’d say it counts as all three, whereas before </w:t>
            </w:r>
            <w:r w:rsidRPr="000E74B0">
              <w:rPr>
                <w:highlight w:val="cyan"/>
              </w:rPr>
              <w:t xml:space="preserve">when I was younger I would have just thought of the physical side of it and neglected the actual, </w:t>
            </w:r>
            <w:proofErr w:type="spellStart"/>
            <w:r w:rsidRPr="000E74B0">
              <w:rPr>
                <w:highlight w:val="cyan"/>
              </w:rPr>
              <w:t>y’know</w:t>
            </w:r>
            <w:proofErr w:type="spellEnd"/>
            <w:r w:rsidRPr="000E74B0">
              <w:rPr>
                <w:highlight w:val="cyan"/>
              </w:rPr>
              <w:t>, psychological part</w:t>
            </w:r>
            <w:r>
              <w:t xml:space="preserve"> as well. But I understand now that to have a full sense of being well that you need to look after all of them. </w:t>
            </w:r>
          </w:p>
          <w:p w14:paraId="4F13A917" w14:textId="77777777" w:rsidR="00323BD8" w:rsidRDefault="00323BD8" w:rsidP="00202BDD">
            <w:r>
              <w:t xml:space="preserve"> </w:t>
            </w:r>
          </w:p>
          <w:p w14:paraId="404AB265" w14:textId="77777777" w:rsidR="00323BD8" w:rsidRDefault="00323BD8" w:rsidP="00202BDD">
            <w:pPr>
              <w:spacing w:after="2" w:line="238" w:lineRule="auto"/>
            </w:pPr>
            <w:r>
              <w:rPr>
                <w:b/>
              </w:rPr>
              <w:t xml:space="preserve">That’s really interesting that had changed from when you were younger… what do you think has changed to make you think of wellbeing as a more holistic concept… is there anything that has happened that you can think of to change that? </w:t>
            </w:r>
          </w:p>
          <w:p w14:paraId="0CAA9AC5" w14:textId="77777777" w:rsidR="00323BD8" w:rsidRDefault="00323BD8" w:rsidP="00202BDD">
            <w:r>
              <w:t xml:space="preserve"> </w:t>
            </w:r>
          </w:p>
          <w:p w14:paraId="08003563" w14:textId="77777777" w:rsidR="00323BD8" w:rsidRDefault="00323BD8" w:rsidP="00202BDD">
            <w:r>
              <w:lastRenderedPageBreak/>
              <w:t xml:space="preserve">Well about 18 months – </w:t>
            </w:r>
            <w:r w:rsidRPr="000E74B0">
              <w:rPr>
                <w:highlight w:val="cyan"/>
              </w:rPr>
              <w:t>2 years ago I had a bit of a breakdown through the stress of looking after both my parents</w:t>
            </w:r>
            <w:r>
              <w:t>, um, had some counselling, also went through some stress control and wellbeing course…</w:t>
            </w:r>
            <w:proofErr w:type="gramStart"/>
            <w:r>
              <w:t>um..</w:t>
            </w:r>
            <w:proofErr w:type="gramEnd"/>
            <w:r>
              <w:t xml:space="preserve"> I’ll start again…basically I went through a sort of treatment process that lasted a few months… it wasn’t so much like a really formal one, where we looked after the physical side with like drugs from the doctors </w:t>
            </w:r>
          </w:p>
        </w:tc>
        <w:tc>
          <w:tcPr>
            <w:tcW w:w="2126" w:type="dxa"/>
            <w:tcBorders>
              <w:top w:val="single" w:sz="4" w:space="0" w:color="00000A"/>
              <w:left w:val="single" w:sz="4" w:space="0" w:color="00000A"/>
              <w:bottom w:val="single" w:sz="4" w:space="0" w:color="00000A"/>
              <w:right w:val="single" w:sz="4" w:space="0" w:color="00000A"/>
            </w:tcBorders>
          </w:tcPr>
          <w:p w14:paraId="0B0CC4D3" w14:textId="77777777" w:rsidR="00323BD8" w:rsidRDefault="00323BD8" w:rsidP="00202BDD">
            <w:r>
              <w:rPr>
                <w:b/>
              </w:rPr>
              <w:lastRenderedPageBreak/>
              <w:t xml:space="preserve"> </w:t>
            </w:r>
          </w:p>
          <w:p w14:paraId="03E78C6D" w14:textId="77777777" w:rsidR="00323BD8" w:rsidRDefault="00323BD8" w:rsidP="00202BDD">
            <w:r>
              <w:rPr>
                <w:b/>
              </w:rPr>
              <w:t xml:space="preserve"> </w:t>
            </w:r>
          </w:p>
          <w:p w14:paraId="6502E6CB" w14:textId="77777777" w:rsidR="00323BD8" w:rsidRDefault="00323BD8" w:rsidP="00202BDD">
            <w:r>
              <w:rPr>
                <w:b/>
              </w:rPr>
              <w:t xml:space="preserve"> </w:t>
            </w:r>
          </w:p>
          <w:p w14:paraId="3B5CF89A" w14:textId="77777777" w:rsidR="00323BD8" w:rsidRDefault="00323BD8" w:rsidP="00202BDD">
            <w:r>
              <w:t xml:space="preserve"> </w:t>
            </w:r>
          </w:p>
          <w:p w14:paraId="78B9F346" w14:textId="77777777" w:rsidR="00323BD8" w:rsidRDefault="00323BD8" w:rsidP="00202BDD">
            <w:r>
              <w:t xml:space="preserve"> </w:t>
            </w:r>
          </w:p>
          <w:p w14:paraId="10B6C1A3" w14:textId="77777777" w:rsidR="00323BD8" w:rsidRDefault="00323BD8" w:rsidP="00202BDD">
            <w:r>
              <w:t xml:space="preserve"> </w:t>
            </w:r>
          </w:p>
          <w:p w14:paraId="4E2F51C5" w14:textId="77777777" w:rsidR="00323BD8" w:rsidRDefault="00323BD8" w:rsidP="00202BDD">
            <w:r>
              <w:t xml:space="preserve"> </w:t>
            </w:r>
          </w:p>
          <w:p w14:paraId="0860DE51" w14:textId="77777777" w:rsidR="00323BD8" w:rsidRDefault="00323BD8" w:rsidP="00202BDD">
            <w:r>
              <w:t xml:space="preserve"> </w:t>
            </w:r>
          </w:p>
          <w:p w14:paraId="073D848C" w14:textId="77777777" w:rsidR="00323BD8" w:rsidRDefault="00323BD8" w:rsidP="00202BDD">
            <w:r>
              <w:t xml:space="preserve"> </w:t>
            </w:r>
          </w:p>
          <w:p w14:paraId="5E12AE66" w14:textId="77777777" w:rsidR="00323BD8" w:rsidRDefault="00323BD8" w:rsidP="00202BDD">
            <w:r>
              <w:t xml:space="preserve"> </w:t>
            </w:r>
          </w:p>
          <w:p w14:paraId="0DB95A19" w14:textId="77777777" w:rsidR="00323BD8" w:rsidRPr="00422EC6" w:rsidRDefault="00323BD8" w:rsidP="00202BDD">
            <w:pPr>
              <w:rPr>
                <w:highlight w:val="cyan"/>
              </w:rPr>
            </w:pPr>
            <w:proofErr w:type="spellStart"/>
            <w:r w:rsidRPr="00422EC6">
              <w:rPr>
                <w:highlight w:val="cyan"/>
              </w:rPr>
              <w:t>Self Care</w:t>
            </w:r>
            <w:proofErr w:type="spellEnd"/>
          </w:p>
          <w:p w14:paraId="1AC218CC" w14:textId="77777777" w:rsidR="00323BD8" w:rsidRDefault="00323BD8" w:rsidP="00202BDD">
            <w:r w:rsidRPr="00422EC6">
              <w:rPr>
                <w:highlight w:val="cyan"/>
              </w:rPr>
              <w:t>Looking after yourself in the best way possible</w:t>
            </w:r>
          </w:p>
          <w:p w14:paraId="233E07ED" w14:textId="77777777" w:rsidR="00323BD8" w:rsidRDefault="00323BD8" w:rsidP="00202BDD">
            <w:r>
              <w:t xml:space="preserve"> </w:t>
            </w:r>
          </w:p>
          <w:p w14:paraId="1DC2E352" w14:textId="77777777" w:rsidR="00323BD8" w:rsidRDefault="00323BD8" w:rsidP="00202BDD">
            <w:r>
              <w:t xml:space="preserve"> </w:t>
            </w:r>
          </w:p>
          <w:p w14:paraId="58977A8F" w14:textId="77777777" w:rsidR="00323BD8" w:rsidRDefault="00323BD8" w:rsidP="00202BDD">
            <w:r>
              <w:t xml:space="preserve"> </w:t>
            </w:r>
          </w:p>
          <w:p w14:paraId="46459B83" w14:textId="77777777" w:rsidR="00323BD8" w:rsidRDefault="00323BD8" w:rsidP="00202BDD">
            <w:r>
              <w:t xml:space="preserve"> </w:t>
            </w:r>
            <w:r w:rsidRPr="000E74B0">
              <w:rPr>
                <w:highlight w:val="cyan"/>
              </w:rPr>
              <w:t xml:space="preserve">Age/Growing up has made their view on well-being differently more </w:t>
            </w:r>
            <w:proofErr w:type="gramStart"/>
            <w:r w:rsidRPr="000E74B0">
              <w:rPr>
                <w:highlight w:val="cyan"/>
              </w:rPr>
              <w:t>holistic  –</w:t>
            </w:r>
            <w:proofErr w:type="gramEnd"/>
            <w:r w:rsidRPr="000E74B0">
              <w:rPr>
                <w:highlight w:val="cyan"/>
              </w:rPr>
              <w:t xml:space="preserve"> would not have counted psychological before why?</w:t>
            </w:r>
          </w:p>
          <w:p w14:paraId="776BC914" w14:textId="77777777" w:rsidR="00323BD8" w:rsidRDefault="00323BD8" w:rsidP="00202BDD">
            <w:r>
              <w:t xml:space="preserve"> </w:t>
            </w:r>
          </w:p>
          <w:p w14:paraId="7D0DF1F5" w14:textId="77777777" w:rsidR="00323BD8" w:rsidRDefault="00323BD8" w:rsidP="00202BDD">
            <w:r>
              <w:t xml:space="preserve"> </w:t>
            </w:r>
          </w:p>
          <w:p w14:paraId="1B084136" w14:textId="77777777" w:rsidR="00323BD8" w:rsidRDefault="00323BD8" w:rsidP="00202BDD">
            <w:r>
              <w:t xml:space="preserve"> </w:t>
            </w:r>
          </w:p>
          <w:p w14:paraId="26BA7C2D" w14:textId="77777777" w:rsidR="00323BD8" w:rsidRDefault="00323BD8" w:rsidP="00202BDD">
            <w:r>
              <w:t xml:space="preserve"> </w:t>
            </w:r>
          </w:p>
          <w:p w14:paraId="5B3A8FBB" w14:textId="77777777" w:rsidR="00323BD8" w:rsidRDefault="00323BD8" w:rsidP="00202BDD">
            <w:r>
              <w:t xml:space="preserve"> </w:t>
            </w:r>
            <w:r w:rsidRPr="000E74B0">
              <w:rPr>
                <w:highlight w:val="cyan"/>
              </w:rPr>
              <w:t>Stress of looking after parents resulted in a breakdown</w:t>
            </w:r>
          </w:p>
          <w:p w14:paraId="70A8DA6A" w14:textId="77777777" w:rsidR="00323BD8" w:rsidRDefault="00323BD8" w:rsidP="00202BDD">
            <w:pPr>
              <w:rPr>
                <w:b/>
              </w:rPr>
            </w:pPr>
            <w:r>
              <w:rPr>
                <w:b/>
              </w:rPr>
              <w:t xml:space="preserve"> </w:t>
            </w:r>
          </w:p>
          <w:p w14:paraId="18CFFA6A" w14:textId="77777777" w:rsidR="00323BD8" w:rsidRPr="00AC7CE4" w:rsidRDefault="00323BD8" w:rsidP="00202BDD">
            <w:r w:rsidRPr="00594C57">
              <w:rPr>
                <w:highlight w:val="cyan"/>
              </w:rPr>
              <w:t>Treatment methods; physical side – anti depressants</w:t>
            </w:r>
            <w:r>
              <w:t xml:space="preserve"> </w:t>
            </w:r>
            <w:r w:rsidRPr="00594C57">
              <w:rPr>
                <w:highlight w:val="cyan"/>
              </w:rPr>
              <w:t>psychological side counselling/wellbeing course/stress control</w:t>
            </w:r>
          </w:p>
          <w:p w14:paraId="7DC6692E" w14:textId="77777777" w:rsidR="00323BD8" w:rsidRDefault="00323BD8" w:rsidP="00202BDD">
            <w:r>
              <w:rPr>
                <w:b/>
              </w:rPr>
              <w:t xml:space="preserve"> </w:t>
            </w:r>
          </w:p>
          <w:p w14:paraId="3FBDFE26" w14:textId="77777777" w:rsidR="00323BD8" w:rsidRDefault="00323BD8" w:rsidP="00202BDD">
            <w:r>
              <w:rPr>
                <w:b/>
              </w:rPr>
              <w:t xml:space="preserve"> </w:t>
            </w:r>
          </w:p>
          <w:p w14:paraId="76CBDC21" w14:textId="77777777" w:rsidR="00323BD8" w:rsidRDefault="00323BD8" w:rsidP="00202BDD">
            <w:r>
              <w:rPr>
                <w:b/>
              </w:rPr>
              <w:t xml:space="preserve"> </w:t>
            </w:r>
          </w:p>
          <w:p w14:paraId="05C8E683" w14:textId="77777777" w:rsidR="00323BD8" w:rsidRDefault="00323BD8" w:rsidP="00202BDD">
            <w:r>
              <w:rPr>
                <w:b/>
              </w:rPr>
              <w:t xml:space="preserve"> </w:t>
            </w:r>
          </w:p>
          <w:p w14:paraId="073FE145" w14:textId="77777777" w:rsidR="00323BD8" w:rsidRDefault="00323BD8" w:rsidP="00202BDD">
            <w:r>
              <w:rPr>
                <w:b/>
              </w:rPr>
              <w:t xml:space="preserve"> </w:t>
            </w:r>
          </w:p>
          <w:p w14:paraId="38B1D7F4" w14:textId="77777777" w:rsidR="00323BD8" w:rsidRDefault="00323BD8" w:rsidP="00202BDD">
            <w:r>
              <w:rPr>
                <w:b/>
              </w:rPr>
              <w:t xml:space="preserve"> </w:t>
            </w:r>
          </w:p>
          <w:p w14:paraId="19B674D9" w14:textId="77777777" w:rsidR="00323BD8" w:rsidRDefault="00323BD8" w:rsidP="00202BDD">
            <w:r>
              <w:rPr>
                <w:b/>
              </w:rPr>
              <w:t xml:space="preserve"> </w:t>
            </w:r>
          </w:p>
          <w:p w14:paraId="07AD6E12" w14:textId="77777777" w:rsidR="00323BD8" w:rsidRDefault="00323BD8" w:rsidP="00202BDD">
            <w:r>
              <w:rPr>
                <w:b/>
              </w:rPr>
              <w:t xml:space="preserve"> </w:t>
            </w:r>
          </w:p>
          <w:p w14:paraId="236455B9" w14:textId="77777777" w:rsidR="00323BD8" w:rsidRDefault="00323BD8" w:rsidP="00202BDD">
            <w:r>
              <w:rPr>
                <w:b/>
              </w:rPr>
              <w:t xml:space="preserve"> </w:t>
            </w:r>
          </w:p>
          <w:p w14:paraId="5B3961FD" w14:textId="77777777" w:rsidR="00323BD8" w:rsidRDefault="00323BD8" w:rsidP="00202BDD">
            <w:r>
              <w:rPr>
                <w:b/>
              </w:rPr>
              <w:t xml:space="preserve"> </w:t>
            </w:r>
          </w:p>
          <w:p w14:paraId="43710133" w14:textId="77777777" w:rsidR="00323BD8" w:rsidRDefault="00323BD8" w:rsidP="00202BDD">
            <w:r>
              <w:rPr>
                <w:b/>
              </w:rPr>
              <w:t xml:space="preserve"> </w:t>
            </w:r>
          </w:p>
          <w:p w14:paraId="6147D6A5" w14:textId="77777777" w:rsidR="00323BD8" w:rsidRDefault="00323BD8" w:rsidP="00202BDD">
            <w:r>
              <w:rPr>
                <w:b/>
              </w:rPr>
              <w:lastRenderedPageBreak/>
              <w:t xml:space="preserve"> </w:t>
            </w:r>
          </w:p>
        </w:tc>
      </w:tr>
    </w:tbl>
    <w:p w14:paraId="22022092" w14:textId="77777777" w:rsidR="00323BD8" w:rsidRDefault="00323BD8" w:rsidP="00323BD8">
      <w:pPr>
        <w:ind w:left="-1440" w:right="10189"/>
      </w:pPr>
    </w:p>
    <w:tbl>
      <w:tblPr>
        <w:tblStyle w:val="TableGrid"/>
        <w:tblW w:w="10226" w:type="dxa"/>
        <w:tblInd w:w="-103" w:type="dxa"/>
        <w:tblCellMar>
          <w:top w:w="48" w:type="dxa"/>
          <w:left w:w="108" w:type="dxa"/>
          <w:right w:w="66" w:type="dxa"/>
        </w:tblCellMar>
        <w:tblLook w:val="04A0" w:firstRow="1" w:lastRow="0" w:firstColumn="1" w:lastColumn="0" w:noHBand="0" w:noVBand="1"/>
      </w:tblPr>
      <w:tblGrid>
        <w:gridCol w:w="2178"/>
        <w:gridCol w:w="5715"/>
        <w:gridCol w:w="2333"/>
      </w:tblGrid>
      <w:tr w:rsidR="00323BD8" w14:paraId="51667B7E" w14:textId="77777777" w:rsidTr="000A5D08">
        <w:trPr>
          <w:trHeight w:val="8874"/>
        </w:trPr>
        <w:tc>
          <w:tcPr>
            <w:tcW w:w="2178" w:type="dxa"/>
            <w:tcBorders>
              <w:top w:val="single" w:sz="4" w:space="0" w:color="00000A"/>
              <w:left w:val="single" w:sz="4" w:space="0" w:color="00000A"/>
              <w:bottom w:val="single" w:sz="4" w:space="0" w:color="00000A"/>
              <w:right w:val="single" w:sz="4" w:space="0" w:color="00000A"/>
            </w:tcBorders>
          </w:tcPr>
          <w:p w14:paraId="46A837A9" w14:textId="77777777" w:rsidR="00323BD8" w:rsidRDefault="00323BD8" w:rsidP="00202BDD">
            <w:r>
              <w:rPr>
                <w:b/>
              </w:rPr>
              <w:lastRenderedPageBreak/>
              <w:t xml:space="preserve"> </w:t>
            </w:r>
          </w:p>
          <w:p w14:paraId="3E6C3832" w14:textId="77777777" w:rsidR="00323BD8" w:rsidRDefault="00323BD8" w:rsidP="00202BDD">
            <w:r>
              <w:rPr>
                <w:b/>
              </w:rPr>
              <w:t xml:space="preserve"> </w:t>
            </w:r>
          </w:p>
          <w:p w14:paraId="58B49BEC" w14:textId="77777777" w:rsidR="00323BD8" w:rsidRDefault="00323BD8" w:rsidP="00202BDD">
            <w:r>
              <w:rPr>
                <w:b/>
              </w:rPr>
              <w:t xml:space="preserve"> </w:t>
            </w:r>
          </w:p>
          <w:p w14:paraId="23CE8AB2" w14:textId="77777777" w:rsidR="00323BD8" w:rsidRDefault="00323BD8" w:rsidP="00202BDD">
            <w:r>
              <w:rPr>
                <w:b/>
              </w:rPr>
              <w:t xml:space="preserve"> </w:t>
            </w:r>
          </w:p>
          <w:p w14:paraId="45AB9FF6" w14:textId="77777777" w:rsidR="00323BD8" w:rsidRDefault="00323BD8" w:rsidP="00202BDD">
            <w:r>
              <w:rPr>
                <w:b/>
              </w:rPr>
              <w:t xml:space="preserve"> </w:t>
            </w:r>
          </w:p>
          <w:p w14:paraId="64247D47" w14:textId="77777777" w:rsidR="00323BD8" w:rsidRDefault="00323BD8" w:rsidP="00202BDD">
            <w:r>
              <w:rPr>
                <w:b/>
              </w:rPr>
              <w:t xml:space="preserve"> </w:t>
            </w:r>
          </w:p>
          <w:p w14:paraId="66E6EF9F" w14:textId="77777777" w:rsidR="00323BD8" w:rsidRDefault="00323BD8" w:rsidP="00202BDD">
            <w:r>
              <w:rPr>
                <w:b/>
              </w:rPr>
              <w:t xml:space="preserve"> </w:t>
            </w:r>
          </w:p>
          <w:p w14:paraId="44839701" w14:textId="77777777" w:rsidR="00323BD8" w:rsidRDefault="00323BD8" w:rsidP="00202BDD">
            <w:r>
              <w:rPr>
                <w:b/>
              </w:rPr>
              <w:t xml:space="preserve"> </w:t>
            </w:r>
          </w:p>
          <w:p w14:paraId="0744DEF4" w14:textId="77777777" w:rsidR="00323BD8" w:rsidRDefault="00323BD8" w:rsidP="00202BDD">
            <w:r>
              <w:rPr>
                <w:b/>
              </w:rPr>
              <w:t xml:space="preserve"> </w:t>
            </w:r>
          </w:p>
          <w:p w14:paraId="7829E518" w14:textId="77777777" w:rsidR="00323BD8" w:rsidRDefault="00323BD8" w:rsidP="00202BDD">
            <w:r>
              <w:rPr>
                <w:b/>
              </w:rPr>
              <w:t xml:space="preserve"> </w:t>
            </w:r>
          </w:p>
          <w:p w14:paraId="7A46BB3B" w14:textId="77777777" w:rsidR="00323BD8" w:rsidRDefault="00323BD8" w:rsidP="00202BDD">
            <w:r>
              <w:rPr>
                <w:b/>
              </w:rPr>
              <w:t xml:space="preserve"> </w:t>
            </w:r>
          </w:p>
          <w:p w14:paraId="0689CDD5" w14:textId="77777777" w:rsidR="00323BD8" w:rsidRDefault="00323BD8" w:rsidP="00202BDD">
            <w:r>
              <w:rPr>
                <w:b/>
              </w:rPr>
              <w:t xml:space="preserve"> </w:t>
            </w:r>
          </w:p>
          <w:p w14:paraId="6FAA208B" w14:textId="77777777" w:rsidR="00323BD8" w:rsidRDefault="00323BD8" w:rsidP="00202BDD">
            <w:r>
              <w:rPr>
                <w:b/>
              </w:rPr>
              <w:t xml:space="preserve"> </w:t>
            </w:r>
          </w:p>
          <w:p w14:paraId="6CAF6F3A" w14:textId="77777777" w:rsidR="00323BD8" w:rsidRDefault="00323BD8" w:rsidP="00202BDD">
            <w:r>
              <w:rPr>
                <w:b/>
              </w:rPr>
              <w:t xml:space="preserve"> </w:t>
            </w:r>
          </w:p>
          <w:p w14:paraId="214AF24B" w14:textId="77777777" w:rsidR="00323BD8" w:rsidRDefault="00323BD8" w:rsidP="00202BDD">
            <w:r>
              <w:rPr>
                <w:b/>
              </w:rPr>
              <w:t xml:space="preserve"> </w:t>
            </w:r>
          </w:p>
          <w:p w14:paraId="533DE237" w14:textId="77777777" w:rsidR="00323BD8" w:rsidRDefault="00323BD8" w:rsidP="00202BDD">
            <w:r>
              <w:rPr>
                <w:b/>
              </w:rPr>
              <w:t xml:space="preserve"> </w:t>
            </w:r>
            <w:r w:rsidRPr="00AB7F43">
              <w:rPr>
                <w:b/>
                <w:highlight w:val="cyan"/>
              </w:rPr>
              <w:t>Look after yourself first</w:t>
            </w:r>
          </w:p>
          <w:p w14:paraId="081C2FF3" w14:textId="77777777" w:rsidR="00323BD8" w:rsidRDefault="00323BD8" w:rsidP="00202BDD">
            <w:r>
              <w:rPr>
                <w:b/>
              </w:rPr>
              <w:t xml:space="preserve"> </w:t>
            </w:r>
          </w:p>
          <w:p w14:paraId="3C683A32" w14:textId="77777777" w:rsidR="00323BD8" w:rsidRDefault="00323BD8" w:rsidP="00202BDD">
            <w:r>
              <w:rPr>
                <w:b/>
              </w:rPr>
              <w:t xml:space="preserve"> </w:t>
            </w:r>
          </w:p>
          <w:p w14:paraId="058D5D7E" w14:textId="77777777" w:rsidR="00323BD8" w:rsidRDefault="00323BD8" w:rsidP="00202BDD">
            <w:r>
              <w:rPr>
                <w:b/>
              </w:rPr>
              <w:t xml:space="preserve"> </w:t>
            </w:r>
          </w:p>
        </w:tc>
        <w:tc>
          <w:tcPr>
            <w:tcW w:w="5715" w:type="dxa"/>
            <w:tcBorders>
              <w:top w:val="single" w:sz="4" w:space="0" w:color="00000A"/>
              <w:left w:val="single" w:sz="4" w:space="0" w:color="00000A"/>
              <w:bottom w:val="single" w:sz="4" w:space="0" w:color="00000A"/>
              <w:right w:val="single" w:sz="4" w:space="0" w:color="00000A"/>
            </w:tcBorders>
          </w:tcPr>
          <w:p w14:paraId="1B486FA3" w14:textId="77777777" w:rsidR="00323BD8" w:rsidRDefault="00323BD8" w:rsidP="00202BDD">
            <w:pPr>
              <w:spacing w:line="239" w:lineRule="auto"/>
            </w:pPr>
            <w:r>
              <w:t xml:space="preserve">for depression and anxiety, and then I went for counselling which dealt with the mental health aspects as well to help me sort out some… is it like </w:t>
            </w:r>
            <w:r w:rsidRPr="000E74B0">
              <w:rPr>
                <w:highlight w:val="cyan"/>
              </w:rPr>
              <w:t>cognitive therapy?</w:t>
            </w:r>
            <w:r>
              <w:t xml:space="preserve"> Just to sort of help me </w:t>
            </w:r>
            <w:proofErr w:type="gramStart"/>
            <w:r>
              <w:t>wellbeing..</w:t>
            </w:r>
            <w:proofErr w:type="gramEnd"/>
            <w:r>
              <w:t xml:space="preserve"> to sort of bring it forth that I had to actually look after </w:t>
            </w:r>
            <w:proofErr w:type="spellStart"/>
            <w:r>
              <w:t>myszelf</w:t>
            </w:r>
            <w:proofErr w:type="spellEnd"/>
            <w:r>
              <w:t xml:space="preserve"> mentally as well, and um, </w:t>
            </w:r>
            <w:r w:rsidRPr="000E74B0">
              <w:rPr>
                <w:highlight w:val="cyan"/>
              </w:rPr>
              <w:t>I also practice mindfulness</w:t>
            </w:r>
            <w:r>
              <w:t xml:space="preserve">, I’ve done a course, a six week course, and </w:t>
            </w:r>
            <w:r w:rsidRPr="000E74B0">
              <w:rPr>
                <w:highlight w:val="cyan"/>
              </w:rPr>
              <w:t>that helps to put things into a lot better context of what wellbeing</w:t>
            </w:r>
            <w:r>
              <w:t xml:space="preserve"> is as an individual but also other people’s wellbeing around you kind of thing. </w:t>
            </w:r>
          </w:p>
          <w:p w14:paraId="44EF70EB" w14:textId="77777777" w:rsidR="00323BD8" w:rsidRDefault="00323BD8" w:rsidP="00202BDD">
            <w:r>
              <w:t xml:space="preserve"> </w:t>
            </w:r>
          </w:p>
          <w:p w14:paraId="30CBC3C2" w14:textId="77777777" w:rsidR="00323BD8" w:rsidRDefault="00323BD8" w:rsidP="00202BDD">
            <w:pPr>
              <w:spacing w:line="239" w:lineRule="auto"/>
              <w:jc w:val="both"/>
            </w:pPr>
            <w:r>
              <w:rPr>
                <w:b/>
              </w:rPr>
              <w:t xml:space="preserve">Thank you for that Juliet that’s great – please only share stuff you are happy about though </w:t>
            </w:r>
          </w:p>
          <w:p w14:paraId="1421C1E5" w14:textId="77777777" w:rsidR="00323BD8" w:rsidRDefault="00323BD8" w:rsidP="00202BDD">
            <w:r>
              <w:t xml:space="preserve"> </w:t>
            </w:r>
          </w:p>
          <w:p w14:paraId="6E182E8D" w14:textId="77777777" w:rsidR="00323BD8" w:rsidRDefault="00323BD8" w:rsidP="00202BDD">
            <w:r>
              <w:t xml:space="preserve">No that’s cool I’m happy to share </w:t>
            </w:r>
          </w:p>
          <w:p w14:paraId="30BED88D" w14:textId="77777777" w:rsidR="00323BD8" w:rsidRDefault="00323BD8" w:rsidP="00202BDD">
            <w:r>
              <w:t xml:space="preserve"> </w:t>
            </w:r>
          </w:p>
          <w:p w14:paraId="2486607B" w14:textId="77777777" w:rsidR="00323BD8" w:rsidRDefault="00323BD8" w:rsidP="00202BDD">
            <w:pPr>
              <w:spacing w:line="239" w:lineRule="auto"/>
            </w:pPr>
            <w:proofErr w:type="gramStart"/>
            <w:r>
              <w:rPr>
                <w:b/>
              </w:rPr>
              <w:t>So</w:t>
            </w:r>
            <w:proofErr w:type="gramEnd"/>
            <w:r>
              <w:rPr>
                <w:b/>
              </w:rPr>
              <w:t xml:space="preserve"> would you say that it wasn’t until you reached that point that you hadn’t really thought about the importance of looking after your own emotional wellbeing?  Did receiving that additional care and support make you </w:t>
            </w:r>
            <w:proofErr w:type="spellStart"/>
            <w:r>
              <w:rPr>
                <w:b/>
              </w:rPr>
              <w:t>realise</w:t>
            </w:r>
            <w:proofErr w:type="spellEnd"/>
            <w:r>
              <w:rPr>
                <w:b/>
              </w:rPr>
              <w:t xml:space="preserve"> why it was important? </w:t>
            </w:r>
          </w:p>
          <w:p w14:paraId="52301E8E" w14:textId="77777777" w:rsidR="00323BD8" w:rsidRDefault="00323BD8" w:rsidP="00202BDD">
            <w:r>
              <w:t xml:space="preserve"> </w:t>
            </w:r>
          </w:p>
          <w:p w14:paraId="1B111F8E" w14:textId="77777777" w:rsidR="00323BD8" w:rsidRDefault="00323BD8" w:rsidP="00202BDD">
            <w:pPr>
              <w:spacing w:line="239" w:lineRule="auto"/>
            </w:pPr>
            <w:r>
              <w:t xml:space="preserve">Oh yes, definitely, definitely.  And </w:t>
            </w:r>
            <w:r w:rsidRPr="000E74B0">
              <w:rPr>
                <w:highlight w:val="cyan"/>
              </w:rPr>
              <w:t xml:space="preserve">being in a carers role you end up looking after everyone else other than yourself. But if you don’t look after the </w:t>
            </w:r>
            <w:proofErr w:type="spellStart"/>
            <w:proofErr w:type="gramStart"/>
            <w:r w:rsidRPr="000E74B0">
              <w:rPr>
                <w:highlight w:val="cyan"/>
              </w:rPr>
              <w:t>carer</w:t>
            </w:r>
            <w:proofErr w:type="spellEnd"/>
            <w:r w:rsidRPr="000E74B0">
              <w:rPr>
                <w:highlight w:val="cyan"/>
              </w:rPr>
              <w:t>..</w:t>
            </w:r>
            <w:proofErr w:type="gramEnd"/>
            <w:r w:rsidRPr="000E74B0">
              <w:rPr>
                <w:highlight w:val="cyan"/>
              </w:rPr>
              <w:t xml:space="preserve"> you know, once the </w:t>
            </w:r>
            <w:proofErr w:type="spellStart"/>
            <w:r w:rsidRPr="000E74B0">
              <w:rPr>
                <w:highlight w:val="cyan"/>
              </w:rPr>
              <w:t>carer</w:t>
            </w:r>
            <w:proofErr w:type="spellEnd"/>
            <w:r w:rsidRPr="000E74B0">
              <w:rPr>
                <w:highlight w:val="cyan"/>
              </w:rPr>
              <w:t xml:space="preserve"> falls, who is going to look after the other people?</w:t>
            </w:r>
            <w:r>
              <w:t xml:space="preserve">  So I finally </w:t>
            </w:r>
            <w:proofErr w:type="spellStart"/>
            <w:r>
              <w:t>realised</w:t>
            </w:r>
            <w:proofErr w:type="spellEnd"/>
            <w:r>
              <w:t xml:space="preserve"> that the </w:t>
            </w:r>
            <w:proofErr w:type="spellStart"/>
            <w:r>
              <w:t>carer</w:t>
            </w:r>
            <w:proofErr w:type="spellEnd"/>
            <w:r>
              <w:t xml:space="preserve"> has to come </w:t>
            </w:r>
            <w:proofErr w:type="gramStart"/>
            <w:r>
              <w:t>first..</w:t>
            </w:r>
            <w:proofErr w:type="gramEnd"/>
            <w:r>
              <w:t xml:space="preserve"> well…as everyone should, l</w:t>
            </w:r>
            <w:r w:rsidRPr="000E74B0">
              <w:rPr>
                <w:highlight w:val="cyan"/>
              </w:rPr>
              <w:t>ook after themselves first, not putting other people’s wellbeing above your own</w:t>
            </w:r>
            <w:r>
              <w:t xml:space="preserve"> really – that’s the importance </w:t>
            </w:r>
          </w:p>
          <w:p w14:paraId="7AF448A0" w14:textId="77777777" w:rsidR="00323BD8" w:rsidRDefault="00323BD8" w:rsidP="00202BDD">
            <w:r>
              <w:t xml:space="preserve"> </w:t>
            </w:r>
          </w:p>
          <w:p w14:paraId="08930B41" w14:textId="77777777" w:rsidR="00323BD8" w:rsidRDefault="00323BD8" w:rsidP="00202BDD">
            <w:pPr>
              <w:spacing w:line="239" w:lineRule="auto"/>
            </w:pPr>
            <w:proofErr w:type="gramStart"/>
            <w:r>
              <w:rPr>
                <w:b/>
              </w:rPr>
              <w:t>So</w:t>
            </w:r>
            <w:proofErr w:type="gramEnd"/>
            <w:r>
              <w:rPr>
                <w:b/>
              </w:rPr>
              <w:t xml:space="preserve"> do you think the concept of wellbeing is important in </w:t>
            </w:r>
            <w:proofErr w:type="spellStart"/>
            <w:r>
              <w:rPr>
                <w:b/>
              </w:rPr>
              <w:t>todays</w:t>
            </w:r>
            <w:proofErr w:type="spellEnd"/>
            <w:r>
              <w:rPr>
                <w:b/>
              </w:rPr>
              <w:t xml:space="preserve"> world, for people generally? </w:t>
            </w:r>
          </w:p>
          <w:p w14:paraId="0C236A19" w14:textId="77777777" w:rsidR="00323BD8" w:rsidRDefault="00323BD8" w:rsidP="00202BDD">
            <w:r>
              <w:t xml:space="preserve"> </w:t>
            </w:r>
          </w:p>
          <w:p w14:paraId="45A9FE60" w14:textId="77777777" w:rsidR="00323BD8" w:rsidRDefault="00323BD8" w:rsidP="00202BDD">
            <w:pPr>
              <w:spacing w:line="239" w:lineRule="auto"/>
              <w:ind w:right="9"/>
            </w:pPr>
            <w:r>
              <w:t xml:space="preserve">Yes – I think probably people don’t think about it enough, but they should do, because you’re only </w:t>
            </w:r>
            <w:proofErr w:type="gramStart"/>
            <w:r>
              <w:t>here</w:t>
            </w:r>
            <w:proofErr w:type="gramEnd"/>
            <w:r>
              <w:t xml:space="preserve"> once aren’t you? And </w:t>
            </w:r>
            <w:r w:rsidRPr="000E74B0">
              <w:rPr>
                <w:highlight w:val="cyan"/>
              </w:rPr>
              <w:t>if you don’t look after yourself how are you going to look after everyone else around you?</w:t>
            </w:r>
            <w:r>
              <w:t xml:space="preserve">  If you don’t look after </w:t>
            </w:r>
            <w:proofErr w:type="gramStart"/>
            <w:r>
              <w:t>yourself</w:t>
            </w:r>
            <w:proofErr w:type="gramEnd"/>
            <w:r>
              <w:t xml:space="preserve"> you go not chance in looking after anyone else </w:t>
            </w:r>
          </w:p>
          <w:p w14:paraId="259072AE" w14:textId="77777777" w:rsidR="00323BD8" w:rsidRDefault="00323BD8" w:rsidP="00202BDD">
            <w:r>
              <w:t xml:space="preserve"> </w:t>
            </w:r>
          </w:p>
        </w:tc>
        <w:tc>
          <w:tcPr>
            <w:tcW w:w="2333" w:type="dxa"/>
            <w:tcBorders>
              <w:top w:val="single" w:sz="4" w:space="0" w:color="00000A"/>
              <w:left w:val="single" w:sz="4" w:space="0" w:color="00000A"/>
              <w:bottom w:val="single" w:sz="4" w:space="0" w:color="00000A"/>
              <w:right w:val="single" w:sz="4" w:space="0" w:color="00000A"/>
            </w:tcBorders>
          </w:tcPr>
          <w:p w14:paraId="318C53D4" w14:textId="77777777" w:rsidR="00323BD8" w:rsidRDefault="00323BD8" w:rsidP="00202BDD">
            <w:r>
              <w:rPr>
                <w:b/>
              </w:rPr>
              <w:t xml:space="preserve"> </w:t>
            </w:r>
          </w:p>
          <w:p w14:paraId="6F78C4F4" w14:textId="77777777" w:rsidR="00323BD8" w:rsidRPr="000E74B0" w:rsidRDefault="00323BD8" w:rsidP="00202BDD">
            <w:pPr>
              <w:rPr>
                <w:bCs/>
                <w:highlight w:val="cyan"/>
              </w:rPr>
            </w:pPr>
            <w:r w:rsidRPr="00422EC6">
              <w:rPr>
                <w:bCs/>
              </w:rPr>
              <w:t xml:space="preserve"> </w:t>
            </w:r>
            <w:r w:rsidRPr="000E74B0">
              <w:rPr>
                <w:bCs/>
                <w:highlight w:val="cyan"/>
              </w:rPr>
              <w:t>CBT</w:t>
            </w:r>
          </w:p>
          <w:p w14:paraId="0728B5C9" w14:textId="77777777" w:rsidR="00323BD8" w:rsidRPr="000E74B0" w:rsidRDefault="00323BD8" w:rsidP="00202BDD">
            <w:pPr>
              <w:rPr>
                <w:highlight w:val="cyan"/>
              </w:rPr>
            </w:pPr>
            <w:r w:rsidRPr="000E74B0">
              <w:rPr>
                <w:b/>
                <w:highlight w:val="cyan"/>
              </w:rPr>
              <w:t xml:space="preserve"> </w:t>
            </w:r>
          </w:p>
          <w:p w14:paraId="3FD29E49" w14:textId="77777777" w:rsidR="00323BD8" w:rsidRPr="00422EC6" w:rsidRDefault="00323BD8" w:rsidP="00202BDD">
            <w:pPr>
              <w:rPr>
                <w:bCs/>
              </w:rPr>
            </w:pPr>
            <w:r w:rsidRPr="000E74B0">
              <w:rPr>
                <w:b/>
                <w:highlight w:val="cyan"/>
              </w:rPr>
              <w:t xml:space="preserve"> </w:t>
            </w:r>
            <w:r w:rsidRPr="000E74B0">
              <w:rPr>
                <w:bCs/>
                <w:highlight w:val="cyan"/>
              </w:rPr>
              <w:t>Mindfulness brings into context individual wellness and others around you</w:t>
            </w:r>
          </w:p>
          <w:p w14:paraId="0E0F2E30" w14:textId="77777777" w:rsidR="00323BD8" w:rsidRDefault="00323BD8" w:rsidP="00202BDD">
            <w:r>
              <w:rPr>
                <w:b/>
              </w:rPr>
              <w:t xml:space="preserve"> </w:t>
            </w:r>
          </w:p>
          <w:p w14:paraId="776BAED7" w14:textId="77777777" w:rsidR="00323BD8" w:rsidRDefault="00323BD8" w:rsidP="00202BDD">
            <w:r>
              <w:rPr>
                <w:b/>
              </w:rPr>
              <w:t xml:space="preserve"> </w:t>
            </w:r>
          </w:p>
          <w:p w14:paraId="791F7247" w14:textId="77777777" w:rsidR="00323BD8" w:rsidRDefault="00323BD8" w:rsidP="00202BDD">
            <w:r>
              <w:rPr>
                <w:b/>
              </w:rPr>
              <w:t xml:space="preserve"> </w:t>
            </w:r>
          </w:p>
          <w:p w14:paraId="466FF784" w14:textId="77777777" w:rsidR="00323BD8" w:rsidRDefault="00323BD8" w:rsidP="00202BDD">
            <w:r>
              <w:rPr>
                <w:b/>
              </w:rPr>
              <w:t xml:space="preserve"> </w:t>
            </w:r>
          </w:p>
          <w:p w14:paraId="5077682E" w14:textId="77777777" w:rsidR="00323BD8" w:rsidRDefault="00323BD8" w:rsidP="00202BDD">
            <w:r>
              <w:rPr>
                <w:b/>
              </w:rPr>
              <w:t xml:space="preserve"> </w:t>
            </w:r>
          </w:p>
          <w:p w14:paraId="0FE495C3" w14:textId="77777777" w:rsidR="00323BD8" w:rsidRDefault="00323BD8" w:rsidP="00202BDD">
            <w:r>
              <w:rPr>
                <w:b/>
              </w:rPr>
              <w:t xml:space="preserve"> </w:t>
            </w:r>
          </w:p>
          <w:p w14:paraId="4F5226A4" w14:textId="77777777" w:rsidR="00323BD8" w:rsidRDefault="00323BD8" w:rsidP="00202BDD">
            <w:r>
              <w:rPr>
                <w:b/>
              </w:rPr>
              <w:t xml:space="preserve"> </w:t>
            </w:r>
          </w:p>
          <w:p w14:paraId="1DA14263" w14:textId="77777777" w:rsidR="00323BD8" w:rsidRDefault="00323BD8" w:rsidP="00202BDD">
            <w:r>
              <w:rPr>
                <w:b/>
              </w:rPr>
              <w:t xml:space="preserve"> </w:t>
            </w:r>
          </w:p>
          <w:p w14:paraId="4E7C9D84" w14:textId="77777777" w:rsidR="00323BD8" w:rsidRDefault="00323BD8" w:rsidP="00202BDD">
            <w:r>
              <w:rPr>
                <w:b/>
              </w:rPr>
              <w:t xml:space="preserve"> </w:t>
            </w:r>
          </w:p>
          <w:p w14:paraId="1DB3AAB8" w14:textId="77777777" w:rsidR="00323BD8" w:rsidRDefault="00323BD8" w:rsidP="00202BDD">
            <w:r>
              <w:rPr>
                <w:b/>
              </w:rPr>
              <w:t xml:space="preserve"> </w:t>
            </w:r>
          </w:p>
          <w:p w14:paraId="10A91F8D" w14:textId="77777777" w:rsidR="00323BD8" w:rsidRPr="000E74B0" w:rsidRDefault="00323BD8" w:rsidP="00202BDD">
            <w:pPr>
              <w:rPr>
                <w:bCs/>
                <w:highlight w:val="cyan"/>
              </w:rPr>
            </w:pPr>
            <w:r w:rsidRPr="00422EC6">
              <w:rPr>
                <w:bCs/>
              </w:rPr>
              <w:t xml:space="preserve"> </w:t>
            </w:r>
            <w:proofErr w:type="spellStart"/>
            <w:r w:rsidRPr="000E74B0">
              <w:rPr>
                <w:bCs/>
                <w:highlight w:val="cyan"/>
              </w:rPr>
              <w:t>Carer</w:t>
            </w:r>
            <w:proofErr w:type="spellEnd"/>
            <w:r w:rsidRPr="000E74B0">
              <w:rPr>
                <w:bCs/>
                <w:highlight w:val="cyan"/>
              </w:rPr>
              <w:t xml:space="preserve"> – looking after everybody else other than yourself</w:t>
            </w:r>
          </w:p>
          <w:p w14:paraId="432C1B5F" w14:textId="77777777" w:rsidR="00323BD8" w:rsidRPr="000E74B0" w:rsidRDefault="00323BD8" w:rsidP="00202BDD">
            <w:pPr>
              <w:rPr>
                <w:highlight w:val="cyan"/>
              </w:rPr>
            </w:pPr>
          </w:p>
          <w:p w14:paraId="0E22D95E" w14:textId="77777777" w:rsidR="00323BD8" w:rsidRDefault="00323BD8" w:rsidP="00202BDD">
            <w:r w:rsidRPr="000E74B0">
              <w:rPr>
                <w:highlight w:val="cyan"/>
              </w:rPr>
              <w:t>Look after yourself to be able to look after others</w:t>
            </w:r>
          </w:p>
          <w:p w14:paraId="69F9940F" w14:textId="77777777" w:rsidR="00323BD8" w:rsidRDefault="00323BD8" w:rsidP="00202BDD">
            <w:r>
              <w:rPr>
                <w:b/>
              </w:rPr>
              <w:t xml:space="preserve"> </w:t>
            </w:r>
          </w:p>
          <w:p w14:paraId="26B1E409" w14:textId="77777777" w:rsidR="00323BD8" w:rsidRDefault="00323BD8" w:rsidP="00202BDD">
            <w:r>
              <w:rPr>
                <w:b/>
              </w:rPr>
              <w:t xml:space="preserve"> </w:t>
            </w:r>
          </w:p>
          <w:p w14:paraId="1185E5EB" w14:textId="77777777" w:rsidR="00323BD8" w:rsidRDefault="00323BD8" w:rsidP="00202BDD">
            <w:r>
              <w:rPr>
                <w:b/>
              </w:rPr>
              <w:t xml:space="preserve"> </w:t>
            </w:r>
          </w:p>
          <w:p w14:paraId="58D22822" w14:textId="77777777" w:rsidR="00323BD8" w:rsidRDefault="00323BD8" w:rsidP="00202BDD">
            <w:r>
              <w:rPr>
                <w:b/>
              </w:rPr>
              <w:t xml:space="preserve"> </w:t>
            </w:r>
          </w:p>
          <w:p w14:paraId="115A904C" w14:textId="77777777" w:rsidR="00323BD8" w:rsidRPr="00422EC6" w:rsidRDefault="00323BD8" w:rsidP="00202BDD">
            <w:pPr>
              <w:rPr>
                <w:bCs/>
              </w:rPr>
            </w:pPr>
            <w:r>
              <w:rPr>
                <w:b/>
              </w:rPr>
              <w:t xml:space="preserve"> </w:t>
            </w:r>
            <w:r w:rsidRPr="000E74B0">
              <w:rPr>
                <w:bCs/>
                <w:highlight w:val="cyan"/>
              </w:rPr>
              <w:t>Not looking after yourself results in you not being able to look after others around you</w:t>
            </w:r>
          </w:p>
          <w:p w14:paraId="5A5E7552" w14:textId="77777777" w:rsidR="00323BD8" w:rsidRDefault="00323BD8" w:rsidP="00202BDD">
            <w:r>
              <w:t xml:space="preserve"> </w:t>
            </w:r>
          </w:p>
          <w:p w14:paraId="74C7B017" w14:textId="77777777" w:rsidR="00323BD8" w:rsidRDefault="00323BD8" w:rsidP="00202BDD">
            <w:r>
              <w:rPr>
                <w:b/>
              </w:rPr>
              <w:t xml:space="preserve"> </w:t>
            </w:r>
          </w:p>
          <w:p w14:paraId="2BBB5260" w14:textId="77777777" w:rsidR="00323BD8" w:rsidRDefault="00323BD8" w:rsidP="00202BDD">
            <w:r>
              <w:rPr>
                <w:b/>
              </w:rPr>
              <w:t xml:space="preserve"> </w:t>
            </w:r>
          </w:p>
          <w:p w14:paraId="4C53F5A1" w14:textId="77777777" w:rsidR="00323BD8" w:rsidRDefault="00323BD8" w:rsidP="00202BDD">
            <w:r>
              <w:rPr>
                <w:b/>
              </w:rPr>
              <w:t xml:space="preserve"> </w:t>
            </w:r>
          </w:p>
          <w:p w14:paraId="4C0309A3" w14:textId="77777777" w:rsidR="00323BD8" w:rsidRDefault="00323BD8" w:rsidP="00202BDD">
            <w:r>
              <w:rPr>
                <w:b/>
              </w:rPr>
              <w:t xml:space="preserve"> </w:t>
            </w:r>
          </w:p>
          <w:p w14:paraId="2B959E7D" w14:textId="77777777" w:rsidR="00323BD8" w:rsidRDefault="00323BD8" w:rsidP="00202BDD">
            <w:r>
              <w:rPr>
                <w:b/>
              </w:rPr>
              <w:t xml:space="preserve"> </w:t>
            </w:r>
          </w:p>
          <w:p w14:paraId="25EDE6F2" w14:textId="77777777" w:rsidR="00323BD8" w:rsidRDefault="00323BD8" w:rsidP="00202BDD">
            <w:r>
              <w:rPr>
                <w:b/>
              </w:rPr>
              <w:t xml:space="preserve"> </w:t>
            </w:r>
          </w:p>
          <w:p w14:paraId="32C19AF8" w14:textId="77777777" w:rsidR="00323BD8" w:rsidRDefault="00323BD8" w:rsidP="00202BDD">
            <w:r>
              <w:rPr>
                <w:b/>
              </w:rPr>
              <w:t xml:space="preserve"> </w:t>
            </w:r>
          </w:p>
          <w:p w14:paraId="4862F9C1" w14:textId="77777777" w:rsidR="00323BD8" w:rsidRDefault="00323BD8" w:rsidP="00202BDD">
            <w:r>
              <w:rPr>
                <w:b/>
              </w:rPr>
              <w:t xml:space="preserve"> </w:t>
            </w:r>
          </w:p>
          <w:p w14:paraId="18143CE7" w14:textId="77777777" w:rsidR="00323BD8" w:rsidRDefault="00323BD8" w:rsidP="00202BDD">
            <w:r>
              <w:rPr>
                <w:b/>
              </w:rPr>
              <w:t xml:space="preserve"> </w:t>
            </w:r>
          </w:p>
          <w:p w14:paraId="5B7130F3" w14:textId="77777777" w:rsidR="00323BD8" w:rsidRDefault="00323BD8" w:rsidP="00202BDD">
            <w:r>
              <w:rPr>
                <w:b/>
              </w:rPr>
              <w:t xml:space="preserve"> </w:t>
            </w:r>
          </w:p>
          <w:p w14:paraId="206FBB9D" w14:textId="77777777" w:rsidR="00323BD8" w:rsidRDefault="00323BD8" w:rsidP="00202BDD">
            <w:r>
              <w:rPr>
                <w:b/>
              </w:rPr>
              <w:t xml:space="preserve"> </w:t>
            </w:r>
          </w:p>
          <w:p w14:paraId="797D27A2" w14:textId="77777777" w:rsidR="00323BD8" w:rsidRDefault="00323BD8" w:rsidP="00202BDD">
            <w:r>
              <w:rPr>
                <w:b/>
              </w:rPr>
              <w:t xml:space="preserve"> </w:t>
            </w:r>
          </w:p>
        </w:tc>
      </w:tr>
    </w:tbl>
    <w:p w14:paraId="639C8489" w14:textId="77777777" w:rsidR="00323BD8" w:rsidRDefault="00323BD8" w:rsidP="00323BD8">
      <w:pPr>
        <w:ind w:left="-1440" w:right="10189"/>
      </w:pPr>
    </w:p>
    <w:tbl>
      <w:tblPr>
        <w:tblStyle w:val="TableGrid"/>
        <w:tblW w:w="10122" w:type="dxa"/>
        <w:tblInd w:w="-103" w:type="dxa"/>
        <w:tblCellMar>
          <w:top w:w="48" w:type="dxa"/>
          <w:left w:w="108" w:type="dxa"/>
          <w:right w:w="82" w:type="dxa"/>
        </w:tblCellMar>
        <w:tblLook w:val="04A0" w:firstRow="1" w:lastRow="0" w:firstColumn="1" w:lastColumn="0" w:noHBand="0" w:noVBand="1"/>
      </w:tblPr>
      <w:tblGrid>
        <w:gridCol w:w="2156"/>
        <w:gridCol w:w="5657"/>
        <w:gridCol w:w="2309"/>
      </w:tblGrid>
      <w:tr w:rsidR="00323BD8" w14:paraId="1F83AFCF" w14:textId="77777777" w:rsidTr="000A5D08">
        <w:trPr>
          <w:trHeight w:val="8919"/>
        </w:trPr>
        <w:tc>
          <w:tcPr>
            <w:tcW w:w="2156" w:type="dxa"/>
            <w:tcBorders>
              <w:top w:val="single" w:sz="4" w:space="0" w:color="00000A"/>
              <w:left w:val="single" w:sz="4" w:space="0" w:color="00000A"/>
              <w:bottom w:val="single" w:sz="4" w:space="0" w:color="00000A"/>
              <w:right w:val="single" w:sz="4" w:space="0" w:color="00000A"/>
            </w:tcBorders>
          </w:tcPr>
          <w:p w14:paraId="06956DF7" w14:textId="77777777" w:rsidR="00323BD8" w:rsidRDefault="00323BD8" w:rsidP="00202BDD"/>
          <w:p w14:paraId="2DA84950" w14:textId="77777777" w:rsidR="00323BD8" w:rsidRDefault="00323BD8" w:rsidP="00202BDD"/>
          <w:p w14:paraId="2C115ED3" w14:textId="77777777" w:rsidR="00323BD8" w:rsidRDefault="00323BD8" w:rsidP="00202BDD"/>
          <w:p w14:paraId="316F998C" w14:textId="77777777" w:rsidR="00323BD8" w:rsidRDefault="00323BD8" w:rsidP="00202BDD">
            <w:r w:rsidRPr="00EC22D9">
              <w:rPr>
                <w:highlight w:val="cyan"/>
              </w:rPr>
              <w:t>Coping mechanisms</w:t>
            </w:r>
          </w:p>
          <w:p w14:paraId="216261FC" w14:textId="77777777" w:rsidR="00323BD8" w:rsidRDefault="00323BD8" w:rsidP="00202BDD"/>
        </w:tc>
        <w:tc>
          <w:tcPr>
            <w:tcW w:w="5657" w:type="dxa"/>
            <w:tcBorders>
              <w:top w:val="single" w:sz="4" w:space="0" w:color="00000A"/>
              <w:left w:val="single" w:sz="4" w:space="0" w:color="00000A"/>
              <w:bottom w:val="single" w:sz="4" w:space="0" w:color="00000A"/>
              <w:right w:val="single" w:sz="4" w:space="0" w:color="00000A"/>
            </w:tcBorders>
          </w:tcPr>
          <w:p w14:paraId="5655B705" w14:textId="77777777" w:rsidR="00323BD8" w:rsidRDefault="00323BD8" w:rsidP="00202BDD">
            <w:pPr>
              <w:spacing w:line="239" w:lineRule="auto"/>
            </w:pPr>
            <w:r>
              <w:rPr>
                <w:b/>
              </w:rPr>
              <w:t xml:space="preserve">Okay great.  Can you give me some idea of things you do on a daily or weekly basis that help you maintain that feeling of wellbeing? Do you find you have certain things that work for you? </w:t>
            </w:r>
          </w:p>
          <w:p w14:paraId="315B16AE" w14:textId="77777777" w:rsidR="00323BD8" w:rsidRDefault="00323BD8" w:rsidP="00202BDD">
            <w:r>
              <w:t xml:space="preserve"> </w:t>
            </w:r>
          </w:p>
          <w:p w14:paraId="0E81DF37" w14:textId="77777777" w:rsidR="00323BD8" w:rsidRDefault="00323BD8" w:rsidP="00202BDD">
            <w:pPr>
              <w:spacing w:line="239" w:lineRule="auto"/>
            </w:pPr>
            <w:r>
              <w:t xml:space="preserve">I have to keep an </w:t>
            </w:r>
            <w:r w:rsidRPr="001A6E2D">
              <w:rPr>
                <w:highlight w:val="cyan"/>
              </w:rPr>
              <w:t>established routine,</w:t>
            </w:r>
            <w:r>
              <w:t xml:space="preserve"> and that’s when I feel the best. Because at the moment I don’t take any medication for the depression and anxiety – I can keep that at bay, luckily, with a routine of getting up with the dogs, taking them for a walk, um, and I do practice the </w:t>
            </w:r>
            <w:r w:rsidRPr="001A6E2D">
              <w:rPr>
                <w:highlight w:val="cyan"/>
              </w:rPr>
              <w:t>mindfulness meditation</w:t>
            </w:r>
            <w:r>
              <w:t xml:space="preserve"> bit but I don’t always do the formal practices, so what you do is like when you go for a walk you try and keep yourself in the present. </w:t>
            </w:r>
          </w:p>
          <w:p w14:paraId="275CF7D4" w14:textId="77777777" w:rsidR="00323BD8" w:rsidRDefault="00323BD8" w:rsidP="00202BDD">
            <w:r>
              <w:t xml:space="preserve"> </w:t>
            </w:r>
          </w:p>
          <w:p w14:paraId="349C585B" w14:textId="77777777" w:rsidR="00323BD8" w:rsidRDefault="00323BD8" w:rsidP="00202BDD">
            <w:r>
              <w:rPr>
                <w:b/>
              </w:rPr>
              <w:t xml:space="preserve">Hmm mmm </w:t>
            </w:r>
          </w:p>
          <w:p w14:paraId="6CF67AD1" w14:textId="77777777" w:rsidR="00323BD8" w:rsidRDefault="00323BD8" w:rsidP="00202BDD">
            <w:r>
              <w:t xml:space="preserve"> </w:t>
            </w:r>
          </w:p>
          <w:p w14:paraId="46D28302" w14:textId="77777777" w:rsidR="00323BD8" w:rsidRDefault="00323BD8" w:rsidP="00202BDD">
            <w:pPr>
              <w:spacing w:line="239" w:lineRule="auto"/>
              <w:ind w:right="3"/>
            </w:pPr>
            <w:proofErr w:type="gramStart"/>
            <w:r>
              <w:t>So</w:t>
            </w:r>
            <w:proofErr w:type="gramEnd"/>
            <w:r>
              <w:t xml:space="preserve"> you go and enjoy your walk, and try and, well not really turn off negative thinking but just try and let things be, try and be at peace when you are walking around.  Um </w:t>
            </w:r>
            <w:r w:rsidRPr="001A6E2D">
              <w:rPr>
                <w:highlight w:val="cyan"/>
              </w:rPr>
              <w:t xml:space="preserve">if I’m feeling particularly </w:t>
            </w:r>
            <w:proofErr w:type="gramStart"/>
            <w:r w:rsidRPr="001A6E2D">
              <w:rPr>
                <w:highlight w:val="cyan"/>
              </w:rPr>
              <w:t>stressed</w:t>
            </w:r>
            <w:proofErr w:type="gramEnd"/>
            <w:r w:rsidRPr="001A6E2D">
              <w:rPr>
                <w:highlight w:val="cyan"/>
              </w:rPr>
              <w:t xml:space="preserve"> I’ll try and go and have a walk around some woods or somewhere green</w:t>
            </w:r>
            <w:r>
              <w:t xml:space="preserve">, I find that really soothing – </w:t>
            </w:r>
            <w:proofErr w:type="spellStart"/>
            <w:r>
              <w:t>its</w:t>
            </w:r>
            <w:proofErr w:type="spellEnd"/>
            <w:r>
              <w:t xml:space="preserve"> very relaxing. On the other aspect, </w:t>
            </w:r>
            <w:r w:rsidRPr="001A6E2D">
              <w:rPr>
                <w:highlight w:val="cyan"/>
              </w:rPr>
              <w:t>eating healthy – I find eating healthy keeps moods a bit more stable</w:t>
            </w:r>
            <w:r>
              <w:t>, and um, listening to music, of course, and exercise.  But s</w:t>
            </w:r>
            <w:r w:rsidRPr="001A6E2D">
              <w:rPr>
                <w:highlight w:val="cyan"/>
              </w:rPr>
              <w:t>ometimes it has to be quite a strict routine.</w:t>
            </w:r>
            <w:r>
              <w:t xml:space="preserve">  Um I’m more aware of when I’m starting to go on a bit of downward spiral and with all this kind of training and a bit of therapy I can – not so much avert it – but try and go another way, so it has to be routine. </w:t>
            </w:r>
          </w:p>
          <w:p w14:paraId="14F8D0E6" w14:textId="77777777" w:rsidR="00323BD8" w:rsidRDefault="00323BD8" w:rsidP="00202BDD">
            <w:r>
              <w:t xml:space="preserve"> </w:t>
            </w:r>
          </w:p>
          <w:p w14:paraId="2872D3FC" w14:textId="77777777" w:rsidR="00323BD8" w:rsidRDefault="00323BD8" w:rsidP="00202BDD">
            <w:r>
              <w:rPr>
                <w:b/>
              </w:rPr>
              <w:t xml:space="preserve">So how easy is it to look after your own wellbeing? </w:t>
            </w:r>
          </w:p>
          <w:p w14:paraId="583B2883" w14:textId="77777777" w:rsidR="00323BD8" w:rsidRDefault="00323BD8" w:rsidP="00202BDD">
            <w:r>
              <w:t xml:space="preserve"> </w:t>
            </w:r>
          </w:p>
          <w:p w14:paraId="708E0BBE" w14:textId="77777777" w:rsidR="00323BD8" w:rsidRDefault="00323BD8" w:rsidP="00202BDD">
            <w:pPr>
              <w:spacing w:after="1" w:line="239" w:lineRule="auto"/>
            </w:pPr>
            <w:r>
              <w:t xml:space="preserve">difficult – </w:t>
            </w:r>
            <w:proofErr w:type="spellStart"/>
            <w:r>
              <w:t>its</w:t>
            </w:r>
            <w:proofErr w:type="spellEnd"/>
            <w:r>
              <w:t xml:space="preserve"> hard cos it’s easy to slip into the “oh </w:t>
            </w:r>
            <w:proofErr w:type="spellStart"/>
            <w:r>
              <w:t>i’ll</w:t>
            </w:r>
            <w:proofErr w:type="spellEnd"/>
            <w:r>
              <w:t xml:space="preserve"> just skip the walk today” or “I’ll just have some chips” (just thinking I am having chips on the way home [laughter].  </w:t>
            </w:r>
            <w:proofErr w:type="gramStart"/>
            <w:r>
              <w:t>So</w:t>
            </w:r>
            <w:proofErr w:type="gramEnd"/>
            <w:r>
              <w:t xml:space="preserve"> it is quite easy so </w:t>
            </w:r>
            <w:r w:rsidRPr="001A6E2D">
              <w:rPr>
                <w:highlight w:val="cyan"/>
              </w:rPr>
              <w:t>you have to remind yourself to look after yourself, but once you do it more you do find it becomes a bit of a habit</w:t>
            </w:r>
            <w:r>
              <w:t xml:space="preserve">… </w:t>
            </w:r>
          </w:p>
          <w:p w14:paraId="14657648" w14:textId="77777777" w:rsidR="00323BD8" w:rsidRDefault="00323BD8" w:rsidP="00202BDD">
            <w:r>
              <w:t xml:space="preserve"> </w:t>
            </w:r>
          </w:p>
          <w:p w14:paraId="13775E2F" w14:textId="77777777" w:rsidR="00323BD8" w:rsidRDefault="00323BD8" w:rsidP="00202BDD">
            <w:r>
              <w:t xml:space="preserve"> </w:t>
            </w:r>
          </w:p>
          <w:p w14:paraId="6564E320" w14:textId="77777777" w:rsidR="00323BD8" w:rsidRDefault="00323BD8" w:rsidP="00202BDD">
            <w:r>
              <w:t xml:space="preserve"> </w:t>
            </w:r>
          </w:p>
          <w:p w14:paraId="6A6A2959" w14:textId="77777777" w:rsidR="00323BD8" w:rsidRDefault="00323BD8" w:rsidP="00202BDD">
            <w:r>
              <w:t xml:space="preserve"> </w:t>
            </w:r>
          </w:p>
        </w:tc>
        <w:tc>
          <w:tcPr>
            <w:tcW w:w="2309" w:type="dxa"/>
            <w:tcBorders>
              <w:top w:val="single" w:sz="4" w:space="0" w:color="00000A"/>
              <w:left w:val="single" w:sz="4" w:space="0" w:color="00000A"/>
              <w:bottom w:val="single" w:sz="4" w:space="0" w:color="00000A"/>
              <w:right w:val="single" w:sz="4" w:space="0" w:color="00000A"/>
            </w:tcBorders>
          </w:tcPr>
          <w:p w14:paraId="05C13CAA" w14:textId="77777777" w:rsidR="00323BD8" w:rsidRDefault="00323BD8" w:rsidP="00202BDD">
            <w:r>
              <w:rPr>
                <w:b/>
              </w:rPr>
              <w:t xml:space="preserve"> </w:t>
            </w:r>
          </w:p>
          <w:p w14:paraId="6140E680" w14:textId="77777777" w:rsidR="00323BD8" w:rsidRDefault="00323BD8" w:rsidP="00202BDD">
            <w:r>
              <w:rPr>
                <w:b/>
              </w:rPr>
              <w:t xml:space="preserve"> </w:t>
            </w:r>
          </w:p>
          <w:p w14:paraId="11D7A4CE" w14:textId="77777777" w:rsidR="00323BD8" w:rsidRDefault="00323BD8" w:rsidP="00202BDD">
            <w:r>
              <w:rPr>
                <w:b/>
              </w:rPr>
              <w:t xml:space="preserve"> </w:t>
            </w:r>
          </w:p>
          <w:p w14:paraId="18DA2052" w14:textId="77777777" w:rsidR="00323BD8" w:rsidRDefault="00323BD8" w:rsidP="00202BDD">
            <w:r>
              <w:rPr>
                <w:b/>
              </w:rPr>
              <w:t xml:space="preserve"> </w:t>
            </w:r>
          </w:p>
          <w:p w14:paraId="0316A716" w14:textId="77777777" w:rsidR="00323BD8" w:rsidRPr="00422EC6" w:rsidRDefault="00323BD8" w:rsidP="00202BDD">
            <w:pPr>
              <w:rPr>
                <w:bCs/>
              </w:rPr>
            </w:pPr>
            <w:r>
              <w:rPr>
                <w:b/>
              </w:rPr>
              <w:t xml:space="preserve"> </w:t>
            </w:r>
            <w:r w:rsidRPr="001A6E2D">
              <w:rPr>
                <w:bCs/>
                <w:highlight w:val="cyan"/>
              </w:rPr>
              <w:t>Established routine, mindfulness, meditation helps with wellbeing</w:t>
            </w:r>
          </w:p>
          <w:p w14:paraId="17149A70" w14:textId="77777777" w:rsidR="00323BD8" w:rsidRDefault="00323BD8" w:rsidP="00202BDD">
            <w:r>
              <w:rPr>
                <w:b/>
              </w:rPr>
              <w:t xml:space="preserve"> </w:t>
            </w:r>
          </w:p>
          <w:p w14:paraId="0C756AF2" w14:textId="77777777" w:rsidR="00323BD8" w:rsidRDefault="00323BD8" w:rsidP="00202BDD">
            <w:r>
              <w:rPr>
                <w:b/>
              </w:rPr>
              <w:t xml:space="preserve"> </w:t>
            </w:r>
          </w:p>
          <w:p w14:paraId="0F948F7F" w14:textId="77777777" w:rsidR="00323BD8" w:rsidRDefault="00323BD8" w:rsidP="00202BDD">
            <w:r>
              <w:rPr>
                <w:b/>
              </w:rPr>
              <w:t xml:space="preserve"> </w:t>
            </w:r>
          </w:p>
          <w:p w14:paraId="5151BCD9" w14:textId="77777777" w:rsidR="00323BD8" w:rsidRDefault="00323BD8" w:rsidP="00202BDD">
            <w:r>
              <w:rPr>
                <w:b/>
              </w:rPr>
              <w:t xml:space="preserve"> </w:t>
            </w:r>
          </w:p>
          <w:p w14:paraId="47C6B623" w14:textId="77777777" w:rsidR="00323BD8" w:rsidRDefault="00323BD8" w:rsidP="00202BDD">
            <w:r>
              <w:rPr>
                <w:b/>
              </w:rPr>
              <w:t xml:space="preserve"> </w:t>
            </w:r>
          </w:p>
          <w:p w14:paraId="2D46265F" w14:textId="77777777" w:rsidR="00323BD8" w:rsidRDefault="00323BD8" w:rsidP="00202BDD">
            <w:r>
              <w:rPr>
                <w:b/>
              </w:rPr>
              <w:t xml:space="preserve"> </w:t>
            </w:r>
          </w:p>
          <w:p w14:paraId="773AD330" w14:textId="77777777" w:rsidR="00323BD8" w:rsidRPr="001A6E2D" w:rsidRDefault="00323BD8" w:rsidP="00202BDD">
            <w:pPr>
              <w:rPr>
                <w:bCs/>
                <w:highlight w:val="cyan"/>
              </w:rPr>
            </w:pPr>
            <w:r>
              <w:rPr>
                <w:bCs/>
                <w:highlight w:val="cyan"/>
              </w:rPr>
              <w:t>Outdoors/nature</w:t>
            </w:r>
            <w:r w:rsidRPr="001A6E2D">
              <w:rPr>
                <w:bCs/>
                <w:highlight w:val="cyan"/>
              </w:rPr>
              <w:t>– helps with stress</w:t>
            </w:r>
          </w:p>
          <w:p w14:paraId="26C4DFFC" w14:textId="77777777" w:rsidR="00323BD8" w:rsidRPr="001A6E2D" w:rsidRDefault="00323BD8" w:rsidP="00202BDD">
            <w:pPr>
              <w:rPr>
                <w:bCs/>
                <w:highlight w:val="cyan"/>
              </w:rPr>
            </w:pPr>
          </w:p>
          <w:p w14:paraId="69D190A6" w14:textId="77777777" w:rsidR="00323BD8" w:rsidRPr="009B0D12" w:rsidRDefault="00323BD8" w:rsidP="00202BDD">
            <w:pPr>
              <w:rPr>
                <w:bCs/>
              </w:rPr>
            </w:pPr>
            <w:r w:rsidRPr="001A6E2D">
              <w:rPr>
                <w:bCs/>
                <w:highlight w:val="cyan"/>
              </w:rPr>
              <w:t xml:space="preserve">Healthy eating and music </w:t>
            </w:r>
            <w:proofErr w:type="gramStart"/>
            <w:r w:rsidRPr="001A6E2D">
              <w:rPr>
                <w:bCs/>
                <w:highlight w:val="cyan"/>
              </w:rPr>
              <w:t>helps</w:t>
            </w:r>
            <w:proofErr w:type="gramEnd"/>
            <w:r w:rsidRPr="001A6E2D">
              <w:rPr>
                <w:bCs/>
                <w:highlight w:val="cyan"/>
              </w:rPr>
              <w:t xml:space="preserve"> mood</w:t>
            </w:r>
          </w:p>
          <w:p w14:paraId="27A722CC" w14:textId="77777777" w:rsidR="00323BD8" w:rsidRPr="009B0D12" w:rsidRDefault="00323BD8" w:rsidP="00202BDD">
            <w:pPr>
              <w:rPr>
                <w:bCs/>
              </w:rPr>
            </w:pPr>
            <w:r w:rsidRPr="009B0D12">
              <w:rPr>
                <w:bCs/>
              </w:rPr>
              <w:t xml:space="preserve"> </w:t>
            </w:r>
          </w:p>
          <w:p w14:paraId="51EEB490" w14:textId="77777777" w:rsidR="00323BD8" w:rsidRPr="009B0D12" w:rsidRDefault="00323BD8" w:rsidP="00202BDD">
            <w:pPr>
              <w:rPr>
                <w:bCs/>
              </w:rPr>
            </w:pPr>
            <w:r w:rsidRPr="009B0D12">
              <w:rPr>
                <w:bCs/>
              </w:rPr>
              <w:t xml:space="preserve"> </w:t>
            </w:r>
            <w:r w:rsidRPr="001A6E2D">
              <w:rPr>
                <w:bCs/>
                <w:highlight w:val="cyan"/>
              </w:rPr>
              <w:t>Routine most important in maintaining well being</w:t>
            </w:r>
          </w:p>
          <w:p w14:paraId="4D91EAF4" w14:textId="77777777" w:rsidR="00323BD8" w:rsidRDefault="00323BD8" w:rsidP="00202BDD">
            <w:r>
              <w:rPr>
                <w:b/>
              </w:rPr>
              <w:t xml:space="preserve"> </w:t>
            </w:r>
          </w:p>
          <w:p w14:paraId="71EF6908" w14:textId="77777777" w:rsidR="00323BD8" w:rsidRDefault="00323BD8" w:rsidP="00202BDD">
            <w:r>
              <w:rPr>
                <w:b/>
              </w:rPr>
              <w:t xml:space="preserve"> </w:t>
            </w:r>
          </w:p>
          <w:p w14:paraId="089D424F" w14:textId="77777777" w:rsidR="00323BD8" w:rsidRDefault="00323BD8" w:rsidP="00202BDD">
            <w:r>
              <w:rPr>
                <w:b/>
              </w:rPr>
              <w:t xml:space="preserve"> </w:t>
            </w:r>
          </w:p>
          <w:p w14:paraId="1405817B" w14:textId="77777777" w:rsidR="00323BD8" w:rsidRDefault="00323BD8" w:rsidP="00202BDD">
            <w:r>
              <w:rPr>
                <w:b/>
              </w:rPr>
              <w:t xml:space="preserve"> </w:t>
            </w:r>
          </w:p>
          <w:p w14:paraId="324508AD" w14:textId="77777777" w:rsidR="00323BD8" w:rsidRDefault="00323BD8" w:rsidP="00202BDD">
            <w:r>
              <w:rPr>
                <w:b/>
              </w:rPr>
              <w:t xml:space="preserve"> </w:t>
            </w:r>
          </w:p>
          <w:p w14:paraId="1D6AA925" w14:textId="77777777" w:rsidR="00323BD8" w:rsidRPr="001A6E2D" w:rsidRDefault="00323BD8" w:rsidP="00202BDD">
            <w:pPr>
              <w:rPr>
                <w:bCs/>
              </w:rPr>
            </w:pPr>
            <w:r>
              <w:rPr>
                <w:b/>
              </w:rPr>
              <w:t xml:space="preserve"> </w:t>
            </w:r>
            <w:r w:rsidRPr="001A6E2D">
              <w:rPr>
                <w:bCs/>
                <w:highlight w:val="cyan"/>
              </w:rPr>
              <w:t>Remind yourself to look after yourself, becomes a habit</w:t>
            </w:r>
          </w:p>
          <w:p w14:paraId="1FE7B12F" w14:textId="77777777" w:rsidR="00323BD8" w:rsidRDefault="00323BD8" w:rsidP="00202BDD">
            <w:r>
              <w:rPr>
                <w:b/>
              </w:rPr>
              <w:t xml:space="preserve"> </w:t>
            </w:r>
          </w:p>
          <w:p w14:paraId="16850928" w14:textId="77777777" w:rsidR="00323BD8" w:rsidRDefault="00323BD8" w:rsidP="00202BDD">
            <w:r>
              <w:t xml:space="preserve"> </w:t>
            </w:r>
          </w:p>
          <w:p w14:paraId="08BCF609" w14:textId="77777777" w:rsidR="00323BD8" w:rsidRDefault="00323BD8" w:rsidP="00202BDD">
            <w:r>
              <w:t xml:space="preserve"> </w:t>
            </w:r>
          </w:p>
          <w:p w14:paraId="54377B14" w14:textId="77777777" w:rsidR="00323BD8" w:rsidRDefault="00323BD8" w:rsidP="00202BDD">
            <w:r>
              <w:rPr>
                <w:b/>
              </w:rPr>
              <w:t xml:space="preserve"> </w:t>
            </w:r>
          </w:p>
          <w:p w14:paraId="6F7996DD" w14:textId="77777777" w:rsidR="00323BD8" w:rsidRDefault="00323BD8" w:rsidP="00202BDD">
            <w:r>
              <w:rPr>
                <w:b/>
              </w:rPr>
              <w:t xml:space="preserve"> </w:t>
            </w:r>
          </w:p>
          <w:p w14:paraId="269D8C01" w14:textId="77777777" w:rsidR="00323BD8" w:rsidRDefault="00323BD8" w:rsidP="00202BDD">
            <w:r>
              <w:rPr>
                <w:b/>
              </w:rPr>
              <w:t xml:space="preserve"> </w:t>
            </w:r>
          </w:p>
          <w:p w14:paraId="0510D59D" w14:textId="77777777" w:rsidR="00323BD8" w:rsidRDefault="00323BD8" w:rsidP="00202BDD">
            <w:r>
              <w:rPr>
                <w:b/>
              </w:rPr>
              <w:t xml:space="preserve"> </w:t>
            </w:r>
          </w:p>
          <w:p w14:paraId="71DF93F1" w14:textId="77777777" w:rsidR="00323BD8" w:rsidRDefault="00323BD8" w:rsidP="00202BDD">
            <w:r>
              <w:rPr>
                <w:b/>
              </w:rPr>
              <w:t xml:space="preserve"> </w:t>
            </w:r>
          </w:p>
          <w:p w14:paraId="293B6F53" w14:textId="77777777" w:rsidR="00323BD8" w:rsidRDefault="00323BD8" w:rsidP="00202BDD">
            <w:r>
              <w:rPr>
                <w:b/>
              </w:rPr>
              <w:t xml:space="preserve"> </w:t>
            </w:r>
          </w:p>
          <w:p w14:paraId="682A96D8" w14:textId="77777777" w:rsidR="00323BD8" w:rsidRDefault="00323BD8" w:rsidP="00202BDD">
            <w:r>
              <w:rPr>
                <w:b/>
              </w:rPr>
              <w:t xml:space="preserve"> </w:t>
            </w:r>
          </w:p>
          <w:p w14:paraId="44E9D88D" w14:textId="77777777" w:rsidR="00323BD8" w:rsidRDefault="00323BD8" w:rsidP="00202BDD">
            <w:r>
              <w:rPr>
                <w:b/>
              </w:rPr>
              <w:t xml:space="preserve"> </w:t>
            </w:r>
          </w:p>
          <w:p w14:paraId="5A256B45" w14:textId="77777777" w:rsidR="00323BD8" w:rsidRDefault="00323BD8" w:rsidP="00202BDD">
            <w:r>
              <w:rPr>
                <w:b/>
              </w:rPr>
              <w:t xml:space="preserve"> </w:t>
            </w:r>
          </w:p>
          <w:p w14:paraId="68910BEF" w14:textId="77777777" w:rsidR="00323BD8" w:rsidRDefault="00323BD8" w:rsidP="00202BDD">
            <w:r>
              <w:rPr>
                <w:b/>
              </w:rPr>
              <w:t xml:space="preserve"> </w:t>
            </w:r>
          </w:p>
        </w:tc>
      </w:tr>
    </w:tbl>
    <w:p w14:paraId="19FC65D4" w14:textId="77777777" w:rsidR="00323BD8" w:rsidRDefault="00323BD8" w:rsidP="00323BD8">
      <w:pPr>
        <w:ind w:left="-1440" w:right="10189"/>
      </w:pPr>
    </w:p>
    <w:tbl>
      <w:tblPr>
        <w:tblStyle w:val="TableGrid"/>
        <w:tblW w:w="10473" w:type="dxa"/>
        <w:tblInd w:w="-103" w:type="dxa"/>
        <w:tblCellMar>
          <w:top w:w="48" w:type="dxa"/>
          <w:left w:w="108" w:type="dxa"/>
          <w:right w:w="58" w:type="dxa"/>
        </w:tblCellMar>
        <w:tblLook w:val="04A0" w:firstRow="1" w:lastRow="0" w:firstColumn="1" w:lastColumn="0" w:noHBand="0" w:noVBand="1"/>
      </w:tblPr>
      <w:tblGrid>
        <w:gridCol w:w="2231"/>
        <w:gridCol w:w="5853"/>
        <w:gridCol w:w="2389"/>
      </w:tblGrid>
      <w:tr w:rsidR="00323BD8" w14:paraId="6A01BED9" w14:textId="77777777" w:rsidTr="000A5D08">
        <w:trPr>
          <w:trHeight w:val="8874"/>
        </w:trPr>
        <w:tc>
          <w:tcPr>
            <w:tcW w:w="2231" w:type="dxa"/>
            <w:tcBorders>
              <w:top w:val="single" w:sz="4" w:space="0" w:color="00000A"/>
              <w:left w:val="single" w:sz="4" w:space="0" w:color="00000A"/>
              <w:bottom w:val="single" w:sz="4" w:space="0" w:color="00000A"/>
              <w:right w:val="single" w:sz="4" w:space="0" w:color="00000A"/>
            </w:tcBorders>
          </w:tcPr>
          <w:p w14:paraId="02DB3064" w14:textId="77777777" w:rsidR="00323BD8" w:rsidRDefault="00323BD8" w:rsidP="00202BDD"/>
          <w:p w14:paraId="2DDC0C8C" w14:textId="77777777" w:rsidR="00323BD8" w:rsidRPr="005B28A8" w:rsidRDefault="00323BD8" w:rsidP="00202BDD">
            <w:pPr>
              <w:rPr>
                <w:b/>
                <w:bCs/>
              </w:rPr>
            </w:pPr>
            <w:r w:rsidRPr="005B28A8">
              <w:rPr>
                <w:b/>
                <w:bCs/>
                <w:highlight w:val="blue"/>
              </w:rPr>
              <w:t>Wider Environment</w:t>
            </w:r>
          </w:p>
          <w:p w14:paraId="6DDA34BF" w14:textId="77777777" w:rsidR="00323BD8" w:rsidRDefault="00323BD8" w:rsidP="00202BDD">
            <w:r w:rsidRPr="00E53A73">
              <w:rPr>
                <w:highlight w:val="cyan"/>
              </w:rPr>
              <w:t>Looking after the environment/How the environment looks after you?</w:t>
            </w:r>
          </w:p>
        </w:tc>
        <w:tc>
          <w:tcPr>
            <w:tcW w:w="5853" w:type="dxa"/>
            <w:tcBorders>
              <w:top w:val="single" w:sz="4" w:space="0" w:color="00000A"/>
              <w:left w:val="single" w:sz="4" w:space="0" w:color="00000A"/>
              <w:bottom w:val="single" w:sz="4" w:space="0" w:color="00000A"/>
              <w:right w:val="single" w:sz="4" w:space="0" w:color="00000A"/>
            </w:tcBorders>
          </w:tcPr>
          <w:p w14:paraId="672664B7" w14:textId="77777777" w:rsidR="00323BD8" w:rsidRDefault="00323BD8" w:rsidP="00202BDD">
            <w:pPr>
              <w:spacing w:line="239" w:lineRule="auto"/>
              <w:ind w:right="46"/>
            </w:pPr>
            <w:proofErr w:type="gramStart"/>
            <w:r>
              <w:rPr>
                <w:b/>
              </w:rPr>
              <w:t>so</w:t>
            </w:r>
            <w:proofErr w:type="gramEnd"/>
            <w:r>
              <w:rPr>
                <w:b/>
              </w:rPr>
              <w:t xml:space="preserve"> what about wider issues – quite often these days we talk about wellbeing as also including wider issues such as environmental wellbeing, or societal wellbeing – can you tell me whether this wider concept of wellbeing is something you think is important? </w:t>
            </w:r>
          </w:p>
          <w:p w14:paraId="46F2BEE2" w14:textId="77777777" w:rsidR="00323BD8" w:rsidRDefault="00323BD8" w:rsidP="00202BDD">
            <w:r>
              <w:t xml:space="preserve"> </w:t>
            </w:r>
          </w:p>
          <w:p w14:paraId="6991CE59" w14:textId="77777777" w:rsidR="00323BD8" w:rsidRDefault="00323BD8" w:rsidP="00202BDD">
            <w:pPr>
              <w:spacing w:line="239" w:lineRule="auto"/>
            </w:pPr>
            <w:r>
              <w:t xml:space="preserve">I think so yes, I think, especially by where we live, we live near a beach, and you can see that the </w:t>
            </w:r>
            <w:r w:rsidRPr="001A6E2D">
              <w:rPr>
                <w:highlight w:val="cyan"/>
              </w:rPr>
              <w:t>community</w:t>
            </w:r>
            <w:r>
              <w:t xml:space="preserve"> has made an effort, so when there’s little on the beach for example we all go out and tidy it up. It doesn’t actually have to be a collective day when everyone does it although we have those as well, you tend to find now that everyone wants it to </w:t>
            </w:r>
            <w:proofErr w:type="gramStart"/>
            <w:r>
              <w:t>look..</w:t>
            </w:r>
            <w:proofErr w:type="gramEnd"/>
            <w:r>
              <w:t xml:space="preserve"> </w:t>
            </w:r>
            <w:proofErr w:type="gramStart"/>
            <w:r>
              <w:t>nice..</w:t>
            </w:r>
            <w:proofErr w:type="gramEnd"/>
            <w:r>
              <w:t xml:space="preserve"> and </w:t>
            </w:r>
            <w:r w:rsidRPr="001A6E2D">
              <w:rPr>
                <w:highlight w:val="cyan"/>
              </w:rPr>
              <w:t>once things look nice, people want to look after them better,</w:t>
            </w:r>
            <w:r>
              <w:t xml:space="preserve"> don’t they? So that’s just an example I’ve seen down by us…does that make sense? </w:t>
            </w:r>
          </w:p>
          <w:p w14:paraId="19A61BE7" w14:textId="77777777" w:rsidR="00323BD8" w:rsidRDefault="00323BD8" w:rsidP="00202BDD">
            <w:r>
              <w:t xml:space="preserve"> </w:t>
            </w:r>
          </w:p>
          <w:p w14:paraId="14893228" w14:textId="77777777" w:rsidR="00323BD8" w:rsidRDefault="00323BD8" w:rsidP="00202BDD">
            <w:pPr>
              <w:spacing w:line="239" w:lineRule="auto"/>
            </w:pPr>
            <w:r>
              <w:rPr>
                <w:b/>
              </w:rPr>
              <w:t xml:space="preserve">Yes it does, Yep that’s </w:t>
            </w:r>
            <w:proofErr w:type="spellStart"/>
            <w:proofErr w:type="gramStart"/>
            <w:r>
              <w:rPr>
                <w:b/>
              </w:rPr>
              <w:t>great..</w:t>
            </w:r>
            <w:proofErr w:type="gramEnd"/>
            <w:r>
              <w:rPr>
                <w:b/>
              </w:rPr>
              <w:t>so</w:t>
            </w:r>
            <w:proofErr w:type="spellEnd"/>
            <w:r>
              <w:rPr>
                <w:b/>
              </w:rPr>
              <w:t xml:space="preserve"> what sort of thing do you actually do, then, to help the environment you are in and your environmental wellbeing? </w:t>
            </w:r>
          </w:p>
          <w:p w14:paraId="6E55D5B6" w14:textId="77777777" w:rsidR="00323BD8" w:rsidRDefault="00323BD8" w:rsidP="00202BDD">
            <w:r>
              <w:t xml:space="preserve"> </w:t>
            </w:r>
          </w:p>
          <w:p w14:paraId="6DF49542" w14:textId="77777777" w:rsidR="00323BD8" w:rsidRDefault="00323BD8" w:rsidP="00202BDD">
            <w:pPr>
              <w:spacing w:line="239" w:lineRule="auto"/>
            </w:pPr>
            <w:r>
              <w:t xml:space="preserve">Well I try to like, when I go on to my local beach and usually people have left their empty cans, and I’ll pick up a couple of cans, and it doesn’t have to be loads.  And usually, what I like to do but I don’t always do it, </w:t>
            </w:r>
            <w:r w:rsidRPr="001A6E2D">
              <w:rPr>
                <w:highlight w:val="cyan"/>
              </w:rPr>
              <w:t>on the way back from my walk I’ll pick up a can and chuck it in the bin</w:t>
            </w:r>
            <w:r>
              <w:t xml:space="preserve">, on the way past just pick up one bit of litter and chuck it in the bin </w:t>
            </w:r>
          </w:p>
          <w:p w14:paraId="5B0F05C7" w14:textId="77777777" w:rsidR="00323BD8" w:rsidRDefault="00323BD8" w:rsidP="00202BDD">
            <w:r>
              <w:t xml:space="preserve"> </w:t>
            </w:r>
          </w:p>
          <w:p w14:paraId="6A5D866C" w14:textId="77777777" w:rsidR="00323BD8" w:rsidRDefault="00323BD8" w:rsidP="00202BDD">
            <w:r>
              <w:rPr>
                <w:b/>
              </w:rPr>
              <w:t xml:space="preserve">So why do you that? </w:t>
            </w:r>
          </w:p>
          <w:p w14:paraId="20FAC2FD" w14:textId="77777777" w:rsidR="00323BD8" w:rsidRDefault="00323BD8" w:rsidP="00202BDD">
            <w:r>
              <w:t xml:space="preserve"> </w:t>
            </w:r>
          </w:p>
          <w:p w14:paraId="4F173103" w14:textId="77777777" w:rsidR="00323BD8" w:rsidRDefault="00323BD8" w:rsidP="00202BDD">
            <w:pPr>
              <w:spacing w:after="2" w:line="238" w:lineRule="auto"/>
            </w:pPr>
            <w:r>
              <w:t xml:space="preserve">Because </w:t>
            </w:r>
            <w:r w:rsidRPr="00F31BBB">
              <w:rPr>
                <w:highlight w:val="cyan"/>
              </w:rPr>
              <w:t>I think a little bit, often, can make a difference</w:t>
            </w:r>
            <w:r>
              <w:t xml:space="preserve">… and [laughing] it also </w:t>
            </w:r>
            <w:proofErr w:type="gramStart"/>
            <w:r>
              <w:t>stop</w:t>
            </w:r>
            <w:proofErr w:type="gramEnd"/>
            <w:r>
              <w:t xml:space="preserve"> me ranting about other people being litter bugs.  So i</w:t>
            </w:r>
            <w:r w:rsidRPr="00F31BBB">
              <w:rPr>
                <w:highlight w:val="cyan"/>
              </w:rPr>
              <w:t>nstead of moaning about it I’ll do something about it and pick up a can</w:t>
            </w:r>
            <w:r>
              <w:t xml:space="preserve">. </w:t>
            </w:r>
          </w:p>
          <w:p w14:paraId="47C01668" w14:textId="77777777" w:rsidR="00323BD8" w:rsidRDefault="00323BD8" w:rsidP="00202BDD">
            <w:r>
              <w:t xml:space="preserve"> </w:t>
            </w:r>
          </w:p>
          <w:p w14:paraId="2F287736" w14:textId="77777777" w:rsidR="00323BD8" w:rsidRDefault="00323BD8" w:rsidP="00202BDD">
            <w:r>
              <w:rPr>
                <w:b/>
              </w:rPr>
              <w:t xml:space="preserve">So how does it make you feel in yourself when you do that? </w:t>
            </w:r>
          </w:p>
          <w:p w14:paraId="3E722DE1" w14:textId="77777777" w:rsidR="00323BD8" w:rsidRDefault="00323BD8" w:rsidP="00202BDD">
            <w:r>
              <w:t xml:space="preserve"> </w:t>
            </w:r>
          </w:p>
          <w:p w14:paraId="3D56F3B8" w14:textId="77777777" w:rsidR="00323BD8" w:rsidRDefault="00323BD8" w:rsidP="00202BDD">
            <w:r>
              <w:t>`</w:t>
            </w:r>
          </w:p>
          <w:p w14:paraId="4BD0B1A9" w14:textId="77777777" w:rsidR="00323BD8" w:rsidRDefault="00323BD8" w:rsidP="00202BDD">
            <w:r>
              <w:t xml:space="preserve"> </w:t>
            </w:r>
          </w:p>
        </w:tc>
        <w:tc>
          <w:tcPr>
            <w:tcW w:w="2389" w:type="dxa"/>
            <w:tcBorders>
              <w:top w:val="single" w:sz="4" w:space="0" w:color="00000A"/>
              <w:left w:val="single" w:sz="4" w:space="0" w:color="00000A"/>
              <w:bottom w:val="single" w:sz="4" w:space="0" w:color="00000A"/>
              <w:right w:val="single" w:sz="4" w:space="0" w:color="00000A"/>
            </w:tcBorders>
          </w:tcPr>
          <w:p w14:paraId="203C75BD" w14:textId="77777777" w:rsidR="00323BD8" w:rsidRDefault="00323BD8" w:rsidP="00202BDD">
            <w:r>
              <w:rPr>
                <w:b/>
              </w:rPr>
              <w:t xml:space="preserve"> </w:t>
            </w:r>
          </w:p>
          <w:p w14:paraId="4A7DA93A" w14:textId="77777777" w:rsidR="00323BD8" w:rsidRDefault="00323BD8" w:rsidP="00202BDD">
            <w:r>
              <w:rPr>
                <w:b/>
              </w:rPr>
              <w:t xml:space="preserve"> </w:t>
            </w:r>
          </w:p>
          <w:p w14:paraId="51D2008B" w14:textId="77777777" w:rsidR="00323BD8" w:rsidRDefault="00323BD8" w:rsidP="00202BDD">
            <w:r>
              <w:rPr>
                <w:b/>
              </w:rPr>
              <w:t xml:space="preserve"> </w:t>
            </w:r>
          </w:p>
          <w:p w14:paraId="006BB29C" w14:textId="77777777" w:rsidR="00323BD8" w:rsidRDefault="00323BD8" w:rsidP="00202BDD">
            <w:r>
              <w:rPr>
                <w:b/>
              </w:rPr>
              <w:t xml:space="preserve"> </w:t>
            </w:r>
          </w:p>
          <w:p w14:paraId="3EAFC38B" w14:textId="77777777" w:rsidR="00323BD8" w:rsidRDefault="00323BD8" w:rsidP="00202BDD">
            <w:r>
              <w:rPr>
                <w:b/>
              </w:rPr>
              <w:t xml:space="preserve"> </w:t>
            </w:r>
          </w:p>
          <w:p w14:paraId="77ED802A" w14:textId="77777777" w:rsidR="00323BD8" w:rsidRPr="001A6E2D" w:rsidRDefault="00323BD8" w:rsidP="00202BDD">
            <w:pPr>
              <w:rPr>
                <w:bCs/>
              </w:rPr>
            </w:pPr>
            <w:r>
              <w:rPr>
                <w:b/>
              </w:rPr>
              <w:t xml:space="preserve"> </w:t>
            </w:r>
            <w:r w:rsidRPr="001A6E2D">
              <w:rPr>
                <w:bCs/>
                <w:highlight w:val="cyan"/>
              </w:rPr>
              <w:t>Community</w:t>
            </w:r>
          </w:p>
          <w:p w14:paraId="6D5ABA4D" w14:textId="77777777" w:rsidR="00323BD8" w:rsidRDefault="00323BD8" w:rsidP="00202BDD">
            <w:r>
              <w:rPr>
                <w:b/>
              </w:rPr>
              <w:t xml:space="preserve"> </w:t>
            </w:r>
          </w:p>
          <w:p w14:paraId="4CA9FD4E" w14:textId="77777777" w:rsidR="00323BD8" w:rsidRDefault="00323BD8" w:rsidP="00202BDD">
            <w:r>
              <w:rPr>
                <w:b/>
              </w:rPr>
              <w:t xml:space="preserve"> </w:t>
            </w:r>
          </w:p>
          <w:p w14:paraId="30677161" w14:textId="77777777" w:rsidR="00323BD8" w:rsidRDefault="00323BD8" w:rsidP="00202BDD">
            <w:r>
              <w:rPr>
                <w:b/>
              </w:rPr>
              <w:t xml:space="preserve"> </w:t>
            </w:r>
          </w:p>
          <w:p w14:paraId="0B755A20" w14:textId="77777777" w:rsidR="00323BD8" w:rsidRDefault="00323BD8" w:rsidP="00202BDD">
            <w:r w:rsidRPr="001A6E2D">
              <w:rPr>
                <w:highlight w:val="cyan"/>
              </w:rPr>
              <w:t>Looks nice so will look after it better</w:t>
            </w:r>
          </w:p>
          <w:p w14:paraId="300F46D5" w14:textId="77777777" w:rsidR="00323BD8" w:rsidRDefault="00323BD8" w:rsidP="00202BDD">
            <w:r>
              <w:rPr>
                <w:b/>
              </w:rPr>
              <w:t xml:space="preserve"> </w:t>
            </w:r>
          </w:p>
          <w:p w14:paraId="551D1E9D" w14:textId="77777777" w:rsidR="00323BD8" w:rsidRDefault="00323BD8" w:rsidP="00202BDD">
            <w:r>
              <w:rPr>
                <w:b/>
              </w:rPr>
              <w:t xml:space="preserve"> </w:t>
            </w:r>
          </w:p>
          <w:p w14:paraId="592C4094" w14:textId="77777777" w:rsidR="00323BD8" w:rsidRDefault="00323BD8" w:rsidP="00202BDD">
            <w:r>
              <w:rPr>
                <w:b/>
              </w:rPr>
              <w:t xml:space="preserve"> </w:t>
            </w:r>
          </w:p>
          <w:p w14:paraId="11B65BEA" w14:textId="77777777" w:rsidR="00323BD8" w:rsidRDefault="00323BD8" w:rsidP="00202BDD">
            <w:pPr>
              <w:rPr>
                <w:b/>
              </w:rPr>
            </w:pPr>
          </w:p>
          <w:p w14:paraId="1BF0D3F0" w14:textId="77777777" w:rsidR="00323BD8" w:rsidRDefault="00323BD8" w:rsidP="00202BDD">
            <w:pPr>
              <w:rPr>
                <w:b/>
              </w:rPr>
            </w:pPr>
            <w:r>
              <w:rPr>
                <w:b/>
              </w:rPr>
              <w:t xml:space="preserve"> </w:t>
            </w:r>
          </w:p>
          <w:p w14:paraId="00FF4CF2" w14:textId="77777777" w:rsidR="00323BD8" w:rsidRPr="009B0D12" w:rsidRDefault="00323BD8" w:rsidP="00202BDD">
            <w:pPr>
              <w:rPr>
                <w:bCs/>
              </w:rPr>
            </w:pPr>
            <w:r w:rsidRPr="00F31BBB">
              <w:rPr>
                <w:bCs/>
                <w:highlight w:val="cyan"/>
              </w:rPr>
              <w:t>Picking up litter</w:t>
            </w:r>
          </w:p>
          <w:p w14:paraId="5D37A093" w14:textId="77777777" w:rsidR="00323BD8" w:rsidRDefault="00323BD8" w:rsidP="00202BDD">
            <w:r>
              <w:rPr>
                <w:b/>
              </w:rPr>
              <w:t xml:space="preserve"> </w:t>
            </w:r>
          </w:p>
          <w:p w14:paraId="3A181E3E" w14:textId="77777777" w:rsidR="00323BD8" w:rsidRDefault="00323BD8" w:rsidP="00202BDD">
            <w:r>
              <w:rPr>
                <w:b/>
              </w:rPr>
              <w:t xml:space="preserve"> </w:t>
            </w:r>
          </w:p>
          <w:p w14:paraId="4A4CF29C" w14:textId="77777777" w:rsidR="00323BD8" w:rsidRDefault="00323BD8" w:rsidP="00202BDD">
            <w:r>
              <w:rPr>
                <w:b/>
              </w:rPr>
              <w:t xml:space="preserve"> </w:t>
            </w:r>
          </w:p>
          <w:p w14:paraId="05042C75" w14:textId="77777777" w:rsidR="00323BD8" w:rsidRDefault="00323BD8" w:rsidP="00202BDD">
            <w:r>
              <w:rPr>
                <w:b/>
              </w:rPr>
              <w:t xml:space="preserve"> </w:t>
            </w:r>
          </w:p>
          <w:p w14:paraId="0C2A398E" w14:textId="77777777" w:rsidR="00323BD8" w:rsidRDefault="00323BD8" w:rsidP="00202BDD">
            <w:r>
              <w:rPr>
                <w:b/>
              </w:rPr>
              <w:t xml:space="preserve"> </w:t>
            </w:r>
          </w:p>
          <w:p w14:paraId="4AEEC724" w14:textId="77777777" w:rsidR="00323BD8" w:rsidRPr="00F31BBB" w:rsidRDefault="00323BD8" w:rsidP="00202BDD">
            <w:r>
              <w:rPr>
                <w:b/>
              </w:rPr>
              <w:t xml:space="preserve">  </w:t>
            </w:r>
            <w:r w:rsidRPr="00F31BBB">
              <w:rPr>
                <w:bCs/>
                <w:highlight w:val="cyan"/>
              </w:rPr>
              <w:t>‘’A little bit often can make a difference’’</w:t>
            </w:r>
          </w:p>
          <w:p w14:paraId="455A7FA7" w14:textId="77777777" w:rsidR="00323BD8" w:rsidRDefault="00323BD8" w:rsidP="00202BDD">
            <w:pPr>
              <w:rPr>
                <w:b/>
              </w:rPr>
            </w:pPr>
            <w:r>
              <w:rPr>
                <w:b/>
              </w:rPr>
              <w:t xml:space="preserve"> </w:t>
            </w:r>
          </w:p>
          <w:p w14:paraId="3BDFFFC3" w14:textId="77777777" w:rsidR="00323BD8" w:rsidRDefault="00323BD8" w:rsidP="00202BDD">
            <w:r>
              <w:t>‘</w:t>
            </w:r>
            <w:r w:rsidRPr="00F31BBB">
              <w:rPr>
                <w:highlight w:val="cyan"/>
              </w:rPr>
              <w:t>’Instead of moaning about it, I will do something about it’’</w:t>
            </w:r>
          </w:p>
          <w:p w14:paraId="1B63AA5E" w14:textId="77777777" w:rsidR="00323BD8" w:rsidRDefault="00323BD8" w:rsidP="00202BDD">
            <w:r>
              <w:rPr>
                <w:b/>
              </w:rPr>
              <w:t xml:space="preserve"> </w:t>
            </w:r>
          </w:p>
          <w:p w14:paraId="598B9969" w14:textId="77777777" w:rsidR="00323BD8" w:rsidRPr="009B0D12" w:rsidRDefault="00323BD8" w:rsidP="00202BDD">
            <w:pPr>
              <w:rPr>
                <w:bCs/>
              </w:rPr>
            </w:pPr>
            <w:r>
              <w:rPr>
                <w:b/>
              </w:rPr>
              <w:t xml:space="preserve"> </w:t>
            </w:r>
            <w:proofErr w:type="spellStart"/>
            <w:r w:rsidRPr="00F31BBB">
              <w:rPr>
                <w:bCs/>
                <w:highlight w:val="cyan"/>
              </w:rPr>
              <w:t>Self satisfied</w:t>
            </w:r>
            <w:proofErr w:type="spellEnd"/>
          </w:p>
          <w:p w14:paraId="5B893300" w14:textId="77777777" w:rsidR="00323BD8" w:rsidRDefault="00323BD8" w:rsidP="00202BDD">
            <w:r>
              <w:rPr>
                <w:b/>
              </w:rPr>
              <w:t xml:space="preserve"> </w:t>
            </w:r>
          </w:p>
          <w:p w14:paraId="39766962" w14:textId="77777777" w:rsidR="00323BD8" w:rsidRDefault="00323BD8" w:rsidP="00202BDD">
            <w:r>
              <w:rPr>
                <w:b/>
              </w:rPr>
              <w:t xml:space="preserve"> </w:t>
            </w:r>
          </w:p>
          <w:p w14:paraId="0EB59B0A" w14:textId="77777777" w:rsidR="00323BD8" w:rsidRDefault="00323BD8" w:rsidP="00202BDD">
            <w:r>
              <w:rPr>
                <w:b/>
              </w:rPr>
              <w:t xml:space="preserve"> </w:t>
            </w:r>
          </w:p>
          <w:p w14:paraId="68097837" w14:textId="77777777" w:rsidR="00323BD8" w:rsidRDefault="00323BD8" w:rsidP="00202BDD">
            <w:r>
              <w:rPr>
                <w:b/>
              </w:rPr>
              <w:t xml:space="preserve"> </w:t>
            </w:r>
          </w:p>
          <w:p w14:paraId="4E55CEEA" w14:textId="77777777" w:rsidR="00323BD8" w:rsidRDefault="00323BD8" w:rsidP="00202BDD">
            <w:r>
              <w:rPr>
                <w:b/>
              </w:rPr>
              <w:t xml:space="preserve"> </w:t>
            </w:r>
          </w:p>
          <w:p w14:paraId="4CEFC74A" w14:textId="77777777" w:rsidR="00323BD8" w:rsidRDefault="00323BD8" w:rsidP="00202BDD">
            <w:r>
              <w:rPr>
                <w:b/>
              </w:rPr>
              <w:t xml:space="preserve"> </w:t>
            </w:r>
          </w:p>
          <w:p w14:paraId="25BD4B62" w14:textId="77777777" w:rsidR="00323BD8" w:rsidRDefault="00323BD8" w:rsidP="00202BDD">
            <w:r>
              <w:rPr>
                <w:b/>
              </w:rPr>
              <w:t xml:space="preserve"> </w:t>
            </w:r>
          </w:p>
        </w:tc>
      </w:tr>
    </w:tbl>
    <w:p w14:paraId="60037946" w14:textId="77777777" w:rsidR="00323BD8" w:rsidRDefault="00323BD8" w:rsidP="00323BD8">
      <w:pPr>
        <w:ind w:left="-1440" w:right="10189"/>
      </w:pPr>
    </w:p>
    <w:tbl>
      <w:tblPr>
        <w:tblStyle w:val="TableGrid"/>
        <w:tblW w:w="9855" w:type="dxa"/>
        <w:tblInd w:w="-103" w:type="dxa"/>
        <w:tblCellMar>
          <w:top w:w="48" w:type="dxa"/>
          <w:left w:w="108" w:type="dxa"/>
          <w:right w:w="60" w:type="dxa"/>
        </w:tblCellMar>
        <w:tblLook w:val="04A0" w:firstRow="1" w:lastRow="0" w:firstColumn="1" w:lastColumn="0" w:noHBand="0" w:noVBand="1"/>
      </w:tblPr>
      <w:tblGrid>
        <w:gridCol w:w="2099"/>
        <w:gridCol w:w="5508"/>
        <w:gridCol w:w="2248"/>
      </w:tblGrid>
      <w:tr w:rsidR="00323BD8" w14:paraId="680E425F" w14:textId="77777777" w:rsidTr="000A5D08">
        <w:trPr>
          <w:trHeight w:val="9301"/>
        </w:trPr>
        <w:tc>
          <w:tcPr>
            <w:tcW w:w="2099" w:type="dxa"/>
            <w:tcBorders>
              <w:top w:val="single" w:sz="4" w:space="0" w:color="00000A"/>
              <w:left w:val="single" w:sz="4" w:space="0" w:color="00000A"/>
              <w:bottom w:val="single" w:sz="4" w:space="0" w:color="00000A"/>
              <w:right w:val="single" w:sz="4" w:space="0" w:color="00000A"/>
            </w:tcBorders>
          </w:tcPr>
          <w:p w14:paraId="00506899" w14:textId="77777777" w:rsidR="00323BD8" w:rsidRDefault="00323BD8" w:rsidP="00202BDD"/>
        </w:tc>
        <w:tc>
          <w:tcPr>
            <w:tcW w:w="5508" w:type="dxa"/>
            <w:tcBorders>
              <w:top w:val="single" w:sz="4" w:space="0" w:color="00000A"/>
              <w:left w:val="single" w:sz="4" w:space="0" w:color="00000A"/>
              <w:bottom w:val="single" w:sz="4" w:space="0" w:color="auto"/>
              <w:right w:val="single" w:sz="4" w:space="0" w:color="00000A"/>
            </w:tcBorders>
          </w:tcPr>
          <w:p w14:paraId="27C953DB" w14:textId="77777777" w:rsidR="00323BD8" w:rsidRDefault="00323BD8" w:rsidP="00202BDD">
            <w:pPr>
              <w:spacing w:line="239" w:lineRule="auto"/>
            </w:pPr>
            <w:proofErr w:type="gramStart"/>
            <w:r>
              <w:rPr>
                <w:b/>
              </w:rPr>
              <w:t>So</w:t>
            </w:r>
            <w:proofErr w:type="gramEnd"/>
            <w:r>
              <w:rPr>
                <w:b/>
              </w:rPr>
              <w:t xml:space="preserve"> it seems like quite a mutually beneficial thing to do you – you are helping the environment but also making yourself feel good as well?</w:t>
            </w:r>
            <w:r>
              <w:t xml:space="preserve"> </w:t>
            </w:r>
          </w:p>
          <w:p w14:paraId="71A2BAB8" w14:textId="77777777" w:rsidR="00323BD8" w:rsidRDefault="00323BD8" w:rsidP="00202BDD">
            <w:r>
              <w:t xml:space="preserve"> </w:t>
            </w:r>
          </w:p>
          <w:p w14:paraId="0AE21BFC" w14:textId="77777777" w:rsidR="00323BD8" w:rsidRDefault="00323BD8" w:rsidP="00202BDD">
            <w:proofErr w:type="spellStart"/>
            <w:r>
              <w:t>Yey</w:t>
            </w:r>
            <w:proofErr w:type="spellEnd"/>
            <w:r>
              <w:t xml:space="preserve"> </w:t>
            </w:r>
          </w:p>
          <w:p w14:paraId="1F583ED5" w14:textId="77777777" w:rsidR="00323BD8" w:rsidRDefault="00323BD8" w:rsidP="00202BDD">
            <w:r>
              <w:t xml:space="preserve"> </w:t>
            </w:r>
          </w:p>
          <w:p w14:paraId="176F3245" w14:textId="77777777" w:rsidR="00323BD8" w:rsidRDefault="00323BD8" w:rsidP="00202BDD">
            <w:proofErr w:type="gramStart"/>
            <w:r>
              <w:rPr>
                <w:b/>
              </w:rPr>
              <w:t>So</w:t>
            </w:r>
            <w:proofErr w:type="gramEnd"/>
            <w:r>
              <w:rPr>
                <w:b/>
              </w:rPr>
              <w:t xml:space="preserve"> what about recycling then Juliet?  Do you recycle? </w:t>
            </w:r>
          </w:p>
          <w:p w14:paraId="1FE84015" w14:textId="77777777" w:rsidR="00323BD8" w:rsidRDefault="00323BD8" w:rsidP="00202BDD">
            <w:r>
              <w:t xml:space="preserve"> </w:t>
            </w:r>
          </w:p>
          <w:p w14:paraId="2BEF3641" w14:textId="77777777" w:rsidR="00323BD8" w:rsidRDefault="00323BD8" w:rsidP="00202BDD">
            <w:r>
              <w:t xml:space="preserve">Yes – mostly [laugh] </w:t>
            </w:r>
          </w:p>
          <w:p w14:paraId="1301202D" w14:textId="77777777" w:rsidR="00323BD8" w:rsidRDefault="00323BD8" w:rsidP="00202BDD">
            <w:r>
              <w:t xml:space="preserve"> </w:t>
            </w:r>
          </w:p>
          <w:p w14:paraId="2D3C198B" w14:textId="77777777" w:rsidR="00323BD8" w:rsidRDefault="00323BD8" w:rsidP="00202BDD">
            <w:pPr>
              <w:spacing w:line="239" w:lineRule="auto"/>
            </w:pPr>
            <w:r>
              <w:rPr>
                <w:b/>
              </w:rPr>
              <w:t xml:space="preserve">Ok [laugh] so tell me about your “mostly </w:t>
            </w:r>
            <w:proofErr w:type="gramStart"/>
            <w:r>
              <w:rPr>
                <w:b/>
              </w:rPr>
              <w:t>statement”...</w:t>
            </w:r>
            <w:proofErr w:type="gramEnd"/>
            <w:r>
              <w:rPr>
                <w:b/>
              </w:rPr>
              <w:t xml:space="preserve"> can you explain that a little bit more to me? </w:t>
            </w:r>
          </w:p>
          <w:p w14:paraId="75ACB000" w14:textId="77777777" w:rsidR="00323BD8" w:rsidRDefault="00323BD8" w:rsidP="00202BDD">
            <w:r>
              <w:t xml:space="preserve"> </w:t>
            </w:r>
          </w:p>
          <w:p w14:paraId="7CE8ED47" w14:textId="77777777" w:rsidR="00323BD8" w:rsidRDefault="00323BD8" w:rsidP="00202BDD">
            <w:pPr>
              <w:spacing w:line="239" w:lineRule="auto"/>
            </w:pPr>
            <w:r>
              <w:t xml:space="preserve">Well pretty much, </w:t>
            </w:r>
            <w:r w:rsidRPr="00F31BBB">
              <w:rPr>
                <w:highlight w:val="cyan"/>
              </w:rPr>
              <w:t xml:space="preserve">when I’m nice and </w:t>
            </w:r>
            <w:proofErr w:type="spellStart"/>
            <w:r w:rsidRPr="00F31BBB">
              <w:rPr>
                <w:highlight w:val="cyan"/>
              </w:rPr>
              <w:t>organised</w:t>
            </w:r>
            <w:proofErr w:type="spellEnd"/>
            <w:r w:rsidRPr="00F31BBB">
              <w:rPr>
                <w:highlight w:val="cyan"/>
              </w:rPr>
              <w:t>, and got plenty of time</w:t>
            </w:r>
            <w:r>
              <w:t xml:space="preserve"> and everything, I’ll go “ooh look, I’ve used chicken – I’m going to wash the packet out – lovely – and I’m going to stick it in the recycling bin.  </w:t>
            </w:r>
            <w:r w:rsidRPr="00F31BBB">
              <w:rPr>
                <w:highlight w:val="cyan"/>
              </w:rPr>
              <w:t>All the intentions, good</w:t>
            </w:r>
            <w:r>
              <w:t xml:space="preserve"> in the world, do it for the whole week, day before bin day, or morning of bin day, if its black bag day - it’s like mouldy stuff in fridge – straight in the bin.  </w:t>
            </w:r>
            <w:proofErr w:type="gramStart"/>
            <w:r>
              <w:t>So</w:t>
            </w:r>
            <w:proofErr w:type="gramEnd"/>
            <w:r>
              <w:t xml:space="preserve"> I’ve got to confess, it </w:t>
            </w:r>
            <w:r w:rsidRPr="00F31BBB">
              <w:rPr>
                <w:highlight w:val="cyan"/>
              </w:rPr>
              <w:t>goes out of the window slightly then</w:t>
            </w:r>
            <w:r>
              <w:t xml:space="preserve"> – so it goes straight in the bin without recycling – sorry! </w:t>
            </w:r>
          </w:p>
          <w:p w14:paraId="0EE3B19C" w14:textId="77777777" w:rsidR="00323BD8" w:rsidRDefault="00323BD8" w:rsidP="00202BDD">
            <w:r>
              <w:t xml:space="preserve"> </w:t>
            </w:r>
          </w:p>
          <w:p w14:paraId="5021680A" w14:textId="77777777" w:rsidR="00323BD8" w:rsidRDefault="00323BD8" w:rsidP="00202BDD">
            <w:r>
              <w:rPr>
                <w:b/>
              </w:rPr>
              <w:t xml:space="preserve">So the intention is </w:t>
            </w:r>
            <w:proofErr w:type="gramStart"/>
            <w:r>
              <w:rPr>
                <w:b/>
              </w:rPr>
              <w:t>there..</w:t>
            </w:r>
            <w:proofErr w:type="gramEnd"/>
            <w:r>
              <w:rPr>
                <w:b/>
              </w:rPr>
              <w:t xml:space="preserve"> you are keen to do it but sometimes… </w:t>
            </w:r>
          </w:p>
          <w:p w14:paraId="2CA13494" w14:textId="77777777" w:rsidR="00323BD8" w:rsidRDefault="00323BD8" w:rsidP="00202BDD">
            <w:r>
              <w:t xml:space="preserve"> </w:t>
            </w:r>
          </w:p>
          <w:p w14:paraId="3F6AEFA7" w14:textId="77777777" w:rsidR="00323BD8" w:rsidRDefault="00323BD8" w:rsidP="00202BDD">
            <w:pPr>
              <w:spacing w:line="239" w:lineRule="auto"/>
            </w:pPr>
            <w:r>
              <w:t xml:space="preserve">Sometimes you hear the binmen reversing down the road and you’re like “get out there!!” [laughter] </w:t>
            </w:r>
          </w:p>
          <w:p w14:paraId="0478A400" w14:textId="77777777" w:rsidR="00323BD8" w:rsidRDefault="00323BD8" w:rsidP="00202BDD">
            <w:r>
              <w:t xml:space="preserve"> </w:t>
            </w:r>
          </w:p>
          <w:p w14:paraId="23384EAC" w14:textId="77777777" w:rsidR="00323BD8" w:rsidRDefault="00323BD8" w:rsidP="00202BDD">
            <w:r>
              <w:rPr>
                <w:b/>
              </w:rPr>
              <w:t xml:space="preserve">And you mentioned you have </w:t>
            </w:r>
            <w:proofErr w:type="gramStart"/>
            <w:r>
              <w:rPr>
                <w:b/>
              </w:rPr>
              <w:t>dogs..</w:t>
            </w:r>
            <w:proofErr w:type="gramEnd"/>
            <w:r>
              <w:rPr>
                <w:b/>
              </w:rPr>
              <w:t xml:space="preserve"> what about their </w:t>
            </w:r>
            <w:proofErr w:type="gramStart"/>
            <w:r>
              <w:rPr>
                <w:b/>
              </w:rPr>
              <w:t>um..</w:t>
            </w:r>
            <w:proofErr w:type="gramEnd"/>
            <w:r>
              <w:rPr>
                <w:b/>
              </w:rPr>
              <w:t xml:space="preserve"> </w:t>
            </w:r>
          </w:p>
          <w:p w14:paraId="422ED894" w14:textId="77777777" w:rsidR="00323BD8" w:rsidRDefault="00323BD8" w:rsidP="00202BDD">
            <w:r>
              <w:t xml:space="preserve"> </w:t>
            </w:r>
          </w:p>
          <w:p w14:paraId="1A37732B" w14:textId="77777777" w:rsidR="00323BD8" w:rsidRDefault="00323BD8" w:rsidP="00202BDD">
            <w:pPr>
              <w:spacing w:line="239" w:lineRule="auto"/>
            </w:pPr>
            <w:r>
              <w:t>What – their “leavings?” [</w:t>
            </w:r>
            <w:proofErr w:type="gramStart"/>
            <w:r>
              <w:t>laughter]  yes</w:t>
            </w:r>
            <w:proofErr w:type="gramEnd"/>
            <w:r>
              <w:t xml:space="preserve"> that goes in the black bags- actually I take that down the tip I’m quite good with that cos they don’t collect it for two weeks so otherwise they stink.. and the cat leavings too </w:t>
            </w:r>
          </w:p>
          <w:p w14:paraId="5C4A0472" w14:textId="77777777" w:rsidR="00323BD8" w:rsidRDefault="00323BD8" w:rsidP="00202BDD">
            <w:r>
              <w:t xml:space="preserve"> </w:t>
            </w:r>
          </w:p>
          <w:p w14:paraId="1E9982BA" w14:textId="77777777" w:rsidR="00323BD8" w:rsidRDefault="00323BD8" w:rsidP="00202BDD">
            <w:r>
              <w:t xml:space="preserve"> </w:t>
            </w:r>
          </w:p>
          <w:p w14:paraId="0238CFF9" w14:textId="77777777" w:rsidR="00323BD8" w:rsidRDefault="00323BD8" w:rsidP="00202BDD">
            <w:r>
              <w:rPr>
                <w:b/>
              </w:rPr>
              <w:t xml:space="preserve">And when you are out walking as well, </w:t>
            </w:r>
            <w:proofErr w:type="spellStart"/>
            <w:r>
              <w:rPr>
                <w:b/>
              </w:rPr>
              <w:t>its</w:t>
            </w:r>
            <w:proofErr w:type="spellEnd"/>
            <w:r>
              <w:rPr>
                <w:b/>
              </w:rPr>
              <w:t xml:space="preserve"> something you feel quite strongly about? </w:t>
            </w:r>
          </w:p>
        </w:tc>
        <w:tc>
          <w:tcPr>
            <w:tcW w:w="2248" w:type="dxa"/>
            <w:tcBorders>
              <w:top w:val="single" w:sz="4" w:space="0" w:color="00000A"/>
              <w:left w:val="single" w:sz="4" w:space="0" w:color="00000A"/>
              <w:bottom w:val="single" w:sz="4" w:space="0" w:color="00000A"/>
              <w:right w:val="single" w:sz="4" w:space="0" w:color="00000A"/>
            </w:tcBorders>
          </w:tcPr>
          <w:p w14:paraId="588F31FD" w14:textId="77777777" w:rsidR="00323BD8" w:rsidRDefault="00323BD8" w:rsidP="00202BDD">
            <w:r>
              <w:rPr>
                <w:b/>
              </w:rPr>
              <w:t xml:space="preserve"> </w:t>
            </w:r>
          </w:p>
          <w:p w14:paraId="087D890A" w14:textId="77777777" w:rsidR="00323BD8" w:rsidRDefault="00323BD8" w:rsidP="00202BDD">
            <w:r>
              <w:rPr>
                <w:b/>
              </w:rPr>
              <w:t xml:space="preserve"> </w:t>
            </w:r>
          </w:p>
          <w:p w14:paraId="52FEEBBF" w14:textId="77777777" w:rsidR="00323BD8" w:rsidRDefault="00323BD8" w:rsidP="00202BDD">
            <w:r>
              <w:rPr>
                <w:b/>
              </w:rPr>
              <w:t xml:space="preserve"> </w:t>
            </w:r>
          </w:p>
          <w:p w14:paraId="18A6D12F" w14:textId="77777777" w:rsidR="00323BD8" w:rsidRDefault="00323BD8" w:rsidP="00202BDD">
            <w:r>
              <w:rPr>
                <w:b/>
              </w:rPr>
              <w:t xml:space="preserve"> </w:t>
            </w:r>
          </w:p>
          <w:p w14:paraId="52B3C6E6" w14:textId="77777777" w:rsidR="00323BD8" w:rsidRDefault="00323BD8" w:rsidP="00202BDD">
            <w:r>
              <w:rPr>
                <w:b/>
              </w:rPr>
              <w:t xml:space="preserve"> </w:t>
            </w:r>
          </w:p>
          <w:p w14:paraId="55E242B1" w14:textId="77777777" w:rsidR="00323BD8" w:rsidRDefault="00323BD8" w:rsidP="00202BDD">
            <w:r>
              <w:rPr>
                <w:b/>
              </w:rPr>
              <w:t xml:space="preserve"> </w:t>
            </w:r>
          </w:p>
          <w:p w14:paraId="642551AC" w14:textId="77777777" w:rsidR="00323BD8" w:rsidRDefault="00323BD8" w:rsidP="00202BDD">
            <w:r>
              <w:rPr>
                <w:b/>
              </w:rPr>
              <w:t xml:space="preserve"> </w:t>
            </w:r>
          </w:p>
          <w:p w14:paraId="06BB175E" w14:textId="77777777" w:rsidR="00323BD8" w:rsidRDefault="00323BD8" w:rsidP="00202BDD">
            <w:r>
              <w:rPr>
                <w:b/>
              </w:rPr>
              <w:t xml:space="preserve"> </w:t>
            </w:r>
          </w:p>
          <w:p w14:paraId="527C297E" w14:textId="77777777" w:rsidR="00323BD8" w:rsidRDefault="00323BD8" w:rsidP="00202BDD">
            <w:r>
              <w:rPr>
                <w:b/>
              </w:rPr>
              <w:t xml:space="preserve"> </w:t>
            </w:r>
          </w:p>
          <w:p w14:paraId="0050B765" w14:textId="77777777" w:rsidR="00323BD8" w:rsidRDefault="00323BD8" w:rsidP="00202BDD">
            <w:r>
              <w:rPr>
                <w:b/>
              </w:rPr>
              <w:t xml:space="preserve"> </w:t>
            </w:r>
          </w:p>
          <w:p w14:paraId="33985165" w14:textId="77777777" w:rsidR="00323BD8" w:rsidRDefault="00323BD8" w:rsidP="00202BDD">
            <w:r>
              <w:rPr>
                <w:b/>
              </w:rPr>
              <w:t xml:space="preserve"> </w:t>
            </w:r>
          </w:p>
          <w:p w14:paraId="75774FE7" w14:textId="77777777" w:rsidR="00323BD8" w:rsidRPr="00F31BBB" w:rsidRDefault="00323BD8" w:rsidP="00202BDD">
            <w:pPr>
              <w:rPr>
                <w:bCs/>
                <w:highlight w:val="cyan"/>
              </w:rPr>
            </w:pPr>
            <w:r>
              <w:rPr>
                <w:b/>
              </w:rPr>
              <w:t xml:space="preserve"> </w:t>
            </w:r>
            <w:proofErr w:type="spellStart"/>
            <w:r w:rsidRPr="00F31BBB">
              <w:rPr>
                <w:bCs/>
                <w:highlight w:val="cyan"/>
              </w:rPr>
              <w:t>Organisation</w:t>
            </w:r>
            <w:proofErr w:type="spellEnd"/>
            <w:r w:rsidRPr="00F31BBB">
              <w:rPr>
                <w:bCs/>
                <w:highlight w:val="cyan"/>
              </w:rPr>
              <w:t xml:space="preserve"> and time management helps</w:t>
            </w:r>
          </w:p>
          <w:p w14:paraId="7D4152B1" w14:textId="77777777" w:rsidR="00323BD8" w:rsidRPr="00F31BBB" w:rsidRDefault="00323BD8" w:rsidP="00202BDD">
            <w:pPr>
              <w:rPr>
                <w:highlight w:val="cyan"/>
              </w:rPr>
            </w:pPr>
            <w:r w:rsidRPr="00F31BBB">
              <w:rPr>
                <w:b/>
                <w:highlight w:val="cyan"/>
              </w:rPr>
              <w:t xml:space="preserve"> </w:t>
            </w:r>
          </w:p>
          <w:p w14:paraId="4E0E4138" w14:textId="77777777" w:rsidR="00323BD8" w:rsidRPr="009B0D12" w:rsidRDefault="00323BD8" w:rsidP="00202BDD">
            <w:pPr>
              <w:rPr>
                <w:bCs/>
              </w:rPr>
            </w:pPr>
            <w:r w:rsidRPr="00F31BBB">
              <w:rPr>
                <w:b/>
                <w:highlight w:val="cyan"/>
              </w:rPr>
              <w:t xml:space="preserve"> </w:t>
            </w:r>
            <w:r w:rsidRPr="00F31BBB">
              <w:rPr>
                <w:bCs/>
                <w:highlight w:val="cyan"/>
              </w:rPr>
              <w:t>Good intentions but then goes out the window</w:t>
            </w:r>
          </w:p>
          <w:p w14:paraId="13E8D0FF" w14:textId="77777777" w:rsidR="00323BD8" w:rsidRDefault="00323BD8" w:rsidP="00202BDD">
            <w:r>
              <w:t xml:space="preserve"> </w:t>
            </w:r>
          </w:p>
          <w:p w14:paraId="65A67D55" w14:textId="77777777" w:rsidR="00323BD8" w:rsidRDefault="00323BD8" w:rsidP="00202BDD">
            <w:r>
              <w:t xml:space="preserve"> </w:t>
            </w:r>
          </w:p>
          <w:p w14:paraId="3F2316A5" w14:textId="77777777" w:rsidR="00323BD8" w:rsidRDefault="00323BD8" w:rsidP="00202BDD">
            <w:r>
              <w:t xml:space="preserve"> </w:t>
            </w:r>
          </w:p>
          <w:p w14:paraId="40289FF1" w14:textId="77777777" w:rsidR="00323BD8" w:rsidRDefault="00323BD8" w:rsidP="00202BDD">
            <w:r>
              <w:t xml:space="preserve"> </w:t>
            </w:r>
          </w:p>
          <w:p w14:paraId="718CBEE2" w14:textId="77777777" w:rsidR="00323BD8" w:rsidRDefault="00323BD8" w:rsidP="00202BDD">
            <w:r>
              <w:t xml:space="preserve"> </w:t>
            </w:r>
          </w:p>
          <w:p w14:paraId="3F83D83E" w14:textId="77777777" w:rsidR="00323BD8" w:rsidRDefault="00323BD8" w:rsidP="00202BDD">
            <w:r>
              <w:t xml:space="preserve"> </w:t>
            </w:r>
          </w:p>
          <w:p w14:paraId="400B8AFB" w14:textId="77777777" w:rsidR="00323BD8" w:rsidRDefault="00323BD8" w:rsidP="00202BDD">
            <w:r>
              <w:t xml:space="preserve"> </w:t>
            </w:r>
          </w:p>
          <w:p w14:paraId="15DF8B77" w14:textId="77777777" w:rsidR="00323BD8" w:rsidRDefault="00323BD8" w:rsidP="00202BDD">
            <w:r>
              <w:t xml:space="preserve"> </w:t>
            </w:r>
          </w:p>
          <w:p w14:paraId="3BF60443" w14:textId="77777777" w:rsidR="00323BD8" w:rsidRDefault="00323BD8" w:rsidP="00202BDD">
            <w:r>
              <w:rPr>
                <w:b/>
              </w:rPr>
              <w:t xml:space="preserve"> </w:t>
            </w:r>
          </w:p>
        </w:tc>
      </w:tr>
    </w:tbl>
    <w:p w14:paraId="06153405" w14:textId="77777777" w:rsidR="00323BD8" w:rsidRDefault="00323BD8" w:rsidP="00323BD8">
      <w:pPr>
        <w:ind w:left="-1440" w:right="10189"/>
      </w:pPr>
    </w:p>
    <w:tbl>
      <w:tblPr>
        <w:tblStyle w:val="TableGrid"/>
        <w:tblW w:w="9879" w:type="dxa"/>
        <w:tblInd w:w="-103" w:type="dxa"/>
        <w:tblLayout w:type="fixed"/>
        <w:tblCellMar>
          <w:top w:w="48" w:type="dxa"/>
          <w:left w:w="108" w:type="dxa"/>
          <w:right w:w="75" w:type="dxa"/>
        </w:tblCellMar>
        <w:tblLook w:val="04A0" w:firstRow="1" w:lastRow="0" w:firstColumn="1" w:lastColumn="0" w:noHBand="0" w:noVBand="1"/>
      </w:tblPr>
      <w:tblGrid>
        <w:gridCol w:w="2749"/>
        <w:gridCol w:w="5429"/>
        <w:gridCol w:w="1701"/>
      </w:tblGrid>
      <w:tr w:rsidR="00323BD8" w14:paraId="7ECE844F" w14:textId="77777777" w:rsidTr="000A5D08">
        <w:trPr>
          <w:trHeight w:val="8606"/>
        </w:trPr>
        <w:tc>
          <w:tcPr>
            <w:tcW w:w="2749" w:type="dxa"/>
            <w:tcBorders>
              <w:top w:val="single" w:sz="4" w:space="0" w:color="00000A"/>
              <w:left w:val="single" w:sz="4" w:space="0" w:color="00000A"/>
              <w:bottom w:val="single" w:sz="4" w:space="0" w:color="00000A"/>
              <w:right w:val="single" w:sz="4" w:space="0" w:color="00000A"/>
            </w:tcBorders>
          </w:tcPr>
          <w:p w14:paraId="767960CE" w14:textId="77777777" w:rsidR="00323BD8" w:rsidRDefault="00323BD8" w:rsidP="00202BDD"/>
        </w:tc>
        <w:tc>
          <w:tcPr>
            <w:tcW w:w="5429" w:type="dxa"/>
            <w:tcBorders>
              <w:top w:val="single" w:sz="4" w:space="0" w:color="00000A"/>
              <w:left w:val="single" w:sz="4" w:space="0" w:color="00000A"/>
              <w:bottom w:val="single" w:sz="4" w:space="0" w:color="00000A"/>
              <w:right w:val="single" w:sz="4" w:space="0" w:color="00000A"/>
            </w:tcBorders>
          </w:tcPr>
          <w:p w14:paraId="2983B97F" w14:textId="77777777" w:rsidR="00323BD8" w:rsidRDefault="00323BD8" w:rsidP="00202BDD">
            <w:r>
              <w:t xml:space="preserve"> </w:t>
            </w:r>
          </w:p>
          <w:p w14:paraId="3D6FFDF3" w14:textId="77777777" w:rsidR="00323BD8" w:rsidRDefault="00323BD8" w:rsidP="00202BDD">
            <w:pPr>
              <w:spacing w:line="239" w:lineRule="auto"/>
            </w:pPr>
            <w:r>
              <w:t xml:space="preserve">Oh yes, yeah.  So I pick up after our dogs and sometimes end up picking up after other dogs as </w:t>
            </w:r>
            <w:proofErr w:type="gramStart"/>
            <w:r>
              <w:t>well..</w:t>
            </w:r>
            <w:proofErr w:type="gramEnd"/>
            <w:r>
              <w:t xml:space="preserve"> </w:t>
            </w:r>
          </w:p>
          <w:p w14:paraId="0C6E31B1" w14:textId="77777777" w:rsidR="00323BD8" w:rsidRDefault="00323BD8" w:rsidP="00202BDD">
            <w:r>
              <w:t xml:space="preserve"> </w:t>
            </w:r>
          </w:p>
          <w:p w14:paraId="7A7501AE" w14:textId="77777777" w:rsidR="00323BD8" w:rsidRDefault="00323BD8" w:rsidP="00202BDD">
            <w:r>
              <w:rPr>
                <w:b/>
              </w:rPr>
              <w:t xml:space="preserve">And again…why is that important to you? </w:t>
            </w:r>
          </w:p>
          <w:p w14:paraId="75CE5AC2" w14:textId="77777777" w:rsidR="00323BD8" w:rsidRDefault="00323BD8" w:rsidP="00202BDD">
            <w:r>
              <w:t xml:space="preserve"> </w:t>
            </w:r>
          </w:p>
          <w:p w14:paraId="087CA9B5" w14:textId="77777777" w:rsidR="00323BD8" w:rsidRDefault="00323BD8" w:rsidP="00202BDD">
            <w:pPr>
              <w:spacing w:line="239" w:lineRule="auto"/>
            </w:pPr>
            <w:r>
              <w:t xml:space="preserve">Because, um, I found that if I just have a big old rant about people leaving their dog shit everywhere then </w:t>
            </w:r>
            <w:r w:rsidRPr="00F31BBB">
              <w:rPr>
                <w:highlight w:val="cyan"/>
              </w:rPr>
              <w:t>I end up feeling quite angry and annoyed and there’s nothing I can do about it</w:t>
            </w:r>
            <w:r>
              <w:t xml:space="preserve">, so I just pick it up and put it in the bin.  I don’t do it to every bit…[laughter] I don’t want you thinking that I’m kind of the mystery dog poo picker up-er [laughter]. </w:t>
            </w:r>
          </w:p>
          <w:p w14:paraId="31874784" w14:textId="77777777" w:rsidR="00323BD8" w:rsidRDefault="00323BD8" w:rsidP="00202BDD">
            <w:r>
              <w:t xml:space="preserve"> </w:t>
            </w:r>
          </w:p>
          <w:p w14:paraId="2DCF66B9" w14:textId="77777777" w:rsidR="00323BD8" w:rsidRDefault="00323BD8" w:rsidP="00202BDD">
            <w:pPr>
              <w:spacing w:line="239" w:lineRule="auto"/>
            </w:pPr>
            <w:proofErr w:type="gramStart"/>
            <w:r>
              <w:rPr>
                <w:b/>
              </w:rPr>
              <w:t>So</w:t>
            </w:r>
            <w:proofErr w:type="gramEnd"/>
            <w:r>
              <w:rPr>
                <w:b/>
              </w:rPr>
              <w:t xml:space="preserve"> you haven’t got obsessive compulsive disorder yet then you don’t think [laughter] </w:t>
            </w:r>
          </w:p>
          <w:p w14:paraId="08A4A3E6" w14:textId="77777777" w:rsidR="00323BD8" w:rsidRDefault="00323BD8" w:rsidP="00202BDD">
            <w:r>
              <w:t xml:space="preserve"> </w:t>
            </w:r>
          </w:p>
          <w:p w14:paraId="2F30561E" w14:textId="77777777" w:rsidR="00323BD8" w:rsidRDefault="00323BD8" w:rsidP="00202BDD">
            <w:r>
              <w:t xml:space="preserve">Yeah I probably have actually [much </w:t>
            </w:r>
            <w:proofErr w:type="gramStart"/>
            <w:r>
              <w:t>laughter]…</w:t>
            </w:r>
            <w:proofErr w:type="gramEnd"/>
            <w:r>
              <w:t xml:space="preserve">. </w:t>
            </w:r>
          </w:p>
          <w:p w14:paraId="6C649323" w14:textId="77777777" w:rsidR="00323BD8" w:rsidRDefault="00323BD8" w:rsidP="00202BDD">
            <w:r>
              <w:rPr>
                <w:b/>
              </w:rPr>
              <w:t xml:space="preserve"> </w:t>
            </w:r>
          </w:p>
          <w:p w14:paraId="696DA88A" w14:textId="77777777" w:rsidR="00323BD8" w:rsidRDefault="00323BD8" w:rsidP="00202BDD">
            <w:pPr>
              <w:spacing w:line="239" w:lineRule="auto"/>
            </w:pPr>
            <w:r>
              <w:rPr>
                <w:b/>
              </w:rPr>
              <w:t xml:space="preserve">Something I’m interested in exploring with people is their use of electricity, turning things off, use of </w:t>
            </w:r>
            <w:proofErr w:type="gramStart"/>
            <w:r>
              <w:rPr>
                <w:b/>
              </w:rPr>
              <w:t>standby..</w:t>
            </w:r>
            <w:proofErr w:type="gramEnd"/>
            <w:r>
              <w:rPr>
                <w:b/>
              </w:rPr>
              <w:t xml:space="preserve"> </w:t>
            </w:r>
            <w:proofErr w:type="gramStart"/>
            <w:r>
              <w:rPr>
                <w:b/>
              </w:rPr>
              <w:t>obviously</w:t>
            </w:r>
            <w:proofErr w:type="gramEnd"/>
            <w:r>
              <w:rPr>
                <w:b/>
              </w:rPr>
              <w:t xml:space="preserve"> there’s been lots in the news this week about climate change etc., … tell me a little bit about, you know, what you think about your use of electricity and resources. </w:t>
            </w:r>
          </w:p>
          <w:p w14:paraId="2EE795AB" w14:textId="77777777" w:rsidR="00323BD8" w:rsidRDefault="00323BD8" w:rsidP="00202BDD">
            <w:r>
              <w:t xml:space="preserve"> </w:t>
            </w:r>
          </w:p>
          <w:p w14:paraId="05658B4E" w14:textId="77777777" w:rsidR="00323BD8" w:rsidRDefault="00323BD8" w:rsidP="00202BDD">
            <w:pPr>
              <w:spacing w:after="1" w:line="239" w:lineRule="auto"/>
              <w:ind w:right="6"/>
            </w:pPr>
            <w:r>
              <w:t xml:space="preserve">I think a good example is that NatWest advert, where you get cashback on your bills… there’s a man going around the house singing “I’ve got bills” and going around the house and turning everything </w:t>
            </w:r>
            <w:proofErr w:type="gramStart"/>
            <w:r>
              <w:t>off..</w:t>
            </w:r>
            <w:proofErr w:type="gramEnd"/>
            <w:r>
              <w:t xml:space="preserve"> well that’s </w:t>
            </w:r>
            <w:proofErr w:type="gramStart"/>
            <w:r>
              <w:t>me..</w:t>
            </w:r>
            <w:proofErr w:type="gramEnd"/>
            <w:r>
              <w:t xml:space="preserve"> I go around the house turning thermostats down in the morning, I’ll turn them up in the morning…I do switch the lights off, we have eco-bulbs everywhere, and I do switch the lights off in between. </w:t>
            </w:r>
          </w:p>
          <w:p w14:paraId="239DDC12" w14:textId="77777777" w:rsidR="00323BD8" w:rsidRDefault="00323BD8" w:rsidP="00202BDD">
            <w:r>
              <w:t xml:space="preserve"> </w:t>
            </w:r>
          </w:p>
          <w:p w14:paraId="7A1062DF" w14:textId="77777777" w:rsidR="00323BD8" w:rsidRDefault="00323BD8" w:rsidP="00202BDD">
            <w:proofErr w:type="gramStart"/>
            <w:r>
              <w:rPr>
                <w:b/>
              </w:rPr>
              <w:t>So</w:t>
            </w:r>
            <w:proofErr w:type="gramEnd"/>
            <w:r>
              <w:rPr>
                <w:b/>
              </w:rPr>
              <w:t xml:space="preserve"> you are quite strict about that then? </w:t>
            </w:r>
          </w:p>
          <w:p w14:paraId="61ADF806" w14:textId="77777777" w:rsidR="00323BD8" w:rsidRDefault="00323BD8" w:rsidP="00202BDD">
            <w:r>
              <w:t xml:space="preserve"> </w:t>
            </w:r>
          </w:p>
          <w:p w14:paraId="6A10F77D" w14:textId="77777777" w:rsidR="00323BD8" w:rsidRDefault="00323BD8" w:rsidP="00202BDD">
            <w:r>
              <w:t xml:space="preserve">Yes [laughter] – “why’s the house in the dark?” [laughter] </w:t>
            </w:r>
          </w:p>
          <w:p w14:paraId="27F3532C" w14:textId="77777777" w:rsidR="00323BD8" w:rsidRDefault="00323BD8" w:rsidP="00202BDD">
            <w:r>
              <w:t xml:space="preserve"> </w:t>
            </w:r>
          </w:p>
        </w:tc>
        <w:tc>
          <w:tcPr>
            <w:tcW w:w="1701" w:type="dxa"/>
            <w:tcBorders>
              <w:top w:val="single" w:sz="4" w:space="0" w:color="00000A"/>
              <w:left w:val="single" w:sz="4" w:space="0" w:color="00000A"/>
              <w:bottom w:val="single" w:sz="4" w:space="0" w:color="00000A"/>
              <w:right w:val="single" w:sz="4" w:space="0" w:color="00000A"/>
            </w:tcBorders>
          </w:tcPr>
          <w:p w14:paraId="3CCA93E1" w14:textId="77777777" w:rsidR="00323BD8" w:rsidRDefault="00323BD8" w:rsidP="00202BDD"/>
          <w:p w14:paraId="4297F0DC" w14:textId="77777777" w:rsidR="00323BD8" w:rsidRDefault="00323BD8" w:rsidP="00202BDD"/>
          <w:p w14:paraId="5A0004C2" w14:textId="77777777" w:rsidR="00323BD8" w:rsidRDefault="00323BD8" w:rsidP="00202BDD"/>
          <w:p w14:paraId="4DC36257" w14:textId="77777777" w:rsidR="00323BD8" w:rsidRDefault="00323BD8" w:rsidP="00202BDD"/>
          <w:p w14:paraId="5BA0719B" w14:textId="77777777" w:rsidR="00323BD8" w:rsidRDefault="00323BD8" w:rsidP="00202BDD"/>
          <w:p w14:paraId="35332485" w14:textId="77777777" w:rsidR="00323BD8" w:rsidRDefault="00323BD8" w:rsidP="00202BDD">
            <w:r w:rsidRPr="00F31BBB">
              <w:rPr>
                <w:highlight w:val="cyan"/>
              </w:rPr>
              <w:t>Getting annoyed about things other people do that you cannot do anything about</w:t>
            </w:r>
          </w:p>
          <w:p w14:paraId="060CDAA9" w14:textId="77777777" w:rsidR="00323BD8" w:rsidRDefault="00323BD8" w:rsidP="00202BDD"/>
          <w:p w14:paraId="362D3ECA" w14:textId="77777777" w:rsidR="00323BD8" w:rsidRDefault="00323BD8" w:rsidP="00202BDD"/>
          <w:p w14:paraId="00CEAA79" w14:textId="77777777" w:rsidR="00323BD8" w:rsidRDefault="00323BD8" w:rsidP="00202BDD"/>
          <w:p w14:paraId="136E8454" w14:textId="77777777" w:rsidR="00323BD8" w:rsidRDefault="00323BD8" w:rsidP="00202BDD"/>
          <w:p w14:paraId="11D74FFA" w14:textId="77777777" w:rsidR="00323BD8" w:rsidRDefault="00323BD8" w:rsidP="00202BDD"/>
          <w:p w14:paraId="0C23F769" w14:textId="77777777" w:rsidR="00323BD8" w:rsidRDefault="00323BD8" w:rsidP="00202BDD"/>
          <w:p w14:paraId="5AD74136" w14:textId="77777777" w:rsidR="00323BD8" w:rsidRDefault="00323BD8" w:rsidP="00202BDD"/>
          <w:p w14:paraId="0EED9072" w14:textId="77777777" w:rsidR="00323BD8" w:rsidRDefault="00323BD8" w:rsidP="00202BDD"/>
          <w:p w14:paraId="4ACB1CB6" w14:textId="77777777" w:rsidR="00323BD8" w:rsidRDefault="00323BD8" w:rsidP="00202BDD"/>
          <w:p w14:paraId="6D194DE7" w14:textId="77777777" w:rsidR="00323BD8" w:rsidRDefault="00323BD8" w:rsidP="00202BDD"/>
        </w:tc>
      </w:tr>
      <w:tr w:rsidR="00323BD8" w14:paraId="284D9BDF" w14:textId="77777777" w:rsidTr="000A5D08">
        <w:trPr>
          <w:trHeight w:val="8337"/>
        </w:trPr>
        <w:tc>
          <w:tcPr>
            <w:tcW w:w="2749" w:type="dxa"/>
            <w:tcBorders>
              <w:top w:val="single" w:sz="4" w:space="0" w:color="00000A"/>
              <w:left w:val="single" w:sz="4" w:space="0" w:color="00000A"/>
              <w:bottom w:val="single" w:sz="4" w:space="0" w:color="00000A"/>
              <w:right w:val="single" w:sz="4" w:space="0" w:color="00000A"/>
            </w:tcBorders>
          </w:tcPr>
          <w:p w14:paraId="53B6D265" w14:textId="77777777" w:rsidR="00323BD8" w:rsidRDefault="00323BD8" w:rsidP="00202BDD"/>
          <w:p w14:paraId="27B244BC" w14:textId="77777777" w:rsidR="00323BD8" w:rsidRDefault="00323BD8" w:rsidP="00202BDD"/>
          <w:p w14:paraId="7D03A42E" w14:textId="77777777" w:rsidR="00323BD8" w:rsidRDefault="00323BD8" w:rsidP="00202BDD"/>
          <w:p w14:paraId="0FBE6848" w14:textId="77777777" w:rsidR="00323BD8" w:rsidRDefault="00323BD8" w:rsidP="00202BDD">
            <w:r>
              <w:t>SELF CARE &amp; WIDER ENVIRONMENT</w:t>
            </w:r>
          </w:p>
        </w:tc>
        <w:tc>
          <w:tcPr>
            <w:tcW w:w="5429" w:type="dxa"/>
            <w:tcBorders>
              <w:top w:val="single" w:sz="4" w:space="0" w:color="00000A"/>
              <w:left w:val="single" w:sz="4" w:space="0" w:color="00000A"/>
              <w:bottom w:val="single" w:sz="4" w:space="0" w:color="00000A"/>
              <w:right w:val="single" w:sz="4" w:space="0" w:color="00000A"/>
            </w:tcBorders>
          </w:tcPr>
          <w:p w14:paraId="16B35778" w14:textId="77777777" w:rsidR="00323BD8" w:rsidRDefault="00323BD8" w:rsidP="00202BDD">
            <w:pPr>
              <w:spacing w:line="239" w:lineRule="auto"/>
            </w:pPr>
            <w:r>
              <w:rPr>
                <w:b/>
              </w:rPr>
              <w:t xml:space="preserve">So… we are coming to the end of the </w:t>
            </w:r>
            <w:proofErr w:type="gramStart"/>
            <w:r>
              <w:rPr>
                <w:b/>
              </w:rPr>
              <w:t>interview,  so</w:t>
            </w:r>
            <w:proofErr w:type="gramEnd"/>
            <w:r>
              <w:rPr>
                <w:b/>
              </w:rPr>
              <w:t xml:space="preserve"> something I just want to explore a little is, given your experiences, do you think that looking after your own wellbeing in terms of your emotional and physical wellbeing, and looking after the environment are compatible? How compatible do you think they </w:t>
            </w:r>
            <w:proofErr w:type="gramStart"/>
            <w:r>
              <w:rPr>
                <w:b/>
              </w:rPr>
              <w:t>are</w:t>
            </w:r>
            <w:proofErr w:type="gramEnd"/>
            <w:r>
              <w:rPr>
                <w:b/>
              </w:rPr>
              <w:t xml:space="preserve"> or do you think perhaps they create quite a lot of conflict or difficulties?</w:t>
            </w:r>
            <w:r>
              <w:t xml:space="preserve"> </w:t>
            </w:r>
          </w:p>
          <w:p w14:paraId="792F4ABE" w14:textId="77777777" w:rsidR="00323BD8" w:rsidRDefault="00323BD8" w:rsidP="00202BDD">
            <w:r>
              <w:t xml:space="preserve"> </w:t>
            </w:r>
          </w:p>
          <w:p w14:paraId="2653450D" w14:textId="77777777" w:rsidR="00323BD8" w:rsidRDefault="00323BD8" w:rsidP="00202BDD">
            <w:pPr>
              <w:spacing w:line="239" w:lineRule="auto"/>
            </w:pPr>
            <w:r>
              <w:t xml:space="preserve">I think they can be all </w:t>
            </w:r>
            <w:r w:rsidRPr="00F31BBB">
              <w:rPr>
                <w:highlight w:val="cyan"/>
              </w:rPr>
              <w:t>symbiotic</w:t>
            </w:r>
            <w:r>
              <w:t>, and I think that …</w:t>
            </w:r>
            <w:r w:rsidRPr="00F31BBB">
              <w:rPr>
                <w:highlight w:val="cyan"/>
              </w:rPr>
              <w:t>people should look after themselves firstly, but should also look after the environment</w:t>
            </w:r>
            <w:r>
              <w:t xml:space="preserve"> around them, because </w:t>
            </w:r>
            <w:r w:rsidRPr="00F31BBB">
              <w:rPr>
                <w:highlight w:val="cyan"/>
              </w:rPr>
              <w:t>if you are living in a shithole you are not going to be happy</w:t>
            </w:r>
            <w:r>
              <w:t xml:space="preserve"> –are you? Really?  So if something’s nice around you then you are probably going to enjoy living there a lot more</w:t>
            </w:r>
            <w:proofErr w:type="gramStart"/>
            <w:r>
              <w:t>….if</w:t>
            </w:r>
            <w:proofErr w:type="gramEnd"/>
            <w:r>
              <w:t xml:space="preserve"> you live somewhere surrounded by litter then you are probably not going to be happy.  </w:t>
            </w:r>
            <w:r w:rsidRPr="00F31BBB">
              <w:rPr>
                <w:highlight w:val="cyan"/>
              </w:rPr>
              <w:t>I think the environment does have a positive effect on your attitude and how you feel</w:t>
            </w:r>
            <w:r>
              <w:t xml:space="preserve">… </w:t>
            </w:r>
          </w:p>
          <w:p w14:paraId="638CB818" w14:textId="77777777" w:rsidR="00323BD8" w:rsidRDefault="00323BD8" w:rsidP="00202BDD">
            <w:r>
              <w:t xml:space="preserve"> </w:t>
            </w:r>
          </w:p>
          <w:p w14:paraId="287F6FA6" w14:textId="77777777" w:rsidR="00323BD8" w:rsidRDefault="00323BD8" w:rsidP="00202BDD">
            <w:pPr>
              <w:spacing w:after="2" w:line="238" w:lineRule="auto"/>
            </w:pPr>
            <w:r>
              <w:rPr>
                <w:b/>
              </w:rPr>
              <w:t xml:space="preserve">Ok that’s great, great.   </w:t>
            </w:r>
            <w:proofErr w:type="gramStart"/>
            <w:r>
              <w:rPr>
                <w:b/>
              </w:rPr>
              <w:t>So</w:t>
            </w:r>
            <w:proofErr w:type="gramEnd"/>
            <w:r>
              <w:rPr>
                <w:b/>
              </w:rPr>
              <w:t xml:space="preserve"> have you got any thoughts about what you think society could do, and people could do generally, to try and encourage society to look after both their own wellbeing and the environment? </w:t>
            </w:r>
          </w:p>
          <w:p w14:paraId="3BEB019B" w14:textId="77777777" w:rsidR="00323BD8" w:rsidRDefault="00323BD8" w:rsidP="00202BDD">
            <w:r>
              <w:t xml:space="preserve"> </w:t>
            </w:r>
          </w:p>
          <w:p w14:paraId="41A96A08" w14:textId="77777777" w:rsidR="00323BD8" w:rsidRDefault="00323BD8" w:rsidP="00202BDD">
            <w:pPr>
              <w:spacing w:line="239" w:lineRule="auto"/>
            </w:pPr>
            <w:r>
              <w:t xml:space="preserve">That’s a difficult </w:t>
            </w:r>
            <w:proofErr w:type="gramStart"/>
            <w:r>
              <w:t>one..</w:t>
            </w:r>
            <w:proofErr w:type="gramEnd"/>
            <w:r>
              <w:t xml:space="preserve"> I think it’s got to come down to something simple and easy that everyone can do… which might come down to something like – </w:t>
            </w:r>
            <w:proofErr w:type="spellStart"/>
            <w:r>
              <w:t>gonna</w:t>
            </w:r>
            <w:proofErr w:type="spellEnd"/>
            <w:r>
              <w:t xml:space="preserve"> sound a bit </w:t>
            </w:r>
            <w:proofErr w:type="spellStart"/>
            <w:r>
              <w:t>hippiesh</w:t>
            </w:r>
            <w:proofErr w:type="spellEnd"/>
            <w:r>
              <w:t xml:space="preserve"> now – that </w:t>
            </w:r>
            <w:r w:rsidRPr="001F786A">
              <w:rPr>
                <w:highlight w:val="cyan"/>
              </w:rPr>
              <w:t>everyone should be kind to each other but to the environment as well.</w:t>
            </w:r>
            <w:r>
              <w:t xml:space="preserve">  So if everyone is nicer and a bit more thoughtful and mindful about what they do towards themselves, but also environmentally, </w:t>
            </w:r>
            <w:proofErr w:type="gramStart"/>
            <w:r>
              <w:t>like..</w:t>
            </w:r>
            <w:proofErr w:type="gramEnd"/>
            <w:r>
              <w:t xml:space="preserve"> an example – </w:t>
            </w:r>
            <w:proofErr w:type="spellStart"/>
            <w:r>
              <w:t>y’know</w:t>
            </w:r>
            <w:proofErr w:type="spellEnd"/>
            <w:r>
              <w:t xml:space="preserve"> if someone’s bin bag has split – don’t just leave it lying on the road, why not just tie it back up… </w:t>
            </w:r>
          </w:p>
          <w:p w14:paraId="1B557CC4" w14:textId="77777777" w:rsidR="00323BD8" w:rsidRDefault="00323BD8" w:rsidP="00202BDD">
            <w:r>
              <w:t xml:space="preserve"> </w:t>
            </w:r>
          </w:p>
          <w:p w14:paraId="39A02619" w14:textId="77777777" w:rsidR="00323BD8" w:rsidRDefault="00323BD8" w:rsidP="00202BDD">
            <w:r>
              <w:rPr>
                <w:b/>
              </w:rPr>
              <w:t xml:space="preserve">Ok that’s great – thank you very Juliet for your time… is there anything you else you want to add or tell me about before we end the interview? </w:t>
            </w:r>
          </w:p>
          <w:p w14:paraId="4FE25E14" w14:textId="77777777" w:rsidR="00323BD8" w:rsidRDefault="00323BD8" w:rsidP="00202BDD">
            <w:proofErr w:type="gramStart"/>
            <w:r>
              <w:t>No</w:t>
            </w:r>
            <w:proofErr w:type="gramEnd"/>
            <w:r>
              <w:t xml:space="preserve"> I don’t think so… </w:t>
            </w:r>
          </w:p>
          <w:p w14:paraId="3A400CAB" w14:textId="77777777" w:rsidR="00323BD8" w:rsidRDefault="00323BD8" w:rsidP="00202BDD">
            <w:r>
              <w:rPr>
                <w:b/>
              </w:rPr>
              <w:t xml:space="preserve">Ok – great – thank you again </w:t>
            </w:r>
            <w:r>
              <w:t xml:space="preserve"> </w:t>
            </w:r>
          </w:p>
          <w:p w14:paraId="4632C913" w14:textId="77777777" w:rsidR="00323BD8" w:rsidRDefault="00323BD8" w:rsidP="00202BDD">
            <w:r>
              <w:t xml:space="preserve"> </w:t>
            </w:r>
          </w:p>
        </w:tc>
        <w:tc>
          <w:tcPr>
            <w:tcW w:w="1701" w:type="dxa"/>
            <w:tcBorders>
              <w:top w:val="single" w:sz="4" w:space="0" w:color="00000A"/>
              <w:left w:val="single" w:sz="4" w:space="0" w:color="00000A"/>
              <w:bottom w:val="single" w:sz="4" w:space="0" w:color="00000A"/>
              <w:right w:val="single" w:sz="4" w:space="0" w:color="00000A"/>
            </w:tcBorders>
          </w:tcPr>
          <w:p w14:paraId="2558A649" w14:textId="77777777" w:rsidR="00323BD8" w:rsidRDefault="00323BD8" w:rsidP="00202BDD"/>
          <w:p w14:paraId="54F003D4" w14:textId="77777777" w:rsidR="00323BD8" w:rsidRDefault="00323BD8" w:rsidP="00202BDD"/>
          <w:p w14:paraId="16CFB688" w14:textId="77777777" w:rsidR="00323BD8" w:rsidRPr="00F31BBB" w:rsidRDefault="00323BD8" w:rsidP="00202BDD">
            <w:pPr>
              <w:rPr>
                <w:highlight w:val="cyan"/>
              </w:rPr>
            </w:pPr>
            <w:r w:rsidRPr="00F31BBB">
              <w:rPr>
                <w:highlight w:val="cyan"/>
              </w:rPr>
              <w:t>Symbiotic?</w:t>
            </w:r>
          </w:p>
          <w:p w14:paraId="399A4311" w14:textId="77777777" w:rsidR="00323BD8" w:rsidRDefault="00323BD8" w:rsidP="00202BDD">
            <w:r w:rsidRPr="00F31BBB">
              <w:rPr>
                <w:highlight w:val="cyan"/>
              </w:rPr>
              <w:t>Look after yourself first then the environment?</w:t>
            </w:r>
          </w:p>
          <w:p w14:paraId="6E0BBDD6" w14:textId="77777777" w:rsidR="00323BD8" w:rsidRPr="00F31BBB" w:rsidRDefault="00323BD8" w:rsidP="00202BDD">
            <w:pPr>
              <w:rPr>
                <w:highlight w:val="cyan"/>
              </w:rPr>
            </w:pPr>
            <w:r>
              <w:t>‘</w:t>
            </w:r>
            <w:r w:rsidRPr="00F31BBB">
              <w:rPr>
                <w:highlight w:val="cyan"/>
              </w:rPr>
              <w:t>’If you live in a shit hole you are not going to be happy’’</w:t>
            </w:r>
          </w:p>
          <w:p w14:paraId="537EB2B4" w14:textId="77777777" w:rsidR="00323BD8" w:rsidRDefault="00323BD8" w:rsidP="00202BDD">
            <w:r w:rsidRPr="00F31BBB">
              <w:rPr>
                <w:highlight w:val="cyan"/>
              </w:rPr>
              <w:t>‘’The environment does have a positive effect on your attitudes and how you feel’’</w:t>
            </w:r>
          </w:p>
          <w:p w14:paraId="3E9A75E3" w14:textId="77777777" w:rsidR="00323BD8" w:rsidRDefault="00323BD8" w:rsidP="00202BDD"/>
          <w:p w14:paraId="46A95EC7" w14:textId="77777777" w:rsidR="00323BD8" w:rsidRDefault="00323BD8" w:rsidP="00202BDD"/>
          <w:p w14:paraId="6AA5E5E9" w14:textId="77777777" w:rsidR="00323BD8" w:rsidRDefault="00323BD8" w:rsidP="00202BDD"/>
          <w:p w14:paraId="797211E1" w14:textId="77777777" w:rsidR="00323BD8" w:rsidRDefault="00323BD8" w:rsidP="00202BDD">
            <w:r w:rsidRPr="001F786A">
              <w:rPr>
                <w:highlight w:val="cyan"/>
              </w:rPr>
              <w:t>‘’Be kind to each other but to the environment as well</w:t>
            </w:r>
          </w:p>
          <w:p w14:paraId="2824D6B5" w14:textId="77777777" w:rsidR="00323BD8" w:rsidRDefault="00323BD8" w:rsidP="00202BDD"/>
        </w:tc>
      </w:tr>
    </w:tbl>
    <w:p w14:paraId="0C7301D3" w14:textId="77777777" w:rsidR="00B520AB" w:rsidRDefault="00B520AB">
      <w:pPr>
        <w:pStyle w:val="Default"/>
        <w:spacing w:before="0" w:line="240" w:lineRule="auto"/>
        <w:ind w:right="556"/>
        <w:rPr>
          <w:rFonts w:ascii="Arial" w:eastAsia="Arial" w:hAnsi="Arial" w:cs="Arial"/>
          <w:u w:val="single" w:color="000000"/>
        </w:rPr>
      </w:pPr>
    </w:p>
    <w:p w14:paraId="7933F9A2" w14:textId="785C6A9D" w:rsidR="00F427DE" w:rsidRDefault="00911881">
      <w:pPr>
        <w:pStyle w:val="Default"/>
        <w:spacing w:before="0" w:line="240" w:lineRule="auto"/>
        <w:ind w:right="556"/>
        <w:rPr>
          <w:rFonts w:ascii="Arial" w:eastAsia="Arial" w:hAnsi="Arial" w:cs="Arial"/>
          <w:u w:val="single" w:color="000000"/>
        </w:rPr>
      </w:pPr>
      <w:r>
        <w:rPr>
          <w:rFonts w:ascii="Arial" w:hAnsi="Arial"/>
          <w:u w:val="single" w:color="000000"/>
        </w:rPr>
        <w:lastRenderedPageBreak/>
        <w:t>References</w:t>
      </w:r>
    </w:p>
    <w:p w14:paraId="59FCA473" w14:textId="77777777" w:rsidR="00F427DE" w:rsidRDefault="00F427DE">
      <w:pPr>
        <w:pStyle w:val="Default"/>
        <w:spacing w:before="0" w:line="240" w:lineRule="auto"/>
        <w:ind w:right="556"/>
        <w:rPr>
          <w:rFonts w:ascii="Arial" w:eastAsia="Arial" w:hAnsi="Arial" w:cs="Arial"/>
          <w:u w:val="single" w:color="000000"/>
        </w:rPr>
      </w:pPr>
    </w:p>
    <w:p w14:paraId="4C3DBF7F" w14:textId="77777777" w:rsidR="00F427DE" w:rsidRDefault="00911881">
      <w:pPr>
        <w:pStyle w:val="Default"/>
        <w:spacing w:before="0" w:line="240" w:lineRule="auto"/>
        <w:ind w:right="278"/>
        <w:rPr>
          <w:rFonts w:ascii="Arial" w:eastAsia="Arial" w:hAnsi="Arial" w:cs="Arial"/>
        </w:rPr>
      </w:pPr>
      <w:r>
        <w:rPr>
          <w:rFonts w:ascii="Arial" w:hAnsi="Arial"/>
        </w:rPr>
        <w:t xml:space="preserve">Abdullahi, M. A. &amp; Orji, R. &amp; </w:t>
      </w:r>
      <w:proofErr w:type="spellStart"/>
      <w:r>
        <w:rPr>
          <w:rFonts w:ascii="Arial" w:hAnsi="Arial"/>
        </w:rPr>
        <w:t>Kawu</w:t>
      </w:r>
      <w:proofErr w:type="spellEnd"/>
      <w:r>
        <w:rPr>
          <w:rFonts w:ascii="Arial" w:hAnsi="Arial"/>
        </w:rPr>
        <w:t xml:space="preserve">, A. A. (2019), </w:t>
      </w:r>
      <w:r>
        <w:rPr>
          <w:rFonts w:ascii="Arial" w:hAnsi="Arial"/>
          <w:i/>
          <w:iCs/>
        </w:rPr>
        <w:t>Gender, Age and Subjective Well-Being: Towards personalized Persuasive Health Interventions. (10)</w:t>
      </w:r>
      <w:r>
        <w:rPr>
          <w:rFonts w:ascii="Arial" w:hAnsi="Arial"/>
        </w:rPr>
        <w:t xml:space="preserve">301. </w:t>
      </w:r>
      <w:r>
        <w:rPr>
          <w:rFonts w:ascii="Arial" w:hAnsi="Arial"/>
        </w:rPr>
        <w:t>doi:10.3390/info10100301</w:t>
      </w:r>
      <w:r>
        <w:rPr>
          <w:rFonts w:ascii="Arial" w:hAnsi="Arial"/>
        </w:rPr>
        <w:t xml:space="preserve"> </w:t>
      </w:r>
    </w:p>
    <w:p w14:paraId="77E83E4E" w14:textId="77777777" w:rsidR="00F427DE" w:rsidRDefault="00F427DE">
      <w:pPr>
        <w:pStyle w:val="Default"/>
        <w:spacing w:before="0" w:line="240" w:lineRule="auto"/>
        <w:ind w:right="278"/>
        <w:rPr>
          <w:rFonts w:ascii="Arial" w:eastAsia="Arial" w:hAnsi="Arial" w:cs="Arial"/>
        </w:rPr>
      </w:pPr>
    </w:p>
    <w:p w14:paraId="23AB2801" w14:textId="77777777" w:rsidR="00F427DE" w:rsidRDefault="00911881">
      <w:pPr>
        <w:pStyle w:val="Default"/>
        <w:spacing w:before="0" w:line="240" w:lineRule="auto"/>
        <w:ind w:right="278"/>
        <w:rPr>
          <w:rFonts w:ascii="Arial" w:eastAsia="Arial" w:hAnsi="Arial" w:cs="Arial"/>
        </w:rPr>
      </w:pPr>
      <w:proofErr w:type="spellStart"/>
      <w:r>
        <w:rPr>
          <w:rFonts w:ascii="Arial" w:hAnsi="Arial"/>
        </w:rPr>
        <w:t>Bereton</w:t>
      </w:r>
      <w:proofErr w:type="spellEnd"/>
      <w:r>
        <w:rPr>
          <w:rFonts w:ascii="Arial" w:hAnsi="Arial"/>
        </w:rPr>
        <w:t xml:space="preserve">, F. J. &amp; Clinch, P. &amp; </w:t>
      </w:r>
      <w:proofErr w:type="spellStart"/>
      <w:r>
        <w:rPr>
          <w:rFonts w:ascii="Arial" w:hAnsi="Arial"/>
        </w:rPr>
        <w:t>Ferreiria</w:t>
      </w:r>
      <w:proofErr w:type="spellEnd"/>
      <w:r>
        <w:rPr>
          <w:rFonts w:ascii="Arial" w:hAnsi="Arial"/>
        </w:rPr>
        <w:t xml:space="preserve">, S. (2008), Happiness, Geography and </w:t>
      </w:r>
      <w:r>
        <w:rPr>
          <w:rFonts w:ascii="Arial" w:hAnsi="Arial"/>
        </w:rPr>
        <w:t>the environment.</w:t>
      </w:r>
      <w:r>
        <w:rPr>
          <w:rFonts w:ascii="Arial" w:hAnsi="Arial"/>
          <w:i/>
          <w:iCs/>
        </w:rPr>
        <w:t xml:space="preserve"> Ecological Economics 65</w:t>
      </w:r>
      <w:r>
        <w:rPr>
          <w:rFonts w:ascii="Arial" w:hAnsi="Arial"/>
        </w:rPr>
        <w:t>(2), 386-396. Doi: 10.1016/j.ecolecon.2007.07.008</w:t>
      </w:r>
    </w:p>
    <w:p w14:paraId="782A76F7" w14:textId="77777777" w:rsidR="00F427DE" w:rsidRDefault="00F427DE">
      <w:pPr>
        <w:pStyle w:val="Default"/>
        <w:spacing w:before="0" w:line="240" w:lineRule="auto"/>
        <w:ind w:right="278"/>
        <w:rPr>
          <w:rFonts w:ascii="Arial" w:eastAsia="Arial" w:hAnsi="Arial" w:cs="Arial"/>
        </w:rPr>
      </w:pPr>
    </w:p>
    <w:p w14:paraId="1022E250" w14:textId="77777777" w:rsidR="00F427DE" w:rsidRDefault="00911881">
      <w:pPr>
        <w:pStyle w:val="Default"/>
        <w:spacing w:before="0" w:line="240" w:lineRule="auto"/>
        <w:ind w:right="278"/>
        <w:rPr>
          <w:rFonts w:ascii="Arial" w:eastAsia="Arial" w:hAnsi="Arial" w:cs="Arial"/>
        </w:rPr>
      </w:pPr>
      <w:r>
        <w:rPr>
          <w:rFonts w:ascii="Arial" w:hAnsi="Arial"/>
        </w:rPr>
        <w:t>Bradshaw (2011)</w:t>
      </w:r>
    </w:p>
    <w:p w14:paraId="2550BEDA" w14:textId="77777777" w:rsidR="00F427DE" w:rsidRDefault="00F427DE">
      <w:pPr>
        <w:pStyle w:val="Default"/>
        <w:spacing w:before="0" w:line="240" w:lineRule="auto"/>
        <w:ind w:right="278"/>
        <w:rPr>
          <w:rFonts w:ascii="Arial" w:eastAsia="Arial" w:hAnsi="Arial" w:cs="Arial"/>
        </w:rPr>
      </w:pPr>
    </w:p>
    <w:p w14:paraId="25B675FB" w14:textId="77777777" w:rsidR="00F427DE" w:rsidRDefault="00911881">
      <w:pPr>
        <w:pStyle w:val="Default"/>
        <w:spacing w:before="0" w:line="240" w:lineRule="auto"/>
        <w:ind w:right="278"/>
        <w:rPr>
          <w:rFonts w:ascii="Arial" w:eastAsia="Arial" w:hAnsi="Arial" w:cs="Arial"/>
        </w:rPr>
      </w:pPr>
      <w:r>
        <w:rPr>
          <w:rFonts w:ascii="Arial" w:hAnsi="Arial"/>
        </w:rPr>
        <w:t xml:space="preserve">Braun. V., &amp; Clarke, V. (2013), </w:t>
      </w:r>
      <w:r>
        <w:rPr>
          <w:rFonts w:ascii="Arial" w:hAnsi="Arial"/>
          <w:i/>
          <w:iCs/>
        </w:rPr>
        <w:t xml:space="preserve">Successful qualitative research: A practical guide for beginners. </w:t>
      </w:r>
      <w:r>
        <w:rPr>
          <w:rFonts w:ascii="Arial" w:hAnsi="Arial"/>
        </w:rPr>
        <w:t>Los Angeles, California: Sage Publishers.</w:t>
      </w:r>
    </w:p>
    <w:p w14:paraId="63D8EE48" w14:textId="77777777" w:rsidR="00F427DE" w:rsidRDefault="00F427DE">
      <w:pPr>
        <w:pStyle w:val="Default"/>
        <w:spacing w:before="0" w:line="240" w:lineRule="auto"/>
        <w:ind w:right="278"/>
        <w:rPr>
          <w:rFonts w:ascii="Arial" w:eastAsia="Arial" w:hAnsi="Arial" w:cs="Arial"/>
        </w:rPr>
      </w:pPr>
    </w:p>
    <w:p w14:paraId="143A20AB" w14:textId="77777777" w:rsidR="00F427DE" w:rsidRDefault="00911881">
      <w:pPr>
        <w:pStyle w:val="Default"/>
        <w:spacing w:before="0" w:line="240" w:lineRule="auto"/>
        <w:ind w:right="278"/>
        <w:rPr>
          <w:rFonts w:ascii="Arial" w:eastAsia="Arial" w:hAnsi="Arial" w:cs="Arial"/>
        </w:rPr>
      </w:pPr>
      <w:r>
        <w:rPr>
          <w:rFonts w:ascii="Arial" w:hAnsi="Arial"/>
        </w:rPr>
        <w:t>Braun V</w:t>
      </w:r>
      <w:r>
        <w:rPr>
          <w:rFonts w:ascii="Arial" w:hAnsi="Arial"/>
        </w:rPr>
        <w:t xml:space="preserve">., &amp; Clarke, V. (2021), Conceptual and design thinking for thematic analysis. </w:t>
      </w:r>
      <w:r>
        <w:rPr>
          <w:rFonts w:ascii="Arial" w:hAnsi="Arial"/>
          <w:i/>
          <w:iCs/>
        </w:rPr>
        <w:t xml:space="preserve">Qualitative psychology. </w:t>
      </w:r>
      <w:r>
        <w:rPr>
          <w:rFonts w:ascii="Arial" w:hAnsi="Arial"/>
        </w:rPr>
        <w:t xml:space="preserve">Advanced online publication. </w:t>
      </w:r>
      <w:hyperlink r:id="rId7" w:history="1">
        <w:r>
          <w:rPr>
            <w:rStyle w:val="Hyperlink0"/>
            <w:rFonts w:ascii="Arial" w:hAnsi="Arial"/>
          </w:rPr>
          <w:t>https://doi.org/10.1037/qup0000196</w:t>
        </w:r>
      </w:hyperlink>
    </w:p>
    <w:p w14:paraId="1503F1CD" w14:textId="77777777" w:rsidR="00F427DE" w:rsidRDefault="00911881">
      <w:pPr>
        <w:pStyle w:val="Default"/>
        <w:spacing w:before="0" w:line="240" w:lineRule="auto"/>
        <w:ind w:right="278"/>
        <w:rPr>
          <w:rFonts w:ascii="Arial" w:eastAsia="Arial" w:hAnsi="Arial" w:cs="Arial"/>
        </w:rPr>
      </w:pPr>
      <w:r>
        <w:rPr>
          <w:rFonts w:ascii="Arial" w:eastAsia="Arial" w:hAnsi="Arial" w:cs="Arial"/>
        </w:rPr>
        <w:tab/>
        <w:t xml:space="preserve"> </w:t>
      </w:r>
    </w:p>
    <w:p w14:paraId="5360095B"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 xml:space="preserve">British Psychological </w:t>
      </w:r>
      <w:r>
        <w:rPr>
          <w:rFonts w:ascii="Arial" w:hAnsi="Arial"/>
          <w:u w:color="000000"/>
        </w:rPr>
        <w:t>Society. (2014)</w:t>
      </w:r>
      <w:r>
        <w:rPr>
          <w:rFonts w:ascii="Arial" w:hAnsi="Arial"/>
          <w:i/>
          <w:iCs/>
          <w:u w:color="000000"/>
        </w:rPr>
        <w:t xml:space="preserve"> BPS code of human research ethics. </w:t>
      </w:r>
    </w:p>
    <w:p w14:paraId="2653D7A1" w14:textId="77777777" w:rsidR="00F427DE" w:rsidRDefault="00911881">
      <w:pPr>
        <w:pStyle w:val="Default"/>
        <w:spacing w:before="0" w:line="240" w:lineRule="auto"/>
        <w:ind w:right="556"/>
        <w:rPr>
          <w:rFonts w:ascii="Arial" w:eastAsia="Arial" w:hAnsi="Arial" w:cs="Arial"/>
          <w:color w:val="0433FF"/>
          <w:u w:val="single" w:color="000000"/>
        </w:rPr>
      </w:pPr>
      <w:hyperlink r:id="rId8" w:history="1">
        <w:r>
          <w:rPr>
            <w:rStyle w:val="Hyperlink0"/>
            <w:rFonts w:ascii="Arial" w:hAnsi="Arial"/>
            <w:color w:val="0433FF"/>
            <w:u w:color="000000"/>
          </w:rPr>
          <w:t>https://www.bps.org.uk/news-and-policy/bps-code-human-research-ethics-2nd-edition-2014</w:t>
        </w:r>
      </w:hyperlink>
    </w:p>
    <w:p w14:paraId="798400B8" w14:textId="77777777" w:rsidR="00F427DE" w:rsidRDefault="00F427DE">
      <w:pPr>
        <w:pStyle w:val="Default"/>
        <w:spacing w:before="0" w:line="240" w:lineRule="auto"/>
        <w:ind w:right="278"/>
        <w:rPr>
          <w:rFonts w:ascii="Arial" w:eastAsia="Arial" w:hAnsi="Arial" w:cs="Arial"/>
        </w:rPr>
      </w:pPr>
    </w:p>
    <w:p w14:paraId="581C8CC0" w14:textId="77777777" w:rsidR="00F427DE" w:rsidRDefault="00911881">
      <w:pPr>
        <w:pStyle w:val="Default"/>
        <w:spacing w:before="0" w:line="240" w:lineRule="auto"/>
        <w:ind w:right="278"/>
        <w:rPr>
          <w:rFonts w:ascii="Arial" w:eastAsia="Arial" w:hAnsi="Arial" w:cs="Arial"/>
        </w:rPr>
      </w:pPr>
      <w:r>
        <w:rPr>
          <w:rFonts w:ascii="Arial" w:hAnsi="Arial"/>
        </w:rPr>
        <w:t xml:space="preserve">Butt, Z. M. &amp; Rashid, K. &amp; Akhtar, T. &amp; Rajput, M. (2016), Relationship between psychological wellbeing and exercise. </w:t>
      </w:r>
      <w:r>
        <w:rPr>
          <w:rFonts w:ascii="Arial" w:hAnsi="Arial"/>
          <w:i/>
          <w:iCs/>
        </w:rPr>
        <w:t>Sci. Int. 28</w:t>
      </w:r>
      <w:r>
        <w:rPr>
          <w:rFonts w:ascii="Arial" w:hAnsi="Arial"/>
        </w:rPr>
        <w:t xml:space="preserve">(2), 1569-1574. </w:t>
      </w:r>
      <w:hyperlink r:id="rId9" w:history="1">
        <w:r>
          <w:rPr>
            <w:rStyle w:val="Hyperlink0"/>
            <w:rFonts w:ascii="Arial" w:hAnsi="Arial"/>
          </w:rPr>
          <w:t>https://www.researchgate.net/profile/Muhammad-Zafar-Butt/publication/301768840_RELATIONSHIP_BETW</w:t>
        </w:r>
        <w:r>
          <w:rPr>
            <w:rStyle w:val="Hyperlink0"/>
            <w:rFonts w:ascii="Arial" w:hAnsi="Arial"/>
          </w:rPr>
          <w:t>EEN_PSYCHOLOGICAL_WELL_BEING_AND_EXERCISE/links/5726c42508ae262228b2150a/RELATIONSHIP-BETWEEN-PSYCHOLOGICAL-WELL-BEING-AND-EXERCISE.pdf?origin=publication_detail</w:t>
        </w:r>
      </w:hyperlink>
    </w:p>
    <w:p w14:paraId="5A508FF8" w14:textId="77777777" w:rsidR="00F427DE" w:rsidRDefault="00F427DE">
      <w:pPr>
        <w:pStyle w:val="Default"/>
        <w:spacing w:before="0" w:line="240" w:lineRule="auto"/>
        <w:ind w:right="278"/>
        <w:rPr>
          <w:rFonts w:ascii="Arial" w:eastAsia="Arial" w:hAnsi="Arial" w:cs="Arial"/>
        </w:rPr>
      </w:pPr>
    </w:p>
    <w:p w14:paraId="5FAFFE59" w14:textId="77777777" w:rsidR="00F427DE" w:rsidRDefault="00911881">
      <w:pPr>
        <w:pStyle w:val="Default"/>
        <w:spacing w:before="0" w:line="240" w:lineRule="auto"/>
        <w:ind w:right="278"/>
        <w:rPr>
          <w:rFonts w:ascii="Arial" w:eastAsia="Arial" w:hAnsi="Arial" w:cs="Arial"/>
        </w:rPr>
      </w:pPr>
      <w:r>
        <w:rPr>
          <w:rFonts w:ascii="Arial" w:hAnsi="Arial"/>
        </w:rPr>
        <w:t>Coral-</w:t>
      </w:r>
      <w:proofErr w:type="spellStart"/>
      <w:r>
        <w:rPr>
          <w:rFonts w:ascii="Arial" w:hAnsi="Arial"/>
        </w:rPr>
        <w:t>verdugo</w:t>
      </w:r>
      <w:proofErr w:type="spellEnd"/>
      <w:r>
        <w:rPr>
          <w:rFonts w:ascii="Arial" w:hAnsi="Arial"/>
        </w:rPr>
        <w:t>, V., &amp; Frias-Armenta, M. (2015), The sustainability of positive environments</w:t>
      </w:r>
      <w:r>
        <w:rPr>
          <w:rFonts w:ascii="Arial" w:hAnsi="Arial"/>
        </w:rPr>
        <w:t xml:space="preserve">. </w:t>
      </w:r>
      <w:r>
        <w:rPr>
          <w:rFonts w:ascii="Arial" w:hAnsi="Arial"/>
          <w:i/>
          <w:iCs/>
        </w:rPr>
        <w:t>Environment, Development and Sustainability, 18</w:t>
      </w:r>
      <w:r>
        <w:rPr>
          <w:rFonts w:ascii="Arial" w:hAnsi="Arial"/>
        </w:rPr>
        <w:t xml:space="preserve">(4). Doi: 10.1007/s10668-015-9701-7 </w:t>
      </w:r>
    </w:p>
    <w:p w14:paraId="7DBD93B0" w14:textId="77777777" w:rsidR="00F427DE" w:rsidRDefault="00F427DE">
      <w:pPr>
        <w:pStyle w:val="Default"/>
        <w:spacing w:before="0" w:line="240" w:lineRule="auto"/>
        <w:ind w:right="556"/>
        <w:rPr>
          <w:rFonts w:ascii="Arial" w:eastAsia="Arial" w:hAnsi="Arial" w:cs="Arial"/>
          <w:u w:color="000000"/>
        </w:rPr>
      </w:pPr>
    </w:p>
    <w:p w14:paraId="6CD7D4B3"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 xml:space="preserve">Cooper, R. &amp; Burton, E. &amp; Cooper, G. (2014), </w:t>
      </w:r>
      <w:r>
        <w:rPr>
          <w:rFonts w:ascii="Arial" w:hAnsi="Arial"/>
          <w:i/>
          <w:iCs/>
          <w:u w:color="000000"/>
        </w:rPr>
        <w:t>Wellbeing: A Complete Reference Guide, Wellbeing and The Environment.</w:t>
      </w:r>
      <w:r>
        <w:rPr>
          <w:rFonts w:ascii="Arial" w:hAnsi="Arial"/>
          <w:u w:color="000000"/>
        </w:rPr>
        <w:t xml:space="preserve"> (1st Ed). Wiley Clinical Psychology.</w:t>
      </w:r>
    </w:p>
    <w:p w14:paraId="2F07CA58" w14:textId="77777777" w:rsidR="00F427DE" w:rsidRDefault="00F427DE">
      <w:pPr>
        <w:pStyle w:val="Default"/>
        <w:spacing w:before="0" w:line="240" w:lineRule="auto"/>
        <w:ind w:right="556"/>
        <w:rPr>
          <w:rFonts w:ascii="Arial" w:eastAsia="Arial" w:hAnsi="Arial" w:cs="Arial"/>
          <w:u w:color="000000"/>
        </w:rPr>
      </w:pPr>
    </w:p>
    <w:p w14:paraId="58EA5A6C" w14:textId="77777777" w:rsidR="00F427DE" w:rsidRDefault="00911881">
      <w:pPr>
        <w:pStyle w:val="Default"/>
        <w:spacing w:before="0" w:line="240" w:lineRule="auto"/>
        <w:ind w:right="556"/>
        <w:rPr>
          <w:rFonts w:ascii="Arial" w:eastAsia="Arial" w:hAnsi="Arial" w:cs="Arial"/>
          <w:i/>
          <w:iCs/>
          <w:u w:color="000000"/>
        </w:rPr>
      </w:pPr>
      <w:r>
        <w:rPr>
          <w:rFonts w:ascii="Arial" w:hAnsi="Arial"/>
          <w:u w:color="000000"/>
        </w:rPr>
        <w:t xml:space="preserve">Davis, T. (2019), What is well-being? Definition, Types and Well-Being skills. </w:t>
      </w:r>
      <w:r>
        <w:rPr>
          <w:rFonts w:ascii="Arial" w:hAnsi="Arial"/>
          <w:i/>
          <w:iCs/>
          <w:u w:color="000000"/>
        </w:rPr>
        <w:t xml:space="preserve">Psychology today. </w:t>
      </w:r>
      <w:hyperlink r:id="rId10" w:history="1">
        <w:r>
          <w:rPr>
            <w:rStyle w:val="Hyperlink0"/>
            <w:rFonts w:ascii="Arial" w:hAnsi="Arial"/>
            <w:u w:color="000000"/>
          </w:rPr>
          <w:t>https://www.psychologytoday.com/us/blog/click-here-happiness/201901/what-is-well-being-definition-types-and-well-being-skills</w:t>
        </w:r>
      </w:hyperlink>
    </w:p>
    <w:p w14:paraId="319BD3E0" w14:textId="77777777" w:rsidR="00F427DE" w:rsidRDefault="00F427DE">
      <w:pPr>
        <w:pStyle w:val="Default"/>
        <w:spacing w:before="0" w:line="240" w:lineRule="auto"/>
        <w:ind w:right="556"/>
        <w:rPr>
          <w:rFonts w:ascii="Arial" w:eastAsia="Arial" w:hAnsi="Arial" w:cs="Arial"/>
          <w:i/>
          <w:iCs/>
          <w:u w:color="000000"/>
        </w:rPr>
      </w:pPr>
    </w:p>
    <w:p w14:paraId="421C0EC4" w14:textId="77777777" w:rsidR="00F427DE" w:rsidRDefault="00911881">
      <w:pPr>
        <w:pStyle w:val="Default"/>
        <w:spacing w:before="0" w:line="240" w:lineRule="auto"/>
        <w:ind w:right="556"/>
        <w:rPr>
          <w:rFonts w:ascii="Arial" w:eastAsia="Arial" w:hAnsi="Arial" w:cs="Arial"/>
          <w:u w:color="000000"/>
        </w:rPr>
      </w:pPr>
      <w:proofErr w:type="spellStart"/>
      <w:r>
        <w:rPr>
          <w:rFonts w:ascii="Arial" w:hAnsi="Arial"/>
          <w:u w:color="000000"/>
        </w:rPr>
        <w:t>Dfarhud</w:t>
      </w:r>
      <w:proofErr w:type="spellEnd"/>
      <w:r>
        <w:rPr>
          <w:rFonts w:ascii="Arial" w:hAnsi="Arial"/>
          <w:u w:color="000000"/>
        </w:rPr>
        <w:t xml:space="preserve">, D. &amp; </w:t>
      </w:r>
      <w:proofErr w:type="spellStart"/>
      <w:r>
        <w:rPr>
          <w:rFonts w:ascii="Arial" w:hAnsi="Arial"/>
          <w:u w:color="000000"/>
        </w:rPr>
        <w:t>Malmir</w:t>
      </w:r>
      <w:proofErr w:type="spellEnd"/>
      <w:r>
        <w:rPr>
          <w:rFonts w:ascii="Arial" w:hAnsi="Arial"/>
          <w:u w:color="000000"/>
        </w:rPr>
        <w:t xml:space="preserve">, M. &amp; </w:t>
      </w:r>
      <w:proofErr w:type="spellStart"/>
      <w:r>
        <w:rPr>
          <w:rFonts w:ascii="Arial" w:hAnsi="Arial"/>
          <w:u w:color="000000"/>
        </w:rPr>
        <w:t>Khanamad</w:t>
      </w:r>
      <w:proofErr w:type="spellEnd"/>
      <w:r>
        <w:rPr>
          <w:rFonts w:ascii="Arial" w:hAnsi="Arial"/>
          <w:u w:color="000000"/>
        </w:rPr>
        <w:t>, M. (2014), Happiness &amp; Health: The Biological Factors - Systematic Revi</w:t>
      </w:r>
      <w:r>
        <w:rPr>
          <w:rFonts w:ascii="Arial" w:hAnsi="Arial"/>
          <w:u w:color="000000"/>
        </w:rPr>
        <w:t>ew Article</w:t>
      </w:r>
      <w:r>
        <w:rPr>
          <w:rFonts w:ascii="Arial" w:hAnsi="Arial"/>
          <w:i/>
          <w:iCs/>
          <w:u w:color="000000"/>
        </w:rPr>
        <w:t>. Iran J Public Health.43</w:t>
      </w:r>
      <w:r>
        <w:rPr>
          <w:rFonts w:ascii="Arial" w:hAnsi="Arial"/>
          <w:u w:color="000000"/>
        </w:rPr>
        <w:t xml:space="preserve">(11), 1468-1477. </w:t>
      </w:r>
      <w:hyperlink r:id="rId11" w:history="1">
        <w:r>
          <w:rPr>
            <w:rStyle w:val="Hyperlink0"/>
            <w:rFonts w:ascii="Arial" w:hAnsi="Arial"/>
            <w:u w:color="000000"/>
          </w:rPr>
          <w:t>https://www.ncbi.nlm.nih.gov/pmc/articles/PMC4449495/</w:t>
        </w:r>
      </w:hyperlink>
    </w:p>
    <w:p w14:paraId="496F5F9A" w14:textId="77777777" w:rsidR="00F427DE" w:rsidRDefault="00F427DE">
      <w:pPr>
        <w:pStyle w:val="Default"/>
        <w:spacing w:before="0" w:line="240" w:lineRule="auto"/>
        <w:ind w:right="556"/>
        <w:rPr>
          <w:rFonts w:ascii="Arial" w:eastAsia="Arial" w:hAnsi="Arial" w:cs="Arial"/>
          <w:i/>
          <w:iCs/>
          <w:u w:color="000000"/>
        </w:rPr>
      </w:pPr>
    </w:p>
    <w:p w14:paraId="50B36E16"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 xml:space="preserve">Edmunds, S. &amp; Biggs, H. &amp; Goldie, I. (2013), </w:t>
      </w:r>
      <w:proofErr w:type="spellStart"/>
      <w:r>
        <w:rPr>
          <w:rFonts w:ascii="Arial" w:hAnsi="Arial"/>
          <w:u w:color="000000"/>
        </w:rPr>
        <w:t>Lets</w:t>
      </w:r>
      <w:proofErr w:type="spellEnd"/>
      <w:r>
        <w:rPr>
          <w:rFonts w:ascii="Arial" w:hAnsi="Arial"/>
          <w:u w:color="000000"/>
        </w:rPr>
        <w:t xml:space="preserve"> get physical: The impact of ph</w:t>
      </w:r>
      <w:r>
        <w:rPr>
          <w:rFonts w:ascii="Arial" w:hAnsi="Arial"/>
          <w:u w:color="000000"/>
        </w:rPr>
        <w:t xml:space="preserve">ysical activity on well-being. The Mental Health Foundation. </w:t>
      </w:r>
      <w:hyperlink r:id="rId12" w:history="1">
        <w:r>
          <w:rPr>
            <w:rStyle w:val="Hyperlink0"/>
            <w:rFonts w:ascii="Arial" w:hAnsi="Arial"/>
            <w:u w:color="000000"/>
          </w:rPr>
          <w:t>https://www.mentalhealth.org.uk/sites/default/files/lets-get-physical-report.pdf</w:t>
        </w:r>
      </w:hyperlink>
    </w:p>
    <w:p w14:paraId="0E93255A" w14:textId="77777777" w:rsidR="00F427DE" w:rsidRDefault="00F427DE">
      <w:pPr>
        <w:pStyle w:val="Default"/>
        <w:spacing w:before="0" w:line="240" w:lineRule="auto"/>
        <w:ind w:right="556"/>
        <w:rPr>
          <w:rFonts w:ascii="Arial" w:eastAsia="Arial" w:hAnsi="Arial" w:cs="Arial"/>
          <w:i/>
          <w:iCs/>
          <w:u w:color="000000"/>
        </w:rPr>
      </w:pPr>
    </w:p>
    <w:p w14:paraId="3E0C9BA0"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Fox, R. K, (1999)</w:t>
      </w:r>
      <w:r>
        <w:rPr>
          <w:rFonts w:ascii="Arial" w:hAnsi="Arial"/>
          <w:u w:color="000000"/>
        </w:rPr>
        <w:t>, The influence of physical activity on mental well-being. Public health nutrition. 2(3A), 411-18. DOI: 10.1017/S1368980099000567</w:t>
      </w:r>
    </w:p>
    <w:p w14:paraId="04BB303B" w14:textId="77777777" w:rsidR="00F427DE" w:rsidRDefault="00F427DE">
      <w:pPr>
        <w:pStyle w:val="Default"/>
        <w:spacing w:before="0" w:line="240" w:lineRule="auto"/>
        <w:ind w:right="556"/>
        <w:rPr>
          <w:rFonts w:ascii="Arial" w:eastAsia="Arial" w:hAnsi="Arial" w:cs="Arial"/>
          <w:i/>
          <w:iCs/>
          <w:u w:color="000000"/>
        </w:rPr>
      </w:pPr>
    </w:p>
    <w:p w14:paraId="1C35F884" w14:textId="77777777" w:rsidR="00F427DE" w:rsidRDefault="00911881">
      <w:pPr>
        <w:pStyle w:val="Default"/>
        <w:spacing w:before="0" w:line="240" w:lineRule="auto"/>
        <w:ind w:right="556"/>
        <w:rPr>
          <w:rFonts w:ascii="Arial" w:eastAsia="Arial" w:hAnsi="Arial" w:cs="Arial"/>
          <w:i/>
          <w:iCs/>
          <w:u w:color="000000"/>
        </w:rPr>
      </w:pPr>
      <w:proofErr w:type="spellStart"/>
      <w:r>
        <w:rPr>
          <w:rFonts w:ascii="Arial" w:hAnsi="Arial"/>
          <w:u w:color="000000"/>
        </w:rPr>
        <w:t>Godbey</w:t>
      </w:r>
      <w:proofErr w:type="spellEnd"/>
      <w:r>
        <w:rPr>
          <w:rFonts w:ascii="Arial" w:hAnsi="Arial"/>
          <w:u w:color="000000"/>
        </w:rPr>
        <w:t>, G. (2009),</w:t>
      </w:r>
      <w:r>
        <w:rPr>
          <w:rFonts w:ascii="Arial" w:hAnsi="Arial"/>
          <w:i/>
          <w:iCs/>
          <w:u w:color="000000"/>
        </w:rPr>
        <w:t xml:space="preserve"> Outdoor Recreation, Health and Wellness. </w:t>
      </w:r>
      <w:r>
        <w:rPr>
          <w:rFonts w:ascii="Arial" w:hAnsi="Arial"/>
          <w:u w:color="000000"/>
        </w:rPr>
        <w:t xml:space="preserve">Washington, DC. Available at: </w:t>
      </w:r>
      <w:hyperlink r:id="rId13" w:history="1">
        <w:r>
          <w:rPr>
            <w:rStyle w:val="Hyperlink0"/>
            <w:rFonts w:ascii="Arial" w:hAnsi="Arial"/>
            <w:u w:color="000000"/>
          </w:rPr>
          <w:t>https://media.rff.org/documents/RFF-DP-09-21.pdf</w:t>
        </w:r>
      </w:hyperlink>
      <w:r>
        <w:rPr>
          <w:rFonts w:ascii="Arial" w:hAnsi="Arial"/>
          <w:u w:color="000000"/>
        </w:rPr>
        <w:t xml:space="preserve"> Accessed: 18th October 2021.</w:t>
      </w:r>
    </w:p>
    <w:p w14:paraId="5D8B9274" w14:textId="77777777" w:rsidR="00F427DE" w:rsidRDefault="00F427DE">
      <w:pPr>
        <w:pStyle w:val="Default"/>
        <w:spacing w:before="0" w:line="240" w:lineRule="auto"/>
        <w:ind w:right="556"/>
        <w:rPr>
          <w:rFonts w:ascii="Arial" w:eastAsia="Arial" w:hAnsi="Arial" w:cs="Arial"/>
          <w:i/>
          <w:iCs/>
          <w:u w:color="000000"/>
        </w:rPr>
      </w:pPr>
    </w:p>
    <w:p w14:paraId="4E7E5650"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 xml:space="preserve">Grose, A. (2019), How the climate emergency could lead to a mental health crisis. </w:t>
      </w:r>
      <w:r>
        <w:rPr>
          <w:rFonts w:ascii="Arial" w:hAnsi="Arial"/>
          <w:i/>
          <w:iCs/>
          <w:u w:color="000000"/>
        </w:rPr>
        <w:t>The Guardian</w:t>
      </w:r>
      <w:r>
        <w:rPr>
          <w:rFonts w:ascii="Arial" w:hAnsi="Arial"/>
          <w:u w:color="000000"/>
        </w:rPr>
        <w:t xml:space="preserve">. Available at: </w:t>
      </w:r>
      <w:hyperlink r:id="rId14" w:history="1">
        <w:r>
          <w:rPr>
            <w:rStyle w:val="Hyperlink0"/>
            <w:rFonts w:ascii="Arial" w:hAnsi="Arial"/>
            <w:u w:color="000000"/>
          </w:rPr>
          <w:t>https://www.theguardian.com/commentisfree/2019/aug/13/climate-crisis-mental-health-environmental-anguish</w:t>
        </w:r>
      </w:hyperlink>
    </w:p>
    <w:p w14:paraId="5FC223A9" w14:textId="77777777" w:rsidR="00F427DE" w:rsidRDefault="00F427DE">
      <w:pPr>
        <w:pStyle w:val="Default"/>
        <w:spacing w:before="0" w:line="240" w:lineRule="auto"/>
        <w:ind w:right="556"/>
        <w:rPr>
          <w:rFonts w:ascii="Arial" w:eastAsia="Arial" w:hAnsi="Arial" w:cs="Arial"/>
          <w:i/>
          <w:iCs/>
          <w:u w:color="000000"/>
        </w:rPr>
      </w:pPr>
    </w:p>
    <w:p w14:paraId="35DEFA1D"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Kaplan, S. (1995), The restorative benefits of nature: Toward an int</w:t>
      </w:r>
      <w:r>
        <w:rPr>
          <w:rFonts w:ascii="Arial" w:hAnsi="Arial"/>
          <w:u w:color="000000"/>
        </w:rPr>
        <w:t xml:space="preserve">egrative framework. </w:t>
      </w:r>
      <w:r>
        <w:rPr>
          <w:rFonts w:ascii="Arial" w:hAnsi="Arial"/>
          <w:i/>
          <w:iCs/>
          <w:u w:color="000000"/>
        </w:rPr>
        <w:t>Journal of Environment Psychology. 15</w:t>
      </w:r>
      <w:r>
        <w:rPr>
          <w:rFonts w:ascii="Arial" w:hAnsi="Arial"/>
          <w:u w:color="000000"/>
        </w:rPr>
        <w:t xml:space="preserve">(5), 169-182. </w:t>
      </w:r>
      <w:hyperlink r:id="rId15" w:history="1">
        <w:r>
          <w:rPr>
            <w:rStyle w:val="Hyperlink0"/>
            <w:rFonts w:ascii="Arial" w:hAnsi="Arial"/>
            <w:u w:color="000000"/>
          </w:rPr>
          <w:t>https://www.sciencedirect.com/science/article/abs/pii/0272494495900012?via%3Dihub</w:t>
        </w:r>
      </w:hyperlink>
    </w:p>
    <w:p w14:paraId="462DFDB5" w14:textId="77777777" w:rsidR="00F427DE" w:rsidRDefault="00F427DE">
      <w:pPr>
        <w:pStyle w:val="Default"/>
        <w:spacing w:before="0" w:line="240" w:lineRule="auto"/>
        <w:ind w:right="556"/>
        <w:rPr>
          <w:rFonts w:ascii="Arial" w:eastAsia="Arial" w:hAnsi="Arial" w:cs="Arial"/>
          <w:i/>
          <w:iCs/>
          <w:u w:color="000000"/>
        </w:rPr>
      </w:pPr>
    </w:p>
    <w:p w14:paraId="6D6AD40E"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Kreke</w:t>
      </w:r>
      <w:r>
        <w:rPr>
          <w:rFonts w:ascii="Arial" w:hAnsi="Arial"/>
          <w:u w:color="000000"/>
        </w:rPr>
        <w:t xml:space="preserve">l, G. &amp; </w:t>
      </w:r>
      <w:proofErr w:type="spellStart"/>
      <w:r>
        <w:rPr>
          <w:rFonts w:ascii="Arial" w:hAnsi="Arial"/>
          <w:u w:color="000000"/>
        </w:rPr>
        <w:t>Mackerron</w:t>
      </w:r>
      <w:proofErr w:type="spellEnd"/>
      <w:r>
        <w:rPr>
          <w:rFonts w:ascii="Arial" w:hAnsi="Arial"/>
          <w:u w:color="000000"/>
        </w:rPr>
        <w:t xml:space="preserve">, G. (2020), </w:t>
      </w:r>
      <w:r>
        <w:rPr>
          <w:rFonts w:ascii="Arial" w:hAnsi="Arial"/>
          <w:i/>
          <w:iCs/>
          <w:u w:color="000000"/>
        </w:rPr>
        <w:t xml:space="preserve">How environmental quality affects our </w:t>
      </w:r>
      <w:proofErr w:type="spellStart"/>
      <w:proofErr w:type="gramStart"/>
      <w:r>
        <w:rPr>
          <w:rFonts w:ascii="Arial" w:hAnsi="Arial"/>
          <w:i/>
          <w:iCs/>
          <w:u w:color="000000"/>
        </w:rPr>
        <w:t>happiness</w:t>
      </w:r>
      <w:r>
        <w:rPr>
          <w:rFonts w:ascii="Arial" w:hAnsi="Arial"/>
          <w:u w:color="000000"/>
        </w:rPr>
        <w:t>.World</w:t>
      </w:r>
      <w:proofErr w:type="spellEnd"/>
      <w:proofErr w:type="gramEnd"/>
      <w:r>
        <w:rPr>
          <w:rFonts w:ascii="Arial" w:hAnsi="Arial"/>
          <w:u w:color="000000"/>
        </w:rPr>
        <w:t xml:space="preserve"> happiness report. </w:t>
      </w:r>
    </w:p>
    <w:p w14:paraId="36560BFB" w14:textId="77777777" w:rsidR="00F427DE" w:rsidRDefault="00F427DE">
      <w:pPr>
        <w:pStyle w:val="Default"/>
        <w:spacing w:before="0" w:line="240" w:lineRule="auto"/>
        <w:ind w:right="556"/>
        <w:rPr>
          <w:rFonts w:ascii="Arial" w:eastAsia="Arial" w:hAnsi="Arial" w:cs="Arial"/>
          <w:u w:color="000000"/>
        </w:rPr>
      </w:pPr>
    </w:p>
    <w:p w14:paraId="1E166F6E" w14:textId="77777777" w:rsidR="00F427DE" w:rsidRDefault="00911881">
      <w:pPr>
        <w:pStyle w:val="Default"/>
        <w:spacing w:before="0" w:line="240" w:lineRule="auto"/>
        <w:ind w:right="278"/>
        <w:rPr>
          <w:rFonts w:ascii="Arial" w:eastAsia="Arial" w:hAnsi="Arial" w:cs="Arial"/>
          <w:i/>
          <w:iCs/>
        </w:rPr>
      </w:pPr>
      <w:r>
        <w:rPr>
          <w:rFonts w:ascii="Arial" w:hAnsi="Arial"/>
        </w:rPr>
        <w:t xml:space="preserve">Loureiro, A. &amp; Velos, S. (2014), </w:t>
      </w:r>
      <w:r>
        <w:rPr>
          <w:rFonts w:ascii="Arial" w:hAnsi="Arial"/>
          <w:i/>
          <w:iCs/>
        </w:rPr>
        <w:t>Outdoor Exercise, Well-Being and Connectedness to Nature. 45(</w:t>
      </w:r>
      <w:r>
        <w:rPr>
          <w:rFonts w:ascii="Arial" w:hAnsi="Arial"/>
        </w:rPr>
        <w:t xml:space="preserve">3), pp. 299-304.  </w:t>
      </w:r>
    </w:p>
    <w:p w14:paraId="5DBDA13B" w14:textId="77777777" w:rsidR="00F427DE" w:rsidRDefault="00F427DE">
      <w:pPr>
        <w:pStyle w:val="Default"/>
        <w:spacing w:before="0" w:line="240" w:lineRule="auto"/>
        <w:ind w:right="556"/>
        <w:rPr>
          <w:rFonts w:ascii="Arial" w:eastAsia="Arial" w:hAnsi="Arial" w:cs="Arial"/>
          <w:i/>
          <w:iCs/>
          <w:u w:color="000000"/>
        </w:rPr>
      </w:pPr>
    </w:p>
    <w:p w14:paraId="4EDF3F35" w14:textId="77777777" w:rsidR="00F427DE" w:rsidRDefault="00911881">
      <w:pPr>
        <w:pStyle w:val="Default"/>
        <w:spacing w:before="0" w:line="240" w:lineRule="auto"/>
        <w:ind w:right="556"/>
        <w:rPr>
          <w:rFonts w:ascii="Arial" w:eastAsia="Arial" w:hAnsi="Arial" w:cs="Arial"/>
          <w:u w:color="000000"/>
        </w:rPr>
      </w:pPr>
      <w:proofErr w:type="spellStart"/>
      <w:r>
        <w:rPr>
          <w:rFonts w:ascii="Arial" w:hAnsi="Arial"/>
          <w:u w:color="000000"/>
        </w:rPr>
        <w:t>Maccagman</w:t>
      </w:r>
      <w:proofErr w:type="spellEnd"/>
      <w:r>
        <w:rPr>
          <w:rFonts w:ascii="Arial" w:hAnsi="Arial"/>
          <w:u w:color="000000"/>
        </w:rPr>
        <w:t xml:space="preserve">, A. &amp; Wren-Lewis, S. &amp; Brown, H. &amp; Taylor, T. (2019) Wellbeing and society: Towards Quantification of the Co-benefits of wellbeing. </w:t>
      </w:r>
      <w:r>
        <w:rPr>
          <w:rFonts w:ascii="Arial" w:hAnsi="Arial"/>
          <w:i/>
          <w:iCs/>
          <w:u w:color="000000"/>
        </w:rPr>
        <w:t>Social indicators research. 141,</w:t>
      </w:r>
      <w:r>
        <w:rPr>
          <w:rFonts w:ascii="Arial" w:hAnsi="Arial"/>
          <w:u w:color="000000"/>
        </w:rPr>
        <w:t xml:space="preserve"> 217-243. </w:t>
      </w:r>
      <w:hyperlink r:id="rId16" w:history="1">
        <w:r>
          <w:rPr>
            <w:rStyle w:val="Hyperlink0"/>
            <w:rFonts w:ascii="Arial" w:hAnsi="Arial"/>
            <w:u w:color="000000"/>
          </w:rPr>
          <w:t>https://doi.org/10</w:t>
        </w:r>
        <w:r>
          <w:rPr>
            <w:rStyle w:val="Hyperlink0"/>
            <w:rFonts w:ascii="Arial" w:hAnsi="Arial"/>
            <w:u w:color="000000"/>
          </w:rPr>
          <w:t>.1007/s11205-017-1826-7</w:t>
        </w:r>
      </w:hyperlink>
    </w:p>
    <w:p w14:paraId="6588A7DF" w14:textId="77777777" w:rsidR="00F427DE" w:rsidRDefault="00F427DE">
      <w:pPr>
        <w:pStyle w:val="Default"/>
        <w:spacing w:before="0" w:line="240" w:lineRule="auto"/>
        <w:ind w:right="556"/>
        <w:rPr>
          <w:rFonts w:ascii="Arial" w:eastAsia="Arial" w:hAnsi="Arial" w:cs="Arial"/>
          <w:u w:color="000000"/>
        </w:rPr>
      </w:pPr>
    </w:p>
    <w:p w14:paraId="469D0B20"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 xml:space="preserve">Maddison, D. &amp; </w:t>
      </w:r>
      <w:proofErr w:type="spellStart"/>
      <w:r>
        <w:rPr>
          <w:rFonts w:ascii="Arial" w:hAnsi="Arial"/>
          <w:u w:color="000000"/>
        </w:rPr>
        <w:t>Rehdanz</w:t>
      </w:r>
      <w:proofErr w:type="spellEnd"/>
      <w:r>
        <w:rPr>
          <w:rFonts w:ascii="Arial" w:hAnsi="Arial"/>
          <w:u w:color="000000"/>
        </w:rPr>
        <w:t>, K. &amp; Welsch, H. (2020),</w:t>
      </w:r>
      <w:r>
        <w:rPr>
          <w:rFonts w:ascii="Arial" w:hAnsi="Arial"/>
          <w:i/>
          <w:iCs/>
          <w:u w:color="000000"/>
        </w:rPr>
        <w:t xml:space="preserve"> Handbook on well-being, Happiness, and the environment.</w:t>
      </w:r>
      <w:r>
        <w:rPr>
          <w:rFonts w:ascii="Arial" w:hAnsi="Arial"/>
          <w:u w:color="000000"/>
        </w:rPr>
        <w:t xml:space="preserve"> United Kingdom: Edward Elgar Publishing LTD.</w:t>
      </w:r>
    </w:p>
    <w:p w14:paraId="11C0A0CC" w14:textId="77777777" w:rsidR="00F427DE" w:rsidRDefault="00F427DE">
      <w:pPr>
        <w:pStyle w:val="Default"/>
        <w:spacing w:before="0" w:line="240" w:lineRule="auto"/>
        <w:ind w:right="556"/>
        <w:rPr>
          <w:rFonts w:ascii="Arial" w:eastAsia="Arial" w:hAnsi="Arial" w:cs="Arial"/>
          <w:u w:color="000000"/>
        </w:rPr>
      </w:pPr>
    </w:p>
    <w:p w14:paraId="25E5613E" w14:textId="77777777" w:rsidR="00F427DE" w:rsidRDefault="00911881">
      <w:pPr>
        <w:pStyle w:val="Default"/>
        <w:spacing w:before="0" w:line="240" w:lineRule="auto"/>
        <w:ind w:right="278"/>
        <w:rPr>
          <w:rFonts w:ascii="Arial" w:eastAsia="Arial" w:hAnsi="Arial" w:cs="Arial"/>
        </w:rPr>
      </w:pPr>
      <w:proofErr w:type="spellStart"/>
      <w:r>
        <w:rPr>
          <w:rFonts w:ascii="Arial" w:hAnsi="Arial"/>
        </w:rPr>
        <w:t>Masten</w:t>
      </w:r>
      <w:proofErr w:type="spellEnd"/>
      <w:r>
        <w:rPr>
          <w:rFonts w:ascii="Arial" w:hAnsi="Arial"/>
        </w:rPr>
        <w:t xml:space="preserve">, A. S., (2015), </w:t>
      </w:r>
      <w:r>
        <w:rPr>
          <w:rFonts w:ascii="Arial" w:hAnsi="Arial"/>
          <w:i/>
          <w:iCs/>
        </w:rPr>
        <w:t>Ordinary Magic: Resilience in Development.</w:t>
      </w:r>
      <w:r>
        <w:rPr>
          <w:rFonts w:ascii="Arial" w:hAnsi="Arial"/>
        </w:rPr>
        <w:t xml:space="preserve"> New York: Th</w:t>
      </w:r>
      <w:r>
        <w:rPr>
          <w:rFonts w:ascii="Arial" w:hAnsi="Arial"/>
        </w:rPr>
        <w:t>e Guilford Press.</w:t>
      </w:r>
    </w:p>
    <w:p w14:paraId="6BD044AA" w14:textId="77777777" w:rsidR="00F427DE" w:rsidRDefault="00F427DE">
      <w:pPr>
        <w:pStyle w:val="Default"/>
        <w:spacing w:before="0" w:line="240" w:lineRule="auto"/>
        <w:ind w:right="278"/>
        <w:rPr>
          <w:rFonts w:ascii="Arial" w:eastAsia="Arial" w:hAnsi="Arial" w:cs="Arial"/>
        </w:rPr>
      </w:pPr>
    </w:p>
    <w:p w14:paraId="2FE70FFD" w14:textId="77777777" w:rsidR="00F427DE" w:rsidRDefault="00911881">
      <w:pPr>
        <w:pStyle w:val="Default"/>
        <w:spacing w:before="0" w:line="240" w:lineRule="auto"/>
        <w:ind w:right="278"/>
        <w:rPr>
          <w:rFonts w:ascii="Arial" w:eastAsia="Arial" w:hAnsi="Arial" w:cs="Arial"/>
        </w:rPr>
      </w:pPr>
      <w:r>
        <w:rPr>
          <w:rFonts w:ascii="Arial" w:hAnsi="Arial"/>
        </w:rPr>
        <w:t xml:space="preserve">Rigby, E. &amp; </w:t>
      </w:r>
      <w:proofErr w:type="spellStart"/>
      <w:r>
        <w:rPr>
          <w:rFonts w:ascii="Arial" w:hAnsi="Arial"/>
        </w:rPr>
        <w:t>Hagell</w:t>
      </w:r>
      <w:proofErr w:type="spellEnd"/>
      <w:r>
        <w:rPr>
          <w:rFonts w:ascii="Arial" w:hAnsi="Arial"/>
        </w:rPr>
        <w:t>, A. &amp; Starbuck, L. (2018),</w:t>
      </w:r>
      <w:r>
        <w:rPr>
          <w:rFonts w:ascii="Arial" w:hAnsi="Arial"/>
          <w:i/>
          <w:iCs/>
        </w:rPr>
        <w:t xml:space="preserve"> What do children and young people tell us about what supports their wellbeing? </w:t>
      </w:r>
      <w:r>
        <w:rPr>
          <w:rFonts w:ascii="Arial" w:hAnsi="Arial"/>
        </w:rPr>
        <w:t xml:space="preserve"> pp. 1-11</w:t>
      </w:r>
      <w:r>
        <w:rPr>
          <w:rFonts w:ascii="Arial" w:hAnsi="Arial"/>
          <w:i/>
          <w:iCs/>
        </w:rPr>
        <w:t xml:space="preserve"> </w:t>
      </w:r>
      <w:r>
        <w:rPr>
          <w:rFonts w:ascii="Arial" w:hAnsi="Arial"/>
        </w:rPr>
        <w:t xml:space="preserve">Available at: </w:t>
      </w:r>
      <w:hyperlink r:id="rId17" w:history="1">
        <w:r>
          <w:rPr>
            <w:rStyle w:val="Hyperlink0"/>
            <w:rFonts w:ascii="Arial" w:hAnsi="Arial"/>
          </w:rPr>
          <w:t>http://www.youngpeopleshealth.org.uk/wp-content/uploads/2019/10/Scoping-paper-CYP-views-on-wellbeing-FINAL.pdf</w:t>
        </w:r>
      </w:hyperlink>
    </w:p>
    <w:p w14:paraId="4E5D3BD8" w14:textId="77777777" w:rsidR="00F427DE" w:rsidRDefault="00F427DE">
      <w:pPr>
        <w:pStyle w:val="Default"/>
        <w:spacing w:before="0" w:line="240" w:lineRule="auto"/>
        <w:ind w:right="278"/>
        <w:rPr>
          <w:rFonts w:ascii="Arial" w:eastAsia="Arial" w:hAnsi="Arial" w:cs="Arial"/>
        </w:rPr>
      </w:pPr>
    </w:p>
    <w:p w14:paraId="69CDACA0" w14:textId="77777777" w:rsidR="00F427DE" w:rsidRDefault="00911881">
      <w:pPr>
        <w:pStyle w:val="Default"/>
        <w:spacing w:before="0" w:line="240" w:lineRule="auto"/>
        <w:ind w:right="278"/>
        <w:rPr>
          <w:rFonts w:ascii="Arial" w:eastAsia="Arial" w:hAnsi="Arial" w:cs="Arial"/>
        </w:rPr>
      </w:pPr>
      <w:proofErr w:type="spellStart"/>
      <w:r>
        <w:rPr>
          <w:rFonts w:ascii="Arial" w:hAnsi="Arial"/>
        </w:rPr>
        <w:t>Sfeatcu</w:t>
      </w:r>
      <w:proofErr w:type="spellEnd"/>
      <w:r>
        <w:rPr>
          <w:rFonts w:ascii="Arial" w:hAnsi="Arial"/>
        </w:rPr>
        <w:t xml:space="preserve">, R. &amp; </w:t>
      </w:r>
      <w:proofErr w:type="spellStart"/>
      <w:r>
        <w:rPr>
          <w:rFonts w:ascii="Arial" w:hAnsi="Arial"/>
        </w:rPr>
        <w:t>Cernusca-Mitariu</w:t>
      </w:r>
      <w:proofErr w:type="spellEnd"/>
      <w:r>
        <w:rPr>
          <w:rFonts w:ascii="Arial" w:hAnsi="Arial"/>
        </w:rPr>
        <w:t xml:space="preserve">, M. &amp; Ionescu, C. &amp; Roman, M. &amp; </w:t>
      </w:r>
      <w:proofErr w:type="spellStart"/>
      <w:r>
        <w:rPr>
          <w:rFonts w:ascii="Arial" w:hAnsi="Arial"/>
        </w:rPr>
        <w:t>Cernusca-Mitariu</w:t>
      </w:r>
      <w:proofErr w:type="spellEnd"/>
      <w:r>
        <w:rPr>
          <w:rFonts w:ascii="Arial" w:hAnsi="Arial"/>
        </w:rPr>
        <w:t xml:space="preserve">, S. &amp; Colder, L. &amp; Bota, G. &amp; Bruce, C. (2014) The concept of wellbeing in relation to health and quality of life. </w:t>
      </w:r>
      <w:r>
        <w:rPr>
          <w:rFonts w:ascii="Arial" w:hAnsi="Arial"/>
          <w:i/>
          <w:iCs/>
        </w:rPr>
        <w:t xml:space="preserve">European journal of science and theology. 10 </w:t>
      </w:r>
      <w:r>
        <w:rPr>
          <w:rFonts w:ascii="Arial" w:hAnsi="Arial"/>
        </w:rPr>
        <w:t xml:space="preserve">(4), 123-128. </w:t>
      </w:r>
      <w:hyperlink r:id="rId18" w:history="1">
        <w:r>
          <w:rPr>
            <w:rStyle w:val="Hyperlink0"/>
            <w:rFonts w:ascii="Arial" w:hAnsi="Arial"/>
          </w:rPr>
          <w:t>https://www.researchgate.net/profile/Camelia-Ionescu-2/publication/298026525_The_concept_of_wellbeing_in_relation_to_health_and_quality_of_life/links/572f836c08ae3736095c1bda/The-concept-of-wellbeing-in-relation-to-health-and-qual</w:t>
        </w:r>
        <w:r>
          <w:rPr>
            <w:rStyle w:val="Hyperlink0"/>
            <w:rFonts w:ascii="Arial" w:hAnsi="Arial"/>
          </w:rPr>
          <w:t>ity-of-life.pdf?origin=publication_detail</w:t>
        </w:r>
      </w:hyperlink>
    </w:p>
    <w:p w14:paraId="12646A31" w14:textId="77777777" w:rsidR="00F427DE" w:rsidRDefault="00911881">
      <w:pPr>
        <w:pStyle w:val="Default"/>
        <w:spacing w:before="0" w:line="240" w:lineRule="auto"/>
        <w:ind w:right="278"/>
        <w:rPr>
          <w:rFonts w:ascii="Arial" w:eastAsia="Arial" w:hAnsi="Arial" w:cs="Arial"/>
        </w:rPr>
      </w:pPr>
      <w:r>
        <w:rPr>
          <w:rFonts w:ascii="Arial" w:hAnsi="Arial"/>
        </w:rPr>
        <w:t>`</w:t>
      </w:r>
    </w:p>
    <w:p w14:paraId="314A9B24" w14:textId="77777777" w:rsidR="00F427DE" w:rsidRDefault="00911881">
      <w:pPr>
        <w:pStyle w:val="Default"/>
        <w:spacing w:before="0" w:line="240" w:lineRule="auto"/>
        <w:ind w:right="278"/>
        <w:rPr>
          <w:rFonts w:ascii="Arial" w:eastAsia="Arial" w:hAnsi="Arial" w:cs="Arial"/>
        </w:rPr>
      </w:pPr>
      <w:r>
        <w:rPr>
          <w:rFonts w:ascii="Arial" w:hAnsi="Arial"/>
        </w:rPr>
        <w:t xml:space="preserve">Shah, H. &amp; Peck, J. (2005), </w:t>
      </w:r>
      <w:r>
        <w:rPr>
          <w:rFonts w:ascii="Arial" w:hAnsi="Arial"/>
          <w:i/>
          <w:iCs/>
        </w:rPr>
        <w:t xml:space="preserve">well-being and the environment: achieving </w:t>
      </w:r>
      <w:r>
        <w:rPr>
          <w:rFonts w:ascii="Arial" w:hAnsi="Arial"/>
          <w:i/>
          <w:iCs/>
        </w:rPr>
        <w:t>‘</w:t>
      </w:r>
      <w:r>
        <w:rPr>
          <w:rFonts w:ascii="Arial" w:hAnsi="Arial"/>
          <w:i/>
          <w:iCs/>
        </w:rPr>
        <w:t>One Planet Living</w:t>
      </w:r>
      <w:r>
        <w:rPr>
          <w:rFonts w:ascii="Arial" w:hAnsi="Arial"/>
          <w:i/>
          <w:iCs/>
        </w:rPr>
        <w:t xml:space="preserve">’ </w:t>
      </w:r>
      <w:r>
        <w:rPr>
          <w:rFonts w:ascii="Arial" w:hAnsi="Arial"/>
          <w:i/>
          <w:iCs/>
        </w:rPr>
        <w:t>and maintaining quality of life.</w:t>
      </w:r>
      <w:r>
        <w:rPr>
          <w:rFonts w:ascii="Arial" w:hAnsi="Arial"/>
        </w:rPr>
        <w:t xml:space="preserve"> The new economic foundation. Available at: </w:t>
      </w:r>
      <w:hyperlink r:id="rId19" w:history="1">
        <w:r>
          <w:rPr>
            <w:rStyle w:val="Hyperlink0"/>
            <w:rFonts w:ascii="Arial" w:hAnsi="Arial"/>
          </w:rPr>
          <w:t>https://neweconomics.org/uploads/files/88cb2c4314731314d0_gxm6bq37b.pdf</w:t>
        </w:r>
      </w:hyperlink>
      <w:r>
        <w:rPr>
          <w:rFonts w:ascii="Arial" w:hAnsi="Arial"/>
        </w:rPr>
        <w:t xml:space="preserve"> </w:t>
      </w:r>
    </w:p>
    <w:p w14:paraId="162E768B" w14:textId="77777777" w:rsidR="00F427DE" w:rsidRDefault="00F427DE">
      <w:pPr>
        <w:pStyle w:val="Default"/>
        <w:spacing w:before="0" w:line="240" w:lineRule="auto"/>
        <w:ind w:right="278"/>
        <w:rPr>
          <w:rFonts w:ascii="Arial" w:eastAsia="Arial" w:hAnsi="Arial" w:cs="Arial"/>
        </w:rPr>
      </w:pPr>
    </w:p>
    <w:p w14:paraId="0F866A65" w14:textId="77777777" w:rsidR="00F427DE" w:rsidRDefault="00911881">
      <w:pPr>
        <w:pStyle w:val="Default"/>
        <w:spacing w:before="0" w:line="240" w:lineRule="auto"/>
        <w:ind w:right="278"/>
        <w:rPr>
          <w:rFonts w:ascii="Arial" w:eastAsia="Arial" w:hAnsi="Arial" w:cs="Arial"/>
        </w:rPr>
      </w:pPr>
      <w:r>
        <w:rPr>
          <w:rFonts w:ascii="Arial" w:hAnsi="Arial"/>
        </w:rPr>
        <w:t xml:space="preserve">Statham, J. &amp; Chase, E. (2010), Childhood Wellbeing: A Brief Overview. Childhood wellbeing research </w:t>
      </w:r>
      <w:proofErr w:type="spellStart"/>
      <w:r>
        <w:rPr>
          <w:rFonts w:ascii="Arial" w:hAnsi="Arial"/>
        </w:rPr>
        <w:t>centre</w:t>
      </w:r>
      <w:proofErr w:type="spellEnd"/>
      <w:r>
        <w:rPr>
          <w:rFonts w:ascii="Arial" w:hAnsi="Arial"/>
        </w:rPr>
        <w:t xml:space="preserve">. pp. 2-18 Available at: </w:t>
      </w:r>
      <w:hyperlink r:id="rId20" w:history="1">
        <w:r>
          <w:rPr>
            <w:rStyle w:val="Hyperlink0"/>
            <w:rFonts w:ascii="Arial" w:hAnsi="Arial"/>
          </w:rPr>
          <w:t>https://assets.publishing.service.gov.uk/government/uploads/system/uploads/attachment_data/file/183197/Child-Wellbeing-Bri</w:t>
        </w:r>
        <w:r>
          <w:rPr>
            <w:rStyle w:val="Hyperlink0"/>
            <w:rFonts w:ascii="Arial" w:hAnsi="Arial"/>
          </w:rPr>
          <w:t>ef.pdf</w:t>
        </w:r>
      </w:hyperlink>
      <w:r>
        <w:rPr>
          <w:rFonts w:ascii="Arial" w:hAnsi="Arial"/>
        </w:rPr>
        <w:t xml:space="preserve"> </w:t>
      </w:r>
    </w:p>
    <w:p w14:paraId="32AC6B80" w14:textId="77777777" w:rsidR="00F427DE" w:rsidRDefault="00F427DE">
      <w:pPr>
        <w:pStyle w:val="Default"/>
        <w:spacing w:before="0" w:line="240" w:lineRule="auto"/>
        <w:ind w:right="556"/>
        <w:rPr>
          <w:rFonts w:ascii="Arial" w:eastAsia="Arial" w:hAnsi="Arial" w:cs="Arial"/>
          <w:u w:val="single" w:color="000000"/>
        </w:rPr>
      </w:pPr>
    </w:p>
    <w:p w14:paraId="1BA4D9EE" w14:textId="77777777" w:rsidR="00F427DE" w:rsidRDefault="00911881">
      <w:pPr>
        <w:pStyle w:val="Default"/>
        <w:spacing w:before="0" w:line="240" w:lineRule="auto"/>
        <w:ind w:right="556"/>
        <w:rPr>
          <w:rFonts w:ascii="Arial" w:eastAsia="Arial" w:hAnsi="Arial" w:cs="Arial"/>
          <w:u w:color="000000"/>
        </w:rPr>
      </w:pPr>
      <w:r>
        <w:rPr>
          <w:rFonts w:ascii="Arial" w:hAnsi="Arial"/>
          <w:u w:color="000000"/>
        </w:rPr>
        <w:t xml:space="preserve">Stone, A. A., &amp; Mackie, C., (2014), </w:t>
      </w:r>
      <w:r>
        <w:rPr>
          <w:rFonts w:ascii="Arial" w:hAnsi="Arial"/>
          <w:i/>
          <w:iCs/>
          <w:u w:color="000000"/>
        </w:rPr>
        <w:t xml:space="preserve">Subjective well-Being: Measuring Happiness, Suffering </w:t>
      </w:r>
      <w:proofErr w:type="gramStart"/>
      <w:r>
        <w:rPr>
          <w:rFonts w:ascii="Arial" w:hAnsi="Arial"/>
          <w:i/>
          <w:iCs/>
          <w:u w:color="000000"/>
        </w:rPr>
        <w:t>and  Other</w:t>
      </w:r>
      <w:proofErr w:type="gramEnd"/>
      <w:r>
        <w:rPr>
          <w:rFonts w:ascii="Arial" w:hAnsi="Arial"/>
          <w:i/>
          <w:iCs/>
          <w:u w:color="000000"/>
        </w:rPr>
        <w:t xml:space="preserve"> Dimensions of Experience.</w:t>
      </w:r>
      <w:r>
        <w:rPr>
          <w:rFonts w:ascii="Arial" w:hAnsi="Arial"/>
          <w:u w:color="000000"/>
        </w:rPr>
        <w:t xml:space="preserve"> USA: National academy of sciences.</w:t>
      </w:r>
    </w:p>
    <w:p w14:paraId="1E493D6E" w14:textId="77777777" w:rsidR="00F427DE" w:rsidRDefault="00F427DE">
      <w:pPr>
        <w:pStyle w:val="Default"/>
        <w:spacing w:before="0" w:line="240" w:lineRule="auto"/>
        <w:ind w:right="556"/>
        <w:rPr>
          <w:rFonts w:ascii="Arial" w:eastAsia="Arial" w:hAnsi="Arial" w:cs="Arial"/>
          <w:u w:val="single" w:color="000000"/>
        </w:rPr>
      </w:pPr>
    </w:p>
    <w:p w14:paraId="7AC660C0" w14:textId="77777777" w:rsidR="00F427DE" w:rsidRDefault="00F427DE">
      <w:pPr>
        <w:pStyle w:val="Default"/>
        <w:spacing w:before="0" w:line="240" w:lineRule="auto"/>
        <w:ind w:right="556"/>
        <w:rPr>
          <w:rFonts w:ascii="Arial" w:eastAsia="Arial" w:hAnsi="Arial" w:cs="Arial"/>
          <w:u w:val="single" w:color="000000"/>
        </w:rPr>
      </w:pPr>
    </w:p>
    <w:p w14:paraId="277AA402" w14:textId="77777777" w:rsidR="00F427DE" w:rsidRDefault="00F427DE">
      <w:pPr>
        <w:pStyle w:val="Default"/>
        <w:spacing w:before="0" w:line="240" w:lineRule="auto"/>
        <w:ind w:right="556"/>
        <w:rPr>
          <w:rFonts w:ascii="Arial" w:eastAsia="Arial" w:hAnsi="Arial" w:cs="Arial"/>
          <w:u w:val="single" w:color="000000"/>
        </w:rPr>
      </w:pPr>
    </w:p>
    <w:p w14:paraId="26F296C0" w14:textId="77777777" w:rsidR="00F427DE" w:rsidRDefault="00F427DE">
      <w:pPr>
        <w:pStyle w:val="Default"/>
        <w:spacing w:before="0" w:line="240" w:lineRule="auto"/>
        <w:ind w:right="556"/>
        <w:rPr>
          <w:rFonts w:ascii="Arial" w:eastAsia="Arial" w:hAnsi="Arial" w:cs="Arial"/>
          <w:u w:val="single" w:color="000000"/>
        </w:rPr>
      </w:pPr>
    </w:p>
    <w:p w14:paraId="438E1C2A" w14:textId="77777777" w:rsidR="00F427DE" w:rsidRDefault="00F427DE">
      <w:pPr>
        <w:pStyle w:val="Default"/>
        <w:spacing w:before="0" w:line="240" w:lineRule="auto"/>
        <w:ind w:right="556"/>
        <w:rPr>
          <w:rFonts w:ascii="Arial" w:eastAsia="Arial" w:hAnsi="Arial" w:cs="Arial"/>
          <w:u w:val="single" w:color="000000"/>
        </w:rPr>
      </w:pPr>
    </w:p>
    <w:p w14:paraId="3DDB5DFC" w14:textId="77777777" w:rsidR="00F427DE" w:rsidRDefault="00F427DE">
      <w:pPr>
        <w:pStyle w:val="Default"/>
        <w:spacing w:before="0" w:line="240" w:lineRule="auto"/>
        <w:ind w:right="556"/>
        <w:rPr>
          <w:rFonts w:ascii="Arial" w:eastAsia="Arial" w:hAnsi="Arial" w:cs="Arial"/>
          <w:u w:val="single" w:color="000000"/>
        </w:rPr>
      </w:pPr>
    </w:p>
    <w:p w14:paraId="23B16783" w14:textId="77777777" w:rsidR="00F427DE" w:rsidRDefault="00F427DE">
      <w:pPr>
        <w:pStyle w:val="Default"/>
        <w:spacing w:before="0" w:line="240" w:lineRule="auto"/>
        <w:ind w:right="556"/>
        <w:rPr>
          <w:rFonts w:ascii="Arial" w:eastAsia="Arial" w:hAnsi="Arial" w:cs="Arial"/>
          <w:u w:val="single" w:color="000000"/>
        </w:rPr>
      </w:pPr>
    </w:p>
    <w:p w14:paraId="67DCD3B2" w14:textId="77777777" w:rsidR="00F427DE" w:rsidRDefault="00F427DE">
      <w:pPr>
        <w:pStyle w:val="Default"/>
        <w:spacing w:before="0" w:line="240" w:lineRule="auto"/>
        <w:ind w:right="556"/>
        <w:rPr>
          <w:rFonts w:ascii="Times Roman" w:eastAsia="Times Roman" w:hAnsi="Times Roman" w:cs="Times Roman"/>
          <w:u w:val="single" w:color="000000"/>
        </w:rPr>
      </w:pPr>
    </w:p>
    <w:p w14:paraId="1DB23BF7" w14:textId="77777777" w:rsidR="00F427DE" w:rsidRDefault="00F427DE">
      <w:pPr>
        <w:pStyle w:val="Default"/>
        <w:spacing w:before="0" w:line="240" w:lineRule="auto"/>
        <w:ind w:right="556"/>
        <w:rPr>
          <w:rFonts w:ascii="Times Roman" w:eastAsia="Times Roman" w:hAnsi="Times Roman" w:cs="Times Roman"/>
          <w:u w:val="single" w:color="000000"/>
        </w:rPr>
      </w:pPr>
    </w:p>
    <w:p w14:paraId="59B34693" w14:textId="77777777" w:rsidR="00F427DE" w:rsidRDefault="00F427DE">
      <w:pPr>
        <w:pStyle w:val="Default"/>
        <w:spacing w:before="0" w:line="240" w:lineRule="auto"/>
        <w:ind w:right="556"/>
        <w:rPr>
          <w:rFonts w:ascii="Times Roman" w:eastAsia="Times Roman" w:hAnsi="Times Roman" w:cs="Times Roman"/>
          <w:u w:val="single" w:color="000000"/>
        </w:rPr>
      </w:pPr>
    </w:p>
    <w:p w14:paraId="4DA7590E" w14:textId="77777777" w:rsidR="00F427DE" w:rsidRDefault="00F427DE">
      <w:pPr>
        <w:pStyle w:val="Default"/>
        <w:spacing w:before="0" w:line="240" w:lineRule="auto"/>
        <w:ind w:right="556"/>
        <w:rPr>
          <w:rFonts w:ascii="Times Roman" w:eastAsia="Times Roman" w:hAnsi="Times Roman" w:cs="Times Roman"/>
          <w:u w:val="single" w:color="000000"/>
        </w:rPr>
      </w:pPr>
    </w:p>
    <w:p w14:paraId="28105E41" w14:textId="77777777" w:rsidR="00F427DE" w:rsidRDefault="00F427DE">
      <w:pPr>
        <w:pStyle w:val="Default"/>
        <w:spacing w:before="0" w:line="240" w:lineRule="auto"/>
        <w:ind w:right="556"/>
        <w:rPr>
          <w:rFonts w:ascii="Times Roman" w:eastAsia="Times Roman" w:hAnsi="Times Roman" w:cs="Times Roman"/>
          <w:u w:val="single" w:color="000000"/>
        </w:rPr>
      </w:pPr>
    </w:p>
    <w:p w14:paraId="16FCBA3C" w14:textId="77777777" w:rsidR="00F427DE" w:rsidRDefault="00F427DE">
      <w:pPr>
        <w:pStyle w:val="Default"/>
        <w:spacing w:before="0" w:line="240" w:lineRule="auto"/>
        <w:ind w:right="556"/>
        <w:rPr>
          <w:rFonts w:ascii="Times Roman" w:eastAsia="Times Roman" w:hAnsi="Times Roman" w:cs="Times Roman"/>
          <w:u w:val="single" w:color="000000"/>
        </w:rPr>
      </w:pPr>
    </w:p>
    <w:p w14:paraId="7881425F" w14:textId="77777777" w:rsidR="00F427DE" w:rsidRDefault="00F427DE">
      <w:pPr>
        <w:pStyle w:val="Default"/>
        <w:spacing w:before="0" w:line="240" w:lineRule="auto"/>
        <w:ind w:right="556"/>
        <w:rPr>
          <w:rFonts w:ascii="Times Roman" w:eastAsia="Times Roman" w:hAnsi="Times Roman" w:cs="Times Roman"/>
          <w:u w:val="single" w:color="000000"/>
        </w:rPr>
      </w:pPr>
    </w:p>
    <w:p w14:paraId="11DC27A8" w14:textId="77777777" w:rsidR="00F427DE" w:rsidRDefault="00F427DE">
      <w:pPr>
        <w:pStyle w:val="Default"/>
        <w:spacing w:before="0" w:line="240" w:lineRule="auto"/>
        <w:ind w:right="556"/>
        <w:rPr>
          <w:rFonts w:ascii="Times Roman" w:eastAsia="Times Roman" w:hAnsi="Times Roman" w:cs="Times Roman"/>
          <w:u w:val="single" w:color="000000"/>
        </w:rPr>
      </w:pPr>
    </w:p>
    <w:p w14:paraId="45EA164C" w14:textId="77777777" w:rsidR="00F427DE" w:rsidRDefault="00F427DE">
      <w:pPr>
        <w:pStyle w:val="Default"/>
        <w:spacing w:before="0" w:line="240" w:lineRule="auto"/>
        <w:ind w:right="556"/>
        <w:rPr>
          <w:rFonts w:ascii="Times Roman" w:eastAsia="Times Roman" w:hAnsi="Times Roman" w:cs="Times Roman"/>
          <w:u w:val="single" w:color="000000"/>
        </w:rPr>
      </w:pPr>
    </w:p>
    <w:p w14:paraId="40663947" w14:textId="77777777" w:rsidR="00F427DE" w:rsidRDefault="00F427DE">
      <w:pPr>
        <w:pStyle w:val="Default"/>
        <w:spacing w:before="0" w:line="240" w:lineRule="auto"/>
        <w:ind w:right="556"/>
        <w:rPr>
          <w:rFonts w:ascii="Times Roman" w:eastAsia="Times Roman" w:hAnsi="Times Roman" w:cs="Times Roman"/>
          <w:u w:val="single" w:color="000000"/>
        </w:rPr>
      </w:pPr>
    </w:p>
    <w:p w14:paraId="2CB02033" w14:textId="77777777" w:rsidR="00F427DE" w:rsidRDefault="00F427DE">
      <w:pPr>
        <w:pStyle w:val="Default"/>
        <w:spacing w:before="0" w:line="240" w:lineRule="auto"/>
        <w:ind w:right="556"/>
        <w:rPr>
          <w:rFonts w:ascii="Times Roman" w:eastAsia="Times Roman" w:hAnsi="Times Roman" w:cs="Times Roman"/>
          <w:u w:val="single" w:color="000000"/>
        </w:rPr>
      </w:pPr>
    </w:p>
    <w:p w14:paraId="7BD02256" w14:textId="77777777" w:rsidR="00F427DE" w:rsidRDefault="00F427DE">
      <w:pPr>
        <w:pStyle w:val="Default"/>
        <w:spacing w:before="0" w:line="240" w:lineRule="auto"/>
        <w:ind w:right="556"/>
        <w:rPr>
          <w:rFonts w:ascii="Times Roman" w:eastAsia="Times Roman" w:hAnsi="Times Roman" w:cs="Times Roman"/>
          <w:u w:val="single" w:color="000000"/>
        </w:rPr>
      </w:pPr>
    </w:p>
    <w:p w14:paraId="7AC226F6" w14:textId="77777777" w:rsidR="00F427DE" w:rsidRDefault="00F427DE">
      <w:pPr>
        <w:pStyle w:val="Default"/>
        <w:spacing w:before="0" w:line="240" w:lineRule="auto"/>
        <w:ind w:right="556"/>
        <w:rPr>
          <w:rFonts w:ascii="Helvetica" w:eastAsia="Helvetica" w:hAnsi="Helvetica" w:cs="Helvetica"/>
          <w:u w:val="single" w:color="000000"/>
        </w:rPr>
      </w:pPr>
    </w:p>
    <w:p w14:paraId="055DB6F6" w14:textId="77777777" w:rsidR="00F427DE" w:rsidRDefault="00F427DE">
      <w:pPr>
        <w:pStyle w:val="Default"/>
        <w:spacing w:before="0" w:line="240" w:lineRule="auto"/>
        <w:ind w:right="556"/>
        <w:rPr>
          <w:rFonts w:ascii="Helvetica" w:eastAsia="Helvetica" w:hAnsi="Helvetica" w:cs="Helvetica"/>
          <w:u w:val="single" w:color="000000"/>
        </w:rPr>
      </w:pPr>
    </w:p>
    <w:p w14:paraId="7740BE20" w14:textId="77777777" w:rsidR="00F427DE" w:rsidRDefault="00F427DE">
      <w:pPr>
        <w:pStyle w:val="Default"/>
        <w:spacing w:before="0" w:line="240" w:lineRule="auto"/>
        <w:ind w:right="556"/>
        <w:rPr>
          <w:rFonts w:ascii="Helvetica" w:eastAsia="Helvetica" w:hAnsi="Helvetica" w:cs="Helvetica"/>
          <w:u w:val="single" w:color="000000"/>
        </w:rPr>
      </w:pPr>
    </w:p>
    <w:p w14:paraId="09CACBC3" w14:textId="77777777" w:rsidR="00F427DE" w:rsidRDefault="00F427DE">
      <w:pPr>
        <w:pStyle w:val="Default"/>
        <w:spacing w:before="0" w:line="240" w:lineRule="auto"/>
        <w:ind w:right="556"/>
        <w:rPr>
          <w:rFonts w:ascii="Helvetica" w:eastAsia="Helvetica" w:hAnsi="Helvetica" w:cs="Helvetica"/>
          <w:u w:val="single" w:color="000000"/>
        </w:rPr>
      </w:pPr>
    </w:p>
    <w:p w14:paraId="43F7AE50" w14:textId="77777777" w:rsidR="00F427DE" w:rsidRDefault="00F427DE">
      <w:pPr>
        <w:pStyle w:val="Default"/>
        <w:spacing w:before="0" w:line="240" w:lineRule="auto"/>
        <w:ind w:right="556"/>
        <w:rPr>
          <w:rFonts w:ascii="Helvetica" w:eastAsia="Helvetica" w:hAnsi="Helvetica" w:cs="Helvetica"/>
          <w:u w:val="single" w:color="000000"/>
        </w:rPr>
      </w:pPr>
    </w:p>
    <w:p w14:paraId="0FE70EEE" w14:textId="77777777" w:rsidR="00F427DE" w:rsidRDefault="00F427DE">
      <w:pPr>
        <w:pStyle w:val="Default"/>
        <w:spacing w:before="0" w:line="240" w:lineRule="auto"/>
        <w:ind w:right="556"/>
      </w:pPr>
    </w:p>
    <w:sectPr w:rsidR="00F427DE">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5B2C4" w14:textId="77777777" w:rsidR="00911881" w:rsidRDefault="00911881">
      <w:r>
        <w:separator/>
      </w:r>
    </w:p>
  </w:endnote>
  <w:endnote w:type="continuationSeparator" w:id="0">
    <w:p w14:paraId="43F55375" w14:textId="77777777" w:rsidR="00911881" w:rsidRDefault="00911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Roman">
    <w:altName w:val="Times New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27C86" w14:textId="77777777" w:rsidR="00F427DE" w:rsidRDefault="00F427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F63EBA" w14:textId="77777777" w:rsidR="00911881" w:rsidRDefault="00911881">
      <w:r>
        <w:separator/>
      </w:r>
    </w:p>
  </w:footnote>
  <w:footnote w:type="continuationSeparator" w:id="0">
    <w:p w14:paraId="01C3BD8F" w14:textId="77777777" w:rsidR="00911881" w:rsidRDefault="00911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2593F" w14:textId="77777777" w:rsidR="00F427DE" w:rsidRDefault="00F427D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7DE"/>
    <w:rsid w:val="000A5D08"/>
    <w:rsid w:val="00242794"/>
    <w:rsid w:val="00323BD8"/>
    <w:rsid w:val="006B4CB7"/>
    <w:rsid w:val="00911881"/>
    <w:rsid w:val="00B520AB"/>
    <w:rsid w:val="00F42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B22F"/>
  <w15:docId w15:val="{DDC517D1-CFB2-8642-98C4-FAD78EC3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character" w:customStyle="1" w:styleId="Hyperlink0">
    <w:name w:val="Hyperlink.0"/>
    <w:basedOn w:val="Hyperlink"/>
    <w:rPr>
      <w:u w:val="single"/>
    </w:rPr>
  </w:style>
  <w:style w:type="table" w:customStyle="1" w:styleId="TableGrid">
    <w:name w:val="TableGrid"/>
    <w:rsid w:val="00323BD8"/>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4"/>
      <w:szCs w:val="24"/>
      <w:bdr w:val="none" w:sz="0" w:space="0" w:color="aut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bps.org.uk/news-and-policy/bps-code-human-research-ethics-2nd-edition-2014" TargetMode="External"/><Relationship Id="rId13" Type="http://schemas.openxmlformats.org/officeDocument/2006/relationships/hyperlink" Target="https://media.rff.org/documents/RFF-DP-09-21.pdf" TargetMode="External"/><Relationship Id="rId18" Type="http://schemas.openxmlformats.org/officeDocument/2006/relationships/hyperlink" Target="https://www.researchgate.net/profile/Camelia-Ionescu-2/publication/298026525_The_concept_of_wellbeing_in_relation_to_health_and_quality_of_life/links/572f836c08ae3736095c1bda/The-concept-of-wellbeing-in-relation-to-health-and-quality-of-life.pdf?origin=publication_detai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oi.org/10.1037/qup0000196" TargetMode="External"/><Relationship Id="rId12" Type="http://schemas.openxmlformats.org/officeDocument/2006/relationships/hyperlink" Target="https://www.mentalhealth.org.uk/sites/default/files/lets-get-physical-report.pdf" TargetMode="External"/><Relationship Id="rId17" Type="http://schemas.openxmlformats.org/officeDocument/2006/relationships/hyperlink" Target="http://www.youngpeopleshealth.org.uk/wp-content/uploads/2019/10/Scoping-paper-CYP-views-on-wellbeing-FINAL.pdf" TargetMode="External"/><Relationship Id="rId2" Type="http://schemas.openxmlformats.org/officeDocument/2006/relationships/styles" Target="styles.xml"/><Relationship Id="rId16" Type="http://schemas.openxmlformats.org/officeDocument/2006/relationships/hyperlink" Target="https://doi.org/10.1007/s11205-017-1826-7" TargetMode="External"/><Relationship Id="rId20" Type="http://schemas.openxmlformats.org/officeDocument/2006/relationships/hyperlink" Target="https://assets.publishing.service.gov.uk/government/uploads/system/uploads/attachment_data/file/183197/Child-Wellbeing-Brief.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cbi.nlm.nih.gov/pmc/articles/PMC444949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abs/pii/0272494495900012?via%3Dihub" TargetMode="External"/><Relationship Id="rId23" Type="http://schemas.openxmlformats.org/officeDocument/2006/relationships/fontTable" Target="fontTable.xml"/><Relationship Id="rId10" Type="http://schemas.openxmlformats.org/officeDocument/2006/relationships/hyperlink" Target="https://www.psychologytoday.com/us/blog/click-here-happiness/201901/what-is-well-being-definition-types-and-well-being-skills" TargetMode="External"/><Relationship Id="rId19" Type="http://schemas.openxmlformats.org/officeDocument/2006/relationships/hyperlink" Target="https://neweconomics.org/uploads/files/88cb2c4314731314d0_gxm6bq37b.pdf" TargetMode="External"/><Relationship Id="rId4" Type="http://schemas.openxmlformats.org/officeDocument/2006/relationships/webSettings" Target="webSettings.xml"/><Relationship Id="rId9" Type="http://schemas.openxmlformats.org/officeDocument/2006/relationships/hyperlink" Target="https://www.researchgate.net/profile/Muhammad-Zafar-Butt/publication/301768840_RELATIONSHIP_BETWEEN_PSYCHOLOGICAL_WELL_BEING_AND_EXERCISE/links/5726c42508ae262228b2150a/RELATIONSHIP-BETWEEN-PSYCHOLOGICAL-WELL-BEING-AND-EXERCISE.pdf?origin=publication_detail" TargetMode="External"/><Relationship Id="rId14" Type="http://schemas.openxmlformats.org/officeDocument/2006/relationships/hyperlink" Target="https://www.theguardian.com/commentisfree/2019/aug/13/climate-crisis-mental-health-environmental-anguish"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6F62D-68B4-FF48-B19F-B742BBCFA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27</Pages>
  <Words>5666</Words>
  <Characters>33661</Characters>
  <Application>Microsoft Office Word</Application>
  <DocSecurity>0</DocSecurity>
  <Lines>1085</Lines>
  <Paragraphs>213</Paragraphs>
  <ScaleCrop>false</ScaleCrop>
  <Company/>
  <LinksUpToDate>false</LinksUpToDate>
  <CharactersWithSpaces>39114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Carly Louise Evans (1301958)</cp:lastModifiedBy>
  <cp:revision>7</cp:revision>
  <dcterms:created xsi:type="dcterms:W3CDTF">2021-11-09T19:39:00Z</dcterms:created>
  <dcterms:modified xsi:type="dcterms:W3CDTF">2021-11-09T20:14:00Z</dcterms:modified>
</cp:coreProperties>
</file>