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AFE" w:rsidRPr="00007B1F" w:rsidRDefault="00007B1F">
      <w:pPr>
        <w:rPr>
          <w:b/>
          <w:sz w:val="32"/>
          <w:szCs w:val="32"/>
          <w:lang w:val="en-GB"/>
        </w:rPr>
      </w:pPr>
      <w:proofErr w:type="gramStart"/>
      <w:r w:rsidRPr="00007B1F">
        <w:rPr>
          <w:b/>
          <w:sz w:val="32"/>
          <w:szCs w:val="32"/>
          <w:lang w:val="en-GB"/>
        </w:rPr>
        <w:t>Exercise :</w:t>
      </w:r>
      <w:proofErr w:type="gramEnd"/>
      <w:r w:rsidRPr="00007B1F">
        <w:rPr>
          <w:b/>
          <w:sz w:val="32"/>
          <w:szCs w:val="32"/>
          <w:lang w:val="en-GB"/>
        </w:rPr>
        <w:t xml:space="preserve"> Getting Formula right in excel:</w:t>
      </w:r>
    </w:p>
    <w:p w:rsidR="00007B1F" w:rsidRDefault="00007B1F">
      <w:pPr>
        <w:rPr>
          <w:lang w:val="en-GB"/>
        </w:rPr>
      </w:pPr>
    </w:p>
    <w:p w:rsidR="00007B1F" w:rsidRPr="00007B1F" w:rsidRDefault="00007B1F">
      <w:pPr>
        <w:rPr>
          <w:i/>
          <w:sz w:val="28"/>
          <w:szCs w:val="28"/>
          <w:lang w:val="en-GB"/>
        </w:rPr>
      </w:pPr>
      <w:r w:rsidRPr="00007B1F">
        <w:rPr>
          <w:i/>
          <w:sz w:val="28"/>
          <w:szCs w:val="28"/>
          <w:lang w:val="en-GB"/>
        </w:rPr>
        <w:t xml:space="preserve">Compute the following formula for any input </w:t>
      </w:r>
      <w:proofErr w:type="spellStart"/>
      <w:r w:rsidRPr="00007B1F">
        <w:rPr>
          <w:i/>
          <w:sz w:val="28"/>
          <w:szCs w:val="28"/>
          <w:lang w:val="en-GB"/>
        </w:rPr>
        <w:t>of</w:t>
      </w:r>
      <w:r>
        <w:rPr>
          <w:i/>
          <w:sz w:val="28"/>
          <w:szCs w:val="28"/>
          <w:lang w:val="en-GB"/>
        </w:rPr>
        <w:t>x</w:t>
      </w:r>
      <w:proofErr w:type="spellEnd"/>
      <w:r w:rsidRPr="00007B1F">
        <w:rPr>
          <w:i/>
          <w:sz w:val="28"/>
          <w:szCs w:val="28"/>
          <w:lang w:val="en-GB"/>
        </w:rPr>
        <w:t>:</w:t>
      </w:r>
    </w:p>
    <w:p w:rsidR="003B3D8C" w:rsidRDefault="003B3D8C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                </w:t>
      </w:r>
    </w:p>
    <w:tbl>
      <w:tblPr>
        <w:tblStyle w:val="TableGrid"/>
        <w:tblW w:w="0" w:type="auto"/>
        <w:tblLook w:val="04A0"/>
      </w:tblPr>
      <w:tblGrid>
        <w:gridCol w:w="3572"/>
        <w:gridCol w:w="3151"/>
        <w:gridCol w:w="2853"/>
      </w:tblGrid>
      <w:tr w:rsidR="00463D35" w:rsidTr="00463D35">
        <w:tc>
          <w:tcPr>
            <w:tcW w:w="3572" w:type="dxa"/>
          </w:tcPr>
          <w:p w:rsidR="00463D35" w:rsidRDefault="00463D35">
            <w:pPr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151" w:type="dxa"/>
          </w:tcPr>
          <w:p w:rsidR="00463D35" w:rsidRDefault="00463D35">
            <w:pPr>
              <w:rPr>
                <w:lang w:val="en-GB"/>
              </w:rPr>
            </w:pPr>
            <w:r>
              <w:rPr>
                <w:lang w:val="en-GB"/>
              </w:rPr>
              <w:t>Test your answer:</w:t>
            </w:r>
          </w:p>
        </w:tc>
        <w:tc>
          <w:tcPr>
            <w:tcW w:w="2853" w:type="dxa"/>
          </w:tcPr>
          <w:p w:rsidR="00463D35" w:rsidRDefault="00463D35">
            <w:pPr>
              <w:rPr>
                <w:lang w:val="en-GB"/>
              </w:rPr>
            </w:pPr>
            <w:r>
              <w:rPr>
                <w:lang w:val="en-GB"/>
              </w:rPr>
              <w:t>What is y when x is :</w:t>
            </w:r>
          </w:p>
        </w:tc>
      </w:tr>
      <w:tr w:rsidR="00463D35" w:rsidTr="00463D35">
        <w:tc>
          <w:tcPr>
            <w:tcW w:w="3572" w:type="dxa"/>
          </w:tcPr>
          <w:p w:rsidR="00463D35" w:rsidRDefault="00463D35">
            <w:pPr>
              <w:rPr>
                <w:lang w:val="en-GB"/>
              </w:rPr>
            </w:pPr>
            <m:oMathPara>
              <m:oMath>
                <m:r>
                  <w:rPr>
                    <w:rFonts w:ascii="Cambria Math" w:hAnsi="Cambria Math"/>
                    <w:lang w:val="en-GB"/>
                  </w:rPr>
                  <m:t>y=5x+</m:t>
                </m:r>
                <m:r>
                  <w:rPr>
                    <w:rFonts w:ascii="Cambria Math" w:hAnsi="Cambria Math"/>
                    <w:lang w:val="en-GB"/>
                  </w:rPr>
                  <m:t>1</m:t>
                </m:r>
              </m:oMath>
            </m:oMathPara>
          </w:p>
        </w:tc>
        <w:tc>
          <w:tcPr>
            <w:tcW w:w="3151" w:type="dxa"/>
          </w:tcPr>
          <w:p w:rsidR="00463D35" w:rsidRDefault="00463D35">
            <w:pPr>
              <w:rPr>
                <w:lang w:val="en-GB"/>
              </w:rPr>
            </w:pPr>
            <w:r>
              <w:rPr>
                <w:lang w:val="en-GB"/>
              </w:rPr>
              <w:t>When x = 3, y = 16</w:t>
            </w:r>
          </w:p>
        </w:tc>
        <w:tc>
          <w:tcPr>
            <w:tcW w:w="2853" w:type="dxa"/>
          </w:tcPr>
          <w:p w:rsidR="00463D35" w:rsidRDefault="00463D35">
            <w:pPr>
              <w:rPr>
                <w:lang w:val="en-GB"/>
              </w:rPr>
            </w:pPr>
            <w:r>
              <w:rPr>
                <w:lang w:val="en-GB"/>
              </w:rPr>
              <w:t>12.3</w:t>
            </w:r>
          </w:p>
        </w:tc>
      </w:tr>
      <w:tr w:rsidR="00463D35" w:rsidTr="00463D35">
        <w:tc>
          <w:tcPr>
            <w:tcW w:w="3572" w:type="dxa"/>
          </w:tcPr>
          <w:p w:rsidR="00463D35" w:rsidRDefault="00463D35" w:rsidP="00463D35">
            <w:pPr>
              <w:rPr>
                <w:rFonts w:eastAsiaTheme="minorEastAsia"/>
                <w:lang w:val="en-GB"/>
              </w:rPr>
            </w:pPr>
            <m:oMathPara>
              <m:oMath>
                <m:r>
                  <w:rPr>
                    <w:rFonts w:ascii="Cambria Math" w:hAnsi="Cambria Math"/>
                    <w:lang w:val="en-GB"/>
                  </w:rPr>
                  <m:t>y=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GB"/>
                      </w:rPr>
                      <m:t>x+1</m:t>
                    </m:r>
                  </m:e>
                </m:d>
                <m:r>
                  <w:rPr>
                    <w:rFonts w:ascii="Cambria Math" w:hAnsi="Cambria Math"/>
                    <w:lang w:val="en-GB"/>
                  </w:rPr>
                  <m:t>(x+2)</m:t>
                </m:r>
              </m:oMath>
            </m:oMathPara>
          </w:p>
          <w:p w:rsidR="00463D35" w:rsidRDefault="00463D35">
            <w:pPr>
              <w:rPr>
                <w:lang w:val="en-GB"/>
              </w:rPr>
            </w:pPr>
          </w:p>
        </w:tc>
        <w:tc>
          <w:tcPr>
            <w:tcW w:w="3151" w:type="dxa"/>
          </w:tcPr>
          <w:p w:rsidR="00463D35" w:rsidRDefault="00463D35">
            <w:pPr>
              <w:rPr>
                <w:lang w:val="en-GB"/>
              </w:rPr>
            </w:pPr>
            <w:r>
              <w:rPr>
                <w:lang w:val="en-GB"/>
              </w:rPr>
              <w:t>When x = 2, y =12</w:t>
            </w:r>
          </w:p>
        </w:tc>
        <w:tc>
          <w:tcPr>
            <w:tcW w:w="2853" w:type="dxa"/>
          </w:tcPr>
          <w:p w:rsidR="00463D35" w:rsidRDefault="00463D35">
            <w:pPr>
              <w:rPr>
                <w:lang w:val="en-GB"/>
              </w:rPr>
            </w:pPr>
            <w:r>
              <w:rPr>
                <w:lang w:val="en-GB"/>
              </w:rPr>
              <w:t>2.76</w:t>
            </w:r>
          </w:p>
        </w:tc>
      </w:tr>
      <w:tr w:rsidR="00463D35" w:rsidTr="00463D35">
        <w:tc>
          <w:tcPr>
            <w:tcW w:w="3572" w:type="dxa"/>
          </w:tcPr>
          <w:p w:rsidR="00463D35" w:rsidRDefault="00463D35" w:rsidP="00463D35">
            <w:pPr>
              <w:rPr>
                <w:rFonts w:eastAsiaTheme="minorEastAsia"/>
                <w:lang w:val="en-GB"/>
              </w:rPr>
            </w:pPr>
            <m:oMathPara>
              <m:oMath>
                <m:r>
                  <w:rPr>
                    <w:rFonts w:ascii="Cambria Math" w:hAnsi="Cambria Math"/>
                    <w:lang w:val="en-GB"/>
                  </w:rPr>
                  <m:t>y=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val="en-GB"/>
                      </w:rPr>
                      <m:t>x</m:t>
                    </m:r>
                  </m:den>
                </m:f>
              </m:oMath>
            </m:oMathPara>
          </w:p>
          <w:p w:rsidR="00463D35" w:rsidRDefault="00463D35">
            <w:pPr>
              <w:rPr>
                <w:lang w:val="en-GB"/>
              </w:rPr>
            </w:pPr>
          </w:p>
        </w:tc>
        <w:tc>
          <w:tcPr>
            <w:tcW w:w="3151" w:type="dxa"/>
          </w:tcPr>
          <w:p w:rsidR="00463D35" w:rsidRDefault="00463D35">
            <w:pPr>
              <w:rPr>
                <w:lang w:val="en-GB"/>
              </w:rPr>
            </w:pPr>
            <w:r>
              <w:rPr>
                <w:lang w:val="en-GB"/>
              </w:rPr>
              <w:t>When x = 4, y = 0.25</w:t>
            </w:r>
          </w:p>
        </w:tc>
        <w:tc>
          <w:tcPr>
            <w:tcW w:w="2853" w:type="dxa"/>
          </w:tcPr>
          <w:p w:rsidR="00463D35" w:rsidRDefault="00463D35">
            <w:pPr>
              <w:rPr>
                <w:lang w:val="en-GB"/>
              </w:rPr>
            </w:pPr>
            <w:r>
              <w:rPr>
                <w:lang w:val="en-GB"/>
              </w:rPr>
              <w:t>3.143</w:t>
            </w:r>
          </w:p>
        </w:tc>
      </w:tr>
      <w:tr w:rsidR="00463D35" w:rsidTr="00463D35">
        <w:tc>
          <w:tcPr>
            <w:tcW w:w="3572" w:type="dxa"/>
          </w:tcPr>
          <w:p w:rsidR="00463D35" w:rsidRPr="003B3D8C" w:rsidRDefault="00463D35" w:rsidP="00463D35">
            <w:pPr>
              <w:rPr>
                <w:rFonts w:eastAsiaTheme="minorEastAsia"/>
                <w:i/>
                <w:noProof/>
                <w:lang w:val="en-GB"/>
              </w:rPr>
            </w:pPr>
          </w:p>
          <w:p w:rsidR="00463D35" w:rsidRDefault="00463D35" w:rsidP="00463D35">
            <w:pPr>
              <w:rPr>
                <w:rFonts w:eastAsiaTheme="minorEastAsia"/>
                <w:lang w:val="en-GB"/>
              </w:rPr>
            </w:pPr>
            <m:oMathPara>
              <m:oMath>
                <m:r>
                  <w:rPr>
                    <w:rFonts w:ascii="Cambria Math" w:hAnsi="Cambria Math"/>
                    <w:lang w:val="en-GB"/>
                  </w:rPr>
                  <m:t>y=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GB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lang w:val="en-GB"/>
                      </w:rPr>
                      <m:t>x+1</m:t>
                    </m:r>
                  </m:den>
                </m:f>
              </m:oMath>
            </m:oMathPara>
          </w:p>
          <w:p w:rsidR="00463D35" w:rsidRDefault="00463D35">
            <w:pPr>
              <w:rPr>
                <w:lang w:val="en-GB"/>
              </w:rPr>
            </w:pPr>
          </w:p>
        </w:tc>
        <w:tc>
          <w:tcPr>
            <w:tcW w:w="3151" w:type="dxa"/>
          </w:tcPr>
          <w:p w:rsidR="00463D35" w:rsidRDefault="00463D35">
            <w:pPr>
              <w:rPr>
                <w:lang w:val="en-GB"/>
              </w:rPr>
            </w:pPr>
            <w:r>
              <w:rPr>
                <w:lang w:val="en-GB"/>
              </w:rPr>
              <w:t>When x = 5, y = 0.8</w:t>
            </w:r>
          </w:p>
        </w:tc>
        <w:tc>
          <w:tcPr>
            <w:tcW w:w="2853" w:type="dxa"/>
          </w:tcPr>
          <w:p w:rsidR="00463D35" w:rsidRDefault="00463D35">
            <w:pPr>
              <w:rPr>
                <w:lang w:val="en-GB"/>
              </w:rPr>
            </w:pPr>
            <w:r>
              <w:rPr>
                <w:lang w:val="en-GB"/>
              </w:rPr>
              <w:t>4.17</w:t>
            </w:r>
          </w:p>
        </w:tc>
      </w:tr>
      <w:tr w:rsidR="00463D35" w:rsidTr="00463D35">
        <w:tc>
          <w:tcPr>
            <w:tcW w:w="3572" w:type="dxa"/>
          </w:tcPr>
          <w:p w:rsidR="00463D35" w:rsidRDefault="00463D35" w:rsidP="00463D35">
            <w:pPr>
              <w:rPr>
                <w:rFonts w:eastAsiaTheme="minorEastAsia"/>
                <w:lang w:val="en-GB"/>
              </w:rPr>
            </w:pPr>
          </w:p>
          <w:p w:rsidR="00463D35" w:rsidRDefault="00463D35" w:rsidP="00463D35">
            <w:pPr>
              <w:rPr>
                <w:rFonts w:eastAsiaTheme="minorEastAsia"/>
                <w:lang w:val="en-GB"/>
              </w:rPr>
            </w:pPr>
            <m:oMathPara>
              <m:oMath>
                <m:r>
                  <w:rPr>
                    <w:rFonts w:ascii="Cambria Math" w:hAnsi="Cambria Math"/>
                    <w:lang w:val="en-GB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en-GB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en-GB"/>
                          </w:rPr>
                          <m:t>x+1</m:t>
                        </m:r>
                      </m:e>
                    </m:d>
                    <m:r>
                      <w:rPr>
                        <w:rFonts w:ascii="Cambria Math" w:hAnsi="Cambria Math"/>
                        <w:lang w:val="en-GB"/>
                      </w:rPr>
                      <m:t>(x+2)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en-GB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en-GB"/>
                          </w:rPr>
                          <m:t>x+3</m:t>
                        </m:r>
                      </m:e>
                    </m:d>
                    <m:r>
                      <w:rPr>
                        <w:rFonts w:ascii="Cambria Math" w:hAnsi="Cambria Math"/>
                        <w:lang w:val="en-GB"/>
                      </w:rPr>
                      <m:t>(x+4)</m:t>
                    </m:r>
                  </m:den>
                </m:f>
                <m:r>
                  <w:rPr>
                    <w:rFonts w:ascii="Cambria Math" w:hAnsi="Cambria Math"/>
                    <w:lang w:val="en-GB"/>
                  </w:rPr>
                  <m:t xml:space="preserve"> </m:t>
                </m:r>
              </m:oMath>
            </m:oMathPara>
          </w:p>
          <w:p w:rsidR="00463D35" w:rsidRDefault="00463D35">
            <w:pPr>
              <w:rPr>
                <w:lang w:val="en-GB"/>
              </w:rPr>
            </w:pPr>
          </w:p>
        </w:tc>
        <w:tc>
          <w:tcPr>
            <w:tcW w:w="3151" w:type="dxa"/>
          </w:tcPr>
          <w:p w:rsidR="00463D35" w:rsidRDefault="00463D35">
            <w:pPr>
              <w:rPr>
                <w:lang w:val="en-GB"/>
              </w:rPr>
            </w:pPr>
            <w:r>
              <w:rPr>
                <w:lang w:val="en-GB"/>
              </w:rPr>
              <w:t>When x = 2, y = 0.4</w:t>
            </w:r>
          </w:p>
        </w:tc>
        <w:tc>
          <w:tcPr>
            <w:tcW w:w="2853" w:type="dxa"/>
          </w:tcPr>
          <w:p w:rsidR="00463D35" w:rsidRDefault="00463D35">
            <w:pPr>
              <w:rPr>
                <w:lang w:val="en-GB"/>
              </w:rPr>
            </w:pPr>
            <w:r>
              <w:rPr>
                <w:lang w:val="en-GB"/>
              </w:rPr>
              <w:t>2.34</w:t>
            </w:r>
          </w:p>
        </w:tc>
      </w:tr>
    </w:tbl>
    <w:p w:rsidR="00007B1F" w:rsidRDefault="00007B1F">
      <w:pPr>
        <w:rPr>
          <w:rFonts w:eastAsiaTheme="minorEastAsia"/>
          <w:lang w:val="en-GB"/>
        </w:rPr>
      </w:pPr>
    </w:p>
    <w:p w:rsidR="00007B1F" w:rsidRDefault="00007B1F">
      <w:pPr>
        <w:rPr>
          <w:rFonts w:eastAsiaTheme="minorEastAsia"/>
          <w:lang w:val="en-GB"/>
        </w:rPr>
      </w:pPr>
      <w:r>
        <w:rPr>
          <w:rFonts w:eastAsiaTheme="minorEastAsia"/>
          <w:lang w:val="en-GB"/>
        </w:rPr>
        <w:t xml:space="preserve">Compute the following formula for any value of </w:t>
      </w:r>
      <w:proofErr w:type="spellStart"/>
      <w:r>
        <w:rPr>
          <w:rFonts w:eastAsiaTheme="minorEastAsia"/>
          <w:lang w:val="en-GB"/>
        </w:rPr>
        <w:t>u</w:t>
      </w:r>
      <w:proofErr w:type="gramStart"/>
      <w:r>
        <w:rPr>
          <w:rFonts w:eastAsiaTheme="minorEastAsia"/>
          <w:lang w:val="en-GB"/>
        </w:rPr>
        <w:t>,a</w:t>
      </w:r>
      <w:proofErr w:type="spellEnd"/>
      <w:proofErr w:type="gramEnd"/>
      <w:r>
        <w:rPr>
          <w:rFonts w:eastAsiaTheme="minorEastAsia"/>
          <w:lang w:val="en-GB"/>
        </w:rPr>
        <w:t xml:space="preserve"> and t</w:t>
      </w:r>
    </w:p>
    <w:tbl>
      <w:tblPr>
        <w:tblStyle w:val="TableGrid"/>
        <w:tblW w:w="0" w:type="auto"/>
        <w:tblLook w:val="04A0"/>
      </w:tblPr>
      <w:tblGrid>
        <w:gridCol w:w="3572"/>
        <w:gridCol w:w="3151"/>
        <w:gridCol w:w="2853"/>
      </w:tblGrid>
      <w:tr w:rsidR="00463D35" w:rsidTr="005566C4">
        <w:tc>
          <w:tcPr>
            <w:tcW w:w="3572" w:type="dxa"/>
          </w:tcPr>
          <w:p w:rsidR="00463D35" w:rsidRDefault="00463D35" w:rsidP="005566C4">
            <w:pPr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151" w:type="dxa"/>
          </w:tcPr>
          <w:p w:rsidR="00463D35" w:rsidRDefault="00463D35" w:rsidP="005566C4">
            <w:pPr>
              <w:rPr>
                <w:lang w:val="en-GB"/>
              </w:rPr>
            </w:pPr>
            <w:r>
              <w:rPr>
                <w:lang w:val="en-GB"/>
              </w:rPr>
              <w:t>Test your answer:</w:t>
            </w:r>
          </w:p>
        </w:tc>
        <w:tc>
          <w:tcPr>
            <w:tcW w:w="2853" w:type="dxa"/>
          </w:tcPr>
          <w:p w:rsidR="00463D35" w:rsidRDefault="00463D35" w:rsidP="005566C4">
            <w:pPr>
              <w:rPr>
                <w:lang w:val="en-GB"/>
              </w:rPr>
            </w:pPr>
            <w:r>
              <w:rPr>
                <w:lang w:val="en-GB"/>
              </w:rPr>
              <w:t>What is y when x is :</w:t>
            </w:r>
          </w:p>
        </w:tc>
      </w:tr>
      <w:tr w:rsidR="00463D35" w:rsidTr="005566C4">
        <w:tc>
          <w:tcPr>
            <w:tcW w:w="3572" w:type="dxa"/>
          </w:tcPr>
          <w:p w:rsidR="00463D35" w:rsidRDefault="00463D35" w:rsidP="00463D35">
            <w:pPr>
              <w:rPr>
                <w:rFonts w:eastAsiaTheme="minorEastAsia"/>
                <w:lang w:val="en-GB"/>
              </w:rPr>
            </w:pPr>
            <m:oMathPara>
              <m:oMath>
                <m:r>
                  <w:rPr>
                    <w:rFonts w:ascii="Cambria Math" w:hAnsi="Cambria Math"/>
                    <w:lang w:val="en-GB"/>
                  </w:rPr>
                  <m:t>v=u+at</m:t>
                </m:r>
              </m:oMath>
            </m:oMathPara>
          </w:p>
          <w:p w:rsidR="00463D35" w:rsidRDefault="00463D35" w:rsidP="005566C4">
            <w:pPr>
              <w:rPr>
                <w:lang w:val="en-GB"/>
              </w:rPr>
            </w:pPr>
          </w:p>
        </w:tc>
        <w:tc>
          <w:tcPr>
            <w:tcW w:w="3151" w:type="dxa"/>
          </w:tcPr>
          <w:p w:rsidR="00463D35" w:rsidRDefault="00463D35" w:rsidP="0041149D">
            <w:pPr>
              <w:rPr>
                <w:lang w:val="en-GB"/>
              </w:rPr>
            </w:pPr>
            <w:r>
              <w:rPr>
                <w:lang w:val="en-GB"/>
              </w:rPr>
              <w:t xml:space="preserve">When </w:t>
            </w:r>
            <w:r w:rsidR="0041149D">
              <w:rPr>
                <w:lang w:val="en-GB"/>
              </w:rPr>
              <w:t>u =1, t =2 and a = 2, v=5</w:t>
            </w:r>
          </w:p>
        </w:tc>
        <w:tc>
          <w:tcPr>
            <w:tcW w:w="2853" w:type="dxa"/>
          </w:tcPr>
          <w:p w:rsidR="00463D35" w:rsidRDefault="0041149D" w:rsidP="005566C4">
            <w:pPr>
              <w:rPr>
                <w:lang w:val="en-GB"/>
              </w:rPr>
            </w:pPr>
            <w:r>
              <w:rPr>
                <w:lang w:val="en-GB"/>
              </w:rPr>
              <w:t>What is v when u = 0, a =2 and t = 1.23</w:t>
            </w:r>
          </w:p>
        </w:tc>
      </w:tr>
      <w:tr w:rsidR="00463D35" w:rsidTr="005566C4">
        <w:tc>
          <w:tcPr>
            <w:tcW w:w="3572" w:type="dxa"/>
          </w:tcPr>
          <w:p w:rsidR="00463D35" w:rsidRDefault="00463D35" w:rsidP="00463D35">
            <w:pPr>
              <w:rPr>
                <w:rFonts w:eastAsiaTheme="minorEastAsia"/>
                <w:lang w:val="en-GB"/>
              </w:rPr>
            </w:pPr>
            <m:oMathPara>
              <m:oMath>
                <m:r>
                  <w:rPr>
                    <w:rFonts w:ascii="Cambria Math" w:hAnsi="Cambria Math"/>
                    <w:lang w:val="en-GB"/>
                  </w:rPr>
                  <m:t xml:space="preserve">s=ut+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val="en-GB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lang w:val="en-GB"/>
                  </w:rPr>
                  <m:t xml:space="preserve"> 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GB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lang w:val="en-GB"/>
                      </w:rPr>
                      <m:t>2</m:t>
                    </m:r>
                  </m:sup>
                </m:sSup>
              </m:oMath>
            </m:oMathPara>
          </w:p>
          <w:p w:rsidR="00463D35" w:rsidRDefault="00463D35" w:rsidP="005566C4">
            <w:pPr>
              <w:rPr>
                <w:lang w:val="en-GB"/>
              </w:rPr>
            </w:pPr>
          </w:p>
        </w:tc>
        <w:tc>
          <w:tcPr>
            <w:tcW w:w="3151" w:type="dxa"/>
          </w:tcPr>
          <w:p w:rsidR="00463D35" w:rsidRDefault="0041149D" w:rsidP="005566C4">
            <w:pPr>
              <w:rPr>
                <w:lang w:val="en-GB"/>
              </w:rPr>
            </w:pPr>
            <w:r>
              <w:rPr>
                <w:lang w:val="en-GB"/>
              </w:rPr>
              <w:t xml:space="preserve">When </w:t>
            </w:r>
            <w:r>
              <w:rPr>
                <w:lang w:val="en-GB"/>
              </w:rPr>
              <w:t>u =1, t =2 and a = 2, s =6</w:t>
            </w:r>
          </w:p>
        </w:tc>
        <w:tc>
          <w:tcPr>
            <w:tcW w:w="2853" w:type="dxa"/>
          </w:tcPr>
          <w:p w:rsidR="00463D35" w:rsidRDefault="0041149D" w:rsidP="005566C4">
            <w:pPr>
              <w:rPr>
                <w:lang w:val="en-GB"/>
              </w:rPr>
            </w:pPr>
            <w:r>
              <w:rPr>
                <w:lang w:val="en-GB"/>
              </w:rPr>
              <w:t xml:space="preserve">What is s when </w:t>
            </w:r>
          </w:p>
          <w:p w:rsidR="0041149D" w:rsidRDefault="0041149D" w:rsidP="0041149D">
            <w:pPr>
              <w:rPr>
                <w:lang w:val="en-GB"/>
              </w:rPr>
            </w:pPr>
            <w:r>
              <w:rPr>
                <w:lang w:val="en-GB"/>
              </w:rPr>
              <w:t>u = 1,21, a =2.4 and t = 1.23</w:t>
            </w:r>
          </w:p>
        </w:tc>
      </w:tr>
    </w:tbl>
    <w:p w:rsidR="00463D35" w:rsidRDefault="00463D35">
      <w:pPr>
        <w:rPr>
          <w:rFonts w:eastAsiaTheme="minorEastAsia"/>
          <w:lang w:val="en-GB"/>
        </w:rPr>
      </w:pPr>
    </w:p>
    <w:p w:rsidR="0041149D" w:rsidRDefault="0041149D" w:rsidP="0041149D">
      <w:pPr>
        <w:rPr>
          <w:rFonts w:eastAsiaTheme="minorEastAsia"/>
          <w:lang w:val="en-GB"/>
        </w:rPr>
      </w:pPr>
      <w:r>
        <w:rPr>
          <w:rFonts w:eastAsiaTheme="minorEastAsia"/>
          <w:lang w:val="en-GB"/>
        </w:rPr>
        <w:t>Compute the following formula for any value of s t and u</w:t>
      </w:r>
    </w:p>
    <w:tbl>
      <w:tblPr>
        <w:tblStyle w:val="TableGrid"/>
        <w:tblW w:w="0" w:type="auto"/>
        <w:tblLook w:val="04A0"/>
      </w:tblPr>
      <w:tblGrid>
        <w:gridCol w:w="3572"/>
        <w:gridCol w:w="3151"/>
        <w:gridCol w:w="2853"/>
      </w:tblGrid>
      <w:tr w:rsidR="0041149D" w:rsidTr="005566C4">
        <w:tc>
          <w:tcPr>
            <w:tcW w:w="3572" w:type="dxa"/>
          </w:tcPr>
          <w:p w:rsidR="0041149D" w:rsidRDefault="0041149D" w:rsidP="005566C4">
            <w:pPr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151" w:type="dxa"/>
          </w:tcPr>
          <w:p w:rsidR="0041149D" w:rsidRDefault="0041149D" w:rsidP="005566C4">
            <w:pPr>
              <w:rPr>
                <w:lang w:val="en-GB"/>
              </w:rPr>
            </w:pPr>
            <w:r>
              <w:rPr>
                <w:lang w:val="en-GB"/>
              </w:rPr>
              <w:t>Test your answer:</w:t>
            </w:r>
          </w:p>
        </w:tc>
        <w:tc>
          <w:tcPr>
            <w:tcW w:w="2853" w:type="dxa"/>
          </w:tcPr>
          <w:p w:rsidR="0041149D" w:rsidRDefault="0041149D" w:rsidP="005566C4">
            <w:pPr>
              <w:rPr>
                <w:lang w:val="en-GB"/>
              </w:rPr>
            </w:pPr>
            <w:r>
              <w:rPr>
                <w:lang w:val="en-GB"/>
              </w:rPr>
              <w:t>What is y when x is :</w:t>
            </w:r>
          </w:p>
        </w:tc>
      </w:tr>
      <w:tr w:rsidR="0041149D" w:rsidTr="005566C4">
        <w:tc>
          <w:tcPr>
            <w:tcW w:w="3572" w:type="dxa"/>
          </w:tcPr>
          <w:p w:rsidR="0041149D" w:rsidRDefault="0041149D" w:rsidP="005566C4">
            <w:pPr>
              <w:rPr>
                <w:rFonts w:eastAsiaTheme="minorEastAsia"/>
                <w:lang w:val="en-GB"/>
              </w:rPr>
            </w:pPr>
            <m:oMathPara>
              <m:oMath>
                <m:r>
                  <w:rPr>
                    <w:rFonts w:ascii="Cambria Math" w:hAnsi="Cambria Math"/>
                    <w:lang w:val="en-GB"/>
                  </w:rPr>
                  <m:t xml:space="preserve">a=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GB"/>
                      </w:rPr>
                      <m:t>2(s-ut)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GB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GB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:rsidR="0041149D" w:rsidRDefault="0041149D" w:rsidP="005566C4">
            <w:pPr>
              <w:rPr>
                <w:lang w:val="en-GB"/>
              </w:rPr>
            </w:pPr>
          </w:p>
        </w:tc>
        <w:tc>
          <w:tcPr>
            <w:tcW w:w="3151" w:type="dxa"/>
          </w:tcPr>
          <w:p w:rsidR="0041149D" w:rsidRDefault="0041149D" w:rsidP="0041149D">
            <w:pPr>
              <w:rPr>
                <w:lang w:val="en-GB"/>
              </w:rPr>
            </w:pPr>
            <w:r>
              <w:rPr>
                <w:lang w:val="en-GB"/>
              </w:rPr>
              <w:t xml:space="preserve">When u =1, t =2 </w:t>
            </w:r>
            <w:r>
              <w:rPr>
                <w:lang w:val="en-GB"/>
              </w:rPr>
              <w:t>,s =5, a =1</w:t>
            </w:r>
          </w:p>
        </w:tc>
        <w:tc>
          <w:tcPr>
            <w:tcW w:w="2853" w:type="dxa"/>
          </w:tcPr>
          <w:p w:rsidR="0041149D" w:rsidRDefault="0041149D" w:rsidP="005566C4">
            <w:pPr>
              <w:rPr>
                <w:lang w:val="en-GB"/>
              </w:rPr>
            </w:pPr>
            <w:r>
              <w:rPr>
                <w:lang w:val="en-GB"/>
              </w:rPr>
              <w:t>What is a when u = 0, t = 5 and s = 300</w:t>
            </w:r>
          </w:p>
        </w:tc>
      </w:tr>
    </w:tbl>
    <w:p w:rsidR="0041149D" w:rsidRDefault="0041149D">
      <w:pPr>
        <w:rPr>
          <w:rFonts w:eastAsiaTheme="minorEastAsia"/>
          <w:lang w:val="en-GB"/>
        </w:rPr>
      </w:pPr>
    </w:p>
    <w:p w:rsidR="00463D35" w:rsidRDefault="0041149D">
      <w:pPr>
        <w:rPr>
          <w:rFonts w:eastAsiaTheme="minorEastAsia"/>
          <w:lang w:val="en-GB"/>
        </w:rPr>
      </w:pPr>
      <w:r>
        <w:rPr>
          <w:rFonts w:eastAsiaTheme="minorEastAsia"/>
          <w:lang w:val="en-GB"/>
        </w:rPr>
        <w:t>A drag</w:t>
      </w:r>
      <w:r w:rsidR="00DA4959">
        <w:rPr>
          <w:rFonts w:eastAsiaTheme="minorEastAsia"/>
          <w:lang w:val="en-GB"/>
        </w:rPr>
        <w:t>ster completes a 440m strip fro</w:t>
      </w:r>
      <w:r>
        <w:rPr>
          <w:rFonts w:eastAsiaTheme="minorEastAsia"/>
          <w:lang w:val="en-GB"/>
        </w:rPr>
        <w:t>m a standing start in 6.72 seconds. Assuming the acceleration is uniform, what is it?</w:t>
      </w:r>
    </w:p>
    <w:p w:rsidR="00463D35" w:rsidRPr="00007B1F" w:rsidRDefault="00463D35">
      <w:pPr>
        <w:rPr>
          <w:lang w:val="en-GB"/>
        </w:rPr>
      </w:pPr>
    </w:p>
    <w:sectPr w:rsidR="00463D35" w:rsidRPr="00007B1F" w:rsidSect="00473A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07B1F"/>
    <w:rsid w:val="00007B1F"/>
    <w:rsid w:val="003B3D8C"/>
    <w:rsid w:val="0041149D"/>
    <w:rsid w:val="00463D35"/>
    <w:rsid w:val="00473AFE"/>
    <w:rsid w:val="00D61DBA"/>
    <w:rsid w:val="00DA4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A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0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B1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B3D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fad-cw</dc:creator>
  <cp:keywords/>
  <dc:description/>
  <cp:lastModifiedBy>fad-cw</cp:lastModifiedBy>
  <cp:revision>2</cp:revision>
  <dcterms:created xsi:type="dcterms:W3CDTF">2011-11-01T09:20:00Z</dcterms:created>
  <dcterms:modified xsi:type="dcterms:W3CDTF">2011-11-01T10:00:00Z</dcterms:modified>
</cp:coreProperties>
</file>