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CB849"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0DF6C6D5"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7BCD8365"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4A8F4E7F"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390DF197"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1F4B5D41"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62E032D9"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2FF38D34"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2864B6DA"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14B2C561"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382F9B38"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7F92E3F8" w14:textId="77777777" w:rsidR="000E3A96" w:rsidRPr="00860F00" w:rsidRDefault="000E3A96" w:rsidP="00332E67">
      <w:pPr>
        <w:widowControl w:val="0"/>
        <w:tabs>
          <w:tab w:val="left" w:pos="432"/>
        </w:tabs>
        <w:autoSpaceDE w:val="0"/>
        <w:autoSpaceDN w:val="0"/>
        <w:spacing w:line="360" w:lineRule="auto"/>
        <w:ind w:right="513"/>
        <w:jc w:val="both"/>
        <w:rPr>
          <w:rFonts w:ascii="Arial" w:hAnsi="Arial" w:cs="Arial"/>
          <w:b/>
          <w:sz w:val="24"/>
          <w:szCs w:val="24"/>
        </w:rPr>
      </w:pPr>
    </w:p>
    <w:p w14:paraId="5B190025" w14:textId="77777777" w:rsidR="00532C2B" w:rsidRDefault="00532C2B" w:rsidP="00332E67">
      <w:pPr>
        <w:widowControl w:val="0"/>
        <w:tabs>
          <w:tab w:val="left" w:pos="432"/>
        </w:tabs>
        <w:autoSpaceDE w:val="0"/>
        <w:autoSpaceDN w:val="0"/>
        <w:spacing w:line="360" w:lineRule="auto"/>
        <w:ind w:right="513"/>
        <w:jc w:val="both"/>
        <w:rPr>
          <w:rFonts w:ascii="Arial" w:hAnsi="Arial" w:cs="Arial"/>
          <w:b/>
          <w:sz w:val="24"/>
          <w:szCs w:val="24"/>
        </w:rPr>
      </w:pPr>
    </w:p>
    <w:p w14:paraId="28C9BCCB" w14:textId="77777777" w:rsidR="00532C2B" w:rsidRDefault="00532C2B" w:rsidP="00332E67">
      <w:pPr>
        <w:widowControl w:val="0"/>
        <w:tabs>
          <w:tab w:val="left" w:pos="432"/>
        </w:tabs>
        <w:autoSpaceDE w:val="0"/>
        <w:autoSpaceDN w:val="0"/>
        <w:spacing w:line="360" w:lineRule="auto"/>
        <w:ind w:right="513"/>
        <w:jc w:val="both"/>
        <w:rPr>
          <w:rFonts w:ascii="Arial" w:hAnsi="Arial" w:cs="Arial"/>
          <w:b/>
          <w:sz w:val="24"/>
          <w:szCs w:val="24"/>
        </w:rPr>
      </w:pPr>
    </w:p>
    <w:p w14:paraId="1E614F27" w14:textId="77777777" w:rsidR="00532C2B" w:rsidRDefault="00532C2B" w:rsidP="00332E67">
      <w:pPr>
        <w:widowControl w:val="0"/>
        <w:tabs>
          <w:tab w:val="left" w:pos="432"/>
        </w:tabs>
        <w:autoSpaceDE w:val="0"/>
        <w:autoSpaceDN w:val="0"/>
        <w:spacing w:line="360" w:lineRule="auto"/>
        <w:ind w:right="513"/>
        <w:jc w:val="both"/>
        <w:rPr>
          <w:rFonts w:ascii="Arial" w:hAnsi="Arial" w:cs="Arial"/>
          <w:b/>
          <w:sz w:val="24"/>
          <w:szCs w:val="24"/>
        </w:rPr>
      </w:pPr>
    </w:p>
    <w:p w14:paraId="55AE010F" w14:textId="77777777" w:rsidR="00532C2B" w:rsidRDefault="00532C2B" w:rsidP="00332E67">
      <w:pPr>
        <w:widowControl w:val="0"/>
        <w:tabs>
          <w:tab w:val="left" w:pos="432"/>
        </w:tabs>
        <w:autoSpaceDE w:val="0"/>
        <w:autoSpaceDN w:val="0"/>
        <w:spacing w:line="360" w:lineRule="auto"/>
        <w:ind w:right="513"/>
        <w:jc w:val="both"/>
        <w:rPr>
          <w:rFonts w:ascii="Arial" w:hAnsi="Arial" w:cs="Arial"/>
          <w:b/>
          <w:sz w:val="24"/>
          <w:szCs w:val="24"/>
        </w:rPr>
      </w:pPr>
    </w:p>
    <w:p w14:paraId="2A0476C7" w14:textId="77777777" w:rsidR="00532C2B" w:rsidRDefault="00532C2B" w:rsidP="00332E67">
      <w:pPr>
        <w:widowControl w:val="0"/>
        <w:tabs>
          <w:tab w:val="left" w:pos="432"/>
        </w:tabs>
        <w:autoSpaceDE w:val="0"/>
        <w:autoSpaceDN w:val="0"/>
        <w:spacing w:line="360" w:lineRule="auto"/>
        <w:ind w:right="513"/>
        <w:jc w:val="both"/>
        <w:rPr>
          <w:rFonts w:ascii="Arial" w:hAnsi="Arial" w:cs="Arial"/>
          <w:b/>
          <w:sz w:val="24"/>
          <w:szCs w:val="24"/>
        </w:rPr>
      </w:pPr>
    </w:p>
    <w:p w14:paraId="2B335DDD" w14:textId="0F6B7F6F" w:rsidR="000E3A96" w:rsidRPr="00217A28" w:rsidRDefault="00217A28" w:rsidP="00332E67">
      <w:pPr>
        <w:widowControl w:val="0"/>
        <w:tabs>
          <w:tab w:val="left" w:pos="432"/>
        </w:tabs>
        <w:autoSpaceDE w:val="0"/>
        <w:autoSpaceDN w:val="0"/>
        <w:spacing w:line="360" w:lineRule="auto"/>
        <w:ind w:right="513"/>
        <w:jc w:val="both"/>
        <w:rPr>
          <w:rFonts w:ascii="Arial" w:hAnsi="Arial" w:cs="Arial"/>
          <w:bCs/>
          <w:sz w:val="32"/>
          <w:szCs w:val="32"/>
        </w:rPr>
      </w:pPr>
      <w:r w:rsidRPr="00217A28">
        <w:rPr>
          <w:rFonts w:ascii="Arial" w:hAnsi="Arial" w:cs="Arial"/>
          <w:bCs/>
          <w:sz w:val="32"/>
          <w:szCs w:val="32"/>
        </w:rPr>
        <w:t xml:space="preserve">Student </w:t>
      </w:r>
      <w:r w:rsidR="000E3A96" w:rsidRPr="00217A28">
        <w:rPr>
          <w:rFonts w:ascii="Arial" w:hAnsi="Arial" w:cs="Arial"/>
          <w:bCs/>
          <w:sz w:val="32"/>
          <w:szCs w:val="32"/>
        </w:rPr>
        <w:t>Name:</w:t>
      </w:r>
      <w:r w:rsidRPr="00217A28">
        <w:rPr>
          <w:rFonts w:ascii="Arial" w:hAnsi="Arial" w:cs="Arial"/>
          <w:bCs/>
          <w:sz w:val="32"/>
          <w:szCs w:val="32"/>
        </w:rPr>
        <w:t xml:space="preserve"> Henna Khan</w:t>
      </w:r>
    </w:p>
    <w:p w14:paraId="6D0824FB" w14:textId="20571775" w:rsidR="000E3A96" w:rsidRPr="00217A28" w:rsidRDefault="000E3A96" w:rsidP="00332E67">
      <w:pPr>
        <w:widowControl w:val="0"/>
        <w:tabs>
          <w:tab w:val="left" w:pos="432"/>
        </w:tabs>
        <w:autoSpaceDE w:val="0"/>
        <w:autoSpaceDN w:val="0"/>
        <w:spacing w:line="360" w:lineRule="auto"/>
        <w:ind w:right="513"/>
        <w:jc w:val="both"/>
        <w:rPr>
          <w:rFonts w:ascii="Arial" w:hAnsi="Arial" w:cs="Arial"/>
          <w:bCs/>
          <w:sz w:val="32"/>
          <w:szCs w:val="32"/>
        </w:rPr>
      </w:pPr>
      <w:r w:rsidRPr="00217A28">
        <w:rPr>
          <w:rFonts w:ascii="Arial" w:hAnsi="Arial" w:cs="Arial"/>
          <w:bCs/>
          <w:sz w:val="32"/>
          <w:szCs w:val="32"/>
        </w:rPr>
        <w:t>Student Number:</w:t>
      </w:r>
      <w:r w:rsidRPr="00217A28">
        <w:rPr>
          <w:rFonts w:ascii="Arial" w:hAnsi="Arial" w:cs="Arial"/>
          <w:bCs/>
          <w:spacing w:val="-3"/>
          <w:sz w:val="32"/>
          <w:szCs w:val="32"/>
        </w:rPr>
        <w:t xml:space="preserve"> </w:t>
      </w:r>
      <w:r w:rsidR="00217A28" w:rsidRPr="00217A28">
        <w:rPr>
          <w:rFonts w:ascii="Arial" w:hAnsi="Arial" w:cs="Arial"/>
          <w:bCs/>
          <w:spacing w:val="-3"/>
          <w:sz w:val="32"/>
          <w:szCs w:val="32"/>
        </w:rPr>
        <w:t>2022085</w:t>
      </w:r>
    </w:p>
    <w:p w14:paraId="63A33B92" w14:textId="77777777" w:rsidR="00217A28" w:rsidRPr="00217A28" w:rsidRDefault="000E3A96" w:rsidP="00217A28">
      <w:pPr>
        <w:widowControl w:val="0"/>
        <w:tabs>
          <w:tab w:val="left" w:pos="432"/>
        </w:tabs>
        <w:autoSpaceDE w:val="0"/>
        <w:autoSpaceDN w:val="0"/>
        <w:spacing w:line="360" w:lineRule="auto"/>
        <w:ind w:right="513"/>
        <w:jc w:val="both"/>
        <w:rPr>
          <w:rFonts w:ascii="Arial" w:hAnsi="Arial" w:cs="Arial"/>
          <w:bCs/>
          <w:sz w:val="32"/>
          <w:szCs w:val="32"/>
        </w:rPr>
      </w:pPr>
      <w:r w:rsidRPr="00217A28">
        <w:rPr>
          <w:rFonts w:ascii="Arial" w:hAnsi="Arial" w:cs="Arial"/>
          <w:bCs/>
          <w:sz w:val="32"/>
          <w:szCs w:val="32"/>
        </w:rPr>
        <w:t>Lecturer’s</w:t>
      </w:r>
      <w:r w:rsidRPr="00217A28">
        <w:rPr>
          <w:rFonts w:ascii="Arial" w:hAnsi="Arial" w:cs="Arial"/>
          <w:bCs/>
          <w:spacing w:val="-1"/>
          <w:sz w:val="32"/>
          <w:szCs w:val="32"/>
        </w:rPr>
        <w:t xml:space="preserve"> </w:t>
      </w:r>
      <w:r w:rsidRPr="00217A28">
        <w:rPr>
          <w:rFonts w:ascii="Arial" w:hAnsi="Arial" w:cs="Arial"/>
          <w:bCs/>
          <w:sz w:val="32"/>
          <w:szCs w:val="32"/>
        </w:rPr>
        <w:t>name: Alice Clayton</w:t>
      </w:r>
    </w:p>
    <w:p w14:paraId="7A049AB1" w14:textId="083137D2" w:rsidR="00217A28" w:rsidRPr="00217A28" w:rsidRDefault="00217A28" w:rsidP="00217A28">
      <w:pPr>
        <w:widowControl w:val="0"/>
        <w:tabs>
          <w:tab w:val="left" w:pos="432"/>
        </w:tabs>
        <w:autoSpaceDE w:val="0"/>
        <w:autoSpaceDN w:val="0"/>
        <w:spacing w:line="360" w:lineRule="auto"/>
        <w:ind w:right="513"/>
        <w:jc w:val="both"/>
        <w:rPr>
          <w:rFonts w:ascii="Arial" w:hAnsi="Arial" w:cs="Arial"/>
          <w:bCs/>
          <w:sz w:val="32"/>
          <w:szCs w:val="32"/>
        </w:rPr>
      </w:pPr>
      <w:r w:rsidRPr="00217A28">
        <w:rPr>
          <w:rFonts w:ascii="Arial" w:hAnsi="Arial" w:cs="Arial"/>
          <w:bCs/>
          <w:sz w:val="32"/>
          <w:szCs w:val="32"/>
        </w:rPr>
        <w:t>Module</w:t>
      </w:r>
      <w:r w:rsidRPr="00217A28">
        <w:rPr>
          <w:rFonts w:ascii="Arial" w:hAnsi="Arial" w:cs="Arial"/>
          <w:bCs/>
          <w:spacing w:val="-1"/>
          <w:sz w:val="32"/>
          <w:szCs w:val="32"/>
        </w:rPr>
        <w:t xml:space="preserve"> </w:t>
      </w:r>
      <w:r w:rsidRPr="00217A28">
        <w:rPr>
          <w:rFonts w:ascii="Arial" w:hAnsi="Arial" w:cs="Arial"/>
          <w:bCs/>
          <w:sz w:val="32"/>
          <w:szCs w:val="32"/>
        </w:rPr>
        <w:t>code</w:t>
      </w:r>
      <w:r w:rsidRPr="00217A28">
        <w:rPr>
          <w:rFonts w:ascii="Arial" w:hAnsi="Arial" w:cs="Arial"/>
          <w:bCs/>
          <w:spacing w:val="-1"/>
          <w:sz w:val="32"/>
          <w:szCs w:val="32"/>
        </w:rPr>
        <w:t>:</w:t>
      </w:r>
      <w:r w:rsidRPr="00217A28">
        <w:rPr>
          <w:rFonts w:ascii="Arial" w:hAnsi="Arial" w:cs="Arial"/>
          <w:bCs/>
          <w:sz w:val="32"/>
          <w:szCs w:val="32"/>
        </w:rPr>
        <w:t xml:space="preserve"> BMHP6006</w:t>
      </w:r>
    </w:p>
    <w:p w14:paraId="3A296C22" w14:textId="1DAF7668" w:rsidR="000E3A96" w:rsidRPr="00860F00" w:rsidRDefault="000E3A96" w:rsidP="00332E67">
      <w:pPr>
        <w:spacing w:before="120" w:after="120" w:line="360" w:lineRule="auto"/>
        <w:jc w:val="both"/>
        <w:rPr>
          <w:rFonts w:ascii="Arial" w:hAnsi="Arial" w:cs="Arial"/>
          <w:bCs/>
          <w:sz w:val="24"/>
          <w:szCs w:val="24"/>
        </w:rPr>
      </w:pPr>
    </w:p>
    <w:p w14:paraId="5314943A" w14:textId="67A39E59" w:rsidR="00217A28" w:rsidRPr="00217A28" w:rsidRDefault="00217A28" w:rsidP="00217A28">
      <w:pPr>
        <w:pStyle w:val="Heading1"/>
        <w:spacing w:line="360" w:lineRule="auto"/>
        <w:jc w:val="both"/>
        <w:rPr>
          <w:rFonts w:ascii="Arial" w:hAnsi="Arial" w:cs="Arial"/>
          <w:b/>
          <w:bCs/>
          <w:color w:val="auto"/>
          <w:sz w:val="24"/>
          <w:szCs w:val="24"/>
        </w:rPr>
      </w:pPr>
      <w:bookmarkStart w:id="0" w:name="_Toc161482438"/>
      <w:r>
        <w:rPr>
          <w:rFonts w:ascii="Arial" w:hAnsi="Arial" w:cs="Arial"/>
          <w:b/>
          <w:bCs/>
          <w:color w:val="auto"/>
          <w:sz w:val="24"/>
          <w:szCs w:val="24"/>
        </w:rPr>
        <w:lastRenderedPageBreak/>
        <w:t xml:space="preserve">                                             Table of </w:t>
      </w:r>
      <w:r w:rsidR="000E3A96" w:rsidRPr="00860F00">
        <w:rPr>
          <w:rFonts w:ascii="Arial" w:hAnsi="Arial" w:cs="Arial"/>
          <w:b/>
          <w:bCs/>
          <w:color w:val="auto"/>
          <w:sz w:val="24"/>
          <w:szCs w:val="24"/>
        </w:rPr>
        <w:t xml:space="preserve">Contents </w:t>
      </w:r>
      <w:bookmarkEnd w:id="0"/>
    </w:p>
    <w:sdt>
      <w:sdtPr>
        <w:rPr>
          <w:rFonts w:ascii="Arial" w:eastAsiaTheme="minorHAnsi" w:hAnsi="Arial" w:cs="Arial"/>
          <w:color w:val="auto"/>
          <w:sz w:val="22"/>
          <w:szCs w:val="22"/>
          <w:lang w:val="en-GB"/>
        </w:rPr>
        <w:id w:val="-1851711554"/>
        <w:docPartObj>
          <w:docPartGallery w:val="Table of Contents"/>
          <w:docPartUnique/>
        </w:docPartObj>
      </w:sdtPr>
      <w:sdtEndPr>
        <w:rPr>
          <w:b/>
          <w:bCs/>
          <w:noProof/>
        </w:rPr>
      </w:sdtEndPr>
      <w:sdtContent>
        <w:p w14:paraId="1AA05B1B" w14:textId="07E7E818" w:rsidR="00D93411" w:rsidRPr="00860F00" w:rsidRDefault="00D93411" w:rsidP="00332E67">
          <w:pPr>
            <w:pStyle w:val="TOCHeading"/>
            <w:spacing w:line="360" w:lineRule="auto"/>
            <w:jc w:val="both"/>
            <w:rPr>
              <w:rFonts w:ascii="Arial" w:hAnsi="Arial" w:cs="Arial"/>
            </w:rPr>
          </w:pPr>
        </w:p>
        <w:p w14:paraId="63979671" w14:textId="6DF3CACF" w:rsidR="00AA6CE4" w:rsidRPr="00217A28" w:rsidRDefault="00D93411"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r w:rsidRPr="00217A28">
            <w:rPr>
              <w:rFonts w:ascii="Arial" w:hAnsi="Arial" w:cs="Arial"/>
              <w:b/>
              <w:bCs/>
            </w:rPr>
            <w:fldChar w:fldCharType="begin"/>
          </w:r>
          <w:r w:rsidRPr="00217A28">
            <w:rPr>
              <w:rFonts w:ascii="Arial" w:hAnsi="Arial" w:cs="Arial"/>
              <w:b/>
              <w:bCs/>
            </w:rPr>
            <w:instrText xml:space="preserve"> TOC \o "1-3" \h \z \u </w:instrText>
          </w:r>
          <w:r w:rsidRPr="00217A28">
            <w:rPr>
              <w:rFonts w:ascii="Arial" w:hAnsi="Arial" w:cs="Arial"/>
              <w:b/>
              <w:bCs/>
            </w:rPr>
            <w:fldChar w:fldCharType="separate"/>
          </w:r>
          <w:hyperlink w:anchor="_Toc161482438" w:history="1">
            <w:r w:rsidR="00AA6CE4" w:rsidRPr="00217A28">
              <w:rPr>
                <w:rStyle w:val="Hyperlink"/>
                <w:rFonts w:ascii="Arial" w:hAnsi="Arial" w:cs="Arial"/>
                <w:b/>
                <w:bCs/>
                <w:noProof/>
              </w:rPr>
              <w:t>Contents page</w:t>
            </w:r>
            <w:r w:rsidR="00AA6CE4" w:rsidRPr="00217A28">
              <w:rPr>
                <w:rFonts w:ascii="Arial" w:hAnsi="Arial" w:cs="Arial"/>
                <w:b/>
                <w:bCs/>
                <w:noProof/>
                <w:webHidden/>
              </w:rPr>
              <w:tab/>
            </w:r>
            <w:r w:rsidR="00AA6CE4" w:rsidRPr="00217A28">
              <w:rPr>
                <w:rFonts w:ascii="Arial" w:hAnsi="Arial" w:cs="Arial"/>
                <w:b/>
                <w:bCs/>
                <w:noProof/>
                <w:webHidden/>
              </w:rPr>
              <w:fldChar w:fldCharType="begin"/>
            </w:r>
            <w:r w:rsidR="00AA6CE4" w:rsidRPr="00217A28">
              <w:rPr>
                <w:rFonts w:ascii="Arial" w:hAnsi="Arial" w:cs="Arial"/>
                <w:b/>
                <w:bCs/>
                <w:noProof/>
                <w:webHidden/>
              </w:rPr>
              <w:instrText xml:space="preserve"> PAGEREF _Toc161482438 \h </w:instrText>
            </w:r>
            <w:r w:rsidR="00AA6CE4" w:rsidRPr="00217A28">
              <w:rPr>
                <w:rFonts w:ascii="Arial" w:hAnsi="Arial" w:cs="Arial"/>
                <w:b/>
                <w:bCs/>
                <w:noProof/>
                <w:webHidden/>
              </w:rPr>
            </w:r>
            <w:r w:rsidR="00AA6CE4" w:rsidRPr="00217A28">
              <w:rPr>
                <w:rFonts w:ascii="Arial" w:hAnsi="Arial" w:cs="Arial"/>
                <w:b/>
                <w:bCs/>
                <w:noProof/>
                <w:webHidden/>
              </w:rPr>
              <w:fldChar w:fldCharType="separate"/>
            </w:r>
            <w:r w:rsidR="00087DA7" w:rsidRPr="00217A28">
              <w:rPr>
                <w:rFonts w:ascii="Arial" w:hAnsi="Arial" w:cs="Arial"/>
                <w:b/>
                <w:bCs/>
                <w:noProof/>
                <w:webHidden/>
              </w:rPr>
              <w:t>1</w:t>
            </w:r>
            <w:r w:rsidR="00AA6CE4" w:rsidRPr="00217A28">
              <w:rPr>
                <w:rFonts w:ascii="Arial" w:hAnsi="Arial" w:cs="Arial"/>
                <w:b/>
                <w:bCs/>
                <w:noProof/>
                <w:webHidden/>
              </w:rPr>
              <w:fldChar w:fldCharType="end"/>
            </w:r>
          </w:hyperlink>
        </w:p>
        <w:p w14:paraId="497364C9" w14:textId="326E3F5F"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39" w:history="1">
            <w:r w:rsidR="00AA6CE4" w:rsidRPr="00217A28">
              <w:rPr>
                <w:rStyle w:val="Hyperlink"/>
                <w:rFonts w:ascii="Arial" w:hAnsi="Arial" w:cs="Arial"/>
                <w:b/>
                <w:bCs/>
                <w:noProof/>
              </w:rPr>
              <w:t>Introduction</w:t>
            </w:r>
            <w:r w:rsidR="00AA6CE4" w:rsidRPr="00217A28">
              <w:rPr>
                <w:rFonts w:ascii="Arial" w:hAnsi="Arial" w:cs="Arial"/>
                <w:b/>
                <w:bCs/>
                <w:noProof/>
                <w:webHidden/>
              </w:rPr>
              <w:tab/>
            </w:r>
            <w:r w:rsidR="00AA6CE4" w:rsidRPr="00217A28">
              <w:rPr>
                <w:rFonts w:ascii="Arial" w:hAnsi="Arial" w:cs="Arial"/>
                <w:b/>
                <w:bCs/>
                <w:noProof/>
                <w:webHidden/>
              </w:rPr>
              <w:fldChar w:fldCharType="begin"/>
            </w:r>
            <w:r w:rsidR="00AA6CE4" w:rsidRPr="00217A28">
              <w:rPr>
                <w:rFonts w:ascii="Arial" w:hAnsi="Arial" w:cs="Arial"/>
                <w:b/>
                <w:bCs/>
                <w:noProof/>
                <w:webHidden/>
              </w:rPr>
              <w:instrText xml:space="preserve"> PAGEREF _Toc161482439 \h </w:instrText>
            </w:r>
            <w:r w:rsidR="00AA6CE4" w:rsidRPr="00217A28">
              <w:rPr>
                <w:rFonts w:ascii="Arial" w:hAnsi="Arial" w:cs="Arial"/>
                <w:b/>
                <w:bCs/>
                <w:noProof/>
                <w:webHidden/>
              </w:rPr>
            </w:r>
            <w:r w:rsidR="00AA6CE4" w:rsidRPr="00217A28">
              <w:rPr>
                <w:rFonts w:ascii="Arial" w:hAnsi="Arial" w:cs="Arial"/>
                <w:b/>
                <w:bCs/>
                <w:noProof/>
                <w:webHidden/>
              </w:rPr>
              <w:fldChar w:fldCharType="separate"/>
            </w:r>
            <w:r w:rsidR="00087DA7" w:rsidRPr="00217A28">
              <w:rPr>
                <w:rFonts w:ascii="Arial" w:hAnsi="Arial" w:cs="Arial"/>
                <w:b/>
                <w:bCs/>
                <w:noProof/>
                <w:webHidden/>
              </w:rPr>
              <w:t>2</w:t>
            </w:r>
            <w:r w:rsidR="00AA6CE4" w:rsidRPr="00217A28">
              <w:rPr>
                <w:rFonts w:ascii="Arial" w:hAnsi="Arial" w:cs="Arial"/>
                <w:b/>
                <w:bCs/>
                <w:noProof/>
                <w:webHidden/>
              </w:rPr>
              <w:fldChar w:fldCharType="end"/>
            </w:r>
          </w:hyperlink>
        </w:p>
        <w:p w14:paraId="6AEE56E6" w14:textId="75B55578"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0" w:history="1">
            <w:r w:rsidR="00AA6CE4" w:rsidRPr="00217A28">
              <w:rPr>
                <w:rStyle w:val="Hyperlink"/>
                <w:rFonts w:ascii="Arial" w:hAnsi="Arial" w:cs="Arial"/>
                <w:b/>
                <w:bCs/>
                <w:noProof/>
              </w:rPr>
              <w:t>Definition and Classification</w:t>
            </w:r>
            <w:r w:rsidR="00AA6CE4" w:rsidRPr="00217A28">
              <w:rPr>
                <w:rFonts w:ascii="Arial" w:hAnsi="Arial" w:cs="Arial"/>
                <w:b/>
                <w:bCs/>
                <w:noProof/>
                <w:webHidden/>
              </w:rPr>
              <w:tab/>
            </w:r>
            <w:r w:rsidR="00AA6CE4" w:rsidRPr="00217A28">
              <w:rPr>
                <w:rFonts w:ascii="Arial" w:hAnsi="Arial" w:cs="Arial"/>
                <w:b/>
                <w:bCs/>
                <w:noProof/>
                <w:webHidden/>
              </w:rPr>
              <w:fldChar w:fldCharType="begin"/>
            </w:r>
            <w:r w:rsidR="00AA6CE4" w:rsidRPr="00217A28">
              <w:rPr>
                <w:rFonts w:ascii="Arial" w:hAnsi="Arial" w:cs="Arial"/>
                <w:b/>
                <w:bCs/>
                <w:noProof/>
                <w:webHidden/>
              </w:rPr>
              <w:instrText xml:space="preserve"> PAGEREF _Toc161482440 \h </w:instrText>
            </w:r>
            <w:r w:rsidR="00AA6CE4" w:rsidRPr="00217A28">
              <w:rPr>
                <w:rFonts w:ascii="Arial" w:hAnsi="Arial" w:cs="Arial"/>
                <w:b/>
                <w:bCs/>
                <w:noProof/>
                <w:webHidden/>
              </w:rPr>
            </w:r>
            <w:r w:rsidR="00AA6CE4" w:rsidRPr="00217A28">
              <w:rPr>
                <w:rFonts w:ascii="Arial" w:hAnsi="Arial" w:cs="Arial"/>
                <w:b/>
                <w:bCs/>
                <w:noProof/>
                <w:webHidden/>
              </w:rPr>
              <w:fldChar w:fldCharType="separate"/>
            </w:r>
            <w:r w:rsidR="00087DA7" w:rsidRPr="00217A28">
              <w:rPr>
                <w:rFonts w:ascii="Arial" w:hAnsi="Arial" w:cs="Arial"/>
                <w:b/>
                <w:bCs/>
                <w:noProof/>
                <w:webHidden/>
              </w:rPr>
              <w:t>3</w:t>
            </w:r>
            <w:r w:rsidR="00AA6CE4" w:rsidRPr="00217A28">
              <w:rPr>
                <w:rFonts w:ascii="Arial" w:hAnsi="Arial" w:cs="Arial"/>
                <w:b/>
                <w:bCs/>
                <w:noProof/>
                <w:webHidden/>
              </w:rPr>
              <w:fldChar w:fldCharType="end"/>
            </w:r>
          </w:hyperlink>
        </w:p>
        <w:p w14:paraId="54889443" w14:textId="44F78E0C"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1" w:history="1">
            <w:r w:rsidR="00AA6CE4" w:rsidRPr="00217A28">
              <w:rPr>
                <w:rStyle w:val="Hyperlink"/>
                <w:rFonts w:ascii="Arial" w:hAnsi="Arial" w:cs="Arial"/>
                <w:b/>
                <w:bCs/>
                <w:noProof/>
              </w:rPr>
              <w:t>Diagnosis</w:t>
            </w:r>
            <w:r w:rsidR="00AA6CE4" w:rsidRPr="00217A28">
              <w:rPr>
                <w:rFonts w:ascii="Arial" w:hAnsi="Arial" w:cs="Arial"/>
                <w:b/>
                <w:bCs/>
                <w:noProof/>
                <w:webHidden/>
              </w:rPr>
              <w:tab/>
            </w:r>
            <w:r w:rsidR="00AA6CE4" w:rsidRPr="00217A28">
              <w:rPr>
                <w:rFonts w:ascii="Arial" w:hAnsi="Arial" w:cs="Arial"/>
                <w:b/>
                <w:bCs/>
                <w:noProof/>
                <w:webHidden/>
              </w:rPr>
              <w:fldChar w:fldCharType="begin"/>
            </w:r>
            <w:r w:rsidR="00AA6CE4" w:rsidRPr="00217A28">
              <w:rPr>
                <w:rFonts w:ascii="Arial" w:hAnsi="Arial" w:cs="Arial"/>
                <w:b/>
                <w:bCs/>
                <w:noProof/>
                <w:webHidden/>
              </w:rPr>
              <w:instrText xml:space="preserve"> PAGEREF _Toc161482441 \h </w:instrText>
            </w:r>
            <w:r w:rsidR="00AA6CE4" w:rsidRPr="00217A28">
              <w:rPr>
                <w:rFonts w:ascii="Arial" w:hAnsi="Arial" w:cs="Arial"/>
                <w:b/>
                <w:bCs/>
                <w:noProof/>
                <w:webHidden/>
              </w:rPr>
            </w:r>
            <w:r w:rsidR="00AA6CE4" w:rsidRPr="00217A28">
              <w:rPr>
                <w:rFonts w:ascii="Arial" w:hAnsi="Arial" w:cs="Arial"/>
                <w:b/>
                <w:bCs/>
                <w:noProof/>
                <w:webHidden/>
              </w:rPr>
              <w:fldChar w:fldCharType="separate"/>
            </w:r>
            <w:r w:rsidR="00087DA7" w:rsidRPr="00217A28">
              <w:rPr>
                <w:rFonts w:ascii="Arial" w:hAnsi="Arial" w:cs="Arial"/>
                <w:b/>
                <w:bCs/>
                <w:noProof/>
                <w:webHidden/>
              </w:rPr>
              <w:t>4</w:t>
            </w:r>
            <w:r w:rsidR="00AA6CE4" w:rsidRPr="00217A28">
              <w:rPr>
                <w:rFonts w:ascii="Arial" w:hAnsi="Arial" w:cs="Arial"/>
                <w:b/>
                <w:bCs/>
                <w:noProof/>
                <w:webHidden/>
              </w:rPr>
              <w:fldChar w:fldCharType="end"/>
            </w:r>
          </w:hyperlink>
        </w:p>
        <w:p w14:paraId="16ACBEF6" w14:textId="0CA644A8"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2" w:history="1">
            <w:r w:rsidR="00AA6CE4" w:rsidRPr="00217A28">
              <w:rPr>
                <w:rStyle w:val="Hyperlink"/>
                <w:rFonts w:ascii="Arial" w:hAnsi="Arial" w:cs="Arial"/>
                <w:b/>
                <w:bCs/>
                <w:noProof/>
              </w:rPr>
              <w:t>Treatment</w:t>
            </w:r>
            <w:r w:rsidR="00AA6CE4" w:rsidRPr="00217A28">
              <w:rPr>
                <w:rFonts w:ascii="Arial" w:hAnsi="Arial" w:cs="Arial"/>
                <w:b/>
                <w:bCs/>
                <w:noProof/>
                <w:webHidden/>
              </w:rPr>
              <w:tab/>
            </w:r>
            <w:r w:rsidR="00886A57" w:rsidRPr="00217A28">
              <w:rPr>
                <w:rFonts w:ascii="Arial" w:hAnsi="Arial" w:cs="Arial"/>
                <w:b/>
                <w:bCs/>
                <w:noProof/>
                <w:webHidden/>
              </w:rPr>
              <w:t>6</w:t>
            </w:r>
          </w:hyperlink>
        </w:p>
        <w:p w14:paraId="7C269710" w14:textId="7FABCA5F"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3" w:history="1">
            <w:r w:rsidR="00AA6CE4" w:rsidRPr="00217A28">
              <w:rPr>
                <w:rStyle w:val="Hyperlink"/>
                <w:rFonts w:ascii="Arial" w:hAnsi="Arial" w:cs="Arial"/>
                <w:b/>
                <w:bCs/>
                <w:noProof/>
              </w:rPr>
              <w:t>Measurement of rehabilitation</w:t>
            </w:r>
            <w:r w:rsidR="00AA6CE4" w:rsidRPr="00217A28">
              <w:rPr>
                <w:rFonts w:ascii="Arial" w:hAnsi="Arial" w:cs="Arial"/>
                <w:b/>
                <w:bCs/>
                <w:noProof/>
                <w:webHidden/>
              </w:rPr>
              <w:tab/>
            </w:r>
            <w:r w:rsidR="00886A57" w:rsidRPr="00217A28">
              <w:rPr>
                <w:rFonts w:ascii="Arial" w:hAnsi="Arial" w:cs="Arial"/>
                <w:b/>
                <w:bCs/>
                <w:noProof/>
                <w:webHidden/>
              </w:rPr>
              <w:t>8</w:t>
            </w:r>
          </w:hyperlink>
        </w:p>
        <w:p w14:paraId="6F7E4DC0" w14:textId="61D21687"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4" w:history="1">
            <w:r w:rsidR="00AA6CE4" w:rsidRPr="00217A28">
              <w:rPr>
                <w:rStyle w:val="Hyperlink"/>
                <w:rFonts w:ascii="Arial" w:hAnsi="Arial" w:cs="Arial"/>
                <w:b/>
                <w:bCs/>
                <w:noProof/>
              </w:rPr>
              <w:t>Recommendations for future practice</w:t>
            </w:r>
            <w:r w:rsidR="00AA6CE4" w:rsidRPr="00217A28">
              <w:rPr>
                <w:rFonts w:ascii="Arial" w:hAnsi="Arial" w:cs="Arial"/>
                <w:b/>
                <w:bCs/>
                <w:noProof/>
                <w:webHidden/>
              </w:rPr>
              <w:tab/>
            </w:r>
            <w:r w:rsidR="00E82E70" w:rsidRPr="00217A28">
              <w:rPr>
                <w:rFonts w:ascii="Arial" w:hAnsi="Arial" w:cs="Arial"/>
                <w:b/>
                <w:bCs/>
                <w:noProof/>
                <w:webHidden/>
              </w:rPr>
              <w:t>10</w:t>
            </w:r>
          </w:hyperlink>
        </w:p>
        <w:p w14:paraId="5B79B237" w14:textId="197CAB2B"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5" w:history="1">
            <w:r w:rsidR="00AA6CE4" w:rsidRPr="00217A28">
              <w:rPr>
                <w:rStyle w:val="Hyperlink"/>
                <w:rFonts w:ascii="Arial" w:hAnsi="Arial" w:cs="Arial"/>
                <w:b/>
                <w:bCs/>
                <w:noProof/>
              </w:rPr>
              <w:t>Conclusion</w:t>
            </w:r>
            <w:r w:rsidR="00AA6CE4" w:rsidRPr="00217A28">
              <w:rPr>
                <w:rFonts w:ascii="Arial" w:hAnsi="Arial" w:cs="Arial"/>
                <w:b/>
                <w:bCs/>
                <w:noProof/>
                <w:webHidden/>
              </w:rPr>
              <w:tab/>
            </w:r>
            <w:r w:rsidR="00E82E70" w:rsidRPr="00217A28">
              <w:rPr>
                <w:rFonts w:ascii="Arial" w:hAnsi="Arial" w:cs="Arial"/>
                <w:b/>
                <w:bCs/>
                <w:noProof/>
                <w:webHidden/>
              </w:rPr>
              <w:t>12</w:t>
            </w:r>
          </w:hyperlink>
        </w:p>
        <w:p w14:paraId="66B6BE5F" w14:textId="0993397A" w:rsidR="00AA6CE4" w:rsidRPr="00217A28" w:rsidRDefault="00735AE0" w:rsidP="00217A28">
          <w:pPr>
            <w:pStyle w:val="TOC1"/>
            <w:tabs>
              <w:tab w:val="right" w:leader="dot" w:pos="9016"/>
            </w:tabs>
            <w:spacing w:line="240" w:lineRule="auto"/>
            <w:jc w:val="both"/>
            <w:rPr>
              <w:rFonts w:ascii="Arial" w:eastAsiaTheme="minorEastAsia" w:hAnsi="Arial" w:cs="Arial"/>
              <w:b/>
              <w:bCs/>
              <w:noProof/>
              <w:kern w:val="2"/>
              <w:lang w:val="en-US"/>
              <w14:ligatures w14:val="standardContextual"/>
            </w:rPr>
          </w:pPr>
          <w:hyperlink w:anchor="_Toc161482446" w:history="1">
            <w:r w:rsidR="00AA6CE4" w:rsidRPr="00217A28">
              <w:rPr>
                <w:rStyle w:val="Hyperlink"/>
                <w:rFonts w:ascii="Arial" w:hAnsi="Arial" w:cs="Arial"/>
                <w:b/>
                <w:bCs/>
                <w:noProof/>
              </w:rPr>
              <w:t>Reference page</w:t>
            </w:r>
            <w:r w:rsidR="00AA6CE4" w:rsidRPr="00217A28">
              <w:rPr>
                <w:rFonts w:ascii="Arial" w:hAnsi="Arial" w:cs="Arial"/>
                <w:b/>
                <w:bCs/>
                <w:noProof/>
                <w:webHidden/>
              </w:rPr>
              <w:tab/>
            </w:r>
            <w:r w:rsidR="00E82E70" w:rsidRPr="00217A28">
              <w:rPr>
                <w:rFonts w:ascii="Arial" w:hAnsi="Arial" w:cs="Arial"/>
                <w:b/>
                <w:bCs/>
                <w:noProof/>
                <w:webHidden/>
              </w:rPr>
              <w:t>13</w:t>
            </w:r>
          </w:hyperlink>
        </w:p>
        <w:p w14:paraId="14D3D9AD" w14:textId="0BB22CEA" w:rsidR="00D93411" w:rsidRPr="00217A28" w:rsidRDefault="00D93411" w:rsidP="00217A28">
          <w:pPr>
            <w:spacing w:line="240" w:lineRule="auto"/>
            <w:jc w:val="both"/>
            <w:rPr>
              <w:rFonts w:ascii="Arial" w:hAnsi="Arial" w:cs="Arial"/>
              <w:b/>
              <w:bCs/>
            </w:rPr>
          </w:pPr>
          <w:r w:rsidRPr="00217A28">
            <w:rPr>
              <w:rFonts w:ascii="Arial" w:hAnsi="Arial" w:cs="Arial"/>
              <w:b/>
              <w:bCs/>
              <w:noProof/>
            </w:rPr>
            <w:fldChar w:fldCharType="end"/>
          </w:r>
        </w:p>
      </w:sdtContent>
    </w:sdt>
    <w:p w14:paraId="3D39149F" w14:textId="2DB89635" w:rsidR="000E3A96" w:rsidRPr="00860F00" w:rsidRDefault="000E3A96" w:rsidP="00332E67">
      <w:pPr>
        <w:pStyle w:val="Heading1"/>
        <w:spacing w:line="360" w:lineRule="auto"/>
        <w:jc w:val="both"/>
        <w:rPr>
          <w:rFonts w:ascii="Arial" w:hAnsi="Arial" w:cs="Arial"/>
          <w:sz w:val="24"/>
          <w:szCs w:val="24"/>
        </w:rPr>
      </w:pPr>
    </w:p>
    <w:p w14:paraId="4D90B7B0" w14:textId="77777777" w:rsidR="009E21D9" w:rsidRPr="00860F00" w:rsidRDefault="009E21D9" w:rsidP="00332E67">
      <w:pPr>
        <w:spacing w:before="120" w:after="120" w:line="360" w:lineRule="auto"/>
        <w:jc w:val="both"/>
        <w:rPr>
          <w:rFonts w:ascii="Arial" w:hAnsi="Arial" w:cs="Arial"/>
          <w:sz w:val="24"/>
          <w:szCs w:val="24"/>
        </w:rPr>
      </w:pPr>
    </w:p>
    <w:p w14:paraId="2A87D366" w14:textId="77777777" w:rsidR="00A71A67" w:rsidRPr="00860F00" w:rsidRDefault="00A71A67" w:rsidP="00332E67">
      <w:pPr>
        <w:pStyle w:val="NoSpacing"/>
        <w:spacing w:line="360" w:lineRule="auto"/>
        <w:jc w:val="both"/>
        <w:outlineLvl w:val="0"/>
        <w:rPr>
          <w:rFonts w:ascii="Arial" w:hAnsi="Arial" w:cs="Arial"/>
          <w:sz w:val="24"/>
          <w:szCs w:val="24"/>
        </w:rPr>
      </w:pPr>
    </w:p>
    <w:p w14:paraId="3794C23F" w14:textId="77777777" w:rsidR="00A71A67" w:rsidRPr="00860F00" w:rsidRDefault="00A71A67" w:rsidP="00332E67">
      <w:pPr>
        <w:pStyle w:val="NoSpacing"/>
        <w:spacing w:line="360" w:lineRule="auto"/>
        <w:jc w:val="both"/>
        <w:outlineLvl w:val="0"/>
        <w:rPr>
          <w:rFonts w:ascii="Arial" w:hAnsi="Arial" w:cs="Arial"/>
          <w:sz w:val="24"/>
          <w:szCs w:val="24"/>
        </w:rPr>
      </w:pPr>
    </w:p>
    <w:p w14:paraId="75B42BB5" w14:textId="77777777" w:rsidR="00A71A67" w:rsidRPr="00860F00" w:rsidRDefault="00A71A67" w:rsidP="00332E67">
      <w:pPr>
        <w:pStyle w:val="NoSpacing"/>
        <w:spacing w:line="360" w:lineRule="auto"/>
        <w:jc w:val="both"/>
        <w:outlineLvl w:val="0"/>
        <w:rPr>
          <w:rFonts w:ascii="Arial" w:hAnsi="Arial" w:cs="Arial"/>
          <w:sz w:val="24"/>
          <w:szCs w:val="24"/>
        </w:rPr>
      </w:pPr>
    </w:p>
    <w:p w14:paraId="6CE4B92B" w14:textId="77777777" w:rsidR="00A71A67" w:rsidRPr="00860F00" w:rsidRDefault="00A71A67" w:rsidP="00332E67">
      <w:pPr>
        <w:pStyle w:val="NoSpacing"/>
        <w:spacing w:line="360" w:lineRule="auto"/>
        <w:jc w:val="both"/>
        <w:outlineLvl w:val="0"/>
        <w:rPr>
          <w:rFonts w:ascii="Arial" w:hAnsi="Arial" w:cs="Arial"/>
          <w:sz w:val="24"/>
          <w:szCs w:val="24"/>
        </w:rPr>
      </w:pPr>
    </w:p>
    <w:p w14:paraId="33C005EB" w14:textId="77777777" w:rsidR="00A71A67" w:rsidRPr="00860F00" w:rsidRDefault="00A71A67" w:rsidP="00332E67">
      <w:pPr>
        <w:pStyle w:val="NoSpacing"/>
        <w:spacing w:line="360" w:lineRule="auto"/>
        <w:jc w:val="both"/>
        <w:outlineLvl w:val="0"/>
        <w:rPr>
          <w:rFonts w:ascii="Arial" w:hAnsi="Arial" w:cs="Arial"/>
          <w:sz w:val="24"/>
          <w:szCs w:val="24"/>
        </w:rPr>
      </w:pPr>
    </w:p>
    <w:p w14:paraId="3F2F9BA9" w14:textId="77777777" w:rsidR="00A71A67" w:rsidRPr="00860F00" w:rsidRDefault="00A71A67" w:rsidP="00332E67">
      <w:pPr>
        <w:pStyle w:val="NoSpacing"/>
        <w:spacing w:line="360" w:lineRule="auto"/>
        <w:jc w:val="both"/>
        <w:outlineLvl w:val="0"/>
        <w:rPr>
          <w:rFonts w:ascii="Arial" w:hAnsi="Arial" w:cs="Arial"/>
          <w:sz w:val="24"/>
          <w:szCs w:val="24"/>
        </w:rPr>
      </w:pPr>
    </w:p>
    <w:p w14:paraId="076F529F" w14:textId="77777777" w:rsidR="00A71A67" w:rsidRPr="00860F00" w:rsidRDefault="00A71A67" w:rsidP="00332E67">
      <w:pPr>
        <w:pStyle w:val="NoSpacing"/>
        <w:spacing w:line="360" w:lineRule="auto"/>
        <w:jc w:val="both"/>
        <w:outlineLvl w:val="0"/>
        <w:rPr>
          <w:rFonts w:ascii="Arial" w:hAnsi="Arial" w:cs="Arial"/>
          <w:sz w:val="24"/>
          <w:szCs w:val="24"/>
        </w:rPr>
      </w:pPr>
    </w:p>
    <w:p w14:paraId="1895747B" w14:textId="77777777" w:rsidR="00A71A67" w:rsidRPr="00860F00" w:rsidRDefault="00A71A67" w:rsidP="00332E67">
      <w:pPr>
        <w:pStyle w:val="NoSpacing"/>
        <w:spacing w:line="360" w:lineRule="auto"/>
        <w:jc w:val="both"/>
        <w:outlineLvl w:val="0"/>
        <w:rPr>
          <w:rFonts w:ascii="Arial" w:hAnsi="Arial" w:cs="Arial"/>
          <w:sz w:val="24"/>
          <w:szCs w:val="24"/>
        </w:rPr>
      </w:pPr>
    </w:p>
    <w:p w14:paraId="44C9404C" w14:textId="77777777" w:rsidR="00A71A67" w:rsidRPr="00860F00" w:rsidRDefault="00A71A67" w:rsidP="00332E67">
      <w:pPr>
        <w:pStyle w:val="NoSpacing"/>
        <w:spacing w:line="360" w:lineRule="auto"/>
        <w:jc w:val="both"/>
        <w:outlineLvl w:val="0"/>
        <w:rPr>
          <w:rFonts w:ascii="Arial" w:hAnsi="Arial" w:cs="Arial"/>
          <w:sz w:val="24"/>
          <w:szCs w:val="24"/>
        </w:rPr>
      </w:pPr>
    </w:p>
    <w:p w14:paraId="64C9F917" w14:textId="77777777" w:rsidR="00A71A67" w:rsidRPr="00860F00" w:rsidRDefault="00A71A67" w:rsidP="00332E67">
      <w:pPr>
        <w:pStyle w:val="NoSpacing"/>
        <w:spacing w:line="360" w:lineRule="auto"/>
        <w:jc w:val="both"/>
        <w:outlineLvl w:val="0"/>
        <w:rPr>
          <w:rFonts w:ascii="Arial" w:hAnsi="Arial" w:cs="Arial"/>
          <w:sz w:val="24"/>
          <w:szCs w:val="24"/>
        </w:rPr>
      </w:pPr>
    </w:p>
    <w:p w14:paraId="652C84BE" w14:textId="77777777" w:rsidR="00A71A67" w:rsidRPr="00860F00" w:rsidRDefault="00A71A67" w:rsidP="00332E67">
      <w:pPr>
        <w:pStyle w:val="NoSpacing"/>
        <w:spacing w:line="360" w:lineRule="auto"/>
        <w:jc w:val="both"/>
        <w:outlineLvl w:val="0"/>
        <w:rPr>
          <w:rFonts w:ascii="Arial" w:hAnsi="Arial" w:cs="Arial"/>
          <w:sz w:val="24"/>
          <w:szCs w:val="24"/>
        </w:rPr>
      </w:pPr>
    </w:p>
    <w:p w14:paraId="68B8306F" w14:textId="77777777" w:rsidR="00A71A67" w:rsidRPr="00860F00" w:rsidRDefault="00A71A67" w:rsidP="00332E67">
      <w:pPr>
        <w:pStyle w:val="NoSpacing"/>
        <w:spacing w:line="360" w:lineRule="auto"/>
        <w:jc w:val="both"/>
        <w:outlineLvl w:val="0"/>
        <w:rPr>
          <w:rFonts w:ascii="Arial" w:hAnsi="Arial" w:cs="Arial"/>
          <w:sz w:val="24"/>
          <w:szCs w:val="24"/>
        </w:rPr>
      </w:pPr>
    </w:p>
    <w:p w14:paraId="5A474D08" w14:textId="77777777" w:rsidR="00A71A67" w:rsidRPr="00860F00" w:rsidRDefault="00A71A67" w:rsidP="00332E67">
      <w:pPr>
        <w:pStyle w:val="NoSpacing"/>
        <w:spacing w:line="360" w:lineRule="auto"/>
        <w:jc w:val="both"/>
        <w:outlineLvl w:val="0"/>
        <w:rPr>
          <w:rFonts w:ascii="Arial" w:hAnsi="Arial" w:cs="Arial"/>
          <w:sz w:val="24"/>
          <w:szCs w:val="24"/>
        </w:rPr>
      </w:pPr>
    </w:p>
    <w:p w14:paraId="7E813AD0" w14:textId="77777777" w:rsidR="00A71A67" w:rsidRPr="00860F00" w:rsidRDefault="00A71A67" w:rsidP="00332E67">
      <w:pPr>
        <w:pStyle w:val="NoSpacing"/>
        <w:spacing w:line="360" w:lineRule="auto"/>
        <w:jc w:val="both"/>
        <w:outlineLvl w:val="0"/>
        <w:rPr>
          <w:rFonts w:ascii="Arial" w:hAnsi="Arial" w:cs="Arial"/>
          <w:sz w:val="24"/>
          <w:szCs w:val="24"/>
        </w:rPr>
      </w:pPr>
    </w:p>
    <w:p w14:paraId="6F827DAC" w14:textId="77777777" w:rsidR="00A71A67" w:rsidRPr="00860F00" w:rsidRDefault="00A71A67" w:rsidP="00332E67">
      <w:pPr>
        <w:pStyle w:val="NoSpacing"/>
        <w:spacing w:line="360" w:lineRule="auto"/>
        <w:jc w:val="both"/>
        <w:outlineLvl w:val="0"/>
        <w:rPr>
          <w:rFonts w:ascii="Arial" w:hAnsi="Arial" w:cs="Arial"/>
          <w:sz w:val="24"/>
          <w:szCs w:val="24"/>
        </w:rPr>
      </w:pPr>
    </w:p>
    <w:p w14:paraId="48F2CE5A" w14:textId="77777777" w:rsidR="00860F00" w:rsidRDefault="00860F00" w:rsidP="00332E67">
      <w:pPr>
        <w:pStyle w:val="NoSpacing"/>
        <w:spacing w:line="360" w:lineRule="auto"/>
        <w:jc w:val="both"/>
        <w:outlineLvl w:val="0"/>
        <w:rPr>
          <w:rFonts w:ascii="Arial" w:hAnsi="Arial" w:cs="Arial"/>
          <w:b/>
          <w:bCs/>
          <w:sz w:val="24"/>
          <w:szCs w:val="24"/>
        </w:rPr>
      </w:pPr>
      <w:bookmarkStart w:id="1" w:name="_Toc161482439"/>
    </w:p>
    <w:p w14:paraId="27C75320" w14:textId="77777777" w:rsidR="00217A28" w:rsidRDefault="00217A28" w:rsidP="00332E67">
      <w:pPr>
        <w:pStyle w:val="NoSpacing"/>
        <w:spacing w:line="360" w:lineRule="auto"/>
        <w:jc w:val="both"/>
        <w:outlineLvl w:val="0"/>
        <w:rPr>
          <w:rFonts w:ascii="Arial" w:hAnsi="Arial" w:cs="Arial"/>
          <w:b/>
          <w:bCs/>
          <w:sz w:val="24"/>
          <w:szCs w:val="24"/>
        </w:rPr>
      </w:pPr>
    </w:p>
    <w:p w14:paraId="5E629332" w14:textId="77777777" w:rsidR="00217A28" w:rsidRDefault="00217A28" w:rsidP="00332E67">
      <w:pPr>
        <w:pStyle w:val="NoSpacing"/>
        <w:spacing w:line="360" w:lineRule="auto"/>
        <w:jc w:val="both"/>
        <w:outlineLvl w:val="0"/>
        <w:rPr>
          <w:rFonts w:ascii="Arial" w:hAnsi="Arial" w:cs="Arial"/>
          <w:b/>
          <w:bCs/>
          <w:sz w:val="24"/>
          <w:szCs w:val="24"/>
        </w:rPr>
      </w:pPr>
    </w:p>
    <w:p w14:paraId="086FB861" w14:textId="77777777" w:rsidR="00217A28" w:rsidRDefault="00217A28" w:rsidP="00332E67">
      <w:pPr>
        <w:pStyle w:val="NoSpacing"/>
        <w:spacing w:line="360" w:lineRule="auto"/>
        <w:jc w:val="both"/>
        <w:outlineLvl w:val="0"/>
        <w:rPr>
          <w:rFonts w:ascii="Arial" w:hAnsi="Arial" w:cs="Arial"/>
          <w:b/>
          <w:bCs/>
          <w:sz w:val="24"/>
          <w:szCs w:val="24"/>
        </w:rPr>
      </w:pPr>
    </w:p>
    <w:p w14:paraId="22859540" w14:textId="06B5D316" w:rsidR="00C600E4" w:rsidRPr="00860F00" w:rsidRDefault="00C600E4" w:rsidP="00332E67">
      <w:pPr>
        <w:pStyle w:val="NoSpacing"/>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Introduction</w:t>
      </w:r>
      <w:bookmarkEnd w:id="1"/>
    </w:p>
    <w:p w14:paraId="0484E4B0" w14:textId="77777777" w:rsidR="00672677" w:rsidRPr="00860F00" w:rsidRDefault="00672677" w:rsidP="00332E67">
      <w:pPr>
        <w:pStyle w:val="NoSpacing"/>
        <w:spacing w:line="360" w:lineRule="auto"/>
        <w:jc w:val="both"/>
        <w:outlineLvl w:val="0"/>
        <w:rPr>
          <w:rFonts w:ascii="Arial" w:hAnsi="Arial" w:cs="Arial"/>
          <w:b/>
          <w:bCs/>
          <w:sz w:val="24"/>
          <w:szCs w:val="24"/>
        </w:rPr>
      </w:pPr>
    </w:p>
    <w:p w14:paraId="359002DD" w14:textId="6BAE6FA7" w:rsidR="00762ADA" w:rsidRPr="00762ADA" w:rsidRDefault="00762ADA" w:rsidP="00332E67">
      <w:pPr>
        <w:spacing w:line="360" w:lineRule="auto"/>
        <w:jc w:val="both"/>
        <w:outlineLvl w:val="0"/>
        <w:rPr>
          <w:rFonts w:ascii="Arial" w:hAnsi="Arial" w:cs="Arial"/>
          <w:shd w:val="clear" w:color="auto" w:fill="FFFFFF"/>
        </w:rPr>
      </w:pPr>
      <w:r w:rsidRPr="00762ADA">
        <w:rPr>
          <w:rFonts w:ascii="Arial" w:hAnsi="Arial" w:cs="Arial"/>
          <w:shd w:val="clear" w:color="auto" w:fill="FFFFFF"/>
        </w:rPr>
        <w:t>Obsessive-Compulsive Disorder (OCD) is one of the major mental disorders affecting people worldwide. This disease is a mental disorder that can greatly affect people's daily lives and can occur in conditions such as emotional regulation or behaviour. This report explores the various aspects of OCD, including its definition, diagnosis, treatment options, rehabilitation measures, recommendations for future practise, current understanding of OCD and how to prevent these conditions in the future, solutions, and sufferers of the disease. Patients should be expected to provide a detailed analysis including care options.</w:t>
      </w:r>
    </w:p>
    <w:p w14:paraId="28A5AE14" w14:textId="349D13AA" w:rsidR="00762ADA" w:rsidRPr="00762ADA" w:rsidRDefault="00762ADA" w:rsidP="00332E67">
      <w:pPr>
        <w:spacing w:line="360" w:lineRule="auto"/>
        <w:jc w:val="both"/>
        <w:outlineLvl w:val="0"/>
        <w:rPr>
          <w:rFonts w:ascii="Arial" w:hAnsi="Arial" w:cs="Arial"/>
          <w:shd w:val="clear" w:color="auto" w:fill="FFFFFF"/>
        </w:rPr>
      </w:pPr>
      <w:r w:rsidRPr="00762ADA">
        <w:rPr>
          <w:rFonts w:ascii="Arial" w:hAnsi="Arial" w:cs="Arial"/>
        </w:rPr>
        <w:br/>
      </w:r>
      <w:r w:rsidRPr="00762ADA">
        <w:rPr>
          <w:rFonts w:ascii="Arial" w:hAnsi="Arial" w:cs="Arial"/>
          <w:shd w:val="clear" w:color="auto" w:fill="FFFFFF"/>
        </w:rPr>
        <w:t>Mental disorders Worldwide, one in every 8 people suffers from a mental disorder, (World Health, 2022) and the leading mental disorder among them is OCD. Both perspectives and investigations can be considered in further consideration of this OCD mental disorder. This highlights the complexity of OCD, its impact on individuals, and the range of methods used to identify, address, and support those with the disease. Furthermore, this report is situated within the context of mental health and wider awareness of the importance of understanding and treating OCD. Areas for improvement and assessment of the state of OCD management today are identified, taking into account advances in research, therapeutic options, and diagnostic criteria to provide accuracy of information. While the ICD-10 classification of OCD, which provides a standardised framework for diagnosis, is examined throughout this report, it is important to consider other manuals of diagnostic criteria, such as DSM-V, to understand parallels between diagnostic approaches.</w:t>
      </w:r>
      <w:r w:rsidR="004C2293">
        <w:rPr>
          <w:rFonts w:ascii="Arial" w:hAnsi="Arial" w:cs="Arial"/>
          <w:shd w:val="clear" w:color="auto" w:fill="FFFFFF"/>
        </w:rPr>
        <w:t xml:space="preserve"> </w:t>
      </w:r>
      <w:sdt>
        <w:sdtPr>
          <w:rPr>
            <w:rFonts w:ascii="Arial" w:hAnsi="Arial" w:cs="Arial"/>
            <w:shd w:val="clear" w:color="auto" w:fill="FFFFFF"/>
          </w:rPr>
          <w:id w:val="61373178"/>
          <w:citation/>
        </w:sdtPr>
        <w:sdtEndPr/>
        <w:sdtContent>
          <w:r w:rsidR="004C2293">
            <w:rPr>
              <w:rFonts w:ascii="Arial" w:hAnsi="Arial" w:cs="Arial"/>
              <w:shd w:val="clear" w:color="auto" w:fill="FFFFFF"/>
            </w:rPr>
            <w:fldChar w:fldCharType="begin"/>
          </w:r>
          <w:r w:rsidR="004C2293">
            <w:rPr>
              <w:rFonts w:ascii="Arial" w:hAnsi="Arial" w:cs="Arial"/>
              <w:shd w:val="clear" w:color="auto" w:fill="FFFFFF"/>
              <w:lang w:val="en-US"/>
            </w:rPr>
            <w:instrText xml:space="preserve"> CITATION Dep22 \l 1033 </w:instrText>
          </w:r>
          <w:r w:rsidR="004C2293">
            <w:rPr>
              <w:rFonts w:ascii="Arial" w:hAnsi="Arial" w:cs="Arial"/>
              <w:shd w:val="clear" w:color="auto" w:fill="FFFFFF"/>
            </w:rPr>
            <w:fldChar w:fldCharType="separate"/>
          </w:r>
          <w:r w:rsidR="00545D52" w:rsidRPr="00545D52">
            <w:rPr>
              <w:rFonts w:ascii="Arial" w:hAnsi="Arial" w:cs="Arial"/>
              <w:noProof/>
              <w:shd w:val="clear" w:color="auto" w:fill="FFFFFF"/>
              <w:lang w:val="en-US"/>
            </w:rPr>
            <w:t>(Department of Education, 2022)</w:t>
          </w:r>
          <w:r w:rsidR="004C2293">
            <w:rPr>
              <w:rFonts w:ascii="Arial" w:hAnsi="Arial" w:cs="Arial"/>
              <w:shd w:val="clear" w:color="auto" w:fill="FFFFFF"/>
            </w:rPr>
            <w:fldChar w:fldCharType="end"/>
          </w:r>
        </w:sdtContent>
      </w:sdt>
    </w:p>
    <w:p w14:paraId="18655FD8" w14:textId="54C47742" w:rsidR="005F7D6C" w:rsidRPr="00762ADA" w:rsidRDefault="00762ADA" w:rsidP="00332E67">
      <w:pPr>
        <w:spacing w:line="360" w:lineRule="auto"/>
        <w:jc w:val="both"/>
        <w:outlineLvl w:val="0"/>
        <w:rPr>
          <w:rFonts w:ascii="Arial" w:hAnsi="Arial" w:cs="Arial"/>
          <w:b/>
          <w:bCs/>
          <w:sz w:val="24"/>
          <w:szCs w:val="24"/>
        </w:rPr>
      </w:pPr>
      <w:r w:rsidRPr="00762ADA">
        <w:rPr>
          <w:rFonts w:ascii="Arial" w:hAnsi="Arial" w:cs="Arial"/>
        </w:rPr>
        <w:br/>
      </w:r>
      <w:r w:rsidR="00F7324F" w:rsidRPr="00F7324F">
        <w:rPr>
          <w:rFonts w:ascii="Arial" w:hAnsi="Arial" w:cs="Arial"/>
          <w:shd w:val="clear" w:color="auto" w:fill="FFFFFF"/>
        </w:rPr>
        <w:t>Finally, to accomplish this goal, focused on conversations and findings to improve OCD care and support, improve patients' psychological health and quality of life, and make recommendations for the future. Critically appraised and discussed the potential shortcomings and problems associated with diagnostic labelling, considering diagnosis and treatment that could improve the well-being and outcomes of OCD patients.</w:t>
      </w:r>
    </w:p>
    <w:p w14:paraId="0C40C909" w14:textId="77777777" w:rsidR="005F7D6C" w:rsidRPr="00860F00" w:rsidRDefault="005F7D6C" w:rsidP="00332E67">
      <w:pPr>
        <w:spacing w:line="360" w:lineRule="auto"/>
        <w:jc w:val="both"/>
        <w:outlineLvl w:val="0"/>
        <w:rPr>
          <w:rFonts w:ascii="Arial" w:hAnsi="Arial" w:cs="Arial"/>
          <w:b/>
          <w:bCs/>
          <w:sz w:val="24"/>
          <w:szCs w:val="24"/>
        </w:rPr>
      </w:pPr>
    </w:p>
    <w:p w14:paraId="70AD4E47" w14:textId="77777777" w:rsidR="005F7D6C" w:rsidRPr="00860F00" w:rsidRDefault="005F7D6C" w:rsidP="00332E67">
      <w:pPr>
        <w:spacing w:line="360" w:lineRule="auto"/>
        <w:jc w:val="both"/>
        <w:outlineLvl w:val="0"/>
        <w:rPr>
          <w:rFonts w:ascii="Arial" w:hAnsi="Arial" w:cs="Arial"/>
          <w:b/>
          <w:bCs/>
          <w:sz w:val="24"/>
          <w:szCs w:val="24"/>
        </w:rPr>
      </w:pPr>
    </w:p>
    <w:p w14:paraId="10F70525" w14:textId="77777777" w:rsidR="005F7D6C" w:rsidRPr="00860F00" w:rsidRDefault="005F7D6C" w:rsidP="00332E67">
      <w:pPr>
        <w:spacing w:line="360" w:lineRule="auto"/>
        <w:jc w:val="both"/>
        <w:outlineLvl w:val="0"/>
        <w:rPr>
          <w:rFonts w:ascii="Arial" w:hAnsi="Arial" w:cs="Arial"/>
          <w:b/>
          <w:bCs/>
          <w:sz w:val="24"/>
          <w:szCs w:val="24"/>
        </w:rPr>
      </w:pPr>
    </w:p>
    <w:p w14:paraId="0D24F7F5" w14:textId="77777777" w:rsidR="00762ADA" w:rsidRDefault="00762ADA" w:rsidP="00332E67">
      <w:pPr>
        <w:spacing w:line="360" w:lineRule="auto"/>
        <w:jc w:val="both"/>
        <w:outlineLvl w:val="0"/>
        <w:rPr>
          <w:rFonts w:ascii="Arial" w:hAnsi="Arial" w:cs="Arial"/>
          <w:b/>
          <w:bCs/>
          <w:sz w:val="24"/>
          <w:szCs w:val="24"/>
        </w:rPr>
      </w:pPr>
      <w:bookmarkStart w:id="2" w:name="_Toc161482440"/>
    </w:p>
    <w:p w14:paraId="378BAD38" w14:textId="77777777" w:rsidR="00762ADA" w:rsidRDefault="00762ADA" w:rsidP="00332E67">
      <w:pPr>
        <w:spacing w:line="360" w:lineRule="auto"/>
        <w:jc w:val="both"/>
        <w:outlineLvl w:val="0"/>
        <w:rPr>
          <w:rFonts w:ascii="Arial" w:hAnsi="Arial" w:cs="Arial"/>
          <w:b/>
          <w:bCs/>
          <w:sz w:val="24"/>
          <w:szCs w:val="24"/>
        </w:rPr>
      </w:pPr>
    </w:p>
    <w:p w14:paraId="3947850F" w14:textId="5E4927E0" w:rsidR="00B62A12" w:rsidRPr="00860F00" w:rsidRDefault="000E3A96" w:rsidP="00332E67">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Definition and Classification</w:t>
      </w:r>
      <w:bookmarkEnd w:id="2"/>
    </w:p>
    <w:p w14:paraId="05CA905A" w14:textId="2D4A00E6" w:rsidR="00A129A9" w:rsidRPr="00860F00" w:rsidRDefault="00A129A9" w:rsidP="00332E67">
      <w:pPr>
        <w:spacing w:line="360" w:lineRule="auto"/>
        <w:jc w:val="both"/>
        <w:rPr>
          <w:rFonts w:ascii="Arial" w:hAnsi="Arial" w:cs="Arial"/>
        </w:rPr>
      </w:pPr>
      <w:r w:rsidRPr="00860F00">
        <w:rPr>
          <w:rFonts w:ascii="Arial" w:hAnsi="Arial" w:cs="Arial"/>
        </w:rPr>
        <w:t>Obsessive-Compulsive Disorder (OCD) is a mental illness that changes the lives of its sufferers in a big way. It is an incurable mental illness marked by irrational and repetitive thoughts and actions. Medicines can be taken to improve the condition. Therefore, this disease has the potential to cause cancer.</w:t>
      </w:r>
      <w:r w:rsidR="00EB3DEC" w:rsidRPr="00860F00">
        <w:rPr>
          <w:rFonts w:ascii="Arial" w:hAnsi="Arial" w:cs="Arial"/>
        </w:rPr>
        <w:t xml:space="preserve"> </w:t>
      </w:r>
      <w:sdt>
        <w:sdtPr>
          <w:rPr>
            <w:rFonts w:ascii="Arial" w:hAnsi="Arial" w:cs="Arial"/>
          </w:rPr>
          <w:id w:val="-1962566179"/>
          <w:citation/>
        </w:sdtPr>
        <w:sdtEndPr/>
        <w:sdtContent>
          <w:r w:rsidR="00EB3DEC" w:rsidRPr="00860F00">
            <w:rPr>
              <w:rFonts w:ascii="Arial" w:hAnsi="Arial" w:cs="Arial"/>
            </w:rPr>
            <w:fldChar w:fldCharType="begin"/>
          </w:r>
          <w:r w:rsidR="00EB3DEC" w:rsidRPr="00860F00">
            <w:rPr>
              <w:rFonts w:ascii="Arial" w:hAnsi="Arial" w:cs="Arial"/>
              <w:lang w:val="en-US"/>
            </w:rPr>
            <w:instrText xml:space="preserve"> CITATION PSY24 \l 1033 </w:instrText>
          </w:r>
          <w:r w:rsidR="00EB3DEC" w:rsidRPr="00860F00">
            <w:rPr>
              <w:rFonts w:ascii="Arial" w:hAnsi="Arial" w:cs="Arial"/>
            </w:rPr>
            <w:fldChar w:fldCharType="separate"/>
          </w:r>
          <w:r w:rsidR="00545D52" w:rsidRPr="00545D52">
            <w:rPr>
              <w:rFonts w:ascii="Arial" w:hAnsi="Arial" w:cs="Arial"/>
              <w:noProof/>
              <w:lang w:val="en-US"/>
            </w:rPr>
            <w:t>(PSYCHIATRIC ASSOCIATION, 2024)</w:t>
          </w:r>
          <w:r w:rsidR="00EB3DEC" w:rsidRPr="00860F00">
            <w:rPr>
              <w:rFonts w:ascii="Arial" w:hAnsi="Arial" w:cs="Arial"/>
            </w:rPr>
            <w:fldChar w:fldCharType="end"/>
          </w:r>
        </w:sdtContent>
      </w:sdt>
    </w:p>
    <w:p w14:paraId="4710759B" w14:textId="389365CD" w:rsidR="00A129A9" w:rsidRPr="00860F00" w:rsidRDefault="00A129A9" w:rsidP="00332E67">
      <w:pPr>
        <w:spacing w:line="360" w:lineRule="auto"/>
        <w:jc w:val="both"/>
        <w:rPr>
          <w:rFonts w:ascii="Arial" w:hAnsi="Arial" w:cs="Arial"/>
        </w:rPr>
      </w:pPr>
      <w:r w:rsidRPr="00860F00">
        <w:rPr>
          <w:rFonts w:ascii="Arial" w:hAnsi="Arial" w:cs="Arial"/>
        </w:rPr>
        <w:t xml:space="preserve">Also, both categories of "Neurotic, tension-related, and </w:t>
      </w:r>
      <w:proofErr w:type="spellStart"/>
      <w:r w:rsidRPr="00860F00">
        <w:rPr>
          <w:rFonts w:ascii="Arial" w:hAnsi="Arial" w:cs="Arial"/>
        </w:rPr>
        <w:t>somatoform</w:t>
      </w:r>
      <w:proofErr w:type="spellEnd"/>
      <w:r w:rsidRPr="00860F00">
        <w:rPr>
          <w:rFonts w:ascii="Arial" w:hAnsi="Arial" w:cs="Arial"/>
        </w:rPr>
        <w:t xml:space="preserve"> disorders" under the classification of OCD have been named F42 code by the Tenth Amendment of the International Classification of Diseases (ICD-10). This is one of the mental illnesses that can be easily recognised and classified by the ICD-10 classification system while being beneficial to many nations.</w:t>
      </w:r>
      <w:r w:rsidR="00AA465C" w:rsidRPr="00860F00">
        <w:rPr>
          <w:rFonts w:ascii="Arial" w:hAnsi="Arial" w:cs="Arial"/>
        </w:rPr>
        <w:t xml:space="preserve"> </w:t>
      </w:r>
      <w:sdt>
        <w:sdtPr>
          <w:rPr>
            <w:rFonts w:ascii="Arial" w:hAnsi="Arial" w:cs="Arial"/>
          </w:rPr>
          <w:id w:val="220417965"/>
          <w:citation/>
        </w:sdtPr>
        <w:sdtEndPr/>
        <w:sdtContent>
          <w:r w:rsidR="00AA465C" w:rsidRPr="00860F00">
            <w:rPr>
              <w:rFonts w:ascii="Arial" w:hAnsi="Arial" w:cs="Arial"/>
            </w:rPr>
            <w:fldChar w:fldCharType="begin"/>
          </w:r>
          <w:r w:rsidR="00AA465C" w:rsidRPr="00860F00">
            <w:rPr>
              <w:rFonts w:ascii="Arial" w:hAnsi="Arial" w:cs="Arial"/>
              <w:lang w:val="en-US"/>
            </w:rPr>
            <w:instrText xml:space="preserve"> CITATION ICD19 \l 1033 </w:instrText>
          </w:r>
          <w:r w:rsidR="00AA465C" w:rsidRPr="00860F00">
            <w:rPr>
              <w:rFonts w:ascii="Arial" w:hAnsi="Arial" w:cs="Arial"/>
            </w:rPr>
            <w:fldChar w:fldCharType="separate"/>
          </w:r>
          <w:r w:rsidR="00545D52" w:rsidRPr="00545D52">
            <w:rPr>
              <w:rFonts w:ascii="Arial" w:hAnsi="Arial" w:cs="Arial"/>
              <w:noProof/>
              <w:lang w:val="en-US"/>
            </w:rPr>
            <w:t>(ICD-10 Version, 2019)</w:t>
          </w:r>
          <w:r w:rsidR="00AA465C" w:rsidRPr="00860F00">
            <w:rPr>
              <w:rFonts w:ascii="Arial" w:hAnsi="Arial" w:cs="Arial"/>
            </w:rPr>
            <w:fldChar w:fldCharType="end"/>
          </w:r>
        </w:sdtContent>
      </w:sdt>
    </w:p>
    <w:p w14:paraId="5D7C9BE4" w14:textId="77777777" w:rsidR="00A129A9" w:rsidRPr="00860F00" w:rsidRDefault="00A129A9" w:rsidP="00332E67">
      <w:pPr>
        <w:spacing w:line="360" w:lineRule="auto"/>
        <w:jc w:val="both"/>
        <w:rPr>
          <w:rFonts w:ascii="Arial" w:hAnsi="Arial" w:cs="Arial"/>
        </w:rPr>
      </w:pPr>
      <w:r w:rsidRPr="00860F00">
        <w:rPr>
          <w:rFonts w:ascii="Arial" w:hAnsi="Arial" w:cs="Arial"/>
        </w:rPr>
        <w:t>DSM-5 diagnostic criteria for OCD are similar to those used by ICD-10. It places OCD in the "obsessive-compulsive and related disorders" category and gives it a differential diagnosis code of 300.3. It highlights the importance of having obsessions and compulsions that are stressful, time-consuming, and interfere with daily functioning.</w:t>
      </w:r>
    </w:p>
    <w:p w14:paraId="107558D7" w14:textId="7164CDA4" w:rsidR="00A129A9" w:rsidRPr="00860F00" w:rsidRDefault="00A129A9" w:rsidP="00332E67">
      <w:pPr>
        <w:spacing w:line="360" w:lineRule="auto"/>
        <w:jc w:val="both"/>
        <w:rPr>
          <w:rFonts w:ascii="Arial" w:hAnsi="Arial" w:cs="Arial"/>
        </w:rPr>
      </w:pPr>
      <w:r w:rsidRPr="00860F00">
        <w:rPr>
          <w:rFonts w:ascii="Arial" w:hAnsi="Arial" w:cs="Arial"/>
        </w:rPr>
        <w:t>ICD-10 and DSM-5 have comparable general conceptualisations of OCD; however, they differ slightly in terms of subtypes and specific criteria. DSM-5 includes specifications such as "good or fair insight," "poor insight," and "absent insight/delusional beliefs." It characterises shifts in awareness of the rationale of a person's compulsions or obsessions.</w:t>
      </w:r>
      <w:r w:rsidR="00B52F9E">
        <w:rPr>
          <w:rFonts w:ascii="Arial" w:hAnsi="Arial" w:cs="Arial"/>
        </w:rPr>
        <w:t xml:space="preserve"> </w:t>
      </w:r>
      <w:sdt>
        <w:sdtPr>
          <w:rPr>
            <w:rFonts w:ascii="Arial" w:hAnsi="Arial" w:cs="Arial"/>
          </w:rPr>
          <w:id w:val="1811975121"/>
          <w:citation/>
        </w:sdtPr>
        <w:sdtEndPr/>
        <w:sdtContent>
          <w:r w:rsidR="008B3150">
            <w:rPr>
              <w:rFonts w:ascii="Arial" w:hAnsi="Arial" w:cs="Arial"/>
            </w:rPr>
            <w:fldChar w:fldCharType="begin"/>
          </w:r>
          <w:r w:rsidR="003E01E9">
            <w:rPr>
              <w:rFonts w:ascii="Arial" w:hAnsi="Arial" w:cs="Arial"/>
              <w:lang w:val="en-US"/>
            </w:rPr>
            <w:instrText xml:space="preserve">CITATION Jon15 \l 1033 </w:instrText>
          </w:r>
          <w:r w:rsidR="008B3150">
            <w:rPr>
              <w:rFonts w:ascii="Arial" w:hAnsi="Arial" w:cs="Arial"/>
            </w:rPr>
            <w:fldChar w:fldCharType="separate"/>
          </w:r>
          <w:r w:rsidR="00545D52" w:rsidRPr="00545D52">
            <w:rPr>
              <w:rFonts w:ascii="Arial" w:hAnsi="Arial" w:cs="Arial"/>
              <w:noProof/>
              <w:lang w:val="en-US"/>
            </w:rPr>
            <w:t>(Reviews, 2015)</w:t>
          </w:r>
          <w:r w:rsidR="008B3150">
            <w:rPr>
              <w:rFonts w:ascii="Arial" w:hAnsi="Arial" w:cs="Arial"/>
            </w:rPr>
            <w:fldChar w:fldCharType="end"/>
          </w:r>
        </w:sdtContent>
      </w:sdt>
    </w:p>
    <w:p w14:paraId="00DDEFE0" w14:textId="77777777" w:rsidR="00A129A9" w:rsidRPr="00860F00" w:rsidRDefault="00A129A9" w:rsidP="00332E67">
      <w:pPr>
        <w:spacing w:line="360" w:lineRule="auto"/>
        <w:jc w:val="both"/>
        <w:rPr>
          <w:rFonts w:ascii="Arial" w:hAnsi="Arial" w:cs="Arial"/>
        </w:rPr>
      </w:pPr>
      <w:r w:rsidRPr="00860F00">
        <w:rPr>
          <w:rFonts w:ascii="Arial" w:hAnsi="Arial" w:cs="Arial"/>
        </w:rPr>
        <w:t>Despite these differences in diagnostic standards, it is important to remember that the basic features and effects of OCD are similar in both classification systems. The main issue is the presence of compulsions and obsessions that seriously interfere with a person's functioning, distress them, and cause impairment.</w:t>
      </w:r>
    </w:p>
    <w:p w14:paraId="5D480797" w14:textId="77777777" w:rsidR="00A129A9" w:rsidRPr="00860F00" w:rsidRDefault="00A129A9" w:rsidP="00332E67">
      <w:pPr>
        <w:spacing w:line="360" w:lineRule="auto"/>
        <w:jc w:val="both"/>
        <w:rPr>
          <w:rFonts w:ascii="Arial" w:hAnsi="Arial" w:cs="Arial"/>
        </w:rPr>
      </w:pPr>
      <w:r w:rsidRPr="00860F00">
        <w:rPr>
          <w:rFonts w:ascii="Arial" w:hAnsi="Arial" w:cs="Arial"/>
        </w:rPr>
        <w:t>Understanding the ICD-10 description and classification of OCD and comparing it to other diagnostic criteria guidelines can establish a foundation for an accurate diagnosis. This study will also focus on later features of OCD.</w:t>
      </w:r>
    </w:p>
    <w:p w14:paraId="1721C68B" w14:textId="77777777" w:rsidR="00A129A9" w:rsidRPr="00860F00" w:rsidRDefault="00A129A9" w:rsidP="00332E67">
      <w:pPr>
        <w:spacing w:line="360" w:lineRule="auto"/>
        <w:jc w:val="both"/>
        <w:outlineLvl w:val="0"/>
        <w:rPr>
          <w:rFonts w:ascii="Arial" w:hAnsi="Arial" w:cs="Arial"/>
          <w:b/>
          <w:bCs/>
          <w:sz w:val="24"/>
          <w:szCs w:val="24"/>
        </w:rPr>
      </w:pPr>
    </w:p>
    <w:p w14:paraId="3FDD5E64" w14:textId="77777777" w:rsidR="001A1671" w:rsidRPr="00860F00" w:rsidRDefault="001A1671" w:rsidP="00332E67">
      <w:pPr>
        <w:spacing w:line="360" w:lineRule="auto"/>
        <w:jc w:val="both"/>
        <w:outlineLvl w:val="0"/>
        <w:rPr>
          <w:rFonts w:ascii="Arial" w:hAnsi="Arial" w:cs="Arial"/>
          <w:b/>
          <w:bCs/>
          <w:sz w:val="24"/>
          <w:szCs w:val="24"/>
        </w:rPr>
      </w:pPr>
    </w:p>
    <w:p w14:paraId="494BA4C3" w14:textId="77777777" w:rsidR="001A1671" w:rsidRPr="00860F00" w:rsidRDefault="001A1671" w:rsidP="00332E67">
      <w:pPr>
        <w:spacing w:line="360" w:lineRule="auto"/>
        <w:jc w:val="both"/>
        <w:outlineLvl w:val="0"/>
        <w:rPr>
          <w:rFonts w:ascii="Arial" w:hAnsi="Arial" w:cs="Arial"/>
          <w:b/>
          <w:bCs/>
          <w:sz w:val="24"/>
          <w:szCs w:val="24"/>
        </w:rPr>
      </w:pPr>
    </w:p>
    <w:p w14:paraId="778ABEC7" w14:textId="77777777" w:rsidR="001A1671" w:rsidRDefault="001A1671" w:rsidP="00332E67">
      <w:pPr>
        <w:spacing w:line="360" w:lineRule="auto"/>
        <w:jc w:val="both"/>
        <w:outlineLvl w:val="0"/>
        <w:rPr>
          <w:rFonts w:ascii="Arial" w:hAnsi="Arial" w:cs="Arial"/>
          <w:b/>
          <w:bCs/>
          <w:sz w:val="24"/>
          <w:szCs w:val="24"/>
        </w:rPr>
      </w:pPr>
    </w:p>
    <w:p w14:paraId="7333503A" w14:textId="77777777" w:rsidR="00E752F4" w:rsidRPr="00860F00" w:rsidRDefault="00E752F4" w:rsidP="00332E67">
      <w:pPr>
        <w:spacing w:line="360" w:lineRule="auto"/>
        <w:jc w:val="both"/>
        <w:outlineLvl w:val="0"/>
        <w:rPr>
          <w:rFonts w:ascii="Arial" w:hAnsi="Arial" w:cs="Arial"/>
          <w:b/>
          <w:bCs/>
          <w:sz w:val="24"/>
          <w:szCs w:val="24"/>
        </w:rPr>
      </w:pPr>
    </w:p>
    <w:p w14:paraId="3C85A750" w14:textId="77777777" w:rsidR="00A14A97" w:rsidRDefault="00A14A97" w:rsidP="00332E67">
      <w:pPr>
        <w:spacing w:line="360" w:lineRule="auto"/>
        <w:jc w:val="both"/>
        <w:outlineLvl w:val="0"/>
        <w:rPr>
          <w:rFonts w:ascii="Arial" w:hAnsi="Arial" w:cs="Arial"/>
          <w:b/>
          <w:bCs/>
          <w:sz w:val="24"/>
          <w:szCs w:val="24"/>
        </w:rPr>
      </w:pPr>
      <w:bookmarkStart w:id="3" w:name="_Toc161482441"/>
    </w:p>
    <w:p w14:paraId="70363193" w14:textId="4358B0DB" w:rsidR="000E3A96" w:rsidRDefault="000E3A96" w:rsidP="00332E67">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Diagnosis</w:t>
      </w:r>
      <w:bookmarkEnd w:id="3"/>
    </w:p>
    <w:p w14:paraId="73DF0E66" w14:textId="0507BE11" w:rsidR="00B24212" w:rsidRPr="00B24212" w:rsidRDefault="00B24212" w:rsidP="00332E67">
      <w:pPr>
        <w:spacing w:line="360" w:lineRule="auto"/>
        <w:jc w:val="both"/>
        <w:outlineLvl w:val="0"/>
        <w:rPr>
          <w:rFonts w:ascii="Arial" w:hAnsi="Arial" w:cs="Arial"/>
        </w:rPr>
      </w:pPr>
      <w:bookmarkStart w:id="4" w:name="_Toc161482442"/>
      <w:r w:rsidRPr="00B24212">
        <w:rPr>
          <w:rFonts w:ascii="Arial" w:hAnsi="Arial" w:cs="Arial"/>
        </w:rPr>
        <w:t>The symptoms of OCD mental illness are obsessive thoughts and repetitive actions, which are known as disturbing images, ideas, and destructive thoughts that repeatedly enter the patient's mind. They greatly affect the daily life of patients. This diagnosis is very important to support patients.</w:t>
      </w:r>
      <w:sdt>
        <w:sdtPr>
          <w:rPr>
            <w:rFonts w:ascii="Arial" w:hAnsi="Arial" w:cs="Arial"/>
          </w:rPr>
          <w:id w:val="-1592695210"/>
          <w:citation/>
        </w:sdtPr>
        <w:sdtEndPr/>
        <w:sdtContent>
          <w:r w:rsidR="003F4826">
            <w:rPr>
              <w:rFonts w:ascii="Arial" w:hAnsi="Arial" w:cs="Arial"/>
            </w:rPr>
            <w:fldChar w:fldCharType="begin"/>
          </w:r>
          <w:r w:rsidR="003F4826">
            <w:rPr>
              <w:rFonts w:ascii="Arial" w:hAnsi="Arial" w:cs="Arial"/>
              <w:lang w:val="en-US"/>
            </w:rPr>
            <w:instrText xml:space="preserve"> CITATION Ame24 \l 1033 </w:instrText>
          </w:r>
          <w:r w:rsidR="003F4826">
            <w:rPr>
              <w:rFonts w:ascii="Arial" w:hAnsi="Arial" w:cs="Arial"/>
            </w:rPr>
            <w:fldChar w:fldCharType="separate"/>
          </w:r>
          <w:r w:rsidR="00545D52">
            <w:rPr>
              <w:rFonts w:ascii="Arial" w:hAnsi="Arial" w:cs="Arial"/>
              <w:noProof/>
              <w:lang w:val="en-US"/>
            </w:rPr>
            <w:t xml:space="preserve"> </w:t>
          </w:r>
          <w:r w:rsidR="00545D52" w:rsidRPr="00545D52">
            <w:rPr>
              <w:rFonts w:ascii="Arial" w:hAnsi="Arial" w:cs="Arial"/>
              <w:noProof/>
              <w:lang w:val="en-US"/>
            </w:rPr>
            <w:t>(assosiation, 2024)</w:t>
          </w:r>
          <w:r w:rsidR="003F4826">
            <w:rPr>
              <w:rFonts w:ascii="Arial" w:hAnsi="Arial" w:cs="Arial"/>
            </w:rPr>
            <w:fldChar w:fldCharType="end"/>
          </w:r>
        </w:sdtContent>
      </w:sdt>
    </w:p>
    <w:p w14:paraId="4F384209" w14:textId="4AD6D578" w:rsidR="00B24212" w:rsidRPr="00B24212" w:rsidRDefault="00B24212" w:rsidP="00332E67">
      <w:pPr>
        <w:spacing w:line="360" w:lineRule="auto"/>
        <w:jc w:val="both"/>
        <w:outlineLvl w:val="0"/>
        <w:rPr>
          <w:rFonts w:ascii="Arial" w:hAnsi="Arial" w:cs="Arial"/>
        </w:rPr>
      </w:pPr>
      <w:r w:rsidRPr="00B24212">
        <w:rPr>
          <w:rFonts w:ascii="Arial" w:hAnsi="Arial" w:cs="Arial"/>
        </w:rPr>
        <w:t>However, In OCD mental illness they are organically not happy. Usually, this behaviour is recognised as silent or ineffective, and repeated attempts are made to show resistance. Furthermore, the anxiety persists and compulsive anxiety has gotten worse.</w:t>
      </w:r>
      <w:sdt>
        <w:sdtPr>
          <w:rPr>
            <w:rFonts w:ascii="Arial" w:hAnsi="Arial" w:cs="Arial"/>
          </w:rPr>
          <w:id w:val="1094437593"/>
          <w:citation/>
        </w:sdtPr>
        <w:sdtEndPr/>
        <w:sdtContent>
          <w:r w:rsidR="007546FF">
            <w:rPr>
              <w:rFonts w:ascii="Arial" w:hAnsi="Arial" w:cs="Arial"/>
            </w:rPr>
            <w:fldChar w:fldCharType="begin"/>
          </w:r>
          <w:r w:rsidR="007546FF">
            <w:rPr>
              <w:rFonts w:ascii="Arial" w:hAnsi="Arial" w:cs="Arial"/>
              <w:lang w:val="en-US"/>
            </w:rPr>
            <w:instrText xml:space="preserve"> CITATION Bet22 \l 1033 </w:instrText>
          </w:r>
          <w:r w:rsidR="007546FF">
            <w:rPr>
              <w:rFonts w:ascii="Arial" w:hAnsi="Arial" w:cs="Arial"/>
            </w:rPr>
            <w:fldChar w:fldCharType="separate"/>
          </w:r>
          <w:r w:rsidR="00545D52">
            <w:rPr>
              <w:rFonts w:ascii="Arial" w:hAnsi="Arial" w:cs="Arial"/>
              <w:noProof/>
              <w:lang w:val="en-US"/>
            </w:rPr>
            <w:t xml:space="preserve"> </w:t>
          </w:r>
          <w:r w:rsidR="00545D52" w:rsidRPr="00545D52">
            <w:rPr>
              <w:rFonts w:ascii="Arial" w:hAnsi="Arial" w:cs="Arial"/>
              <w:noProof/>
              <w:lang w:val="en-US"/>
            </w:rPr>
            <w:t>(health, 2022)</w:t>
          </w:r>
          <w:r w:rsidR="007546FF">
            <w:rPr>
              <w:rFonts w:ascii="Arial" w:hAnsi="Arial" w:cs="Arial"/>
            </w:rPr>
            <w:fldChar w:fldCharType="end"/>
          </w:r>
        </w:sdtContent>
      </w:sdt>
    </w:p>
    <w:p w14:paraId="3C4A2B29" w14:textId="545312E2" w:rsidR="00B24212" w:rsidRPr="00B24212" w:rsidRDefault="00B24212" w:rsidP="00332E67">
      <w:pPr>
        <w:spacing w:line="360" w:lineRule="auto"/>
        <w:jc w:val="both"/>
        <w:outlineLvl w:val="0"/>
        <w:rPr>
          <w:rFonts w:ascii="Arial" w:hAnsi="Arial" w:cs="Arial"/>
        </w:rPr>
      </w:pPr>
      <w:r w:rsidRPr="00B24212">
        <w:rPr>
          <w:rFonts w:ascii="Arial" w:hAnsi="Arial" w:cs="Arial"/>
        </w:rPr>
        <w:t>There are formal procedures for diagnosis and currently, there are several formal procedures and factors that must be considered for the diagnosis of OCD. A full clinical interview with a mental health professional, such as a psychologist or psychiatrist, is usually the initial stage, and during the interview, a description of the person's symptoms that led to his duration, disability, and functioning is learnt.</w:t>
      </w:r>
    </w:p>
    <w:p w14:paraId="0466A036" w14:textId="505D9DF8" w:rsidR="00B24212" w:rsidRPr="00B24212" w:rsidRDefault="00B24212" w:rsidP="00332E67">
      <w:pPr>
        <w:spacing w:line="360" w:lineRule="auto"/>
        <w:jc w:val="both"/>
        <w:outlineLvl w:val="0"/>
        <w:rPr>
          <w:rFonts w:ascii="Arial" w:hAnsi="Arial" w:cs="Arial"/>
        </w:rPr>
      </w:pPr>
      <w:r w:rsidRPr="00B24212">
        <w:rPr>
          <w:rFonts w:ascii="Arial" w:hAnsi="Arial" w:cs="Arial"/>
        </w:rPr>
        <w:t>The Diagnostic and Statistical Manual of Mental Disorders (DSM-5), published by the American Psychiatric Association under formal procedures, is frequently used to obtain a formal diagnosis of OCD. These guidelines programme clear criteria for the diagnosis of a mental illness such as OCD, and according to the DSM-5, the obsessions and compulsions or both must last for a significant period and cause distress or functional impairment.</w:t>
      </w:r>
      <w:sdt>
        <w:sdtPr>
          <w:rPr>
            <w:rFonts w:ascii="Arial" w:hAnsi="Arial" w:cs="Arial"/>
          </w:rPr>
          <w:id w:val="-767611418"/>
          <w:citation/>
        </w:sdtPr>
        <w:sdtEndPr/>
        <w:sdtContent>
          <w:r w:rsidR="002C55CD">
            <w:rPr>
              <w:rFonts w:ascii="Arial" w:hAnsi="Arial" w:cs="Arial"/>
            </w:rPr>
            <w:fldChar w:fldCharType="begin"/>
          </w:r>
          <w:r w:rsidR="002C55CD">
            <w:rPr>
              <w:rFonts w:ascii="Arial" w:hAnsi="Arial" w:cs="Arial"/>
              <w:lang w:val="en-US"/>
            </w:rPr>
            <w:instrText xml:space="preserve"> CITATION Ame241 \l 1033 </w:instrText>
          </w:r>
          <w:r w:rsidR="002C55CD">
            <w:rPr>
              <w:rFonts w:ascii="Arial" w:hAnsi="Arial" w:cs="Arial"/>
            </w:rPr>
            <w:fldChar w:fldCharType="separate"/>
          </w:r>
          <w:r w:rsidR="00545D52">
            <w:rPr>
              <w:rFonts w:ascii="Arial" w:hAnsi="Arial" w:cs="Arial"/>
              <w:noProof/>
              <w:lang w:val="en-US"/>
            </w:rPr>
            <w:t xml:space="preserve"> </w:t>
          </w:r>
          <w:r w:rsidR="00545D52" w:rsidRPr="00545D52">
            <w:rPr>
              <w:rFonts w:ascii="Arial" w:hAnsi="Arial" w:cs="Arial"/>
              <w:noProof/>
              <w:lang w:val="en-US"/>
            </w:rPr>
            <w:t>(association, n.d.)</w:t>
          </w:r>
          <w:r w:rsidR="002C55CD">
            <w:rPr>
              <w:rFonts w:ascii="Arial" w:hAnsi="Arial" w:cs="Arial"/>
            </w:rPr>
            <w:fldChar w:fldCharType="end"/>
          </w:r>
        </w:sdtContent>
      </w:sdt>
    </w:p>
    <w:p w14:paraId="701CE2B3" w14:textId="62CEA285" w:rsidR="00B24212" w:rsidRPr="00B24212" w:rsidRDefault="00B24212" w:rsidP="00332E67">
      <w:pPr>
        <w:spacing w:line="360" w:lineRule="auto"/>
        <w:jc w:val="both"/>
        <w:outlineLvl w:val="0"/>
        <w:rPr>
          <w:rFonts w:ascii="Arial" w:hAnsi="Arial" w:cs="Arial"/>
        </w:rPr>
      </w:pPr>
      <w:r w:rsidRPr="00B24212">
        <w:rPr>
          <w:rFonts w:ascii="Arial" w:hAnsi="Arial" w:cs="Arial"/>
        </w:rPr>
        <w:t>Under professional involvement, A diagnosis of OCD usually requires the cooperation of multiple professionals. Psychiatrists, psychologists, and clinical social students are mental health examiners who are critical to conducting examinations, analysing symptoms, and issuing official diagnoses. There are underlying disorders that can mimic the symptoms of OCD, and primary care can work to rule out those disorders.</w:t>
      </w:r>
      <w:r w:rsidR="004A0155">
        <w:rPr>
          <w:rFonts w:ascii="Arial" w:hAnsi="Arial" w:cs="Arial"/>
        </w:rPr>
        <w:t xml:space="preserve"> </w:t>
      </w:r>
      <w:sdt>
        <w:sdtPr>
          <w:rPr>
            <w:rFonts w:ascii="Arial" w:hAnsi="Arial" w:cs="Arial"/>
          </w:rPr>
          <w:id w:val="1726417421"/>
          <w:citation/>
        </w:sdtPr>
        <w:sdtEndPr/>
        <w:sdtContent>
          <w:r w:rsidR="00545D52">
            <w:rPr>
              <w:rFonts w:ascii="Arial" w:hAnsi="Arial" w:cs="Arial"/>
            </w:rPr>
            <w:fldChar w:fldCharType="begin"/>
          </w:r>
          <w:r w:rsidR="00545D52">
            <w:rPr>
              <w:rFonts w:ascii="Arial" w:hAnsi="Arial" w:cs="Arial"/>
              <w:lang w:val="en-US"/>
            </w:rPr>
            <w:instrText xml:space="preserve"> CITATION Han23 \l 1033 </w:instrText>
          </w:r>
          <w:r w:rsidR="00545D52">
            <w:rPr>
              <w:rFonts w:ascii="Arial" w:hAnsi="Arial" w:cs="Arial"/>
            </w:rPr>
            <w:fldChar w:fldCharType="separate"/>
          </w:r>
          <w:r w:rsidR="00545D52" w:rsidRPr="00545D52">
            <w:rPr>
              <w:rFonts w:ascii="Arial" w:hAnsi="Arial" w:cs="Arial"/>
              <w:noProof/>
              <w:lang w:val="en-US"/>
            </w:rPr>
            <w:t>(Hannah Brock, 2023)</w:t>
          </w:r>
          <w:r w:rsidR="00545D52">
            <w:rPr>
              <w:rFonts w:ascii="Arial" w:hAnsi="Arial" w:cs="Arial"/>
            </w:rPr>
            <w:fldChar w:fldCharType="end"/>
          </w:r>
        </w:sdtContent>
      </w:sdt>
    </w:p>
    <w:p w14:paraId="5633871D" w14:textId="206CDBA8" w:rsidR="00B24212" w:rsidRPr="00B24212" w:rsidRDefault="00B24212" w:rsidP="00332E67">
      <w:pPr>
        <w:spacing w:line="360" w:lineRule="auto"/>
        <w:jc w:val="both"/>
        <w:outlineLvl w:val="0"/>
        <w:rPr>
          <w:rFonts w:ascii="Arial" w:hAnsi="Arial" w:cs="Arial"/>
        </w:rPr>
      </w:pPr>
      <w:r w:rsidRPr="00B24212">
        <w:rPr>
          <w:rFonts w:ascii="Arial" w:hAnsi="Arial" w:cs="Arial"/>
        </w:rPr>
        <w:t xml:space="preserve">Another advantage given the importance of a formal diagnosis is that an official diagnosis of OCD can be obtained. First, by giving the patients a good </w:t>
      </w:r>
      <w:proofErr w:type="spellStart"/>
      <w:r w:rsidRPr="00B24212">
        <w:rPr>
          <w:rFonts w:ascii="Arial" w:hAnsi="Arial" w:cs="Arial"/>
        </w:rPr>
        <w:t>idaea</w:t>
      </w:r>
      <w:proofErr w:type="spellEnd"/>
      <w:r w:rsidRPr="00B24212">
        <w:rPr>
          <w:rFonts w:ascii="Arial" w:hAnsi="Arial" w:cs="Arial"/>
        </w:rPr>
        <w:t xml:space="preserve"> about the disease they are suffering from, they can get a good understanding of their current situation. In the future, patients can have a good </w:t>
      </w:r>
      <w:proofErr w:type="spellStart"/>
      <w:r w:rsidRPr="00B24212">
        <w:rPr>
          <w:rFonts w:ascii="Arial" w:hAnsi="Arial" w:cs="Arial"/>
        </w:rPr>
        <w:t>idaea</w:t>
      </w:r>
      <w:proofErr w:type="spellEnd"/>
      <w:r w:rsidRPr="00B24212">
        <w:rPr>
          <w:rFonts w:ascii="Arial" w:hAnsi="Arial" w:cs="Arial"/>
        </w:rPr>
        <w:t xml:space="preserve"> about what they should do for themselves. Therefore, it is very important to make a good diagnosis. good diagnosis helps to maintain good communication between the patient and the doctor.</w:t>
      </w:r>
      <w:r w:rsidR="0089062A">
        <w:rPr>
          <w:rFonts w:ascii="Arial" w:hAnsi="Arial" w:cs="Arial"/>
        </w:rPr>
        <w:t xml:space="preserve"> </w:t>
      </w:r>
      <w:sdt>
        <w:sdtPr>
          <w:rPr>
            <w:rFonts w:ascii="Arial" w:hAnsi="Arial" w:cs="Arial"/>
          </w:rPr>
          <w:id w:val="-2075502568"/>
          <w:citation/>
        </w:sdtPr>
        <w:sdtEndPr/>
        <w:sdtContent>
          <w:r w:rsidR="00335442">
            <w:rPr>
              <w:rFonts w:ascii="Arial" w:hAnsi="Arial" w:cs="Arial"/>
            </w:rPr>
            <w:fldChar w:fldCharType="begin"/>
          </w:r>
          <w:r w:rsidR="00335442">
            <w:rPr>
              <w:rFonts w:ascii="Arial" w:hAnsi="Arial" w:cs="Arial"/>
              <w:lang w:val="en-US"/>
            </w:rPr>
            <w:instrText xml:space="preserve"> CITATION Uni20 \l 1033 </w:instrText>
          </w:r>
          <w:r w:rsidR="00335442">
            <w:rPr>
              <w:rFonts w:ascii="Arial" w:hAnsi="Arial" w:cs="Arial"/>
            </w:rPr>
            <w:fldChar w:fldCharType="separate"/>
          </w:r>
          <w:r w:rsidR="00545D52" w:rsidRPr="00545D52">
            <w:rPr>
              <w:rFonts w:ascii="Arial" w:hAnsi="Arial" w:cs="Arial"/>
              <w:noProof/>
              <w:lang w:val="en-US"/>
            </w:rPr>
            <w:t>(University of Hertfordshire, 2020)</w:t>
          </w:r>
          <w:r w:rsidR="00335442">
            <w:rPr>
              <w:rFonts w:ascii="Arial" w:hAnsi="Arial" w:cs="Arial"/>
            </w:rPr>
            <w:fldChar w:fldCharType="end"/>
          </w:r>
        </w:sdtContent>
      </w:sdt>
    </w:p>
    <w:p w14:paraId="11D33C1B" w14:textId="40228AD4" w:rsidR="00B24212" w:rsidRPr="00B24212" w:rsidRDefault="00B24212" w:rsidP="00332E67">
      <w:pPr>
        <w:spacing w:line="360" w:lineRule="auto"/>
        <w:jc w:val="both"/>
        <w:outlineLvl w:val="0"/>
        <w:rPr>
          <w:rFonts w:ascii="Arial" w:hAnsi="Arial" w:cs="Arial"/>
        </w:rPr>
      </w:pPr>
      <w:r w:rsidRPr="00B24212">
        <w:rPr>
          <w:rFonts w:ascii="Arial" w:hAnsi="Arial" w:cs="Arial"/>
        </w:rPr>
        <w:t xml:space="preserve">And while there are many advantages in diagnosis, it is very important to consider the disadvantages as well. One of the most obvious disadvantages of considering the disadvantages is the misunderstanding of the patients. Without a proper understanding of the disease, patients may behave disturbingly, thinking that they have been insulted during the </w:t>
      </w:r>
      <w:r w:rsidRPr="00B24212">
        <w:rPr>
          <w:rFonts w:ascii="Arial" w:hAnsi="Arial" w:cs="Arial"/>
        </w:rPr>
        <w:lastRenderedPageBreak/>
        <w:t>diagnosis. There, depending on their disease, they may get a wrong understanding of themselves and their behaviour may also change. Although some of the symptoms vary from person to person, the level of the disease can be determined.</w:t>
      </w:r>
    </w:p>
    <w:p w14:paraId="6FB57FBE" w14:textId="77777777" w:rsidR="00B24212" w:rsidRPr="00B24212" w:rsidRDefault="00B24212" w:rsidP="00332E67">
      <w:pPr>
        <w:spacing w:line="360" w:lineRule="auto"/>
        <w:jc w:val="both"/>
        <w:outlineLvl w:val="0"/>
        <w:rPr>
          <w:rFonts w:ascii="Arial" w:hAnsi="Arial" w:cs="Arial"/>
        </w:rPr>
      </w:pPr>
      <w:r w:rsidRPr="00B24212">
        <w:rPr>
          <w:rFonts w:ascii="Arial" w:hAnsi="Arial" w:cs="Arial"/>
        </w:rPr>
        <w:t>Finally, for the correct diagnosis of OCD, it is essential to maintain good communication with the patient and accurately diagnose the disease according to the criteria mentioned above. A clear understanding of the symptoms associated with OCD mental illness can be gained through this definitive diagnosis.</w:t>
      </w:r>
    </w:p>
    <w:p w14:paraId="4B3C6206" w14:textId="54A766F2" w:rsidR="00264820" w:rsidRPr="00201152" w:rsidRDefault="00B24212" w:rsidP="00332E67">
      <w:pPr>
        <w:spacing w:line="360" w:lineRule="auto"/>
        <w:jc w:val="both"/>
        <w:outlineLvl w:val="0"/>
        <w:rPr>
          <w:rFonts w:ascii="Arial" w:hAnsi="Arial" w:cs="Arial"/>
        </w:rPr>
      </w:pPr>
      <w:r w:rsidRPr="00B24212">
        <w:rPr>
          <w:rFonts w:ascii="Arial" w:hAnsi="Arial" w:cs="Arial"/>
        </w:rPr>
        <w:t>The most important thing is good communication between the doctor and the patient to guide the correct treatment of the disease. That way, you can get a clear understanding of what level the disease is, how it should be treated, and what should be used for it.</w:t>
      </w:r>
      <w:r w:rsidR="005E23A1">
        <w:rPr>
          <w:rFonts w:ascii="Arial" w:hAnsi="Arial" w:cs="Arial"/>
        </w:rPr>
        <w:t xml:space="preserve"> </w:t>
      </w:r>
    </w:p>
    <w:p w14:paraId="40014FF6" w14:textId="77777777" w:rsidR="00264820" w:rsidRDefault="00264820" w:rsidP="00332E67">
      <w:pPr>
        <w:spacing w:line="360" w:lineRule="auto"/>
        <w:jc w:val="both"/>
        <w:outlineLvl w:val="0"/>
        <w:rPr>
          <w:rFonts w:ascii="Arial" w:hAnsi="Arial" w:cs="Arial"/>
          <w:b/>
          <w:bCs/>
          <w:sz w:val="24"/>
          <w:szCs w:val="24"/>
        </w:rPr>
      </w:pPr>
    </w:p>
    <w:p w14:paraId="05523452" w14:textId="77777777" w:rsidR="00264820" w:rsidRDefault="00264820" w:rsidP="00332E67">
      <w:pPr>
        <w:spacing w:line="360" w:lineRule="auto"/>
        <w:jc w:val="both"/>
        <w:outlineLvl w:val="0"/>
        <w:rPr>
          <w:rFonts w:ascii="Arial" w:hAnsi="Arial" w:cs="Arial"/>
          <w:b/>
          <w:bCs/>
          <w:sz w:val="24"/>
          <w:szCs w:val="24"/>
        </w:rPr>
      </w:pPr>
    </w:p>
    <w:p w14:paraId="51576E81" w14:textId="77777777" w:rsidR="00264820" w:rsidRDefault="00264820" w:rsidP="00332E67">
      <w:pPr>
        <w:spacing w:line="360" w:lineRule="auto"/>
        <w:jc w:val="both"/>
        <w:outlineLvl w:val="0"/>
        <w:rPr>
          <w:rFonts w:ascii="Arial" w:hAnsi="Arial" w:cs="Arial"/>
          <w:b/>
          <w:bCs/>
          <w:sz w:val="24"/>
          <w:szCs w:val="24"/>
        </w:rPr>
      </w:pPr>
    </w:p>
    <w:p w14:paraId="3BBB1A35" w14:textId="77777777" w:rsidR="00264820" w:rsidRDefault="00264820" w:rsidP="00332E67">
      <w:pPr>
        <w:spacing w:line="360" w:lineRule="auto"/>
        <w:jc w:val="both"/>
        <w:outlineLvl w:val="0"/>
        <w:rPr>
          <w:rFonts w:ascii="Arial" w:hAnsi="Arial" w:cs="Arial"/>
          <w:b/>
          <w:bCs/>
          <w:sz w:val="24"/>
          <w:szCs w:val="24"/>
        </w:rPr>
      </w:pPr>
    </w:p>
    <w:p w14:paraId="723EDCE7" w14:textId="77777777" w:rsidR="00264820" w:rsidRDefault="00264820" w:rsidP="00332E67">
      <w:pPr>
        <w:spacing w:line="360" w:lineRule="auto"/>
        <w:jc w:val="both"/>
        <w:outlineLvl w:val="0"/>
        <w:rPr>
          <w:rFonts w:ascii="Arial" w:hAnsi="Arial" w:cs="Arial"/>
          <w:b/>
          <w:bCs/>
          <w:sz w:val="24"/>
          <w:szCs w:val="24"/>
        </w:rPr>
      </w:pPr>
    </w:p>
    <w:p w14:paraId="498D9BFB" w14:textId="77777777" w:rsidR="00264820" w:rsidRDefault="00264820" w:rsidP="00332E67">
      <w:pPr>
        <w:spacing w:line="360" w:lineRule="auto"/>
        <w:jc w:val="both"/>
        <w:outlineLvl w:val="0"/>
        <w:rPr>
          <w:rFonts w:ascii="Arial" w:hAnsi="Arial" w:cs="Arial"/>
          <w:b/>
          <w:bCs/>
          <w:sz w:val="24"/>
          <w:szCs w:val="24"/>
        </w:rPr>
      </w:pPr>
    </w:p>
    <w:p w14:paraId="6B401F20" w14:textId="77777777" w:rsidR="00264820" w:rsidRDefault="00264820" w:rsidP="00332E67">
      <w:pPr>
        <w:spacing w:line="360" w:lineRule="auto"/>
        <w:jc w:val="both"/>
        <w:outlineLvl w:val="0"/>
        <w:rPr>
          <w:rFonts w:ascii="Arial" w:hAnsi="Arial" w:cs="Arial"/>
          <w:b/>
          <w:bCs/>
          <w:sz w:val="24"/>
          <w:szCs w:val="24"/>
        </w:rPr>
      </w:pPr>
    </w:p>
    <w:p w14:paraId="65277402" w14:textId="77777777" w:rsidR="00635CC4" w:rsidRDefault="00635CC4" w:rsidP="00332E67">
      <w:pPr>
        <w:spacing w:line="360" w:lineRule="auto"/>
        <w:jc w:val="both"/>
        <w:outlineLvl w:val="0"/>
        <w:rPr>
          <w:rFonts w:ascii="Arial" w:hAnsi="Arial" w:cs="Arial"/>
          <w:b/>
          <w:bCs/>
          <w:sz w:val="24"/>
          <w:szCs w:val="24"/>
        </w:rPr>
      </w:pPr>
    </w:p>
    <w:p w14:paraId="3E911456" w14:textId="77777777" w:rsidR="00264820" w:rsidRDefault="00264820" w:rsidP="00332E67">
      <w:pPr>
        <w:spacing w:line="360" w:lineRule="auto"/>
        <w:jc w:val="both"/>
        <w:outlineLvl w:val="0"/>
        <w:rPr>
          <w:rFonts w:ascii="Arial" w:hAnsi="Arial" w:cs="Arial"/>
          <w:b/>
          <w:bCs/>
          <w:sz w:val="24"/>
          <w:szCs w:val="24"/>
        </w:rPr>
      </w:pPr>
    </w:p>
    <w:p w14:paraId="6D60B195" w14:textId="77777777" w:rsidR="00264820" w:rsidRDefault="00264820" w:rsidP="00332E67">
      <w:pPr>
        <w:spacing w:line="360" w:lineRule="auto"/>
        <w:jc w:val="both"/>
        <w:outlineLvl w:val="0"/>
        <w:rPr>
          <w:rFonts w:ascii="Arial" w:hAnsi="Arial" w:cs="Arial"/>
          <w:b/>
          <w:bCs/>
          <w:sz w:val="24"/>
          <w:szCs w:val="24"/>
        </w:rPr>
      </w:pPr>
    </w:p>
    <w:p w14:paraId="06753D6C" w14:textId="77777777" w:rsidR="00264820" w:rsidRDefault="00264820" w:rsidP="00332E67">
      <w:pPr>
        <w:spacing w:line="360" w:lineRule="auto"/>
        <w:jc w:val="both"/>
        <w:outlineLvl w:val="0"/>
        <w:rPr>
          <w:rFonts w:ascii="Arial" w:hAnsi="Arial" w:cs="Arial"/>
          <w:b/>
          <w:bCs/>
          <w:sz w:val="24"/>
          <w:szCs w:val="24"/>
        </w:rPr>
      </w:pPr>
    </w:p>
    <w:p w14:paraId="61ACB243" w14:textId="77777777" w:rsidR="00264820" w:rsidRDefault="00264820" w:rsidP="00332E67">
      <w:pPr>
        <w:spacing w:line="360" w:lineRule="auto"/>
        <w:jc w:val="both"/>
        <w:outlineLvl w:val="0"/>
        <w:rPr>
          <w:rFonts w:ascii="Arial" w:hAnsi="Arial" w:cs="Arial"/>
          <w:b/>
          <w:bCs/>
          <w:sz w:val="24"/>
          <w:szCs w:val="24"/>
        </w:rPr>
      </w:pPr>
    </w:p>
    <w:p w14:paraId="29FFA13A" w14:textId="77777777" w:rsidR="00F7296E" w:rsidRDefault="00F7296E" w:rsidP="00332E67">
      <w:pPr>
        <w:spacing w:line="360" w:lineRule="auto"/>
        <w:jc w:val="both"/>
        <w:outlineLvl w:val="0"/>
        <w:rPr>
          <w:rFonts w:ascii="Arial" w:hAnsi="Arial" w:cs="Arial"/>
          <w:b/>
          <w:bCs/>
          <w:sz w:val="24"/>
          <w:szCs w:val="24"/>
        </w:rPr>
      </w:pPr>
    </w:p>
    <w:p w14:paraId="7356F240" w14:textId="77777777" w:rsidR="00F7296E" w:rsidRDefault="00F7296E" w:rsidP="00332E67">
      <w:pPr>
        <w:spacing w:line="360" w:lineRule="auto"/>
        <w:jc w:val="both"/>
        <w:outlineLvl w:val="0"/>
        <w:rPr>
          <w:rFonts w:ascii="Arial" w:hAnsi="Arial" w:cs="Arial"/>
          <w:b/>
          <w:bCs/>
          <w:sz w:val="24"/>
          <w:szCs w:val="24"/>
        </w:rPr>
      </w:pPr>
    </w:p>
    <w:p w14:paraId="18AB67E9" w14:textId="77777777" w:rsidR="00F7296E" w:rsidRDefault="00F7296E" w:rsidP="00332E67">
      <w:pPr>
        <w:spacing w:line="360" w:lineRule="auto"/>
        <w:jc w:val="both"/>
        <w:outlineLvl w:val="0"/>
        <w:rPr>
          <w:rFonts w:ascii="Arial" w:hAnsi="Arial" w:cs="Arial"/>
          <w:b/>
          <w:bCs/>
          <w:sz w:val="24"/>
          <w:szCs w:val="24"/>
        </w:rPr>
      </w:pPr>
    </w:p>
    <w:p w14:paraId="511D08AA" w14:textId="77777777" w:rsidR="00F7296E" w:rsidRDefault="00F7296E" w:rsidP="00332E67">
      <w:pPr>
        <w:spacing w:line="360" w:lineRule="auto"/>
        <w:jc w:val="both"/>
        <w:outlineLvl w:val="0"/>
        <w:rPr>
          <w:rFonts w:ascii="Arial" w:hAnsi="Arial" w:cs="Arial"/>
          <w:b/>
          <w:bCs/>
          <w:sz w:val="24"/>
          <w:szCs w:val="24"/>
        </w:rPr>
      </w:pPr>
    </w:p>
    <w:p w14:paraId="56B9B788" w14:textId="77777777" w:rsidR="00F15703" w:rsidRDefault="00F15703" w:rsidP="00332E67">
      <w:pPr>
        <w:spacing w:line="360" w:lineRule="auto"/>
        <w:jc w:val="both"/>
        <w:outlineLvl w:val="0"/>
        <w:rPr>
          <w:rFonts w:ascii="Arial" w:hAnsi="Arial" w:cs="Arial"/>
          <w:b/>
          <w:bCs/>
          <w:sz w:val="24"/>
          <w:szCs w:val="24"/>
        </w:rPr>
      </w:pPr>
    </w:p>
    <w:p w14:paraId="6A18C338" w14:textId="7A136FEC" w:rsidR="000E3A96" w:rsidRDefault="000E3A96" w:rsidP="00332E67">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Treatment</w:t>
      </w:r>
      <w:bookmarkEnd w:id="4"/>
    </w:p>
    <w:p w14:paraId="1364225A" w14:textId="5EE203F4" w:rsidR="00C77059" w:rsidRPr="00616654" w:rsidRDefault="00C77059" w:rsidP="00332E67">
      <w:pPr>
        <w:spacing w:line="360" w:lineRule="auto"/>
        <w:jc w:val="both"/>
        <w:outlineLvl w:val="0"/>
        <w:rPr>
          <w:rFonts w:ascii="Arial" w:hAnsi="Arial" w:cs="Arial"/>
        </w:rPr>
      </w:pPr>
      <w:bookmarkStart w:id="5" w:name="_Hlk161594600"/>
      <w:r w:rsidRPr="00616654">
        <w:rPr>
          <w:rFonts w:ascii="Arial" w:hAnsi="Arial" w:cs="Arial"/>
        </w:rPr>
        <w:t>OCD treatment aims to improve daily functioning by treating OCD symptoms. There are different treatment approaches and they are used in practise today. Considering them one by one,</w:t>
      </w:r>
    </w:p>
    <w:p w14:paraId="6A887CB5" w14:textId="3343F14B" w:rsidR="00C77059" w:rsidRPr="00616654" w:rsidRDefault="00C77059" w:rsidP="00332E67">
      <w:pPr>
        <w:pStyle w:val="ListParagraph"/>
        <w:numPr>
          <w:ilvl w:val="0"/>
          <w:numId w:val="5"/>
        </w:numPr>
        <w:spacing w:line="360" w:lineRule="auto"/>
        <w:jc w:val="both"/>
        <w:outlineLvl w:val="0"/>
        <w:rPr>
          <w:rFonts w:ascii="Arial" w:hAnsi="Arial" w:cs="Arial"/>
          <w:sz w:val="22"/>
          <w:szCs w:val="22"/>
        </w:rPr>
      </w:pPr>
      <w:r w:rsidRPr="00616654">
        <w:rPr>
          <w:rFonts w:ascii="Arial" w:hAnsi="Arial" w:cs="Arial"/>
          <w:sz w:val="22"/>
          <w:szCs w:val="22"/>
        </w:rPr>
        <w:t>Cognitive-behavioural therapy (CBT) is the most commonly used treatment for OCD. Here, the therapist has to talk with the patient to identify the thoughts that cause obsession and compulsive behaviour in the patient's mind. CBT addresses the patient's behaviours and habits to prevent the patient's fearful, anxious nature while helping the therapist identify healthy ways to manage these symptoms.</w:t>
      </w:r>
    </w:p>
    <w:p w14:paraId="2DFF44C0" w14:textId="142CC306" w:rsidR="00715659" w:rsidRPr="00616654" w:rsidRDefault="00715659" w:rsidP="00332E67">
      <w:pPr>
        <w:spacing w:line="360" w:lineRule="auto"/>
        <w:jc w:val="both"/>
        <w:outlineLvl w:val="0"/>
        <w:rPr>
          <w:rFonts w:ascii="Arial" w:hAnsi="Arial" w:cs="Arial"/>
        </w:rPr>
      </w:pPr>
      <w:r w:rsidRPr="00616654">
        <w:rPr>
          <w:rFonts w:ascii="Arial" w:hAnsi="Arial" w:cs="Arial"/>
        </w:rPr>
        <w:t>About 70% of people who undergo CBT experience a significant reduction in symptoms. It is recommended by mental health organisations as a first-line treatment for OCD.</w:t>
      </w:r>
      <w:sdt>
        <w:sdtPr>
          <w:rPr>
            <w:rFonts w:ascii="Arial" w:hAnsi="Arial" w:cs="Arial"/>
          </w:rPr>
          <w:id w:val="-1500122686"/>
          <w:citation/>
        </w:sdtPr>
        <w:sdtEndPr/>
        <w:sdtContent>
          <w:r w:rsidR="00465836">
            <w:rPr>
              <w:rFonts w:ascii="Arial" w:hAnsi="Arial" w:cs="Arial"/>
            </w:rPr>
            <w:fldChar w:fldCharType="begin"/>
          </w:r>
          <w:r w:rsidR="00465836">
            <w:rPr>
              <w:rFonts w:ascii="Arial" w:hAnsi="Arial" w:cs="Arial"/>
              <w:lang w:val="en-US"/>
            </w:rPr>
            <w:instrText xml:space="preserve"> CITATION Ver23 \l 1033 </w:instrText>
          </w:r>
          <w:r w:rsidR="00465836">
            <w:rPr>
              <w:rFonts w:ascii="Arial" w:hAnsi="Arial" w:cs="Arial"/>
            </w:rPr>
            <w:fldChar w:fldCharType="separate"/>
          </w:r>
          <w:r w:rsidR="00545D52">
            <w:rPr>
              <w:rFonts w:ascii="Arial" w:hAnsi="Arial" w:cs="Arial"/>
              <w:noProof/>
              <w:lang w:val="en-US"/>
            </w:rPr>
            <w:t xml:space="preserve"> </w:t>
          </w:r>
          <w:r w:rsidR="00545D52" w:rsidRPr="00545D52">
            <w:rPr>
              <w:rFonts w:ascii="Arial" w:hAnsi="Arial" w:cs="Arial"/>
              <w:noProof/>
              <w:lang w:val="en-US"/>
            </w:rPr>
            <w:t>(mind, 2023)</w:t>
          </w:r>
          <w:r w:rsidR="00465836">
            <w:rPr>
              <w:rFonts w:ascii="Arial" w:hAnsi="Arial" w:cs="Arial"/>
            </w:rPr>
            <w:fldChar w:fldCharType="end"/>
          </w:r>
        </w:sdtContent>
      </w:sdt>
    </w:p>
    <w:p w14:paraId="34FD4DD2" w14:textId="5878EBFA" w:rsidR="00715659" w:rsidRPr="00616654" w:rsidRDefault="00715659" w:rsidP="00332E67">
      <w:pPr>
        <w:pStyle w:val="ListParagraph"/>
        <w:numPr>
          <w:ilvl w:val="0"/>
          <w:numId w:val="5"/>
        </w:numPr>
        <w:spacing w:line="360" w:lineRule="auto"/>
        <w:jc w:val="both"/>
        <w:outlineLvl w:val="0"/>
        <w:rPr>
          <w:rFonts w:ascii="Arial" w:hAnsi="Arial" w:cs="Arial"/>
          <w:sz w:val="22"/>
          <w:szCs w:val="22"/>
        </w:rPr>
      </w:pPr>
      <w:r w:rsidRPr="00616654">
        <w:rPr>
          <w:rFonts w:ascii="Arial" w:hAnsi="Arial" w:cs="Arial"/>
          <w:sz w:val="22"/>
          <w:szCs w:val="22"/>
        </w:rPr>
        <w:t xml:space="preserve">Selective serotonin </w:t>
      </w:r>
      <w:proofErr w:type="spellStart"/>
      <w:r w:rsidRPr="00616654">
        <w:rPr>
          <w:rFonts w:ascii="Arial" w:hAnsi="Arial" w:cs="Arial"/>
          <w:sz w:val="22"/>
          <w:szCs w:val="22"/>
        </w:rPr>
        <w:t>reuptake</w:t>
      </w:r>
      <w:proofErr w:type="spellEnd"/>
      <w:r w:rsidRPr="00616654">
        <w:rPr>
          <w:rFonts w:ascii="Arial" w:hAnsi="Arial" w:cs="Arial"/>
          <w:sz w:val="22"/>
          <w:szCs w:val="22"/>
        </w:rPr>
        <w:t xml:space="preserve"> inhibitors (SSRIs), medications for OCD, work by increasing serotonin levels in the brain. It stabilises the mood and reduces anxiety. CBT can reduce OCD symptoms and improve treatment outcomes, along with SSRIs such as fluoxetine (Prozac) and sertraline (Zoloft).</w:t>
      </w:r>
    </w:p>
    <w:p w14:paraId="7EC1A077" w14:textId="77777777" w:rsidR="00087DA7" w:rsidRDefault="00715659" w:rsidP="00332E67">
      <w:pPr>
        <w:spacing w:line="360" w:lineRule="auto"/>
        <w:jc w:val="both"/>
        <w:outlineLvl w:val="0"/>
        <w:rPr>
          <w:rFonts w:ascii="Arial" w:hAnsi="Arial" w:cs="Arial"/>
        </w:rPr>
      </w:pPr>
      <w:r w:rsidRPr="00616654">
        <w:rPr>
          <w:rFonts w:ascii="Arial" w:hAnsi="Arial" w:cs="Arial"/>
        </w:rPr>
        <w:t>Medicines may not help some people, but they can cause negative side effects. While it is still important to monitor the patient's response to medication and adjust the dosage as needed, long-term use of medication is not as effective as cognitive behavioural therapy (CBT).</w:t>
      </w:r>
      <w:r w:rsidR="00D55394">
        <w:rPr>
          <w:rFonts w:ascii="Arial" w:hAnsi="Arial" w:cs="Arial"/>
        </w:rPr>
        <w:t xml:space="preserve"> </w:t>
      </w:r>
    </w:p>
    <w:p w14:paraId="1CECCFDB" w14:textId="07098368" w:rsidR="00715659" w:rsidRPr="00616654" w:rsidRDefault="00735AE0" w:rsidP="00332E67">
      <w:pPr>
        <w:spacing w:line="360" w:lineRule="auto"/>
        <w:jc w:val="both"/>
        <w:outlineLvl w:val="0"/>
        <w:rPr>
          <w:rFonts w:ascii="Arial" w:hAnsi="Arial" w:cs="Arial"/>
        </w:rPr>
      </w:pPr>
      <w:sdt>
        <w:sdtPr>
          <w:rPr>
            <w:rFonts w:ascii="Arial" w:hAnsi="Arial" w:cs="Arial"/>
          </w:rPr>
          <w:id w:val="485213004"/>
          <w:citation/>
        </w:sdtPr>
        <w:sdtEndPr/>
        <w:sdtContent>
          <w:r w:rsidR="00D55394">
            <w:rPr>
              <w:rFonts w:ascii="Arial" w:hAnsi="Arial" w:cs="Arial"/>
            </w:rPr>
            <w:fldChar w:fldCharType="begin"/>
          </w:r>
          <w:r w:rsidR="00D55394">
            <w:rPr>
              <w:rFonts w:ascii="Arial" w:hAnsi="Arial" w:cs="Arial"/>
              <w:lang w:val="en-US"/>
            </w:rPr>
            <w:instrText xml:space="preserve"> CITATION May24 \l 1033 </w:instrText>
          </w:r>
          <w:r w:rsidR="00D55394">
            <w:rPr>
              <w:rFonts w:ascii="Arial" w:hAnsi="Arial" w:cs="Arial"/>
            </w:rPr>
            <w:fldChar w:fldCharType="separate"/>
          </w:r>
          <w:r w:rsidR="00545D52" w:rsidRPr="00545D52">
            <w:rPr>
              <w:rFonts w:ascii="Arial" w:hAnsi="Arial" w:cs="Arial"/>
              <w:noProof/>
              <w:lang w:val="en-US"/>
            </w:rPr>
            <w:t>(Clinic, n.d.)</w:t>
          </w:r>
          <w:r w:rsidR="00D55394">
            <w:rPr>
              <w:rFonts w:ascii="Arial" w:hAnsi="Arial" w:cs="Arial"/>
            </w:rPr>
            <w:fldChar w:fldCharType="end"/>
          </w:r>
        </w:sdtContent>
      </w:sdt>
    </w:p>
    <w:p w14:paraId="37C68690" w14:textId="43778473" w:rsidR="00715659" w:rsidRPr="007C36C4" w:rsidRDefault="00715659" w:rsidP="00332E67">
      <w:pPr>
        <w:pStyle w:val="ListParagraph"/>
        <w:numPr>
          <w:ilvl w:val="0"/>
          <w:numId w:val="5"/>
        </w:numPr>
        <w:spacing w:line="360" w:lineRule="auto"/>
        <w:jc w:val="both"/>
        <w:outlineLvl w:val="0"/>
        <w:rPr>
          <w:rFonts w:ascii="Arial" w:hAnsi="Arial" w:cs="Arial"/>
          <w:sz w:val="22"/>
          <w:szCs w:val="22"/>
        </w:rPr>
      </w:pPr>
      <w:r w:rsidRPr="00616654">
        <w:rPr>
          <w:rFonts w:ascii="Arial" w:hAnsi="Arial" w:cs="Arial"/>
          <w:sz w:val="22"/>
          <w:szCs w:val="22"/>
        </w:rPr>
        <w:t>To change nerve activity, electrodes are implanted in specific areas of the brain through a surgical procedure called deep brain stimulation (DBS). It is the latest experimental treatment for severe, uncontrolled recurrent OCD. Electrodes send electrical impulses to certain areas of the brain to reduce discomfort.</w:t>
      </w:r>
    </w:p>
    <w:p w14:paraId="68B01619" w14:textId="1E0EF8B6" w:rsidR="00715659" w:rsidRPr="00616654" w:rsidRDefault="00715659" w:rsidP="00332E67">
      <w:pPr>
        <w:spacing w:line="360" w:lineRule="auto"/>
        <w:jc w:val="both"/>
        <w:outlineLvl w:val="0"/>
        <w:rPr>
          <w:rFonts w:ascii="Arial" w:hAnsi="Arial" w:cs="Arial"/>
        </w:rPr>
      </w:pPr>
      <w:r w:rsidRPr="00616654">
        <w:rPr>
          <w:rFonts w:ascii="Arial" w:hAnsi="Arial" w:cs="Arial"/>
        </w:rPr>
        <w:t>Medication may not help at all for some people, but it can have negative side effects. Because long-term use of these medications is not as beneficial as cognitive behavioural therapy or CBT, it is important to assess the patient's response to the medication and adjust the dosage. Apart from the practical and ethical weaknesses of these interventions, assessing their effectiveness and efficiency is a critical issue. Positive results are usually seen with CBT. Individuals can actively participate in their own treatment.</w:t>
      </w:r>
      <w:r w:rsidR="00B36B27">
        <w:rPr>
          <w:rFonts w:ascii="Arial" w:hAnsi="Arial" w:cs="Arial"/>
        </w:rPr>
        <w:t xml:space="preserve"> </w:t>
      </w:r>
      <w:sdt>
        <w:sdtPr>
          <w:rPr>
            <w:rFonts w:ascii="Arial" w:hAnsi="Arial" w:cs="Arial"/>
          </w:rPr>
          <w:id w:val="1011793014"/>
          <w:citation/>
        </w:sdtPr>
        <w:sdtEndPr/>
        <w:sdtContent>
          <w:r w:rsidR="00493E36">
            <w:rPr>
              <w:rFonts w:ascii="Arial" w:hAnsi="Arial" w:cs="Arial"/>
            </w:rPr>
            <w:fldChar w:fldCharType="begin"/>
          </w:r>
          <w:r w:rsidR="00493E36">
            <w:rPr>
              <w:rFonts w:ascii="Arial" w:hAnsi="Arial" w:cs="Arial"/>
              <w:lang w:val="en-US"/>
            </w:rPr>
            <w:instrText xml:space="preserve"> CITATION May23 \l 1033 </w:instrText>
          </w:r>
          <w:r w:rsidR="00493E36">
            <w:rPr>
              <w:rFonts w:ascii="Arial" w:hAnsi="Arial" w:cs="Arial"/>
            </w:rPr>
            <w:fldChar w:fldCharType="separate"/>
          </w:r>
          <w:r w:rsidR="00545D52" w:rsidRPr="00545D52">
            <w:rPr>
              <w:rFonts w:ascii="Arial" w:hAnsi="Arial" w:cs="Arial"/>
              <w:noProof/>
              <w:lang w:val="en-US"/>
            </w:rPr>
            <w:t>(clinic, 2023)</w:t>
          </w:r>
          <w:r w:rsidR="00493E36">
            <w:rPr>
              <w:rFonts w:ascii="Arial" w:hAnsi="Arial" w:cs="Arial"/>
            </w:rPr>
            <w:fldChar w:fldCharType="end"/>
          </w:r>
        </w:sdtContent>
      </w:sdt>
    </w:p>
    <w:p w14:paraId="3902A74A" w14:textId="41654866" w:rsidR="00AE033C" w:rsidRPr="00616654" w:rsidRDefault="00AE033C" w:rsidP="00332E67">
      <w:pPr>
        <w:spacing w:line="360" w:lineRule="auto"/>
        <w:jc w:val="both"/>
        <w:outlineLvl w:val="0"/>
        <w:rPr>
          <w:rFonts w:ascii="Arial" w:hAnsi="Arial" w:cs="Arial"/>
        </w:rPr>
      </w:pPr>
      <w:bookmarkStart w:id="6" w:name="_Toc161482443"/>
      <w:r w:rsidRPr="00616654">
        <w:rPr>
          <w:rFonts w:ascii="Arial" w:hAnsi="Arial" w:cs="Arial"/>
        </w:rPr>
        <w:t>There are pros and cons to using these drugs. But it is not a necessity that comes from person to person and only the advantages differ from person to person, so it is very important to consider advantages carefully. While OCD treatments have improved to date, they are at the highest level at present Also, the patient's likes and dislikes are being investigated and treated according to the new technology at present.</w:t>
      </w:r>
    </w:p>
    <w:p w14:paraId="52ACB070" w14:textId="719EAC8E" w:rsidR="00AE033C" w:rsidRPr="00616654" w:rsidRDefault="00AE033C" w:rsidP="00332E67">
      <w:pPr>
        <w:spacing w:line="360" w:lineRule="auto"/>
        <w:jc w:val="both"/>
        <w:outlineLvl w:val="0"/>
        <w:rPr>
          <w:rFonts w:ascii="Arial" w:hAnsi="Arial" w:cs="Arial"/>
        </w:rPr>
      </w:pPr>
      <w:r w:rsidRPr="00616654">
        <w:rPr>
          <w:rFonts w:ascii="Arial" w:hAnsi="Arial" w:cs="Arial"/>
        </w:rPr>
        <w:lastRenderedPageBreak/>
        <w:t>The most readily available treatment for OCD today is CBT, and it is very effective. And in cases where the disease reaches a severe level, the therapist refers to DBS treatment. DBS therapy is a successful alternative treatment method, but it should be tailored specifically to the patient's specific circumstances.</w:t>
      </w:r>
      <w:r w:rsidR="00493E36">
        <w:rPr>
          <w:rFonts w:ascii="Arial" w:hAnsi="Arial" w:cs="Arial"/>
        </w:rPr>
        <w:t xml:space="preserve"> </w:t>
      </w:r>
    </w:p>
    <w:p w14:paraId="6A7442DA" w14:textId="45F99825" w:rsidR="00715659" w:rsidRPr="00616654" w:rsidRDefault="00AE033C" w:rsidP="00332E67">
      <w:pPr>
        <w:spacing w:line="360" w:lineRule="auto"/>
        <w:jc w:val="both"/>
        <w:outlineLvl w:val="0"/>
        <w:rPr>
          <w:rFonts w:ascii="Arial" w:hAnsi="Arial" w:cs="Arial"/>
          <w:b/>
          <w:bCs/>
        </w:rPr>
      </w:pPr>
      <w:r w:rsidRPr="00616654">
        <w:rPr>
          <w:rFonts w:ascii="Arial" w:hAnsi="Arial" w:cs="Arial"/>
        </w:rPr>
        <w:t>Furthermore, we can assist patients who suffer from mental illnesses like OCD and struggle with day-to-day living by discovering very effective treatment methods for OCD and improving them. Proper execution of these treatments can help patients achieve success in their everyday lives.</w:t>
      </w:r>
    </w:p>
    <w:bookmarkEnd w:id="5"/>
    <w:p w14:paraId="6A02ECA1" w14:textId="77777777" w:rsidR="00715659" w:rsidRDefault="00715659" w:rsidP="00332E67">
      <w:pPr>
        <w:spacing w:line="360" w:lineRule="auto"/>
        <w:jc w:val="both"/>
        <w:outlineLvl w:val="0"/>
        <w:rPr>
          <w:rFonts w:ascii="Arial" w:hAnsi="Arial" w:cs="Arial"/>
          <w:b/>
          <w:bCs/>
          <w:sz w:val="24"/>
          <w:szCs w:val="24"/>
        </w:rPr>
      </w:pPr>
    </w:p>
    <w:p w14:paraId="716CF52C" w14:textId="77777777" w:rsidR="00715659" w:rsidRDefault="00715659" w:rsidP="00332E67">
      <w:pPr>
        <w:spacing w:line="360" w:lineRule="auto"/>
        <w:jc w:val="both"/>
        <w:outlineLvl w:val="0"/>
        <w:rPr>
          <w:rFonts w:ascii="Arial" w:hAnsi="Arial" w:cs="Arial"/>
          <w:b/>
          <w:bCs/>
          <w:sz w:val="24"/>
          <w:szCs w:val="24"/>
        </w:rPr>
      </w:pPr>
    </w:p>
    <w:p w14:paraId="20052817" w14:textId="77777777" w:rsidR="00715659" w:rsidRDefault="00715659" w:rsidP="00332E67">
      <w:pPr>
        <w:spacing w:line="360" w:lineRule="auto"/>
        <w:jc w:val="both"/>
        <w:outlineLvl w:val="0"/>
        <w:rPr>
          <w:rFonts w:ascii="Arial" w:hAnsi="Arial" w:cs="Arial"/>
          <w:b/>
          <w:bCs/>
          <w:sz w:val="24"/>
          <w:szCs w:val="24"/>
        </w:rPr>
      </w:pPr>
    </w:p>
    <w:p w14:paraId="24F65E2F" w14:textId="77777777" w:rsidR="00715659" w:rsidRDefault="00715659" w:rsidP="00332E67">
      <w:pPr>
        <w:spacing w:line="360" w:lineRule="auto"/>
        <w:jc w:val="both"/>
        <w:outlineLvl w:val="0"/>
        <w:rPr>
          <w:rFonts w:ascii="Arial" w:hAnsi="Arial" w:cs="Arial"/>
          <w:b/>
          <w:bCs/>
          <w:sz w:val="24"/>
          <w:szCs w:val="24"/>
        </w:rPr>
      </w:pPr>
    </w:p>
    <w:p w14:paraId="6DB06BDB" w14:textId="77777777" w:rsidR="00715659" w:rsidRDefault="00715659" w:rsidP="00332E67">
      <w:pPr>
        <w:spacing w:line="360" w:lineRule="auto"/>
        <w:jc w:val="both"/>
        <w:outlineLvl w:val="0"/>
        <w:rPr>
          <w:rFonts w:ascii="Arial" w:hAnsi="Arial" w:cs="Arial"/>
          <w:b/>
          <w:bCs/>
          <w:sz w:val="24"/>
          <w:szCs w:val="24"/>
        </w:rPr>
      </w:pPr>
    </w:p>
    <w:p w14:paraId="77A7B51B" w14:textId="77777777" w:rsidR="00715659" w:rsidRDefault="00715659" w:rsidP="00332E67">
      <w:pPr>
        <w:spacing w:line="360" w:lineRule="auto"/>
        <w:jc w:val="both"/>
        <w:outlineLvl w:val="0"/>
        <w:rPr>
          <w:rFonts w:ascii="Arial" w:hAnsi="Arial" w:cs="Arial"/>
          <w:b/>
          <w:bCs/>
          <w:sz w:val="24"/>
          <w:szCs w:val="24"/>
        </w:rPr>
      </w:pPr>
    </w:p>
    <w:p w14:paraId="43BCBBA3" w14:textId="77777777" w:rsidR="00715659" w:rsidRDefault="00715659" w:rsidP="00332E67">
      <w:pPr>
        <w:spacing w:line="360" w:lineRule="auto"/>
        <w:jc w:val="both"/>
        <w:outlineLvl w:val="0"/>
        <w:rPr>
          <w:rFonts w:ascii="Arial" w:hAnsi="Arial" w:cs="Arial"/>
          <w:b/>
          <w:bCs/>
          <w:sz w:val="24"/>
          <w:szCs w:val="24"/>
        </w:rPr>
      </w:pPr>
    </w:p>
    <w:p w14:paraId="094215B2" w14:textId="77777777" w:rsidR="00715659" w:rsidRDefault="00715659" w:rsidP="00332E67">
      <w:pPr>
        <w:spacing w:line="360" w:lineRule="auto"/>
        <w:jc w:val="both"/>
        <w:outlineLvl w:val="0"/>
        <w:rPr>
          <w:rFonts w:ascii="Arial" w:hAnsi="Arial" w:cs="Arial"/>
          <w:b/>
          <w:bCs/>
          <w:sz w:val="24"/>
          <w:szCs w:val="24"/>
        </w:rPr>
      </w:pPr>
    </w:p>
    <w:p w14:paraId="0876E59A" w14:textId="77777777" w:rsidR="00715659" w:rsidRDefault="00715659" w:rsidP="00332E67">
      <w:pPr>
        <w:spacing w:line="360" w:lineRule="auto"/>
        <w:jc w:val="both"/>
        <w:outlineLvl w:val="0"/>
        <w:rPr>
          <w:rFonts w:ascii="Arial" w:hAnsi="Arial" w:cs="Arial"/>
          <w:b/>
          <w:bCs/>
          <w:sz w:val="24"/>
          <w:szCs w:val="24"/>
        </w:rPr>
      </w:pPr>
    </w:p>
    <w:p w14:paraId="0CFD2553" w14:textId="77777777" w:rsidR="00715659" w:rsidRDefault="00715659" w:rsidP="00332E67">
      <w:pPr>
        <w:spacing w:line="360" w:lineRule="auto"/>
        <w:jc w:val="both"/>
        <w:outlineLvl w:val="0"/>
        <w:rPr>
          <w:rFonts w:ascii="Arial" w:hAnsi="Arial" w:cs="Arial"/>
          <w:b/>
          <w:bCs/>
          <w:sz w:val="24"/>
          <w:szCs w:val="24"/>
        </w:rPr>
      </w:pPr>
    </w:p>
    <w:p w14:paraId="6246623E" w14:textId="77777777" w:rsidR="00715659" w:rsidRDefault="00715659" w:rsidP="00332E67">
      <w:pPr>
        <w:spacing w:line="360" w:lineRule="auto"/>
        <w:jc w:val="both"/>
        <w:outlineLvl w:val="0"/>
        <w:rPr>
          <w:rFonts w:ascii="Arial" w:hAnsi="Arial" w:cs="Arial"/>
          <w:b/>
          <w:bCs/>
          <w:sz w:val="24"/>
          <w:szCs w:val="24"/>
        </w:rPr>
      </w:pPr>
    </w:p>
    <w:p w14:paraId="7BAA29F8" w14:textId="77777777" w:rsidR="00715659" w:rsidRDefault="00715659" w:rsidP="00332E67">
      <w:pPr>
        <w:spacing w:line="360" w:lineRule="auto"/>
        <w:jc w:val="both"/>
        <w:outlineLvl w:val="0"/>
        <w:rPr>
          <w:rFonts w:ascii="Arial" w:hAnsi="Arial" w:cs="Arial"/>
          <w:b/>
          <w:bCs/>
          <w:sz w:val="24"/>
          <w:szCs w:val="24"/>
        </w:rPr>
      </w:pPr>
    </w:p>
    <w:p w14:paraId="3B8709B9" w14:textId="77777777" w:rsidR="00715659" w:rsidRDefault="00715659" w:rsidP="00332E67">
      <w:pPr>
        <w:spacing w:line="360" w:lineRule="auto"/>
        <w:jc w:val="both"/>
        <w:outlineLvl w:val="0"/>
        <w:rPr>
          <w:rFonts w:ascii="Arial" w:hAnsi="Arial" w:cs="Arial"/>
          <w:b/>
          <w:bCs/>
          <w:sz w:val="24"/>
          <w:szCs w:val="24"/>
        </w:rPr>
      </w:pPr>
    </w:p>
    <w:p w14:paraId="75499A38" w14:textId="77777777" w:rsidR="00264820" w:rsidRDefault="00264820" w:rsidP="00332E67">
      <w:pPr>
        <w:spacing w:line="360" w:lineRule="auto"/>
        <w:jc w:val="both"/>
        <w:outlineLvl w:val="0"/>
        <w:rPr>
          <w:rFonts w:ascii="Arial" w:hAnsi="Arial" w:cs="Arial"/>
          <w:b/>
          <w:bCs/>
          <w:sz w:val="24"/>
          <w:szCs w:val="24"/>
        </w:rPr>
      </w:pPr>
    </w:p>
    <w:p w14:paraId="6BC41F9A" w14:textId="77777777" w:rsidR="00D745D3" w:rsidRDefault="00D745D3" w:rsidP="00332E67">
      <w:pPr>
        <w:spacing w:line="360" w:lineRule="auto"/>
        <w:jc w:val="both"/>
        <w:outlineLvl w:val="0"/>
        <w:rPr>
          <w:rFonts w:ascii="Arial" w:hAnsi="Arial" w:cs="Arial"/>
          <w:b/>
          <w:bCs/>
          <w:sz w:val="24"/>
          <w:szCs w:val="24"/>
        </w:rPr>
      </w:pPr>
    </w:p>
    <w:p w14:paraId="5667B3A1" w14:textId="77777777" w:rsidR="00D745D3" w:rsidRDefault="00D745D3" w:rsidP="00332E67">
      <w:pPr>
        <w:spacing w:line="360" w:lineRule="auto"/>
        <w:jc w:val="both"/>
        <w:outlineLvl w:val="0"/>
        <w:rPr>
          <w:rFonts w:ascii="Arial" w:hAnsi="Arial" w:cs="Arial"/>
          <w:b/>
          <w:bCs/>
          <w:sz w:val="24"/>
          <w:szCs w:val="24"/>
        </w:rPr>
      </w:pPr>
    </w:p>
    <w:p w14:paraId="2C2BA119" w14:textId="77777777" w:rsidR="00F15703" w:rsidRDefault="00F15703" w:rsidP="00332E67">
      <w:pPr>
        <w:spacing w:line="360" w:lineRule="auto"/>
        <w:jc w:val="both"/>
        <w:outlineLvl w:val="0"/>
        <w:rPr>
          <w:rFonts w:ascii="Arial" w:hAnsi="Arial" w:cs="Arial"/>
          <w:b/>
          <w:bCs/>
          <w:sz w:val="24"/>
          <w:szCs w:val="24"/>
        </w:rPr>
      </w:pPr>
    </w:p>
    <w:p w14:paraId="2088EF90" w14:textId="77777777" w:rsidR="00F15703" w:rsidRDefault="00F15703" w:rsidP="00332E67">
      <w:pPr>
        <w:spacing w:line="360" w:lineRule="auto"/>
        <w:jc w:val="both"/>
        <w:outlineLvl w:val="0"/>
        <w:rPr>
          <w:rFonts w:ascii="Arial" w:hAnsi="Arial" w:cs="Arial"/>
          <w:b/>
          <w:bCs/>
          <w:sz w:val="24"/>
          <w:szCs w:val="24"/>
        </w:rPr>
      </w:pPr>
    </w:p>
    <w:p w14:paraId="268D60D7" w14:textId="52FC17D8" w:rsidR="000E3A96" w:rsidRPr="00860F00" w:rsidRDefault="000E3A96" w:rsidP="00332E67">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Measurement of rehabilitation</w:t>
      </w:r>
      <w:bookmarkEnd w:id="6"/>
    </w:p>
    <w:p w14:paraId="22F284C2" w14:textId="174A54D5" w:rsidR="004A6557" w:rsidRPr="004A6557" w:rsidRDefault="004A6557" w:rsidP="00332E67">
      <w:pPr>
        <w:spacing w:line="360" w:lineRule="auto"/>
        <w:jc w:val="both"/>
        <w:outlineLvl w:val="0"/>
        <w:rPr>
          <w:rFonts w:ascii="Arial" w:hAnsi="Arial" w:cs="Arial"/>
        </w:rPr>
      </w:pPr>
      <w:bookmarkStart w:id="7" w:name="_Toc161482444"/>
      <w:r w:rsidRPr="004A6557">
        <w:rPr>
          <w:rFonts w:ascii="Arial" w:hAnsi="Arial" w:cs="Arial"/>
        </w:rPr>
        <w:t>It is always necessary to cheque previous evaluations to achieve efficiency and success in measuring this rehabilitation. In addition, by comparing the diagnosis taken at the beginning and the end of the treatment of the disease, it is easy to get an understanding of how the disease works in the body, the patient's behaviour, and the current changes and to give a correct diagnosis.</w:t>
      </w:r>
      <w:r w:rsidR="00D55373">
        <w:rPr>
          <w:rFonts w:ascii="Arial" w:hAnsi="Arial" w:cs="Arial"/>
        </w:rPr>
        <w:t xml:space="preserve"> </w:t>
      </w:r>
      <w:sdt>
        <w:sdtPr>
          <w:rPr>
            <w:rFonts w:ascii="Arial" w:hAnsi="Arial" w:cs="Arial"/>
          </w:rPr>
          <w:id w:val="-1550753303"/>
          <w:citation/>
        </w:sdtPr>
        <w:sdtEndPr/>
        <w:sdtContent>
          <w:r w:rsidR="00A31DE2">
            <w:rPr>
              <w:rFonts w:ascii="Arial" w:hAnsi="Arial" w:cs="Arial"/>
            </w:rPr>
            <w:fldChar w:fldCharType="begin"/>
          </w:r>
          <w:r w:rsidR="00A31DE2">
            <w:rPr>
              <w:rFonts w:ascii="Arial" w:hAnsi="Arial" w:cs="Arial"/>
              <w:lang w:val="en-US"/>
            </w:rPr>
            <w:instrText xml:space="preserve"> CITATION Nat24 \l 1033 </w:instrText>
          </w:r>
          <w:r w:rsidR="00A31DE2">
            <w:rPr>
              <w:rFonts w:ascii="Arial" w:hAnsi="Arial" w:cs="Arial"/>
            </w:rPr>
            <w:fldChar w:fldCharType="separate"/>
          </w:r>
          <w:r w:rsidR="00545D52" w:rsidRPr="00545D52">
            <w:rPr>
              <w:rFonts w:ascii="Arial" w:hAnsi="Arial" w:cs="Arial"/>
              <w:noProof/>
              <w:lang w:val="en-US"/>
            </w:rPr>
            <w:t>(health, 2024)</w:t>
          </w:r>
          <w:r w:rsidR="00A31DE2">
            <w:rPr>
              <w:rFonts w:ascii="Arial" w:hAnsi="Arial" w:cs="Arial"/>
            </w:rPr>
            <w:fldChar w:fldCharType="end"/>
          </w:r>
        </w:sdtContent>
      </w:sdt>
    </w:p>
    <w:p w14:paraId="4CDBD108" w14:textId="04E8CFF7" w:rsidR="004A6557" w:rsidRPr="004A6557" w:rsidRDefault="004A6557" w:rsidP="00332E67">
      <w:pPr>
        <w:spacing w:line="360" w:lineRule="auto"/>
        <w:jc w:val="both"/>
        <w:outlineLvl w:val="0"/>
        <w:rPr>
          <w:rFonts w:ascii="Arial" w:hAnsi="Arial" w:cs="Arial"/>
        </w:rPr>
      </w:pPr>
      <w:r w:rsidRPr="004A6557">
        <w:rPr>
          <w:rFonts w:ascii="Arial" w:hAnsi="Arial" w:cs="Arial"/>
        </w:rPr>
        <w:t>Through long-term diagnoses, a patient's rehabilitation trajectory can be better identified, and the best treatments can better ensure this long-term survival.</w:t>
      </w:r>
      <w:sdt>
        <w:sdtPr>
          <w:rPr>
            <w:rFonts w:ascii="Arial" w:hAnsi="Arial" w:cs="Arial"/>
          </w:rPr>
          <w:id w:val="-635648004"/>
          <w:citation/>
        </w:sdtPr>
        <w:sdtEndPr/>
        <w:sdtContent>
          <w:r w:rsidR="00666014">
            <w:rPr>
              <w:rFonts w:ascii="Arial" w:hAnsi="Arial" w:cs="Arial"/>
            </w:rPr>
            <w:fldChar w:fldCharType="begin"/>
          </w:r>
          <w:r w:rsidR="00666014">
            <w:rPr>
              <w:rFonts w:ascii="Arial" w:hAnsi="Arial" w:cs="Arial"/>
              <w:lang w:val="en-US"/>
            </w:rPr>
            <w:instrText xml:space="preserve"> CITATION Wor23 \l 1033 </w:instrText>
          </w:r>
          <w:r w:rsidR="00666014">
            <w:rPr>
              <w:rFonts w:ascii="Arial" w:hAnsi="Arial" w:cs="Arial"/>
            </w:rPr>
            <w:fldChar w:fldCharType="separate"/>
          </w:r>
          <w:r w:rsidR="00545D52">
            <w:rPr>
              <w:rFonts w:ascii="Arial" w:hAnsi="Arial" w:cs="Arial"/>
              <w:noProof/>
              <w:lang w:val="en-US"/>
            </w:rPr>
            <w:t xml:space="preserve"> </w:t>
          </w:r>
          <w:r w:rsidR="00545D52" w:rsidRPr="00545D52">
            <w:rPr>
              <w:rFonts w:ascii="Arial" w:hAnsi="Arial" w:cs="Arial"/>
              <w:noProof/>
              <w:lang w:val="en-US"/>
            </w:rPr>
            <w:t>(Organization, 2023)</w:t>
          </w:r>
          <w:r w:rsidR="00666014">
            <w:rPr>
              <w:rFonts w:ascii="Arial" w:hAnsi="Arial" w:cs="Arial"/>
            </w:rPr>
            <w:fldChar w:fldCharType="end"/>
          </w:r>
        </w:sdtContent>
      </w:sdt>
      <w:r w:rsidRPr="004A6557">
        <w:rPr>
          <w:rFonts w:ascii="Arial" w:hAnsi="Arial" w:cs="Arial"/>
        </w:rPr>
        <w:t xml:space="preserve"> Furthermore, these evaluation processes require prioritising the needs and expectations of patients for diagnosis and incorporating them into information to measure effectiveness can provide more accurate and better service.</w:t>
      </w:r>
    </w:p>
    <w:p w14:paraId="5FB6F048" w14:textId="77777777" w:rsidR="00087DA7" w:rsidRDefault="004A6557" w:rsidP="00332E67">
      <w:pPr>
        <w:spacing w:line="360" w:lineRule="auto"/>
        <w:jc w:val="both"/>
        <w:outlineLvl w:val="0"/>
        <w:rPr>
          <w:rFonts w:ascii="Arial" w:hAnsi="Arial" w:cs="Arial"/>
        </w:rPr>
      </w:pPr>
      <w:r w:rsidRPr="004A6557">
        <w:rPr>
          <w:rFonts w:ascii="Arial" w:hAnsi="Arial" w:cs="Arial"/>
        </w:rPr>
        <w:t>However, when it comes to measuring rehabilitation, it is problematic to use small amounts of data to provide the correct treatment we need. This is because a patient does not have one symptom and those symptoms are changed from patient to patient. To diagnose the disease most effectively, the patient's condition should be investigated and dealt with seriously.</w:t>
      </w:r>
    </w:p>
    <w:p w14:paraId="421EA615" w14:textId="47FE044A" w:rsidR="00831A03" w:rsidRDefault="00831A03" w:rsidP="00332E67">
      <w:pPr>
        <w:spacing w:line="360" w:lineRule="auto"/>
        <w:jc w:val="both"/>
        <w:outlineLvl w:val="0"/>
        <w:rPr>
          <w:rFonts w:ascii="Arial" w:hAnsi="Arial" w:cs="Arial"/>
        </w:rPr>
      </w:pPr>
      <w:r w:rsidRPr="00831A03">
        <w:rPr>
          <w:rFonts w:ascii="Arial" w:hAnsi="Arial" w:cs="Arial"/>
        </w:rPr>
        <w:t>There are several problems with measuring effectiveness in practise. Patients' social functioning should be closely monitored, as should how they work with people and deal with everyday problems. A wide range of information should be available for the improvement and rehabilitation of patients. There, the quality of life of the patients, the environment they live in, the nature of work, family background, and mental functioning should also be considered. By doing so, we can get a better understanding of the results of their treatment. These details can be used to provide better treatment to patients.</w:t>
      </w:r>
      <w:r w:rsidR="00087DA7">
        <w:rPr>
          <w:rFonts w:ascii="Arial" w:hAnsi="Arial" w:cs="Arial"/>
        </w:rPr>
        <w:t xml:space="preserve"> </w:t>
      </w:r>
      <w:sdt>
        <w:sdtPr>
          <w:rPr>
            <w:rFonts w:ascii="Arial" w:hAnsi="Arial" w:cs="Arial"/>
          </w:rPr>
          <w:id w:val="-2038800206"/>
          <w:citation/>
        </w:sdtPr>
        <w:sdtEndPr/>
        <w:sdtContent>
          <w:r w:rsidR="00493E36">
            <w:rPr>
              <w:rFonts w:ascii="Arial" w:hAnsi="Arial" w:cs="Arial"/>
            </w:rPr>
            <w:fldChar w:fldCharType="begin"/>
          </w:r>
          <w:r w:rsidR="00493E36">
            <w:rPr>
              <w:rFonts w:ascii="Arial" w:hAnsi="Arial" w:cs="Arial"/>
              <w:lang w:val="en-US"/>
            </w:rPr>
            <w:instrText xml:space="preserve"> CITATION Oxf20 \l 1033 </w:instrText>
          </w:r>
          <w:r w:rsidR="00493E36">
            <w:rPr>
              <w:rFonts w:ascii="Arial" w:hAnsi="Arial" w:cs="Arial"/>
            </w:rPr>
            <w:fldChar w:fldCharType="separate"/>
          </w:r>
          <w:r w:rsidR="00545D52" w:rsidRPr="00545D52">
            <w:rPr>
              <w:rFonts w:ascii="Arial" w:hAnsi="Arial" w:cs="Arial"/>
              <w:noProof/>
              <w:lang w:val="en-US"/>
            </w:rPr>
            <w:t>(Oxford Institute of Nursing, 2020)</w:t>
          </w:r>
          <w:r w:rsidR="00493E36">
            <w:rPr>
              <w:rFonts w:ascii="Arial" w:hAnsi="Arial" w:cs="Arial"/>
            </w:rPr>
            <w:fldChar w:fldCharType="end"/>
          </w:r>
        </w:sdtContent>
      </w:sdt>
    </w:p>
    <w:p w14:paraId="313B21CC" w14:textId="77777777" w:rsidR="00831A03" w:rsidRDefault="00831A03" w:rsidP="00332E67">
      <w:pPr>
        <w:spacing w:line="360" w:lineRule="auto"/>
        <w:jc w:val="both"/>
        <w:outlineLvl w:val="0"/>
        <w:rPr>
          <w:rFonts w:ascii="Arial" w:hAnsi="Arial" w:cs="Arial"/>
        </w:rPr>
      </w:pPr>
      <w:r w:rsidRPr="00831A03">
        <w:rPr>
          <w:rFonts w:ascii="Arial" w:hAnsi="Arial" w:cs="Arial"/>
        </w:rPr>
        <w:t>Also, it is very important to gain the trust of the patients in this regard. It is very important to have a good understanding of the condition of the patients and what treatment should be given to them, and it is right to think that it will help to protect the accuracy of the information we receive.</w:t>
      </w:r>
    </w:p>
    <w:p w14:paraId="57589E55" w14:textId="77777777" w:rsidR="00831A03" w:rsidRDefault="00831A03" w:rsidP="00332E67">
      <w:pPr>
        <w:spacing w:line="360" w:lineRule="auto"/>
        <w:jc w:val="both"/>
        <w:outlineLvl w:val="0"/>
        <w:rPr>
          <w:rFonts w:ascii="Arial" w:hAnsi="Arial" w:cs="Arial"/>
        </w:rPr>
      </w:pPr>
    </w:p>
    <w:p w14:paraId="226236FC" w14:textId="77777777" w:rsidR="00831A03" w:rsidRDefault="00831A03" w:rsidP="00332E67">
      <w:pPr>
        <w:spacing w:line="360" w:lineRule="auto"/>
        <w:jc w:val="both"/>
        <w:outlineLvl w:val="0"/>
        <w:rPr>
          <w:rFonts w:ascii="Arial" w:hAnsi="Arial" w:cs="Arial"/>
        </w:rPr>
      </w:pPr>
    </w:p>
    <w:p w14:paraId="4718410E" w14:textId="77777777" w:rsidR="00831A03" w:rsidRDefault="00831A03" w:rsidP="00332E67">
      <w:pPr>
        <w:spacing w:line="360" w:lineRule="auto"/>
        <w:jc w:val="both"/>
        <w:outlineLvl w:val="0"/>
        <w:rPr>
          <w:rFonts w:ascii="Arial" w:hAnsi="Arial" w:cs="Arial"/>
        </w:rPr>
      </w:pPr>
    </w:p>
    <w:p w14:paraId="61D9FA06" w14:textId="77777777" w:rsidR="00831A03" w:rsidRDefault="00831A03" w:rsidP="00332E67">
      <w:pPr>
        <w:spacing w:line="360" w:lineRule="auto"/>
        <w:jc w:val="both"/>
        <w:outlineLvl w:val="0"/>
        <w:rPr>
          <w:rFonts w:ascii="Arial" w:hAnsi="Arial" w:cs="Arial"/>
        </w:rPr>
      </w:pPr>
    </w:p>
    <w:p w14:paraId="4587EA58" w14:textId="77777777" w:rsidR="00831A03" w:rsidRDefault="00831A03" w:rsidP="00332E67">
      <w:pPr>
        <w:spacing w:line="360" w:lineRule="auto"/>
        <w:jc w:val="both"/>
        <w:outlineLvl w:val="0"/>
        <w:rPr>
          <w:rFonts w:ascii="Arial" w:hAnsi="Arial" w:cs="Arial"/>
        </w:rPr>
      </w:pPr>
    </w:p>
    <w:p w14:paraId="7E9FFF1C" w14:textId="6C7AF9F6" w:rsidR="002E3733" w:rsidRPr="00831A03" w:rsidRDefault="00831A03" w:rsidP="00332E67">
      <w:pPr>
        <w:spacing w:line="360" w:lineRule="auto"/>
        <w:jc w:val="both"/>
        <w:outlineLvl w:val="0"/>
        <w:rPr>
          <w:rFonts w:ascii="Arial" w:hAnsi="Arial" w:cs="Arial"/>
        </w:rPr>
      </w:pPr>
      <w:r w:rsidRPr="00831A03">
        <w:rPr>
          <w:rFonts w:ascii="Arial" w:hAnsi="Arial" w:cs="Arial"/>
        </w:rPr>
        <w:lastRenderedPageBreak/>
        <w:br/>
        <w:t>Another important factor to consider is their response to treatment. Because of the apprehension of certain patients toward certain treatments, it is necessary to find out how patients are sensitive to the tools used in treatment, thus leading to successful treatment.</w:t>
      </w:r>
      <w:r w:rsidRPr="00831A03">
        <w:rPr>
          <w:rFonts w:ascii="Arial" w:hAnsi="Arial" w:cs="Arial"/>
        </w:rPr>
        <w:br/>
        <w:t xml:space="preserve">Summarising all of the points above, it is clear that rehabilitation and evaluation for OCD mental illness involve several factors. But the most important thing is to prioritise the patient's external environment and the patient's internal factors. It is very important to maintain the maximum effectiveness of this therapy. The success of rehabilitation and evaluation methods for the disease lies in gaining the trust of the patients and working with them. This has a great impact on the correct treatment, rehabilitation, and assessment of the condition. </w:t>
      </w:r>
      <w:sdt>
        <w:sdtPr>
          <w:rPr>
            <w:rFonts w:ascii="Arial" w:hAnsi="Arial" w:cs="Arial"/>
          </w:rPr>
          <w:id w:val="-1241707023"/>
          <w:citation/>
        </w:sdtPr>
        <w:sdtEndPr/>
        <w:sdtContent>
          <w:r w:rsidR="00087DA7">
            <w:rPr>
              <w:rFonts w:ascii="Arial" w:hAnsi="Arial" w:cs="Arial"/>
            </w:rPr>
            <w:fldChar w:fldCharType="begin"/>
          </w:r>
          <w:r w:rsidR="00087DA7">
            <w:rPr>
              <w:rFonts w:ascii="Arial" w:hAnsi="Arial" w:cs="Arial"/>
              <w:lang w:val="en-US"/>
            </w:rPr>
            <w:instrText xml:space="preserve"> CITATION NIH08 \l 1033 </w:instrText>
          </w:r>
          <w:r w:rsidR="00087DA7">
            <w:rPr>
              <w:rFonts w:ascii="Arial" w:hAnsi="Arial" w:cs="Arial"/>
            </w:rPr>
            <w:fldChar w:fldCharType="separate"/>
          </w:r>
          <w:r w:rsidR="00545D52" w:rsidRPr="00545D52">
            <w:rPr>
              <w:rFonts w:ascii="Arial" w:hAnsi="Arial" w:cs="Arial"/>
              <w:noProof/>
              <w:lang w:val="en-US"/>
            </w:rPr>
            <w:t>(Department of Pharmacy, et al., 2008)</w:t>
          </w:r>
          <w:r w:rsidR="00087DA7">
            <w:rPr>
              <w:rFonts w:ascii="Arial" w:hAnsi="Arial" w:cs="Arial"/>
            </w:rPr>
            <w:fldChar w:fldCharType="end"/>
          </w:r>
        </w:sdtContent>
      </w:sdt>
    </w:p>
    <w:p w14:paraId="4B2CA43D" w14:textId="77777777" w:rsidR="002E3733" w:rsidRDefault="002E3733" w:rsidP="00332E67">
      <w:pPr>
        <w:spacing w:line="360" w:lineRule="auto"/>
        <w:jc w:val="both"/>
        <w:outlineLvl w:val="0"/>
        <w:rPr>
          <w:rFonts w:ascii="Arial" w:hAnsi="Arial" w:cs="Arial"/>
          <w:b/>
          <w:bCs/>
          <w:sz w:val="24"/>
          <w:szCs w:val="24"/>
        </w:rPr>
      </w:pPr>
    </w:p>
    <w:p w14:paraId="0C0185A2" w14:textId="77777777" w:rsidR="002E3733" w:rsidRDefault="002E3733" w:rsidP="00332E67">
      <w:pPr>
        <w:spacing w:line="360" w:lineRule="auto"/>
        <w:jc w:val="both"/>
        <w:outlineLvl w:val="0"/>
        <w:rPr>
          <w:rFonts w:ascii="Arial" w:hAnsi="Arial" w:cs="Arial"/>
          <w:b/>
          <w:bCs/>
          <w:sz w:val="24"/>
          <w:szCs w:val="24"/>
        </w:rPr>
      </w:pPr>
    </w:p>
    <w:p w14:paraId="1A218250" w14:textId="77777777" w:rsidR="000C4B37" w:rsidRDefault="000C4B37" w:rsidP="00332E67">
      <w:pPr>
        <w:spacing w:line="360" w:lineRule="auto"/>
        <w:jc w:val="both"/>
        <w:outlineLvl w:val="0"/>
        <w:rPr>
          <w:rFonts w:ascii="Arial" w:hAnsi="Arial" w:cs="Arial"/>
          <w:b/>
          <w:bCs/>
          <w:sz w:val="24"/>
          <w:szCs w:val="24"/>
        </w:rPr>
      </w:pPr>
    </w:p>
    <w:p w14:paraId="5FA75D98" w14:textId="77777777" w:rsidR="000C4B37" w:rsidRDefault="000C4B37" w:rsidP="00332E67">
      <w:pPr>
        <w:spacing w:line="360" w:lineRule="auto"/>
        <w:jc w:val="both"/>
        <w:outlineLvl w:val="0"/>
        <w:rPr>
          <w:rFonts w:ascii="Arial" w:hAnsi="Arial" w:cs="Arial"/>
          <w:b/>
          <w:bCs/>
          <w:sz w:val="24"/>
          <w:szCs w:val="24"/>
        </w:rPr>
      </w:pPr>
    </w:p>
    <w:p w14:paraId="3D84F5FD" w14:textId="77777777" w:rsidR="002E3733" w:rsidRDefault="002E3733" w:rsidP="00332E67">
      <w:pPr>
        <w:spacing w:line="360" w:lineRule="auto"/>
        <w:jc w:val="both"/>
        <w:outlineLvl w:val="0"/>
        <w:rPr>
          <w:rFonts w:ascii="Arial" w:hAnsi="Arial" w:cs="Arial"/>
          <w:b/>
          <w:bCs/>
          <w:sz w:val="24"/>
          <w:szCs w:val="24"/>
        </w:rPr>
      </w:pPr>
    </w:p>
    <w:p w14:paraId="4519FF35" w14:textId="77777777" w:rsidR="002E3733" w:rsidRDefault="002E3733" w:rsidP="00332E67">
      <w:pPr>
        <w:spacing w:line="360" w:lineRule="auto"/>
        <w:jc w:val="both"/>
        <w:outlineLvl w:val="0"/>
        <w:rPr>
          <w:rFonts w:ascii="Arial" w:hAnsi="Arial" w:cs="Arial"/>
          <w:b/>
          <w:bCs/>
          <w:sz w:val="24"/>
          <w:szCs w:val="24"/>
        </w:rPr>
      </w:pPr>
    </w:p>
    <w:p w14:paraId="09DAC01A" w14:textId="77777777" w:rsidR="000C4B37" w:rsidRDefault="000C4B37" w:rsidP="00332E67">
      <w:pPr>
        <w:spacing w:line="360" w:lineRule="auto"/>
        <w:jc w:val="both"/>
        <w:outlineLvl w:val="0"/>
        <w:rPr>
          <w:rFonts w:ascii="Arial" w:hAnsi="Arial" w:cs="Arial"/>
          <w:b/>
          <w:bCs/>
          <w:sz w:val="24"/>
          <w:szCs w:val="24"/>
        </w:rPr>
      </w:pPr>
    </w:p>
    <w:p w14:paraId="4D735912" w14:textId="77777777" w:rsidR="000C4B37" w:rsidRDefault="000C4B37" w:rsidP="00332E67">
      <w:pPr>
        <w:spacing w:line="360" w:lineRule="auto"/>
        <w:jc w:val="both"/>
        <w:outlineLvl w:val="0"/>
        <w:rPr>
          <w:rFonts w:ascii="Arial" w:hAnsi="Arial" w:cs="Arial"/>
          <w:b/>
          <w:bCs/>
          <w:sz w:val="24"/>
          <w:szCs w:val="24"/>
        </w:rPr>
      </w:pPr>
    </w:p>
    <w:p w14:paraId="1D679C91" w14:textId="77777777" w:rsidR="000C4B37" w:rsidRDefault="000C4B37" w:rsidP="00332E67">
      <w:pPr>
        <w:spacing w:line="360" w:lineRule="auto"/>
        <w:jc w:val="both"/>
        <w:outlineLvl w:val="0"/>
        <w:rPr>
          <w:rFonts w:ascii="Arial" w:hAnsi="Arial" w:cs="Arial"/>
          <w:b/>
          <w:bCs/>
          <w:sz w:val="24"/>
          <w:szCs w:val="24"/>
        </w:rPr>
      </w:pPr>
    </w:p>
    <w:p w14:paraId="10592333" w14:textId="77777777" w:rsidR="000C4B37" w:rsidRDefault="000C4B37" w:rsidP="00332E67">
      <w:pPr>
        <w:spacing w:line="360" w:lineRule="auto"/>
        <w:jc w:val="both"/>
        <w:outlineLvl w:val="0"/>
        <w:rPr>
          <w:rFonts w:ascii="Arial" w:hAnsi="Arial" w:cs="Arial"/>
          <w:b/>
          <w:bCs/>
          <w:sz w:val="24"/>
          <w:szCs w:val="24"/>
        </w:rPr>
      </w:pPr>
    </w:p>
    <w:p w14:paraId="37F86F2D" w14:textId="77777777" w:rsidR="000C4B37" w:rsidRDefault="000C4B37" w:rsidP="00332E67">
      <w:pPr>
        <w:spacing w:line="360" w:lineRule="auto"/>
        <w:jc w:val="both"/>
        <w:outlineLvl w:val="0"/>
        <w:rPr>
          <w:rFonts w:ascii="Arial" w:hAnsi="Arial" w:cs="Arial"/>
          <w:b/>
          <w:bCs/>
          <w:sz w:val="24"/>
          <w:szCs w:val="24"/>
        </w:rPr>
      </w:pPr>
    </w:p>
    <w:p w14:paraId="03774823" w14:textId="77777777" w:rsidR="000C4B37" w:rsidRDefault="000C4B37" w:rsidP="00332E67">
      <w:pPr>
        <w:spacing w:line="360" w:lineRule="auto"/>
        <w:jc w:val="both"/>
        <w:outlineLvl w:val="0"/>
        <w:rPr>
          <w:rFonts w:ascii="Arial" w:hAnsi="Arial" w:cs="Arial"/>
          <w:b/>
          <w:bCs/>
          <w:sz w:val="24"/>
          <w:szCs w:val="24"/>
        </w:rPr>
      </w:pPr>
    </w:p>
    <w:p w14:paraId="18DC37ED" w14:textId="77777777" w:rsidR="000C4B37" w:rsidRDefault="000C4B37" w:rsidP="00332E67">
      <w:pPr>
        <w:spacing w:line="360" w:lineRule="auto"/>
        <w:jc w:val="both"/>
        <w:outlineLvl w:val="0"/>
        <w:rPr>
          <w:rFonts w:ascii="Arial" w:hAnsi="Arial" w:cs="Arial"/>
          <w:b/>
          <w:bCs/>
          <w:sz w:val="24"/>
          <w:szCs w:val="24"/>
        </w:rPr>
      </w:pPr>
    </w:p>
    <w:p w14:paraId="49E519F3" w14:textId="77777777" w:rsidR="000C4B37" w:rsidRDefault="000C4B37" w:rsidP="00332E67">
      <w:pPr>
        <w:spacing w:line="360" w:lineRule="auto"/>
        <w:jc w:val="both"/>
        <w:outlineLvl w:val="0"/>
        <w:rPr>
          <w:rFonts w:ascii="Arial" w:hAnsi="Arial" w:cs="Arial"/>
          <w:b/>
          <w:bCs/>
          <w:sz w:val="24"/>
          <w:szCs w:val="24"/>
        </w:rPr>
      </w:pPr>
    </w:p>
    <w:p w14:paraId="290B5968" w14:textId="77777777" w:rsidR="0030336E" w:rsidRDefault="0030336E" w:rsidP="00332E67">
      <w:pPr>
        <w:spacing w:line="360" w:lineRule="auto"/>
        <w:jc w:val="both"/>
        <w:outlineLvl w:val="0"/>
        <w:rPr>
          <w:rFonts w:ascii="Arial" w:hAnsi="Arial" w:cs="Arial"/>
          <w:b/>
          <w:bCs/>
          <w:sz w:val="24"/>
          <w:szCs w:val="24"/>
        </w:rPr>
      </w:pPr>
    </w:p>
    <w:p w14:paraId="2DDEA174" w14:textId="77777777" w:rsidR="0030336E" w:rsidRDefault="0030336E" w:rsidP="00332E67">
      <w:pPr>
        <w:spacing w:line="360" w:lineRule="auto"/>
        <w:jc w:val="both"/>
        <w:outlineLvl w:val="0"/>
        <w:rPr>
          <w:rFonts w:ascii="Arial" w:hAnsi="Arial" w:cs="Arial"/>
          <w:b/>
          <w:bCs/>
          <w:sz w:val="24"/>
          <w:szCs w:val="24"/>
        </w:rPr>
      </w:pPr>
    </w:p>
    <w:p w14:paraId="576721C0" w14:textId="77777777" w:rsidR="00831A03" w:rsidRDefault="00831A03" w:rsidP="00332E67">
      <w:pPr>
        <w:spacing w:line="360" w:lineRule="auto"/>
        <w:jc w:val="both"/>
        <w:outlineLvl w:val="0"/>
        <w:rPr>
          <w:rFonts w:ascii="Arial" w:hAnsi="Arial" w:cs="Arial"/>
          <w:b/>
          <w:bCs/>
          <w:sz w:val="24"/>
          <w:szCs w:val="24"/>
        </w:rPr>
      </w:pPr>
    </w:p>
    <w:p w14:paraId="00CDADD0" w14:textId="0A361242" w:rsidR="000E3A96" w:rsidRDefault="000E3A96" w:rsidP="00332E67">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Recommendations for future practice</w:t>
      </w:r>
      <w:bookmarkEnd w:id="7"/>
    </w:p>
    <w:p w14:paraId="53170F08" w14:textId="57C3780B" w:rsidR="00E279C8" w:rsidRDefault="00E279C8" w:rsidP="00332E67">
      <w:pPr>
        <w:spacing w:line="360" w:lineRule="auto"/>
        <w:jc w:val="both"/>
        <w:outlineLvl w:val="0"/>
        <w:rPr>
          <w:rFonts w:ascii="Arial" w:hAnsi="Arial" w:cs="Arial"/>
        </w:rPr>
      </w:pPr>
      <w:bookmarkStart w:id="8" w:name="_Toc161482445"/>
      <w:r w:rsidRPr="00E279C8">
        <w:rPr>
          <w:rFonts w:ascii="Arial" w:hAnsi="Arial" w:cs="Arial"/>
        </w:rPr>
        <w:t xml:space="preserve">Improving the quality of life of people affected by OCD can be done in several ways. There are a large number of people suffering from this mental condition in society, and most of them feel uncomfortable and afraid to come forward. Because of the agitated, compulsive nature of their minds, life has taken a different course, and they love solitude. To avoid these situations, correct methods should be followed as mentioned above, and recommendations can be made to make future training more successful. </w:t>
      </w:r>
      <w:sdt>
        <w:sdtPr>
          <w:rPr>
            <w:rFonts w:ascii="Arial" w:hAnsi="Arial" w:cs="Arial"/>
          </w:rPr>
          <w:id w:val="89974863"/>
          <w:citation/>
        </w:sdtPr>
        <w:sdtEndPr/>
        <w:sdtContent>
          <w:r w:rsidR="008D1CCF">
            <w:rPr>
              <w:rFonts w:ascii="Arial" w:hAnsi="Arial" w:cs="Arial"/>
            </w:rPr>
            <w:fldChar w:fldCharType="begin"/>
          </w:r>
          <w:r w:rsidR="008D1CCF">
            <w:rPr>
              <w:rFonts w:ascii="Arial" w:hAnsi="Arial" w:cs="Arial"/>
              <w:lang w:val="en-US"/>
            </w:rPr>
            <w:instrText xml:space="preserve"> CITATION Pub131 \l 1033 </w:instrText>
          </w:r>
          <w:r w:rsidR="008D1CCF">
            <w:rPr>
              <w:rFonts w:ascii="Arial" w:hAnsi="Arial" w:cs="Arial"/>
            </w:rPr>
            <w:fldChar w:fldCharType="separate"/>
          </w:r>
          <w:r w:rsidR="00545D52" w:rsidRPr="00545D52">
            <w:rPr>
              <w:rFonts w:ascii="Arial" w:hAnsi="Arial" w:cs="Arial"/>
              <w:noProof/>
              <w:lang w:val="en-US"/>
            </w:rPr>
            <w:t>(Med, 2013)</w:t>
          </w:r>
          <w:r w:rsidR="008D1CCF">
            <w:rPr>
              <w:rFonts w:ascii="Arial" w:hAnsi="Arial" w:cs="Arial"/>
            </w:rPr>
            <w:fldChar w:fldCharType="end"/>
          </w:r>
        </w:sdtContent>
      </w:sdt>
    </w:p>
    <w:p w14:paraId="5BFE8B78" w14:textId="365AC79C" w:rsidR="00C32A33" w:rsidRDefault="00E279C8" w:rsidP="00332E67">
      <w:pPr>
        <w:spacing w:line="360" w:lineRule="auto"/>
        <w:jc w:val="both"/>
        <w:outlineLvl w:val="0"/>
        <w:rPr>
          <w:rFonts w:ascii="Arial" w:hAnsi="Arial" w:cs="Arial"/>
        </w:rPr>
      </w:pPr>
      <w:r w:rsidRPr="00E279C8">
        <w:rPr>
          <w:rFonts w:ascii="Arial" w:hAnsi="Arial" w:cs="Arial"/>
        </w:rPr>
        <w:br/>
        <w:t>These recommendations relate to how treatment should be initiated, the methods to be used, the patient's wishes, and their condition. Patient safety is paramount in making these recommendations.</w:t>
      </w:r>
      <w:r>
        <w:rPr>
          <w:rFonts w:ascii="Arial" w:hAnsi="Arial" w:cs="Arial"/>
        </w:rPr>
        <w:t xml:space="preserve"> </w:t>
      </w:r>
      <w:r w:rsidRPr="00E279C8">
        <w:rPr>
          <w:rFonts w:ascii="Arial" w:hAnsi="Arial" w:cs="Arial"/>
        </w:rPr>
        <w:t xml:space="preserve">For people with OCD who need OCD treatment, the best recommendation is multimodality treatment, which includes several treatment modalities. In treatment, medications such as selective serotonin </w:t>
      </w:r>
      <w:proofErr w:type="spellStart"/>
      <w:r w:rsidRPr="00E279C8">
        <w:rPr>
          <w:rFonts w:ascii="Arial" w:hAnsi="Arial" w:cs="Arial"/>
        </w:rPr>
        <w:t>reuptake</w:t>
      </w:r>
      <w:proofErr w:type="spellEnd"/>
      <w:r w:rsidRPr="00E279C8">
        <w:rPr>
          <w:rFonts w:ascii="Arial" w:hAnsi="Arial" w:cs="Arial"/>
        </w:rPr>
        <w:t xml:space="preserve"> inhibitors are paired with treatments such as cognitive behavioural therapy to prevent exposure. Furthermore, treatments that include both medication and therapy play a special role in the treatment of OCD patients.</w:t>
      </w:r>
      <w:r w:rsidRPr="00E279C8">
        <w:rPr>
          <w:rFonts w:ascii="Arial" w:hAnsi="Arial" w:cs="Arial"/>
        </w:rPr>
        <w:br/>
      </w:r>
      <w:sdt>
        <w:sdtPr>
          <w:rPr>
            <w:rFonts w:ascii="Arial" w:hAnsi="Arial" w:cs="Arial"/>
          </w:rPr>
          <w:id w:val="-2084592616"/>
          <w:citation/>
        </w:sdtPr>
        <w:sdtEndPr/>
        <w:sdtContent>
          <w:r w:rsidR="00C32A33">
            <w:rPr>
              <w:rFonts w:ascii="Arial" w:hAnsi="Arial" w:cs="Arial"/>
            </w:rPr>
            <w:fldChar w:fldCharType="begin"/>
          </w:r>
          <w:r w:rsidR="00C32A33">
            <w:rPr>
              <w:rFonts w:ascii="Arial" w:hAnsi="Arial" w:cs="Arial"/>
              <w:lang w:val="en-US"/>
            </w:rPr>
            <w:instrText xml:space="preserve"> CITATION Col11 \l 1033 </w:instrText>
          </w:r>
          <w:r w:rsidR="00C32A33">
            <w:rPr>
              <w:rFonts w:ascii="Arial" w:hAnsi="Arial" w:cs="Arial"/>
            </w:rPr>
            <w:fldChar w:fldCharType="separate"/>
          </w:r>
          <w:r w:rsidR="00545D52" w:rsidRPr="00545D52">
            <w:rPr>
              <w:rFonts w:ascii="Arial" w:hAnsi="Arial" w:cs="Arial"/>
              <w:noProof/>
              <w:lang w:val="en-US"/>
            </w:rPr>
            <w:t>(Columbia University, 2011)</w:t>
          </w:r>
          <w:r w:rsidR="00C32A33">
            <w:rPr>
              <w:rFonts w:ascii="Arial" w:hAnsi="Arial" w:cs="Arial"/>
            </w:rPr>
            <w:fldChar w:fldCharType="end"/>
          </w:r>
        </w:sdtContent>
      </w:sdt>
    </w:p>
    <w:p w14:paraId="4FA8C4D5" w14:textId="735054F5" w:rsidR="00A14A97" w:rsidRDefault="00E279C8" w:rsidP="00332E67">
      <w:pPr>
        <w:spacing w:line="360" w:lineRule="auto"/>
        <w:jc w:val="both"/>
        <w:outlineLvl w:val="0"/>
        <w:rPr>
          <w:rFonts w:ascii="Arial" w:hAnsi="Arial" w:cs="Arial"/>
        </w:rPr>
      </w:pPr>
      <w:r w:rsidRPr="00E279C8">
        <w:rPr>
          <w:rFonts w:ascii="Arial" w:hAnsi="Arial" w:cs="Arial"/>
        </w:rPr>
        <w:br/>
        <w:t>Accurate information and appropriate treatments are essential to improving future practise and providing appropriate treatment for OCD patients. Health professionals, physicians, and service providers who treat these mental illnesses must be very knowledgeable about the full spectrum and symptoms of this illness. Also, their weaknesses and their interactions should be identified well by communicating with those patients. Also, the external and internal environments of the patients should be well understood. (NIH, 2021).</w:t>
      </w:r>
      <w:r w:rsidRPr="00E279C8">
        <w:rPr>
          <w:rFonts w:ascii="Arial" w:hAnsi="Arial" w:cs="Arial"/>
        </w:rPr>
        <w:br/>
        <w:t>Psychologists' intervention is essential because of the mental confusion that occurs in patients with OCD. It greatly affects patients and their families. By doing so, patients can positively change their mental functioning. Protection is also very important for OCD patients. Getting those needs met can reduce the risk of OCD in the future.</w:t>
      </w:r>
      <w:r w:rsidR="00A25A48">
        <w:rPr>
          <w:rFonts w:ascii="Arial" w:hAnsi="Arial" w:cs="Arial"/>
        </w:rPr>
        <w:t xml:space="preserve"> </w:t>
      </w:r>
      <w:sdt>
        <w:sdtPr>
          <w:rPr>
            <w:rFonts w:ascii="Arial" w:hAnsi="Arial" w:cs="Arial"/>
          </w:rPr>
          <w:id w:val="596842363"/>
          <w:citation/>
        </w:sdtPr>
        <w:sdtEndPr/>
        <w:sdtContent>
          <w:r w:rsidR="00493E36">
            <w:rPr>
              <w:rFonts w:ascii="Arial" w:hAnsi="Arial" w:cs="Arial"/>
            </w:rPr>
            <w:fldChar w:fldCharType="begin"/>
          </w:r>
          <w:r w:rsidR="00493E36">
            <w:rPr>
              <w:rFonts w:ascii="Arial" w:hAnsi="Arial" w:cs="Arial"/>
              <w:lang w:val="en-US"/>
            </w:rPr>
            <w:instrText xml:space="preserve"> CITATION Dep19 \l 1033 </w:instrText>
          </w:r>
          <w:r w:rsidR="00493E36">
            <w:rPr>
              <w:rFonts w:ascii="Arial" w:hAnsi="Arial" w:cs="Arial"/>
            </w:rPr>
            <w:fldChar w:fldCharType="separate"/>
          </w:r>
          <w:r w:rsidR="00545D52" w:rsidRPr="00545D52">
            <w:rPr>
              <w:rFonts w:ascii="Arial" w:hAnsi="Arial" w:cs="Arial"/>
              <w:noProof/>
              <w:lang w:val="en-US"/>
            </w:rPr>
            <w:t>(Department of Neuroscience, 2019)</w:t>
          </w:r>
          <w:r w:rsidR="00493E36">
            <w:rPr>
              <w:rFonts w:ascii="Arial" w:hAnsi="Arial" w:cs="Arial"/>
            </w:rPr>
            <w:fldChar w:fldCharType="end"/>
          </w:r>
        </w:sdtContent>
      </w:sdt>
      <w:r w:rsidRPr="00E279C8">
        <w:rPr>
          <w:rFonts w:ascii="Arial" w:hAnsi="Arial" w:cs="Arial"/>
        </w:rPr>
        <w:br/>
        <w:t>OCD symptoms can vary from patient to patient, and since the symptoms of the disease are many, it is important to understand them correctly and approach treatment according to the patient. While treating, as mentioned above, each person's preferences, the nature of the patients, and their level should be understood.</w:t>
      </w:r>
    </w:p>
    <w:p w14:paraId="44F9F9A6" w14:textId="0CBCA7E1" w:rsidR="00E279C8" w:rsidRDefault="00E279C8" w:rsidP="00332E67">
      <w:pPr>
        <w:spacing w:line="360" w:lineRule="auto"/>
        <w:jc w:val="both"/>
        <w:outlineLvl w:val="0"/>
        <w:rPr>
          <w:rFonts w:ascii="Arial" w:hAnsi="Arial" w:cs="Arial"/>
        </w:rPr>
      </w:pPr>
      <w:r w:rsidRPr="00E279C8">
        <w:rPr>
          <w:rFonts w:ascii="Arial" w:hAnsi="Arial" w:cs="Arial"/>
        </w:rPr>
        <w:br/>
        <w:t xml:space="preserve">In general, establishing long-term follow-up and relapse prevention strategies for individuals with OCD is essential for long-term follow-up and relapse prevention. Providing continuity, </w:t>
      </w:r>
      <w:r w:rsidRPr="00E279C8">
        <w:rPr>
          <w:rFonts w:ascii="Arial" w:hAnsi="Arial" w:cs="Arial"/>
        </w:rPr>
        <w:lastRenderedPageBreak/>
        <w:t xml:space="preserve">monitoring treatment progress, and addressing any emerging challenges can help people maintain their gains and prevent relapse. This can take regular cheque-ups, booster sessions, and self-management strategies. Recommendations for future practise in OCD include improving the quality of life and outcomes for people affected by the disorder and expanding integrated treatment approaches, including early intervention, </w:t>
      </w:r>
      <w:proofErr w:type="spellStart"/>
      <w:r w:rsidRPr="00E279C8">
        <w:rPr>
          <w:rFonts w:ascii="Arial" w:hAnsi="Arial" w:cs="Arial"/>
        </w:rPr>
        <w:t>psychoeducation</w:t>
      </w:r>
      <w:proofErr w:type="spellEnd"/>
      <w:r w:rsidRPr="00E279C8">
        <w:rPr>
          <w:rFonts w:ascii="Arial" w:hAnsi="Arial" w:cs="Arial"/>
        </w:rPr>
        <w:t xml:space="preserve"> and support, treatment tailoring, research, and innovation. Implementation of strategies for nutrition and long-term follow-up is the best practise for OCD service users, and more support is needed. </w:t>
      </w:r>
      <w:sdt>
        <w:sdtPr>
          <w:rPr>
            <w:rFonts w:ascii="Arial" w:hAnsi="Arial" w:cs="Arial"/>
          </w:rPr>
          <w:id w:val="376906120"/>
          <w:citation/>
        </w:sdtPr>
        <w:sdtEndPr/>
        <w:sdtContent>
          <w:r w:rsidR="000350BB">
            <w:rPr>
              <w:rFonts w:ascii="Arial" w:hAnsi="Arial" w:cs="Arial"/>
            </w:rPr>
            <w:fldChar w:fldCharType="begin"/>
          </w:r>
          <w:r w:rsidR="000350BB">
            <w:rPr>
              <w:rFonts w:ascii="Arial" w:hAnsi="Arial" w:cs="Arial"/>
              <w:lang w:val="en-US"/>
            </w:rPr>
            <w:instrText xml:space="preserve"> CITATION NIH17 \l 1033 </w:instrText>
          </w:r>
          <w:r w:rsidR="000350BB">
            <w:rPr>
              <w:rFonts w:ascii="Arial" w:hAnsi="Arial" w:cs="Arial"/>
            </w:rPr>
            <w:fldChar w:fldCharType="separate"/>
          </w:r>
          <w:r w:rsidR="00545D52" w:rsidRPr="00545D52">
            <w:rPr>
              <w:rFonts w:ascii="Arial" w:hAnsi="Arial" w:cs="Arial"/>
              <w:noProof/>
              <w:lang w:val="en-US"/>
            </w:rPr>
            <w:t>(Department of Psychiatry, 2017)</w:t>
          </w:r>
          <w:r w:rsidR="000350BB">
            <w:rPr>
              <w:rFonts w:ascii="Arial" w:hAnsi="Arial" w:cs="Arial"/>
            </w:rPr>
            <w:fldChar w:fldCharType="end"/>
          </w:r>
        </w:sdtContent>
      </w:sdt>
    </w:p>
    <w:p w14:paraId="6841166C" w14:textId="3A936E44" w:rsidR="007B4810" w:rsidRDefault="00E279C8" w:rsidP="00332E67">
      <w:pPr>
        <w:spacing w:line="360" w:lineRule="auto"/>
        <w:jc w:val="both"/>
        <w:outlineLvl w:val="0"/>
        <w:rPr>
          <w:rFonts w:ascii="Arial" w:hAnsi="Arial" w:cs="Arial"/>
          <w:b/>
          <w:bCs/>
          <w:sz w:val="24"/>
          <w:szCs w:val="24"/>
        </w:rPr>
      </w:pPr>
      <w:r w:rsidRPr="00E279C8">
        <w:rPr>
          <w:rFonts w:ascii="Arial" w:hAnsi="Arial" w:cs="Arial"/>
        </w:rPr>
        <w:br/>
        <w:t xml:space="preserve">In summary, </w:t>
      </w:r>
      <w:proofErr w:type="spellStart"/>
      <w:r w:rsidRPr="00E279C8">
        <w:rPr>
          <w:rFonts w:ascii="Arial" w:hAnsi="Arial" w:cs="Arial"/>
        </w:rPr>
        <w:t>psychoeducation</w:t>
      </w:r>
      <w:proofErr w:type="spellEnd"/>
      <w:r w:rsidRPr="00E279C8">
        <w:rPr>
          <w:rFonts w:ascii="Arial" w:hAnsi="Arial" w:cs="Arial"/>
        </w:rPr>
        <w:t xml:space="preserve"> and related support are essential for people with OCD and their families. Believing that tailoring treatment approaches and understanding individual needs and preferences are critical to personalised interventions. In the future, measures should be taken to improve and develop the quality of life and outcomes of OCD service users.</w:t>
      </w:r>
    </w:p>
    <w:p w14:paraId="19F90B28" w14:textId="77777777" w:rsidR="007B4810" w:rsidRDefault="007B4810" w:rsidP="00332E67">
      <w:pPr>
        <w:spacing w:line="360" w:lineRule="auto"/>
        <w:jc w:val="both"/>
        <w:outlineLvl w:val="0"/>
        <w:rPr>
          <w:rFonts w:ascii="Arial" w:hAnsi="Arial" w:cs="Arial"/>
          <w:b/>
          <w:bCs/>
          <w:sz w:val="24"/>
          <w:szCs w:val="24"/>
        </w:rPr>
      </w:pPr>
    </w:p>
    <w:p w14:paraId="3241F97B" w14:textId="77777777" w:rsidR="007B4810" w:rsidRDefault="007B4810" w:rsidP="00332E67">
      <w:pPr>
        <w:spacing w:line="360" w:lineRule="auto"/>
        <w:jc w:val="both"/>
        <w:outlineLvl w:val="0"/>
        <w:rPr>
          <w:rFonts w:ascii="Arial" w:hAnsi="Arial" w:cs="Arial"/>
          <w:b/>
          <w:bCs/>
          <w:sz w:val="24"/>
          <w:szCs w:val="24"/>
        </w:rPr>
      </w:pPr>
    </w:p>
    <w:p w14:paraId="091245EA" w14:textId="77777777" w:rsidR="007B4810" w:rsidRDefault="007B4810" w:rsidP="00332E67">
      <w:pPr>
        <w:spacing w:line="360" w:lineRule="auto"/>
        <w:jc w:val="both"/>
        <w:outlineLvl w:val="0"/>
        <w:rPr>
          <w:rFonts w:ascii="Arial" w:hAnsi="Arial" w:cs="Arial"/>
          <w:b/>
          <w:bCs/>
          <w:sz w:val="24"/>
          <w:szCs w:val="24"/>
        </w:rPr>
      </w:pPr>
    </w:p>
    <w:p w14:paraId="29A42A2D" w14:textId="77777777" w:rsidR="007B4810" w:rsidRDefault="007B4810" w:rsidP="00332E67">
      <w:pPr>
        <w:spacing w:line="360" w:lineRule="auto"/>
        <w:jc w:val="both"/>
        <w:outlineLvl w:val="0"/>
        <w:rPr>
          <w:rFonts w:ascii="Arial" w:hAnsi="Arial" w:cs="Arial"/>
          <w:b/>
          <w:bCs/>
          <w:sz w:val="24"/>
          <w:szCs w:val="24"/>
        </w:rPr>
      </w:pPr>
    </w:p>
    <w:p w14:paraId="14D4532C" w14:textId="77777777" w:rsidR="007B4810" w:rsidRDefault="007B4810" w:rsidP="00332E67">
      <w:pPr>
        <w:spacing w:line="360" w:lineRule="auto"/>
        <w:jc w:val="both"/>
        <w:outlineLvl w:val="0"/>
        <w:rPr>
          <w:rFonts w:ascii="Arial" w:hAnsi="Arial" w:cs="Arial"/>
          <w:b/>
          <w:bCs/>
          <w:sz w:val="24"/>
          <w:szCs w:val="24"/>
        </w:rPr>
      </w:pPr>
    </w:p>
    <w:p w14:paraId="4BC72958" w14:textId="77777777" w:rsidR="00635CC4" w:rsidRDefault="00635CC4" w:rsidP="00332E67">
      <w:pPr>
        <w:spacing w:line="360" w:lineRule="auto"/>
        <w:jc w:val="both"/>
        <w:outlineLvl w:val="0"/>
        <w:rPr>
          <w:rFonts w:ascii="Arial" w:hAnsi="Arial" w:cs="Arial"/>
          <w:b/>
          <w:bCs/>
          <w:sz w:val="24"/>
          <w:szCs w:val="24"/>
        </w:rPr>
      </w:pPr>
    </w:p>
    <w:p w14:paraId="7198417D" w14:textId="77777777" w:rsidR="00635CC4" w:rsidRDefault="00635CC4" w:rsidP="00332E67">
      <w:pPr>
        <w:spacing w:line="360" w:lineRule="auto"/>
        <w:jc w:val="both"/>
        <w:outlineLvl w:val="0"/>
        <w:rPr>
          <w:rFonts w:ascii="Arial" w:hAnsi="Arial" w:cs="Arial"/>
          <w:b/>
          <w:bCs/>
          <w:sz w:val="24"/>
          <w:szCs w:val="24"/>
        </w:rPr>
      </w:pPr>
    </w:p>
    <w:p w14:paraId="40492F90" w14:textId="77777777" w:rsidR="00635CC4" w:rsidRDefault="00635CC4" w:rsidP="00332E67">
      <w:pPr>
        <w:spacing w:line="360" w:lineRule="auto"/>
        <w:jc w:val="both"/>
        <w:outlineLvl w:val="0"/>
        <w:rPr>
          <w:rFonts w:ascii="Arial" w:hAnsi="Arial" w:cs="Arial"/>
          <w:b/>
          <w:bCs/>
          <w:sz w:val="24"/>
          <w:szCs w:val="24"/>
        </w:rPr>
      </w:pPr>
    </w:p>
    <w:p w14:paraId="47F0A02E" w14:textId="77777777" w:rsidR="00F15703" w:rsidRDefault="00F15703" w:rsidP="00332E67">
      <w:pPr>
        <w:spacing w:line="360" w:lineRule="auto"/>
        <w:jc w:val="both"/>
        <w:outlineLvl w:val="0"/>
        <w:rPr>
          <w:rFonts w:ascii="Arial" w:hAnsi="Arial" w:cs="Arial"/>
          <w:b/>
          <w:bCs/>
          <w:sz w:val="24"/>
          <w:szCs w:val="24"/>
        </w:rPr>
      </w:pPr>
    </w:p>
    <w:p w14:paraId="648C367E" w14:textId="77777777" w:rsidR="00F15703" w:rsidRDefault="00F15703" w:rsidP="00332E67">
      <w:pPr>
        <w:spacing w:line="360" w:lineRule="auto"/>
        <w:jc w:val="both"/>
        <w:outlineLvl w:val="0"/>
        <w:rPr>
          <w:rFonts w:ascii="Arial" w:hAnsi="Arial" w:cs="Arial"/>
          <w:b/>
          <w:bCs/>
          <w:sz w:val="24"/>
          <w:szCs w:val="24"/>
        </w:rPr>
      </w:pPr>
    </w:p>
    <w:p w14:paraId="2390582C" w14:textId="77777777" w:rsidR="00635CC4" w:rsidRDefault="00635CC4" w:rsidP="00332E67">
      <w:pPr>
        <w:spacing w:line="360" w:lineRule="auto"/>
        <w:jc w:val="both"/>
        <w:outlineLvl w:val="0"/>
        <w:rPr>
          <w:rFonts w:ascii="Arial" w:hAnsi="Arial" w:cs="Arial"/>
          <w:b/>
          <w:bCs/>
          <w:sz w:val="24"/>
          <w:szCs w:val="24"/>
        </w:rPr>
      </w:pPr>
    </w:p>
    <w:p w14:paraId="76614554" w14:textId="77777777" w:rsidR="00493E36" w:rsidRDefault="00493E36" w:rsidP="00332E67">
      <w:pPr>
        <w:spacing w:line="360" w:lineRule="auto"/>
        <w:jc w:val="both"/>
        <w:outlineLvl w:val="0"/>
        <w:rPr>
          <w:rFonts w:ascii="Arial" w:hAnsi="Arial" w:cs="Arial"/>
          <w:b/>
          <w:bCs/>
          <w:sz w:val="24"/>
          <w:szCs w:val="24"/>
        </w:rPr>
      </w:pPr>
    </w:p>
    <w:p w14:paraId="7ACC0940" w14:textId="77777777" w:rsidR="00493E36" w:rsidRDefault="00493E36" w:rsidP="00332E67">
      <w:pPr>
        <w:spacing w:line="360" w:lineRule="auto"/>
        <w:jc w:val="both"/>
        <w:outlineLvl w:val="0"/>
        <w:rPr>
          <w:rFonts w:ascii="Arial" w:hAnsi="Arial" w:cs="Arial"/>
          <w:b/>
          <w:bCs/>
          <w:sz w:val="24"/>
          <w:szCs w:val="24"/>
        </w:rPr>
      </w:pPr>
    </w:p>
    <w:p w14:paraId="75C33E30" w14:textId="77777777" w:rsidR="00635CC4" w:rsidRDefault="00635CC4" w:rsidP="00332E67">
      <w:pPr>
        <w:spacing w:line="360" w:lineRule="auto"/>
        <w:jc w:val="both"/>
        <w:outlineLvl w:val="0"/>
        <w:rPr>
          <w:rFonts w:ascii="Arial" w:hAnsi="Arial" w:cs="Arial"/>
          <w:b/>
          <w:bCs/>
          <w:sz w:val="24"/>
          <w:szCs w:val="24"/>
        </w:rPr>
      </w:pPr>
    </w:p>
    <w:p w14:paraId="596FF79C" w14:textId="77777777" w:rsidR="00E279C8" w:rsidRDefault="00E279C8" w:rsidP="00332E67">
      <w:pPr>
        <w:spacing w:line="360" w:lineRule="auto"/>
        <w:jc w:val="both"/>
        <w:outlineLvl w:val="0"/>
        <w:rPr>
          <w:rFonts w:ascii="Arial" w:hAnsi="Arial" w:cs="Arial"/>
          <w:b/>
          <w:bCs/>
          <w:sz w:val="24"/>
          <w:szCs w:val="24"/>
        </w:rPr>
      </w:pPr>
    </w:p>
    <w:p w14:paraId="370961F8" w14:textId="75EE7E4B" w:rsidR="000E3A96" w:rsidRPr="00860F00" w:rsidRDefault="000E3A96" w:rsidP="00332E67">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Conclusion</w:t>
      </w:r>
      <w:bookmarkEnd w:id="8"/>
    </w:p>
    <w:p w14:paraId="0E48AB73" w14:textId="13224AD2" w:rsidR="00635CC4" w:rsidRPr="00635CC4" w:rsidRDefault="00635CC4" w:rsidP="00332E67">
      <w:pPr>
        <w:spacing w:line="360" w:lineRule="auto"/>
        <w:jc w:val="both"/>
        <w:outlineLvl w:val="0"/>
        <w:rPr>
          <w:rFonts w:ascii="Arial" w:hAnsi="Arial" w:cs="Arial"/>
        </w:rPr>
      </w:pPr>
      <w:bookmarkStart w:id="9" w:name="_Toc161482446"/>
      <w:r w:rsidRPr="00635CC4">
        <w:rPr>
          <w:rFonts w:ascii="Arial" w:hAnsi="Arial" w:cs="Arial"/>
        </w:rPr>
        <w:t xml:space="preserve">This report explains the mental illness OCD, categorises the mental illness and provides diagnostic information. Furthermore, the treatment of patients with OCD, rehabilitation of those patients, and how to cure OCD more successfully in the future and how to reduce it in the future are explained. In my report,  </w:t>
      </w:r>
      <w:r w:rsidR="00BE2FFF">
        <w:rPr>
          <w:rFonts w:ascii="Arial" w:hAnsi="Arial" w:cs="Arial"/>
        </w:rPr>
        <w:t>R</w:t>
      </w:r>
      <w:r w:rsidRPr="00635CC4">
        <w:rPr>
          <w:rFonts w:ascii="Arial" w:hAnsi="Arial" w:cs="Arial"/>
        </w:rPr>
        <w:t>eported information using the Diagnostic and Statistical Manual (DSM-5) and the International Classification of Diseases (ICD-10), as well as the OCD criteria of the American Psychiatric Association and the World Health Organisation.</w:t>
      </w:r>
    </w:p>
    <w:p w14:paraId="14E6142D" w14:textId="77777777" w:rsidR="00635CC4" w:rsidRPr="00635CC4" w:rsidRDefault="00635CC4" w:rsidP="00332E67">
      <w:pPr>
        <w:spacing w:line="360" w:lineRule="auto"/>
        <w:jc w:val="both"/>
        <w:outlineLvl w:val="0"/>
        <w:rPr>
          <w:rFonts w:ascii="Arial" w:hAnsi="Arial" w:cs="Arial"/>
        </w:rPr>
      </w:pPr>
      <w:r w:rsidRPr="00635CC4">
        <w:rPr>
          <w:rFonts w:ascii="Arial" w:hAnsi="Arial" w:cs="Arial"/>
        </w:rPr>
        <w:t>Some of the symptoms of OCD include frequent agitation, repetitive thoughts, and obsessive and fearful behaviours that significantly affect the daily functioning of OCD patients. There are changes in their life that day and they try to be mostly alone and their thoughts become uncontrollable. Also, many scary thoughts come down in them, and some changes in their imagination occur through it. The diagnostic criteria introduced by the ICD-10 and DSM-5 allow the symptoms of OCD to be identified. The symptoms of OCD vary from person to person, but some of the basic symptoms that can be identified in OCD are similar. The results are somewhat similar. Therefore, by identifying them, patients suffering from OCD can be easily identified and a clear understanding of the level of their disease can be obtained. That way they can understand from what level they should be treated.</w:t>
      </w:r>
    </w:p>
    <w:p w14:paraId="59A0BB11" w14:textId="77777777" w:rsidR="00635CC4" w:rsidRPr="00635CC4" w:rsidRDefault="00635CC4" w:rsidP="00332E67">
      <w:pPr>
        <w:spacing w:line="360" w:lineRule="auto"/>
        <w:jc w:val="both"/>
        <w:outlineLvl w:val="0"/>
        <w:rPr>
          <w:rFonts w:ascii="Arial" w:hAnsi="Arial" w:cs="Arial"/>
        </w:rPr>
      </w:pPr>
      <w:r w:rsidRPr="00635CC4">
        <w:rPr>
          <w:rFonts w:ascii="Arial" w:hAnsi="Arial" w:cs="Arial"/>
        </w:rPr>
        <w:t>After identifying their level, the treatment can be identified. CBT is the easiest treatment that can be used to treat a patient with OCD and it can be understood according to the level of the patient. Also, if the patient is in a serious condition, other diseases can be treated. Also, there are currently very advanced treatments for OCD and they are at a level. And in the future, more effective treatments can be found for this.</w:t>
      </w:r>
    </w:p>
    <w:p w14:paraId="175B1EEE" w14:textId="06356846" w:rsidR="0026476B" w:rsidRPr="00635CC4" w:rsidRDefault="00635CC4" w:rsidP="00332E67">
      <w:pPr>
        <w:spacing w:line="360" w:lineRule="auto"/>
        <w:jc w:val="both"/>
        <w:outlineLvl w:val="0"/>
        <w:rPr>
          <w:rFonts w:ascii="Arial" w:hAnsi="Arial" w:cs="Arial"/>
        </w:rPr>
      </w:pPr>
      <w:r w:rsidRPr="00635CC4">
        <w:rPr>
          <w:rFonts w:ascii="Arial" w:hAnsi="Arial" w:cs="Arial"/>
        </w:rPr>
        <w:t>In conclusion, it can reduce future patients and we can help OCD patients so their future lives will be successful.</w:t>
      </w:r>
    </w:p>
    <w:p w14:paraId="28523393" w14:textId="77777777" w:rsidR="0026476B" w:rsidRPr="00860F00" w:rsidRDefault="0026476B" w:rsidP="00264820">
      <w:pPr>
        <w:spacing w:line="360" w:lineRule="auto"/>
        <w:jc w:val="both"/>
        <w:outlineLvl w:val="0"/>
        <w:rPr>
          <w:rFonts w:ascii="Arial" w:hAnsi="Arial" w:cs="Arial"/>
          <w:b/>
          <w:bCs/>
          <w:sz w:val="24"/>
          <w:szCs w:val="24"/>
        </w:rPr>
      </w:pPr>
    </w:p>
    <w:p w14:paraId="0819D28E" w14:textId="77777777" w:rsidR="0026476B" w:rsidRDefault="0026476B" w:rsidP="00264820">
      <w:pPr>
        <w:spacing w:line="360" w:lineRule="auto"/>
        <w:jc w:val="both"/>
        <w:outlineLvl w:val="0"/>
        <w:rPr>
          <w:rFonts w:ascii="Arial" w:hAnsi="Arial" w:cs="Arial"/>
          <w:b/>
          <w:bCs/>
          <w:sz w:val="24"/>
          <w:szCs w:val="24"/>
        </w:rPr>
      </w:pPr>
    </w:p>
    <w:p w14:paraId="1E32E931" w14:textId="77777777" w:rsidR="004C3A1D" w:rsidRDefault="004C3A1D" w:rsidP="00264820">
      <w:pPr>
        <w:spacing w:line="360" w:lineRule="auto"/>
        <w:jc w:val="both"/>
        <w:outlineLvl w:val="0"/>
        <w:rPr>
          <w:rFonts w:ascii="Arial" w:hAnsi="Arial" w:cs="Arial"/>
          <w:b/>
          <w:bCs/>
          <w:sz w:val="24"/>
          <w:szCs w:val="24"/>
        </w:rPr>
      </w:pPr>
    </w:p>
    <w:p w14:paraId="562E8D86" w14:textId="77777777" w:rsidR="00545D52" w:rsidRDefault="00545D52" w:rsidP="00264820">
      <w:pPr>
        <w:spacing w:line="360" w:lineRule="auto"/>
        <w:jc w:val="both"/>
        <w:outlineLvl w:val="0"/>
        <w:rPr>
          <w:rFonts w:ascii="Arial" w:hAnsi="Arial" w:cs="Arial"/>
          <w:b/>
          <w:bCs/>
          <w:sz w:val="24"/>
          <w:szCs w:val="24"/>
        </w:rPr>
      </w:pPr>
    </w:p>
    <w:p w14:paraId="4C248EEA" w14:textId="77777777" w:rsidR="00635CC4" w:rsidRDefault="00635CC4" w:rsidP="00264820">
      <w:pPr>
        <w:spacing w:line="360" w:lineRule="auto"/>
        <w:jc w:val="both"/>
        <w:outlineLvl w:val="0"/>
        <w:rPr>
          <w:rFonts w:ascii="Arial" w:hAnsi="Arial" w:cs="Arial"/>
          <w:b/>
          <w:bCs/>
          <w:sz w:val="24"/>
          <w:szCs w:val="24"/>
        </w:rPr>
      </w:pPr>
    </w:p>
    <w:p w14:paraId="510B88CB" w14:textId="77777777" w:rsidR="00635CC4" w:rsidRPr="00860F00" w:rsidRDefault="00635CC4" w:rsidP="00264820">
      <w:pPr>
        <w:spacing w:line="360" w:lineRule="auto"/>
        <w:jc w:val="both"/>
        <w:outlineLvl w:val="0"/>
        <w:rPr>
          <w:rFonts w:ascii="Arial" w:hAnsi="Arial" w:cs="Arial"/>
          <w:b/>
          <w:bCs/>
          <w:sz w:val="24"/>
          <w:szCs w:val="24"/>
        </w:rPr>
      </w:pPr>
    </w:p>
    <w:p w14:paraId="21432A97" w14:textId="77777777" w:rsidR="00E628D0" w:rsidRDefault="00E628D0" w:rsidP="00264820">
      <w:pPr>
        <w:spacing w:line="360" w:lineRule="auto"/>
        <w:jc w:val="both"/>
        <w:outlineLvl w:val="0"/>
        <w:rPr>
          <w:rFonts w:ascii="Arial" w:hAnsi="Arial" w:cs="Arial"/>
          <w:b/>
          <w:bCs/>
          <w:sz w:val="24"/>
          <w:szCs w:val="24"/>
        </w:rPr>
      </w:pPr>
    </w:p>
    <w:p w14:paraId="283DC18A" w14:textId="3A6073B1" w:rsidR="000E3A96" w:rsidRPr="00860F00" w:rsidRDefault="000E3A96" w:rsidP="00264820">
      <w:pPr>
        <w:spacing w:line="360" w:lineRule="auto"/>
        <w:jc w:val="both"/>
        <w:outlineLvl w:val="0"/>
        <w:rPr>
          <w:rFonts w:ascii="Arial" w:hAnsi="Arial" w:cs="Arial"/>
          <w:b/>
          <w:bCs/>
          <w:sz w:val="24"/>
          <w:szCs w:val="24"/>
        </w:rPr>
      </w:pPr>
      <w:r w:rsidRPr="00860F00">
        <w:rPr>
          <w:rFonts w:ascii="Arial" w:hAnsi="Arial" w:cs="Arial"/>
          <w:b/>
          <w:bCs/>
          <w:sz w:val="24"/>
          <w:szCs w:val="24"/>
        </w:rPr>
        <w:lastRenderedPageBreak/>
        <w:t>Reference</w:t>
      </w:r>
      <w:bookmarkEnd w:id="9"/>
      <w:r w:rsidR="00C6196B">
        <w:rPr>
          <w:rFonts w:ascii="Arial" w:hAnsi="Arial" w:cs="Arial"/>
          <w:b/>
          <w:bCs/>
          <w:sz w:val="24"/>
          <w:szCs w:val="24"/>
        </w:rPr>
        <w:t>s</w:t>
      </w:r>
    </w:p>
    <w:sdt>
      <w:sdtPr>
        <w:rPr>
          <w:rFonts w:ascii="Arial" w:eastAsiaTheme="minorHAnsi" w:hAnsi="Arial" w:cs="Arial"/>
          <w:color w:val="auto"/>
          <w:sz w:val="22"/>
          <w:szCs w:val="22"/>
          <w:lang w:eastAsia="en-GB"/>
        </w:rPr>
        <w:id w:val="85891475"/>
        <w:docPartObj>
          <w:docPartGallery w:val="Bibliographies"/>
          <w:docPartUnique/>
        </w:docPartObj>
      </w:sdtPr>
      <w:sdtEndPr>
        <w:rPr>
          <w:rFonts w:ascii="Times New Roman" w:eastAsia="Times New Roman" w:hAnsi="Times New Roman" w:cs="Times New Roman"/>
          <w:sz w:val="20"/>
          <w:szCs w:val="20"/>
        </w:rPr>
      </w:sdtEndPr>
      <w:sdtContent>
        <w:p w14:paraId="43086FA4" w14:textId="211C46D8" w:rsidR="00F90613" w:rsidRPr="00860F00" w:rsidRDefault="00F90613">
          <w:pPr>
            <w:pStyle w:val="Heading1"/>
            <w:rPr>
              <w:rFonts w:ascii="Arial" w:hAnsi="Arial" w:cs="Arial"/>
            </w:rPr>
          </w:pPr>
        </w:p>
        <w:sdt>
          <w:sdtPr>
            <w:rPr>
              <w:rFonts w:ascii="Arial" w:eastAsia="Times New Roman" w:hAnsi="Arial" w:cs="Arial"/>
              <w:sz w:val="20"/>
              <w:szCs w:val="20"/>
              <w:lang w:eastAsia="en-GB"/>
            </w:rPr>
            <w:id w:val="-573587230"/>
            <w:bibliography/>
          </w:sdtPr>
          <w:sdtEndPr>
            <w:rPr>
              <w:rFonts w:ascii="Times New Roman" w:hAnsi="Times New Roman" w:cs="Times New Roman"/>
            </w:rPr>
          </w:sdtEndPr>
          <w:sdtContent>
            <w:p w14:paraId="62F6C294" w14:textId="77777777" w:rsidR="00545D52" w:rsidRPr="00545D52" w:rsidRDefault="00F90613" w:rsidP="00545D52">
              <w:pPr>
                <w:pStyle w:val="Bibliography"/>
                <w:numPr>
                  <w:ilvl w:val="0"/>
                  <w:numId w:val="11"/>
                </w:numPr>
                <w:rPr>
                  <w:rFonts w:ascii="Arial" w:hAnsi="Arial" w:cs="Arial"/>
                  <w:noProof/>
                </w:rPr>
              </w:pPr>
              <w:r w:rsidRPr="00545D52">
                <w:rPr>
                  <w:rFonts w:ascii="Arial" w:hAnsi="Arial" w:cs="Arial"/>
                </w:rPr>
                <w:fldChar w:fldCharType="begin"/>
              </w:r>
              <w:r w:rsidRPr="00545D52">
                <w:rPr>
                  <w:rFonts w:ascii="Arial" w:hAnsi="Arial" w:cs="Arial"/>
                </w:rPr>
                <w:instrText xml:space="preserve"> BIBLIOGRAPHY </w:instrText>
              </w:r>
              <w:r w:rsidRPr="00545D52">
                <w:rPr>
                  <w:rFonts w:ascii="Arial" w:hAnsi="Arial" w:cs="Arial"/>
                </w:rPr>
                <w:fldChar w:fldCharType="separate"/>
              </w:r>
              <w:r w:rsidR="00545D52" w:rsidRPr="00545D52">
                <w:rPr>
                  <w:rFonts w:ascii="Arial" w:hAnsi="Arial" w:cs="Arial"/>
                  <w:noProof/>
                </w:rPr>
                <w:t xml:space="preserve">association, A. p., n.d. </w:t>
              </w:r>
              <w:r w:rsidR="00545D52" w:rsidRPr="00545D52">
                <w:rPr>
                  <w:rFonts w:ascii="Arial" w:hAnsi="Arial" w:cs="Arial"/>
                  <w:i/>
                  <w:iCs/>
                  <w:noProof/>
                </w:rPr>
                <w:t xml:space="preserve">American psychiatry association. </w:t>
              </w:r>
              <w:r w:rsidR="00545D52" w:rsidRPr="00545D52">
                <w:rPr>
                  <w:rFonts w:ascii="Arial" w:hAnsi="Arial" w:cs="Arial"/>
                  <w:noProof/>
                </w:rPr>
                <w:t xml:space="preserve">[Online] </w:t>
              </w:r>
              <w:r w:rsidR="00545D52" w:rsidRPr="00545D52">
                <w:rPr>
                  <w:rFonts w:ascii="Arial" w:hAnsi="Arial" w:cs="Arial"/>
                  <w:noProof/>
                </w:rPr>
                <w:br/>
                <w:t xml:space="preserve">Available at: </w:t>
              </w:r>
              <w:r w:rsidR="00545D52" w:rsidRPr="00545D52">
                <w:rPr>
                  <w:rFonts w:ascii="Arial" w:hAnsi="Arial" w:cs="Arial"/>
                  <w:noProof/>
                  <w:u w:val="single"/>
                </w:rPr>
                <w:t>https://www.psychiatry.org/psychiatrists/practice/dsm/frequently-asked-questions</w:t>
              </w:r>
              <w:r w:rsidR="00545D52" w:rsidRPr="00545D52">
                <w:rPr>
                  <w:rFonts w:ascii="Arial" w:hAnsi="Arial" w:cs="Arial"/>
                  <w:noProof/>
                </w:rPr>
                <w:br/>
                <w:t>[Accessed 16 03 2024].</w:t>
              </w:r>
            </w:p>
            <w:p w14:paraId="2F938581"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assosiation, A. P., 2024. </w:t>
              </w:r>
              <w:r w:rsidRPr="00545D52">
                <w:rPr>
                  <w:rFonts w:ascii="Arial" w:hAnsi="Arial" w:cs="Arial"/>
                  <w:i/>
                  <w:iCs/>
                  <w:noProof/>
                </w:rPr>
                <w:t xml:space="preserve">American Psychiatric assosiation.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https://www.psychiatry.org/patients-families/obsessive-compulsive-disorder/what-is-obsessive-compulsive-disorder#:~:text=A%20diagnosis%20of%20OCD%20requires,women%20than%20men%20are%20affected.</w:t>
              </w:r>
              <w:r w:rsidRPr="00545D52">
                <w:rPr>
                  <w:rFonts w:ascii="Arial" w:hAnsi="Arial" w:cs="Arial"/>
                  <w:noProof/>
                </w:rPr>
                <w:br/>
                <w:t>[Accessed 15 03 2024].</w:t>
              </w:r>
            </w:p>
            <w:p w14:paraId="49756241"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clinic, M., 2023. </w:t>
              </w:r>
              <w:r w:rsidRPr="00545D52">
                <w:rPr>
                  <w:rFonts w:ascii="Arial" w:hAnsi="Arial" w:cs="Arial"/>
                  <w:i/>
                  <w:iCs/>
                  <w:noProof/>
                </w:rPr>
                <w:t xml:space="preserve">Mayo clinic.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https://www.mayoclinic.org/diseases-conditions/obsessive-compulsive-disorder/diagnosis-treatment/drc-20354438</w:t>
              </w:r>
              <w:r w:rsidRPr="00545D52">
                <w:rPr>
                  <w:rFonts w:ascii="Arial" w:hAnsi="Arial" w:cs="Arial"/>
                  <w:noProof/>
                </w:rPr>
                <w:br/>
                <w:t>[Accessed 15 03 2024].</w:t>
              </w:r>
            </w:p>
            <w:p w14:paraId="374740E3"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Clinic, M., n.d. </w:t>
              </w:r>
              <w:r w:rsidRPr="00545D52">
                <w:rPr>
                  <w:rFonts w:ascii="Arial" w:hAnsi="Arial" w:cs="Arial"/>
                  <w:i/>
                  <w:iCs/>
                  <w:noProof/>
                </w:rPr>
                <w:t xml:space="preserve">Mayo Clinic.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https://www.mayoclinic.org/diseases-conditions/depression/in-depth/ssris/art-20044825</w:t>
              </w:r>
              <w:r w:rsidRPr="00545D52">
                <w:rPr>
                  <w:rFonts w:ascii="Arial" w:hAnsi="Arial" w:cs="Arial"/>
                  <w:noProof/>
                </w:rPr>
                <w:br/>
                <w:t>[Accessed 16 03 2024].</w:t>
              </w:r>
            </w:p>
            <w:p w14:paraId="4391262C"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Columbia University, D. o. P. C. o. P. a. S. N. Y. S. P. I. N. Y. N., 2011.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https://www.ncbi.nlm.nih.gov/pmc/articles/PMC3109740/</w:t>
              </w:r>
              <w:r w:rsidRPr="00545D52">
                <w:rPr>
                  <w:rFonts w:ascii="Arial" w:hAnsi="Arial" w:cs="Arial"/>
                  <w:noProof/>
                </w:rPr>
                <w:br/>
                <w:t>[Accessed 16 03 2024].</w:t>
              </w:r>
            </w:p>
            <w:p w14:paraId="32723A6E"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Department of Education, L. I. S. L. a. P. U. o. F. 5. F. I., 2022.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https://www.ncbi.nlm.nih.gov/pmc/articles/PMC9407245/</w:t>
              </w:r>
              <w:r w:rsidRPr="00545D52">
                <w:rPr>
                  <w:rFonts w:ascii="Arial" w:hAnsi="Arial" w:cs="Arial"/>
                  <w:noProof/>
                </w:rPr>
                <w:br/>
                <w:t>[Accessed 16 03 2024].</w:t>
              </w:r>
            </w:p>
            <w:p w14:paraId="63385CA2"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Department of Neuroscience, M. H. a. S. O. (. F. o. M. a. P. S. U. U. o. P. S. U. H. R. I., 2019.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https://www.ncbi.nlm.nih.gov/pmc/articles/PMC7059159/</w:t>
              </w:r>
              <w:r w:rsidRPr="00545D52">
                <w:rPr>
                  <w:rFonts w:ascii="Arial" w:hAnsi="Arial" w:cs="Arial"/>
                  <w:noProof/>
                </w:rPr>
                <w:br/>
                <w:t>[Accessed 16 03 2024].</w:t>
              </w:r>
            </w:p>
            <w:p w14:paraId="0446A86B"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Department of Pharmacy, N. U. o. S. R. o. S., Department of Clinical Pharmacology and Therapeuti &amp; Discipline of Pharmacy and Experimental Pharmacolo, 2008.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https://www.ncbi.nlm.nih.gov/pmc/articles/PMC2503662/</w:t>
              </w:r>
              <w:r w:rsidRPr="00545D52">
                <w:rPr>
                  <w:rFonts w:ascii="Arial" w:hAnsi="Arial" w:cs="Arial"/>
                  <w:noProof/>
                </w:rPr>
                <w:br/>
                <w:t>[Accessed 16 03 2024].</w:t>
              </w:r>
            </w:p>
            <w:p w14:paraId="25B7C420"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Department of Psychiatry, O. C. N. I. o. M. H. &amp;. N. (. B. K. I., 2017.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https://www.ncbi.nlm.nih.gov/pmc/articles/PMC5310107/</w:t>
              </w:r>
              <w:r w:rsidRPr="00545D52">
                <w:rPr>
                  <w:rFonts w:ascii="Arial" w:hAnsi="Arial" w:cs="Arial"/>
                  <w:noProof/>
                </w:rPr>
                <w:br/>
                <w:t>[Accessed 16 03 2024].</w:t>
              </w:r>
            </w:p>
            <w:p w14:paraId="15EBBC65"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Hannah Brock, U. H., 2023.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https://www.ncbi.nlm.nih.gov/books/NBK553162/</w:t>
              </w:r>
              <w:r w:rsidRPr="00545D52">
                <w:rPr>
                  <w:rFonts w:ascii="Arial" w:hAnsi="Arial" w:cs="Arial"/>
                  <w:noProof/>
                </w:rPr>
                <w:br/>
                <w:t>[Accessed 16 03 2024].</w:t>
              </w:r>
            </w:p>
            <w:p w14:paraId="0FA72E16"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health, B., 2022. </w:t>
              </w:r>
              <w:r w:rsidRPr="00545D52">
                <w:rPr>
                  <w:rFonts w:ascii="Arial" w:hAnsi="Arial" w:cs="Arial"/>
                  <w:i/>
                  <w:iCs/>
                  <w:noProof/>
                </w:rPr>
                <w:t xml:space="preserve">Better health.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https://www.betterhealth.vic.gov.au/health/conditionsandtreatments/obsessive-</w:t>
              </w:r>
              <w:r w:rsidRPr="00545D52">
                <w:rPr>
                  <w:rFonts w:ascii="Arial" w:hAnsi="Arial" w:cs="Arial"/>
                  <w:noProof/>
                  <w:u w:val="single"/>
                </w:rPr>
                <w:lastRenderedPageBreak/>
                <w:t>compulsive-disorder</w:t>
              </w:r>
              <w:r w:rsidRPr="00545D52">
                <w:rPr>
                  <w:rFonts w:ascii="Arial" w:hAnsi="Arial" w:cs="Arial"/>
                  <w:noProof/>
                </w:rPr>
                <w:br/>
                <w:t>[Accessed 16 03 2024].</w:t>
              </w:r>
            </w:p>
            <w:p w14:paraId="1B9FA8BC"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health, N. I. o. M., 2024. </w:t>
              </w:r>
              <w:r w:rsidRPr="00545D52">
                <w:rPr>
                  <w:rFonts w:ascii="Arial" w:hAnsi="Arial" w:cs="Arial"/>
                  <w:i/>
                  <w:iCs/>
                  <w:noProof/>
                </w:rPr>
                <w:t xml:space="preserve">National Institute of Mental health.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https://www.nimh.nih.gov/health/topics/obsessive-compulsive-disorder-ocd</w:t>
              </w:r>
              <w:r w:rsidRPr="00545D52">
                <w:rPr>
                  <w:rFonts w:ascii="Arial" w:hAnsi="Arial" w:cs="Arial"/>
                  <w:noProof/>
                </w:rPr>
                <w:br/>
                <w:t>[Accessed 15 03 2024].</w:t>
              </w:r>
            </w:p>
            <w:p w14:paraId="5718E440"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ICD-10 Version, 2., 2019. </w:t>
              </w:r>
              <w:r w:rsidRPr="00545D52">
                <w:rPr>
                  <w:rFonts w:ascii="Arial" w:hAnsi="Arial" w:cs="Arial"/>
                  <w:i/>
                  <w:iCs/>
                  <w:noProof/>
                </w:rPr>
                <w:t xml:space="preserve">ICD-10 Version.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https://icd.who.int/browse10/2019/en#/F42</w:t>
              </w:r>
              <w:r w:rsidRPr="00545D52">
                <w:rPr>
                  <w:rFonts w:ascii="Arial" w:hAnsi="Arial" w:cs="Arial"/>
                  <w:noProof/>
                </w:rPr>
                <w:br/>
                <w:t>[Accessed 15 03 2024].</w:t>
              </w:r>
            </w:p>
            <w:p w14:paraId="70F94EAD"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Med, P., 2013.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https://pubmed.ncbi.nlm.nih.gov/23580175/</w:t>
              </w:r>
              <w:r w:rsidRPr="00545D52">
                <w:rPr>
                  <w:rFonts w:ascii="Arial" w:hAnsi="Arial" w:cs="Arial"/>
                  <w:noProof/>
                </w:rPr>
                <w:br/>
                <w:t>[Accessed 16 03 2024].</w:t>
              </w:r>
            </w:p>
            <w:p w14:paraId="274C447A"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mind, V., 2023. </w:t>
              </w:r>
              <w:r w:rsidRPr="00545D52">
                <w:rPr>
                  <w:rFonts w:ascii="Arial" w:hAnsi="Arial" w:cs="Arial"/>
                  <w:i/>
                  <w:iCs/>
                  <w:noProof/>
                </w:rPr>
                <w:t xml:space="preserve">Verywell mind.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https://www.verywellmind.com/what-is-cognitive-behavior-therapy-2795747</w:t>
              </w:r>
              <w:r w:rsidRPr="00545D52">
                <w:rPr>
                  <w:rFonts w:ascii="Arial" w:hAnsi="Arial" w:cs="Arial"/>
                  <w:noProof/>
                </w:rPr>
                <w:br/>
                <w:t>[Accessed 16 03 2024].</w:t>
              </w:r>
            </w:p>
            <w:p w14:paraId="33EBB917"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Organization, W. H., 2023. </w:t>
              </w:r>
              <w:r w:rsidRPr="00545D52">
                <w:rPr>
                  <w:rFonts w:ascii="Arial" w:hAnsi="Arial" w:cs="Arial"/>
                  <w:i/>
                  <w:iCs/>
                  <w:noProof/>
                </w:rPr>
                <w:t xml:space="preserve">World Health Organization.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https://www.who.int/publications/i/item/9789241547598</w:t>
              </w:r>
              <w:r w:rsidRPr="00545D52">
                <w:rPr>
                  <w:rFonts w:ascii="Arial" w:hAnsi="Arial" w:cs="Arial"/>
                  <w:noProof/>
                </w:rPr>
                <w:br/>
                <w:t>[Accessed 16 03 2024].</w:t>
              </w:r>
            </w:p>
            <w:p w14:paraId="752866BE"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Oxford Institute of Nursing, M. a. A. H. R. (. a. M. S. G. F. o. H. a. L. S. O. B. U. O. U., 2020.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https://www.ncbi.nlm.nih.gov/pmc/articles/PMC7350200/</w:t>
              </w:r>
              <w:r w:rsidRPr="00545D52">
                <w:rPr>
                  <w:rFonts w:ascii="Arial" w:hAnsi="Arial" w:cs="Arial"/>
                  <w:noProof/>
                </w:rPr>
                <w:br/>
                <w:t>[Accessed 16 03 2024].</w:t>
              </w:r>
            </w:p>
            <w:p w14:paraId="29FA7A7D"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PSYCHIATRIC ASSOCIATION, A., 2024. </w:t>
              </w:r>
              <w:r w:rsidRPr="00545D52">
                <w:rPr>
                  <w:rFonts w:ascii="Arial" w:hAnsi="Arial" w:cs="Arial"/>
                  <w:i/>
                  <w:iCs/>
                  <w:noProof/>
                </w:rPr>
                <w:t xml:space="preserve">AMERICAN PSYCHIATRIC ASSOCIATION.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https://www.psychiatry.org/patients-families/obsessive-compulsive-disorder/what-is-obsessive-compulsive-disorder</w:t>
              </w:r>
              <w:r w:rsidRPr="00545D52">
                <w:rPr>
                  <w:rFonts w:ascii="Arial" w:hAnsi="Arial" w:cs="Arial"/>
                  <w:noProof/>
                </w:rPr>
                <w:br/>
                <w:t>[Accessed 15 03 2024].</w:t>
              </w:r>
            </w:p>
            <w:p w14:paraId="0939E3CE"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Reviews, A., 2015. </w:t>
              </w:r>
              <w:r w:rsidRPr="00545D52">
                <w:rPr>
                  <w:rFonts w:ascii="Arial" w:hAnsi="Arial" w:cs="Arial"/>
                  <w:i/>
                  <w:iCs/>
                  <w:noProof/>
                </w:rPr>
                <w:t xml:space="preserve">Annual Reviews.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https://www.annualreviews.org/content/journals/10.1146/annurev-clinpsy-032813-153713</w:t>
              </w:r>
              <w:r w:rsidRPr="00545D52">
                <w:rPr>
                  <w:rFonts w:ascii="Arial" w:hAnsi="Arial" w:cs="Arial"/>
                  <w:noProof/>
                </w:rPr>
                <w:br/>
                <w:t>[Accessed 16 03 2024].</w:t>
              </w:r>
            </w:p>
            <w:p w14:paraId="0CE519E0" w14:textId="77777777" w:rsidR="00545D52" w:rsidRPr="00545D52" w:rsidRDefault="00545D52" w:rsidP="00545D52">
              <w:pPr>
                <w:pStyle w:val="Bibliography"/>
                <w:numPr>
                  <w:ilvl w:val="0"/>
                  <w:numId w:val="11"/>
                </w:numPr>
                <w:rPr>
                  <w:rFonts w:ascii="Arial" w:hAnsi="Arial" w:cs="Arial"/>
                  <w:noProof/>
                </w:rPr>
              </w:pPr>
              <w:r w:rsidRPr="00545D52">
                <w:rPr>
                  <w:rFonts w:ascii="Arial" w:hAnsi="Arial" w:cs="Arial"/>
                  <w:noProof/>
                </w:rPr>
                <w:t xml:space="preserve">University of Hertfordshire, H., 2020. </w:t>
              </w:r>
              <w:r w:rsidRPr="00545D52">
                <w:rPr>
                  <w:rFonts w:ascii="Arial" w:hAnsi="Arial" w:cs="Arial"/>
                  <w:i/>
                  <w:iCs/>
                  <w:noProof/>
                </w:rPr>
                <w:t xml:space="preserve">NIH. </w:t>
              </w:r>
              <w:r w:rsidRPr="00545D52">
                <w:rPr>
                  <w:rFonts w:ascii="Arial" w:hAnsi="Arial" w:cs="Arial"/>
                  <w:noProof/>
                </w:rPr>
                <w:t xml:space="preserve">[Online] </w:t>
              </w:r>
              <w:r w:rsidRPr="00545D52">
                <w:rPr>
                  <w:rFonts w:ascii="Arial" w:hAnsi="Arial" w:cs="Arial"/>
                  <w:noProof/>
                </w:rPr>
                <w:br/>
                <w:t xml:space="preserve">Available at: </w:t>
              </w:r>
              <w:r w:rsidRPr="00545D52">
                <w:rPr>
                  <w:rFonts w:ascii="Arial" w:hAnsi="Arial" w:cs="Arial"/>
                  <w:noProof/>
                  <w:u w:val="single"/>
                </w:rPr>
                <w:t>https://www.ncbi.nlm.nih.gov/pmc/articles/PMC7255490/</w:t>
              </w:r>
              <w:r w:rsidRPr="00545D52">
                <w:rPr>
                  <w:rFonts w:ascii="Arial" w:hAnsi="Arial" w:cs="Arial"/>
                  <w:noProof/>
                </w:rPr>
                <w:br/>
                <w:t>[Accessed 16 03 2024].</w:t>
              </w:r>
            </w:p>
            <w:p w14:paraId="35AFB494" w14:textId="643086C1" w:rsidR="00F90613" w:rsidRPr="00860F00" w:rsidRDefault="00F90613" w:rsidP="00545D52">
              <w:pPr>
                <w:pStyle w:val="ListParagraph"/>
                <w:ind w:left="360"/>
              </w:pPr>
              <w:r w:rsidRPr="00545D52">
                <w:rPr>
                  <w:rFonts w:ascii="Arial" w:hAnsi="Arial" w:cs="Arial"/>
                  <w:b/>
                  <w:bCs/>
                  <w:noProof/>
                  <w:sz w:val="22"/>
                  <w:szCs w:val="22"/>
                </w:rPr>
                <w:fldChar w:fldCharType="end"/>
              </w:r>
            </w:p>
          </w:sdtContent>
        </w:sdt>
      </w:sdtContent>
    </w:sdt>
    <w:p w14:paraId="4BBFF6CA" w14:textId="3E5CD8BF" w:rsidR="00C21E74" w:rsidRPr="00860F00" w:rsidRDefault="00C21E74" w:rsidP="00CE1FCB">
      <w:pPr>
        <w:spacing w:line="360" w:lineRule="auto"/>
        <w:jc w:val="both"/>
        <w:rPr>
          <w:rFonts w:ascii="Arial" w:hAnsi="Arial" w:cs="Arial"/>
          <w:sz w:val="24"/>
          <w:szCs w:val="24"/>
        </w:rPr>
      </w:pPr>
    </w:p>
    <w:sectPr w:rsidR="00C21E74" w:rsidRPr="00860F00" w:rsidSect="00442FE0">
      <w:footerReference w:type="default" r:id="rId8"/>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D1D0" w14:textId="77777777" w:rsidR="00442FE0" w:rsidRPr="001E796D" w:rsidRDefault="00442FE0" w:rsidP="00E46902">
      <w:pPr>
        <w:spacing w:after="0" w:line="240" w:lineRule="auto"/>
      </w:pPr>
      <w:r w:rsidRPr="001E796D">
        <w:separator/>
      </w:r>
    </w:p>
  </w:endnote>
  <w:endnote w:type="continuationSeparator" w:id="0">
    <w:p w14:paraId="2636E8B5" w14:textId="77777777" w:rsidR="00442FE0" w:rsidRPr="001E796D" w:rsidRDefault="00442FE0" w:rsidP="00E46902">
      <w:pPr>
        <w:spacing w:after="0" w:line="240" w:lineRule="auto"/>
      </w:pPr>
      <w:r w:rsidRPr="001E79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4D"/>
    <w:family w:val="swiss"/>
    <w:pitch w:val="variable"/>
    <w:sig w:usb0="00000003" w:usb1="00000000" w:usb2="00000200" w:usb3="00000000" w:csb0="00000001"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081396"/>
      <w:docPartObj>
        <w:docPartGallery w:val="Page Numbers (Bottom of Page)"/>
        <w:docPartUnique/>
      </w:docPartObj>
    </w:sdtPr>
    <w:sdtEndPr>
      <w:rPr>
        <w:color w:val="7F7F7F" w:themeColor="background1" w:themeShade="7F"/>
        <w:spacing w:val="60"/>
      </w:rPr>
    </w:sdtEndPr>
    <w:sdtContent>
      <w:p w14:paraId="6913CD0E" w14:textId="143D694A" w:rsidR="00217A28" w:rsidRDefault="00217A28">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97F7224" w14:textId="77777777" w:rsidR="00E46902" w:rsidRPr="001E796D" w:rsidRDefault="00E46902">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1FC92" w14:textId="77777777" w:rsidR="00442FE0" w:rsidRPr="001E796D" w:rsidRDefault="00442FE0" w:rsidP="00E46902">
      <w:pPr>
        <w:spacing w:after="0" w:line="240" w:lineRule="auto"/>
      </w:pPr>
      <w:r w:rsidRPr="001E796D">
        <w:separator/>
      </w:r>
    </w:p>
  </w:footnote>
  <w:footnote w:type="continuationSeparator" w:id="0">
    <w:p w14:paraId="1E12F143" w14:textId="77777777" w:rsidR="00442FE0" w:rsidRPr="001E796D" w:rsidRDefault="00442FE0" w:rsidP="00E46902">
      <w:pPr>
        <w:spacing w:after="0" w:line="240" w:lineRule="auto"/>
      </w:pPr>
      <w:r w:rsidRPr="001E79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848B6"/>
    <w:multiLevelType w:val="hybridMultilevel"/>
    <w:tmpl w:val="714E1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B0BB6"/>
    <w:multiLevelType w:val="hybridMultilevel"/>
    <w:tmpl w:val="465ED8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E71193"/>
    <w:multiLevelType w:val="hybridMultilevel"/>
    <w:tmpl w:val="7932FA48"/>
    <w:lvl w:ilvl="0" w:tplc="18AE2908">
      <w:start w:val="1"/>
      <w:numFmt w:val="decimal"/>
      <w:lvlText w:val="%1."/>
      <w:lvlJc w:val="left"/>
      <w:pPr>
        <w:ind w:left="45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010EE4"/>
    <w:multiLevelType w:val="hybridMultilevel"/>
    <w:tmpl w:val="ED626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0052F"/>
    <w:multiLevelType w:val="hybridMultilevel"/>
    <w:tmpl w:val="8FDED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A9D6F9A"/>
    <w:multiLevelType w:val="hybridMultilevel"/>
    <w:tmpl w:val="62805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155663"/>
    <w:multiLevelType w:val="hybridMultilevel"/>
    <w:tmpl w:val="B54839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FC30F5E"/>
    <w:multiLevelType w:val="hybridMultilevel"/>
    <w:tmpl w:val="C3982536"/>
    <w:lvl w:ilvl="0" w:tplc="1A522DA0">
      <w:start w:val="1"/>
      <w:numFmt w:val="decimal"/>
      <w:lvlText w:val="%1."/>
      <w:lvlJc w:val="left"/>
      <w:pPr>
        <w:ind w:left="360" w:hanging="360"/>
      </w:pPr>
      <w:rPr>
        <w:rFonts w:ascii="Arial" w:hAnsi="Arial" w:cs="Arial"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487500B"/>
    <w:multiLevelType w:val="hybridMultilevel"/>
    <w:tmpl w:val="12FCC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153E09"/>
    <w:multiLevelType w:val="hybridMultilevel"/>
    <w:tmpl w:val="9A10D9A0"/>
    <w:lvl w:ilvl="0" w:tplc="B24A6978">
      <w:start w:val="1"/>
      <w:numFmt w:val="decimal"/>
      <w:lvlText w:val="%1."/>
      <w:lvlJc w:val="left"/>
      <w:pPr>
        <w:ind w:left="36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497B96"/>
    <w:multiLevelType w:val="hybridMultilevel"/>
    <w:tmpl w:val="F10E6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5911973">
    <w:abstractNumId w:val="10"/>
  </w:num>
  <w:num w:numId="2" w16cid:durableId="333654327">
    <w:abstractNumId w:val="8"/>
  </w:num>
  <w:num w:numId="3" w16cid:durableId="938106199">
    <w:abstractNumId w:val="1"/>
  </w:num>
  <w:num w:numId="4" w16cid:durableId="679696744">
    <w:abstractNumId w:val="0"/>
  </w:num>
  <w:num w:numId="5" w16cid:durableId="1041171436">
    <w:abstractNumId w:val="4"/>
  </w:num>
  <w:num w:numId="6" w16cid:durableId="844979729">
    <w:abstractNumId w:val="2"/>
  </w:num>
  <w:num w:numId="7" w16cid:durableId="1454519344">
    <w:abstractNumId w:val="9"/>
  </w:num>
  <w:num w:numId="8" w16cid:durableId="129565348">
    <w:abstractNumId w:val="7"/>
  </w:num>
  <w:num w:numId="9" w16cid:durableId="623662211">
    <w:abstractNumId w:val="5"/>
  </w:num>
  <w:num w:numId="10" w16cid:durableId="1333337167">
    <w:abstractNumId w:val="3"/>
  </w:num>
  <w:num w:numId="11" w16cid:durableId="672879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96"/>
    <w:rsid w:val="00033CF6"/>
    <w:rsid w:val="000350BB"/>
    <w:rsid w:val="00080B37"/>
    <w:rsid w:val="00087DA7"/>
    <w:rsid w:val="000B171E"/>
    <w:rsid w:val="000B4B00"/>
    <w:rsid w:val="000C4B37"/>
    <w:rsid w:val="000D6230"/>
    <w:rsid w:val="000E3A96"/>
    <w:rsid w:val="00131D68"/>
    <w:rsid w:val="001473B3"/>
    <w:rsid w:val="00176A9C"/>
    <w:rsid w:val="00187E6A"/>
    <w:rsid w:val="001917FB"/>
    <w:rsid w:val="001A04A8"/>
    <w:rsid w:val="001A1671"/>
    <w:rsid w:val="001E796D"/>
    <w:rsid w:val="001F30DE"/>
    <w:rsid w:val="00201152"/>
    <w:rsid w:val="00202E32"/>
    <w:rsid w:val="00217A28"/>
    <w:rsid w:val="00233EAC"/>
    <w:rsid w:val="0023506F"/>
    <w:rsid w:val="0026476B"/>
    <w:rsid w:val="00264820"/>
    <w:rsid w:val="00266C24"/>
    <w:rsid w:val="002A2DB4"/>
    <w:rsid w:val="002C47DC"/>
    <w:rsid w:val="002C55CD"/>
    <w:rsid w:val="002E3733"/>
    <w:rsid w:val="0030336E"/>
    <w:rsid w:val="0030693C"/>
    <w:rsid w:val="0031135A"/>
    <w:rsid w:val="00332E67"/>
    <w:rsid w:val="00335442"/>
    <w:rsid w:val="00383F72"/>
    <w:rsid w:val="003E01E9"/>
    <w:rsid w:val="003F4826"/>
    <w:rsid w:val="00423101"/>
    <w:rsid w:val="00435B93"/>
    <w:rsid w:val="00442FE0"/>
    <w:rsid w:val="00465836"/>
    <w:rsid w:val="00465FD9"/>
    <w:rsid w:val="00491B57"/>
    <w:rsid w:val="00493E36"/>
    <w:rsid w:val="004A0155"/>
    <w:rsid w:val="004A6557"/>
    <w:rsid w:val="004B6E7B"/>
    <w:rsid w:val="004C2293"/>
    <w:rsid w:val="004C3A1D"/>
    <w:rsid w:val="004D47CD"/>
    <w:rsid w:val="00532C2B"/>
    <w:rsid w:val="00545D52"/>
    <w:rsid w:val="0056700F"/>
    <w:rsid w:val="00572087"/>
    <w:rsid w:val="005A6DEE"/>
    <w:rsid w:val="005E23A1"/>
    <w:rsid w:val="005F7D6C"/>
    <w:rsid w:val="00616654"/>
    <w:rsid w:val="00635CC4"/>
    <w:rsid w:val="00666014"/>
    <w:rsid w:val="0067095A"/>
    <w:rsid w:val="00672677"/>
    <w:rsid w:val="0068771C"/>
    <w:rsid w:val="00691B9E"/>
    <w:rsid w:val="00715659"/>
    <w:rsid w:val="00717A29"/>
    <w:rsid w:val="007546FF"/>
    <w:rsid w:val="00762852"/>
    <w:rsid w:val="00762ADA"/>
    <w:rsid w:val="00787E6C"/>
    <w:rsid w:val="00793CE3"/>
    <w:rsid w:val="007B4810"/>
    <w:rsid w:val="007C36C4"/>
    <w:rsid w:val="007C67AD"/>
    <w:rsid w:val="00831A03"/>
    <w:rsid w:val="00852A31"/>
    <w:rsid w:val="008540A6"/>
    <w:rsid w:val="00860F00"/>
    <w:rsid w:val="008826D0"/>
    <w:rsid w:val="00886A57"/>
    <w:rsid w:val="0089062A"/>
    <w:rsid w:val="008A7BAC"/>
    <w:rsid w:val="008B3150"/>
    <w:rsid w:val="008D1CCF"/>
    <w:rsid w:val="008F6205"/>
    <w:rsid w:val="0090588A"/>
    <w:rsid w:val="00942016"/>
    <w:rsid w:val="009607FF"/>
    <w:rsid w:val="00962FC8"/>
    <w:rsid w:val="009C7FE0"/>
    <w:rsid w:val="009D5614"/>
    <w:rsid w:val="009E21D9"/>
    <w:rsid w:val="009E22DE"/>
    <w:rsid w:val="00A129A9"/>
    <w:rsid w:val="00A14A97"/>
    <w:rsid w:val="00A25A48"/>
    <w:rsid w:val="00A31DE2"/>
    <w:rsid w:val="00A532DC"/>
    <w:rsid w:val="00A71A67"/>
    <w:rsid w:val="00A75C81"/>
    <w:rsid w:val="00AA465C"/>
    <w:rsid w:val="00AA6CE4"/>
    <w:rsid w:val="00AD0036"/>
    <w:rsid w:val="00AE033C"/>
    <w:rsid w:val="00AF1336"/>
    <w:rsid w:val="00B17521"/>
    <w:rsid w:val="00B24212"/>
    <w:rsid w:val="00B36B27"/>
    <w:rsid w:val="00B52F9E"/>
    <w:rsid w:val="00B562DC"/>
    <w:rsid w:val="00B62A12"/>
    <w:rsid w:val="00BA2FE9"/>
    <w:rsid w:val="00BB5019"/>
    <w:rsid w:val="00BD6A00"/>
    <w:rsid w:val="00BE2FFF"/>
    <w:rsid w:val="00BF09E5"/>
    <w:rsid w:val="00C21E74"/>
    <w:rsid w:val="00C256A7"/>
    <w:rsid w:val="00C26B63"/>
    <w:rsid w:val="00C32A33"/>
    <w:rsid w:val="00C36A2A"/>
    <w:rsid w:val="00C600E4"/>
    <w:rsid w:val="00C6196B"/>
    <w:rsid w:val="00C77059"/>
    <w:rsid w:val="00C81111"/>
    <w:rsid w:val="00CB7681"/>
    <w:rsid w:val="00CD7844"/>
    <w:rsid w:val="00CE1FCB"/>
    <w:rsid w:val="00CE2E1C"/>
    <w:rsid w:val="00CF3EB0"/>
    <w:rsid w:val="00D00B84"/>
    <w:rsid w:val="00D20661"/>
    <w:rsid w:val="00D32C19"/>
    <w:rsid w:val="00D55373"/>
    <w:rsid w:val="00D55394"/>
    <w:rsid w:val="00D63B16"/>
    <w:rsid w:val="00D745D3"/>
    <w:rsid w:val="00D93411"/>
    <w:rsid w:val="00D97474"/>
    <w:rsid w:val="00DA396A"/>
    <w:rsid w:val="00DE0D28"/>
    <w:rsid w:val="00DE676C"/>
    <w:rsid w:val="00E279C8"/>
    <w:rsid w:val="00E46902"/>
    <w:rsid w:val="00E628D0"/>
    <w:rsid w:val="00E645EB"/>
    <w:rsid w:val="00E752F4"/>
    <w:rsid w:val="00E82E70"/>
    <w:rsid w:val="00EB3DEB"/>
    <w:rsid w:val="00EB3DEC"/>
    <w:rsid w:val="00ED7253"/>
    <w:rsid w:val="00F15703"/>
    <w:rsid w:val="00F237AE"/>
    <w:rsid w:val="00F7296E"/>
    <w:rsid w:val="00F7324F"/>
    <w:rsid w:val="00F8770C"/>
    <w:rsid w:val="00F90613"/>
  </w:rsids>
  <m:mathPr>
    <m:mathFont m:val="Cambria Math"/>
    <m:brkBin m:val="before"/>
    <m:brkBinSub m:val="--"/>
    <m:smallFrac m:val="0"/>
    <m:dispDef/>
    <m:lMargin m:val="0"/>
    <m:rMargin m:val="0"/>
    <m:defJc m:val="centerGroup"/>
    <m:wrapIndent m:val="1440"/>
    <m:intLim m:val="subSup"/>
    <m:naryLim m:val="undOvr"/>
  </m:mathPr>
  <w:themeFontLang w:val="en-US" w:eastAsia="zh-TW"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D291A"/>
  <w15:chartTrackingRefBased/>
  <w15:docId w15:val="{9E74BA10-C7FC-4A23-88A3-2C24E0BC3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9A9"/>
    <w:rPr>
      <w:lang w:val="en-GB"/>
    </w:rPr>
  </w:style>
  <w:style w:type="paragraph" w:styleId="Heading1">
    <w:name w:val="heading 1"/>
    <w:basedOn w:val="Normal"/>
    <w:next w:val="Normal"/>
    <w:link w:val="Heading1Char"/>
    <w:uiPriority w:val="9"/>
    <w:qFormat/>
    <w:rsid w:val="00D934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E3A96"/>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E469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902"/>
  </w:style>
  <w:style w:type="paragraph" w:styleId="Footer">
    <w:name w:val="footer"/>
    <w:basedOn w:val="Normal"/>
    <w:link w:val="FooterChar"/>
    <w:uiPriority w:val="99"/>
    <w:unhideWhenUsed/>
    <w:rsid w:val="00E469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902"/>
  </w:style>
  <w:style w:type="paragraph" w:styleId="NoSpacing">
    <w:name w:val="No Spacing"/>
    <w:uiPriority w:val="1"/>
    <w:qFormat/>
    <w:rsid w:val="00C600E4"/>
    <w:pPr>
      <w:spacing w:after="0" w:line="240" w:lineRule="auto"/>
    </w:pPr>
    <w:rPr>
      <w:kern w:val="2"/>
      <w:lang w:val="en-GB"/>
      <w14:ligatures w14:val="standardContextual"/>
    </w:rPr>
  </w:style>
  <w:style w:type="paragraph" w:styleId="TOC2">
    <w:name w:val="toc 2"/>
    <w:basedOn w:val="Normal"/>
    <w:next w:val="Normal"/>
    <w:autoRedefine/>
    <w:uiPriority w:val="39"/>
    <w:unhideWhenUsed/>
    <w:rsid w:val="00EB3DEB"/>
    <w:pPr>
      <w:spacing w:after="100"/>
      <w:ind w:left="220"/>
    </w:pPr>
  </w:style>
  <w:style w:type="character" w:customStyle="1" w:styleId="Heading1Char">
    <w:name w:val="Heading 1 Char"/>
    <w:basedOn w:val="DefaultParagraphFont"/>
    <w:link w:val="Heading1"/>
    <w:uiPriority w:val="9"/>
    <w:rsid w:val="00D93411"/>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93411"/>
    <w:pPr>
      <w:outlineLvl w:val="9"/>
    </w:pPr>
    <w:rPr>
      <w:lang w:val="en-US"/>
    </w:rPr>
  </w:style>
  <w:style w:type="paragraph" w:styleId="TOC1">
    <w:name w:val="toc 1"/>
    <w:basedOn w:val="Normal"/>
    <w:next w:val="Normal"/>
    <w:autoRedefine/>
    <w:uiPriority w:val="39"/>
    <w:unhideWhenUsed/>
    <w:rsid w:val="00D93411"/>
    <w:pPr>
      <w:spacing w:after="100"/>
    </w:pPr>
  </w:style>
  <w:style w:type="character" w:styleId="Hyperlink">
    <w:name w:val="Hyperlink"/>
    <w:basedOn w:val="DefaultParagraphFont"/>
    <w:uiPriority w:val="99"/>
    <w:unhideWhenUsed/>
    <w:rsid w:val="00D93411"/>
    <w:rPr>
      <w:color w:val="0563C1" w:themeColor="hyperlink"/>
      <w:u w:val="single"/>
    </w:rPr>
  </w:style>
  <w:style w:type="paragraph" w:styleId="Bibliography">
    <w:name w:val="Bibliography"/>
    <w:basedOn w:val="Normal"/>
    <w:next w:val="Normal"/>
    <w:uiPriority w:val="37"/>
    <w:unhideWhenUsed/>
    <w:rsid w:val="0031135A"/>
  </w:style>
  <w:style w:type="paragraph" w:styleId="TOC3">
    <w:name w:val="toc 3"/>
    <w:basedOn w:val="Normal"/>
    <w:next w:val="Normal"/>
    <w:autoRedefine/>
    <w:uiPriority w:val="39"/>
    <w:unhideWhenUsed/>
    <w:rsid w:val="00F237AE"/>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343">
      <w:bodyDiv w:val="1"/>
      <w:marLeft w:val="0"/>
      <w:marRight w:val="0"/>
      <w:marTop w:val="0"/>
      <w:marBottom w:val="0"/>
      <w:divBdr>
        <w:top w:val="none" w:sz="0" w:space="0" w:color="auto"/>
        <w:left w:val="none" w:sz="0" w:space="0" w:color="auto"/>
        <w:bottom w:val="none" w:sz="0" w:space="0" w:color="auto"/>
        <w:right w:val="none" w:sz="0" w:space="0" w:color="auto"/>
      </w:divBdr>
    </w:div>
    <w:div w:id="3822494">
      <w:bodyDiv w:val="1"/>
      <w:marLeft w:val="0"/>
      <w:marRight w:val="0"/>
      <w:marTop w:val="0"/>
      <w:marBottom w:val="0"/>
      <w:divBdr>
        <w:top w:val="none" w:sz="0" w:space="0" w:color="auto"/>
        <w:left w:val="none" w:sz="0" w:space="0" w:color="auto"/>
        <w:bottom w:val="none" w:sz="0" w:space="0" w:color="auto"/>
        <w:right w:val="none" w:sz="0" w:space="0" w:color="auto"/>
      </w:divBdr>
    </w:div>
    <w:div w:id="9112815">
      <w:bodyDiv w:val="1"/>
      <w:marLeft w:val="0"/>
      <w:marRight w:val="0"/>
      <w:marTop w:val="0"/>
      <w:marBottom w:val="0"/>
      <w:divBdr>
        <w:top w:val="none" w:sz="0" w:space="0" w:color="auto"/>
        <w:left w:val="none" w:sz="0" w:space="0" w:color="auto"/>
        <w:bottom w:val="none" w:sz="0" w:space="0" w:color="auto"/>
        <w:right w:val="none" w:sz="0" w:space="0" w:color="auto"/>
      </w:divBdr>
    </w:div>
    <w:div w:id="10422981">
      <w:bodyDiv w:val="1"/>
      <w:marLeft w:val="0"/>
      <w:marRight w:val="0"/>
      <w:marTop w:val="0"/>
      <w:marBottom w:val="0"/>
      <w:divBdr>
        <w:top w:val="none" w:sz="0" w:space="0" w:color="auto"/>
        <w:left w:val="none" w:sz="0" w:space="0" w:color="auto"/>
        <w:bottom w:val="none" w:sz="0" w:space="0" w:color="auto"/>
        <w:right w:val="none" w:sz="0" w:space="0" w:color="auto"/>
      </w:divBdr>
    </w:div>
    <w:div w:id="11882128">
      <w:bodyDiv w:val="1"/>
      <w:marLeft w:val="0"/>
      <w:marRight w:val="0"/>
      <w:marTop w:val="0"/>
      <w:marBottom w:val="0"/>
      <w:divBdr>
        <w:top w:val="none" w:sz="0" w:space="0" w:color="auto"/>
        <w:left w:val="none" w:sz="0" w:space="0" w:color="auto"/>
        <w:bottom w:val="none" w:sz="0" w:space="0" w:color="auto"/>
        <w:right w:val="none" w:sz="0" w:space="0" w:color="auto"/>
      </w:divBdr>
    </w:div>
    <w:div w:id="16735225">
      <w:bodyDiv w:val="1"/>
      <w:marLeft w:val="0"/>
      <w:marRight w:val="0"/>
      <w:marTop w:val="0"/>
      <w:marBottom w:val="0"/>
      <w:divBdr>
        <w:top w:val="none" w:sz="0" w:space="0" w:color="auto"/>
        <w:left w:val="none" w:sz="0" w:space="0" w:color="auto"/>
        <w:bottom w:val="none" w:sz="0" w:space="0" w:color="auto"/>
        <w:right w:val="none" w:sz="0" w:space="0" w:color="auto"/>
      </w:divBdr>
    </w:div>
    <w:div w:id="18626389">
      <w:bodyDiv w:val="1"/>
      <w:marLeft w:val="0"/>
      <w:marRight w:val="0"/>
      <w:marTop w:val="0"/>
      <w:marBottom w:val="0"/>
      <w:divBdr>
        <w:top w:val="none" w:sz="0" w:space="0" w:color="auto"/>
        <w:left w:val="none" w:sz="0" w:space="0" w:color="auto"/>
        <w:bottom w:val="none" w:sz="0" w:space="0" w:color="auto"/>
        <w:right w:val="none" w:sz="0" w:space="0" w:color="auto"/>
      </w:divBdr>
    </w:div>
    <w:div w:id="42565177">
      <w:bodyDiv w:val="1"/>
      <w:marLeft w:val="0"/>
      <w:marRight w:val="0"/>
      <w:marTop w:val="0"/>
      <w:marBottom w:val="0"/>
      <w:divBdr>
        <w:top w:val="none" w:sz="0" w:space="0" w:color="auto"/>
        <w:left w:val="none" w:sz="0" w:space="0" w:color="auto"/>
        <w:bottom w:val="none" w:sz="0" w:space="0" w:color="auto"/>
        <w:right w:val="none" w:sz="0" w:space="0" w:color="auto"/>
      </w:divBdr>
    </w:div>
    <w:div w:id="43722561">
      <w:bodyDiv w:val="1"/>
      <w:marLeft w:val="0"/>
      <w:marRight w:val="0"/>
      <w:marTop w:val="0"/>
      <w:marBottom w:val="0"/>
      <w:divBdr>
        <w:top w:val="none" w:sz="0" w:space="0" w:color="auto"/>
        <w:left w:val="none" w:sz="0" w:space="0" w:color="auto"/>
        <w:bottom w:val="none" w:sz="0" w:space="0" w:color="auto"/>
        <w:right w:val="none" w:sz="0" w:space="0" w:color="auto"/>
      </w:divBdr>
    </w:div>
    <w:div w:id="51850370">
      <w:bodyDiv w:val="1"/>
      <w:marLeft w:val="0"/>
      <w:marRight w:val="0"/>
      <w:marTop w:val="0"/>
      <w:marBottom w:val="0"/>
      <w:divBdr>
        <w:top w:val="none" w:sz="0" w:space="0" w:color="auto"/>
        <w:left w:val="none" w:sz="0" w:space="0" w:color="auto"/>
        <w:bottom w:val="none" w:sz="0" w:space="0" w:color="auto"/>
        <w:right w:val="none" w:sz="0" w:space="0" w:color="auto"/>
      </w:divBdr>
    </w:div>
    <w:div w:id="57898296">
      <w:bodyDiv w:val="1"/>
      <w:marLeft w:val="0"/>
      <w:marRight w:val="0"/>
      <w:marTop w:val="0"/>
      <w:marBottom w:val="0"/>
      <w:divBdr>
        <w:top w:val="none" w:sz="0" w:space="0" w:color="auto"/>
        <w:left w:val="none" w:sz="0" w:space="0" w:color="auto"/>
        <w:bottom w:val="none" w:sz="0" w:space="0" w:color="auto"/>
        <w:right w:val="none" w:sz="0" w:space="0" w:color="auto"/>
      </w:divBdr>
    </w:div>
    <w:div w:id="63140134">
      <w:bodyDiv w:val="1"/>
      <w:marLeft w:val="0"/>
      <w:marRight w:val="0"/>
      <w:marTop w:val="0"/>
      <w:marBottom w:val="0"/>
      <w:divBdr>
        <w:top w:val="none" w:sz="0" w:space="0" w:color="auto"/>
        <w:left w:val="none" w:sz="0" w:space="0" w:color="auto"/>
        <w:bottom w:val="none" w:sz="0" w:space="0" w:color="auto"/>
        <w:right w:val="none" w:sz="0" w:space="0" w:color="auto"/>
      </w:divBdr>
    </w:div>
    <w:div w:id="66802494">
      <w:bodyDiv w:val="1"/>
      <w:marLeft w:val="0"/>
      <w:marRight w:val="0"/>
      <w:marTop w:val="0"/>
      <w:marBottom w:val="0"/>
      <w:divBdr>
        <w:top w:val="none" w:sz="0" w:space="0" w:color="auto"/>
        <w:left w:val="none" w:sz="0" w:space="0" w:color="auto"/>
        <w:bottom w:val="none" w:sz="0" w:space="0" w:color="auto"/>
        <w:right w:val="none" w:sz="0" w:space="0" w:color="auto"/>
      </w:divBdr>
    </w:div>
    <w:div w:id="77756874">
      <w:bodyDiv w:val="1"/>
      <w:marLeft w:val="0"/>
      <w:marRight w:val="0"/>
      <w:marTop w:val="0"/>
      <w:marBottom w:val="0"/>
      <w:divBdr>
        <w:top w:val="none" w:sz="0" w:space="0" w:color="auto"/>
        <w:left w:val="none" w:sz="0" w:space="0" w:color="auto"/>
        <w:bottom w:val="none" w:sz="0" w:space="0" w:color="auto"/>
        <w:right w:val="none" w:sz="0" w:space="0" w:color="auto"/>
      </w:divBdr>
    </w:div>
    <w:div w:id="92405783">
      <w:bodyDiv w:val="1"/>
      <w:marLeft w:val="0"/>
      <w:marRight w:val="0"/>
      <w:marTop w:val="0"/>
      <w:marBottom w:val="0"/>
      <w:divBdr>
        <w:top w:val="none" w:sz="0" w:space="0" w:color="auto"/>
        <w:left w:val="none" w:sz="0" w:space="0" w:color="auto"/>
        <w:bottom w:val="none" w:sz="0" w:space="0" w:color="auto"/>
        <w:right w:val="none" w:sz="0" w:space="0" w:color="auto"/>
      </w:divBdr>
    </w:div>
    <w:div w:id="119618610">
      <w:bodyDiv w:val="1"/>
      <w:marLeft w:val="0"/>
      <w:marRight w:val="0"/>
      <w:marTop w:val="0"/>
      <w:marBottom w:val="0"/>
      <w:divBdr>
        <w:top w:val="none" w:sz="0" w:space="0" w:color="auto"/>
        <w:left w:val="none" w:sz="0" w:space="0" w:color="auto"/>
        <w:bottom w:val="none" w:sz="0" w:space="0" w:color="auto"/>
        <w:right w:val="none" w:sz="0" w:space="0" w:color="auto"/>
      </w:divBdr>
    </w:div>
    <w:div w:id="144317856">
      <w:bodyDiv w:val="1"/>
      <w:marLeft w:val="0"/>
      <w:marRight w:val="0"/>
      <w:marTop w:val="0"/>
      <w:marBottom w:val="0"/>
      <w:divBdr>
        <w:top w:val="none" w:sz="0" w:space="0" w:color="auto"/>
        <w:left w:val="none" w:sz="0" w:space="0" w:color="auto"/>
        <w:bottom w:val="none" w:sz="0" w:space="0" w:color="auto"/>
        <w:right w:val="none" w:sz="0" w:space="0" w:color="auto"/>
      </w:divBdr>
    </w:div>
    <w:div w:id="147406938">
      <w:bodyDiv w:val="1"/>
      <w:marLeft w:val="0"/>
      <w:marRight w:val="0"/>
      <w:marTop w:val="0"/>
      <w:marBottom w:val="0"/>
      <w:divBdr>
        <w:top w:val="none" w:sz="0" w:space="0" w:color="auto"/>
        <w:left w:val="none" w:sz="0" w:space="0" w:color="auto"/>
        <w:bottom w:val="none" w:sz="0" w:space="0" w:color="auto"/>
        <w:right w:val="none" w:sz="0" w:space="0" w:color="auto"/>
      </w:divBdr>
    </w:div>
    <w:div w:id="147865350">
      <w:bodyDiv w:val="1"/>
      <w:marLeft w:val="0"/>
      <w:marRight w:val="0"/>
      <w:marTop w:val="0"/>
      <w:marBottom w:val="0"/>
      <w:divBdr>
        <w:top w:val="none" w:sz="0" w:space="0" w:color="auto"/>
        <w:left w:val="none" w:sz="0" w:space="0" w:color="auto"/>
        <w:bottom w:val="none" w:sz="0" w:space="0" w:color="auto"/>
        <w:right w:val="none" w:sz="0" w:space="0" w:color="auto"/>
      </w:divBdr>
    </w:div>
    <w:div w:id="153882330">
      <w:bodyDiv w:val="1"/>
      <w:marLeft w:val="0"/>
      <w:marRight w:val="0"/>
      <w:marTop w:val="0"/>
      <w:marBottom w:val="0"/>
      <w:divBdr>
        <w:top w:val="none" w:sz="0" w:space="0" w:color="auto"/>
        <w:left w:val="none" w:sz="0" w:space="0" w:color="auto"/>
        <w:bottom w:val="none" w:sz="0" w:space="0" w:color="auto"/>
        <w:right w:val="none" w:sz="0" w:space="0" w:color="auto"/>
      </w:divBdr>
    </w:div>
    <w:div w:id="157157785">
      <w:bodyDiv w:val="1"/>
      <w:marLeft w:val="0"/>
      <w:marRight w:val="0"/>
      <w:marTop w:val="0"/>
      <w:marBottom w:val="0"/>
      <w:divBdr>
        <w:top w:val="none" w:sz="0" w:space="0" w:color="auto"/>
        <w:left w:val="none" w:sz="0" w:space="0" w:color="auto"/>
        <w:bottom w:val="none" w:sz="0" w:space="0" w:color="auto"/>
        <w:right w:val="none" w:sz="0" w:space="0" w:color="auto"/>
      </w:divBdr>
    </w:div>
    <w:div w:id="163978492">
      <w:bodyDiv w:val="1"/>
      <w:marLeft w:val="0"/>
      <w:marRight w:val="0"/>
      <w:marTop w:val="0"/>
      <w:marBottom w:val="0"/>
      <w:divBdr>
        <w:top w:val="none" w:sz="0" w:space="0" w:color="auto"/>
        <w:left w:val="none" w:sz="0" w:space="0" w:color="auto"/>
        <w:bottom w:val="none" w:sz="0" w:space="0" w:color="auto"/>
        <w:right w:val="none" w:sz="0" w:space="0" w:color="auto"/>
      </w:divBdr>
    </w:div>
    <w:div w:id="169872782">
      <w:bodyDiv w:val="1"/>
      <w:marLeft w:val="0"/>
      <w:marRight w:val="0"/>
      <w:marTop w:val="0"/>
      <w:marBottom w:val="0"/>
      <w:divBdr>
        <w:top w:val="none" w:sz="0" w:space="0" w:color="auto"/>
        <w:left w:val="none" w:sz="0" w:space="0" w:color="auto"/>
        <w:bottom w:val="none" w:sz="0" w:space="0" w:color="auto"/>
        <w:right w:val="none" w:sz="0" w:space="0" w:color="auto"/>
      </w:divBdr>
    </w:div>
    <w:div w:id="171260439">
      <w:bodyDiv w:val="1"/>
      <w:marLeft w:val="0"/>
      <w:marRight w:val="0"/>
      <w:marTop w:val="0"/>
      <w:marBottom w:val="0"/>
      <w:divBdr>
        <w:top w:val="none" w:sz="0" w:space="0" w:color="auto"/>
        <w:left w:val="none" w:sz="0" w:space="0" w:color="auto"/>
        <w:bottom w:val="none" w:sz="0" w:space="0" w:color="auto"/>
        <w:right w:val="none" w:sz="0" w:space="0" w:color="auto"/>
      </w:divBdr>
    </w:div>
    <w:div w:id="173768532">
      <w:bodyDiv w:val="1"/>
      <w:marLeft w:val="0"/>
      <w:marRight w:val="0"/>
      <w:marTop w:val="0"/>
      <w:marBottom w:val="0"/>
      <w:divBdr>
        <w:top w:val="none" w:sz="0" w:space="0" w:color="auto"/>
        <w:left w:val="none" w:sz="0" w:space="0" w:color="auto"/>
        <w:bottom w:val="none" w:sz="0" w:space="0" w:color="auto"/>
        <w:right w:val="none" w:sz="0" w:space="0" w:color="auto"/>
      </w:divBdr>
    </w:div>
    <w:div w:id="179706134">
      <w:bodyDiv w:val="1"/>
      <w:marLeft w:val="0"/>
      <w:marRight w:val="0"/>
      <w:marTop w:val="0"/>
      <w:marBottom w:val="0"/>
      <w:divBdr>
        <w:top w:val="none" w:sz="0" w:space="0" w:color="auto"/>
        <w:left w:val="none" w:sz="0" w:space="0" w:color="auto"/>
        <w:bottom w:val="none" w:sz="0" w:space="0" w:color="auto"/>
        <w:right w:val="none" w:sz="0" w:space="0" w:color="auto"/>
      </w:divBdr>
    </w:div>
    <w:div w:id="182521156">
      <w:bodyDiv w:val="1"/>
      <w:marLeft w:val="0"/>
      <w:marRight w:val="0"/>
      <w:marTop w:val="0"/>
      <w:marBottom w:val="0"/>
      <w:divBdr>
        <w:top w:val="none" w:sz="0" w:space="0" w:color="auto"/>
        <w:left w:val="none" w:sz="0" w:space="0" w:color="auto"/>
        <w:bottom w:val="none" w:sz="0" w:space="0" w:color="auto"/>
        <w:right w:val="none" w:sz="0" w:space="0" w:color="auto"/>
      </w:divBdr>
    </w:div>
    <w:div w:id="184100828">
      <w:bodyDiv w:val="1"/>
      <w:marLeft w:val="0"/>
      <w:marRight w:val="0"/>
      <w:marTop w:val="0"/>
      <w:marBottom w:val="0"/>
      <w:divBdr>
        <w:top w:val="none" w:sz="0" w:space="0" w:color="auto"/>
        <w:left w:val="none" w:sz="0" w:space="0" w:color="auto"/>
        <w:bottom w:val="none" w:sz="0" w:space="0" w:color="auto"/>
        <w:right w:val="none" w:sz="0" w:space="0" w:color="auto"/>
      </w:divBdr>
    </w:div>
    <w:div w:id="187912823">
      <w:bodyDiv w:val="1"/>
      <w:marLeft w:val="0"/>
      <w:marRight w:val="0"/>
      <w:marTop w:val="0"/>
      <w:marBottom w:val="0"/>
      <w:divBdr>
        <w:top w:val="none" w:sz="0" w:space="0" w:color="auto"/>
        <w:left w:val="none" w:sz="0" w:space="0" w:color="auto"/>
        <w:bottom w:val="none" w:sz="0" w:space="0" w:color="auto"/>
        <w:right w:val="none" w:sz="0" w:space="0" w:color="auto"/>
      </w:divBdr>
    </w:div>
    <w:div w:id="210921741">
      <w:bodyDiv w:val="1"/>
      <w:marLeft w:val="0"/>
      <w:marRight w:val="0"/>
      <w:marTop w:val="0"/>
      <w:marBottom w:val="0"/>
      <w:divBdr>
        <w:top w:val="none" w:sz="0" w:space="0" w:color="auto"/>
        <w:left w:val="none" w:sz="0" w:space="0" w:color="auto"/>
        <w:bottom w:val="none" w:sz="0" w:space="0" w:color="auto"/>
        <w:right w:val="none" w:sz="0" w:space="0" w:color="auto"/>
      </w:divBdr>
    </w:div>
    <w:div w:id="221601264">
      <w:bodyDiv w:val="1"/>
      <w:marLeft w:val="0"/>
      <w:marRight w:val="0"/>
      <w:marTop w:val="0"/>
      <w:marBottom w:val="0"/>
      <w:divBdr>
        <w:top w:val="none" w:sz="0" w:space="0" w:color="auto"/>
        <w:left w:val="none" w:sz="0" w:space="0" w:color="auto"/>
        <w:bottom w:val="none" w:sz="0" w:space="0" w:color="auto"/>
        <w:right w:val="none" w:sz="0" w:space="0" w:color="auto"/>
      </w:divBdr>
    </w:div>
    <w:div w:id="229461397">
      <w:bodyDiv w:val="1"/>
      <w:marLeft w:val="0"/>
      <w:marRight w:val="0"/>
      <w:marTop w:val="0"/>
      <w:marBottom w:val="0"/>
      <w:divBdr>
        <w:top w:val="none" w:sz="0" w:space="0" w:color="auto"/>
        <w:left w:val="none" w:sz="0" w:space="0" w:color="auto"/>
        <w:bottom w:val="none" w:sz="0" w:space="0" w:color="auto"/>
        <w:right w:val="none" w:sz="0" w:space="0" w:color="auto"/>
      </w:divBdr>
    </w:div>
    <w:div w:id="240338122">
      <w:bodyDiv w:val="1"/>
      <w:marLeft w:val="0"/>
      <w:marRight w:val="0"/>
      <w:marTop w:val="0"/>
      <w:marBottom w:val="0"/>
      <w:divBdr>
        <w:top w:val="none" w:sz="0" w:space="0" w:color="auto"/>
        <w:left w:val="none" w:sz="0" w:space="0" w:color="auto"/>
        <w:bottom w:val="none" w:sz="0" w:space="0" w:color="auto"/>
        <w:right w:val="none" w:sz="0" w:space="0" w:color="auto"/>
      </w:divBdr>
    </w:div>
    <w:div w:id="243422190">
      <w:bodyDiv w:val="1"/>
      <w:marLeft w:val="0"/>
      <w:marRight w:val="0"/>
      <w:marTop w:val="0"/>
      <w:marBottom w:val="0"/>
      <w:divBdr>
        <w:top w:val="none" w:sz="0" w:space="0" w:color="auto"/>
        <w:left w:val="none" w:sz="0" w:space="0" w:color="auto"/>
        <w:bottom w:val="none" w:sz="0" w:space="0" w:color="auto"/>
        <w:right w:val="none" w:sz="0" w:space="0" w:color="auto"/>
      </w:divBdr>
    </w:div>
    <w:div w:id="249046079">
      <w:bodyDiv w:val="1"/>
      <w:marLeft w:val="0"/>
      <w:marRight w:val="0"/>
      <w:marTop w:val="0"/>
      <w:marBottom w:val="0"/>
      <w:divBdr>
        <w:top w:val="none" w:sz="0" w:space="0" w:color="auto"/>
        <w:left w:val="none" w:sz="0" w:space="0" w:color="auto"/>
        <w:bottom w:val="none" w:sz="0" w:space="0" w:color="auto"/>
        <w:right w:val="none" w:sz="0" w:space="0" w:color="auto"/>
      </w:divBdr>
    </w:div>
    <w:div w:id="273247281">
      <w:bodyDiv w:val="1"/>
      <w:marLeft w:val="0"/>
      <w:marRight w:val="0"/>
      <w:marTop w:val="0"/>
      <w:marBottom w:val="0"/>
      <w:divBdr>
        <w:top w:val="none" w:sz="0" w:space="0" w:color="auto"/>
        <w:left w:val="none" w:sz="0" w:space="0" w:color="auto"/>
        <w:bottom w:val="none" w:sz="0" w:space="0" w:color="auto"/>
        <w:right w:val="none" w:sz="0" w:space="0" w:color="auto"/>
      </w:divBdr>
    </w:div>
    <w:div w:id="278685771">
      <w:bodyDiv w:val="1"/>
      <w:marLeft w:val="0"/>
      <w:marRight w:val="0"/>
      <w:marTop w:val="0"/>
      <w:marBottom w:val="0"/>
      <w:divBdr>
        <w:top w:val="none" w:sz="0" w:space="0" w:color="auto"/>
        <w:left w:val="none" w:sz="0" w:space="0" w:color="auto"/>
        <w:bottom w:val="none" w:sz="0" w:space="0" w:color="auto"/>
        <w:right w:val="none" w:sz="0" w:space="0" w:color="auto"/>
      </w:divBdr>
    </w:div>
    <w:div w:id="281614417">
      <w:bodyDiv w:val="1"/>
      <w:marLeft w:val="0"/>
      <w:marRight w:val="0"/>
      <w:marTop w:val="0"/>
      <w:marBottom w:val="0"/>
      <w:divBdr>
        <w:top w:val="none" w:sz="0" w:space="0" w:color="auto"/>
        <w:left w:val="none" w:sz="0" w:space="0" w:color="auto"/>
        <w:bottom w:val="none" w:sz="0" w:space="0" w:color="auto"/>
        <w:right w:val="none" w:sz="0" w:space="0" w:color="auto"/>
      </w:divBdr>
    </w:div>
    <w:div w:id="283075452">
      <w:bodyDiv w:val="1"/>
      <w:marLeft w:val="0"/>
      <w:marRight w:val="0"/>
      <w:marTop w:val="0"/>
      <w:marBottom w:val="0"/>
      <w:divBdr>
        <w:top w:val="none" w:sz="0" w:space="0" w:color="auto"/>
        <w:left w:val="none" w:sz="0" w:space="0" w:color="auto"/>
        <w:bottom w:val="none" w:sz="0" w:space="0" w:color="auto"/>
        <w:right w:val="none" w:sz="0" w:space="0" w:color="auto"/>
      </w:divBdr>
    </w:div>
    <w:div w:id="285964340">
      <w:bodyDiv w:val="1"/>
      <w:marLeft w:val="0"/>
      <w:marRight w:val="0"/>
      <w:marTop w:val="0"/>
      <w:marBottom w:val="0"/>
      <w:divBdr>
        <w:top w:val="none" w:sz="0" w:space="0" w:color="auto"/>
        <w:left w:val="none" w:sz="0" w:space="0" w:color="auto"/>
        <w:bottom w:val="none" w:sz="0" w:space="0" w:color="auto"/>
        <w:right w:val="none" w:sz="0" w:space="0" w:color="auto"/>
      </w:divBdr>
    </w:div>
    <w:div w:id="293294782">
      <w:bodyDiv w:val="1"/>
      <w:marLeft w:val="0"/>
      <w:marRight w:val="0"/>
      <w:marTop w:val="0"/>
      <w:marBottom w:val="0"/>
      <w:divBdr>
        <w:top w:val="none" w:sz="0" w:space="0" w:color="auto"/>
        <w:left w:val="none" w:sz="0" w:space="0" w:color="auto"/>
        <w:bottom w:val="none" w:sz="0" w:space="0" w:color="auto"/>
        <w:right w:val="none" w:sz="0" w:space="0" w:color="auto"/>
      </w:divBdr>
    </w:div>
    <w:div w:id="293869931">
      <w:bodyDiv w:val="1"/>
      <w:marLeft w:val="0"/>
      <w:marRight w:val="0"/>
      <w:marTop w:val="0"/>
      <w:marBottom w:val="0"/>
      <w:divBdr>
        <w:top w:val="none" w:sz="0" w:space="0" w:color="auto"/>
        <w:left w:val="none" w:sz="0" w:space="0" w:color="auto"/>
        <w:bottom w:val="none" w:sz="0" w:space="0" w:color="auto"/>
        <w:right w:val="none" w:sz="0" w:space="0" w:color="auto"/>
      </w:divBdr>
    </w:div>
    <w:div w:id="296882446">
      <w:bodyDiv w:val="1"/>
      <w:marLeft w:val="0"/>
      <w:marRight w:val="0"/>
      <w:marTop w:val="0"/>
      <w:marBottom w:val="0"/>
      <w:divBdr>
        <w:top w:val="none" w:sz="0" w:space="0" w:color="auto"/>
        <w:left w:val="none" w:sz="0" w:space="0" w:color="auto"/>
        <w:bottom w:val="none" w:sz="0" w:space="0" w:color="auto"/>
        <w:right w:val="none" w:sz="0" w:space="0" w:color="auto"/>
      </w:divBdr>
    </w:div>
    <w:div w:id="297150089">
      <w:bodyDiv w:val="1"/>
      <w:marLeft w:val="0"/>
      <w:marRight w:val="0"/>
      <w:marTop w:val="0"/>
      <w:marBottom w:val="0"/>
      <w:divBdr>
        <w:top w:val="none" w:sz="0" w:space="0" w:color="auto"/>
        <w:left w:val="none" w:sz="0" w:space="0" w:color="auto"/>
        <w:bottom w:val="none" w:sz="0" w:space="0" w:color="auto"/>
        <w:right w:val="none" w:sz="0" w:space="0" w:color="auto"/>
      </w:divBdr>
    </w:div>
    <w:div w:id="306590618">
      <w:bodyDiv w:val="1"/>
      <w:marLeft w:val="0"/>
      <w:marRight w:val="0"/>
      <w:marTop w:val="0"/>
      <w:marBottom w:val="0"/>
      <w:divBdr>
        <w:top w:val="none" w:sz="0" w:space="0" w:color="auto"/>
        <w:left w:val="none" w:sz="0" w:space="0" w:color="auto"/>
        <w:bottom w:val="none" w:sz="0" w:space="0" w:color="auto"/>
        <w:right w:val="none" w:sz="0" w:space="0" w:color="auto"/>
      </w:divBdr>
    </w:div>
    <w:div w:id="313218345">
      <w:bodyDiv w:val="1"/>
      <w:marLeft w:val="0"/>
      <w:marRight w:val="0"/>
      <w:marTop w:val="0"/>
      <w:marBottom w:val="0"/>
      <w:divBdr>
        <w:top w:val="none" w:sz="0" w:space="0" w:color="auto"/>
        <w:left w:val="none" w:sz="0" w:space="0" w:color="auto"/>
        <w:bottom w:val="none" w:sz="0" w:space="0" w:color="auto"/>
        <w:right w:val="none" w:sz="0" w:space="0" w:color="auto"/>
      </w:divBdr>
    </w:div>
    <w:div w:id="317467517">
      <w:bodyDiv w:val="1"/>
      <w:marLeft w:val="0"/>
      <w:marRight w:val="0"/>
      <w:marTop w:val="0"/>
      <w:marBottom w:val="0"/>
      <w:divBdr>
        <w:top w:val="none" w:sz="0" w:space="0" w:color="auto"/>
        <w:left w:val="none" w:sz="0" w:space="0" w:color="auto"/>
        <w:bottom w:val="none" w:sz="0" w:space="0" w:color="auto"/>
        <w:right w:val="none" w:sz="0" w:space="0" w:color="auto"/>
      </w:divBdr>
    </w:div>
    <w:div w:id="317657157">
      <w:bodyDiv w:val="1"/>
      <w:marLeft w:val="0"/>
      <w:marRight w:val="0"/>
      <w:marTop w:val="0"/>
      <w:marBottom w:val="0"/>
      <w:divBdr>
        <w:top w:val="none" w:sz="0" w:space="0" w:color="auto"/>
        <w:left w:val="none" w:sz="0" w:space="0" w:color="auto"/>
        <w:bottom w:val="none" w:sz="0" w:space="0" w:color="auto"/>
        <w:right w:val="none" w:sz="0" w:space="0" w:color="auto"/>
      </w:divBdr>
    </w:div>
    <w:div w:id="320961036">
      <w:bodyDiv w:val="1"/>
      <w:marLeft w:val="0"/>
      <w:marRight w:val="0"/>
      <w:marTop w:val="0"/>
      <w:marBottom w:val="0"/>
      <w:divBdr>
        <w:top w:val="none" w:sz="0" w:space="0" w:color="auto"/>
        <w:left w:val="none" w:sz="0" w:space="0" w:color="auto"/>
        <w:bottom w:val="none" w:sz="0" w:space="0" w:color="auto"/>
        <w:right w:val="none" w:sz="0" w:space="0" w:color="auto"/>
      </w:divBdr>
    </w:div>
    <w:div w:id="338042326">
      <w:bodyDiv w:val="1"/>
      <w:marLeft w:val="0"/>
      <w:marRight w:val="0"/>
      <w:marTop w:val="0"/>
      <w:marBottom w:val="0"/>
      <w:divBdr>
        <w:top w:val="none" w:sz="0" w:space="0" w:color="auto"/>
        <w:left w:val="none" w:sz="0" w:space="0" w:color="auto"/>
        <w:bottom w:val="none" w:sz="0" w:space="0" w:color="auto"/>
        <w:right w:val="none" w:sz="0" w:space="0" w:color="auto"/>
      </w:divBdr>
    </w:div>
    <w:div w:id="351565588">
      <w:bodyDiv w:val="1"/>
      <w:marLeft w:val="0"/>
      <w:marRight w:val="0"/>
      <w:marTop w:val="0"/>
      <w:marBottom w:val="0"/>
      <w:divBdr>
        <w:top w:val="none" w:sz="0" w:space="0" w:color="auto"/>
        <w:left w:val="none" w:sz="0" w:space="0" w:color="auto"/>
        <w:bottom w:val="none" w:sz="0" w:space="0" w:color="auto"/>
        <w:right w:val="none" w:sz="0" w:space="0" w:color="auto"/>
      </w:divBdr>
    </w:div>
    <w:div w:id="355428607">
      <w:bodyDiv w:val="1"/>
      <w:marLeft w:val="0"/>
      <w:marRight w:val="0"/>
      <w:marTop w:val="0"/>
      <w:marBottom w:val="0"/>
      <w:divBdr>
        <w:top w:val="none" w:sz="0" w:space="0" w:color="auto"/>
        <w:left w:val="none" w:sz="0" w:space="0" w:color="auto"/>
        <w:bottom w:val="none" w:sz="0" w:space="0" w:color="auto"/>
        <w:right w:val="none" w:sz="0" w:space="0" w:color="auto"/>
      </w:divBdr>
    </w:div>
    <w:div w:id="356588747">
      <w:bodyDiv w:val="1"/>
      <w:marLeft w:val="0"/>
      <w:marRight w:val="0"/>
      <w:marTop w:val="0"/>
      <w:marBottom w:val="0"/>
      <w:divBdr>
        <w:top w:val="none" w:sz="0" w:space="0" w:color="auto"/>
        <w:left w:val="none" w:sz="0" w:space="0" w:color="auto"/>
        <w:bottom w:val="none" w:sz="0" w:space="0" w:color="auto"/>
        <w:right w:val="none" w:sz="0" w:space="0" w:color="auto"/>
      </w:divBdr>
    </w:div>
    <w:div w:id="400905163">
      <w:bodyDiv w:val="1"/>
      <w:marLeft w:val="0"/>
      <w:marRight w:val="0"/>
      <w:marTop w:val="0"/>
      <w:marBottom w:val="0"/>
      <w:divBdr>
        <w:top w:val="none" w:sz="0" w:space="0" w:color="auto"/>
        <w:left w:val="none" w:sz="0" w:space="0" w:color="auto"/>
        <w:bottom w:val="none" w:sz="0" w:space="0" w:color="auto"/>
        <w:right w:val="none" w:sz="0" w:space="0" w:color="auto"/>
      </w:divBdr>
    </w:div>
    <w:div w:id="401149044">
      <w:bodyDiv w:val="1"/>
      <w:marLeft w:val="0"/>
      <w:marRight w:val="0"/>
      <w:marTop w:val="0"/>
      <w:marBottom w:val="0"/>
      <w:divBdr>
        <w:top w:val="none" w:sz="0" w:space="0" w:color="auto"/>
        <w:left w:val="none" w:sz="0" w:space="0" w:color="auto"/>
        <w:bottom w:val="none" w:sz="0" w:space="0" w:color="auto"/>
        <w:right w:val="none" w:sz="0" w:space="0" w:color="auto"/>
      </w:divBdr>
    </w:div>
    <w:div w:id="401290802">
      <w:bodyDiv w:val="1"/>
      <w:marLeft w:val="0"/>
      <w:marRight w:val="0"/>
      <w:marTop w:val="0"/>
      <w:marBottom w:val="0"/>
      <w:divBdr>
        <w:top w:val="none" w:sz="0" w:space="0" w:color="auto"/>
        <w:left w:val="none" w:sz="0" w:space="0" w:color="auto"/>
        <w:bottom w:val="none" w:sz="0" w:space="0" w:color="auto"/>
        <w:right w:val="none" w:sz="0" w:space="0" w:color="auto"/>
      </w:divBdr>
    </w:div>
    <w:div w:id="405878947">
      <w:bodyDiv w:val="1"/>
      <w:marLeft w:val="0"/>
      <w:marRight w:val="0"/>
      <w:marTop w:val="0"/>
      <w:marBottom w:val="0"/>
      <w:divBdr>
        <w:top w:val="none" w:sz="0" w:space="0" w:color="auto"/>
        <w:left w:val="none" w:sz="0" w:space="0" w:color="auto"/>
        <w:bottom w:val="none" w:sz="0" w:space="0" w:color="auto"/>
        <w:right w:val="none" w:sz="0" w:space="0" w:color="auto"/>
      </w:divBdr>
    </w:div>
    <w:div w:id="421219125">
      <w:bodyDiv w:val="1"/>
      <w:marLeft w:val="0"/>
      <w:marRight w:val="0"/>
      <w:marTop w:val="0"/>
      <w:marBottom w:val="0"/>
      <w:divBdr>
        <w:top w:val="none" w:sz="0" w:space="0" w:color="auto"/>
        <w:left w:val="none" w:sz="0" w:space="0" w:color="auto"/>
        <w:bottom w:val="none" w:sz="0" w:space="0" w:color="auto"/>
        <w:right w:val="none" w:sz="0" w:space="0" w:color="auto"/>
      </w:divBdr>
    </w:div>
    <w:div w:id="426193102">
      <w:bodyDiv w:val="1"/>
      <w:marLeft w:val="0"/>
      <w:marRight w:val="0"/>
      <w:marTop w:val="0"/>
      <w:marBottom w:val="0"/>
      <w:divBdr>
        <w:top w:val="none" w:sz="0" w:space="0" w:color="auto"/>
        <w:left w:val="none" w:sz="0" w:space="0" w:color="auto"/>
        <w:bottom w:val="none" w:sz="0" w:space="0" w:color="auto"/>
        <w:right w:val="none" w:sz="0" w:space="0" w:color="auto"/>
      </w:divBdr>
    </w:div>
    <w:div w:id="432239080">
      <w:bodyDiv w:val="1"/>
      <w:marLeft w:val="0"/>
      <w:marRight w:val="0"/>
      <w:marTop w:val="0"/>
      <w:marBottom w:val="0"/>
      <w:divBdr>
        <w:top w:val="none" w:sz="0" w:space="0" w:color="auto"/>
        <w:left w:val="none" w:sz="0" w:space="0" w:color="auto"/>
        <w:bottom w:val="none" w:sz="0" w:space="0" w:color="auto"/>
        <w:right w:val="none" w:sz="0" w:space="0" w:color="auto"/>
      </w:divBdr>
    </w:div>
    <w:div w:id="434523140">
      <w:bodyDiv w:val="1"/>
      <w:marLeft w:val="0"/>
      <w:marRight w:val="0"/>
      <w:marTop w:val="0"/>
      <w:marBottom w:val="0"/>
      <w:divBdr>
        <w:top w:val="none" w:sz="0" w:space="0" w:color="auto"/>
        <w:left w:val="none" w:sz="0" w:space="0" w:color="auto"/>
        <w:bottom w:val="none" w:sz="0" w:space="0" w:color="auto"/>
        <w:right w:val="none" w:sz="0" w:space="0" w:color="auto"/>
      </w:divBdr>
    </w:div>
    <w:div w:id="437526393">
      <w:bodyDiv w:val="1"/>
      <w:marLeft w:val="0"/>
      <w:marRight w:val="0"/>
      <w:marTop w:val="0"/>
      <w:marBottom w:val="0"/>
      <w:divBdr>
        <w:top w:val="none" w:sz="0" w:space="0" w:color="auto"/>
        <w:left w:val="none" w:sz="0" w:space="0" w:color="auto"/>
        <w:bottom w:val="none" w:sz="0" w:space="0" w:color="auto"/>
        <w:right w:val="none" w:sz="0" w:space="0" w:color="auto"/>
      </w:divBdr>
    </w:div>
    <w:div w:id="439379824">
      <w:bodyDiv w:val="1"/>
      <w:marLeft w:val="0"/>
      <w:marRight w:val="0"/>
      <w:marTop w:val="0"/>
      <w:marBottom w:val="0"/>
      <w:divBdr>
        <w:top w:val="none" w:sz="0" w:space="0" w:color="auto"/>
        <w:left w:val="none" w:sz="0" w:space="0" w:color="auto"/>
        <w:bottom w:val="none" w:sz="0" w:space="0" w:color="auto"/>
        <w:right w:val="none" w:sz="0" w:space="0" w:color="auto"/>
      </w:divBdr>
    </w:div>
    <w:div w:id="441997009">
      <w:bodyDiv w:val="1"/>
      <w:marLeft w:val="0"/>
      <w:marRight w:val="0"/>
      <w:marTop w:val="0"/>
      <w:marBottom w:val="0"/>
      <w:divBdr>
        <w:top w:val="none" w:sz="0" w:space="0" w:color="auto"/>
        <w:left w:val="none" w:sz="0" w:space="0" w:color="auto"/>
        <w:bottom w:val="none" w:sz="0" w:space="0" w:color="auto"/>
        <w:right w:val="none" w:sz="0" w:space="0" w:color="auto"/>
      </w:divBdr>
    </w:div>
    <w:div w:id="444277907">
      <w:bodyDiv w:val="1"/>
      <w:marLeft w:val="0"/>
      <w:marRight w:val="0"/>
      <w:marTop w:val="0"/>
      <w:marBottom w:val="0"/>
      <w:divBdr>
        <w:top w:val="none" w:sz="0" w:space="0" w:color="auto"/>
        <w:left w:val="none" w:sz="0" w:space="0" w:color="auto"/>
        <w:bottom w:val="none" w:sz="0" w:space="0" w:color="auto"/>
        <w:right w:val="none" w:sz="0" w:space="0" w:color="auto"/>
      </w:divBdr>
    </w:div>
    <w:div w:id="447088110">
      <w:bodyDiv w:val="1"/>
      <w:marLeft w:val="0"/>
      <w:marRight w:val="0"/>
      <w:marTop w:val="0"/>
      <w:marBottom w:val="0"/>
      <w:divBdr>
        <w:top w:val="none" w:sz="0" w:space="0" w:color="auto"/>
        <w:left w:val="none" w:sz="0" w:space="0" w:color="auto"/>
        <w:bottom w:val="none" w:sz="0" w:space="0" w:color="auto"/>
        <w:right w:val="none" w:sz="0" w:space="0" w:color="auto"/>
      </w:divBdr>
    </w:div>
    <w:div w:id="450436756">
      <w:bodyDiv w:val="1"/>
      <w:marLeft w:val="0"/>
      <w:marRight w:val="0"/>
      <w:marTop w:val="0"/>
      <w:marBottom w:val="0"/>
      <w:divBdr>
        <w:top w:val="none" w:sz="0" w:space="0" w:color="auto"/>
        <w:left w:val="none" w:sz="0" w:space="0" w:color="auto"/>
        <w:bottom w:val="none" w:sz="0" w:space="0" w:color="auto"/>
        <w:right w:val="none" w:sz="0" w:space="0" w:color="auto"/>
      </w:divBdr>
    </w:div>
    <w:div w:id="455610800">
      <w:bodyDiv w:val="1"/>
      <w:marLeft w:val="0"/>
      <w:marRight w:val="0"/>
      <w:marTop w:val="0"/>
      <w:marBottom w:val="0"/>
      <w:divBdr>
        <w:top w:val="none" w:sz="0" w:space="0" w:color="auto"/>
        <w:left w:val="none" w:sz="0" w:space="0" w:color="auto"/>
        <w:bottom w:val="none" w:sz="0" w:space="0" w:color="auto"/>
        <w:right w:val="none" w:sz="0" w:space="0" w:color="auto"/>
      </w:divBdr>
    </w:div>
    <w:div w:id="456069184">
      <w:bodyDiv w:val="1"/>
      <w:marLeft w:val="0"/>
      <w:marRight w:val="0"/>
      <w:marTop w:val="0"/>
      <w:marBottom w:val="0"/>
      <w:divBdr>
        <w:top w:val="none" w:sz="0" w:space="0" w:color="auto"/>
        <w:left w:val="none" w:sz="0" w:space="0" w:color="auto"/>
        <w:bottom w:val="none" w:sz="0" w:space="0" w:color="auto"/>
        <w:right w:val="none" w:sz="0" w:space="0" w:color="auto"/>
      </w:divBdr>
    </w:div>
    <w:div w:id="466513104">
      <w:bodyDiv w:val="1"/>
      <w:marLeft w:val="0"/>
      <w:marRight w:val="0"/>
      <w:marTop w:val="0"/>
      <w:marBottom w:val="0"/>
      <w:divBdr>
        <w:top w:val="none" w:sz="0" w:space="0" w:color="auto"/>
        <w:left w:val="none" w:sz="0" w:space="0" w:color="auto"/>
        <w:bottom w:val="none" w:sz="0" w:space="0" w:color="auto"/>
        <w:right w:val="none" w:sz="0" w:space="0" w:color="auto"/>
      </w:divBdr>
    </w:div>
    <w:div w:id="467289017">
      <w:bodyDiv w:val="1"/>
      <w:marLeft w:val="0"/>
      <w:marRight w:val="0"/>
      <w:marTop w:val="0"/>
      <w:marBottom w:val="0"/>
      <w:divBdr>
        <w:top w:val="none" w:sz="0" w:space="0" w:color="auto"/>
        <w:left w:val="none" w:sz="0" w:space="0" w:color="auto"/>
        <w:bottom w:val="none" w:sz="0" w:space="0" w:color="auto"/>
        <w:right w:val="none" w:sz="0" w:space="0" w:color="auto"/>
      </w:divBdr>
    </w:div>
    <w:div w:id="467937175">
      <w:bodyDiv w:val="1"/>
      <w:marLeft w:val="0"/>
      <w:marRight w:val="0"/>
      <w:marTop w:val="0"/>
      <w:marBottom w:val="0"/>
      <w:divBdr>
        <w:top w:val="none" w:sz="0" w:space="0" w:color="auto"/>
        <w:left w:val="none" w:sz="0" w:space="0" w:color="auto"/>
        <w:bottom w:val="none" w:sz="0" w:space="0" w:color="auto"/>
        <w:right w:val="none" w:sz="0" w:space="0" w:color="auto"/>
      </w:divBdr>
    </w:div>
    <w:div w:id="475803079">
      <w:bodyDiv w:val="1"/>
      <w:marLeft w:val="0"/>
      <w:marRight w:val="0"/>
      <w:marTop w:val="0"/>
      <w:marBottom w:val="0"/>
      <w:divBdr>
        <w:top w:val="none" w:sz="0" w:space="0" w:color="auto"/>
        <w:left w:val="none" w:sz="0" w:space="0" w:color="auto"/>
        <w:bottom w:val="none" w:sz="0" w:space="0" w:color="auto"/>
        <w:right w:val="none" w:sz="0" w:space="0" w:color="auto"/>
      </w:divBdr>
    </w:div>
    <w:div w:id="478961715">
      <w:bodyDiv w:val="1"/>
      <w:marLeft w:val="0"/>
      <w:marRight w:val="0"/>
      <w:marTop w:val="0"/>
      <w:marBottom w:val="0"/>
      <w:divBdr>
        <w:top w:val="none" w:sz="0" w:space="0" w:color="auto"/>
        <w:left w:val="none" w:sz="0" w:space="0" w:color="auto"/>
        <w:bottom w:val="none" w:sz="0" w:space="0" w:color="auto"/>
        <w:right w:val="none" w:sz="0" w:space="0" w:color="auto"/>
      </w:divBdr>
    </w:div>
    <w:div w:id="479466979">
      <w:bodyDiv w:val="1"/>
      <w:marLeft w:val="0"/>
      <w:marRight w:val="0"/>
      <w:marTop w:val="0"/>
      <w:marBottom w:val="0"/>
      <w:divBdr>
        <w:top w:val="none" w:sz="0" w:space="0" w:color="auto"/>
        <w:left w:val="none" w:sz="0" w:space="0" w:color="auto"/>
        <w:bottom w:val="none" w:sz="0" w:space="0" w:color="auto"/>
        <w:right w:val="none" w:sz="0" w:space="0" w:color="auto"/>
      </w:divBdr>
    </w:div>
    <w:div w:id="482744643">
      <w:bodyDiv w:val="1"/>
      <w:marLeft w:val="0"/>
      <w:marRight w:val="0"/>
      <w:marTop w:val="0"/>
      <w:marBottom w:val="0"/>
      <w:divBdr>
        <w:top w:val="none" w:sz="0" w:space="0" w:color="auto"/>
        <w:left w:val="none" w:sz="0" w:space="0" w:color="auto"/>
        <w:bottom w:val="none" w:sz="0" w:space="0" w:color="auto"/>
        <w:right w:val="none" w:sz="0" w:space="0" w:color="auto"/>
      </w:divBdr>
    </w:div>
    <w:div w:id="500655998">
      <w:bodyDiv w:val="1"/>
      <w:marLeft w:val="0"/>
      <w:marRight w:val="0"/>
      <w:marTop w:val="0"/>
      <w:marBottom w:val="0"/>
      <w:divBdr>
        <w:top w:val="none" w:sz="0" w:space="0" w:color="auto"/>
        <w:left w:val="none" w:sz="0" w:space="0" w:color="auto"/>
        <w:bottom w:val="none" w:sz="0" w:space="0" w:color="auto"/>
        <w:right w:val="none" w:sz="0" w:space="0" w:color="auto"/>
      </w:divBdr>
    </w:div>
    <w:div w:id="501698053">
      <w:bodyDiv w:val="1"/>
      <w:marLeft w:val="0"/>
      <w:marRight w:val="0"/>
      <w:marTop w:val="0"/>
      <w:marBottom w:val="0"/>
      <w:divBdr>
        <w:top w:val="none" w:sz="0" w:space="0" w:color="auto"/>
        <w:left w:val="none" w:sz="0" w:space="0" w:color="auto"/>
        <w:bottom w:val="none" w:sz="0" w:space="0" w:color="auto"/>
        <w:right w:val="none" w:sz="0" w:space="0" w:color="auto"/>
      </w:divBdr>
    </w:div>
    <w:div w:id="502357288">
      <w:bodyDiv w:val="1"/>
      <w:marLeft w:val="0"/>
      <w:marRight w:val="0"/>
      <w:marTop w:val="0"/>
      <w:marBottom w:val="0"/>
      <w:divBdr>
        <w:top w:val="none" w:sz="0" w:space="0" w:color="auto"/>
        <w:left w:val="none" w:sz="0" w:space="0" w:color="auto"/>
        <w:bottom w:val="none" w:sz="0" w:space="0" w:color="auto"/>
        <w:right w:val="none" w:sz="0" w:space="0" w:color="auto"/>
      </w:divBdr>
    </w:div>
    <w:div w:id="506215605">
      <w:bodyDiv w:val="1"/>
      <w:marLeft w:val="0"/>
      <w:marRight w:val="0"/>
      <w:marTop w:val="0"/>
      <w:marBottom w:val="0"/>
      <w:divBdr>
        <w:top w:val="none" w:sz="0" w:space="0" w:color="auto"/>
        <w:left w:val="none" w:sz="0" w:space="0" w:color="auto"/>
        <w:bottom w:val="none" w:sz="0" w:space="0" w:color="auto"/>
        <w:right w:val="none" w:sz="0" w:space="0" w:color="auto"/>
      </w:divBdr>
    </w:div>
    <w:div w:id="525867829">
      <w:bodyDiv w:val="1"/>
      <w:marLeft w:val="0"/>
      <w:marRight w:val="0"/>
      <w:marTop w:val="0"/>
      <w:marBottom w:val="0"/>
      <w:divBdr>
        <w:top w:val="none" w:sz="0" w:space="0" w:color="auto"/>
        <w:left w:val="none" w:sz="0" w:space="0" w:color="auto"/>
        <w:bottom w:val="none" w:sz="0" w:space="0" w:color="auto"/>
        <w:right w:val="none" w:sz="0" w:space="0" w:color="auto"/>
      </w:divBdr>
    </w:div>
    <w:div w:id="528640195">
      <w:bodyDiv w:val="1"/>
      <w:marLeft w:val="0"/>
      <w:marRight w:val="0"/>
      <w:marTop w:val="0"/>
      <w:marBottom w:val="0"/>
      <w:divBdr>
        <w:top w:val="none" w:sz="0" w:space="0" w:color="auto"/>
        <w:left w:val="none" w:sz="0" w:space="0" w:color="auto"/>
        <w:bottom w:val="none" w:sz="0" w:space="0" w:color="auto"/>
        <w:right w:val="none" w:sz="0" w:space="0" w:color="auto"/>
      </w:divBdr>
    </w:div>
    <w:div w:id="529494411">
      <w:bodyDiv w:val="1"/>
      <w:marLeft w:val="0"/>
      <w:marRight w:val="0"/>
      <w:marTop w:val="0"/>
      <w:marBottom w:val="0"/>
      <w:divBdr>
        <w:top w:val="none" w:sz="0" w:space="0" w:color="auto"/>
        <w:left w:val="none" w:sz="0" w:space="0" w:color="auto"/>
        <w:bottom w:val="none" w:sz="0" w:space="0" w:color="auto"/>
        <w:right w:val="none" w:sz="0" w:space="0" w:color="auto"/>
      </w:divBdr>
    </w:div>
    <w:div w:id="532545739">
      <w:bodyDiv w:val="1"/>
      <w:marLeft w:val="0"/>
      <w:marRight w:val="0"/>
      <w:marTop w:val="0"/>
      <w:marBottom w:val="0"/>
      <w:divBdr>
        <w:top w:val="none" w:sz="0" w:space="0" w:color="auto"/>
        <w:left w:val="none" w:sz="0" w:space="0" w:color="auto"/>
        <w:bottom w:val="none" w:sz="0" w:space="0" w:color="auto"/>
        <w:right w:val="none" w:sz="0" w:space="0" w:color="auto"/>
      </w:divBdr>
    </w:div>
    <w:div w:id="538513083">
      <w:bodyDiv w:val="1"/>
      <w:marLeft w:val="0"/>
      <w:marRight w:val="0"/>
      <w:marTop w:val="0"/>
      <w:marBottom w:val="0"/>
      <w:divBdr>
        <w:top w:val="none" w:sz="0" w:space="0" w:color="auto"/>
        <w:left w:val="none" w:sz="0" w:space="0" w:color="auto"/>
        <w:bottom w:val="none" w:sz="0" w:space="0" w:color="auto"/>
        <w:right w:val="none" w:sz="0" w:space="0" w:color="auto"/>
      </w:divBdr>
    </w:div>
    <w:div w:id="538736607">
      <w:bodyDiv w:val="1"/>
      <w:marLeft w:val="0"/>
      <w:marRight w:val="0"/>
      <w:marTop w:val="0"/>
      <w:marBottom w:val="0"/>
      <w:divBdr>
        <w:top w:val="none" w:sz="0" w:space="0" w:color="auto"/>
        <w:left w:val="none" w:sz="0" w:space="0" w:color="auto"/>
        <w:bottom w:val="none" w:sz="0" w:space="0" w:color="auto"/>
        <w:right w:val="none" w:sz="0" w:space="0" w:color="auto"/>
      </w:divBdr>
    </w:div>
    <w:div w:id="546065073">
      <w:bodyDiv w:val="1"/>
      <w:marLeft w:val="0"/>
      <w:marRight w:val="0"/>
      <w:marTop w:val="0"/>
      <w:marBottom w:val="0"/>
      <w:divBdr>
        <w:top w:val="none" w:sz="0" w:space="0" w:color="auto"/>
        <w:left w:val="none" w:sz="0" w:space="0" w:color="auto"/>
        <w:bottom w:val="none" w:sz="0" w:space="0" w:color="auto"/>
        <w:right w:val="none" w:sz="0" w:space="0" w:color="auto"/>
      </w:divBdr>
    </w:div>
    <w:div w:id="546575209">
      <w:bodyDiv w:val="1"/>
      <w:marLeft w:val="0"/>
      <w:marRight w:val="0"/>
      <w:marTop w:val="0"/>
      <w:marBottom w:val="0"/>
      <w:divBdr>
        <w:top w:val="none" w:sz="0" w:space="0" w:color="auto"/>
        <w:left w:val="none" w:sz="0" w:space="0" w:color="auto"/>
        <w:bottom w:val="none" w:sz="0" w:space="0" w:color="auto"/>
        <w:right w:val="none" w:sz="0" w:space="0" w:color="auto"/>
      </w:divBdr>
    </w:div>
    <w:div w:id="556168940">
      <w:bodyDiv w:val="1"/>
      <w:marLeft w:val="0"/>
      <w:marRight w:val="0"/>
      <w:marTop w:val="0"/>
      <w:marBottom w:val="0"/>
      <w:divBdr>
        <w:top w:val="none" w:sz="0" w:space="0" w:color="auto"/>
        <w:left w:val="none" w:sz="0" w:space="0" w:color="auto"/>
        <w:bottom w:val="none" w:sz="0" w:space="0" w:color="auto"/>
        <w:right w:val="none" w:sz="0" w:space="0" w:color="auto"/>
      </w:divBdr>
    </w:div>
    <w:div w:id="574358740">
      <w:bodyDiv w:val="1"/>
      <w:marLeft w:val="0"/>
      <w:marRight w:val="0"/>
      <w:marTop w:val="0"/>
      <w:marBottom w:val="0"/>
      <w:divBdr>
        <w:top w:val="none" w:sz="0" w:space="0" w:color="auto"/>
        <w:left w:val="none" w:sz="0" w:space="0" w:color="auto"/>
        <w:bottom w:val="none" w:sz="0" w:space="0" w:color="auto"/>
        <w:right w:val="none" w:sz="0" w:space="0" w:color="auto"/>
      </w:divBdr>
    </w:div>
    <w:div w:id="574897653">
      <w:bodyDiv w:val="1"/>
      <w:marLeft w:val="0"/>
      <w:marRight w:val="0"/>
      <w:marTop w:val="0"/>
      <w:marBottom w:val="0"/>
      <w:divBdr>
        <w:top w:val="none" w:sz="0" w:space="0" w:color="auto"/>
        <w:left w:val="none" w:sz="0" w:space="0" w:color="auto"/>
        <w:bottom w:val="none" w:sz="0" w:space="0" w:color="auto"/>
        <w:right w:val="none" w:sz="0" w:space="0" w:color="auto"/>
      </w:divBdr>
    </w:div>
    <w:div w:id="582106005">
      <w:bodyDiv w:val="1"/>
      <w:marLeft w:val="0"/>
      <w:marRight w:val="0"/>
      <w:marTop w:val="0"/>
      <w:marBottom w:val="0"/>
      <w:divBdr>
        <w:top w:val="none" w:sz="0" w:space="0" w:color="auto"/>
        <w:left w:val="none" w:sz="0" w:space="0" w:color="auto"/>
        <w:bottom w:val="none" w:sz="0" w:space="0" w:color="auto"/>
        <w:right w:val="none" w:sz="0" w:space="0" w:color="auto"/>
      </w:divBdr>
    </w:div>
    <w:div w:id="591932760">
      <w:bodyDiv w:val="1"/>
      <w:marLeft w:val="0"/>
      <w:marRight w:val="0"/>
      <w:marTop w:val="0"/>
      <w:marBottom w:val="0"/>
      <w:divBdr>
        <w:top w:val="none" w:sz="0" w:space="0" w:color="auto"/>
        <w:left w:val="none" w:sz="0" w:space="0" w:color="auto"/>
        <w:bottom w:val="none" w:sz="0" w:space="0" w:color="auto"/>
        <w:right w:val="none" w:sz="0" w:space="0" w:color="auto"/>
      </w:divBdr>
    </w:div>
    <w:div w:id="597179918">
      <w:bodyDiv w:val="1"/>
      <w:marLeft w:val="0"/>
      <w:marRight w:val="0"/>
      <w:marTop w:val="0"/>
      <w:marBottom w:val="0"/>
      <w:divBdr>
        <w:top w:val="none" w:sz="0" w:space="0" w:color="auto"/>
        <w:left w:val="none" w:sz="0" w:space="0" w:color="auto"/>
        <w:bottom w:val="none" w:sz="0" w:space="0" w:color="auto"/>
        <w:right w:val="none" w:sz="0" w:space="0" w:color="auto"/>
      </w:divBdr>
    </w:div>
    <w:div w:id="597640809">
      <w:bodyDiv w:val="1"/>
      <w:marLeft w:val="0"/>
      <w:marRight w:val="0"/>
      <w:marTop w:val="0"/>
      <w:marBottom w:val="0"/>
      <w:divBdr>
        <w:top w:val="none" w:sz="0" w:space="0" w:color="auto"/>
        <w:left w:val="none" w:sz="0" w:space="0" w:color="auto"/>
        <w:bottom w:val="none" w:sz="0" w:space="0" w:color="auto"/>
        <w:right w:val="none" w:sz="0" w:space="0" w:color="auto"/>
      </w:divBdr>
    </w:div>
    <w:div w:id="601768188">
      <w:bodyDiv w:val="1"/>
      <w:marLeft w:val="0"/>
      <w:marRight w:val="0"/>
      <w:marTop w:val="0"/>
      <w:marBottom w:val="0"/>
      <w:divBdr>
        <w:top w:val="none" w:sz="0" w:space="0" w:color="auto"/>
        <w:left w:val="none" w:sz="0" w:space="0" w:color="auto"/>
        <w:bottom w:val="none" w:sz="0" w:space="0" w:color="auto"/>
        <w:right w:val="none" w:sz="0" w:space="0" w:color="auto"/>
      </w:divBdr>
    </w:div>
    <w:div w:id="605770445">
      <w:bodyDiv w:val="1"/>
      <w:marLeft w:val="0"/>
      <w:marRight w:val="0"/>
      <w:marTop w:val="0"/>
      <w:marBottom w:val="0"/>
      <w:divBdr>
        <w:top w:val="none" w:sz="0" w:space="0" w:color="auto"/>
        <w:left w:val="none" w:sz="0" w:space="0" w:color="auto"/>
        <w:bottom w:val="none" w:sz="0" w:space="0" w:color="auto"/>
        <w:right w:val="none" w:sz="0" w:space="0" w:color="auto"/>
      </w:divBdr>
    </w:div>
    <w:div w:id="608925982">
      <w:bodyDiv w:val="1"/>
      <w:marLeft w:val="0"/>
      <w:marRight w:val="0"/>
      <w:marTop w:val="0"/>
      <w:marBottom w:val="0"/>
      <w:divBdr>
        <w:top w:val="none" w:sz="0" w:space="0" w:color="auto"/>
        <w:left w:val="none" w:sz="0" w:space="0" w:color="auto"/>
        <w:bottom w:val="none" w:sz="0" w:space="0" w:color="auto"/>
        <w:right w:val="none" w:sz="0" w:space="0" w:color="auto"/>
      </w:divBdr>
    </w:div>
    <w:div w:id="615141984">
      <w:bodyDiv w:val="1"/>
      <w:marLeft w:val="0"/>
      <w:marRight w:val="0"/>
      <w:marTop w:val="0"/>
      <w:marBottom w:val="0"/>
      <w:divBdr>
        <w:top w:val="none" w:sz="0" w:space="0" w:color="auto"/>
        <w:left w:val="none" w:sz="0" w:space="0" w:color="auto"/>
        <w:bottom w:val="none" w:sz="0" w:space="0" w:color="auto"/>
        <w:right w:val="none" w:sz="0" w:space="0" w:color="auto"/>
      </w:divBdr>
    </w:div>
    <w:div w:id="619993891">
      <w:bodyDiv w:val="1"/>
      <w:marLeft w:val="0"/>
      <w:marRight w:val="0"/>
      <w:marTop w:val="0"/>
      <w:marBottom w:val="0"/>
      <w:divBdr>
        <w:top w:val="none" w:sz="0" w:space="0" w:color="auto"/>
        <w:left w:val="none" w:sz="0" w:space="0" w:color="auto"/>
        <w:bottom w:val="none" w:sz="0" w:space="0" w:color="auto"/>
        <w:right w:val="none" w:sz="0" w:space="0" w:color="auto"/>
      </w:divBdr>
    </w:div>
    <w:div w:id="630138631">
      <w:bodyDiv w:val="1"/>
      <w:marLeft w:val="0"/>
      <w:marRight w:val="0"/>
      <w:marTop w:val="0"/>
      <w:marBottom w:val="0"/>
      <w:divBdr>
        <w:top w:val="none" w:sz="0" w:space="0" w:color="auto"/>
        <w:left w:val="none" w:sz="0" w:space="0" w:color="auto"/>
        <w:bottom w:val="none" w:sz="0" w:space="0" w:color="auto"/>
        <w:right w:val="none" w:sz="0" w:space="0" w:color="auto"/>
      </w:divBdr>
    </w:div>
    <w:div w:id="638850901">
      <w:bodyDiv w:val="1"/>
      <w:marLeft w:val="0"/>
      <w:marRight w:val="0"/>
      <w:marTop w:val="0"/>
      <w:marBottom w:val="0"/>
      <w:divBdr>
        <w:top w:val="none" w:sz="0" w:space="0" w:color="auto"/>
        <w:left w:val="none" w:sz="0" w:space="0" w:color="auto"/>
        <w:bottom w:val="none" w:sz="0" w:space="0" w:color="auto"/>
        <w:right w:val="none" w:sz="0" w:space="0" w:color="auto"/>
      </w:divBdr>
    </w:div>
    <w:div w:id="640504735">
      <w:bodyDiv w:val="1"/>
      <w:marLeft w:val="0"/>
      <w:marRight w:val="0"/>
      <w:marTop w:val="0"/>
      <w:marBottom w:val="0"/>
      <w:divBdr>
        <w:top w:val="none" w:sz="0" w:space="0" w:color="auto"/>
        <w:left w:val="none" w:sz="0" w:space="0" w:color="auto"/>
        <w:bottom w:val="none" w:sz="0" w:space="0" w:color="auto"/>
        <w:right w:val="none" w:sz="0" w:space="0" w:color="auto"/>
      </w:divBdr>
    </w:div>
    <w:div w:id="642349758">
      <w:bodyDiv w:val="1"/>
      <w:marLeft w:val="0"/>
      <w:marRight w:val="0"/>
      <w:marTop w:val="0"/>
      <w:marBottom w:val="0"/>
      <w:divBdr>
        <w:top w:val="none" w:sz="0" w:space="0" w:color="auto"/>
        <w:left w:val="none" w:sz="0" w:space="0" w:color="auto"/>
        <w:bottom w:val="none" w:sz="0" w:space="0" w:color="auto"/>
        <w:right w:val="none" w:sz="0" w:space="0" w:color="auto"/>
      </w:divBdr>
    </w:div>
    <w:div w:id="642586522">
      <w:bodyDiv w:val="1"/>
      <w:marLeft w:val="0"/>
      <w:marRight w:val="0"/>
      <w:marTop w:val="0"/>
      <w:marBottom w:val="0"/>
      <w:divBdr>
        <w:top w:val="none" w:sz="0" w:space="0" w:color="auto"/>
        <w:left w:val="none" w:sz="0" w:space="0" w:color="auto"/>
        <w:bottom w:val="none" w:sz="0" w:space="0" w:color="auto"/>
        <w:right w:val="none" w:sz="0" w:space="0" w:color="auto"/>
      </w:divBdr>
    </w:div>
    <w:div w:id="643391323">
      <w:bodyDiv w:val="1"/>
      <w:marLeft w:val="0"/>
      <w:marRight w:val="0"/>
      <w:marTop w:val="0"/>
      <w:marBottom w:val="0"/>
      <w:divBdr>
        <w:top w:val="none" w:sz="0" w:space="0" w:color="auto"/>
        <w:left w:val="none" w:sz="0" w:space="0" w:color="auto"/>
        <w:bottom w:val="none" w:sz="0" w:space="0" w:color="auto"/>
        <w:right w:val="none" w:sz="0" w:space="0" w:color="auto"/>
      </w:divBdr>
    </w:div>
    <w:div w:id="647515037">
      <w:bodyDiv w:val="1"/>
      <w:marLeft w:val="0"/>
      <w:marRight w:val="0"/>
      <w:marTop w:val="0"/>
      <w:marBottom w:val="0"/>
      <w:divBdr>
        <w:top w:val="none" w:sz="0" w:space="0" w:color="auto"/>
        <w:left w:val="none" w:sz="0" w:space="0" w:color="auto"/>
        <w:bottom w:val="none" w:sz="0" w:space="0" w:color="auto"/>
        <w:right w:val="none" w:sz="0" w:space="0" w:color="auto"/>
      </w:divBdr>
    </w:div>
    <w:div w:id="648899824">
      <w:bodyDiv w:val="1"/>
      <w:marLeft w:val="0"/>
      <w:marRight w:val="0"/>
      <w:marTop w:val="0"/>
      <w:marBottom w:val="0"/>
      <w:divBdr>
        <w:top w:val="none" w:sz="0" w:space="0" w:color="auto"/>
        <w:left w:val="none" w:sz="0" w:space="0" w:color="auto"/>
        <w:bottom w:val="none" w:sz="0" w:space="0" w:color="auto"/>
        <w:right w:val="none" w:sz="0" w:space="0" w:color="auto"/>
      </w:divBdr>
    </w:div>
    <w:div w:id="650210533">
      <w:bodyDiv w:val="1"/>
      <w:marLeft w:val="0"/>
      <w:marRight w:val="0"/>
      <w:marTop w:val="0"/>
      <w:marBottom w:val="0"/>
      <w:divBdr>
        <w:top w:val="none" w:sz="0" w:space="0" w:color="auto"/>
        <w:left w:val="none" w:sz="0" w:space="0" w:color="auto"/>
        <w:bottom w:val="none" w:sz="0" w:space="0" w:color="auto"/>
        <w:right w:val="none" w:sz="0" w:space="0" w:color="auto"/>
      </w:divBdr>
    </w:div>
    <w:div w:id="680275194">
      <w:bodyDiv w:val="1"/>
      <w:marLeft w:val="0"/>
      <w:marRight w:val="0"/>
      <w:marTop w:val="0"/>
      <w:marBottom w:val="0"/>
      <w:divBdr>
        <w:top w:val="none" w:sz="0" w:space="0" w:color="auto"/>
        <w:left w:val="none" w:sz="0" w:space="0" w:color="auto"/>
        <w:bottom w:val="none" w:sz="0" w:space="0" w:color="auto"/>
        <w:right w:val="none" w:sz="0" w:space="0" w:color="auto"/>
      </w:divBdr>
    </w:div>
    <w:div w:id="686247361">
      <w:bodyDiv w:val="1"/>
      <w:marLeft w:val="0"/>
      <w:marRight w:val="0"/>
      <w:marTop w:val="0"/>
      <w:marBottom w:val="0"/>
      <w:divBdr>
        <w:top w:val="none" w:sz="0" w:space="0" w:color="auto"/>
        <w:left w:val="none" w:sz="0" w:space="0" w:color="auto"/>
        <w:bottom w:val="none" w:sz="0" w:space="0" w:color="auto"/>
        <w:right w:val="none" w:sz="0" w:space="0" w:color="auto"/>
      </w:divBdr>
    </w:div>
    <w:div w:id="687636039">
      <w:bodyDiv w:val="1"/>
      <w:marLeft w:val="0"/>
      <w:marRight w:val="0"/>
      <w:marTop w:val="0"/>
      <w:marBottom w:val="0"/>
      <w:divBdr>
        <w:top w:val="none" w:sz="0" w:space="0" w:color="auto"/>
        <w:left w:val="none" w:sz="0" w:space="0" w:color="auto"/>
        <w:bottom w:val="none" w:sz="0" w:space="0" w:color="auto"/>
        <w:right w:val="none" w:sz="0" w:space="0" w:color="auto"/>
      </w:divBdr>
    </w:div>
    <w:div w:id="689989469">
      <w:bodyDiv w:val="1"/>
      <w:marLeft w:val="0"/>
      <w:marRight w:val="0"/>
      <w:marTop w:val="0"/>
      <w:marBottom w:val="0"/>
      <w:divBdr>
        <w:top w:val="none" w:sz="0" w:space="0" w:color="auto"/>
        <w:left w:val="none" w:sz="0" w:space="0" w:color="auto"/>
        <w:bottom w:val="none" w:sz="0" w:space="0" w:color="auto"/>
        <w:right w:val="none" w:sz="0" w:space="0" w:color="auto"/>
      </w:divBdr>
    </w:div>
    <w:div w:id="690109717">
      <w:bodyDiv w:val="1"/>
      <w:marLeft w:val="0"/>
      <w:marRight w:val="0"/>
      <w:marTop w:val="0"/>
      <w:marBottom w:val="0"/>
      <w:divBdr>
        <w:top w:val="none" w:sz="0" w:space="0" w:color="auto"/>
        <w:left w:val="none" w:sz="0" w:space="0" w:color="auto"/>
        <w:bottom w:val="none" w:sz="0" w:space="0" w:color="auto"/>
        <w:right w:val="none" w:sz="0" w:space="0" w:color="auto"/>
      </w:divBdr>
    </w:div>
    <w:div w:id="694383381">
      <w:bodyDiv w:val="1"/>
      <w:marLeft w:val="0"/>
      <w:marRight w:val="0"/>
      <w:marTop w:val="0"/>
      <w:marBottom w:val="0"/>
      <w:divBdr>
        <w:top w:val="none" w:sz="0" w:space="0" w:color="auto"/>
        <w:left w:val="none" w:sz="0" w:space="0" w:color="auto"/>
        <w:bottom w:val="none" w:sz="0" w:space="0" w:color="auto"/>
        <w:right w:val="none" w:sz="0" w:space="0" w:color="auto"/>
      </w:divBdr>
    </w:div>
    <w:div w:id="715160236">
      <w:bodyDiv w:val="1"/>
      <w:marLeft w:val="0"/>
      <w:marRight w:val="0"/>
      <w:marTop w:val="0"/>
      <w:marBottom w:val="0"/>
      <w:divBdr>
        <w:top w:val="none" w:sz="0" w:space="0" w:color="auto"/>
        <w:left w:val="none" w:sz="0" w:space="0" w:color="auto"/>
        <w:bottom w:val="none" w:sz="0" w:space="0" w:color="auto"/>
        <w:right w:val="none" w:sz="0" w:space="0" w:color="auto"/>
      </w:divBdr>
    </w:div>
    <w:div w:id="716902297">
      <w:bodyDiv w:val="1"/>
      <w:marLeft w:val="0"/>
      <w:marRight w:val="0"/>
      <w:marTop w:val="0"/>
      <w:marBottom w:val="0"/>
      <w:divBdr>
        <w:top w:val="none" w:sz="0" w:space="0" w:color="auto"/>
        <w:left w:val="none" w:sz="0" w:space="0" w:color="auto"/>
        <w:bottom w:val="none" w:sz="0" w:space="0" w:color="auto"/>
        <w:right w:val="none" w:sz="0" w:space="0" w:color="auto"/>
      </w:divBdr>
    </w:div>
    <w:div w:id="717046399">
      <w:bodyDiv w:val="1"/>
      <w:marLeft w:val="0"/>
      <w:marRight w:val="0"/>
      <w:marTop w:val="0"/>
      <w:marBottom w:val="0"/>
      <w:divBdr>
        <w:top w:val="none" w:sz="0" w:space="0" w:color="auto"/>
        <w:left w:val="none" w:sz="0" w:space="0" w:color="auto"/>
        <w:bottom w:val="none" w:sz="0" w:space="0" w:color="auto"/>
        <w:right w:val="none" w:sz="0" w:space="0" w:color="auto"/>
      </w:divBdr>
    </w:div>
    <w:div w:id="736630311">
      <w:bodyDiv w:val="1"/>
      <w:marLeft w:val="0"/>
      <w:marRight w:val="0"/>
      <w:marTop w:val="0"/>
      <w:marBottom w:val="0"/>
      <w:divBdr>
        <w:top w:val="none" w:sz="0" w:space="0" w:color="auto"/>
        <w:left w:val="none" w:sz="0" w:space="0" w:color="auto"/>
        <w:bottom w:val="none" w:sz="0" w:space="0" w:color="auto"/>
        <w:right w:val="none" w:sz="0" w:space="0" w:color="auto"/>
      </w:divBdr>
    </w:div>
    <w:div w:id="738093500">
      <w:bodyDiv w:val="1"/>
      <w:marLeft w:val="0"/>
      <w:marRight w:val="0"/>
      <w:marTop w:val="0"/>
      <w:marBottom w:val="0"/>
      <w:divBdr>
        <w:top w:val="none" w:sz="0" w:space="0" w:color="auto"/>
        <w:left w:val="none" w:sz="0" w:space="0" w:color="auto"/>
        <w:bottom w:val="none" w:sz="0" w:space="0" w:color="auto"/>
        <w:right w:val="none" w:sz="0" w:space="0" w:color="auto"/>
      </w:divBdr>
    </w:div>
    <w:div w:id="744574908">
      <w:bodyDiv w:val="1"/>
      <w:marLeft w:val="0"/>
      <w:marRight w:val="0"/>
      <w:marTop w:val="0"/>
      <w:marBottom w:val="0"/>
      <w:divBdr>
        <w:top w:val="none" w:sz="0" w:space="0" w:color="auto"/>
        <w:left w:val="none" w:sz="0" w:space="0" w:color="auto"/>
        <w:bottom w:val="none" w:sz="0" w:space="0" w:color="auto"/>
        <w:right w:val="none" w:sz="0" w:space="0" w:color="auto"/>
      </w:divBdr>
    </w:div>
    <w:div w:id="747076382">
      <w:bodyDiv w:val="1"/>
      <w:marLeft w:val="0"/>
      <w:marRight w:val="0"/>
      <w:marTop w:val="0"/>
      <w:marBottom w:val="0"/>
      <w:divBdr>
        <w:top w:val="none" w:sz="0" w:space="0" w:color="auto"/>
        <w:left w:val="none" w:sz="0" w:space="0" w:color="auto"/>
        <w:bottom w:val="none" w:sz="0" w:space="0" w:color="auto"/>
        <w:right w:val="none" w:sz="0" w:space="0" w:color="auto"/>
      </w:divBdr>
    </w:div>
    <w:div w:id="759179273">
      <w:bodyDiv w:val="1"/>
      <w:marLeft w:val="0"/>
      <w:marRight w:val="0"/>
      <w:marTop w:val="0"/>
      <w:marBottom w:val="0"/>
      <w:divBdr>
        <w:top w:val="none" w:sz="0" w:space="0" w:color="auto"/>
        <w:left w:val="none" w:sz="0" w:space="0" w:color="auto"/>
        <w:bottom w:val="none" w:sz="0" w:space="0" w:color="auto"/>
        <w:right w:val="none" w:sz="0" w:space="0" w:color="auto"/>
      </w:divBdr>
    </w:div>
    <w:div w:id="773749102">
      <w:bodyDiv w:val="1"/>
      <w:marLeft w:val="0"/>
      <w:marRight w:val="0"/>
      <w:marTop w:val="0"/>
      <w:marBottom w:val="0"/>
      <w:divBdr>
        <w:top w:val="none" w:sz="0" w:space="0" w:color="auto"/>
        <w:left w:val="none" w:sz="0" w:space="0" w:color="auto"/>
        <w:bottom w:val="none" w:sz="0" w:space="0" w:color="auto"/>
        <w:right w:val="none" w:sz="0" w:space="0" w:color="auto"/>
      </w:divBdr>
    </w:div>
    <w:div w:id="784272444">
      <w:bodyDiv w:val="1"/>
      <w:marLeft w:val="0"/>
      <w:marRight w:val="0"/>
      <w:marTop w:val="0"/>
      <w:marBottom w:val="0"/>
      <w:divBdr>
        <w:top w:val="none" w:sz="0" w:space="0" w:color="auto"/>
        <w:left w:val="none" w:sz="0" w:space="0" w:color="auto"/>
        <w:bottom w:val="none" w:sz="0" w:space="0" w:color="auto"/>
        <w:right w:val="none" w:sz="0" w:space="0" w:color="auto"/>
      </w:divBdr>
    </w:div>
    <w:div w:id="787312344">
      <w:bodyDiv w:val="1"/>
      <w:marLeft w:val="0"/>
      <w:marRight w:val="0"/>
      <w:marTop w:val="0"/>
      <w:marBottom w:val="0"/>
      <w:divBdr>
        <w:top w:val="none" w:sz="0" w:space="0" w:color="auto"/>
        <w:left w:val="none" w:sz="0" w:space="0" w:color="auto"/>
        <w:bottom w:val="none" w:sz="0" w:space="0" w:color="auto"/>
        <w:right w:val="none" w:sz="0" w:space="0" w:color="auto"/>
      </w:divBdr>
    </w:div>
    <w:div w:id="804007794">
      <w:bodyDiv w:val="1"/>
      <w:marLeft w:val="0"/>
      <w:marRight w:val="0"/>
      <w:marTop w:val="0"/>
      <w:marBottom w:val="0"/>
      <w:divBdr>
        <w:top w:val="none" w:sz="0" w:space="0" w:color="auto"/>
        <w:left w:val="none" w:sz="0" w:space="0" w:color="auto"/>
        <w:bottom w:val="none" w:sz="0" w:space="0" w:color="auto"/>
        <w:right w:val="none" w:sz="0" w:space="0" w:color="auto"/>
      </w:divBdr>
    </w:div>
    <w:div w:id="808286896">
      <w:bodyDiv w:val="1"/>
      <w:marLeft w:val="0"/>
      <w:marRight w:val="0"/>
      <w:marTop w:val="0"/>
      <w:marBottom w:val="0"/>
      <w:divBdr>
        <w:top w:val="none" w:sz="0" w:space="0" w:color="auto"/>
        <w:left w:val="none" w:sz="0" w:space="0" w:color="auto"/>
        <w:bottom w:val="none" w:sz="0" w:space="0" w:color="auto"/>
        <w:right w:val="none" w:sz="0" w:space="0" w:color="auto"/>
      </w:divBdr>
    </w:div>
    <w:div w:id="824975129">
      <w:bodyDiv w:val="1"/>
      <w:marLeft w:val="0"/>
      <w:marRight w:val="0"/>
      <w:marTop w:val="0"/>
      <w:marBottom w:val="0"/>
      <w:divBdr>
        <w:top w:val="none" w:sz="0" w:space="0" w:color="auto"/>
        <w:left w:val="none" w:sz="0" w:space="0" w:color="auto"/>
        <w:bottom w:val="none" w:sz="0" w:space="0" w:color="auto"/>
        <w:right w:val="none" w:sz="0" w:space="0" w:color="auto"/>
      </w:divBdr>
    </w:div>
    <w:div w:id="841819910">
      <w:bodyDiv w:val="1"/>
      <w:marLeft w:val="0"/>
      <w:marRight w:val="0"/>
      <w:marTop w:val="0"/>
      <w:marBottom w:val="0"/>
      <w:divBdr>
        <w:top w:val="none" w:sz="0" w:space="0" w:color="auto"/>
        <w:left w:val="none" w:sz="0" w:space="0" w:color="auto"/>
        <w:bottom w:val="none" w:sz="0" w:space="0" w:color="auto"/>
        <w:right w:val="none" w:sz="0" w:space="0" w:color="auto"/>
      </w:divBdr>
    </w:div>
    <w:div w:id="848523960">
      <w:bodyDiv w:val="1"/>
      <w:marLeft w:val="0"/>
      <w:marRight w:val="0"/>
      <w:marTop w:val="0"/>
      <w:marBottom w:val="0"/>
      <w:divBdr>
        <w:top w:val="none" w:sz="0" w:space="0" w:color="auto"/>
        <w:left w:val="none" w:sz="0" w:space="0" w:color="auto"/>
        <w:bottom w:val="none" w:sz="0" w:space="0" w:color="auto"/>
        <w:right w:val="none" w:sz="0" w:space="0" w:color="auto"/>
      </w:divBdr>
    </w:div>
    <w:div w:id="853228974">
      <w:bodyDiv w:val="1"/>
      <w:marLeft w:val="0"/>
      <w:marRight w:val="0"/>
      <w:marTop w:val="0"/>
      <w:marBottom w:val="0"/>
      <w:divBdr>
        <w:top w:val="none" w:sz="0" w:space="0" w:color="auto"/>
        <w:left w:val="none" w:sz="0" w:space="0" w:color="auto"/>
        <w:bottom w:val="none" w:sz="0" w:space="0" w:color="auto"/>
        <w:right w:val="none" w:sz="0" w:space="0" w:color="auto"/>
      </w:divBdr>
    </w:div>
    <w:div w:id="862211415">
      <w:bodyDiv w:val="1"/>
      <w:marLeft w:val="0"/>
      <w:marRight w:val="0"/>
      <w:marTop w:val="0"/>
      <w:marBottom w:val="0"/>
      <w:divBdr>
        <w:top w:val="none" w:sz="0" w:space="0" w:color="auto"/>
        <w:left w:val="none" w:sz="0" w:space="0" w:color="auto"/>
        <w:bottom w:val="none" w:sz="0" w:space="0" w:color="auto"/>
        <w:right w:val="none" w:sz="0" w:space="0" w:color="auto"/>
      </w:divBdr>
    </w:div>
    <w:div w:id="874512505">
      <w:bodyDiv w:val="1"/>
      <w:marLeft w:val="0"/>
      <w:marRight w:val="0"/>
      <w:marTop w:val="0"/>
      <w:marBottom w:val="0"/>
      <w:divBdr>
        <w:top w:val="none" w:sz="0" w:space="0" w:color="auto"/>
        <w:left w:val="none" w:sz="0" w:space="0" w:color="auto"/>
        <w:bottom w:val="none" w:sz="0" w:space="0" w:color="auto"/>
        <w:right w:val="none" w:sz="0" w:space="0" w:color="auto"/>
      </w:divBdr>
    </w:div>
    <w:div w:id="883636081">
      <w:bodyDiv w:val="1"/>
      <w:marLeft w:val="0"/>
      <w:marRight w:val="0"/>
      <w:marTop w:val="0"/>
      <w:marBottom w:val="0"/>
      <w:divBdr>
        <w:top w:val="none" w:sz="0" w:space="0" w:color="auto"/>
        <w:left w:val="none" w:sz="0" w:space="0" w:color="auto"/>
        <w:bottom w:val="none" w:sz="0" w:space="0" w:color="auto"/>
        <w:right w:val="none" w:sz="0" w:space="0" w:color="auto"/>
      </w:divBdr>
    </w:div>
    <w:div w:id="894698996">
      <w:bodyDiv w:val="1"/>
      <w:marLeft w:val="0"/>
      <w:marRight w:val="0"/>
      <w:marTop w:val="0"/>
      <w:marBottom w:val="0"/>
      <w:divBdr>
        <w:top w:val="none" w:sz="0" w:space="0" w:color="auto"/>
        <w:left w:val="none" w:sz="0" w:space="0" w:color="auto"/>
        <w:bottom w:val="none" w:sz="0" w:space="0" w:color="auto"/>
        <w:right w:val="none" w:sz="0" w:space="0" w:color="auto"/>
      </w:divBdr>
    </w:div>
    <w:div w:id="909461655">
      <w:bodyDiv w:val="1"/>
      <w:marLeft w:val="0"/>
      <w:marRight w:val="0"/>
      <w:marTop w:val="0"/>
      <w:marBottom w:val="0"/>
      <w:divBdr>
        <w:top w:val="none" w:sz="0" w:space="0" w:color="auto"/>
        <w:left w:val="none" w:sz="0" w:space="0" w:color="auto"/>
        <w:bottom w:val="none" w:sz="0" w:space="0" w:color="auto"/>
        <w:right w:val="none" w:sz="0" w:space="0" w:color="auto"/>
      </w:divBdr>
    </w:div>
    <w:div w:id="909538246">
      <w:bodyDiv w:val="1"/>
      <w:marLeft w:val="0"/>
      <w:marRight w:val="0"/>
      <w:marTop w:val="0"/>
      <w:marBottom w:val="0"/>
      <w:divBdr>
        <w:top w:val="none" w:sz="0" w:space="0" w:color="auto"/>
        <w:left w:val="none" w:sz="0" w:space="0" w:color="auto"/>
        <w:bottom w:val="none" w:sz="0" w:space="0" w:color="auto"/>
        <w:right w:val="none" w:sz="0" w:space="0" w:color="auto"/>
      </w:divBdr>
    </w:div>
    <w:div w:id="915633369">
      <w:bodyDiv w:val="1"/>
      <w:marLeft w:val="0"/>
      <w:marRight w:val="0"/>
      <w:marTop w:val="0"/>
      <w:marBottom w:val="0"/>
      <w:divBdr>
        <w:top w:val="none" w:sz="0" w:space="0" w:color="auto"/>
        <w:left w:val="none" w:sz="0" w:space="0" w:color="auto"/>
        <w:bottom w:val="none" w:sz="0" w:space="0" w:color="auto"/>
        <w:right w:val="none" w:sz="0" w:space="0" w:color="auto"/>
      </w:divBdr>
    </w:div>
    <w:div w:id="916285120">
      <w:bodyDiv w:val="1"/>
      <w:marLeft w:val="0"/>
      <w:marRight w:val="0"/>
      <w:marTop w:val="0"/>
      <w:marBottom w:val="0"/>
      <w:divBdr>
        <w:top w:val="none" w:sz="0" w:space="0" w:color="auto"/>
        <w:left w:val="none" w:sz="0" w:space="0" w:color="auto"/>
        <w:bottom w:val="none" w:sz="0" w:space="0" w:color="auto"/>
        <w:right w:val="none" w:sz="0" w:space="0" w:color="auto"/>
      </w:divBdr>
    </w:div>
    <w:div w:id="917520620">
      <w:bodyDiv w:val="1"/>
      <w:marLeft w:val="0"/>
      <w:marRight w:val="0"/>
      <w:marTop w:val="0"/>
      <w:marBottom w:val="0"/>
      <w:divBdr>
        <w:top w:val="none" w:sz="0" w:space="0" w:color="auto"/>
        <w:left w:val="none" w:sz="0" w:space="0" w:color="auto"/>
        <w:bottom w:val="none" w:sz="0" w:space="0" w:color="auto"/>
        <w:right w:val="none" w:sz="0" w:space="0" w:color="auto"/>
      </w:divBdr>
    </w:div>
    <w:div w:id="931470506">
      <w:bodyDiv w:val="1"/>
      <w:marLeft w:val="0"/>
      <w:marRight w:val="0"/>
      <w:marTop w:val="0"/>
      <w:marBottom w:val="0"/>
      <w:divBdr>
        <w:top w:val="none" w:sz="0" w:space="0" w:color="auto"/>
        <w:left w:val="none" w:sz="0" w:space="0" w:color="auto"/>
        <w:bottom w:val="none" w:sz="0" w:space="0" w:color="auto"/>
        <w:right w:val="none" w:sz="0" w:space="0" w:color="auto"/>
      </w:divBdr>
    </w:div>
    <w:div w:id="951089660">
      <w:bodyDiv w:val="1"/>
      <w:marLeft w:val="0"/>
      <w:marRight w:val="0"/>
      <w:marTop w:val="0"/>
      <w:marBottom w:val="0"/>
      <w:divBdr>
        <w:top w:val="none" w:sz="0" w:space="0" w:color="auto"/>
        <w:left w:val="none" w:sz="0" w:space="0" w:color="auto"/>
        <w:bottom w:val="none" w:sz="0" w:space="0" w:color="auto"/>
        <w:right w:val="none" w:sz="0" w:space="0" w:color="auto"/>
      </w:divBdr>
    </w:div>
    <w:div w:id="955791785">
      <w:bodyDiv w:val="1"/>
      <w:marLeft w:val="0"/>
      <w:marRight w:val="0"/>
      <w:marTop w:val="0"/>
      <w:marBottom w:val="0"/>
      <w:divBdr>
        <w:top w:val="none" w:sz="0" w:space="0" w:color="auto"/>
        <w:left w:val="none" w:sz="0" w:space="0" w:color="auto"/>
        <w:bottom w:val="none" w:sz="0" w:space="0" w:color="auto"/>
        <w:right w:val="none" w:sz="0" w:space="0" w:color="auto"/>
      </w:divBdr>
    </w:div>
    <w:div w:id="969479768">
      <w:bodyDiv w:val="1"/>
      <w:marLeft w:val="0"/>
      <w:marRight w:val="0"/>
      <w:marTop w:val="0"/>
      <w:marBottom w:val="0"/>
      <w:divBdr>
        <w:top w:val="none" w:sz="0" w:space="0" w:color="auto"/>
        <w:left w:val="none" w:sz="0" w:space="0" w:color="auto"/>
        <w:bottom w:val="none" w:sz="0" w:space="0" w:color="auto"/>
        <w:right w:val="none" w:sz="0" w:space="0" w:color="auto"/>
      </w:divBdr>
    </w:div>
    <w:div w:id="975600830">
      <w:bodyDiv w:val="1"/>
      <w:marLeft w:val="0"/>
      <w:marRight w:val="0"/>
      <w:marTop w:val="0"/>
      <w:marBottom w:val="0"/>
      <w:divBdr>
        <w:top w:val="none" w:sz="0" w:space="0" w:color="auto"/>
        <w:left w:val="none" w:sz="0" w:space="0" w:color="auto"/>
        <w:bottom w:val="none" w:sz="0" w:space="0" w:color="auto"/>
        <w:right w:val="none" w:sz="0" w:space="0" w:color="auto"/>
      </w:divBdr>
    </w:div>
    <w:div w:id="983392610">
      <w:bodyDiv w:val="1"/>
      <w:marLeft w:val="0"/>
      <w:marRight w:val="0"/>
      <w:marTop w:val="0"/>
      <w:marBottom w:val="0"/>
      <w:divBdr>
        <w:top w:val="none" w:sz="0" w:space="0" w:color="auto"/>
        <w:left w:val="none" w:sz="0" w:space="0" w:color="auto"/>
        <w:bottom w:val="none" w:sz="0" w:space="0" w:color="auto"/>
        <w:right w:val="none" w:sz="0" w:space="0" w:color="auto"/>
      </w:divBdr>
    </w:div>
    <w:div w:id="994341342">
      <w:bodyDiv w:val="1"/>
      <w:marLeft w:val="0"/>
      <w:marRight w:val="0"/>
      <w:marTop w:val="0"/>
      <w:marBottom w:val="0"/>
      <w:divBdr>
        <w:top w:val="none" w:sz="0" w:space="0" w:color="auto"/>
        <w:left w:val="none" w:sz="0" w:space="0" w:color="auto"/>
        <w:bottom w:val="none" w:sz="0" w:space="0" w:color="auto"/>
        <w:right w:val="none" w:sz="0" w:space="0" w:color="auto"/>
      </w:divBdr>
    </w:div>
    <w:div w:id="994525932">
      <w:bodyDiv w:val="1"/>
      <w:marLeft w:val="0"/>
      <w:marRight w:val="0"/>
      <w:marTop w:val="0"/>
      <w:marBottom w:val="0"/>
      <w:divBdr>
        <w:top w:val="none" w:sz="0" w:space="0" w:color="auto"/>
        <w:left w:val="none" w:sz="0" w:space="0" w:color="auto"/>
        <w:bottom w:val="none" w:sz="0" w:space="0" w:color="auto"/>
        <w:right w:val="none" w:sz="0" w:space="0" w:color="auto"/>
      </w:divBdr>
    </w:div>
    <w:div w:id="996491236">
      <w:bodyDiv w:val="1"/>
      <w:marLeft w:val="0"/>
      <w:marRight w:val="0"/>
      <w:marTop w:val="0"/>
      <w:marBottom w:val="0"/>
      <w:divBdr>
        <w:top w:val="none" w:sz="0" w:space="0" w:color="auto"/>
        <w:left w:val="none" w:sz="0" w:space="0" w:color="auto"/>
        <w:bottom w:val="none" w:sz="0" w:space="0" w:color="auto"/>
        <w:right w:val="none" w:sz="0" w:space="0" w:color="auto"/>
      </w:divBdr>
    </w:div>
    <w:div w:id="1004630215">
      <w:bodyDiv w:val="1"/>
      <w:marLeft w:val="0"/>
      <w:marRight w:val="0"/>
      <w:marTop w:val="0"/>
      <w:marBottom w:val="0"/>
      <w:divBdr>
        <w:top w:val="none" w:sz="0" w:space="0" w:color="auto"/>
        <w:left w:val="none" w:sz="0" w:space="0" w:color="auto"/>
        <w:bottom w:val="none" w:sz="0" w:space="0" w:color="auto"/>
        <w:right w:val="none" w:sz="0" w:space="0" w:color="auto"/>
      </w:divBdr>
    </w:div>
    <w:div w:id="1014503207">
      <w:bodyDiv w:val="1"/>
      <w:marLeft w:val="0"/>
      <w:marRight w:val="0"/>
      <w:marTop w:val="0"/>
      <w:marBottom w:val="0"/>
      <w:divBdr>
        <w:top w:val="none" w:sz="0" w:space="0" w:color="auto"/>
        <w:left w:val="none" w:sz="0" w:space="0" w:color="auto"/>
        <w:bottom w:val="none" w:sz="0" w:space="0" w:color="auto"/>
        <w:right w:val="none" w:sz="0" w:space="0" w:color="auto"/>
      </w:divBdr>
    </w:div>
    <w:div w:id="1015038471">
      <w:bodyDiv w:val="1"/>
      <w:marLeft w:val="0"/>
      <w:marRight w:val="0"/>
      <w:marTop w:val="0"/>
      <w:marBottom w:val="0"/>
      <w:divBdr>
        <w:top w:val="none" w:sz="0" w:space="0" w:color="auto"/>
        <w:left w:val="none" w:sz="0" w:space="0" w:color="auto"/>
        <w:bottom w:val="none" w:sz="0" w:space="0" w:color="auto"/>
        <w:right w:val="none" w:sz="0" w:space="0" w:color="auto"/>
      </w:divBdr>
    </w:div>
    <w:div w:id="1034961923">
      <w:bodyDiv w:val="1"/>
      <w:marLeft w:val="0"/>
      <w:marRight w:val="0"/>
      <w:marTop w:val="0"/>
      <w:marBottom w:val="0"/>
      <w:divBdr>
        <w:top w:val="none" w:sz="0" w:space="0" w:color="auto"/>
        <w:left w:val="none" w:sz="0" w:space="0" w:color="auto"/>
        <w:bottom w:val="none" w:sz="0" w:space="0" w:color="auto"/>
        <w:right w:val="none" w:sz="0" w:space="0" w:color="auto"/>
      </w:divBdr>
    </w:div>
    <w:div w:id="1035616189">
      <w:bodyDiv w:val="1"/>
      <w:marLeft w:val="0"/>
      <w:marRight w:val="0"/>
      <w:marTop w:val="0"/>
      <w:marBottom w:val="0"/>
      <w:divBdr>
        <w:top w:val="none" w:sz="0" w:space="0" w:color="auto"/>
        <w:left w:val="none" w:sz="0" w:space="0" w:color="auto"/>
        <w:bottom w:val="none" w:sz="0" w:space="0" w:color="auto"/>
        <w:right w:val="none" w:sz="0" w:space="0" w:color="auto"/>
      </w:divBdr>
    </w:div>
    <w:div w:id="1051805118">
      <w:bodyDiv w:val="1"/>
      <w:marLeft w:val="0"/>
      <w:marRight w:val="0"/>
      <w:marTop w:val="0"/>
      <w:marBottom w:val="0"/>
      <w:divBdr>
        <w:top w:val="none" w:sz="0" w:space="0" w:color="auto"/>
        <w:left w:val="none" w:sz="0" w:space="0" w:color="auto"/>
        <w:bottom w:val="none" w:sz="0" w:space="0" w:color="auto"/>
        <w:right w:val="none" w:sz="0" w:space="0" w:color="auto"/>
      </w:divBdr>
    </w:div>
    <w:div w:id="1054432801">
      <w:bodyDiv w:val="1"/>
      <w:marLeft w:val="0"/>
      <w:marRight w:val="0"/>
      <w:marTop w:val="0"/>
      <w:marBottom w:val="0"/>
      <w:divBdr>
        <w:top w:val="none" w:sz="0" w:space="0" w:color="auto"/>
        <w:left w:val="none" w:sz="0" w:space="0" w:color="auto"/>
        <w:bottom w:val="none" w:sz="0" w:space="0" w:color="auto"/>
        <w:right w:val="none" w:sz="0" w:space="0" w:color="auto"/>
      </w:divBdr>
    </w:div>
    <w:div w:id="1057050019">
      <w:bodyDiv w:val="1"/>
      <w:marLeft w:val="0"/>
      <w:marRight w:val="0"/>
      <w:marTop w:val="0"/>
      <w:marBottom w:val="0"/>
      <w:divBdr>
        <w:top w:val="none" w:sz="0" w:space="0" w:color="auto"/>
        <w:left w:val="none" w:sz="0" w:space="0" w:color="auto"/>
        <w:bottom w:val="none" w:sz="0" w:space="0" w:color="auto"/>
        <w:right w:val="none" w:sz="0" w:space="0" w:color="auto"/>
      </w:divBdr>
    </w:div>
    <w:div w:id="1063721019">
      <w:bodyDiv w:val="1"/>
      <w:marLeft w:val="0"/>
      <w:marRight w:val="0"/>
      <w:marTop w:val="0"/>
      <w:marBottom w:val="0"/>
      <w:divBdr>
        <w:top w:val="none" w:sz="0" w:space="0" w:color="auto"/>
        <w:left w:val="none" w:sz="0" w:space="0" w:color="auto"/>
        <w:bottom w:val="none" w:sz="0" w:space="0" w:color="auto"/>
        <w:right w:val="none" w:sz="0" w:space="0" w:color="auto"/>
      </w:divBdr>
    </w:div>
    <w:div w:id="1067728203">
      <w:bodyDiv w:val="1"/>
      <w:marLeft w:val="0"/>
      <w:marRight w:val="0"/>
      <w:marTop w:val="0"/>
      <w:marBottom w:val="0"/>
      <w:divBdr>
        <w:top w:val="none" w:sz="0" w:space="0" w:color="auto"/>
        <w:left w:val="none" w:sz="0" w:space="0" w:color="auto"/>
        <w:bottom w:val="none" w:sz="0" w:space="0" w:color="auto"/>
        <w:right w:val="none" w:sz="0" w:space="0" w:color="auto"/>
      </w:divBdr>
    </w:div>
    <w:div w:id="1072235363">
      <w:bodyDiv w:val="1"/>
      <w:marLeft w:val="0"/>
      <w:marRight w:val="0"/>
      <w:marTop w:val="0"/>
      <w:marBottom w:val="0"/>
      <w:divBdr>
        <w:top w:val="none" w:sz="0" w:space="0" w:color="auto"/>
        <w:left w:val="none" w:sz="0" w:space="0" w:color="auto"/>
        <w:bottom w:val="none" w:sz="0" w:space="0" w:color="auto"/>
        <w:right w:val="none" w:sz="0" w:space="0" w:color="auto"/>
      </w:divBdr>
    </w:div>
    <w:div w:id="1075779569">
      <w:bodyDiv w:val="1"/>
      <w:marLeft w:val="0"/>
      <w:marRight w:val="0"/>
      <w:marTop w:val="0"/>
      <w:marBottom w:val="0"/>
      <w:divBdr>
        <w:top w:val="none" w:sz="0" w:space="0" w:color="auto"/>
        <w:left w:val="none" w:sz="0" w:space="0" w:color="auto"/>
        <w:bottom w:val="none" w:sz="0" w:space="0" w:color="auto"/>
        <w:right w:val="none" w:sz="0" w:space="0" w:color="auto"/>
      </w:divBdr>
    </w:div>
    <w:div w:id="1078138170">
      <w:bodyDiv w:val="1"/>
      <w:marLeft w:val="0"/>
      <w:marRight w:val="0"/>
      <w:marTop w:val="0"/>
      <w:marBottom w:val="0"/>
      <w:divBdr>
        <w:top w:val="none" w:sz="0" w:space="0" w:color="auto"/>
        <w:left w:val="none" w:sz="0" w:space="0" w:color="auto"/>
        <w:bottom w:val="none" w:sz="0" w:space="0" w:color="auto"/>
        <w:right w:val="none" w:sz="0" w:space="0" w:color="auto"/>
      </w:divBdr>
    </w:div>
    <w:div w:id="1082602892">
      <w:bodyDiv w:val="1"/>
      <w:marLeft w:val="0"/>
      <w:marRight w:val="0"/>
      <w:marTop w:val="0"/>
      <w:marBottom w:val="0"/>
      <w:divBdr>
        <w:top w:val="none" w:sz="0" w:space="0" w:color="auto"/>
        <w:left w:val="none" w:sz="0" w:space="0" w:color="auto"/>
        <w:bottom w:val="none" w:sz="0" w:space="0" w:color="auto"/>
        <w:right w:val="none" w:sz="0" w:space="0" w:color="auto"/>
      </w:divBdr>
    </w:div>
    <w:div w:id="1085541894">
      <w:bodyDiv w:val="1"/>
      <w:marLeft w:val="0"/>
      <w:marRight w:val="0"/>
      <w:marTop w:val="0"/>
      <w:marBottom w:val="0"/>
      <w:divBdr>
        <w:top w:val="none" w:sz="0" w:space="0" w:color="auto"/>
        <w:left w:val="none" w:sz="0" w:space="0" w:color="auto"/>
        <w:bottom w:val="none" w:sz="0" w:space="0" w:color="auto"/>
        <w:right w:val="none" w:sz="0" w:space="0" w:color="auto"/>
      </w:divBdr>
    </w:div>
    <w:div w:id="1085684707">
      <w:bodyDiv w:val="1"/>
      <w:marLeft w:val="0"/>
      <w:marRight w:val="0"/>
      <w:marTop w:val="0"/>
      <w:marBottom w:val="0"/>
      <w:divBdr>
        <w:top w:val="none" w:sz="0" w:space="0" w:color="auto"/>
        <w:left w:val="none" w:sz="0" w:space="0" w:color="auto"/>
        <w:bottom w:val="none" w:sz="0" w:space="0" w:color="auto"/>
        <w:right w:val="none" w:sz="0" w:space="0" w:color="auto"/>
      </w:divBdr>
    </w:div>
    <w:div w:id="1086461581">
      <w:bodyDiv w:val="1"/>
      <w:marLeft w:val="0"/>
      <w:marRight w:val="0"/>
      <w:marTop w:val="0"/>
      <w:marBottom w:val="0"/>
      <w:divBdr>
        <w:top w:val="none" w:sz="0" w:space="0" w:color="auto"/>
        <w:left w:val="none" w:sz="0" w:space="0" w:color="auto"/>
        <w:bottom w:val="none" w:sz="0" w:space="0" w:color="auto"/>
        <w:right w:val="none" w:sz="0" w:space="0" w:color="auto"/>
      </w:divBdr>
    </w:div>
    <w:div w:id="1090926178">
      <w:bodyDiv w:val="1"/>
      <w:marLeft w:val="0"/>
      <w:marRight w:val="0"/>
      <w:marTop w:val="0"/>
      <w:marBottom w:val="0"/>
      <w:divBdr>
        <w:top w:val="none" w:sz="0" w:space="0" w:color="auto"/>
        <w:left w:val="none" w:sz="0" w:space="0" w:color="auto"/>
        <w:bottom w:val="none" w:sz="0" w:space="0" w:color="auto"/>
        <w:right w:val="none" w:sz="0" w:space="0" w:color="auto"/>
      </w:divBdr>
    </w:div>
    <w:div w:id="1097797618">
      <w:bodyDiv w:val="1"/>
      <w:marLeft w:val="0"/>
      <w:marRight w:val="0"/>
      <w:marTop w:val="0"/>
      <w:marBottom w:val="0"/>
      <w:divBdr>
        <w:top w:val="none" w:sz="0" w:space="0" w:color="auto"/>
        <w:left w:val="none" w:sz="0" w:space="0" w:color="auto"/>
        <w:bottom w:val="none" w:sz="0" w:space="0" w:color="auto"/>
        <w:right w:val="none" w:sz="0" w:space="0" w:color="auto"/>
      </w:divBdr>
    </w:div>
    <w:div w:id="1102382507">
      <w:bodyDiv w:val="1"/>
      <w:marLeft w:val="0"/>
      <w:marRight w:val="0"/>
      <w:marTop w:val="0"/>
      <w:marBottom w:val="0"/>
      <w:divBdr>
        <w:top w:val="none" w:sz="0" w:space="0" w:color="auto"/>
        <w:left w:val="none" w:sz="0" w:space="0" w:color="auto"/>
        <w:bottom w:val="none" w:sz="0" w:space="0" w:color="auto"/>
        <w:right w:val="none" w:sz="0" w:space="0" w:color="auto"/>
      </w:divBdr>
    </w:div>
    <w:div w:id="1106727305">
      <w:bodyDiv w:val="1"/>
      <w:marLeft w:val="0"/>
      <w:marRight w:val="0"/>
      <w:marTop w:val="0"/>
      <w:marBottom w:val="0"/>
      <w:divBdr>
        <w:top w:val="none" w:sz="0" w:space="0" w:color="auto"/>
        <w:left w:val="none" w:sz="0" w:space="0" w:color="auto"/>
        <w:bottom w:val="none" w:sz="0" w:space="0" w:color="auto"/>
        <w:right w:val="none" w:sz="0" w:space="0" w:color="auto"/>
      </w:divBdr>
    </w:div>
    <w:div w:id="1125927798">
      <w:bodyDiv w:val="1"/>
      <w:marLeft w:val="0"/>
      <w:marRight w:val="0"/>
      <w:marTop w:val="0"/>
      <w:marBottom w:val="0"/>
      <w:divBdr>
        <w:top w:val="none" w:sz="0" w:space="0" w:color="auto"/>
        <w:left w:val="none" w:sz="0" w:space="0" w:color="auto"/>
        <w:bottom w:val="none" w:sz="0" w:space="0" w:color="auto"/>
        <w:right w:val="none" w:sz="0" w:space="0" w:color="auto"/>
      </w:divBdr>
    </w:div>
    <w:div w:id="1127552576">
      <w:bodyDiv w:val="1"/>
      <w:marLeft w:val="0"/>
      <w:marRight w:val="0"/>
      <w:marTop w:val="0"/>
      <w:marBottom w:val="0"/>
      <w:divBdr>
        <w:top w:val="none" w:sz="0" w:space="0" w:color="auto"/>
        <w:left w:val="none" w:sz="0" w:space="0" w:color="auto"/>
        <w:bottom w:val="none" w:sz="0" w:space="0" w:color="auto"/>
        <w:right w:val="none" w:sz="0" w:space="0" w:color="auto"/>
      </w:divBdr>
    </w:div>
    <w:div w:id="1133403190">
      <w:bodyDiv w:val="1"/>
      <w:marLeft w:val="0"/>
      <w:marRight w:val="0"/>
      <w:marTop w:val="0"/>
      <w:marBottom w:val="0"/>
      <w:divBdr>
        <w:top w:val="none" w:sz="0" w:space="0" w:color="auto"/>
        <w:left w:val="none" w:sz="0" w:space="0" w:color="auto"/>
        <w:bottom w:val="none" w:sz="0" w:space="0" w:color="auto"/>
        <w:right w:val="none" w:sz="0" w:space="0" w:color="auto"/>
      </w:divBdr>
    </w:div>
    <w:div w:id="1139421673">
      <w:bodyDiv w:val="1"/>
      <w:marLeft w:val="0"/>
      <w:marRight w:val="0"/>
      <w:marTop w:val="0"/>
      <w:marBottom w:val="0"/>
      <w:divBdr>
        <w:top w:val="none" w:sz="0" w:space="0" w:color="auto"/>
        <w:left w:val="none" w:sz="0" w:space="0" w:color="auto"/>
        <w:bottom w:val="none" w:sz="0" w:space="0" w:color="auto"/>
        <w:right w:val="none" w:sz="0" w:space="0" w:color="auto"/>
      </w:divBdr>
    </w:div>
    <w:div w:id="1139608521">
      <w:bodyDiv w:val="1"/>
      <w:marLeft w:val="0"/>
      <w:marRight w:val="0"/>
      <w:marTop w:val="0"/>
      <w:marBottom w:val="0"/>
      <w:divBdr>
        <w:top w:val="none" w:sz="0" w:space="0" w:color="auto"/>
        <w:left w:val="none" w:sz="0" w:space="0" w:color="auto"/>
        <w:bottom w:val="none" w:sz="0" w:space="0" w:color="auto"/>
        <w:right w:val="none" w:sz="0" w:space="0" w:color="auto"/>
      </w:divBdr>
    </w:div>
    <w:div w:id="1140421648">
      <w:bodyDiv w:val="1"/>
      <w:marLeft w:val="0"/>
      <w:marRight w:val="0"/>
      <w:marTop w:val="0"/>
      <w:marBottom w:val="0"/>
      <w:divBdr>
        <w:top w:val="none" w:sz="0" w:space="0" w:color="auto"/>
        <w:left w:val="none" w:sz="0" w:space="0" w:color="auto"/>
        <w:bottom w:val="none" w:sz="0" w:space="0" w:color="auto"/>
        <w:right w:val="none" w:sz="0" w:space="0" w:color="auto"/>
      </w:divBdr>
    </w:div>
    <w:div w:id="1148278046">
      <w:bodyDiv w:val="1"/>
      <w:marLeft w:val="0"/>
      <w:marRight w:val="0"/>
      <w:marTop w:val="0"/>
      <w:marBottom w:val="0"/>
      <w:divBdr>
        <w:top w:val="none" w:sz="0" w:space="0" w:color="auto"/>
        <w:left w:val="none" w:sz="0" w:space="0" w:color="auto"/>
        <w:bottom w:val="none" w:sz="0" w:space="0" w:color="auto"/>
        <w:right w:val="none" w:sz="0" w:space="0" w:color="auto"/>
      </w:divBdr>
    </w:div>
    <w:div w:id="1148863963">
      <w:bodyDiv w:val="1"/>
      <w:marLeft w:val="0"/>
      <w:marRight w:val="0"/>
      <w:marTop w:val="0"/>
      <w:marBottom w:val="0"/>
      <w:divBdr>
        <w:top w:val="none" w:sz="0" w:space="0" w:color="auto"/>
        <w:left w:val="none" w:sz="0" w:space="0" w:color="auto"/>
        <w:bottom w:val="none" w:sz="0" w:space="0" w:color="auto"/>
        <w:right w:val="none" w:sz="0" w:space="0" w:color="auto"/>
      </w:divBdr>
    </w:div>
    <w:div w:id="1154686522">
      <w:bodyDiv w:val="1"/>
      <w:marLeft w:val="0"/>
      <w:marRight w:val="0"/>
      <w:marTop w:val="0"/>
      <w:marBottom w:val="0"/>
      <w:divBdr>
        <w:top w:val="none" w:sz="0" w:space="0" w:color="auto"/>
        <w:left w:val="none" w:sz="0" w:space="0" w:color="auto"/>
        <w:bottom w:val="none" w:sz="0" w:space="0" w:color="auto"/>
        <w:right w:val="none" w:sz="0" w:space="0" w:color="auto"/>
      </w:divBdr>
    </w:div>
    <w:div w:id="1163352070">
      <w:bodyDiv w:val="1"/>
      <w:marLeft w:val="0"/>
      <w:marRight w:val="0"/>
      <w:marTop w:val="0"/>
      <w:marBottom w:val="0"/>
      <w:divBdr>
        <w:top w:val="none" w:sz="0" w:space="0" w:color="auto"/>
        <w:left w:val="none" w:sz="0" w:space="0" w:color="auto"/>
        <w:bottom w:val="none" w:sz="0" w:space="0" w:color="auto"/>
        <w:right w:val="none" w:sz="0" w:space="0" w:color="auto"/>
      </w:divBdr>
    </w:div>
    <w:div w:id="1182469543">
      <w:bodyDiv w:val="1"/>
      <w:marLeft w:val="0"/>
      <w:marRight w:val="0"/>
      <w:marTop w:val="0"/>
      <w:marBottom w:val="0"/>
      <w:divBdr>
        <w:top w:val="none" w:sz="0" w:space="0" w:color="auto"/>
        <w:left w:val="none" w:sz="0" w:space="0" w:color="auto"/>
        <w:bottom w:val="none" w:sz="0" w:space="0" w:color="auto"/>
        <w:right w:val="none" w:sz="0" w:space="0" w:color="auto"/>
      </w:divBdr>
    </w:div>
    <w:div w:id="1193611931">
      <w:bodyDiv w:val="1"/>
      <w:marLeft w:val="0"/>
      <w:marRight w:val="0"/>
      <w:marTop w:val="0"/>
      <w:marBottom w:val="0"/>
      <w:divBdr>
        <w:top w:val="none" w:sz="0" w:space="0" w:color="auto"/>
        <w:left w:val="none" w:sz="0" w:space="0" w:color="auto"/>
        <w:bottom w:val="none" w:sz="0" w:space="0" w:color="auto"/>
        <w:right w:val="none" w:sz="0" w:space="0" w:color="auto"/>
      </w:divBdr>
    </w:div>
    <w:div w:id="1195074683">
      <w:bodyDiv w:val="1"/>
      <w:marLeft w:val="0"/>
      <w:marRight w:val="0"/>
      <w:marTop w:val="0"/>
      <w:marBottom w:val="0"/>
      <w:divBdr>
        <w:top w:val="none" w:sz="0" w:space="0" w:color="auto"/>
        <w:left w:val="none" w:sz="0" w:space="0" w:color="auto"/>
        <w:bottom w:val="none" w:sz="0" w:space="0" w:color="auto"/>
        <w:right w:val="none" w:sz="0" w:space="0" w:color="auto"/>
      </w:divBdr>
    </w:div>
    <w:div w:id="1198855259">
      <w:bodyDiv w:val="1"/>
      <w:marLeft w:val="0"/>
      <w:marRight w:val="0"/>
      <w:marTop w:val="0"/>
      <w:marBottom w:val="0"/>
      <w:divBdr>
        <w:top w:val="none" w:sz="0" w:space="0" w:color="auto"/>
        <w:left w:val="none" w:sz="0" w:space="0" w:color="auto"/>
        <w:bottom w:val="none" w:sz="0" w:space="0" w:color="auto"/>
        <w:right w:val="none" w:sz="0" w:space="0" w:color="auto"/>
      </w:divBdr>
    </w:div>
    <w:div w:id="1205602076">
      <w:bodyDiv w:val="1"/>
      <w:marLeft w:val="0"/>
      <w:marRight w:val="0"/>
      <w:marTop w:val="0"/>
      <w:marBottom w:val="0"/>
      <w:divBdr>
        <w:top w:val="none" w:sz="0" w:space="0" w:color="auto"/>
        <w:left w:val="none" w:sz="0" w:space="0" w:color="auto"/>
        <w:bottom w:val="none" w:sz="0" w:space="0" w:color="auto"/>
        <w:right w:val="none" w:sz="0" w:space="0" w:color="auto"/>
      </w:divBdr>
    </w:div>
    <w:div w:id="1213731584">
      <w:bodyDiv w:val="1"/>
      <w:marLeft w:val="0"/>
      <w:marRight w:val="0"/>
      <w:marTop w:val="0"/>
      <w:marBottom w:val="0"/>
      <w:divBdr>
        <w:top w:val="none" w:sz="0" w:space="0" w:color="auto"/>
        <w:left w:val="none" w:sz="0" w:space="0" w:color="auto"/>
        <w:bottom w:val="none" w:sz="0" w:space="0" w:color="auto"/>
        <w:right w:val="none" w:sz="0" w:space="0" w:color="auto"/>
      </w:divBdr>
    </w:div>
    <w:div w:id="1214735126">
      <w:bodyDiv w:val="1"/>
      <w:marLeft w:val="0"/>
      <w:marRight w:val="0"/>
      <w:marTop w:val="0"/>
      <w:marBottom w:val="0"/>
      <w:divBdr>
        <w:top w:val="none" w:sz="0" w:space="0" w:color="auto"/>
        <w:left w:val="none" w:sz="0" w:space="0" w:color="auto"/>
        <w:bottom w:val="none" w:sz="0" w:space="0" w:color="auto"/>
        <w:right w:val="none" w:sz="0" w:space="0" w:color="auto"/>
      </w:divBdr>
    </w:div>
    <w:div w:id="1222138259">
      <w:bodyDiv w:val="1"/>
      <w:marLeft w:val="0"/>
      <w:marRight w:val="0"/>
      <w:marTop w:val="0"/>
      <w:marBottom w:val="0"/>
      <w:divBdr>
        <w:top w:val="none" w:sz="0" w:space="0" w:color="auto"/>
        <w:left w:val="none" w:sz="0" w:space="0" w:color="auto"/>
        <w:bottom w:val="none" w:sz="0" w:space="0" w:color="auto"/>
        <w:right w:val="none" w:sz="0" w:space="0" w:color="auto"/>
      </w:divBdr>
    </w:div>
    <w:div w:id="1231968089">
      <w:bodyDiv w:val="1"/>
      <w:marLeft w:val="0"/>
      <w:marRight w:val="0"/>
      <w:marTop w:val="0"/>
      <w:marBottom w:val="0"/>
      <w:divBdr>
        <w:top w:val="none" w:sz="0" w:space="0" w:color="auto"/>
        <w:left w:val="none" w:sz="0" w:space="0" w:color="auto"/>
        <w:bottom w:val="none" w:sz="0" w:space="0" w:color="auto"/>
        <w:right w:val="none" w:sz="0" w:space="0" w:color="auto"/>
      </w:divBdr>
    </w:div>
    <w:div w:id="1243562916">
      <w:bodyDiv w:val="1"/>
      <w:marLeft w:val="0"/>
      <w:marRight w:val="0"/>
      <w:marTop w:val="0"/>
      <w:marBottom w:val="0"/>
      <w:divBdr>
        <w:top w:val="none" w:sz="0" w:space="0" w:color="auto"/>
        <w:left w:val="none" w:sz="0" w:space="0" w:color="auto"/>
        <w:bottom w:val="none" w:sz="0" w:space="0" w:color="auto"/>
        <w:right w:val="none" w:sz="0" w:space="0" w:color="auto"/>
      </w:divBdr>
    </w:div>
    <w:div w:id="1259675404">
      <w:bodyDiv w:val="1"/>
      <w:marLeft w:val="0"/>
      <w:marRight w:val="0"/>
      <w:marTop w:val="0"/>
      <w:marBottom w:val="0"/>
      <w:divBdr>
        <w:top w:val="none" w:sz="0" w:space="0" w:color="auto"/>
        <w:left w:val="none" w:sz="0" w:space="0" w:color="auto"/>
        <w:bottom w:val="none" w:sz="0" w:space="0" w:color="auto"/>
        <w:right w:val="none" w:sz="0" w:space="0" w:color="auto"/>
      </w:divBdr>
    </w:div>
    <w:div w:id="1260992448">
      <w:bodyDiv w:val="1"/>
      <w:marLeft w:val="0"/>
      <w:marRight w:val="0"/>
      <w:marTop w:val="0"/>
      <w:marBottom w:val="0"/>
      <w:divBdr>
        <w:top w:val="none" w:sz="0" w:space="0" w:color="auto"/>
        <w:left w:val="none" w:sz="0" w:space="0" w:color="auto"/>
        <w:bottom w:val="none" w:sz="0" w:space="0" w:color="auto"/>
        <w:right w:val="none" w:sz="0" w:space="0" w:color="auto"/>
      </w:divBdr>
    </w:div>
    <w:div w:id="1280526808">
      <w:bodyDiv w:val="1"/>
      <w:marLeft w:val="0"/>
      <w:marRight w:val="0"/>
      <w:marTop w:val="0"/>
      <w:marBottom w:val="0"/>
      <w:divBdr>
        <w:top w:val="none" w:sz="0" w:space="0" w:color="auto"/>
        <w:left w:val="none" w:sz="0" w:space="0" w:color="auto"/>
        <w:bottom w:val="none" w:sz="0" w:space="0" w:color="auto"/>
        <w:right w:val="none" w:sz="0" w:space="0" w:color="auto"/>
      </w:divBdr>
    </w:div>
    <w:div w:id="1318803025">
      <w:bodyDiv w:val="1"/>
      <w:marLeft w:val="0"/>
      <w:marRight w:val="0"/>
      <w:marTop w:val="0"/>
      <w:marBottom w:val="0"/>
      <w:divBdr>
        <w:top w:val="none" w:sz="0" w:space="0" w:color="auto"/>
        <w:left w:val="none" w:sz="0" w:space="0" w:color="auto"/>
        <w:bottom w:val="none" w:sz="0" w:space="0" w:color="auto"/>
        <w:right w:val="none" w:sz="0" w:space="0" w:color="auto"/>
      </w:divBdr>
    </w:div>
    <w:div w:id="1325548805">
      <w:bodyDiv w:val="1"/>
      <w:marLeft w:val="0"/>
      <w:marRight w:val="0"/>
      <w:marTop w:val="0"/>
      <w:marBottom w:val="0"/>
      <w:divBdr>
        <w:top w:val="none" w:sz="0" w:space="0" w:color="auto"/>
        <w:left w:val="none" w:sz="0" w:space="0" w:color="auto"/>
        <w:bottom w:val="none" w:sz="0" w:space="0" w:color="auto"/>
        <w:right w:val="none" w:sz="0" w:space="0" w:color="auto"/>
      </w:divBdr>
    </w:div>
    <w:div w:id="1325937423">
      <w:bodyDiv w:val="1"/>
      <w:marLeft w:val="0"/>
      <w:marRight w:val="0"/>
      <w:marTop w:val="0"/>
      <w:marBottom w:val="0"/>
      <w:divBdr>
        <w:top w:val="none" w:sz="0" w:space="0" w:color="auto"/>
        <w:left w:val="none" w:sz="0" w:space="0" w:color="auto"/>
        <w:bottom w:val="none" w:sz="0" w:space="0" w:color="auto"/>
        <w:right w:val="none" w:sz="0" w:space="0" w:color="auto"/>
      </w:divBdr>
    </w:div>
    <w:div w:id="1331107160">
      <w:bodyDiv w:val="1"/>
      <w:marLeft w:val="0"/>
      <w:marRight w:val="0"/>
      <w:marTop w:val="0"/>
      <w:marBottom w:val="0"/>
      <w:divBdr>
        <w:top w:val="none" w:sz="0" w:space="0" w:color="auto"/>
        <w:left w:val="none" w:sz="0" w:space="0" w:color="auto"/>
        <w:bottom w:val="none" w:sz="0" w:space="0" w:color="auto"/>
        <w:right w:val="none" w:sz="0" w:space="0" w:color="auto"/>
      </w:divBdr>
    </w:div>
    <w:div w:id="1343820603">
      <w:bodyDiv w:val="1"/>
      <w:marLeft w:val="0"/>
      <w:marRight w:val="0"/>
      <w:marTop w:val="0"/>
      <w:marBottom w:val="0"/>
      <w:divBdr>
        <w:top w:val="none" w:sz="0" w:space="0" w:color="auto"/>
        <w:left w:val="none" w:sz="0" w:space="0" w:color="auto"/>
        <w:bottom w:val="none" w:sz="0" w:space="0" w:color="auto"/>
        <w:right w:val="none" w:sz="0" w:space="0" w:color="auto"/>
      </w:divBdr>
    </w:div>
    <w:div w:id="1358001440">
      <w:bodyDiv w:val="1"/>
      <w:marLeft w:val="0"/>
      <w:marRight w:val="0"/>
      <w:marTop w:val="0"/>
      <w:marBottom w:val="0"/>
      <w:divBdr>
        <w:top w:val="none" w:sz="0" w:space="0" w:color="auto"/>
        <w:left w:val="none" w:sz="0" w:space="0" w:color="auto"/>
        <w:bottom w:val="none" w:sz="0" w:space="0" w:color="auto"/>
        <w:right w:val="none" w:sz="0" w:space="0" w:color="auto"/>
      </w:divBdr>
    </w:div>
    <w:div w:id="1361665504">
      <w:bodyDiv w:val="1"/>
      <w:marLeft w:val="0"/>
      <w:marRight w:val="0"/>
      <w:marTop w:val="0"/>
      <w:marBottom w:val="0"/>
      <w:divBdr>
        <w:top w:val="none" w:sz="0" w:space="0" w:color="auto"/>
        <w:left w:val="none" w:sz="0" w:space="0" w:color="auto"/>
        <w:bottom w:val="none" w:sz="0" w:space="0" w:color="auto"/>
        <w:right w:val="none" w:sz="0" w:space="0" w:color="auto"/>
      </w:divBdr>
    </w:div>
    <w:div w:id="1362318058">
      <w:bodyDiv w:val="1"/>
      <w:marLeft w:val="0"/>
      <w:marRight w:val="0"/>
      <w:marTop w:val="0"/>
      <w:marBottom w:val="0"/>
      <w:divBdr>
        <w:top w:val="none" w:sz="0" w:space="0" w:color="auto"/>
        <w:left w:val="none" w:sz="0" w:space="0" w:color="auto"/>
        <w:bottom w:val="none" w:sz="0" w:space="0" w:color="auto"/>
        <w:right w:val="none" w:sz="0" w:space="0" w:color="auto"/>
      </w:divBdr>
    </w:div>
    <w:div w:id="1362365300">
      <w:bodyDiv w:val="1"/>
      <w:marLeft w:val="0"/>
      <w:marRight w:val="0"/>
      <w:marTop w:val="0"/>
      <w:marBottom w:val="0"/>
      <w:divBdr>
        <w:top w:val="none" w:sz="0" w:space="0" w:color="auto"/>
        <w:left w:val="none" w:sz="0" w:space="0" w:color="auto"/>
        <w:bottom w:val="none" w:sz="0" w:space="0" w:color="auto"/>
        <w:right w:val="none" w:sz="0" w:space="0" w:color="auto"/>
      </w:divBdr>
    </w:div>
    <w:div w:id="1373075737">
      <w:bodyDiv w:val="1"/>
      <w:marLeft w:val="0"/>
      <w:marRight w:val="0"/>
      <w:marTop w:val="0"/>
      <w:marBottom w:val="0"/>
      <w:divBdr>
        <w:top w:val="none" w:sz="0" w:space="0" w:color="auto"/>
        <w:left w:val="none" w:sz="0" w:space="0" w:color="auto"/>
        <w:bottom w:val="none" w:sz="0" w:space="0" w:color="auto"/>
        <w:right w:val="none" w:sz="0" w:space="0" w:color="auto"/>
      </w:divBdr>
    </w:div>
    <w:div w:id="1373111643">
      <w:bodyDiv w:val="1"/>
      <w:marLeft w:val="0"/>
      <w:marRight w:val="0"/>
      <w:marTop w:val="0"/>
      <w:marBottom w:val="0"/>
      <w:divBdr>
        <w:top w:val="none" w:sz="0" w:space="0" w:color="auto"/>
        <w:left w:val="none" w:sz="0" w:space="0" w:color="auto"/>
        <w:bottom w:val="none" w:sz="0" w:space="0" w:color="auto"/>
        <w:right w:val="none" w:sz="0" w:space="0" w:color="auto"/>
      </w:divBdr>
    </w:div>
    <w:div w:id="1374694516">
      <w:bodyDiv w:val="1"/>
      <w:marLeft w:val="0"/>
      <w:marRight w:val="0"/>
      <w:marTop w:val="0"/>
      <w:marBottom w:val="0"/>
      <w:divBdr>
        <w:top w:val="none" w:sz="0" w:space="0" w:color="auto"/>
        <w:left w:val="none" w:sz="0" w:space="0" w:color="auto"/>
        <w:bottom w:val="none" w:sz="0" w:space="0" w:color="auto"/>
        <w:right w:val="none" w:sz="0" w:space="0" w:color="auto"/>
      </w:divBdr>
    </w:div>
    <w:div w:id="1377243282">
      <w:bodyDiv w:val="1"/>
      <w:marLeft w:val="0"/>
      <w:marRight w:val="0"/>
      <w:marTop w:val="0"/>
      <w:marBottom w:val="0"/>
      <w:divBdr>
        <w:top w:val="none" w:sz="0" w:space="0" w:color="auto"/>
        <w:left w:val="none" w:sz="0" w:space="0" w:color="auto"/>
        <w:bottom w:val="none" w:sz="0" w:space="0" w:color="auto"/>
        <w:right w:val="none" w:sz="0" w:space="0" w:color="auto"/>
      </w:divBdr>
    </w:div>
    <w:div w:id="1381056252">
      <w:bodyDiv w:val="1"/>
      <w:marLeft w:val="0"/>
      <w:marRight w:val="0"/>
      <w:marTop w:val="0"/>
      <w:marBottom w:val="0"/>
      <w:divBdr>
        <w:top w:val="none" w:sz="0" w:space="0" w:color="auto"/>
        <w:left w:val="none" w:sz="0" w:space="0" w:color="auto"/>
        <w:bottom w:val="none" w:sz="0" w:space="0" w:color="auto"/>
        <w:right w:val="none" w:sz="0" w:space="0" w:color="auto"/>
      </w:divBdr>
    </w:div>
    <w:div w:id="1391806246">
      <w:bodyDiv w:val="1"/>
      <w:marLeft w:val="0"/>
      <w:marRight w:val="0"/>
      <w:marTop w:val="0"/>
      <w:marBottom w:val="0"/>
      <w:divBdr>
        <w:top w:val="none" w:sz="0" w:space="0" w:color="auto"/>
        <w:left w:val="none" w:sz="0" w:space="0" w:color="auto"/>
        <w:bottom w:val="none" w:sz="0" w:space="0" w:color="auto"/>
        <w:right w:val="none" w:sz="0" w:space="0" w:color="auto"/>
      </w:divBdr>
    </w:div>
    <w:div w:id="1393189865">
      <w:bodyDiv w:val="1"/>
      <w:marLeft w:val="0"/>
      <w:marRight w:val="0"/>
      <w:marTop w:val="0"/>
      <w:marBottom w:val="0"/>
      <w:divBdr>
        <w:top w:val="none" w:sz="0" w:space="0" w:color="auto"/>
        <w:left w:val="none" w:sz="0" w:space="0" w:color="auto"/>
        <w:bottom w:val="none" w:sz="0" w:space="0" w:color="auto"/>
        <w:right w:val="none" w:sz="0" w:space="0" w:color="auto"/>
      </w:divBdr>
    </w:div>
    <w:div w:id="1399278989">
      <w:bodyDiv w:val="1"/>
      <w:marLeft w:val="0"/>
      <w:marRight w:val="0"/>
      <w:marTop w:val="0"/>
      <w:marBottom w:val="0"/>
      <w:divBdr>
        <w:top w:val="none" w:sz="0" w:space="0" w:color="auto"/>
        <w:left w:val="none" w:sz="0" w:space="0" w:color="auto"/>
        <w:bottom w:val="none" w:sz="0" w:space="0" w:color="auto"/>
        <w:right w:val="none" w:sz="0" w:space="0" w:color="auto"/>
      </w:divBdr>
    </w:div>
    <w:div w:id="1403453904">
      <w:bodyDiv w:val="1"/>
      <w:marLeft w:val="0"/>
      <w:marRight w:val="0"/>
      <w:marTop w:val="0"/>
      <w:marBottom w:val="0"/>
      <w:divBdr>
        <w:top w:val="none" w:sz="0" w:space="0" w:color="auto"/>
        <w:left w:val="none" w:sz="0" w:space="0" w:color="auto"/>
        <w:bottom w:val="none" w:sz="0" w:space="0" w:color="auto"/>
        <w:right w:val="none" w:sz="0" w:space="0" w:color="auto"/>
      </w:divBdr>
    </w:div>
    <w:div w:id="1403790266">
      <w:bodyDiv w:val="1"/>
      <w:marLeft w:val="0"/>
      <w:marRight w:val="0"/>
      <w:marTop w:val="0"/>
      <w:marBottom w:val="0"/>
      <w:divBdr>
        <w:top w:val="none" w:sz="0" w:space="0" w:color="auto"/>
        <w:left w:val="none" w:sz="0" w:space="0" w:color="auto"/>
        <w:bottom w:val="none" w:sz="0" w:space="0" w:color="auto"/>
        <w:right w:val="none" w:sz="0" w:space="0" w:color="auto"/>
      </w:divBdr>
    </w:div>
    <w:div w:id="1420448061">
      <w:bodyDiv w:val="1"/>
      <w:marLeft w:val="0"/>
      <w:marRight w:val="0"/>
      <w:marTop w:val="0"/>
      <w:marBottom w:val="0"/>
      <w:divBdr>
        <w:top w:val="none" w:sz="0" w:space="0" w:color="auto"/>
        <w:left w:val="none" w:sz="0" w:space="0" w:color="auto"/>
        <w:bottom w:val="none" w:sz="0" w:space="0" w:color="auto"/>
        <w:right w:val="none" w:sz="0" w:space="0" w:color="auto"/>
      </w:divBdr>
    </w:div>
    <w:div w:id="1424033028">
      <w:bodyDiv w:val="1"/>
      <w:marLeft w:val="0"/>
      <w:marRight w:val="0"/>
      <w:marTop w:val="0"/>
      <w:marBottom w:val="0"/>
      <w:divBdr>
        <w:top w:val="none" w:sz="0" w:space="0" w:color="auto"/>
        <w:left w:val="none" w:sz="0" w:space="0" w:color="auto"/>
        <w:bottom w:val="none" w:sz="0" w:space="0" w:color="auto"/>
        <w:right w:val="none" w:sz="0" w:space="0" w:color="auto"/>
      </w:divBdr>
    </w:div>
    <w:div w:id="1425342837">
      <w:bodyDiv w:val="1"/>
      <w:marLeft w:val="0"/>
      <w:marRight w:val="0"/>
      <w:marTop w:val="0"/>
      <w:marBottom w:val="0"/>
      <w:divBdr>
        <w:top w:val="none" w:sz="0" w:space="0" w:color="auto"/>
        <w:left w:val="none" w:sz="0" w:space="0" w:color="auto"/>
        <w:bottom w:val="none" w:sz="0" w:space="0" w:color="auto"/>
        <w:right w:val="none" w:sz="0" w:space="0" w:color="auto"/>
      </w:divBdr>
    </w:div>
    <w:div w:id="1430463696">
      <w:bodyDiv w:val="1"/>
      <w:marLeft w:val="0"/>
      <w:marRight w:val="0"/>
      <w:marTop w:val="0"/>
      <w:marBottom w:val="0"/>
      <w:divBdr>
        <w:top w:val="none" w:sz="0" w:space="0" w:color="auto"/>
        <w:left w:val="none" w:sz="0" w:space="0" w:color="auto"/>
        <w:bottom w:val="none" w:sz="0" w:space="0" w:color="auto"/>
        <w:right w:val="none" w:sz="0" w:space="0" w:color="auto"/>
      </w:divBdr>
    </w:div>
    <w:div w:id="1446385767">
      <w:bodyDiv w:val="1"/>
      <w:marLeft w:val="0"/>
      <w:marRight w:val="0"/>
      <w:marTop w:val="0"/>
      <w:marBottom w:val="0"/>
      <w:divBdr>
        <w:top w:val="none" w:sz="0" w:space="0" w:color="auto"/>
        <w:left w:val="none" w:sz="0" w:space="0" w:color="auto"/>
        <w:bottom w:val="none" w:sz="0" w:space="0" w:color="auto"/>
        <w:right w:val="none" w:sz="0" w:space="0" w:color="auto"/>
      </w:divBdr>
    </w:div>
    <w:div w:id="1446846191">
      <w:bodyDiv w:val="1"/>
      <w:marLeft w:val="0"/>
      <w:marRight w:val="0"/>
      <w:marTop w:val="0"/>
      <w:marBottom w:val="0"/>
      <w:divBdr>
        <w:top w:val="none" w:sz="0" w:space="0" w:color="auto"/>
        <w:left w:val="none" w:sz="0" w:space="0" w:color="auto"/>
        <w:bottom w:val="none" w:sz="0" w:space="0" w:color="auto"/>
        <w:right w:val="none" w:sz="0" w:space="0" w:color="auto"/>
      </w:divBdr>
    </w:div>
    <w:div w:id="1455051748">
      <w:bodyDiv w:val="1"/>
      <w:marLeft w:val="0"/>
      <w:marRight w:val="0"/>
      <w:marTop w:val="0"/>
      <w:marBottom w:val="0"/>
      <w:divBdr>
        <w:top w:val="none" w:sz="0" w:space="0" w:color="auto"/>
        <w:left w:val="none" w:sz="0" w:space="0" w:color="auto"/>
        <w:bottom w:val="none" w:sz="0" w:space="0" w:color="auto"/>
        <w:right w:val="none" w:sz="0" w:space="0" w:color="auto"/>
      </w:divBdr>
    </w:div>
    <w:div w:id="1460370241">
      <w:bodyDiv w:val="1"/>
      <w:marLeft w:val="0"/>
      <w:marRight w:val="0"/>
      <w:marTop w:val="0"/>
      <w:marBottom w:val="0"/>
      <w:divBdr>
        <w:top w:val="none" w:sz="0" w:space="0" w:color="auto"/>
        <w:left w:val="none" w:sz="0" w:space="0" w:color="auto"/>
        <w:bottom w:val="none" w:sz="0" w:space="0" w:color="auto"/>
        <w:right w:val="none" w:sz="0" w:space="0" w:color="auto"/>
      </w:divBdr>
    </w:div>
    <w:div w:id="1464083693">
      <w:bodyDiv w:val="1"/>
      <w:marLeft w:val="0"/>
      <w:marRight w:val="0"/>
      <w:marTop w:val="0"/>
      <w:marBottom w:val="0"/>
      <w:divBdr>
        <w:top w:val="none" w:sz="0" w:space="0" w:color="auto"/>
        <w:left w:val="none" w:sz="0" w:space="0" w:color="auto"/>
        <w:bottom w:val="none" w:sz="0" w:space="0" w:color="auto"/>
        <w:right w:val="none" w:sz="0" w:space="0" w:color="auto"/>
      </w:divBdr>
    </w:div>
    <w:div w:id="1467972749">
      <w:bodyDiv w:val="1"/>
      <w:marLeft w:val="0"/>
      <w:marRight w:val="0"/>
      <w:marTop w:val="0"/>
      <w:marBottom w:val="0"/>
      <w:divBdr>
        <w:top w:val="none" w:sz="0" w:space="0" w:color="auto"/>
        <w:left w:val="none" w:sz="0" w:space="0" w:color="auto"/>
        <w:bottom w:val="none" w:sz="0" w:space="0" w:color="auto"/>
        <w:right w:val="none" w:sz="0" w:space="0" w:color="auto"/>
      </w:divBdr>
    </w:div>
    <w:div w:id="1468817737">
      <w:bodyDiv w:val="1"/>
      <w:marLeft w:val="0"/>
      <w:marRight w:val="0"/>
      <w:marTop w:val="0"/>
      <w:marBottom w:val="0"/>
      <w:divBdr>
        <w:top w:val="none" w:sz="0" w:space="0" w:color="auto"/>
        <w:left w:val="none" w:sz="0" w:space="0" w:color="auto"/>
        <w:bottom w:val="none" w:sz="0" w:space="0" w:color="auto"/>
        <w:right w:val="none" w:sz="0" w:space="0" w:color="auto"/>
      </w:divBdr>
    </w:div>
    <w:div w:id="1482622899">
      <w:bodyDiv w:val="1"/>
      <w:marLeft w:val="0"/>
      <w:marRight w:val="0"/>
      <w:marTop w:val="0"/>
      <w:marBottom w:val="0"/>
      <w:divBdr>
        <w:top w:val="none" w:sz="0" w:space="0" w:color="auto"/>
        <w:left w:val="none" w:sz="0" w:space="0" w:color="auto"/>
        <w:bottom w:val="none" w:sz="0" w:space="0" w:color="auto"/>
        <w:right w:val="none" w:sz="0" w:space="0" w:color="auto"/>
      </w:divBdr>
    </w:div>
    <w:div w:id="1485508329">
      <w:bodyDiv w:val="1"/>
      <w:marLeft w:val="0"/>
      <w:marRight w:val="0"/>
      <w:marTop w:val="0"/>
      <w:marBottom w:val="0"/>
      <w:divBdr>
        <w:top w:val="none" w:sz="0" w:space="0" w:color="auto"/>
        <w:left w:val="none" w:sz="0" w:space="0" w:color="auto"/>
        <w:bottom w:val="none" w:sz="0" w:space="0" w:color="auto"/>
        <w:right w:val="none" w:sz="0" w:space="0" w:color="auto"/>
      </w:divBdr>
    </w:div>
    <w:div w:id="1497379788">
      <w:bodyDiv w:val="1"/>
      <w:marLeft w:val="0"/>
      <w:marRight w:val="0"/>
      <w:marTop w:val="0"/>
      <w:marBottom w:val="0"/>
      <w:divBdr>
        <w:top w:val="none" w:sz="0" w:space="0" w:color="auto"/>
        <w:left w:val="none" w:sz="0" w:space="0" w:color="auto"/>
        <w:bottom w:val="none" w:sz="0" w:space="0" w:color="auto"/>
        <w:right w:val="none" w:sz="0" w:space="0" w:color="auto"/>
      </w:divBdr>
    </w:div>
    <w:div w:id="1498574544">
      <w:bodyDiv w:val="1"/>
      <w:marLeft w:val="0"/>
      <w:marRight w:val="0"/>
      <w:marTop w:val="0"/>
      <w:marBottom w:val="0"/>
      <w:divBdr>
        <w:top w:val="none" w:sz="0" w:space="0" w:color="auto"/>
        <w:left w:val="none" w:sz="0" w:space="0" w:color="auto"/>
        <w:bottom w:val="none" w:sz="0" w:space="0" w:color="auto"/>
        <w:right w:val="none" w:sz="0" w:space="0" w:color="auto"/>
      </w:divBdr>
    </w:div>
    <w:div w:id="1504127660">
      <w:bodyDiv w:val="1"/>
      <w:marLeft w:val="0"/>
      <w:marRight w:val="0"/>
      <w:marTop w:val="0"/>
      <w:marBottom w:val="0"/>
      <w:divBdr>
        <w:top w:val="none" w:sz="0" w:space="0" w:color="auto"/>
        <w:left w:val="none" w:sz="0" w:space="0" w:color="auto"/>
        <w:bottom w:val="none" w:sz="0" w:space="0" w:color="auto"/>
        <w:right w:val="none" w:sz="0" w:space="0" w:color="auto"/>
      </w:divBdr>
    </w:div>
    <w:div w:id="1505389347">
      <w:bodyDiv w:val="1"/>
      <w:marLeft w:val="0"/>
      <w:marRight w:val="0"/>
      <w:marTop w:val="0"/>
      <w:marBottom w:val="0"/>
      <w:divBdr>
        <w:top w:val="none" w:sz="0" w:space="0" w:color="auto"/>
        <w:left w:val="none" w:sz="0" w:space="0" w:color="auto"/>
        <w:bottom w:val="none" w:sz="0" w:space="0" w:color="auto"/>
        <w:right w:val="none" w:sz="0" w:space="0" w:color="auto"/>
      </w:divBdr>
    </w:div>
    <w:div w:id="1514219463">
      <w:bodyDiv w:val="1"/>
      <w:marLeft w:val="0"/>
      <w:marRight w:val="0"/>
      <w:marTop w:val="0"/>
      <w:marBottom w:val="0"/>
      <w:divBdr>
        <w:top w:val="none" w:sz="0" w:space="0" w:color="auto"/>
        <w:left w:val="none" w:sz="0" w:space="0" w:color="auto"/>
        <w:bottom w:val="none" w:sz="0" w:space="0" w:color="auto"/>
        <w:right w:val="none" w:sz="0" w:space="0" w:color="auto"/>
      </w:divBdr>
    </w:div>
    <w:div w:id="1518035881">
      <w:bodyDiv w:val="1"/>
      <w:marLeft w:val="0"/>
      <w:marRight w:val="0"/>
      <w:marTop w:val="0"/>
      <w:marBottom w:val="0"/>
      <w:divBdr>
        <w:top w:val="none" w:sz="0" w:space="0" w:color="auto"/>
        <w:left w:val="none" w:sz="0" w:space="0" w:color="auto"/>
        <w:bottom w:val="none" w:sz="0" w:space="0" w:color="auto"/>
        <w:right w:val="none" w:sz="0" w:space="0" w:color="auto"/>
      </w:divBdr>
    </w:div>
    <w:div w:id="1522040589">
      <w:bodyDiv w:val="1"/>
      <w:marLeft w:val="0"/>
      <w:marRight w:val="0"/>
      <w:marTop w:val="0"/>
      <w:marBottom w:val="0"/>
      <w:divBdr>
        <w:top w:val="none" w:sz="0" w:space="0" w:color="auto"/>
        <w:left w:val="none" w:sz="0" w:space="0" w:color="auto"/>
        <w:bottom w:val="none" w:sz="0" w:space="0" w:color="auto"/>
        <w:right w:val="none" w:sz="0" w:space="0" w:color="auto"/>
      </w:divBdr>
    </w:div>
    <w:div w:id="1535193501">
      <w:bodyDiv w:val="1"/>
      <w:marLeft w:val="0"/>
      <w:marRight w:val="0"/>
      <w:marTop w:val="0"/>
      <w:marBottom w:val="0"/>
      <w:divBdr>
        <w:top w:val="none" w:sz="0" w:space="0" w:color="auto"/>
        <w:left w:val="none" w:sz="0" w:space="0" w:color="auto"/>
        <w:bottom w:val="none" w:sz="0" w:space="0" w:color="auto"/>
        <w:right w:val="none" w:sz="0" w:space="0" w:color="auto"/>
      </w:divBdr>
    </w:div>
    <w:div w:id="1538810698">
      <w:bodyDiv w:val="1"/>
      <w:marLeft w:val="0"/>
      <w:marRight w:val="0"/>
      <w:marTop w:val="0"/>
      <w:marBottom w:val="0"/>
      <w:divBdr>
        <w:top w:val="none" w:sz="0" w:space="0" w:color="auto"/>
        <w:left w:val="none" w:sz="0" w:space="0" w:color="auto"/>
        <w:bottom w:val="none" w:sz="0" w:space="0" w:color="auto"/>
        <w:right w:val="none" w:sz="0" w:space="0" w:color="auto"/>
      </w:divBdr>
    </w:div>
    <w:div w:id="1542475936">
      <w:bodyDiv w:val="1"/>
      <w:marLeft w:val="0"/>
      <w:marRight w:val="0"/>
      <w:marTop w:val="0"/>
      <w:marBottom w:val="0"/>
      <w:divBdr>
        <w:top w:val="none" w:sz="0" w:space="0" w:color="auto"/>
        <w:left w:val="none" w:sz="0" w:space="0" w:color="auto"/>
        <w:bottom w:val="none" w:sz="0" w:space="0" w:color="auto"/>
        <w:right w:val="none" w:sz="0" w:space="0" w:color="auto"/>
      </w:divBdr>
    </w:div>
    <w:div w:id="1547372830">
      <w:bodyDiv w:val="1"/>
      <w:marLeft w:val="0"/>
      <w:marRight w:val="0"/>
      <w:marTop w:val="0"/>
      <w:marBottom w:val="0"/>
      <w:divBdr>
        <w:top w:val="none" w:sz="0" w:space="0" w:color="auto"/>
        <w:left w:val="none" w:sz="0" w:space="0" w:color="auto"/>
        <w:bottom w:val="none" w:sz="0" w:space="0" w:color="auto"/>
        <w:right w:val="none" w:sz="0" w:space="0" w:color="auto"/>
      </w:divBdr>
    </w:div>
    <w:div w:id="1552306994">
      <w:bodyDiv w:val="1"/>
      <w:marLeft w:val="0"/>
      <w:marRight w:val="0"/>
      <w:marTop w:val="0"/>
      <w:marBottom w:val="0"/>
      <w:divBdr>
        <w:top w:val="none" w:sz="0" w:space="0" w:color="auto"/>
        <w:left w:val="none" w:sz="0" w:space="0" w:color="auto"/>
        <w:bottom w:val="none" w:sz="0" w:space="0" w:color="auto"/>
        <w:right w:val="none" w:sz="0" w:space="0" w:color="auto"/>
      </w:divBdr>
    </w:div>
    <w:div w:id="1557352023">
      <w:bodyDiv w:val="1"/>
      <w:marLeft w:val="0"/>
      <w:marRight w:val="0"/>
      <w:marTop w:val="0"/>
      <w:marBottom w:val="0"/>
      <w:divBdr>
        <w:top w:val="none" w:sz="0" w:space="0" w:color="auto"/>
        <w:left w:val="none" w:sz="0" w:space="0" w:color="auto"/>
        <w:bottom w:val="none" w:sz="0" w:space="0" w:color="auto"/>
        <w:right w:val="none" w:sz="0" w:space="0" w:color="auto"/>
      </w:divBdr>
    </w:div>
    <w:div w:id="1558130515">
      <w:bodyDiv w:val="1"/>
      <w:marLeft w:val="0"/>
      <w:marRight w:val="0"/>
      <w:marTop w:val="0"/>
      <w:marBottom w:val="0"/>
      <w:divBdr>
        <w:top w:val="none" w:sz="0" w:space="0" w:color="auto"/>
        <w:left w:val="none" w:sz="0" w:space="0" w:color="auto"/>
        <w:bottom w:val="none" w:sz="0" w:space="0" w:color="auto"/>
        <w:right w:val="none" w:sz="0" w:space="0" w:color="auto"/>
      </w:divBdr>
    </w:div>
    <w:div w:id="1561792215">
      <w:bodyDiv w:val="1"/>
      <w:marLeft w:val="0"/>
      <w:marRight w:val="0"/>
      <w:marTop w:val="0"/>
      <w:marBottom w:val="0"/>
      <w:divBdr>
        <w:top w:val="none" w:sz="0" w:space="0" w:color="auto"/>
        <w:left w:val="none" w:sz="0" w:space="0" w:color="auto"/>
        <w:bottom w:val="none" w:sz="0" w:space="0" w:color="auto"/>
        <w:right w:val="none" w:sz="0" w:space="0" w:color="auto"/>
      </w:divBdr>
    </w:div>
    <w:div w:id="1562904021">
      <w:bodyDiv w:val="1"/>
      <w:marLeft w:val="0"/>
      <w:marRight w:val="0"/>
      <w:marTop w:val="0"/>
      <w:marBottom w:val="0"/>
      <w:divBdr>
        <w:top w:val="none" w:sz="0" w:space="0" w:color="auto"/>
        <w:left w:val="none" w:sz="0" w:space="0" w:color="auto"/>
        <w:bottom w:val="none" w:sz="0" w:space="0" w:color="auto"/>
        <w:right w:val="none" w:sz="0" w:space="0" w:color="auto"/>
      </w:divBdr>
    </w:div>
    <w:div w:id="1565725848">
      <w:bodyDiv w:val="1"/>
      <w:marLeft w:val="0"/>
      <w:marRight w:val="0"/>
      <w:marTop w:val="0"/>
      <w:marBottom w:val="0"/>
      <w:divBdr>
        <w:top w:val="none" w:sz="0" w:space="0" w:color="auto"/>
        <w:left w:val="none" w:sz="0" w:space="0" w:color="auto"/>
        <w:bottom w:val="none" w:sz="0" w:space="0" w:color="auto"/>
        <w:right w:val="none" w:sz="0" w:space="0" w:color="auto"/>
      </w:divBdr>
    </w:div>
    <w:div w:id="1568682902">
      <w:bodyDiv w:val="1"/>
      <w:marLeft w:val="0"/>
      <w:marRight w:val="0"/>
      <w:marTop w:val="0"/>
      <w:marBottom w:val="0"/>
      <w:divBdr>
        <w:top w:val="none" w:sz="0" w:space="0" w:color="auto"/>
        <w:left w:val="none" w:sz="0" w:space="0" w:color="auto"/>
        <w:bottom w:val="none" w:sz="0" w:space="0" w:color="auto"/>
        <w:right w:val="none" w:sz="0" w:space="0" w:color="auto"/>
      </w:divBdr>
    </w:div>
    <w:div w:id="1570773986">
      <w:bodyDiv w:val="1"/>
      <w:marLeft w:val="0"/>
      <w:marRight w:val="0"/>
      <w:marTop w:val="0"/>
      <w:marBottom w:val="0"/>
      <w:divBdr>
        <w:top w:val="none" w:sz="0" w:space="0" w:color="auto"/>
        <w:left w:val="none" w:sz="0" w:space="0" w:color="auto"/>
        <w:bottom w:val="none" w:sz="0" w:space="0" w:color="auto"/>
        <w:right w:val="none" w:sz="0" w:space="0" w:color="auto"/>
      </w:divBdr>
    </w:div>
    <w:div w:id="1578520094">
      <w:bodyDiv w:val="1"/>
      <w:marLeft w:val="0"/>
      <w:marRight w:val="0"/>
      <w:marTop w:val="0"/>
      <w:marBottom w:val="0"/>
      <w:divBdr>
        <w:top w:val="none" w:sz="0" w:space="0" w:color="auto"/>
        <w:left w:val="none" w:sz="0" w:space="0" w:color="auto"/>
        <w:bottom w:val="none" w:sz="0" w:space="0" w:color="auto"/>
        <w:right w:val="none" w:sz="0" w:space="0" w:color="auto"/>
      </w:divBdr>
    </w:div>
    <w:div w:id="1595433403">
      <w:bodyDiv w:val="1"/>
      <w:marLeft w:val="0"/>
      <w:marRight w:val="0"/>
      <w:marTop w:val="0"/>
      <w:marBottom w:val="0"/>
      <w:divBdr>
        <w:top w:val="none" w:sz="0" w:space="0" w:color="auto"/>
        <w:left w:val="none" w:sz="0" w:space="0" w:color="auto"/>
        <w:bottom w:val="none" w:sz="0" w:space="0" w:color="auto"/>
        <w:right w:val="none" w:sz="0" w:space="0" w:color="auto"/>
      </w:divBdr>
    </w:div>
    <w:div w:id="1600871793">
      <w:bodyDiv w:val="1"/>
      <w:marLeft w:val="0"/>
      <w:marRight w:val="0"/>
      <w:marTop w:val="0"/>
      <w:marBottom w:val="0"/>
      <w:divBdr>
        <w:top w:val="none" w:sz="0" w:space="0" w:color="auto"/>
        <w:left w:val="none" w:sz="0" w:space="0" w:color="auto"/>
        <w:bottom w:val="none" w:sz="0" w:space="0" w:color="auto"/>
        <w:right w:val="none" w:sz="0" w:space="0" w:color="auto"/>
      </w:divBdr>
    </w:div>
    <w:div w:id="1605730200">
      <w:bodyDiv w:val="1"/>
      <w:marLeft w:val="0"/>
      <w:marRight w:val="0"/>
      <w:marTop w:val="0"/>
      <w:marBottom w:val="0"/>
      <w:divBdr>
        <w:top w:val="none" w:sz="0" w:space="0" w:color="auto"/>
        <w:left w:val="none" w:sz="0" w:space="0" w:color="auto"/>
        <w:bottom w:val="none" w:sz="0" w:space="0" w:color="auto"/>
        <w:right w:val="none" w:sz="0" w:space="0" w:color="auto"/>
      </w:divBdr>
    </w:div>
    <w:div w:id="1627076258">
      <w:bodyDiv w:val="1"/>
      <w:marLeft w:val="0"/>
      <w:marRight w:val="0"/>
      <w:marTop w:val="0"/>
      <w:marBottom w:val="0"/>
      <w:divBdr>
        <w:top w:val="none" w:sz="0" w:space="0" w:color="auto"/>
        <w:left w:val="none" w:sz="0" w:space="0" w:color="auto"/>
        <w:bottom w:val="none" w:sz="0" w:space="0" w:color="auto"/>
        <w:right w:val="none" w:sz="0" w:space="0" w:color="auto"/>
      </w:divBdr>
    </w:div>
    <w:div w:id="1629969482">
      <w:bodyDiv w:val="1"/>
      <w:marLeft w:val="0"/>
      <w:marRight w:val="0"/>
      <w:marTop w:val="0"/>
      <w:marBottom w:val="0"/>
      <w:divBdr>
        <w:top w:val="none" w:sz="0" w:space="0" w:color="auto"/>
        <w:left w:val="none" w:sz="0" w:space="0" w:color="auto"/>
        <w:bottom w:val="none" w:sz="0" w:space="0" w:color="auto"/>
        <w:right w:val="none" w:sz="0" w:space="0" w:color="auto"/>
      </w:divBdr>
    </w:div>
    <w:div w:id="1631939906">
      <w:bodyDiv w:val="1"/>
      <w:marLeft w:val="0"/>
      <w:marRight w:val="0"/>
      <w:marTop w:val="0"/>
      <w:marBottom w:val="0"/>
      <w:divBdr>
        <w:top w:val="none" w:sz="0" w:space="0" w:color="auto"/>
        <w:left w:val="none" w:sz="0" w:space="0" w:color="auto"/>
        <w:bottom w:val="none" w:sz="0" w:space="0" w:color="auto"/>
        <w:right w:val="none" w:sz="0" w:space="0" w:color="auto"/>
      </w:divBdr>
    </w:div>
    <w:div w:id="1638295851">
      <w:bodyDiv w:val="1"/>
      <w:marLeft w:val="0"/>
      <w:marRight w:val="0"/>
      <w:marTop w:val="0"/>
      <w:marBottom w:val="0"/>
      <w:divBdr>
        <w:top w:val="none" w:sz="0" w:space="0" w:color="auto"/>
        <w:left w:val="none" w:sz="0" w:space="0" w:color="auto"/>
        <w:bottom w:val="none" w:sz="0" w:space="0" w:color="auto"/>
        <w:right w:val="none" w:sz="0" w:space="0" w:color="auto"/>
      </w:divBdr>
    </w:div>
    <w:div w:id="1638754933">
      <w:bodyDiv w:val="1"/>
      <w:marLeft w:val="0"/>
      <w:marRight w:val="0"/>
      <w:marTop w:val="0"/>
      <w:marBottom w:val="0"/>
      <w:divBdr>
        <w:top w:val="none" w:sz="0" w:space="0" w:color="auto"/>
        <w:left w:val="none" w:sz="0" w:space="0" w:color="auto"/>
        <w:bottom w:val="none" w:sz="0" w:space="0" w:color="auto"/>
        <w:right w:val="none" w:sz="0" w:space="0" w:color="auto"/>
      </w:divBdr>
    </w:div>
    <w:div w:id="1642298471">
      <w:bodyDiv w:val="1"/>
      <w:marLeft w:val="0"/>
      <w:marRight w:val="0"/>
      <w:marTop w:val="0"/>
      <w:marBottom w:val="0"/>
      <w:divBdr>
        <w:top w:val="none" w:sz="0" w:space="0" w:color="auto"/>
        <w:left w:val="none" w:sz="0" w:space="0" w:color="auto"/>
        <w:bottom w:val="none" w:sz="0" w:space="0" w:color="auto"/>
        <w:right w:val="none" w:sz="0" w:space="0" w:color="auto"/>
      </w:divBdr>
    </w:div>
    <w:div w:id="1648588147">
      <w:bodyDiv w:val="1"/>
      <w:marLeft w:val="0"/>
      <w:marRight w:val="0"/>
      <w:marTop w:val="0"/>
      <w:marBottom w:val="0"/>
      <w:divBdr>
        <w:top w:val="none" w:sz="0" w:space="0" w:color="auto"/>
        <w:left w:val="none" w:sz="0" w:space="0" w:color="auto"/>
        <w:bottom w:val="none" w:sz="0" w:space="0" w:color="auto"/>
        <w:right w:val="none" w:sz="0" w:space="0" w:color="auto"/>
      </w:divBdr>
    </w:div>
    <w:div w:id="1659378682">
      <w:bodyDiv w:val="1"/>
      <w:marLeft w:val="0"/>
      <w:marRight w:val="0"/>
      <w:marTop w:val="0"/>
      <w:marBottom w:val="0"/>
      <w:divBdr>
        <w:top w:val="none" w:sz="0" w:space="0" w:color="auto"/>
        <w:left w:val="none" w:sz="0" w:space="0" w:color="auto"/>
        <w:bottom w:val="none" w:sz="0" w:space="0" w:color="auto"/>
        <w:right w:val="none" w:sz="0" w:space="0" w:color="auto"/>
      </w:divBdr>
    </w:div>
    <w:div w:id="1660378354">
      <w:bodyDiv w:val="1"/>
      <w:marLeft w:val="0"/>
      <w:marRight w:val="0"/>
      <w:marTop w:val="0"/>
      <w:marBottom w:val="0"/>
      <w:divBdr>
        <w:top w:val="none" w:sz="0" w:space="0" w:color="auto"/>
        <w:left w:val="none" w:sz="0" w:space="0" w:color="auto"/>
        <w:bottom w:val="none" w:sz="0" w:space="0" w:color="auto"/>
        <w:right w:val="none" w:sz="0" w:space="0" w:color="auto"/>
      </w:divBdr>
    </w:div>
    <w:div w:id="1667903432">
      <w:bodyDiv w:val="1"/>
      <w:marLeft w:val="0"/>
      <w:marRight w:val="0"/>
      <w:marTop w:val="0"/>
      <w:marBottom w:val="0"/>
      <w:divBdr>
        <w:top w:val="none" w:sz="0" w:space="0" w:color="auto"/>
        <w:left w:val="none" w:sz="0" w:space="0" w:color="auto"/>
        <w:bottom w:val="none" w:sz="0" w:space="0" w:color="auto"/>
        <w:right w:val="none" w:sz="0" w:space="0" w:color="auto"/>
      </w:divBdr>
    </w:div>
    <w:div w:id="1671905520">
      <w:bodyDiv w:val="1"/>
      <w:marLeft w:val="0"/>
      <w:marRight w:val="0"/>
      <w:marTop w:val="0"/>
      <w:marBottom w:val="0"/>
      <w:divBdr>
        <w:top w:val="none" w:sz="0" w:space="0" w:color="auto"/>
        <w:left w:val="none" w:sz="0" w:space="0" w:color="auto"/>
        <w:bottom w:val="none" w:sz="0" w:space="0" w:color="auto"/>
        <w:right w:val="none" w:sz="0" w:space="0" w:color="auto"/>
      </w:divBdr>
    </w:div>
    <w:div w:id="1687633077">
      <w:bodyDiv w:val="1"/>
      <w:marLeft w:val="0"/>
      <w:marRight w:val="0"/>
      <w:marTop w:val="0"/>
      <w:marBottom w:val="0"/>
      <w:divBdr>
        <w:top w:val="none" w:sz="0" w:space="0" w:color="auto"/>
        <w:left w:val="none" w:sz="0" w:space="0" w:color="auto"/>
        <w:bottom w:val="none" w:sz="0" w:space="0" w:color="auto"/>
        <w:right w:val="none" w:sz="0" w:space="0" w:color="auto"/>
      </w:divBdr>
    </w:div>
    <w:div w:id="1695301413">
      <w:bodyDiv w:val="1"/>
      <w:marLeft w:val="0"/>
      <w:marRight w:val="0"/>
      <w:marTop w:val="0"/>
      <w:marBottom w:val="0"/>
      <w:divBdr>
        <w:top w:val="none" w:sz="0" w:space="0" w:color="auto"/>
        <w:left w:val="none" w:sz="0" w:space="0" w:color="auto"/>
        <w:bottom w:val="none" w:sz="0" w:space="0" w:color="auto"/>
        <w:right w:val="none" w:sz="0" w:space="0" w:color="auto"/>
      </w:divBdr>
    </w:div>
    <w:div w:id="1696694008">
      <w:bodyDiv w:val="1"/>
      <w:marLeft w:val="0"/>
      <w:marRight w:val="0"/>
      <w:marTop w:val="0"/>
      <w:marBottom w:val="0"/>
      <w:divBdr>
        <w:top w:val="none" w:sz="0" w:space="0" w:color="auto"/>
        <w:left w:val="none" w:sz="0" w:space="0" w:color="auto"/>
        <w:bottom w:val="none" w:sz="0" w:space="0" w:color="auto"/>
        <w:right w:val="none" w:sz="0" w:space="0" w:color="auto"/>
      </w:divBdr>
    </w:div>
    <w:div w:id="1696810244">
      <w:bodyDiv w:val="1"/>
      <w:marLeft w:val="0"/>
      <w:marRight w:val="0"/>
      <w:marTop w:val="0"/>
      <w:marBottom w:val="0"/>
      <w:divBdr>
        <w:top w:val="none" w:sz="0" w:space="0" w:color="auto"/>
        <w:left w:val="none" w:sz="0" w:space="0" w:color="auto"/>
        <w:bottom w:val="none" w:sz="0" w:space="0" w:color="auto"/>
        <w:right w:val="none" w:sz="0" w:space="0" w:color="auto"/>
      </w:divBdr>
    </w:div>
    <w:div w:id="1699575296">
      <w:bodyDiv w:val="1"/>
      <w:marLeft w:val="0"/>
      <w:marRight w:val="0"/>
      <w:marTop w:val="0"/>
      <w:marBottom w:val="0"/>
      <w:divBdr>
        <w:top w:val="none" w:sz="0" w:space="0" w:color="auto"/>
        <w:left w:val="none" w:sz="0" w:space="0" w:color="auto"/>
        <w:bottom w:val="none" w:sz="0" w:space="0" w:color="auto"/>
        <w:right w:val="none" w:sz="0" w:space="0" w:color="auto"/>
      </w:divBdr>
    </w:div>
    <w:div w:id="1715958569">
      <w:bodyDiv w:val="1"/>
      <w:marLeft w:val="0"/>
      <w:marRight w:val="0"/>
      <w:marTop w:val="0"/>
      <w:marBottom w:val="0"/>
      <w:divBdr>
        <w:top w:val="none" w:sz="0" w:space="0" w:color="auto"/>
        <w:left w:val="none" w:sz="0" w:space="0" w:color="auto"/>
        <w:bottom w:val="none" w:sz="0" w:space="0" w:color="auto"/>
        <w:right w:val="none" w:sz="0" w:space="0" w:color="auto"/>
      </w:divBdr>
    </w:div>
    <w:div w:id="1719893681">
      <w:bodyDiv w:val="1"/>
      <w:marLeft w:val="0"/>
      <w:marRight w:val="0"/>
      <w:marTop w:val="0"/>
      <w:marBottom w:val="0"/>
      <w:divBdr>
        <w:top w:val="none" w:sz="0" w:space="0" w:color="auto"/>
        <w:left w:val="none" w:sz="0" w:space="0" w:color="auto"/>
        <w:bottom w:val="none" w:sz="0" w:space="0" w:color="auto"/>
        <w:right w:val="none" w:sz="0" w:space="0" w:color="auto"/>
      </w:divBdr>
    </w:div>
    <w:div w:id="1725329473">
      <w:bodyDiv w:val="1"/>
      <w:marLeft w:val="0"/>
      <w:marRight w:val="0"/>
      <w:marTop w:val="0"/>
      <w:marBottom w:val="0"/>
      <w:divBdr>
        <w:top w:val="none" w:sz="0" w:space="0" w:color="auto"/>
        <w:left w:val="none" w:sz="0" w:space="0" w:color="auto"/>
        <w:bottom w:val="none" w:sz="0" w:space="0" w:color="auto"/>
        <w:right w:val="none" w:sz="0" w:space="0" w:color="auto"/>
      </w:divBdr>
    </w:div>
    <w:div w:id="1736586472">
      <w:bodyDiv w:val="1"/>
      <w:marLeft w:val="0"/>
      <w:marRight w:val="0"/>
      <w:marTop w:val="0"/>
      <w:marBottom w:val="0"/>
      <w:divBdr>
        <w:top w:val="none" w:sz="0" w:space="0" w:color="auto"/>
        <w:left w:val="none" w:sz="0" w:space="0" w:color="auto"/>
        <w:bottom w:val="none" w:sz="0" w:space="0" w:color="auto"/>
        <w:right w:val="none" w:sz="0" w:space="0" w:color="auto"/>
      </w:divBdr>
    </w:div>
    <w:div w:id="1743406193">
      <w:bodyDiv w:val="1"/>
      <w:marLeft w:val="0"/>
      <w:marRight w:val="0"/>
      <w:marTop w:val="0"/>
      <w:marBottom w:val="0"/>
      <w:divBdr>
        <w:top w:val="none" w:sz="0" w:space="0" w:color="auto"/>
        <w:left w:val="none" w:sz="0" w:space="0" w:color="auto"/>
        <w:bottom w:val="none" w:sz="0" w:space="0" w:color="auto"/>
        <w:right w:val="none" w:sz="0" w:space="0" w:color="auto"/>
      </w:divBdr>
    </w:div>
    <w:div w:id="1743791665">
      <w:bodyDiv w:val="1"/>
      <w:marLeft w:val="0"/>
      <w:marRight w:val="0"/>
      <w:marTop w:val="0"/>
      <w:marBottom w:val="0"/>
      <w:divBdr>
        <w:top w:val="none" w:sz="0" w:space="0" w:color="auto"/>
        <w:left w:val="none" w:sz="0" w:space="0" w:color="auto"/>
        <w:bottom w:val="none" w:sz="0" w:space="0" w:color="auto"/>
        <w:right w:val="none" w:sz="0" w:space="0" w:color="auto"/>
      </w:divBdr>
    </w:div>
    <w:div w:id="1780104314">
      <w:bodyDiv w:val="1"/>
      <w:marLeft w:val="0"/>
      <w:marRight w:val="0"/>
      <w:marTop w:val="0"/>
      <w:marBottom w:val="0"/>
      <w:divBdr>
        <w:top w:val="none" w:sz="0" w:space="0" w:color="auto"/>
        <w:left w:val="none" w:sz="0" w:space="0" w:color="auto"/>
        <w:bottom w:val="none" w:sz="0" w:space="0" w:color="auto"/>
        <w:right w:val="none" w:sz="0" w:space="0" w:color="auto"/>
      </w:divBdr>
    </w:div>
    <w:div w:id="1802650522">
      <w:bodyDiv w:val="1"/>
      <w:marLeft w:val="0"/>
      <w:marRight w:val="0"/>
      <w:marTop w:val="0"/>
      <w:marBottom w:val="0"/>
      <w:divBdr>
        <w:top w:val="none" w:sz="0" w:space="0" w:color="auto"/>
        <w:left w:val="none" w:sz="0" w:space="0" w:color="auto"/>
        <w:bottom w:val="none" w:sz="0" w:space="0" w:color="auto"/>
        <w:right w:val="none" w:sz="0" w:space="0" w:color="auto"/>
      </w:divBdr>
    </w:div>
    <w:div w:id="1804036606">
      <w:bodyDiv w:val="1"/>
      <w:marLeft w:val="0"/>
      <w:marRight w:val="0"/>
      <w:marTop w:val="0"/>
      <w:marBottom w:val="0"/>
      <w:divBdr>
        <w:top w:val="none" w:sz="0" w:space="0" w:color="auto"/>
        <w:left w:val="none" w:sz="0" w:space="0" w:color="auto"/>
        <w:bottom w:val="none" w:sz="0" w:space="0" w:color="auto"/>
        <w:right w:val="none" w:sz="0" w:space="0" w:color="auto"/>
      </w:divBdr>
    </w:div>
    <w:div w:id="1809277088">
      <w:bodyDiv w:val="1"/>
      <w:marLeft w:val="0"/>
      <w:marRight w:val="0"/>
      <w:marTop w:val="0"/>
      <w:marBottom w:val="0"/>
      <w:divBdr>
        <w:top w:val="none" w:sz="0" w:space="0" w:color="auto"/>
        <w:left w:val="none" w:sz="0" w:space="0" w:color="auto"/>
        <w:bottom w:val="none" w:sz="0" w:space="0" w:color="auto"/>
        <w:right w:val="none" w:sz="0" w:space="0" w:color="auto"/>
      </w:divBdr>
    </w:div>
    <w:div w:id="1810056350">
      <w:bodyDiv w:val="1"/>
      <w:marLeft w:val="0"/>
      <w:marRight w:val="0"/>
      <w:marTop w:val="0"/>
      <w:marBottom w:val="0"/>
      <w:divBdr>
        <w:top w:val="none" w:sz="0" w:space="0" w:color="auto"/>
        <w:left w:val="none" w:sz="0" w:space="0" w:color="auto"/>
        <w:bottom w:val="none" w:sz="0" w:space="0" w:color="auto"/>
        <w:right w:val="none" w:sz="0" w:space="0" w:color="auto"/>
      </w:divBdr>
    </w:div>
    <w:div w:id="1815680036">
      <w:bodyDiv w:val="1"/>
      <w:marLeft w:val="0"/>
      <w:marRight w:val="0"/>
      <w:marTop w:val="0"/>
      <w:marBottom w:val="0"/>
      <w:divBdr>
        <w:top w:val="none" w:sz="0" w:space="0" w:color="auto"/>
        <w:left w:val="none" w:sz="0" w:space="0" w:color="auto"/>
        <w:bottom w:val="none" w:sz="0" w:space="0" w:color="auto"/>
        <w:right w:val="none" w:sz="0" w:space="0" w:color="auto"/>
      </w:divBdr>
    </w:div>
    <w:div w:id="1821969222">
      <w:bodyDiv w:val="1"/>
      <w:marLeft w:val="0"/>
      <w:marRight w:val="0"/>
      <w:marTop w:val="0"/>
      <w:marBottom w:val="0"/>
      <w:divBdr>
        <w:top w:val="none" w:sz="0" w:space="0" w:color="auto"/>
        <w:left w:val="none" w:sz="0" w:space="0" w:color="auto"/>
        <w:bottom w:val="none" w:sz="0" w:space="0" w:color="auto"/>
        <w:right w:val="none" w:sz="0" w:space="0" w:color="auto"/>
      </w:divBdr>
    </w:div>
    <w:div w:id="1830486088">
      <w:bodyDiv w:val="1"/>
      <w:marLeft w:val="0"/>
      <w:marRight w:val="0"/>
      <w:marTop w:val="0"/>
      <w:marBottom w:val="0"/>
      <w:divBdr>
        <w:top w:val="none" w:sz="0" w:space="0" w:color="auto"/>
        <w:left w:val="none" w:sz="0" w:space="0" w:color="auto"/>
        <w:bottom w:val="none" w:sz="0" w:space="0" w:color="auto"/>
        <w:right w:val="none" w:sz="0" w:space="0" w:color="auto"/>
      </w:divBdr>
    </w:div>
    <w:div w:id="1836454493">
      <w:bodyDiv w:val="1"/>
      <w:marLeft w:val="0"/>
      <w:marRight w:val="0"/>
      <w:marTop w:val="0"/>
      <w:marBottom w:val="0"/>
      <w:divBdr>
        <w:top w:val="none" w:sz="0" w:space="0" w:color="auto"/>
        <w:left w:val="none" w:sz="0" w:space="0" w:color="auto"/>
        <w:bottom w:val="none" w:sz="0" w:space="0" w:color="auto"/>
        <w:right w:val="none" w:sz="0" w:space="0" w:color="auto"/>
      </w:divBdr>
    </w:div>
    <w:div w:id="1837067847">
      <w:bodyDiv w:val="1"/>
      <w:marLeft w:val="0"/>
      <w:marRight w:val="0"/>
      <w:marTop w:val="0"/>
      <w:marBottom w:val="0"/>
      <w:divBdr>
        <w:top w:val="none" w:sz="0" w:space="0" w:color="auto"/>
        <w:left w:val="none" w:sz="0" w:space="0" w:color="auto"/>
        <w:bottom w:val="none" w:sz="0" w:space="0" w:color="auto"/>
        <w:right w:val="none" w:sz="0" w:space="0" w:color="auto"/>
      </w:divBdr>
    </w:div>
    <w:div w:id="1843550004">
      <w:bodyDiv w:val="1"/>
      <w:marLeft w:val="0"/>
      <w:marRight w:val="0"/>
      <w:marTop w:val="0"/>
      <w:marBottom w:val="0"/>
      <w:divBdr>
        <w:top w:val="none" w:sz="0" w:space="0" w:color="auto"/>
        <w:left w:val="none" w:sz="0" w:space="0" w:color="auto"/>
        <w:bottom w:val="none" w:sz="0" w:space="0" w:color="auto"/>
        <w:right w:val="none" w:sz="0" w:space="0" w:color="auto"/>
      </w:divBdr>
    </w:div>
    <w:div w:id="1863741399">
      <w:bodyDiv w:val="1"/>
      <w:marLeft w:val="0"/>
      <w:marRight w:val="0"/>
      <w:marTop w:val="0"/>
      <w:marBottom w:val="0"/>
      <w:divBdr>
        <w:top w:val="none" w:sz="0" w:space="0" w:color="auto"/>
        <w:left w:val="none" w:sz="0" w:space="0" w:color="auto"/>
        <w:bottom w:val="none" w:sz="0" w:space="0" w:color="auto"/>
        <w:right w:val="none" w:sz="0" w:space="0" w:color="auto"/>
      </w:divBdr>
    </w:div>
    <w:div w:id="1871913857">
      <w:bodyDiv w:val="1"/>
      <w:marLeft w:val="0"/>
      <w:marRight w:val="0"/>
      <w:marTop w:val="0"/>
      <w:marBottom w:val="0"/>
      <w:divBdr>
        <w:top w:val="none" w:sz="0" w:space="0" w:color="auto"/>
        <w:left w:val="none" w:sz="0" w:space="0" w:color="auto"/>
        <w:bottom w:val="none" w:sz="0" w:space="0" w:color="auto"/>
        <w:right w:val="none" w:sz="0" w:space="0" w:color="auto"/>
      </w:divBdr>
    </w:div>
    <w:div w:id="1876693310">
      <w:bodyDiv w:val="1"/>
      <w:marLeft w:val="0"/>
      <w:marRight w:val="0"/>
      <w:marTop w:val="0"/>
      <w:marBottom w:val="0"/>
      <w:divBdr>
        <w:top w:val="none" w:sz="0" w:space="0" w:color="auto"/>
        <w:left w:val="none" w:sz="0" w:space="0" w:color="auto"/>
        <w:bottom w:val="none" w:sz="0" w:space="0" w:color="auto"/>
        <w:right w:val="none" w:sz="0" w:space="0" w:color="auto"/>
      </w:divBdr>
    </w:div>
    <w:div w:id="1882208288">
      <w:bodyDiv w:val="1"/>
      <w:marLeft w:val="0"/>
      <w:marRight w:val="0"/>
      <w:marTop w:val="0"/>
      <w:marBottom w:val="0"/>
      <w:divBdr>
        <w:top w:val="none" w:sz="0" w:space="0" w:color="auto"/>
        <w:left w:val="none" w:sz="0" w:space="0" w:color="auto"/>
        <w:bottom w:val="none" w:sz="0" w:space="0" w:color="auto"/>
        <w:right w:val="none" w:sz="0" w:space="0" w:color="auto"/>
      </w:divBdr>
    </w:div>
    <w:div w:id="1903755486">
      <w:bodyDiv w:val="1"/>
      <w:marLeft w:val="0"/>
      <w:marRight w:val="0"/>
      <w:marTop w:val="0"/>
      <w:marBottom w:val="0"/>
      <w:divBdr>
        <w:top w:val="none" w:sz="0" w:space="0" w:color="auto"/>
        <w:left w:val="none" w:sz="0" w:space="0" w:color="auto"/>
        <w:bottom w:val="none" w:sz="0" w:space="0" w:color="auto"/>
        <w:right w:val="none" w:sz="0" w:space="0" w:color="auto"/>
      </w:divBdr>
    </w:div>
    <w:div w:id="1904870535">
      <w:bodyDiv w:val="1"/>
      <w:marLeft w:val="0"/>
      <w:marRight w:val="0"/>
      <w:marTop w:val="0"/>
      <w:marBottom w:val="0"/>
      <w:divBdr>
        <w:top w:val="none" w:sz="0" w:space="0" w:color="auto"/>
        <w:left w:val="none" w:sz="0" w:space="0" w:color="auto"/>
        <w:bottom w:val="none" w:sz="0" w:space="0" w:color="auto"/>
        <w:right w:val="none" w:sz="0" w:space="0" w:color="auto"/>
      </w:divBdr>
    </w:div>
    <w:div w:id="1906715386">
      <w:bodyDiv w:val="1"/>
      <w:marLeft w:val="0"/>
      <w:marRight w:val="0"/>
      <w:marTop w:val="0"/>
      <w:marBottom w:val="0"/>
      <w:divBdr>
        <w:top w:val="none" w:sz="0" w:space="0" w:color="auto"/>
        <w:left w:val="none" w:sz="0" w:space="0" w:color="auto"/>
        <w:bottom w:val="none" w:sz="0" w:space="0" w:color="auto"/>
        <w:right w:val="none" w:sz="0" w:space="0" w:color="auto"/>
      </w:divBdr>
    </w:div>
    <w:div w:id="1920796460">
      <w:bodyDiv w:val="1"/>
      <w:marLeft w:val="0"/>
      <w:marRight w:val="0"/>
      <w:marTop w:val="0"/>
      <w:marBottom w:val="0"/>
      <w:divBdr>
        <w:top w:val="none" w:sz="0" w:space="0" w:color="auto"/>
        <w:left w:val="none" w:sz="0" w:space="0" w:color="auto"/>
        <w:bottom w:val="none" w:sz="0" w:space="0" w:color="auto"/>
        <w:right w:val="none" w:sz="0" w:space="0" w:color="auto"/>
      </w:divBdr>
    </w:div>
    <w:div w:id="1926188658">
      <w:bodyDiv w:val="1"/>
      <w:marLeft w:val="0"/>
      <w:marRight w:val="0"/>
      <w:marTop w:val="0"/>
      <w:marBottom w:val="0"/>
      <w:divBdr>
        <w:top w:val="none" w:sz="0" w:space="0" w:color="auto"/>
        <w:left w:val="none" w:sz="0" w:space="0" w:color="auto"/>
        <w:bottom w:val="none" w:sz="0" w:space="0" w:color="auto"/>
        <w:right w:val="none" w:sz="0" w:space="0" w:color="auto"/>
      </w:divBdr>
    </w:div>
    <w:div w:id="1927491446">
      <w:bodyDiv w:val="1"/>
      <w:marLeft w:val="0"/>
      <w:marRight w:val="0"/>
      <w:marTop w:val="0"/>
      <w:marBottom w:val="0"/>
      <w:divBdr>
        <w:top w:val="none" w:sz="0" w:space="0" w:color="auto"/>
        <w:left w:val="none" w:sz="0" w:space="0" w:color="auto"/>
        <w:bottom w:val="none" w:sz="0" w:space="0" w:color="auto"/>
        <w:right w:val="none" w:sz="0" w:space="0" w:color="auto"/>
      </w:divBdr>
    </w:div>
    <w:div w:id="1933510399">
      <w:bodyDiv w:val="1"/>
      <w:marLeft w:val="0"/>
      <w:marRight w:val="0"/>
      <w:marTop w:val="0"/>
      <w:marBottom w:val="0"/>
      <w:divBdr>
        <w:top w:val="none" w:sz="0" w:space="0" w:color="auto"/>
        <w:left w:val="none" w:sz="0" w:space="0" w:color="auto"/>
        <w:bottom w:val="none" w:sz="0" w:space="0" w:color="auto"/>
        <w:right w:val="none" w:sz="0" w:space="0" w:color="auto"/>
      </w:divBdr>
    </w:div>
    <w:div w:id="1944412667">
      <w:bodyDiv w:val="1"/>
      <w:marLeft w:val="0"/>
      <w:marRight w:val="0"/>
      <w:marTop w:val="0"/>
      <w:marBottom w:val="0"/>
      <w:divBdr>
        <w:top w:val="none" w:sz="0" w:space="0" w:color="auto"/>
        <w:left w:val="none" w:sz="0" w:space="0" w:color="auto"/>
        <w:bottom w:val="none" w:sz="0" w:space="0" w:color="auto"/>
        <w:right w:val="none" w:sz="0" w:space="0" w:color="auto"/>
      </w:divBdr>
    </w:div>
    <w:div w:id="1944603879">
      <w:bodyDiv w:val="1"/>
      <w:marLeft w:val="0"/>
      <w:marRight w:val="0"/>
      <w:marTop w:val="0"/>
      <w:marBottom w:val="0"/>
      <w:divBdr>
        <w:top w:val="none" w:sz="0" w:space="0" w:color="auto"/>
        <w:left w:val="none" w:sz="0" w:space="0" w:color="auto"/>
        <w:bottom w:val="none" w:sz="0" w:space="0" w:color="auto"/>
        <w:right w:val="none" w:sz="0" w:space="0" w:color="auto"/>
      </w:divBdr>
    </w:div>
    <w:div w:id="1958753045">
      <w:bodyDiv w:val="1"/>
      <w:marLeft w:val="0"/>
      <w:marRight w:val="0"/>
      <w:marTop w:val="0"/>
      <w:marBottom w:val="0"/>
      <w:divBdr>
        <w:top w:val="none" w:sz="0" w:space="0" w:color="auto"/>
        <w:left w:val="none" w:sz="0" w:space="0" w:color="auto"/>
        <w:bottom w:val="none" w:sz="0" w:space="0" w:color="auto"/>
        <w:right w:val="none" w:sz="0" w:space="0" w:color="auto"/>
      </w:divBdr>
    </w:div>
    <w:div w:id="1965699169">
      <w:bodyDiv w:val="1"/>
      <w:marLeft w:val="0"/>
      <w:marRight w:val="0"/>
      <w:marTop w:val="0"/>
      <w:marBottom w:val="0"/>
      <w:divBdr>
        <w:top w:val="none" w:sz="0" w:space="0" w:color="auto"/>
        <w:left w:val="none" w:sz="0" w:space="0" w:color="auto"/>
        <w:bottom w:val="none" w:sz="0" w:space="0" w:color="auto"/>
        <w:right w:val="none" w:sz="0" w:space="0" w:color="auto"/>
      </w:divBdr>
    </w:div>
    <w:div w:id="1966571105">
      <w:bodyDiv w:val="1"/>
      <w:marLeft w:val="0"/>
      <w:marRight w:val="0"/>
      <w:marTop w:val="0"/>
      <w:marBottom w:val="0"/>
      <w:divBdr>
        <w:top w:val="none" w:sz="0" w:space="0" w:color="auto"/>
        <w:left w:val="none" w:sz="0" w:space="0" w:color="auto"/>
        <w:bottom w:val="none" w:sz="0" w:space="0" w:color="auto"/>
        <w:right w:val="none" w:sz="0" w:space="0" w:color="auto"/>
      </w:divBdr>
    </w:div>
    <w:div w:id="1968270880">
      <w:bodyDiv w:val="1"/>
      <w:marLeft w:val="0"/>
      <w:marRight w:val="0"/>
      <w:marTop w:val="0"/>
      <w:marBottom w:val="0"/>
      <w:divBdr>
        <w:top w:val="none" w:sz="0" w:space="0" w:color="auto"/>
        <w:left w:val="none" w:sz="0" w:space="0" w:color="auto"/>
        <w:bottom w:val="none" w:sz="0" w:space="0" w:color="auto"/>
        <w:right w:val="none" w:sz="0" w:space="0" w:color="auto"/>
      </w:divBdr>
    </w:div>
    <w:div w:id="1971129183">
      <w:bodyDiv w:val="1"/>
      <w:marLeft w:val="0"/>
      <w:marRight w:val="0"/>
      <w:marTop w:val="0"/>
      <w:marBottom w:val="0"/>
      <w:divBdr>
        <w:top w:val="none" w:sz="0" w:space="0" w:color="auto"/>
        <w:left w:val="none" w:sz="0" w:space="0" w:color="auto"/>
        <w:bottom w:val="none" w:sz="0" w:space="0" w:color="auto"/>
        <w:right w:val="none" w:sz="0" w:space="0" w:color="auto"/>
      </w:divBdr>
    </w:div>
    <w:div w:id="1978144801">
      <w:bodyDiv w:val="1"/>
      <w:marLeft w:val="0"/>
      <w:marRight w:val="0"/>
      <w:marTop w:val="0"/>
      <w:marBottom w:val="0"/>
      <w:divBdr>
        <w:top w:val="none" w:sz="0" w:space="0" w:color="auto"/>
        <w:left w:val="none" w:sz="0" w:space="0" w:color="auto"/>
        <w:bottom w:val="none" w:sz="0" w:space="0" w:color="auto"/>
        <w:right w:val="none" w:sz="0" w:space="0" w:color="auto"/>
      </w:divBdr>
    </w:div>
    <w:div w:id="1980526494">
      <w:bodyDiv w:val="1"/>
      <w:marLeft w:val="0"/>
      <w:marRight w:val="0"/>
      <w:marTop w:val="0"/>
      <w:marBottom w:val="0"/>
      <w:divBdr>
        <w:top w:val="none" w:sz="0" w:space="0" w:color="auto"/>
        <w:left w:val="none" w:sz="0" w:space="0" w:color="auto"/>
        <w:bottom w:val="none" w:sz="0" w:space="0" w:color="auto"/>
        <w:right w:val="none" w:sz="0" w:space="0" w:color="auto"/>
      </w:divBdr>
    </w:div>
    <w:div w:id="1986229713">
      <w:bodyDiv w:val="1"/>
      <w:marLeft w:val="0"/>
      <w:marRight w:val="0"/>
      <w:marTop w:val="0"/>
      <w:marBottom w:val="0"/>
      <w:divBdr>
        <w:top w:val="none" w:sz="0" w:space="0" w:color="auto"/>
        <w:left w:val="none" w:sz="0" w:space="0" w:color="auto"/>
        <w:bottom w:val="none" w:sz="0" w:space="0" w:color="auto"/>
        <w:right w:val="none" w:sz="0" w:space="0" w:color="auto"/>
      </w:divBdr>
    </w:div>
    <w:div w:id="1989048712">
      <w:bodyDiv w:val="1"/>
      <w:marLeft w:val="0"/>
      <w:marRight w:val="0"/>
      <w:marTop w:val="0"/>
      <w:marBottom w:val="0"/>
      <w:divBdr>
        <w:top w:val="none" w:sz="0" w:space="0" w:color="auto"/>
        <w:left w:val="none" w:sz="0" w:space="0" w:color="auto"/>
        <w:bottom w:val="none" w:sz="0" w:space="0" w:color="auto"/>
        <w:right w:val="none" w:sz="0" w:space="0" w:color="auto"/>
      </w:divBdr>
    </w:div>
    <w:div w:id="1998144372">
      <w:bodyDiv w:val="1"/>
      <w:marLeft w:val="0"/>
      <w:marRight w:val="0"/>
      <w:marTop w:val="0"/>
      <w:marBottom w:val="0"/>
      <w:divBdr>
        <w:top w:val="none" w:sz="0" w:space="0" w:color="auto"/>
        <w:left w:val="none" w:sz="0" w:space="0" w:color="auto"/>
        <w:bottom w:val="none" w:sz="0" w:space="0" w:color="auto"/>
        <w:right w:val="none" w:sz="0" w:space="0" w:color="auto"/>
      </w:divBdr>
    </w:div>
    <w:div w:id="2002149174">
      <w:bodyDiv w:val="1"/>
      <w:marLeft w:val="0"/>
      <w:marRight w:val="0"/>
      <w:marTop w:val="0"/>
      <w:marBottom w:val="0"/>
      <w:divBdr>
        <w:top w:val="none" w:sz="0" w:space="0" w:color="auto"/>
        <w:left w:val="none" w:sz="0" w:space="0" w:color="auto"/>
        <w:bottom w:val="none" w:sz="0" w:space="0" w:color="auto"/>
        <w:right w:val="none" w:sz="0" w:space="0" w:color="auto"/>
      </w:divBdr>
    </w:div>
    <w:div w:id="2037731720">
      <w:bodyDiv w:val="1"/>
      <w:marLeft w:val="0"/>
      <w:marRight w:val="0"/>
      <w:marTop w:val="0"/>
      <w:marBottom w:val="0"/>
      <w:divBdr>
        <w:top w:val="none" w:sz="0" w:space="0" w:color="auto"/>
        <w:left w:val="none" w:sz="0" w:space="0" w:color="auto"/>
        <w:bottom w:val="none" w:sz="0" w:space="0" w:color="auto"/>
        <w:right w:val="none" w:sz="0" w:space="0" w:color="auto"/>
      </w:divBdr>
    </w:div>
    <w:div w:id="2057778119">
      <w:bodyDiv w:val="1"/>
      <w:marLeft w:val="0"/>
      <w:marRight w:val="0"/>
      <w:marTop w:val="0"/>
      <w:marBottom w:val="0"/>
      <w:divBdr>
        <w:top w:val="none" w:sz="0" w:space="0" w:color="auto"/>
        <w:left w:val="none" w:sz="0" w:space="0" w:color="auto"/>
        <w:bottom w:val="none" w:sz="0" w:space="0" w:color="auto"/>
        <w:right w:val="none" w:sz="0" w:space="0" w:color="auto"/>
      </w:divBdr>
    </w:div>
    <w:div w:id="2058384145">
      <w:bodyDiv w:val="1"/>
      <w:marLeft w:val="0"/>
      <w:marRight w:val="0"/>
      <w:marTop w:val="0"/>
      <w:marBottom w:val="0"/>
      <w:divBdr>
        <w:top w:val="none" w:sz="0" w:space="0" w:color="auto"/>
        <w:left w:val="none" w:sz="0" w:space="0" w:color="auto"/>
        <w:bottom w:val="none" w:sz="0" w:space="0" w:color="auto"/>
        <w:right w:val="none" w:sz="0" w:space="0" w:color="auto"/>
      </w:divBdr>
    </w:div>
    <w:div w:id="2064940537">
      <w:bodyDiv w:val="1"/>
      <w:marLeft w:val="0"/>
      <w:marRight w:val="0"/>
      <w:marTop w:val="0"/>
      <w:marBottom w:val="0"/>
      <w:divBdr>
        <w:top w:val="none" w:sz="0" w:space="0" w:color="auto"/>
        <w:left w:val="none" w:sz="0" w:space="0" w:color="auto"/>
        <w:bottom w:val="none" w:sz="0" w:space="0" w:color="auto"/>
        <w:right w:val="none" w:sz="0" w:space="0" w:color="auto"/>
      </w:divBdr>
    </w:div>
    <w:div w:id="2071920828">
      <w:bodyDiv w:val="1"/>
      <w:marLeft w:val="0"/>
      <w:marRight w:val="0"/>
      <w:marTop w:val="0"/>
      <w:marBottom w:val="0"/>
      <w:divBdr>
        <w:top w:val="none" w:sz="0" w:space="0" w:color="auto"/>
        <w:left w:val="none" w:sz="0" w:space="0" w:color="auto"/>
        <w:bottom w:val="none" w:sz="0" w:space="0" w:color="auto"/>
        <w:right w:val="none" w:sz="0" w:space="0" w:color="auto"/>
      </w:divBdr>
    </w:div>
    <w:div w:id="2075545753">
      <w:bodyDiv w:val="1"/>
      <w:marLeft w:val="0"/>
      <w:marRight w:val="0"/>
      <w:marTop w:val="0"/>
      <w:marBottom w:val="0"/>
      <w:divBdr>
        <w:top w:val="none" w:sz="0" w:space="0" w:color="auto"/>
        <w:left w:val="none" w:sz="0" w:space="0" w:color="auto"/>
        <w:bottom w:val="none" w:sz="0" w:space="0" w:color="auto"/>
        <w:right w:val="none" w:sz="0" w:space="0" w:color="auto"/>
      </w:divBdr>
    </w:div>
    <w:div w:id="2078892872">
      <w:bodyDiv w:val="1"/>
      <w:marLeft w:val="0"/>
      <w:marRight w:val="0"/>
      <w:marTop w:val="0"/>
      <w:marBottom w:val="0"/>
      <w:divBdr>
        <w:top w:val="none" w:sz="0" w:space="0" w:color="auto"/>
        <w:left w:val="none" w:sz="0" w:space="0" w:color="auto"/>
        <w:bottom w:val="none" w:sz="0" w:space="0" w:color="auto"/>
        <w:right w:val="none" w:sz="0" w:space="0" w:color="auto"/>
      </w:divBdr>
    </w:div>
    <w:div w:id="2081368791">
      <w:bodyDiv w:val="1"/>
      <w:marLeft w:val="0"/>
      <w:marRight w:val="0"/>
      <w:marTop w:val="0"/>
      <w:marBottom w:val="0"/>
      <w:divBdr>
        <w:top w:val="none" w:sz="0" w:space="0" w:color="auto"/>
        <w:left w:val="none" w:sz="0" w:space="0" w:color="auto"/>
        <w:bottom w:val="none" w:sz="0" w:space="0" w:color="auto"/>
        <w:right w:val="none" w:sz="0" w:space="0" w:color="auto"/>
      </w:divBdr>
    </w:div>
    <w:div w:id="2087413751">
      <w:bodyDiv w:val="1"/>
      <w:marLeft w:val="0"/>
      <w:marRight w:val="0"/>
      <w:marTop w:val="0"/>
      <w:marBottom w:val="0"/>
      <w:divBdr>
        <w:top w:val="none" w:sz="0" w:space="0" w:color="auto"/>
        <w:left w:val="none" w:sz="0" w:space="0" w:color="auto"/>
        <w:bottom w:val="none" w:sz="0" w:space="0" w:color="auto"/>
        <w:right w:val="none" w:sz="0" w:space="0" w:color="auto"/>
      </w:divBdr>
    </w:div>
    <w:div w:id="2096318380">
      <w:bodyDiv w:val="1"/>
      <w:marLeft w:val="0"/>
      <w:marRight w:val="0"/>
      <w:marTop w:val="0"/>
      <w:marBottom w:val="0"/>
      <w:divBdr>
        <w:top w:val="none" w:sz="0" w:space="0" w:color="auto"/>
        <w:left w:val="none" w:sz="0" w:space="0" w:color="auto"/>
        <w:bottom w:val="none" w:sz="0" w:space="0" w:color="auto"/>
        <w:right w:val="none" w:sz="0" w:space="0" w:color="auto"/>
      </w:divBdr>
    </w:div>
    <w:div w:id="2099983063">
      <w:bodyDiv w:val="1"/>
      <w:marLeft w:val="0"/>
      <w:marRight w:val="0"/>
      <w:marTop w:val="0"/>
      <w:marBottom w:val="0"/>
      <w:divBdr>
        <w:top w:val="none" w:sz="0" w:space="0" w:color="auto"/>
        <w:left w:val="none" w:sz="0" w:space="0" w:color="auto"/>
        <w:bottom w:val="none" w:sz="0" w:space="0" w:color="auto"/>
        <w:right w:val="none" w:sz="0" w:space="0" w:color="auto"/>
      </w:divBdr>
    </w:div>
    <w:div w:id="2107967986">
      <w:bodyDiv w:val="1"/>
      <w:marLeft w:val="0"/>
      <w:marRight w:val="0"/>
      <w:marTop w:val="0"/>
      <w:marBottom w:val="0"/>
      <w:divBdr>
        <w:top w:val="none" w:sz="0" w:space="0" w:color="auto"/>
        <w:left w:val="none" w:sz="0" w:space="0" w:color="auto"/>
        <w:bottom w:val="none" w:sz="0" w:space="0" w:color="auto"/>
        <w:right w:val="none" w:sz="0" w:space="0" w:color="auto"/>
      </w:divBdr>
    </w:div>
    <w:div w:id="2110615730">
      <w:bodyDiv w:val="1"/>
      <w:marLeft w:val="0"/>
      <w:marRight w:val="0"/>
      <w:marTop w:val="0"/>
      <w:marBottom w:val="0"/>
      <w:divBdr>
        <w:top w:val="none" w:sz="0" w:space="0" w:color="auto"/>
        <w:left w:val="none" w:sz="0" w:space="0" w:color="auto"/>
        <w:bottom w:val="none" w:sz="0" w:space="0" w:color="auto"/>
        <w:right w:val="none" w:sz="0" w:space="0" w:color="auto"/>
      </w:divBdr>
    </w:div>
    <w:div w:id="2116367903">
      <w:bodyDiv w:val="1"/>
      <w:marLeft w:val="0"/>
      <w:marRight w:val="0"/>
      <w:marTop w:val="0"/>
      <w:marBottom w:val="0"/>
      <w:divBdr>
        <w:top w:val="none" w:sz="0" w:space="0" w:color="auto"/>
        <w:left w:val="none" w:sz="0" w:space="0" w:color="auto"/>
        <w:bottom w:val="none" w:sz="0" w:space="0" w:color="auto"/>
        <w:right w:val="none" w:sz="0" w:space="0" w:color="auto"/>
      </w:divBdr>
    </w:div>
    <w:div w:id="2126122129">
      <w:bodyDiv w:val="1"/>
      <w:marLeft w:val="0"/>
      <w:marRight w:val="0"/>
      <w:marTop w:val="0"/>
      <w:marBottom w:val="0"/>
      <w:divBdr>
        <w:top w:val="none" w:sz="0" w:space="0" w:color="auto"/>
        <w:left w:val="none" w:sz="0" w:space="0" w:color="auto"/>
        <w:bottom w:val="none" w:sz="0" w:space="0" w:color="auto"/>
        <w:right w:val="none" w:sz="0" w:space="0" w:color="auto"/>
      </w:divBdr>
    </w:div>
    <w:div w:id="2128887763">
      <w:bodyDiv w:val="1"/>
      <w:marLeft w:val="0"/>
      <w:marRight w:val="0"/>
      <w:marTop w:val="0"/>
      <w:marBottom w:val="0"/>
      <w:divBdr>
        <w:top w:val="none" w:sz="0" w:space="0" w:color="auto"/>
        <w:left w:val="none" w:sz="0" w:space="0" w:color="auto"/>
        <w:bottom w:val="none" w:sz="0" w:space="0" w:color="auto"/>
        <w:right w:val="none" w:sz="0" w:space="0" w:color="auto"/>
      </w:divBdr>
    </w:div>
    <w:div w:id="213289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ICD19</b:Tag>
    <b:SourceType>InternetSite</b:SourceType>
    <b:Guid>{9813E900-3DA0-4CCA-97B1-1B97AACC2BE0}</b:Guid>
    <b:Author>
      <b:Author>
        <b:NameList>
          <b:Person>
            <b:Last>ICD-10 Version</b:Last>
            <b:First>2019</b:First>
          </b:Person>
        </b:NameList>
      </b:Author>
    </b:Author>
    <b:Title>ICD-10 Version</b:Title>
    <b:Year>2019</b:Year>
    <b:YearAccessed>2024</b:YearAccessed>
    <b:MonthAccessed>03</b:MonthAccessed>
    <b:DayAccessed>15</b:DayAccessed>
    <b:URL>https://icd.who.int/browse10/2019/en#/F42</b:URL>
    <b:RefOrder>3</b:RefOrder>
  </b:Source>
  <b:Source>
    <b:Tag>Nat24</b:Tag>
    <b:SourceType>InternetSite</b:SourceType>
    <b:Guid>{BF85A7D7-1A1C-497A-BBA5-20F358665A5C}</b:Guid>
    <b:Author>
      <b:Author>
        <b:NameList>
          <b:Person>
            <b:Last>health</b:Last>
            <b:First>National</b:First>
            <b:Middle>Institute of Mental</b:Middle>
          </b:Person>
        </b:NameList>
      </b:Author>
    </b:Author>
    <b:Title>National Institute of Mental health</b:Title>
    <b:Year>2024</b:Year>
    <b:YearAccessed>2024</b:YearAccessed>
    <b:MonthAccessed>03</b:MonthAccessed>
    <b:DayAccessed>15</b:DayAccessed>
    <b:URL>https://www.nimh.nih.gov/health/topics/obsessive-compulsive-disorder-ocd</b:URL>
    <b:RefOrder>13</b:RefOrder>
  </b:Source>
  <b:Source>
    <b:Tag>PSY24</b:Tag>
    <b:SourceType>InternetSite</b:SourceType>
    <b:Guid>{DCF2CB18-E045-44DD-A533-32681FFDC976}</b:Guid>
    <b:Author>
      <b:Author>
        <b:NameList>
          <b:Person>
            <b:Last>PSYCHIATRIC ASSOCIATION</b:Last>
            <b:First>AMERICA</b:First>
          </b:Person>
        </b:NameList>
      </b:Author>
    </b:Author>
    <b:Title>AMERICAN PSYCHIATRIC ASSOCIATION</b:Title>
    <b:Year>2024</b:Year>
    <b:YearAccessed>2024</b:YearAccessed>
    <b:MonthAccessed>03</b:MonthAccessed>
    <b:DayAccessed>15</b:DayAccessed>
    <b:URL>https://www.psychiatry.org/patients-families/obsessive-compulsive-disorder/what-is-obsessive-compulsive-disorder</b:URL>
    <b:RefOrder>2</b:RefOrder>
  </b:Source>
  <b:Source>
    <b:Tag>Ame24</b:Tag>
    <b:SourceType>InternetSite</b:SourceType>
    <b:Guid>{320B36D7-DDB5-40AD-B97E-E8AE1631D1DB}</b:Guid>
    <b:Author>
      <b:Author>
        <b:NameList>
          <b:Person>
            <b:Last>assosiation</b:Last>
            <b:First>American</b:First>
            <b:Middle>Psychiatric</b:Middle>
          </b:Person>
        </b:NameList>
      </b:Author>
    </b:Author>
    <b:Title>American Psychiatric assosiation</b:Title>
    <b:Year>2024</b:Year>
    <b:YearAccessed>2024</b:YearAccessed>
    <b:MonthAccessed>03</b:MonthAccessed>
    <b:DayAccessed>15</b:DayAccessed>
    <b:URL>https://www.psychiatry.org/patients-families/obsessive-compulsive-disorder/what-is-obsessive-compulsive-disorder#:~:text=A%20diagnosis%20of%20OCD%20requires,women%20than%20men%20are%20affected.</b:URL>
    <b:RefOrder>5</b:RefOrder>
  </b:Source>
  <b:Source>
    <b:Tag>May23</b:Tag>
    <b:SourceType>InternetSite</b:SourceType>
    <b:Guid>{0FB90FA3-D125-434D-A71E-1025A57C887D}</b:Guid>
    <b:Author>
      <b:Author>
        <b:NameList>
          <b:Person>
            <b:Last>clinic</b:Last>
            <b:First>Mayo</b:First>
          </b:Person>
        </b:NameList>
      </b:Author>
    </b:Author>
    <b:Title>Mayo clinic</b:Title>
    <b:Year>2023</b:Year>
    <b:YearAccessed>2024</b:YearAccessed>
    <b:MonthAccessed>03</b:MonthAccessed>
    <b:DayAccessed>15</b:DayAccessed>
    <b:URL>https://www.mayoclinic.org/diseases-conditions/obsessive-compulsive-disorder/diagnosis-treatment/drc-20354438</b:URL>
    <b:RefOrder>12</b:RefOrder>
  </b:Source>
  <b:Source>
    <b:Tag>Bet22</b:Tag>
    <b:SourceType>InternetSite</b:SourceType>
    <b:Guid>{9DFB29E0-1725-451E-9A5A-B2189404A2D7}</b:Guid>
    <b:Author>
      <b:Author>
        <b:NameList>
          <b:Person>
            <b:Last>health</b:Last>
            <b:First>Better</b:First>
          </b:Person>
        </b:NameList>
      </b:Author>
    </b:Author>
    <b:Title>Better health</b:Title>
    <b:Year>2022</b:Year>
    <b:YearAccessed>2024</b:YearAccessed>
    <b:MonthAccessed>03</b:MonthAccessed>
    <b:DayAccessed>16</b:DayAccessed>
    <b:URL>https://www.betterhealth.vic.gov.au/health/conditionsandtreatments/obsessive-compulsive-disorder</b:URL>
    <b:RefOrder>6</b:RefOrder>
  </b:Source>
  <b:Source>
    <b:Tag>Wor23</b:Tag>
    <b:SourceType>InternetSite</b:SourceType>
    <b:Guid>{295A6E5A-9411-46BD-AD7C-49CF7A6CAAE5}</b:Guid>
    <b:Author>
      <b:Author>
        <b:NameList>
          <b:Person>
            <b:Last>Organization</b:Last>
            <b:First>World</b:First>
            <b:Middle>Health</b:Middle>
          </b:Person>
        </b:NameList>
      </b:Author>
    </b:Author>
    <b:Title>World Health Organization</b:Title>
    <b:Year>2023</b:Year>
    <b:YearAccessed>2024</b:YearAccessed>
    <b:MonthAccessed>03</b:MonthAccessed>
    <b:DayAccessed>16</b:DayAccessed>
    <b:URL>https://www.who.int/publications/i/item/9789241547598</b:URL>
    <b:RefOrder>14</b:RefOrder>
  </b:Source>
  <b:Source>
    <b:Tag>Ame241</b:Tag>
    <b:SourceType>InternetSite</b:SourceType>
    <b:Guid>{4C1B4DCD-02E3-4C67-988C-D01B75C6AB0D}</b:Guid>
    <b:Author>
      <b:Author>
        <b:NameList>
          <b:Person>
            <b:Last>association</b:Last>
            <b:First>American</b:First>
            <b:Middle>psychiatry</b:Middle>
          </b:Person>
        </b:NameList>
      </b:Author>
    </b:Author>
    <b:Title>American psychiatry association </b:Title>
    <b:YearAccessed>2024</b:YearAccessed>
    <b:MonthAccessed>03</b:MonthAccessed>
    <b:DayAccessed>16</b:DayAccessed>
    <b:URL>https://www.psychiatry.org/psychiatrists/practice/dsm/frequently-asked-questions</b:URL>
    <b:RefOrder>7</b:RefOrder>
  </b:Source>
  <b:Source>
    <b:Tag>Ver23</b:Tag>
    <b:SourceType>InternetSite</b:SourceType>
    <b:Guid>{D440A406-19FD-48E1-9D9A-F0098F8D776A}</b:Guid>
    <b:Author>
      <b:Author>
        <b:NameList>
          <b:Person>
            <b:Last>mind</b:Last>
            <b:First>Verywell</b:First>
          </b:Person>
        </b:NameList>
      </b:Author>
    </b:Author>
    <b:Title>Verywell mind</b:Title>
    <b:Year>2023</b:Year>
    <b:YearAccessed>2024</b:YearAccessed>
    <b:MonthAccessed>03</b:MonthAccessed>
    <b:DayAccessed>16</b:DayAccessed>
    <b:URL>https://www.verywellmind.com/what-is-cognitive-behavior-therapy-2795747</b:URL>
    <b:RefOrder>10</b:RefOrder>
  </b:Source>
  <b:Source>
    <b:Tag>May24</b:Tag>
    <b:SourceType>InternetSite</b:SourceType>
    <b:Guid>{6B9B456A-322C-43AF-83BC-24B553D00C67}</b:Guid>
    <b:Author>
      <b:Author>
        <b:NameList>
          <b:Person>
            <b:Last>Clinic</b:Last>
            <b:First>Mayo</b:First>
          </b:Person>
        </b:NameList>
      </b:Author>
    </b:Author>
    <b:Title>Mayo Clinic</b:Title>
    <b:YearAccessed>2024</b:YearAccessed>
    <b:MonthAccessed>03</b:MonthAccessed>
    <b:DayAccessed>16</b:DayAccessed>
    <b:URL>https://www.mayoclinic.org/diseases-conditions/depression/in-depth/ssris/art-20044825</b:URL>
    <b:RefOrder>11</b:RefOrder>
  </b:Source>
  <b:Source>
    <b:Tag>NIH08</b:Tag>
    <b:SourceType>InternetSite</b:SourceType>
    <b:Guid>{AB7C42EC-7854-47AC-A895-B8FFEF59740D}</b:Guid>
    <b:Author>
      <b:Author>
        <b:NameList>
          <b:Person>
            <b:Last>Department of Pharmacy</b:Last>
            <b:First>National</b:First>
            <b:Middle>University of Singapore, Republic of Singapore</b:Middle>
          </b:Person>
          <b:Person>
            <b:Last>Department of Clinical Pharmacology and Therapeuti</b:Last>
          </b:Person>
          <b:Person>
            <b:Last>Discipline of Pharmacy and Experimental Pharmacolo</b:Last>
          </b:Person>
        </b:NameList>
      </b:Author>
    </b:Author>
    <b:Title>NIH</b:Title>
    <b:Year>2008</b:Year>
    <b:YearAccessed>2024</b:YearAccessed>
    <b:MonthAccessed>03</b:MonthAccessed>
    <b:DayAccessed>16</b:DayAccessed>
    <b:URL>https://www.ncbi.nlm.nih.gov/pmc/articles/PMC2503662/</b:URL>
    <b:RefOrder>16</b:RefOrder>
  </b:Source>
  <b:Source>
    <b:Tag>NIH17</b:Tag>
    <b:SourceType>InternetSite</b:SourceType>
    <b:Guid>{73BEF744-F031-49D6-9931-E80C3437F453}</b:Guid>
    <b:Author>
      <b:Author>
        <b:NameList>
          <b:Person>
            <b:Last>Department of Psychiatry</b:Last>
            <b:First>OCD</b:First>
            <b:Middle>Clinic, National Institute of Mental Health &amp; Neurosciences (NIMHANS), Bangalore, Karnataka, India</b:Middle>
          </b:Person>
        </b:NameList>
      </b:Author>
    </b:Author>
    <b:Title>NIH</b:Title>
    <b:Year>2017</b:Year>
    <b:YearAccessed>2024</b:YearAccessed>
    <b:MonthAccessed>03</b:MonthAccessed>
    <b:DayAccessed>16</b:DayAccessed>
    <b:URL>https://www.ncbi.nlm.nih.gov/pmc/articles/PMC5310107/</b:URL>
    <b:ShortTitle>Clinical practice guidelines for OCD</b:ShortTitle>
    <b:InternetSiteTitle>ncbi.nlm.nih.gov</b:InternetSiteTitle>
    <b:RefOrder>20</b:RefOrder>
  </b:Source>
  <b:Source>
    <b:Tag>Dep19</b:Tag>
    <b:SourceType>InternetSite</b:SourceType>
    <b:Guid>{D7CD3437-AE9F-4D32-A408-784E24509208}</b:Guid>
    <b:Author>
      <b:Author>
        <b:NameList>
          <b:Person>
            <b:Last>Department of Neuroscience</b:Last>
            <b:First>Mental</b:First>
            <b:Middle>Health, and Sensory Organs (NESMOS), Faculty of Medicine and Psychology, Sapienza University, Unit of Psychiatry, Sant’Andrea University Hospital, Rome, Italy</b:Middle>
          </b:Person>
        </b:NameList>
      </b:Author>
    </b:Author>
    <b:Title>NIH</b:Title>
    <b:Year>2019</b:Year>
    <b:YearAccessed>2024</b:YearAccessed>
    <b:MonthAccessed>03</b:MonthAccessed>
    <b:DayAccessed>16</b:DayAccessed>
    <b:URL>https://www.ncbi.nlm.nih.gov/pmc/articles/PMC7059159/</b:URL>
    <b:RefOrder>19</b:RefOrder>
  </b:Source>
  <b:Source>
    <b:Tag>Oxf20</b:Tag>
    <b:SourceType>InternetSite</b:SourceType>
    <b:Guid>{E9108EEC-4810-4DBA-AEFD-8FDBFA832D5C}</b:Guid>
    <b:Author>
      <b:Author>
        <b:NameList>
          <b:Person>
            <b:Last>Oxford Institute of Nursing</b:Last>
            <b:First>Midwifery</b:First>
            <b:Middle>and Allied Health Research (OxINMAHR) and Movement Science Group, Faculty of Health and Life Sciences, Oxford Brookes University, Oxford, UK</b:Middle>
          </b:Person>
        </b:NameList>
      </b:Author>
    </b:Author>
    <b:Title>NIH</b:Title>
    <b:Year>2020</b:Year>
    <b:YearAccessed>2024</b:YearAccessed>
    <b:MonthAccessed>03</b:MonthAccessed>
    <b:DayAccessed>16</b:DayAccessed>
    <b:URL>https://www.ncbi.nlm.nih.gov/pmc/articles/PMC7350200/</b:URL>
    <b:RefOrder>15</b:RefOrder>
  </b:Source>
  <b:Source>
    <b:Tag>Jon15</b:Tag>
    <b:SourceType>InternetSite</b:SourceType>
    <b:Guid>{837C4F58-E143-4F84-BE9F-860E90A4BD05}</b:Guid>
    <b:Author>
      <b:Author>
        <b:NameList>
          <b:Person>
            <b:Last>Reviews</b:Last>
            <b:First>Annual</b:First>
          </b:Person>
        </b:NameList>
      </b:Author>
    </b:Author>
    <b:Title>Annual Reviews</b:Title>
    <b:Year>2015</b:Year>
    <b:YearAccessed>2024</b:YearAccessed>
    <b:MonthAccessed>03</b:MonthAccessed>
    <b:DayAccessed>16</b:DayAccessed>
    <b:URL>https://www.annualreviews.org/content/journals/10.1146/annurev-clinpsy-032813-153713</b:URL>
    <b:InternetSiteTitle>annualreviews.org</b:InternetSiteTitle>
    <b:ShortTitle>Obsessive-Compulsive and Related Disorders: A Critical Review of the New Diagnostic Class</b:ShortTitle>
    <b:RefOrder>4</b:RefOrder>
  </b:Source>
  <b:Source>
    <b:Tag>Dep22</b:Tag>
    <b:SourceType>InternetSite</b:SourceType>
    <b:Guid>{6F674180-7BF6-41A4-9F04-F700235EACF5}</b:Guid>
    <b:Author>
      <b:Author>
        <b:NameList>
          <b:Person>
            <b:Last>Department of Education</b:Last>
            <b:First>Literatures,</b:First>
            <b:Middle>Intercultural Studies, Languages and Psychology, University of Florence, 50135 Florence, Italy</b:Middle>
          </b:Person>
        </b:NameList>
      </b:Author>
    </b:Author>
    <b:Title>NIH</b:Title>
    <b:Year>2022</b:Year>
    <b:YearAccessed>2024</b:YearAccessed>
    <b:MonthAccessed>03</b:MonthAccessed>
    <b:DayAccessed>16</b:DayAccessed>
    <b:URL>https://www.ncbi.nlm.nih.gov/pmc/articles/PMC9407245/</b:URL>
    <b:RefOrder>1</b:RefOrder>
  </b:Source>
  <b:Source>
    <b:Tag>Uni20</b:Tag>
    <b:SourceType>InternetSite</b:SourceType>
    <b:Guid>{8EE2CEBE-10E8-4EFF-BC33-CD7E9FF5169C}</b:Guid>
    <b:Author>
      <b:Author>
        <b:NameList>
          <b:Person>
            <b:Last>University of Hertfordshire</b:Last>
            <b:First>Hatfield</b:First>
          </b:Person>
        </b:NameList>
      </b:Author>
    </b:Author>
    <b:Title>NIH</b:Title>
    <b:Year>2020</b:Year>
    <b:YearAccessed>2024</b:YearAccessed>
    <b:MonthAccessed>03</b:MonthAccessed>
    <b:DayAccessed>16</b:DayAccessed>
    <b:URL>https://www.ncbi.nlm.nih.gov/pmc/articles/PMC7255490/</b:URL>
    <b:RefOrder>9</b:RefOrder>
  </b:Source>
  <b:Source>
    <b:Tag>Col11</b:Tag>
    <b:SourceType>InternetSite</b:SourceType>
    <b:Guid>{B63F68EE-04B1-4F6C-BFA8-1EF602A171F2}</b:Guid>
    <b:Author>
      <b:Author>
        <b:NameList>
          <b:Person>
            <b:Last>Columbia University</b:Last>
            <b:First>Department</b:First>
            <b:Middle>of Psychiatry, College of Physicians and Surgeons New York State Psychiatric Institute, New York, NY</b:Middle>
          </b:Person>
        </b:NameList>
      </b:Author>
    </b:Author>
    <b:Title>NIH</b:Title>
    <b:Year>2011</b:Year>
    <b:YearAccessed>2024</b:YearAccessed>
    <b:MonthAccessed>03</b:MonthAccessed>
    <b:DayAccessed>16</b:DayAccessed>
    <b:URL>https://www.ncbi.nlm.nih.gov/pmc/articles/PMC3109740/</b:URL>
    <b:RefOrder>18</b:RefOrder>
  </b:Source>
  <b:Source>
    <b:Tag>Pub131</b:Tag>
    <b:SourceType>InternetSite</b:SourceType>
    <b:Guid>{DDB57677-DD40-4ACD-BDDB-D8E0E47DEABB}</b:Guid>
    <b:Author>
      <b:Author>
        <b:NameList>
          <b:Person>
            <b:Last>Med</b:Last>
            <b:First>Pub</b:First>
          </b:Person>
        </b:NameList>
      </b:Author>
    </b:Author>
    <b:Title>NIH</b:Title>
    <b:Year>2013</b:Year>
    <b:YearAccessed>2024</b:YearAccessed>
    <b:MonthAccessed>03</b:MonthAccessed>
    <b:DayAccessed>16</b:DayAccessed>
    <b:URL>https://pubmed.ncbi.nlm.nih.gov/23580175/</b:URL>
    <b:RefOrder>17</b:RefOrder>
  </b:Source>
  <b:Source>
    <b:Tag>Han23</b:Tag>
    <b:SourceType>InternetSite</b:SourceType>
    <b:Guid>{D5C0CC4C-E919-46EC-AD9B-28178901D267}</b:Guid>
    <b:Author>
      <b:Author>
        <b:NameList>
          <b:Person>
            <b:Last>Hannah Brock</b:Last>
            <b:First>University</b:First>
            <b:Middle>Hospital</b:Middle>
          </b:Person>
        </b:NameList>
      </b:Author>
    </b:Author>
    <b:Title>NIH</b:Title>
    <b:Year>2023</b:Year>
    <b:YearAccessed>2024</b:YearAccessed>
    <b:MonthAccessed>03</b:MonthAccessed>
    <b:DayAccessed>16</b:DayAccessed>
    <b:URL>https://www.ncbi.nlm.nih.gov/books/NBK553162/</b:URL>
    <b:RefOrder>8</b:RefOrder>
  </b:Source>
</b:Sources>
</file>

<file path=customXml/itemProps1.xml><?xml version="1.0" encoding="utf-8"?>
<ds:datastoreItem xmlns:ds="http://schemas.openxmlformats.org/officeDocument/2006/customXml" ds:itemID="{33B221B7-90CB-47C1-ABA8-28A03DC525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3403</Words>
  <Characters>21380</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Erandi Hansini</dc:creator>
  <cp:keywords/>
  <dc:description/>
  <cp:lastModifiedBy>Henna Khan (2022085)</cp:lastModifiedBy>
  <cp:revision>2</cp:revision>
  <cp:lastPrinted>2024-03-19T17:00:00Z</cp:lastPrinted>
  <dcterms:created xsi:type="dcterms:W3CDTF">2024-03-28T13:06:00Z</dcterms:created>
  <dcterms:modified xsi:type="dcterms:W3CDTF">2024-03-28T13:06:00Z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0ac0a661-0728-47fd-89e9-ecb39765617d</vt:lpwstr>
  </property>
</Properties>
</file>