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31437C" w14:textId="77777777" w:rsidR="00BB2EA9" w:rsidRDefault="003313D3" w:rsidP="007B12AF">
      <w:pPr>
        <w:pStyle w:val="BodyText"/>
        <w:ind w:left="244"/>
        <w:rPr>
          <w:rFonts w:ascii="Times New Roman"/>
          <w:sz w:val="20"/>
        </w:rPr>
      </w:pPr>
      <w:r>
        <w:rPr>
          <w:rFonts w:ascii="Times New Roman"/>
          <w:noProof/>
          <w:sz w:val="20"/>
        </w:rPr>
        <w:drawing>
          <wp:inline distT="0" distB="0" distL="0" distR="0" wp14:anchorId="5E2DB261" wp14:editId="1A2121C3">
            <wp:extent cx="1819852" cy="594074"/>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11" cstate="print"/>
                    <a:stretch>
                      <a:fillRect/>
                    </a:stretch>
                  </pic:blipFill>
                  <pic:spPr>
                    <a:xfrm>
                      <a:off x="0" y="0"/>
                      <a:ext cx="1819852" cy="594074"/>
                    </a:xfrm>
                    <a:prstGeom prst="rect">
                      <a:avLst/>
                    </a:prstGeom>
                  </pic:spPr>
                </pic:pic>
              </a:graphicData>
            </a:graphic>
          </wp:inline>
        </w:drawing>
      </w:r>
    </w:p>
    <w:p w14:paraId="3DF6B82D" w14:textId="77777777" w:rsidR="00BB2EA9" w:rsidRDefault="00BB2EA9">
      <w:pPr>
        <w:pStyle w:val="BodyText"/>
        <w:spacing w:before="150"/>
        <w:rPr>
          <w:rFonts w:ascii="Times New Roman"/>
          <w:sz w:val="28"/>
        </w:rPr>
      </w:pPr>
    </w:p>
    <w:p w14:paraId="3D045ECE" w14:textId="77777777" w:rsidR="00BB2EA9" w:rsidRDefault="003313D3" w:rsidP="007B12AF">
      <w:pPr>
        <w:ind w:right="367"/>
        <w:rPr>
          <w:b/>
          <w:sz w:val="28"/>
        </w:rPr>
      </w:pPr>
      <w:r>
        <w:rPr>
          <w:b/>
          <w:sz w:val="28"/>
        </w:rPr>
        <w:t>APPENDIX</w:t>
      </w:r>
      <w:r>
        <w:rPr>
          <w:b/>
          <w:spacing w:val="-8"/>
          <w:sz w:val="28"/>
        </w:rPr>
        <w:t xml:space="preserve"> </w:t>
      </w:r>
      <w:r>
        <w:rPr>
          <w:b/>
          <w:spacing w:val="-4"/>
          <w:sz w:val="28"/>
        </w:rPr>
        <w:t>GA36a</w:t>
      </w:r>
    </w:p>
    <w:p w14:paraId="6BB5D11C" w14:textId="77777777" w:rsidR="00BB2EA9" w:rsidRDefault="00BB2EA9">
      <w:pPr>
        <w:pStyle w:val="BodyText"/>
        <w:spacing w:before="68"/>
        <w:rPr>
          <w:b/>
          <w:sz w:val="20"/>
        </w:rPr>
      </w:pPr>
    </w:p>
    <w:tbl>
      <w:tblPr>
        <w:tblW w:w="0" w:type="auto"/>
        <w:tblInd w:w="7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1"/>
        <w:gridCol w:w="3301"/>
        <w:gridCol w:w="2264"/>
        <w:gridCol w:w="2269"/>
      </w:tblGrid>
      <w:tr w:rsidR="00BB2EA9" w14:paraId="39503D92" w14:textId="77777777" w:rsidTr="0078099E">
        <w:trPr>
          <w:trHeight w:val="647"/>
        </w:trPr>
        <w:tc>
          <w:tcPr>
            <w:tcW w:w="9925" w:type="dxa"/>
            <w:gridSpan w:val="4"/>
            <w:shd w:val="clear" w:color="auto" w:fill="C0C0C0"/>
          </w:tcPr>
          <w:p w14:paraId="39241BEE" w14:textId="77777777" w:rsidR="00BB2EA9" w:rsidRDefault="003313D3">
            <w:pPr>
              <w:pStyle w:val="TableParagraph"/>
              <w:spacing w:before="131"/>
              <w:ind w:left="2"/>
              <w:jc w:val="center"/>
              <w:rPr>
                <w:b/>
                <w:sz w:val="32"/>
              </w:rPr>
            </w:pPr>
            <w:r>
              <w:rPr>
                <w:b/>
                <w:sz w:val="32"/>
              </w:rPr>
              <w:t>LEVEL</w:t>
            </w:r>
            <w:r>
              <w:rPr>
                <w:b/>
                <w:spacing w:val="-17"/>
                <w:sz w:val="32"/>
              </w:rPr>
              <w:t xml:space="preserve"> </w:t>
            </w:r>
            <w:r>
              <w:rPr>
                <w:b/>
                <w:sz w:val="32"/>
              </w:rPr>
              <w:t>4</w:t>
            </w:r>
            <w:r>
              <w:rPr>
                <w:b/>
                <w:spacing w:val="-22"/>
                <w:sz w:val="32"/>
              </w:rPr>
              <w:t xml:space="preserve"> </w:t>
            </w:r>
            <w:r>
              <w:rPr>
                <w:b/>
                <w:sz w:val="32"/>
              </w:rPr>
              <w:t>ASSESSMENT</w:t>
            </w:r>
            <w:r>
              <w:rPr>
                <w:b/>
                <w:spacing w:val="-12"/>
                <w:sz w:val="32"/>
              </w:rPr>
              <w:t xml:space="preserve"> </w:t>
            </w:r>
            <w:r>
              <w:rPr>
                <w:b/>
                <w:spacing w:val="-2"/>
                <w:sz w:val="32"/>
              </w:rPr>
              <w:t>SPECIFICATION</w:t>
            </w:r>
          </w:p>
        </w:tc>
      </w:tr>
      <w:tr w:rsidR="00BB2EA9" w14:paraId="3DD7294D" w14:textId="77777777" w:rsidTr="0078099E">
        <w:trPr>
          <w:trHeight w:val="544"/>
        </w:trPr>
        <w:tc>
          <w:tcPr>
            <w:tcW w:w="2091" w:type="dxa"/>
          </w:tcPr>
          <w:p w14:paraId="5656E826" w14:textId="77777777" w:rsidR="00BB2EA9" w:rsidRDefault="003313D3">
            <w:pPr>
              <w:pStyle w:val="TableParagraph"/>
              <w:spacing w:before="144"/>
              <w:ind w:left="117"/>
              <w:rPr>
                <w:b/>
              </w:rPr>
            </w:pPr>
            <w:r>
              <w:rPr>
                <w:b/>
                <w:spacing w:val="-2"/>
              </w:rPr>
              <w:t>Programme:</w:t>
            </w:r>
          </w:p>
        </w:tc>
        <w:tc>
          <w:tcPr>
            <w:tcW w:w="7834" w:type="dxa"/>
            <w:gridSpan w:val="3"/>
          </w:tcPr>
          <w:p w14:paraId="5F14D909" w14:textId="77777777" w:rsidR="00BB2EA9" w:rsidRDefault="003313D3">
            <w:pPr>
              <w:pStyle w:val="TableParagraph"/>
              <w:spacing w:before="144"/>
              <w:ind w:left="117"/>
              <w:rPr>
                <w:b/>
              </w:rPr>
            </w:pPr>
            <w:r>
              <w:rPr>
                <w:b/>
              </w:rPr>
              <w:t>Certificate</w:t>
            </w:r>
            <w:r>
              <w:rPr>
                <w:b/>
                <w:spacing w:val="-5"/>
              </w:rPr>
              <w:t xml:space="preserve"> </w:t>
            </w:r>
            <w:r>
              <w:rPr>
                <w:b/>
              </w:rPr>
              <w:t>of</w:t>
            </w:r>
            <w:r>
              <w:rPr>
                <w:b/>
                <w:spacing w:val="-3"/>
              </w:rPr>
              <w:t xml:space="preserve"> </w:t>
            </w:r>
            <w:r>
              <w:rPr>
                <w:b/>
              </w:rPr>
              <w:t>Higher</w:t>
            </w:r>
            <w:r>
              <w:rPr>
                <w:b/>
                <w:spacing w:val="-3"/>
              </w:rPr>
              <w:t xml:space="preserve"> </w:t>
            </w:r>
            <w:r>
              <w:rPr>
                <w:b/>
              </w:rPr>
              <w:t>Education</w:t>
            </w:r>
            <w:r>
              <w:rPr>
                <w:b/>
                <w:spacing w:val="-7"/>
              </w:rPr>
              <w:t xml:space="preserve"> </w:t>
            </w:r>
            <w:r>
              <w:rPr>
                <w:b/>
              </w:rPr>
              <w:t>in</w:t>
            </w:r>
            <w:r>
              <w:rPr>
                <w:b/>
                <w:spacing w:val="-6"/>
              </w:rPr>
              <w:t xml:space="preserve"> </w:t>
            </w:r>
            <w:r>
              <w:rPr>
                <w:b/>
              </w:rPr>
              <w:t>Health</w:t>
            </w:r>
            <w:r>
              <w:rPr>
                <w:b/>
                <w:spacing w:val="-6"/>
              </w:rPr>
              <w:t xml:space="preserve"> </w:t>
            </w:r>
            <w:r>
              <w:rPr>
                <w:b/>
              </w:rPr>
              <w:t>and</w:t>
            </w:r>
            <w:r>
              <w:rPr>
                <w:b/>
                <w:spacing w:val="-5"/>
              </w:rPr>
              <w:t xml:space="preserve"> </w:t>
            </w:r>
            <w:r>
              <w:rPr>
                <w:b/>
              </w:rPr>
              <w:t>Social</w:t>
            </w:r>
            <w:r>
              <w:rPr>
                <w:b/>
                <w:spacing w:val="-5"/>
              </w:rPr>
              <w:t xml:space="preserve"> </w:t>
            </w:r>
            <w:r>
              <w:rPr>
                <w:b/>
                <w:spacing w:val="-4"/>
              </w:rPr>
              <w:t>Care</w:t>
            </w:r>
          </w:p>
        </w:tc>
      </w:tr>
      <w:tr w:rsidR="00BB2EA9" w14:paraId="3DD90DFA" w14:textId="77777777" w:rsidTr="0078099E">
        <w:trPr>
          <w:trHeight w:val="539"/>
        </w:trPr>
        <w:tc>
          <w:tcPr>
            <w:tcW w:w="2091" w:type="dxa"/>
          </w:tcPr>
          <w:p w14:paraId="0258528E" w14:textId="77777777" w:rsidR="00BB2EA9" w:rsidRDefault="003313D3">
            <w:pPr>
              <w:pStyle w:val="TableParagraph"/>
              <w:spacing w:before="139"/>
              <w:ind w:left="117"/>
              <w:rPr>
                <w:b/>
              </w:rPr>
            </w:pPr>
            <w:r>
              <w:rPr>
                <w:b/>
                <w:spacing w:val="-2"/>
              </w:rPr>
              <w:t>Module:</w:t>
            </w:r>
          </w:p>
        </w:tc>
        <w:tc>
          <w:tcPr>
            <w:tcW w:w="7834" w:type="dxa"/>
            <w:gridSpan w:val="3"/>
          </w:tcPr>
          <w:p w14:paraId="1163D46D" w14:textId="77777777" w:rsidR="00BB2EA9" w:rsidRDefault="003313D3">
            <w:pPr>
              <w:pStyle w:val="TableParagraph"/>
              <w:spacing w:before="139"/>
              <w:ind w:left="117"/>
              <w:rPr>
                <w:b/>
              </w:rPr>
            </w:pPr>
            <w:r>
              <w:rPr>
                <w:b/>
              </w:rPr>
              <w:t>Psychology</w:t>
            </w:r>
            <w:r>
              <w:rPr>
                <w:b/>
                <w:spacing w:val="-6"/>
              </w:rPr>
              <w:t xml:space="preserve"> </w:t>
            </w:r>
            <w:r>
              <w:rPr>
                <w:b/>
              </w:rPr>
              <w:t>in</w:t>
            </w:r>
            <w:r>
              <w:rPr>
                <w:b/>
                <w:spacing w:val="-4"/>
              </w:rPr>
              <w:t xml:space="preserve"> </w:t>
            </w:r>
            <w:r>
              <w:rPr>
                <w:b/>
              </w:rPr>
              <w:t>Health</w:t>
            </w:r>
            <w:r>
              <w:rPr>
                <w:b/>
                <w:spacing w:val="-3"/>
              </w:rPr>
              <w:t xml:space="preserve"> </w:t>
            </w:r>
            <w:r>
              <w:rPr>
                <w:b/>
              </w:rPr>
              <w:t>and</w:t>
            </w:r>
            <w:r>
              <w:rPr>
                <w:b/>
                <w:spacing w:val="-4"/>
              </w:rPr>
              <w:t xml:space="preserve"> </w:t>
            </w:r>
            <w:r>
              <w:rPr>
                <w:b/>
              </w:rPr>
              <w:t>Social</w:t>
            </w:r>
            <w:r>
              <w:rPr>
                <w:b/>
                <w:spacing w:val="-4"/>
              </w:rPr>
              <w:t xml:space="preserve"> Care</w:t>
            </w:r>
          </w:p>
        </w:tc>
      </w:tr>
      <w:tr w:rsidR="00BB2EA9" w14:paraId="05656720" w14:textId="77777777" w:rsidTr="0078099E">
        <w:trPr>
          <w:trHeight w:val="854"/>
        </w:trPr>
        <w:tc>
          <w:tcPr>
            <w:tcW w:w="2091" w:type="dxa"/>
          </w:tcPr>
          <w:p w14:paraId="4AF9F906" w14:textId="77777777" w:rsidR="00BB2EA9" w:rsidRDefault="003313D3">
            <w:pPr>
              <w:pStyle w:val="TableParagraph"/>
              <w:spacing w:before="15"/>
              <w:ind w:left="117"/>
              <w:rPr>
                <w:b/>
              </w:rPr>
            </w:pPr>
            <w:r>
              <w:rPr>
                <w:b/>
              </w:rPr>
              <w:t>Module</w:t>
            </w:r>
            <w:r>
              <w:rPr>
                <w:b/>
                <w:spacing w:val="-8"/>
              </w:rPr>
              <w:t xml:space="preserve"> </w:t>
            </w:r>
            <w:r>
              <w:rPr>
                <w:b/>
                <w:spacing w:val="-2"/>
              </w:rPr>
              <w:t>code:</w:t>
            </w:r>
          </w:p>
        </w:tc>
        <w:tc>
          <w:tcPr>
            <w:tcW w:w="3301" w:type="dxa"/>
          </w:tcPr>
          <w:p w14:paraId="72D346C6" w14:textId="77777777" w:rsidR="00BB2EA9" w:rsidRDefault="003313D3">
            <w:pPr>
              <w:pStyle w:val="TableParagraph"/>
              <w:spacing w:before="15"/>
              <w:ind w:left="117"/>
              <w:rPr>
                <w:b/>
              </w:rPr>
            </w:pPr>
            <w:r>
              <w:rPr>
                <w:b/>
                <w:spacing w:val="-2"/>
              </w:rPr>
              <w:t>LCHS4010</w:t>
            </w:r>
          </w:p>
        </w:tc>
        <w:tc>
          <w:tcPr>
            <w:tcW w:w="2264" w:type="dxa"/>
            <w:shd w:val="clear" w:color="auto" w:fill="D9D9D9" w:themeFill="background1" w:themeFillShade="D9"/>
          </w:tcPr>
          <w:p w14:paraId="2E4F13D7" w14:textId="14B7157D" w:rsidR="00BB2EA9" w:rsidRDefault="003313D3" w:rsidP="6F47122B">
            <w:pPr>
              <w:pStyle w:val="TableParagraph"/>
              <w:tabs>
                <w:tab w:val="left" w:pos="2049"/>
              </w:tabs>
              <w:spacing w:before="15"/>
              <w:ind w:left="117" w:right="-15" w:hanging="113"/>
              <w:rPr>
                <w:b/>
                <w:bCs/>
              </w:rPr>
            </w:pPr>
            <w:r w:rsidRPr="6F47122B">
              <w:rPr>
                <w:b/>
                <w:bCs/>
                <w:spacing w:val="-2"/>
              </w:rPr>
              <w:t>Contribution</w:t>
            </w:r>
            <w:r w:rsidR="65EF2A09" w:rsidRPr="6F47122B">
              <w:rPr>
                <w:b/>
                <w:bCs/>
                <w:spacing w:val="-2"/>
              </w:rPr>
              <w:t xml:space="preserve"> </w:t>
            </w:r>
            <w:r w:rsidRPr="6F47122B">
              <w:rPr>
                <w:b/>
                <w:bCs/>
                <w:spacing w:val="-5"/>
              </w:rPr>
              <w:t>to</w:t>
            </w:r>
          </w:p>
          <w:p w14:paraId="2AB8E6F7" w14:textId="2D15EEEC" w:rsidR="00BB2EA9" w:rsidRDefault="003313D3" w:rsidP="6F47122B">
            <w:pPr>
              <w:pStyle w:val="TableParagraph"/>
              <w:tabs>
                <w:tab w:val="left" w:pos="1489"/>
              </w:tabs>
              <w:spacing w:before="10" w:line="270" w:lineRule="atLeast"/>
              <w:ind w:left="117" w:right="-15"/>
              <w:rPr>
                <w:b/>
                <w:bCs/>
              </w:rPr>
            </w:pPr>
            <w:r w:rsidRPr="6F47122B">
              <w:rPr>
                <w:b/>
                <w:bCs/>
                <w:spacing w:val="-2"/>
              </w:rPr>
              <w:t>Overall</w:t>
            </w:r>
            <w:r w:rsidR="76ABC669" w:rsidRPr="6F47122B">
              <w:rPr>
                <w:b/>
                <w:bCs/>
                <w:spacing w:val="-2"/>
              </w:rPr>
              <w:t xml:space="preserve"> </w:t>
            </w:r>
            <w:r w:rsidRPr="6F47122B">
              <w:rPr>
                <w:b/>
                <w:bCs/>
                <w:spacing w:val="-2"/>
              </w:rPr>
              <w:t xml:space="preserve">Module </w:t>
            </w:r>
            <w:r w:rsidRPr="6F47122B">
              <w:rPr>
                <w:b/>
                <w:bCs/>
              </w:rPr>
              <w:t>Assessment (%):</w:t>
            </w:r>
          </w:p>
        </w:tc>
        <w:tc>
          <w:tcPr>
            <w:tcW w:w="2269" w:type="dxa"/>
          </w:tcPr>
          <w:p w14:paraId="12814CA1" w14:textId="77777777" w:rsidR="00BB2EA9" w:rsidRDefault="003313D3">
            <w:pPr>
              <w:pStyle w:val="TableParagraph"/>
              <w:spacing w:before="15"/>
              <w:ind w:left="124"/>
              <w:rPr>
                <w:b/>
              </w:rPr>
            </w:pPr>
            <w:r>
              <w:rPr>
                <w:b/>
                <w:spacing w:val="-5"/>
              </w:rPr>
              <w:t>50%</w:t>
            </w:r>
          </w:p>
        </w:tc>
      </w:tr>
      <w:tr w:rsidR="00BB2EA9" w14:paraId="4BAD682F" w14:textId="77777777" w:rsidTr="0078099E">
        <w:trPr>
          <w:trHeight w:val="1233"/>
        </w:trPr>
        <w:tc>
          <w:tcPr>
            <w:tcW w:w="2091" w:type="dxa"/>
          </w:tcPr>
          <w:p w14:paraId="1E31F7AA" w14:textId="77777777" w:rsidR="00BB2EA9" w:rsidRDefault="00BB2EA9">
            <w:pPr>
              <w:pStyle w:val="TableParagraph"/>
              <w:spacing w:before="140"/>
              <w:rPr>
                <w:b/>
              </w:rPr>
            </w:pPr>
          </w:p>
          <w:p w14:paraId="7DF701B5" w14:textId="56C94885" w:rsidR="00BB2EA9" w:rsidRDefault="003313D3">
            <w:pPr>
              <w:pStyle w:val="TableParagraph"/>
              <w:ind w:left="177"/>
              <w:rPr>
                <w:b/>
              </w:rPr>
            </w:pPr>
            <w:r>
              <w:rPr>
                <w:b/>
              </w:rPr>
              <w:t>Module</w:t>
            </w:r>
            <w:r>
              <w:rPr>
                <w:b/>
                <w:spacing w:val="-6"/>
              </w:rPr>
              <w:t xml:space="preserve"> </w:t>
            </w:r>
            <w:r>
              <w:rPr>
                <w:b/>
                <w:spacing w:val="-2"/>
              </w:rPr>
              <w:t>lead:</w:t>
            </w:r>
          </w:p>
        </w:tc>
        <w:tc>
          <w:tcPr>
            <w:tcW w:w="3301" w:type="dxa"/>
          </w:tcPr>
          <w:p w14:paraId="6C6DD2CE" w14:textId="551F9DD3" w:rsidR="00BB2EA9" w:rsidRPr="00994B74" w:rsidRDefault="0035458B" w:rsidP="0035458B">
            <w:pPr>
              <w:pStyle w:val="TableParagraph"/>
              <w:spacing w:before="240"/>
              <w:rPr>
                <w:b/>
                <w:bCs/>
              </w:rPr>
            </w:pPr>
            <w:r>
              <w:rPr>
                <w:b/>
                <w:bCs/>
              </w:rPr>
              <w:t xml:space="preserve"> Neale Haddon</w:t>
            </w:r>
          </w:p>
        </w:tc>
        <w:tc>
          <w:tcPr>
            <w:tcW w:w="2264" w:type="dxa"/>
            <w:shd w:val="clear" w:color="auto" w:fill="D9D9D9" w:themeFill="background1" w:themeFillShade="D9"/>
          </w:tcPr>
          <w:p w14:paraId="4C3D29B6" w14:textId="77777777" w:rsidR="00BB2EA9" w:rsidRDefault="00BB2EA9">
            <w:pPr>
              <w:pStyle w:val="TableParagraph"/>
              <w:spacing w:before="140"/>
              <w:rPr>
                <w:b/>
              </w:rPr>
            </w:pPr>
          </w:p>
          <w:p w14:paraId="61761524" w14:textId="77777777" w:rsidR="00BB2EA9" w:rsidRDefault="003313D3">
            <w:pPr>
              <w:pStyle w:val="TableParagraph"/>
              <w:ind w:left="117"/>
              <w:rPr>
                <w:b/>
              </w:rPr>
            </w:pPr>
            <w:r>
              <w:rPr>
                <w:b/>
              </w:rPr>
              <w:t>Internal</w:t>
            </w:r>
            <w:r>
              <w:rPr>
                <w:b/>
                <w:spacing w:val="-8"/>
              </w:rPr>
              <w:t xml:space="preserve"> </w:t>
            </w:r>
            <w:r>
              <w:rPr>
                <w:b/>
                <w:spacing w:val="-2"/>
              </w:rPr>
              <w:t>Verifier:</w:t>
            </w:r>
          </w:p>
        </w:tc>
        <w:tc>
          <w:tcPr>
            <w:tcW w:w="2269" w:type="dxa"/>
          </w:tcPr>
          <w:p w14:paraId="1CCB1431" w14:textId="77777777" w:rsidR="0035458B" w:rsidRDefault="0035458B" w:rsidP="0035458B">
            <w:pPr>
              <w:pStyle w:val="TableParagraph"/>
              <w:rPr>
                <w:b/>
              </w:rPr>
            </w:pPr>
          </w:p>
          <w:p w14:paraId="0F6AC2C3" w14:textId="0D6FE8FA" w:rsidR="00066988" w:rsidRDefault="00066988" w:rsidP="0035458B">
            <w:pPr>
              <w:pStyle w:val="TableParagraph"/>
              <w:rPr>
                <w:b/>
              </w:rPr>
            </w:pPr>
            <w:r>
              <w:rPr>
                <w:b/>
              </w:rPr>
              <w:t>Dr Raheela Shaikh</w:t>
            </w:r>
          </w:p>
          <w:p w14:paraId="7E1283B9" w14:textId="77777777" w:rsidR="00CE36AA" w:rsidRDefault="00CE36AA" w:rsidP="0035458B">
            <w:pPr>
              <w:pStyle w:val="TableParagraph"/>
              <w:rPr>
                <w:b/>
              </w:rPr>
            </w:pPr>
          </w:p>
          <w:p w14:paraId="045BAAA0" w14:textId="50134C81" w:rsidR="00BB2EA9" w:rsidRDefault="00CD29C6" w:rsidP="0035458B">
            <w:pPr>
              <w:pStyle w:val="TableParagraph"/>
              <w:rPr>
                <w:b/>
              </w:rPr>
            </w:pPr>
            <w:r>
              <w:rPr>
                <w:b/>
              </w:rPr>
              <w:t xml:space="preserve">Dr </w:t>
            </w:r>
            <w:r w:rsidR="00CD7C6B">
              <w:rPr>
                <w:b/>
              </w:rPr>
              <w:t>Besty Jose</w:t>
            </w:r>
          </w:p>
        </w:tc>
      </w:tr>
      <w:tr w:rsidR="00BB2EA9" w14:paraId="02B228E3" w14:textId="77777777" w:rsidTr="0078099E">
        <w:trPr>
          <w:trHeight w:val="1336"/>
        </w:trPr>
        <w:tc>
          <w:tcPr>
            <w:tcW w:w="2091" w:type="dxa"/>
          </w:tcPr>
          <w:p w14:paraId="5682A56B" w14:textId="77777777" w:rsidR="00BB2EA9" w:rsidRDefault="003313D3">
            <w:pPr>
              <w:pStyle w:val="TableParagraph"/>
              <w:spacing w:before="14"/>
              <w:ind w:left="117"/>
              <w:rPr>
                <w:b/>
              </w:rPr>
            </w:pPr>
            <w:r>
              <w:rPr>
                <w:b/>
              </w:rPr>
              <w:t>Assignment</w:t>
            </w:r>
            <w:r>
              <w:rPr>
                <w:b/>
                <w:spacing w:val="-10"/>
              </w:rPr>
              <w:t xml:space="preserve"> </w:t>
            </w:r>
            <w:r>
              <w:rPr>
                <w:b/>
                <w:spacing w:val="-2"/>
              </w:rPr>
              <w:t>Title:</w:t>
            </w:r>
          </w:p>
        </w:tc>
        <w:tc>
          <w:tcPr>
            <w:tcW w:w="3301" w:type="dxa"/>
          </w:tcPr>
          <w:p w14:paraId="3D2BB589" w14:textId="03FEC136" w:rsidR="00BB2EA9" w:rsidRDefault="00601B9F" w:rsidP="00164C2F">
            <w:pPr>
              <w:pStyle w:val="TableParagraph"/>
              <w:spacing w:before="139" w:line="254" w:lineRule="auto"/>
              <w:ind w:left="117" w:right="1623"/>
              <w:rPr>
                <w:b/>
              </w:rPr>
            </w:pPr>
            <w:r w:rsidRPr="00F921E6">
              <w:rPr>
                <w:b/>
              </w:rPr>
              <w:t>Assignment</w:t>
            </w:r>
            <w:r w:rsidRPr="00F921E6">
              <w:rPr>
                <w:b/>
                <w:spacing w:val="-4"/>
              </w:rPr>
              <w:t xml:space="preserve"> </w:t>
            </w:r>
            <w:r w:rsidRPr="00F921E6">
              <w:rPr>
                <w:b/>
              </w:rPr>
              <w:t>2</w:t>
            </w:r>
            <w:r w:rsidRPr="00F921E6">
              <w:rPr>
                <w:b/>
                <w:spacing w:val="-1"/>
              </w:rPr>
              <w:t>: Written Task</w:t>
            </w:r>
            <w:r w:rsidR="00164C2F">
              <w:rPr>
                <w:b/>
                <w:spacing w:val="-1"/>
              </w:rPr>
              <w:t xml:space="preserve"> </w:t>
            </w:r>
            <w:r w:rsidRPr="00F921E6">
              <w:rPr>
                <w:b/>
                <w:spacing w:val="-1"/>
              </w:rPr>
              <w:t>(</w:t>
            </w:r>
            <w:r w:rsidR="00164C2F">
              <w:rPr>
                <w:b/>
                <w:spacing w:val="-1"/>
              </w:rPr>
              <w:t xml:space="preserve">To be submitted in a </w:t>
            </w:r>
            <w:r w:rsidRPr="00F921E6">
              <w:rPr>
                <w:b/>
              </w:rPr>
              <w:t>Word</w:t>
            </w:r>
            <w:r w:rsidR="00100FA4">
              <w:rPr>
                <w:b/>
              </w:rPr>
              <w:t xml:space="preserve"> </w:t>
            </w:r>
            <w:r w:rsidRPr="00F921E6">
              <w:rPr>
                <w:b/>
              </w:rPr>
              <w:t>document)</w:t>
            </w:r>
          </w:p>
        </w:tc>
        <w:tc>
          <w:tcPr>
            <w:tcW w:w="2264" w:type="dxa"/>
          </w:tcPr>
          <w:p w14:paraId="50E017F8" w14:textId="77777777" w:rsidR="00BB2EA9" w:rsidRDefault="003313D3">
            <w:pPr>
              <w:pStyle w:val="TableParagraph"/>
              <w:spacing w:before="14" w:line="259" w:lineRule="auto"/>
              <w:ind w:left="117" w:right="-15"/>
              <w:rPr>
                <w:b/>
              </w:rPr>
            </w:pPr>
            <w:r>
              <w:rPr>
                <w:b/>
              </w:rPr>
              <w:t>Word</w:t>
            </w:r>
            <w:r>
              <w:rPr>
                <w:b/>
                <w:spacing w:val="-16"/>
              </w:rPr>
              <w:t xml:space="preserve"> </w:t>
            </w:r>
            <w:r>
              <w:rPr>
                <w:b/>
              </w:rPr>
              <w:t>count</w:t>
            </w:r>
            <w:r>
              <w:rPr>
                <w:b/>
                <w:spacing w:val="-15"/>
              </w:rPr>
              <w:t xml:space="preserve"> </w:t>
            </w:r>
            <w:r>
              <w:rPr>
                <w:b/>
              </w:rPr>
              <w:t xml:space="preserve">(or </w:t>
            </w:r>
            <w:r>
              <w:rPr>
                <w:b/>
                <w:spacing w:val="-2"/>
              </w:rPr>
              <w:t>equivalent):</w:t>
            </w:r>
          </w:p>
        </w:tc>
        <w:tc>
          <w:tcPr>
            <w:tcW w:w="2269" w:type="dxa"/>
          </w:tcPr>
          <w:p w14:paraId="40045EB5" w14:textId="31B73D2C" w:rsidR="00BB2EA9" w:rsidRDefault="00A06A4C">
            <w:pPr>
              <w:pStyle w:val="TableParagraph"/>
              <w:spacing w:before="14" w:line="259" w:lineRule="auto"/>
              <w:ind w:left="124" w:right="39"/>
              <w:rPr>
                <w:b/>
              </w:rPr>
            </w:pPr>
            <w:r>
              <w:rPr>
                <w:b/>
              </w:rPr>
              <w:t>1500 words</w:t>
            </w:r>
          </w:p>
        </w:tc>
      </w:tr>
      <w:tr w:rsidR="00BB2EA9" w14:paraId="7EF6585D" w14:textId="77777777" w:rsidTr="0078099E">
        <w:trPr>
          <w:trHeight w:val="252"/>
        </w:trPr>
        <w:tc>
          <w:tcPr>
            <w:tcW w:w="2091" w:type="dxa"/>
            <w:tcBorders>
              <w:bottom w:val="nil"/>
            </w:tcBorders>
          </w:tcPr>
          <w:p w14:paraId="07D74BDC" w14:textId="77777777" w:rsidR="00BB2EA9" w:rsidRDefault="003313D3">
            <w:pPr>
              <w:pStyle w:val="TableParagraph"/>
              <w:spacing w:before="16" w:line="245" w:lineRule="exact"/>
              <w:ind w:left="117"/>
              <w:rPr>
                <w:b/>
              </w:rPr>
            </w:pPr>
            <w:r>
              <w:rPr>
                <w:b/>
                <w:spacing w:val="-2"/>
              </w:rPr>
              <w:t>Submission</w:t>
            </w:r>
          </w:p>
        </w:tc>
        <w:tc>
          <w:tcPr>
            <w:tcW w:w="3301" w:type="dxa"/>
            <w:tcBorders>
              <w:bottom w:val="nil"/>
            </w:tcBorders>
          </w:tcPr>
          <w:p w14:paraId="7730FDDB" w14:textId="77777777" w:rsidR="00F03A80" w:rsidRDefault="00F03A80" w:rsidP="0078099E">
            <w:pPr>
              <w:rPr>
                <w:b/>
                <w:color w:val="FF0000"/>
              </w:rPr>
            </w:pPr>
          </w:p>
          <w:p w14:paraId="6985DDA9" w14:textId="7776A9A3" w:rsidR="00BB2EA9" w:rsidRDefault="008169F4" w:rsidP="008169F4">
            <w:pPr>
              <w:pStyle w:val="TableParagraph"/>
              <w:spacing w:before="14" w:line="248" w:lineRule="exact"/>
              <w:ind w:left="117"/>
              <w:rPr>
                <w:b/>
                <w:bCs/>
              </w:rPr>
            </w:pPr>
            <w:r w:rsidRPr="008169F4">
              <w:rPr>
                <w:b/>
                <w:color w:val="FF0000"/>
              </w:rPr>
              <w:t xml:space="preserve">Submitted to Turnitin by 2:00 PM,  </w:t>
            </w:r>
            <w:r w:rsidRPr="008169F4">
              <w:rPr>
                <w:b/>
                <w:bCs/>
                <w:color w:val="FF0000"/>
              </w:rPr>
              <w:t xml:space="preserve">2nd April 2026 </w:t>
            </w:r>
          </w:p>
        </w:tc>
        <w:tc>
          <w:tcPr>
            <w:tcW w:w="2264" w:type="dxa"/>
            <w:tcBorders>
              <w:bottom w:val="nil"/>
            </w:tcBorders>
          </w:tcPr>
          <w:p w14:paraId="4F9589B4" w14:textId="22E026F1" w:rsidR="00BB2EA9" w:rsidRDefault="003313D3">
            <w:pPr>
              <w:pStyle w:val="TableParagraph"/>
              <w:spacing w:before="16" w:line="245" w:lineRule="exact"/>
              <w:ind w:left="117"/>
              <w:rPr>
                <w:b/>
              </w:rPr>
            </w:pPr>
            <w:r>
              <w:rPr>
                <w:b/>
              </w:rPr>
              <w:t>Return</w:t>
            </w:r>
            <w:r>
              <w:rPr>
                <w:b/>
                <w:spacing w:val="-5"/>
              </w:rPr>
              <w:t xml:space="preserve"> </w:t>
            </w:r>
            <w:r>
              <w:rPr>
                <w:b/>
              </w:rPr>
              <w:t>date</w:t>
            </w:r>
            <w:r>
              <w:rPr>
                <w:b/>
                <w:spacing w:val="-3"/>
              </w:rPr>
              <w:t xml:space="preserve"> </w:t>
            </w:r>
            <w:r>
              <w:rPr>
                <w:b/>
                <w:spacing w:val="-5"/>
              </w:rPr>
              <w:t>of</w:t>
            </w:r>
            <w:r w:rsidR="00164C2F">
              <w:rPr>
                <w:b/>
                <w:spacing w:val="-5"/>
              </w:rPr>
              <w:t xml:space="preserve"> </w:t>
            </w:r>
            <w:r w:rsidR="00164C2F">
              <w:rPr>
                <w:b/>
              </w:rPr>
              <w:t>provisional</w:t>
            </w:r>
            <w:r w:rsidR="00164C2F">
              <w:rPr>
                <w:b/>
                <w:spacing w:val="-13"/>
              </w:rPr>
              <w:t xml:space="preserve"> </w:t>
            </w:r>
            <w:r w:rsidR="00164C2F">
              <w:rPr>
                <w:b/>
                <w:spacing w:val="-2"/>
              </w:rPr>
              <w:t>marks</w:t>
            </w:r>
          </w:p>
        </w:tc>
        <w:tc>
          <w:tcPr>
            <w:tcW w:w="2269" w:type="dxa"/>
            <w:tcBorders>
              <w:bottom w:val="nil"/>
            </w:tcBorders>
          </w:tcPr>
          <w:p w14:paraId="38782B76" w14:textId="77777777" w:rsidR="00CE36AA" w:rsidRDefault="00CE36AA" w:rsidP="00CE36AA">
            <w:pPr>
              <w:rPr>
                <w:rFonts w:asciiTheme="minorBidi" w:hAnsiTheme="minorBidi" w:cstheme="minorBidi"/>
                <w:b/>
                <w:bCs/>
              </w:rPr>
            </w:pPr>
            <w:r>
              <w:rPr>
                <w:rFonts w:asciiTheme="minorBidi" w:hAnsiTheme="minorBidi" w:cstheme="minorBidi"/>
                <w:b/>
                <w:bCs/>
              </w:rPr>
              <w:t xml:space="preserve"> </w:t>
            </w:r>
          </w:p>
          <w:p w14:paraId="572EC106" w14:textId="0A2B4163" w:rsidR="00CE36AA" w:rsidRDefault="00CE36AA" w:rsidP="00CE36AA">
            <w:pPr>
              <w:rPr>
                <w:rFonts w:asciiTheme="minorBidi" w:eastAsia="Times New Roman" w:hAnsiTheme="minorBidi" w:cstheme="minorBidi"/>
                <w:b/>
                <w:bCs/>
              </w:rPr>
            </w:pPr>
            <w:r>
              <w:rPr>
                <w:rFonts w:asciiTheme="minorBidi" w:hAnsiTheme="minorBidi" w:cstheme="minorBidi"/>
                <w:b/>
                <w:bCs/>
              </w:rPr>
              <w:t>30</w:t>
            </w:r>
            <w:r>
              <w:rPr>
                <w:rFonts w:asciiTheme="minorBidi" w:hAnsiTheme="minorBidi" w:cstheme="minorBidi"/>
                <w:b/>
                <w:bCs/>
                <w:vertAlign w:val="superscript"/>
              </w:rPr>
              <w:t>th</w:t>
            </w:r>
            <w:r>
              <w:rPr>
                <w:rFonts w:asciiTheme="minorBidi" w:hAnsiTheme="minorBidi" w:cstheme="minorBidi"/>
                <w:b/>
                <w:bCs/>
              </w:rPr>
              <w:t xml:space="preserve"> April 2026</w:t>
            </w:r>
          </w:p>
          <w:p w14:paraId="36D0AFD5" w14:textId="4E7CD56E" w:rsidR="00BB2EA9" w:rsidRPr="003313D3" w:rsidRDefault="00BB2EA9" w:rsidP="008212A6">
            <w:pPr>
              <w:pStyle w:val="TableParagraph"/>
              <w:rPr>
                <w:b/>
                <w:bCs/>
              </w:rPr>
            </w:pPr>
          </w:p>
        </w:tc>
      </w:tr>
      <w:tr w:rsidR="0078099E" w14:paraId="0F1146AA" w14:textId="77777777" w:rsidTr="0078099E">
        <w:trPr>
          <w:trHeight w:val="274"/>
        </w:trPr>
        <w:tc>
          <w:tcPr>
            <w:tcW w:w="2091" w:type="dxa"/>
            <w:tcBorders>
              <w:top w:val="nil"/>
              <w:bottom w:val="nil"/>
            </w:tcBorders>
          </w:tcPr>
          <w:p w14:paraId="4BA8EDC2" w14:textId="77777777" w:rsidR="0078099E" w:rsidRDefault="0078099E">
            <w:pPr>
              <w:pStyle w:val="TableParagraph"/>
              <w:spacing w:before="5" w:line="249" w:lineRule="exact"/>
              <w:ind w:left="117"/>
              <w:rPr>
                <w:b/>
              </w:rPr>
            </w:pPr>
            <w:r>
              <w:rPr>
                <w:b/>
                <w:spacing w:val="-2"/>
              </w:rPr>
              <w:t>deadline:</w:t>
            </w:r>
          </w:p>
        </w:tc>
        <w:tc>
          <w:tcPr>
            <w:tcW w:w="3301" w:type="dxa"/>
            <w:tcBorders>
              <w:top w:val="nil"/>
              <w:bottom w:val="nil"/>
            </w:tcBorders>
          </w:tcPr>
          <w:p w14:paraId="2AB5FCA0" w14:textId="77777777" w:rsidR="0078099E" w:rsidRDefault="0078099E">
            <w:pPr>
              <w:pStyle w:val="TableParagraph"/>
              <w:rPr>
                <w:rFonts w:ascii="Times New Roman"/>
                <w:sz w:val="20"/>
              </w:rPr>
            </w:pPr>
          </w:p>
        </w:tc>
        <w:tc>
          <w:tcPr>
            <w:tcW w:w="2264" w:type="dxa"/>
            <w:tcBorders>
              <w:top w:val="nil"/>
              <w:bottom w:val="nil"/>
            </w:tcBorders>
          </w:tcPr>
          <w:p w14:paraId="22A9551A" w14:textId="7DCA37B6" w:rsidR="0078099E" w:rsidRDefault="0078099E">
            <w:pPr>
              <w:pStyle w:val="TableParagraph"/>
              <w:spacing w:before="5" w:line="249" w:lineRule="exact"/>
              <w:ind w:left="117"/>
              <w:rPr>
                <w:b/>
              </w:rPr>
            </w:pPr>
          </w:p>
        </w:tc>
        <w:tc>
          <w:tcPr>
            <w:tcW w:w="2269" w:type="dxa"/>
            <w:tcBorders>
              <w:top w:val="nil"/>
              <w:bottom w:val="nil"/>
            </w:tcBorders>
          </w:tcPr>
          <w:p w14:paraId="55328B27" w14:textId="5360ABF4" w:rsidR="0078099E" w:rsidRDefault="0078099E">
            <w:pPr>
              <w:pStyle w:val="TableParagraph"/>
              <w:spacing w:before="10" w:line="244" w:lineRule="exact"/>
              <w:ind w:left="124"/>
              <w:rPr>
                <w:b/>
              </w:rPr>
            </w:pPr>
          </w:p>
        </w:tc>
      </w:tr>
      <w:tr w:rsidR="0078099E" w14:paraId="0458E499" w14:textId="77777777" w:rsidTr="0078099E">
        <w:trPr>
          <w:trHeight w:val="2790"/>
        </w:trPr>
        <w:tc>
          <w:tcPr>
            <w:tcW w:w="2091" w:type="dxa"/>
          </w:tcPr>
          <w:p w14:paraId="142A3718" w14:textId="77777777" w:rsidR="0078099E" w:rsidRDefault="0078099E">
            <w:pPr>
              <w:pStyle w:val="TableParagraph"/>
              <w:spacing w:before="16" w:line="259" w:lineRule="auto"/>
              <w:ind w:left="117"/>
              <w:rPr>
                <w:b/>
              </w:rPr>
            </w:pPr>
            <w:r>
              <w:rPr>
                <w:b/>
                <w:spacing w:val="-2"/>
              </w:rPr>
              <w:t>Submission method:</w:t>
            </w:r>
          </w:p>
        </w:tc>
        <w:tc>
          <w:tcPr>
            <w:tcW w:w="7834" w:type="dxa"/>
            <w:gridSpan w:val="3"/>
          </w:tcPr>
          <w:p w14:paraId="43DCE10D" w14:textId="77777777" w:rsidR="00D91858" w:rsidRDefault="00D91858" w:rsidP="00D91858">
            <w:pPr>
              <w:pStyle w:val="TableParagraph"/>
              <w:spacing w:before="124" w:line="270" w:lineRule="atLeast"/>
              <w:ind w:left="4" w:right="-15"/>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B277A8" w14:textId="77777777" w:rsidR="00D91858" w:rsidRPr="00D91858" w:rsidRDefault="00D91858" w:rsidP="00D91858">
            <w:pPr>
              <w:pStyle w:val="TableParagraph"/>
              <w:spacing w:before="124" w:line="270" w:lineRule="atLeast"/>
              <w:ind w:left="4" w:right="-15"/>
              <w:rPr>
                <w:b/>
                <w:bCs/>
              </w:rPr>
            </w:pPr>
            <w:r w:rsidRPr="00D91858">
              <w:rPr>
                <w:b/>
                <w:bCs/>
              </w:rPr>
              <w:t xml:space="preserve">Alternative submission method (if applicable): </w:t>
            </w:r>
          </w:p>
          <w:p w14:paraId="58A529E4" w14:textId="77777777" w:rsidR="00D91858" w:rsidRPr="00D91858" w:rsidRDefault="00D91858" w:rsidP="00D91858">
            <w:pPr>
              <w:pStyle w:val="TableParagraph"/>
              <w:spacing w:before="124" w:line="270" w:lineRule="atLeast"/>
              <w:ind w:left="4" w:right="-15"/>
              <w:rPr>
                <w:b/>
                <w:bCs/>
              </w:rPr>
            </w:pPr>
            <w:r w:rsidRPr="00D91858">
              <w:rPr>
                <w:b/>
                <w:bCs/>
              </w:rPr>
              <w:t>Late submission of the assessment will result in a late penalty mark:</w:t>
            </w:r>
          </w:p>
          <w:p w14:paraId="53450311" w14:textId="77777777" w:rsidR="00D91858" w:rsidRDefault="00D91858" w:rsidP="00D91858">
            <w:pPr>
              <w:pStyle w:val="TableParagraph"/>
              <w:spacing w:before="124" w:line="270" w:lineRule="atLeast"/>
              <w:ind w:left="4" w:right="-15"/>
            </w:pPr>
            <w:r>
              <w:t xml:space="preserve">Work which is submitted up to 1 week late will be capped at 40% for the first attempt and will be awarded a mark of 0% for re-assessment. Late submission penalties may be lifted only if there is an approved extenuating circumstances claim. </w:t>
            </w:r>
          </w:p>
          <w:p w14:paraId="0C71C9D7" w14:textId="19938AF4" w:rsidR="0078099E" w:rsidRDefault="00D91858" w:rsidP="00D91858">
            <w:pPr>
              <w:pStyle w:val="TableParagraph"/>
              <w:spacing w:before="124" w:line="270" w:lineRule="atLeast"/>
              <w:ind w:left="4" w:right="-15"/>
            </w:pPr>
            <w: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78099E" w14:paraId="2656104E" w14:textId="77777777" w:rsidTr="0078099E">
        <w:trPr>
          <w:trHeight w:val="1300"/>
        </w:trPr>
        <w:tc>
          <w:tcPr>
            <w:tcW w:w="2091" w:type="dxa"/>
          </w:tcPr>
          <w:p w14:paraId="61466A7E" w14:textId="77777777" w:rsidR="0078099E" w:rsidRDefault="0078099E">
            <w:pPr>
              <w:pStyle w:val="TableParagraph"/>
              <w:spacing w:before="14"/>
              <w:ind w:left="117" w:right="-15"/>
              <w:rPr>
                <w:b/>
              </w:rPr>
            </w:pPr>
            <w:r>
              <w:rPr>
                <w:b/>
              </w:rPr>
              <w:t>Academic</w:t>
            </w:r>
            <w:r>
              <w:rPr>
                <w:b/>
                <w:spacing w:val="19"/>
              </w:rPr>
              <w:t xml:space="preserve"> </w:t>
            </w:r>
            <w:r>
              <w:rPr>
                <w:b/>
                <w:spacing w:val="-2"/>
              </w:rPr>
              <w:t>honesty</w:t>
            </w:r>
          </w:p>
          <w:p w14:paraId="6570445B" w14:textId="77777777" w:rsidR="0078099E" w:rsidRDefault="0078099E">
            <w:pPr>
              <w:pStyle w:val="TableParagraph"/>
              <w:spacing w:before="21"/>
              <w:ind w:left="117"/>
              <w:rPr>
                <w:b/>
              </w:rPr>
            </w:pPr>
            <w:r>
              <w:rPr>
                <w:b/>
              </w:rPr>
              <w:t>/</w:t>
            </w:r>
            <w:r>
              <w:rPr>
                <w:b/>
                <w:spacing w:val="2"/>
              </w:rPr>
              <w:t xml:space="preserve"> </w:t>
            </w:r>
            <w:r>
              <w:rPr>
                <w:b/>
                <w:spacing w:val="-2"/>
              </w:rPr>
              <w:t>referencing:</w:t>
            </w:r>
          </w:p>
        </w:tc>
        <w:tc>
          <w:tcPr>
            <w:tcW w:w="7834" w:type="dxa"/>
            <w:gridSpan w:val="3"/>
          </w:tcPr>
          <w:p w14:paraId="1EFB3612" w14:textId="1086937B" w:rsidR="0078099E" w:rsidRDefault="004F3BAD">
            <w:pPr>
              <w:pStyle w:val="TableParagraph"/>
              <w:spacing w:before="110" w:line="259" w:lineRule="auto"/>
              <w:ind w:left="117" w:right="76"/>
              <w:jc w:val="both"/>
            </w:pPr>
            <w:r w:rsidRPr="004F3BAD">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EBC49EA" w14:textId="77777777" w:rsidR="00BB2EA9" w:rsidRDefault="00BB2EA9">
      <w:pPr>
        <w:spacing w:line="259" w:lineRule="auto"/>
        <w:jc w:val="both"/>
        <w:sectPr w:rsidR="00BB2EA9">
          <w:footerReference w:type="default" r:id="rId12"/>
          <w:type w:val="continuous"/>
          <w:pgSz w:w="11900" w:h="16860"/>
          <w:pgMar w:top="640" w:right="320" w:bottom="940" w:left="420" w:header="0" w:footer="758" w:gutter="0"/>
          <w:pgNumType w:start="1"/>
          <w:cols w:space="720"/>
        </w:sectPr>
      </w:pPr>
    </w:p>
    <w:p w14:paraId="286C7E16" w14:textId="77777777" w:rsidR="00BB2EA9" w:rsidRDefault="003313D3">
      <w:pPr>
        <w:pStyle w:val="BodyText"/>
        <w:ind w:left="710"/>
        <w:rPr>
          <w:sz w:val="20"/>
        </w:rPr>
      </w:pPr>
      <w:r>
        <w:rPr>
          <w:noProof/>
          <w:sz w:val="20"/>
        </w:rPr>
        <w:lastRenderedPageBreak/>
        <mc:AlternateContent>
          <mc:Choice Requires="wps">
            <w:drawing>
              <wp:inline distT="0" distB="0" distL="0" distR="0" wp14:anchorId="0418E63F" wp14:editId="4A45BF66">
                <wp:extent cx="6193790" cy="1844675"/>
                <wp:effectExtent l="9525" t="0" r="0" b="3175"/>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193790" cy="1844675"/>
                        </a:xfrm>
                        <a:prstGeom prst="rect">
                          <a:avLst/>
                        </a:prstGeom>
                        <a:ln w="6095">
                          <a:solidFill>
                            <a:srgbClr val="000000"/>
                          </a:solidFill>
                          <a:prstDash val="solid"/>
                        </a:ln>
                      </wps:spPr>
                      <wps:txbx>
                        <w:txbxContent>
                          <w:p w14:paraId="2AADAB1F" w14:textId="77777777" w:rsidR="00BB2EA9" w:rsidRDefault="003313D3">
                            <w:pPr>
                              <w:pStyle w:val="BodyText"/>
                              <w:spacing w:before="23" w:line="237" w:lineRule="auto"/>
                              <w:ind w:left="103" w:right="3"/>
                            </w:pPr>
                            <w:r>
                              <w:t>The aim of this module is to develop understanding of the psychological factors which influence human behaviour throughout the lifespan and how these apply to health and social care settings.</w:t>
                            </w:r>
                          </w:p>
                          <w:p w14:paraId="638A8AD8" w14:textId="77777777" w:rsidR="00BB2EA9" w:rsidRDefault="00BB2EA9">
                            <w:pPr>
                              <w:pStyle w:val="BodyText"/>
                              <w:spacing w:before="37"/>
                            </w:pPr>
                          </w:p>
                          <w:p w14:paraId="54FD5E5A" w14:textId="77777777" w:rsidR="00BB2EA9" w:rsidRDefault="003313D3">
                            <w:pPr>
                              <w:pStyle w:val="BodyText"/>
                              <w:ind w:left="103" w:right="3"/>
                            </w:pPr>
                            <w:r>
                              <w:t>Upon</w:t>
                            </w:r>
                            <w:r>
                              <w:rPr>
                                <w:spacing w:val="-2"/>
                              </w:rPr>
                              <w:t xml:space="preserve"> </w:t>
                            </w:r>
                            <w:r>
                              <w:t>the</w:t>
                            </w:r>
                            <w:r>
                              <w:rPr>
                                <w:spacing w:val="-4"/>
                              </w:rPr>
                              <w:t xml:space="preserve"> </w:t>
                            </w:r>
                            <w:r>
                              <w:t>successful</w:t>
                            </w:r>
                            <w:r>
                              <w:rPr>
                                <w:spacing w:val="-3"/>
                              </w:rPr>
                              <w:t xml:space="preserve"> </w:t>
                            </w:r>
                            <w:r>
                              <w:t>completion</w:t>
                            </w:r>
                            <w:r>
                              <w:rPr>
                                <w:spacing w:val="-2"/>
                              </w:rPr>
                              <w:t xml:space="preserve"> </w:t>
                            </w:r>
                            <w:r>
                              <w:t>of</w:t>
                            </w:r>
                            <w:r>
                              <w:rPr>
                                <w:spacing w:val="-3"/>
                              </w:rPr>
                              <w:t xml:space="preserve"> </w:t>
                            </w:r>
                            <w:r>
                              <w:t>this</w:t>
                            </w:r>
                            <w:r>
                              <w:rPr>
                                <w:spacing w:val="-4"/>
                              </w:rPr>
                              <w:t xml:space="preserve"> </w:t>
                            </w:r>
                            <w:r>
                              <w:t>module,</w:t>
                            </w:r>
                            <w:r>
                              <w:rPr>
                                <w:spacing w:val="-3"/>
                              </w:rPr>
                              <w:t xml:space="preserve"> </w:t>
                            </w:r>
                            <w:r>
                              <w:t>the</w:t>
                            </w:r>
                            <w:r>
                              <w:rPr>
                                <w:spacing w:val="-2"/>
                              </w:rPr>
                              <w:t xml:space="preserve"> </w:t>
                            </w:r>
                            <w:r>
                              <w:t>student</w:t>
                            </w:r>
                            <w:r>
                              <w:rPr>
                                <w:spacing w:val="-3"/>
                              </w:rPr>
                              <w:t xml:space="preserve"> </w:t>
                            </w:r>
                            <w:r>
                              <w:t>should</w:t>
                            </w:r>
                            <w:r>
                              <w:rPr>
                                <w:spacing w:val="-2"/>
                              </w:rPr>
                              <w:t xml:space="preserve"> </w:t>
                            </w:r>
                            <w:r>
                              <w:t>be</w:t>
                            </w:r>
                            <w:r>
                              <w:rPr>
                                <w:spacing w:val="-2"/>
                              </w:rPr>
                              <w:t xml:space="preserve"> </w:t>
                            </w:r>
                            <w:r>
                              <w:t>able</w:t>
                            </w:r>
                            <w:r>
                              <w:rPr>
                                <w:spacing w:val="-2"/>
                              </w:rPr>
                              <w:t xml:space="preserve"> </w:t>
                            </w:r>
                            <w:r>
                              <w:t>to</w:t>
                            </w:r>
                            <w:r>
                              <w:rPr>
                                <w:spacing w:val="-4"/>
                              </w:rPr>
                              <w:t xml:space="preserve"> </w:t>
                            </w:r>
                            <w:r>
                              <w:t>demonstrate</w:t>
                            </w:r>
                            <w:r>
                              <w:rPr>
                                <w:spacing w:val="-4"/>
                              </w:rPr>
                              <w:t xml:space="preserve"> </w:t>
                            </w:r>
                            <w:r>
                              <w:t>the ability to:</w:t>
                            </w:r>
                          </w:p>
                          <w:p w14:paraId="17199364" w14:textId="77777777" w:rsidR="00BB2EA9" w:rsidRDefault="003313D3">
                            <w:pPr>
                              <w:pStyle w:val="BodyText"/>
                              <w:numPr>
                                <w:ilvl w:val="0"/>
                                <w:numId w:val="3"/>
                              </w:numPr>
                              <w:tabs>
                                <w:tab w:val="left" w:pos="821"/>
                                <w:tab w:val="left" w:pos="823"/>
                              </w:tabs>
                              <w:spacing w:line="360" w:lineRule="auto"/>
                              <w:ind w:right="353"/>
                            </w:pPr>
                            <w:r>
                              <w:t>Understand</w:t>
                            </w:r>
                            <w:r>
                              <w:rPr>
                                <w:spacing w:val="-4"/>
                              </w:rPr>
                              <w:t xml:space="preserve"> </w:t>
                            </w:r>
                            <w:r>
                              <w:t>and</w:t>
                            </w:r>
                            <w:r>
                              <w:rPr>
                                <w:spacing w:val="-2"/>
                              </w:rPr>
                              <w:t xml:space="preserve"> </w:t>
                            </w:r>
                            <w:r>
                              <w:t>analyse</w:t>
                            </w:r>
                            <w:r>
                              <w:rPr>
                                <w:spacing w:val="-6"/>
                              </w:rPr>
                              <w:t xml:space="preserve"> </w:t>
                            </w:r>
                            <w:r>
                              <w:t>how</w:t>
                            </w:r>
                            <w:r>
                              <w:rPr>
                                <w:spacing w:val="-2"/>
                              </w:rPr>
                              <w:t xml:space="preserve"> </w:t>
                            </w:r>
                            <w:r>
                              <w:t>theories</w:t>
                            </w:r>
                            <w:r>
                              <w:rPr>
                                <w:spacing w:val="-4"/>
                              </w:rPr>
                              <w:t xml:space="preserve"> </w:t>
                            </w:r>
                            <w:r>
                              <w:t>of</w:t>
                            </w:r>
                            <w:r>
                              <w:rPr>
                                <w:spacing w:val="-3"/>
                              </w:rPr>
                              <w:t xml:space="preserve"> </w:t>
                            </w:r>
                            <w:r>
                              <w:t>lifespan</w:t>
                            </w:r>
                            <w:r>
                              <w:rPr>
                                <w:spacing w:val="-4"/>
                              </w:rPr>
                              <w:t xml:space="preserve"> </w:t>
                            </w:r>
                            <w:r>
                              <w:t>development</w:t>
                            </w:r>
                            <w:r>
                              <w:rPr>
                                <w:spacing w:val="-3"/>
                              </w:rPr>
                              <w:t xml:space="preserve"> </w:t>
                            </w:r>
                            <w:r>
                              <w:t>are</w:t>
                            </w:r>
                            <w:r>
                              <w:rPr>
                                <w:spacing w:val="-4"/>
                              </w:rPr>
                              <w:t xml:space="preserve"> </w:t>
                            </w:r>
                            <w:r>
                              <w:t>applied</w:t>
                            </w:r>
                            <w:r>
                              <w:rPr>
                                <w:spacing w:val="-2"/>
                              </w:rPr>
                              <w:t xml:space="preserve"> </w:t>
                            </w:r>
                            <w:r>
                              <w:t>to</w:t>
                            </w:r>
                            <w:r>
                              <w:rPr>
                                <w:spacing w:val="-4"/>
                              </w:rPr>
                              <w:t xml:space="preserve"> </w:t>
                            </w:r>
                            <w:r>
                              <w:t>health</w:t>
                            </w:r>
                            <w:r>
                              <w:rPr>
                                <w:spacing w:val="-2"/>
                              </w:rPr>
                              <w:t xml:space="preserve"> </w:t>
                            </w:r>
                            <w:r>
                              <w:t>and social care practice.</w:t>
                            </w:r>
                          </w:p>
                          <w:p w14:paraId="4B381DFF" w14:textId="600190B2" w:rsidR="00BB2EA9" w:rsidRDefault="003313D3">
                            <w:pPr>
                              <w:pStyle w:val="BodyText"/>
                              <w:numPr>
                                <w:ilvl w:val="0"/>
                                <w:numId w:val="3"/>
                              </w:numPr>
                              <w:tabs>
                                <w:tab w:val="left" w:pos="821"/>
                                <w:tab w:val="left" w:pos="823"/>
                              </w:tabs>
                              <w:spacing w:before="2" w:line="259" w:lineRule="auto"/>
                              <w:ind w:right="207"/>
                            </w:pPr>
                            <w:r>
                              <w:t>Examine</w:t>
                            </w:r>
                            <w:r>
                              <w:rPr>
                                <w:spacing w:val="-3"/>
                              </w:rPr>
                              <w:t xml:space="preserve"> </w:t>
                            </w:r>
                            <w:r>
                              <w:t>the</w:t>
                            </w:r>
                            <w:r>
                              <w:rPr>
                                <w:spacing w:val="-5"/>
                              </w:rPr>
                              <w:t xml:space="preserve"> </w:t>
                            </w:r>
                            <w:r>
                              <w:t>social</w:t>
                            </w:r>
                            <w:r>
                              <w:rPr>
                                <w:spacing w:val="-4"/>
                              </w:rPr>
                              <w:t xml:space="preserve"> </w:t>
                            </w:r>
                            <w:r>
                              <w:t>and</w:t>
                            </w:r>
                            <w:r>
                              <w:rPr>
                                <w:spacing w:val="-7"/>
                              </w:rPr>
                              <w:t xml:space="preserve"> </w:t>
                            </w:r>
                            <w:r>
                              <w:t>biological</w:t>
                            </w:r>
                            <w:r>
                              <w:rPr>
                                <w:spacing w:val="-4"/>
                              </w:rPr>
                              <w:t xml:space="preserve"> </w:t>
                            </w:r>
                            <w:r>
                              <w:t>determinants</w:t>
                            </w:r>
                            <w:r>
                              <w:rPr>
                                <w:spacing w:val="-4"/>
                              </w:rPr>
                              <w:t xml:space="preserve"> </w:t>
                            </w:r>
                            <w:r>
                              <w:t>of</w:t>
                            </w:r>
                            <w:r>
                              <w:rPr>
                                <w:spacing w:val="-1"/>
                              </w:rPr>
                              <w:t xml:space="preserve"> </w:t>
                            </w:r>
                            <w:r>
                              <w:t>human</w:t>
                            </w:r>
                            <w:r>
                              <w:rPr>
                                <w:spacing w:val="-3"/>
                              </w:rPr>
                              <w:t xml:space="preserve"> </w:t>
                            </w:r>
                            <w:r>
                              <w:t>behaviour</w:t>
                            </w:r>
                            <w:r>
                              <w:rPr>
                                <w:spacing w:val="-2"/>
                              </w:rPr>
                              <w:t xml:space="preserve"> </w:t>
                            </w:r>
                            <w:r w:rsidR="0032560B">
                              <w:t>in relation to</w:t>
                            </w:r>
                            <w:r>
                              <w:rPr>
                                <w:spacing w:val="-2"/>
                              </w:rPr>
                              <w:t xml:space="preserve"> </w:t>
                            </w:r>
                            <w:r>
                              <w:t>the</w:t>
                            </w:r>
                            <w:r>
                              <w:rPr>
                                <w:spacing w:val="-5"/>
                              </w:rPr>
                              <w:t xml:space="preserve"> </w:t>
                            </w:r>
                            <w:r>
                              <w:t>contexts of health and social care and working with children and young people.</w:t>
                            </w:r>
                          </w:p>
                        </w:txbxContent>
                      </wps:txbx>
                      <wps:bodyPr wrap="square" lIns="0" tIns="0" rIns="0" bIns="0" rtlCol="0">
                        <a:noAutofit/>
                      </wps:bodyPr>
                    </wps:wsp>
                  </a:graphicData>
                </a:graphic>
              </wp:inline>
            </w:drawing>
          </mc:Choice>
          <mc:Fallback>
            <w:pict>
              <v:shapetype w14:anchorId="0418E63F" id="_x0000_t202" coordsize="21600,21600" o:spt="202" path="m,l,21600r21600,l21600,xe">
                <v:stroke joinstyle="miter"/>
                <v:path gradientshapeok="t" o:connecttype="rect"/>
              </v:shapetype>
              <v:shape id="Textbox 3" o:spid="_x0000_s1026" type="#_x0000_t202" style="width:487.7pt;height:145.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" filled="f" strokeweight=".16931mm">
                <v:path arrowok="t"/>
                <v:textbox inset="0,0,0,0">
                  <w:txbxContent>
                    <w:p w14:paraId="2AADAB1F" w14:textId="77777777" w:rsidR="00BB2EA9" w:rsidRDefault="003313D3">
                      <w:pPr>
                        <w:pStyle w:val="BodyText"/>
                        <w:spacing w:before="23" w:line="237" w:lineRule="auto"/>
                        <w:ind w:left="103" w:right="3"/>
                      </w:pPr>
                      <w:r>
                        <w:t>The aim of this module is to develop understanding of the psychological factors which influence human behaviour throughout the lifespan and how these apply to health and social care settings.</w:t>
                      </w:r>
                    </w:p>
                    <w:p w14:paraId="638A8AD8" w14:textId="77777777" w:rsidR="00BB2EA9" w:rsidRDefault="00BB2EA9">
                      <w:pPr>
                        <w:pStyle w:val="BodyText"/>
                        <w:spacing w:before="37"/>
                      </w:pPr>
                    </w:p>
                    <w:p w14:paraId="54FD5E5A" w14:textId="77777777" w:rsidR="00BB2EA9" w:rsidRDefault="003313D3">
                      <w:pPr>
                        <w:pStyle w:val="BodyText"/>
                        <w:ind w:left="103" w:right="3"/>
                      </w:pPr>
                      <w:r>
                        <w:t>Upon</w:t>
                      </w:r>
                      <w:r>
                        <w:rPr>
                          <w:spacing w:val="-2"/>
                        </w:rPr>
                        <w:t xml:space="preserve"> </w:t>
                      </w:r>
                      <w:r>
                        <w:t>the</w:t>
                      </w:r>
                      <w:r>
                        <w:rPr>
                          <w:spacing w:val="-4"/>
                        </w:rPr>
                        <w:t xml:space="preserve"> </w:t>
                      </w:r>
                      <w:r>
                        <w:t>successful</w:t>
                      </w:r>
                      <w:r>
                        <w:rPr>
                          <w:spacing w:val="-3"/>
                        </w:rPr>
                        <w:t xml:space="preserve"> </w:t>
                      </w:r>
                      <w:r>
                        <w:t>completion</w:t>
                      </w:r>
                      <w:r>
                        <w:rPr>
                          <w:spacing w:val="-2"/>
                        </w:rPr>
                        <w:t xml:space="preserve"> </w:t>
                      </w:r>
                      <w:r>
                        <w:t>of</w:t>
                      </w:r>
                      <w:r>
                        <w:rPr>
                          <w:spacing w:val="-3"/>
                        </w:rPr>
                        <w:t xml:space="preserve"> </w:t>
                      </w:r>
                      <w:r>
                        <w:t>this</w:t>
                      </w:r>
                      <w:r>
                        <w:rPr>
                          <w:spacing w:val="-4"/>
                        </w:rPr>
                        <w:t xml:space="preserve"> </w:t>
                      </w:r>
                      <w:r>
                        <w:t>module,</w:t>
                      </w:r>
                      <w:r>
                        <w:rPr>
                          <w:spacing w:val="-3"/>
                        </w:rPr>
                        <w:t xml:space="preserve"> </w:t>
                      </w:r>
                      <w:r>
                        <w:t>the</w:t>
                      </w:r>
                      <w:r>
                        <w:rPr>
                          <w:spacing w:val="-2"/>
                        </w:rPr>
                        <w:t xml:space="preserve"> </w:t>
                      </w:r>
                      <w:r>
                        <w:t>student</w:t>
                      </w:r>
                      <w:r>
                        <w:rPr>
                          <w:spacing w:val="-3"/>
                        </w:rPr>
                        <w:t xml:space="preserve"> </w:t>
                      </w:r>
                      <w:r>
                        <w:t>should</w:t>
                      </w:r>
                      <w:r>
                        <w:rPr>
                          <w:spacing w:val="-2"/>
                        </w:rPr>
                        <w:t xml:space="preserve"> </w:t>
                      </w:r>
                      <w:r>
                        <w:t>be</w:t>
                      </w:r>
                      <w:r>
                        <w:rPr>
                          <w:spacing w:val="-2"/>
                        </w:rPr>
                        <w:t xml:space="preserve"> </w:t>
                      </w:r>
                      <w:r>
                        <w:t>able</w:t>
                      </w:r>
                      <w:r>
                        <w:rPr>
                          <w:spacing w:val="-2"/>
                        </w:rPr>
                        <w:t xml:space="preserve"> </w:t>
                      </w:r>
                      <w:r>
                        <w:t>to</w:t>
                      </w:r>
                      <w:r>
                        <w:rPr>
                          <w:spacing w:val="-4"/>
                        </w:rPr>
                        <w:t xml:space="preserve"> </w:t>
                      </w:r>
                      <w:r>
                        <w:t>demonstrate</w:t>
                      </w:r>
                      <w:r>
                        <w:rPr>
                          <w:spacing w:val="-4"/>
                        </w:rPr>
                        <w:t xml:space="preserve"> </w:t>
                      </w:r>
                      <w:r>
                        <w:t>the ability to:</w:t>
                      </w:r>
                    </w:p>
                    <w:p w14:paraId="17199364" w14:textId="77777777" w:rsidR="00BB2EA9" w:rsidRDefault="003313D3">
                      <w:pPr>
                        <w:pStyle w:val="BodyText"/>
                        <w:numPr>
                          <w:ilvl w:val="0"/>
                          <w:numId w:val="3"/>
                        </w:numPr>
                        <w:tabs>
                          <w:tab w:val="left" w:pos="821"/>
                          <w:tab w:val="left" w:pos="823"/>
                        </w:tabs>
                        <w:spacing w:line="360" w:lineRule="auto"/>
                        <w:ind w:right="353"/>
                      </w:pPr>
                      <w:r>
                        <w:t>Understand</w:t>
                      </w:r>
                      <w:r>
                        <w:rPr>
                          <w:spacing w:val="-4"/>
                        </w:rPr>
                        <w:t xml:space="preserve"> </w:t>
                      </w:r>
                      <w:r>
                        <w:t>and</w:t>
                      </w:r>
                      <w:r>
                        <w:rPr>
                          <w:spacing w:val="-2"/>
                        </w:rPr>
                        <w:t xml:space="preserve"> </w:t>
                      </w:r>
                      <w:r>
                        <w:t>analyse</w:t>
                      </w:r>
                      <w:r>
                        <w:rPr>
                          <w:spacing w:val="-6"/>
                        </w:rPr>
                        <w:t xml:space="preserve"> </w:t>
                      </w:r>
                      <w:r>
                        <w:t>how</w:t>
                      </w:r>
                      <w:r>
                        <w:rPr>
                          <w:spacing w:val="-2"/>
                        </w:rPr>
                        <w:t xml:space="preserve"> </w:t>
                      </w:r>
                      <w:r>
                        <w:t>theories</w:t>
                      </w:r>
                      <w:r>
                        <w:rPr>
                          <w:spacing w:val="-4"/>
                        </w:rPr>
                        <w:t xml:space="preserve"> </w:t>
                      </w:r>
                      <w:r>
                        <w:t>of</w:t>
                      </w:r>
                      <w:r>
                        <w:rPr>
                          <w:spacing w:val="-3"/>
                        </w:rPr>
                        <w:t xml:space="preserve"> </w:t>
                      </w:r>
                      <w:r>
                        <w:t>lifespan</w:t>
                      </w:r>
                      <w:r>
                        <w:rPr>
                          <w:spacing w:val="-4"/>
                        </w:rPr>
                        <w:t xml:space="preserve"> </w:t>
                      </w:r>
                      <w:r>
                        <w:t>development</w:t>
                      </w:r>
                      <w:r>
                        <w:rPr>
                          <w:spacing w:val="-3"/>
                        </w:rPr>
                        <w:t xml:space="preserve"> </w:t>
                      </w:r>
                      <w:r>
                        <w:t>are</w:t>
                      </w:r>
                      <w:r>
                        <w:rPr>
                          <w:spacing w:val="-4"/>
                        </w:rPr>
                        <w:t xml:space="preserve"> </w:t>
                      </w:r>
                      <w:r>
                        <w:t>applied</w:t>
                      </w:r>
                      <w:r>
                        <w:rPr>
                          <w:spacing w:val="-2"/>
                        </w:rPr>
                        <w:t xml:space="preserve"> </w:t>
                      </w:r>
                      <w:r>
                        <w:t>to</w:t>
                      </w:r>
                      <w:r>
                        <w:rPr>
                          <w:spacing w:val="-4"/>
                        </w:rPr>
                        <w:t xml:space="preserve"> </w:t>
                      </w:r>
                      <w:r>
                        <w:t>health</w:t>
                      </w:r>
                      <w:r>
                        <w:rPr>
                          <w:spacing w:val="-2"/>
                        </w:rPr>
                        <w:t xml:space="preserve"> </w:t>
                      </w:r>
                      <w:r>
                        <w:t>and social care practice.</w:t>
                      </w:r>
                    </w:p>
                    <w:p w14:paraId="4B381DFF" w14:textId="600190B2" w:rsidR="00BB2EA9" w:rsidRDefault="003313D3">
                      <w:pPr>
                        <w:pStyle w:val="BodyText"/>
                        <w:numPr>
                          <w:ilvl w:val="0"/>
                          <w:numId w:val="3"/>
                        </w:numPr>
                        <w:tabs>
                          <w:tab w:val="left" w:pos="821"/>
                          <w:tab w:val="left" w:pos="823"/>
                        </w:tabs>
                        <w:spacing w:before="2" w:line="259" w:lineRule="auto"/>
                        <w:ind w:right="207"/>
                      </w:pPr>
                      <w:r>
                        <w:t>Examine</w:t>
                      </w:r>
                      <w:r>
                        <w:rPr>
                          <w:spacing w:val="-3"/>
                        </w:rPr>
                        <w:t xml:space="preserve"> </w:t>
                      </w:r>
                      <w:r>
                        <w:t>the</w:t>
                      </w:r>
                      <w:r>
                        <w:rPr>
                          <w:spacing w:val="-5"/>
                        </w:rPr>
                        <w:t xml:space="preserve"> </w:t>
                      </w:r>
                      <w:r>
                        <w:t>social</w:t>
                      </w:r>
                      <w:r>
                        <w:rPr>
                          <w:spacing w:val="-4"/>
                        </w:rPr>
                        <w:t xml:space="preserve"> </w:t>
                      </w:r>
                      <w:r>
                        <w:t>and</w:t>
                      </w:r>
                      <w:r>
                        <w:rPr>
                          <w:spacing w:val="-7"/>
                        </w:rPr>
                        <w:t xml:space="preserve"> </w:t>
                      </w:r>
                      <w:r>
                        <w:t>biological</w:t>
                      </w:r>
                      <w:r>
                        <w:rPr>
                          <w:spacing w:val="-4"/>
                        </w:rPr>
                        <w:t xml:space="preserve"> </w:t>
                      </w:r>
                      <w:r>
                        <w:t>determinants</w:t>
                      </w:r>
                      <w:r>
                        <w:rPr>
                          <w:spacing w:val="-4"/>
                        </w:rPr>
                        <w:t xml:space="preserve"> </w:t>
                      </w:r>
                      <w:r>
                        <w:t>of</w:t>
                      </w:r>
                      <w:r>
                        <w:rPr>
                          <w:spacing w:val="-1"/>
                        </w:rPr>
                        <w:t xml:space="preserve"> </w:t>
                      </w:r>
                      <w:r>
                        <w:t>human</w:t>
                      </w:r>
                      <w:r>
                        <w:rPr>
                          <w:spacing w:val="-3"/>
                        </w:rPr>
                        <w:t xml:space="preserve"> </w:t>
                      </w:r>
                      <w:r>
                        <w:t>behaviour</w:t>
                      </w:r>
                      <w:r>
                        <w:rPr>
                          <w:spacing w:val="-2"/>
                        </w:rPr>
                        <w:t xml:space="preserve"> </w:t>
                      </w:r>
                      <w:r w:rsidR="0032560B">
                        <w:t>in relation to</w:t>
                      </w:r>
                      <w:r>
                        <w:rPr>
                          <w:spacing w:val="-2"/>
                        </w:rPr>
                        <w:t xml:space="preserve"> </w:t>
                      </w:r>
                      <w:r>
                        <w:t>the</w:t>
                      </w:r>
                      <w:r>
                        <w:rPr>
                          <w:spacing w:val="-5"/>
                        </w:rPr>
                        <w:t xml:space="preserve"> </w:t>
                      </w:r>
                      <w:r>
                        <w:t>contexts of health and social care and working with children and young people.</w:t>
                      </w:r>
                    </w:p>
                  </w:txbxContent>
                </v:textbox>
                <w10:anchorlock/>
              </v:shape>
            </w:pict>
          </mc:Fallback>
        </mc:AlternateContent>
      </w:r>
    </w:p>
    <w:p w14:paraId="652DD0EE" w14:textId="77777777" w:rsidR="00BB2EA9" w:rsidRDefault="00BB2EA9">
      <w:pPr>
        <w:pStyle w:val="BodyText"/>
        <w:rPr>
          <w:b/>
          <w:sz w:val="20"/>
        </w:rPr>
      </w:pPr>
    </w:p>
    <w:p w14:paraId="29B52A7B" w14:textId="77777777" w:rsidR="00BB2EA9" w:rsidRDefault="00BB2EA9">
      <w:pPr>
        <w:pStyle w:val="BodyText"/>
        <w:rPr>
          <w:b/>
          <w:sz w:val="20"/>
        </w:rPr>
      </w:pPr>
    </w:p>
    <w:p w14:paraId="262B795E" w14:textId="77777777" w:rsidR="00BB2EA9" w:rsidRDefault="00BB2EA9">
      <w:pPr>
        <w:pStyle w:val="BodyText"/>
        <w:rPr>
          <w:b/>
          <w:sz w:val="20"/>
        </w:rPr>
      </w:pPr>
    </w:p>
    <w:p w14:paraId="6CDBC5F7" w14:textId="77777777" w:rsidR="00BB2EA9" w:rsidRDefault="003313D3">
      <w:pPr>
        <w:pStyle w:val="BodyText"/>
        <w:spacing w:before="23"/>
        <w:rPr>
          <w:b/>
          <w:sz w:val="20"/>
        </w:rPr>
      </w:pPr>
      <w:r>
        <w:rPr>
          <w:noProof/>
        </w:rPr>
        <mc:AlternateContent>
          <mc:Choice Requires="wps">
            <w:drawing>
              <wp:anchor distT="0" distB="0" distL="0" distR="0" simplePos="0" relativeHeight="251658240" behindDoc="1" locked="0" layoutInCell="1" allowOverlap="1" wp14:anchorId="70CC94F4" wp14:editId="737B39DE">
                <wp:simplePos x="0" y="0"/>
                <wp:positionH relativeFrom="page">
                  <wp:posOffset>568451</wp:posOffset>
                </wp:positionH>
                <wp:positionV relativeFrom="paragraph">
                  <wp:posOffset>179233</wp:posOffset>
                </wp:positionV>
                <wp:extent cx="6213475" cy="317500"/>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3475" cy="317500"/>
                        </a:xfrm>
                        <a:prstGeom prst="rect">
                          <a:avLst/>
                        </a:prstGeom>
                        <a:solidFill>
                          <a:srgbClr val="C0C0C0"/>
                        </a:solidFill>
                        <a:ln w="6095">
                          <a:solidFill>
                            <a:srgbClr val="000000"/>
                          </a:solidFill>
                          <a:prstDash val="solid"/>
                        </a:ln>
                      </wps:spPr>
                      <wps:txbx>
                        <w:txbxContent>
                          <w:p w14:paraId="31CE401F" w14:textId="77777777" w:rsidR="00BB2EA9" w:rsidRDefault="003313D3">
                            <w:pPr>
                              <w:spacing w:before="1"/>
                              <w:ind w:left="718"/>
                              <w:jc w:val="center"/>
                              <w:rPr>
                                <w:b/>
                                <w:color w:val="000000"/>
                                <w:sz w:val="40"/>
                              </w:rPr>
                            </w:pPr>
                            <w:r>
                              <w:rPr>
                                <w:b/>
                                <w:color w:val="000000"/>
                                <w:spacing w:val="-2"/>
                                <w:sz w:val="40"/>
                              </w:rPr>
                              <w:t>TASK</w:t>
                            </w:r>
                            <w:r>
                              <w:rPr>
                                <w:b/>
                                <w:color w:val="000000"/>
                                <w:spacing w:val="-24"/>
                                <w:sz w:val="40"/>
                              </w:rPr>
                              <w:t xml:space="preserve"> </w:t>
                            </w:r>
                            <w:r>
                              <w:rPr>
                                <w:b/>
                                <w:color w:val="000000"/>
                                <w:spacing w:val="-2"/>
                                <w:sz w:val="40"/>
                              </w:rPr>
                              <w:t>DESCRIPTION</w:t>
                            </w:r>
                          </w:p>
                        </w:txbxContent>
                      </wps:txbx>
                      <wps:bodyPr wrap="square" lIns="0" tIns="0" rIns="0" bIns="0" rtlCol="0">
                        <a:noAutofit/>
                      </wps:bodyPr>
                    </wps:wsp>
                  </a:graphicData>
                </a:graphic>
              </wp:anchor>
            </w:drawing>
          </mc:Choice>
          <mc:Fallback>
            <w:pict>
              <v:shape w14:anchorId="70CC94F4" id="Textbox 4" o:spid="_x0000_s1027" type="#_x0000_t202" style="position:absolute;margin-left:44.75pt;margin-top:14.1pt;width:489.25pt;height:25pt;z-index:-2516582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" fillcolor="silver" strokeweight=".16931mm">
                <v:path arrowok="t"/>
                <v:textbox inset="0,0,0,0">
                  <w:txbxContent>
                    <w:p w14:paraId="31CE401F" w14:textId="77777777" w:rsidR="00BB2EA9" w:rsidRDefault="003313D3">
                      <w:pPr>
                        <w:spacing w:before="1"/>
                        <w:ind w:left="718"/>
                        <w:jc w:val="center"/>
                        <w:rPr>
                          <w:b/>
                          <w:color w:val="000000"/>
                          <w:sz w:val="40"/>
                        </w:rPr>
                      </w:pPr>
                      <w:r>
                        <w:rPr>
                          <w:b/>
                          <w:color w:val="000000"/>
                          <w:spacing w:val="-2"/>
                          <w:sz w:val="40"/>
                        </w:rPr>
                        <w:t>TASK</w:t>
                      </w:r>
                      <w:r>
                        <w:rPr>
                          <w:b/>
                          <w:color w:val="000000"/>
                          <w:spacing w:val="-24"/>
                          <w:sz w:val="40"/>
                        </w:rPr>
                        <w:t xml:space="preserve"> </w:t>
                      </w:r>
                      <w:r>
                        <w:rPr>
                          <w:b/>
                          <w:color w:val="000000"/>
                          <w:spacing w:val="-2"/>
                          <w:sz w:val="40"/>
                        </w:rPr>
                        <w:t>DESCRIPTION</w:t>
                      </w:r>
                    </w:p>
                  </w:txbxContent>
                </v:textbox>
                <w10:wrap type="topAndBottom" anchorx="page"/>
              </v:shape>
            </w:pict>
          </mc:Fallback>
        </mc:AlternateContent>
      </w:r>
    </w:p>
    <w:p w14:paraId="4646851F" w14:textId="77777777" w:rsidR="00BB2EA9" w:rsidRDefault="00BB2EA9">
      <w:pPr>
        <w:pStyle w:val="BodyText"/>
        <w:spacing w:before="25"/>
        <w:rPr>
          <w:b/>
        </w:rPr>
      </w:pPr>
    </w:p>
    <w:p w14:paraId="1A6DE1C9" w14:textId="77777777" w:rsidR="00BB2EA9" w:rsidRDefault="003313D3">
      <w:pPr>
        <w:pStyle w:val="Heading1"/>
        <w:ind w:left="787" w:firstLine="0"/>
        <w:jc w:val="left"/>
      </w:pPr>
      <w:r>
        <w:t>Use</w:t>
      </w:r>
      <w:r>
        <w:rPr>
          <w:spacing w:val="-4"/>
        </w:rPr>
        <w:t xml:space="preserve"> </w:t>
      </w:r>
      <w:r>
        <w:t>of</w:t>
      </w:r>
      <w:r>
        <w:rPr>
          <w:spacing w:val="-4"/>
        </w:rPr>
        <w:t xml:space="preserve"> </w:t>
      </w:r>
      <w:r>
        <w:t>Generative</w:t>
      </w:r>
      <w:r>
        <w:rPr>
          <w:spacing w:val="-12"/>
        </w:rPr>
        <w:t xml:space="preserve"> </w:t>
      </w:r>
      <w:r>
        <w:t>AI</w:t>
      </w:r>
      <w:r>
        <w:rPr>
          <w:spacing w:val="-4"/>
        </w:rPr>
        <w:t xml:space="preserve"> </w:t>
      </w:r>
      <w:r>
        <w:t>in</w:t>
      </w:r>
      <w:r>
        <w:rPr>
          <w:spacing w:val="-14"/>
        </w:rPr>
        <w:t xml:space="preserve"> </w:t>
      </w:r>
      <w:r>
        <w:rPr>
          <w:spacing w:val="-2"/>
        </w:rPr>
        <w:t>Assessment</w:t>
      </w:r>
    </w:p>
    <w:p w14:paraId="047BA89A" w14:textId="77777777" w:rsidR="00BB2EA9" w:rsidRDefault="003313D3">
      <w:pPr>
        <w:pStyle w:val="BodyText"/>
        <w:spacing w:before="14"/>
        <w:ind w:left="809"/>
      </w:pPr>
      <w:r>
        <w:t>(Lecturer</w:t>
      </w:r>
      <w:r>
        <w:rPr>
          <w:spacing w:val="-9"/>
        </w:rPr>
        <w:t xml:space="preserve"> </w:t>
      </w:r>
      <w:r>
        <w:t>to</w:t>
      </w:r>
      <w:r>
        <w:rPr>
          <w:spacing w:val="-8"/>
        </w:rPr>
        <w:t xml:space="preserve"> </w:t>
      </w:r>
      <w:r>
        <w:t>indicate</w:t>
      </w:r>
      <w:r>
        <w:rPr>
          <w:spacing w:val="-9"/>
        </w:rPr>
        <w:t xml:space="preserve"> </w:t>
      </w:r>
      <w:r>
        <w:t>Yes</w:t>
      </w:r>
      <w:r>
        <w:rPr>
          <w:spacing w:val="-10"/>
        </w:rPr>
        <w:t xml:space="preserve"> </w:t>
      </w:r>
      <w:r>
        <w:t>or</w:t>
      </w:r>
      <w:r>
        <w:rPr>
          <w:spacing w:val="-4"/>
        </w:rPr>
        <w:t xml:space="preserve"> </w:t>
      </w:r>
      <w:r>
        <w:t>Not</w:t>
      </w:r>
      <w:r>
        <w:rPr>
          <w:spacing w:val="-7"/>
        </w:rPr>
        <w:t xml:space="preserve"> </w:t>
      </w:r>
      <w:r>
        <w:t>against</w:t>
      </w:r>
      <w:r>
        <w:rPr>
          <w:spacing w:val="-7"/>
        </w:rPr>
        <w:t xml:space="preserve"> </w:t>
      </w:r>
      <w:r>
        <w:t>each</w:t>
      </w:r>
      <w:r>
        <w:rPr>
          <w:spacing w:val="-7"/>
        </w:rPr>
        <w:t xml:space="preserve"> </w:t>
      </w:r>
      <w:r>
        <w:rPr>
          <w:spacing w:val="-2"/>
        </w:rPr>
        <w:t>element)</w:t>
      </w:r>
    </w:p>
    <w:p w14:paraId="16FFC17D" w14:textId="77777777" w:rsidR="00BB2EA9" w:rsidRDefault="00BB2EA9">
      <w:pPr>
        <w:pStyle w:val="BodyText"/>
        <w:rPr>
          <w:sz w:val="20"/>
        </w:rPr>
      </w:pPr>
    </w:p>
    <w:p w14:paraId="6CAE8BF5" w14:textId="77777777" w:rsidR="00BB2EA9" w:rsidRDefault="00BB2EA9">
      <w:pPr>
        <w:pStyle w:val="BodyText"/>
        <w:spacing w:before="112"/>
        <w:rPr>
          <w:sz w:val="20"/>
        </w:rPr>
      </w:pPr>
    </w:p>
    <w:tbl>
      <w:tblPr>
        <w:tblW w:w="0" w:type="auto"/>
        <w:tblInd w:w="701"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790"/>
        <w:gridCol w:w="5528"/>
        <w:gridCol w:w="1702"/>
      </w:tblGrid>
      <w:tr w:rsidR="00BB2EA9" w14:paraId="08037B3B" w14:textId="77777777">
        <w:trPr>
          <w:trHeight w:val="1103"/>
        </w:trPr>
        <w:tc>
          <w:tcPr>
            <w:tcW w:w="2790" w:type="dxa"/>
            <w:tcBorders>
              <w:bottom w:val="single" w:sz="4" w:space="0" w:color="000000"/>
              <w:right w:val="single" w:sz="4" w:space="0" w:color="000000"/>
            </w:tcBorders>
          </w:tcPr>
          <w:p w14:paraId="7F3C3501" w14:textId="77777777" w:rsidR="00BB2EA9" w:rsidRDefault="003313D3">
            <w:pPr>
              <w:pStyle w:val="TableParagraph"/>
              <w:spacing w:before="2"/>
              <w:ind w:left="780"/>
            </w:pPr>
            <w:r>
              <w:rPr>
                <w:spacing w:val="-2"/>
              </w:rPr>
              <w:t>RESEARCH</w:t>
            </w:r>
          </w:p>
        </w:tc>
        <w:tc>
          <w:tcPr>
            <w:tcW w:w="5528" w:type="dxa"/>
            <w:tcBorders>
              <w:left w:val="single" w:sz="4" w:space="0" w:color="000000"/>
              <w:bottom w:val="single" w:sz="4" w:space="0" w:color="000000"/>
              <w:right w:val="single" w:sz="4" w:space="0" w:color="000000"/>
            </w:tcBorders>
          </w:tcPr>
          <w:p w14:paraId="43CA6312" w14:textId="77777777" w:rsidR="00BB2EA9" w:rsidRDefault="003313D3">
            <w:pPr>
              <w:pStyle w:val="TableParagraph"/>
              <w:spacing w:before="2" w:line="259" w:lineRule="auto"/>
              <w:ind w:left="834" w:right="92"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 support you in</w:t>
            </w:r>
            <w:r>
              <w:rPr>
                <w:spacing w:val="-2"/>
              </w:rPr>
              <w:t xml:space="preserve"> </w:t>
            </w:r>
            <w:r>
              <w:t>research, including searching for</w:t>
            </w:r>
            <w:r>
              <w:rPr>
                <w:spacing w:val="57"/>
                <w:w w:val="150"/>
              </w:rPr>
              <w:t xml:space="preserve"> </w:t>
            </w:r>
            <w:r>
              <w:t>bibliography,</w:t>
            </w:r>
            <w:r>
              <w:rPr>
                <w:spacing w:val="59"/>
                <w:w w:val="150"/>
              </w:rPr>
              <w:t xml:space="preserve"> </w:t>
            </w:r>
            <w:r>
              <w:t>using</w:t>
            </w:r>
            <w:r>
              <w:rPr>
                <w:spacing w:val="56"/>
                <w:w w:val="150"/>
              </w:rPr>
              <w:t xml:space="preserve"> </w:t>
            </w:r>
            <w:r>
              <w:t>tools</w:t>
            </w:r>
            <w:r>
              <w:rPr>
                <w:spacing w:val="57"/>
                <w:w w:val="150"/>
              </w:rPr>
              <w:t xml:space="preserve"> </w:t>
            </w:r>
            <w:r>
              <w:t>to</w:t>
            </w:r>
            <w:r>
              <w:rPr>
                <w:spacing w:val="57"/>
                <w:w w:val="150"/>
              </w:rPr>
              <w:t xml:space="preserve"> </w:t>
            </w:r>
            <w:r>
              <w:rPr>
                <w:spacing w:val="-2"/>
              </w:rPr>
              <w:t>summarise,</w:t>
            </w:r>
          </w:p>
          <w:p w14:paraId="46477F2F" w14:textId="77777777" w:rsidR="00BB2EA9" w:rsidRDefault="003313D3">
            <w:pPr>
              <w:pStyle w:val="TableParagraph"/>
              <w:spacing w:line="252" w:lineRule="exact"/>
              <w:ind w:left="834"/>
              <w:jc w:val="both"/>
            </w:pPr>
            <w:r>
              <w:t>compare</w:t>
            </w:r>
            <w:r>
              <w:rPr>
                <w:spacing w:val="-9"/>
              </w:rPr>
              <w:t xml:space="preserve"> </w:t>
            </w:r>
            <w:r>
              <w:t>and</w:t>
            </w:r>
            <w:r>
              <w:rPr>
                <w:spacing w:val="-6"/>
              </w:rPr>
              <w:t xml:space="preserve"> </w:t>
            </w:r>
            <w:r>
              <w:t>interrogate</w:t>
            </w:r>
            <w:r>
              <w:rPr>
                <w:spacing w:val="-8"/>
              </w:rPr>
              <w:t xml:space="preserve"> </w:t>
            </w:r>
            <w:r>
              <w:rPr>
                <w:spacing w:val="-2"/>
              </w:rPr>
              <w:t>materials.</w:t>
            </w:r>
          </w:p>
        </w:tc>
        <w:tc>
          <w:tcPr>
            <w:tcW w:w="1702" w:type="dxa"/>
            <w:tcBorders>
              <w:left w:val="single" w:sz="4" w:space="0" w:color="000000"/>
              <w:bottom w:val="single" w:sz="4" w:space="0" w:color="000000"/>
            </w:tcBorders>
          </w:tcPr>
          <w:p w14:paraId="3FE6F927"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1AF12729" w14:textId="77777777" w:rsidR="00BB2EA9" w:rsidRDefault="00BB2EA9">
            <w:pPr>
              <w:pStyle w:val="TableParagraph"/>
              <w:spacing w:before="44"/>
            </w:pPr>
          </w:p>
          <w:p w14:paraId="30780924"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1B9B937F" w14:textId="77777777">
        <w:trPr>
          <w:trHeight w:val="1104"/>
        </w:trPr>
        <w:tc>
          <w:tcPr>
            <w:tcW w:w="2790" w:type="dxa"/>
            <w:tcBorders>
              <w:top w:val="single" w:sz="4" w:space="0" w:color="000000"/>
              <w:bottom w:val="single" w:sz="4" w:space="0" w:color="000000"/>
              <w:right w:val="single" w:sz="4" w:space="0" w:color="000000"/>
            </w:tcBorders>
          </w:tcPr>
          <w:p w14:paraId="089B2F0C" w14:textId="77777777" w:rsidR="00BB2EA9" w:rsidRDefault="003313D3">
            <w:pPr>
              <w:pStyle w:val="TableParagraph"/>
              <w:spacing w:before="2"/>
              <w:ind w:left="825"/>
            </w:pPr>
            <w:r>
              <w:rPr>
                <w:spacing w:val="-2"/>
              </w:rPr>
              <w:t>STRUCTURE</w:t>
            </w:r>
          </w:p>
        </w:tc>
        <w:tc>
          <w:tcPr>
            <w:tcW w:w="5528" w:type="dxa"/>
            <w:tcBorders>
              <w:top w:val="single" w:sz="4" w:space="0" w:color="000000"/>
              <w:left w:val="single" w:sz="4" w:space="0" w:color="000000"/>
              <w:bottom w:val="single" w:sz="4" w:space="0" w:color="000000"/>
              <w:right w:val="single" w:sz="4" w:space="0" w:color="000000"/>
            </w:tcBorders>
          </w:tcPr>
          <w:p w14:paraId="4468A412" w14:textId="77777777" w:rsidR="00BB2EA9" w:rsidRDefault="003313D3">
            <w:pPr>
              <w:pStyle w:val="TableParagraph"/>
              <w:spacing w:before="2" w:line="259" w:lineRule="auto"/>
              <w:ind w:left="834" w:right="90"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 support you in structuring your submission, including</w:t>
            </w:r>
            <w:r>
              <w:rPr>
                <w:spacing w:val="38"/>
              </w:rPr>
              <w:t xml:space="preserve"> </w:t>
            </w:r>
            <w:r>
              <w:t>creating</w:t>
            </w:r>
            <w:r>
              <w:rPr>
                <w:spacing w:val="37"/>
              </w:rPr>
              <w:t xml:space="preserve"> </w:t>
            </w:r>
            <w:r>
              <w:t>a</w:t>
            </w:r>
            <w:r>
              <w:rPr>
                <w:spacing w:val="36"/>
              </w:rPr>
              <w:t xml:space="preserve"> </w:t>
            </w:r>
            <w:r>
              <w:t>draft</w:t>
            </w:r>
            <w:r>
              <w:rPr>
                <w:spacing w:val="39"/>
              </w:rPr>
              <w:t xml:space="preserve"> </w:t>
            </w:r>
            <w:r>
              <w:t>argument</w:t>
            </w:r>
            <w:r>
              <w:rPr>
                <w:spacing w:val="39"/>
              </w:rPr>
              <w:t xml:space="preserve"> </w:t>
            </w:r>
            <w:r>
              <w:rPr>
                <w:spacing w:val="-2"/>
              </w:rPr>
              <w:t>structure,</w:t>
            </w:r>
          </w:p>
          <w:p w14:paraId="7D6B0FAA" w14:textId="77777777" w:rsidR="00BB2EA9" w:rsidRDefault="003313D3">
            <w:pPr>
              <w:pStyle w:val="TableParagraph"/>
              <w:spacing w:line="252" w:lineRule="exact"/>
              <w:ind w:left="834"/>
              <w:jc w:val="both"/>
            </w:pPr>
            <w:r>
              <w:t>identifying</w:t>
            </w:r>
            <w:r>
              <w:rPr>
                <w:spacing w:val="-7"/>
              </w:rPr>
              <w:t xml:space="preserve"> </w:t>
            </w:r>
            <w:r>
              <w:t>parts</w:t>
            </w:r>
            <w:r>
              <w:rPr>
                <w:spacing w:val="-6"/>
              </w:rPr>
              <w:t xml:space="preserve"> </w:t>
            </w:r>
            <w:r>
              <w:t>and</w:t>
            </w:r>
            <w:r>
              <w:rPr>
                <w:spacing w:val="-7"/>
              </w:rPr>
              <w:t xml:space="preserve"> </w:t>
            </w:r>
            <w:r>
              <w:t>headings,</w:t>
            </w:r>
            <w:r>
              <w:rPr>
                <w:spacing w:val="-5"/>
              </w:rPr>
              <w:t xml:space="preserve"> </w:t>
            </w:r>
            <w:r>
              <w:rPr>
                <w:spacing w:val="-4"/>
              </w:rPr>
              <w:t>etc.</w:t>
            </w:r>
          </w:p>
        </w:tc>
        <w:tc>
          <w:tcPr>
            <w:tcW w:w="1702" w:type="dxa"/>
            <w:tcBorders>
              <w:top w:val="single" w:sz="4" w:space="0" w:color="000000"/>
              <w:left w:val="single" w:sz="4" w:space="0" w:color="000000"/>
              <w:bottom w:val="single" w:sz="4" w:space="0" w:color="000000"/>
            </w:tcBorders>
          </w:tcPr>
          <w:p w14:paraId="0F44F7C1"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63E1587D" w14:textId="77777777" w:rsidR="00BB2EA9" w:rsidRDefault="00BB2EA9">
            <w:pPr>
              <w:pStyle w:val="TableParagraph"/>
              <w:spacing w:before="44"/>
            </w:pPr>
          </w:p>
          <w:p w14:paraId="570CA826"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49A3DB18" w14:textId="77777777">
        <w:trPr>
          <w:trHeight w:val="1103"/>
        </w:trPr>
        <w:tc>
          <w:tcPr>
            <w:tcW w:w="2790" w:type="dxa"/>
            <w:tcBorders>
              <w:top w:val="single" w:sz="4" w:space="0" w:color="000000"/>
              <w:bottom w:val="single" w:sz="4" w:space="0" w:color="000000"/>
              <w:right w:val="single" w:sz="4" w:space="0" w:color="000000"/>
            </w:tcBorders>
          </w:tcPr>
          <w:p w14:paraId="3A7632DF" w14:textId="77777777" w:rsidR="00BB2EA9" w:rsidRDefault="003313D3">
            <w:pPr>
              <w:pStyle w:val="TableParagraph"/>
              <w:spacing w:before="2"/>
              <w:ind w:left="825"/>
            </w:pPr>
            <w:r>
              <w:rPr>
                <w:spacing w:val="-2"/>
              </w:rPr>
              <w:t>PROOFREADING</w:t>
            </w:r>
          </w:p>
        </w:tc>
        <w:tc>
          <w:tcPr>
            <w:tcW w:w="5528" w:type="dxa"/>
            <w:tcBorders>
              <w:top w:val="single" w:sz="4" w:space="0" w:color="000000"/>
              <w:left w:val="single" w:sz="4" w:space="0" w:color="000000"/>
              <w:bottom w:val="single" w:sz="4" w:space="0" w:color="000000"/>
              <w:right w:val="single" w:sz="4" w:space="0" w:color="000000"/>
            </w:tcBorders>
          </w:tcPr>
          <w:p w14:paraId="638A76A4" w14:textId="77777777" w:rsidR="00BB2EA9" w:rsidRDefault="003313D3">
            <w:pPr>
              <w:pStyle w:val="TableParagraph"/>
              <w:spacing w:before="2" w:line="259" w:lineRule="auto"/>
              <w:ind w:left="834" w:right="90"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w:t>
            </w:r>
            <w:r>
              <w:rPr>
                <w:spacing w:val="-10"/>
              </w:rPr>
              <w:t xml:space="preserve"> </w:t>
            </w:r>
            <w:r>
              <w:t>check</w:t>
            </w:r>
            <w:r>
              <w:rPr>
                <w:spacing w:val="-10"/>
              </w:rPr>
              <w:t xml:space="preserve"> </w:t>
            </w:r>
            <w:r>
              <w:t>your</w:t>
            </w:r>
            <w:r>
              <w:rPr>
                <w:spacing w:val="-9"/>
              </w:rPr>
              <w:t xml:space="preserve"> </w:t>
            </w:r>
            <w:r>
              <w:t>own</w:t>
            </w:r>
            <w:r>
              <w:rPr>
                <w:spacing w:val="-10"/>
              </w:rPr>
              <w:t xml:space="preserve"> </w:t>
            </w:r>
            <w:r>
              <w:t>text/creation</w:t>
            </w:r>
            <w:r>
              <w:rPr>
                <w:spacing w:val="-11"/>
              </w:rPr>
              <w:t xml:space="preserve"> </w:t>
            </w:r>
            <w:r>
              <w:t>for</w:t>
            </w:r>
            <w:r>
              <w:rPr>
                <w:spacing w:val="-10"/>
              </w:rPr>
              <w:t xml:space="preserve"> </w:t>
            </w:r>
            <w:r>
              <w:t>grammatical and</w:t>
            </w:r>
            <w:r>
              <w:rPr>
                <w:spacing w:val="20"/>
              </w:rPr>
              <w:t xml:space="preserve"> </w:t>
            </w:r>
            <w:r>
              <w:t>syntactical</w:t>
            </w:r>
            <w:r>
              <w:rPr>
                <w:spacing w:val="19"/>
              </w:rPr>
              <w:t xml:space="preserve"> </w:t>
            </w:r>
            <w:r>
              <w:t>mistakes,</w:t>
            </w:r>
            <w:r>
              <w:rPr>
                <w:spacing w:val="21"/>
              </w:rPr>
              <w:t xml:space="preserve"> </w:t>
            </w:r>
            <w:r>
              <w:t>including</w:t>
            </w:r>
            <w:r>
              <w:rPr>
                <w:spacing w:val="19"/>
              </w:rPr>
              <w:t xml:space="preserve"> </w:t>
            </w:r>
            <w:r>
              <w:rPr>
                <w:spacing w:val="-2"/>
              </w:rPr>
              <w:t>rephrasing</w:t>
            </w:r>
          </w:p>
          <w:p w14:paraId="51F6656B" w14:textId="77777777" w:rsidR="00BB2EA9" w:rsidRDefault="003313D3">
            <w:pPr>
              <w:pStyle w:val="TableParagraph"/>
              <w:spacing w:line="252" w:lineRule="exact"/>
              <w:ind w:left="834"/>
              <w:jc w:val="both"/>
            </w:pPr>
            <w:r>
              <w:t>of</w:t>
            </w:r>
            <w:r>
              <w:rPr>
                <w:spacing w:val="-4"/>
              </w:rPr>
              <w:t xml:space="preserve"> </w:t>
            </w:r>
            <w:r>
              <w:t>your</w:t>
            </w:r>
            <w:r>
              <w:rPr>
                <w:spacing w:val="-3"/>
              </w:rPr>
              <w:t xml:space="preserve"> </w:t>
            </w:r>
            <w:r>
              <w:t>own</w:t>
            </w:r>
            <w:r>
              <w:rPr>
                <w:spacing w:val="-7"/>
              </w:rPr>
              <w:t xml:space="preserve"> </w:t>
            </w:r>
            <w:r>
              <w:t>work</w:t>
            </w:r>
            <w:r>
              <w:rPr>
                <w:spacing w:val="-5"/>
              </w:rPr>
              <w:t xml:space="preserve"> </w:t>
            </w:r>
            <w:r>
              <w:t>within</w:t>
            </w:r>
            <w:r>
              <w:rPr>
                <w:spacing w:val="-6"/>
              </w:rPr>
              <w:t xml:space="preserve"> </w:t>
            </w:r>
            <w:r>
              <w:t>specific</w:t>
            </w:r>
            <w:r>
              <w:rPr>
                <w:spacing w:val="-3"/>
              </w:rPr>
              <w:t xml:space="preserve"> </w:t>
            </w:r>
            <w:r>
              <w:rPr>
                <w:spacing w:val="-2"/>
              </w:rPr>
              <w:t>standards.</w:t>
            </w:r>
          </w:p>
        </w:tc>
        <w:tc>
          <w:tcPr>
            <w:tcW w:w="1702" w:type="dxa"/>
            <w:tcBorders>
              <w:top w:val="single" w:sz="4" w:space="0" w:color="000000"/>
              <w:left w:val="single" w:sz="4" w:space="0" w:color="000000"/>
              <w:bottom w:val="single" w:sz="4" w:space="0" w:color="000000"/>
            </w:tcBorders>
          </w:tcPr>
          <w:p w14:paraId="749D8CAA"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5B2A4AF2" w14:textId="77777777" w:rsidR="00BB2EA9" w:rsidRDefault="00BB2EA9">
            <w:pPr>
              <w:pStyle w:val="TableParagraph"/>
              <w:spacing w:before="44"/>
            </w:pPr>
          </w:p>
          <w:p w14:paraId="008A030E"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21812750" w14:textId="77777777">
        <w:trPr>
          <w:trHeight w:val="890"/>
        </w:trPr>
        <w:tc>
          <w:tcPr>
            <w:tcW w:w="2790" w:type="dxa"/>
            <w:tcBorders>
              <w:top w:val="single" w:sz="4" w:space="0" w:color="000000"/>
              <w:bottom w:val="single" w:sz="4" w:space="0" w:color="000000"/>
              <w:right w:val="single" w:sz="4" w:space="0" w:color="000000"/>
            </w:tcBorders>
          </w:tcPr>
          <w:p w14:paraId="2E190B9A" w14:textId="77777777" w:rsidR="00BB2EA9" w:rsidRDefault="003313D3">
            <w:pPr>
              <w:pStyle w:val="TableParagraph"/>
              <w:spacing w:before="2"/>
              <w:ind w:left="825"/>
            </w:pPr>
            <w:r>
              <w:rPr>
                <w:spacing w:val="-2"/>
              </w:rPr>
              <w:t>WRITING</w:t>
            </w:r>
          </w:p>
        </w:tc>
        <w:tc>
          <w:tcPr>
            <w:tcW w:w="5528" w:type="dxa"/>
            <w:tcBorders>
              <w:top w:val="single" w:sz="4" w:space="0" w:color="000000"/>
              <w:left w:val="single" w:sz="4" w:space="0" w:color="000000"/>
              <w:bottom w:val="single" w:sz="4" w:space="0" w:color="000000"/>
              <w:right w:val="single" w:sz="4" w:space="0" w:color="000000"/>
            </w:tcBorders>
          </w:tcPr>
          <w:p w14:paraId="11DED6C2" w14:textId="77777777" w:rsidR="00BB2EA9" w:rsidRDefault="003313D3">
            <w:pPr>
              <w:pStyle w:val="TableParagraph"/>
              <w:spacing w:before="2" w:line="259"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text for submission.</w:t>
            </w:r>
          </w:p>
        </w:tc>
        <w:tc>
          <w:tcPr>
            <w:tcW w:w="1702" w:type="dxa"/>
            <w:tcBorders>
              <w:top w:val="single" w:sz="4" w:space="0" w:color="000000"/>
              <w:left w:val="single" w:sz="4" w:space="0" w:color="000000"/>
              <w:bottom w:val="single" w:sz="4" w:space="0" w:color="000000"/>
            </w:tcBorders>
          </w:tcPr>
          <w:p w14:paraId="2CE192B7"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64C63FD5" w14:textId="77777777" w:rsidR="00BB2EA9" w:rsidRDefault="00BB2EA9">
            <w:pPr>
              <w:pStyle w:val="TableParagraph"/>
              <w:spacing w:before="44"/>
            </w:pPr>
          </w:p>
          <w:p w14:paraId="248BC7EA"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10814CC1" w14:textId="77777777">
        <w:trPr>
          <w:trHeight w:val="892"/>
        </w:trPr>
        <w:tc>
          <w:tcPr>
            <w:tcW w:w="2790" w:type="dxa"/>
            <w:tcBorders>
              <w:top w:val="single" w:sz="4" w:space="0" w:color="000000"/>
              <w:bottom w:val="single" w:sz="4" w:space="0" w:color="000000"/>
              <w:right w:val="single" w:sz="4" w:space="0" w:color="000000"/>
            </w:tcBorders>
          </w:tcPr>
          <w:p w14:paraId="72CDF097" w14:textId="77777777" w:rsidR="00BB2EA9" w:rsidRDefault="003313D3">
            <w:pPr>
              <w:pStyle w:val="TableParagraph"/>
              <w:spacing w:before="4"/>
              <w:ind w:left="825"/>
            </w:pPr>
            <w:r>
              <w:rPr>
                <w:spacing w:val="-2"/>
              </w:rPr>
              <w:t>CREATIVE</w:t>
            </w:r>
          </w:p>
        </w:tc>
        <w:tc>
          <w:tcPr>
            <w:tcW w:w="5528" w:type="dxa"/>
            <w:tcBorders>
              <w:top w:val="single" w:sz="4" w:space="0" w:color="000000"/>
              <w:left w:val="single" w:sz="4" w:space="0" w:color="000000"/>
              <w:bottom w:val="single" w:sz="4" w:space="0" w:color="000000"/>
              <w:right w:val="single" w:sz="4" w:space="0" w:color="000000"/>
            </w:tcBorders>
          </w:tcPr>
          <w:p w14:paraId="6193CA76" w14:textId="77777777" w:rsidR="00BB2EA9" w:rsidRDefault="003313D3">
            <w:pPr>
              <w:pStyle w:val="TableParagraph"/>
              <w:spacing w:before="4" w:line="256"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creative materials, such as images.</w:t>
            </w:r>
          </w:p>
        </w:tc>
        <w:tc>
          <w:tcPr>
            <w:tcW w:w="1702" w:type="dxa"/>
            <w:tcBorders>
              <w:top w:val="single" w:sz="4" w:space="0" w:color="000000"/>
              <w:left w:val="single" w:sz="4" w:space="0" w:color="000000"/>
              <w:bottom w:val="single" w:sz="4" w:space="0" w:color="000000"/>
            </w:tcBorders>
          </w:tcPr>
          <w:p w14:paraId="7DCB0993" w14:textId="40F77B8E" w:rsidR="00BB2EA9" w:rsidRDefault="003313D3">
            <w:pPr>
              <w:pStyle w:val="TableParagraph"/>
              <w:spacing w:before="1"/>
              <w:ind w:left="830"/>
              <w:rPr>
                <w:rFonts w:ascii="MS Gothic" w:hAnsi="MS Gothic"/>
              </w:rPr>
            </w:pPr>
            <w:r>
              <w:t>Yes</w:t>
            </w:r>
            <w:r>
              <w:rPr>
                <w:spacing w:val="-1"/>
              </w:rPr>
              <w:t xml:space="preserve"> </w:t>
            </w:r>
            <w:r w:rsidR="009B3399">
              <w:rPr>
                <w:rFonts w:ascii="MS Gothic" w:hAnsi="MS Gothic"/>
                <w:spacing w:val="-12"/>
              </w:rPr>
              <w:t>☒</w:t>
            </w:r>
          </w:p>
          <w:p w14:paraId="713B3E24" w14:textId="77777777" w:rsidR="00BB2EA9" w:rsidRDefault="00BB2EA9">
            <w:pPr>
              <w:pStyle w:val="TableParagraph"/>
              <w:spacing w:before="42"/>
            </w:pPr>
          </w:p>
          <w:p w14:paraId="08CBE0F2" w14:textId="2016676F" w:rsidR="00BB2EA9" w:rsidRDefault="003313D3">
            <w:pPr>
              <w:pStyle w:val="TableParagraph"/>
              <w:ind w:left="830"/>
              <w:rPr>
                <w:rFonts w:ascii="MS Gothic" w:hAnsi="MS Gothic"/>
              </w:rPr>
            </w:pPr>
            <w:r>
              <w:t>No</w:t>
            </w:r>
            <w:r>
              <w:rPr>
                <w:spacing w:val="59"/>
              </w:rPr>
              <w:t xml:space="preserve"> </w:t>
            </w:r>
            <w:r w:rsidR="009B3399">
              <w:rPr>
                <w:rFonts w:ascii="MS Gothic" w:hAnsi="MS Gothic"/>
                <w:spacing w:val="-10"/>
              </w:rPr>
              <w:t>☐</w:t>
            </w:r>
          </w:p>
        </w:tc>
      </w:tr>
      <w:tr w:rsidR="00BB2EA9" w14:paraId="30E73B14" w14:textId="77777777">
        <w:trPr>
          <w:trHeight w:val="890"/>
        </w:trPr>
        <w:tc>
          <w:tcPr>
            <w:tcW w:w="2790" w:type="dxa"/>
            <w:tcBorders>
              <w:top w:val="single" w:sz="4" w:space="0" w:color="000000"/>
              <w:bottom w:val="single" w:sz="4" w:space="0" w:color="000000"/>
              <w:right w:val="single" w:sz="4" w:space="0" w:color="000000"/>
            </w:tcBorders>
          </w:tcPr>
          <w:p w14:paraId="4B6A3B5D" w14:textId="77777777" w:rsidR="00BB2EA9" w:rsidRDefault="003313D3">
            <w:pPr>
              <w:pStyle w:val="TableParagraph"/>
              <w:spacing w:before="2"/>
              <w:ind w:left="825"/>
            </w:pPr>
            <w:r>
              <w:rPr>
                <w:spacing w:val="-2"/>
              </w:rPr>
              <w:t>PROGRAMING</w:t>
            </w:r>
          </w:p>
        </w:tc>
        <w:tc>
          <w:tcPr>
            <w:tcW w:w="5528" w:type="dxa"/>
            <w:tcBorders>
              <w:top w:val="single" w:sz="4" w:space="0" w:color="000000"/>
              <w:left w:val="single" w:sz="4" w:space="0" w:color="000000"/>
              <w:bottom w:val="single" w:sz="4" w:space="0" w:color="000000"/>
              <w:right w:val="single" w:sz="4" w:space="0" w:color="000000"/>
            </w:tcBorders>
          </w:tcPr>
          <w:p w14:paraId="457441EA" w14:textId="77777777" w:rsidR="00BB2EA9" w:rsidRDefault="003313D3">
            <w:pPr>
              <w:pStyle w:val="TableParagraph"/>
              <w:spacing w:before="2" w:line="259"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and check code.</w:t>
            </w:r>
          </w:p>
        </w:tc>
        <w:tc>
          <w:tcPr>
            <w:tcW w:w="1702" w:type="dxa"/>
            <w:tcBorders>
              <w:top w:val="single" w:sz="4" w:space="0" w:color="000000"/>
              <w:left w:val="single" w:sz="4" w:space="0" w:color="000000"/>
              <w:bottom w:val="single" w:sz="4" w:space="0" w:color="000000"/>
            </w:tcBorders>
          </w:tcPr>
          <w:p w14:paraId="181193C3" w14:textId="168ABEEF" w:rsidR="00BB2EA9" w:rsidRDefault="003313D3">
            <w:pPr>
              <w:pStyle w:val="TableParagraph"/>
              <w:spacing w:line="285" w:lineRule="exact"/>
              <w:ind w:left="830"/>
              <w:rPr>
                <w:rFonts w:ascii="MS Gothic" w:hAnsi="MS Gothic"/>
              </w:rPr>
            </w:pPr>
            <w:r>
              <w:t>Yes</w:t>
            </w:r>
            <w:r>
              <w:rPr>
                <w:spacing w:val="-1"/>
              </w:rPr>
              <w:t xml:space="preserve"> </w:t>
            </w:r>
            <w:r w:rsidR="009B3399">
              <w:rPr>
                <w:rFonts w:ascii="MS Gothic" w:hAnsi="MS Gothic"/>
                <w:spacing w:val="-10"/>
              </w:rPr>
              <w:t>☐</w:t>
            </w:r>
          </w:p>
          <w:p w14:paraId="755E6CF0" w14:textId="77777777" w:rsidR="00BB2EA9" w:rsidRDefault="00BB2EA9">
            <w:pPr>
              <w:pStyle w:val="TableParagraph"/>
              <w:spacing w:before="41"/>
            </w:pPr>
          </w:p>
          <w:p w14:paraId="42862FDE" w14:textId="77777777" w:rsidR="00BB2EA9" w:rsidRDefault="003313D3">
            <w:pPr>
              <w:pStyle w:val="TableParagraph"/>
              <w:spacing w:before="1"/>
              <w:ind w:left="830"/>
              <w:rPr>
                <w:rFonts w:ascii="MS Gothic" w:hAnsi="MS Gothic"/>
              </w:rPr>
            </w:pPr>
            <w:r>
              <w:t>No</w:t>
            </w:r>
            <w:r>
              <w:rPr>
                <w:spacing w:val="59"/>
              </w:rPr>
              <w:t xml:space="preserve"> </w:t>
            </w:r>
            <w:r>
              <w:rPr>
                <w:rFonts w:ascii="MS Gothic" w:hAnsi="MS Gothic"/>
                <w:spacing w:val="-12"/>
              </w:rPr>
              <w:t>☒</w:t>
            </w:r>
          </w:p>
        </w:tc>
      </w:tr>
      <w:tr w:rsidR="00BB2EA9" w14:paraId="008345E5" w14:textId="77777777">
        <w:trPr>
          <w:trHeight w:val="1377"/>
        </w:trPr>
        <w:tc>
          <w:tcPr>
            <w:tcW w:w="2790" w:type="dxa"/>
            <w:tcBorders>
              <w:top w:val="single" w:sz="4" w:space="0" w:color="000000"/>
              <w:right w:val="single" w:sz="4" w:space="0" w:color="000000"/>
            </w:tcBorders>
          </w:tcPr>
          <w:p w14:paraId="31D24988" w14:textId="77777777" w:rsidR="00BB2EA9" w:rsidRDefault="003313D3">
            <w:pPr>
              <w:pStyle w:val="TableParagraph"/>
              <w:spacing w:before="2"/>
              <w:ind w:left="825"/>
            </w:pPr>
            <w:r>
              <w:rPr>
                <w:spacing w:val="-4"/>
              </w:rPr>
              <w:t>NONE</w:t>
            </w:r>
          </w:p>
        </w:tc>
        <w:tc>
          <w:tcPr>
            <w:tcW w:w="5528" w:type="dxa"/>
            <w:tcBorders>
              <w:top w:val="single" w:sz="4" w:space="0" w:color="000000"/>
              <w:left w:val="single" w:sz="4" w:space="0" w:color="000000"/>
              <w:right w:val="single" w:sz="4" w:space="0" w:color="000000"/>
            </w:tcBorders>
          </w:tcPr>
          <w:p w14:paraId="6B5BA305" w14:textId="77777777" w:rsidR="00BB2EA9" w:rsidRDefault="003313D3">
            <w:pPr>
              <w:pStyle w:val="TableParagraph"/>
              <w:spacing w:before="2" w:line="259" w:lineRule="auto"/>
              <w:ind w:left="834" w:right="87" w:hanging="10"/>
              <w:jc w:val="both"/>
            </w:pPr>
            <w:r>
              <w:t>For</w:t>
            </w:r>
            <w:r>
              <w:rPr>
                <w:spacing w:val="-12"/>
              </w:rPr>
              <w:t xml:space="preserve"> </w:t>
            </w:r>
            <w:r>
              <w:t>this</w:t>
            </w:r>
            <w:r>
              <w:rPr>
                <w:spacing w:val="-10"/>
              </w:rPr>
              <w:t xml:space="preserve"> </w:t>
            </w:r>
            <w:r>
              <w:t>assessment,</w:t>
            </w:r>
            <w:r>
              <w:rPr>
                <w:spacing w:val="-10"/>
              </w:rPr>
              <w:t xml:space="preserve"> </w:t>
            </w:r>
            <w:r>
              <w:t>you</w:t>
            </w:r>
            <w:r>
              <w:rPr>
                <w:spacing w:val="-14"/>
              </w:rPr>
              <w:t xml:space="preserve"> </w:t>
            </w:r>
            <w:r>
              <w:t>are</w:t>
            </w:r>
            <w:r>
              <w:rPr>
                <w:spacing w:val="-13"/>
              </w:rPr>
              <w:t xml:space="preserve"> </w:t>
            </w:r>
            <w:r>
              <w:t>not</w:t>
            </w:r>
            <w:r>
              <w:rPr>
                <w:spacing w:val="-12"/>
              </w:rPr>
              <w:t xml:space="preserve"> </w:t>
            </w:r>
            <w:r>
              <w:t>allowed</w:t>
            </w:r>
            <w:r>
              <w:rPr>
                <w:spacing w:val="-11"/>
              </w:rPr>
              <w:t xml:space="preserve"> </w:t>
            </w:r>
            <w:r>
              <w:t>to</w:t>
            </w:r>
            <w:r>
              <w:rPr>
                <w:spacing w:val="-13"/>
              </w:rPr>
              <w:t xml:space="preserve"> </w:t>
            </w:r>
            <w:r>
              <w:t xml:space="preserve">use </w:t>
            </w:r>
            <w:r>
              <w:rPr>
                <w:b/>
              </w:rPr>
              <w:t xml:space="preserve">any </w:t>
            </w:r>
            <w:r>
              <w:t>type of Generative AI support. This includes research support, structure support, writing/proofreading</w:t>
            </w:r>
            <w:r>
              <w:rPr>
                <w:spacing w:val="64"/>
              </w:rPr>
              <w:t xml:space="preserve">  </w:t>
            </w:r>
            <w:r>
              <w:t>support</w:t>
            </w:r>
            <w:r>
              <w:rPr>
                <w:spacing w:val="65"/>
              </w:rPr>
              <w:t xml:space="preserve">  </w:t>
            </w:r>
            <w:r>
              <w:t>and</w:t>
            </w:r>
            <w:r>
              <w:rPr>
                <w:spacing w:val="64"/>
              </w:rPr>
              <w:t xml:space="preserve">  </w:t>
            </w:r>
            <w:r>
              <w:rPr>
                <w:spacing w:val="-2"/>
              </w:rPr>
              <w:t>creative</w:t>
            </w:r>
          </w:p>
          <w:p w14:paraId="3589F4FF" w14:textId="77777777" w:rsidR="00BB2EA9" w:rsidRDefault="003313D3">
            <w:pPr>
              <w:pStyle w:val="TableParagraph"/>
              <w:spacing w:line="253" w:lineRule="exact"/>
              <w:ind w:left="834"/>
            </w:pPr>
            <w:r>
              <w:rPr>
                <w:spacing w:val="-2"/>
              </w:rPr>
              <w:t>support.</w:t>
            </w:r>
          </w:p>
        </w:tc>
        <w:tc>
          <w:tcPr>
            <w:tcW w:w="1702" w:type="dxa"/>
            <w:tcBorders>
              <w:top w:val="single" w:sz="4" w:space="0" w:color="000000"/>
              <w:left w:val="single" w:sz="4" w:space="0" w:color="000000"/>
            </w:tcBorders>
          </w:tcPr>
          <w:p w14:paraId="0888AFFC" w14:textId="04F3E1BE" w:rsidR="00BB2EA9" w:rsidRDefault="003313D3">
            <w:pPr>
              <w:pStyle w:val="TableParagraph"/>
              <w:spacing w:line="285" w:lineRule="exact"/>
              <w:ind w:left="830"/>
              <w:rPr>
                <w:rFonts w:ascii="MS Gothic" w:hAnsi="MS Gothic"/>
              </w:rPr>
            </w:pPr>
            <w:r>
              <w:rPr>
                <w:spacing w:val="-1"/>
              </w:rPr>
              <w:t xml:space="preserve"> </w:t>
            </w:r>
            <w:r>
              <w:rPr>
                <w:rFonts w:ascii="MS Gothic" w:hAnsi="MS Gothic"/>
                <w:spacing w:val="-10"/>
              </w:rPr>
              <w:t>☐</w:t>
            </w:r>
          </w:p>
          <w:p w14:paraId="7ED405C0" w14:textId="77777777" w:rsidR="00BB2EA9" w:rsidRDefault="00BB2EA9">
            <w:pPr>
              <w:pStyle w:val="TableParagraph"/>
              <w:spacing w:before="44"/>
            </w:pPr>
          </w:p>
          <w:p w14:paraId="26ED813A" w14:textId="6EC758D2" w:rsidR="00BB2EA9" w:rsidRDefault="00BB2EA9">
            <w:pPr>
              <w:pStyle w:val="TableParagraph"/>
              <w:ind w:left="830"/>
              <w:rPr>
                <w:rFonts w:ascii="MS Gothic" w:hAnsi="MS Gothic"/>
              </w:rPr>
            </w:pPr>
          </w:p>
        </w:tc>
      </w:tr>
    </w:tbl>
    <w:p w14:paraId="471D2208" w14:textId="77777777" w:rsidR="00BB2EA9" w:rsidRDefault="00BB2EA9">
      <w:pPr>
        <w:rPr>
          <w:rFonts w:ascii="MS Gothic" w:hAnsi="MS Gothic"/>
        </w:rPr>
        <w:sectPr w:rsidR="00BB2EA9">
          <w:pgSz w:w="11900" w:h="16860"/>
          <w:pgMar w:top="640" w:right="320" w:bottom="940" w:left="420" w:header="0" w:footer="758" w:gutter="0"/>
          <w:cols w:space="720"/>
        </w:sectPr>
      </w:pPr>
    </w:p>
    <w:p w14:paraId="43AF5D75" w14:textId="77777777" w:rsidR="00BB2EA9" w:rsidRDefault="003313D3">
      <w:pPr>
        <w:pStyle w:val="BodyText"/>
        <w:ind w:left="103"/>
        <w:rPr>
          <w:sz w:val="20"/>
        </w:rPr>
      </w:pPr>
      <w:r>
        <w:rPr>
          <w:noProof/>
          <w:sz w:val="20"/>
        </w:rPr>
        <w:lastRenderedPageBreak/>
        <mc:AlternateContent>
          <mc:Choice Requires="wps">
            <w:drawing>
              <wp:inline distT="0" distB="0" distL="0" distR="0" wp14:anchorId="5967E2C6" wp14:editId="017399C7">
                <wp:extent cx="6954520" cy="257810"/>
                <wp:effectExtent l="9525" t="0" r="0" b="8889"/>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954520" cy="257810"/>
                        </a:xfrm>
                        <a:prstGeom prst="rect">
                          <a:avLst/>
                        </a:prstGeom>
                        <a:solidFill>
                          <a:srgbClr val="C0C0C0"/>
                        </a:solidFill>
                        <a:ln w="6095">
                          <a:solidFill>
                            <a:srgbClr val="000000"/>
                          </a:solidFill>
                          <a:prstDash val="solid"/>
                        </a:ln>
                      </wps:spPr>
                      <wps:txbx>
                        <w:txbxContent>
                          <w:p w14:paraId="275C924E" w14:textId="77777777" w:rsidR="00BB2EA9" w:rsidRDefault="003313D3">
                            <w:pPr>
                              <w:spacing w:before="2"/>
                              <w:ind w:right="2"/>
                              <w:jc w:val="center"/>
                              <w:rPr>
                                <w:b/>
                                <w:color w:val="000000"/>
                                <w:sz w:val="32"/>
                              </w:rPr>
                            </w:pPr>
                            <w:r>
                              <w:rPr>
                                <w:b/>
                                <w:color w:val="000000"/>
                                <w:spacing w:val="-5"/>
                                <w:sz w:val="32"/>
                              </w:rPr>
                              <w:t>TASK</w:t>
                            </w:r>
                            <w:r>
                              <w:rPr>
                                <w:b/>
                                <w:color w:val="000000"/>
                                <w:spacing w:val="-17"/>
                                <w:sz w:val="32"/>
                              </w:rPr>
                              <w:t xml:space="preserve"> </w:t>
                            </w:r>
                            <w:r>
                              <w:rPr>
                                <w:b/>
                                <w:color w:val="000000"/>
                                <w:spacing w:val="-2"/>
                                <w:sz w:val="32"/>
                              </w:rPr>
                              <w:t>DESCRIPTION</w:t>
                            </w:r>
                          </w:p>
                        </w:txbxContent>
                      </wps:txbx>
                      <wps:bodyPr wrap="square" lIns="0" tIns="0" rIns="0" bIns="0" rtlCol="0">
                        <a:noAutofit/>
                      </wps:bodyPr>
                    </wps:wsp>
                  </a:graphicData>
                </a:graphic>
              </wp:inline>
            </w:drawing>
          </mc:Choice>
          <mc:Fallback>
            <w:pict>
              <v:shape w14:anchorId="5967E2C6" id="Textbox 5" o:spid="_x0000_s1028" type="#_x0000_t202" style="width:547.6pt;height:20.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" fillcolor="silver" strokeweight=".16931mm">
                <v:path arrowok="t"/>
                <v:textbox inset="0,0,0,0">
                  <w:txbxContent>
                    <w:p w14:paraId="275C924E" w14:textId="77777777" w:rsidR="00BB2EA9" w:rsidRDefault="003313D3">
                      <w:pPr>
                        <w:spacing w:before="2"/>
                        <w:ind w:right="2"/>
                        <w:jc w:val="center"/>
                        <w:rPr>
                          <w:b/>
                          <w:color w:val="000000"/>
                          <w:sz w:val="32"/>
                        </w:rPr>
                      </w:pPr>
                      <w:r>
                        <w:rPr>
                          <w:b/>
                          <w:color w:val="000000"/>
                          <w:spacing w:val="-5"/>
                          <w:sz w:val="32"/>
                        </w:rPr>
                        <w:t>TASK</w:t>
                      </w:r>
                      <w:r>
                        <w:rPr>
                          <w:b/>
                          <w:color w:val="000000"/>
                          <w:spacing w:val="-17"/>
                          <w:sz w:val="32"/>
                        </w:rPr>
                        <w:t xml:space="preserve"> </w:t>
                      </w:r>
                      <w:r>
                        <w:rPr>
                          <w:b/>
                          <w:color w:val="000000"/>
                          <w:spacing w:val="-2"/>
                          <w:sz w:val="32"/>
                        </w:rPr>
                        <w:t>DESCRIPTION</w:t>
                      </w:r>
                    </w:p>
                  </w:txbxContent>
                </v:textbox>
                <w10:anchorlock/>
              </v:shape>
            </w:pict>
          </mc:Fallback>
        </mc:AlternateContent>
      </w:r>
    </w:p>
    <w:p w14:paraId="39A11A8F" w14:textId="77777777" w:rsidR="00BB2EA9" w:rsidRDefault="00BB2EA9">
      <w:pPr>
        <w:pStyle w:val="BodyText"/>
        <w:spacing w:before="141"/>
        <w:rPr>
          <w:sz w:val="24"/>
        </w:rPr>
      </w:pPr>
    </w:p>
    <w:p w14:paraId="770B8AC7" w14:textId="77777777" w:rsidR="00CA1C66" w:rsidRPr="00CA1C66" w:rsidRDefault="00CA1C66" w:rsidP="00950DAC">
      <w:pPr>
        <w:widowControl/>
        <w:autoSpaceDE/>
        <w:autoSpaceDN/>
        <w:spacing w:after="160" w:line="278" w:lineRule="auto"/>
        <w:ind w:left="103"/>
        <w:rPr>
          <w:rFonts w:ascii="Aptos" w:eastAsia="DengXian" w:hAnsi="Aptos"/>
          <w:b/>
          <w:kern w:val="2"/>
          <w:sz w:val="24"/>
          <w:szCs w:val="24"/>
          <w:u w:val="single"/>
          <w:lang w:eastAsia="zh-CN"/>
          <w14:ligatures w14:val="standardContextual"/>
        </w:rPr>
      </w:pPr>
      <w:r w:rsidRPr="00CA1C66">
        <w:rPr>
          <w:rFonts w:ascii="Aptos" w:eastAsia="DengXian" w:hAnsi="Aptos"/>
          <w:b/>
          <w:bCs/>
          <w:kern w:val="2"/>
          <w:sz w:val="24"/>
          <w:szCs w:val="24"/>
          <w:u w:val="single"/>
          <w:lang w:eastAsia="zh-CN"/>
          <w14:ligatures w14:val="standardContextual"/>
        </w:rPr>
        <w:t>Task:</w:t>
      </w:r>
    </w:p>
    <w:p w14:paraId="10D7FBEB" w14:textId="77777777" w:rsidR="00CA1C66" w:rsidRPr="00CA1C66" w:rsidRDefault="00CA1C66" w:rsidP="00950DAC">
      <w:pPr>
        <w:widowControl/>
        <w:autoSpaceDE/>
        <w:autoSpaceDN/>
        <w:spacing w:after="160" w:line="278" w:lineRule="auto"/>
        <w:ind w:left="103"/>
        <w:rPr>
          <w:rFonts w:ascii="Aptos" w:eastAsia="DengXian" w:hAnsi="Aptos"/>
          <w:kern w:val="2"/>
          <w:sz w:val="24"/>
          <w:szCs w:val="24"/>
          <w:lang w:eastAsia="zh-CN"/>
          <w14:ligatures w14:val="standardContextual"/>
        </w:rPr>
      </w:pPr>
      <w:r w:rsidRPr="00CA1C66">
        <w:rPr>
          <w:rFonts w:ascii="Aptos" w:eastAsia="DengXian" w:hAnsi="Aptos"/>
          <w:kern w:val="2"/>
          <w:sz w:val="24"/>
          <w:szCs w:val="24"/>
          <w:lang w:eastAsia="zh-CN"/>
          <w14:ligatures w14:val="standardContextual"/>
        </w:rPr>
        <w:t>You are required to write a 1,500-word report aimed at health and social care professionals. This report should provide guidance on how psychological theories and research can be used to support adults aged 65 and over who are experiencing a psychological health condition.</w:t>
      </w:r>
    </w:p>
    <w:p w14:paraId="09E6FA82" w14:textId="77777777" w:rsidR="00CA1C66" w:rsidRPr="00CA1C66" w:rsidRDefault="00CA1C66" w:rsidP="00950DAC">
      <w:pPr>
        <w:widowControl/>
        <w:autoSpaceDE/>
        <w:autoSpaceDN/>
        <w:spacing w:after="160" w:line="278" w:lineRule="auto"/>
        <w:ind w:left="103"/>
        <w:rPr>
          <w:rFonts w:ascii="Aptos" w:eastAsia="DengXian" w:hAnsi="Aptos"/>
          <w:b/>
          <w:bCs/>
          <w:kern w:val="2"/>
          <w:sz w:val="24"/>
          <w:szCs w:val="24"/>
          <w:lang w:eastAsia="zh-CN"/>
          <w14:ligatures w14:val="standardContextual"/>
        </w:rPr>
      </w:pPr>
      <w:r w:rsidRPr="00CA1C66">
        <w:rPr>
          <w:rFonts w:ascii="Aptos" w:eastAsia="DengXian" w:hAnsi="Aptos"/>
          <w:b/>
          <w:bCs/>
          <w:kern w:val="2"/>
          <w:sz w:val="24"/>
          <w:szCs w:val="24"/>
          <w:u w:val="single"/>
          <w:lang w:eastAsia="zh-CN"/>
          <w14:ligatures w14:val="standardContextual"/>
        </w:rPr>
        <w:t>Further guidance</w:t>
      </w:r>
      <w:r w:rsidRPr="00CA1C66">
        <w:rPr>
          <w:rFonts w:ascii="Aptos" w:eastAsia="DengXian" w:hAnsi="Aptos"/>
          <w:b/>
          <w:bCs/>
          <w:kern w:val="2"/>
          <w:sz w:val="24"/>
          <w:szCs w:val="24"/>
          <w:lang w:eastAsia="zh-CN"/>
          <w14:ligatures w14:val="standardContextual"/>
        </w:rPr>
        <w:t>:</w:t>
      </w:r>
    </w:p>
    <w:p w14:paraId="7D2511EF" w14:textId="77777777" w:rsidR="00CA1C66" w:rsidRPr="00CA1C66" w:rsidRDefault="00CA1C66" w:rsidP="00CA1C66">
      <w:pPr>
        <w:widowControl/>
        <w:numPr>
          <w:ilvl w:val="0"/>
          <w:numId w:val="13"/>
        </w:numPr>
        <w:autoSpaceDE/>
        <w:autoSpaceDN/>
        <w:spacing w:after="160" w:line="278" w:lineRule="auto"/>
        <w:rPr>
          <w:rFonts w:ascii="Aptos" w:eastAsia="DengXian" w:hAnsi="Aptos"/>
          <w:b/>
          <w:bCs/>
          <w:kern w:val="2"/>
          <w:sz w:val="24"/>
          <w:szCs w:val="24"/>
          <w:lang w:eastAsia="zh-CN"/>
          <w14:ligatures w14:val="standardContextual"/>
        </w:rPr>
      </w:pPr>
      <w:r w:rsidRPr="00CA1C66">
        <w:rPr>
          <w:rFonts w:ascii="Aptos" w:eastAsia="DengXian" w:hAnsi="Aptos"/>
          <w:b/>
          <w:bCs/>
          <w:kern w:val="2"/>
          <w:sz w:val="24"/>
          <w:szCs w:val="24"/>
          <w:lang w:eastAsia="zh-CN"/>
          <w14:ligatures w14:val="standardContextual"/>
        </w:rPr>
        <w:t xml:space="preserve">Context </w:t>
      </w:r>
    </w:p>
    <w:p w14:paraId="122DED52" w14:textId="77777777" w:rsidR="00CA1C66" w:rsidRPr="00950DAC" w:rsidRDefault="00CA1C66" w:rsidP="00950DAC">
      <w:pPr>
        <w:pStyle w:val="ListParagraph"/>
        <w:widowControl/>
        <w:numPr>
          <w:ilvl w:val="0"/>
          <w:numId w:val="18"/>
        </w:numPr>
        <w:autoSpaceDE/>
        <w:autoSpaceDN/>
        <w:spacing w:after="160" w:line="278" w:lineRule="auto"/>
        <w:rPr>
          <w:rFonts w:ascii="Aptos" w:eastAsia="DengXian" w:hAnsi="Aptos"/>
          <w:kern w:val="2"/>
          <w:sz w:val="24"/>
          <w:szCs w:val="24"/>
          <w:lang w:eastAsia="zh-CN"/>
          <w14:ligatures w14:val="standardContextual"/>
        </w:rPr>
      </w:pPr>
      <w:r w:rsidRPr="00950DAC">
        <w:rPr>
          <w:rFonts w:ascii="Aptos" w:eastAsia="DengXian" w:hAnsi="Aptos"/>
          <w:kern w:val="2"/>
          <w:sz w:val="24"/>
          <w:szCs w:val="24"/>
          <w:lang w:eastAsia="zh-CN"/>
          <w14:ligatures w14:val="standardContextual"/>
        </w:rPr>
        <w:t xml:space="preserve">Setting - Old people living in a dementia care home. </w:t>
      </w:r>
    </w:p>
    <w:p w14:paraId="2B5EEDC1" w14:textId="77777777" w:rsidR="00CA1C66" w:rsidRPr="00CA1C66" w:rsidRDefault="00CA1C66" w:rsidP="00CA1C66">
      <w:pPr>
        <w:widowControl/>
        <w:numPr>
          <w:ilvl w:val="0"/>
          <w:numId w:val="13"/>
        </w:numPr>
        <w:autoSpaceDE/>
        <w:autoSpaceDN/>
        <w:spacing w:after="160" w:line="278" w:lineRule="auto"/>
        <w:rPr>
          <w:rFonts w:ascii="Aptos" w:eastAsia="DengXian" w:hAnsi="Aptos"/>
          <w:b/>
          <w:kern w:val="2"/>
          <w:sz w:val="24"/>
          <w:szCs w:val="24"/>
          <w:lang w:val="en-GB" w:eastAsia="zh-CN"/>
          <w14:ligatures w14:val="standardContextual"/>
        </w:rPr>
      </w:pPr>
      <w:r w:rsidRPr="00CA1C66">
        <w:rPr>
          <w:rFonts w:ascii="Aptos" w:eastAsia="DengXian" w:hAnsi="Aptos"/>
          <w:b/>
          <w:kern w:val="2"/>
          <w:sz w:val="24"/>
          <w:szCs w:val="24"/>
          <w:lang w:val="en-GB" w:eastAsia="zh-CN"/>
          <w14:ligatures w14:val="standardContextual"/>
        </w:rPr>
        <w:t>Detailed Overview of Two Theories</w:t>
      </w:r>
    </w:p>
    <w:p w14:paraId="1F59E821" w14:textId="406E2A3D" w:rsidR="00CA1C66" w:rsidRPr="00950DAC" w:rsidRDefault="00CA1C66" w:rsidP="00950DAC">
      <w:pPr>
        <w:pStyle w:val="ListParagraph"/>
        <w:widowControl/>
        <w:numPr>
          <w:ilvl w:val="0"/>
          <w:numId w:val="17"/>
        </w:numPr>
        <w:autoSpaceDE/>
        <w:autoSpaceDN/>
        <w:spacing w:after="160" w:line="278" w:lineRule="auto"/>
        <w:rPr>
          <w:rFonts w:ascii="Aptos" w:eastAsia="DengXian" w:hAnsi="Aptos"/>
          <w:kern w:val="2"/>
          <w:sz w:val="24"/>
          <w:szCs w:val="24"/>
          <w:lang w:val="en-GB" w:eastAsia="zh-CN"/>
          <w14:ligatures w14:val="standardContextual"/>
        </w:rPr>
      </w:pPr>
      <w:r w:rsidRPr="00950DAC">
        <w:rPr>
          <w:rFonts w:ascii="Aptos" w:eastAsia="DengXian" w:hAnsi="Aptos"/>
          <w:kern w:val="2"/>
          <w:sz w:val="24"/>
          <w:szCs w:val="24"/>
          <w:lang w:val="en-GB" w:eastAsia="zh-CN"/>
          <w14:ligatures w14:val="standardContextual"/>
        </w:rPr>
        <w:t>Select two psychological theories relevant to adult development or health behaviour covered in this module.</w:t>
      </w:r>
      <w:r w:rsidR="00950DAC" w:rsidRPr="00950DAC">
        <w:rPr>
          <w:rFonts w:ascii="Aptos" w:eastAsia="DengXian" w:hAnsi="Aptos"/>
          <w:kern w:val="2"/>
          <w:sz w:val="24"/>
          <w:szCs w:val="24"/>
          <w:lang w:val="en-GB" w:eastAsia="zh-CN"/>
          <w14:ligatures w14:val="standardContextual"/>
        </w:rPr>
        <w:t xml:space="preserve"> </w:t>
      </w:r>
      <w:r w:rsidRPr="00950DAC">
        <w:rPr>
          <w:rFonts w:ascii="Aptos" w:eastAsia="DengXian" w:hAnsi="Aptos"/>
          <w:kern w:val="2"/>
          <w:sz w:val="24"/>
          <w:szCs w:val="24"/>
          <w:lang w:val="en-GB" w:eastAsia="zh-CN"/>
          <w14:ligatures w14:val="standardContextual"/>
        </w:rPr>
        <w:t xml:space="preserve">Provide a clear and detailed explanation of how these theories apply to adults aged 65 and over. </w:t>
      </w:r>
    </w:p>
    <w:p w14:paraId="572AFD59" w14:textId="5D57397B" w:rsidR="00CA1C66" w:rsidRPr="00CA1C66" w:rsidRDefault="00CA1C66" w:rsidP="00CA1C66">
      <w:pPr>
        <w:widowControl/>
        <w:numPr>
          <w:ilvl w:val="0"/>
          <w:numId w:val="13"/>
        </w:numPr>
        <w:autoSpaceDE/>
        <w:autoSpaceDN/>
        <w:spacing w:after="160" w:line="278" w:lineRule="auto"/>
        <w:rPr>
          <w:rFonts w:ascii="Aptos" w:eastAsia="DengXian" w:hAnsi="Aptos"/>
          <w:b/>
          <w:kern w:val="2"/>
          <w:sz w:val="24"/>
          <w:szCs w:val="24"/>
          <w:lang w:val="en-GB" w:eastAsia="zh-CN"/>
          <w14:ligatures w14:val="standardContextual"/>
        </w:rPr>
      </w:pPr>
      <w:r w:rsidRPr="00CA1C66">
        <w:rPr>
          <w:rFonts w:ascii="Aptos" w:eastAsia="DengXian" w:hAnsi="Aptos"/>
          <w:b/>
          <w:kern w:val="2"/>
          <w:sz w:val="24"/>
          <w:szCs w:val="24"/>
          <w:lang w:val="en-GB" w:eastAsia="zh-CN"/>
          <w14:ligatures w14:val="standardContextual"/>
        </w:rPr>
        <w:t xml:space="preserve"> Application in </w:t>
      </w:r>
      <w:r w:rsidR="00950DAC">
        <w:rPr>
          <w:rFonts w:ascii="Aptos" w:eastAsia="DengXian" w:hAnsi="Aptos"/>
          <w:b/>
          <w:kern w:val="2"/>
          <w:sz w:val="24"/>
          <w:szCs w:val="24"/>
          <w:lang w:val="en-GB" w:eastAsia="zh-CN"/>
          <w14:ligatures w14:val="standardContextual"/>
        </w:rPr>
        <w:t xml:space="preserve">the </w:t>
      </w:r>
      <w:r w:rsidRPr="00CA1C66">
        <w:rPr>
          <w:rFonts w:ascii="Aptos" w:eastAsia="DengXian" w:hAnsi="Aptos"/>
          <w:b/>
          <w:kern w:val="2"/>
          <w:sz w:val="24"/>
          <w:szCs w:val="24"/>
          <w:lang w:val="en-GB" w:eastAsia="zh-CN"/>
          <w14:ligatures w14:val="standardContextual"/>
        </w:rPr>
        <w:t>Health and Social Care context</w:t>
      </w:r>
    </w:p>
    <w:p w14:paraId="2746247D" w14:textId="77777777" w:rsidR="00CA1C66" w:rsidRPr="00950DAC" w:rsidRDefault="00CA1C66" w:rsidP="00950DAC">
      <w:pPr>
        <w:pStyle w:val="ListParagraph"/>
        <w:widowControl/>
        <w:numPr>
          <w:ilvl w:val="0"/>
          <w:numId w:val="15"/>
        </w:numPr>
        <w:autoSpaceDE/>
        <w:autoSpaceDN/>
        <w:spacing w:after="160" w:line="278" w:lineRule="auto"/>
        <w:rPr>
          <w:rFonts w:ascii="Aptos" w:eastAsia="DengXian" w:hAnsi="Aptos"/>
          <w:kern w:val="2"/>
          <w:sz w:val="24"/>
          <w:szCs w:val="24"/>
          <w:lang w:val="en-GB" w:eastAsia="zh-CN"/>
          <w14:ligatures w14:val="standardContextual"/>
        </w:rPr>
      </w:pPr>
      <w:r w:rsidRPr="00950DAC">
        <w:rPr>
          <w:rFonts w:ascii="Aptos" w:eastAsia="DengXian" w:hAnsi="Aptos"/>
          <w:kern w:val="2"/>
          <w:sz w:val="24"/>
          <w:szCs w:val="24"/>
          <w:lang w:val="en-GB" w:eastAsia="zh-CN"/>
          <w14:ligatures w14:val="standardContextual"/>
        </w:rPr>
        <w:t>Critically evaluate how each theory can be applied in the chosen health or social care setting to support older adults. Provide practical examples that demonstrate how an understanding of these theories can assist professionals in addressing the psychological and behavioural challenges associated with the condition.</w:t>
      </w:r>
    </w:p>
    <w:p w14:paraId="48F28B21" w14:textId="77777777" w:rsidR="00CA1C66" w:rsidRPr="00950DAC" w:rsidRDefault="00CA1C66" w:rsidP="00950DAC">
      <w:pPr>
        <w:pStyle w:val="ListParagraph"/>
        <w:widowControl/>
        <w:numPr>
          <w:ilvl w:val="0"/>
          <w:numId w:val="15"/>
        </w:numPr>
        <w:autoSpaceDE/>
        <w:autoSpaceDN/>
        <w:spacing w:after="160" w:line="278" w:lineRule="auto"/>
        <w:rPr>
          <w:rFonts w:ascii="Aptos" w:eastAsia="DengXian" w:hAnsi="Aptos"/>
          <w:kern w:val="2"/>
          <w:sz w:val="24"/>
          <w:szCs w:val="24"/>
          <w:lang w:val="en-GB" w:eastAsia="zh-CN"/>
          <w14:ligatures w14:val="standardContextual"/>
        </w:rPr>
      </w:pPr>
      <w:r w:rsidRPr="00950DAC">
        <w:rPr>
          <w:rFonts w:ascii="Aptos" w:eastAsia="DengXian" w:hAnsi="Aptos"/>
          <w:kern w:val="2"/>
          <w:sz w:val="24"/>
          <w:szCs w:val="24"/>
          <w:lang w:val="en-GB" w:eastAsia="zh-CN"/>
          <w14:ligatures w14:val="standardContextual"/>
        </w:rPr>
        <w:t>Discuss potential challenges for professionals in applying these theories and suggest strategies to manage them.</w:t>
      </w:r>
    </w:p>
    <w:p w14:paraId="1F7D6814" w14:textId="77777777" w:rsidR="00CA1C66" w:rsidRPr="00CA1C66" w:rsidRDefault="00CA1C66" w:rsidP="00950DAC">
      <w:pPr>
        <w:widowControl/>
        <w:autoSpaceDE/>
        <w:autoSpaceDN/>
        <w:spacing w:after="160" w:line="278" w:lineRule="auto"/>
        <w:ind w:left="720"/>
        <w:rPr>
          <w:rFonts w:ascii="Aptos" w:eastAsia="DengXian" w:hAnsi="Aptos"/>
          <w:b/>
          <w:kern w:val="2"/>
          <w:sz w:val="24"/>
          <w:szCs w:val="24"/>
          <w:lang w:val="en-GB" w:eastAsia="zh-CN"/>
          <w14:ligatures w14:val="standardContextual"/>
        </w:rPr>
      </w:pPr>
      <w:r w:rsidRPr="00CA1C66">
        <w:rPr>
          <w:rFonts w:ascii="Aptos" w:eastAsia="DengXian" w:hAnsi="Aptos"/>
          <w:b/>
          <w:kern w:val="2"/>
          <w:sz w:val="24"/>
          <w:szCs w:val="24"/>
          <w:lang w:val="en-GB" w:eastAsia="zh-CN"/>
          <w14:ligatures w14:val="standardContextual"/>
        </w:rPr>
        <w:t>4. References</w:t>
      </w:r>
    </w:p>
    <w:p w14:paraId="290E9857" w14:textId="77777777" w:rsidR="00CA1C66" w:rsidRPr="00950DAC" w:rsidRDefault="00CA1C66" w:rsidP="00950DAC">
      <w:pPr>
        <w:pStyle w:val="ListParagraph"/>
        <w:widowControl/>
        <w:numPr>
          <w:ilvl w:val="0"/>
          <w:numId w:val="16"/>
        </w:numPr>
        <w:autoSpaceDE/>
        <w:autoSpaceDN/>
        <w:spacing w:after="160" w:line="278" w:lineRule="auto"/>
        <w:rPr>
          <w:rFonts w:ascii="Aptos" w:eastAsia="DengXian" w:hAnsi="Aptos"/>
          <w:kern w:val="2"/>
          <w:sz w:val="24"/>
          <w:szCs w:val="24"/>
          <w:lang w:val="en-GB" w:eastAsia="zh-CN"/>
          <w14:ligatures w14:val="standardContextual"/>
        </w:rPr>
      </w:pPr>
      <w:r w:rsidRPr="00950DAC">
        <w:rPr>
          <w:rFonts w:ascii="Aptos" w:eastAsia="DengXian" w:hAnsi="Aptos"/>
          <w:kern w:val="2"/>
          <w:sz w:val="24"/>
          <w:szCs w:val="24"/>
          <w:lang w:val="en-GB" w:eastAsia="zh-CN"/>
          <w14:ligatures w14:val="standardContextual"/>
        </w:rPr>
        <w:t>Include a minimum of 6 academic references from journals, books, or credible sources.</w:t>
      </w:r>
    </w:p>
    <w:p w14:paraId="2FF7099D" w14:textId="77777777" w:rsidR="00CA1C66" w:rsidRPr="00950DAC" w:rsidRDefault="00CA1C66" w:rsidP="00950DAC">
      <w:pPr>
        <w:pStyle w:val="ListParagraph"/>
        <w:widowControl/>
        <w:numPr>
          <w:ilvl w:val="0"/>
          <w:numId w:val="16"/>
        </w:numPr>
        <w:autoSpaceDE/>
        <w:autoSpaceDN/>
        <w:spacing w:after="160" w:line="278" w:lineRule="auto"/>
        <w:rPr>
          <w:rFonts w:ascii="Aptos" w:eastAsia="DengXian" w:hAnsi="Aptos"/>
          <w:kern w:val="2"/>
          <w:sz w:val="24"/>
          <w:szCs w:val="24"/>
          <w:lang w:val="en-GB" w:eastAsia="zh-CN"/>
          <w14:ligatures w14:val="standardContextual"/>
        </w:rPr>
      </w:pPr>
      <w:r w:rsidRPr="00950DAC">
        <w:rPr>
          <w:rFonts w:ascii="Aptos" w:eastAsia="DengXian" w:hAnsi="Aptos"/>
          <w:kern w:val="2"/>
          <w:sz w:val="24"/>
          <w:szCs w:val="24"/>
          <w:lang w:val="en-GB" w:eastAsia="zh-CN"/>
          <w14:ligatures w14:val="standardContextual"/>
        </w:rPr>
        <w:t>Use the UWTSD Harvard referencing style for in-text citations and your reference list.</w:t>
      </w:r>
    </w:p>
    <w:p w14:paraId="16FABDAF" w14:textId="77777777" w:rsidR="00664E98" w:rsidRPr="00664E98" w:rsidRDefault="00664E98" w:rsidP="00664E98">
      <w:pPr>
        <w:pStyle w:val="ListParagraph"/>
        <w:numPr>
          <w:ilvl w:val="0"/>
          <w:numId w:val="16"/>
        </w:numPr>
        <w:rPr>
          <w:rFonts w:eastAsia="Times New Roman"/>
          <w:b/>
          <w:bCs/>
          <w:sz w:val="24"/>
          <w:szCs w:val="24"/>
        </w:rPr>
      </w:pPr>
      <w:r w:rsidRPr="00664E98">
        <w:rPr>
          <w:b/>
          <w:bCs/>
          <w:sz w:val="24"/>
          <w:szCs w:val="24"/>
        </w:rPr>
        <w:t xml:space="preserve">Your retake support lecturer is Neale Haddon, </w:t>
      </w:r>
      <w:hyperlink r:id="rId13" w:history="1">
        <w:r w:rsidRPr="00664E98">
          <w:rPr>
            <w:rStyle w:val="Hyperlink"/>
            <w:sz w:val="24"/>
            <w:szCs w:val="24"/>
          </w:rPr>
          <w:t>n.haddon@uwtsd.ac.uk</w:t>
        </w:r>
      </w:hyperlink>
      <w:r w:rsidRPr="00664E98">
        <w:rPr>
          <w:sz w:val="24"/>
          <w:szCs w:val="24"/>
        </w:rPr>
        <w:t xml:space="preserve">  </w:t>
      </w:r>
      <w:r w:rsidRPr="00664E98">
        <w:rPr>
          <w:b/>
          <w:bCs/>
          <w:sz w:val="24"/>
          <w:szCs w:val="24"/>
        </w:rPr>
        <w:t xml:space="preserve"> Please contact them for guidance and advice.</w:t>
      </w:r>
    </w:p>
    <w:p w14:paraId="6C5E57C9" w14:textId="77777777" w:rsidR="00076CCF" w:rsidRDefault="00076CCF" w:rsidP="00822D00">
      <w:pPr>
        <w:pStyle w:val="BodyText"/>
        <w:spacing w:before="1" w:line="249" w:lineRule="auto"/>
        <w:ind w:left="720" w:right="127"/>
        <w:jc w:val="both"/>
        <w:rPr>
          <w:spacing w:val="-10"/>
          <w:lang w:val="en-GB"/>
        </w:rPr>
      </w:pPr>
    </w:p>
    <w:tbl>
      <w:tblPr>
        <w:tblStyle w:val="TableGrid"/>
        <w:tblW w:w="0" w:type="auto"/>
        <w:tblInd w:w="-5" w:type="dxa"/>
        <w:tblLook w:val="04A0" w:firstRow="1" w:lastRow="0" w:firstColumn="1" w:lastColumn="0" w:noHBand="0" w:noVBand="1"/>
      </w:tblPr>
      <w:tblGrid>
        <w:gridCol w:w="10449"/>
      </w:tblGrid>
      <w:tr w:rsidR="00076CCF" w14:paraId="79123EE8" w14:textId="77777777" w:rsidTr="00FA20C2">
        <w:tc>
          <w:tcPr>
            <w:tcW w:w="10449" w:type="dxa"/>
          </w:tcPr>
          <w:p w14:paraId="316A61CC" w14:textId="77777777" w:rsidR="00076CCF" w:rsidRPr="00FF3CBA" w:rsidRDefault="00076CCF" w:rsidP="00950DAC">
            <w:pPr>
              <w:spacing w:before="72" w:line="360" w:lineRule="auto"/>
              <w:rPr>
                <w:b/>
                <w:sz w:val="22"/>
                <w:szCs w:val="22"/>
              </w:rPr>
            </w:pPr>
            <w:r w:rsidRPr="00FF3CBA">
              <w:rPr>
                <w:b/>
                <w:sz w:val="22"/>
                <w:szCs w:val="22"/>
              </w:rPr>
              <w:t>General</w:t>
            </w:r>
            <w:r w:rsidRPr="00FF3CBA">
              <w:rPr>
                <w:b/>
                <w:spacing w:val="-5"/>
                <w:sz w:val="22"/>
                <w:szCs w:val="22"/>
              </w:rPr>
              <w:t xml:space="preserve"> </w:t>
            </w:r>
            <w:r w:rsidRPr="00FF3CBA">
              <w:rPr>
                <w:b/>
                <w:sz w:val="22"/>
                <w:szCs w:val="22"/>
              </w:rPr>
              <w:t>Submission</w:t>
            </w:r>
            <w:r w:rsidRPr="00FF3CBA">
              <w:rPr>
                <w:b/>
                <w:spacing w:val="-4"/>
                <w:sz w:val="22"/>
                <w:szCs w:val="22"/>
              </w:rPr>
              <w:t xml:space="preserve"> </w:t>
            </w:r>
            <w:r w:rsidRPr="00FF3CBA">
              <w:rPr>
                <w:b/>
                <w:spacing w:val="-2"/>
                <w:sz w:val="22"/>
                <w:szCs w:val="22"/>
              </w:rPr>
              <w:t>Guidance</w:t>
            </w:r>
          </w:p>
          <w:p w14:paraId="5936A679" w14:textId="77777777" w:rsidR="00076CCF" w:rsidRPr="00FF3CBA" w:rsidRDefault="00076CCF" w:rsidP="00950DAC">
            <w:pPr>
              <w:widowControl w:val="0"/>
              <w:numPr>
                <w:ilvl w:val="0"/>
                <w:numId w:val="14"/>
              </w:numPr>
              <w:tabs>
                <w:tab w:val="left" w:pos="392"/>
              </w:tabs>
              <w:autoSpaceDE w:val="0"/>
              <w:autoSpaceDN w:val="0"/>
              <w:spacing w:line="360" w:lineRule="auto"/>
              <w:ind w:right="473" w:firstLine="0"/>
              <w:rPr>
                <w:sz w:val="22"/>
                <w:szCs w:val="22"/>
              </w:rPr>
            </w:pPr>
            <w:r w:rsidRPr="00FF3CBA">
              <w:rPr>
                <w:sz w:val="22"/>
                <w:szCs w:val="22"/>
              </w:rPr>
              <w:t>All</w:t>
            </w:r>
            <w:r w:rsidRPr="00FF3CBA">
              <w:rPr>
                <w:spacing w:val="-3"/>
                <w:sz w:val="22"/>
                <w:szCs w:val="22"/>
              </w:rPr>
              <w:t xml:space="preserve"> </w:t>
            </w:r>
            <w:r w:rsidRPr="00FF3CBA">
              <w:rPr>
                <w:sz w:val="22"/>
                <w:szCs w:val="22"/>
              </w:rPr>
              <w:t>of</w:t>
            </w:r>
            <w:r w:rsidRPr="00FF3CBA">
              <w:rPr>
                <w:spacing w:val="-4"/>
                <w:sz w:val="22"/>
                <w:szCs w:val="22"/>
              </w:rPr>
              <w:t xml:space="preserve"> </w:t>
            </w:r>
            <w:r w:rsidRPr="00FF3CBA">
              <w:rPr>
                <w:sz w:val="22"/>
                <w:szCs w:val="22"/>
              </w:rPr>
              <w:t>your</w:t>
            </w:r>
            <w:r w:rsidRPr="00FF3CBA">
              <w:rPr>
                <w:spacing w:val="-4"/>
                <w:sz w:val="22"/>
                <w:szCs w:val="22"/>
              </w:rPr>
              <w:t xml:space="preserve"> </w:t>
            </w:r>
            <w:r w:rsidRPr="00FF3CBA">
              <w:rPr>
                <w:sz w:val="22"/>
                <w:szCs w:val="22"/>
              </w:rPr>
              <w:t>submissions</w:t>
            </w:r>
            <w:r w:rsidRPr="00FF3CBA">
              <w:rPr>
                <w:spacing w:val="-2"/>
                <w:sz w:val="22"/>
                <w:szCs w:val="22"/>
              </w:rPr>
              <w:t xml:space="preserve"> </w:t>
            </w:r>
            <w:r w:rsidRPr="00FF3CBA">
              <w:rPr>
                <w:sz w:val="22"/>
                <w:szCs w:val="22"/>
              </w:rPr>
              <w:t>must</w:t>
            </w:r>
            <w:r w:rsidRPr="00FF3CBA">
              <w:rPr>
                <w:spacing w:val="-4"/>
                <w:sz w:val="22"/>
                <w:szCs w:val="22"/>
              </w:rPr>
              <w:t xml:space="preserve"> </w:t>
            </w:r>
            <w:r w:rsidRPr="00FF3CBA">
              <w:rPr>
                <w:sz w:val="22"/>
                <w:szCs w:val="22"/>
              </w:rPr>
              <w:t>include</w:t>
            </w:r>
            <w:r w:rsidRPr="00FF3CBA">
              <w:rPr>
                <w:spacing w:val="-1"/>
                <w:sz w:val="22"/>
                <w:szCs w:val="22"/>
              </w:rPr>
              <w:t xml:space="preserve"> </w:t>
            </w:r>
            <w:r w:rsidRPr="00FF3CBA">
              <w:rPr>
                <w:b/>
                <w:sz w:val="22"/>
                <w:szCs w:val="22"/>
              </w:rPr>
              <w:t>a</w:t>
            </w:r>
            <w:r w:rsidRPr="00FF3CBA">
              <w:rPr>
                <w:b/>
                <w:spacing w:val="-5"/>
                <w:sz w:val="22"/>
                <w:szCs w:val="22"/>
              </w:rPr>
              <w:t xml:space="preserve"> </w:t>
            </w:r>
            <w:r w:rsidRPr="00FF3CBA">
              <w:rPr>
                <w:b/>
                <w:sz w:val="22"/>
                <w:szCs w:val="22"/>
              </w:rPr>
              <w:t>title</w:t>
            </w:r>
            <w:r w:rsidRPr="00FF3CBA">
              <w:rPr>
                <w:b/>
                <w:spacing w:val="-5"/>
                <w:sz w:val="22"/>
                <w:szCs w:val="22"/>
              </w:rPr>
              <w:t xml:space="preserve"> </w:t>
            </w:r>
            <w:r w:rsidRPr="00FF3CBA">
              <w:rPr>
                <w:b/>
                <w:sz w:val="22"/>
                <w:szCs w:val="22"/>
              </w:rPr>
              <w:t>page</w:t>
            </w:r>
            <w:r w:rsidRPr="00FF3CBA">
              <w:rPr>
                <w:b/>
                <w:spacing w:val="-2"/>
                <w:sz w:val="22"/>
                <w:szCs w:val="22"/>
              </w:rPr>
              <w:t xml:space="preserve"> </w:t>
            </w:r>
            <w:r w:rsidRPr="00FF3CBA">
              <w:rPr>
                <w:sz w:val="22"/>
                <w:szCs w:val="22"/>
              </w:rPr>
              <w:t>that</w:t>
            </w:r>
            <w:r w:rsidRPr="00FF3CBA">
              <w:rPr>
                <w:spacing w:val="-1"/>
                <w:sz w:val="22"/>
                <w:szCs w:val="22"/>
              </w:rPr>
              <w:t xml:space="preserve"> </w:t>
            </w:r>
            <w:r w:rsidRPr="00FF3CBA">
              <w:rPr>
                <w:sz w:val="22"/>
                <w:szCs w:val="22"/>
              </w:rPr>
              <w:t>clearly</w:t>
            </w:r>
            <w:r w:rsidRPr="00FF3CBA">
              <w:rPr>
                <w:spacing w:val="-5"/>
                <w:sz w:val="22"/>
                <w:szCs w:val="22"/>
              </w:rPr>
              <w:t xml:space="preserve"> </w:t>
            </w:r>
            <w:r w:rsidRPr="00FF3CBA">
              <w:rPr>
                <w:sz w:val="22"/>
                <w:szCs w:val="22"/>
              </w:rPr>
              <w:t>states</w:t>
            </w:r>
            <w:r w:rsidRPr="00FF3CBA">
              <w:rPr>
                <w:spacing w:val="-3"/>
                <w:sz w:val="22"/>
                <w:szCs w:val="22"/>
              </w:rPr>
              <w:t xml:space="preserve"> </w:t>
            </w:r>
            <w:r w:rsidRPr="00FF3CBA">
              <w:rPr>
                <w:b/>
                <w:sz w:val="22"/>
                <w:szCs w:val="22"/>
              </w:rPr>
              <w:t>your</w:t>
            </w:r>
            <w:r w:rsidRPr="00FF3CBA">
              <w:rPr>
                <w:b/>
                <w:spacing w:val="-2"/>
                <w:sz w:val="22"/>
                <w:szCs w:val="22"/>
              </w:rPr>
              <w:t xml:space="preserve"> </w:t>
            </w:r>
            <w:r w:rsidRPr="00FF3CBA">
              <w:rPr>
                <w:b/>
                <w:sz w:val="22"/>
                <w:szCs w:val="22"/>
              </w:rPr>
              <w:t>name,</w:t>
            </w:r>
            <w:r w:rsidRPr="00FF3CBA">
              <w:rPr>
                <w:b/>
                <w:spacing w:val="-1"/>
                <w:sz w:val="22"/>
                <w:szCs w:val="22"/>
              </w:rPr>
              <w:t xml:space="preserve"> </w:t>
            </w:r>
            <w:r w:rsidRPr="00FF3CBA">
              <w:rPr>
                <w:b/>
                <w:sz w:val="22"/>
                <w:szCs w:val="22"/>
              </w:rPr>
              <w:t>your</w:t>
            </w:r>
            <w:r w:rsidRPr="00FF3CBA">
              <w:rPr>
                <w:b/>
                <w:spacing w:val="-2"/>
                <w:sz w:val="22"/>
                <w:szCs w:val="22"/>
              </w:rPr>
              <w:t xml:space="preserve"> </w:t>
            </w:r>
            <w:r w:rsidRPr="00FF3CBA">
              <w:rPr>
                <w:b/>
                <w:sz w:val="22"/>
                <w:szCs w:val="22"/>
              </w:rPr>
              <w:t>student number, the module code and title, your lecturer’s name, and your assignment title</w:t>
            </w:r>
            <w:r w:rsidRPr="00FF3CBA">
              <w:rPr>
                <w:sz w:val="22"/>
                <w:szCs w:val="22"/>
              </w:rPr>
              <w:t>.</w:t>
            </w:r>
          </w:p>
          <w:p w14:paraId="209D6838" w14:textId="77777777" w:rsidR="00076CCF" w:rsidRPr="00FF3CBA" w:rsidRDefault="00076CCF" w:rsidP="00950DAC">
            <w:pPr>
              <w:pStyle w:val="BodyText"/>
              <w:widowControl w:val="0"/>
              <w:numPr>
                <w:ilvl w:val="0"/>
                <w:numId w:val="14"/>
              </w:numPr>
              <w:tabs>
                <w:tab w:val="left" w:pos="392"/>
              </w:tabs>
              <w:autoSpaceDE w:val="0"/>
              <w:autoSpaceDN w:val="0"/>
              <w:spacing w:before="51" w:line="360" w:lineRule="auto"/>
              <w:ind w:left="391"/>
              <w:rPr>
                <w:sz w:val="22"/>
                <w:szCs w:val="22"/>
              </w:rPr>
            </w:pPr>
            <w:r w:rsidRPr="00FF3CBA">
              <w:rPr>
                <w:sz w:val="22"/>
                <w:szCs w:val="22"/>
              </w:rPr>
              <w:t>All</w:t>
            </w:r>
            <w:r w:rsidRPr="00FF3CBA">
              <w:rPr>
                <w:spacing w:val="-4"/>
                <w:sz w:val="22"/>
                <w:szCs w:val="22"/>
              </w:rPr>
              <w:t xml:space="preserve"> </w:t>
            </w:r>
            <w:r w:rsidRPr="00FF3CBA">
              <w:rPr>
                <w:sz w:val="22"/>
                <w:szCs w:val="22"/>
              </w:rPr>
              <w:t>of</w:t>
            </w:r>
            <w:r w:rsidRPr="00FF3CBA">
              <w:rPr>
                <w:spacing w:val="-4"/>
                <w:sz w:val="22"/>
                <w:szCs w:val="22"/>
              </w:rPr>
              <w:t xml:space="preserve"> </w:t>
            </w:r>
            <w:r w:rsidRPr="00FF3CBA">
              <w:rPr>
                <w:sz w:val="22"/>
                <w:szCs w:val="22"/>
              </w:rPr>
              <w:t>your</w:t>
            </w:r>
            <w:r w:rsidRPr="00FF3CBA">
              <w:rPr>
                <w:spacing w:val="-4"/>
                <w:sz w:val="22"/>
                <w:szCs w:val="22"/>
              </w:rPr>
              <w:t xml:space="preserve"> </w:t>
            </w:r>
            <w:r w:rsidRPr="00FF3CBA">
              <w:rPr>
                <w:sz w:val="22"/>
                <w:szCs w:val="22"/>
              </w:rPr>
              <w:t>submissions</w:t>
            </w:r>
            <w:r w:rsidRPr="00FF3CBA">
              <w:rPr>
                <w:spacing w:val="-2"/>
                <w:sz w:val="22"/>
                <w:szCs w:val="22"/>
              </w:rPr>
              <w:t xml:space="preserve"> </w:t>
            </w:r>
            <w:r w:rsidRPr="00FF3CBA">
              <w:rPr>
                <w:sz w:val="22"/>
                <w:szCs w:val="22"/>
              </w:rPr>
              <w:t>should</w:t>
            </w:r>
            <w:r w:rsidRPr="00FF3CBA">
              <w:rPr>
                <w:spacing w:val="-3"/>
                <w:sz w:val="22"/>
                <w:szCs w:val="22"/>
              </w:rPr>
              <w:t xml:space="preserve"> </w:t>
            </w:r>
            <w:r w:rsidRPr="00FF3CBA">
              <w:rPr>
                <w:sz w:val="22"/>
                <w:szCs w:val="22"/>
              </w:rPr>
              <w:t>be</w:t>
            </w:r>
            <w:r w:rsidRPr="00FF3CBA">
              <w:rPr>
                <w:spacing w:val="-5"/>
                <w:sz w:val="22"/>
                <w:szCs w:val="22"/>
              </w:rPr>
              <w:t xml:space="preserve"> </w:t>
            </w:r>
            <w:r w:rsidRPr="00FF3CBA">
              <w:rPr>
                <w:sz w:val="22"/>
                <w:szCs w:val="22"/>
              </w:rPr>
              <w:t>typed</w:t>
            </w:r>
            <w:r w:rsidRPr="00FF3CBA">
              <w:rPr>
                <w:spacing w:val="-6"/>
                <w:sz w:val="22"/>
                <w:szCs w:val="22"/>
              </w:rPr>
              <w:t xml:space="preserve"> </w:t>
            </w:r>
            <w:r w:rsidRPr="00FF3CBA">
              <w:rPr>
                <w:sz w:val="22"/>
                <w:szCs w:val="22"/>
              </w:rPr>
              <w:t xml:space="preserve">in </w:t>
            </w:r>
            <w:r w:rsidRPr="00FF3CBA">
              <w:rPr>
                <w:sz w:val="22"/>
                <w:szCs w:val="22"/>
                <w:u w:val="single"/>
              </w:rPr>
              <w:t>Arial</w:t>
            </w:r>
            <w:r w:rsidRPr="00FF3CBA">
              <w:rPr>
                <w:spacing w:val="-3"/>
                <w:sz w:val="22"/>
                <w:szCs w:val="22"/>
              </w:rPr>
              <w:t xml:space="preserve"> </w:t>
            </w:r>
            <w:r w:rsidRPr="00FF3CBA">
              <w:rPr>
                <w:sz w:val="22"/>
                <w:szCs w:val="22"/>
              </w:rPr>
              <w:t>font,</w:t>
            </w:r>
            <w:r w:rsidRPr="00FF3CBA">
              <w:rPr>
                <w:spacing w:val="-1"/>
                <w:sz w:val="22"/>
                <w:szCs w:val="22"/>
              </w:rPr>
              <w:t xml:space="preserve"> </w:t>
            </w:r>
            <w:r w:rsidRPr="00FF3CBA">
              <w:rPr>
                <w:sz w:val="22"/>
                <w:szCs w:val="22"/>
                <w:u w:val="single"/>
              </w:rPr>
              <w:t>size</w:t>
            </w:r>
            <w:r w:rsidRPr="00FF3CBA">
              <w:rPr>
                <w:spacing w:val="-5"/>
                <w:sz w:val="22"/>
                <w:szCs w:val="22"/>
                <w:u w:val="single"/>
              </w:rPr>
              <w:t xml:space="preserve"> 11</w:t>
            </w:r>
            <w:r w:rsidRPr="00FF3CBA">
              <w:rPr>
                <w:spacing w:val="-5"/>
                <w:sz w:val="22"/>
                <w:szCs w:val="22"/>
              </w:rPr>
              <w:t>.</w:t>
            </w:r>
          </w:p>
          <w:p w14:paraId="51B3F446" w14:textId="77777777" w:rsidR="00076CCF" w:rsidRPr="00FF3CBA" w:rsidRDefault="00076CCF" w:rsidP="00950DAC">
            <w:pPr>
              <w:widowControl w:val="0"/>
              <w:numPr>
                <w:ilvl w:val="0"/>
                <w:numId w:val="14"/>
              </w:numPr>
              <w:tabs>
                <w:tab w:val="left" w:pos="392"/>
              </w:tabs>
              <w:autoSpaceDE w:val="0"/>
              <w:autoSpaceDN w:val="0"/>
              <w:spacing w:before="50" w:line="360" w:lineRule="auto"/>
              <w:ind w:left="391"/>
              <w:rPr>
                <w:b/>
                <w:sz w:val="22"/>
                <w:szCs w:val="22"/>
              </w:rPr>
            </w:pPr>
            <w:r w:rsidRPr="00FF3CBA">
              <w:rPr>
                <w:sz w:val="22"/>
                <w:szCs w:val="22"/>
              </w:rPr>
              <w:t>All</w:t>
            </w:r>
            <w:r w:rsidRPr="00FF3CBA">
              <w:rPr>
                <w:spacing w:val="-3"/>
                <w:sz w:val="22"/>
                <w:szCs w:val="22"/>
              </w:rPr>
              <w:t xml:space="preserve"> </w:t>
            </w:r>
            <w:r w:rsidRPr="00FF3CBA">
              <w:rPr>
                <w:sz w:val="22"/>
                <w:szCs w:val="22"/>
              </w:rPr>
              <w:t>of</w:t>
            </w:r>
            <w:r w:rsidRPr="00FF3CBA">
              <w:rPr>
                <w:spacing w:val="-4"/>
                <w:sz w:val="22"/>
                <w:szCs w:val="22"/>
              </w:rPr>
              <w:t xml:space="preserve"> </w:t>
            </w:r>
            <w:r w:rsidRPr="00FF3CBA">
              <w:rPr>
                <w:sz w:val="22"/>
                <w:szCs w:val="22"/>
              </w:rPr>
              <w:t>your</w:t>
            </w:r>
            <w:r w:rsidRPr="00FF3CBA">
              <w:rPr>
                <w:spacing w:val="-3"/>
                <w:sz w:val="22"/>
                <w:szCs w:val="22"/>
              </w:rPr>
              <w:t xml:space="preserve"> </w:t>
            </w:r>
            <w:r w:rsidRPr="00FF3CBA">
              <w:rPr>
                <w:sz w:val="22"/>
                <w:szCs w:val="22"/>
              </w:rPr>
              <w:t>submissions</w:t>
            </w:r>
            <w:r w:rsidRPr="00FF3CBA">
              <w:rPr>
                <w:spacing w:val="-2"/>
                <w:sz w:val="22"/>
                <w:szCs w:val="22"/>
              </w:rPr>
              <w:t xml:space="preserve"> </w:t>
            </w:r>
            <w:r w:rsidRPr="00FF3CBA">
              <w:rPr>
                <w:sz w:val="22"/>
                <w:szCs w:val="22"/>
              </w:rPr>
              <w:t>should</w:t>
            </w:r>
            <w:r w:rsidRPr="00FF3CBA">
              <w:rPr>
                <w:spacing w:val="-2"/>
                <w:sz w:val="22"/>
                <w:szCs w:val="22"/>
              </w:rPr>
              <w:t xml:space="preserve"> </w:t>
            </w:r>
            <w:r w:rsidRPr="00FF3CBA">
              <w:rPr>
                <w:sz w:val="22"/>
                <w:szCs w:val="22"/>
              </w:rPr>
              <w:t>be</w:t>
            </w:r>
            <w:r w:rsidRPr="00FF3CBA">
              <w:rPr>
                <w:spacing w:val="-3"/>
                <w:sz w:val="22"/>
                <w:szCs w:val="22"/>
              </w:rPr>
              <w:t xml:space="preserve"> </w:t>
            </w:r>
            <w:r w:rsidRPr="00FF3CBA">
              <w:rPr>
                <w:b/>
                <w:sz w:val="22"/>
                <w:szCs w:val="22"/>
              </w:rPr>
              <w:t>typed</w:t>
            </w:r>
            <w:r w:rsidRPr="00FF3CBA">
              <w:rPr>
                <w:b/>
                <w:spacing w:val="-5"/>
                <w:sz w:val="22"/>
                <w:szCs w:val="22"/>
              </w:rPr>
              <w:t xml:space="preserve"> </w:t>
            </w:r>
            <w:r w:rsidRPr="00FF3CBA">
              <w:rPr>
                <w:b/>
                <w:sz w:val="22"/>
                <w:szCs w:val="22"/>
              </w:rPr>
              <w:t>with</w:t>
            </w:r>
            <w:r w:rsidRPr="00FF3CBA">
              <w:rPr>
                <w:b/>
                <w:spacing w:val="-7"/>
                <w:sz w:val="22"/>
                <w:szCs w:val="22"/>
              </w:rPr>
              <w:t xml:space="preserve"> </w:t>
            </w:r>
            <w:r w:rsidRPr="00FF3CBA">
              <w:rPr>
                <w:b/>
                <w:sz w:val="22"/>
                <w:szCs w:val="22"/>
              </w:rPr>
              <w:t>1.5</w:t>
            </w:r>
            <w:r w:rsidRPr="00FF3CBA">
              <w:rPr>
                <w:b/>
                <w:spacing w:val="-3"/>
                <w:sz w:val="22"/>
                <w:szCs w:val="22"/>
              </w:rPr>
              <w:t xml:space="preserve"> </w:t>
            </w:r>
            <w:r w:rsidRPr="00FF3CBA">
              <w:rPr>
                <w:b/>
                <w:sz w:val="22"/>
                <w:szCs w:val="22"/>
              </w:rPr>
              <w:t>line</w:t>
            </w:r>
            <w:r w:rsidRPr="00FF3CBA">
              <w:rPr>
                <w:b/>
                <w:spacing w:val="-5"/>
                <w:sz w:val="22"/>
                <w:szCs w:val="22"/>
              </w:rPr>
              <w:t xml:space="preserve"> </w:t>
            </w:r>
            <w:r w:rsidRPr="00FF3CBA">
              <w:rPr>
                <w:b/>
                <w:spacing w:val="-2"/>
                <w:sz w:val="22"/>
                <w:szCs w:val="22"/>
              </w:rPr>
              <w:t>spacing.</w:t>
            </w:r>
          </w:p>
          <w:p w14:paraId="7FAF09A7" w14:textId="77777777" w:rsidR="00076CCF" w:rsidRDefault="00076CCF" w:rsidP="00950DAC">
            <w:pPr>
              <w:pStyle w:val="BodyText"/>
              <w:widowControl w:val="0"/>
              <w:numPr>
                <w:ilvl w:val="0"/>
                <w:numId w:val="14"/>
              </w:numPr>
              <w:tabs>
                <w:tab w:val="left" w:pos="392"/>
              </w:tabs>
              <w:autoSpaceDE w:val="0"/>
              <w:autoSpaceDN w:val="0"/>
              <w:spacing w:before="49" w:line="360" w:lineRule="auto"/>
              <w:ind w:right="213" w:firstLine="0"/>
              <w:rPr>
                <w:sz w:val="24"/>
                <w:szCs w:val="24"/>
              </w:rPr>
            </w:pPr>
            <w:r w:rsidRPr="00FF3CBA">
              <w:rPr>
                <w:sz w:val="22"/>
                <w:szCs w:val="22"/>
              </w:rPr>
              <w:t>All</w:t>
            </w:r>
            <w:r w:rsidRPr="00FF3CBA">
              <w:rPr>
                <w:spacing w:val="-3"/>
                <w:sz w:val="22"/>
                <w:szCs w:val="22"/>
              </w:rPr>
              <w:t xml:space="preserve"> </w:t>
            </w:r>
            <w:r w:rsidRPr="00FF3CBA">
              <w:rPr>
                <w:sz w:val="22"/>
                <w:szCs w:val="22"/>
              </w:rPr>
              <w:t>of</w:t>
            </w:r>
            <w:r w:rsidRPr="00FF3CBA">
              <w:rPr>
                <w:spacing w:val="-4"/>
                <w:sz w:val="22"/>
                <w:szCs w:val="22"/>
              </w:rPr>
              <w:t xml:space="preserve"> </w:t>
            </w:r>
            <w:r w:rsidRPr="00FF3CBA">
              <w:rPr>
                <w:sz w:val="22"/>
                <w:szCs w:val="22"/>
              </w:rPr>
              <w:t>your</w:t>
            </w:r>
            <w:r w:rsidRPr="00FF3CBA">
              <w:rPr>
                <w:spacing w:val="-4"/>
                <w:sz w:val="22"/>
                <w:szCs w:val="22"/>
              </w:rPr>
              <w:t xml:space="preserve"> </w:t>
            </w:r>
            <w:r w:rsidRPr="00FF3CBA">
              <w:rPr>
                <w:sz w:val="22"/>
                <w:szCs w:val="22"/>
              </w:rPr>
              <w:t>submissions</w:t>
            </w:r>
            <w:r w:rsidRPr="00FF3CBA">
              <w:rPr>
                <w:spacing w:val="-2"/>
                <w:sz w:val="22"/>
                <w:szCs w:val="22"/>
              </w:rPr>
              <w:t xml:space="preserve"> </w:t>
            </w:r>
            <w:r w:rsidRPr="00FF3CBA">
              <w:rPr>
                <w:sz w:val="22"/>
                <w:szCs w:val="22"/>
              </w:rPr>
              <w:t>should</w:t>
            </w:r>
            <w:r w:rsidRPr="00FF3CBA">
              <w:rPr>
                <w:spacing w:val="-3"/>
                <w:sz w:val="22"/>
                <w:szCs w:val="22"/>
              </w:rPr>
              <w:t xml:space="preserve"> </w:t>
            </w:r>
            <w:r w:rsidRPr="00FF3CBA">
              <w:rPr>
                <w:sz w:val="22"/>
                <w:szCs w:val="22"/>
              </w:rPr>
              <w:t>have</w:t>
            </w:r>
            <w:r w:rsidRPr="00FF3CBA">
              <w:rPr>
                <w:spacing w:val="-5"/>
                <w:sz w:val="22"/>
                <w:szCs w:val="22"/>
              </w:rPr>
              <w:t xml:space="preserve"> </w:t>
            </w:r>
            <w:r w:rsidRPr="00FF3CBA">
              <w:rPr>
                <w:sz w:val="22"/>
                <w:szCs w:val="22"/>
              </w:rPr>
              <w:t>an</w:t>
            </w:r>
            <w:r w:rsidRPr="00FF3CBA">
              <w:rPr>
                <w:spacing w:val="-3"/>
                <w:sz w:val="22"/>
                <w:szCs w:val="22"/>
              </w:rPr>
              <w:t xml:space="preserve"> </w:t>
            </w:r>
            <w:r w:rsidRPr="00FF3CBA">
              <w:rPr>
                <w:sz w:val="22"/>
                <w:szCs w:val="22"/>
              </w:rPr>
              <w:t>appropriate</w:t>
            </w:r>
            <w:r w:rsidRPr="00FF3CBA">
              <w:rPr>
                <w:spacing w:val="-2"/>
                <w:sz w:val="22"/>
                <w:szCs w:val="22"/>
              </w:rPr>
              <w:t xml:space="preserve"> </w:t>
            </w:r>
            <w:r w:rsidRPr="00FF3CBA">
              <w:rPr>
                <w:sz w:val="22"/>
                <w:szCs w:val="22"/>
              </w:rPr>
              <w:t>structure,</w:t>
            </w:r>
            <w:r w:rsidRPr="00FF3CBA">
              <w:rPr>
                <w:spacing w:val="-1"/>
                <w:sz w:val="22"/>
                <w:szCs w:val="22"/>
              </w:rPr>
              <w:t xml:space="preserve"> </w:t>
            </w:r>
            <w:r w:rsidRPr="00FF3CBA">
              <w:rPr>
                <w:sz w:val="22"/>
                <w:szCs w:val="22"/>
                <w:u w:val="single"/>
              </w:rPr>
              <w:t>include</w:t>
            </w:r>
            <w:r w:rsidRPr="00FF3CBA">
              <w:rPr>
                <w:spacing w:val="-3"/>
                <w:sz w:val="22"/>
                <w:szCs w:val="22"/>
                <w:u w:val="single"/>
              </w:rPr>
              <w:t xml:space="preserve"> </w:t>
            </w:r>
            <w:r w:rsidRPr="00FF3CBA">
              <w:rPr>
                <w:sz w:val="22"/>
                <w:szCs w:val="22"/>
                <w:u w:val="single"/>
              </w:rPr>
              <w:t>page</w:t>
            </w:r>
            <w:r w:rsidRPr="00FF3CBA">
              <w:rPr>
                <w:spacing w:val="-3"/>
                <w:sz w:val="22"/>
                <w:szCs w:val="22"/>
                <w:u w:val="single"/>
              </w:rPr>
              <w:t xml:space="preserve"> </w:t>
            </w:r>
            <w:r w:rsidRPr="00FF3CBA">
              <w:rPr>
                <w:sz w:val="22"/>
                <w:szCs w:val="22"/>
                <w:u w:val="single"/>
              </w:rPr>
              <w:t>numbers</w:t>
            </w:r>
            <w:r w:rsidRPr="00FF3CBA">
              <w:rPr>
                <w:sz w:val="22"/>
                <w:szCs w:val="22"/>
              </w:rPr>
              <w:t>,</w:t>
            </w:r>
            <w:r w:rsidRPr="00FF3CBA">
              <w:rPr>
                <w:spacing w:val="-4"/>
                <w:sz w:val="22"/>
                <w:szCs w:val="22"/>
              </w:rPr>
              <w:t xml:space="preserve"> </w:t>
            </w:r>
            <w:r w:rsidRPr="00FF3CBA">
              <w:rPr>
                <w:b/>
                <w:sz w:val="22"/>
                <w:szCs w:val="22"/>
              </w:rPr>
              <w:t>and</w:t>
            </w:r>
            <w:r w:rsidRPr="00FF3CBA">
              <w:rPr>
                <w:b/>
                <w:spacing w:val="-5"/>
                <w:sz w:val="22"/>
                <w:szCs w:val="22"/>
              </w:rPr>
              <w:t xml:space="preserve"> </w:t>
            </w:r>
            <w:r w:rsidRPr="00FF3CBA">
              <w:rPr>
                <w:sz w:val="22"/>
                <w:szCs w:val="22"/>
              </w:rPr>
              <w:t>have</w:t>
            </w:r>
            <w:r w:rsidRPr="00FF3CBA">
              <w:rPr>
                <w:spacing w:val="-5"/>
                <w:sz w:val="22"/>
                <w:szCs w:val="22"/>
              </w:rPr>
              <w:t xml:space="preserve"> </w:t>
            </w:r>
            <w:r w:rsidRPr="00FF3CBA">
              <w:rPr>
                <w:sz w:val="22"/>
                <w:szCs w:val="22"/>
              </w:rPr>
              <w:t xml:space="preserve">a </w:t>
            </w:r>
            <w:r w:rsidRPr="00FF3CBA">
              <w:rPr>
                <w:sz w:val="22"/>
                <w:szCs w:val="22"/>
                <w:u w:val="single"/>
              </w:rPr>
              <w:t>reference list.</w:t>
            </w:r>
          </w:p>
        </w:tc>
      </w:tr>
    </w:tbl>
    <w:p w14:paraId="03AA256C" w14:textId="77777777" w:rsidR="00076CCF" w:rsidRPr="00FC7CFB" w:rsidRDefault="00076CCF" w:rsidP="00822D00">
      <w:pPr>
        <w:pStyle w:val="BodyText"/>
        <w:spacing w:before="1" w:line="249" w:lineRule="auto"/>
        <w:ind w:left="720" w:right="127"/>
        <w:jc w:val="both"/>
        <w:rPr>
          <w:spacing w:val="-10"/>
          <w:lang w:val="en-GB"/>
        </w:rPr>
      </w:pPr>
    </w:p>
    <w:p w14:paraId="343598A8" w14:textId="77777777" w:rsidR="007F4DE0" w:rsidRPr="00FC7CFB" w:rsidRDefault="007F4DE0" w:rsidP="00C81B01">
      <w:pPr>
        <w:pStyle w:val="BodyText"/>
        <w:spacing w:before="1" w:line="249" w:lineRule="auto"/>
        <w:ind w:left="809" w:right="127" w:hanging="10"/>
        <w:jc w:val="both"/>
        <w:rPr>
          <w:spacing w:val="-10"/>
        </w:rPr>
      </w:pPr>
    </w:p>
    <w:p w14:paraId="0F20736F" w14:textId="77777777" w:rsidR="00BB2EA9" w:rsidRDefault="003313D3">
      <w:pPr>
        <w:pStyle w:val="BodyText"/>
        <w:spacing w:before="102"/>
        <w:rPr>
          <w:sz w:val="20"/>
        </w:rPr>
      </w:pPr>
      <w:r>
        <w:rPr>
          <w:noProof/>
        </w:rPr>
        <mc:AlternateContent>
          <mc:Choice Requires="wpg">
            <w:drawing>
              <wp:anchor distT="0" distB="0" distL="0" distR="0" simplePos="0" relativeHeight="251658241" behindDoc="1" locked="0" layoutInCell="1" allowOverlap="1" wp14:anchorId="4ADF2495" wp14:editId="6D8B584C">
                <wp:simplePos x="0" y="0"/>
                <wp:positionH relativeFrom="page">
                  <wp:posOffset>416051</wp:posOffset>
                </wp:positionH>
                <wp:positionV relativeFrom="paragraph">
                  <wp:posOffset>226347</wp:posOffset>
                </wp:positionV>
                <wp:extent cx="6870700" cy="334010"/>
                <wp:effectExtent l="0" t="0" r="0" b="0"/>
                <wp:wrapTopAndBottom/>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70700" cy="334010"/>
                          <a:chOff x="0" y="0"/>
                          <a:chExt cx="6870700" cy="334010"/>
                        </a:xfrm>
                      </wpg:grpSpPr>
                      <wps:wsp>
                        <wps:cNvPr id="7" name="Graphic 7"/>
                        <wps:cNvSpPr/>
                        <wps:spPr>
                          <a:xfrm>
                            <a:off x="0" y="0"/>
                            <a:ext cx="6870700" cy="334010"/>
                          </a:xfrm>
                          <a:custGeom>
                            <a:avLst/>
                            <a:gdLst/>
                            <a:ahLst/>
                            <a:cxnLst/>
                            <a:rect l="l" t="t" r="r" b="b"/>
                            <a:pathLst>
                              <a:path w="6870700" h="334010">
                                <a:moveTo>
                                  <a:pt x="6870192" y="0"/>
                                </a:moveTo>
                                <a:lnTo>
                                  <a:pt x="0" y="0"/>
                                </a:lnTo>
                                <a:lnTo>
                                  <a:pt x="0" y="333756"/>
                                </a:lnTo>
                                <a:lnTo>
                                  <a:pt x="6870192" y="333756"/>
                                </a:lnTo>
                                <a:lnTo>
                                  <a:pt x="6870192" y="0"/>
                                </a:lnTo>
                                <a:close/>
                              </a:path>
                            </a:pathLst>
                          </a:custGeom>
                          <a:solidFill>
                            <a:srgbClr val="D9D9D9"/>
                          </a:solidFill>
                        </wps:spPr>
                        <wps:bodyPr wrap="square" lIns="0" tIns="0" rIns="0" bIns="0" rtlCol="0">
                          <a:prstTxWarp prst="textNoShape">
                            <a:avLst/>
                          </a:prstTxWarp>
                          <a:noAutofit/>
                        </wps:bodyPr>
                      </wps:wsp>
                      <wps:wsp>
                        <wps:cNvPr id="8" name="Graphic 8"/>
                        <wps:cNvSpPr/>
                        <wps:spPr>
                          <a:xfrm>
                            <a:off x="6704076" y="0"/>
                            <a:ext cx="22860" cy="312420"/>
                          </a:xfrm>
                          <a:custGeom>
                            <a:avLst/>
                            <a:gdLst/>
                            <a:ahLst/>
                            <a:cxnLst/>
                            <a:rect l="l" t="t" r="r" b="b"/>
                            <a:pathLst>
                              <a:path w="22860" h="312420">
                                <a:moveTo>
                                  <a:pt x="22847" y="0"/>
                                </a:moveTo>
                                <a:lnTo>
                                  <a:pt x="0" y="0"/>
                                </a:lnTo>
                                <a:lnTo>
                                  <a:pt x="0" y="22860"/>
                                </a:lnTo>
                                <a:lnTo>
                                  <a:pt x="0" y="289560"/>
                                </a:lnTo>
                                <a:lnTo>
                                  <a:pt x="0" y="312420"/>
                                </a:lnTo>
                                <a:lnTo>
                                  <a:pt x="22847" y="312420"/>
                                </a:lnTo>
                                <a:lnTo>
                                  <a:pt x="22847" y="289560"/>
                                </a:lnTo>
                                <a:lnTo>
                                  <a:pt x="22847" y="22860"/>
                                </a:lnTo>
                                <a:lnTo>
                                  <a:pt x="22847" y="0"/>
                                </a:lnTo>
                                <a:close/>
                              </a:path>
                            </a:pathLst>
                          </a:custGeom>
                          <a:solidFill>
                            <a:srgbClr val="000000"/>
                          </a:solidFill>
                        </wps:spPr>
                        <wps:bodyPr wrap="square" lIns="0" tIns="0" rIns="0" bIns="0" rtlCol="0">
                          <a:prstTxWarp prst="textNoShape">
                            <a:avLst/>
                          </a:prstTxWarp>
                          <a:noAutofit/>
                        </wps:bodyPr>
                      </wps:wsp>
                      <wps:wsp>
                        <wps:cNvPr id="9" name="Textbox 9"/>
                        <wps:cNvSpPr txBox="1"/>
                        <wps:spPr>
                          <a:xfrm>
                            <a:off x="29717" y="11429"/>
                            <a:ext cx="6685915" cy="289560"/>
                          </a:xfrm>
                          <a:prstGeom prst="rect">
                            <a:avLst/>
                          </a:prstGeom>
                          <a:solidFill>
                            <a:srgbClr val="D9D9D9"/>
                          </a:solidFill>
                          <a:ln w="22859">
                            <a:solidFill>
                              <a:srgbClr val="000000"/>
                            </a:solidFill>
                            <a:prstDash val="solid"/>
                          </a:ln>
                        </wps:spPr>
                        <wps:txbx>
                          <w:txbxContent>
                            <w:p w14:paraId="3FA2B131" w14:textId="77777777" w:rsidR="00BB2EA9" w:rsidRDefault="003313D3">
                              <w:pPr>
                                <w:rPr>
                                  <w:b/>
                                  <w:color w:val="000000"/>
                                  <w:sz w:val="36"/>
                                </w:rPr>
                              </w:pPr>
                              <w:r>
                                <w:rPr>
                                  <w:b/>
                                  <w:color w:val="000000"/>
                                  <w:sz w:val="36"/>
                                </w:rPr>
                                <w:t>GUIDANCE</w:t>
                              </w:r>
                              <w:r>
                                <w:rPr>
                                  <w:b/>
                                  <w:color w:val="000000"/>
                                  <w:spacing w:val="-3"/>
                                  <w:sz w:val="36"/>
                                </w:rPr>
                                <w:t xml:space="preserve"> </w:t>
                              </w:r>
                              <w:r>
                                <w:rPr>
                                  <w:b/>
                                  <w:color w:val="000000"/>
                                  <w:sz w:val="36"/>
                                </w:rPr>
                                <w:t>FOR</w:t>
                              </w:r>
                              <w:r>
                                <w:rPr>
                                  <w:b/>
                                  <w:color w:val="000000"/>
                                  <w:spacing w:val="-2"/>
                                  <w:sz w:val="36"/>
                                </w:rPr>
                                <w:t xml:space="preserve"> </w:t>
                              </w:r>
                              <w:r>
                                <w:rPr>
                                  <w:b/>
                                  <w:color w:val="000000"/>
                                  <w:sz w:val="36"/>
                                </w:rPr>
                                <w:t>STUDENTS</w:t>
                              </w:r>
                              <w:r>
                                <w:rPr>
                                  <w:b/>
                                  <w:color w:val="000000"/>
                                  <w:spacing w:val="-1"/>
                                  <w:sz w:val="36"/>
                                </w:rPr>
                                <w:t xml:space="preserve"> </w:t>
                              </w:r>
                              <w:r>
                                <w:rPr>
                                  <w:b/>
                                  <w:color w:val="000000"/>
                                  <w:sz w:val="36"/>
                                </w:rPr>
                                <w:t>IN</w:t>
                              </w:r>
                              <w:r>
                                <w:rPr>
                                  <w:b/>
                                  <w:color w:val="000000"/>
                                  <w:spacing w:val="-2"/>
                                  <w:sz w:val="36"/>
                                </w:rPr>
                                <w:t xml:space="preserve"> </w:t>
                              </w:r>
                              <w:r>
                                <w:rPr>
                                  <w:b/>
                                  <w:color w:val="000000"/>
                                  <w:sz w:val="36"/>
                                </w:rPr>
                                <w:t>THE</w:t>
                              </w:r>
                              <w:r>
                                <w:rPr>
                                  <w:b/>
                                  <w:color w:val="000000"/>
                                  <w:spacing w:val="-3"/>
                                  <w:sz w:val="36"/>
                                </w:rPr>
                                <w:t xml:space="preserve"> </w:t>
                              </w:r>
                              <w:r>
                                <w:rPr>
                                  <w:b/>
                                  <w:color w:val="000000"/>
                                  <w:sz w:val="36"/>
                                </w:rPr>
                                <w:t>COMPLETION</w:t>
                              </w:r>
                              <w:r>
                                <w:rPr>
                                  <w:b/>
                                  <w:color w:val="000000"/>
                                  <w:spacing w:val="-4"/>
                                  <w:sz w:val="36"/>
                                </w:rPr>
                                <w:t xml:space="preserve"> </w:t>
                              </w:r>
                              <w:r>
                                <w:rPr>
                                  <w:b/>
                                  <w:color w:val="000000"/>
                                  <w:sz w:val="36"/>
                                </w:rPr>
                                <w:t>OF</w:t>
                              </w:r>
                              <w:r>
                                <w:rPr>
                                  <w:b/>
                                  <w:color w:val="000000"/>
                                  <w:spacing w:val="-1"/>
                                  <w:sz w:val="36"/>
                                </w:rPr>
                                <w:t xml:space="preserve"> </w:t>
                              </w:r>
                              <w:r>
                                <w:rPr>
                                  <w:b/>
                                  <w:color w:val="000000"/>
                                  <w:spacing w:val="-6"/>
                                  <w:sz w:val="36"/>
                                </w:rPr>
                                <w:t>TASKS</w:t>
                              </w:r>
                            </w:p>
                          </w:txbxContent>
                        </wps:txbx>
                        <wps:bodyPr wrap="square" lIns="0" tIns="0" rIns="0" bIns="0" rtlCol="0">
                          <a:noAutofit/>
                        </wps:bodyPr>
                      </wps:wsp>
                    </wpg:wgp>
                  </a:graphicData>
                </a:graphic>
              </wp:anchor>
            </w:drawing>
          </mc:Choice>
          <mc:Fallback>
            <w:pict>
              <v:group w14:anchorId="4ADF2495" id="Group 6" o:spid="_x0000_s1029" style="position:absolute;margin-left:32.75pt;margin-top:17.8pt;width:541pt;height:26.3pt;z-index:-251658239;mso-wrap-distance-left:0;mso-wrap-distance-right:0;mso-position-horizontal-relative:page;mso-position-vertical-relative:text" coordsize="68707,33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">
                <v:shape id="Graphic 7" o:spid="_x0000_s1030" style="position:absolute;width:68707;height:3340;visibility:visible;mso-wrap-style:square;v-text-anchor:top" coordsize="6870700,33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" path="m6870192,l,,,333756r6870192,l6870192,xe" fillcolor="#d9d9d9" stroked="f">
                  <v:path arrowok="t"/>
                </v:shape>
                <v:shape id="Graphic 8" o:spid="_x0000_s1031" style="position:absolute;left:67040;width:229;height:3124;visibility:visible;mso-wrap-style:square;v-text-anchor:top" coordsize="22860,312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" path="m22847,l,,,22860,,289560r,22860l22847,312420r,-22860l22847,22860,22847,xe" fillcolor="black" stroked="f">
                  <v:path arrowok="t"/>
                </v:shape>
                <v:shape id="Textbox 9" o:spid="_x0000_s1032" type="#_x0000_t202" style="position:absolute;left:297;top:114;width:66859;height:28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" fillcolor="#d9d9d9" strokeweight=".63497mm">
                  <v:textbox inset="0,0,0,0">
                    <w:txbxContent>
                      <w:p w14:paraId="3FA2B131" w14:textId="77777777" w:rsidR="00BB2EA9" w:rsidRDefault="003313D3">
                        <w:pPr>
                          <w:rPr>
                            <w:b/>
                            <w:color w:val="000000"/>
                            <w:sz w:val="36"/>
                          </w:rPr>
                        </w:pPr>
                        <w:r>
                          <w:rPr>
                            <w:b/>
                            <w:color w:val="000000"/>
                            <w:sz w:val="36"/>
                          </w:rPr>
                          <w:t>GUIDANCE</w:t>
                        </w:r>
                        <w:r>
                          <w:rPr>
                            <w:b/>
                            <w:color w:val="000000"/>
                            <w:spacing w:val="-3"/>
                            <w:sz w:val="36"/>
                          </w:rPr>
                          <w:t xml:space="preserve"> </w:t>
                        </w:r>
                        <w:r>
                          <w:rPr>
                            <w:b/>
                            <w:color w:val="000000"/>
                            <w:sz w:val="36"/>
                          </w:rPr>
                          <w:t>FOR</w:t>
                        </w:r>
                        <w:r>
                          <w:rPr>
                            <w:b/>
                            <w:color w:val="000000"/>
                            <w:spacing w:val="-2"/>
                            <w:sz w:val="36"/>
                          </w:rPr>
                          <w:t xml:space="preserve"> </w:t>
                        </w:r>
                        <w:r>
                          <w:rPr>
                            <w:b/>
                            <w:color w:val="000000"/>
                            <w:sz w:val="36"/>
                          </w:rPr>
                          <w:t>STUDENTS</w:t>
                        </w:r>
                        <w:r>
                          <w:rPr>
                            <w:b/>
                            <w:color w:val="000000"/>
                            <w:spacing w:val="-1"/>
                            <w:sz w:val="36"/>
                          </w:rPr>
                          <w:t xml:space="preserve"> </w:t>
                        </w:r>
                        <w:r>
                          <w:rPr>
                            <w:b/>
                            <w:color w:val="000000"/>
                            <w:sz w:val="36"/>
                          </w:rPr>
                          <w:t>IN</w:t>
                        </w:r>
                        <w:r>
                          <w:rPr>
                            <w:b/>
                            <w:color w:val="000000"/>
                            <w:spacing w:val="-2"/>
                            <w:sz w:val="36"/>
                          </w:rPr>
                          <w:t xml:space="preserve"> </w:t>
                        </w:r>
                        <w:r>
                          <w:rPr>
                            <w:b/>
                            <w:color w:val="000000"/>
                            <w:sz w:val="36"/>
                          </w:rPr>
                          <w:t>THE</w:t>
                        </w:r>
                        <w:r>
                          <w:rPr>
                            <w:b/>
                            <w:color w:val="000000"/>
                            <w:spacing w:val="-3"/>
                            <w:sz w:val="36"/>
                          </w:rPr>
                          <w:t xml:space="preserve"> </w:t>
                        </w:r>
                        <w:r>
                          <w:rPr>
                            <w:b/>
                            <w:color w:val="000000"/>
                            <w:sz w:val="36"/>
                          </w:rPr>
                          <w:t>COMPLETION</w:t>
                        </w:r>
                        <w:r>
                          <w:rPr>
                            <w:b/>
                            <w:color w:val="000000"/>
                            <w:spacing w:val="-4"/>
                            <w:sz w:val="36"/>
                          </w:rPr>
                          <w:t xml:space="preserve"> </w:t>
                        </w:r>
                        <w:r>
                          <w:rPr>
                            <w:b/>
                            <w:color w:val="000000"/>
                            <w:sz w:val="36"/>
                          </w:rPr>
                          <w:t>OF</w:t>
                        </w:r>
                        <w:r>
                          <w:rPr>
                            <w:b/>
                            <w:color w:val="000000"/>
                            <w:spacing w:val="-1"/>
                            <w:sz w:val="36"/>
                          </w:rPr>
                          <w:t xml:space="preserve"> </w:t>
                        </w:r>
                        <w:r>
                          <w:rPr>
                            <w:b/>
                            <w:color w:val="000000"/>
                            <w:spacing w:val="-6"/>
                            <w:sz w:val="36"/>
                          </w:rPr>
                          <w:t>TASKS</w:t>
                        </w:r>
                      </w:p>
                    </w:txbxContent>
                  </v:textbox>
                </v:shape>
                <w10:wrap type="topAndBottom" anchorx="page"/>
              </v:group>
            </w:pict>
          </mc:Fallback>
        </mc:AlternateContent>
      </w:r>
    </w:p>
    <w:p w14:paraId="6AF92E7B" w14:textId="77777777" w:rsidR="00BB2EA9" w:rsidRDefault="00BB2EA9">
      <w:pPr>
        <w:pStyle w:val="BodyText"/>
        <w:spacing w:before="21"/>
      </w:pPr>
    </w:p>
    <w:p w14:paraId="7479179F" w14:textId="77777777" w:rsidR="00BB2EA9" w:rsidRDefault="003313D3">
      <w:pPr>
        <w:pStyle w:val="Heading1"/>
        <w:ind w:left="268" w:firstLine="0"/>
      </w:pPr>
      <w:r>
        <w:t>NOTE:</w:t>
      </w:r>
      <w:r>
        <w:rPr>
          <w:spacing w:val="-5"/>
        </w:rPr>
        <w:t xml:space="preserve"> </w:t>
      </w:r>
      <w:r>
        <w:t>The</w:t>
      </w:r>
      <w:r>
        <w:rPr>
          <w:spacing w:val="-6"/>
        </w:rPr>
        <w:t xml:space="preserve"> </w:t>
      </w:r>
      <w:r>
        <w:t>guidance</w:t>
      </w:r>
      <w:r>
        <w:rPr>
          <w:spacing w:val="-6"/>
        </w:rPr>
        <w:t xml:space="preserve"> </w:t>
      </w:r>
      <w:r>
        <w:t>offered</w:t>
      </w:r>
      <w:r>
        <w:rPr>
          <w:spacing w:val="-4"/>
        </w:rPr>
        <w:t xml:space="preserve"> </w:t>
      </w:r>
      <w:r>
        <w:t>below</w:t>
      </w:r>
      <w:r>
        <w:rPr>
          <w:spacing w:val="-4"/>
        </w:rPr>
        <w:t xml:space="preserve"> </w:t>
      </w:r>
      <w:r>
        <w:t>is</w:t>
      </w:r>
      <w:r>
        <w:rPr>
          <w:spacing w:val="-6"/>
        </w:rPr>
        <w:t xml:space="preserve"> </w:t>
      </w:r>
      <w:r>
        <w:t>linked</w:t>
      </w:r>
      <w:r>
        <w:rPr>
          <w:spacing w:val="-7"/>
        </w:rPr>
        <w:t xml:space="preserve"> </w:t>
      </w:r>
      <w:r>
        <w:t>to</w:t>
      </w:r>
      <w:r>
        <w:rPr>
          <w:spacing w:val="-6"/>
        </w:rPr>
        <w:t xml:space="preserve"> </w:t>
      </w:r>
      <w:r>
        <w:t>the</w:t>
      </w:r>
      <w:r>
        <w:rPr>
          <w:spacing w:val="-6"/>
        </w:rPr>
        <w:t xml:space="preserve"> </w:t>
      </w:r>
      <w:r>
        <w:t>five</w:t>
      </w:r>
      <w:r>
        <w:rPr>
          <w:spacing w:val="-4"/>
        </w:rPr>
        <w:t xml:space="preserve"> </w:t>
      </w:r>
      <w:r>
        <w:t>generic</w:t>
      </w:r>
      <w:r>
        <w:rPr>
          <w:spacing w:val="-6"/>
        </w:rPr>
        <w:t xml:space="preserve"> </w:t>
      </w:r>
      <w:r>
        <w:t>assessment</w:t>
      </w:r>
      <w:r>
        <w:rPr>
          <w:spacing w:val="-5"/>
        </w:rPr>
        <w:t xml:space="preserve"> </w:t>
      </w:r>
      <w:r>
        <w:t>criteria</w:t>
      </w:r>
      <w:r>
        <w:rPr>
          <w:spacing w:val="-3"/>
        </w:rPr>
        <w:t xml:space="preserve"> </w:t>
      </w:r>
      <w:r>
        <w:rPr>
          <w:spacing w:val="-2"/>
        </w:rPr>
        <w:t>overleaf.</w:t>
      </w:r>
    </w:p>
    <w:p w14:paraId="648C2107" w14:textId="77777777" w:rsidR="00BB2EA9" w:rsidRDefault="00BB2EA9">
      <w:pPr>
        <w:pStyle w:val="BodyText"/>
        <w:spacing w:before="34"/>
        <w:rPr>
          <w:b/>
        </w:rPr>
      </w:pPr>
    </w:p>
    <w:p w14:paraId="6EDBE388" w14:textId="77777777" w:rsidR="00BB2EA9" w:rsidRDefault="003313D3">
      <w:pPr>
        <w:pStyle w:val="ListParagraph"/>
        <w:numPr>
          <w:ilvl w:val="0"/>
          <w:numId w:val="1"/>
        </w:numPr>
        <w:tabs>
          <w:tab w:val="left" w:pos="514"/>
        </w:tabs>
        <w:spacing w:before="0"/>
        <w:ind w:left="514" w:hanging="246"/>
        <w:jc w:val="both"/>
        <w:rPr>
          <w:b/>
        </w:rPr>
      </w:pPr>
      <w:r>
        <w:rPr>
          <w:b/>
        </w:rPr>
        <w:t>Engagement</w:t>
      </w:r>
      <w:r>
        <w:rPr>
          <w:b/>
          <w:spacing w:val="-8"/>
        </w:rPr>
        <w:t xml:space="preserve"> </w:t>
      </w:r>
      <w:r>
        <w:rPr>
          <w:b/>
        </w:rPr>
        <w:t>with</w:t>
      </w:r>
      <w:r>
        <w:rPr>
          <w:b/>
          <w:spacing w:val="-9"/>
        </w:rPr>
        <w:t xml:space="preserve"> </w:t>
      </w:r>
      <w:r>
        <w:rPr>
          <w:b/>
        </w:rPr>
        <w:t>Literature</w:t>
      </w:r>
      <w:r>
        <w:rPr>
          <w:b/>
          <w:spacing w:val="-8"/>
        </w:rPr>
        <w:t xml:space="preserve"> </w:t>
      </w:r>
      <w:r>
        <w:rPr>
          <w:b/>
          <w:spacing w:val="-2"/>
        </w:rPr>
        <w:t>Skills</w:t>
      </w:r>
    </w:p>
    <w:p w14:paraId="04B4B805" w14:textId="77777777" w:rsidR="00BB2EA9" w:rsidRDefault="003313D3">
      <w:pPr>
        <w:pStyle w:val="BodyText"/>
        <w:spacing w:before="16" w:line="249" w:lineRule="auto"/>
        <w:ind w:left="290" w:right="341" w:hanging="10"/>
        <w:jc w:val="both"/>
      </w:pPr>
      <w:r>
        <w:t>Your</w:t>
      </w:r>
      <w:r>
        <w:rPr>
          <w:spacing w:val="-9"/>
        </w:rPr>
        <w:t xml:space="preserve"> </w:t>
      </w:r>
      <w:r>
        <w:t>work</w:t>
      </w:r>
      <w:r>
        <w:rPr>
          <w:spacing w:val="-12"/>
        </w:rPr>
        <w:t xml:space="preserve"> </w:t>
      </w:r>
      <w:r>
        <w:t>must</w:t>
      </w:r>
      <w:r>
        <w:rPr>
          <w:spacing w:val="-11"/>
        </w:rPr>
        <w:t xml:space="preserve"> </w:t>
      </w:r>
      <w:r>
        <w:t>be</w:t>
      </w:r>
      <w:r>
        <w:rPr>
          <w:spacing w:val="-10"/>
        </w:rPr>
        <w:t xml:space="preserve"> </w:t>
      </w:r>
      <w:r>
        <w:t>informed</w:t>
      </w:r>
      <w:r>
        <w:rPr>
          <w:spacing w:val="-10"/>
        </w:rPr>
        <w:t xml:space="preserve"> </w:t>
      </w:r>
      <w:r>
        <w:t>and</w:t>
      </w:r>
      <w:r>
        <w:rPr>
          <w:spacing w:val="-12"/>
        </w:rPr>
        <w:t xml:space="preserve"> </w:t>
      </w:r>
      <w:r>
        <w:t>supported</w:t>
      </w:r>
      <w:r>
        <w:rPr>
          <w:spacing w:val="-10"/>
        </w:rPr>
        <w:t xml:space="preserve"> </w:t>
      </w:r>
      <w:r>
        <w:t>by</w:t>
      </w:r>
      <w:r>
        <w:rPr>
          <w:spacing w:val="-9"/>
        </w:rPr>
        <w:t xml:space="preserve"> </w:t>
      </w:r>
      <w:r>
        <w:t>scholarly</w:t>
      </w:r>
      <w:r>
        <w:rPr>
          <w:spacing w:val="-10"/>
        </w:rPr>
        <w:t xml:space="preserve"> </w:t>
      </w:r>
      <w:r>
        <w:t>material</w:t>
      </w:r>
      <w:r>
        <w:rPr>
          <w:spacing w:val="-11"/>
        </w:rPr>
        <w:t xml:space="preserve"> </w:t>
      </w:r>
      <w:r>
        <w:t>that</w:t>
      </w:r>
      <w:r>
        <w:rPr>
          <w:spacing w:val="-8"/>
        </w:rPr>
        <w:t xml:space="preserve"> </w:t>
      </w:r>
      <w:r>
        <w:t>is</w:t>
      </w:r>
      <w:r>
        <w:rPr>
          <w:spacing w:val="-8"/>
        </w:rPr>
        <w:t xml:space="preserve"> </w:t>
      </w:r>
      <w:r>
        <w:rPr>
          <w:i/>
        </w:rPr>
        <w:t>relevant</w:t>
      </w:r>
      <w:r>
        <w:rPr>
          <w:i/>
          <w:spacing w:val="-11"/>
        </w:rPr>
        <w:t xml:space="preserve"> </w:t>
      </w:r>
      <w:r>
        <w:t>to</w:t>
      </w:r>
      <w:r>
        <w:rPr>
          <w:spacing w:val="-10"/>
        </w:rPr>
        <w:t xml:space="preserve"> </w:t>
      </w:r>
      <w:r>
        <w:t>and</w:t>
      </w:r>
      <w:r>
        <w:rPr>
          <w:spacing w:val="-11"/>
        </w:rPr>
        <w:t xml:space="preserve"> </w:t>
      </w:r>
      <w:r>
        <w:rPr>
          <w:i/>
        </w:rPr>
        <w:t>focused</w:t>
      </w:r>
      <w:r>
        <w:rPr>
          <w:i/>
          <w:spacing w:val="-10"/>
        </w:rPr>
        <w:t xml:space="preserve"> </w:t>
      </w:r>
      <w:r>
        <w:t>on</w:t>
      </w:r>
      <w:r>
        <w:rPr>
          <w:spacing w:val="-13"/>
        </w:rPr>
        <w:t xml:space="preserve"> </w:t>
      </w:r>
      <w:r>
        <w:t>the</w:t>
      </w:r>
      <w:r>
        <w:rPr>
          <w:spacing w:val="-10"/>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of your sources; academic journals are normally highly credible sources while websites require careful consideration/selection</w:t>
      </w:r>
      <w:r>
        <w:rPr>
          <w:spacing w:val="-12"/>
        </w:rPr>
        <w:t xml:space="preserve"> </w:t>
      </w:r>
      <w:r>
        <w:t>and</w:t>
      </w:r>
      <w:r>
        <w:rPr>
          <w:spacing w:val="-8"/>
        </w:rPr>
        <w:t xml:space="preserve"> </w:t>
      </w:r>
      <w:r>
        <w:t>should</w:t>
      </w:r>
      <w:r>
        <w:rPr>
          <w:spacing w:val="-7"/>
        </w:rPr>
        <w:t xml:space="preserve"> </w:t>
      </w:r>
      <w:r>
        <w:t>be</w:t>
      </w:r>
      <w:r>
        <w:rPr>
          <w:spacing w:val="-7"/>
        </w:rPr>
        <w:t xml:space="preserve"> </w:t>
      </w:r>
      <w:r>
        <w:t>used</w:t>
      </w:r>
      <w:r>
        <w:rPr>
          <w:spacing w:val="-7"/>
        </w:rPr>
        <w:t xml:space="preserve"> </w:t>
      </w:r>
      <w:r>
        <w:t>sparingly.</w:t>
      </w:r>
      <w:r>
        <w:rPr>
          <w:spacing w:val="-16"/>
        </w:rPr>
        <w:t xml:space="preserve"> </w:t>
      </w:r>
      <w:r>
        <w:t>Any</w:t>
      </w:r>
      <w:r>
        <w:rPr>
          <w:spacing w:val="-7"/>
        </w:rPr>
        <w:t xml:space="preserve"> </w:t>
      </w:r>
      <w:r>
        <w:t>sources</w:t>
      </w:r>
      <w:r>
        <w:rPr>
          <w:spacing w:val="-10"/>
        </w:rPr>
        <w:t xml:space="preserve"> </w:t>
      </w:r>
      <w:r>
        <w:t>you</w:t>
      </w:r>
      <w:r>
        <w:rPr>
          <w:spacing w:val="-10"/>
        </w:rPr>
        <w:t xml:space="preserve"> </w:t>
      </w:r>
      <w:r>
        <w:t>use</w:t>
      </w:r>
      <w:r>
        <w:rPr>
          <w:spacing w:val="-13"/>
        </w:rPr>
        <w:t xml:space="preserve"> </w:t>
      </w:r>
      <w:r>
        <w:t>should</w:t>
      </w:r>
      <w:r>
        <w:rPr>
          <w:spacing w:val="-7"/>
        </w:rPr>
        <w:t xml:space="preserve"> </w:t>
      </w:r>
      <w:r>
        <w:t>be</w:t>
      </w:r>
      <w:r>
        <w:rPr>
          <w:spacing w:val="-10"/>
        </w:rPr>
        <w:t xml:space="preserve"> </w:t>
      </w:r>
      <w:r>
        <w:t>current</w:t>
      </w:r>
      <w:r>
        <w:rPr>
          <w:spacing w:val="-8"/>
        </w:rPr>
        <w:t xml:space="preserve"> </w:t>
      </w:r>
      <w:r>
        <w:t>and</w:t>
      </w:r>
      <w:r>
        <w:rPr>
          <w:spacing w:val="-10"/>
        </w:rPr>
        <w:t xml:space="preserve"> </w:t>
      </w:r>
      <w:r>
        <w:t>up-to</w:t>
      </w:r>
      <w:r>
        <w:rPr>
          <w:spacing w:val="-10"/>
        </w:rPr>
        <w:t xml:space="preserve"> </w:t>
      </w:r>
      <w:r>
        <w:t>date, mostly published within the last five years or so, though seminal/important works in the field may be older. You</w:t>
      </w:r>
      <w:r>
        <w:rPr>
          <w:spacing w:val="-1"/>
        </w:rPr>
        <w:t xml:space="preserve"> </w:t>
      </w:r>
      <w:r>
        <w:t>must</w:t>
      </w:r>
      <w:r>
        <w:rPr>
          <w:spacing w:val="-1"/>
        </w:rPr>
        <w:t xml:space="preserve"> </w:t>
      </w:r>
      <w:r>
        <w:t>provide</w:t>
      </w:r>
      <w:r>
        <w:rPr>
          <w:spacing w:val="-2"/>
        </w:rPr>
        <w:t xml:space="preserve"> </w:t>
      </w:r>
      <w:r>
        <w:rPr>
          <w:i/>
        </w:rPr>
        <w:t>evidence</w:t>
      </w:r>
      <w:r>
        <w:rPr>
          <w:i/>
          <w:spacing w:val="-1"/>
        </w:rPr>
        <w:t xml:space="preserve"> </w:t>
      </w:r>
      <w:r>
        <w:t>of</w:t>
      </w:r>
      <w:r>
        <w:rPr>
          <w:spacing w:val="-2"/>
        </w:rPr>
        <w:t xml:space="preserve"> </w:t>
      </w:r>
      <w:r>
        <w:t>your</w:t>
      </w:r>
      <w:r>
        <w:rPr>
          <w:spacing w:val="-2"/>
        </w:rPr>
        <w:t xml:space="preserve"> </w:t>
      </w:r>
      <w:r>
        <w:t>research/own</w:t>
      </w:r>
      <w:r>
        <w:rPr>
          <w:spacing w:val="-3"/>
        </w:rPr>
        <w:t xml:space="preserve"> </w:t>
      </w:r>
      <w:r>
        <w:t>reading</w:t>
      </w:r>
      <w:r>
        <w:rPr>
          <w:spacing w:val="-1"/>
        </w:rPr>
        <w:t xml:space="preserve"> </w:t>
      </w:r>
      <w:r>
        <w:t>throughout</w:t>
      </w:r>
      <w:r>
        <w:rPr>
          <w:spacing w:val="-1"/>
        </w:rPr>
        <w:t xml:space="preserve"> </w:t>
      </w:r>
      <w:r>
        <w:t>your</w:t>
      </w:r>
      <w:r>
        <w:rPr>
          <w:spacing w:val="-2"/>
        </w:rPr>
        <w:t xml:space="preserve"> </w:t>
      </w:r>
      <w:r>
        <w:t>work,</w:t>
      </w:r>
      <w:r>
        <w:rPr>
          <w:spacing w:val="-1"/>
        </w:rPr>
        <w:t xml:space="preserve"> </w:t>
      </w:r>
      <w:r>
        <w:t>using</w:t>
      </w:r>
      <w:r>
        <w:rPr>
          <w:spacing w:val="-1"/>
        </w:rPr>
        <w:t xml:space="preserve"> </w:t>
      </w:r>
      <w:r>
        <w:t>a</w:t>
      </w:r>
      <w:r>
        <w:rPr>
          <w:spacing w:val="-3"/>
        </w:rPr>
        <w:t xml:space="preserve"> </w:t>
      </w:r>
      <w:r>
        <w:t>suitable referencing system, including in-text citations in the main body of your work and a reference list at the end of your work.</w:t>
      </w:r>
    </w:p>
    <w:p w14:paraId="2404429A" w14:textId="77777777" w:rsidR="00BB2EA9" w:rsidRDefault="00BB2EA9">
      <w:pPr>
        <w:pStyle w:val="BodyText"/>
        <w:spacing w:before="89"/>
      </w:pPr>
    </w:p>
    <w:p w14:paraId="527BDCEB"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7985D04E" w14:textId="479778F1" w:rsidR="00CD69F7" w:rsidRPr="00FC7CFB" w:rsidRDefault="003313D3" w:rsidP="00994B74">
      <w:pPr>
        <w:widowControl/>
        <w:autoSpaceDE/>
        <w:autoSpaceDN/>
        <w:ind w:left="268"/>
        <w:contextualSpacing/>
        <w:rPr>
          <w:i/>
          <w:color w:val="FF0000"/>
        </w:rPr>
      </w:pPr>
      <w:r w:rsidRPr="00FC7CFB">
        <w:rPr>
          <w:i/>
          <w:color w:val="FF0000"/>
        </w:rPr>
        <w:t>We expect to see good use of Harvard Referencing that points</w:t>
      </w:r>
      <w:r w:rsidRPr="00FC7CFB">
        <w:rPr>
          <w:i/>
          <w:color w:val="FF0000"/>
          <w:spacing w:val="-16"/>
        </w:rPr>
        <w:t xml:space="preserve"> </w:t>
      </w:r>
      <w:r w:rsidRPr="00FC7CFB">
        <w:rPr>
          <w:i/>
          <w:color w:val="FF0000"/>
        </w:rPr>
        <w:t>to</w:t>
      </w:r>
      <w:r w:rsidRPr="00FC7CFB">
        <w:rPr>
          <w:i/>
          <w:color w:val="FF0000"/>
          <w:spacing w:val="-15"/>
        </w:rPr>
        <w:t xml:space="preserve"> </w:t>
      </w:r>
      <w:r w:rsidR="00CD69F7" w:rsidRPr="00FC7CFB">
        <w:rPr>
          <w:i/>
          <w:color w:val="FF0000"/>
        </w:rPr>
        <w:t>sources</w:t>
      </w:r>
      <w:r w:rsidRPr="00FC7CFB">
        <w:rPr>
          <w:i/>
          <w:color w:val="FF0000"/>
          <w:spacing w:val="-12"/>
        </w:rPr>
        <w:t xml:space="preserve"> </w:t>
      </w:r>
      <w:r w:rsidRPr="00FC7CFB">
        <w:rPr>
          <w:i/>
          <w:color w:val="FF0000"/>
        </w:rPr>
        <w:t>agreeing</w:t>
      </w:r>
      <w:r w:rsidRPr="00FC7CFB">
        <w:rPr>
          <w:i/>
          <w:color w:val="FF0000"/>
          <w:spacing w:val="-14"/>
        </w:rPr>
        <w:t xml:space="preserve"> </w:t>
      </w:r>
      <w:r w:rsidRPr="00FC7CFB">
        <w:rPr>
          <w:i/>
          <w:color w:val="FF0000"/>
        </w:rPr>
        <w:t>or</w:t>
      </w:r>
      <w:r w:rsidRPr="00FC7CFB">
        <w:rPr>
          <w:i/>
          <w:color w:val="FF0000"/>
          <w:spacing w:val="-13"/>
        </w:rPr>
        <w:t xml:space="preserve"> </w:t>
      </w:r>
      <w:r w:rsidRPr="00FC7CFB">
        <w:rPr>
          <w:i/>
          <w:color w:val="FF0000"/>
        </w:rPr>
        <w:t>disagreeing</w:t>
      </w:r>
      <w:r w:rsidRPr="00FC7CFB">
        <w:rPr>
          <w:i/>
          <w:color w:val="FF0000"/>
          <w:spacing w:val="-14"/>
        </w:rPr>
        <w:t xml:space="preserve"> </w:t>
      </w:r>
      <w:r w:rsidRPr="00FC7CFB">
        <w:rPr>
          <w:i/>
          <w:color w:val="FF0000"/>
        </w:rPr>
        <w:t>with</w:t>
      </w:r>
      <w:r w:rsidRPr="00FC7CFB">
        <w:rPr>
          <w:i/>
          <w:color w:val="FF0000"/>
          <w:spacing w:val="-16"/>
        </w:rPr>
        <w:t xml:space="preserve"> </w:t>
      </w:r>
      <w:r w:rsidRPr="00FC7CFB">
        <w:rPr>
          <w:i/>
          <w:color w:val="FF0000"/>
        </w:rPr>
        <w:t>the</w:t>
      </w:r>
      <w:r w:rsidRPr="00FC7CFB">
        <w:rPr>
          <w:i/>
          <w:color w:val="FF0000"/>
          <w:spacing w:val="-15"/>
        </w:rPr>
        <w:t xml:space="preserve"> </w:t>
      </w:r>
      <w:r w:rsidRPr="00FC7CFB">
        <w:rPr>
          <w:i/>
          <w:color w:val="FF0000"/>
        </w:rPr>
        <w:t>argument</w:t>
      </w:r>
      <w:r w:rsidRPr="00FC7CFB">
        <w:rPr>
          <w:i/>
          <w:color w:val="FF0000"/>
          <w:spacing w:val="-14"/>
        </w:rPr>
        <w:t xml:space="preserve"> </w:t>
      </w:r>
      <w:r w:rsidRPr="00FC7CFB">
        <w:rPr>
          <w:i/>
          <w:color w:val="FF0000"/>
        </w:rPr>
        <w:t>you</w:t>
      </w:r>
      <w:r w:rsidRPr="00FC7CFB">
        <w:rPr>
          <w:i/>
          <w:color w:val="FF0000"/>
          <w:spacing w:val="-16"/>
        </w:rPr>
        <w:t xml:space="preserve"> </w:t>
      </w:r>
      <w:r w:rsidRPr="00FC7CFB">
        <w:rPr>
          <w:i/>
          <w:color w:val="FF0000"/>
        </w:rPr>
        <w:t>are</w:t>
      </w:r>
      <w:r w:rsidRPr="00FC7CFB">
        <w:rPr>
          <w:i/>
          <w:color w:val="FF0000"/>
          <w:spacing w:val="-15"/>
        </w:rPr>
        <w:t xml:space="preserve"> </w:t>
      </w:r>
      <w:r w:rsidRPr="00FC7CFB">
        <w:rPr>
          <w:i/>
          <w:color w:val="FF0000"/>
        </w:rPr>
        <w:t>making.</w:t>
      </w:r>
      <w:r w:rsidRPr="00FC7CFB">
        <w:rPr>
          <w:i/>
          <w:color w:val="FF0000"/>
          <w:spacing w:val="-12"/>
        </w:rPr>
        <w:t xml:space="preserve"> </w:t>
      </w:r>
      <w:r w:rsidR="00CD69F7" w:rsidRPr="00FC7CFB">
        <w:rPr>
          <w:i/>
          <w:color w:val="FF0000"/>
        </w:rPr>
        <w:t xml:space="preserve">We expect you to find and use a minimum of </w:t>
      </w:r>
      <w:r w:rsidR="00D41B5D">
        <w:rPr>
          <w:i/>
          <w:color w:val="FF0000"/>
        </w:rPr>
        <w:t>6</w:t>
      </w:r>
      <w:r w:rsidR="00CD69F7" w:rsidRPr="00FC7CFB">
        <w:rPr>
          <w:i/>
          <w:color w:val="FF0000"/>
        </w:rPr>
        <w:t xml:space="preserve"> credible and reliable references both in-text citations and in the reference list at the end of the report using the UWTSD Harvard referencing style.  </w:t>
      </w:r>
    </w:p>
    <w:p w14:paraId="581F5D20" w14:textId="77777777" w:rsidR="00BB2EA9" w:rsidRDefault="003313D3">
      <w:pPr>
        <w:pStyle w:val="Heading1"/>
        <w:numPr>
          <w:ilvl w:val="0"/>
          <w:numId w:val="1"/>
        </w:numPr>
        <w:tabs>
          <w:tab w:val="left" w:pos="514"/>
        </w:tabs>
        <w:spacing w:before="70"/>
        <w:ind w:left="514" w:hanging="246"/>
      </w:pPr>
      <w:r>
        <w:t>Knowledge</w:t>
      </w:r>
      <w:r>
        <w:rPr>
          <w:spacing w:val="-10"/>
        </w:rPr>
        <w:t xml:space="preserve"> </w:t>
      </w:r>
      <w:r>
        <w:t>and</w:t>
      </w:r>
      <w:r>
        <w:rPr>
          <w:spacing w:val="-6"/>
        </w:rPr>
        <w:t xml:space="preserve"> </w:t>
      </w:r>
      <w:r>
        <w:t>Understanding</w:t>
      </w:r>
      <w:r>
        <w:rPr>
          <w:spacing w:val="-7"/>
        </w:rPr>
        <w:t xml:space="preserve"> </w:t>
      </w:r>
      <w:r>
        <w:rPr>
          <w:spacing w:val="-2"/>
        </w:rPr>
        <w:t>Skills</w:t>
      </w:r>
    </w:p>
    <w:p w14:paraId="46446C5E" w14:textId="77777777" w:rsidR="00BB2EA9" w:rsidRDefault="003313D3">
      <w:pPr>
        <w:pStyle w:val="BodyText"/>
        <w:spacing w:before="14" w:line="249" w:lineRule="auto"/>
        <w:ind w:left="290" w:right="343" w:hanging="10"/>
        <w:jc w:val="both"/>
      </w:pPr>
      <w:r>
        <w:t>At</w:t>
      </w:r>
      <w:r>
        <w:rPr>
          <w:spacing w:val="-10"/>
        </w:rPr>
        <w:t xml:space="preserve"> </w:t>
      </w:r>
      <w:r>
        <w:t>level</w:t>
      </w:r>
      <w:r>
        <w:rPr>
          <w:spacing w:val="-12"/>
        </w:rPr>
        <w:t xml:space="preserve"> </w:t>
      </w:r>
      <w:r>
        <w:t>4,</w:t>
      </w:r>
      <w:r>
        <w:rPr>
          <w:spacing w:val="-13"/>
        </w:rPr>
        <w:t xml:space="preserve"> </w:t>
      </w:r>
      <w:r>
        <w:t>you</w:t>
      </w:r>
      <w:r>
        <w:rPr>
          <w:spacing w:val="-12"/>
        </w:rPr>
        <w:t xml:space="preserve"> </w:t>
      </w:r>
      <w:r>
        <w:t>should</w:t>
      </w:r>
      <w:r>
        <w:rPr>
          <w:spacing w:val="-11"/>
        </w:rPr>
        <w:t xml:space="preserve"> </w:t>
      </w:r>
      <w:r>
        <w:t>be</w:t>
      </w:r>
      <w:r>
        <w:rPr>
          <w:spacing w:val="-16"/>
        </w:rPr>
        <w:t xml:space="preserve"> </w:t>
      </w:r>
      <w:r>
        <w:t>able</w:t>
      </w:r>
      <w:r>
        <w:rPr>
          <w:spacing w:val="-10"/>
        </w:rPr>
        <w:t xml:space="preserve"> </w:t>
      </w:r>
      <w:r>
        <w:t>to</w:t>
      </w:r>
      <w:r>
        <w:rPr>
          <w:spacing w:val="-11"/>
        </w:rPr>
        <w:t xml:space="preserve"> </w:t>
      </w:r>
      <w:r>
        <w:t>demonstrate</w:t>
      </w:r>
      <w:r>
        <w:rPr>
          <w:spacing w:val="-13"/>
        </w:rPr>
        <w:t xml:space="preserve"> </w:t>
      </w:r>
      <w:r>
        <w:t>knowledge</w:t>
      </w:r>
      <w:r>
        <w:rPr>
          <w:spacing w:val="-12"/>
        </w:rPr>
        <w:t xml:space="preserve"> </w:t>
      </w:r>
      <w:r>
        <w:t>of</w:t>
      </w:r>
      <w:r>
        <w:rPr>
          <w:spacing w:val="-10"/>
        </w:rPr>
        <w:t xml:space="preserve"> </w:t>
      </w:r>
      <w:r>
        <w:t>the</w:t>
      </w:r>
      <w:r>
        <w:rPr>
          <w:spacing w:val="-14"/>
        </w:rPr>
        <w:t xml:space="preserve"> </w:t>
      </w:r>
      <w:r>
        <w:t>underlying</w:t>
      </w:r>
      <w:r>
        <w:rPr>
          <w:spacing w:val="-14"/>
        </w:rPr>
        <w:t xml:space="preserve"> </w:t>
      </w:r>
      <w:r>
        <w:t>concepts</w:t>
      </w:r>
      <w:r>
        <w:rPr>
          <w:spacing w:val="-11"/>
        </w:rPr>
        <w:t xml:space="preserve"> </w:t>
      </w:r>
      <w:r>
        <w:t>and</w:t>
      </w:r>
      <w:r>
        <w:rPr>
          <w:spacing w:val="-11"/>
        </w:rPr>
        <w:t xml:space="preserve"> </w:t>
      </w:r>
      <w:r>
        <w:t>principles</w:t>
      </w:r>
      <w:r>
        <w:rPr>
          <w:spacing w:val="-11"/>
        </w:rPr>
        <w:t xml:space="preserve"> </w:t>
      </w:r>
      <w:r>
        <w:t xml:space="preserve">associated with your area(s) of study. </w:t>
      </w:r>
      <w:r>
        <w:rPr>
          <w:i/>
        </w:rPr>
        <w:t xml:space="preserve">Knowledge </w:t>
      </w:r>
      <w:r>
        <w:t>relates to the facts, information and skills you have acquired through your learning.</w:t>
      </w:r>
      <w:r>
        <w:rPr>
          <w:spacing w:val="-1"/>
        </w:rPr>
        <w:t xml:space="preserve"> </w:t>
      </w:r>
      <w:r>
        <w:t xml:space="preserve">You demonstrate your </w:t>
      </w:r>
      <w:r>
        <w:rPr>
          <w:i/>
        </w:rPr>
        <w:t xml:space="preserve">understanding </w:t>
      </w:r>
      <w:r>
        <w:t>by interpreting the</w:t>
      </w:r>
      <w:r>
        <w:rPr>
          <w:spacing w:val="-1"/>
        </w:rPr>
        <w:t xml:space="preserve"> </w:t>
      </w:r>
      <w:r>
        <w:t>meaning of the facts and information (knowledge).</w:t>
      </w:r>
      <w:r>
        <w:rPr>
          <w:spacing w:val="-7"/>
        </w:rPr>
        <w:t xml:space="preserve"> </w:t>
      </w:r>
      <w:r>
        <w:t>This</w:t>
      </w:r>
      <w:r>
        <w:rPr>
          <w:spacing w:val="-6"/>
        </w:rPr>
        <w:t xml:space="preserve"> </w:t>
      </w:r>
      <w:r>
        <w:t>means</w:t>
      </w:r>
      <w:r>
        <w:rPr>
          <w:spacing w:val="-6"/>
        </w:rPr>
        <w:t xml:space="preserve"> </w:t>
      </w:r>
      <w:r>
        <w:t>that</w:t>
      </w:r>
      <w:r>
        <w:rPr>
          <w:spacing w:val="-5"/>
        </w:rPr>
        <w:t xml:space="preserve"> </w:t>
      </w:r>
      <w:r>
        <w:t>you</w:t>
      </w:r>
      <w:r>
        <w:rPr>
          <w:spacing w:val="-4"/>
        </w:rPr>
        <w:t xml:space="preserve"> </w:t>
      </w:r>
      <w:r>
        <w:t>need</w:t>
      </w:r>
      <w:r>
        <w:rPr>
          <w:spacing w:val="-7"/>
        </w:rPr>
        <w:t xml:space="preserve"> </w:t>
      </w:r>
      <w:r>
        <w:t>to</w:t>
      </w:r>
      <w:r>
        <w:rPr>
          <w:spacing w:val="-6"/>
        </w:rPr>
        <w:t xml:space="preserve"> </w:t>
      </w:r>
      <w:r>
        <w:t>select</w:t>
      </w:r>
      <w:r>
        <w:rPr>
          <w:spacing w:val="-3"/>
        </w:rPr>
        <w:t xml:space="preserve"> </w:t>
      </w:r>
      <w:r>
        <w:t>and</w:t>
      </w:r>
      <w:r>
        <w:rPr>
          <w:spacing w:val="-4"/>
        </w:rPr>
        <w:t xml:space="preserve"> </w:t>
      </w:r>
      <w:r>
        <w:t>include</w:t>
      </w:r>
      <w:r>
        <w:rPr>
          <w:spacing w:val="-4"/>
        </w:rPr>
        <w:t xml:space="preserve"> </w:t>
      </w:r>
      <w:r>
        <w:t>in</w:t>
      </w:r>
      <w:r>
        <w:rPr>
          <w:spacing w:val="-4"/>
        </w:rPr>
        <w:t xml:space="preserve"> </w:t>
      </w:r>
      <w:r>
        <w:t>your</w:t>
      </w:r>
      <w:r>
        <w:rPr>
          <w:spacing w:val="-3"/>
        </w:rPr>
        <w:t xml:space="preserve"> </w:t>
      </w:r>
      <w:r>
        <w:t>work</w:t>
      </w:r>
      <w:r>
        <w:rPr>
          <w:spacing w:val="-4"/>
        </w:rPr>
        <w:t xml:space="preserve"> </w:t>
      </w:r>
      <w:r>
        <w:t>the</w:t>
      </w:r>
      <w:r>
        <w:rPr>
          <w:spacing w:val="-4"/>
        </w:rPr>
        <w:t xml:space="preserve"> </w:t>
      </w:r>
      <w:r>
        <w:t>concepts,</w:t>
      </w:r>
      <w:r>
        <w:rPr>
          <w:spacing w:val="-5"/>
        </w:rPr>
        <w:t xml:space="preserve"> </w:t>
      </w:r>
      <w:r>
        <w:t>techniques,</w:t>
      </w:r>
      <w:r>
        <w:rPr>
          <w:spacing w:val="-5"/>
        </w:rPr>
        <w:t xml:space="preserve"> </w:t>
      </w:r>
      <w:r>
        <w:t>models, theories,</w:t>
      </w:r>
      <w:r>
        <w:rPr>
          <w:spacing w:val="-8"/>
        </w:rPr>
        <w:t xml:space="preserve"> </w:t>
      </w:r>
      <w:r>
        <w:t>etc.</w:t>
      </w:r>
      <w:r>
        <w:rPr>
          <w:spacing w:val="-8"/>
        </w:rPr>
        <w:t xml:space="preserve"> </w:t>
      </w:r>
      <w:r>
        <w:t>appropriate</w:t>
      </w:r>
      <w:r>
        <w:rPr>
          <w:spacing w:val="-9"/>
        </w:rPr>
        <w:t xml:space="preserve"> </w:t>
      </w:r>
      <w:r>
        <w:t>to</w:t>
      </w:r>
      <w:r>
        <w:rPr>
          <w:spacing w:val="-12"/>
        </w:rPr>
        <w:t xml:space="preserve"> </w:t>
      </w:r>
      <w:r>
        <w:t>the</w:t>
      </w:r>
      <w:r>
        <w:rPr>
          <w:spacing w:val="-10"/>
        </w:rPr>
        <w:t xml:space="preserve"> </w:t>
      </w:r>
      <w:r>
        <w:t>task(s)</w:t>
      </w:r>
      <w:r>
        <w:rPr>
          <w:spacing w:val="-9"/>
        </w:rPr>
        <w:t xml:space="preserve"> </w:t>
      </w:r>
      <w:r>
        <w:t>set.</w:t>
      </w:r>
      <w:r>
        <w:rPr>
          <w:spacing w:val="-13"/>
        </w:rPr>
        <w:t xml:space="preserve"> </w:t>
      </w:r>
      <w:r>
        <w:t>You</w:t>
      </w:r>
      <w:r>
        <w:rPr>
          <w:spacing w:val="-10"/>
        </w:rPr>
        <w:t xml:space="preserve"> </w:t>
      </w:r>
      <w:r>
        <w:t>should</w:t>
      </w:r>
      <w:r>
        <w:rPr>
          <w:spacing w:val="-7"/>
        </w:rPr>
        <w:t xml:space="preserve"> </w:t>
      </w:r>
      <w:r>
        <w:t>be</w:t>
      </w:r>
      <w:r>
        <w:rPr>
          <w:spacing w:val="-8"/>
        </w:rPr>
        <w:t xml:space="preserve"> </w:t>
      </w:r>
      <w:r>
        <w:t>able</w:t>
      </w:r>
      <w:r>
        <w:rPr>
          <w:spacing w:val="-10"/>
        </w:rPr>
        <w:t xml:space="preserve"> </w:t>
      </w:r>
      <w:r>
        <w:t>to</w:t>
      </w:r>
      <w:r>
        <w:rPr>
          <w:spacing w:val="-10"/>
        </w:rPr>
        <w:t xml:space="preserve"> </w:t>
      </w:r>
      <w:r>
        <w:t>explain</w:t>
      </w:r>
      <w:r>
        <w:rPr>
          <w:spacing w:val="-10"/>
        </w:rPr>
        <w:t xml:space="preserve"> </w:t>
      </w:r>
      <w:r>
        <w:t>the</w:t>
      </w:r>
      <w:r>
        <w:rPr>
          <w:spacing w:val="-4"/>
        </w:rPr>
        <w:t xml:space="preserve"> </w:t>
      </w:r>
      <w:r>
        <w:t>theories,</w:t>
      </w:r>
      <w:r>
        <w:rPr>
          <w:spacing w:val="-9"/>
        </w:rPr>
        <w:t xml:space="preserve"> </w:t>
      </w:r>
      <w:r>
        <w:t>concepts,</w:t>
      </w:r>
      <w:r>
        <w:rPr>
          <w:spacing w:val="-6"/>
        </w:rPr>
        <w:t xml:space="preserve"> </w:t>
      </w:r>
      <w:r>
        <w:t>etc.</w:t>
      </w:r>
      <w:r>
        <w:rPr>
          <w:spacing w:val="-8"/>
        </w:rPr>
        <w:t xml:space="preserve"> </w:t>
      </w:r>
      <w:r>
        <w:t>to</w:t>
      </w:r>
      <w:r>
        <w:rPr>
          <w:spacing w:val="-10"/>
        </w:rPr>
        <w:t xml:space="preserve"> </w:t>
      </w:r>
      <w:r>
        <w:t xml:space="preserve">show your understanding. Your mark/grade will also depend upon the </w:t>
      </w:r>
      <w:r>
        <w:rPr>
          <w:i/>
        </w:rPr>
        <w:t xml:space="preserve">extent </w:t>
      </w:r>
      <w:r>
        <w:t>to which you demonstrate your knowledge and understanding.</w:t>
      </w:r>
    </w:p>
    <w:p w14:paraId="49FE2086" w14:textId="77777777" w:rsidR="00BB2EA9" w:rsidRDefault="00BB2EA9">
      <w:pPr>
        <w:pStyle w:val="BodyText"/>
        <w:spacing w:before="29"/>
      </w:pPr>
    </w:p>
    <w:p w14:paraId="35328E5F"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1BF53E3F" w14:textId="77777777" w:rsidR="00A01F22" w:rsidRPr="00FC7CFB" w:rsidRDefault="00A01F22" w:rsidP="00A01F22">
      <w:pPr>
        <w:pStyle w:val="BodyText"/>
        <w:ind w:firstLine="268"/>
        <w:rPr>
          <w:rFonts w:eastAsia="Times New Roman"/>
          <w:i/>
          <w:iCs/>
          <w:color w:val="FF0000"/>
          <w:lang w:val="en-GB" w:eastAsia="en-GB"/>
        </w:rPr>
      </w:pPr>
      <w:r w:rsidRPr="00FC7CFB">
        <w:rPr>
          <w:rFonts w:eastAsia="Times New Roman"/>
          <w:i/>
          <w:iCs/>
          <w:color w:val="FF0000"/>
          <w:lang w:val="en-GB" w:eastAsia="en-GB"/>
        </w:rPr>
        <w:t xml:space="preserve">Explain two developmental psychology theories of your choice that are pertinent to the selected life stage.  </w:t>
      </w:r>
    </w:p>
    <w:p w14:paraId="2A61B3BB" w14:textId="6E6C58E6" w:rsidR="00A01F22" w:rsidRPr="00FC7CFB" w:rsidRDefault="00A01F22" w:rsidP="00A01F22">
      <w:pPr>
        <w:pStyle w:val="BodyText"/>
        <w:rPr>
          <w:rFonts w:eastAsia="Times New Roman"/>
          <w:i/>
          <w:iCs/>
          <w:color w:val="FF0000"/>
          <w:lang w:val="en-GB" w:eastAsia="en-GB"/>
        </w:rPr>
      </w:pPr>
      <w:r w:rsidRPr="00FC7CFB">
        <w:rPr>
          <w:rFonts w:eastAsia="Times New Roman"/>
          <w:i/>
          <w:iCs/>
          <w:color w:val="FF0000"/>
          <w:lang w:val="en-GB" w:eastAsia="en-GB"/>
        </w:rPr>
        <w:t xml:space="preserve">    Provide a clear and detailed explanation of how these theories apply to older people within the  </w:t>
      </w:r>
    </w:p>
    <w:p w14:paraId="0138D34C" w14:textId="77777777" w:rsidR="00A01F22" w:rsidRPr="00FC7CFB" w:rsidRDefault="00A01F22" w:rsidP="00A01F22">
      <w:pPr>
        <w:pStyle w:val="BodyText"/>
        <w:rPr>
          <w:i/>
          <w:iCs/>
          <w:color w:val="FF0000"/>
        </w:rPr>
      </w:pPr>
      <w:r w:rsidRPr="00FC7CFB">
        <w:rPr>
          <w:rFonts w:eastAsia="Times New Roman"/>
          <w:i/>
          <w:iCs/>
          <w:color w:val="FF0000"/>
          <w:lang w:val="en-GB" w:eastAsia="en-GB"/>
        </w:rPr>
        <w:t xml:space="preserve">    chosen life stage, as covered in this module</w:t>
      </w:r>
      <w:r w:rsidRPr="00FC7CFB">
        <w:rPr>
          <w:i/>
          <w:iCs/>
          <w:color w:val="FF0000"/>
        </w:rPr>
        <w:t>.</w:t>
      </w:r>
    </w:p>
    <w:p w14:paraId="7F6CD084" w14:textId="77777777" w:rsidR="00BB2EA9" w:rsidRDefault="00BB2EA9">
      <w:pPr>
        <w:pStyle w:val="BodyText"/>
        <w:spacing w:before="24"/>
        <w:rPr>
          <w:i/>
        </w:rPr>
      </w:pPr>
    </w:p>
    <w:p w14:paraId="0C884BDF" w14:textId="77777777" w:rsidR="00BB2EA9" w:rsidRDefault="003313D3">
      <w:pPr>
        <w:pStyle w:val="Heading1"/>
        <w:numPr>
          <w:ilvl w:val="0"/>
          <w:numId w:val="1"/>
        </w:numPr>
        <w:tabs>
          <w:tab w:val="left" w:pos="514"/>
        </w:tabs>
        <w:spacing w:before="1"/>
        <w:ind w:left="514" w:hanging="246"/>
      </w:pPr>
      <w:r>
        <w:t>Cognitive</w:t>
      </w:r>
      <w:r>
        <w:rPr>
          <w:spacing w:val="-8"/>
        </w:rPr>
        <w:t xml:space="preserve"> </w:t>
      </w:r>
      <w:r>
        <w:t>and</w:t>
      </w:r>
      <w:r>
        <w:rPr>
          <w:spacing w:val="-7"/>
        </w:rPr>
        <w:t xml:space="preserve"> </w:t>
      </w:r>
      <w:r>
        <w:t>Intellectual</w:t>
      </w:r>
      <w:r>
        <w:rPr>
          <w:spacing w:val="-6"/>
        </w:rPr>
        <w:t xml:space="preserve"> </w:t>
      </w:r>
      <w:r>
        <w:rPr>
          <w:spacing w:val="-2"/>
        </w:rPr>
        <w:t>Skills</w:t>
      </w:r>
    </w:p>
    <w:p w14:paraId="63D35D7C" w14:textId="77777777" w:rsidR="00BB2EA9" w:rsidRDefault="003313D3">
      <w:pPr>
        <w:pStyle w:val="BodyText"/>
        <w:spacing w:before="16" w:line="249" w:lineRule="auto"/>
        <w:ind w:left="290" w:right="340" w:hanging="10"/>
        <w:jc w:val="both"/>
      </w:pPr>
      <w:r>
        <w:t xml:space="preserve">You should be able to evaluate the appropriateness of different approaches to solving problems related to </w:t>
      </w:r>
      <w:r>
        <w:rPr>
          <w:spacing w:val="-2"/>
        </w:rPr>
        <w:t>your</w:t>
      </w:r>
      <w:r>
        <w:rPr>
          <w:spacing w:val="-7"/>
        </w:rPr>
        <w:t xml:space="preserve"> </w:t>
      </w:r>
      <w:r>
        <w:rPr>
          <w:spacing w:val="-2"/>
        </w:rPr>
        <w:t>area(s)</w:t>
      </w:r>
      <w:r>
        <w:rPr>
          <w:spacing w:val="-7"/>
        </w:rPr>
        <w:t xml:space="preserve"> </w:t>
      </w:r>
      <w:r>
        <w:rPr>
          <w:spacing w:val="-2"/>
        </w:rPr>
        <w:t>of</w:t>
      </w:r>
      <w:r>
        <w:rPr>
          <w:spacing w:val="-7"/>
        </w:rPr>
        <w:t xml:space="preserve"> </w:t>
      </w:r>
      <w:r>
        <w:rPr>
          <w:spacing w:val="-2"/>
        </w:rPr>
        <w:t>study</w:t>
      </w:r>
      <w:r>
        <w:rPr>
          <w:spacing w:val="-8"/>
        </w:rPr>
        <w:t xml:space="preserve"> </w:t>
      </w:r>
      <w:r>
        <w:rPr>
          <w:spacing w:val="-2"/>
        </w:rPr>
        <w:t>and/or</w:t>
      </w:r>
      <w:r>
        <w:rPr>
          <w:spacing w:val="-4"/>
        </w:rPr>
        <w:t xml:space="preserve"> </w:t>
      </w:r>
      <w:r>
        <w:rPr>
          <w:spacing w:val="-2"/>
        </w:rPr>
        <w:t>work.</w:t>
      </w:r>
      <w:r>
        <w:rPr>
          <w:spacing w:val="-13"/>
        </w:rPr>
        <w:t xml:space="preserve"> </w:t>
      </w:r>
      <w:r>
        <w:rPr>
          <w:spacing w:val="-2"/>
        </w:rPr>
        <w:t>Your</w:t>
      </w:r>
      <w:r>
        <w:rPr>
          <w:spacing w:val="-7"/>
        </w:rPr>
        <w:t xml:space="preserve"> </w:t>
      </w:r>
      <w:r>
        <w:rPr>
          <w:spacing w:val="-2"/>
        </w:rPr>
        <w:t>work</w:t>
      </w:r>
      <w:r>
        <w:rPr>
          <w:spacing w:val="-10"/>
        </w:rPr>
        <w:t xml:space="preserve"> </w:t>
      </w:r>
      <w:r>
        <w:rPr>
          <w:spacing w:val="-2"/>
        </w:rPr>
        <w:t>must</w:t>
      </w:r>
      <w:r>
        <w:rPr>
          <w:spacing w:val="-7"/>
        </w:rPr>
        <w:t xml:space="preserve"> </w:t>
      </w:r>
      <w:r>
        <w:rPr>
          <w:spacing w:val="-2"/>
        </w:rPr>
        <w:t>contain</w:t>
      </w:r>
      <w:r>
        <w:rPr>
          <w:spacing w:val="-5"/>
        </w:rPr>
        <w:t xml:space="preserve"> </w:t>
      </w:r>
      <w:r>
        <w:rPr>
          <w:spacing w:val="-2"/>
        </w:rPr>
        <w:t>evidence</w:t>
      </w:r>
      <w:r>
        <w:rPr>
          <w:spacing w:val="-9"/>
        </w:rPr>
        <w:t xml:space="preserve"> </w:t>
      </w:r>
      <w:r>
        <w:rPr>
          <w:spacing w:val="-2"/>
        </w:rPr>
        <w:t>of</w:t>
      </w:r>
      <w:r>
        <w:rPr>
          <w:spacing w:val="-4"/>
        </w:rPr>
        <w:t xml:space="preserve"> </w:t>
      </w:r>
      <w:r>
        <w:rPr>
          <w:spacing w:val="-2"/>
        </w:rPr>
        <w:t>logical,</w:t>
      </w:r>
      <w:r>
        <w:rPr>
          <w:spacing w:val="-4"/>
        </w:rPr>
        <w:t xml:space="preserve"> </w:t>
      </w:r>
      <w:r>
        <w:rPr>
          <w:spacing w:val="-2"/>
        </w:rPr>
        <w:t>analytical</w:t>
      </w:r>
      <w:r>
        <w:rPr>
          <w:spacing w:val="-9"/>
        </w:rPr>
        <w:t xml:space="preserve"> </w:t>
      </w:r>
      <w:r>
        <w:rPr>
          <w:spacing w:val="-2"/>
        </w:rPr>
        <w:t>thinking.</w:t>
      </w:r>
      <w:r>
        <w:rPr>
          <w:spacing w:val="-4"/>
        </w:rPr>
        <w:t xml:space="preserve"> </w:t>
      </w:r>
      <w:r>
        <w:rPr>
          <w:spacing w:val="-2"/>
        </w:rPr>
        <w:t>For</w:t>
      </w:r>
      <w:r>
        <w:rPr>
          <w:spacing w:val="-7"/>
        </w:rPr>
        <w:t xml:space="preserve"> </w:t>
      </w:r>
      <w:r>
        <w:rPr>
          <w:spacing w:val="-2"/>
        </w:rPr>
        <w:t xml:space="preserve">example, </w:t>
      </w:r>
      <w:r>
        <w:t>to examine and break information down into parts, make inferences, compile, compare and contrast information. This means not just describing what but also justifying: Why? How? When? Who?</w:t>
      </w:r>
      <w:r>
        <w:rPr>
          <w:spacing w:val="-1"/>
        </w:rPr>
        <w:t xml:space="preserve"> </w:t>
      </w:r>
      <w:r>
        <w:t>Where? You should provide justification for</w:t>
      </w:r>
      <w:r>
        <w:rPr>
          <w:spacing w:val="-1"/>
        </w:rPr>
        <w:t xml:space="preserve"> </w:t>
      </w:r>
      <w:r>
        <w:t>your arguments and judgements</w:t>
      </w:r>
      <w:r>
        <w:rPr>
          <w:spacing w:val="-2"/>
        </w:rPr>
        <w:t xml:space="preserve"> </w:t>
      </w:r>
      <w:r>
        <w:t>using evidence that you</w:t>
      </w:r>
      <w:r>
        <w:rPr>
          <w:spacing w:val="-2"/>
        </w:rPr>
        <w:t xml:space="preserve"> </w:t>
      </w:r>
      <w:r>
        <w:t>have</w:t>
      </w:r>
      <w:r>
        <w:rPr>
          <w:spacing w:val="-2"/>
        </w:rPr>
        <w:t xml:space="preserve"> </w:t>
      </w:r>
      <w:r>
        <w:t>reflected upon the ideas of others within the subject area and that you are able to make sound judgements and arguments using data and concepts. Where relevant, alternative solutions and recommendations may be proposed.</w:t>
      </w:r>
    </w:p>
    <w:p w14:paraId="3EB65615" w14:textId="77777777" w:rsidR="00BB2EA9" w:rsidRDefault="00BB2EA9">
      <w:pPr>
        <w:pStyle w:val="BodyText"/>
        <w:spacing w:before="29"/>
      </w:pPr>
    </w:p>
    <w:p w14:paraId="74113D04"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5D9CA0FF" w14:textId="77777777" w:rsidR="00D41B5D" w:rsidRDefault="003313D3" w:rsidP="00386007">
      <w:pPr>
        <w:widowControl/>
        <w:autoSpaceDE/>
        <w:autoSpaceDN/>
        <w:ind w:left="268"/>
        <w:contextualSpacing/>
        <w:jc w:val="both"/>
        <w:rPr>
          <w:i/>
          <w:color w:val="FF0000"/>
        </w:rPr>
      </w:pPr>
      <w:r w:rsidRPr="00FC7CFB">
        <w:rPr>
          <w:i/>
          <w:color w:val="FF0000"/>
        </w:rPr>
        <w:t xml:space="preserve">You are expected to provide evidence of critical and analytical thinking. </w:t>
      </w:r>
      <w:r w:rsidR="00386007" w:rsidRPr="00FC7CFB">
        <w:rPr>
          <w:i/>
          <w:color w:val="FF0000"/>
        </w:rPr>
        <w:t xml:space="preserve"> You are expected to use evidence-based arguments to critically  evaluate the usefulness of the psychological theories that you learn in the module.</w:t>
      </w:r>
    </w:p>
    <w:p w14:paraId="78659518" w14:textId="605C73DE" w:rsidR="00386007" w:rsidRPr="00FC7CFB" w:rsidRDefault="00386007" w:rsidP="00386007">
      <w:pPr>
        <w:widowControl/>
        <w:autoSpaceDE/>
        <w:autoSpaceDN/>
        <w:ind w:left="268"/>
        <w:contextualSpacing/>
        <w:jc w:val="both"/>
        <w:rPr>
          <w:i/>
          <w:color w:val="FF0000"/>
        </w:rPr>
      </w:pPr>
      <w:r w:rsidRPr="00FC7CFB">
        <w:rPr>
          <w:i/>
          <w:color w:val="FF0000"/>
        </w:rPr>
        <w:t xml:space="preserve">You are expected to coherently structure and </w:t>
      </w:r>
      <w:r w:rsidR="00950DAC">
        <w:rPr>
          <w:i/>
          <w:color w:val="FF0000"/>
        </w:rPr>
        <w:t>synthesise</w:t>
      </w:r>
      <w:r w:rsidRPr="00FC7CFB">
        <w:rPr>
          <w:i/>
          <w:color w:val="FF0000"/>
        </w:rPr>
        <w:t xml:space="preserve"> your application and evaluation of several psychological theories in your report. </w:t>
      </w:r>
    </w:p>
    <w:p w14:paraId="48A74DBA" w14:textId="77777777" w:rsidR="00BB2EA9" w:rsidRDefault="00BB2EA9">
      <w:pPr>
        <w:pStyle w:val="BodyText"/>
        <w:spacing w:before="71"/>
        <w:rPr>
          <w:i/>
        </w:rPr>
      </w:pPr>
    </w:p>
    <w:p w14:paraId="555DB974" w14:textId="77777777" w:rsidR="00BB2EA9" w:rsidRDefault="003313D3">
      <w:pPr>
        <w:pStyle w:val="Heading1"/>
        <w:numPr>
          <w:ilvl w:val="0"/>
          <w:numId w:val="1"/>
        </w:numPr>
        <w:tabs>
          <w:tab w:val="left" w:pos="495"/>
        </w:tabs>
        <w:spacing w:before="1"/>
        <w:ind w:left="495" w:hanging="227"/>
        <w:rPr>
          <w:rFonts w:ascii="Times New Roman"/>
        </w:rPr>
      </w:pPr>
      <w:r>
        <w:t>Practical</w:t>
      </w:r>
      <w:r>
        <w:rPr>
          <w:spacing w:val="-8"/>
        </w:rPr>
        <w:t xml:space="preserve"> </w:t>
      </w:r>
      <w:r>
        <w:rPr>
          <w:spacing w:val="-2"/>
        </w:rPr>
        <w:t>Skills</w:t>
      </w:r>
    </w:p>
    <w:p w14:paraId="07A06BAA" w14:textId="77777777" w:rsidR="00BB2EA9" w:rsidRDefault="003313D3">
      <w:pPr>
        <w:pStyle w:val="BodyText"/>
        <w:spacing w:before="14" w:line="249" w:lineRule="auto"/>
        <w:ind w:left="290" w:right="343" w:hanging="10"/>
        <w:jc w:val="both"/>
      </w:pPr>
      <w:r>
        <w:t>At level</w:t>
      </w:r>
      <w:r>
        <w:rPr>
          <w:spacing w:val="-1"/>
        </w:rPr>
        <w:t xml:space="preserve"> </w:t>
      </w:r>
      <w:r>
        <w:t>4, you</w:t>
      </w:r>
      <w:r>
        <w:rPr>
          <w:spacing w:val="-3"/>
        </w:rPr>
        <w:t xml:space="preserve"> </w:t>
      </w:r>
      <w:r>
        <w:t>should</w:t>
      </w:r>
      <w:r>
        <w:rPr>
          <w:spacing w:val="-1"/>
        </w:rPr>
        <w:t xml:space="preserve"> </w:t>
      </w:r>
      <w:r>
        <w:t>be</w:t>
      </w:r>
      <w:r>
        <w:rPr>
          <w:spacing w:val="-3"/>
        </w:rPr>
        <w:t xml:space="preserve"> </w:t>
      </w:r>
      <w:r>
        <w:t>able</w:t>
      </w:r>
      <w:r>
        <w:rPr>
          <w:spacing w:val="-1"/>
        </w:rPr>
        <w:t xml:space="preserve"> </w:t>
      </w:r>
      <w:r>
        <w:t>to</w:t>
      </w:r>
      <w:r>
        <w:rPr>
          <w:spacing w:val="-1"/>
        </w:rPr>
        <w:t xml:space="preserve"> </w:t>
      </w:r>
      <w:r>
        <w:t>apply</w:t>
      </w:r>
      <w:r>
        <w:rPr>
          <w:spacing w:val="-3"/>
        </w:rPr>
        <w:t xml:space="preserve"> </w:t>
      </w:r>
      <w:r>
        <w:t>the</w:t>
      </w:r>
      <w:r>
        <w:rPr>
          <w:spacing w:val="-1"/>
        </w:rPr>
        <w:t xml:space="preserve"> </w:t>
      </w:r>
      <w:r>
        <w:t>basic underlying</w:t>
      </w:r>
      <w:r>
        <w:rPr>
          <w:spacing w:val="-1"/>
        </w:rPr>
        <w:t xml:space="preserve"> </w:t>
      </w:r>
      <w:r>
        <w:t>concepts</w:t>
      </w:r>
      <w:r>
        <w:rPr>
          <w:spacing w:val="-3"/>
        </w:rPr>
        <w:t xml:space="preserve"> </w:t>
      </w:r>
      <w:r>
        <w:t>and</w:t>
      </w:r>
      <w:r>
        <w:rPr>
          <w:spacing w:val="-1"/>
        </w:rPr>
        <w:t xml:space="preserve"> </w:t>
      </w:r>
      <w:r>
        <w:t>principles</w:t>
      </w:r>
      <w:r>
        <w:rPr>
          <w:spacing w:val="-1"/>
        </w:rPr>
        <w:t xml:space="preserve"> </w:t>
      </w:r>
      <w:r>
        <w:t>to</w:t>
      </w:r>
      <w:r>
        <w:rPr>
          <w:spacing w:val="-1"/>
        </w:rPr>
        <w:t xml:space="preserve"> </w:t>
      </w:r>
      <w:r>
        <w:t>evaluate</w:t>
      </w:r>
      <w:r>
        <w:rPr>
          <w:spacing w:val="-3"/>
        </w:rPr>
        <w:t xml:space="preserve"> </w:t>
      </w:r>
      <w:r>
        <w:t>and</w:t>
      </w:r>
      <w:r>
        <w:rPr>
          <w:spacing w:val="-3"/>
        </w:rPr>
        <w:t xml:space="preserve"> </w:t>
      </w:r>
      <w:r>
        <w:t>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w:t>
      </w:r>
    </w:p>
    <w:p w14:paraId="304F080A" w14:textId="77777777" w:rsidR="00BB2EA9" w:rsidRDefault="00BB2EA9">
      <w:pPr>
        <w:pStyle w:val="BodyText"/>
        <w:spacing w:before="30"/>
      </w:pPr>
    </w:p>
    <w:p w14:paraId="62F432B6"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4D4A4A1B" w14:textId="570659C3" w:rsidR="00BB2EA9" w:rsidRPr="00FC7CFB" w:rsidRDefault="003313D3">
      <w:pPr>
        <w:spacing w:before="19"/>
        <w:ind w:left="268"/>
        <w:jc w:val="both"/>
        <w:rPr>
          <w:i/>
          <w:color w:val="FF0000"/>
        </w:rPr>
      </w:pPr>
      <w:r w:rsidRPr="00FC7CFB">
        <w:rPr>
          <w:i/>
          <w:color w:val="FF0000"/>
        </w:rPr>
        <w:lastRenderedPageBreak/>
        <w:t>We</w:t>
      </w:r>
      <w:r w:rsidRPr="00FC7CFB">
        <w:rPr>
          <w:i/>
          <w:color w:val="FF0000"/>
          <w:spacing w:val="-7"/>
        </w:rPr>
        <w:t xml:space="preserve"> </w:t>
      </w:r>
      <w:r w:rsidRPr="00FC7CFB">
        <w:rPr>
          <w:i/>
          <w:color w:val="FF0000"/>
        </w:rPr>
        <w:t>expect</w:t>
      </w:r>
      <w:r w:rsidRPr="00FC7CFB">
        <w:rPr>
          <w:i/>
          <w:color w:val="FF0000"/>
          <w:spacing w:val="-6"/>
        </w:rPr>
        <w:t xml:space="preserve"> </w:t>
      </w:r>
      <w:r w:rsidRPr="00FC7CFB">
        <w:rPr>
          <w:i/>
          <w:color w:val="FF0000"/>
        </w:rPr>
        <w:t>to</w:t>
      </w:r>
      <w:r w:rsidRPr="00FC7CFB">
        <w:rPr>
          <w:i/>
          <w:color w:val="FF0000"/>
          <w:spacing w:val="-4"/>
        </w:rPr>
        <w:t xml:space="preserve"> </w:t>
      </w:r>
      <w:r w:rsidRPr="00FC7CFB">
        <w:rPr>
          <w:i/>
          <w:color w:val="FF0000"/>
        </w:rPr>
        <w:t>see</w:t>
      </w:r>
      <w:r w:rsidRPr="00FC7CFB">
        <w:rPr>
          <w:i/>
          <w:color w:val="FF0000"/>
          <w:spacing w:val="-7"/>
        </w:rPr>
        <w:t xml:space="preserve"> </w:t>
      </w:r>
      <w:r w:rsidR="003175AD" w:rsidRPr="00FC7CFB">
        <w:rPr>
          <w:i/>
          <w:color w:val="FF0000"/>
          <w:spacing w:val="-7"/>
        </w:rPr>
        <w:t xml:space="preserve">specific </w:t>
      </w:r>
      <w:r w:rsidR="0000282E" w:rsidRPr="00FC7CFB">
        <w:rPr>
          <w:i/>
          <w:color w:val="FF0000"/>
          <w:spacing w:val="-7"/>
        </w:rPr>
        <w:t xml:space="preserve">examples of </w:t>
      </w:r>
      <w:r w:rsidRPr="00FC7CFB">
        <w:rPr>
          <w:i/>
          <w:color w:val="FF0000"/>
        </w:rPr>
        <w:t>how</w:t>
      </w:r>
      <w:r w:rsidRPr="00FC7CFB">
        <w:rPr>
          <w:i/>
          <w:color w:val="FF0000"/>
          <w:spacing w:val="-4"/>
        </w:rPr>
        <w:t xml:space="preserve"> </w:t>
      </w:r>
      <w:r w:rsidR="0000282E" w:rsidRPr="00FC7CFB">
        <w:rPr>
          <w:i/>
          <w:color w:val="FF0000"/>
          <w:spacing w:val="-4"/>
        </w:rPr>
        <w:t xml:space="preserve">your chosen </w:t>
      </w:r>
      <w:r w:rsidRPr="00FC7CFB">
        <w:rPr>
          <w:i/>
          <w:color w:val="FF0000"/>
        </w:rPr>
        <w:t>psychological</w:t>
      </w:r>
      <w:r w:rsidRPr="00FC7CFB">
        <w:rPr>
          <w:i/>
          <w:color w:val="FF0000"/>
          <w:spacing w:val="-6"/>
        </w:rPr>
        <w:t xml:space="preserve"> </w:t>
      </w:r>
      <w:r w:rsidRPr="00FC7CFB">
        <w:rPr>
          <w:i/>
          <w:color w:val="FF0000"/>
        </w:rPr>
        <w:t>theor</w:t>
      </w:r>
      <w:r w:rsidR="008A3DD2" w:rsidRPr="00FC7CFB">
        <w:rPr>
          <w:i/>
          <w:color w:val="FF0000"/>
        </w:rPr>
        <w:t>ies</w:t>
      </w:r>
      <w:r w:rsidR="0000282E" w:rsidRPr="00FC7CFB">
        <w:rPr>
          <w:i/>
          <w:color w:val="FF0000"/>
        </w:rPr>
        <w:t xml:space="preserve"> can be</w:t>
      </w:r>
      <w:r w:rsidRPr="00FC7CFB">
        <w:rPr>
          <w:i/>
          <w:color w:val="FF0000"/>
          <w:spacing w:val="-6"/>
        </w:rPr>
        <w:t xml:space="preserve"> </w:t>
      </w:r>
      <w:r w:rsidRPr="00FC7CFB">
        <w:rPr>
          <w:i/>
          <w:color w:val="FF0000"/>
        </w:rPr>
        <w:t>applied</w:t>
      </w:r>
      <w:r w:rsidRPr="00FC7CFB">
        <w:rPr>
          <w:i/>
          <w:color w:val="FF0000"/>
          <w:spacing w:val="-5"/>
        </w:rPr>
        <w:t xml:space="preserve"> </w:t>
      </w:r>
      <w:r w:rsidR="0000282E" w:rsidRPr="00FC7CFB">
        <w:rPr>
          <w:i/>
          <w:color w:val="FF0000"/>
        </w:rPr>
        <w:t>within your selected</w:t>
      </w:r>
      <w:r w:rsidRPr="00FC7CFB">
        <w:rPr>
          <w:i/>
          <w:color w:val="FF0000"/>
          <w:spacing w:val="-4"/>
        </w:rPr>
        <w:t xml:space="preserve"> </w:t>
      </w:r>
      <w:r w:rsidRPr="00FC7CFB">
        <w:rPr>
          <w:i/>
          <w:color w:val="FF0000"/>
        </w:rPr>
        <w:t>health</w:t>
      </w:r>
      <w:r w:rsidRPr="00FC7CFB">
        <w:rPr>
          <w:i/>
          <w:color w:val="FF0000"/>
          <w:spacing w:val="-7"/>
        </w:rPr>
        <w:t xml:space="preserve"> </w:t>
      </w:r>
      <w:r w:rsidRPr="00FC7CFB">
        <w:rPr>
          <w:i/>
          <w:color w:val="FF0000"/>
        </w:rPr>
        <w:t>and</w:t>
      </w:r>
      <w:r w:rsidRPr="00FC7CFB">
        <w:rPr>
          <w:i/>
          <w:color w:val="FF0000"/>
          <w:spacing w:val="-4"/>
        </w:rPr>
        <w:t xml:space="preserve"> </w:t>
      </w:r>
      <w:r w:rsidRPr="00FC7CFB">
        <w:rPr>
          <w:i/>
          <w:color w:val="FF0000"/>
        </w:rPr>
        <w:t>social</w:t>
      </w:r>
      <w:r w:rsidRPr="00FC7CFB">
        <w:rPr>
          <w:i/>
          <w:color w:val="FF0000"/>
          <w:spacing w:val="-6"/>
        </w:rPr>
        <w:t xml:space="preserve"> </w:t>
      </w:r>
      <w:r w:rsidRPr="00FC7CFB">
        <w:rPr>
          <w:i/>
          <w:color w:val="FF0000"/>
        </w:rPr>
        <w:t>care</w:t>
      </w:r>
      <w:r w:rsidR="0000282E" w:rsidRPr="00FC7CFB">
        <w:rPr>
          <w:i/>
          <w:color w:val="FF0000"/>
        </w:rPr>
        <w:t xml:space="preserve"> setting</w:t>
      </w:r>
      <w:r w:rsidRPr="00FC7CFB">
        <w:rPr>
          <w:i/>
          <w:color w:val="FF0000"/>
          <w:spacing w:val="-2"/>
        </w:rPr>
        <w:t>.</w:t>
      </w:r>
    </w:p>
    <w:p w14:paraId="3609CD6B" w14:textId="77777777" w:rsidR="00BB2EA9" w:rsidRDefault="00BB2EA9">
      <w:pPr>
        <w:pStyle w:val="BodyText"/>
        <w:spacing w:before="48"/>
        <w:rPr>
          <w:i/>
        </w:rPr>
      </w:pPr>
    </w:p>
    <w:p w14:paraId="311A5305" w14:textId="77777777" w:rsidR="00BB2EA9" w:rsidRDefault="003313D3">
      <w:pPr>
        <w:pStyle w:val="Heading1"/>
        <w:numPr>
          <w:ilvl w:val="0"/>
          <w:numId w:val="1"/>
        </w:numPr>
        <w:tabs>
          <w:tab w:val="left" w:pos="514"/>
        </w:tabs>
        <w:ind w:left="514" w:hanging="246"/>
      </w:pPr>
      <w:r>
        <w:t>Transferable</w:t>
      </w:r>
      <w:r>
        <w:rPr>
          <w:spacing w:val="-9"/>
        </w:rPr>
        <w:t xml:space="preserve"> </w:t>
      </w:r>
      <w:r>
        <w:t>Skills</w:t>
      </w:r>
      <w:r>
        <w:rPr>
          <w:spacing w:val="-10"/>
        </w:rPr>
        <w:t xml:space="preserve"> </w:t>
      </w:r>
      <w:r>
        <w:t>for</w:t>
      </w:r>
      <w:r>
        <w:rPr>
          <w:spacing w:val="-7"/>
        </w:rPr>
        <w:t xml:space="preserve"> </w:t>
      </w:r>
      <w:r>
        <w:t>Life</w:t>
      </w:r>
      <w:r>
        <w:rPr>
          <w:spacing w:val="-9"/>
        </w:rPr>
        <w:t xml:space="preserve"> </w:t>
      </w:r>
      <w:r>
        <w:t>and</w:t>
      </w:r>
      <w:r>
        <w:rPr>
          <w:spacing w:val="-10"/>
        </w:rPr>
        <w:t xml:space="preserve"> </w:t>
      </w:r>
      <w:r>
        <w:t>Professional</w:t>
      </w:r>
      <w:r>
        <w:rPr>
          <w:spacing w:val="-6"/>
        </w:rPr>
        <w:t xml:space="preserve"> </w:t>
      </w:r>
      <w:r>
        <w:rPr>
          <w:spacing w:val="-2"/>
        </w:rPr>
        <w:t>Practice</w:t>
      </w:r>
    </w:p>
    <w:p w14:paraId="59EFB5CA" w14:textId="77777777" w:rsidR="00BB2EA9" w:rsidRDefault="003313D3">
      <w:pPr>
        <w:pStyle w:val="BodyText"/>
        <w:spacing w:before="13" w:line="249" w:lineRule="auto"/>
        <w:ind w:left="290" w:right="343" w:hanging="10"/>
        <w:jc w:val="both"/>
      </w:pPr>
      <w:r>
        <w:t>Your work must provide</w:t>
      </w:r>
      <w:r>
        <w:rPr>
          <w:spacing w:val="-1"/>
        </w:rPr>
        <w:t xml:space="preserve"> </w:t>
      </w:r>
      <w:r>
        <w:t>evidence of the</w:t>
      </w:r>
      <w:r>
        <w:rPr>
          <w:spacing w:val="-1"/>
        </w:rPr>
        <w:t xml:space="preserve"> </w:t>
      </w:r>
      <w:r>
        <w:t>qualities and transferable skills necessary for employment requiring the exercise of some personal responsibility. This includes demonstrating: that you can communicate the results of your study/work accurately and</w:t>
      </w:r>
      <w:r>
        <w:rPr>
          <w:spacing w:val="-3"/>
        </w:rPr>
        <w:t xml:space="preserve"> </w:t>
      </w:r>
      <w:r>
        <w:t>reliably, and with structured</w:t>
      </w:r>
      <w:r>
        <w:rPr>
          <w:spacing w:val="-3"/>
        </w:rPr>
        <w:t xml:space="preserve"> </w:t>
      </w:r>
      <w:r>
        <w:t>and</w:t>
      </w:r>
      <w:r>
        <w:rPr>
          <w:spacing w:val="-3"/>
        </w:rPr>
        <w:t xml:space="preserve"> </w:t>
      </w:r>
      <w:r>
        <w:t>coherent</w:t>
      </w:r>
      <w:r>
        <w:rPr>
          <w:spacing w:val="-2"/>
        </w:rPr>
        <w:t xml:space="preserve"> </w:t>
      </w:r>
      <w:r>
        <w:t>arguments;</w:t>
      </w:r>
      <w:r>
        <w:rPr>
          <w:spacing w:val="-1"/>
        </w:rPr>
        <w:t xml:space="preserve"> </w:t>
      </w:r>
      <w:r>
        <w:t>that</w:t>
      </w:r>
      <w:r>
        <w:rPr>
          <w:spacing w:val="-1"/>
        </w:rPr>
        <w:t xml:space="preserve"> </w:t>
      </w:r>
      <w:r>
        <w:t>you</w:t>
      </w:r>
      <w:r>
        <w:rPr>
          <w:spacing w:val="-1"/>
        </w:rPr>
        <w:t xml:space="preserve"> </w:t>
      </w:r>
      <w:r>
        <w:t>can initiate</w:t>
      </w:r>
      <w:r>
        <w:rPr>
          <w:spacing w:val="-10"/>
        </w:rPr>
        <w:t xml:space="preserve"> </w:t>
      </w:r>
      <w:r>
        <w:t>and</w:t>
      </w:r>
      <w:r>
        <w:rPr>
          <w:spacing w:val="-12"/>
        </w:rPr>
        <w:t xml:space="preserve"> </w:t>
      </w:r>
      <w:r>
        <w:t>complete</w:t>
      </w:r>
      <w:r>
        <w:rPr>
          <w:spacing w:val="-12"/>
        </w:rPr>
        <w:t xml:space="preserve"> </w:t>
      </w:r>
      <w:r>
        <w:t>tasks</w:t>
      </w:r>
      <w:r>
        <w:rPr>
          <w:spacing w:val="-10"/>
        </w:rPr>
        <w:t xml:space="preserve"> </w:t>
      </w:r>
      <w:r>
        <w:t>and</w:t>
      </w:r>
      <w:r>
        <w:rPr>
          <w:spacing w:val="-12"/>
        </w:rPr>
        <w:t xml:space="preserve"> </w:t>
      </w:r>
      <w:r>
        <w:t>procedures,</w:t>
      </w:r>
      <w:r>
        <w:rPr>
          <w:spacing w:val="-11"/>
        </w:rPr>
        <w:t xml:space="preserve"> </w:t>
      </w:r>
      <w:r>
        <w:t>whether</w:t>
      </w:r>
      <w:r>
        <w:rPr>
          <w:spacing w:val="-10"/>
        </w:rPr>
        <w:t xml:space="preserve"> </w:t>
      </w:r>
      <w:r>
        <w:t>individually</w:t>
      </w:r>
      <w:r>
        <w:rPr>
          <w:spacing w:val="-10"/>
        </w:rPr>
        <w:t xml:space="preserve"> </w:t>
      </w:r>
      <w:r>
        <w:t>and/or</w:t>
      </w:r>
      <w:r>
        <w:rPr>
          <w:spacing w:val="-11"/>
        </w:rPr>
        <w:t xml:space="preserve"> </w:t>
      </w:r>
      <w:r>
        <w:t>collaboratively;</w:t>
      </w:r>
      <w:r>
        <w:rPr>
          <w:spacing w:val="-11"/>
        </w:rPr>
        <w:t xml:space="preserve"> </w:t>
      </w:r>
      <w:r>
        <w:t>fluency</w:t>
      </w:r>
      <w:r>
        <w:rPr>
          <w:spacing w:val="-12"/>
        </w:rPr>
        <w:t xml:space="preserve"> </w:t>
      </w:r>
      <w:r>
        <w:t>of</w:t>
      </w:r>
      <w:r>
        <w:rPr>
          <w:spacing w:val="-11"/>
        </w:rPr>
        <w:t xml:space="preserve"> </w:t>
      </w:r>
      <w:r>
        <w:t>expression; clarity and effectiveness in presentation and organisation. Work should be coherent and well-structured in presentation and organisation.</w:t>
      </w:r>
    </w:p>
    <w:p w14:paraId="03C4DEA3" w14:textId="77777777" w:rsidR="00BB2EA9" w:rsidRDefault="00BB2EA9">
      <w:pPr>
        <w:pStyle w:val="BodyText"/>
        <w:spacing w:before="52"/>
      </w:pPr>
    </w:p>
    <w:p w14:paraId="329DD17B"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30331115" w14:textId="557FA282" w:rsidR="003B182E" w:rsidRPr="00FC7CFB" w:rsidRDefault="003B182E" w:rsidP="003B182E">
      <w:pPr>
        <w:widowControl/>
        <w:autoSpaceDE/>
        <w:autoSpaceDN/>
        <w:ind w:left="268"/>
        <w:contextualSpacing/>
        <w:rPr>
          <w:i/>
          <w:iCs/>
          <w:color w:val="FF0000"/>
        </w:rPr>
      </w:pPr>
      <w:r w:rsidRPr="00FC7CFB">
        <w:rPr>
          <w:i/>
          <w:iCs/>
          <w:color w:val="FF0000"/>
        </w:rPr>
        <w:t xml:space="preserve">You are expected to produce a considered and well-structured report that follows the ‘General Submission Guidance’ provided. This report should be presented in a professional and academic tone throughout. </w:t>
      </w:r>
    </w:p>
    <w:p w14:paraId="01DA65DC" w14:textId="77777777" w:rsidR="00BB2EA9" w:rsidRDefault="00BB2EA9">
      <w:pPr>
        <w:spacing w:line="273" w:lineRule="auto"/>
        <w:jc w:val="both"/>
      </w:pPr>
    </w:p>
    <w:p w14:paraId="4A10CB1A" w14:textId="77777777" w:rsidR="00CD69F7" w:rsidRDefault="00CD69F7">
      <w:pPr>
        <w:spacing w:line="273" w:lineRule="auto"/>
        <w:jc w:val="both"/>
        <w:sectPr w:rsidR="00CD69F7">
          <w:pgSz w:w="11900" w:h="16860"/>
          <w:pgMar w:top="560" w:right="320" w:bottom="940" w:left="420" w:header="0" w:footer="758" w:gutter="0"/>
          <w:cols w:space="720"/>
        </w:sectPr>
      </w:pPr>
    </w:p>
    <w:p w14:paraId="014C8256" w14:textId="77777777" w:rsidR="00BB2EA9" w:rsidRDefault="003313D3">
      <w:pPr>
        <w:pStyle w:val="BodyText"/>
        <w:ind w:left="953"/>
        <w:rPr>
          <w:sz w:val="20"/>
        </w:rPr>
      </w:pPr>
      <w:r>
        <w:rPr>
          <w:noProof/>
          <w:sz w:val="20"/>
        </w:rPr>
        <w:lastRenderedPageBreak/>
        <mc:AlternateContent>
          <mc:Choice Requires="wps">
            <w:drawing>
              <wp:inline distT="0" distB="0" distL="0" distR="0" wp14:anchorId="15C73DB2" wp14:editId="61B1663F">
                <wp:extent cx="6294755" cy="321945"/>
                <wp:effectExtent l="0" t="0" r="10795" b="20955"/>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94755" cy="321945"/>
                        </a:xfrm>
                        <a:prstGeom prst="rect">
                          <a:avLst/>
                        </a:prstGeom>
                        <a:solidFill>
                          <a:srgbClr val="BCBCBC"/>
                        </a:solidFill>
                        <a:ln w="6095">
                          <a:solidFill>
                            <a:srgbClr val="000000"/>
                          </a:solidFill>
                          <a:prstDash val="solid"/>
                        </a:ln>
                      </wps:spPr>
                      <wps:txbx>
                        <w:txbxContent>
                          <w:p w14:paraId="12031893" w14:textId="77777777" w:rsidR="00BB2EA9" w:rsidRDefault="003313D3">
                            <w:pPr>
                              <w:spacing w:before="1"/>
                              <w:ind w:left="28"/>
                              <w:rPr>
                                <w:b/>
                                <w:color w:val="000000"/>
                                <w:sz w:val="40"/>
                              </w:rPr>
                            </w:pPr>
                            <w:r>
                              <w:rPr>
                                <w:b/>
                                <w:color w:val="000000"/>
                                <w:sz w:val="40"/>
                              </w:rPr>
                              <w:t>STUDENT</w:t>
                            </w:r>
                            <w:r>
                              <w:rPr>
                                <w:b/>
                                <w:color w:val="000000"/>
                                <w:spacing w:val="-6"/>
                                <w:sz w:val="40"/>
                              </w:rPr>
                              <w:t xml:space="preserve"> </w:t>
                            </w:r>
                            <w:r>
                              <w:rPr>
                                <w:b/>
                                <w:color w:val="000000"/>
                                <w:sz w:val="40"/>
                              </w:rPr>
                              <w:t>FEEDBACK</w:t>
                            </w:r>
                            <w:r>
                              <w:rPr>
                                <w:b/>
                                <w:color w:val="000000"/>
                                <w:spacing w:val="-6"/>
                                <w:sz w:val="40"/>
                              </w:rPr>
                              <w:t xml:space="preserve"> </w:t>
                            </w:r>
                            <w:r>
                              <w:rPr>
                                <w:b/>
                                <w:color w:val="000000"/>
                                <w:spacing w:val="-4"/>
                                <w:sz w:val="40"/>
                              </w:rPr>
                              <w:t>FORM</w:t>
                            </w:r>
                          </w:p>
                        </w:txbxContent>
                      </wps:txbx>
                      <wps:bodyPr wrap="square" lIns="0" tIns="0" rIns="0" bIns="0" rtlCol="0">
                        <a:noAutofit/>
                      </wps:bodyPr>
                    </wps:wsp>
                  </a:graphicData>
                </a:graphic>
              </wp:inline>
            </w:drawing>
          </mc:Choice>
          <mc:Fallback>
            <w:pict>
              <v:shape w14:anchorId="15C73DB2" id="Textbox 10" o:spid="_x0000_s1033" type="#_x0000_t202" style="width:495.65pt;height:25.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" fillcolor="#bcbcbc" strokeweight=".16931mm">
                <v:path arrowok="t"/>
                <v:textbox inset="0,0,0,0">
                  <w:txbxContent>
                    <w:p w14:paraId="12031893" w14:textId="77777777" w:rsidR="00BB2EA9" w:rsidRDefault="003313D3">
                      <w:pPr>
                        <w:spacing w:before="1"/>
                        <w:ind w:left="28"/>
                        <w:rPr>
                          <w:b/>
                          <w:color w:val="000000"/>
                          <w:sz w:val="40"/>
                        </w:rPr>
                      </w:pPr>
                      <w:r>
                        <w:rPr>
                          <w:b/>
                          <w:color w:val="000000"/>
                          <w:sz w:val="40"/>
                        </w:rPr>
                        <w:t>STUDENT</w:t>
                      </w:r>
                      <w:r>
                        <w:rPr>
                          <w:b/>
                          <w:color w:val="000000"/>
                          <w:spacing w:val="-6"/>
                          <w:sz w:val="40"/>
                        </w:rPr>
                        <w:t xml:space="preserve"> </w:t>
                      </w:r>
                      <w:r>
                        <w:rPr>
                          <w:b/>
                          <w:color w:val="000000"/>
                          <w:sz w:val="40"/>
                        </w:rPr>
                        <w:t>FEEDBACK</w:t>
                      </w:r>
                      <w:r>
                        <w:rPr>
                          <w:b/>
                          <w:color w:val="000000"/>
                          <w:spacing w:val="-6"/>
                          <w:sz w:val="40"/>
                        </w:rPr>
                        <w:t xml:space="preserve"> </w:t>
                      </w:r>
                      <w:r>
                        <w:rPr>
                          <w:b/>
                          <w:color w:val="000000"/>
                          <w:spacing w:val="-4"/>
                          <w:sz w:val="40"/>
                        </w:rPr>
                        <w:t>FORM</w:t>
                      </w:r>
                    </w:p>
                  </w:txbxContent>
                </v:textbox>
                <w10:anchorlock/>
              </v:shape>
            </w:pict>
          </mc:Fallback>
        </mc:AlternateContent>
      </w:r>
    </w:p>
    <w:p w14:paraId="6F30C135" w14:textId="77777777" w:rsidR="00BB2EA9" w:rsidRDefault="00BB2EA9">
      <w:pPr>
        <w:pStyle w:val="BodyText"/>
        <w:spacing w:before="129"/>
        <w:rPr>
          <w:i/>
          <w:sz w:val="20"/>
        </w:rPr>
      </w:pPr>
    </w:p>
    <w:p w14:paraId="3C70EF4A" w14:textId="77777777" w:rsidR="00BB2EA9" w:rsidRDefault="003313D3">
      <w:pPr>
        <w:spacing w:line="242" w:lineRule="auto"/>
        <w:ind w:left="300" w:right="402"/>
        <w:jc w:val="both"/>
        <w:rPr>
          <w:sz w:val="20"/>
        </w:rPr>
      </w:pPr>
      <w:r>
        <w:rPr>
          <w:sz w:val="20"/>
        </w:rPr>
        <w:t>This</w:t>
      </w:r>
      <w:r>
        <w:rPr>
          <w:spacing w:val="-8"/>
          <w:sz w:val="20"/>
        </w:rPr>
        <w:t xml:space="preserve"> </w:t>
      </w:r>
      <w:r>
        <w:rPr>
          <w:sz w:val="20"/>
        </w:rPr>
        <w:t>section</w:t>
      </w:r>
      <w:r>
        <w:rPr>
          <w:spacing w:val="-7"/>
          <w:sz w:val="20"/>
        </w:rPr>
        <w:t xml:space="preserve"> </w:t>
      </w:r>
      <w:r>
        <w:rPr>
          <w:sz w:val="20"/>
        </w:rPr>
        <w:t>details</w:t>
      </w:r>
      <w:r>
        <w:rPr>
          <w:spacing w:val="-8"/>
          <w:sz w:val="20"/>
        </w:rPr>
        <w:t xml:space="preserve"> </w:t>
      </w:r>
      <w:r>
        <w:rPr>
          <w:sz w:val="20"/>
        </w:rPr>
        <w:t>the</w:t>
      </w:r>
      <w:r>
        <w:rPr>
          <w:spacing w:val="-4"/>
          <w:sz w:val="20"/>
        </w:rPr>
        <w:t xml:space="preserve"> </w:t>
      </w:r>
      <w:r>
        <w:rPr>
          <w:i/>
          <w:sz w:val="20"/>
        </w:rPr>
        <w:t>extent</w:t>
      </w:r>
      <w:r>
        <w:rPr>
          <w:i/>
          <w:spacing w:val="-8"/>
          <w:sz w:val="20"/>
        </w:rPr>
        <w:t xml:space="preserve"> </w:t>
      </w:r>
      <w:r>
        <w:rPr>
          <w:sz w:val="20"/>
        </w:rPr>
        <w:t>to</w:t>
      </w:r>
      <w:r>
        <w:rPr>
          <w:spacing w:val="-8"/>
          <w:sz w:val="20"/>
        </w:rPr>
        <w:t xml:space="preserve"> </w:t>
      </w:r>
      <w:r>
        <w:rPr>
          <w:sz w:val="20"/>
        </w:rPr>
        <w:t>which</w:t>
      </w:r>
      <w:r>
        <w:rPr>
          <w:spacing w:val="-7"/>
          <w:sz w:val="20"/>
        </w:rPr>
        <w:t xml:space="preserve"> </w:t>
      </w:r>
      <w:r>
        <w:rPr>
          <w:sz w:val="20"/>
        </w:rPr>
        <w:t>the</w:t>
      </w:r>
      <w:r>
        <w:rPr>
          <w:spacing w:val="-7"/>
          <w:sz w:val="20"/>
        </w:rPr>
        <w:t xml:space="preserve"> </w:t>
      </w:r>
      <w:r>
        <w:rPr>
          <w:sz w:val="20"/>
        </w:rPr>
        <w:t>assessment</w:t>
      </w:r>
      <w:r>
        <w:rPr>
          <w:spacing w:val="-5"/>
          <w:sz w:val="20"/>
        </w:rPr>
        <w:t xml:space="preserve"> </w:t>
      </w:r>
      <w:r>
        <w:rPr>
          <w:sz w:val="20"/>
        </w:rPr>
        <w:t>criteria</w:t>
      </w:r>
      <w:r>
        <w:rPr>
          <w:spacing w:val="-7"/>
          <w:sz w:val="20"/>
        </w:rPr>
        <w:t xml:space="preserve"> </w:t>
      </w:r>
      <w:r>
        <w:rPr>
          <w:sz w:val="20"/>
        </w:rPr>
        <w:t>are</w:t>
      </w:r>
      <w:r>
        <w:rPr>
          <w:spacing w:val="-6"/>
          <w:sz w:val="20"/>
        </w:rPr>
        <w:t xml:space="preserve"> </w:t>
      </w:r>
      <w:r>
        <w:rPr>
          <w:sz w:val="20"/>
        </w:rPr>
        <w:t>demonstrated</w:t>
      </w:r>
      <w:r>
        <w:rPr>
          <w:spacing w:val="-7"/>
          <w:sz w:val="20"/>
        </w:rPr>
        <w:t xml:space="preserve"> </w:t>
      </w:r>
      <w:r>
        <w:rPr>
          <w:sz w:val="20"/>
        </w:rPr>
        <w:t>by</w:t>
      </w:r>
      <w:r>
        <w:rPr>
          <w:spacing w:val="-8"/>
          <w:sz w:val="20"/>
        </w:rPr>
        <w:t xml:space="preserve"> </w:t>
      </w:r>
      <w:r>
        <w:rPr>
          <w:sz w:val="20"/>
        </w:rPr>
        <w:t>you,</w:t>
      </w:r>
      <w:r>
        <w:rPr>
          <w:spacing w:val="-6"/>
          <w:sz w:val="20"/>
        </w:rPr>
        <w:t xml:space="preserve"> </w:t>
      </w:r>
      <w:r>
        <w:rPr>
          <w:sz w:val="20"/>
        </w:rPr>
        <w:t>which</w:t>
      </w:r>
      <w:r>
        <w:rPr>
          <w:spacing w:val="-7"/>
          <w:sz w:val="20"/>
        </w:rPr>
        <w:t xml:space="preserve"> </w:t>
      </w:r>
      <w:r>
        <w:rPr>
          <w:sz w:val="20"/>
        </w:rPr>
        <w:t>in</w:t>
      </w:r>
      <w:r>
        <w:rPr>
          <w:spacing w:val="-7"/>
          <w:sz w:val="20"/>
        </w:rPr>
        <w:t xml:space="preserve"> </w:t>
      </w:r>
      <w:r>
        <w:rPr>
          <w:sz w:val="20"/>
        </w:rPr>
        <w:t>turn</w:t>
      </w:r>
      <w:r>
        <w:rPr>
          <w:spacing w:val="-6"/>
          <w:sz w:val="20"/>
        </w:rPr>
        <w:t xml:space="preserve"> </w:t>
      </w:r>
      <w:r>
        <w:rPr>
          <w:sz w:val="20"/>
        </w:rPr>
        <w:t>determines</w:t>
      </w:r>
      <w:r>
        <w:rPr>
          <w:spacing w:val="-8"/>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398B170" w14:textId="77777777" w:rsidR="00BB2EA9" w:rsidRDefault="00BB2EA9">
      <w:pPr>
        <w:pStyle w:val="BodyText"/>
        <w:spacing w:before="91" w:after="1"/>
        <w:rPr>
          <w:sz w:val="20"/>
        </w:rPr>
      </w:pPr>
    </w:p>
    <w:tbl>
      <w:tblPr>
        <w:tblW w:w="0" w:type="auto"/>
        <w:tblInd w:w="3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2"/>
        <w:gridCol w:w="872"/>
        <w:gridCol w:w="868"/>
      </w:tblGrid>
      <w:tr w:rsidR="00BB2EA9" w14:paraId="70CB3E1A" w14:textId="77777777" w:rsidTr="00FA3A75">
        <w:trPr>
          <w:trHeight w:val="1038"/>
        </w:trPr>
        <w:tc>
          <w:tcPr>
            <w:tcW w:w="8712" w:type="dxa"/>
            <w:tcBorders>
              <w:bottom w:val="single" w:sz="4" w:space="0" w:color="000000"/>
            </w:tcBorders>
          </w:tcPr>
          <w:p w14:paraId="23DC0170" w14:textId="77777777" w:rsidR="00BB2EA9" w:rsidRDefault="00BB2EA9">
            <w:pPr>
              <w:pStyle w:val="TableParagraph"/>
              <w:spacing w:before="30"/>
            </w:pPr>
          </w:p>
          <w:p w14:paraId="4A2FE0CE" w14:textId="77777777" w:rsidR="00BB2EA9" w:rsidRDefault="003313D3">
            <w:pPr>
              <w:pStyle w:val="TableParagraph"/>
              <w:ind w:left="115"/>
              <w:rPr>
                <w:b/>
              </w:rPr>
            </w:pPr>
            <w:r>
              <w:rPr>
                <w:b/>
              </w:rPr>
              <w:t>Generic</w:t>
            </w:r>
            <w:r>
              <w:rPr>
                <w:b/>
                <w:spacing w:val="-15"/>
              </w:rPr>
              <w:t xml:space="preserve"> </w:t>
            </w:r>
            <w:r>
              <w:rPr>
                <w:b/>
              </w:rPr>
              <w:t>Assessment</w:t>
            </w:r>
            <w:r>
              <w:rPr>
                <w:b/>
                <w:spacing w:val="-7"/>
              </w:rPr>
              <w:t xml:space="preserve"> </w:t>
            </w:r>
            <w:r>
              <w:rPr>
                <w:b/>
                <w:spacing w:val="-2"/>
              </w:rPr>
              <w:t>Criteria</w:t>
            </w:r>
          </w:p>
        </w:tc>
        <w:tc>
          <w:tcPr>
            <w:tcW w:w="872" w:type="dxa"/>
            <w:tcBorders>
              <w:bottom w:val="single" w:sz="4" w:space="0" w:color="000000"/>
            </w:tcBorders>
          </w:tcPr>
          <w:p w14:paraId="29D024BD" w14:textId="77777777" w:rsidR="00BB2EA9" w:rsidRDefault="003313D3" w:rsidP="00076CCF">
            <w:pPr>
              <w:pStyle w:val="TableParagraph"/>
              <w:ind w:left="164"/>
              <w:jc w:val="center"/>
              <w:rPr>
                <w:sz w:val="20"/>
              </w:rPr>
            </w:pPr>
            <w:r>
              <w:rPr>
                <w:noProof/>
                <w:sz w:val="20"/>
              </w:rPr>
              <w:drawing>
                <wp:inline distT="0" distB="0" distL="0" distR="0" wp14:anchorId="03C4CB04" wp14:editId="2FACFF0B">
                  <wp:extent cx="219003" cy="476250"/>
                  <wp:effectExtent l="0" t="0" r="0" b="0"/>
                  <wp:docPr id="11" name="Imag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Image 11"/>
                          <pic:cNvPicPr/>
                        </pic:nvPicPr>
                        <pic:blipFill>
                          <a:blip r:embed="rId14" cstate="print"/>
                          <a:stretch>
                            <a:fillRect/>
                          </a:stretch>
                        </pic:blipFill>
                        <pic:spPr>
                          <a:xfrm>
                            <a:off x="0" y="0"/>
                            <a:ext cx="219003" cy="476250"/>
                          </a:xfrm>
                          <a:prstGeom prst="rect">
                            <a:avLst/>
                          </a:prstGeom>
                        </pic:spPr>
                      </pic:pic>
                    </a:graphicData>
                  </a:graphic>
                </wp:inline>
              </w:drawing>
            </w:r>
          </w:p>
        </w:tc>
        <w:tc>
          <w:tcPr>
            <w:tcW w:w="868" w:type="dxa"/>
            <w:tcBorders>
              <w:bottom w:val="single" w:sz="4" w:space="0" w:color="000000"/>
            </w:tcBorders>
          </w:tcPr>
          <w:p w14:paraId="311E41B3" w14:textId="77777777" w:rsidR="00BB2EA9" w:rsidRDefault="003313D3">
            <w:pPr>
              <w:pStyle w:val="TableParagraph"/>
              <w:ind w:left="274"/>
              <w:rPr>
                <w:sz w:val="20"/>
              </w:rPr>
            </w:pPr>
            <w:r>
              <w:rPr>
                <w:noProof/>
                <w:sz w:val="20"/>
              </w:rPr>
              <w:drawing>
                <wp:inline distT="0" distB="0" distL="0" distR="0" wp14:anchorId="1AC11161" wp14:editId="7BC47B8B">
                  <wp:extent cx="219779" cy="457200"/>
                  <wp:effectExtent l="0" t="0" r="0" b="0"/>
                  <wp:docPr id="12" name="Imag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Image 12"/>
                          <pic:cNvPicPr/>
                        </pic:nvPicPr>
                        <pic:blipFill>
                          <a:blip r:embed="rId15" cstate="print"/>
                          <a:stretch>
                            <a:fillRect/>
                          </a:stretch>
                        </pic:blipFill>
                        <pic:spPr>
                          <a:xfrm>
                            <a:off x="0" y="0"/>
                            <a:ext cx="219779" cy="457200"/>
                          </a:xfrm>
                          <a:prstGeom prst="rect">
                            <a:avLst/>
                          </a:prstGeom>
                        </pic:spPr>
                      </pic:pic>
                    </a:graphicData>
                  </a:graphic>
                </wp:inline>
              </w:drawing>
            </w:r>
          </w:p>
        </w:tc>
      </w:tr>
      <w:tr w:rsidR="00BB2EA9" w14:paraId="4347A76B" w14:textId="77777777" w:rsidTr="00FA3A75">
        <w:trPr>
          <w:trHeight w:val="544"/>
        </w:trPr>
        <w:tc>
          <w:tcPr>
            <w:tcW w:w="8712" w:type="dxa"/>
            <w:shd w:val="clear" w:color="auto" w:fill="D9D9D9" w:themeFill="background1" w:themeFillShade="D9"/>
          </w:tcPr>
          <w:p w14:paraId="401A4FA0" w14:textId="77777777" w:rsidR="00BB2EA9" w:rsidRDefault="003313D3">
            <w:pPr>
              <w:pStyle w:val="TableParagraph"/>
              <w:spacing w:before="6"/>
              <w:ind w:left="115"/>
              <w:rPr>
                <w:b/>
                <w:sz w:val="20"/>
              </w:rPr>
            </w:pPr>
            <w:r>
              <w:rPr>
                <w:b/>
                <w:sz w:val="20"/>
              </w:rPr>
              <w:t>1.</w:t>
            </w:r>
            <w:r>
              <w:rPr>
                <w:b/>
                <w:spacing w:val="-8"/>
                <w:sz w:val="20"/>
              </w:rPr>
              <w:t xml:space="preserve"> </w:t>
            </w:r>
            <w:r>
              <w:rPr>
                <w:b/>
                <w:sz w:val="20"/>
              </w:rPr>
              <w:t>Engagement</w:t>
            </w:r>
            <w:r>
              <w:rPr>
                <w:b/>
                <w:spacing w:val="-5"/>
                <w:sz w:val="20"/>
              </w:rPr>
              <w:t xml:space="preserve"> </w:t>
            </w:r>
            <w:r>
              <w:rPr>
                <w:b/>
                <w:sz w:val="20"/>
              </w:rPr>
              <w:t>with</w:t>
            </w:r>
            <w:r>
              <w:rPr>
                <w:b/>
                <w:spacing w:val="-6"/>
                <w:sz w:val="20"/>
              </w:rPr>
              <w:t xml:space="preserve"> </w:t>
            </w:r>
            <w:r>
              <w:rPr>
                <w:b/>
                <w:sz w:val="20"/>
              </w:rPr>
              <w:t>Literature</w:t>
            </w:r>
            <w:r>
              <w:rPr>
                <w:b/>
                <w:spacing w:val="-5"/>
                <w:sz w:val="20"/>
              </w:rPr>
              <w:t xml:space="preserve"> </w:t>
            </w:r>
            <w:r>
              <w:rPr>
                <w:b/>
                <w:spacing w:val="-2"/>
                <w:sz w:val="20"/>
              </w:rPr>
              <w:t>Skills</w:t>
            </w:r>
          </w:p>
          <w:p w14:paraId="4C6D816B" w14:textId="4E8B391E" w:rsidR="00BB2EA9" w:rsidRDefault="00BB2EA9">
            <w:pPr>
              <w:pStyle w:val="TableParagraph"/>
              <w:spacing w:before="19"/>
              <w:ind w:left="115"/>
              <w:rPr>
                <w:sz w:val="14"/>
              </w:rPr>
            </w:pPr>
          </w:p>
        </w:tc>
        <w:tc>
          <w:tcPr>
            <w:tcW w:w="872" w:type="dxa"/>
            <w:shd w:val="clear" w:color="auto" w:fill="D9D9D9" w:themeFill="background1" w:themeFillShade="D9"/>
          </w:tcPr>
          <w:p w14:paraId="200ACCFA" w14:textId="1048E0D6" w:rsidR="00BB2EA9" w:rsidRDefault="00076CCF" w:rsidP="00076CCF">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596643E6" w14:textId="77777777" w:rsidR="00BB2EA9" w:rsidRDefault="00BB2EA9">
            <w:pPr>
              <w:pStyle w:val="TableParagraph"/>
              <w:rPr>
                <w:rFonts w:ascii="Times New Roman"/>
                <w:sz w:val="20"/>
              </w:rPr>
            </w:pPr>
          </w:p>
        </w:tc>
      </w:tr>
      <w:tr w:rsidR="00BB2EA9" w14:paraId="438A7C5C" w14:textId="77777777" w:rsidTr="00FA3A75">
        <w:trPr>
          <w:trHeight w:val="1634"/>
        </w:trPr>
        <w:tc>
          <w:tcPr>
            <w:tcW w:w="8712" w:type="dxa"/>
            <w:tcBorders>
              <w:bottom w:val="single" w:sz="4" w:space="0" w:color="000000"/>
            </w:tcBorders>
          </w:tcPr>
          <w:p w14:paraId="2EEE9E0C" w14:textId="77777777" w:rsidR="00BB2EA9" w:rsidRDefault="00BB2EA9" w:rsidP="00F14640">
            <w:pPr>
              <w:spacing w:before="18" w:line="266" w:lineRule="auto"/>
              <w:ind w:left="278" w:right="347" w:hanging="10"/>
              <w:jc w:val="both"/>
              <w:rPr>
                <w:rFonts w:ascii="Times New Roman"/>
                <w:sz w:val="20"/>
              </w:rPr>
            </w:pPr>
          </w:p>
        </w:tc>
        <w:tc>
          <w:tcPr>
            <w:tcW w:w="872" w:type="dxa"/>
            <w:tcBorders>
              <w:bottom w:val="single" w:sz="4" w:space="0" w:color="000000"/>
            </w:tcBorders>
          </w:tcPr>
          <w:p w14:paraId="1331F499" w14:textId="7C958CD6" w:rsidR="00BB2EA9" w:rsidRDefault="00BB2EA9" w:rsidP="00076CCF">
            <w:pPr>
              <w:pStyle w:val="TableParagraph"/>
              <w:spacing w:before="281"/>
              <w:ind w:left="44"/>
              <w:jc w:val="center"/>
              <w:rPr>
                <w:sz w:val="32"/>
              </w:rPr>
            </w:pPr>
          </w:p>
        </w:tc>
        <w:tc>
          <w:tcPr>
            <w:tcW w:w="868" w:type="dxa"/>
            <w:tcBorders>
              <w:bottom w:val="single" w:sz="4" w:space="0" w:color="000000"/>
            </w:tcBorders>
          </w:tcPr>
          <w:p w14:paraId="7E815AEF" w14:textId="77777777" w:rsidR="00BB2EA9" w:rsidRDefault="00BB2EA9">
            <w:pPr>
              <w:pStyle w:val="TableParagraph"/>
              <w:rPr>
                <w:rFonts w:ascii="Times New Roman"/>
                <w:sz w:val="20"/>
              </w:rPr>
            </w:pPr>
          </w:p>
        </w:tc>
      </w:tr>
      <w:tr w:rsidR="00BB2EA9" w14:paraId="3D963893" w14:textId="77777777" w:rsidTr="00FA3A75">
        <w:trPr>
          <w:trHeight w:val="544"/>
        </w:trPr>
        <w:tc>
          <w:tcPr>
            <w:tcW w:w="8712" w:type="dxa"/>
            <w:shd w:val="clear" w:color="auto" w:fill="D9D9D9" w:themeFill="background1" w:themeFillShade="D9"/>
          </w:tcPr>
          <w:p w14:paraId="32D1A0BA" w14:textId="77777777" w:rsidR="00BB2EA9" w:rsidRDefault="003313D3">
            <w:pPr>
              <w:pStyle w:val="TableParagraph"/>
              <w:spacing w:before="6"/>
              <w:ind w:left="115"/>
              <w:rPr>
                <w:b/>
                <w:sz w:val="20"/>
              </w:rPr>
            </w:pPr>
            <w:r>
              <w:rPr>
                <w:b/>
                <w:sz w:val="20"/>
              </w:rPr>
              <w:t>2.</w:t>
            </w:r>
            <w:r>
              <w:rPr>
                <w:b/>
                <w:spacing w:val="-11"/>
                <w:sz w:val="20"/>
              </w:rPr>
              <w:t xml:space="preserve"> </w:t>
            </w:r>
            <w:r>
              <w:rPr>
                <w:b/>
                <w:sz w:val="20"/>
              </w:rPr>
              <w:t>Knowledge</w:t>
            </w:r>
            <w:r>
              <w:rPr>
                <w:b/>
                <w:spacing w:val="-6"/>
                <w:sz w:val="20"/>
              </w:rPr>
              <w:t xml:space="preserve"> </w:t>
            </w:r>
            <w:r>
              <w:rPr>
                <w:b/>
                <w:sz w:val="20"/>
              </w:rPr>
              <w:t>and</w:t>
            </w:r>
            <w:r>
              <w:rPr>
                <w:b/>
                <w:spacing w:val="-7"/>
                <w:sz w:val="20"/>
              </w:rPr>
              <w:t xml:space="preserve"> </w:t>
            </w:r>
            <w:r>
              <w:rPr>
                <w:b/>
                <w:sz w:val="20"/>
              </w:rPr>
              <w:t>Understanding</w:t>
            </w:r>
            <w:r>
              <w:rPr>
                <w:b/>
                <w:spacing w:val="-7"/>
                <w:sz w:val="20"/>
              </w:rPr>
              <w:t xml:space="preserve"> </w:t>
            </w:r>
            <w:r>
              <w:rPr>
                <w:b/>
                <w:spacing w:val="-2"/>
                <w:sz w:val="20"/>
              </w:rPr>
              <w:t>Skills</w:t>
            </w:r>
          </w:p>
        </w:tc>
        <w:tc>
          <w:tcPr>
            <w:tcW w:w="872" w:type="dxa"/>
            <w:shd w:val="clear" w:color="auto" w:fill="D9D9D9" w:themeFill="background1" w:themeFillShade="D9"/>
          </w:tcPr>
          <w:p w14:paraId="2F0FC81A" w14:textId="56E62538" w:rsidR="00BB2EA9" w:rsidRDefault="00076CCF" w:rsidP="00076CCF">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0B7C60B2" w14:textId="77777777" w:rsidR="00BB2EA9" w:rsidRDefault="00BB2EA9">
            <w:pPr>
              <w:pStyle w:val="TableParagraph"/>
              <w:rPr>
                <w:rFonts w:ascii="Times New Roman"/>
                <w:sz w:val="20"/>
              </w:rPr>
            </w:pPr>
          </w:p>
        </w:tc>
      </w:tr>
      <w:tr w:rsidR="00BB2EA9" w14:paraId="34D82FD2" w14:textId="77777777" w:rsidTr="00FA3A75">
        <w:trPr>
          <w:trHeight w:val="1418"/>
        </w:trPr>
        <w:tc>
          <w:tcPr>
            <w:tcW w:w="8712" w:type="dxa"/>
            <w:tcBorders>
              <w:bottom w:val="single" w:sz="4" w:space="0" w:color="000000"/>
            </w:tcBorders>
          </w:tcPr>
          <w:p w14:paraId="470523D0" w14:textId="77777777" w:rsidR="00BB2EA9" w:rsidRDefault="00BB2EA9" w:rsidP="00F14640">
            <w:pPr>
              <w:spacing w:before="21" w:line="273" w:lineRule="auto"/>
              <w:ind w:left="290" w:right="387" w:hanging="22"/>
              <w:jc w:val="both"/>
              <w:rPr>
                <w:rFonts w:ascii="Times New Roman"/>
                <w:sz w:val="20"/>
              </w:rPr>
            </w:pPr>
          </w:p>
        </w:tc>
        <w:tc>
          <w:tcPr>
            <w:tcW w:w="872" w:type="dxa"/>
            <w:tcBorders>
              <w:bottom w:val="single" w:sz="4" w:space="0" w:color="000000"/>
            </w:tcBorders>
          </w:tcPr>
          <w:p w14:paraId="2B3BB62F" w14:textId="144D8301" w:rsidR="00BB2EA9" w:rsidRDefault="00BB2EA9" w:rsidP="00076CCF">
            <w:pPr>
              <w:pStyle w:val="TableParagraph"/>
              <w:spacing w:before="281"/>
              <w:ind w:left="44"/>
              <w:jc w:val="center"/>
              <w:rPr>
                <w:sz w:val="32"/>
              </w:rPr>
            </w:pPr>
          </w:p>
        </w:tc>
        <w:tc>
          <w:tcPr>
            <w:tcW w:w="868" w:type="dxa"/>
            <w:tcBorders>
              <w:bottom w:val="single" w:sz="4" w:space="0" w:color="000000"/>
            </w:tcBorders>
          </w:tcPr>
          <w:p w14:paraId="2CC8F7D3" w14:textId="77777777" w:rsidR="00BB2EA9" w:rsidRDefault="00BB2EA9">
            <w:pPr>
              <w:pStyle w:val="TableParagraph"/>
              <w:rPr>
                <w:rFonts w:ascii="Times New Roman"/>
                <w:sz w:val="20"/>
              </w:rPr>
            </w:pPr>
          </w:p>
        </w:tc>
      </w:tr>
      <w:tr w:rsidR="00BB2EA9" w14:paraId="7B84D17B" w14:textId="77777777" w:rsidTr="00FA3A75">
        <w:trPr>
          <w:trHeight w:val="546"/>
        </w:trPr>
        <w:tc>
          <w:tcPr>
            <w:tcW w:w="8712" w:type="dxa"/>
            <w:shd w:val="clear" w:color="auto" w:fill="D9D9D9" w:themeFill="background1" w:themeFillShade="D9"/>
          </w:tcPr>
          <w:p w14:paraId="64AF60C8" w14:textId="77777777" w:rsidR="00BB2EA9" w:rsidRDefault="003313D3">
            <w:pPr>
              <w:pStyle w:val="TableParagraph"/>
              <w:spacing w:before="6"/>
              <w:ind w:left="115"/>
              <w:rPr>
                <w:b/>
                <w:sz w:val="20"/>
              </w:rPr>
            </w:pPr>
            <w:r>
              <w:rPr>
                <w:b/>
                <w:sz w:val="20"/>
              </w:rPr>
              <w:t>3.</w:t>
            </w:r>
            <w:r>
              <w:rPr>
                <w:b/>
                <w:spacing w:val="-8"/>
                <w:sz w:val="20"/>
              </w:rPr>
              <w:t xml:space="preserve"> </w:t>
            </w:r>
            <w:r>
              <w:rPr>
                <w:b/>
                <w:sz w:val="20"/>
              </w:rPr>
              <w:t>Cognitive</w:t>
            </w:r>
            <w:r>
              <w:rPr>
                <w:b/>
                <w:spacing w:val="-6"/>
                <w:sz w:val="20"/>
              </w:rPr>
              <w:t xml:space="preserve"> </w:t>
            </w:r>
            <w:r>
              <w:rPr>
                <w:b/>
                <w:sz w:val="20"/>
              </w:rPr>
              <w:t>and</w:t>
            </w:r>
            <w:r>
              <w:rPr>
                <w:b/>
                <w:spacing w:val="-6"/>
                <w:sz w:val="20"/>
              </w:rPr>
              <w:t xml:space="preserve"> </w:t>
            </w:r>
            <w:r>
              <w:rPr>
                <w:b/>
                <w:sz w:val="20"/>
              </w:rPr>
              <w:t>Intellectual</w:t>
            </w:r>
            <w:r>
              <w:rPr>
                <w:b/>
                <w:spacing w:val="-7"/>
                <w:sz w:val="20"/>
              </w:rPr>
              <w:t xml:space="preserve"> </w:t>
            </w:r>
            <w:r>
              <w:rPr>
                <w:b/>
                <w:spacing w:val="-2"/>
                <w:sz w:val="20"/>
              </w:rPr>
              <w:t>Skills</w:t>
            </w:r>
          </w:p>
        </w:tc>
        <w:tc>
          <w:tcPr>
            <w:tcW w:w="872" w:type="dxa"/>
            <w:shd w:val="clear" w:color="auto" w:fill="D9D9D9" w:themeFill="background1" w:themeFillShade="D9"/>
          </w:tcPr>
          <w:p w14:paraId="3720BC29" w14:textId="562EA704" w:rsidR="00BB2EA9" w:rsidRDefault="00076CCF" w:rsidP="00076CCF">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7DDF531F" w14:textId="77777777" w:rsidR="00BB2EA9" w:rsidRDefault="00BB2EA9">
            <w:pPr>
              <w:pStyle w:val="TableParagraph"/>
              <w:rPr>
                <w:rFonts w:ascii="Times New Roman"/>
                <w:sz w:val="20"/>
              </w:rPr>
            </w:pPr>
          </w:p>
        </w:tc>
      </w:tr>
      <w:tr w:rsidR="00BB2EA9" w14:paraId="02C1E478" w14:textId="77777777" w:rsidTr="00FA3A75">
        <w:trPr>
          <w:trHeight w:val="1331"/>
        </w:trPr>
        <w:tc>
          <w:tcPr>
            <w:tcW w:w="8712" w:type="dxa"/>
            <w:tcBorders>
              <w:bottom w:val="single" w:sz="4" w:space="0" w:color="000000"/>
            </w:tcBorders>
          </w:tcPr>
          <w:p w14:paraId="31655A3D" w14:textId="77777777" w:rsidR="00BB2EA9" w:rsidRDefault="00BB2EA9" w:rsidP="00F14640">
            <w:pPr>
              <w:spacing w:before="21" w:line="273" w:lineRule="auto"/>
              <w:ind w:left="290" w:right="387" w:hanging="22"/>
              <w:jc w:val="both"/>
              <w:rPr>
                <w:rFonts w:ascii="Times New Roman"/>
                <w:sz w:val="20"/>
              </w:rPr>
            </w:pPr>
          </w:p>
        </w:tc>
        <w:tc>
          <w:tcPr>
            <w:tcW w:w="872" w:type="dxa"/>
            <w:tcBorders>
              <w:bottom w:val="single" w:sz="4" w:space="0" w:color="000000"/>
            </w:tcBorders>
          </w:tcPr>
          <w:p w14:paraId="1843A80F" w14:textId="1CA22AB7" w:rsidR="00BB2EA9" w:rsidRDefault="00BB2EA9" w:rsidP="00076CCF">
            <w:pPr>
              <w:pStyle w:val="TableParagraph"/>
              <w:spacing w:before="280"/>
              <w:ind w:left="44"/>
              <w:jc w:val="center"/>
              <w:rPr>
                <w:sz w:val="32"/>
              </w:rPr>
            </w:pPr>
          </w:p>
        </w:tc>
        <w:tc>
          <w:tcPr>
            <w:tcW w:w="868" w:type="dxa"/>
            <w:tcBorders>
              <w:bottom w:val="single" w:sz="4" w:space="0" w:color="000000"/>
            </w:tcBorders>
          </w:tcPr>
          <w:p w14:paraId="76930F61" w14:textId="77777777" w:rsidR="00BB2EA9" w:rsidRDefault="00BB2EA9">
            <w:pPr>
              <w:pStyle w:val="TableParagraph"/>
              <w:rPr>
                <w:rFonts w:ascii="Times New Roman"/>
                <w:sz w:val="20"/>
              </w:rPr>
            </w:pPr>
          </w:p>
        </w:tc>
      </w:tr>
      <w:tr w:rsidR="00BB2EA9" w14:paraId="09967060" w14:textId="77777777" w:rsidTr="00FA3A75">
        <w:trPr>
          <w:trHeight w:val="546"/>
        </w:trPr>
        <w:tc>
          <w:tcPr>
            <w:tcW w:w="8712" w:type="dxa"/>
            <w:shd w:val="clear" w:color="auto" w:fill="D9D9D9" w:themeFill="background1" w:themeFillShade="D9"/>
          </w:tcPr>
          <w:p w14:paraId="6366762E" w14:textId="77777777" w:rsidR="00BB2EA9" w:rsidRDefault="003313D3">
            <w:pPr>
              <w:pStyle w:val="TableParagraph"/>
              <w:spacing w:before="6"/>
              <w:ind w:left="115"/>
              <w:rPr>
                <w:b/>
                <w:sz w:val="20"/>
              </w:rPr>
            </w:pPr>
            <w:r>
              <w:rPr>
                <w:b/>
                <w:sz w:val="20"/>
              </w:rPr>
              <w:t>4.</w:t>
            </w:r>
            <w:r>
              <w:rPr>
                <w:b/>
                <w:spacing w:val="-11"/>
                <w:sz w:val="20"/>
              </w:rPr>
              <w:t xml:space="preserve"> </w:t>
            </w:r>
            <w:r>
              <w:rPr>
                <w:b/>
                <w:sz w:val="20"/>
              </w:rPr>
              <w:t>Practical</w:t>
            </w:r>
            <w:r>
              <w:rPr>
                <w:b/>
                <w:spacing w:val="-14"/>
                <w:sz w:val="20"/>
              </w:rPr>
              <w:t xml:space="preserve"> </w:t>
            </w:r>
            <w:r>
              <w:rPr>
                <w:b/>
                <w:sz w:val="20"/>
              </w:rPr>
              <w:t>Application</w:t>
            </w:r>
            <w:r>
              <w:rPr>
                <w:b/>
                <w:spacing w:val="-6"/>
                <w:sz w:val="20"/>
              </w:rPr>
              <w:t xml:space="preserve"> </w:t>
            </w:r>
            <w:r>
              <w:rPr>
                <w:b/>
                <w:spacing w:val="-2"/>
                <w:sz w:val="20"/>
              </w:rPr>
              <w:t>Skills</w:t>
            </w:r>
          </w:p>
        </w:tc>
        <w:tc>
          <w:tcPr>
            <w:tcW w:w="872" w:type="dxa"/>
            <w:shd w:val="clear" w:color="auto" w:fill="D9D9D9" w:themeFill="background1" w:themeFillShade="D9"/>
          </w:tcPr>
          <w:p w14:paraId="6CD0B174" w14:textId="56CA1DD7" w:rsidR="00BB2EA9" w:rsidRDefault="00076CCF" w:rsidP="00076CCF">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1D34B1D1" w14:textId="77777777" w:rsidR="00BB2EA9" w:rsidRDefault="00BB2EA9">
            <w:pPr>
              <w:pStyle w:val="TableParagraph"/>
              <w:rPr>
                <w:rFonts w:ascii="Times New Roman"/>
                <w:sz w:val="20"/>
              </w:rPr>
            </w:pPr>
          </w:p>
        </w:tc>
      </w:tr>
      <w:tr w:rsidR="00BB2EA9" w14:paraId="72E86941" w14:textId="77777777" w:rsidTr="00FA3A75">
        <w:trPr>
          <w:trHeight w:val="818"/>
        </w:trPr>
        <w:tc>
          <w:tcPr>
            <w:tcW w:w="8712" w:type="dxa"/>
            <w:tcBorders>
              <w:bottom w:val="single" w:sz="4" w:space="0" w:color="000000"/>
            </w:tcBorders>
          </w:tcPr>
          <w:p w14:paraId="00645D44" w14:textId="77777777" w:rsidR="00D0018A" w:rsidRDefault="00D0018A" w:rsidP="0000282E">
            <w:pPr>
              <w:spacing w:before="19"/>
              <w:jc w:val="both"/>
              <w:rPr>
                <w:i/>
                <w:color w:val="006DC0"/>
                <w:spacing w:val="-2"/>
              </w:rPr>
            </w:pPr>
          </w:p>
          <w:p w14:paraId="7B78DAD4" w14:textId="77777777" w:rsidR="00D0018A" w:rsidRDefault="00D0018A" w:rsidP="00D0018A">
            <w:pPr>
              <w:spacing w:before="19"/>
              <w:ind w:left="268"/>
              <w:jc w:val="both"/>
              <w:rPr>
                <w:i/>
                <w:color w:val="006DC0"/>
                <w:spacing w:val="-2"/>
              </w:rPr>
            </w:pPr>
          </w:p>
          <w:p w14:paraId="6B61D75B" w14:textId="0DD43FFF" w:rsidR="00D0018A" w:rsidRPr="00D0018A" w:rsidRDefault="00D0018A" w:rsidP="00D0018A">
            <w:pPr>
              <w:spacing w:before="19"/>
              <w:ind w:left="268"/>
              <w:jc w:val="both"/>
              <w:rPr>
                <w:i/>
              </w:rPr>
            </w:pPr>
          </w:p>
        </w:tc>
        <w:tc>
          <w:tcPr>
            <w:tcW w:w="872" w:type="dxa"/>
            <w:tcBorders>
              <w:bottom w:val="single" w:sz="4" w:space="0" w:color="000000"/>
            </w:tcBorders>
          </w:tcPr>
          <w:p w14:paraId="238FBF03" w14:textId="57D189D9" w:rsidR="00BB2EA9" w:rsidRDefault="00BB2EA9" w:rsidP="00076CCF">
            <w:pPr>
              <w:pStyle w:val="TableParagraph"/>
              <w:spacing w:before="278"/>
              <w:ind w:left="44"/>
              <w:jc w:val="center"/>
              <w:rPr>
                <w:sz w:val="32"/>
              </w:rPr>
            </w:pPr>
          </w:p>
        </w:tc>
        <w:tc>
          <w:tcPr>
            <w:tcW w:w="868" w:type="dxa"/>
            <w:tcBorders>
              <w:bottom w:val="single" w:sz="4" w:space="0" w:color="000000"/>
            </w:tcBorders>
          </w:tcPr>
          <w:p w14:paraId="5C9FA0CB" w14:textId="77777777" w:rsidR="00BB2EA9" w:rsidRDefault="00BB2EA9">
            <w:pPr>
              <w:pStyle w:val="TableParagraph"/>
              <w:rPr>
                <w:rFonts w:ascii="Times New Roman"/>
                <w:sz w:val="20"/>
              </w:rPr>
            </w:pPr>
          </w:p>
        </w:tc>
      </w:tr>
      <w:tr w:rsidR="00BB2EA9" w14:paraId="31BE3B22" w14:textId="77777777" w:rsidTr="00FA3A75">
        <w:trPr>
          <w:trHeight w:val="546"/>
        </w:trPr>
        <w:tc>
          <w:tcPr>
            <w:tcW w:w="8712" w:type="dxa"/>
            <w:shd w:val="clear" w:color="auto" w:fill="D9D9D9" w:themeFill="background1" w:themeFillShade="D9"/>
          </w:tcPr>
          <w:p w14:paraId="591AD6D3" w14:textId="77777777" w:rsidR="00BB2EA9" w:rsidRDefault="003313D3">
            <w:pPr>
              <w:pStyle w:val="TableParagraph"/>
              <w:spacing w:before="6"/>
              <w:ind w:left="115"/>
              <w:rPr>
                <w:b/>
                <w:sz w:val="20"/>
              </w:rPr>
            </w:pPr>
            <w:r>
              <w:rPr>
                <w:b/>
                <w:sz w:val="20"/>
              </w:rPr>
              <w:t>5.</w:t>
            </w:r>
            <w:r>
              <w:rPr>
                <w:b/>
                <w:spacing w:val="-10"/>
                <w:sz w:val="20"/>
              </w:rPr>
              <w:t xml:space="preserve"> </w:t>
            </w:r>
            <w:r>
              <w:rPr>
                <w:b/>
                <w:sz w:val="20"/>
              </w:rPr>
              <w:t>Transferable</w:t>
            </w:r>
            <w:r>
              <w:rPr>
                <w:b/>
                <w:spacing w:val="-7"/>
                <w:sz w:val="20"/>
              </w:rPr>
              <w:t xml:space="preserve"> </w:t>
            </w:r>
            <w:r>
              <w:rPr>
                <w:b/>
                <w:sz w:val="20"/>
              </w:rPr>
              <w:t>Skills</w:t>
            </w:r>
            <w:r>
              <w:rPr>
                <w:b/>
                <w:spacing w:val="-10"/>
                <w:sz w:val="20"/>
              </w:rPr>
              <w:t xml:space="preserve"> </w:t>
            </w:r>
            <w:r>
              <w:rPr>
                <w:b/>
                <w:sz w:val="20"/>
              </w:rPr>
              <w:t>for</w:t>
            </w:r>
            <w:r>
              <w:rPr>
                <w:b/>
                <w:spacing w:val="-6"/>
                <w:sz w:val="20"/>
              </w:rPr>
              <w:t xml:space="preserve"> </w:t>
            </w:r>
            <w:r>
              <w:rPr>
                <w:b/>
                <w:sz w:val="20"/>
              </w:rPr>
              <w:t>Life</w:t>
            </w:r>
            <w:r>
              <w:rPr>
                <w:b/>
                <w:spacing w:val="-9"/>
                <w:sz w:val="20"/>
              </w:rPr>
              <w:t xml:space="preserve"> </w:t>
            </w:r>
            <w:r>
              <w:rPr>
                <w:b/>
                <w:sz w:val="20"/>
              </w:rPr>
              <w:t>and</w:t>
            </w:r>
            <w:r>
              <w:rPr>
                <w:b/>
                <w:spacing w:val="-9"/>
                <w:sz w:val="20"/>
              </w:rPr>
              <w:t xml:space="preserve"> </w:t>
            </w:r>
            <w:r>
              <w:rPr>
                <w:b/>
                <w:sz w:val="20"/>
              </w:rPr>
              <w:t>Professional</w:t>
            </w:r>
            <w:r>
              <w:rPr>
                <w:b/>
                <w:spacing w:val="-7"/>
                <w:sz w:val="20"/>
              </w:rPr>
              <w:t xml:space="preserve"> </w:t>
            </w:r>
            <w:r>
              <w:rPr>
                <w:b/>
                <w:spacing w:val="-2"/>
                <w:sz w:val="20"/>
              </w:rPr>
              <w:t>Practice</w:t>
            </w:r>
          </w:p>
        </w:tc>
        <w:tc>
          <w:tcPr>
            <w:tcW w:w="872" w:type="dxa"/>
            <w:shd w:val="clear" w:color="auto" w:fill="D9D9D9" w:themeFill="background1" w:themeFillShade="D9"/>
          </w:tcPr>
          <w:p w14:paraId="75B0525D" w14:textId="22E7B5B2" w:rsidR="00BB2EA9" w:rsidRDefault="00076CCF" w:rsidP="00076CCF">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0854A157" w14:textId="77777777" w:rsidR="00BB2EA9" w:rsidRDefault="00BB2EA9">
            <w:pPr>
              <w:pStyle w:val="TableParagraph"/>
              <w:rPr>
                <w:rFonts w:ascii="Times New Roman"/>
                <w:sz w:val="20"/>
              </w:rPr>
            </w:pPr>
          </w:p>
        </w:tc>
      </w:tr>
      <w:tr w:rsidR="0000282E" w14:paraId="0BDFEAF2" w14:textId="77777777" w:rsidTr="00FA3A75">
        <w:trPr>
          <w:trHeight w:val="546"/>
        </w:trPr>
        <w:tc>
          <w:tcPr>
            <w:tcW w:w="8712" w:type="dxa"/>
          </w:tcPr>
          <w:p w14:paraId="5B65BE50" w14:textId="77777777" w:rsidR="0000282E" w:rsidRPr="0000282E" w:rsidRDefault="0000282E" w:rsidP="00F14640">
            <w:pPr>
              <w:spacing w:before="21" w:line="273" w:lineRule="auto"/>
              <w:ind w:left="290" w:right="389" w:hanging="22"/>
              <w:jc w:val="both"/>
              <w:rPr>
                <w:b/>
                <w:sz w:val="20"/>
              </w:rPr>
            </w:pPr>
          </w:p>
        </w:tc>
        <w:tc>
          <w:tcPr>
            <w:tcW w:w="872" w:type="dxa"/>
          </w:tcPr>
          <w:p w14:paraId="320DD7ED" w14:textId="77777777" w:rsidR="00FA3A75" w:rsidRDefault="00FA3A75" w:rsidP="00076CCF">
            <w:pPr>
              <w:pStyle w:val="TableParagraph"/>
              <w:jc w:val="center"/>
              <w:rPr>
                <w:spacing w:val="-5"/>
                <w:sz w:val="32"/>
              </w:rPr>
            </w:pPr>
          </w:p>
          <w:p w14:paraId="6942EC2F" w14:textId="2E32396B" w:rsidR="0000282E" w:rsidRPr="0000282E" w:rsidRDefault="0000282E" w:rsidP="00076CCF">
            <w:pPr>
              <w:pStyle w:val="TableParagraph"/>
              <w:jc w:val="center"/>
              <w:rPr>
                <w:rFonts w:ascii="Times New Roman"/>
                <w:sz w:val="20"/>
              </w:rPr>
            </w:pPr>
          </w:p>
        </w:tc>
        <w:tc>
          <w:tcPr>
            <w:tcW w:w="868" w:type="dxa"/>
          </w:tcPr>
          <w:p w14:paraId="476BC135" w14:textId="77777777" w:rsidR="0000282E" w:rsidRPr="0000282E" w:rsidRDefault="0000282E">
            <w:pPr>
              <w:pStyle w:val="TableParagraph"/>
              <w:rPr>
                <w:rFonts w:ascii="Times New Roman"/>
                <w:sz w:val="20"/>
              </w:rPr>
            </w:pPr>
          </w:p>
        </w:tc>
      </w:tr>
    </w:tbl>
    <w:p w14:paraId="69EF477D" w14:textId="77777777" w:rsidR="00BB2EA9" w:rsidRDefault="00BB2EA9">
      <w:pPr>
        <w:rPr>
          <w:rFonts w:ascii="Times New Roman"/>
          <w:sz w:val="20"/>
        </w:rPr>
        <w:sectPr w:rsidR="00BB2EA9">
          <w:pgSz w:w="11900" w:h="16860"/>
          <w:pgMar w:top="640" w:right="320" w:bottom="940" w:left="420" w:header="0" w:footer="758" w:gutter="0"/>
          <w:cols w:space="720"/>
        </w:sectPr>
      </w:pPr>
    </w:p>
    <w:p w14:paraId="3AA62654" w14:textId="77777777" w:rsidR="00BB2EA9" w:rsidRDefault="00BB2EA9">
      <w:pPr>
        <w:pStyle w:val="BodyText"/>
        <w:spacing w:before="58" w:after="1"/>
        <w:rPr>
          <w:sz w:val="20"/>
        </w:rPr>
      </w:pPr>
    </w:p>
    <w:tbl>
      <w:tblPr>
        <w:tblW w:w="0" w:type="auto"/>
        <w:tblInd w:w="2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9"/>
        <w:gridCol w:w="2907"/>
        <w:gridCol w:w="636"/>
        <w:gridCol w:w="1061"/>
      </w:tblGrid>
      <w:tr w:rsidR="00BB2EA9" w14:paraId="3A7429FC" w14:textId="77777777">
        <w:trPr>
          <w:trHeight w:val="448"/>
        </w:trPr>
        <w:tc>
          <w:tcPr>
            <w:tcW w:w="6069" w:type="dxa"/>
            <w:vMerge w:val="restart"/>
            <w:shd w:val="clear" w:color="auto" w:fill="D9D9D9"/>
          </w:tcPr>
          <w:p w14:paraId="13194AF2" w14:textId="77777777" w:rsidR="00BB2EA9" w:rsidRDefault="003313D3">
            <w:pPr>
              <w:pStyle w:val="TableParagraph"/>
              <w:spacing w:before="7" w:line="259" w:lineRule="auto"/>
              <w:ind w:left="117" w:right="27"/>
              <w:rPr>
                <w:sz w:val="16"/>
              </w:rPr>
            </w:pPr>
            <w:r>
              <w:rPr>
                <w:b/>
              </w:rPr>
              <w:t xml:space="preserve">Assessment Mark </w:t>
            </w:r>
            <w:r>
              <w:t>(</w:t>
            </w:r>
            <w:r>
              <w:rPr>
                <w:sz w:val="16"/>
              </w:rPr>
              <w:t>Assessment marks are subject to ratification at the Exam</w:t>
            </w:r>
            <w:r>
              <w:rPr>
                <w:spacing w:val="-7"/>
                <w:sz w:val="16"/>
              </w:rPr>
              <w:t xml:space="preserve"> </w:t>
            </w:r>
            <w:r>
              <w:rPr>
                <w:sz w:val="16"/>
              </w:rPr>
              <w:t>Board.</w:t>
            </w:r>
            <w:r>
              <w:rPr>
                <w:spacing w:val="-9"/>
                <w:sz w:val="16"/>
              </w:rPr>
              <w:t xml:space="preserve"> </w:t>
            </w:r>
            <w:r>
              <w:rPr>
                <w:sz w:val="16"/>
              </w:rPr>
              <w:t>These</w:t>
            </w:r>
            <w:r>
              <w:rPr>
                <w:spacing w:val="-8"/>
                <w:sz w:val="16"/>
              </w:rPr>
              <w:t xml:space="preserve"> </w:t>
            </w:r>
            <w:r>
              <w:rPr>
                <w:sz w:val="16"/>
              </w:rPr>
              <w:t>comments</w:t>
            </w:r>
            <w:r>
              <w:rPr>
                <w:spacing w:val="-6"/>
                <w:sz w:val="16"/>
              </w:rPr>
              <w:t xml:space="preserve"> </w:t>
            </w:r>
            <w:r>
              <w:rPr>
                <w:sz w:val="16"/>
              </w:rPr>
              <w:t>and</w:t>
            </w:r>
            <w:r>
              <w:rPr>
                <w:spacing w:val="-5"/>
                <w:sz w:val="16"/>
              </w:rPr>
              <w:t xml:space="preserve"> </w:t>
            </w:r>
            <w:r>
              <w:rPr>
                <w:sz w:val="16"/>
              </w:rPr>
              <w:t>marks</w:t>
            </w:r>
            <w:r>
              <w:rPr>
                <w:spacing w:val="-6"/>
                <w:sz w:val="16"/>
              </w:rPr>
              <w:t xml:space="preserve"> </w:t>
            </w:r>
            <w:r>
              <w:rPr>
                <w:sz w:val="16"/>
              </w:rPr>
              <w:t>are</w:t>
            </w:r>
            <w:r>
              <w:rPr>
                <w:spacing w:val="-8"/>
                <w:sz w:val="16"/>
              </w:rPr>
              <w:t xml:space="preserve"> </w:t>
            </w:r>
            <w:r>
              <w:rPr>
                <w:sz w:val="16"/>
              </w:rPr>
              <w:t>to</w:t>
            </w:r>
            <w:r>
              <w:rPr>
                <w:spacing w:val="-8"/>
                <w:sz w:val="16"/>
              </w:rPr>
              <w:t xml:space="preserve"> </w:t>
            </w:r>
            <w:r>
              <w:rPr>
                <w:sz w:val="16"/>
              </w:rPr>
              <w:t>give</w:t>
            </w:r>
            <w:r>
              <w:rPr>
                <w:spacing w:val="-8"/>
                <w:sz w:val="16"/>
              </w:rPr>
              <w:t xml:space="preserve"> </w:t>
            </w:r>
            <w:r>
              <w:rPr>
                <w:sz w:val="16"/>
              </w:rPr>
              <w:t>feedback</w:t>
            </w:r>
            <w:r>
              <w:rPr>
                <w:spacing w:val="-6"/>
                <w:sz w:val="16"/>
              </w:rPr>
              <w:t xml:space="preserve"> </w:t>
            </w:r>
            <w:r>
              <w:rPr>
                <w:sz w:val="16"/>
              </w:rPr>
              <w:t>on</w:t>
            </w:r>
            <w:r>
              <w:rPr>
                <w:spacing w:val="-8"/>
                <w:sz w:val="16"/>
              </w:rPr>
              <w:t xml:space="preserve"> </w:t>
            </w:r>
            <w:r>
              <w:rPr>
                <w:sz w:val="16"/>
              </w:rPr>
              <w:t>module</w:t>
            </w:r>
            <w:r>
              <w:rPr>
                <w:spacing w:val="-5"/>
                <w:sz w:val="16"/>
              </w:rPr>
              <w:t xml:space="preserve"> </w:t>
            </w:r>
            <w:r>
              <w:rPr>
                <w:sz w:val="16"/>
              </w:rPr>
              <w:t>work</w:t>
            </w:r>
            <w:r>
              <w:rPr>
                <w:spacing w:val="-6"/>
                <w:sz w:val="16"/>
              </w:rPr>
              <w:t xml:space="preserve"> </w:t>
            </w:r>
            <w:r>
              <w:rPr>
                <w:sz w:val="16"/>
              </w:rPr>
              <w:t>and are for guidance only until they are confirmed. )</w:t>
            </w:r>
          </w:p>
        </w:tc>
        <w:tc>
          <w:tcPr>
            <w:tcW w:w="3543" w:type="dxa"/>
            <w:gridSpan w:val="2"/>
            <w:shd w:val="clear" w:color="auto" w:fill="D9D9D9"/>
          </w:tcPr>
          <w:p w14:paraId="4C5CE501" w14:textId="77777777" w:rsidR="00BB2EA9" w:rsidRDefault="003313D3">
            <w:pPr>
              <w:pStyle w:val="TableParagraph"/>
              <w:spacing w:before="5" w:line="259" w:lineRule="auto"/>
              <w:ind w:left="117" w:right="870"/>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61" w:type="dxa"/>
            <w:vMerge w:val="restart"/>
          </w:tcPr>
          <w:p w14:paraId="22CA2EF5" w14:textId="77777777" w:rsidR="00BB2EA9" w:rsidRDefault="00BB2EA9">
            <w:pPr>
              <w:pStyle w:val="TableParagraph"/>
              <w:spacing w:before="141"/>
              <w:rPr>
                <w:sz w:val="20"/>
              </w:rPr>
            </w:pPr>
          </w:p>
          <w:p w14:paraId="41782D71" w14:textId="77777777" w:rsidR="00BB2EA9" w:rsidRDefault="003313D3">
            <w:pPr>
              <w:pStyle w:val="TableParagraph"/>
              <w:ind w:left="455"/>
              <w:rPr>
                <w:b/>
                <w:sz w:val="20"/>
              </w:rPr>
            </w:pPr>
            <w:r>
              <w:rPr>
                <w:b/>
                <w:spacing w:val="-4"/>
                <w:sz w:val="20"/>
              </w:rPr>
              <w:t>100%</w:t>
            </w:r>
          </w:p>
        </w:tc>
      </w:tr>
      <w:tr w:rsidR="00BB2EA9" w14:paraId="3BDEFEFB" w14:textId="77777777">
        <w:trPr>
          <w:trHeight w:val="301"/>
        </w:trPr>
        <w:tc>
          <w:tcPr>
            <w:tcW w:w="6069" w:type="dxa"/>
            <w:vMerge/>
            <w:tcBorders>
              <w:top w:val="nil"/>
            </w:tcBorders>
            <w:shd w:val="clear" w:color="auto" w:fill="D9D9D9"/>
          </w:tcPr>
          <w:p w14:paraId="157B6B89" w14:textId="77777777" w:rsidR="00BB2EA9" w:rsidRDefault="00BB2EA9">
            <w:pPr>
              <w:rPr>
                <w:sz w:val="2"/>
                <w:szCs w:val="2"/>
              </w:rPr>
            </w:pPr>
          </w:p>
        </w:tc>
        <w:tc>
          <w:tcPr>
            <w:tcW w:w="2907" w:type="dxa"/>
          </w:tcPr>
          <w:p w14:paraId="3AD92915" w14:textId="77777777" w:rsidR="00BB2EA9" w:rsidRDefault="003313D3">
            <w:pPr>
              <w:pStyle w:val="TableParagraph"/>
              <w:spacing w:before="13"/>
              <w:ind w:left="117"/>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1"/>
                <w:sz w:val="16"/>
              </w:rPr>
              <w:t xml:space="preserve"> </w:t>
            </w:r>
            <w:r>
              <w:rPr>
                <w:sz w:val="16"/>
              </w:rPr>
              <w:t>(</w:t>
            </w:r>
            <w:r>
              <w:rPr>
                <w:sz w:val="12"/>
              </w:rPr>
              <w:t>40%</w:t>
            </w:r>
            <w:r>
              <w:rPr>
                <w:spacing w:val="-2"/>
                <w:sz w:val="12"/>
              </w:rPr>
              <w:t xml:space="preserve"> </w:t>
            </w:r>
            <w:r>
              <w:rPr>
                <w:spacing w:val="-4"/>
                <w:sz w:val="12"/>
              </w:rPr>
              <w:t>Max)</w:t>
            </w:r>
          </w:p>
        </w:tc>
        <w:tc>
          <w:tcPr>
            <w:tcW w:w="636" w:type="dxa"/>
          </w:tcPr>
          <w:p w14:paraId="3809DAF4" w14:textId="77777777" w:rsidR="00BB2EA9" w:rsidRDefault="00BB2EA9">
            <w:pPr>
              <w:pStyle w:val="TableParagraph"/>
              <w:rPr>
                <w:rFonts w:ascii="Times New Roman"/>
                <w:sz w:val="16"/>
              </w:rPr>
            </w:pPr>
          </w:p>
        </w:tc>
        <w:tc>
          <w:tcPr>
            <w:tcW w:w="1061" w:type="dxa"/>
            <w:vMerge/>
            <w:tcBorders>
              <w:top w:val="nil"/>
            </w:tcBorders>
          </w:tcPr>
          <w:p w14:paraId="6D2191B0" w14:textId="77777777" w:rsidR="00BB2EA9" w:rsidRDefault="00BB2EA9">
            <w:pPr>
              <w:rPr>
                <w:sz w:val="2"/>
                <w:szCs w:val="2"/>
              </w:rPr>
            </w:pPr>
          </w:p>
        </w:tc>
      </w:tr>
      <w:tr w:rsidR="00BB2EA9" w14:paraId="377A2A04" w14:textId="77777777">
        <w:trPr>
          <w:trHeight w:val="304"/>
        </w:trPr>
        <w:tc>
          <w:tcPr>
            <w:tcW w:w="6069" w:type="dxa"/>
            <w:vMerge/>
            <w:tcBorders>
              <w:top w:val="nil"/>
            </w:tcBorders>
            <w:shd w:val="clear" w:color="auto" w:fill="D9D9D9"/>
          </w:tcPr>
          <w:p w14:paraId="74E8A831" w14:textId="77777777" w:rsidR="00BB2EA9" w:rsidRDefault="00BB2EA9">
            <w:pPr>
              <w:rPr>
                <w:sz w:val="2"/>
                <w:szCs w:val="2"/>
              </w:rPr>
            </w:pPr>
          </w:p>
        </w:tc>
        <w:tc>
          <w:tcPr>
            <w:tcW w:w="2907" w:type="dxa"/>
          </w:tcPr>
          <w:p w14:paraId="1C8944CE" w14:textId="77777777" w:rsidR="00BB2EA9" w:rsidRDefault="003313D3">
            <w:pPr>
              <w:pStyle w:val="TableParagraph"/>
              <w:spacing w:before="13"/>
              <w:ind w:left="117"/>
              <w:rPr>
                <w:sz w:val="12"/>
              </w:rPr>
            </w:pPr>
            <w:r>
              <w:rPr>
                <w:sz w:val="16"/>
              </w:rPr>
              <w:t>Over</w:t>
            </w:r>
            <w:r>
              <w:rPr>
                <w:spacing w:val="-3"/>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36" w:type="dxa"/>
          </w:tcPr>
          <w:p w14:paraId="592166FB" w14:textId="77777777" w:rsidR="00BB2EA9" w:rsidRDefault="00BB2EA9">
            <w:pPr>
              <w:pStyle w:val="TableParagraph"/>
              <w:rPr>
                <w:rFonts w:ascii="Times New Roman"/>
                <w:sz w:val="16"/>
              </w:rPr>
            </w:pPr>
          </w:p>
        </w:tc>
        <w:tc>
          <w:tcPr>
            <w:tcW w:w="1061" w:type="dxa"/>
            <w:vMerge/>
            <w:tcBorders>
              <w:top w:val="nil"/>
            </w:tcBorders>
          </w:tcPr>
          <w:p w14:paraId="71788458" w14:textId="77777777" w:rsidR="00BB2EA9" w:rsidRDefault="00BB2EA9">
            <w:pPr>
              <w:rPr>
                <w:sz w:val="2"/>
                <w:szCs w:val="2"/>
              </w:rPr>
            </w:pPr>
          </w:p>
        </w:tc>
      </w:tr>
    </w:tbl>
    <w:p w14:paraId="64AAB3A4" w14:textId="77777777" w:rsidR="00BB2EA9" w:rsidRDefault="00BB2EA9">
      <w:pPr>
        <w:rPr>
          <w:sz w:val="2"/>
          <w:szCs w:val="2"/>
        </w:rPr>
        <w:sectPr w:rsidR="00BB2EA9">
          <w:type w:val="continuous"/>
          <w:pgSz w:w="11900" w:h="16860"/>
          <w:pgMar w:top="620" w:right="320" w:bottom="940" w:left="420" w:header="0" w:footer="758" w:gutter="0"/>
          <w:cols w:space="720"/>
        </w:sectPr>
      </w:pPr>
    </w:p>
    <w:p w14:paraId="03BA92C4" w14:textId="77777777" w:rsidR="00BB2EA9" w:rsidRDefault="00BB2EA9">
      <w:pPr>
        <w:pStyle w:val="BodyText"/>
        <w:spacing w:before="183"/>
        <w:rPr>
          <w:sz w:val="20"/>
        </w:rPr>
      </w:pPr>
    </w:p>
    <w:p w14:paraId="279D2A2B" w14:textId="77777777" w:rsidR="00BB2EA9" w:rsidRDefault="003313D3">
      <w:pPr>
        <w:pStyle w:val="BodyText"/>
        <w:ind w:left="178"/>
        <w:rPr>
          <w:sz w:val="20"/>
        </w:rPr>
      </w:pPr>
      <w:r>
        <w:rPr>
          <w:noProof/>
          <w:sz w:val="20"/>
        </w:rPr>
        <mc:AlternateContent>
          <mc:Choice Requires="wps">
            <w:drawing>
              <wp:inline distT="0" distB="0" distL="0" distR="0" wp14:anchorId="3BC48460" wp14:editId="7D171A88">
                <wp:extent cx="2358390" cy="352425"/>
                <wp:effectExtent l="9525" t="0" r="0" b="9525"/>
                <wp:docPr id="13" name="Text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358390" cy="352425"/>
                        </a:xfrm>
                        <a:prstGeom prst="rect">
                          <a:avLst/>
                        </a:prstGeom>
                        <a:solidFill>
                          <a:srgbClr val="ACB8C7"/>
                        </a:solidFill>
                        <a:ln w="6095">
                          <a:solidFill>
                            <a:srgbClr val="000000"/>
                          </a:solidFill>
                          <a:prstDash val="solid"/>
                        </a:ln>
                      </wps:spPr>
                      <wps:txbx>
                        <w:txbxContent>
                          <w:p w14:paraId="73DB8FEA" w14:textId="77777777" w:rsidR="00BB2EA9" w:rsidRDefault="003313D3">
                            <w:pPr>
                              <w:spacing w:before="2" w:line="256" w:lineRule="auto"/>
                              <w:ind w:left="28" w:right="1093"/>
                              <w:rPr>
                                <w:b/>
                                <w:color w:val="000000"/>
                              </w:rPr>
                            </w:pPr>
                            <w:r>
                              <w:rPr>
                                <w:b/>
                                <w:color w:val="2D3944"/>
                              </w:rPr>
                              <w:t>GENERIC</w:t>
                            </w:r>
                            <w:r>
                              <w:rPr>
                                <w:b/>
                                <w:color w:val="2D3944"/>
                                <w:spacing w:val="-16"/>
                              </w:rPr>
                              <w:t xml:space="preserve"> </w:t>
                            </w:r>
                            <w:r>
                              <w:rPr>
                                <w:b/>
                                <w:color w:val="2D3944"/>
                              </w:rPr>
                              <w:t xml:space="preserve">ASSESSMENT </w:t>
                            </w:r>
                            <w:r>
                              <w:rPr>
                                <w:b/>
                                <w:color w:val="2D3944"/>
                                <w:spacing w:val="-2"/>
                              </w:rPr>
                              <w:t>CRITERIA</w:t>
                            </w:r>
                          </w:p>
                        </w:txbxContent>
                      </wps:txbx>
                      <wps:bodyPr wrap="square" lIns="0" tIns="0" rIns="0" bIns="0" rtlCol="0">
                        <a:noAutofit/>
                      </wps:bodyPr>
                    </wps:wsp>
                  </a:graphicData>
                </a:graphic>
              </wp:inline>
            </w:drawing>
          </mc:Choice>
          <mc:Fallback>
            <w:pict>
              <v:shape w14:anchorId="3BC48460" id="Textbox 13" o:spid="_x0000_s1034" type="#_x0000_t202" style="width:185.7pt;height:27.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" fillcolor="#acb8c7" strokeweight=".16931mm">
                <v:path arrowok="t"/>
                <v:textbox inset="0,0,0,0">
                  <w:txbxContent>
                    <w:p w14:paraId="73DB8FEA" w14:textId="77777777" w:rsidR="00BB2EA9" w:rsidRDefault="003313D3">
                      <w:pPr>
                        <w:spacing w:before="2" w:line="256" w:lineRule="auto"/>
                        <w:ind w:left="28" w:right="1093"/>
                        <w:rPr>
                          <w:b/>
                          <w:color w:val="000000"/>
                        </w:rPr>
                      </w:pPr>
                      <w:r>
                        <w:rPr>
                          <w:b/>
                          <w:color w:val="2D3944"/>
                        </w:rPr>
                        <w:t>GENERIC</w:t>
                      </w:r>
                      <w:r>
                        <w:rPr>
                          <w:b/>
                          <w:color w:val="2D3944"/>
                          <w:spacing w:val="-16"/>
                        </w:rPr>
                        <w:t xml:space="preserve"> </w:t>
                      </w:r>
                      <w:r>
                        <w:rPr>
                          <w:b/>
                          <w:color w:val="2D3944"/>
                        </w:rPr>
                        <w:t xml:space="preserve">ASSESSMENT </w:t>
                      </w:r>
                      <w:r>
                        <w:rPr>
                          <w:b/>
                          <w:color w:val="2D3944"/>
                          <w:spacing w:val="-2"/>
                        </w:rPr>
                        <w:t>CRITERIA</w:t>
                      </w:r>
                    </w:p>
                  </w:txbxContent>
                </v:textbox>
                <w10:anchorlock/>
              </v:shape>
            </w:pict>
          </mc:Fallback>
        </mc:AlternateContent>
      </w:r>
    </w:p>
    <w:p w14:paraId="5367799A" w14:textId="77777777" w:rsidR="00BB2EA9" w:rsidRDefault="00BB2EA9">
      <w:pPr>
        <w:pStyle w:val="BodyText"/>
        <w:rPr>
          <w:sz w:val="20"/>
        </w:rPr>
      </w:pPr>
    </w:p>
    <w:p w14:paraId="43B0FBCF" w14:textId="77777777" w:rsidR="00BB2EA9" w:rsidRDefault="00BB2EA9">
      <w:pPr>
        <w:pStyle w:val="BodyText"/>
        <w:spacing w:before="58"/>
        <w:rPr>
          <w:sz w:val="20"/>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4035"/>
      </w:tblGrid>
      <w:tr w:rsidR="00BB2EA9" w14:paraId="13FA292D" w14:textId="77777777">
        <w:trPr>
          <w:trHeight w:val="280"/>
        </w:trPr>
        <w:tc>
          <w:tcPr>
            <w:tcW w:w="14035" w:type="dxa"/>
            <w:shd w:val="clear" w:color="auto" w:fill="ACB8C7"/>
          </w:tcPr>
          <w:p w14:paraId="77B91F7E" w14:textId="77777777" w:rsidR="00BB2EA9" w:rsidRDefault="003313D3">
            <w:pPr>
              <w:pStyle w:val="TableParagraph"/>
              <w:spacing w:before="14"/>
              <w:ind w:left="112"/>
              <w:rPr>
                <w:b/>
                <w:sz w:val="20"/>
              </w:rPr>
            </w:pPr>
            <w:r>
              <w:rPr>
                <w:b/>
                <w:sz w:val="20"/>
              </w:rPr>
              <w:t>Level</w:t>
            </w:r>
            <w:r>
              <w:rPr>
                <w:b/>
                <w:spacing w:val="-7"/>
                <w:sz w:val="20"/>
              </w:rPr>
              <w:t xml:space="preserve"> </w:t>
            </w:r>
            <w:r>
              <w:rPr>
                <w:b/>
                <w:spacing w:val="-10"/>
                <w:sz w:val="20"/>
              </w:rPr>
              <w:t>4</w:t>
            </w:r>
          </w:p>
        </w:tc>
      </w:tr>
      <w:tr w:rsidR="00BB2EA9" w14:paraId="4A7830E9" w14:textId="77777777">
        <w:trPr>
          <w:trHeight w:val="1773"/>
        </w:trPr>
        <w:tc>
          <w:tcPr>
            <w:tcW w:w="14035" w:type="dxa"/>
            <w:shd w:val="clear" w:color="auto" w:fill="DEEAF6"/>
          </w:tcPr>
          <w:p w14:paraId="7F0A5552" w14:textId="77777777" w:rsidR="00BB2EA9" w:rsidRDefault="003313D3">
            <w:pPr>
              <w:pStyle w:val="TableParagraph"/>
              <w:spacing w:before="14" w:line="259" w:lineRule="auto"/>
              <w:ind w:left="112" w:right="118"/>
              <w:rPr>
                <w:sz w:val="20"/>
              </w:rPr>
            </w:pPr>
            <w:r>
              <w:rPr>
                <w:sz w:val="20"/>
              </w:rPr>
              <w:t>In accordance with the Framework for Higher Education Qualifications, at the end of Level 4 students will be expected to have demonstrated knowledge of the</w:t>
            </w:r>
            <w:r>
              <w:rPr>
                <w:spacing w:val="-1"/>
                <w:sz w:val="20"/>
              </w:rPr>
              <w:t xml:space="preserve"> </w:t>
            </w:r>
            <w:r>
              <w:rPr>
                <w:sz w:val="20"/>
              </w:rPr>
              <w:t>basic underlying</w:t>
            </w:r>
            <w:r>
              <w:rPr>
                <w:spacing w:val="-1"/>
                <w:sz w:val="20"/>
              </w:rPr>
              <w:t xml:space="preserve"> </w:t>
            </w:r>
            <w:r>
              <w:rPr>
                <w:sz w:val="20"/>
              </w:rPr>
              <w:t>concepts and principles of a subject, and an ability to evaluate</w:t>
            </w:r>
            <w:r>
              <w:rPr>
                <w:spacing w:val="-1"/>
                <w:sz w:val="20"/>
              </w:rPr>
              <w:t xml:space="preserve"> </w:t>
            </w:r>
            <w:r>
              <w:rPr>
                <w:sz w:val="20"/>
              </w:rPr>
              <w:t>and interpret these within the context of that area of study.</w:t>
            </w:r>
            <w:r>
              <w:rPr>
                <w:spacing w:val="-2"/>
                <w:sz w:val="20"/>
              </w:rPr>
              <w:t xml:space="preserve"> </w:t>
            </w:r>
            <w:r>
              <w:rPr>
                <w:sz w:val="20"/>
              </w:rPr>
              <w:t>They should be</w:t>
            </w:r>
            <w:r>
              <w:rPr>
                <w:spacing w:val="-4"/>
                <w:sz w:val="20"/>
              </w:rPr>
              <w:t xml:space="preserve"> </w:t>
            </w:r>
            <w:r>
              <w:rPr>
                <w:sz w:val="20"/>
              </w:rPr>
              <w:t>able</w:t>
            </w:r>
            <w:r>
              <w:rPr>
                <w:spacing w:val="-1"/>
                <w:sz w:val="20"/>
              </w:rPr>
              <w:t xml:space="preserve"> </w:t>
            </w:r>
            <w:r>
              <w:rPr>
                <w:sz w:val="20"/>
              </w:rPr>
              <w:t>to</w:t>
            </w:r>
            <w:r>
              <w:rPr>
                <w:spacing w:val="-2"/>
                <w:sz w:val="20"/>
              </w:rPr>
              <w:t xml:space="preserve"> </w:t>
            </w:r>
            <w:r>
              <w:rPr>
                <w:sz w:val="20"/>
              </w:rPr>
              <w:t>present,</w:t>
            </w:r>
            <w:r>
              <w:rPr>
                <w:spacing w:val="-1"/>
                <w:sz w:val="20"/>
              </w:rPr>
              <w:t xml:space="preserve"> </w:t>
            </w:r>
            <w:r>
              <w:rPr>
                <w:sz w:val="20"/>
              </w:rPr>
              <w:t>evaluate</w:t>
            </w:r>
            <w:r>
              <w:rPr>
                <w:spacing w:val="-3"/>
                <w:sz w:val="20"/>
              </w:rPr>
              <w:t xml:space="preserve"> </w:t>
            </w:r>
            <w:r>
              <w:rPr>
                <w:sz w:val="20"/>
              </w:rPr>
              <w:t>and</w:t>
            </w:r>
            <w:r>
              <w:rPr>
                <w:spacing w:val="-3"/>
                <w:sz w:val="20"/>
              </w:rPr>
              <w:t xml:space="preserve"> </w:t>
            </w:r>
            <w:r>
              <w:rPr>
                <w:sz w:val="20"/>
              </w:rPr>
              <w:t>interpret qualitative</w:t>
            </w:r>
            <w:r>
              <w:rPr>
                <w:spacing w:val="-3"/>
                <w:sz w:val="20"/>
              </w:rPr>
              <w:t xml:space="preserve"> </w:t>
            </w:r>
            <w:r>
              <w:rPr>
                <w:sz w:val="20"/>
              </w:rPr>
              <w:t>and</w:t>
            </w:r>
            <w:r>
              <w:rPr>
                <w:spacing w:val="-4"/>
                <w:sz w:val="20"/>
              </w:rPr>
              <w:t xml:space="preserve"> </w:t>
            </w:r>
            <w:r>
              <w:rPr>
                <w:sz w:val="20"/>
              </w:rPr>
              <w:t>quantitative</w:t>
            </w:r>
            <w:r>
              <w:rPr>
                <w:spacing w:val="-1"/>
                <w:sz w:val="20"/>
              </w:rPr>
              <w:t xml:space="preserve"> </w:t>
            </w:r>
            <w:r>
              <w:rPr>
                <w:sz w:val="20"/>
              </w:rPr>
              <w:t>data</w:t>
            </w:r>
            <w:r>
              <w:rPr>
                <w:spacing w:val="-1"/>
                <w:sz w:val="20"/>
              </w:rPr>
              <w:t xml:space="preserve"> </w:t>
            </w:r>
            <w:r>
              <w:rPr>
                <w:sz w:val="20"/>
              </w:rPr>
              <w:t>in</w:t>
            </w:r>
            <w:r>
              <w:rPr>
                <w:spacing w:val="-1"/>
                <w:sz w:val="20"/>
              </w:rPr>
              <w:t xml:space="preserve"> </w:t>
            </w:r>
            <w:r>
              <w:rPr>
                <w:sz w:val="20"/>
              </w:rPr>
              <w:t>order</w:t>
            </w:r>
            <w:r>
              <w:rPr>
                <w:spacing w:val="-2"/>
                <w:sz w:val="20"/>
              </w:rPr>
              <w:t xml:space="preserve"> </w:t>
            </w:r>
            <w:r>
              <w:rPr>
                <w:sz w:val="20"/>
              </w:rPr>
              <w:t>to</w:t>
            </w:r>
            <w:r>
              <w:rPr>
                <w:spacing w:val="-4"/>
                <w:sz w:val="20"/>
              </w:rPr>
              <w:t xml:space="preserve"> </w:t>
            </w:r>
            <w:r>
              <w:rPr>
                <w:sz w:val="20"/>
              </w:rPr>
              <w:t>develop</w:t>
            </w:r>
            <w:r>
              <w:rPr>
                <w:spacing w:val="-1"/>
                <w:sz w:val="20"/>
              </w:rPr>
              <w:t xml:space="preserve"> </w:t>
            </w:r>
            <w:r>
              <w:rPr>
                <w:sz w:val="20"/>
              </w:rPr>
              <w:t>lines of</w:t>
            </w:r>
            <w:r>
              <w:rPr>
                <w:spacing w:val="-3"/>
                <w:sz w:val="20"/>
              </w:rPr>
              <w:t xml:space="preserve"> </w:t>
            </w:r>
            <w:r>
              <w:rPr>
                <w:sz w:val="20"/>
              </w:rPr>
              <w:t>argument</w:t>
            </w:r>
            <w:r>
              <w:rPr>
                <w:spacing w:val="-3"/>
                <w:sz w:val="20"/>
              </w:rPr>
              <w:t xml:space="preserve"> </w:t>
            </w:r>
            <w:r>
              <w:rPr>
                <w:sz w:val="20"/>
              </w:rPr>
              <w:t>and</w:t>
            </w:r>
            <w:r>
              <w:rPr>
                <w:spacing w:val="-2"/>
                <w:sz w:val="20"/>
              </w:rPr>
              <w:t xml:space="preserve"> </w:t>
            </w:r>
            <w:r>
              <w:rPr>
                <w:sz w:val="20"/>
              </w:rPr>
              <w:t>make</w:t>
            </w:r>
            <w:r>
              <w:rPr>
                <w:spacing w:val="-3"/>
                <w:sz w:val="20"/>
              </w:rPr>
              <w:t xml:space="preserve"> </w:t>
            </w:r>
            <w:r>
              <w:rPr>
                <w:sz w:val="20"/>
              </w:rPr>
              <w:t>sound</w:t>
            </w:r>
            <w:r>
              <w:rPr>
                <w:spacing w:val="-1"/>
                <w:sz w:val="20"/>
              </w:rPr>
              <w:t xml:space="preserve"> </w:t>
            </w:r>
            <w:r>
              <w:rPr>
                <w:sz w:val="20"/>
              </w:rPr>
              <w:t>judgements in</w:t>
            </w:r>
            <w:r>
              <w:rPr>
                <w:spacing w:val="-3"/>
                <w:sz w:val="20"/>
              </w:rPr>
              <w:t xml:space="preserve"> </w:t>
            </w:r>
            <w:r>
              <w:rPr>
                <w:sz w:val="20"/>
              </w:rPr>
              <w:t>accordance with basic theories and concepts of their subject(s) of study.</w:t>
            </w:r>
            <w:r>
              <w:rPr>
                <w:spacing w:val="-1"/>
                <w:sz w:val="20"/>
              </w:rPr>
              <w:t xml:space="preserve"> </w:t>
            </w:r>
            <w:r>
              <w:rPr>
                <w:sz w:val="20"/>
              </w:rPr>
              <w:t>They will have learned how to evaluate different approaches to solving problems, and will be able to communicate the results of their study/work accurately and reliably, and with structured and coherent arguments.</w:t>
            </w:r>
            <w:r>
              <w:rPr>
                <w:spacing w:val="14"/>
                <w:sz w:val="20"/>
              </w:rPr>
              <w:t xml:space="preserve"> </w:t>
            </w:r>
            <w:r>
              <w:rPr>
                <w:rFonts w:ascii="Times New Roman"/>
                <w:sz w:val="20"/>
              </w:rPr>
              <w:t xml:space="preserve">They will be able to </w:t>
            </w:r>
            <w:r>
              <w:rPr>
                <w:sz w:val="20"/>
              </w:rPr>
              <w:t>undertake further training and develop new skills within a structured and managed environment and will have the qualities and transferable skills necessary for employment requiring the exercise of some personal responsibility.</w:t>
            </w:r>
          </w:p>
        </w:tc>
      </w:tr>
    </w:tbl>
    <w:p w14:paraId="7FF939BA" w14:textId="77777777" w:rsidR="00BB2EA9" w:rsidRDefault="00BB2EA9">
      <w:pPr>
        <w:pStyle w:val="BodyText"/>
        <w:spacing w:before="49"/>
        <w:rPr>
          <w:sz w:val="20"/>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88"/>
        <w:gridCol w:w="1682"/>
        <w:gridCol w:w="1863"/>
        <w:gridCol w:w="1786"/>
        <w:gridCol w:w="1704"/>
        <w:gridCol w:w="1736"/>
        <w:gridCol w:w="1690"/>
        <w:gridCol w:w="1784"/>
      </w:tblGrid>
      <w:tr w:rsidR="00BB2EA9" w14:paraId="400DF558" w14:textId="77777777">
        <w:trPr>
          <w:trHeight w:val="462"/>
        </w:trPr>
        <w:tc>
          <w:tcPr>
            <w:tcW w:w="1788" w:type="dxa"/>
            <w:shd w:val="clear" w:color="auto" w:fill="ACB8C7"/>
          </w:tcPr>
          <w:p w14:paraId="172881AB" w14:textId="77777777" w:rsidR="00BB2EA9" w:rsidRDefault="003313D3">
            <w:pPr>
              <w:pStyle w:val="TableParagraph"/>
              <w:spacing w:before="3"/>
              <w:ind w:left="122"/>
              <w:rPr>
                <w:b/>
                <w:sz w:val="18"/>
              </w:rPr>
            </w:pPr>
            <w:r>
              <w:rPr>
                <w:b/>
                <w:sz w:val="18"/>
              </w:rPr>
              <w:t>Level</w:t>
            </w:r>
            <w:r>
              <w:rPr>
                <w:b/>
                <w:spacing w:val="-5"/>
                <w:sz w:val="18"/>
              </w:rPr>
              <w:t xml:space="preserve"> </w:t>
            </w:r>
            <w:r>
              <w:rPr>
                <w:b/>
                <w:spacing w:val="-12"/>
                <w:sz w:val="18"/>
              </w:rPr>
              <w:t>4</w:t>
            </w:r>
          </w:p>
        </w:tc>
        <w:tc>
          <w:tcPr>
            <w:tcW w:w="1682" w:type="dxa"/>
            <w:shd w:val="clear" w:color="auto" w:fill="ACB8C7"/>
          </w:tcPr>
          <w:p w14:paraId="08034295" w14:textId="77777777" w:rsidR="00BB2EA9" w:rsidRDefault="003313D3">
            <w:pPr>
              <w:pStyle w:val="TableParagraph"/>
              <w:spacing w:before="121"/>
              <w:ind w:left="41" w:right="12"/>
              <w:jc w:val="center"/>
              <w:rPr>
                <w:b/>
                <w:sz w:val="18"/>
              </w:rPr>
            </w:pPr>
            <w:r>
              <w:rPr>
                <w:b/>
                <w:spacing w:val="-4"/>
                <w:sz w:val="18"/>
              </w:rPr>
              <w:t>FAIL</w:t>
            </w:r>
          </w:p>
        </w:tc>
        <w:tc>
          <w:tcPr>
            <w:tcW w:w="1863" w:type="dxa"/>
            <w:tcBorders>
              <w:right w:val="single" w:sz="8" w:space="0" w:color="000000"/>
            </w:tcBorders>
            <w:shd w:val="clear" w:color="auto" w:fill="ACB8C7"/>
          </w:tcPr>
          <w:p w14:paraId="001E1038" w14:textId="77777777" w:rsidR="00BB2EA9" w:rsidRDefault="003313D3">
            <w:pPr>
              <w:pStyle w:val="TableParagraph"/>
              <w:spacing w:before="121"/>
              <w:ind w:left="44" w:right="15"/>
              <w:jc w:val="center"/>
              <w:rPr>
                <w:b/>
                <w:sz w:val="18"/>
              </w:rPr>
            </w:pPr>
            <w:r>
              <w:rPr>
                <w:b/>
                <w:sz w:val="18"/>
              </w:rPr>
              <w:t>MARGINAL</w:t>
            </w:r>
            <w:r>
              <w:rPr>
                <w:b/>
                <w:spacing w:val="-13"/>
                <w:sz w:val="18"/>
              </w:rPr>
              <w:t xml:space="preserve"> </w:t>
            </w:r>
            <w:r>
              <w:rPr>
                <w:b/>
                <w:spacing w:val="-4"/>
                <w:sz w:val="18"/>
              </w:rPr>
              <w:t>FAIL</w:t>
            </w:r>
          </w:p>
        </w:tc>
        <w:tc>
          <w:tcPr>
            <w:tcW w:w="1786" w:type="dxa"/>
            <w:tcBorders>
              <w:left w:val="single" w:sz="8" w:space="0" w:color="000000"/>
            </w:tcBorders>
            <w:shd w:val="clear" w:color="auto" w:fill="ACB8C7"/>
          </w:tcPr>
          <w:p w14:paraId="1C60EFC4" w14:textId="77777777" w:rsidR="00BB2EA9" w:rsidRDefault="003313D3">
            <w:pPr>
              <w:pStyle w:val="TableParagraph"/>
              <w:spacing w:before="3"/>
              <w:ind w:left="31" w:right="4"/>
              <w:jc w:val="center"/>
              <w:rPr>
                <w:b/>
                <w:sz w:val="18"/>
              </w:rPr>
            </w:pPr>
            <w:r>
              <w:rPr>
                <w:b/>
                <w:spacing w:val="-2"/>
                <w:sz w:val="18"/>
              </w:rPr>
              <w:t>SATISFACTORY</w:t>
            </w:r>
          </w:p>
          <w:p w14:paraId="4DDAE741" w14:textId="77777777" w:rsidR="00BB2EA9" w:rsidRDefault="003313D3">
            <w:pPr>
              <w:pStyle w:val="TableParagraph"/>
              <w:spacing w:before="13"/>
              <w:ind w:left="31"/>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704" w:type="dxa"/>
            <w:shd w:val="clear" w:color="auto" w:fill="ACB8C7"/>
          </w:tcPr>
          <w:p w14:paraId="61E6818D" w14:textId="77777777" w:rsidR="00BB2EA9" w:rsidRDefault="003313D3">
            <w:pPr>
              <w:pStyle w:val="TableParagraph"/>
              <w:spacing w:before="3"/>
              <w:ind w:left="36" w:right="11"/>
              <w:jc w:val="center"/>
              <w:rPr>
                <w:b/>
                <w:sz w:val="18"/>
              </w:rPr>
            </w:pPr>
            <w:r>
              <w:rPr>
                <w:b/>
                <w:spacing w:val="-4"/>
                <w:sz w:val="18"/>
              </w:rPr>
              <w:t>GOOD</w:t>
            </w:r>
          </w:p>
          <w:p w14:paraId="6304EF5D" w14:textId="77777777" w:rsidR="00BB2EA9" w:rsidRDefault="003313D3">
            <w:pPr>
              <w:pStyle w:val="TableParagraph"/>
              <w:spacing w:before="17"/>
              <w:ind w:left="36"/>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6" w:type="dxa"/>
            <w:shd w:val="clear" w:color="auto" w:fill="ACB8C7"/>
          </w:tcPr>
          <w:p w14:paraId="4F5FA743" w14:textId="77777777" w:rsidR="00BB2EA9" w:rsidRDefault="003313D3">
            <w:pPr>
              <w:pStyle w:val="TableParagraph"/>
              <w:spacing w:before="3"/>
              <w:ind w:left="331"/>
              <w:rPr>
                <w:b/>
                <w:sz w:val="18"/>
              </w:rPr>
            </w:pPr>
            <w:r>
              <w:rPr>
                <w:b/>
                <w:spacing w:val="-2"/>
                <w:sz w:val="18"/>
              </w:rPr>
              <w:t>VERY</w:t>
            </w:r>
            <w:r>
              <w:rPr>
                <w:b/>
                <w:spacing w:val="-7"/>
                <w:sz w:val="18"/>
              </w:rPr>
              <w:t xml:space="preserve"> </w:t>
            </w:r>
            <w:r>
              <w:rPr>
                <w:b/>
                <w:spacing w:val="-4"/>
                <w:sz w:val="18"/>
              </w:rPr>
              <w:t>GOOD</w:t>
            </w:r>
          </w:p>
          <w:p w14:paraId="23A0A56F" w14:textId="77777777" w:rsidR="00BB2EA9" w:rsidRDefault="003313D3">
            <w:pPr>
              <w:pStyle w:val="TableParagraph"/>
              <w:spacing w:before="17"/>
              <w:ind w:left="391"/>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0" w:type="dxa"/>
            <w:shd w:val="clear" w:color="auto" w:fill="ACB8C7"/>
          </w:tcPr>
          <w:p w14:paraId="64F762F9" w14:textId="77777777" w:rsidR="00BB2EA9" w:rsidRDefault="003313D3">
            <w:pPr>
              <w:pStyle w:val="TableParagraph"/>
              <w:spacing w:before="3"/>
              <w:ind w:left="33" w:right="14"/>
              <w:jc w:val="center"/>
              <w:rPr>
                <w:b/>
                <w:sz w:val="18"/>
              </w:rPr>
            </w:pPr>
            <w:r>
              <w:rPr>
                <w:b/>
                <w:spacing w:val="-2"/>
                <w:sz w:val="18"/>
              </w:rPr>
              <w:t>EXCELLENT</w:t>
            </w:r>
          </w:p>
          <w:p w14:paraId="019CC786" w14:textId="77777777" w:rsidR="00BB2EA9" w:rsidRDefault="003313D3">
            <w:pPr>
              <w:pStyle w:val="TableParagraph"/>
              <w:spacing w:before="13"/>
              <w:ind w:left="33"/>
              <w:jc w:val="center"/>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c>
          <w:tcPr>
            <w:tcW w:w="1784" w:type="dxa"/>
            <w:shd w:val="clear" w:color="auto" w:fill="ACB8C7"/>
          </w:tcPr>
          <w:p w14:paraId="769F03B8" w14:textId="77777777" w:rsidR="00BB2EA9" w:rsidRDefault="003313D3">
            <w:pPr>
              <w:pStyle w:val="TableParagraph"/>
              <w:spacing w:before="3"/>
              <w:ind w:left="254"/>
              <w:rPr>
                <w:b/>
                <w:sz w:val="18"/>
              </w:rPr>
            </w:pPr>
            <w:r>
              <w:rPr>
                <w:b/>
                <w:spacing w:val="-2"/>
                <w:sz w:val="18"/>
              </w:rPr>
              <w:t>EXCEPTIONAL</w:t>
            </w:r>
          </w:p>
          <w:p w14:paraId="4D5E91D8" w14:textId="77777777" w:rsidR="00BB2EA9" w:rsidRDefault="003313D3">
            <w:pPr>
              <w:pStyle w:val="TableParagraph"/>
              <w:spacing w:before="13"/>
              <w:ind w:left="192"/>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r>
      <w:tr w:rsidR="00BB2EA9" w14:paraId="1684E225" w14:textId="77777777">
        <w:trPr>
          <w:trHeight w:val="278"/>
        </w:trPr>
        <w:tc>
          <w:tcPr>
            <w:tcW w:w="1788" w:type="dxa"/>
            <w:shd w:val="clear" w:color="auto" w:fill="ACB8C7"/>
          </w:tcPr>
          <w:p w14:paraId="7289FDB1" w14:textId="77777777" w:rsidR="00BB2EA9" w:rsidRDefault="003313D3">
            <w:pPr>
              <w:pStyle w:val="TableParagraph"/>
              <w:spacing w:before="9"/>
              <w:ind w:left="290"/>
              <w:rPr>
                <w:b/>
                <w:sz w:val="20"/>
              </w:rPr>
            </w:pPr>
            <w:r>
              <w:rPr>
                <w:b/>
                <w:spacing w:val="-2"/>
                <w:sz w:val="20"/>
              </w:rPr>
              <w:t>Category</w:t>
            </w:r>
          </w:p>
        </w:tc>
        <w:tc>
          <w:tcPr>
            <w:tcW w:w="1682" w:type="dxa"/>
            <w:shd w:val="clear" w:color="auto" w:fill="ACB8C7"/>
          </w:tcPr>
          <w:p w14:paraId="32D66F81" w14:textId="77777777" w:rsidR="00BB2EA9" w:rsidRDefault="003313D3">
            <w:pPr>
              <w:pStyle w:val="TableParagraph"/>
              <w:spacing w:before="8"/>
              <w:ind w:left="41"/>
              <w:jc w:val="center"/>
              <w:rPr>
                <w:b/>
                <w:sz w:val="18"/>
              </w:rPr>
            </w:pPr>
            <w:r>
              <w:rPr>
                <w:b/>
                <w:sz w:val="18"/>
              </w:rPr>
              <w:t>0-</w:t>
            </w:r>
            <w:r>
              <w:rPr>
                <w:b/>
                <w:spacing w:val="-5"/>
                <w:sz w:val="18"/>
              </w:rPr>
              <w:t>29%</w:t>
            </w:r>
          </w:p>
        </w:tc>
        <w:tc>
          <w:tcPr>
            <w:tcW w:w="1863" w:type="dxa"/>
            <w:tcBorders>
              <w:right w:val="single" w:sz="8" w:space="0" w:color="000000"/>
            </w:tcBorders>
            <w:shd w:val="clear" w:color="auto" w:fill="ACB8C7"/>
          </w:tcPr>
          <w:p w14:paraId="6780799C" w14:textId="77777777" w:rsidR="00BB2EA9" w:rsidRDefault="003313D3">
            <w:pPr>
              <w:pStyle w:val="TableParagraph"/>
              <w:spacing w:before="8"/>
              <w:ind w:left="44"/>
              <w:jc w:val="center"/>
              <w:rPr>
                <w:b/>
                <w:sz w:val="18"/>
              </w:rPr>
            </w:pPr>
            <w:r>
              <w:rPr>
                <w:b/>
                <w:sz w:val="18"/>
              </w:rPr>
              <w:t>30-</w:t>
            </w:r>
            <w:r>
              <w:rPr>
                <w:b/>
                <w:spacing w:val="-5"/>
                <w:sz w:val="18"/>
              </w:rPr>
              <w:t>39%</w:t>
            </w:r>
          </w:p>
        </w:tc>
        <w:tc>
          <w:tcPr>
            <w:tcW w:w="1786" w:type="dxa"/>
            <w:tcBorders>
              <w:left w:val="single" w:sz="8" w:space="0" w:color="000000"/>
            </w:tcBorders>
            <w:shd w:val="clear" w:color="auto" w:fill="ACB8C7"/>
          </w:tcPr>
          <w:p w14:paraId="46C63608" w14:textId="77777777" w:rsidR="00BB2EA9" w:rsidRDefault="003313D3">
            <w:pPr>
              <w:pStyle w:val="TableParagraph"/>
              <w:spacing w:before="8"/>
              <w:ind w:left="583"/>
              <w:rPr>
                <w:b/>
                <w:sz w:val="18"/>
              </w:rPr>
            </w:pPr>
            <w:r>
              <w:rPr>
                <w:b/>
                <w:sz w:val="18"/>
              </w:rPr>
              <w:t>40-</w:t>
            </w:r>
            <w:r>
              <w:rPr>
                <w:b/>
                <w:spacing w:val="-5"/>
                <w:sz w:val="18"/>
              </w:rPr>
              <w:t>49%</w:t>
            </w:r>
          </w:p>
        </w:tc>
        <w:tc>
          <w:tcPr>
            <w:tcW w:w="1704" w:type="dxa"/>
            <w:shd w:val="clear" w:color="auto" w:fill="ACB8C7"/>
          </w:tcPr>
          <w:p w14:paraId="3D139B03" w14:textId="77777777" w:rsidR="00BB2EA9" w:rsidRDefault="003313D3">
            <w:pPr>
              <w:pStyle w:val="TableParagraph"/>
              <w:spacing w:before="8"/>
              <w:ind w:left="545"/>
              <w:rPr>
                <w:b/>
                <w:sz w:val="18"/>
              </w:rPr>
            </w:pPr>
            <w:r>
              <w:rPr>
                <w:b/>
                <w:sz w:val="18"/>
              </w:rPr>
              <w:t>50-</w:t>
            </w:r>
            <w:r>
              <w:rPr>
                <w:b/>
                <w:spacing w:val="-5"/>
                <w:sz w:val="18"/>
              </w:rPr>
              <w:t>59%</w:t>
            </w:r>
          </w:p>
        </w:tc>
        <w:tc>
          <w:tcPr>
            <w:tcW w:w="1736" w:type="dxa"/>
            <w:shd w:val="clear" w:color="auto" w:fill="ACB8C7"/>
          </w:tcPr>
          <w:p w14:paraId="342E8E38" w14:textId="77777777" w:rsidR="00BB2EA9" w:rsidRDefault="003313D3">
            <w:pPr>
              <w:pStyle w:val="TableParagraph"/>
              <w:spacing w:before="8"/>
              <w:ind w:left="562"/>
              <w:rPr>
                <w:b/>
                <w:sz w:val="18"/>
              </w:rPr>
            </w:pPr>
            <w:r>
              <w:rPr>
                <w:b/>
                <w:sz w:val="18"/>
              </w:rPr>
              <w:t>60-</w:t>
            </w:r>
            <w:r>
              <w:rPr>
                <w:b/>
                <w:spacing w:val="-5"/>
                <w:sz w:val="18"/>
              </w:rPr>
              <w:t>69%</w:t>
            </w:r>
          </w:p>
        </w:tc>
        <w:tc>
          <w:tcPr>
            <w:tcW w:w="1690" w:type="dxa"/>
            <w:shd w:val="clear" w:color="auto" w:fill="ACB8C7"/>
          </w:tcPr>
          <w:p w14:paraId="7912C2CC" w14:textId="77777777" w:rsidR="00BB2EA9" w:rsidRDefault="003313D3">
            <w:pPr>
              <w:pStyle w:val="TableParagraph"/>
              <w:spacing w:before="8"/>
              <w:ind w:left="535"/>
              <w:rPr>
                <w:b/>
                <w:sz w:val="18"/>
              </w:rPr>
            </w:pPr>
            <w:r>
              <w:rPr>
                <w:b/>
                <w:sz w:val="18"/>
              </w:rPr>
              <w:t>70-</w:t>
            </w:r>
            <w:r>
              <w:rPr>
                <w:b/>
                <w:spacing w:val="-5"/>
                <w:sz w:val="18"/>
              </w:rPr>
              <w:t>84%</w:t>
            </w:r>
          </w:p>
        </w:tc>
        <w:tc>
          <w:tcPr>
            <w:tcW w:w="1784" w:type="dxa"/>
            <w:shd w:val="clear" w:color="auto" w:fill="ACB8C7"/>
          </w:tcPr>
          <w:p w14:paraId="5FC7FEBF" w14:textId="77777777" w:rsidR="00BB2EA9" w:rsidRDefault="003313D3">
            <w:pPr>
              <w:pStyle w:val="TableParagraph"/>
              <w:spacing w:before="8"/>
              <w:ind w:left="530"/>
              <w:rPr>
                <w:b/>
                <w:sz w:val="18"/>
              </w:rPr>
            </w:pPr>
            <w:r>
              <w:rPr>
                <w:b/>
                <w:sz w:val="18"/>
              </w:rPr>
              <w:t>85-</w:t>
            </w:r>
            <w:r>
              <w:rPr>
                <w:b/>
                <w:spacing w:val="-4"/>
                <w:sz w:val="18"/>
              </w:rPr>
              <w:t>100%</w:t>
            </w:r>
          </w:p>
        </w:tc>
      </w:tr>
      <w:tr w:rsidR="00BB2EA9" w14:paraId="010978E6" w14:textId="77777777">
        <w:trPr>
          <w:trHeight w:val="4344"/>
        </w:trPr>
        <w:tc>
          <w:tcPr>
            <w:tcW w:w="1788" w:type="dxa"/>
            <w:shd w:val="clear" w:color="auto" w:fill="ACB8C7"/>
          </w:tcPr>
          <w:p w14:paraId="02E4697B" w14:textId="77777777" w:rsidR="00BB2EA9" w:rsidRDefault="003313D3">
            <w:pPr>
              <w:pStyle w:val="TableParagraph"/>
              <w:tabs>
                <w:tab w:val="left" w:pos="843"/>
                <w:tab w:val="left" w:pos="1400"/>
              </w:tabs>
              <w:spacing w:before="11" w:line="259" w:lineRule="auto"/>
              <w:ind w:left="230" w:right="76"/>
              <w:rPr>
                <w:sz w:val="18"/>
              </w:rPr>
            </w:pPr>
            <w:r>
              <w:rPr>
                <w:b/>
                <w:spacing w:val="-2"/>
                <w:sz w:val="20"/>
              </w:rPr>
              <w:t xml:space="preserve">Engagement </w:t>
            </w:r>
            <w:r>
              <w:rPr>
                <w:b/>
                <w:spacing w:val="-4"/>
                <w:sz w:val="20"/>
              </w:rPr>
              <w:t>with</w:t>
            </w:r>
            <w:r>
              <w:rPr>
                <w:b/>
                <w:sz w:val="20"/>
              </w:rPr>
              <w:tab/>
            </w:r>
            <w:r>
              <w:rPr>
                <w:b/>
                <w:spacing w:val="-2"/>
                <w:sz w:val="20"/>
              </w:rPr>
              <w:t xml:space="preserve">literature </w:t>
            </w:r>
            <w:r>
              <w:rPr>
                <w:sz w:val="18"/>
              </w:rPr>
              <w:t>(including</w:t>
            </w:r>
            <w:r>
              <w:rPr>
                <w:spacing w:val="-13"/>
                <w:sz w:val="18"/>
              </w:rPr>
              <w:t xml:space="preserve"> </w:t>
            </w:r>
            <w:r>
              <w:rPr>
                <w:sz w:val="18"/>
              </w:rPr>
              <w:t xml:space="preserve">reading, </w:t>
            </w:r>
            <w:r>
              <w:rPr>
                <w:spacing w:val="-2"/>
                <w:sz w:val="18"/>
              </w:rPr>
              <w:t>referencing, academic conventions</w:t>
            </w:r>
            <w:r>
              <w:rPr>
                <w:sz w:val="18"/>
              </w:rPr>
              <w:tab/>
            </w:r>
            <w:r>
              <w:rPr>
                <w:spacing w:val="-4"/>
                <w:sz w:val="18"/>
              </w:rPr>
              <w:t xml:space="preserve">and </w:t>
            </w:r>
            <w:r>
              <w:rPr>
                <w:spacing w:val="-2"/>
                <w:sz w:val="18"/>
              </w:rPr>
              <w:t>academic</w:t>
            </w:r>
            <w:r>
              <w:rPr>
                <w:spacing w:val="40"/>
                <w:sz w:val="18"/>
              </w:rPr>
              <w:t xml:space="preserve"> </w:t>
            </w:r>
            <w:r>
              <w:rPr>
                <w:spacing w:val="-2"/>
                <w:sz w:val="18"/>
              </w:rPr>
              <w:t>honesty)</w:t>
            </w:r>
          </w:p>
        </w:tc>
        <w:tc>
          <w:tcPr>
            <w:tcW w:w="1682" w:type="dxa"/>
          </w:tcPr>
          <w:p w14:paraId="0FAF4477" w14:textId="77777777" w:rsidR="00BB2EA9" w:rsidRDefault="003313D3">
            <w:pPr>
              <w:pStyle w:val="TableParagraph"/>
              <w:tabs>
                <w:tab w:val="left" w:pos="1100"/>
                <w:tab w:val="left" w:pos="1158"/>
              </w:tabs>
              <w:spacing w:before="11" w:line="242" w:lineRule="auto"/>
              <w:ind w:left="122" w:right="345"/>
              <w:rPr>
                <w:sz w:val="20"/>
              </w:rPr>
            </w:pPr>
            <w:r>
              <w:rPr>
                <w:sz w:val="20"/>
              </w:rPr>
              <w:t>Little</w:t>
            </w:r>
            <w:r>
              <w:rPr>
                <w:spacing w:val="80"/>
                <w:sz w:val="20"/>
              </w:rPr>
              <w:t xml:space="preserve"> </w:t>
            </w:r>
            <w:r>
              <w:rPr>
                <w:sz w:val="20"/>
              </w:rPr>
              <w:t>or</w:t>
            </w:r>
            <w:r>
              <w:rPr>
                <w:spacing w:val="80"/>
                <w:sz w:val="20"/>
              </w:rPr>
              <w:t xml:space="preserve"> </w:t>
            </w:r>
            <w:r>
              <w:rPr>
                <w:sz w:val="20"/>
              </w:rPr>
              <w:t xml:space="preserve">no </w:t>
            </w:r>
            <w:r>
              <w:rPr>
                <w:spacing w:val="-2"/>
                <w:sz w:val="20"/>
              </w:rPr>
              <w:t>evidence</w:t>
            </w:r>
            <w:r>
              <w:rPr>
                <w:sz w:val="20"/>
              </w:rPr>
              <w:tab/>
            </w:r>
            <w:r>
              <w:rPr>
                <w:sz w:val="20"/>
              </w:rPr>
              <w:tab/>
            </w:r>
            <w:r>
              <w:rPr>
                <w:spacing w:val="-6"/>
                <w:sz w:val="20"/>
              </w:rPr>
              <w:t xml:space="preserve">of </w:t>
            </w:r>
            <w:r>
              <w:rPr>
                <w:spacing w:val="-2"/>
                <w:sz w:val="20"/>
              </w:rPr>
              <w:t>reading</w:t>
            </w:r>
            <w:r>
              <w:rPr>
                <w:spacing w:val="40"/>
                <w:sz w:val="20"/>
              </w:rPr>
              <w:t xml:space="preserve"> </w:t>
            </w:r>
            <w:r>
              <w:rPr>
                <w:rFonts w:ascii="Times New Roman"/>
                <w:spacing w:val="-2"/>
                <w:sz w:val="20"/>
              </w:rPr>
              <w:t>and/or</w:t>
            </w:r>
            <w:r>
              <w:rPr>
                <w:rFonts w:ascii="Times New Roman"/>
                <w:spacing w:val="40"/>
                <w:sz w:val="20"/>
              </w:rPr>
              <w:t xml:space="preserve"> </w:t>
            </w:r>
            <w:r>
              <w:rPr>
                <w:spacing w:val="-2"/>
                <w:sz w:val="20"/>
              </w:rPr>
              <w:t>reliance</w:t>
            </w:r>
            <w:r>
              <w:rPr>
                <w:sz w:val="20"/>
              </w:rPr>
              <w:tab/>
            </w:r>
            <w:r>
              <w:rPr>
                <w:spacing w:val="-6"/>
                <w:sz w:val="20"/>
              </w:rPr>
              <w:t xml:space="preserve">on </w:t>
            </w:r>
            <w:r>
              <w:rPr>
                <w:spacing w:val="-2"/>
                <w:sz w:val="20"/>
              </w:rPr>
              <w:t>inappropriate sources.</w:t>
            </w:r>
          </w:p>
          <w:p w14:paraId="51E24639" w14:textId="77777777" w:rsidR="00BB2EA9" w:rsidRDefault="003313D3">
            <w:pPr>
              <w:pStyle w:val="TableParagraph"/>
              <w:spacing w:before="4" w:line="259" w:lineRule="auto"/>
              <w:ind w:left="122" w:right="221" w:hanging="65"/>
              <w:rPr>
                <w:sz w:val="20"/>
              </w:rPr>
            </w:pPr>
            <w:r>
              <w:rPr>
                <w:sz w:val="20"/>
              </w:rPr>
              <w:t>Views and findings</w:t>
            </w:r>
            <w:r>
              <w:rPr>
                <w:spacing w:val="-14"/>
                <w:sz w:val="20"/>
              </w:rPr>
              <w:t xml:space="preserve"> </w:t>
            </w:r>
            <w:r>
              <w:rPr>
                <w:sz w:val="20"/>
              </w:rPr>
              <w:t xml:space="preserve">mostly </w:t>
            </w:r>
            <w:r>
              <w:rPr>
                <w:spacing w:val="-2"/>
                <w:sz w:val="20"/>
              </w:rPr>
              <w:t xml:space="preserve">unsupported </w:t>
            </w:r>
            <w:r>
              <w:rPr>
                <w:spacing w:val="-4"/>
                <w:sz w:val="20"/>
              </w:rPr>
              <w:t>and</w:t>
            </w:r>
          </w:p>
          <w:p w14:paraId="70ACE400" w14:textId="77777777" w:rsidR="00BB2EA9" w:rsidRDefault="003313D3">
            <w:pPr>
              <w:pStyle w:val="TableParagraph"/>
              <w:spacing w:line="259" w:lineRule="auto"/>
              <w:ind w:left="122" w:right="71"/>
              <w:rPr>
                <w:sz w:val="20"/>
              </w:rPr>
            </w:pPr>
            <w:r>
              <w:rPr>
                <w:spacing w:val="-2"/>
                <w:sz w:val="20"/>
              </w:rPr>
              <w:t>nonauthoritative. Referencing conventions</w:t>
            </w:r>
            <w:r>
              <w:rPr>
                <w:spacing w:val="40"/>
                <w:sz w:val="20"/>
              </w:rPr>
              <w:t xml:space="preserve"> </w:t>
            </w:r>
            <w:r>
              <w:rPr>
                <w:spacing w:val="-4"/>
                <w:sz w:val="20"/>
              </w:rPr>
              <w:t>used</w:t>
            </w:r>
          </w:p>
          <w:p w14:paraId="33B3D866" w14:textId="77777777" w:rsidR="00BB2EA9" w:rsidRDefault="003313D3">
            <w:pPr>
              <w:pStyle w:val="TableParagraph"/>
              <w:spacing w:before="1" w:line="256" w:lineRule="auto"/>
              <w:ind w:left="122" w:right="232"/>
              <w:rPr>
                <w:sz w:val="20"/>
              </w:rPr>
            </w:pP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863" w:type="dxa"/>
            <w:tcBorders>
              <w:right w:val="single" w:sz="12" w:space="0" w:color="000000"/>
            </w:tcBorders>
          </w:tcPr>
          <w:p w14:paraId="15819966" w14:textId="77777777" w:rsidR="00BB2EA9" w:rsidRDefault="003313D3">
            <w:pPr>
              <w:pStyle w:val="TableParagraph"/>
              <w:spacing w:before="11"/>
              <w:ind w:left="123"/>
              <w:rPr>
                <w:sz w:val="20"/>
              </w:rPr>
            </w:pPr>
            <w:r>
              <w:rPr>
                <w:spacing w:val="-4"/>
                <w:sz w:val="20"/>
              </w:rPr>
              <w:t>Poor</w:t>
            </w:r>
          </w:p>
          <w:p w14:paraId="27E69774" w14:textId="77777777" w:rsidR="00BB2EA9" w:rsidRDefault="003313D3">
            <w:pPr>
              <w:pStyle w:val="TableParagraph"/>
              <w:tabs>
                <w:tab w:val="left" w:pos="895"/>
                <w:tab w:val="left" w:pos="967"/>
                <w:tab w:val="left" w:pos="1012"/>
                <w:tab w:val="left" w:pos="1124"/>
                <w:tab w:val="left" w:pos="1468"/>
                <w:tab w:val="left" w:pos="1523"/>
              </w:tabs>
              <w:spacing w:before="18" w:line="259" w:lineRule="auto"/>
              <w:ind w:left="123" w:right="149"/>
              <w:rPr>
                <w:sz w:val="20"/>
              </w:rPr>
            </w:pPr>
            <w:r>
              <w:rPr>
                <w:sz w:val="20"/>
              </w:rPr>
              <w:t>engagement</w:t>
            </w:r>
            <w:r>
              <w:rPr>
                <w:spacing w:val="11"/>
                <w:sz w:val="20"/>
              </w:rPr>
              <w:t xml:space="preserve"> </w:t>
            </w:r>
            <w:r>
              <w:rPr>
                <w:sz w:val="20"/>
              </w:rPr>
              <w:t>with essential</w:t>
            </w:r>
            <w:r>
              <w:rPr>
                <w:spacing w:val="-14"/>
                <w:sz w:val="20"/>
              </w:rPr>
              <w:t xml:space="preserve"> </w:t>
            </w:r>
            <w:r>
              <w:rPr>
                <w:sz w:val="20"/>
              </w:rPr>
              <w:t>reading. No</w:t>
            </w:r>
            <w:r>
              <w:rPr>
                <w:spacing w:val="80"/>
                <w:sz w:val="20"/>
              </w:rPr>
              <w:t xml:space="preserve"> </w:t>
            </w:r>
            <w:r>
              <w:rPr>
                <w:sz w:val="20"/>
              </w:rPr>
              <w:t>evidence</w:t>
            </w:r>
            <w:r>
              <w:rPr>
                <w:spacing w:val="80"/>
                <w:sz w:val="20"/>
              </w:rPr>
              <w:t xml:space="preserve"> </w:t>
            </w:r>
            <w:r>
              <w:rPr>
                <w:sz w:val="20"/>
              </w:rPr>
              <w:t xml:space="preserve">of </w:t>
            </w:r>
            <w:r>
              <w:rPr>
                <w:spacing w:val="-2"/>
                <w:sz w:val="20"/>
              </w:rPr>
              <w:t>wider</w:t>
            </w:r>
            <w:r>
              <w:rPr>
                <w:sz w:val="20"/>
              </w:rPr>
              <w:tab/>
            </w:r>
            <w:r>
              <w:rPr>
                <w:sz w:val="20"/>
              </w:rPr>
              <w:tab/>
            </w:r>
            <w:r>
              <w:rPr>
                <w:spacing w:val="-2"/>
                <w:sz w:val="20"/>
              </w:rPr>
              <w:t>reading. Reliance</w:t>
            </w:r>
            <w:r>
              <w:rPr>
                <w:sz w:val="20"/>
              </w:rPr>
              <w:tab/>
            </w:r>
            <w:r>
              <w:rPr>
                <w:sz w:val="20"/>
              </w:rPr>
              <w:tab/>
            </w:r>
            <w:r>
              <w:rPr>
                <w:sz w:val="20"/>
              </w:rPr>
              <w:tab/>
            </w:r>
            <w:r>
              <w:rPr>
                <w:sz w:val="20"/>
              </w:rPr>
              <w:tab/>
            </w:r>
            <w:r>
              <w:rPr>
                <w:spacing w:val="-6"/>
                <w:sz w:val="20"/>
              </w:rPr>
              <w:t xml:space="preserve">on </w:t>
            </w:r>
            <w:r>
              <w:rPr>
                <w:spacing w:val="-2"/>
                <w:sz w:val="20"/>
              </w:rPr>
              <w:t>inappropriate sources,</w:t>
            </w:r>
            <w:r>
              <w:rPr>
                <w:sz w:val="20"/>
              </w:rPr>
              <w:tab/>
            </w:r>
            <w:r>
              <w:rPr>
                <w:sz w:val="20"/>
              </w:rPr>
              <w:tab/>
            </w:r>
            <w:r>
              <w:rPr>
                <w:sz w:val="20"/>
              </w:rPr>
              <w:tab/>
            </w:r>
            <w:r>
              <w:rPr>
                <w:sz w:val="20"/>
              </w:rPr>
              <w:tab/>
            </w:r>
            <w:r>
              <w:rPr>
                <w:spacing w:val="-2"/>
                <w:sz w:val="20"/>
              </w:rPr>
              <w:t>and/or indiscriminate</w:t>
            </w:r>
            <w:r>
              <w:rPr>
                <w:spacing w:val="40"/>
                <w:sz w:val="20"/>
              </w:rPr>
              <w:t xml:space="preserve"> </w:t>
            </w:r>
            <w:r>
              <w:rPr>
                <w:sz w:val="20"/>
              </w:rPr>
              <w:t>use</w:t>
            </w:r>
            <w:r>
              <w:rPr>
                <w:spacing w:val="80"/>
                <w:sz w:val="20"/>
              </w:rPr>
              <w:t xml:space="preserve"> </w:t>
            </w:r>
            <w:r>
              <w:rPr>
                <w:sz w:val="20"/>
              </w:rPr>
              <w:t>of</w:t>
            </w:r>
            <w:r>
              <w:rPr>
                <w:spacing w:val="80"/>
                <w:sz w:val="20"/>
              </w:rPr>
              <w:t xml:space="preserve"> </w:t>
            </w:r>
            <w:r>
              <w:rPr>
                <w:sz w:val="20"/>
              </w:rPr>
              <w:t>sources. Heavily</w:t>
            </w:r>
            <w:r>
              <w:rPr>
                <w:spacing w:val="-2"/>
                <w:sz w:val="20"/>
              </w:rPr>
              <w:t xml:space="preserve"> </w:t>
            </w:r>
            <w:r>
              <w:rPr>
                <w:sz w:val="20"/>
              </w:rPr>
              <w:t>reliant</w:t>
            </w:r>
            <w:r>
              <w:rPr>
                <w:spacing w:val="-2"/>
                <w:sz w:val="20"/>
              </w:rPr>
              <w:t xml:space="preserve"> </w:t>
            </w:r>
            <w:r>
              <w:rPr>
                <w:sz w:val="20"/>
              </w:rPr>
              <w:t xml:space="preserve">on </w:t>
            </w:r>
            <w:r>
              <w:rPr>
                <w:spacing w:val="-2"/>
                <w:sz w:val="20"/>
              </w:rPr>
              <w:t>information</w:t>
            </w:r>
            <w:r>
              <w:rPr>
                <w:sz w:val="20"/>
              </w:rPr>
              <w:t xml:space="preserve"> </w:t>
            </w:r>
            <w:r>
              <w:rPr>
                <w:spacing w:val="-2"/>
                <w:sz w:val="20"/>
              </w:rPr>
              <w:t>gained</w:t>
            </w:r>
            <w:r>
              <w:rPr>
                <w:sz w:val="20"/>
              </w:rPr>
              <w:tab/>
            </w:r>
            <w:r>
              <w:rPr>
                <w:sz w:val="20"/>
              </w:rPr>
              <w:tab/>
            </w:r>
            <w:r>
              <w:rPr>
                <w:sz w:val="20"/>
              </w:rPr>
              <w:tab/>
            </w:r>
            <w:r>
              <w:rPr>
                <w:spacing w:val="-2"/>
                <w:sz w:val="20"/>
              </w:rPr>
              <w:t>through class</w:t>
            </w:r>
            <w:r>
              <w:rPr>
                <w:sz w:val="20"/>
              </w:rPr>
              <w:tab/>
            </w:r>
            <w:r>
              <w:rPr>
                <w:sz w:val="20"/>
              </w:rPr>
              <w:tab/>
            </w:r>
            <w:r>
              <w:rPr>
                <w:spacing w:val="-32"/>
                <w:sz w:val="20"/>
              </w:rPr>
              <w:t xml:space="preserve"> </w:t>
            </w:r>
            <w:r>
              <w:rPr>
                <w:spacing w:val="-2"/>
                <w:sz w:val="20"/>
              </w:rPr>
              <w:t xml:space="preserve">contact. </w:t>
            </w:r>
            <w:r>
              <w:rPr>
                <w:sz w:val="20"/>
              </w:rPr>
              <w:t>Inconsistent</w:t>
            </w:r>
            <w:r>
              <w:rPr>
                <w:spacing w:val="74"/>
                <w:sz w:val="20"/>
              </w:rPr>
              <w:t xml:space="preserve"> </w:t>
            </w:r>
            <w:r>
              <w:rPr>
                <w:sz w:val="20"/>
              </w:rPr>
              <w:t xml:space="preserve">and </w:t>
            </w:r>
            <w:r>
              <w:rPr>
                <w:spacing w:val="-4"/>
                <w:sz w:val="20"/>
              </w:rPr>
              <w:t>weak</w:t>
            </w:r>
            <w:r>
              <w:rPr>
                <w:sz w:val="20"/>
              </w:rPr>
              <w:tab/>
            </w:r>
            <w:r>
              <w:rPr>
                <w:spacing w:val="-4"/>
                <w:sz w:val="20"/>
              </w:rPr>
              <w:t>use</w:t>
            </w:r>
            <w:r>
              <w:rPr>
                <w:sz w:val="20"/>
              </w:rPr>
              <w:tab/>
            </w:r>
            <w:r>
              <w:rPr>
                <w:sz w:val="20"/>
              </w:rPr>
              <w:tab/>
            </w:r>
            <w:r>
              <w:rPr>
                <w:spacing w:val="-6"/>
                <w:sz w:val="20"/>
              </w:rPr>
              <w:t xml:space="preserve">of </w:t>
            </w:r>
            <w:r>
              <w:rPr>
                <w:spacing w:val="-2"/>
                <w:sz w:val="20"/>
              </w:rPr>
              <w:t>referencing.</w:t>
            </w:r>
          </w:p>
        </w:tc>
        <w:tc>
          <w:tcPr>
            <w:tcW w:w="1786" w:type="dxa"/>
            <w:tcBorders>
              <w:left w:val="single" w:sz="12" w:space="0" w:color="000000"/>
            </w:tcBorders>
          </w:tcPr>
          <w:p w14:paraId="544CF5DC" w14:textId="77777777" w:rsidR="00BB2EA9" w:rsidRDefault="003313D3">
            <w:pPr>
              <w:pStyle w:val="TableParagraph"/>
              <w:tabs>
                <w:tab w:val="left" w:pos="703"/>
                <w:tab w:val="left" w:pos="942"/>
                <w:tab w:val="left" w:pos="1043"/>
                <w:tab w:val="left" w:pos="1287"/>
                <w:tab w:val="left" w:pos="1398"/>
              </w:tabs>
              <w:spacing w:before="11"/>
              <w:ind w:left="120" w:right="142"/>
              <w:rPr>
                <w:sz w:val="20"/>
              </w:rPr>
            </w:pPr>
            <w:r>
              <w:rPr>
                <w:spacing w:val="-2"/>
                <w:sz w:val="20"/>
              </w:rPr>
              <w:t>Engagement</w:t>
            </w:r>
            <w:r>
              <w:rPr>
                <w:spacing w:val="40"/>
                <w:sz w:val="20"/>
              </w:rPr>
              <w:t xml:space="preserve"> </w:t>
            </w:r>
            <w:r>
              <w:rPr>
                <w:spacing w:val="-4"/>
                <w:sz w:val="20"/>
              </w:rPr>
              <w:t>with</w:t>
            </w:r>
            <w:r>
              <w:rPr>
                <w:sz w:val="20"/>
              </w:rPr>
              <w:tab/>
            </w:r>
            <w:r>
              <w:rPr>
                <w:spacing w:val="-10"/>
                <w:sz w:val="20"/>
              </w:rPr>
              <w:t>a</w:t>
            </w:r>
            <w:r>
              <w:rPr>
                <w:sz w:val="20"/>
              </w:rPr>
              <w:tab/>
            </w:r>
            <w:r>
              <w:rPr>
                <w:sz w:val="20"/>
              </w:rPr>
              <w:tab/>
            </w:r>
            <w:r>
              <w:rPr>
                <w:spacing w:val="-2"/>
                <w:sz w:val="20"/>
              </w:rPr>
              <w:t xml:space="preserve">limited </w:t>
            </w:r>
            <w:r>
              <w:rPr>
                <w:sz w:val="20"/>
              </w:rPr>
              <w:t>range</w:t>
            </w:r>
            <w:r>
              <w:rPr>
                <w:spacing w:val="40"/>
                <w:sz w:val="20"/>
              </w:rPr>
              <w:t xml:space="preserve"> </w:t>
            </w:r>
            <w:r>
              <w:rPr>
                <w:sz w:val="20"/>
              </w:rPr>
              <w:t>of</w:t>
            </w:r>
            <w:r>
              <w:rPr>
                <w:spacing w:val="40"/>
                <w:sz w:val="20"/>
              </w:rPr>
              <w:t xml:space="preserve"> </w:t>
            </w:r>
            <w:r>
              <w:rPr>
                <w:sz w:val="20"/>
              </w:rPr>
              <w:t xml:space="preserve">mostly </w:t>
            </w:r>
            <w:r>
              <w:rPr>
                <w:spacing w:val="-2"/>
                <w:sz w:val="20"/>
              </w:rPr>
              <w:t>relevant</w:t>
            </w:r>
            <w:r>
              <w:rPr>
                <w:sz w:val="20"/>
              </w:rPr>
              <w:tab/>
            </w:r>
            <w:r>
              <w:rPr>
                <w:sz w:val="20"/>
              </w:rPr>
              <w:tab/>
            </w:r>
            <w:r>
              <w:rPr>
                <w:sz w:val="20"/>
              </w:rPr>
              <w:tab/>
            </w:r>
            <w:r>
              <w:rPr>
                <w:spacing w:val="-4"/>
                <w:sz w:val="20"/>
              </w:rPr>
              <w:t xml:space="preserve">and </w:t>
            </w:r>
            <w:r>
              <w:rPr>
                <w:sz w:val="20"/>
              </w:rPr>
              <w:t>credible</w:t>
            </w:r>
            <w:r>
              <w:rPr>
                <w:spacing w:val="10"/>
                <w:sz w:val="20"/>
              </w:rPr>
              <w:t xml:space="preserve"> </w:t>
            </w:r>
            <w:r>
              <w:rPr>
                <w:sz w:val="20"/>
              </w:rPr>
              <w:t>sources but</w:t>
            </w:r>
            <w:r>
              <w:rPr>
                <w:spacing w:val="80"/>
                <w:sz w:val="20"/>
              </w:rPr>
              <w:t xml:space="preserve"> </w:t>
            </w:r>
            <w:r>
              <w:rPr>
                <w:sz w:val="20"/>
              </w:rPr>
              <w:t>with</w:t>
            </w:r>
            <w:r>
              <w:rPr>
                <w:spacing w:val="80"/>
                <w:sz w:val="20"/>
              </w:rPr>
              <w:t xml:space="preserve"> </w:t>
            </w:r>
            <w:r>
              <w:rPr>
                <w:sz w:val="20"/>
              </w:rPr>
              <w:t xml:space="preserve">some </w:t>
            </w:r>
            <w:r>
              <w:rPr>
                <w:spacing w:val="-2"/>
                <w:sz w:val="20"/>
              </w:rPr>
              <w:t>reliance</w:t>
            </w:r>
            <w:r>
              <w:rPr>
                <w:sz w:val="20"/>
              </w:rPr>
              <w:tab/>
            </w:r>
            <w:r>
              <w:rPr>
                <w:sz w:val="20"/>
              </w:rPr>
              <w:tab/>
            </w:r>
            <w:r>
              <w:rPr>
                <w:sz w:val="20"/>
              </w:rPr>
              <w:tab/>
            </w:r>
            <w:r>
              <w:rPr>
                <w:sz w:val="20"/>
              </w:rPr>
              <w:tab/>
            </w:r>
            <w:r>
              <w:rPr>
                <w:spacing w:val="-6"/>
                <w:sz w:val="20"/>
              </w:rPr>
              <w:t xml:space="preserve">on </w:t>
            </w:r>
            <w:r>
              <w:rPr>
                <w:spacing w:val="-2"/>
                <w:sz w:val="20"/>
              </w:rPr>
              <w:t>information gained</w:t>
            </w:r>
            <w:r>
              <w:rPr>
                <w:sz w:val="20"/>
              </w:rPr>
              <w:tab/>
            </w:r>
            <w:r>
              <w:rPr>
                <w:spacing w:val="-2"/>
                <w:sz w:val="20"/>
              </w:rPr>
              <w:t xml:space="preserve">through </w:t>
            </w:r>
            <w:r>
              <w:rPr>
                <w:sz w:val="20"/>
              </w:rPr>
              <w:t>class contact.</w:t>
            </w:r>
          </w:p>
          <w:p w14:paraId="2780E605" w14:textId="34BD3AFC" w:rsidR="00BB2EA9" w:rsidRDefault="003313D3">
            <w:pPr>
              <w:pStyle w:val="TableParagraph"/>
              <w:tabs>
                <w:tab w:val="left" w:pos="1108"/>
              </w:tabs>
              <w:spacing w:before="21" w:line="259" w:lineRule="auto"/>
              <w:ind w:left="120" w:right="154"/>
              <w:jc w:val="both"/>
              <w:rPr>
                <w:sz w:val="20"/>
              </w:rPr>
            </w:pPr>
            <w:r>
              <w:rPr>
                <w:sz w:val="20"/>
              </w:rPr>
              <w:t>Some</w:t>
            </w:r>
            <w:r>
              <w:rPr>
                <w:spacing w:val="-14"/>
                <w:sz w:val="20"/>
              </w:rPr>
              <w:t xml:space="preserve"> </w:t>
            </w:r>
            <w:r>
              <w:rPr>
                <w:sz w:val="20"/>
              </w:rPr>
              <w:t xml:space="preserve">omissions </w:t>
            </w:r>
            <w:r>
              <w:rPr>
                <w:spacing w:val="-4"/>
                <w:sz w:val="20"/>
              </w:rPr>
              <w:t>and</w:t>
            </w:r>
            <w:r w:rsidR="007B12AF">
              <w:rPr>
                <w:sz w:val="20"/>
              </w:rPr>
              <w:t xml:space="preserve"> </w:t>
            </w:r>
            <w:r>
              <w:rPr>
                <w:spacing w:val="-2"/>
                <w:sz w:val="20"/>
              </w:rPr>
              <w:t>minor errors.</w:t>
            </w:r>
          </w:p>
          <w:p w14:paraId="17051347" w14:textId="762B0128" w:rsidR="00BB2EA9" w:rsidRDefault="003313D3">
            <w:pPr>
              <w:pStyle w:val="TableParagraph"/>
              <w:tabs>
                <w:tab w:val="left" w:pos="997"/>
              </w:tabs>
              <w:spacing w:line="259" w:lineRule="auto"/>
              <w:ind w:left="120" w:right="155"/>
              <w:rPr>
                <w:sz w:val="20"/>
              </w:rPr>
            </w:pPr>
            <w:r>
              <w:rPr>
                <w:spacing w:val="-2"/>
                <w:sz w:val="20"/>
              </w:rPr>
              <w:t>Referencing conventions evident</w:t>
            </w:r>
            <w:r>
              <w:rPr>
                <w:sz w:val="20"/>
              </w:rPr>
              <w:tab/>
            </w:r>
            <w:r>
              <w:rPr>
                <w:spacing w:val="-2"/>
                <w:sz w:val="20"/>
              </w:rPr>
              <w:t xml:space="preserve">though </w:t>
            </w:r>
            <w:r>
              <w:rPr>
                <w:spacing w:val="-4"/>
                <w:sz w:val="20"/>
              </w:rPr>
              <w:t>not</w:t>
            </w:r>
            <w:r w:rsidR="007B12AF">
              <w:rPr>
                <w:sz w:val="20"/>
              </w:rPr>
              <w:t xml:space="preserve"> </w:t>
            </w:r>
            <w:r>
              <w:rPr>
                <w:spacing w:val="-2"/>
                <w:sz w:val="20"/>
              </w:rPr>
              <w:t>always applied</w:t>
            </w:r>
            <w:r w:rsidR="00747C06">
              <w:rPr>
                <w:spacing w:val="-2"/>
                <w:sz w:val="20"/>
              </w:rPr>
              <w:t xml:space="preserve"> accurately</w:t>
            </w:r>
            <w:r w:rsidR="00747C06">
              <w:rPr>
                <w:sz w:val="20"/>
              </w:rPr>
              <w:t xml:space="preserve"> </w:t>
            </w:r>
            <w:r w:rsidR="00747C06">
              <w:rPr>
                <w:spacing w:val="-6"/>
                <w:sz w:val="20"/>
              </w:rPr>
              <w:t xml:space="preserve">or </w:t>
            </w:r>
            <w:r w:rsidR="00747C06">
              <w:rPr>
                <w:spacing w:val="-2"/>
                <w:sz w:val="20"/>
              </w:rPr>
              <w:t>consistently.</w:t>
            </w:r>
          </w:p>
        </w:tc>
        <w:tc>
          <w:tcPr>
            <w:tcW w:w="1704" w:type="dxa"/>
          </w:tcPr>
          <w:p w14:paraId="38C14CE1" w14:textId="77777777" w:rsidR="00BB2EA9" w:rsidRDefault="003313D3">
            <w:pPr>
              <w:pStyle w:val="TableParagraph"/>
              <w:spacing w:before="11" w:line="244" w:lineRule="auto"/>
              <w:ind w:left="125" w:right="251"/>
              <w:rPr>
                <w:sz w:val="20"/>
              </w:rPr>
            </w:pPr>
            <w:r>
              <w:rPr>
                <w:spacing w:val="-2"/>
                <w:sz w:val="20"/>
              </w:rPr>
              <w:t xml:space="preserve">Engagement </w:t>
            </w:r>
            <w:r>
              <w:rPr>
                <w:sz w:val="20"/>
              </w:rPr>
              <w:t xml:space="preserve">with an </w:t>
            </w:r>
            <w:r>
              <w:rPr>
                <w:spacing w:val="-2"/>
                <w:sz w:val="20"/>
              </w:rPr>
              <w:t xml:space="preserve">appropriate </w:t>
            </w:r>
            <w:r>
              <w:rPr>
                <w:sz w:val="20"/>
              </w:rPr>
              <w:t>range of</w:t>
            </w:r>
          </w:p>
          <w:p w14:paraId="6AAF3584" w14:textId="77777777" w:rsidR="00BB2EA9" w:rsidRDefault="003313D3">
            <w:pPr>
              <w:pStyle w:val="TableParagraph"/>
              <w:tabs>
                <w:tab w:val="left" w:pos="816"/>
                <w:tab w:val="left" w:pos="1116"/>
                <w:tab w:val="left" w:pos="1183"/>
              </w:tabs>
              <w:spacing w:before="1" w:line="259" w:lineRule="auto"/>
              <w:ind w:left="125" w:right="119"/>
              <w:rPr>
                <w:sz w:val="20"/>
              </w:rPr>
            </w:pPr>
            <w:r>
              <w:rPr>
                <w:spacing w:val="-2"/>
                <w:sz w:val="20"/>
              </w:rPr>
              <w:t xml:space="preserve">literature, including sources retrieved independently. </w:t>
            </w:r>
            <w:r>
              <w:rPr>
                <w:spacing w:val="-4"/>
                <w:sz w:val="20"/>
              </w:rPr>
              <w:t>Some</w:t>
            </w:r>
            <w:r>
              <w:rPr>
                <w:sz w:val="20"/>
              </w:rPr>
              <w:tab/>
            </w:r>
            <w:r>
              <w:rPr>
                <w:sz w:val="20"/>
              </w:rPr>
              <w:tab/>
            </w:r>
            <w:r>
              <w:rPr>
                <w:spacing w:val="-4"/>
                <w:sz w:val="20"/>
              </w:rPr>
              <w:t xml:space="preserve">over- </w:t>
            </w:r>
            <w:r>
              <w:rPr>
                <w:sz w:val="20"/>
              </w:rPr>
              <w:t>reliance</w:t>
            </w:r>
            <w:r>
              <w:rPr>
                <w:spacing w:val="-14"/>
                <w:sz w:val="20"/>
              </w:rPr>
              <w:t xml:space="preserve"> </w:t>
            </w:r>
            <w:r>
              <w:rPr>
                <w:sz w:val="20"/>
              </w:rPr>
              <w:t>on</w:t>
            </w:r>
            <w:r>
              <w:rPr>
                <w:spacing w:val="-14"/>
                <w:sz w:val="20"/>
              </w:rPr>
              <w:t xml:space="preserve"> </w:t>
            </w:r>
            <w:r>
              <w:rPr>
                <w:sz w:val="20"/>
              </w:rPr>
              <w:t xml:space="preserve">texts </w:t>
            </w:r>
            <w:r>
              <w:rPr>
                <w:spacing w:val="-2"/>
                <w:sz w:val="20"/>
              </w:rPr>
              <w:t>rather</w:t>
            </w:r>
            <w:r>
              <w:rPr>
                <w:sz w:val="20"/>
              </w:rPr>
              <w:tab/>
            </w:r>
            <w:r>
              <w:rPr>
                <w:sz w:val="20"/>
              </w:rPr>
              <w:tab/>
            </w:r>
            <w:r>
              <w:rPr>
                <w:sz w:val="20"/>
              </w:rPr>
              <w:tab/>
            </w:r>
            <w:r>
              <w:rPr>
                <w:spacing w:val="-4"/>
                <w:sz w:val="20"/>
              </w:rPr>
              <w:t xml:space="preserve">than </w:t>
            </w:r>
            <w:r>
              <w:rPr>
                <w:spacing w:val="-2"/>
                <w:sz w:val="20"/>
              </w:rPr>
              <w:t>other</w:t>
            </w:r>
            <w:r>
              <w:rPr>
                <w:sz w:val="20"/>
              </w:rPr>
              <w:tab/>
            </w:r>
            <w:r>
              <w:rPr>
                <w:spacing w:val="-2"/>
                <w:sz w:val="20"/>
              </w:rPr>
              <w:t>sources. Referencing</w:t>
            </w:r>
            <w:r>
              <w:rPr>
                <w:spacing w:val="40"/>
                <w:sz w:val="20"/>
              </w:rPr>
              <w:t xml:space="preserve"> </w:t>
            </w:r>
            <w:r>
              <w:rPr>
                <w:sz w:val="20"/>
              </w:rPr>
              <w:t>may</w:t>
            </w:r>
            <w:r>
              <w:rPr>
                <w:spacing w:val="-14"/>
                <w:sz w:val="20"/>
              </w:rPr>
              <w:t xml:space="preserve"> </w:t>
            </w:r>
            <w:r>
              <w:rPr>
                <w:sz w:val="20"/>
              </w:rPr>
              <w:t>show</w:t>
            </w:r>
            <w:r>
              <w:rPr>
                <w:spacing w:val="-14"/>
                <w:sz w:val="20"/>
              </w:rPr>
              <w:t xml:space="preserve"> </w:t>
            </w:r>
            <w:r>
              <w:rPr>
                <w:sz w:val="20"/>
              </w:rPr>
              <w:t>minor inaccuracies</w:t>
            </w:r>
            <w:r>
              <w:rPr>
                <w:spacing w:val="64"/>
                <w:sz w:val="20"/>
              </w:rPr>
              <w:t xml:space="preserve"> </w:t>
            </w:r>
            <w:r>
              <w:rPr>
                <w:sz w:val="20"/>
              </w:rPr>
              <w:t xml:space="preserve">or </w:t>
            </w:r>
            <w:r>
              <w:rPr>
                <w:spacing w:val="-2"/>
                <w:sz w:val="20"/>
              </w:rPr>
              <w:t>inconsistencies.</w:t>
            </w:r>
          </w:p>
        </w:tc>
        <w:tc>
          <w:tcPr>
            <w:tcW w:w="1736" w:type="dxa"/>
          </w:tcPr>
          <w:p w14:paraId="5EA50ABA" w14:textId="77777777" w:rsidR="00BB2EA9" w:rsidRDefault="003313D3">
            <w:pPr>
              <w:pStyle w:val="TableParagraph"/>
              <w:spacing w:before="11" w:line="259" w:lineRule="auto"/>
              <w:ind w:left="125" w:right="151"/>
              <w:rPr>
                <w:sz w:val="20"/>
              </w:rPr>
            </w:pPr>
            <w:r>
              <w:rPr>
                <w:spacing w:val="-2"/>
                <w:sz w:val="20"/>
              </w:rPr>
              <w:t xml:space="preserve">Engagement </w:t>
            </w:r>
            <w:r>
              <w:rPr>
                <w:sz w:val="20"/>
              </w:rPr>
              <w:t>with a wide range of</w:t>
            </w:r>
          </w:p>
          <w:p w14:paraId="7C99727C" w14:textId="77777777" w:rsidR="00BB2EA9" w:rsidRDefault="003313D3">
            <w:pPr>
              <w:pStyle w:val="TableParagraph"/>
              <w:tabs>
                <w:tab w:val="left" w:pos="1425"/>
              </w:tabs>
              <w:spacing w:before="2" w:line="259" w:lineRule="auto"/>
              <w:ind w:left="125" w:right="132"/>
              <w:rPr>
                <w:sz w:val="20"/>
              </w:rPr>
            </w:pPr>
            <w:r>
              <w:rPr>
                <w:spacing w:val="-2"/>
                <w:sz w:val="20"/>
              </w:rPr>
              <w:t>literature, including sources</w:t>
            </w:r>
            <w:r>
              <w:rPr>
                <w:spacing w:val="40"/>
                <w:sz w:val="20"/>
              </w:rPr>
              <w:t xml:space="preserve"> </w:t>
            </w:r>
            <w:r>
              <w:rPr>
                <w:spacing w:val="-2"/>
                <w:sz w:val="20"/>
              </w:rPr>
              <w:t>retrieved independently. Selection</w:t>
            </w:r>
            <w:r>
              <w:rPr>
                <w:sz w:val="20"/>
              </w:rPr>
              <w:tab/>
            </w:r>
            <w:r>
              <w:rPr>
                <w:spacing w:val="-5"/>
                <w:sz w:val="20"/>
              </w:rPr>
              <w:t>of</w:t>
            </w:r>
          </w:p>
          <w:p w14:paraId="25C9F4FC" w14:textId="77777777" w:rsidR="00BB2EA9" w:rsidRDefault="003313D3">
            <w:pPr>
              <w:pStyle w:val="TableParagraph"/>
              <w:tabs>
                <w:tab w:val="left" w:pos="1256"/>
              </w:tabs>
              <w:spacing w:line="259" w:lineRule="auto"/>
              <w:ind w:left="125" w:right="132"/>
              <w:rPr>
                <w:sz w:val="20"/>
              </w:rPr>
            </w:pPr>
            <w:r>
              <w:rPr>
                <w:spacing w:val="-2"/>
                <w:sz w:val="20"/>
              </w:rPr>
              <w:t>relevant</w:t>
            </w:r>
            <w:r>
              <w:rPr>
                <w:sz w:val="20"/>
              </w:rPr>
              <w:tab/>
            </w:r>
            <w:r>
              <w:rPr>
                <w:spacing w:val="-4"/>
                <w:sz w:val="20"/>
              </w:rPr>
              <w:t xml:space="preserve">and </w:t>
            </w:r>
            <w:r>
              <w:rPr>
                <w:spacing w:val="-2"/>
                <w:sz w:val="20"/>
              </w:rPr>
              <w:t>credible</w:t>
            </w:r>
            <w:r>
              <w:rPr>
                <w:spacing w:val="40"/>
                <w:sz w:val="20"/>
              </w:rPr>
              <w:t xml:space="preserve"> </w:t>
            </w:r>
            <w:r>
              <w:rPr>
                <w:spacing w:val="-2"/>
                <w:sz w:val="20"/>
              </w:rPr>
              <w:t>sources.</w:t>
            </w:r>
          </w:p>
          <w:p w14:paraId="4FC83DA4" w14:textId="77777777" w:rsidR="00BB2EA9" w:rsidRDefault="003313D3">
            <w:pPr>
              <w:pStyle w:val="TableParagraph"/>
              <w:spacing w:line="259" w:lineRule="auto"/>
              <w:ind w:left="125" w:right="131"/>
              <w:jc w:val="both"/>
              <w:rPr>
                <w:sz w:val="20"/>
              </w:rPr>
            </w:pPr>
            <w:r>
              <w:rPr>
                <w:sz w:val="20"/>
              </w:rPr>
              <w:t>Generally</w:t>
            </w:r>
            <w:r>
              <w:rPr>
                <w:spacing w:val="-14"/>
                <w:sz w:val="20"/>
              </w:rPr>
              <w:t xml:space="preserve"> </w:t>
            </w:r>
            <w:r>
              <w:rPr>
                <w:sz w:val="20"/>
              </w:rPr>
              <w:t>sound referencing,</w:t>
            </w:r>
            <w:r>
              <w:rPr>
                <w:spacing w:val="-14"/>
                <w:sz w:val="20"/>
              </w:rPr>
              <w:t xml:space="preserve"> </w:t>
            </w:r>
            <w:r>
              <w:rPr>
                <w:sz w:val="20"/>
              </w:rPr>
              <w:t xml:space="preserve">with no/very few inaccuracies or </w:t>
            </w:r>
            <w:r>
              <w:rPr>
                <w:spacing w:val="-2"/>
                <w:sz w:val="20"/>
              </w:rPr>
              <w:t>inconsistencies.</w:t>
            </w:r>
          </w:p>
        </w:tc>
        <w:tc>
          <w:tcPr>
            <w:tcW w:w="1690" w:type="dxa"/>
          </w:tcPr>
          <w:p w14:paraId="4FF18B1A" w14:textId="77777777" w:rsidR="00BB2EA9" w:rsidRDefault="003313D3">
            <w:pPr>
              <w:pStyle w:val="TableParagraph"/>
              <w:tabs>
                <w:tab w:val="left" w:pos="1269"/>
              </w:tabs>
              <w:spacing w:before="11"/>
              <w:ind w:left="122" w:right="186"/>
              <w:rPr>
                <w:sz w:val="20"/>
              </w:rPr>
            </w:pPr>
            <w:r>
              <w:rPr>
                <w:spacing w:val="-2"/>
                <w:sz w:val="20"/>
              </w:rPr>
              <w:t xml:space="preserve">Engagement </w:t>
            </w:r>
            <w:r>
              <w:rPr>
                <w:spacing w:val="-4"/>
                <w:sz w:val="20"/>
              </w:rPr>
              <w:t>with</w:t>
            </w:r>
            <w:r>
              <w:rPr>
                <w:sz w:val="20"/>
              </w:rPr>
              <w:tab/>
            </w:r>
            <w:r>
              <w:rPr>
                <w:spacing w:val="-6"/>
                <w:sz w:val="20"/>
              </w:rPr>
              <w:t>an</w:t>
            </w:r>
          </w:p>
          <w:p w14:paraId="00724C13" w14:textId="77777777" w:rsidR="00BB2EA9" w:rsidRDefault="003313D3">
            <w:pPr>
              <w:pStyle w:val="TableParagraph"/>
              <w:tabs>
                <w:tab w:val="left" w:pos="1324"/>
              </w:tabs>
              <w:spacing w:before="1"/>
              <w:ind w:left="122" w:right="187"/>
              <w:rPr>
                <w:sz w:val="20"/>
              </w:rPr>
            </w:pPr>
            <w:r>
              <w:rPr>
                <w:spacing w:val="-2"/>
                <w:sz w:val="20"/>
              </w:rPr>
              <w:t>extensive</w:t>
            </w:r>
            <w:r>
              <w:rPr>
                <w:spacing w:val="40"/>
                <w:sz w:val="20"/>
              </w:rPr>
              <w:t xml:space="preserve"> </w:t>
            </w:r>
            <w:r>
              <w:rPr>
                <w:spacing w:val="-2"/>
                <w:sz w:val="20"/>
              </w:rPr>
              <w:t>range</w:t>
            </w:r>
            <w:r>
              <w:rPr>
                <w:sz w:val="20"/>
              </w:rPr>
              <w:tab/>
            </w:r>
            <w:r>
              <w:rPr>
                <w:spacing w:val="-5"/>
                <w:sz w:val="20"/>
              </w:rPr>
              <w:t>of</w:t>
            </w:r>
          </w:p>
          <w:p w14:paraId="3BDD3065" w14:textId="77777777" w:rsidR="00BB2EA9" w:rsidRDefault="003313D3">
            <w:pPr>
              <w:pStyle w:val="TableParagraph"/>
              <w:tabs>
                <w:tab w:val="left" w:pos="1158"/>
              </w:tabs>
              <w:spacing w:before="4"/>
              <w:ind w:left="122" w:right="187"/>
              <w:rPr>
                <w:sz w:val="20"/>
              </w:rPr>
            </w:pPr>
            <w:r>
              <w:rPr>
                <w:spacing w:val="-2"/>
                <w:sz w:val="20"/>
              </w:rPr>
              <w:t>relevant</w:t>
            </w:r>
            <w:r>
              <w:rPr>
                <w:sz w:val="20"/>
              </w:rPr>
              <w:tab/>
            </w:r>
            <w:r>
              <w:rPr>
                <w:spacing w:val="-4"/>
                <w:sz w:val="20"/>
              </w:rPr>
              <w:t xml:space="preserve">and </w:t>
            </w:r>
            <w:r>
              <w:rPr>
                <w:spacing w:val="-2"/>
                <w:sz w:val="20"/>
              </w:rPr>
              <w:t>credible</w:t>
            </w:r>
          </w:p>
          <w:p w14:paraId="2F967513" w14:textId="77777777" w:rsidR="00BB2EA9" w:rsidRDefault="003313D3">
            <w:pPr>
              <w:pStyle w:val="TableParagraph"/>
              <w:spacing w:line="256" w:lineRule="auto"/>
              <w:ind w:left="122" w:right="373"/>
              <w:rPr>
                <w:sz w:val="20"/>
              </w:rPr>
            </w:pPr>
            <w:r>
              <w:rPr>
                <w:spacing w:val="-2"/>
                <w:sz w:val="20"/>
              </w:rPr>
              <w:t xml:space="preserve">literature. Consistently accurate </w:t>
            </w:r>
            <w:r>
              <w:rPr>
                <w:sz w:val="20"/>
              </w:rPr>
              <w:t>application</w:t>
            </w:r>
            <w:r>
              <w:rPr>
                <w:spacing w:val="-14"/>
                <w:sz w:val="20"/>
              </w:rPr>
              <w:t xml:space="preserve"> </w:t>
            </w:r>
            <w:r>
              <w:rPr>
                <w:sz w:val="20"/>
              </w:rPr>
              <w:t xml:space="preserve">of </w:t>
            </w:r>
            <w:r>
              <w:rPr>
                <w:spacing w:val="-2"/>
                <w:sz w:val="20"/>
              </w:rPr>
              <w:t>referencing.</w:t>
            </w:r>
          </w:p>
        </w:tc>
        <w:tc>
          <w:tcPr>
            <w:tcW w:w="1784" w:type="dxa"/>
          </w:tcPr>
          <w:p w14:paraId="3A162BCD" w14:textId="77777777" w:rsidR="00BB2EA9" w:rsidRDefault="003313D3">
            <w:pPr>
              <w:pStyle w:val="TableParagraph"/>
              <w:tabs>
                <w:tab w:val="left" w:pos="1377"/>
              </w:tabs>
              <w:spacing w:before="11" w:line="259" w:lineRule="auto"/>
              <w:ind w:left="120" w:right="173"/>
              <w:rPr>
                <w:sz w:val="20"/>
              </w:rPr>
            </w:pPr>
            <w:r>
              <w:rPr>
                <w:spacing w:val="-2"/>
                <w:sz w:val="20"/>
              </w:rPr>
              <w:t>Exceptional engagement</w:t>
            </w:r>
            <w:r>
              <w:rPr>
                <w:spacing w:val="40"/>
                <w:sz w:val="20"/>
              </w:rPr>
              <w:t xml:space="preserve"> </w:t>
            </w:r>
            <w:r>
              <w:rPr>
                <w:spacing w:val="-4"/>
                <w:sz w:val="20"/>
              </w:rPr>
              <w:t>with</w:t>
            </w:r>
            <w:r>
              <w:rPr>
                <w:sz w:val="20"/>
              </w:rPr>
              <w:tab/>
            </w:r>
            <w:r>
              <w:rPr>
                <w:spacing w:val="-5"/>
                <w:sz w:val="20"/>
              </w:rPr>
              <w:t>an</w:t>
            </w:r>
          </w:p>
          <w:p w14:paraId="7F9B1F66" w14:textId="77777777" w:rsidR="00BB2EA9" w:rsidRDefault="003313D3">
            <w:pPr>
              <w:pStyle w:val="TableParagraph"/>
              <w:spacing w:line="259" w:lineRule="auto"/>
              <w:ind w:left="120" w:right="174"/>
              <w:jc w:val="both"/>
              <w:rPr>
                <w:sz w:val="20"/>
              </w:rPr>
            </w:pPr>
            <w:r>
              <w:rPr>
                <w:sz w:val="20"/>
              </w:rPr>
              <w:t xml:space="preserve">extensive range of relevant and </w:t>
            </w:r>
            <w:r>
              <w:rPr>
                <w:spacing w:val="-2"/>
                <w:sz w:val="20"/>
              </w:rPr>
              <w:t>credible</w:t>
            </w:r>
          </w:p>
          <w:p w14:paraId="7D109AA4" w14:textId="77777777" w:rsidR="00BB2EA9" w:rsidRDefault="003313D3">
            <w:pPr>
              <w:pStyle w:val="TableParagraph"/>
              <w:spacing w:line="259" w:lineRule="auto"/>
              <w:ind w:left="120" w:right="101"/>
              <w:rPr>
                <w:sz w:val="20"/>
              </w:rPr>
            </w:pPr>
            <w:r>
              <w:rPr>
                <w:spacing w:val="-2"/>
                <w:sz w:val="20"/>
              </w:rPr>
              <w:t>literature. Highlevel referencing</w:t>
            </w:r>
            <w:r>
              <w:rPr>
                <w:spacing w:val="-12"/>
                <w:sz w:val="20"/>
              </w:rPr>
              <w:t xml:space="preserve"> </w:t>
            </w:r>
            <w:r>
              <w:rPr>
                <w:spacing w:val="-2"/>
                <w:sz w:val="20"/>
              </w:rPr>
              <w:t>skills consistently applied.</w:t>
            </w:r>
          </w:p>
        </w:tc>
      </w:tr>
    </w:tbl>
    <w:p w14:paraId="636FB1A5" w14:textId="77777777" w:rsidR="00BB2EA9" w:rsidRDefault="00BB2EA9">
      <w:pPr>
        <w:spacing w:line="259" w:lineRule="auto"/>
        <w:rPr>
          <w:sz w:val="20"/>
        </w:rPr>
        <w:sectPr w:rsidR="00BB2EA9">
          <w:footerReference w:type="default" r:id="rId16"/>
          <w:pgSz w:w="16860" w:h="11900" w:orient="landscape"/>
          <w:pgMar w:top="1320" w:right="1960" w:bottom="280" w:left="640" w:header="0" w:footer="0" w:gutter="0"/>
          <w:cols w:space="720"/>
        </w:sectPr>
      </w:pPr>
    </w:p>
    <w:p w14:paraId="49578EC3" w14:textId="77777777" w:rsidR="00BB2EA9" w:rsidRDefault="00BB2EA9">
      <w:pPr>
        <w:pStyle w:val="BodyText"/>
        <w:rPr>
          <w:sz w:val="20"/>
        </w:rPr>
      </w:pPr>
    </w:p>
    <w:p w14:paraId="3F0C9EA4" w14:textId="77777777" w:rsidR="00BB2EA9" w:rsidRDefault="00BB2EA9">
      <w:pPr>
        <w:pStyle w:val="BodyText"/>
        <w:spacing w:before="98"/>
        <w:rPr>
          <w:sz w:val="20"/>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88"/>
        <w:gridCol w:w="1675"/>
        <w:gridCol w:w="1863"/>
        <w:gridCol w:w="1788"/>
        <w:gridCol w:w="1704"/>
        <w:gridCol w:w="1736"/>
        <w:gridCol w:w="1692"/>
        <w:gridCol w:w="1786"/>
      </w:tblGrid>
      <w:tr w:rsidR="00BB2EA9" w14:paraId="748D3FCF" w14:textId="77777777" w:rsidTr="00747C06">
        <w:trPr>
          <w:trHeight w:val="2750"/>
        </w:trPr>
        <w:tc>
          <w:tcPr>
            <w:tcW w:w="1788" w:type="dxa"/>
            <w:shd w:val="clear" w:color="auto" w:fill="ACB8C7"/>
          </w:tcPr>
          <w:p w14:paraId="622EBE36" w14:textId="77777777" w:rsidR="00BB2EA9" w:rsidRDefault="003313D3">
            <w:pPr>
              <w:pStyle w:val="TableParagraph"/>
              <w:spacing w:before="19" w:line="261" w:lineRule="auto"/>
              <w:ind w:left="227" w:right="482"/>
              <w:rPr>
                <w:b/>
                <w:sz w:val="20"/>
              </w:rPr>
            </w:pPr>
            <w:r>
              <w:rPr>
                <w:b/>
                <w:spacing w:val="-2"/>
                <w:sz w:val="20"/>
              </w:rPr>
              <w:t xml:space="preserve">Knowledge </w:t>
            </w:r>
            <w:r>
              <w:rPr>
                <w:b/>
                <w:spacing w:val="-4"/>
                <w:sz w:val="20"/>
              </w:rPr>
              <w:t>and</w:t>
            </w:r>
          </w:p>
          <w:p w14:paraId="36440625" w14:textId="77777777" w:rsidR="00BB2EA9" w:rsidRDefault="003313D3">
            <w:pPr>
              <w:pStyle w:val="TableParagraph"/>
              <w:tabs>
                <w:tab w:val="left" w:pos="1203"/>
                <w:tab w:val="left" w:pos="1369"/>
                <w:tab w:val="left" w:pos="1569"/>
              </w:tabs>
              <w:spacing w:line="259" w:lineRule="auto"/>
              <w:ind w:left="227" w:right="105"/>
              <w:rPr>
                <w:sz w:val="18"/>
              </w:rPr>
            </w:pP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w:t>
            </w:r>
            <w:r>
              <w:rPr>
                <w:spacing w:val="80"/>
                <w:sz w:val="18"/>
              </w:rPr>
              <w:t xml:space="preserve"> </w:t>
            </w:r>
            <w:r>
              <w:rPr>
                <w:sz w:val="18"/>
              </w:rPr>
              <w:t xml:space="preserve">underlying </w:t>
            </w:r>
            <w:r>
              <w:rPr>
                <w:spacing w:val="-2"/>
                <w:sz w:val="18"/>
              </w:rPr>
              <w:t>concepts</w:t>
            </w:r>
            <w:r>
              <w:rPr>
                <w:sz w:val="18"/>
              </w:rPr>
              <w:tab/>
            </w:r>
            <w:r>
              <w:rPr>
                <w:sz w:val="18"/>
              </w:rPr>
              <w:tab/>
            </w:r>
            <w:r>
              <w:rPr>
                <w:spacing w:val="-4"/>
                <w:sz w:val="18"/>
              </w:rPr>
              <w:t xml:space="preserve">and </w:t>
            </w:r>
            <w:r>
              <w:rPr>
                <w:spacing w:val="-2"/>
                <w:sz w:val="18"/>
              </w:rPr>
              <w:t>principles</w:t>
            </w:r>
            <w:r>
              <w:rPr>
                <w:sz w:val="18"/>
              </w:rPr>
              <w:tab/>
            </w:r>
            <w:r>
              <w:rPr>
                <w:spacing w:val="-6"/>
                <w:sz w:val="18"/>
              </w:rPr>
              <w:t>of</w:t>
            </w:r>
            <w:r>
              <w:rPr>
                <w:sz w:val="18"/>
              </w:rPr>
              <w:tab/>
            </w:r>
            <w:r>
              <w:rPr>
                <w:sz w:val="18"/>
              </w:rPr>
              <w:tab/>
            </w:r>
            <w:r>
              <w:rPr>
                <w:spacing w:val="-10"/>
                <w:sz w:val="18"/>
              </w:rPr>
              <w:t>a</w:t>
            </w:r>
            <w:r>
              <w:rPr>
                <w:spacing w:val="-2"/>
                <w:sz w:val="18"/>
              </w:rPr>
              <w:t xml:space="preserve"> subject.)</w:t>
            </w:r>
          </w:p>
        </w:tc>
        <w:tc>
          <w:tcPr>
            <w:tcW w:w="1675" w:type="dxa"/>
          </w:tcPr>
          <w:p w14:paraId="6AAC7BD3" w14:textId="77777777" w:rsidR="00BB2EA9" w:rsidRDefault="003313D3">
            <w:pPr>
              <w:pStyle w:val="TableParagraph"/>
              <w:tabs>
                <w:tab w:val="left" w:pos="518"/>
                <w:tab w:val="left" w:pos="859"/>
                <w:tab w:val="left" w:pos="1026"/>
                <w:tab w:val="left" w:pos="1158"/>
                <w:tab w:val="left" w:pos="1326"/>
              </w:tabs>
              <w:spacing w:before="19" w:line="259" w:lineRule="auto"/>
              <w:ind w:left="124" w:right="170"/>
              <w:rPr>
                <w:sz w:val="20"/>
              </w:rPr>
            </w:pPr>
            <w:r>
              <w:rPr>
                <w:sz w:val="20"/>
              </w:rPr>
              <w:t>Major</w:t>
            </w:r>
            <w:r>
              <w:rPr>
                <w:spacing w:val="40"/>
                <w:sz w:val="20"/>
              </w:rPr>
              <w:t xml:space="preserve"> </w:t>
            </w:r>
            <w:r>
              <w:rPr>
                <w:sz w:val="20"/>
              </w:rPr>
              <w:t>gaps</w:t>
            </w:r>
            <w:r>
              <w:rPr>
                <w:spacing w:val="40"/>
                <w:sz w:val="20"/>
              </w:rPr>
              <w:t xml:space="preserve"> </w:t>
            </w:r>
            <w:r>
              <w:rPr>
                <w:sz w:val="20"/>
              </w:rPr>
              <w:t>in knowledge</w:t>
            </w:r>
            <w:r>
              <w:rPr>
                <w:spacing w:val="-4"/>
                <w:sz w:val="20"/>
              </w:rPr>
              <w:t xml:space="preserve"> </w:t>
            </w:r>
            <w:r>
              <w:rPr>
                <w:sz w:val="20"/>
              </w:rPr>
              <w:t xml:space="preserve">and </w:t>
            </w:r>
            <w:r>
              <w:rPr>
                <w:spacing w:val="-2"/>
                <w:sz w:val="20"/>
              </w:rPr>
              <w:t xml:space="preserve">understanding </w:t>
            </w:r>
            <w:r>
              <w:rPr>
                <w:spacing w:val="-6"/>
                <w:sz w:val="20"/>
              </w:rPr>
              <w:t>of</w:t>
            </w:r>
            <w:r>
              <w:rPr>
                <w:sz w:val="20"/>
              </w:rPr>
              <w:tab/>
            </w:r>
            <w:r>
              <w:rPr>
                <w:spacing w:val="-4"/>
                <w:sz w:val="20"/>
              </w:rPr>
              <w:t>the</w:t>
            </w:r>
            <w:r>
              <w:rPr>
                <w:sz w:val="20"/>
              </w:rPr>
              <w:tab/>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r>
              <w:rPr>
                <w:sz w:val="20"/>
              </w:rPr>
              <w:tab/>
            </w:r>
            <w:r>
              <w:rPr>
                <w:sz w:val="20"/>
              </w:rPr>
              <w:tab/>
            </w:r>
            <w:r>
              <w:rPr>
                <w:sz w:val="20"/>
              </w:rPr>
              <w:tab/>
            </w:r>
            <w:r>
              <w:rPr>
                <w:spacing w:val="-6"/>
                <w:sz w:val="20"/>
              </w:rPr>
              <w:t xml:space="preserve">of </w:t>
            </w:r>
            <w:r>
              <w:rPr>
                <w:spacing w:val="-4"/>
                <w:sz w:val="20"/>
              </w:rPr>
              <w:t>the</w:t>
            </w:r>
            <w:r>
              <w:rPr>
                <w:sz w:val="20"/>
              </w:rPr>
              <w:tab/>
            </w:r>
            <w:r>
              <w:rPr>
                <w:sz w:val="20"/>
              </w:rPr>
              <w:tab/>
            </w:r>
            <w:r>
              <w:rPr>
                <w:spacing w:val="-2"/>
                <w:sz w:val="20"/>
              </w:rPr>
              <w:t>subject matter.</w:t>
            </w:r>
          </w:p>
          <w:p w14:paraId="76174B4E" w14:textId="77777777" w:rsidR="00BB2EA9" w:rsidRDefault="003313D3">
            <w:pPr>
              <w:pStyle w:val="TableParagraph"/>
              <w:tabs>
                <w:tab w:val="left" w:pos="1326"/>
              </w:tabs>
              <w:spacing w:line="229" w:lineRule="exact"/>
              <w:ind w:left="124"/>
              <w:rPr>
                <w:sz w:val="20"/>
              </w:rPr>
            </w:pPr>
            <w:r>
              <w:rPr>
                <w:spacing w:val="-2"/>
                <w:sz w:val="20"/>
              </w:rPr>
              <w:t>Inclusion</w:t>
            </w:r>
            <w:r>
              <w:rPr>
                <w:sz w:val="20"/>
              </w:rPr>
              <w:tab/>
            </w:r>
            <w:r>
              <w:rPr>
                <w:spacing w:val="-5"/>
                <w:sz w:val="20"/>
              </w:rPr>
              <w:t>of</w:t>
            </w:r>
          </w:p>
          <w:p w14:paraId="76B0E0A0" w14:textId="77777777" w:rsidR="00BB2EA9" w:rsidRDefault="003313D3">
            <w:pPr>
              <w:pStyle w:val="TableParagraph"/>
              <w:spacing w:before="18"/>
              <w:ind w:left="124"/>
              <w:rPr>
                <w:sz w:val="20"/>
              </w:rPr>
            </w:pPr>
            <w:r>
              <w:rPr>
                <w:spacing w:val="-2"/>
                <w:sz w:val="20"/>
              </w:rPr>
              <w:t>irrelevant</w:t>
            </w:r>
          </w:p>
        </w:tc>
        <w:tc>
          <w:tcPr>
            <w:tcW w:w="1863" w:type="dxa"/>
            <w:tcBorders>
              <w:right w:val="single" w:sz="12" w:space="0" w:color="000000"/>
            </w:tcBorders>
          </w:tcPr>
          <w:p w14:paraId="7AA64C8A" w14:textId="77777777" w:rsidR="00BB2EA9" w:rsidRDefault="003313D3">
            <w:pPr>
              <w:pStyle w:val="TableParagraph"/>
              <w:tabs>
                <w:tab w:val="left" w:pos="1420"/>
              </w:tabs>
              <w:spacing w:before="19"/>
              <w:ind w:left="122"/>
              <w:rPr>
                <w:sz w:val="20"/>
              </w:rPr>
            </w:pPr>
            <w:r>
              <w:rPr>
                <w:spacing w:val="-4"/>
                <w:sz w:val="20"/>
              </w:rPr>
              <w:t>Gaps</w:t>
            </w:r>
            <w:r>
              <w:rPr>
                <w:sz w:val="20"/>
              </w:rPr>
              <w:tab/>
            </w:r>
            <w:r>
              <w:rPr>
                <w:spacing w:val="-5"/>
                <w:sz w:val="20"/>
              </w:rPr>
              <w:t>in</w:t>
            </w:r>
          </w:p>
          <w:p w14:paraId="58D3320F" w14:textId="77777777" w:rsidR="00BB2EA9" w:rsidRDefault="003313D3">
            <w:pPr>
              <w:pStyle w:val="TableParagraph"/>
              <w:tabs>
                <w:tab w:val="left" w:pos="1108"/>
                <w:tab w:val="left" w:pos="1242"/>
                <w:tab w:val="left" w:pos="1398"/>
              </w:tabs>
              <w:spacing w:before="19" w:line="259" w:lineRule="auto"/>
              <w:ind w:left="122" w:right="264"/>
              <w:rPr>
                <w:sz w:val="20"/>
              </w:rPr>
            </w:pPr>
            <w:r>
              <w:rPr>
                <w:spacing w:val="-2"/>
                <w:sz w:val="20"/>
              </w:rPr>
              <w:t>knowledge</w:t>
            </w:r>
            <w:r>
              <w:rPr>
                <w:sz w:val="20"/>
              </w:rPr>
              <w:tab/>
            </w:r>
            <w:r>
              <w:rPr>
                <w:sz w:val="20"/>
              </w:rPr>
              <w:tab/>
            </w:r>
            <w:r>
              <w:rPr>
                <w:sz w:val="20"/>
              </w:rPr>
              <w:tab/>
            </w:r>
            <w:r>
              <w:rPr>
                <w:spacing w:val="-47"/>
                <w:sz w:val="20"/>
              </w:rPr>
              <w:t xml:space="preserve"> </w:t>
            </w:r>
            <w:r>
              <w:rPr>
                <w:rFonts w:ascii="Times New Roman"/>
                <w:spacing w:val="-4"/>
                <w:sz w:val="20"/>
              </w:rPr>
              <w:t xml:space="preserve">of </w:t>
            </w:r>
            <w:r>
              <w:rPr>
                <w:spacing w:val="-4"/>
                <w:sz w:val="20"/>
              </w:rPr>
              <w:t>the</w:t>
            </w:r>
            <w:r>
              <w:rPr>
                <w:sz w:val="20"/>
              </w:rPr>
              <w:tab/>
            </w:r>
            <w:r>
              <w:rPr>
                <w:spacing w:val="-4"/>
                <w:sz w:val="20"/>
              </w:rPr>
              <w:t xml:space="preserve">basic </w:t>
            </w:r>
            <w:r>
              <w:rPr>
                <w:spacing w:val="-2"/>
                <w:sz w:val="20"/>
              </w:rPr>
              <w:t>underlying concepts</w:t>
            </w:r>
            <w:r>
              <w:rPr>
                <w:sz w:val="20"/>
              </w:rPr>
              <w:tab/>
            </w:r>
            <w:r>
              <w:rPr>
                <w:sz w:val="20"/>
              </w:rPr>
              <w:tab/>
            </w:r>
            <w:r>
              <w:rPr>
                <w:spacing w:val="-4"/>
                <w:sz w:val="20"/>
              </w:rPr>
              <w:t xml:space="preserve">and </w:t>
            </w:r>
            <w:r>
              <w:rPr>
                <w:sz w:val="20"/>
              </w:rPr>
              <w:t>principles,</w:t>
            </w:r>
            <w:r>
              <w:rPr>
                <w:spacing w:val="80"/>
                <w:sz w:val="20"/>
              </w:rPr>
              <w:t xml:space="preserve"> </w:t>
            </w:r>
            <w:r>
              <w:rPr>
                <w:sz w:val="20"/>
              </w:rPr>
              <w:t xml:space="preserve">with </w:t>
            </w:r>
            <w:r>
              <w:rPr>
                <w:spacing w:val="-2"/>
                <w:sz w:val="20"/>
              </w:rPr>
              <w:t>flawed</w:t>
            </w:r>
            <w:r>
              <w:rPr>
                <w:sz w:val="20"/>
              </w:rPr>
              <w:tab/>
            </w:r>
            <w:r>
              <w:rPr>
                <w:sz w:val="20"/>
              </w:rPr>
              <w:tab/>
            </w:r>
            <w:r>
              <w:rPr>
                <w:sz w:val="20"/>
              </w:rPr>
              <w:tab/>
            </w:r>
            <w:r>
              <w:rPr>
                <w:spacing w:val="-6"/>
                <w:sz w:val="20"/>
              </w:rPr>
              <w:t xml:space="preserve">or </w:t>
            </w:r>
            <w:r>
              <w:rPr>
                <w:spacing w:val="-2"/>
                <w:sz w:val="20"/>
              </w:rPr>
              <w:t>superficial understanding. Some</w:t>
            </w:r>
            <w:r>
              <w:rPr>
                <w:spacing w:val="-13"/>
                <w:sz w:val="20"/>
              </w:rPr>
              <w:t xml:space="preserve"> </w:t>
            </w:r>
            <w:r>
              <w:rPr>
                <w:spacing w:val="-2"/>
                <w:sz w:val="20"/>
              </w:rPr>
              <w:t>significant</w:t>
            </w:r>
          </w:p>
          <w:p w14:paraId="393440E4" w14:textId="77777777" w:rsidR="00BB2EA9" w:rsidRDefault="003313D3">
            <w:pPr>
              <w:pStyle w:val="TableParagraph"/>
              <w:spacing w:line="226" w:lineRule="exact"/>
              <w:ind w:left="122"/>
              <w:rPr>
                <w:sz w:val="20"/>
              </w:rPr>
            </w:pPr>
            <w:r>
              <w:rPr>
                <w:spacing w:val="-2"/>
                <w:sz w:val="20"/>
              </w:rPr>
              <w:t>inaccuracies</w:t>
            </w:r>
          </w:p>
        </w:tc>
        <w:tc>
          <w:tcPr>
            <w:tcW w:w="1788" w:type="dxa"/>
            <w:tcBorders>
              <w:left w:val="single" w:sz="12" w:space="0" w:color="000000"/>
            </w:tcBorders>
          </w:tcPr>
          <w:p w14:paraId="24AA43B2" w14:textId="77777777" w:rsidR="00BB2EA9" w:rsidRDefault="003313D3">
            <w:pPr>
              <w:pStyle w:val="TableParagraph"/>
              <w:spacing w:before="19" w:line="259" w:lineRule="auto"/>
              <w:ind w:left="122" w:right="197"/>
              <w:rPr>
                <w:sz w:val="20"/>
              </w:rPr>
            </w:pPr>
            <w:r>
              <w:rPr>
                <w:spacing w:val="-2"/>
                <w:sz w:val="20"/>
              </w:rPr>
              <w:t xml:space="preserve">Limited </w:t>
            </w:r>
            <w:r>
              <w:rPr>
                <w:sz w:val="20"/>
              </w:rPr>
              <w:t>knowledge</w:t>
            </w:r>
            <w:r>
              <w:rPr>
                <w:spacing w:val="63"/>
                <w:sz w:val="20"/>
              </w:rPr>
              <w:t xml:space="preserve"> </w:t>
            </w:r>
            <w:r>
              <w:rPr>
                <w:sz w:val="20"/>
              </w:rPr>
              <w:t xml:space="preserve">and </w:t>
            </w:r>
            <w:r>
              <w:rPr>
                <w:spacing w:val="-2"/>
                <w:sz w:val="20"/>
              </w:rPr>
              <w:t>understanding</w:t>
            </w:r>
          </w:p>
          <w:p w14:paraId="32F3C77A" w14:textId="77777777" w:rsidR="00BB2EA9" w:rsidRDefault="003313D3">
            <w:pPr>
              <w:pStyle w:val="TableParagraph"/>
              <w:tabs>
                <w:tab w:val="left" w:pos="556"/>
                <w:tab w:val="left" w:pos="935"/>
                <w:tab w:val="left" w:pos="1103"/>
                <w:tab w:val="left" w:pos="1234"/>
              </w:tabs>
              <w:spacing w:line="259" w:lineRule="auto"/>
              <w:ind w:left="122" w:right="197"/>
              <w:rPr>
                <w:sz w:val="20"/>
              </w:rPr>
            </w:pPr>
            <w:r>
              <w:rPr>
                <w:spacing w:val="-6"/>
                <w:sz w:val="20"/>
              </w:rPr>
              <w:t>of</w:t>
            </w:r>
            <w:r>
              <w:rPr>
                <w:sz w:val="20"/>
              </w:rPr>
              <w:tab/>
            </w:r>
            <w:r>
              <w:rPr>
                <w:spacing w:val="-4"/>
                <w:sz w:val="20"/>
              </w:rPr>
              <w:t>the</w:t>
            </w:r>
            <w:r>
              <w:rPr>
                <w:sz w:val="20"/>
              </w:rPr>
              <w:tab/>
            </w:r>
            <w:r>
              <w:rPr>
                <w:sz w:val="20"/>
              </w:rPr>
              <w:tab/>
            </w:r>
            <w:r>
              <w:rPr>
                <w:spacing w:val="-4"/>
                <w:sz w:val="20"/>
              </w:rPr>
              <w:t xml:space="preserve">basic </w:t>
            </w:r>
            <w:r>
              <w:rPr>
                <w:spacing w:val="-2"/>
                <w:sz w:val="20"/>
              </w:rPr>
              <w:t>underlying concepts</w:t>
            </w:r>
            <w:r>
              <w:rPr>
                <w:sz w:val="20"/>
              </w:rPr>
              <w:tab/>
            </w:r>
            <w:r>
              <w:rPr>
                <w:sz w:val="20"/>
              </w:rPr>
              <w:tab/>
            </w:r>
            <w:r>
              <w:rPr>
                <w:sz w:val="20"/>
              </w:rPr>
              <w:tab/>
            </w:r>
            <w:r>
              <w:rPr>
                <w:spacing w:val="-4"/>
                <w:sz w:val="20"/>
              </w:rPr>
              <w:t xml:space="preserve">and </w:t>
            </w:r>
            <w:r>
              <w:rPr>
                <w:sz w:val="20"/>
              </w:rPr>
              <w:t>principles</w:t>
            </w:r>
            <w:r>
              <w:rPr>
                <w:spacing w:val="4"/>
                <w:sz w:val="20"/>
              </w:rPr>
              <w:t xml:space="preserve"> </w:t>
            </w:r>
            <w:r>
              <w:rPr>
                <w:sz w:val="20"/>
              </w:rPr>
              <w:t xml:space="preserve">within </w:t>
            </w:r>
            <w:r>
              <w:rPr>
                <w:spacing w:val="-5"/>
                <w:sz w:val="20"/>
              </w:rPr>
              <w:t>the</w:t>
            </w:r>
            <w:r>
              <w:rPr>
                <w:sz w:val="20"/>
              </w:rPr>
              <w:tab/>
            </w:r>
            <w:r>
              <w:rPr>
                <w:sz w:val="20"/>
              </w:rPr>
              <w:tab/>
            </w:r>
            <w:r>
              <w:rPr>
                <w:spacing w:val="-2"/>
                <w:sz w:val="20"/>
              </w:rPr>
              <w:t>subject</w:t>
            </w:r>
          </w:p>
          <w:p w14:paraId="4D38558E" w14:textId="77777777" w:rsidR="00BB2EA9" w:rsidRDefault="003313D3">
            <w:pPr>
              <w:pStyle w:val="TableParagraph"/>
              <w:tabs>
                <w:tab w:val="left" w:pos="1048"/>
                <w:tab w:val="left" w:pos="1191"/>
              </w:tabs>
              <w:spacing w:line="256" w:lineRule="auto"/>
              <w:ind w:left="122" w:right="195"/>
              <w:rPr>
                <w:sz w:val="20"/>
              </w:rPr>
            </w:pPr>
            <w:r>
              <w:rPr>
                <w:spacing w:val="-2"/>
                <w:sz w:val="20"/>
              </w:rPr>
              <w:t>area.</w:t>
            </w:r>
            <w:r>
              <w:rPr>
                <w:sz w:val="20"/>
              </w:rPr>
              <w:tab/>
            </w:r>
            <w:r>
              <w:rPr>
                <w:spacing w:val="-4"/>
                <w:sz w:val="20"/>
              </w:rPr>
              <w:t xml:space="preserve">Some </w:t>
            </w:r>
            <w:r>
              <w:rPr>
                <w:spacing w:val="-2"/>
                <w:sz w:val="20"/>
              </w:rPr>
              <w:t>elements</w:t>
            </w:r>
            <w:r>
              <w:rPr>
                <w:sz w:val="20"/>
              </w:rPr>
              <w:tab/>
            </w:r>
            <w:r>
              <w:rPr>
                <w:sz w:val="20"/>
              </w:rPr>
              <w:tab/>
            </w:r>
            <w:r>
              <w:rPr>
                <w:spacing w:val="-5"/>
                <w:sz w:val="20"/>
              </w:rPr>
              <w:t>may</w:t>
            </w:r>
          </w:p>
          <w:p w14:paraId="0537184F" w14:textId="77777777" w:rsidR="00BB2EA9" w:rsidRDefault="003313D3">
            <w:pPr>
              <w:pStyle w:val="TableParagraph"/>
              <w:spacing w:before="3"/>
              <w:ind w:left="122"/>
              <w:rPr>
                <w:sz w:val="20"/>
              </w:rPr>
            </w:pPr>
            <w:r>
              <w:rPr>
                <w:sz w:val="20"/>
              </w:rPr>
              <w:t>be</w:t>
            </w:r>
            <w:r>
              <w:rPr>
                <w:spacing w:val="-6"/>
                <w:sz w:val="20"/>
              </w:rPr>
              <w:t xml:space="preserve"> </w:t>
            </w:r>
            <w:r>
              <w:rPr>
                <w:spacing w:val="-2"/>
                <w:sz w:val="20"/>
              </w:rPr>
              <w:t>missing.</w:t>
            </w:r>
          </w:p>
        </w:tc>
        <w:tc>
          <w:tcPr>
            <w:tcW w:w="1704" w:type="dxa"/>
          </w:tcPr>
          <w:p w14:paraId="2DAC3B82" w14:textId="77777777" w:rsidR="00BB2EA9" w:rsidRDefault="003313D3">
            <w:pPr>
              <w:pStyle w:val="TableParagraph"/>
              <w:tabs>
                <w:tab w:val="left" w:pos="840"/>
                <w:tab w:val="left" w:pos="996"/>
                <w:tab w:val="left" w:pos="1296"/>
              </w:tabs>
              <w:spacing w:before="19" w:line="256" w:lineRule="auto"/>
              <w:ind w:left="128" w:right="251"/>
              <w:rPr>
                <w:sz w:val="20"/>
              </w:rPr>
            </w:pPr>
            <w:r>
              <w:rPr>
                <w:sz w:val="20"/>
              </w:rPr>
              <w:t xml:space="preserve">Knowledge of </w:t>
            </w:r>
            <w:r>
              <w:rPr>
                <w:spacing w:val="-4"/>
                <w:sz w:val="20"/>
              </w:rPr>
              <w:t>the</w:t>
            </w:r>
            <w:r>
              <w:rPr>
                <w:sz w:val="20"/>
              </w:rPr>
              <w:tab/>
            </w:r>
            <w:r>
              <w:rPr>
                <w:spacing w:val="-2"/>
                <w:sz w:val="20"/>
              </w:rPr>
              <w:t xml:space="preserve">basic underlying </w:t>
            </w:r>
            <w:r>
              <w:rPr>
                <w:sz w:val="20"/>
              </w:rPr>
              <w:t>concepts</w:t>
            </w:r>
            <w:r>
              <w:rPr>
                <w:spacing w:val="80"/>
                <w:sz w:val="20"/>
              </w:rPr>
              <w:t xml:space="preserve"> </w:t>
            </w:r>
            <w:r>
              <w:rPr>
                <w:sz w:val="20"/>
              </w:rPr>
              <w:t xml:space="preserve">and </w:t>
            </w:r>
            <w:r>
              <w:rPr>
                <w:spacing w:val="-2"/>
                <w:sz w:val="20"/>
              </w:rPr>
              <w:t>principles</w:t>
            </w:r>
            <w:r>
              <w:rPr>
                <w:sz w:val="20"/>
              </w:rPr>
              <w:tab/>
            </w:r>
            <w:r>
              <w:rPr>
                <w:sz w:val="20"/>
              </w:rPr>
              <w:tab/>
            </w:r>
            <w:r>
              <w:rPr>
                <w:spacing w:val="-6"/>
                <w:sz w:val="20"/>
              </w:rPr>
              <w:t xml:space="preserve">is </w:t>
            </w:r>
            <w:r>
              <w:rPr>
                <w:sz w:val="20"/>
              </w:rPr>
              <w:t>accurate</w:t>
            </w:r>
            <w:r>
              <w:rPr>
                <w:spacing w:val="80"/>
                <w:sz w:val="20"/>
              </w:rPr>
              <w:t xml:space="preserve"> </w:t>
            </w:r>
            <w:r>
              <w:rPr>
                <w:sz w:val="20"/>
              </w:rPr>
              <w:t xml:space="preserve">with </w:t>
            </w:r>
            <w:r>
              <w:rPr>
                <w:spacing w:val="-10"/>
                <w:sz w:val="20"/>
              </w:rPr>
              <w:t>a</w:t>
            </w:r>
            <w:r>
              <w:rPr>
                <w:sz w:val="20"/>
              </w:rPr>
              <w:tab/>
            </w:r>
            <w:r>
              <w:rPr>
                <w:sz w:val="20"/>
              </w:rPr>
              <w:tab/>
            </w:r>
            <w:r>
              <w:rPr>
                <w:spacing w:val="-4"/>
                <w:sz w:val="20"/>
              </w:rPr>
              <w:t>good</w:t>
            </w:r>
          </w:p>
          <w:p w14:paraId="4373B588" w14:textId="77777777" w:rsidR="00BB2EA9" w:rsidRDefault="003313D3">
            <w:pPr>
              <w:pStyle w:val="TableParagraph"/>
              <w:spacing w:before="10" w:line="259" w:lineRule="auto"/>
              <w:ind w:left="128" w:right="251"/>
              <w:jc w:val="both"/>
              <w:rPr>
                <w:sz w:val="20"/>
              </w:rPr>
            </w:pPr>
            <w:r>
              <w:rPr>
                <w:spacing w:val="-2"/>
                <w:sz w:val="20"/>
              </w:rPr>
              <w:t xml:space="preserve">understanding </w:t>
            </w:r>
            <w:r>
              <w:rPr>
                <w:sz w:val="20"/>
              </w:rPr>
              <w:t>of the field of study</w:t>
            </w:r>
            <w:r>
              <w:rPr>
                <w:spacing w:val="-10"/>
                <w:sz w:val="20"/>
              </w:rPr>
              <w:t xml:space="preserve"> </w:t>
            </w:r>
            <w:r>
              <w:rPr>
                <w:sz w:val="20"/>
              </w:rPr>
              <w:t>but</w:t>
            </w:r>
            <w:r>
              <w:rPr>
                <w:spacing w:val="-8"/>
                <w:sz w:val="20"/>
              </w:rPr>
              <w:t xml:space="preserve"> </w:t>
            </w:r>
            <w:r>
              <w:rPr>
                <w:spacing w:val="-2"/>
                <w:sz w:val="20"/>
              </w:rPr>
              <w:t>lacks</w:t>
            </w:r>
          </w:p>
        </w:tc>
        <w:tc>
          <w:tcPr>
            <w:tcW w:w="1736" w:type="dxa"/>
          </w:tcPr>
          <w:p w14:paraId="4907EAF0" w14:textId="77777777" w:rsidR="00BB2EA9" w:rsidRDefault="003313D3">
            <w:pPr>
              <w:pStyle w:val="TableParagraph"/>
              <w:tabs>
                <w:tab w:val="left" w:pos="1138"/>
                <w:tab w:val="left" w:pos="1271"/>
                <w:tab w:val="left" w:pos="1437"/>
              </w:tabs>
              <w:spacing w:before="19" w:line="259" w:lineRule="auto"/>
              <w:ind w:left="125" w:right="118"/>
              <w:rPr>
                <w:sz w:val="20"/>
              </w:rPr>
            </w:pPr>
            <w:r>
              <w:rPr>
                <w:spacing w:val="-2"/>
                <w:sz w:val="20"/>
              </w:rPr>
              <w:t>Competent knowledge</w:t>
            </w:r>
            <w:r>
              <w:rPr>
                <w:sz w:val="20"/>
              </w:rPr>
              <w:tab/>
            </w:r>
            <w:r>
              <w:rPr>
                <w:sz w:val="20"/>
              </w:rPr>
              <w:tab/>
            </w:r>
            <w:r>
              <w:rPr>
                <w:sz w:val="20"/>
              </w:rPr>
              <w:tab/>
            </w:r>
            <w:r>
              <w:rPr>
                <w:spacing w:val="-6"/>
                <w:sz w:val="20"/>
              </w:rPr>
              <w:t xml:space="preserve">of </w:t>
            </w:r>
            <w:r>
              <w:rPr>
                <w:spacing w:val="-4"/>
                <w:sz w:val="20"/>
              </w:rPr>
              <w:t>the</w:t>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p>
          <w:p w14:paraId="4FCCCC6F" w14:textId="77777777" w:rsidR="00BB2EA9" w:rsidRDefault="003313D3">
            <w:pPr>
              <w:pStyle w:val="TableParagraph"/>
              <w:tabs>
                <w:tab w:val="left" w:pos="1226"/>
              </w:tabs>
              <w:spacing w:line="259" w:lineRule="auto"/>
              <w:ind w:left="125" w:right="120"/>
              <w:rPr>
                <w:sz w:val="20"/>
              </w:rPr>
            </w:pPr>
            <w:r>
              <w:rPr>
                <w:spacing w:val="-2"/>
                <w:sz w:val="20"/>
              </w:rPr>
              <w:t>Exhibits</w:t>
            </w:r>
            <w:r>
              <w:rPr>
                <w:sz w:val="20"/>
              </w:rPr>
              <w:tab/>
            </w:r>
            <w:r>
              <w:rPr>
                <w:spacing w:val="-4"/>
                <w:sz w:val="20"/>
              </w:rPr>
              <w:t xml:space="preserve">very good </w:t>
            </w:r>
            <w:r>
              <w:rPr>
                <w:spacing w:val="-2"/>
                <w:sz w:val="20"/>
              </w:rPr>
              <w:t>understanding.</w:t>
            </w:r>
          </w:p>
        </w:tc>
        <w:tc>
          <w:tcPr>
            <w:tcW w:w="1692" w:type="dxa"/>
          </w:tcPr>
          <w:p w14:paraId="7ECB9098" w14:textId="77777777" w:rsidR="00BB2EA9" w:rsidRDefault="003313D3">
            <w:pPr>
              <w:pStyle w:val="TableParagraph"/>
              <w:tabs>
                <w:tab w:val="left" w:pos="518"/>
                <w:tab w:val="left" w:pos="1025"/>
                <w:tab w:val="left" w:pos="1158"/>
                <w:tab w:val="left" w:pos="1324"/>
              </w:tabs>
              <w:spacing w:before="19" w:line="259" w:lineRule="auto"/>
              <w:ind w:left="122" w:right="188"/>
              <w:rPr>
                <w:sz w:val="20"/>
              </w:rPr>
            </w:pPr>
            <w:r>
              <w:rPr>
                <w:spacing w:val="-2"/>
                <w:sz w:val="20"/>
              </w:rPr>
              <w:t xml:space="preserve">Excellent </w:t>
            </w:r>
            <w:r>
              <w:rPr>
                <w:sz w:val="20"/>
              </w:rPr>
              <w:t>knowledge</w:t>
            </w:r>
            <w:r>
              <w:rPr>
                <w:spacing w:val="-2"/>
                <w:sz w:val="20"/>
              </w:rPr>
              <w:t xml:space="preserve"> </w:t>
            </w:r>
            <w:r>
              <w:rPr>
                <w:sz w:val="20"/>
              </w:rPr>
              <w:t xml:space="preserve">and </w:t>
            </w:r>
            <w:r>
              <w:rPr>
                <w:spacing w:val="-2"/>
                <w:sz w:val="20"/>
              </w:rPr>
              <w:t xml:space="preserve">understanding </w:t>
            </w:r>
            <w:r>
              <w:rPr>
                <w:spacing w:val="-6"/>
                <w:sz w:val="20"/>
              </w:rPr>
              <w:t>of</w:t>
            </w:r>
            <w:r>
              <w:rPr>
                <w:sz w:val="20"/>
              </w:rPr>
              <w:tab/>
            </w:r>
            <w:r>
              <w:rPr>
                <w:spacing w:val="-4"/>
                <w:sz w:val="20"/>
              </w:rPr>
              <w:t>the</w:t>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r>
              <w:rPr>
                <w:sz w:val="20"/>
              </w:rPr>
              <w:tab/>
            </w:r>
            <w:r>
              <w:rPr>
                <w:sz w:val="20"/>
              </w:rPr>
              <w:tab/>
            </w:r>
            <w:r>
              <w:rPr>
                <w:sz w:val="20"/>
              </w:rPr>
              <w:tab/>
            </w:r>
            <w:r>
              <w:rPr>
                <w:spacing w:val="-6"/>
                <w:sz w:val="20"/>
              </w:rPr>
              <w:t xml:space="preserve">of </w:t>
            </w:r>
            <w:r>
              <w:rPr>
                <w:sz w:val="20"/>
              </w:rPr>
              <w:t>the subject.</w:t>
            </w:r>
          </w:p>
        </w:tc>
        <w:tc>
          <w:tcPr>
            <w:tcW w:w="1786" w:type="dxa"/>
          </w:tcPr>
          <w:p w14:paraId="627701FD" w14:textId="77777777" w:rsidR="00BB2EA9" w:rsidRDefault="003313D3">
            <w:pPr>
              <w:pStyle w:val="TableParagraph"/>
              <w:spacing w:before="19" w:line="259" w:lineRule="auto"/>
              <w:ind w:left="120" w:right="35"/>
              <w:rPr>
                <w:sz w:val="20"/>
              </w:rPr>
            </w:pPr>
            <w:r>
              <w:rPr>
                <w:spacing w:val="-2"/>
                <w:sz w:val="20"/>
              </w:rPr>
              <w:t xml:space="preserve">Exceptional, detailed </w:t>
            </w:r>
            <w:r>
              <w:rPr>
                <w:sz w:val="20"/>
              </w:rPr>
              <w:t>knowledge</w:t>
            </w:r>
            <w:r>
              <w:rPr>
                <w:spacing w:val="61"/>
                <w:sz w:val="20"/>
              </w:rPr>
              <w:t xml:space="preserve"> </w:t>
            </w:r>
            <w:r>
              <w:rPr>
                <w:sz w:val="20"/>
              </w:rPr>
              <w:t xml:space="preserve">and </w:t>
            </w:r>
            <w:r>
              <w:rPr>
                <w:spacing w:val="-2"/>
                <w:sz w:val="20"/>
              </w:rPr>
              <w:t>understanding</w:t>
            </w:r>
          </w:p>
          <w:p w14:paraId="0A9440F9" w14:textId="77777777" w:rsidR="00BB2EA9" w:rsidRDefault="003313D3">
            <w:pPr>
              <w:pStyle w:val="TableParagraph"/>
              <w:tabs>
                <w:tab w:val="left" w:pos="552"/>
                <w:tab w:val="left" w:pos="1099"/>
                <w:tab w:val="left" w:pos="1230"/>
              </w:tabs>
              <w:spacing w:line="259" w:lineRule="auto"/>
              <w:ind w:left="120" w:right="209"/>
              <w:rPr>
                <w:sz w:val="20"/>
              </w:rPr>
            </w:pPr>
            <w:r>
              <w:rPr>
                <w:spacing w:val="-6"/>
                <w:sz w:val="20"/>
              </w:rPr>
              <w:t>of</w:t>
            </w:r>
            <w:r>
              <w:rPr>
                <w:sz w:val="20"/>
              </w:rPr>
              <w:tab/>
            </w:r>
            <w:r>
              <w:rPr>
                <w:spacing w:val="-4"/>
                <w:sz w:val="20"/>
              </w:rPr>
              <w:t>the</w:t>
            </w:r>
            <w:r>
              <w:rPr>
                <w:sz w:val="20"/>
              </w:rPr>
              <w:tab/>
            </w:r>
            <w:r>
              <w:rPr>
                <w:spacing w:val="-4"/>
                <w:sz w:val="20"/>
              </w:rPr>
              <w:t xml:space="preserve">basic </w:t>
            </w:r>
            <w:r>
              <w:rPr>
                <w:spacing w:val="-2"/>
                <w:sz w:val="20"/>
              </w:rPr>
              <w:t>underlying concepts</w:t>
            </w:r>
            <w:r>
              <w:rPr>
                <w:sz w:val="20"/>
              </w:rPr>
              <w:tab/>
            </w:r>
            <w:r>
              <w:rPr>
                <w:sz w:val="20"/>
              </w:rPr>
              <w:tab/>
            </w:r>
            <w:r>
              <w:rPr>
                <w:spacing w:val="-4"/>
                <w:sz w:val="20"/>
              </w:rPr>
              <w:t xml:space="preserve">and </w:t>
            </w:r>
            <w:r>
              <w:rPr>
                <w:spacing w:val="-2"/>
                <w:sz w:val="20"/>
              </w:rPr>
              <w:t>principles</w:t>
            </w:r>
          </w:p>
        </w:tc>
      </w:tr>
    </w:tbl>
    <w:tbl>
      <w:tblPr>
        <w:tblpPr w:leftFromText="180" w:rightFromText="180" w:vertAnchor="text" w:horzAnchor="margin" w:tblpXSpec="center" w:tblpY="-24"/>
        <w:tblW w:w="0" w:type="auto"/>
        <w:tblBorders>
          <w:top w:val="single" w:sz="12" w:space="0" w:color="ACB8C7"/>
          <w:left w:val="single" w:sz="12" w:space="0" w:color="ACB8C7"/>
          <w:bottom w:val="single" w:sz="12" w:space="0" w:color="ACB8C7"/>
          <w:right w:val="single" w:sz="12" w:space="0" w:color="ACB8C7"/>
          <w:insideH w:val="single" w:sz="12" w:space="0" w:color="ACB8C7"/>
          <w:insideV w:val="single" w:sz="12" w:space="0" w:color="ACB8C7"/>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747C06" w14:paraId="493EDB49" w14:textId="77777777" w:rsidTr="00747C06">
        <w:trPr>
          <w:trHeight w:val="458"/>
        </w:trPr>
        <w:tc>
          <w:tcPr>
            <w:tcW w:w="1791" w:type="dxa"/>
            <w:tcBorders>
              <w:left w:val="single" w:sz="4" w:space="0" w:color="000000"/>
              <w:bottom w:val="single" w:sz="4" w:space="0" w:color="000000"/>
              <w:right w:val="single" w:sz="4" w:space="0" w:color="000000"/>
            </w:tcBorders>
            <w:shd w:val="clear" w:color="auto" w:fill="ACB8C7"/>
          </w:tcPr>
          <w:p w14:paraId="1DCC5407" w14:textId="77777777" w:rsidR="00747C06" w:rsidRDefault="00747C06" w:rsidP="00747C06">
            <w:pPr>
              <w:pStyle w:val="TableParagraph"/>
              <w:spacing w:line="202" w:lineRule="exact"/>
              <w:ind w:left="115"/>
              <w:rPr>
                <w:b/>
                <w:sz w:val="18"/>
              </w:rPr>
            </w:pPr>
            <w:r>
              <w:rPr>
                <w:b/>
                <w:sz w:val="18"/>
              </w:rPr>
              <w:lastRenderedPageBreak/>
              <w:t>Level</w:t>
            </w:r>
            <w:r>
              <w:rPr>
                <w:b/>
                <w:spacing w:val="-5"/>
                <w:sz w:val="18"/>
              </w:rPr>
              <w:t xml:space="preserve"> </w:t>
            </w:r>
            <w:r>
              <w:rPr>
                <w:b/>
                <w:spacing w:val="-12"/>
                <w:sz w:val="18"/>
              </w:rPr>
              <w:t>4</w:t>
            </w:r>
          </w:p>
        </w:tc>
        <w:tc>
          <w:tcPr>
            <w:tcW w:w="1674" w:type="dxa"/>
            <w:tcBorders>
              <w:left w:val="single" w:sz="4" w:space="0" w:color="000000"/>
              <w:bottom w:val="single" w:sz="4" w:space="0" w:color="000000"/>
              <w:right w:val="single" w:sz="4" w:space="0" w:color="000000"/>
            </w:tcBorders>
            <w:shd w:val="clear" w:color="auto" w:fill="ACB8C7"/>
          </w:tcPr>
          <w:p w14:paraId="42C05B19" w14:textId="77777777" w:rsidR="00747C06" w:rsidRDefault="00747C06" w:rsidP="00747C06">
            <w:pPr>
              <w:pStyle w:val="TableParagraph"/>
              <w:spacing w:before="115"/>
              <w:ind w:left="55" w:right="33"/>
              <w:jc w:val="center"/>
              <w:rPr>
                <w:b/>
                <w:sz w:val="18"/>
              </w:rPr>
            </w:pPr>
            <w:r>
              <w:rPr>
                <w:b/>
                <w:spacing w:val="-4"/>
                <w:sz w:val="18"/>
              </w:rPr>
              <w:t>FAIL</w:t>
            </w:r>
          </w:p>
        </w:tc>
        <w:tc>
          <w:tcPr>
            <w:tcW w:w="1861" w:type="dxa"/>
            <w:tcBorders>
              <w:left w:val="single" w:sz="4" w:space="0" w:color="000000"/>
              <w:bottom w:val="single" w:sz="4" w:space="0" w:color="000000"/>
              <w:right w:val="single" w:sz="8" w:space="0" w:color="000000"/>
            </w:tcBorders>
            <w:shd w:val="clear" w:color="auto" w:fill="ACB8C7"/>
          </w:tcPr>
          <w:p w14:paraId="68739DA7" w14:textId="77777777" w:rsidR="00747C06" w:rsidRDefault="00747C06" w:rsidP="00747C06">
            <w:pPr>
              <w:pStyle w:val="TableParagraph"/>
              <w:spacing w:before="115"/>
              <w:ind w:left="85" w:right="53"/>
              <w:jc w:val="center"/>
              <w:rPr>
                <w:b/>
                <w:sz w:val="18"/>
              </w:rPr>
            </w:pPr>
            <w:r>
              <w:rPr>
                <w:b/>
                <w:sz w:val="18"/>
              </w:rPr>
              <w:t>MARGINAL</w:t>
            </w:r>
            <w:r>
              <w:rPr>
                <w:b/>
                <w:spacing w:val="-13"/>
                <w:sz w:val="18"/>
              </w:rPr>
              <w:t xml:space="preserve"> </w:t>
            </w:r>
            <w:r>
              <w:rPr>
                <w:b/>
                <w:spacing w:val="-4"/>
                <w:sz w:val="18"/>
              </w:rPr>
              <w:t>FAIL</w:t>
            </w:r>
          </w:p>
        </w:tc>
        <w:tc>
          <w:tcPr>
            <w:tcW w:w="1794" w:type="dxa"/>
            <w:tcBorders>
              <w:left w:val="single" w:sz="8" w:space="0" w:color="000000"/>
              <w:bottom w:val="single" w:sz="4" w:space="0" w:color="000000"/>
              <w:right w:val="single" w:sz="4" w:space="0" w:color="000000"/>
            </w:tcBorders>
            <w:shd w:val="clear" w:color="auto" w:fill="ACB8C7"/>
          </w:tcPr>
          <w:p w14:paraId="36740C20" w14:textId="77777777" w:rsidR="00747C06" w:rsidRDefault="00747C06" w:rsidP="00747C06">
            <w:pPr>
              <w:pStyle w:val="TableParagraph"/>
              <w:spacing w:line="202" w:lineRule="exact"/>
              <w:ind w:left="71" w:right="57"/>
              <w:jc w:val="center"/>
              <w:rPr>
                <w:b/>
                <w:sz w:val="18"/>
              </w:rPr>
            </w:pPr>
            <w:r>
              <w:rPr>
                <w:b/>
                <w:spacing w:val="-2"/>
                <w:sz w:val="18"/>
              </w:rPr>
              <w:t>SATISFACTORY</w:t>
            </w:r>
          </w:p>
          <w:p w14:paraId="1D01F627" w14:textId="77777777" w:rsidR="00747C06" w:rsidRDefault="00747C06" w:rsidP="00747C06">
            <w:pPr>
              <w:pStyle w:val="TableParagraph"/>
              <w:spacing w:before="12"/>
              <w:ind w:left="71" w:right="39"/>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700" w:type="dxa"/>
            <w:tcBorders>
              <w:left w:val="single" w:sz="4" w:space="0" w:color="000000"/>
              <w:bottom w:val="single" w:sz="4" w:space="0" w:color="000000"/>
              <w:right w:val="single" w:sz="4" w:space="0" w:color="000000"/>
            </w:tcBorders>
            <w:shd w:val="clear" w:color="auto" w:fill="ACB8C7"/>
          </w:tcPr>
          <w:p w14:paraId="6F4CF76E" w14:textId="77777777" w:rsidR="00747C06" w:rsidRDefault="00747C06" w:rsidP="00747C06">
            <w:pPr>
              <w:pStyle w:val="TableParagraph"/>
              <w:spacing w:line="202" w:lineRule="exact"/>
              <w:ind w:left="67" w:right="54"/>
              <w:jc w:val="center"/>
              <w:rPr>
                <w:b/>
                <w:sz w:val="18"/>
              </w:rPr>
            </w:pPr>
            <w:r>
              <w:rPr>
                <w:b/>
                <w:spacing w:val="-4"/>
                <w:sz w:val="18"/>
              </w:rPr>
              <w:t>GOOD</w:t>
            </w:r>
          </w:p>
          <w:p w14:paraId="76BD18D0" w14:textId="77777777" w:rsidR="00747C06" w:rsidRDefault="00747C06" w:rsidP="00747C06">
            <w:pPr>
              <w:pStyle w:val="TableParagraph"/>
              <w:spacing w:before="16"/>
              <w:ind w:left="67" w:right="43"/>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7" w:type="dxa"/>
            <w:tcBorders>
              <w:left w:val="single" w:sz="4" w:space="0" w:color="000000"/>
              <w:bottom w:val="single" w:sz="4" w:space="0" w:color="000000"/>
              <w:right w:val="single" w:sz="4" w:space="0" w:color="000000"/>
            </w:tcBorders>
            <w:shd w:val="clear" w:color="auto" w:fill="ACB8C7"/>
          </w:tcPr>
          <w:p w14:paraId="4F6DEC75" w14:textId="77777777" w:rsidR="00747C06" w:rsidRDefault="00747C06" w:rsidP="00747C06">
            <w:pPr>
              <w:pStyle w:val="TableParagraph"/>
              <w:spacing w:line="202" w:lineRule="exact"/>
              <w:ind w:left="322"/>
              <w:rPr>
                <w:b/>
                <w:sz w:val="18"/>
              </w:rPr>
            </w:pPr>
            <w:r>
              <w:rPr>
                <w:b/>
                <w:spacing w:val="-2"/>
                <w:sz w:val="18"/>
              </w:rPr>
              <w:t>VERY</w:t>
            </w:r>
            <w:r>
              <w:rPr>
                <w:b/>
                <w:spacing w:val="-7"/>
                <w:sz w:val="18"/>
              </w:rPr>
              <w:t xml:space="preserve"> </w:t>
            </w:r>
            <w:r>
              <w:rPr>
                <w:b/>
                <w:spacing w:val="-4"/>
                <w:sz w:val="18"/>
              </w:rPr>
              <w:t>GOOD</w:t>
            </w:r>
          </w:p>
          <w:p w14:paraId="471518F3" w14:textId="77777777" w:rsidR="00747C06" w:rsidRDefault="00747C06" w:rsidP="00747C06">
            <w:pPr>
              <w:pStyle w:val="TableParagraph"/>
              <w:spacing w:before="16"/>
              <w:ind w:left="390"/>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8" w:type="dxa"/>
            <w:tcBorders>
              <w:left w:val="single" w:sz="4" w:space="0" w:color="000000"/>
              <w:bottom w:val="single" w:sz="4" w:space="0" w:color="000000"/>
              <w:right w:val="single" w:sz="4" w:space="0" w:color="000000"/>
            </w:tcBorders>
            <w:shd w:val="clear" w:color="auto" w:fill="ACB8C7"/>
          </w:tcPr>
          <w:p w14:paraId="0F6AF0F5" w14:textId="77777777" w:rsidR="00747C06" w:rsidRDefault="00747C06" w:rsidP="00747C06">
            <w:pPr>
              <w:pStyle w:val="TableParagraph"/>
              <w:spacing w:line="202" w:lineRule="exact"/>
              <w:ind w:left="54" w:right="43"/>
              <w:jc w:val="center"/>
              <w:rPr>
                <w:b/>
                <w:sz w:val="18"/>
              </w:rPr>
            </w:pPr>
            <w:r>
              <w:rPr>
                <w:b/>
                <w:spacing w:val="-2"/>
                <w:sz w:val="18"/>
              </w:rPr>
              <w:t>EXCELLENT</w:t>
            </w:r>
          </w:p>
          <w:p w14:paraId="14AA8FD8" w14:textId="77777777" w:rsidR="00747C06" w:rsidRDefault="00747C06" w:rsidP="00747C06">
            <w:pPr>
              <w:pStyle w:val="TableParagraph"/>
              <w:spacing w:before="12"/>
              <w:ind w:left="54" w:right="34"/>
              <w:jc w:val="center"/>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c>
          <w:tcPr>
            <w:tcW w:w="1790" w:type="dxa"/>
            <w:tcBorders>
              <w:left w:val="single" w:sz="4" w:space="0" w:color="000000"/>
              <w:bottom w:val="single" w:sz="4" w:space="0" w:color="000000"/>
              <w:right w:val="single" w:sz="4" w:space="0" w:color="000000"/>
            </w:tcBorders>
            <w:shd w:val="clear" w:color="auto" w:fill="ACB8C7"/>
          </w:tcPr>
          <w:p w14:paraId="6E5D04B8" w14:textId="77777777" w:rsidR="00747C06" w:rsidRDefault="00747C06" w:rsidP="00747C06">
            <w:pPr>
              <w:pStyle w:val="TableParagraph"/>
              <w:spacing w:line="202" w:lineRule="exact"/>
              <w:ind w:left="248"/>
              <w:rPr>
                <w:b/>
                <w:sz w:val="18"/>
              </w:rPr>
            </w:pPr>
            <w:r>
              <w:rPr>
                <w:b/>
                <w:spacing w:val="-2"/>
                <w:sz w:val="18"/>
              </w:rPr>
              <w:t>EXCEPTIONAL</w:t>
            </w:r>
          </w:p>
          <w:p w14:paraId="018AE9FA" w14:textId="77777777" w:rsidR="00747C06" w:rsidRDefault="00747C06" w:rsidP="00747C06">
            <w:pPr>
              <w:pStyle w:val="TableParagraph"/>
              <w:spacing w:before="12"/>
              <w:ind w:left="185"/>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r>
      <w:tr w:rsidR="00747C06" w14:paraId="532D2DC0" w14:textId="77777777" w:rsidTr="00747C06">
        <w:trPr>
          <w:trHeight w:val="280"/>
        </w:trPr>
        <w:tc>
          <w:tcPr>
            <w:tcW w:w="1791" w:type="dxa"/>
            <w:tcBorders>
              <w:top w:val="single" w:sz="4" w:space="0" w:color="000000"/>
              <w:left w:val="single" w:sz="4" w:space="0" w:color="000000"/>
              <w:bottom w:val="single" w:sz="4" w:space="0" w:color="000000"/>
              <w:right w:val="single" w:sz="4" w:space="0" w:color="000000"/>
            </w:tcBorders>
            <w:shd w:val="clear" w:color="auto" w:fill="ACB8C7"/>
          </w:tcPr>
          <w:p w14:paraId="0B6F5398" w14:textId="77777777" w:rsidR="00747C06" w:rsidRDefault="00747C06" w:rsidP="00747C06">
            <w:pPr>
              <w:pStyle w:val="TableParagraph"/>
              <w:spacing w:before="12"/>
              <w:ind w:left="285"/>
              <w:rPr>
                <w:b/>
                <w:sz w:val="20"/>
              </w:rPr>
            </w:pPr>
            <w:r>
              <w:rPr>
                <w:b/>
                <w:spacing w:val="-2"/>
                <w:sz w:val="20"/>
              </w:rPr>
              <w:t>Category</w:t>
            </w:r>
          </w:p>
        </w:tc>
        <w:tc>
          <w:tcPr>
            <w:tcW w:w="1674" w:type="dxa"/>
            <w:tcBorders>
              <w:top w:val="single" w:sz="4" w:space="0" w:color="000000"/>
              <w:left w:val="single" w:sz="4" w:space="0" w:color="000000"/>
              <w:bottom w:val="single" w:sz="4" w:space="0" w:color="000000"/>
              <w:right w:val="single" w:sz="4" w:space="0" w:color="000000"/>
            </w:tcBorders>
            <w:shd w:val="clear" w:color="auto" w:fill="ACB8C7"/>
          </w:tcPr>
          <w:p w14:paraId="48E6A584" w14:textId="77777777" w:rsidR="00747C06" w:rsidRDefault="00747C06" w:rsidP="00747C06">
            <w:pPr>
              <w:pStyle w:val="TableParagraph"/>
              <w:spacing w:before="11"/>
              <w:ind w:left="55" w:right="26"/>
              <w:jc w:val="center"/>
              <w:rPr>
                <w:b/>
                <w:sz w:val="18"/>
              </w:rPr>
            </w:pPr>
            <w:r>
              <w:rPr>
                <w:b/>
                <w:sz w:val="18"/>
              </w:rPr>
              <w:t>0-</w:t>
            </w:r>
            <w:r>
              <w:rPr>
                <w:b/>
                <w:spacing w:val="-5"/>
                <w:sz w:val="18"/>
              </w:rPr>
              <w:t>29%</w:t>
            </w:r>
          </w:p>
        </w:tc>
        <w:tc>
          <w:tcPr>
            <w:tcW w:w="1861" w:type="dxa"/>
            <w:tcBorders>
              <w:top w:val="single" w:sz="4" w:space="0" w:color="000000"/>
              <w:left w:val="single" w:sz="4" w:space="0" w:color="000000"/>
              <w:bottom w:val="single" w:sz="4" w:space="0" w:color="000000"/>
              <w:right w:val="single" w:sz="8" w:space="0" w:color="000000"/>
            </w:tcBorders>
            <w:shd w:val="clear" w:color="auto" w:fill="ACB8C7"/>
          </w:tcPr>
          <w:p w14:paraId="536894BD" w14:textId="77777777" w:rsidR="00747C06" w:rsidRDefault="00747C06" w:rsidP="00747C06">
            <w:pPr>
              <w:pStyle w:val="TableParagraph"/>
              <w:spacing w:before="11"/>
              <w:ind w:left="85" w:right="43"/>
              <w:jc w:val="center"/>
              <w:rPr>
                <w:b/>
                <w:sz w:val="18"/>
              </w:rPr>
            </w:pPr>
            <w:r>
              <w:rPr>
                <w:b/>
                <w:sz w:val="18"/>
              </w:rPr>
              <w:t>30-</w:t>
            </w:r>
            <w:r>
              <w:rPr>
                <w:b/>
                <w:spacing w:val="-5"/>
                <w:sz w:val="18"/>
              </w:rPr>
              <w:t>39%</w:t>
            </w:r>
          </w:p>
        </w:tc>
        <w:tc>
          <w:tcPr>
            <w:tcW w:w="1794" w:type="dxa"/>
            <w:tcBorders>
              <w:top w:val="single" w:sz="4" w:space="0" w:color="000000"/>
              <w:left w:val="single" w:sz="8" w:space="0" w:color="000000"/>
              <w:bottom w:val="single" w:sz="4" w:space="0" w:color="000000"/>
              <w:right w:val="single" w:sz="4" w:space="0" w:color="000000"/>
            </w:tcBorders>
            <w:shd w:val="clear" w:color="auto" w:fill="ACB8C7"/>
          </w:tcPr>
          <w:p w14:paraId="6E1F040E" w14:textId="77777777" w:rsidR="00747C06" w:rsidRDefault="00747C06" w:rsidP="00747C06">
            <w:pPr>
              <w:pStyle w:val="TableParagraph"/>
              <w:spacing w:before="11"/>
              <w:ind w:left="585"/>
              <w:rPr>
                <w:b/>
                <w:sz w:val="18"/>
              </w:rPr>
            </w:pPr>
            <w:r>
              <w:rPr>
                <w:b/>
                <w:sz w:val="18"/>
              </w:rPr>
              <w:t>40-</w:t>
            </w:r>
            <w:r>
              <w:rPr>
                <w:b/>
                <w:spacing w:val="-5"/>
                <w:sz w:val="18"/>
              </w:rPr>
              <w:t>49%</w:t>
            </w:r>
          </w:p>
        </w:tc>
        <w:tc>
          <w:tcPr>
            <w:tcW w:w="1700" w:type="dxa"/>
            <w:tcBorders>
              <w:top w:val="single" w:sz="4" w:space="0" w:color="000000"/>
              <w:left w:val="single" w:sz="4" w:space="0" w:color="000000"/>
              <w:bottom w:val="single" w:sz="4" w:space="0" w:color="000000"/>
              <w:right w:val="single" w:sz="4" w:space="0" w:color="000000"/>
            </w:tcBorders>
            <w:shd w:val="clear" w:color="auto" w:fill="ACB8C7"/>
          </w:tcPr>
          <w:p w14:paraId="36EB6E6B" w14:textId="77777777" w:rsidR="00747C06" w:rsidRDefault="00747C06" w:rsidP="00747C06">
            <w:pPr>
              <w:pStyle w:val="TableParagraph"/>
              <w:spacing w:before="11"/>
              <w:ind w:left="534"/>
              <w:rPr>
                <w:b/>
                <w:sz w:val="18"/>
              </w:rPr>
            </w:pPr>
            <w:r>
              <w:rPr>
                <w:b/>
                <w:sz w:val="18"/>
              </w:rPr>
              <w:t>50-</w:t>
            </w:r>
            <w:r>
              <w:rPr>
                <w:b/>
                <w:spacing w:val="-5"/>
                <w:sz w:val="18"/>
              </w:rPr>
              <w:t>59%</w:t>
            </w:r>
          </w:p>
        </w:tc>
        <w:tc>
          <w:tcPr>
            <w:tcW w:w="1737" w:type="dxa"/>
            <w:tcBorders>
              <w:top w:val="single" w:sz="4" w:space="0" w:color="000000"/>
              <w:left w:val="single" w:sz="4" w:space="0" w:color="000000"/>
              <w:bottom w:val="single" w:sz="4" w:space="0" w:color="000000"/>
              <w:right w:val="single" w:sz="4" w:space="0" w:color="000000"/>
            </w:tcBorders>
            <w:shd w:val="clear" w:color="auto" w:fill="ACB8C7"/>
          </w:tcPr>
          <w:p w14:paraId="00F7D6EA" w14:textId="77777777" w:rsidR="00747C06" w:rsidRDefault="00747C06" w:rsidP="00747C06">
            <w:pPr>
              <w:pStyle w:val="TableParagraph"/>
              <w:spacing w:before="11"/>
              <w:ind w:left="553"/>
              <w:rPr>
                <w:b/>
                <w:sz w:val="18"/>
              </w:rPr>
            </w:pPr>
            <w:r>
              <w:rPr>
                <w:b/>
                <w:sz w:val="18"/>
              </w:rPr>
              <w:t>60-</w:t>
            </w:r>
            <w:r>
              <w:rPr>
                <w:b/>
                <w:spacing w:val="-5"/>
                <w:sz w:val="18"/>
              </w:rPr>
              <w:t>69%</w:t>
            </w:r>
          </w:p>
        </w:tc>
        <w:tc>
          <w:tcPr>
            <w:tcW w:w="1698" w:type="dxa"/>
            <w:tcBorders>
              <w:top w:val="single" w:sz="4" w:space="0" w:color="000000"/>
              <w:left w:val="single" w:sz="4" w:space="0" w:color="000000"/>
              <w:bottom w:val="single" w:sz="4" w:space="0" w:color="000000"/>
              <w:right w:val="single" w:sz="4" w:space="0" w:color="000000"/>
            </w:tcBorders>
            <w:shd w:val="clear" w:color="auto" w:fill="ACB8C7"/>
          </w:tcPr>
          <w:p w14:paraId="3EFC92E5" w14:textId="77777777" w:rsidR="00747C06" w:rsidRDefault="00747C06" w:rsidP="00747C06">
            <w:pPr>
              <w:pStyle w:val="TableParagraph"/>
              <w:spacing w:before="11"/>
              <w:ind w:left="532"/>
              <w:rPr>
                <w:b/>
                <w:sz w:val="18"/>
              </w:rPr>
            </w:pPr>
            <w:r>
              <w:rPr>
                <w:b/>
                <w:sz w:val="18"/>
              </w:rPr>
              <w:t>70-</w:t>
            </w:r>
            <w:r>
              <w:rPr>
                <w:b/>
                <w:spacing w:val="-5"/>
                <w:sz w:val="18"/>
              </w:rPr>
              <w:t>84%</w:t>
            </w:r>
          </w:p>
        </w:tc>
        <w:tc>
          <w:tcPr>
            <w:tcW w:w="1790" w:type="dxa"/>
            <w:tcBorders>
              <w:top w:val="single" w:sz="4" w:space="0" w:color="000000"/>
              <w:left w:val="single" w:sz="4" w:space="0" w:color="000000"/>
              <w:bottom w:val="single" w:sz="4" w:space="0" w:color="000000"/>
              <w:right w:val="single" w:sz="4" w:space="0" w:color="000000"/>
            </w:tcBorders>
            <w:shd w:val="clear" w:color="auto" w:fill="ACB8C7"/>
          </w:tcPr>
          <w:p w14:paraId="7A9C2465" w14:textId="77777777" w:rsidR="00747C06" w:rsidRDefault="00747C06" w:rsidP="00747C06">
            <w:pPr>
              <w:pStyle w:val="TableParagraph"/>
              <w:spacing w:before="11"/>
              <w:ind w:left="524"/>
              <w:rPr>
                <w:b/>
                <w:sz w:val="18"/>
              </w:rPr>
            </w:pPr>
            <w:r>
              <w:rPr>
                <w:b/>
                <w:sz w:val="18"/>
              </w:rPr>
              <w:t>85-</w:t>
            </w:r>
            <w:r>
              <w:rPr>
                <w:b/>
                <w:spacing w:val="-4"/>
                <w:sz w:val="18"/>
              </w:rPr>
              <w:t>100%</w:t>
            </w:r>
          </w:p>
        </w:tc>
      </w:tr>
      <w:tr w:rsidR="00747C06" w14:paraId="29FE8E71" w14:textId="77777777" w:rsidTr="00747C06">
        <w:trPr>
          <w:trHeight w:val="846"/>
        </w:trPr>
        <w:tc>
          <w:tcPr>
            <w:tcW w:w="1791" w:type="dxa"/>
            <w:tcBorders>
              <w:top w:val="single" w:sz="4" w:space="0" w:color="000000"/>
              <w:left w:val="single" w:sz="4" w:space="0" w:color="000000"/>
              <w:bottom w:val="single" w:sz="4" w:space="0" w:color="000000"/>
              <w:right w:val="single" w:sz="4" w:space="0" w:color="000000"/>
            </w:tcBorders>
            <w:shd w:val="clear" w:color="auto" w:fill="ACB8C7"/>
          </w:tcPr>
          <w:p w14:paraId="074110B8" w14:textId="77777777" w:rsidR="00747C06" w:rsidRDefault="00747C06" w:rsidP="00747C06">
            <w:pPr>
              <w:pStyle w:val="TableParagraph"/>
              <w:rPr>
                <w:rFonts w:ascii="Times New Roman"/>
                <w:sz w:val="18"/>
              </w:rPr>
            </w:pPr>
          </w:p>
        </w:tc>
        <w:tc>
          <w:tcPr>
            <w:tcW w:w="1674" w:type="dxa"/>
            <w:tcBorders>
              <w:top w:val="single" w:sz="4" w:space="0" w:color="000000"/>
              <w:left w:val="single" w:sz="4" w:space="0" w:color="000000"/>
              <w:bottom w:val="single" w:sz="4" w:space="0" w:color="000000"/>
              <w:right w:val="single" w:sz="4" w:space="0" w:color="000000"/>
            </w:tcBorders>
          </w:tcPr>
          <w:p w14:paraId="662B20E2" w14:textId="77777777" w:rsidR="00747C06" w:rsidRDefault="00747C06" w:rsidP="00747C06">
            <w:pPr>
              <w:pStyle w:val="TableParagraph"/>
              <w:spacing w:before="11" w:line="259" w:lineRule="auto"/>
              <w:ind w:left="117"/>
              <w:rPr>
                <w:sz w:val="20"/>
              </w:rPr>
            </w:pPr>
            <w:r>
              <w:rPr>
                <w:spacing w:val="-2"/>
                <w:sz w:val="20"/>
              </w:rPr>
              <w:t>material. Substantial inaccuracies.</w:t>
            </w:r>
          </w:p>
        </w:tc>
        <w:tc>
          <w:tcPr>
            <w:tcW w:w="1861" w:type="dxa"/>
            <w:tcBorders>
              <w:top w:val="single" w:sz="4" w:space="0" w:color="000000"/>
              <w:left w:val="single" w:sz="4" w:space="0" w:color="000000"/>
              <w:bottom w:val="single" w:sz="4" w:space="0" w:color="000000"/>
              <w:right w:val="single" w:sz="12" w:space="0" w:color="000000"/>
            </w:tcBorders>
          </w:tcPr>
          <w:p w14:paraId="1F99673A" w14:textId="77777777" w:rsidR="00747C06" w:rsidRDefault="00747C06" w:rsidP="00747C06">
            <w:pPr>
              <w:pStyle w:val="TableParagraph"/>
              <w:spacing w:before="11" w:line="256" w:lineRule="auto"/>
              <w:ind w:left="119" w:right="270"/>
              <w:rPr>
                <w:sz w:val="20"/>
              </w:rPr>
            </w:pPr>
            <w:r>
              <w:rPr>
                <w:sz w:val="20"/>
              </w:rPr>
              <w:t>and/or</w:t>
            </w:r>
            <w:r>
              <w:rPr>
                <w:spacing w:val="-14"/>
                <w:sz w:val="20"/>
              </w:rPr>
              <w:t xml:space="preserve"> </w:t>
            </w:r>
            <w:r>
              <w:rPr>
                <w:sz w:val="20"/>
              </w:rPr>
              <w:t xml:space="preserve">irrelevant </w:t>
            </w:r>
            <w:r>
              <w:rPr>
                <w:spacing w:val="-2"/>
                <w:sz w:val="20"/>
              </w:rPr>
              <w:t>material.</w:t>
            </w:r>
          </w:p>
        </w:tc>
        <w:tc>
          <w:tcPr>
            <w:tcW w:w="1794" w:type="dxa"/>
            <w:tcBorders>
              <w:top w:val="single" w:sz="4" w:space="0" w:color="000000"/>
              <w:left w:val="single" w:sz="12" w:space="0" w:color="000000"/>
              <w:bottom w:val="single" w:sz="4" w:space="0" w:color="000000"/>
              <w:right w:val="single" w:sz="4" w:space="0" w:color="000000"/>
            </w:tcBorders>
          </w:tcPr>
          <w:p w14:paraId="5B19EFD7" w14:textId="77777777" w:rsidR="00747C06" w:rsidRDefault="00747C06" w:rsidP="00747C06">
            <w:pPr>
              <w:pStyle w:val="TableParagraph"/>
              <w:rPr>
                <w:rFonts w:ascii="Times New Roman"/>
                <w:sz w:val="18"/>
              </w:rPr>
            </w:pPr>
          </w:p>
        </w:tc>
        <w:tc>
          <w:tcPr>
            <w:tcW w:w="1700" w:type="dxa"/>
            <w:tcBorders>
              <w:top w:val="single" w:sz="4" w:space="0" w:color="000000"/>
              <w:left w:val="single" w:sz="4" w:space="0" w:color="000000"/>
              <w:bottom w:val="single" w:sz="4" w:space="0" w:color="000000"/>
              <w:right w:val="single" w:sz="4" w:space="0" w:color="000000"/>
            </w:tcBorders>
          </w:tcPr>
          <w:p w14:paraId="0D12E7CC" w14:textId="77777777" w:rsidR="00747C06" w:rsidRDefault="00747C06" w:rsidP="00747C06">
            <w:pPr>
              <w:pStyle w:val="TableParagraph"/>
              <w:spacing w:before="11" w:line="256" w:lineRule="auto"/>
              <w:ind w:left="114" w:right="446"/>
              <w:rPr>
                <w:sz w:val="20"/>
              </w:rPr>
            </w:pPr>
            <w:r>
              <w:rPr>
                <w:sz w:val="20"/>
              </w:rPr>
              <w:t>depth</w:t>
            </w:r>
            <w:r>
              <w:rPr>
                <w:spacing w:val="-14"/>
                <w:sz w:val="20"/>
              </w:rPr>
              <w:t xml:space="preserve"> </w:t>
            </w:r>
            <w:r>
              <w:rPr>
                <w:sz w:val="20"/>
              </w:rPr>
              <w:t xml:space="preserve">and/or </w:t>
            </w:r>
            <w:r>
              <w:rPr>
                <w:spacing w:val="-2"/>
                <w:sz w:val="20"/>
              </w:rPr>
              <w:t>breadth.</w:t>
            </w:r>
          </w:p>
        </w:tc>
        <w:tc>
          <w:tcPr>
            <w:tcW w:w="1737" w:type="dxa"/>
            <w:tcBorders>
              <w:top w:val="single" w:sz="4" w:space="0" w:color="000000"/>
              <w:left w:val="single" w:sz="4" w:space="0" w:color="000000"/>
              <w:bottom w:val="single" w:sz="4" w:space="0" w:color="000000"/>
              <w:right w:val="single" w:sz="4" w:space="0" w:color="000000"/>
            </w:tcBorders>
          </w:tcPr>
          <w:p w14:paraId="295324AC" w14:textId="77777777" w:rsidR="00747C06" w:rsidRDefault="00747C06" w:rsidP="00747C06">
            <w:pPr>
              <w:pStyle w:val="TableParagraph"/>
              <w:rPr>
                <w:rFonts w:ascii="Times New Roman"/>
                <w:sz w:val="18"/>
              </w:rPr>
            </w:pPr>
          </w:p>
        </w:tc>
        <w:tc>
          <w:tcPr>
            <w:tcW w:w="1698" w:type="dxa"/>
            <w:tcBorders>
              <w:top w:val="single" w:sz="4" w:space="0" w:color="000000"/>
              <w:left w:val="single" w:sz="4" w:space="0" w:color="000000"/>
              <w:bottom w:val="single" w:sz="4" w:space="0" w:color="000000"/>
              <w:right w:val="single" w:sz="4" w:space="0" w:color="000000"/>
            </w:tcBorders>
          </w:tcPr>
          <w:p w14:paraId="75B2B0B9" w14:textId="77777777" w:rsidR="00747C06" w:rsidRDefault="00747C06" w:rsidP="00747C06">
            <w:pPr>
              <w:pStyle w:val="TableParagraph"/>
              <w:rPr>
                <w:rFonts w:ascii="Times New Roman"/>
                <w:sz w:val="18"/>
              </w:rPr>
            </w:pPr>
          </w:p>
        </w:tc>
        <w:tc>
          <w:tcPr>
            <w:tcW w:w="1790" w:type="dxa"/>
            <w:tcBorders>
              <w:top w:val="single" w:sz="4" w:space="0" w:color="000000"/>
              <w:left w:val="single" w:sz="4" w:space="0" w:color="000000"/>
              <w:bottom w:val="single" w:sz="4" w:space="0" w:color="000000"/>
              <w:right w:val="single" w:sz="4" w:space="0" w:color="000000"/>
            </w:tcBorders>
          </w:tcPr>
          <w:p w14:paraId="6332AC08" w14:textId="77777777" w:rsidR="00747C06" w:rsidRDefault="00747C06" w:rsidP="00747C06">
            <w:pPr>
              <w:pStyle w:val="TableParagraph"/>
              <w:rPr>
                <w:rFonts w:ascii="Times New Roman"/>
                <w:sz w:val="18"/>
              </w:rPr>
            </w:pPr>
          </w:p>
        </w:tc>
      </w:tr>
      <w:tr w:rsidR="00747C06" w14:paraId="64176D8B" w14:textId="77777777" w:rsidTr="00747C06">
        <w:trPr>
          <w:trHeight w:val="5650"/>
        </w:trPr>
        <w:tc>
          <w:tcPr>
            <w:tcW w:w="1791" w:type="dxa"/>
            <w:tcBorders>
              <w:top w:val="single" w:sz="4" w:space="0" w:color="000000"/>
              <w:left w:val="single" w:sz="4" w:space="0" w:color="000000"/>
              <w:bottom w:val="single" w:sz="4" w:space="0" w:color="000000"/>
              <w:right w:val="single" w:sz="4" w:space="0" w:color="000000"/>
            </w:tcBorders>
            <w:shd w:val="clear" w:color="auto" w:fill="ACB8C7"/>
          </w:tcPr>
          <w:p w14:paraId="25AB4F3B" w14:textId="77777777" w:rsidR="00747C06" w:rsidRDefault="00747C06" w:rsidP="00747C06">
            <w:pPr>
              <w:pStyle w:val="TableParagraph"/>
              <w:tabs>
                <w:tab w:val="left" w:pos="1350"/>
              </w:tabs>
              <w:spacing w:before="11" w:line="256" w:lineRule="auto"/>
              <w:ind w:left="223" w:right="74"/>
              <w:rPr>
                <w:b/>
                <w:sz w:val="20"/>
              </w:rPr>
            </w:pPr>
            <w:r>
              <w:rPr>
                <w:b/>
                <w:spacing w:val="-2"/>
                <w:sz w:val="20"/>
              </w:rPr>
              <w:t>Cognitive</w:t>
            </w:r>
            <w:r>
              <w:rPr>
                <w:b/>
                <w:sz w:val="20"/>
              </w:rPr>
              <w:tab/>
            </w:r>
            <w:r>
              <w:rPr>
                <w:b/>
                <w:spacing w:val="-4"/>
                <w:sz w:val="20"/>
              </w:rPr>
              <w:t xml:space="preserve">and </w:t>
            </w:r>
            <w:r>
              <w:rPr>
                <w:b/>
                <w:spacing w:val="-2"/>
                <w:sz w:val="20"/>
              </w:rPr>
              <w:t>intellectual</w:t>
            </w:r>
          </w:p>
          <w:p w14:paraId="380B5D88" w14:textId="77777777" w:rsidR="00747C06" w:rsidRDefault="00747C06" w:rsidP="00747C06">
            <w:pPr>
              <w:pStyle w:val="TableParagraph"/>
              <w:tabs>
                <w:tab w:val="left" w:pos="945"/>
                <w:tab w:val="left" w:pos="1220"/>
                <w:tab w:val="left" w:pos="1357"/>
                <w:tab w:val="left" w:pos="1407"/>
                <w:tab w:val="left" w:pos="1606"/>
              </w:tabs>
              <w:spacing w:before="5" w:line="259" w:lineRule="auto"/>
              <w:ind w:left="223" w:right="71"/>
              <w:rPr>
                <w:sz w:val="18"/>
              </w:rPr>
            </w:pPr>
            <w:r>
              <w:rPr>
                <w:b/>
                <w:spacing w:val="-2"/>
                <w:sz w:val="20"/>
              </w:rPr>
              <w:t>skills</w:t>
            </w:r>
            <w:r>
              <w:rPr>
                <w:b/>
                <w:sz w:val="20"/>
              </w:rPr>
              <w:tab/>
            </w:r>
            <w:r>
              <w:rPr>
                <w:spacing w:val="-2"/>
                <w:sz w:val="18"/>
              </w:rPr>
              <w:t>(Evaluate underlying concepts</w:t>
            </w:r>
            <w:r>
              <w:rPr>
                <w:sz w:val="18"/>
              </w:rPr>
              <w:tab/>
            </w:r>
            <w:r>
              <w:rPr>
                <w:sz w:val="18"/>
              </w:rPr>
              <w:tab/>
            </w:r>
            <w:r>
              <w:rPr>
                <w:sz w:val="18"/>
              </w:rPr>
              <w:tab/>
            </w:r>
            <w:r>
              <w:rPr>
                <w:sz w:val="18"/>
              </w:rPr>
              <w:tab/>
            </w:r>
            <w:r>
              <w:rPr>
                <w:spacing w:val="-4"/>
                <w:sz w:val="18"/>
              </w:rPr>
              <w:t xml:space="preserve">and </w:t>
            </w:r>
            <w:r>
              <w:rPr>
                <w:spacing w:val="-2"/>
                <w:sz w:val="18"/>
              </w:rPr>
              <w:t>principles</w:t>
            </w:r>
            <w:r>
              <w:rPr>
                <w:sz w:val="18"/>
              </w:rPr>
              <w:tab/>
            </w:r>
            <w:r>
              <w:rPr>
                <w:spacing w:val="-6"/>
                <w:sz w:val="18"/>
              </w:rPr>
              <w:t>of</w:t>
            </w:r>
            <w:r>
              <w:rPr>
                <w:sz w:val="18"/>
              </w:rPr>
              <w:tab/>
            </w:r>
            <w:r>
              <w:rPr>
                <w:sz w:val="18"/>
              </w:rPr>
              <w:tab/>
            </w:r>
            <w:r>
              <w:rPr>
                <w:spacing w:val="-10"/>
                <w:sz w:val="18"/>
              </w:rPr>
              <w:t>a</w:t>
            </w:r>
            <w:r>
              <w:rPr>
                <w:spacing w:val="-2"/>
                <w:sz w:val="18"/>
              </w:rPr>
              <w:t xml:space="preserve"> subject</w:t>
            </w:r>
            <w:r>
              <w:rPr>
                <w:sz w:val="18"/>
              </w:rPr>
              <w:tab/>
            </w:r>
            <w:r>
              <w:rPr>
                <w:sz w:val="18"/>
              </w:rPr>
              <w:tab/>
            </w:r>
            <w:r>
              <w:rPr>
                <w:sz w:val="18"/>
              </w:rPr>
              <w:tab/>
            </w:r>
            <w:r>
              <w:rPr>
                <w:sz w:val="18"/>
              </w:rPr>
              <w:tab/>
            </w:r>
            <w:r>
              <w:rPr>
                <w:spacing w:val="-4"/>
                <w:sz w:val="18"/>
              </w:rPr>
              <w:t xml:space="preserve">and </w:t>
            </w:r>
            <w:r>
              <w:rPr>
                <w:spacing w:val="-2"/>
                <w:sz w:val="18"/>
              </w:rPr>
              <w:t>interpret</w:t>
            </w:r>
            <w:r>
              <w:rPr>
                <w:spacing w:val="80"/>
                <w:sz w:val="18"/>
              </w:rPr>
              <w:t xml:space="preserve"> </w:t>
            </w:r>
            <w:r>
              <w:rPr>
                <w:spacing w:val="-2"/>
                <w:sz w:val="18"/>
              </w:rPr>
              <w:t>qualitative</w:t>
            </w:r>
            <w:r>
              <w:rPr>
                <w:sz w:val="18"/>
              </w:rPr>
              <w:tab/>
            </w:r>
            <w:r>
              <w:rPr>
                <w:sz w:val="18"/>
              </w:rPr>
              <w:tab/>
            </w:r>
            <w:r>
              <w:rPr>
                <w:sz w:val="18"/>
              </w:rPr>
              <w:tab/>
            </w:r>
            <w:r>
              <w:rPr>
                <w:spacing w:val="-4"/>
                <w:sz w:val="18"/>
              </w:rPr>
              <w:t xml:space="preserve">and </w:t>
            </w:r>
            <w:r>
              <w:rPr>
                <w:spacing w:val="-2"/>
                <w:sz w:val="18"/>
              </w:rPr>
              <w:t>quantitative</w:t>
            </w:r>
            <w:r>
              <w:rPr>
                <w:sz w:val="18"/>
              </w:rPr>
              <w:tab/>
            </w:r>
            <w:r>
              <w:rPr>
                <w:sz w:val="18"/>
              </w:rPr>
              <w:tab/>
            </w:r>
            <w:r>
              <w:rPr>
                <w:spacing w:val="-4"/>
                <w:sz w:val="18"/>
              </w:rPr>
              <w:t xml:space="preserve">data </w:t>
            </w:r>
            <w:r>
              <w:rPr>
                <w:sz w:val="18"/>
              </w:rPr>
              <w:t>in</w:t>
            </w:r>
            <w:r>
              <w:rPr>
                <w:spacing w:val="-13"/>
                <w:sz w:val="18"/>
              </w:rPr>
              <w:t xml:space="preserve"> </w:t>
            </w:r>
            <w:r>
              <w:rPr>
                <w:sz w:val="18"/>
              </w:rPr>
              <w:t>order</w:t>
            </w:r>
            <w:r>
              <w:rPr>
                <w:spacing w:val="-12"/>
                <w:sz w:val="18"/>
              </w:rPr>
              <w:t xml:space="preserve"> </w:t>
            </w:r>
            <w:r>
              <w:rPr>
                <w:sz w:val="18"/>
              </w:rPr>
              <w:t>to</w:t>
            </w:r>
            <w:r>
              <w:rPr>
                <w:spacing w:val="-13"/>
                <w:sz w:val="18"/>
              </w:rPr>
              <w:t xml:space="preserve"> </w:t>
            </w:r>
            <w:r>
              <w:rPr>
                <w:sz w:val="18"/>
              </w:rPr>
              <w:t>develop lines</w:t>
            </w:r>
            <w:r>
              <w:rPr>
                <w:spacing w:val="33"/>
                <w:sz w:val="18"/>
              </w:rPr>
              <w:t xml:space="preserve"> </w:t>
            </w:r>
            <w:r>
              <w:rPr>
                <w:sz w:val="18"/>
              </w:rPr>
              <w:t>of</w:t>
            </w:r>
            <w:r>
              <w:rPr>
                <w:spacing w:val="33"/>
                <w:sz w:val="18"/>
              </w:rPr>
              <w:t xml:space="preserve"> </w:t>
            </w:r>
            <w:r>
              <w:rPr>
                <w:sz w:val="18"/>
              </w:rPr>
              <w:t>argument and</w:t>
            </w:r>
            <w:r>
              <w:rPr>
                <w:spacing w:val="40"/>
                <w:sz w:val="18"/>
              </w:rPr>
              <w:t xml:space="preserve"> </w:t>
            </w:r>
            <w:r>
              <w:rPr>
                <w:sz w:val="18"/>
              </w:rPr>
              <w:t>make</w:t>
            </w:r>
            <w:r>
              <w:rPr>
                <w:spacing w:val="40"/>
                <w:sz w:val="18"/>
              </w:rPr>
              <w:t xml:space="preserve"> </w:t>
            </w:r>
            <w:r>
              <w:rPr>
                <w:sz w:val="18"/>
              </w:rPr>
              <w:t xml:space="preserve">sound </w:t>
            </w:r>
            <w:r>
              <w:rPr>
                <w:spacing w:val="-2"/>
                <w:sz w:val="18"/>
              </w:rPr>
              <w:t>judgements.)</w:t>
            </w:r>
          </w:p>
        </w:tc>
        <w:tc>
          <w:tcPr>
            <w:tcW w:w="1674" w:type="dxa"/>
            <w:tcBorders>
              <w:top w:val="single" w:sz="4" w:space="0" w:color="000000"/>
              <w:left w:val="single" w:sz="4" w:space="0" w:color="000000"/>
              <w:bottom w:val="single" w:sz="4" w:space="0" w:color="000000"/>
              <w:right w:val="single" w:sz="4" w:space="0" w:color="000000"/>
            </w:tcBorders>
          </w:tcPr>
          <w:p w14:paraId="270FEEBE" w14:textId="77777777" w:rsidR="00747C06" w:rsidRDefault="00747C06" w:rsidP="00747C06">
            <w:pPr>
              <w:pStyle w:val="TableParagraph"/>
              <w:tabs>
                <w:tab w:val="left" w:pos="1110"/>
              </w:tabs>
              <w:spacing w:before="11"/>
              <w:ind w:left="117" w:right="374"/>
              <w:rPr>
                <w:sz w:val="20"/>
              </w:rPr>
            </w:pPr>
            <w:r>
              <w:rPr>
                <w:spacing w:val="-2"/>
                <w:sz w:val="20"/>
              </w:rPr>
              <w:t>Wholly</w:t>
            </w:r>
            <w:r>
              <w:rPr>
                <w:sz w:val="20"/>
              </w:rPr>
              <w:tab/>
            </w:r>
            <w:r>
              <w:rPr>
                <w:spacing w:val="-6"/>
                <w:sz w:val="20"/>
              </w:rPr>
              <w:t xml:space="preserve">or </w:t>
            </w:r>
            <w:r>
              <w:rPr>
                <w:spacing w:val="-2"/>
                <w:sz w:val="20"/>
              </w:rPr>
              <w:t>almost</w:t>
            </w:r>
            <w:r>
              <w:rPr>
                <w:spacing w:val="40"/>
                <w:sz w:val="20"/>
              </w:rPr>
              <w:t xml:space="preserve"> </w:t>
            </w:r>
            <w:r>
              <w:rPr>
                <w:spacing w:val="-2"/>
                <w:sz w:val="20"/>
              </w:rPr>
              <w:t xml:space="preserve">wholly descriptive </w:t>
            </w:r>
            <w:r>
              <w:rPr>
                <w:sz w:val="20"/>
              </w:rPr>
              <w:t>work.</w:t>
            </w:r>
            <w:r>
              <w:rPr>
                <w:spacing w:val="-14"/>
                <w:sz w:val="20"/>
              </w:rPr>
              <w:t xml:space="preserve"> </w:t>
            </w:r>
            <w:r>
              <w:rPr>
                <w:sz w:val="20"/>
              </w:rPr>
              <w:t>Little</w:t>
            </w:r>
            <w:r>
              <w:rPr>
                <w:spacing w:val="-14"/>
                <w:sz w:val="20"/>
              </w:rPr>
              <w:t xml:space="preserve"> </w:t>
            </w:r>
            <w:r>
              <w:rPr>
                <w:sz w:val="20"/>
              </w:rPr>
              <w:t xml:space="preserve">or </w:t>
            </w:r>
            <w:r>
              <w:rPr>
                <w:spacing w:val="-6"/>
                <w:sz w:val="20"/>
              </w:rPr>
              <w:t>no</w:t>
            </w:r>
            <w:r>
              <w:rPr>
                <w:spacing w:val="80"/>
                <w:sz w:val="20"/>
              </w:rPr>
              <w:t xml:space="preserve"> </w:t>
            </w:r>
            <w:r>
              <w:rPr>
                <w:spacing w:val="-2"/>
                <w:sz w:val="20"/>
              </w:rPr>
              <w:t>evaluation</w:t>
            </w:r>
          </w:p>
          <w:p w14:paraId="2946BBAD" w14:textId="77777777" w:rsidR="00747C06" w:rsidRDefault="00747C06" w:rsidP="00747C06">
            <w:pPr>
              <w:pStyle w:val="TableParagraph"/>
              <w:tabs>
                <w:tab w:val="left" w:pos="1240"/>
              </w:tabs>
              <w:spacing w:before="8"/>
              <w:ind w:left="117"/>
              <w:rPr>
                <w:rFonts w:ascii="Times New Roman"/>
                <w:sz w:val="20"/>
              </w:rPr>
            </w:pPr>
            <w:r>
              <w:rPr>
                <w:spacing w:val="-5"/>
                <w:sz w:val="20"/>
              </w:rPr>
              <w:t>of</w:t>
            </w:r>
            <w:r>
              <w:rPr>
                <w:sz w:val="20"/>
              </w:rPr>
              <w:tab/>
            </w:r>
            <w:r>
              <w:rPr>
                <w:rFonts w:ascii="Times New Roman"/>
                <w:spacing w:val="-5"/>
                <w:sz w:val="20"/>
              </w:rPr>
              <w:t>the</w:t>
            </w:r>
          </w:p>
          <w:p w14:paraId="199AAEB9" w14:textId="77777777" w:rsidR="00747C06" w:rsidRDefault="00747C06" w:rsidP="00747C06">
            <w:pPr>
              <w:pStyle w:val="TableParagraph"/>
              <w:tabs>
                <w:tab w:val="left" w:pos="1150"/>
              </w:tabs>
              <w:spacing w:before="19" w:line="259" w:lineRule="auto"/>
              <w:ind w:left="117" w:right="179"/>
              <w:rPr>
                <w:sz w:val="20"/>
              </w:rPr>
            </w:pPr>
            <w:r>
              <w:rPr>
                <w:spacing w:val="-2"/>
                <w:sz w:val="20"/>
              </w:rPr>
              <w:t>underlying concepts</w:t>
            </w:r>
            <w:r>
              <w:rPr>
                <w:sz w:val="20"/>
              </w:rPr>
              <w:tab/>
            </w:r>
            <w:r>
              <w:rPr>
                <w:spacing w:val="-4"/>
                <w:sz w:val="20"/>
              </w:rPr>
              <w:t xml:space="preserve">and </w:t>
            </w:r>
            <w:r>
              <w:rPr>
                <w:spacing w:val="-2"/>
                <w:sz w:val="20"/>
              </w:rPr>
              <w:t>principles.</w:t>
            </w:r>
          </w:p>
          <w:p w14:paraId="5E2D9EA3" w14:textId="77777777" w:rsidR="00747C06" w:rsidRDefault="00747C06" w:rsidP="00747C06">
            <w:pPr>
              <w:pStyle w:val="TableParagraph"/>
              <w:tabs>
                <w:tab w:val="left" w:pos="1316"/>
              </w:tabs>
              <w:spacing w:before="1" w:line="259" w:lineRule="auto"/>
              <w:ind w:left="117" w:right="179"/>
              <w:rPr>
                <w:sz w:val="20"/>
              </w:rPr>
            </w:pPr>
            <w:r>
              <w:rPr>
                <w:spacing w:val="-2"/>
                <w:sz w:val="20"/>
              </w:rPr>
              <w:t>Failure</w:t>
            </w:r>
            <w:r>
              <w:rPr>
                <w:sz w:val="20"/>
              </w:rPr>
              <w:tab/>
            </w:r>
            <w:r>
              <w:rPr>
                <w:spacing w:val="-6"/>
                <w:sz w:val="20"/>
              </w:rPr>
              <w:t xml:space="preserve">to </w:t>
            </w:r>
            <w:r>
              <w:rPr>
                <w:spacing w:val="-2"/>
                <w:sz w:val="20"/>
              </w:rPr>
              <w:t>develop arguments, leading</w:t>
            </w:r>
            <w:r>
              <w:rPr>
                <w:sz w:val="20"/>
              </w:rPr>
              <w:tab/>
            </w:r>
            <w:r>
              <w:rPr>
                <w:spacing w:val="-5"/>
                <w:sz w:val="20"/>
              </w:rPr>
              <w:t>to</w:t>
            </w:r>
          </w:p>
          <w:p w14:paraId="172BAC3C" w14:textId="77777777" w:rsidR="00747C06" w:rsidRDefault="00747C06" w:rsidP="00747C06">
            <w:pPr>
              <w:pStyle w:val="TableParagraph"/>
              <w:tabs>
                <w:tab w:val="left" w:pos="1306"/>
              </w:tabs>
              <w:spacing w:line="259" w:lineRule="auto"/>
              <w:ind w:left="117" w:right="178"/>
              <w:rPr>
                <w:sz w:val="20"/>
              </w:rPr>
            </w:pPr>
            <w:r>
              <w:rPr>
                <w:spacing w:val="-2"/>
                <w:sz w:val="20"/>
              </w:rPr>
              <w:t>illogical</w:t>
            </w:r>
            <w:r>
              <w:rPr>
                <w:sz w:val="20"/>
              </w:rPr>
              <w:tab/>
            </w:r>
            <w:r>
              <w:rPr>
                <w:spacing w:val="-6"/>
                <w:sz w:val="20"/>
              </w:rPr>
              <w:t xml:space="preserve">or </w:t>
            </w:r>
            <w:r>
              <w:rPr>
                <w:spacing w:val="-2"/>
                <w:sz w:val="20"/>
              </w:rPr>
              <w:t>invalid judgements.</w:t>
            </w:r>
          </w:p>
          <w:p w14:paraId="017B252F" w14:textId="77777777" w:rsidR="00747C06" w:rsidRDefault="00747C06" w:rsidP="00747C06">
            <w:pPr>
              <w:pStyle w:val="TableParagraph"/>
              <w:tabs>
                <w:tab w:val="left" w:pos="1316"/>
              </w:tabs>
              <w:spacing w:line="261" w:lineRule="auto"/>
              <w:ind w:left="117" w:right="180"/>
              <w:rPr>
                <w:sz w:val="20"/>
              </w:rPr>
            </w:pPr>
            <w:r>
              <w:rPr>
                <w:sz w:val="20"/>
              </w:rPr>
              <w:t>Minimal</w:t>
            </w:r>
            <w:r>
              <w:rPr>
                <w:spacing w:val="40"/>
                <w:sz w:val="20"/>
              </w:rPr>
              <w:t xml:space="preserve"> </w:t>
            </w:r>
            <w:r>
              <w:rPr>
                <w:sz w:val="20"/>
              </w:rPr>
              <w:t>or</w:t>
            </w:r>
            <w:r>
              <w:rPr>
                <w:spacing w:val="40"/>
                <w:sz w:val="20"/>
              </w:rPr>
              <w:t xml:space="preserve"> </w:t>
            </w:r>
            <w:r>
              <w:rPr>
                <w:sz w:val="20"/>
              </w:rPr>
              <w:t xml:space="preserve">no </w:t>
            </w:r>
            <w:r>
              <w:rPr>
                <w:spacing w:val="-5"/>
                <w:sz w:val="20"/>
              </w:rPr>
              <w:t>use</w:t>
            </w:r>
            <w:r>
              <w:rPr>
                <w:sz w:val="20"/>
              </w:rPr>
              <w:tab/>
            </w:r>
            <w:r>
              <w:rPr>
                <w:spacing w:val="-5"/>
                <w:sz w:val="20"/>
              </w:rPr>
              <w:t>of</w:t>
            </w:r>
          </w:p>
          <w:p w14:paraId="6C4E3611" w14:textId="77777777" w:rsidR="00747C06" w:rsidRDefault="00747C06" w:rsidP="00747C06">
            <w:pPr>
              <w:pStyle w:val="TableParagraph"/>
              <w:tabs>
                <w:tab w:val="left" w:pos="1316"/>
              </w:tabs>
              <w:spacing w:line="261" w:lineRule="auto"/>
              <w:ind w:left="117" w:right="179"/>
              <w:rPr>
                <w:sz w:val="20"/>
              </w:rPr>
            </w:pPr>
            <w:r>
              <w:rPr>
                <w:spacing w:val="-2"/>
                <w:sz w:val="20"/>
              </w:rPr>
              <w:t>evidence</w:t>
            </w:r>
            <w:r>
              <w:rPr>
                <w:sz w:val="20"/>
              </w:rPr>
              <w:tab/>
            </w:r>
            <w:r>
              <w:rPr>
                <w:spacing w:val="-6"/>
                <w:sz w:val="20"/>
              </w:rPr>
              <w:t xml:space="preserve">to </w:t>
            </w:r>
            <w:r>
              <w:rPr>
                <w:sz w:val="20"/>
              </w:rPr>
              <w:t>back up views.</w:t>
            </w:r>
          </w:p>
        </w:tc>
        <w:tc>
          <w:tcPr>
            <w:tcW w:w="1861" w:type="dxa"/>
            <w:tcBorders>
              <w:top w:val="single" w:sz="4" w:space="0" w:color="000000"/>
              <w:left w:val="single" w:sz="4" w:space="0" w:color="000000"/>
              <w:bottom w:val="single" w:sz="4" w:space="0" w:color="000000"/>
              <w:right w:val="single" w:sz="8" w:space="0" w:color="000000"/>
            </w:tcBorders>
          </w:tcPr>
          <w:p w14:paraId="0F7D1AA6" w14:textId="77777777" w:rsidR="00747C06" w:rsidRDefault="00747C06" w:rsidP="00747C06">
            <w:pPr>
              <w:pStyle w:val="TableParagraph"/>
              <w:tabs>
                <w:tab w:val="left" w:pos="711"/>
                <w:tab w:val="left" w:pos="1032"/>
                <w:tab w:val="left" w:pos="1277"/>
              </w:tabs>
              <w:spacing w:before="11" w:line="242" w:lineRule="auto"/>
              <w:ind w:left="119" w:right="232"/>
              <w:rPr>
                <w:sz w:val="20"/>
              </w:rPr>
            </w:pPr>
            <w:r>
              <w:rPr>
                <w:spacing w:val="-2"/>
                <w:sz w:val="20"/>
              </w:rPr>
              <w:t xml:space="preserve">Largely </w:t>
            </w:r>
            <w:r>
              <w:rPr>
                <w:sz w:val="20"/>
              </w:rPr>
              <w:t>descriptive</w:t>
            </w:r>
            <w:r>
              <w:rPr>
                <w:spacing w:val="-14"/>
                <w:sz w:val="20"/>
              </w:rPr>
              <w:t xml:space="preserve"> </w:t>
            </w:r>
            <w:r>
              <w:rPr>
                <w:sz w:val="20"/>
              </w:rPr>
              <w:t xml:space="preserve">work, </w:t>
            </w:r>
            <w:r>
              <w:rPr>
                <w:spacing w:val="-4"/>
                <w:sz w:val="20"/>
              </w:rPr>
              <w:t>with</w:t>
            </w:r>
            <w:r>
              <w:rPr>
                <w:sz w:val="20"/>
              </w:rPr>
              <w:tab/>
            </w:r>
            <w:r>
              <w:rPr>
                <w:spacing w:val="-2"/>
                <w:sz w:val="20"/>
              </w:rPr>
              <w:t xml:space="preserve">superficial </w:t>
            </w:r>
            <w:r>
              <w:rPr>
                <w:sz w:val="20"/>
              </w:rPr>
              <w:t>evaluation</w:t>
            </w:r>
            <w:r>
              <w:rPr>
                <w:spacing w:val="-7"/>
                <w:sz w:val="20"/>
              </w:rPr>
              <w:t xml:space="preserve"> </w:t>
            </w:r>
            <w:r>
              <w:rPr>
                <w:sz w:val="20"/>
              </w:rPr>
              <w:t>of</w:t>
            </w:r>
            <w:r>
              <w:rPr>
                <w:spacing w:val="-7"/>
                <w:sz w:val="20"/>
              </w:rPr>
              <w:t xml:space="preserve"> </w:t>
            </w:r>
            <w:r>
              <w:rPr>
                <w:sz w:val="20"/>
              </w:rPr>
              <w:t xml:space="preserve">the </w:t>
            </w:r>
            <w:r>
              <w:rPr>
                <w:spacing w:val="-2"/>
                <w:sz w:val="20"/>
              </w:rPr>
              <w:t>underlying concepts</w:t>
            </w:r>
            <w:r>
              <w:rPr>
                <w:sz w:val="20"/>
              </w:rPr>
              <w:tab/>
            </w:r>
            <w:r>
              <w:rPr>
                <w:sz w:val="20"/>
              </w:rPr>
              <w:tab/>
            </w:r>
            <w:r>
              <w:rPr>
                <w:spacing w:val="-4"/>
                <w:sz w:val="20"/>
              </w:rPr>
              <w:t xml:space="preserve">and </w:t>
            </w:r>
            <w:r>
              <w:rPr>
                <w:sz w:val="20"/>
              </w:rPr>
              <w:t>principles.</w:t>
            </w:r>
            <w:r>
              <w:rPr>
                <w:spacing w:val="1"/>
                <w:sz w:val="20"/>
              </w:rPr>
              <w:t xml:space="preserve"> </w:t>
            </w:r>
            <w:r>
              <w:rPr>
                <w:sz w:val="20"/>
              </w:rPr>
              <w:t>Weak interpretation</w:t>
            </w:r>
            <w:r>
              <w:rPr>
                <w:spacing w:val="65"/>
                <w:sz w:val="20"/>
              </w:rPr>
              <w:t xml:space="preserve"> </w:t>
            </w:r>
            <w:r>
              <w:rPr>
                <w:sz w:val="20"/>
              </w:rPr>
              <w:t xml:space="preserve">of </w:t>
            </w:r>
            <w:r>
              <w:rPr>
                <w:spacing w:val="-2"/>
                <w:sz w:val="20"/>
              </w:rPr>
              <w:t>data,</w:t>
            </w:r>
            <w:r>
              <w:rPr>
                <w:sz w:val="20"/>
              </w:rPr>
              <w:tab/>
            </w:r>
            <w:r>
              <w:rPr>
                <w:sz w:val="20"/>
              </w:rPr>
              <w:tab/>
            </w:r>
            <w:r>
              <w:rPr>
                <w:spacing w:val="-2"/>
                <w:sz w:val="20"/>
              </w:rPr>
              <w:t xml:space="preserve">flawed </w:t>
            </w:r>
            <w:r>
              <w:rPr>
                <w:sz w:val="20"/>
              </w:rPr>
              <w:t>development</w:t>
            </w:r>
            <w:r>
              <w:rPr>
                <w:spacing w:val="80"/>
                <w:sz w:val="20"/>
              </w:rPr>
              <w:t xml:space="preserve"> </w:t>
            </w:r>
            <w:r>
              <w:rPr>
                <w:sz w:val="20"/>
              </w:rPr>
              <w:t xml:space="preserve">of </w:t>
            </w:r>
            <w:r>
              <w:rPr>
                <w:spacing w:val="-2"/>
                <w:sz w:val="20"/>
              </w:rPr>
              <w:t>arguments</w:t>
            </w:r>
            <w:r>
              <w:rPr>
                <w:sz w:val="20"/>
              </w:rPr>
              <w:tab/>
            </w:r>
            <w:r>
              <w:rPr>
                <w:spacing w:val="-4"/>
                <w:sz w:val="20"/>
              </w:rPr>
              <w:t xml:space="preserve">and </w:t>
            </w:r>
            <w:r>
              <w:rPr>
                <w:spacing w:val="-2"/>
                <w:sz w:val="20"/>
              </w:rPr>
              <w:t>judgements.</w:t>
            </w:r>
          </w:p>
          <w:p w14:paraId="4D7403AF" w14:textId="77777777" w:rsidR="00747C06" w:rsidRDefault="00747C06" w:rsidP="00747C06">
            <w:pPr>
              <w:pStyle w:val="TableParagraph"/>
              <w:spacing w:before="7" w:line="242" w:lineRule="auto"/>
              <w:ind w:left="119" w:right="232"/>
              <w:rPr>
                <w:sz w:val="20"/>
              </w:rPr>
            </w:pPr>
            <w:r>
              <w:rPr>
                <w:spacing w:val="-2"/>
                <w:sz w:val="20"/>
              </w:rPr>
              <w:t xml:space="preserve">Information accepted </w:t>
            </w:r>
            <w:r>
              <w:rPr>
                <w:sz w:val="20"/>
              </w:rPr>
              <w:t>uncritically,</w:t>
            </w:r>
            <w:r>
              <w:rPr>
                <w:spacing w:val="7"/>
                <w:sz w:val="20"/>
              </w:rPr>
              <w:t xml:space="preserve"> </w:t>
            </w:r>
            <w:r>
              <w:rPr>
                <w:sz w:val="20"/>
              </w:rPr>
              <w:t xml:space="preserve">uses </w:t>
            </w:r>
            <w:r>
              <w:rPr>
                <w:spacing w:val="-2"/>
                <w:sz w:val="20"/>
              </w:rPr>
              <w:t>generalised</w:t>
            </w:r>
          </w:p>
          <w:p w14:paraId="76BE1EF2" w14:textId="77777777" w:rsidR="00747C06" w:rsidRDefault="00747C06" w:rsidP="00747C06">
            <w:pPr>
              <w:pStyle w:val="TableParagraph"/>
              <w:tabs>
                <w:tab w:val="left" w:pos="1277"/>
              </w:tabs>
              <w:spacing w:before="2" w:line="247" w:lineRule="auto"/>
              <w:ind w:left="119" w:right="232"/>
              <w:rPr>
                <w:sz w:val="20"/>
              </w:rPr>
            </w:pPr>
            <w:r>
              <w:rPr>
                <w:spacing w:val="-2"/>
                <w:sz w:val="20"/>
              </w:rPr>
              <w:t>statements</w:t>
            </w:r>
            <w:r>
              <w:rPr>
                <w:spacing w:val="40"/>
                <w:sz w:val="20"/>
              </w:rPr>
              <w:t xml:space="preserve"> </w:t>
            </w:r>
            <w:r>
              <w:rPr>
                <w:sz w:val="20"/>
              </w:rPr>
              <w:t xml:space="preserve">made with scant </w:t>
            </w:r>
            <w:r>
              <w:rPr>
                <w:spacing w:val="-2"/>
                <w:sz w:val="20"/>
              </w:rPr>
              <w:t>evidence</w:t>
            </w:r>
            <w:r>
              <w:rPr>
                <w:sz w:val="20"/>
              </w:rPr>
              <w:tab/>
            </w:r>
            <w:r>
              <w:rPr>
                <w:spacing w:val="-4"/>
                <w:sz w:val="20"/>
              </w:rPr>
              <w:t xml:space="preserve">and </w:t>
            </w:r>
            <w:r>
              <w:rPr>
                <w:spacing w:val="-2"/>
                <w:sz w:val="20"/>
              </w:rPr>
              <w:t xml:space="preserve">unsubstantiated </w:t>
            </w:r>
            <w:r>
              <w:rPr>
                <w:sz w:val="20"/>
              </w:rPr>
              <w:t xml:space="preserve">opinions. Ideas </w:t>
            </w:r>
            <w:r>
              <w:rPr>
                <w:spacing w:val="-2"/>
                <w:sz w:val="20"/>
              </w:rPr>
              <w:t xml:space="preserve">sometimes </w:t>
            </w:r>
            <w:r>
              <w:rPr>
                <w:sz w:val="20"/>
              </w:rPr>
              <w:t>illogical and</w:t>
            </w:r>
          </w:p>
          <w:p w14:paraId="76B629F7" w14:textId="77777777" w:rsidR="00747C06" w:rsidRDefault="00747C06" w:rsidP="00747C06">
            <w:pPr>
              <w:pStyle w:val="TableParagraph"/>
              <w:spacing w:before="8" w:line="227" w:lineRule="exact"/>
              <w:ind w:left="119"/>
              <w:rPr>
                <w:sz w:val="20"/>
              </w:rPr>
            </w:pPr>
            <w:r>
              <w:rPr>
                <w:spacing w:val="-2"/>
                <w:sz w:val="20"/>
              </w:rPr>
              <w:t>contradictory.</w:t>
            </w:r>
          </w:p>
        </w:tc>
        <w:tc>
          <w:tcPr>
            <w:tcW w:w="1794" w:type="dxa"/>
            <w:tcBorders>
              <w:top w:val="single" w:sz="4" w:space="0" w:color="000000"/>
              <w:left w:val="single" w:sz="8" w:space="0" w:color="000000"/>
              <w:bottom w:val="single" w:sz="4" w:space="0" w:color="000000"/>
              <w:right w:val="single" w:sz="4" w:space="0" w:color="000000"/>
            </w:tcBorders>
          </w:tcPr>
          <w:p w14:paraId="4574D2E7" w14:textId="77777777" w:rsidR="00747C06" w:rsidRDefault="00747C06" w:rsidP="00747C06">
            <w:pPr>
              <w:pStyle w:val="TableParagraph"/>
              <w:spacing w:before="11" w:line="242" w:lineRule="auto"/>
              <w:ind w:left="117" w:right="129"/>
              <w:rPr>
                <w:sz w:val="20"/>
              </w:rPr>
            </w:pPr>
            <w:r>
              <w:rPr>
                <w:sz w:val="20"/>
              </w:rPr>
              <w:t xml:space="preserve">Limited attempt at evaluation of the underlying concepts and </w:t>
            </w:r>
            <w:r>
              <w:rPr>
                <w:spacing w:val="-2"/>
                <w:sz w:val="20"/>
              </w:rPr>
              <w:t xml:space="preserve">principles, </w:t>
            </w:r>
            <w:r>
              <w:rPr>
                <w:sz w:val="20"/>
              </w:rPr>
              <w:t xml:space="preserve">tending towards description. Can </w:t>
            </w:r>
            <w:r>
              <w:rPr>
                <w:spacing w:val="-2"/>
                <w:sz w:val="20"/>
              </w:rPr>
              <w:t xml:space="preserve">interpret </w:t>
            </w:r>
            <w:r>
              <w:rPr>
                <w:sz w:val="20"/>
              </w:rPr>
              <w:t xml:space="preserve">qualitative and quantitative data but with some errors. Some evidence to </w:t>
            </w:r>
            <w:r>
              <w:rPr>
                <w:spacing w:val="-2"/>
                <w:sz w:val="20"/>
              </w:rPr>
              <w:t>support</w:t>
            </w:r>
            <w:r>
              <w:rPr>
                <w:spacing w:val="80"/>
                <w:sz w:val="20"/>
              </w:rPr>
              <w:t xml:space="preserve"> </w:t>
            </w:r>
            <w:r>
              <w:rPr>
                <w:spacing w:val="-2"/>
                <w:sz w:val="20"/>
              </w:rPr>
              <w:t xml:space="preserve">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2"/>
                <w:sz w:val="20"/>
              </w:rPr>
              <w:t>misinterpretation.</w:t>
            </w:r>
          </w:p>
        </w:tc>
        <w:tc>
          <w:tcPr>
            <w:tcW w:w="1700" w:type="dxa"/>
            <w:tcBorders>
              <w:top w:val="single" w:sz="4" w:space="0" w:color="000000"/>
              <w:left w:val="single" w:sz="4" w:space="0" w:color="000000"/>
              <w:bottom w:val="single" w:sz="4" w:space="0" w:color="000000"/>
              <w:right w:val="single" w:sz="4" w:space="0" w:color="000000"/>
            </w:tcBorders>
          </w:tcPr>
          <w:p w14:paraId="2DCBD098" w14:textId="77777777" w:rsidR="00747C06" w:rsidRDefault="00747C06" w:rsidP="00747C06">
            <w:pPr>
              <w:pStyle w:val="TableParagraph"/>
              <w:tabs>
                <w:tab w:val="left" w:pos="1283"/>
              </w:tabs>
              <w:spacing w:before="11"/>
              <w:ind w:left="114" w:right="127"/>
              <w:rPr>
                <w:sz w:val="20"/>
              </w:rPr>
            </w:pPr>
            <w:r>
              <w:rPr>
                <w:spacing w:val="-2"/>
                <w:sz w:val="20"/>
              </w:rPr>
              <w:t>Good</w:t>
            </w:r>
            <w:r>
              <w:rPr>
                <w:spacing w:val="-12"/>
                <w:sz w:val="20"/>
              </w:rPr>
              <w:t xml:space="preserve"> </w:t>
            </w:r>
            <w:r>
              <w:rPr>
                <w:spacing w:val="-2"/>
                <w:sz w:val="20"/>
              </w:rPr>
              <w:t xml:space="preserve">evaluation </w:t>
            </w:r>
            <w:r>
              <w:rPr>
                <w:spacing w:val="-5"/>
                <w:sz w:val="20"/>
              </w:rPr>
              <w:t>of</w:t>
            </w:r>
            <w:r>
              <w:rPr>
                <w:sz w:val="20"/>
              </w:rPr>
              <w:tab/>
            </w:r>
            <w:r>
              <w:rPr>
                <w:spacing w:val="-5"/>
                <w:sz w:val="20"/>
              </w:rPr>
              <w:t>the</w:t>
            </w:r>
          </w:p>
          <w:p w14:paraId="7F0E278A" w14:textId="77777777" w:rsidR="00747C06" w:rsidRDefault="00747C06" w:rsidP="00747C06">
            <w:pPr>
              <w:pStyle w:val="TableParagraph"/>
              <w:tabs>
                <w:tab w:val="left" w:pos="1227"/>
              </w:tabs>
              <w:spacing w:before="3"/>
              <w:ind w:left="114" w:right="128"/>
              <w:rPr>
                <w:sz w:val="20"/>
              </w:rPr>
            </w:pPr>
            <w:r>
              <w:rPr>
                <w:spacing w:val="-2"/>
                <w:sz w:val="20"/>
              </w:rPr>
              <w:t>underlying concepts</w:t>
            </w:r>
            <w:r>
              <w:rPr>
                <w:sz w:val="20"/>
              </w:rPr>
              <w:tab/>
            </w:r>
            <w:r>
              <w:rPr>
                <w:spacing w:val="-4"/>
                <w:sz w:val="20"/>
              </w:rPr>
              <w:t xml:space="preserve">and </w:t>
            </w:r>
            <w:r>
              <w:rPr>
                <w:sz w:val="20"/>
              </w:rPr>
              <w:t>principles.</w:t>
            </w:r>
            <w:r>
              <w:rPr>
                <w:spacing w:val="80"/>
                <w:sz w:val="20"/>
              </w:rPr>
              <w:t xml:space="preserve"> </w:t>
            </w:r>
            <w:r>
              <w:rPr>
                <w:sz w:val="20"/>
              </w:rPr>
              <w:t xml:space="preserve">Can </w:t>
            </w:r>
            <w:r>
              <w:rPr>
                <w:spacing w:val="-2"/>
                <w:sz w:val="20"/>
              </w:rPr>
              <w:t>interpret qualitative</w:t>
            </w:r>
            <w:r>
              <w:rPr>
                <w:sz w:val="20"/>
              </w:rPr>
              <w:tab/>
            </w:r>
            <w:r>
              <w:rPr>
                <w:spacing w:val="-4"/>
                <w:sz w:val="20"/>
              </w:rPr>
              <w:t xml:space="preserve">and </w:t>
            </w:r>
            <w:r>
              <w:rPr>
                <w:spacing w:val="-2"/>
                <w:sz w:val="20"/>
              </w:rPr>
              <w:t>quantitative</w:t>
            </w:r>
          </w:p>
          <w:p w14:paraId="5D0FCE8B" w14:textId="77777777" w:rsidR="00747C06" w:rsidRDefault="00747C06" w:rsidP="00747C06">
            <w:pPr>
              <w:pStyle w:val="TableParagraph"/>
              <w:spacing w:before="6"/>
              <w:ind w:left="114"/>
              <w:rPr>
                <w:sz w:val="20"/>
              </w:rPr>
            </w:pPr>
            <w:r>
              <w:rPr>
                <w:sz w:val="20"/>
              </w:rPr>
              <w:t>data,</w:t>
            </w:r>
            <w:r>
              <w:rPr>
                <w:spacing w:val="-2"/>
                <w:sz w:val="20"/>
              </w:rPr>
              <w:t xml:space="preserve"> </w:t>
            </w:r>
            <w:r>
              <w:rPr>
                <w:sz w:val="20"/>
              </w:rPr>
              <w:t>with</w:t>
            </w:r>
            <w:r>
              <w:rPr>
                <w:spacing w:val="-2"/>
                <w:sz w:val="20"/>
              </w:rPr>
              <w:t xml:space="preserve"> </w:t>
            </w:r>
            <w:r>
              <w:rPr>
                <w:sz w:val="20"/>
              </w:rPr>
              <w:t xml:space="preserve">minor </w:t>
            </w:r>
            <w:r>
              <w:rPr>
                <w:spacing w:val="-2"/>
                <w:sz w:val="20"/>
              </w:rPr>
              <w:t>errors.</w:t>
            </w:r>
          </w:p>
          <w:p w14:paraId="42739C9D" w14:textId="77777777" w:rsidR="00747C06" w:rsidRDefault="00747C06" w:rsidP="00747C06">
            <w:pPr>
              <w:pStyle w:val="TableParagraph"/>
              <w:spacing w:before="13" w:line="249" w:lineRule="auto"/>
              <w:ind w:left="114" w:right="440"/>
              <w:jc w:val="both"/>
              <w:rPr>
                <w:sz w:val="20"/>
              </w:rPr>
            </w:pPr>
            <w:r>
              <w:rPr>
                <w:sz w:val="20"/>
              </w:rPr>
              <w:t>An</w:t>
            </w:r>
            <w:r>
              <w:rPr>
                <w:spacing w:val="-14"/>
                <w:sz w:val="20"/>
              </w:rPr>
              <w:t xml:space="preserve"> </w:t>
            </w:r>
            <w:r>
              <w:rPr>
                <w:sz w:val="20"/>
              </w:rPr>
              <w:t>emerging ability</w:t>
            </w:r>
            <w:r>
              <w:rPr>
                <w:spacing w:val="-8"/>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684BFF03" w14:textId="77777777" w:rsidR="00747C06" w:rsidRDefault="00747C06" w:rsidP="00747C06">
            <w:pPr>
              <w:pStyle w:val="TableParagraph"/>
              <w:spacing w:line="256" w:lineRule="auto"/>
              <w:ind w:left="114" w:right="235"/>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7" w:type="dxa"/>
            <w:tcBorders>
              <w:top w:val="single" w:sz="4" w:space="0" w:color="000000"/>
              <w:left w:val="single" w:sz="4" w:space="0" w:color="000000"/>
              <w:bottom w:val="single" w:sz="4" w:space="0" w:color="000000"/>
              <w:right w:val="single" w:sz="4" w:space="0" w:color="000000"/>
            </w:tcBorders>
          </w:tcPr>
          <w:p w14:paraId="4682F6F9" w14:textId="77777777" w:rsidR="00747C06" w:rsidRDefault="00747C06" w:rsidP="00747C06">
            <w:pPr>
              <w:pStyle w:val="TableParagraph"/>
              <w:tabs>
                <w:tab w:val="left" w:pos="627"/>
                <w:tab w:val="left" w:pos="1216"/>
                <w:tab w:val="left" w:pos="1382"/>
              </w:tabs>
              <w:spacing w:before="11" w:line="244" w:lineRule="auto"/>
              <w:ind w:left="113" w:right="174"/>
              <w:rPr>
                <w:sz w:val="20"/>
              </w:rPr>
            </w:pPr>
            <w:r>
              <w:rPr>
                <w:spacing w:val="-4"/>
                <w:sz w:val="20"/>
              </w:rPr>
              <w:t xml:space="preserve">Sound </w:t>
            </w:r>
            <w:r>
              <w:rPr>
                <w:spacing w:val="-2"/>
                <w:sz w:val="20"/>
              </w:rPr>
              <w:t>evaluation</w:t>
            </w:r>
            <w:r>
              <w:rPr>
                <w:sz w:val="20"/>
              </w:rPr>
              <w:tab/>
            </w:r>
            <w:r>
              <w:rPr>
                <w:sz w:val="20"/>
              </w:rPr>
              <w:tab/>
            </w:r>
            <w:r>
              <w:rPr>
                <w:spacing w:val="-6"/>
                <w:sz w:val="20"/>
              </w:rPr>
              <w:t xml:space="preserve">of </w:t>
            </w:r>
            <w:r>
              <w:rPr>
                <w:spacing w:val="-4"/>
                <w:sz w:val="20"/>
              </w:rPr>
              <w:t>the</w:t>
            </w:r>
            <w:r>
              <w:rPr>
                <w:sz w:val="20"/>
              </w:rPr>
              <w:tab/>
            </w:r>
            <w:r>
              <w:rPr>
                <w:spacing w:val="-2"/>
                <w:sz w:val="20"/>
              </w:rPr>
              <w:t>underlying concepts</w:t>
            </w:r>
            <w:r>
              <w:rPr>
                <w:sz w:val="20"/>
              </w:rPr>
              <w:tab/>
            </w:r>
            <w:r>
              <w:rPr>
                <w:spacing w:val="-4"/>
                <w:sz w:val="20"/>
              </w:rPr>
              <w:t xml:space="preserve">and </w:t>
            </w:r>
            <w:r>
              <w:rPr>
                <w:sz w:val="20"/>
              </w:rPr>
              <w:t>principles.</w:t>
            </w:r>
            <w:r>
              <w:rPr>
                <w:spacing w:val="76"/>
                <w:sz w:val="20"/>
              </w:rPr>
              <w:t xml:space="preserve"> </w:t>
            </w:r>
            <w:r w:rsidRPr="0042424C">
              <w:rPr>
                <w:sz w:val="20"/>
                <w:lang w:val="it-IT"/>
              </w:rPr>
              <w:t xml:space="preserve">Can </w:t>
            </w:r>
            <w:r w:rsidRPr="0042424C">
              <w:rPr>
                <w:spacing w:val="-2"/>
                <w:sz w:val="20"/>
                <w:lang w:val="it-IT"/>
              </w:rPr>
              <w:t>interpret qualitative</w:t>
            </w:r>
            <w:r w:rsidRPr="0042424C">
              <w:rPr>
                <w:sz w:val="20"/>
                <w:lang w:val="it-IT"/>
              </w:rPr>
              <w:tab/>
            </w:r>
            <w:r w:rsidRPr="0042424C">
              <w:rPr>
                <w:spacing w:val="-4"/>
                <w:sz w:val="20"/>
                <w:lang w:val="it-IT"/>
              </w:rPr>
              <w:t xml:space="preserve">and </w:t>
            </w:r>
            <w:r w:rsidRPr="0042424C">
              <w:rPr>
                <w:spacing w:val="-2"/>
                <w:sz w:val="20"/>
                <w:lang w:val="it-IT"/>
              </w:rPr>
              <w:t>quantitative</w:t>
            </w:r>
            <w:r w:rsidRPr="0042424C">
              <w:rPr>
                <w:spacing w:val="40"/>
                <w:sz w:val="20"/>
                <w:lang w:val="it-IT"/>
              </w:rPr>
              <w:t xml:space="preserve"> </w:t>
            </w:r>
            <w:r w:rsidRPr="0042424C">
              <w:rPr>
                <w:sz w:val="20"/>
                <w:lang w:val="it-IT"/>
              </w:rPr>
              <w:t>data</w:t>
            </w:r>
            <w:r w:rsidRPr="0042424C">
              <w:rPr>
                <w:spacing w:val="7"/>
                <w:sz w:val="20"/>
                <w:lang w:val="it-IT"/>
              </w:rPr>
              <w:t xml:space="preserve"> </w:t>
            </w:r>
            <w:r w:rsidRPr="0042424C">
              <w:rPr>
                <w:sz w:val="20"/>
                <w:lang w:val="it-IT"/>
              </w:rPr>
              <w:t xml:space="preserve">accurately. </w:t>
            </w:r>
            <w:r>
              <w:rPr>
                <w:sz w:val="20"/>
              </w:rPr>
              <w:t xml:space="preserve">Ability to devise </w:t>
            </w:r>
            <w:r>
              <w:rPr>
                <w:spacing w:val="-2"/>
                <w:sz w:val="20"/>
              </w:rPr>
              <w:t>arguments</w:t>
            </w:r>
            <w:r>
              <w:rPr>
                <w:spacing w:val="40"/>
                <w:sz w:val="20"/>
              </w:rPr>
              <w:t xml:space="preserve"> </w:t>
            </w:r>
            <w:r>
              <w:rPr>
                <w:sz w:val="20"/>
              </w:rPr>
              <w:t>using</w:t>
            </w:r>
            <w:r>
              <w:rPr>
                <w:spacing w:val="65"/>
                <w:sz w:val="20"/>
              </w:rPr>
              <w:t xml:space="preserve"> </w:t>
            </w:r>
            <w:r>
              <w:rPr>
                <w:sz w:val="20"/>
              </w:rPr>
              <w:t>evidence to</w:t>
            </w:r>
            <w:r>
              <w:rPr>
                <w:spacing w:val="26"/>
                <w:sz w:val="20"/>
              </w:rPr>
              <w:t xml:space="preserve"> </w:t>
            </w:r>
            <w:r>
              <w:rPr>
                <w:sz w:val="20"/>
              </w:rPr>
              <w:t>make</w:t>
            </w:r>
            <w:r>
              <w:rPr>
                <w:spacing w:val="28"/>
                <w:sz w:val="20"/>
              </w:rPr>
              <w:t xml:space="preserve"> </w:t>
            </w:r>
            <w:r>
              <w:rPr>
                <w:sz w:val="20"/>
              </w:rPr>
              <w:t>mostly appropriate</w:t>
            </w:r>
            <w:r>
              <w:rPr>
                <w:spacing w:val="-2"/>
                <w:sz w:val="20"/>
              </w:rPr>
              <w:t xml:space="preserve"> </w:t>
            </w:r>
            <w:r>
              <w:rPr>
                <w:sz w:val="20"/>
              </w:rPr>
              <w:t xml:space="preserve">and </w:t>
            </w:r>
            <w:r>
              <w:rPr>
                <w:spacing w:val="-2"/>
                <w:sz w:val="20"/>
              </w:rPr>
              <w:t>valid judgements.</w:t>
            </w:r>
          </w:p>
        </w:tc>
        <w:tc>
          <w:tcPr>
            <w:tcW w:w="1698" w:type="dxa"/>
            <w:tcBorders>
              <w:top w:val="single" w:sz="4" w:space="0" w:color="000000"/>
              <w:left w:val="single" w:sz="4" w:space="0" w:color="000000"/>
              <w:bottom w:val="single" w:sz="4" w:space="0" w:color="000000"/>
              <w:right w:val="single" w:sz="4" w:space="0" w:color="000000"/>
            </w:tcBorders>
          </w:tcPr>
          <w:p w14:paraId="294982FA" w14:textId="77777777" w:rsidR="00747C06" w:rsidRDefault="00747C06" w:rsidP="00747C06">
            <w:pPr>
              <w:pStyle w:val="TableParagraph"/>
              <w:tabs>
                <w:tab w:val="left" w:pos="626"/>
                <w:tab w:val="left" w:pos="1215"/>
                <w:tab w:val="left" w:pos="1381"/>
              </w:tabs>
              <w:spacing w:before="11" w:line="242" w:lineRule="auto"/>
              <w:ind w:left="112" w:right="136"/>
              <w:rPr>
                <w:sz w:val="20"/>
              </w:rPr>
            </w:pPr>
            <w:r>
              <w:rPr>
                <w:spacing w:val="-2"/>
                <w:sz w:val="20"/>
              </w:rPr>
              <w:t>Excellent evaluation</w:t>
            </w:r>
            <w:r>
              <w:rPr>
                <w:sz w:val="20"/>
              </w:rPr>
              <w:tab/>
            </w:r>
            <w:r>
              <w:rPr>
                <w:sz w:val="20"/>
              </w:rPr>
              <w:tab/>
            </w:r>
            <w:r>
              <w:rPr>
                <w:spacing w:val="-6"/>
                <w:sz w:val="20"/>
              </w:rPr>
              <w:t xml:space="preserve">of </w:t>
            </w:r>
            <w:r>
              <w:rPr>
                <w:spacing w:val="-4"/>
                <w:sz w:val="20"/>
              </w:rPr>
              <w:t>the</w:t>
            </w:r>
            <w:r>
              <w:rPr>
                <w:sz w:val="20"/>
              </w:rPr>
              <w:tab/>
            </w:r>
            <w:r>
              <w:rPr>
                <w:spacing w:val="-2"/>
                <w:sz w:val="20"/>
              </w:rPr>
              <w:t>underlying concepts</w:t>
            </w:r>
            <w:r>
              <w:rPr>
                <w:sz w:val="20"/>
              </w:rPr>
              <w:tab/>
            </w:r>
            <w:r>
              <w:rPr>
                <w:spacing w:val="-4"/>
                <w:sz w:val="20"/>
              </w:rPr>
              <w:t xml:space="preserve">and </w:t>
            </w:r>
            <w:r>
              <w:rPr>
                <w:sz w:val="20"/>
              </w:rPr>
              <w:t>principles.</w:t>
            </w:r>
            <w:r>
              <w:rPr>
                <w:spacing w:val="76"/>
                <w:sz w:val="20"/>
              </w:rPr>
              <w:t xml:space="preserve"> </w:t>
            </w:r>
            <w:r>
              <w:rPr>
                <w:sz w:val="20"/>
              </w:rPr>
              <w:t xml:space="preserve">Can </w:t>
            </w:r>
            <w:r>
              <w:rPr>
                <w:spacing w:val="-2"/>
                <w:sz w:val="20"/>
              </w:rPr>
              <w:t>interpret qualitative</w:t>
            </w:r>
            <w:r>
              <w:rPr>
                <w:sz w:val="20"/>
              </w:rPr>
              <w:tab/>
            </w:r>
            <w:r>
              <w:rPr>
                <w:spacing w:val="-4"/>
                <w:sz w:val="20"/>
              </w:rPr>
              <w:t xml:space="preserve">and </w:t>
            </w:r>
            <w:r>
              <w:rPr>
                <w:spacing w:val="-2"/>
                <w:sz w:val="20"/>
              </w:rPr>
              <w:t>quantitative</w:t>
            </w:r>
            <w:r>
              <w:rPr>
                <w:spacing w:val="40"/>
                <w:sz w:val="20"/>
              </w:rPr>
              <w:t xml:space="preserve"> </w:t>
            </w:r>
            <w:r>
              <w:rPr>
                <w:sz w:val="20"/>
              </w:rPr>
              <w:t>data</w:t>
            </w:r>
            <w:r>
              <w:rPr>
                <w:spacing w:val="40"/>
                <w:sz w:val="20"/>
              </w:rPr>
              <w:t xml:space="preserve"> </w:t>
            </w:r>
            <w:r>
              <w:rPr>
                <w:sz w:val="20"/>
              </w:rPr>
              <w:t>accurately and</w:t>
            </w:r>
            <w:r>
              <w:rPr>
                <w:spacing w:val="40"/>
                <w:sz w:val="20"/>
              </w:rPr>
              <w:t xml:space="preserve"> </w:t>
            </w:r>
            <w:r>
              <w:rPr>
                <w:sz w:val="20"/>
              </w:rPr>
              <w:t>with</w:t>
            </w:r>
            <w:r>
              <w:rPr>
                <w:spacing w:val="40"/>
                <w:sz w:val="20"/>
              </w:rPr>
              <w:t xml:space="preserve"> </w:t>
            </w:r>
            <w:r>
              <w:rPr>
                <w:sz w:val="20"/>
              </w:rPr>
              <w:t xml:space="preserve">some </w:t>
            </w:r>
            <w:r>
              <w:rPr>
                <w:spacing w:val="-2"/>
                <w:sz w:val="20"/>
              </w:rPr>
              <w:t>insight.</w:t>
            </w:r>
          </w:p>
          <w:p w14:paraId="04328678" w14:textId="77777777" w:rsidR="00747C06" w:rsidRDefault="00747C06" w:rsidP="00747C06">
            <w:pPr>
              <w:pStyle w:val="TableParagraph"/>
              <w:tabs>
                <w:tab w:val="left" w:pos="983"/>
                <w:tab w:val="left" w:pos="1060"/>
              </w:tabs>
              <w:spacing w:before="6" w:line="259" w:lineRule="auto"/>
              <w:ind w:left="112" w:right="212"/>
              <w:rPr>
                <w:sz w:val="20"/>
              </w:rPr>
            </w:pPr>
            <w:r>
              <w:rPr>
                <w:spacing w:val="-2"/>
                <w:sz w:val="20"/>
              </w:rPr>
              <w:t>Excellent</w:t>
            </w:r>
            <w:r>
              <w:rPr>
                <w:spacing w:val="80"/>
                <w:sz w:val="20"/>
              </w:rPr>
              <w:t xml:space="preserve"> </w:t>
            </w:r>
            <w:r>
              <w:rPr>
                <w:sz w:val="20"/>
              </w:rPr>
              <w:t>ability</w:t>
            </w:r>
            <w:r>
              <w:rPr>
                <w:spacing w:val="-14"/>
                <w:sz w:val="20"/>
              </w:rPr>
              <w:t xml:space="preserve"> </w:t>
            </w:r>
            <w:r>
              <w:rPr>
                <w:sz w:val="20"/>
              </w:rPr>
              <w:t>to</w:t>
            </w:r>
            <w:r>
              <w:rPr>
                <w:spacing w:val="-14"/>
                <w:sz w:val="20"/>
              </w:rPr>
              <w:t xml:space="preserve"> </w:t>
            </w:r>
            <w:r>
              <w:rPr>
                <w:sz w:val="20"/>
              </w:rPr>
              <w:t xml:space="preserve">devise </w:t>
            </w:r>
            <w:r>
              <w:rPr>
                <w:spacing w:val="-2"/>
                <w:sz w:val="20"/>
              </w:rPr>
              <w:t xml:space="preserve">arguments </w:t>
            </w:r>
            <w:r>
              <w:rPr>
                <w:sz w:val="20"/>
              </w:rPr>
              <w:t>using</w:t>
            </w:r>
            <w:r>
              <w:rPr>
                <w:spacing w:val="-2"/>
                <w:sz w:val="20"/>
              </w:rPr>
              <w:t xml:space="preserve"> </w:t>
            </w:r>
            <w:r>
              <w:rPr>
                <w:sz w:val="20"/>
              </w:rPr>
              <w:t xml:space="preserve">evidence </w:t>
            </w:r>
            <w:r>
              <w:rPr>
                <w:spacing w:val="-4"/>
                <w:sz w:val="20"/>
              </w:rPr>
              <w:t>and</w:t>
            </w:r>
            <w:r>
              <w:rPr>
                <w:sz w:val="20"/>
              </w:rPr>
              <w:tab/>
            </w:r>
            <w:r>
              <w:rPr>
                <w:spacing w:val="-4"/>
                <w:sz w:val="20"/>
              </w:rPr>
              <w:t xml:space="preserve">make </w:t>
            </w:r>
            <w:r>
              <w:rPr>
                <w:spacing w:val="-2"/>
                <w:sz w:val="20"/>
              </w:rPr>
              <w:t>appropriate</w:t>
            </w:r>
            <w:r>
              <w:rPr>
                <w:spacing w:val="40"/>
                <w:sz w:val="20"/>
              </w:rPr>
              <w:t xml:space="preserve"> </w:t>
            </w:r>
            <w:r>
              <w:rPr>
                <w:spacing w:val="-4"/>
                <w:sz w:val="20"/>
              </w:rPr>
              <w:t>and</w:t>
            </w:r>
            <w:r>
              <w:rPr>
                <w:sz w:val="20"/>
              </w:rPr>
              <w:tab/>
            </w:r>
            <w:r>
              <w:rPr>
                <w:sz w:val="20"/>
              </w:rPr>
              <w:tab/>
            </w:r>
            <w:r>
              <w:rPr>
                <w:spacing w:val="-2"/>
                <w:sz w:val="20"/>
              </w:rPr>
              <w:t>valid judgements.</w:t>
            </w:r>
          </w:p>
        </w:tc>
        <w:tc>
          <w:tcPr>
            <w:tcW w:w="1790" w:type="dxa"/>
            <w:tcBorders>
              <w:top w:val="single" w:sz="4" w:space="0" w:color="000000"/>
              <w:left w:val="single" w:sz="4" w:space="0" w:color="000000"/>
              <w:bottom w:val="single" w:sz="4" w:space="0" w:color="000000"/>
              <w:right w:val="single" w:sz="4" w:space="0" w:color="000000"/>
            </w:tcBorders>
          </w:tcPr>
          <w:p w14:paraId="215D4E50" w14:textId="77777777" w:rsidR="00747C06" w:rsidRDefault="00747C06" w:rsidP="00747C06">
            <w:pPr>
              <w:pStyle w:val="TableParagraph"/>
              <w:tabs>
                <w:tab w:val="left" w:pos="1286"/>
              </w:tabs>
              <w:spacing w:before="11" w:line="259" w:lineRule="auto"/>
              <w:ind w:left="111" w:right="157"/>
              <w:rPr>
                <w:sz w:val="20"/>
              </w:rPr>
            </w:pPr>
            <w:r>
              <w:rPr>
                <w:spacing w:val="-2"/>
                <w:sz w:val="20"/>
              </w:rPr>
              <w:t xml:space="preserve">Exceptional </w:t>
            </w:r>
            <w:r>
              <w:rPr>
                <w:sz w:val="20"/>
              </w:rPr>
              <w:t xml:space="preserve">evaluation of the </w:t>
            </w:r>
            <w:r>
              <w:rPr>
                <w:spacing w:val="-2"/>
                <w:sz w:val="20"/>
              </w:rPr>
              <w:t>underlying concepts</w:t>
            </w:r>
            <w:r>
              <w:rPr>
                <w:sz w:val="20"/>
              </w:rPr>
              <w:tab/>
            </w:r>
            <w:r>
              <w:rPr>
                <w:spacing w:val="-4"/>
                <w:sz w:val="20"/>
              </w:rPr>
              <w:t xml:space="preserve">and </w:t>
            </w:r>
            <w:r>
              <w:rPr>
                <w:sz w:val="20"/>
              </w:rPr>
              <w:t>principles</w:t>
            </w:r>
            <w:r>
              <w:rPr>
                <w:spacing w:val="26"/>
                <w:sz w:val="20"/>
              </w:rPr>
              <w:t xml:space="preserve"> </w:t>
            </w:r>
            <w:r>
              <w:rPr>
                <w:sz w:val="20"/>
              </w:rPr>
              <w:t xml:space="preserve">based </w:t>
            </w:r>
            <w:r>
              <w:rPr>
                <w:spacing w:val="-2"/>
                <w:sz w:val="20"/>
              </w:rPr>
              <w:t>evidence.</w:t>
            </w:r>
          </w:p>
          <w:p w14:paraId="139206B1" w14:textId="77777777" w:rsidR="00747C06" w:rsidRDefault="00747C06" w:rsidP="00747C06">
            <w:pPr>
              <w:pStyle w:val="TableParagraph"/>
              <w:tabs>
                <w:tab w:val="left" w:pos="1064"/>
                <w:tab w:val="left" w:pos="1286"/>
              </w:tabs>
              <w:spacing w:before="1" w:line="259" w:lineRule="auto"/>
              <w:ind w:left="111" w:right="157"/>
              <w:rPr>
                <w:sz w:val="20"/>
              </w:rPr>
            </w:pPr>
            <w:r>
              <w:rPr>
                <w:spacing w:val="-2"/>
                <w:sz w:val="20"/>
              </w:rPr>
              <w:t xml:space="preserve">Outstanding </w:t>
            </w:r>
            <w:r>
              <w:rPr>
                <w:sz w:val="20"/>
              </w:rPr>
              <w:t>interpretation</w:t>
            </w:r>
            <w:r>
              <w:rPr>
                <w:spacing w:val="80"/>
                <w:sz w:val="20"/>
              </w:rPr>
              <w:t xml:space="preserve"> </w:t>
            </w:r>
            <w:r>
              <w:rPr>
                <w:sz w:val="20"/>
              </w:rPr>
              <w:t xml:space="preserve">of </w:t>
            </w:r>
            <w:r>
              <w:rPr>
                <w:spacing w:val="-2"/>
                <w:sz w:val="20"/>
              </w:rPr>
              <w:t>qualitative</w:t>
            </w:r>
            <w:r>
              <w:rPr>
                <w:sz w:val="20"/>
              </w:rPr>
              <w:tab/>
            </w:r>
            <w:r>
              <w:rPr>
                <w:sz w:val="20"/>
              </w:rPr>
              <w:tab/>
            </w:r>
            <w:r>
              <w:rPr>
                <w:spacing w:val="-4"/>
                <w:sz w:val="20"/>
              </w:rPr>
              <w:t xml:space="preserve">and </w:t>
            </w:r>
            <w:r>
              <w:rPr>
                <w:spacing w:val="-2"/>
                <w:sz w:val="20"/>
              </w:rPr>
              <w:t>quantitative</w:t>
            </w:r>
            <w:r>
              <w:rPr>
                <w:spacing w:val="-12"/>
                <w:sz w:val="20"/>
              </w:rPr>
              <w:t xml:space="preserve"> </w:t>
            </w:r>
            <w:r>
              <w:rPr>
                <w:spacing w:val="-2"/>
                <w:sz w:val="20"/>
              </w:rPr>
              <w:t xml:space="preserve">data. Exceptional </w:t>
            </w:r>
            <w:r>
              <w:rPr>
                <w:sz w:val="20"/>
              </w:rPr>
              <w:t>ability</w:t>
            </w:r>
            <w:r>
              <w:rPr>
                <w:spacing w:val="40"/>
                <w:sz w:val="20"/>
              </w:rPr>
              <w:t xml:space="preserve"> </w:t>
            </w:r>
            <w:r>
              <w:rPr>
                <w:sz w:val="20"/>
              </w:rPr>
              <w:t>to</w:t>
            </w:r>
            <w:r>
              <w:rPr>
                <w:spacing w:val="40"/>
                <w:sz w:val="20"/>
              </w:rPr>
              <w:t xml:space="preserve"> </w:t>
            </w:r>
            <w:r>
              <w:rPr>
                <w:sz w:val="20"/>
              </w:rPr>
              <w:t>devise arguments</w:t>
            </w:r>
            <w:r>
              <w:rPr>
                <w:spacing w:val="2"/>
                <w:sz w:val="20"/>
              </w:rPr>
              <w:t xml:space="preserve"> </w:t>
            </w:r>
            <w:r>
              <w:rPr>
                <w:sz w:val="20"/>
              </w:rPr>
              <w:t xml:space="preserve">using </w:t>
            </w:r>
            <w:r>
              <w:rPr>
                <w:spacing w:val="-2"/>
                <w:sz w:val="20"/>
              </w:rPr>
              <w:t>evidence</w:t>
            </w:r>
            <w:r>
              <w:rPr>
                <w:sz w:val="20"/>
              </w:rPr>
              <w:tab/>
            </w:r>
            <w:r>
              <w:rPr>
                <w:sz w:val="20"/>
              </w:rPr>
              <w:tab/>
            </w:r>
            <w:r>
              <w:rPr>
                <w:spacing w:val="-4"/>
                <w:sz w:val="20"/>
              </w:rPr>
              <w:t>and make</w:t>
            </w:r>
            <w:r>
              <w:rPr>
                <w:sz w:val="20"/>
              </w:rPr>
              <w:tab/>
            </w:r>
            <w:r>
              <w:rPr>
                <w:spacing w:val="-2"/>
                <w:sz w:val="20"/>
              </w:rPr>
              <w:t xml:space="preserve">wholly </w:t>
            </w:r>
            <w:r>
              <w:rPr>
                <w:sz w:val="20"/>
              </w:rPr>
              <w:t>appropriate</w:t>
            </w:r>
            <w:r>
              <w:rPr>
                <w:spacing w:val="70"/>
                <w:sz w:val="20"/>
              </w:rPr>
              <w:t xml:space="preserve"> </w:t>
            </w:r>
            <w:r>
              <w:rPr>
                <w:sz w:val="20"/>
              </w:rPr>
              <w:t xml:space="preserve">and </w:t>
            </w:r>
            <w:r>
              <w:rPr>
                <w:spacing w:val="-2"/>
                <w:sz w:val="20"/>
              </w:rPr>
              <w:t>valid</w:t>
            </w:r>
            <w:r>
              <w:rPr>
                <w:spacing w:val="40"/>
                <w:sz w:val="20"/>
              </w:rPr>
              <w:t xml:space="preserve"> </w:t>
            </w:r>
            <w:r>
              <w:rPr>
                <w:spacing w:val="-2"/>
                <w:sz w:val="20"/>
              </w:rPr>
              <w:t>judgements.</w:t>
            </w:r>
          </w:p>
        </w:tc>
      </w:tr>
    </w:tbl>
    <w:p w14:paraId="69D5E09B" w14:textId="77777777" w:rsidR="00BB2EA9" w:rsidRDefault="00BB2EA9">
      <w:pPr>
        <w:spacing w:line="259" w:lineRule="auto"/>
        <w:rPr>
          <w:sz w:val="20"/>
        </w:rPr>
        <w:sectPr w:rsidR="00BB2EA9">
          <w:footerReference w:type="default" r:id="rId17"/>
          <w:pgSz w:w="16860" w:h="11900" w:orient="landscape"/>
          <w:pgMar w:top="1300" w:right="1960" w:bottom="280" w:left="640" w:header="0" w:footer="0" w:gutter="0"/>
          <w:cols w:space="720"/>
        </w:sectPr>
      </w:pPr>
    </w:p>
    <w:p w14:paraId="12888D5B" w14:textId="77777777" w:rsidR="00BB2EA9" w:rsidRDefault="00BB2EA9">
      <w:pPr>
        <w:pStyle w:val="BodyText"/>
        <w:spacing w:before="5"/>
        <w:rPr>
          <w:sz w:val="2"/>
        </w:rPr>
      </w:pPr>
    </w:p>
    <w:tbl>
      <w:tblPr>
        <w:tblW w:w="0" w:type="auto"/>
        <w:tblInd w:w="1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BB2EA9" w14:paraId="4645BFF4" w14:textId="77777777">
        <w:trPr>
          <w:trHeight w:val="4246"/>
        </w:trPr>
        <w:tc>
          <w:tcPr>
            <w:tcW w:w="1791" w:type="dxa"/>
            <w:shd w:val="clear" w:color="auto" w:fill="ACB8C7"/>
          </w:tcPr>
          <w:p w14:paraId="1BA384D2" w14:textId="77777777" w:rsidR="00BB2EA9" w:rsidRDefault="003313D3">
            <w:pPr>
              <w:pStyle w:val="TableParagraph"/>
              <w:tabs>
                <w:tab w:val="left" w:pos="992"/>
                <w:tab w:val="left" w:pos="1585"/>
              </w:tabs>
              <w:spacing w:before="11" w:line="244" w:lineRule="auto"/>
              <w:ind w:left="223" w:right="45" w:hanging="3"/>
              <w:rPr>
                <w:sz w:val="18"/>
              </w:rPr>
            </w:pPr>
            <w:r>
              <w:rPr>
                <w:b/>
                <w:sz w:val="20"/>
              </w:rPr>
              <w:t xml:space="preserve">Practical skills </w:t>
            </w:r>
            <w:r>
              <w:rPr>
                <w:spacing w:val="-2"/>
                <w:sz w:val="18"/>
              </w:rPr>
              <w:t>(Different approaches</w:t>
            </w:r>
            <w:r>
              <w:rPr>
                <w:sz w:val="18"/>
              </w:rPr>
              <w:tab/>
            </w:r>
            <w:r>
              <w:rPr>
                <w:spacing w:val="-6"/>
                <w:sz w:val="18"/>
              </w:rPr>
              <w:t xml:space="preserve">to </w:t>
            </w:r>
            <w:r>
              <w:rPr>
                <w:spacing w:val="-2"/>
                <w:sz w:val="18"/>
              </w:rPr>
              <w:t>solving</w:t>
            </w:r>
            <w:r>
              <w:rPr>
                <w:sz w:val="18"/>
              </w:rPr>
              <w:tab/>
            </w:r>
            <w:r>
              <w:rPr>
                <w:spacing w:val="-2"/>
                <w:sz w:val="18"/>
              </w:rPr>
              <w:t xml:space="preserve">problems </w:t>
            </w:r>
            <w:r>
              <w:rPr>
                <w:spacing w:val="-6"/>
                <w:sz w:val="18"/>
              </w:rPr>
              <w:t>in</w:t>
            </w:r>
          </w:p>
          <w:p w14:paraId="6B2B3EEF" w14:textId="77777777" w:rsidR="00BB2EA9" w:rsidRDefault="003313D3">
            <w:pPr>
              <w:pStyle w:val="TableParagraph"/>
              <w:spacing w:line="261" w:lineRule="auto"/>
              <w:ind w:left="223" w:right="97"/>
              <w:rPr>
                <w:sz w:val="18"/>
              </w:rPr>
            </w:pPr>
            <w:r>
              <w:rPr>
                <w:spacing w:val="-2"/>
                <w:sz w:val="18"/>
              </w:rPr>
              <w:t>particular contexts.)</w:t>
            </w:r>
          </w:p>
        </w:tc>
        <w:tc>
          <w:tcPr>
            <w:tcW w:w="1674" w:type="dxa"/>
          </w:tcPr>
          <w:p w14:paraId="751A3E13" w14:textId="77777777" w:rsidR="00BB2EA9" w:rsidRDefault="003313D3">
            <w:pPr>
              <w:pStyle w:val="TableParagraph"/>
              <w:tabs>
                <w:tab w:val="left" w:pos="848"/>
              </w:tabs>
              <w:spacing w:before="11" w:line="259" w:lineRule="auto"/>
              <w:ind w:left="117" w:right="246"/>
              <w:rPr>
                <w:sz w:val="20"/>
              </w:rPr>
            </w:pPr>
            <w:r>
              <w:rPr>
                <w:sz w:val="20"/>
              </w:rPr>
              <w:t>Limited</w:t>
            </w:r>
            <w:r>
              <w:rPr>
                <w:spacing w:val="40"/>
                <w:sz w:val="20"/>
              </w:rPr>
              <w:t xml:space="preserve"> </w:t>
            </w:r>
            <w:r>
              <w:rPr>
                <w:sz w:val="20"/>
              </w:rPr>
              <w:t>or</w:t>
            </w:r>
            <w:r>
              <w:rPr>
                <w:spacing w:val="40"/>
                <w:sz w:val="20"/>
              </w:rPr>
              <w:t xml:space="preserve"> </w:t>
            </w:r>
            <w:r>
              <w:rPr>
                <w:sz w:val="20"/>
              </w:rPr>
              <w:t>no use</w:t>
            </w:r>
            <w:r>
              <w:rPr>
                <w:spacing w:val="24"/>
                <w:sz w:val="20"/>
              </w:rPr>
              <w:t xml:space="preserve"> </w:t>
            </w:r>
            <w:r>
              <w:rPr>
                <w:sz w:val="20"/>
              </w:rPr>
              <w:t>of</w:t>
            </w:r>
            <w:r>
              <w:rPr>
                <w:spacing w:val="24"/>
                <w:sz w:val="20"/>
              </w:rPr>
              <w:t xml:space="preserve"> </w:t>
            </w:r>
            <w:r>
              <w:rPr>
                <w:sz w:val="20"/>
              </w:rPr>
              <w:t xml:space="preserve">taught, </w:t>
            </w:r>
            <w:r>
              <w:rPr>
                <w:spacing w:val="-2"/>
                <w:sz w:val="20"/>
              </w:rPr>
              <w:t>basic</w:t>
            </w:r>
            <w:r>
              <w:rPr>
                <w:spacing w:val="40"/>
                <w:sz w:val="20"/>
              </w:rPr>
              <w:t xml:space="preserve"> </w:t>
            </w:r>
            <w:r>
              <w:rPr>
                <w:spacing w:val="-2"/>
                <w:sz w:val="20"/>
              </w:rPr>
              <w:t>methods, materials,</w:t>
            </w:r>
            <w:r>
              <w:rPr>
                <w:spacing w:val="40"/>
                <w:sz w:val="20"/>
              </w:rPr>
              <w:t xml:space="preserve"> </w:t>
            </w:r>
            <w:r>
              <w:rPr>
                <w:spacing w:val="-2"/>
                <w:sz w:val="20"/>
              </w:rPr>
              <w:t>tools</w:t>
            </w:r>
            <w:r>
              <w:rPr>
                <w:sz w:val="20"/>
              </w:rPr>
              <w:tab/>
            </w:r>
            <w:r>
              <w:rPr>
                <w:spacing w:val="-2"/>
                <w:sz w:val="20"/>
              </w:rPr>
              <w:t>and/or techniques.</w:t>
            </w:r>
          </w:p>
          <w:p w14:paraId="0ACC4449" w14:textId="77777777" w:rsidR="00BB2EA9" w:rsidRDefault="003313D3">
            <w:pPr>
              <w:pStyle w:val="TableParagraph"/>
              <w:spacing w:line="259" w:lineRule="auto"/>
              <w:ind w:left="117" w:right="246"/>
              <w:jc w:val="both"/>
              <w:rPr>
                <w:sz w:val="20"/>
              </w:rPr>
            </w:pPr>
            <w:r>
              <w:rPr>
                <w:sz w:val="20"/>
              </w:rPr>
              <w:t xml:space="preserve">Little or no </w:t>
            </w:r>
            <w:r>
              <w:rPr>
                <w:spacing w:val="-2"/>
                <w:sz w:val="20"/>
              </w:rPr>
              <w:t>appreciation</w:t>
            </w:r>
            <w:r>
              <w:rPr>
                <w:spacing w:val="-12"/>
                <w:sz w:val="20"/>
              </w:rPr>
              <w:t xml:space="preserve"> </w:t>
            </w:r>
            <w:r>
              <w:rPr>
                <w:spacing w:val="-2"/>
                <w:sz w:val="20"/>
              </w:rPr>
              <w:t xml:space="preserve">of </w:t>
            </w:r>
            <w:r>
              <w:rPr>
                <w:sz w:val="20"/>
              </w:rPr>
              <w:t xml:space="preserve">the context of </w:t>
            </w:r>
            <w:r>
              <w:rPr>
                <w:spacing w:val="-4"/>
                <w:sz w:val="20"/>
              </w:rPr>
              <w:t>the</w:t>
            </w:r>
          </w:p>
          <w:p w14:paraId="59644EDA" w14:textId="77777777" w:rsidR="00BB2EA9" w:rsidRDefault="003313D3">
            <w:pPr>
              <w:pStyle w:val="TableParagraph"/>
              <w:tabs>
                <w:tab w:val="left" w:pos="951"/>
                <w:tab w:val="left" w:pos="1249"/>
              </w:tabs>
              <w:spacing w:line="259" w:lineRule="auto"/>
              <w:ind w:left="117" w:right="244"/>
              <w:rPr>
                <w:sz w:val="20"/>
              </w:rPr>
            </w:pPr>
            <w:r>
              <w:rPr>
                <w:spacing w:val="-2"/>
                <w:sz w:val="20"/>
              </w:rPr>
              <w:t xml:space="preserve">application. </w:t>
            </w:r>
            <w:r>
              <w:rPr>
                <w:spacing w:val="-4"/>
                <w:sz w:val="20"/>
              </w:rPr>
              <w:t>Very</w:t>
            </w:r>
            <w:r>
              <w:rPr>
                <w:sz w:val="20"/>
              </w:rPr>
              <w:tab/>
            </w:r>
            <w:r>
              <w:rPr>
                <w:spacing w:val="-4"/>
                <w:sz w:val="20"/>
              </w:rPr>
              <w:t xml:space="preserve">weak </w:t>
            </w:r>
            <w:r>
              <w:rPr>
                <w:spacing w:val="-2"/>
                <w:sz w:val="20"/>
              </w:rPr>
              <w:t>evidence</w:t>
            </w:r>
            <w:r>
              <w:rPr>
                <w:sz w:val="20"/>
              </w:rPr>
              <w:tab/>
            </w:r>
            <w:r>
              <w:rPr>
                <w:sz w:val="20"/>
              </w:rPr>
              <w:tab/>
            </w:r>
            <w:r>
              <w:rPr>
                <w:spacing w:val="-6"/>
                <w:sz w:val="20"/>
              </w:rPr>
              <w:t xml:space="preserve">of </w:t>
            </w:r>
            <w:r>
              <w:rPr>
                <w:spacing w:val="-2"/>
                <w:sz w:val="20"/>
              </w:rPr>
              <w:t xml:space="preserve">different </w:t>
            </w:r>
            <w:r>
              <w:rPr>
                <w:sz w:val="20"/>
              </w:rPr>
              <w:t>approaches</w:t>
            </w:r>
            <w:r>
              <w:rPr>
                <w:spacing w:val="-5"/>
                <w:sz w:val="20"/>
              </w:rPr>
              <w:t xml:space="preserve"> </w:t>
            </w:r>
            <w:r>
              <w:rPr>
                <w:sz w:val="20"/>
              </w:rPr>
              <w:t>to</w:t>
            </w:r>
          </w:p>
        </w:tc>
        <w:tc>
          <w:tcPr>
            <w:tcW w:w="1861" w:type="dxa"/>
            <w:tcBorders>
              <w:right w:val="single" w:sz="8" w:space="0" w:color="000000"/>
            </w:tcBorders>
          </w:tcPr>
          <w:p w14:paraId="7831F315" w14:textId="77777777" w:rsidR="00BB2EA9" w:rsidRDefault="003313D3">
            <w:pPr>
              <w:pStyle w:val="TableParagraph"/>
              <w:tabs>
                <w:tab w:val="left" w:pos="1203"/>
                <w:tab w:val="left" w:pos="1246"/>
                <w:tab w:val="left" w:pos="1389"/>
                <w:tab w:val="left" w:pos="1502"/>
              </w:tabs>
              <w:spacing w:before="11" w:line="259" w:lineRule="auto"/>
              <w:ind w:left="119" w:right="174"/>
              <w:rPr>
                <w:sz w:val="20"/>
              </w:rPr>
            </w:pPr>
            <w:r>
              <w:rPr>
                <w:spacing w:val="-2"/>
                <w:sz w:val="20"/>
              </w:rPr>
              <w:t>Rudimentary application</w:t>
            </w:r>
            <w:r>
              <w:rPr>
                <w:sz w:val="20"/>
              </w:rPr>
              <w:tab/>
            </w:r>
            <w:r>
              <w:rPr>
                <w:sz w:val="20"/>
              </w:rPr>
              <w:tab/>
            </w:r>
            <w:r>
              <w:rPr>
                <w:sz w:val="20"/>
              </w:rPr>
              <w:tab/>
            </w:r>
            <w:r>
              <w:rPr>
                <w:sz w:val="20"/>
              </w:rPr>
              <w:tab/>
            </w:r>
            <w:r>
              <w:rPr>
                <w:spacing w:val="-6"/>
                <w:sz w:val="20"/>
              </w:rPr>
              <w:t xml:space="preserve">of </w:t>
            </w:r>
            <w:r>
              <w:rPr>
                <w:spacing w:val="-2"/>
                <w:sz w:val="20"/>
              </w:rPr>
              <w:t>taught,</w:t>
            </w:r>
            <w:r>
              <w:rPr>
                <w:sz w:val="20"/>
              </w:rPr>
              <w:tab/>
            </w:r>
            <w:r>
              <w:rPr>
                <w:spacing w:val="-4"/>
                <w:sz w:val="20"/>
              </w:rPr>
              <w:t xml:space="preserve">basic </w:t>
            </w:r>
            <w:r>
              <w:rPr>
                <w:spacing w:val="-2"/>
                <w:sz w:val="20"/>
              </w:rPr>
              <w:t>methods, materials,</w:t>
            </w:r>
            <w:r>
              <w:rPr>
                <w:sz w:val="20"/>
              </w:rPr>
              <w:tab/>
            </w:r>
            <w:r>
              <w:rPr>
                <w:sz w:val="20"/>
              </w:rPr>
              <w:tab/>
            </w:r>
            <w:r>
              <w:rPr>
                <w:spacing w:val="-4"/>
                <w:sz w:val="20"/>
              </w:rPr>
              <w:t xml:space="preserve">tools </w:t>
            </w:r>
            <w:r>
              <w:rPr>
                <w:spacing w:val="-2"/>
                <w:sz w:val="20"/>
              </w:rPr>
              <w:t>and/or</w:t>
            </w:r>
            <w:r>
              <w:rPr>
                <w:spacing w:val="40"/>
                <w:sz w:val="20"/>
              </w:rPr>
              <w:t xml:space="preserve"> </w:t>
            </w:r>
            <w:r>
              <w:rPr>
                <w:spacing w:val="-2"/>
                <w:sz w:val="20"/>
              </w:rPr>
              <w:t>techniques</w:t>
            </w:r>
            <w:r>
              <w:rPr>
                <w:sz w:val="20"/>
              </w:rPr>
              <w:tab/>
            </w:r>
            <w:r>
              <w:rPr>
                <w:sz w:val="20"/>
              </w:rPr>
              <w:tab/>
            </w:r>
            <w:r>
              <w:rPr>
                <w:sz w:val="20"/>
              </w:rPr>
              <w:tab/>
            </w:r>
            <w:r>
              <w:rPr>
                <w:spacing w:val="-4"/>
                <w:sz w:val="20"/>
              </w:rPr>
              <w:t xml:space="preserve">but </w:t>
            </w:r>
            <w:r>
              <w:rPr>
                <w:spacing w:val="-2"/>
                <w:sz w:val="20"/>
              </w:rPr>
              <w:t>without consideration</w:t>
            </w:r>
            <w:r>
              <w:rPr>
                <w:spacing w:val="80"/>
                <w:sz w:val="20"/>
              </w:rPr>
              <w:t xml:space="preserve"> </w:t>
            </w:r>
            <w:r>
              <w:rPr>
                <w:sz w:val="20"/>
              </w:rPr>
              <w:t>and</w:t>
            </w:r>
            <w:r>
              <w:rPr>
                <w:spacing w:val="-9"/>
                <w:sz w:val="20"/>
              </w:rPr>
              <w:t xml:space="preserve"> </w:t>
            </w:r>
            <w:r>
              <w:rPr>
                <w:sz w:val="20"/>
              </w:rPr>
              <w:t xml:space="preserve">competence. </w:t>
            </w:r>
            <w:r>
              <w:rPr>
                <w:spacing w:val="-2"/>
                <w:sz w:val="20"/>
              </w:rPr>
              <w:t>Flawed appreciation</w:t>
            </w:r>
            <w:r>
              <w:rPr>
                <w:sz w:val="20"/>
              </w:rPr>
              <w:tab/>
            </w:r>
            <w:r>
              <w:rPr>
                <w:sz w:val="20"/>
              </w:rPr>
              <w:tab/>
            </w:r>
            <w:r>
              <w:rPr>
                <w:sz w:val="20"/>
              </w:rPr>
              <w:tab/>
            </w:r>
            <w:r>
              <w:rPr>
                <w:spacing w:val="-6"/>
                <w:sz w:val="20"/>
              </w:rPr>
              <w:t xml:space="preserve">of </w:t>
            </w:r>
            <w:r>
              <w:rPr>
                <w:sz w:val="20"/>
              </w:rPr>
              <w:t>the</w:t>
            </w:r>
            <w:r>
              <w:rPr>
                <w:spacing w:val="-9"/>
                <w:sz w:val="20"/>
              </w:rPr>
              <w:t xml:space="preserve"> </w:t>
            </w:r>
            <w:r>
              <w:rPr>
                <w:sz w:val="20"/>
              </w:rPr>
              <w:t>context</w:t>
            </w:r>
            <w:r>
              <w:rPr>
                <w:spacing w:val="-7"/>
                <w:sz w:val="20"/>
              </w:rPr>
              <w:t xml:space="preserve"> </w:t>
            </w:r>
            <w:r>
              <w:rPr>
                <w:sz w:val="20"/>
              </w:rPr>
              <w:t>of</w:t>
            </w:r>
            <w:r>
              <w:rPr>
                <w:spacing w:val="-7"/>
                <w:sz w:val="20"/>
              </w:rPr>
              <w:t xml:space="preserve"> </w:t>
            </w:r>
            <w:r>
              <w:rPr>
                <w:sz w:val="20"/>
              </w:rPr>
              <w:t xml:space="preserve">the </w:t>
            </w:r>
            <w:r>
              <w:rPr>
                <w:spacing w:val="-2"/>
                <w:sz w:val="20"/>
              </w:rPr>
              <w:t>application.</w:t>
            </w:r>
          </w:p>
        </w:tc>
        <w:tc>
          <w:tcPr>
            <w:tcW w:w="1794" w:type="dxa"/>
            <w:tcBorders>
              <w:left w:val="single" w:sz="8" w:space="0" w:color="000000"/>
            </w:tcBorders>
          </w:tcPr>
          <w:p w14:paraId="2F47706E" w14:textId="77777777" w:rsidR="00BB2EA9" w:rsidRDefault="003313D3">
            <w:pPr>
              <w:pStyle w:val="TableParagraph"/>
              <w:tabs>
                <w:tab w:val="left" w:pos="760"/>
                <w:tab w:val="left" w:pos="1429"/>
              </w:tabs>
              <w:spacing w:before="11" w:line="259" w:lineRule="auto"/>
              <w:ind w:left="117" w:right="181"/>
              <w:rPr>
                <w:sz w:val="20"/>
              </w:rPr>
            </w:pPr>
            <w:r>
              <w:rPr>
                <w:spacing w:val="-6"/>
                <w:sz w:val="20"/>
              </w:rPr>
              <w:t>An</w:t>
            </w:r>
            <w:r>
              <w:rPr>
                <w:sz w:val="20"/>
              </w:rPr>
              <w:tab/>
            </w:r>
            <w:r>
              <w:rPr>
                <w:spacing w:val="-2"/>
                <w:sz w:val="20"/>
              </w:rPr>
              <w:t xml:space="preserve">adequate </w:t>
            </w:r>
            <w:r>
              <w:rPr>
                <w:sz w:val="20"/>
              </w:rPr>
              <w:t>awareness</w:t>
            </w:r>
            <w:r>
              <w:rPr>
                <w:spacing w:val="80"/>
                <w:sz w:val="20"/>
              </w:rPr>
              <w:t xml:space="preserve"> </w:t>
            </w:r>
            <w:r>
              <w:rPr>
                <w:sz w:val="20"/>
              </w:rPr>
              <w:t xml:space="preserve">and </w:t>
            </w:r>
            <w:r>
              <w:rPr>
                <w:spacing w:val="-2"/>
                <w:sz w:val="20"/>
              </w:rPr>
              <w:t>mostly appropriate application</w:t>
            </w:r>
            <w:r>
              <w:rPr>
                <w:sz w:val="20"/>
              </w:rPr>
              <w:tab/>
            </w:r>
            <w:r>
              <w:rPr>
                <w:spacing w:val="-6"/>
                <w:sz w:val="20"/>
              </w:rPr>
              <w:t xml:space="preserve">of </w:t>
            </w:r>
            <w:r>
              <w:rPr>
                <w:sz w:val="20"/>
              </w:rPr>
              <w:t>basic</w:t>
            </w:r>
            <w:r>
              <w:rPr>
                <w:spacing w:val="80"/>
                <w:sz w:val="20"/>
              </w:rPr>
              <w:t xml:space="preserve"> </w:t>
            </w:r>
            <w:r>
              <w:rPr>
                <w:sz w:val="20"/>
              </w:rPr>
              <w:t>methods, materials,</w:t>
            </w:r>
            <w:r>
              <w:rPr>
                <w:spacing w:val="80"/>
                <w:sz w:val="20"/>
              </w:rPr>
              <w:t xml:space="preserve"> </w:t>
            </w:r>
            <w:r>
              <w:rPr>
                <w:sz w:val="20"/>
              </w:rPr>
              <w:t xml:space="preserve">tools </w:t>
            </w:r>
            <w:r>
              <w:rPr>
                <w:spacing w:val="-2"/>
                <w:sz w:val="20"/>
              </w:rPr>
              <w:t>and/or techniques.</w:t>
            </w:r>
          </w:p>
          <w:p w14:paraId="62B0F2EB" w14:textId="77777777" w:rsidR="00BB2EA9" w:rsidRDefault="003313D3">
            <w:pPr>
              <w:pStyle w:val="TableParagraph"/>
              <w:tabs>
                <w:tab w:val="left" w:pos="1429"/>
              </w:tabs>
              <w:spacing w:line="259" w:lineRule="auto"/>
              <w:ind w:left="117" w:right="181"/>
              <w:rPr>
                <w:sz w:val="20"/>
              </w:rPr>
            </w:pPr>
            <w:r>
              <w:rPr>
                <w:spacing w:val="-2"/>
                <w:sz w:val="20"/>
              </w:rPr>
              <w:t>Basic appreciation</w:t>
            </w:r>
            <w:r>
              <w:rPr>
                <w:sz w:val="20"/>
              </w:rPr>
              <w:tab/>
            </w:r>
            <w:r>
              <w:rPr>
                <w:spacing w:val="-6"/>
                <w:sz w:val="20"/>
              </w:rPr>
              <w:t xml:space="preserve">of </w:t>
            </w:r>
            <w:r>
              <w:rPr>
                <w:sz w:val="20"/>
              </w:rPr>
              <w:t>the</w:t>
            </w:r>
            <w:r>
              <w:rPr>
                <w:spacing w:val="80"/>
                <w:sz w:val="20"/>
              </w:rPr>
              <w:t xml:space="preserve"> </w:t>
            </w:r>
            <w:r>
              <w:rPr>
                <w:sz w:val="20"/>
              </w:rPr>
              <w:t>context</w:t>
            </w:r>
            <w:r>
              <w:rPr>
                <w:spacing w:val="80"/>
                <w:sz w:val="20"/>
              </w:rPr>
              <w:t xml:space="preserve"> </w:t>
            </w:r>
            <w:r>
              <w:rPr>
                <w:sz w:val="20"/>
              </w:rPr>
              <w:t>of the application.</w:t>
            </w:r>
          </w:p>
        </w:tc>
        <w:tc>
          <w:tcPr>
            <w:tcW w:w="1700" w:type="dxa"/>
          </w:tcPr>
          <w:p w14:paraId="3963FBBC" w14:textId="77777777" w:rsidR="00BB2EA9" w:rsidRDefault="003313D3">
            <w:pPr>
              <w:pStyle w:val="TableParagraph"/>
              <w:tabs>
                <w:tab w:val="left" w:pos="447"/>
                <w:tab w:val="left" w:pos="868"/>
                <w:tab w:val="left" w:pos="1102"/>
                <w:tab w:val="left" w:pos="1267"/>
              </w:tabs>
              <w:spacing w:before="11" w:line="259" w:lineRule="auto"/>
              <w:ind w:left="114" w:right="252"/>
              <w:rPr>
                <w:sz w:val="20"/>
              </w:rPr>
            </w:pPr>
            <w:r>
              <w:rPr>
                <w:spacing w:val="-10"/>
                <w:sz w:val="20"/>
              </w:rPr>
              <w:t>A</w:t>
            </w:r>
            <w:r>
              <w:rPr>
                <w:sz w:val="20"/>
              </w:rPr>
              <w:tab/>
            </w:r>
            <w:r>
              <w:rPr>
                <w:spacing w:val="-4"/>
                <w:sz w:val="20"/>
              </w:rPr>
              <w:t>good</w:t>
            </w:r>
            <w:r>
              <w:rPr>
                <w:sz w:val="20"/>
              </w:rPr>
              <w:tab/>
            </w:r>
            <w:r>
              <w:rPr>
                <w:spacing w:val="-4"/>
                <w:sz w:val="20"/>
              </w:rPr>
              <w:t xml:space="preserve">and </w:t>
            </w:r>
            <w:r>
              <w:rPr>
                <w:spacing w:val="-2"/>
                <w:sz w:val="20"/>
              </w:rPr>
              <w:t>appropriate application</w:t>
            </w:r>
            <w:r>
              <w:rPr>
                <w:sz w:val="20"/>
              </w:rPr>
              <w:tab/>
            </w:r>
            <w:r>
              <w:rPr>
                <w:sz w:val="20"/>
              </w:rPr>
              <w:tab/>
            </w:r>
            <w:r>
              <w:rPr>
                <w:spacing w:val="-6"/>
                <w:sz w:val="20"/>
              </w:rPr>
              <w:t xml:space="preserve">of </w:t>
            </w:r>
            <w:r>
              <w:rPr>
                <w:spacing w:val="-2"/>
                <w:sz w:val="20"/>
              </w:rPr>
              <w:t>basic</w:t>
            </w:r>
            <w:r>
              <w:rPr>
                <w:spacing w:val="80"/>
                <w:sz w:val="20"/>
              </w:rPr>
              <w:t xml:space="preserve"> </w:t>
            </w:r>
            <w:r>
              <w:rPr>
                <w:spacing w:val="-2"/>
                <w:sz w:val="20"/>
              </w:rPr>
              <w:t>methods, materials,</w:t>
            </w:r>
            <w:r>
              <w:rPr>
                <w:spacing w:val="80"/>
                <w:sz w:val="20"/>
              </w:rPr>
              <w:t xml:space="preserve"> </w:t>
            </w:r>
            <w:r>
              <w:rPr>
                <w:spacing w:val="-2"/>
                <w:sz w:val="20"/>
              </w:rPr>
              <w:t>tools</w:t>
            </w:r>
            <w:r>
              <w:rPr>
                <w:sz w:val="20"/>
              </w:rPr>
              <w:tab/>
            </w:r>
            <w:r>
              <w:rPr>
                <w:spacing w:val="-2"/>
                <w:sz w:val="20"/>
              </w:rPr>
              <w:t>and/or techniques.</w:t>
            </w:r>
          </w:p>
          <w:p w14:paraId="4BBD3762" w14:textId="77777777" w:rsidR="00BB2EA9" w:rsidRDefault="003313D3">
            <w:pPr>
              <w:pStyle w:val="TableParagraph"/>
              <w:spacing w:before="5" w:line="261" w:lineRule="auto"/>
              <w:ind w:left="114" w:right="127"/>
              <w:rPr>
                <w:sz w:val="20"/>
              </w:rPr>
            </w:pPr>
            <w:r>
              <w:rPr>
                <w:spacing w:val="-2"/>
                <w:sz w:val="20"/>
              </w:rPr>
              <w:t xml:space="preserve">Clear </w:t>
            </w:r>
            <w:r>
              <w:rPr>
                <w:sz w:val="20"/>
              </w:rPr>
              <w:t>appreciation</w:t>
            </w:r>
            <w:r>
              <w:rPr>
                <w:spacing w:val="-13"/>
                <w:sz w:val="20"/>
              </w:rPr>
              <w:t xml:space="preserve"> </w:t>
            </w:r>
            <w:r>
              <w:rPr>
                <w:sz w:val="20"/>
              </w:rPr>
              <w:t>of the</w:t>
            </w:r>
            <w:r>
              <w:rPr>
                <w:spacing w:val="39"/>
                <w:sz w:val="20"/>
              </w:rPr>
              <w:t xml:space="preserve"> </w:t>
            </w:r>
            <w:r>
              <w:rPr>
                <w:sz w:val="20"/>
              </w:rPr>
              <w:t>context</w:t>
            </w:r>
            <w:r>
              <w:rPr>
                <w:spacing w:val="40"/>
                <w:sz w:val="20"/>
              </w:rPr>
              <w:t xml:space="preserve"> </w:t>
            </w:r>
            <w:r>
              <w:rPr>
                <w:sz w:val="20"/>
              </w:rPr>
              <w:t xml:space="preserve">of </w:t>
            </w:r>
            <w:r>
              <w:rPr>
                <w:spacing w:val="-4"/>
                <w:sz w:val="20"/>
              </w:rPr>
              <w:t>the</w:t>
            </w:r>
          </w:p>
          <w:p w14:paraId="35028D82" w14:textId="77777777" w:rsidR="00BB2EA9" w:rsidRDefault="003313D3">
            <w:pPr>
              <w:pStyle w:val="TableParagraph"/>
              <w:spacing w:line="261" w:lineRule="auto"/>
              <w:ind w:left="114" w:right="446"/>
              <w:rPr>
                <w:sz w:val="20"/>
              </w:rPr>
            </w:pPr>
            <w:r>
              <w:rPr>
                <w:spacing w:val="-2"/>
                <w:sz w:val="20"/>
              </w:rPr>
              <w:t xml:space="preserve">application. </w:t>
            </w:r>
            <w:r>
              <w:rPr>
                <w:spacing w:val="-4"/>
                <w:sz w:val="20"/>
              </w:rPr>
              <w:t xml:space="preserve">Good </w:t>
            </w:r>
            <w:r>
              <w:rPr>
                <w:spacing w:val="-2"/>
                <w:sz w:val="20"/>
              </w:rPr>
              <w:t>evidence</w:t>
            </w:r>
          </w:p>
          <w:p w14:paraId="3DFB8513" w14:textId="77777777" w:rsidR="00BB2EA9" w:rsidRDefault="003313D3">
            <w:pPr>
              <w:pStyle w:val="TableParagraph"/>
              <w:tabs>
                <w:tab w:val="left" w:pos="971"/>
              </w:tabs>
              <w:spacing w:line="229" w:lineRule="exact"/>
              <w:ind w:left="114"/>
              <w:rPr>
                <w:sz w:val="20"/>
              </w:rPr>
            </w:pPr>
            <w:r>
              <w:rPr>
                <w:spacing w:val="-5"/>
                <w:sz w:val="20"/>
              </w:rPr>
              <w:t>of</w:t>
            </w:r>
            <w:r>
              <w:rPr>
                <w:sz w:val="20"/>
              </w:rPr>
              <w:tab/>
            </w:r>
            <w:r>
              <w:rPr>
                <w:spacing w:val="-2"/>
                <w:sz w:val="20"/>
              </w:rPr>
              <w:t>different</w:t>
            </w:r>
          </w:p>
          <w:p w14:paraId="752D035D" w14:textId="77777777" w:rsidR="00BB2EA9" w:rsidRDefault="003313D3">
            <w:pPr>
              <w:pStyle w:val="TableParagraph"/>
              <w:spacing w:before="12" w:line="227" w:lineRule="exact"/>
              <w:ind w:left="114"/>
              <w:rPr>
                <w:sz w:val="20"/>
              </w:rPr>
            </w:pPr>
            <w:r>
              <w:rPr>
                <w:spacing w:val="-2"/>
                <w:sz w:val="20"/>
              </w:rPr>
              <w:t>approaches</w:t>
            </w:r>
            <w:r>
              <w:rPr>
                <w:spacing w:val="5"/>
                <w:sz w:val="20"/>
              </w:rPr>
              <w:t xml:space="preserve"> </w:t>
            </w:r>
            <w:r>
              <w:rPr>
                <w:spacing w:val="-5"/>
                <w:sz w:val="20"/>
              </w:rPr>
              <w:t>to</w:t>
            </w:r>
          </w:p>
        </w:tc>
        <w:tc>
          <w:tcPr>
            <w:tcW w:w="1737" w:type="dxa"/>
          </w:tcPr>
          <w:p w14:paraId="5AE70257" w14:textId="77777777" w:rsidR="00BB2EA9" w:rsidRDefault="003313D3">
            <w:pPr>
              <w:pStyle w:val="TableParagraph"/>
              <w:tabs>
                <w:tab w:val="left" w:pos="1032"/>
              </w:tabs>
              <w:spacing w:before="11" w:line="259" w:lineRule="auto"/>
              <w:ind w:left="113" w:right="248"/>
              <w:rPr>
                <w:sz w:val="20"/>
              </w:rPr>
            </w:pPr>
            <w:r>
              <w:rPr>
                <w:sz w:val="20"/>
              </w:rPr>
              <w:t>A</w:t>
            </w:r>
            <w:r>
              <w:rPr>
                <w:spacing w:val="80"/>
                <w:sz w:val="20"/>
              </w:rPr>
              <w:t xml:space="preserve"> </w:t>
            </w:r>
            <w:r>
              <w:rPr>
                <w:sz w:val="20"/>
              </w:rPr>
              <w:t>very</w:t>
            </w:r>
            <w:r>
              <w:rPr>
                <w:sz w:val="20"/>
              </w:rPr>
              <w:tab/>
            </w:r>
            <w:r>
              <w:rPr>
                <w:spacing w:val="-4"/>
                <w:sz w:val="20"/>
              </w:rPr>
              <w:t xml:space="preserve">good </w:t>
            </w:r>
            <w:r>
              <w:rPr>
                <w:sz w:val="20"/>
              </w:rPr>
              <w:t>application</w:t>
            </w:r>
            <w:r>
              <w:rPr>
                <w:spacing w:val="-11"/>
                <w:sz w:val="20"/>
              </w:rPr>
              <w:t xml:space="preserve"> </w:t>
            </w:r>
            <w:r>
              <w:rPr>
                <w:sz w:val="20"/>
              </w:rPr>
              <w:t>of</w:t>
            </w:r>
            <w:r>
              <w:rPr>
                <w:spacing w:val="-10"/>
                <w:sz w:val="20"/>
              </w:rPr>
              <w:t xml:space="preserve"> </w:t>
            </w:r>
            <w:r>
              <w:rPr>
                <w:sz w:val="20"/>
              </w:rPr>
              <w:t>a range</w:t>
            </w:r>
            <w:r>
              <w:rPr>
                <w:spacing w:val="33"/>
                <w:sz w:val="20"/>
              </w:rPr>
              <w:t xml:space="preserve"> </w:t>
            </w:r>
            <w:r>
              <w:rPr>
                <w:sz w:val="20"/>
              </w:rPr>
              <w:t>of</w:t>
            </w:r>
            <w:r>
              <w:rPr>
                <w:spacing w:val="35"/>
                <w:sz w:val="20"/>
              </w:rPr>
              <w:t xml:space="preserve"> </w:t>
            </w:r>
            <w:r>
              <w:rPr>
                <w:sz w:val="20"/>
              </w:rPr>
              <w:t xml:space="preserve">basic </w:t>
            </w:r>
            <w:r>
              <w:rPr>
                <w:spacing w:val="-2"/>
                <w:sz w:val="20"/>
              </w:rPr>
              <w:t xml:space="preserve">methods, </w:t>
            </w:r>
            <w:r>
              <w:rPr>
                <w:sz w:val="20"/>
              </w:rPr>
              <w:t>materials,</w:t>
            </w:r>
            <w:r>
              <w:rPr>
                <w:spacing w:val="-7"/>
                <w:sz w:val="20"/>
              </w:rPr>
              <w:t xml:space="preserve"> </w:t>
            </w:r>
            <w:r>
              <w:rPr>
                <w:sz w:val="20"/>
              </w:rPr>
              <w:t xml:space="preserve">tools </w:t>
            </w:r>
            <w:r>
              <w:rPr>
                <w:spacing w:val="-2"/>
                <w:sz w:val="20"/>
              </w:rPr>
              <w:t>and/or techniques.</w:t>
            </w:r>
          </w:p>
          <w:p w14:paraId="6B51B1AC" w14:textId="77777777" w:rsidR="00BB2EA9" w:rsidRDefault="003313D3">
            <w:pPr>
              <w:pStyle w:val="TableParagraph"/>
              <w:tabs>
                <w:tab w:val="left" w:pos="1032"/>
              </w:tabs>
              <w:spacing w:line="256" w:lineRule="auto"/>
              <w:ind w:left="113" w:right="248"/>
              <w:rPr>
                <w:sz w:val="20"/>
              </w:rPr>
            </w:pPr>
            <w:r>
              <w:rPr>
                <w:spacing w:val="-4"/>
                <w:sz w:val="20"/>
              </w:rPr>
              <w:t>Very</w:t>
            </w:r>
            <w:r>
              <w:rPr>
                <w:sz w:val="20"/>
              </w:rPr>
              <w:tab/>
            </w:r>
            <w:r>
              <w:rPr>
                <w:spacing w:val="-4"/>
                <w:sz w:val="20"/>
              </w:rPr>
              <w:t xml:space="preserve">good </w:t>
            </w:r>
            <w:r>
              <w:rPr>
                <w:spacing w:val="-2"/>
                <w:sz w:val="20"/>
              </w:rPr>
              <w:t>consideration</w:t>
            </w:r>
          </w:p>
          <w:p w14:paraId="381A0D2B" w14:textId="77777777" w:rsidR="00BB2EA9" w:rsidRDefault="003313D3">
            <w:pPr>
              <w:pStyle w:val="TableParagraph"/>
              <w:tabs>
                <w:tab w:val="left" w:pos="1198"/>
              </w:tabs>
              <w:spacing w:before="2" w:line="261" w:lineRule="auto"/>
              <w:ind w:left="113" w:right="247"/>
              <w:rPr>
                <w:sz w:val="20"/>
              </w:rPr>
            </w:pPr>
            <w:r>
              <w:rPr>
                <w:sz w:val="20"/>
              </w:rPr>
              <w:t>of</w:t>
            </w:r>
            <w:r>
              <w:rPr>
                <w:spacing w:val="40"/>
                <w:sz w:val="20"/>
              </w:rPr>
              <w:t xml:space="preserve"> </w:t>
            </w:r>
            <w:r>
              <w:rPr>
                <w:sz w:val="20"/>
              </w:rPr>
              <w:t>the</w:t>
            </w:r>
            <w:r>
              <w:rPr>
                <w:spacing w:val="40"/>
                <w:sz w:val="20"/>
              </w:rPr>
              <w:t xml:space="preserve"> </w:t>
            </w:r>
            <w:r>
              <w:rPr>
                <w:sz w:val="20"/>
              </w:rPr>
              <w:t xml:space="preserve">context </w:t>
            </w:r>
            <w:r>
              <w:rPr>
                <w:spacing w:val="-5"/>
                <w:sz w:val="20"/>
              </w:rPr>
              <w:t>of</w:t>
            </w:r>
            <w:r>
              <w:rPr>
                <w:sz w:val="20"/>
              </w:rPr>
              <w:tab/>
            </w:r>
            <w:r>
              <w:rPr>
                <w:spacing w:val="-5"/>
                <w:sz w:val="20"/>
              </w:rPr>
              <w:t>the</w:t>
            </w:r>
          </w:p>
          <w:p w14:paraId="5A7803DC" w14:textId="77777777" w:rsidR="00BB2EA9" w:rsidRDefault="003313D3">
            <w:pPr>
              <w:pStyle w:val="TableParagraph"/>
              <w:tabs>
                <w:tab w:val="left" w:pos="1032"/>
                <w:tab w:val="left" w:pos="1310"/>
              </w:tabs>
              <w:spacing w:line="259" w:lineRule="auto"/>
              <w:ind w:left="113" w:right="248"/>
              <w:rPr>
                <w:sz w:val="20"/>
              </w:rPr>
            </w:pPr>
            <w:r>
              <w:rPr>
                <w:spacing w:val="-2"/>
                <w:sz w:val="20"/>
              </w:rPr>
              <w:t xml:space="preserve">application. </w:t>
            </w:r>
            <w:r>
              <w:rPr>
                <w:spacing w:val="-4"/>
                <w:sz w:val="20"/>
              </w:rPr>
              <w:t>Very</w:t>
            </w:r>
            <w:r>
              <w:rPr>
                <w:sz w:val="20"/>
              </w:rPr>
              <w:tab/>
            </w:r>
            <w:r>
              <w:rPr>
                <w:spacing w:val="-4"/>
                <w:sz w:val="20"/>
              </w:rPr>
              <w:t xml:space="preserve">good </w:t>
            </w:r>
            <w:r>
              <w:rPr>
                <w:spacing w:val="-2"/>
                <w:sz w:val="20"/>
              </w:rPr>
              <w:t>evidence</w:t>
            </w:r>
            <w:r>
              <w:rPr>
                <w:sz w:val="20"/>
              </w:rPr>
              <w:tab/>
            </w:r>
            <w:r>
              <w:rPr>
                <w:sz w:val="20"/>
              </w:rPr>
              <w:tab/>
            </w:r>
            <w:r>
              <w:rPr>
                <w:spacing w:val="-6"/>
                <w:sz w:val="20"/>
              </w:rPr>
              <w:t xml:space="preserve">of </w:t>
            </w:r>
            <w:r>
              <w:rPr>
                <w:spacing w:val="-2"/>
                <w:sz w:val="20"/>
              </w:rPr>
              <w:t>different</w:t>
            </w:r>
          </w:p>
        </w:tc>
        <w:tc>
          <w:tcPr>
            <w:tcW w:w="1698" w:type="dxa"/>
          </w:tcPr>
          <w:p w14:paraId="4938F593" w14:textId="77777777" w:rsidR="00BB2EA9" w:rsidRDefault="003313D3">
            <w:pPr>
              <w:pStyle w:val="TableParagraph"/>
              <w:tabs>
                <w:tab w:val="left" w:pos="985"/>
                <w:tab w:val="left" w:pos="1285"/>
              </w:tabs>
              <w:spacing w:before="11" w:line="259" w:lineRule="auto"/>
              <w:ind w:left="112" w:right="232"/>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w:t>
            </w:r>
            <w:r>
              <w:rPr>
                <w:spacing w:val="-2"/>
                <w:sz w:val="20"/>
              </w:rPr>
              <w:t>range</w:t>
            </w:r>
            <w:r>
              <w:rPr>
                <w:sz w:val="20"/>
              </w:rPr>
              <w:tab/>
            </w:r>
            <w:r>
              <w:rPr>
                <w:sz w:val="20"/>
              </w:rPr>
              <w:tab/>
            </w:r>
            <w:r>
              <w:rPr>
                <w:spacing w:val="-6"/>
                <w:sz w:val="20"/>
              </w:rPr>
              <w:t xml:space="preserve">of </w:t>
            </w:r>
            <w:r>
              <w:rPr>
                <w:spacing w:val="-2"/>
                <w:sz w:val="20"/>
              </w:rPr>
              <w:t>taught,</w:t>
            </w:r>
            <w:r>
              <w:rPr>
                <w:sz w:val="20"/>
              </w:rPr>
              <w:tab/>
            </w:r>
            <w:r>
              <w:rPr>
                <w:spacing w:val="-2"/>
                <w:sz w:val="20"/>
              </w:rPr>
              <w:t xml:space="preserve">basic methods, </w:t>
            </w:r>
            <w:r>
              <w:rPr>
                <w:sz w:val="20"/>
              </w:rPr>
              <w:t>materials,</w:t>
            </w:r>
            <w:r>
              <w:rPr>
                <w:spacing w:val="-14"/>
                <w:sz w:val="20"/>
              </w:rPr>
              <w:t xml:space="preserve"> </w:t>
            </w:r>
            <w:r>
              <w:rPr>
                <w:sz w:val="20"/>
              </w:rPr>
              <w:t xml:space="preserve">tools </w:t>
            </w:r>
            <w:r>
              <w:rPr>
                <w:spacing w:val="-2"/>
                <w:sz w:val="20"/>
              </w:rPr>
              <w:t>and/or techniques.</w:t>
            </w:r>
          </w:p>
          <w:p w14:paraId="2931DC66" w14:textId="77777777" w:rsidR="00BB2EA9" w:rsidRDefault="003313D3">
            <w:pPr>
              <w:pStyle w:val="TableParagraph"/>
              <w:tabs>
                <w:tab w:val="left" w:pos="1110"/>
              </w:tabs>
              <w:spacing w:line="259" w:lineRule="auto"/>
              <w:ind w:left="112" w:right="231"/>
              <w:jc w:val="both"/>
              <w:rPr>
                <w:sz w:val="20"/>
              </w:rPr>
            </w:pPr>
            <w:r>
              <w:rPr>
                <w:sz w:val="20"/>
              </w:rPr>
              <w:t xml:space="preserve">The context of the application </w:t>
            </w:r>
            <w:r>
              <w:rPr>
                <w:spacing w:val="-5"/>
                <w:sz w:val="20"/>
              </w:rPr>
              <w:t>is</w:t>
            </w:r>
            <w:r>
              <w:rPr>
                <w:sz w:val="20"/>
              </w:rPr>
              <w:tab/>
            </w:r>
            <w:r>
              <w:rPr>
                <w:spacing w:val="-4"/>
                <w:sz w:val="20"/>
              </w:rPr>
              <w:t>well</w:t>
            </w:r>
          </w:p>
          <w:p w14:paraId="78E10048" w14:textId="77777777" w:rsidR="00BB2EA9" w:rsidRDefault="003313D3">
            <w:pPr>
              <w:pStyle w:val="TableParagraph"/>
              <w:spacing w:line="259" w:lineRule="auto"/>
              <w:ind w:left="112" w:right="232"/>
              <w:rPr>
                <w:sz w:val="20"/>
              </w:rPr>
            </w:pPr>
            <w:r>
              <w:rPr>
                <w:spacing w:val="-2"/>
                <w:sz w:val="20"/>
              </w:rPr>
              <w:t xml:space="preserve">considered, </w:t>
            </w:r>
            <w:r>
              <w:rPr>
                <w:sz w:val="20"/>
              </w:rPr>
              <w:t>and</w:t>
            </w:r>
            <w:r>
              <w:rPr>
                <w:spacing w:val="69"/>
                <w:sz w:val="20"/>
              </w:rPr>
              <w:t xml:space="preserve"> </w:t>
            </w:r>
            <w:r>
              <w:rPr>
                <w:sz w:val="20"/>
              </w:rPr>
              <w:t xml:space="preserve">insightful. </w:t>
            </w:r>
            <w:r>
              <w:rPr>
                <w:spacing w:val="-2"/>
                <w:sz w:val="20"/>
              </w:rPr>
              <w:t xml:space="preserve">Excellent </w:t>
            </w:r>
            <w:r>
              <w:rPr>
                <w:sz w:val="20"/>
              </w:rPr>
              <w:t>evidence of</w:t>
            </w:r>
          </w:p>
        </w:tc>
        <w:tc>
          <w:tcPr>
            <w:tcW w:w="1790" w:type="dxa"/>
          </w:tcPr>
          <w:p w14:paraId="6AD4B214" w14:textId="77777777" w:rsidR="00BB2EA9" w:rsidRDefault="003313D3">
            <w:pPr>
              <w:pStyle w:val="TableParagraph"/>
              <w:tabs>
                <w:tab w:val="left" w:pos="1414"/>
              </w:tabs>
              <w:spacing w:before="11" w:line="242" w:lineRule="auto"/>
              <w:ind w:left="111" w:right="197"/>
              <w:rPr>
                <w:sz w:val="20"/>
              </w:rPr>
            </w:pPr>
            <w:r>
              <w:rPr>
                <w:spacing w:val="-2"/>
                <w:sz w:val="20"/>
              </w:rPr>
              <w:t>Exceptional levels</w:t>
            </w:r>
            <w:r>
              <w:rPr>
                <w:sz w:val="20"/>
              </w:rPr>
              <w:tab/>
            </w:r>
            <w:r>
              <w:rPr>
                <w:spacing w:val="-5"/>
                <w:sz w:val="20"/>
              </w:rPr>
              <w:t>of</w:t>
            </w:r>
          </w:p>
          <w:p w14:paraId="7CC0A711" w14:textId="77777777" w:rsidR="00BB2EA9" w:rsidRDefault="003313D3">
            <w:pPr>
              <w:pStyle w:val="TableParagraph"/>
              <w:tabs>
                <w:tab w:val="left" w:pos="1426"/>
              </w:tabs>
              <w:spacing w:before="2" w:line="242" w:lineRule="auto"/>
              <w:ind w:left="111" w:right="197"/>
              <w:rPr>
                <w:sz w:val="20"/>
              </w:rPr>
            </w:pPr>
            <w:r>
              <w:rPr>
                <w:sz w:val="20"/>
              </w:rPr>
              <w:t>application</w:t>
            </w:r>
            <w:r>
              <w:rPr>
                <w:spacing w:val="80"/>
                <w:sz w:val="20"/>
              </w:rPr>
              <w:t xml:space="preserve"> </w:t>
            </w:r>
            <w:r>
              <w:rPr>
                <w:sz w:val="20"/>
              </w:rPr>
              <w:t xml:space="preserve">and </w:t>
            </w:r>
            <w:r>
              <w:rPr>
                <w:spacing w:val="-2"/>
                <w:sz w:val="20"/>
              </w:rPr>
              <w:t>deployment</w:t>
            </w:r>
            <w:r>
              <w:rPr>
                <w:spacing w:val="40"/>
                <w:sz w:val="20"/>
              </w:rPr>
              <w:t xml:space="preserve"> </w:t>
            </w:r>
            <w:r>
              <w:rPr>
                <w:spacing w:val="-2"/>
                <w:sz w:val="20"/>
              </w:rPr>
              <w:t>skills</w:t>
            </w:r>
            <w:r>
              <w:rPr>
                <w:sz w:val="20"/>
              </w:rPr>
              <w:tab/>
            </w:r>
            <w:r>
              <w:rPr>
                <w:spacing w:val="-6"/>
                <w:sz w:val="20"/>
              </w:rPr>
              <w:t>in</w:t>
            </w:r>
          </w:p>
          <w:p w14:paraId="05D6367C" w14:textId="77777777" w:rsidR="00BB2EA9" w:rsidRDefault="003313D3">
            <w:pPr>
              <w:pStyle w:val="TableParagraph"/>
              <w:spacing w:before="1" w:line="242" w:lineRule="auto"/>
              <w:ind w:left="111" w:right="197"/>
              <w:rPr>
                <w:sz w:val="20"/>
              </w:rPr>
            </w:pPr>
            <w:r>
              <w:rPr>
                <w:spacing w:val="-2"/>
                <w:sz w:val="20"/>
              </w:rPr>
              <w:t>particular practical contexts.</w:t>
            </w:r>
          </w:p>
          <w:p w14:paraId="05F4D78A" w14:textId="77777777" w:rsidR="00BB2EA9" w:rsidRDefault="003313D3">
            <w:pPr>
              <w:pStyle w:val="TableParagraph"/>
              <w:tabs>
                <w:tab w:val="left" w:pos="1607"/>
              </w:tabs>
              <w:spacing w:before="2" w:line="256" w:lineRule="auto"/>
              <w:ind w:left="111" w:right="3"/>
              <w:rPr>
                <w:sz w:val="20"/>
              </w:rPr>
            </w:pPr>
            <w:r>
              <w:rPr>
                <w:spacing w:val="-2"/>
                <w:sz w:val="20"/>
              </w:rPr>
              <w:t>Outstanding identification</w:t>
            </w:r>
            <w:r>
              <w:rPr>
                <w:sz w:val="20"/>
              </w:rPr>
              <w:tab/>
            </w:r>
            <w:r>
              <w:rPr>
                <w:spacing w:val="-6"/>
                <w:sz w:val="20"/>
              </w:rPr>
              <w:t xml:space="preserve">of </w:t>
            </w:r>
            <w:r>
              <w:rPr>
                <w:sz w:val="20"/>
              </w:rPr>
              <w:t xml:space="preserve">problems in </w:t>
            </w:r>
            <w:r>
              <w:rPr>
                <w:spacing w:val="-2"/>
                <w:sz w:val="20"/>
              </w:rPr>
              <w:t>particular</w:t>
            </w:r>
          </w:p>
          <w:p w14:paraId="1CFD8E38" w14:textId="77777777" w:rsidR="00BB2EA9" w:rsidRDefault="003313D3">
            <w:pPr>
              <w:pStyle w:val="TableParagraph"/>
              <w:spacing w:before="2" w:line="259" w:lineRule="auto"/>
              <w:ind w:left="111" w:right="451"/>
              <w:rPr>
                <w:sz w:val="20"/>
              </w:rPr>
            </w:pPr>
            <w:r>
              <w:rPr>
                <w:sz w:val="20"/>
              </w:rPr>
              <w:t>contexts and formulation</w:t>
            </w:r>
            <w:r>
              <w:rPr>
                <w:spacing w:val="-14"/>
                <w:sz w:val="20"/>
              </w:rPr>
              <w:t xml:space="preserve"> </w:t>
            </w:r>
            <w:r>
              <w:rPr>
                <w:sz w:val="20"/>
              </w:rPr>
              <w:t xml:space="preserve">of </w:t>
            </w:r>
            <w:r>
              <w:rPr>
                <w:spacing w:val="-2"/>
                <w:sz w:val="20"/>
              </w:rPr>
              <w:t>wholly</w:t>
            </w:r>
          </w:p>
        </w:tc>
      </w:tr>
      <w:tr w:rsidR="00BB2EA9" w14:paraId="69E831F1" w14:textId="77777777">
        <w:trPr>
          <w:trHeight w:val="474"/>
        </w:trPr>
        <w:tc>
          <w:tcPr>
            <w:tcW w:w="1791" w:type="dxa"/>
            <w:shd w:val="clear" w:color="auto" w:fill="ACB8C7"/>
          </w:tcPr>
          <w:p w14:paraId="7CE1C3A9" w14:textId="77777777" w:rsidR="00BB2EA9" w:rsidRDefault="003313D3">
            <w:pPr>
              <w:pStyle w:val="TableParagraph"/>
              <w:spacing w:before="13"/>
              <w:ind w:left="115"/>
              <w:rPr>
                <w:b/>
                <w:sz w:val="18"/>
              </w:rPr>
            </w:pPr>
            <w:r>
              <w:rPr>
                <w:b/>
                <w:sz w:val="18"/>
              </w:rPr>
              <w:t>Level</w:t>
            </w:r>
            <w:r>
              <w:rPr>
                <w:b/>
                <w:spacing w:val="-5"/>
                <w:sz w:val="18"/>
              </w:rPr>
              <w:t xml:space="preserve"> </w:t>
            </w:r>
            <w:r>
              <w:rPr>
                <w:b/>
                <w:spacing w:val="-12"/>
                <w:sz w:val="18"/>
              </w:rPr>
              <w:t>4</w:t>
            </w:r>
          </w:p>
        </w:tc>
        <w:tc>
          <w:tcPr>
            <w:tcW w:w="1674" w:type="dxa"/>
            <w:shd w:val="clear" w:color="auto" w:fill="ACB8C7"/>
          </w:tcPr>
          <w:p w14:paraId="7C1C2A4B" w14:textId="77777777" w:rsidR="00BB2EA9" w:rsidRDefault="003313D3">
            <w:pPr>
              <w:pStyle w:val="TableParagraph"/>
              <w:spacing w:before="131"/>
              <w:ind w:left="55"/>
              <w:jc w:val="center"/>
              <w:rPr>
                <w:b/>
                <w:sz w:val="18"/>
              </w:rPr>
            </w:pPr>
            <w:r>
              <w:rPr>
                <w:b/>
                <w:spacing w:val="-4"/>
                <w:sz w:val="18"/>
              </w:rPr>
              <w:t>FAIL</w:t>
            </w:r>
          </w:p>
        </w:tc>
        <w:tc>
          <w:tcPr>
            <w:tcW w:w="1861" w:type="dxa"/>
            <w:tcBorders>
              <w:right w:val="single" w:sz="8" w:space="0" w:color="000000"/>
            </w:tcBorders>
            <w:shd w:val="clear" w:color="auto" w:fill="ACB8C7"/>
          </w:tcPr>
          <w:p w14:paraId="5F8F81D8" w14:textId="77777777" w:rsidR="00BB2EA9" w:rsidRDefault="003313D3">
            <w:pPr>
              <w:pStyle w:val="TableParagraph"/>
              <w:spacing w:before="131"/>
              <w:ind w:left="85" w:right="14"/>
              <w:jc w:val="center"/>
              <w:rPr>
                <w:b/>
                <w:sz w:val="18"/>
              </w:rPr>
            </w:pPr>
            <w:r>
              <w:rPr>
                <w:b/>
                <w:sz w:val="18"/>
              </w:rPr>
              <w:t>MARGINAL</w:t>
            </w:r>
            <w:r>
              <w:rPr>
                <w:b/>
                <w:spacing w:val="-13"/>
                <w:sz w:val="18"/>
              </w:rPr>
              <w:t xml:space="preserve"> </w:t>
            </w:r>
            <w:r>
              <w:rPr>
                <w:b/>
                <w:spacing w:val="-4"/>
                <w:sz w:val="18"/>
              </w:rPr>
              <w:t>FAIL</w:t>
            </w:r>
          </w:p>
        </w:tc>
        <w:tc>
          <w:tcPr>
            <w:tcW w:w="1794" w:type="dxa"/>
            <w:tcBorders>
              <w:left w:val="single" w:sz="8" w:space="0" w:color="000000"/>
            </w:tcBorders>
            <w:shd w:val="clear" w:color="auto" w:fill="ACB8C7"/>
          </w:tcPr>
          <w:p w14:paraId="1F752C63" w14:textId="77777777" w:rsidR="00BB2EA9" w:rsidRDefault="003313D3">
            <w:pPr>
              <w:pStyle w:val="TableParagraph"/>
              <w:spacing w:before="13"/>
              <w:ind w:left="71" w:right="57"/>
              <w:jc w:val="center"/>
              <w:rPr>
                <w:b/>
                <w:sz w:val="18"/>
              </w:rPr>
            </w:pPr>
            <w:r>
              <w:rPr>
                <w:b/>
                <w:spacing w:val="-2"/>
                <w:sz w:val="18"/>
              </w:rPr>
              <w:t>SATISFACTORY</w:t>
            </w:r>
          </w:p>
          <w:p w14:paraId="6D34A189" w14:textId="77777777" w:rsidR="00BB2EA9" w:rsidRDefault="003313D3">
            <w:pPr>
              <w:pStyle w:val="TableParagraph"/>
              <w:spacing w:before="13"/>
              <w:ind w:left="71"/>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700" w:type="dxa"/>
            <w:shd w:val="clear" w:color="auto" w:fill="ACB8C7"/>
          </w:tcPr>
          <w:p w14:paraId="1726013A" w14:textId="77777777" w:rsidR="00BB2EA9" w:rsidRDefault="003313D3">
            <w:pPr>
              <w:pStyle w:val="TableParagraph"/>
              <w:spacing w:before="13"/>
              <w:ind w:left="67" w:right="11"/>
              <w:jc w:val="center"/>
              <w:rPr>
                <w:b/>
                <w:sz w:val="18"/>
              </w:rPr>
            </w:pPr>
            <w:r>
              <w:rPr>
                <w:b/>
                <w:spacing w:val="-4"/>
                <w:sz w:val="18"/>
              </w:rPr>
              <w:t>GOOD</w:t>
            </w:r>
          </w:p>
          <w:p w14:paraId="2809DCAC" w14:textId="77777777" w:rsidR="00BB2EA9" w:rsidRDefault="003313D3">
            <w:pPr>
              <w:pStyle w:val="TableParagraph"/>
              <w:spacing w:before="16"/>
              <w:ind w:left="67"/>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7" w:type="dxa"/>
            <w:shd w:val="clear" w:color="auto" w:fill="ACB8C7"/>
          </w:tcPr>
          <w:p w14:paraId="1D637AB8" w14:textId="77777777" w:rsidR="00BB2EA9" w:rsidRDefault="003313D3">
            <w:pPr>
              <w:pStyle w:val="TableParagraph"/>
              <w:spacing w:before="13"/>
              <w:ind w:left="344"/>
              <w:rPr>
                <w:b/>
                <w:sz w:val="18"/>
              </w:rPr>
            </w:pPr>
            <w:r>
              <w:rPr>
                <w:b/>
                <w:spacing w:val="-2"/>
                <w:sz w:val="18"/>
              </w:rPr>
              <w:t>VERY</w:t>
            </w:r>
            <w:r>
              <w:rPr>
                <w:b/>
                <w:spacing w:val="-7"/>
                <w:sz w:val="18"/>
              </w:rPr>
              <w:t xml:space="preserve"> </w:t>
            </w:r>
            <w:r>
              <w:rPr>
                <w:b/>
                <w:spacing w:val="-4"/>
                <w:sz w:val="18"/>
              </w:rPr>
              <w:t>GOOD</w:t>
            </w:r>
          </w:p>
          <w:p w14:paraId="0C679C38" w14:textId="77777777" w:rsidR="00BB2EA9" w:rsidRDefault="003313D3">
            <w:pPr>
              <w:pStyle w:val="TableParagraph"/>
              <w:spacing w:before="16"/>
              <w:ind w:left="411"/>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8" w:type="dxa"/>
            <w:shd w:val="clear" w:color="auto" w:fill="ACB8C7"/>
          </w:tcPr>
          <w:p w14:paraId="7DE0CCBC" w14:textId="77777777" w:rsidR="00BB2EA9" w:rsidRDefault="003313D3">
            <w:pPr>
              <w:pStyle w:val="TableParagraph"/>
              <w:spacing w:before="13"/>
              <w:ind w:left="54"/>
              <w:jc w:val="center"/>
              <w:rPr>
                <w:b/>
                <w:sz w:val="18"/>
              </w:rPr>
            </w:pPr>
            <w:r>
              <w:rPr>
                <w:b/>
                <w:spacing w:val="-2"/>
                <w:sz w:val="18"/>
              </w:rPr>
              <w:t>EXCELLENT</w:t>
            </w:r>
          </w:p>
          <w:p w14:paraId="341B3192" w14:textId="77777777" w:rsidR="00BB2EA9" w:rsidRDefault="003313D3">
            <w:pPr>
              <w:pStyle w:val="TableParagraph"/>
              <w:spacing w:before="13"/>
              <w:ind w:left="54" w:right="39"/>
              <w:jc w:val="center"/>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c>
          <w:tcPr>
            <w:tcW w:w="1790" w:type="dxa"/>
            <w:shd w:val="clear" w:color="auto" w:fill="ACB8C7"/>
          </w:tcPr>
          <w:p w14:paraId="12498FD3" w14:textId="77777777" w:rsidR="00BB2EA9" w:rsidRDefault="003313D3">
            <w:pPr>
              <w:pStyle w:val="TableParagraph"/>
              <w:spacing w:before="13"/>
              <w:ind w:left="267"/>
              <w:rPr>
                <w:b/>
                <w:sz w:val="18"/>
              </w:rPr>
            </w:pPr>
            <w:r>
              <w:rPr>
                <w:b/>
                <w:spacing w:val="-2"/>
                <w:sz w:val="18"/>
              </w:rPr>
              <w:t>EXCEPTIONAL</w:t>
            </w:r>
          </w:p>
          <w:p w14:paraId="2B1F46B4" w14:textId="77777777" w:rsidR="00BB2EA9" w:rsidRDefault="003313D3">
            <w:pPr>
              <w:pStyle w:val="TableParagraph"/>
              <w:spacing w:before="13"/>
              <w:ind w:left="207"/>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r>
      <w:tr w:rsidR="00BB2EA9" w14:paraId="14E34594" w14:textId="77777777">
        <w:trPr>
          <w:trHeight w:val="280"/>
        </w:trPr>
        <w:tc>
          <w:tcPr>
            <w:tcW w:w="1791" w:type="dxa"/>
            <w:shd w:val="clear" w:color="auto" w:fill="ACB8C7"/>
          </w:tcPr>
          <w:p w14:paraId="0BD0E07E" w14:textId="77777777" w:rsidR="00BB2EA9" w:rsidRDefault="003313D3">
            <w:pPr>
              <w:pStyle w:val="TableParagraph"/>
              <w:spacing w:before="11"/>
              <w:ind w:left="285"/>
              <w:rPr>
                <w:b/>
                <w:sz w:val="20"/>
              </w:rPr>
            </w:pPr>
            <w:r>
              <w:rPr>
                <w:b/>
                <w:spacing w:val="-2"/>
                <w:sz w:val="20"/>
              </w:rPr>
              <w:t>Category</w:t>
            </w:r>
          </w:p>
        </w:tc>
        <w:tc>
          <w:tcPr>
            <w:tcW w:w="1674" w:type="dxa"/>
            <w:shd w:val="clear" w:color="auto" w:fill="ACB8C7"/>
          </w:tcPr>
          <w:p w14:paraId="6740F180" w14:textId="77777777" w:rsidR="00BB2EA9" w:rsidRDefault="003313D3">
            <w:pPr>
              <w:pStyle w:val="TableParagraph"/>
              <w:spacing w:before="11"/>
              <w:ind w:left="55" w:right="2"/>
              <w:jc w:val="center"/>
              <w:rPr>
                <w:b/>
                <w:sz w:val="18"/>
              </w:rPr>
            </w:pPr>
            <w:r>
              <w:rPr>
                <w:b/>
                <w:sz w:val="18"/>
              </w:rPr>
              <w:t>0-</w:t>
            </w:r>
            <w:r>
              <w:rPr>
                <w:b/>
                <w:spacing w:val="-5"/>
                <w:sz w:val="18"/>
              </w:rPr>
              <w:t>29%</w:t>
            </w:r>
          </w:p>
        </w:tc>
        <w:tc>
          <w:tcPr>
            <w:tcW w:w="1861" w:type="dxa"/>
            <w:tcBorders>
              <w:right w:val="single" w:sz="8" w:space="0" w:color="000000"/>
            </w:tcBorders>
            <w:shd w:val="clear" w:color="auto" w:fill="ACB8C7"/>
          </w:tcPr>
          <w:p w14:paraId="417DB063" w14:textId="77777777" w:rsidR="00BB2EA9" w:rsidRDefault="003313D3">
            <w:pPr>
              <w:pStyle w:val="TableParagraph"/>
              <w:spacing w:before="11"/>
              <w:ind w:left="85"/>
              <w:jc w:val="center"/>
              <w:rPr>
                <w:b/>
                <w:sz w:val="18"/>
              </w:rPr>
            </w:pPr>
            <w:r>
              <w:rPr>
                <w:b/>
                <w:sz w:val="18"/>
              </w:rPr>
              <w:t>30-</w:t>
            </w:r>
            <w:r>
              <w:rPr>
                <w:b/>
                <w:spacing w:val="-5"/>
                <w:sz w:val="18"/>
              </w:rPr>
              <w:t>39%</w:t>
            </w:r>
          </w:p>
        </w:tc>
        <w:tc>
          <w:tcPr>
            <w:tcW w:w="1794" w:type="dxa"/>
            <w:tcBorders>
              <w:left w:val="single" w:sz="8" w:space="0" w:color="000000"/>
            </w:tcBorders>
            <w:shd w:val="clear" w:color="auto" w:fill="ACB8C7"/>
          </w:tcPr>
          <w:p w14:paraId="0DE4AD98" w14:textId="77777777" w:rsidR="00BB2EA9" w:rsidRDefault="003313D3">
            <w:pPr>
              <w:pStyle w:val="TableParagraph"/>
              <w:spacing w:before="11"/>
              <w:ind w:left="605"/>
              <w:rPr>
                <w:b/>
                <w:sz w:val="18"/>
              </w:rPr>
            </w:pPr>
            <w:r>
              <w:rPr>
                <w:b/>
                <w:sz w:val="18"/>
              </w:rPr>
              <w:t>40-</w:t>
            </w:r>
            <w:r>
              <w:rPr>
                <w:b/>
                <w:spacing w:val="-5"/>
                <w:sz w:val="18"/>
              </w:rPr>
              <w:t>49%</w:t>
            </w:r>
          </w:p>
        </w:tc>
        <w:tc>
          <w:tcPr>
            <w:tcW w:w="1700" w:type="dxa"/>
            <w:shd w:val="clear" w:color="auto" w:fill="ACB8C7"/>
          </w:tcPr>
          <w:p w14:paraId="18E45BB7" w14:textId="77777777" w:rsidR="00BB2EA9" w:rsidRDefault="003313D3">
            <w:pPr>
              <w:pStyle w:val="TableParagraph"/>
              <w:spacing w:before="11"/>
              <w:ind w:left="558"/>
              <w:rPr>
                <w:b/>
                <w:sz w:val="18"/>
              </w:rPr>
            </w:pPr>
            <w:r>
              <w:rPr>
                <w:b/>
                <w:sz w:val="18"/>
              </w:rPr>
              <w:t>50-</w:t>
            </w:r>
            <w:r>
              <w:rPr>
                <w:b/>
                <w:spacing w:val="-5"/>
                <w:sz w:val="18"/>
              </w:rPr>
              <w:t>59%</w:t>
            </w:r>
          </w:p>
        </w:tc>
        <w:tc>
          <w:tcPr>
            <w:tcW w:w="1737" w:type="dxa"/>
            <w:shd w:val="clear" w:color="auto" w:fill="ACB8C7"/>
          </w:tcPr>
          <w:p w14:paraId="0B9F3780" w14:textId="77777777" w:rsidR="00BB2EA9" w:rsidRDefault="003313D3">
            <w:pPr>
              <w:pStyle w:val="TableParagraph"/>
              <w:spacing w:before="11"/>
              <w:ind w:left="574"/>
              <w:rPr>
                <w:b/>
                <w:sz w:val="18"/>
              </w:rPr>
            </w:pPr>
            <w:r>
              <w:rPr>
                <w:b/>
                <w:sz w:val="18"/>
              </w:rPr>
              <w:t>60-</w:t>
            </w:r>
            <w:r>
              <w:rPr>
                <w:b/>
                <w:spacing w:val="-5"/>
                <w:sz w:val="18"/>
              </w:rPr>
              <w:t>69%</w:t>
            </w:r>
          </w:p>
        </w:tc>
        <w:tc>
          <w:tcPr>
            <w:tcW w:w="1698" w:type="dxa"/>
            <w:shd w:val="clear" w:color="auto" w:fill="ACB8C7"/>
          </w:tcPr>
          <w:p w14:paraId="7620EFEE" w14:textId="77777777" w:rsidR="00BB2EA9" w:rsidRDefault="003313D3">
            <w:pPr>
              <w:pStyle w:val="TableParagraph"/>
              <w:spacing w:before="11"/>
              <w:ind w:left="556"/>
              <w:rPr>
                <w:b/>
                <w:sz w:val="18"/>
              </w:rPr>
            </w:pPr>
            <w:r>
              <w:rPr>
                <w:b/>
                <w:sz w:val="18"/>
              </w:rPr>
              <w:t>70-</w:t>
            </w:r>
            <w:r>
              <w:rPr>
                <w:b/>
                <w:spacing w:val="-5"/>
                <w:sz w:val="18"/>
              </w:rPr>
              <w:t>84%</w:t>
            </w:r>
          </w:p>
        </w:tc>
        <w:tc>
          <w:tcPr>
            <w:tcW w:w="1790" w:type="dxa"/>
            <w:shd w:val="clear" w:color="auto" w:fill="ACB8C7"/>
          </w:tcPr>
          <w:p w14:paraId="68A173C5" w14:textId="77777777" w:rsidR="00BB2EA9" w:rsidRDefault="003313D3">
            <w:pPr>
              <w:pStyle w:val="TableParagraph"/>
              <w:spacing w:before="11"/>
              <w:ind w:left="546"/>
              <w:rPr>
                <w:b/>
                <w:sz w:val="18"/>
              </w:rPr>
            </w:pPr>
            <w:r>
              <w:rPr>
                <w:b/>
                <w:sz w:val="18"/>
              </w:rPr>
              <w:t>85-</w:t>
            </w:r>
            <w:r>
              <w:rPr>
                <w:b/>
                <w:spacing w:val="-4"/>
                <w:sz w:val="18"/>
              </w:rPr>
              <w:t>100%</w:t>
            </w:r>
          </w:p>
        </w:tc>
      </w:tr>
      <w:tr w:rsidR="00BB2EA9" w14:paraId="527BA22A" w14:textId="77777777">
        <w:trPr>
          <w:trHeight w:val="2495"/>
        </w:trPr>
        <w:tc>
          <w:tcPr>
            <w:tcW w:w="1791" w:type="dxa"/>
            <w:shd w:val="clear" w:color="auto" w:fill="ACB8C7"/>
          </w:tcPr>
          <w:p w14:paraId="6DF0FFA7" w14:textId="77777777" w:rsidR="00BB2EA9" w:rsidRDefault="00BB2EA9">
            <w:pPr>
              <w:pStyle w:val="TableParagraph"/>
              <w:rPr>
                <w:rFonts w:ascii="Times New Roman"/>
                <w:sz w:val="18"/>
              </w:rPr>
            </w:pPr>
          </w:p>
        </w:tc>
        <w:tc>
          <w:tcPr>
            <w:tcW w:w="1674" w:type="dxa"/>
          </w:tcPr>
          <w:p w14:paraId="518C8F0C" w14:textId="77777777" w:rsidR="00BB2EA9" w:rsidRDefault="003313D3">
            <w:pPr>
              <w:pStyle w:val="TableParagraph"/>
              <w:spacing w:before="14" w:line="259" w:lineRule="auto"/>
              <w:ind w:left="117" w:right="52"/>
              <w:rPr>
                <w:sz w:val="20"/>
              </w:rPr>
            </w:pPr>
            <w:r>
              <w:rPr>
                <w:spacing w:val="-2"/>
                <w:sz w:val="20"/>
              </w:rPr>
              <w:t xml:space="preserve">problem-solving </w:t>
            </w:r>
            <w:r>
              <w:rPr>
                <w:sz w:val="20"/>
              </w:rPr>
              <w:t xml:space="preserve">in particular </w:t>
            </w:r>
            <w:r>
              <w:rPr>
                <w:spacing w:val="-2"/>
                <w:sz w:val="20"/>
              </w:rPr>
              <w:t>contexts.</w:t>
            </w:r>
          </w:p>
        </w:tc>
        <w:tc>
          <w:tcPr>
            <w:tcW w:w="1861" w:type="dxa"/>
            <w:tcBorders>
              <w:right w:val="single" w:sz="8" w:space="0" w:color="000000"/>
            </w:tcBorders>
          </w:tcPr>
          <w:p w14:paraId="1858900F" w14:textId="77777777" w:rsidR="00BB2EA9" w:rsidRDefault="003313D3">
            <w:pPr>
              <w:pStyle w:val="TableParagraph"/>
              <w:tabs>
                <w:tab w:val="left" w:pos="1567"/>
              </w:tabs>
              <w:spacing w:before="14" w:line="259" w:lineRule="auto"/>
              <w:ind w:left="119" w:right="109"/>
              <w:rPr>
                <w:sz w:val="20"/>
              </w:rPr>
            </w:pPr>
            <w:r>
              <w:rPr>
                <w:sz w:val="20"/>
              </w:rPr>
              <w:t>Weak</w:t>
            </w:r>
            <w:r>
              <w:rPr>
                <w:spacing w:val="-7"/>
                <w:sz w:val="20"/>
              </w:rPr>
              <w:t xml:space="preserve"> </w:t>
            </w:r>
            <w:r>
              <w:rPr>
                <w:sz w:val="20"/>
              </w:rPr>
              <w:t>evidence</w:t>
            </w:r>
            <w:r>
              <w:rPr>
                <w:spacing w:val="-6"/>
                <w:sz w:val="20"/>
              </w:rPr>
              <w:t xml:space="preserve"> </w:t>
            </w:r>
            <w:r>
              <w:rPr>
                <w:sz w:val="20"/>
              </w:rPr>
              <w:t xml:space="preserve">of </w:t>
            </w:r>
            <w:r>
              <w:rPr>
                <w:spacing w:val="-2"/>
                <w:sz w:val="20"/>
              </w:rPr>
              <w:t>different approaches</w:t>
            </w:r>
            <w:r>
              <w:rPr>
                <w:sz w:val="20"/>
              </w:rPr>
              <w:tab/>
            </w:r>
            <w:r>
              <w:rPr>
                <w:spacing w:val="-6"/>
                <w:sz w:val="20"/>
              </w:rPr>
              <w:t xml:space="preserve">to </w:t>
            </w:r>
            <w:r>
              <w:rPr>
                <w:spacing w:val="-2"/>
                <w:sz w:val="20"/>
              </w:rPr>
              <w:t>problem-solving</w:t>
            </w:r>
            <w:r>
              <w:rPr>
                <w:spacing w:val="-12"/>
                <w:sz w:val="20"/>
              </w:rPr>
              <w:t xml:space="preserve"> </w:t>
            </w:r>
            <w:r>
              <w:rPr>
                <w:spacing w:val="-2"/>
                <w:sz w:val="20"/>
              </w:rPr>
              <w:t>in particular</w:t>
            </w:r>
            <w:r>
              <w:rPr>
                <w:spacing w:val="40"/>
                <w:sz w:val="20"/>
              </w:rPr>
              <w:t xml:space="preserve"> </w:t>
            </w:r>
            <w:r>
              <w:rPr>
                <w:spacing w:val="-2"/>
                <w:sz w:val="20"/>
              </w:rPr>
              <w:t>contexts.</w:t>
            </w:r>
          </w:p>
        </w:tc>
        <w:tc>
          <w:tcPr>
            <w:tcW w:w="1794" w:type="dxa"/>
            <w:tcBorders>
              <w:left w:val="single" w:sz="8" w:space="0" w:color="000000"/>
            </w:tcBorders>
          </w:tcPr>
          <w:p w14:paraId="189B5AFB" w14:textId="77777777" w:rsidR="00BB2EA9" w:rsidRDefault="003313D3">
            <w:pPr>
              <w:pStyle w:val="TableParagraph"/>
              <w:tabs>
                <w:tab w:val="left" w:pos="1077"/>
                <w:tab w:val="left" w:pos="1376"/>
                <w:tab w:val="left" w:pos="1554"/>
              </w:tabs>
              <w:spacing w:before="14" w:line="259" w:lineRule="auto"/>
              <w:ind w:left="117" w:right="65"/>
              <w:rPr>
                <w:sz w:val="20"/>
              </w:rPr>
            </w:pPr>
            <w:r>
              <w:rPr>
                <w:spacing w:val="-4"/>
                <w:sz w:val="20"/>
              </w:rPr>
              <w:t>Can</w:t>
            </w:r>
            <w:r>
              <w:rPr>
                <w:sz w:val="20"/>
              </w:rPr>
              <w:tab/>
            </w:r>
            <w:r>
              <w:rPr>
                <w:spacing w:val="-2"/>
                <w:sz w:val="20"/>
              </w:rPr>
              <w:t>identify problems</w:t>
            </w:r>
            <w:r>
              <w:rPr>
                <w:sz w:val="20"/>
              </w:rPr>
              <w:tab/>
            </w:r>
            <w:r>
              <w:rPr>
                <w:sz w:val="20"/>
              </w:rPr>
              <w:tab/>
            </w:r>
            <w:r>
              <w:rPr>
                <w:sz w:val="20"/>
              </w:rPr>
              <w:tab/>
            </w:r>
            <w:r>
              <w:rPr>
                <w:spacing w:val="-6"/>
                <w:sz w:val="20"/>
              </w:rPr>
              <w:t xml:space="preserve">in </w:t>
            </w:r>
            <w:r>
              <w:rPr>
                <w:spacing w:val="-2"/>
                <w:sz w:val="20"/>
              </w:rPr>
              <w:t>particular</w:t>
            </w:r>
            <w:r>
              <w:rPr>
                <w:spacing w:val="80"/>
                <w:sz w:val="20"/>
              </w:rPr>
              <w:t xml:space="preserve"> </w:t>
            </w:r>
            <w:r>
              <w:rPr>
                <w:spacing w:val="-2"/>
                <w:sz w:val="20"/>
              </w:rPr>
              <w:t>contexts</w:t>
            </w:r>
            <w:r>
              <w:rPr>
                <w:sz w:val="20"/>
              </w:rPr>
              <w:tab/>
            </w:r>
            <w:r>
              <w:rPr>
                <w:sz w:val="20"/>
              </w:rPr>
              <w:tab/>
            </w:r>
            <w:r>
              <w:rPr>
                <w:spacing w:val="-5"/>
                <w:sz w:val="20"/>
              </w:rPr>
              <w:t>and</w:t>
            </w:r>
          </w:p>
          <w:p w14:paraId="1AFE0642" w14:textId="77777777" w:rsidR="00BB2EA9" w:rsidRDefault="003313D3">
            <w:pPr>
              <w:pStyle w:val="TableParagraph"/>
              <w:tabs>
                <w:tab w:val="left" w:pos="842"/>
                <w:tab w:val="left" w:pos="1242"/>
                <w:tab w:val="left" w:pos="1487"/>
                <w:tab w:val="left" w:pos="1532"/>
              </w:tabs>
              <w:spacing w:line="259" w:lineRule="auto"/>
              <w:ind w:left="117" w:right="66"/>
              <w:rPr>
                <w:sz w:val="20"/>
              </w:rPr>
            </w:pPr>
            <w:r>
              <w:rPr>
                <w:spacing w:val="-2"/>
                <w:sz w:val="20"/>
              </w:rPr>
              <w:t>propose</w:t>
            </w:r>
            <w:r>
              <w:rPr>
                <w:sz w:val="20"/>
              </w:rPr>
              <w:tab/>
            </w:r>
            <w:r>
              <w:rPr>
                <w:sz w:val="20"/>
              </w:rPr>
              <w:tab/>
            </w:r>
            <w:r>
              <w:rPr>
                <w:spacing w:val="-4"/>
                <w:sz w:val="20"/>
              </w:rPr>
              <w:t xml:space="preserve">basic </w:t>
            </w:r>
            <w:r>
              <w:rPr>
                <w:spacing w:val="-2"/>
                <w:sz w:val="20"/>
              </w:rPr>
              <w:t>alternative approaches</w:t>
            </w:r>
            <w:r>
              <w:rPr>
                <w:sz w:val="20"/>
              </w:rPr>
              <w:tab/>
            </w:r>
            <w:r>
              <w:rPr>
                <w:sz w:val="20"/>
              </w:rPr>
              <w:tab/>
            </w:r>
            <w:r>
              <w:rPr>
                <w:sz w:val="20"/>
              </w:rPr>
              <w:tab/>
            </w:r>
            <w:r>
              <w:rPr>
                <w:spacing w:val="-6"/>
                <w:sz w:val="20"/>
              </w:rPr>
              <w:t xml:space="preserve">or </w:t>
            </w:r>
            <w:r>
              <w:rPr>
                <w:sz w:val="20"/>
              </w:rPr>
              <w:t>solutions</w:t>
            </w:r>
            <w:r>
              <w:rPr>
                <w:spacing w:val="80"/>
                <w:sz w:val="20"/>
              </w:rPr>
              <w:t xml:space="preserve"> </w:t>
            </w:r>
            <w:r>
              <w:rPr>
                <w:sz w:val="20"/>
              </w:rPr>
              <w:t xml:space="preserve">though </w:t>
            </w:r>
            <w:r>
              <w:rPr>
                <w:spacing w:val="-2"/>
                <w:sz w:val="20"/>
              </w:rPr>
              <w:t>there</w:t>
            </w:r>
            <w:r>
              <w:rPr>
                <w:sz w:val="20"/>
              </w:rPr>
              <w:tab/>
            </w:r>
            <w:r>
              <w:rPr>
                <w:spacing w:val="-5"/>
                <w:sz w:val="20"/>
              </w:rPr>
              <w:t>may</w:t>
            </w:r>
            <w:r>
              <w:rPr>
                <w:sz w:val="20"/>
              </w:rPr>
              <w:tab/>
            </w:r>
            <w:r>
              <w:rPr>
                <w:sz w:val="20"/>
              </w:rPr>
              <w:tab/>
            </w:r>
            <w:r>
              <w:rPr>
                <w:spacing w:val="-5"/>
                <w:sz w:val="20"/>
              </w:rPr>
              <w:t>be</w:t>
            </w:r>
          </w:p>
          <w:p w14:paraId="1E42D8DC" w14:textId="77777777" w:rsidR="00BB2EA9" w:rsidRDefault="003313D3">
            <w:pPr>
              <w:pStyle w:val="TableParagraph"/>
              <w:spacing w:line="229" w:lineRule="exact"/>
              <w:ind w:left="117"/>
              <w:rPr>
                <w:sz w:val="20"/>
              </w:rPr>
            </w:pPr>
            <w:r>
              <w:rPr>
                <w:spacing w:val="-2"/>
                <w:sz w:val="20"/>
              </w:rPr>
              <w:t>errors.</w:t>
            </w:r>
          </w:p>
        </w:tc>
        <w:tc>
          <w:tcPr>
            <w:tcW w:w="1700" w:type="dxa"/>
          </w:tcPr>
          <w:p w14:paraId="05864352" w14:textId="77777777" w:rsidR="00BB2EA9" w:rsidRDefault="003313D3">
            <w:pPr>
              <w:pStyle w:val="TableParagraph"/>
              <w:tabs>
                <w:tab w:val="left" w:pos="1186"/>
                <w:tab w:val="left" w:pos="1364"/>
              </w:tabs>
              <w:spacing w:before="14" w:line="259" w:lineRule="auto"/>
              <w:ind w:left="114" w:right="167"/>
              <w:rPr>
                <w:sz w:val="20"/>
              </w:rPr>
            </w:pPr>
            <w:r>
              <w:rPr>
                <w:spacing w:val="-2"/>
                <w:sz w:val="20"/>
              </w:rPr>
              <w:t>problem-</w:t>
            </w:r>
            <w:r>
              <w:rPr>
                <w:spacing w:val="40"/>
                <w:sz w:val="20"/>
              </w:rPr>
              <w:t xml:space="preserve"> </w:t>
            </w:r>
            <w:r>
              <w:rPr>
                <w:spacing w:val="-2"/>
                <w:sz w:val="20"/>
              </w:rPr>
              <w:t>solving</w:t>
            </w:r>
            <w:r>
              <w:rPr>
                <w:sz w:val="20"/>
              </w:rPr>
              <w:tab/>
            </w:r>
            <w:r>
              <w:rPr>
                <w:sz w:val="20"/>
              </w:rPr>
              <w:tab/>
            </w:r>
            <w:r>
              <w:rPr>
                <w:spacing w:val="-6"/>
                <w:sz w:val="20"/>
              </w:rPr>
              <w:t xml:space="preserve">in </w:t>
            </w:r>
            <w:r>
              <w:rPr>
                <w:spacing w:val="-2"/>
                <w:sz w:val="20"/>
              </w:rPr>
              <w:t>particular contexts</w:t>
            </w:r>
            <w:r>
              <w:rPr>
                <w:sz w:val="20"/>
              </w:rPr>
              <w:tab/>
            </w:r>
            <w:r>
              <w:rPr>
                <w:spacing w:val="-4"/>
                <w:sz w:val="20"/>
              </w:rPr>
              <w:t xml:space="preserve">and </w:t>
            </w:r>
            <w:r>
              <w:rPr>
                <w:spacing w:val="-2"/>
                <w:sz w:val="20"/>
              </w:rPr>
              <w:t>proposes</w:t>
            </w:r>
            <w:r>
              <w:rPr>
                <w:spacing w:val="40"/>
                <w:sz w:val="20"/>
              </w:rPr>
              <w:t xml:space="preserve"> </w:t>
            </w:r>
            <w:r>
              <w:rPr>
                <w:spacing w:val="-2"/>
                <w:sz w:val="20"/>
              </w:rPr>
              <w:t>mostly appropriate solutions.</w:t>
            </w:r>
          </w:p>
        </w:tc>
        <w:tc>
          <w:tcPr>
            <w:tcW w:w="1737" w:type="dxa"/>
          </w:tcPr>
          <w:p w14:paraId="0AD15AA3" w14:textId="77777777" w:rsidR="00BB2EA9" w:rsidRDefault="003313D3">
            <w:pPr>
              <w:pStyle w:val="TableParagraph"/>
              <w:spacing w:before="14" w:line="259" w:lineRule="auto"/>
              <w:ind w:left="113" w:right="201"/>
              <w:rPr>
                <w:sz w:val="20"/>
              </w:rPr>
            </w:pP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698" w:type="dxa"/>
          </w:tcPr>
          <w:p w14:paraId="1C8EDB62" w14:textId="77777777" w:rsidR="00BB2EA9" w:rsidRDefault="003313D3">
            <w:pPr>
              <w:pStyle w:val="TableParagraph"/>
              <w:spacing w:before="14" w:line="259" w:lineRule="auto"/>
              <w:ind w:left="112" w:right="164"/>
              <w:rPr>
                <w:sz w:val="20"/>
              </w:rPr>
            </w:pP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90" w:type="dxa"/>
          </w:tcPr>
          <w:p w14:paraId="2F8312F9" w14:textId="77777777" w:rsidR="00BB2EA9" w:rsidRDefault="003313D3">
            <w:pPr>
              <w:pStyle w:val="TableParagraph"/>
              <w:spacing w:before="14" w:line="259" w:lineRule="auto"/>
              <w:ind w:left="111" w:right="157"/>
              <w:rPr>
                <w:sz w:val="20"/>
              </w:rPr>
            </w:pPr>
            <w:r>
              <w:rPr>
                <w:spacing w:val="-2"/>
                <w:sz w:val="20"/>
              </w:rPr>
              <w:t xml:space="preserve">appropriate, thoughtful </w:t>
            </w:r>
            <w:r>
              <w:rPr>
                <w:sz w:val="20"/>
              </w:rPr>
              <w:t xml:space="preserve">solutions / </w:t>
            </w:r>
            <w:r>
              <w:rPr>
                <w:spacing w:val="-2"/>
                <w:sz w:val="20"/>
              </w:rPr>
              <w:t>different approaches.</w:t>
            </w:r>
          </w:p>
        </w:tc>
      </w:tr>
    </w:tbl>
    <w:p w14:paraId="6C08F893" w14:textId="77777777" w:rsidR="00BB2EA9" w:rsidRDefault="00BB2EA9">
      <w:pPr>
        <w:spacing w:line="259" w:lineRule="auto"/>
        <w:rPr>
          <w:sz w:val="20"/>
        </w:rPr>
        <w:sectPr w:rsidR="00BB2EA9">
          <w:footerReference w:type="default" r:id="rId18"/>
          <w:pgSz w:w="16860" w:h="11900" w:orient="landscape"/>
          <w:pgMar w:top="620" w:right="1240" w:bottom="280" w:left="1340" w:header="0" w:footer="0" w:gutter="0"/>
          <w:cols w:space="720"/>
        </w:sectPr>
      </w:pPr>
    </w:p>
    <w:p w14:paraId="2F351F02" w14:textId="77777777" w:rsidR="00BB2EA9" w:rsidRDefault="00BB2EA9">
      <w:pPr>
        <w:pStyle w:val="BodyText"/>
        <w:spacing w:before="5"/>
        <w:rPr>
          <w:sz w:val="2"/>
        </w:rPr>
      </w:pPr>
    </w:p>
    <w:tbl>
      <w:tblPr>
        <w:tblW w:w="0" w:type="auto"/>
        <w:tblInd w:w="1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BB2EA9" w14:paraId="466AD009" w14:textId="77777777">
        <w:trPr>
          <w:trHeight w:val="6709"/>
        </w:trPr>
        <w:tc>
          <w:tcPr>
            <w:tcW w:w="1791" w:type="dxa"/>
            <w:shd w:val="clear" w:color="auto" w:fill="ACB8C7"/>
          </w:tcPr>
          <w:p w14:paraId="23F35018" w14:textId="77777777" w:rsidR="00BB2EA9" w:rsidRDefault="003313D3">
            <w:pPr>
              <w:pStyle w:val="TableParagraph"/>
              <w:spacing w:before="11"/>
              <w:ind w:left="113"/>
              <w:rPr>
                <w:b/>
                <w:sz w:val="20"/>
              </w:rPr>
            </w:pPr>
            <w:r>
              <w:rPr>
                <w:b/>
                <w:spacing w:val="-2"/>
                <w:sz w:val="20"/>
              </w:rPr>
              <w:t>Transferable</w:t>
            </w:r>
          </w:p>
          <w:p w14:paraId="48545D51" w14:textId="77777777" w:rsidR="00BB2EA9" w:rsidRDefault="003313D3">
            <w:pPr>
              <w:pStyle w:val="TableParagraph"/>
              <w:tabs>
                <w:tab w:val="left" w:pos="602"/>
                <w:tab w:val="left" w:pos="863"/>
                <w:tab w:val="left" w:pos="980"/>
                <w:tab w:val="left" w:pos="1232"/>
                <w:tab w:val="left" w:pos="1280"/>
                <w:tab w:val="left" w:pos="1331"/>
              </w:tabs>
              <w:spacing w:before="15" w:line="256" w:lineRule="auto"/>
              <w:ind w:left="113" w:right="90"/>
              <w:rPr>
                <w:sz w:val="18"/>
              </w:rPr>
            </w:pPr>
            <w:r>
              <w:rPr>
                <w:b/>
                <w:sz w:val="20"/>
              </w:rPr>
              <w:t>skills</w:t>
            </w:r>
            <w:r>
              <w:rPr>
                <w:b/>
                <w:spacing w:val="-14"/>
                <w:sz w:val="20"/>
              </w:rPr>
              <w:t xml:space="preserve"> </w:t>
            </w:r>
            <w:r>
              <w:rPr>
                <w:b/>
                <w:sz w:val="20"/>
              </w:rPr>
              <w:t>for</w:t>
            </w:r>
            <w:r>
              <w:rPr>
                <w:b/>
                <w:spacing w:val="-14"/>
                <w:sz w:val="20"/>
              </w:rPr>
              <w:t xml:space="preserve"> </w:t>
            </w:r>
            <w:r>
              <w:rPr>
                <w:b/>
                <w:sz w:val="20"/>
              </w:rPr>
              <w:t>life</w:t>
            </w:r>
            <w:r>
              <w:rPr>
                <w:b/>
                <w:spacing w:val="-13"/>
                <w:sz w:val="20"/>
              </w:rPr>
              <w:t xml:space="preserve"> </w:t>
            </w:r>
            <w:r>
              <w:rPr>
                <w:b/>
                <w:sz w:val="20"/>
              </w:rPr>
              <w:t xml:space="preserve">and </w:t>
            </w:r>
            <w:r>
              <w:rPr>
                <w:b/>
                <w:spacing w:val="-2"/>
                <w:sz w:val="20"/>
              </w:rPr>
              <w:t xml:space="preserve">professional practice </w:t>
            </w:r>
            <w:r>
              <w:rPr>
                <w:sz w:val="18"/>
              </w:rPr>
              <w:t xml:space="preserve">(Communicate the </w:t>
            </w:r>
            <w:r>
              <w:rPr>
                <w:spacing w:val="-2"/>
                <w:sz w:val="18"/>
              </w:rPr>
              <w:t>results</w:t>
            </w:r>
            <w:r>
              <w:rPr>
                <w:sz w:val="18"/>
              </w:rPr>
              <w:tab/>
            </w:r>
            <w:r>
              <w:rPr>
                <w:spacing w:val="-6"/>
                <w:sz w:val="18"/>
              </w:rPr>
              <w:t>of</w:t>
            </w:r>
            <w:r>
              <w:rPr>
                <w:sz w:val="18"/>
              </w:rPr>
              <w:tab/>
            </w:r>
            <w:r>
              <w:rPr>
                <w:spacing w:val="-4"/>
                <w:sz w:val="18"/>
              </w:rPr>
              <w:t xml:space="preserve">their </w:t>
            </w:r>
            <w:r>
              <w:rPr>
                <w:spacing w:val="-2"/>
                <w:sz w:val="18"/>
              </w:rPr>
              <w:t>study/work accurately</w:t>
            </w:r>
            <w:r>
              <w:rPr>
                <w:sz w:val="18"/>
              </w:rPr>
              <w:tab/>
            </w:r>
            <w:r>
              <w:rPr>
                <w:sz w:val="18"/>
              </w:rPr>
              <w:tab/>
            </w:r>
            <w:r>
              <w:rPr>
                <w:sz w:val="18"/>
              </w:rPr>
              <w:tab/>
            </w:r>
            <w:r>
              <w:rPr>
                <w:spacing w:val="-4"/>
                <w:sz w:val="18"/>
              </w:rPr>
              <w:t xml:space="preserve">and </w:t>
            </w:r>
            <w:r>
              <w:rPr>
                <w:sz w:val="18"/>
              </w:rPr>
              <w:t>reliably,</w:t>
            </w:r>
            <w:r>
              <w:rPr>
                <w:spacing w:val="40"/>
                <w:sz w:val="18"/>
              </w:rPr>
              <w:t xml:space="preserve"> </w:t>
            </w:r>
            <w:r>
              <w:rPr>
                <w:sz w:val="18"/>
              </w:rPr>
              <w:t>and</w:t>
            </w:r>
            <w:r>
              <w:rPr>
                <w:spacing w:val="40"/>
                <w:sz w:val="18"/>
              </w:rPr>
              <w:t xml:space="preserve"> </w:t>
            </w:r>
            <w:r>
              <w:rPr>
                <w:sz w:val="18"/>
              </w:rPr>
              <w:t xml:space="preserve">with </w:t>
            </w:r>
            <w:r>
              <w:rPr>
                <w:spacing w:val="-2"/>
                <w:sz w:val="18"/>
              </w:rPr>
              <w:t>structured</w:t>
            </w:r>
            <w:r>
              <w:rPr>
                <w:sz w:val="18"/>
              </w:rPr>
              <w:tab/>
            </w:r>
            <w:r>
              <w:rPr>
                <w:sz w:val="18"/>
              </w:rPr>
              <w:tab/>
            </w:r>
            <w:r>
              <w:rPr>
                <w:sz w:val="18"/>
              </w:rPr>
              <w:tab/>
            </w:r>
            <w:r>
              <w:rPr>
                <w:spacing w:val="-4"/>
                <w:sz w:val="18"/>
              </w:rPr>
              <w:t xml:space="preserve">and </w:t>
            </w:r>
            <w:r>
              <w:rPr>
                <w:spacing w:val="-2"/>
                <w:sz w:val="18"/>
              </w:rPr>
              <w:t>coherent</w:t>
            </w:r>
            <w:r>
              <w:rPr>
                <w:spacing w:val="40"/>
                <w:sz w:val="18"/>
              </w:rPr>
              <w:t xml:space="preserve"> </w:t>
            </w:r>
            <w:r>
              <w:rPr>
                <w:spacing w:val="-2"/>
                <w:sz w:val="18"/>
              </w:rPr>
              <w:t>arguments;</w:t>
            </w:r>
            <w:r>
              <w:rPr>
                <w:sz w:val="18"/>
              </w:rPr>
              <w:tab/>
            </w:r>
            <w:r>
              <w:rPr>
                <w:sz w:val="18"/>
              </w:rPr>
              <w:tab/>
            </w:r>
            <w:r>
              <w:rPr>
                <w:sz w:val="18"/>
              </w:rPr>
              <w:tab/>
            </w:r>
            <w:r>
              <w:rPr>
                <w:spacing w:val="-4"/>
                <w:sz w:val="18"/>
              </w:rPr>
              <w:t xml:space="preserve">the </w:t>
            </w:r>
            <w:r>
              <w:rPr>
                <w:spacing w:val="-2"/>
                <w:sz w:val="18"/>
              </w:rPr>
              <w:t>qualities</w:t>
            </w:r>
            <w:r>
              <w:rPr>
                <w:sz w:val="18"/>
              </w:rPr>
              <w:tab/>
            </w:r>
            <w:r>
              <w:rPr>
                <w:sz w:val="18"/>
              </w:rPr>
              <w:tab/>
            </w:r>
            <w:r>
              <w:rPr>
                <w:spacing w:val="-2"/>
                <w:sz w:val="18"/>
              </w:rPr>
              <w:t xml:space="preserve">needed </w:t>
            </w:r>
            <w:r>
              <w:rPr>
                <w:spacing w:val="-4"/>
                <w:sz w:val="18"/>
              </w:rPr>
              <w:t>for</w:t>
            </w:r>
            <w:r>
              <w:rPr>
                <w:sz w:val="18"/>
              </w:rPr>
              <w:tab/>
            </w:r>
            <w:r>
              <w:rPr>
                <w:spacing w:val="-2"/>
                <w:sz w:val="18"/>
              </w:rPr>
              <w:t>employment requiring</w:t>
            </w:r>
            <w:r>
              <w:rPr>
                <w:sz w:val="18"/>
              </w:rPr>
              <w:tab/>
            </w:r>
            <w:r>
              <w:rPr>
                <w:sz w:val="18"/>
              </w:rPr>
              <w:tab/>
            </w:r>
            <w:r>
              <w:rPr>
                <w:sz w:val="18"/>
              </w:rPr>
              <w:tab/>
            </w:r>
            <w:r>
              <w:rPr>
                <w:sz w:val="18"/>
              </w:rPr>
              <w:tab/>
            </w:r>
            <w:r>
              <w:rPr>
                <w:sz w:val="18"/>
              </w:rPr>
              <w:tab/>
            </w:r>
            <w:r>
              <w:rPr>
                <w:spacing w:val="-4"/>
                <w:sz w:val="18"/>
              </w:rPr>
              <w:t xml:space="preserve">the </w:t>
            </w:r>
            <w:r>
              <w:rPr>
                <w:sz w:val="18"/>
              </w:rPr>
              <w:t>exercise</w:t>
            </w:r>
            <w:r>
              <w:rPr>
                <w:spacing w:val="40"/>
                <w:sz w:val="18"/>
              </w:rPr>
              <w:t xml:space="preserve"> </w:t>
            </w:r>
            <w:r>
              <w:rPr>
                <w:sz w:val="18"/>
              </w:rPr>
              <w:t>of</w:t>
            </w:r>
            <w:r>
              <w:rPr>
                <w:spacing w:val="40"/>
                <w:sz w:val="18"/>
              </w:rPr>
              <w:t xml:space="preserve"> </w:t>
            </w:r>
            <w:r>
              <w:rPr>
                <w:sz w:val="18"/>
              </w:rPr>
              <w:t xml:space="preserve">some </w:t>
            </w:r>
            <w:r>
              <w:rPr>
                <w:spacing w:val="-2"/>
                <w:sz w:val="18"/>
              </w:rPr>
              <w:t xml:space="preserve">personal </w:t>
            </w:r>
            <w:r>
              <w:rPr>
                <w:sz w:val="18"/>
              </w:rPr>
              <w:t>responsibility</w:t>
            </w:r>
            <w:r>
              <w:rPr>
                <w:spacing w:val="-13"/>
                <w:sz w:val="18"/>
              </w:rPr>
              <w:t xml:space="preserve"> </w:t>
            </w:r>
            <w:r>
              <w:rPr>
                <w:sz w:val="18"/>
              </w:rPr>
              <w:t xml:space="preserve">within a structured and </w:t>
            </w:r>
            <w:r>
              <w:rPr>
                <w:spacing w:val="-2"/>
                <w:sz w:val="18"/>
              </w:rPr>
              <w:t>managed environment.)</w:t>
            </w:r>
          </w:p>
        </w:tc>
        <w:tc>
          <w:tcPr>
            <w:tcW w:w="1674" w:type="dxa"/>
          </w:tcPr>
          <w:p w14:paraId="678CD9E5" w14:textId="77777777" w:rsidR="00BB2EA9" w:rsidRDefault="003313D3">
            <w:pPr>
              <w:pStyle w:val="TableParagraph"/>
              <w:tabs>
                <w:tab w:val="left" w:pos="692"/>
                <w:tab w:val="left" w:pos="723"/>
                <w:tab w:val="left" w:pos="793"/>
                <w:tab w:val="left" w:pos="1040"/>
                <w:tab w:val="left" w:pos="1208"/>
                <w:tab w:val="left" w:pos="1318"/>
                <w:tab w:val="left" w:pos="1385"/>
                <w:tab w:val="left" w:pos="1441"/>
              </w:tabs>
              <w:spacing w:before="11" w:line="247" w:lineRule="auto"/>
              <w:ind w:left="4" w:right="52"/>
              <w:rPr>
                <w:sz w:val="20"/>
              </w:rPr>
            </w:pPr>
            <w:r>
              <w:rPr>
                <w:spacing w:val="-4"/>
                <w:sz w:val="20"/>
              </w:rPr>
              <w:t>Work</w:t>
            </w:r>
            <w:r>
              <w:rPr>
                <w:sz w:val="20"/>
              </w:rPr>
              <w:tab/>
            </w:r>
            <w:r>
              <w:rPr>
                <w:spacing w:val="-6"/>
                <w:sz w:val="20"/>
              </w:rPr>
              <w:t>is</w:t>
            </w:r>
            <w:r>
              <w:rPr>
                <w:sz w:val="20"/>
              </w:rPr>
              <w:tab/>
            </w:r>
            <w:r>
              <w:rPr>
                <w:spacing w:val="-32"/>
                <w:sz w:val="20"/>
              </w:rPr>
              <w:t xml:space="preserve"> </w:t>
            </w:r>
            <w:r>
              <w:rPr>
                <w:spacing w:val="-2"/>
                <w:sz w:val="20"/>
              </w:rPr>
              <w:t xml:space="preserve">poorly structured, disorganised, </w:t>
            </w:r>
            <w:r>
              <w:rPr>
                <w:sz w:val="20"/>
              </w:rPr>
              <w:t>inaccurate</w:t>
            </w:r>
            <w:r>
              <w:rPr>
                <w:spacing w:val="22"/>
                <w:sz w:val="20"/>
              </w:rPr>
              <w:t xml:space="preserve"> </w:t>
            </w:r>
            <w:r>
              <w:rPr>
                <w:sz w:val="20"/>
              </w:rPr>
              <w:t xml:space="preserve">and/or </w:t>
            </w:r>
            <w:r>
              <w:rPr>
                <w:spacing w:val="-2"/>
                <w:sz w:val="20"/>
              </w:rPr>
              <w:t>confusingly expressed.</w:t>
            </w:r>
            <w:r>
              <w:rPr>
                <w:sz w:val="20"/>
              </w:rPr>
              <w:tab/>
            </w:r>
            <w:r>
              <w:rPr>
                <w:sz w:val="20"/>
              </w:rPr>
              <w:tab/>
            </w:r>
            <w:r>
              <w:rPr>
                <w:spacing w:val="-6"/>
                <w:sz w:val="20"/>
              </w:rPr>
              <w:t xml:space="preserve">Very </w:t>
            </w:r>
            <w:r>
              <w:rPr>
                <w:spacing w:val="-4"/>
                <w:sz w:val="20"/>
              </w:rPr>
              <w:t>weak</w:t>
            </w:r>
            <w:r>
              <w:rPr>
                <w:sz w:val="20"/>
              </w:rPr>
              <w:tab/>
            </w:r>
            <w:r>
              <w:rPr>
                <w:sz w:val="20"/>
              </w:rPr>
              <w:tab/>
            </w:r>
            <w:r>
              <w:rPr>
                <w:sz w:val="20"/>
              </w:rPr>
              <w:tab/>
            </w:r>
            <w:r>
              <w:rPr>
                <w:spacing w:val="-4"/>
                <w:sz w:val="20"/>
              </w:rPr>
              <w:t>use</w:t>
            </w:r>
            <w:r>
              <w:rPr>
                <w:sz w:val="20"/>
              </w:rPr>
              <w:tab/>
            </w:r>
            <w:r>
              <w:rPr>
                <w:sz w:val="20"/>
              </w:rPr>
              <w:tab/>
            </w:r>
            <w:r>
              <w:rPr>
                <w:sz w:val="20"/>
              </w:rPr>
              <w:tab/>
            </w:r>
            <w:r>
              <w:rPr>
                <w:sz w:val="20"/>
              </w:rPr>
              <w:tab/>
            </w:r>
            <w:r>
              <w:rPr>
                <w:spacing w:val="-6"/>
                <w:sz w:val="20"/>
              </w:rPr>
              <w:t xml:space="preserve">of </w:t>
            </w:r>
            <w:r>
              <w:rPr>
                <w:spacing w:val="-2"/>
                <w:sz w:val="20"/>
              </w:rPr>
              <w:t>language</w:t>
            </w:r>
            <w:r>
              <w:rPr>
                <w:sz w:val="20"/>
              </w:rPr>
              <w:tab/>
            </w:r>
            <w:r>
              <w:rPr>
                <w:spacing w:val="-2"/>
                <w:sz w:val="20"/>
              </w:rPr>
              <w:t xml:space="preserve">and/or </w:t>
            </w:r>
            <w:r>
              <w:rPr>
                <w:sz w:val="20"/>
              </w:rPr>
              <w:t>very</w:t>
            </w:r>
            <w:r>
              <w:rPr>
                <w:spacing w:val="-14"/>
                <w:sz w:val="20"/>
              </w:rPr>
              <w:t xml:space="preserve"> </w:t>
            </w:r>
            <w:r>
              <w:rPr>
                <w:sz w:val="20"/>
              </w:rPr>
              <w:t>inappropriate style.</w:t>
            </w:r>
            <w:r>
              <w:rPr>
                <w:spacing w:val="80"/>
                <w:sz w:val="20"/>
              </w:rPr>
              <w:t xml:space="preserve"> </w:t>
            </w:r>
            <w:r>
              <w:rPr>
                <w:sz w:val="20"/>
              </w:rPr>
              <w:t>Failure</w:t>
            </w:r>
            <w:r>
              <w:rPr>
                <w:spacing w:val="80"/>
                <w:sz w:val="20"/>
              </w:rPr>
              <w:t xml:space="preserve"> </w:t>
            </w:r>
            <w:r>
              <w:rPr>
                <w:sz w:val="20"/>
              </w:rPr>
              <w:t xml:space="preserve">to </w:t>
            </w:r>
            <w:r>
              <w:rPr>
                <w:spacing w:val="-4"/>
                <w:sz w:val="20"/>
              </w:rPr>
              <w:t>work</w:t>
            </w:r>
            <w:r>
              <w:rPr>
                <w:sz w:val="20"/>
              </w:rPr>
              <w:tab/>
            </w:r>
            <w:r>
              <w:rPr>
                <w:sz w:val="20"/>
              </w:rPr>
              <w:tab/>
            </w:r>
            <w:r>
              <w:rPr>
                <w:spacing w:val="-2"/>
                <w:sz w:val="20"/>
              </w:rPr>
              <w:t xml:space="preserve">effectively </w:t>
            </w:r>
            <w:r>
              <w:rPr>
                <w:sz w:val="20"/>
              </w:rPr>
              <w:t>individual</w:t>
            </w:r>
            <w:r>
              <w:rPr>
                <w:spacing w:val="80"/>
                <w:sz w:val="20"/>
              </w:rPr>
              <w:t xml:space="preserve"> </w:t>
            </w:r>
            <w:r>
              <w:rPr>
                <w:sz w:val="20"/>
              </w:rPr>
              <w:t>or</w:t>
            </w:r>
            <w:r>
              <w:rPr>
                <w:spacing w:val="80"/>
                <w:sz w:val="20"/>
              </w:rPr>
              <w:t xml:space="preserve"> </w:t>
            </w:r>
            <w:r>
              <w:rPr>
                <w:sz w:val="20"/>
              </w:rPr>
              <w:t>as part</w:t>
            </w:r>
            <w:r>
              <w:rPr>
                <w:spacing w:val="40"/>
                <w:sz w:val="20"/>
              </w:rPr>
              <w:t xml:space="preserve"> </w:t>
            </w:r>
            <w:r>
              <w:rPr>
                <w:sz w:val="20"/>
              </w:rPr>
              <w:t>of</w:t>
            </w:r>
            <w:r>
              <w:rPr>
                <w:spacing w:val="40"/>
                <w:sz w:val="20"/>
              </w:rPr>
              <w:t xml:space="preserve"> </w:t>
            </w:r>
            <w:r>
              <w:rPr>
                <w:sz w:val="20"/>
              </w:rPr>
              <w:t>a</w:t>
            </w:r>
            <w:r>
              <w:rPr>
                <w:spacing w:val="40"/>
                <w:sz w:val="20"/>
              </w:rPr>
              <w:t xml:space="preserve"> </w:t>
            </w:r>
            <w:r>
              <w:rPr>
                <w:sz w:val="20"/>
              </w:rPr>
              <w:t xml:space="preserve">group. </w:t>
            </w:r>
            <w:r>
              <w:rPr>
                <w:spacing w:val="-2"/>
                <w:sz w:val="20"/>
              </w:rPr>
              <w:t>Little</w:t>
            </w:r>
            <w:r>
              <w:rPr>
                <w:sz w:val="20"/>
              </w:rPr>
              <w:tab/>
            </w:r>
            <w:r>
              <w:rPr>
                <w:sz w:val="20"/>
              </w:rPr>
              <w:tab/>
            </w:r>
            <w:r>
              <w:rPr>
                <w:sz w:val="20"/>
              </w:rPr>
              <w:tab/>
            </w:r>
            <w:r>
              <w:rPr>
                <w:spacing w:val="-32"/>
                <w:sz w:val="20"/>
              </w:rPr>
              <w:t xml:space="preserve"> </w:t>
            </w:r>
            <w:r>
              <w:rPr>
                <w:sz w:val="20"/>
              </w:rPr>
              <w:t>or</w:t>
            </w:r>
            <w:r>
              <w:rPr>
                <w:sz w:val="20"/>
              </w:rPr>
              <w:tab/>
            </w:r>
            <w:r>
              <w:rPr>
                <w:sz w:val="20"/>
              </w:rPr>
              <w:tab/>
            </w:r>
            <w:r>
              <w:rPr>
                <w:sz w:val="20"/>
              </w:rPr>
              <w:tab/>
            </w:r>
            <w:r>
              <w:rPr>
                <w:sz w:val="20"/>
              </w:rPr>
              <w:tab/>
            </w:r>
            <w:r>
              <w:rPr>
                <w:spacing w:val="-6"/>
                <w:sz w:val="20"/>
              </w:rPr>
              <w:t xml:space="preserve">no </w:t>
            </w:r>
            <w:r>
              <w:rPr>
                <w:sz w:val="20"/>
              </w:rPr>
              <w:t>evidence</w:t>
            </w:r>
            <w:r>
              <w:rPr>
                <w:spacing w:val="80"/>
                <w:sz w:val="20"/>
              </w:rPr>
              <w:t xml:space="preserve"> </w:t>
            </w:r>
            <w:r>
              <w:rPr>
                <w:sz w:val="20"/>
              </w:rPr>
              <w:t>of</w:t>
            </w:r>
            <w:r>
              <w:rPr>
                <w:spacing w:val="80"/>
                <w:sz w:val="20"/>
              </w:rPr>
              <w:t xml:space="preserve"> </w:t>
            </w:r>
            <w:r>
              <w:rPr>
                <w:sz w:val="20"/>
              </w:rPr>
              <w:t xml:space="preserve">the skills for </w:t>
            </w:r>
            <w:r>
              <w:rPr>
                <w:spacing w:val="-2"/>
                <w:sz w:val="20"/>
              </w:rPr>
              <w:t>employment requiring</w:t>
            </w:r>
            <w:r>
              <w:rPr>
                <w:sz w:val="20"/>
              </w:rPr>
              <w:tab/>
            </w:r>
            <w:r>
              <w:rPr>
                <w:sz w:val="20"/>
              </w:rPr>
              <w:tab/>
            </w:r>
            <w:r>
              <w:rPr>
                <w:sz w:val="20"/>
              </w:rPr>
              <w:tab/>
            </w:r>
            <w:r>
              <w:rPr>
                <w:sz w:val="20"/>
              </w:rPr>
              <w:tab/>
            </w:r>
            <w:r>
              <w:rPr>
                <w:spacing w:val="-4"/>
                <w:sz w:val="20"/>
              </w:rPr>
              <w:t xml:space="preserve">the </w:t>
            </w:r>
            <w:r>
              <w:rPr>
                <w:sz w:val="20"/>
              </w:rPr>
              <w:t>exercise</w:t>
            </w:r>
            <w:r>
              <w:rPr>
                <w:spacing w:val="27"/>
                <w:sz w:val="20"/>
              </w:rPr>
              <w:t xml:space="preserve"> </w:t>
            </w:r>
            <w:r>
              <w:rPr>
                <w:sz w:val="20"/>
              </w:rPr>
              <w:t>of</w:t>
            </w:r>
            <w:r>
              <w:rPr>
                <w:spacing w:val="28"/>
                <w:sz w:val="20"/>
              </w:rPr>
              <w:t xml:space="preserve"> </w:t>
            </w:r>
            <w:r>
              <w:rPr>
                <w:sz w:val="20"/>
              </w:rPr>
              <w:t xml:space="preserve">some </w:t>
            </w:r>
            <w:r>
              <w:rPr>
                <w:spacing w:val="-2"/>
                <w:sz w:val="20"/>
              </w:rPr>
              <w:t>personal responsibility.</w:t>
            </w:r>
          </w:p>
        </w:tc>
        <w:tc>
          <w:tcPr>
            <w:tcW w:w="1861" w:type="dxa"/>
            <w:tcBorders>
              <w:right w:val="single" w:sz="12" w:space="0" w:color="000000"/>
            </w:tcBorders>
          </w:tcPr>
          <w:p w14:paraId="21900E7E" w14:textId="6C2803A1" w:rsidR="00BB2EA9" w:rsidRDefault="003313D3">
            <w:pPr>
              <w:pStyle w:val="TableParagraph"/>
              <w:spacing w:before="11" w:line="244" w:lineRule="auto"/>
              <w:ind w:left="8" w:right="88"/>
              <w:jc w:val="both"/>
              <w:rPr>
                <w:sz w:val="20"/>
              </w:rPr>
            </w:pPr>
            <w:r>
              <w:rPr>
                <w:sz w:val="20"/>
              </w:rPr>
              <w:t>Work is poorly presented in a disjointed manner. It is loosely, and at times incoherently, structured,</w:t>
            </w:r>
            <w:r w:rsidR="00FA3A75">
              <w:rPr>
                <w:spacing w:val="61"/>
                <w:w w:val="150"/>
                <w:sz w:val="20"/>
              </w:rPr>
              <w:t xml:space="preserve"> </w:t>
            </w:r>
            <w:r>
              <w:rPr>
                <w:spacing w:val="-4"/>
                <w:sz w:val="20"/>
              </w:rPr>
              <w:t>with</w:t>
            </w:r>
          </w:p>
          <w:p w14:paraId="2E88CB9F" w14:textId="77777777" w:rsidR="00BB2EA9" w:rsidRDefault="003313D3">
            <w:pPr>
              <w:pStyle w:val="TableParagraph"/>
              <w:tabs>
                <w:tab w:val="left" w:pos="545"/>
                <w:tab w:val="left" w:pos="794"/>
                <w:tab w:val="left" w:pos="927"/>
                <w:tab w:val="left" w:pos="1056"/>
                <w:tab w:val="left" w:pos="1241"/>
                <w:tab w:val="left" w:pos="1416"/>
                <w:tab w:val="left" w:pos="1471"/>
              </w:tabs>
              <w:spacing w:before="2" w:line="247" w:lineRule="auto"/>
              <w:ind w:left="8" w:right="88"/>
              <w:rPr>
                <w:sz w:val="20"/>
              </w:rPr>
            </w:pPr>
            <w:r>
              <w:rPr>
                <w:spacing w:val="-2"/>
                <w:sz w:val="20"/>
              </w:rPr>
              <w:t>information</w:t>
            </w:r>
            <w:r>
              <w:rPr>
                <w:sz w:val="20"/>
              </w:rPr>
              <w:tab/>
            </w:r>
            <w:r>
              <w:rPr>
                <w:sz w:val="20"/>
              </w:rPr>
              <w:tab/>
            </w:r>
            <w:r>
              <w:rPr>
                <w:sz w:val="20"/>
              </w:rPr>
              <w:tab/>
            </w:r>
            <w:r>
              <w:rPr>
                <w:spacing w:val="-4"/>
                <w:sz w:val="20"/>
              </w:rPr>
              <w:t xml:space="preserve">and </w:t>
            </w:r>
            <w:r>
              <w:rPr>
                <w:sz w:val="20"/>
              </w:rPr>
              <w:t>ideas</w:t>
            </w:r>
            <w:r>
              <w:rPr>
                <w:spacing w:val="40"/>
                <w:sz w:val="20"/>
              </w:rPr>
              <w:t xml:space="preserve"> </w:t>
            </w:r>
            <w:r>
              <w:rPr>
                <w:sz w:val="20"/>
              </w:rPr>
              <w:t>often</w:t>
            </w:r>
            <w:r>
              <w:rPr>
                <w:spacing w:val="40"/>
                <w:sz w:val="20"/>
              </w:rPr>
              <w:t xml:space="preserve"> </w:t>
            </w:r>
            <w:r>
              <w:rPr>
                <w:sz w:val="20"/>
              </w:rPr>
              <w:t xml:space="preserve">poorly </w:t>
            </w:r>
            <w:r>
              <w:rPr>
                <w:spacing w:val="-2"/>
                <w:sz w:val="20"/>
              </w:rPr>
              <w:t>expressed.</w:t>
            </w:r>
            <w:r>
              <w:rPr>
                <w:sz w:val="20"/>
              </w:rPr>
              <w:tab/>
            </w:r>
            <w:r>
              <w:rPr>
                <w:sz w:val="20"/>
              </w:rPr>
              <w:tab/>
            </w:r>
            <w:r>
              <w:rPr>
                <w:spacing w:val="-4"/>
                <w:sz w:val="20"/>
              </w:rPr>
              <w:t>Weak use</w:t>
            </w:r>
            <w:r>
              <w:rPr>
                <w:sz w:val="20"/>
              </w:rPr>
              <w:tab/>
            </w:r>
            <w:r>
              <w:rPr>
                <w:spacing w:val="-6"/>
                <w:sz w:val="20"/>
              </w:rPr>
              <w:t>of</w:t>
            </w:r>
            <w:r>
              <w:rPr>
                <w:sz w:val="20"/>
              </w:rPr>
              <w:tab/>
            </w:r>
            <w:r>
              <w:rPr>
                <w:sz w:val="20"/>
              </w:rPr>
              <w:tab/>
            </w:r>
            <w:r>
              <w:rPr>
                <w:spacing w:val="-2"/>
                <w:sz w:val="20"/>
              </w:rPr>
              <w:t>language and/or</w:t>
            </w:r>
            <w:r>
              <w:rPr>
                <w:spacing w:val="40"/>
                <w:sz w:val="20"/>
              </w:rPr>
              <w:t xml:space="preserve"> </w:t>
            </w:r>
            <w:r>
              <w:rPr>
                <w:sz w:val="20"/>
              </w:rPr>
              <w:t>inappropriate</w:t>
            </w:r>
            <w:r>
              <w:rPr>
                <w:spacing w:val="15"/>
                <w:sz w:val="20"/>
              </w:rPr>
              <w:t xml:space="preserve"> </w:t>
            </w:r>
            <w:r>
              <w:rPr>
                <w:sz w:val="20"/>
              </w:rPr>
              <w:t>style. Flawed</w:t>
            </w:r>
            <w:r>
              <w:rPr>
                <w:spacing w:val="-14"/>
                <w:sz w:val="20"/>
              </w:rPr>
              <w:t xml:space="preserve"> </w:t>
            </w:r>
            <w:r>
              <w:rPr>
                <w:sz w:val="20"/>
              </w:rPr>
              <w:t>approach</w:t>
            </w:r>
            <w:r>
              <w:rPr>
                <w:spacing w:val="-14"/>
                <w:sz w:val="20"/>
              </w:rPr>
              <w:t xml:space="preserve"> </w:t>
            </w:r>
            <w:r>
              <w:rPr>
                <w:sz w:val="20"/>
              </w:rPr>
              <w:t>to individual</w:t>
            </w:r>
            <w:r>
              <w:rPr>
                <w:spacing w:val="35"/>
                <w:sz w:val="20"/>
              </w:rPr>
              <w:t xml:space="preserve"> </w:t>
            </w:r>
            <w:r>
              <w:rPr>
                <w:sz w:val="20"/>
              </w:rPr>
              <w:t>or</w:t>
            </w:r>
            <w:r>
              <w:rPr>
                <w:spacing w:val="34"/>
                <w:sz w:val="20"/>
              </w:rPr>
              <w:t xml:space="preserve"> </w:t>
            </w:r>
            <w:r>
              <w:rPr>
                <w:sz w:val="20"/>
              </w:rPr>
              <w:t>group work,</w:t>
            </w:r>
            <w:r>
              <w:rPr>
                <w:spacing w:val="18"/>
                <w:sz w:val="20"/>
              </w:rPr>
              <w:t xml:space="preserve"> </w:t>
            </w:r>
            <w:r>
              <w:rPr>
                <w:sz w:val="20"/>
              </w:rPr>
              <w:t>meeting</w:t>
            </w:r>
            <w:r>
              <w:rPr>
                <w:spacing w:val="19"/>
                <w:sz w:val="20"/>
              </w:rPr>
              <w:t xml:space="preserve"> </w:t>
            </w:r>
            <w:r>
              <w:rPr>
                <w:sz w:val="20"/>
              </w:rPr>
              <w:t xml:space="preserve">only </w:t>
            </w:r>
            <w:r>
              <w:rPr>
                <w:spacing w:val="-2"/>
                <w:sz w:val="20"/>
              </w:rPr>
              <w:t>partial</w:t>
            </w:r>
            <w:r>
              <w:rPr>
                <w:sz w:val="20"/>
              </w:rPr>
              <w:tab/>
            </w:r>
            <w:r>
              <w:rPr>
                <w:sz w:val="20"/>
              </w:rPr>
              <w:tab/>
            </w:r>
            <w:r>
              <w:rPr>
                <w:spacing w:val="-2"/>
                <w:sz w:val="20"/>
              </w:rPr>
              <w:t xml:space="preserve">obligations </w:t>
            </w:r>
            <w:r>
              <w:rPr>
                <w:sz w:val="20"/>
              </w:rPr>
              <w:t>to</w:t>
            </w:r>
            <w:r>
              <w:rPr>
                <w:spacing w:val="80"/>
                <w:sz w:val="20"/>
              </w:rPr>
              <w:t xml:space="preserve"> </w:t>
            </w:r>
            <w:r>
              <w:rPr>
                <w:sz w:val="20"/>
              </w:rPr>
              <w:t>others.</w:t>
            </w:r>
            <w:r>
              <w:rPr>
                <w:spacing w:val="80"/>
                <w:sz w:val="20"/>
              </w:rPr>
              <w:t xml:space="preserve"> </w:t>
            </w:r>
            <w:r>
              <w:rPr>
                <w:sz w:val="20"/>
              </w:rPr>
              <w:t xml:space="preserve">Limited </w:t>
            </w:r>
            <w:r>
              <w:rPr>
                <w:spacing w:val="-2"/>
                <w:sz w:val="20"/>
              </w:rPr>
              <w:t>evidence</w:t>
            </w:r>
            <w:r>
              <w:rPr>
                <w:sz w:val="20"/>
              </w:rPr>
              <w:tab/>
            </w:r>
            <w:r>
              <w:rPr>
                <w:sz w:val="20"/>
              </w:rPr>
              <w:tab/>
            </w:r>
            <w:r>
              <w:rPr>
                <w:sz w:val="20"/>
              </w:rPr>
              <w:tab/>
            </w:r>
            <w:r>
              <w:rPr>
                <w:spacing w:val="-6"/>
                <w:sz w:val="20"/>
              </w:rPr>
              <w:t>of</w:t>
            </w:r>
            <w:r>
              <w:rPr>
                <w:sz w:val="20"/>
              </w:rPr>
              <w:tab/>
            </w:r>
            <w:r>
              <w:rPr>
                <w:sz w:val="20"/>
              </w:rPr>
              <w:tab/>
            </w:r>
            <w:r>
              <w:rPr>
                <w:sz w:val="20"/>
              </w:rPr>
              <w:tab/>
            </w:r>
            <w:r>
              <w:rPr>
                <w:spacing w:val="-4"/>
                <w:sz w:val="20"/>
              </w:rPr>
              <w:t xml:space="preserve">the </w:t>
            </w:r>
            <w:r>
              <w:rPr>
                <w:sz w:val="20"/>
              </w:rPr>
              <w:t xml:space="preserve">skills for </w:t>
            </w:r>
            <w:r>
              <w:rPr>
                <w:spacing w:val="-2"/>
                <w:sz w:val="20"/>
              </w:rPr>
              <w:t xml:space="preserve">employment </w:t>
            </w:r>
            <w:r>
              <w:rPr>
                <w:sz w:val="20"/>
              </w:rPr>
              <w:t xml:space="preserve">requiring the exercise of some </w:t>
            </w:r>
            <w:r>
              <w:rPr>
                <w:spacing w:val="-2"/>
                <w:sz w:val="20"/>
              </w:rPr>
              <w:t>personal responsibility.</w:t>
            </w:r>
          </w:p>
        </w:tc>
        <w:tc>
          <w:tcPr>
            <w:tcW w:w="1794" w:type="dxa"/>
            <w:tcBorders>
              <w:left w:val="single" w:sz="12" w:space="0" w:color="000000"/>
            </w:tcBorders>
          </w:tcPr>
          <w:p w14:paraId="50F8500D" w14:textId="77777777" w:rsidR="00BB2EA9" w:rsidRDefault="003313D3">
            <w:pPr>
              <w:pStyle w:val="TableParagraph"/>
              <w:tabs>
                <w:tab w:val="left" w:pos="959"/>
                <w:tab w:val="left" w:pos="1048"/>
                <w:tab w:val="left" w:pos="1273"/>
                <w:tab w:val="left" w:pos="1381"/>
                <w:tab w:val="left" w:pos="1446"/>
                <w:tab w:val="left" w:pos="1680"/>
              </w:tabs>
              <w:spacing w:before="11"/>
              <w:ind w:left="4" w:right="35"/>
              <w:rPr>
                <w:sz w:val="20"/>
              </w:rPr>
            </w:pPr>
            <w:r>
              <w:rPr>
                <w:spacing w:val="-2"/>
                <w:sz w:val="20"/>
              </w:rPr>
              <w:t>Mostly</w:t>
            </w:r>
            <w:r>
              <w:rPr>
                <w:sz w:val="20"/>
              </w:rPr>
              <w:tab/>
            </w:r>
            <w:r>
              <w:rPr>
                <w:sz w:val="20"/>
              </w:rPr>
              <w:tab/>
            </w:r>
            <w:r>
              <w:rPr>
                <w:spacing w:val="-2"/>
                <w:sz w:val="20"/>
              </w:rPr>
              <w:t>ordered presentation</w:t>
            </w:r>
            <w:r>
              <w:rPr>
                <w:sz w:val="20"/>
              </w:rPr>
              <w:tab/>
            </w:r>
            <w:r>
              <w:rPr>
                <w:sz w:val="20"/>
              </w:rPr>
              <w:tab/>
            </w:r>
            <w:r>
              <w:rPr>
                <w:spacing w:val="-34"/>
                <w:sz w:val="20"/>
              </w:rPr>
              <w:t xml:space="preserve"> </w:t>
            </w:r>
            <w:r>
              <w:rPr>
                <w:spacing w:val="-4"/>
                <w:sz w:val="20"/>
              </w:rPr>
              <w:t xml:space="preserve">and </w:t>
            </w:r>
            <w:r>
              <w:rPr>
                <w:sz w:val="20"/>
              </w:rPr>
              <w:t>structure</w:t>
            </w:r>
            <w:r>
              <w:rPr>
                <w:spacing w:val="40"/>
                <w:sz w:val="20"/>
              </w:rPr>
              <w:t xml:space="preserve"> </w:t>
            </w:r>
            <w:r>
              <w:rPr>
                <w:sz w:val="20"/>
              </w:rPr>
              <w:t>in</w:t>
            </w:r>
            <w:r>
              <w:rPr>
                <w:spacing w:val="40"/>
                <w:sz w:val="20"/>
              </w:rPr>
              <w:t xml:space="preserve"> </w:t>
            </w:r>
            <w:r>
              <w:rPr>
                <w:sz w:val="20"/>
              </w:rPr>
              <w:t xml:space="preserve">which </w:t>
            </w:r>
            <w:r>
              <w:rPr>
                <w:spacing w:val="-2"/>
                <w:sz w:val="20"/>
              </w:rPr>
              <w:t>relevant</w:t>
            </w:r>
            <w:r>
              <w:rPr>
                <w:sz w:val="20"/>
              </w:rPr>
              <w:tab/>
            </w:r>
            <w:r>
              <w:rPr>
                <w:spacing w:val="-2"/>
                <w:sz w:val="20"/>
              </w:rPr>
              <w:t>ideas</w:t>
            </w:r>
            <w:r>
              <w:rPr>
                <w:sz w:val="20"/>
              </w:rPr>
              <w:tab/>
            </w:r>
            <w:r>
              <w:rPr>
                <w:sz w:val="20"/>
              </w:rPr>
              <w:tab/>
            </w:r>
            <w:r>
              <w:rPr>
                <w:spacing w:val="-10"/>
                <w:sz w:val="20"/>
              </w:rPr>
              <w:t xml:space="preserve">/ </w:t>
            </w:r>
            <w:r>
              <w:rPr>
                <w:spacing w:val="-2"/>
                <w:sz w:val="20"/>
              </w:rPr>
              <w:t>concepts</w:t>
            </w:r>
            <w:r>
              <w:rPr>
                <w:sz w:val="20"/>
              </w:rPr>
              <w:tab/>
            </w:r>
            <w:r>
              <w:rPr>
                <w:sz w:val="20"/>
              </w:rPr>
              <w:tab/>
            </w:r>
            <w:r>
              <w:rPr>
                <w:sz w:val="20"/>
              </w:rPr>
              <w:tab/>
            </w:r>
            <w:r>
              <w:rPr>
                <w:sz w:val="20"/>
              </w:rPr>
              <w:tab/>
            </w:r>
            <w:r>
              <w:rPr>
                <w:sz w:val="20"/>
              </w:rPr>
              <w:tab/>
            </w:r>
            <w:r>
              <w:rPr>
                <w:spacing w:val="-4"/>
                <w:sz w:val="20"/>
              </w:rPr>
              <w:t xml:space="preserve">are </w:t>
            </w:r>
            <w:r>
              <w:rPr>
                <w:spacing w:val="-2"/>
                <w:sz w:val="20"/>
              </w:rPr>
              <w:t>reasonably expressed.</w:t>
            </w:r>
            <w:r>
              <w:rPr>
                <w:sz w:val="20"/>
              </w:rPr>
              <w:tab/>
            </w:r>
            <w:r>
              <w:rPr>
                <w:sz w:val="20"/>
              </w:rPr>
              <w:tab/>
            </w:r>
            <w:r>
              <w:rPr>
                <w:spacing w:val="-4"/>
                <w:sz w:val="20"/>
              </w:rPr>
              <w:t xml:space="preserve">Work </w:t>
            </w:r>
            <w:r>
              <w:rPr>
                <w:spacing w:val="-5"/>
                <w:sz w:val="20"/>
              </w:rPr>
              <w:t>may</w:t>
            </w:r>
            <w:r>
              <w:rPr>
                <w:sz w:val="20"/>
              </w:rPr>
              <w:tab/>
            </w:r>
            <w:r>
              <w:rPr>
                <w:sz w:val="20"/>
              </w:rPr>
              <w:tab/>
            </w:r>
            <w:r>
              <w:rPr>
                <w:sz w:val="20"/>
              </w:rPr>
              <w:tab/>
            </w:r>
            <w:r>
              <w:rPr>
                <w:sz w:val="20"/>
              </w:rPr>
              <w:tab/>
            </w:r>
            <w:r>
              <w:rPr>
                <w:spacing w:val="-4"/>
                <w:sz w:val="20"/>
              </w:rPr>
              <w:t>lack</w:t>
            </w:r>
          </w:p>
          <w:p w14:paraId="6123F2E3" w14:textId="77777777" w:rsidR="00BB2EA9" w:rsidRDefault="003313D3">
            <w:pPr>
              <w:pStyle w:val="TableParagraph"/>
              <w:tabs>
                <w:tab w:val="left" w:pos="1170"/>
              </w:tabs>
              <w:spacing w:before="6" w:line="242" w:lineRule="auto"/>
              <w:ind w:left="4" w:right="35"/>
              <w:rPr>
                <w:sz w:val="20"/>
              </w:rPr>
            </w:pPr>
            <w:r>
              <w:rPr>
                <w:spacing w:val="-2"/>
                <w:sz w:val="20"/>
              </w:rPr>
              <w:t>coherence</w:t>
            </w:r>
            <w:r>
              <w:rPr>
                <w:sz w:val="20"/>
              </w:rPr>
              <w:tab/>
            </w:r>
            <w:r>
              <w:rPr>
                <w:spacing w:val="-2"/>
                <w:sz w:val="20"/>
              </w:rPr>
              <w:t xml:space="preserve">and/or </w:t>
            </w:r>
            <w:r>
              <w:rPr>
                <w:sz w:val="20"/>
              </w:rPr>
              <w:t>accuracy</w:t>
            </w:r>
            <w:r>
              <w:rPr>
                <w:spacing w:val="-3"/>
                <w:sz w:val="20"/>
              </w:rPr>
              <w:t xml:space="preserve"> </w:t>
            </w:r>
            <w:r>
              <w:rPr>
                <w:sz w:val="20"/>
              </w:rPr>
              <w:t>in</w:t>
            </w:r>
            <w:r>
              <w:rPr>
                <w:spacing w:val="-4"/>
                <w:sz w:val="20"/>
              </w:rPr>
              <w:t xml:space="preserve"> </w:t>
            </w:r>
            <w:r>
              <w:rPr>
                <w:sz w:val="20"/>
              </w:rPr>
              <w:t>places. Can</w:t>
            </w:r>
            <w:r>
              <w:rPr>
                <w:spacing w:val="-12"/>
                <w:sz w:val="20"/>
              </w:rPr>
              <w:t xml:space="preserve"> </w:t>
            </w:r>
            <w:r>
              <w:rPr>
                <w:sz w:val="20"/>
              </w:rPr>
              <w:t>work</w:t>
            </w:r>
            <w:r>
              <w:rPr>
                <w:spacing w:val="-9"/>
                <w:sz w:val="20"/>
              </w:rPr>
              <w:t xml:space="preserve"> </w:t>
            </w:r>
            <w:r>
              <w:rPr>
                <w:sz w:val="20"/>
              </w:rPr>
              <w:t>as</w:t>
            </w:r>
            <w:r>
              <w:rPr>
                <w:spacing w:val="-10"/>
                <w:sz w:val="20"/>
              </w:rPr>
              <w:t xml:space="preserve"> </w:t>
            </w:r>
            <w:r>
              <w:rPr>
                <w:sz w:val="20"/>
              </w:rPr>
              <w:t>part</w:t>
            </w:r>
            <w:r>
              <w:rPr>
                <w:spacing w:val="-11"/>
                <w:sz w:val="20"/>
              </w:rPr>
              <w:t xml:space="preserve"> </w:t>
            </w:r>
            <w:r>
              <w:rPr>
                <w:sz w:val="20"/>
              </w:rPr>
              <w:t>of a</w:t>
            </w:r>
            <w:r>
              <w:rPr>
                <w:spacing w:val="80"/>
                <w:sz w:val="20"/>
              </w:rPr>
              <w:t xml:space="preserve"> </w:t>
            </w:r>
            <w:r>
              <w:rPr>
                <w:sz w:val="20"/>
              </w:rPr>
              <w:t>group,</w:t>
            </w:r>
            <w:r>
              <w:rPr>
                <w:spacing w:val="80"/>
                <w:sz w:val="20"/>
              </w:rPr>
              <w:t xml:space="preserve"> </w:t>
            </w:r>
            <w:r>
              <w:rPr>
                <w:sz w:val="20"/>
              </w:rPr>
              <w:t>meeting most</w:t>
            </w:r>
            <w:r>
              <w:rPr>
                <w:spacing w:val="13"/>
                <w:sz w:val="20"/>
              </w:rPr>
              <w:t xml:space="preserve"> </w:t>
            </w:r>
            <w:r>
              <w:rPr>
                <w:sz w:val="20"/>
              </w:rPr>
              <w:t>obligations</w:t>
            </w:r>
            <w:r>
              <w:rPr>
                <w:spacing w:val="14"/>
                <w:sz w:val="20"/>
              </w:rPr>
              <w:t xml:space="preserve"> </w:t>
            </w:r>
            <w:r>
              <w:rPr>
                <w:sz w:val="20"/>
              </w:rPr>
              <w:t>to others but perhaps with limited involvement in group activities.</w:t>
            </w:r>
          </w:p>
          <w:p w14:paraId="3B29EB72" w14:textId="77777777" w:rsidR="00BB2EA9" w:rsidRDefault="003313D3">
            <w:pPr>
              <w:pStyle w:val="TableParagraph"/>
              <w:spacing w:before="8"/>
              <w:ind w:left="4"/>
              <w:rPr>
                <w:sz w:val="20"/>
              </w:rPr>
            </w:pPr>
            <w:r>
              <w:rPr>
                <w:spacing w:val="-2"/>
                <w:sz w:val="20"/>
              </w:rPr>
              <w:t>Demonstrates</w:t>
            </w:r>
          </w:p>
          <w:p w14:paraId="523A4D5A" w14:textId="77777777" w:rsidR="00BB2EA9" w:rsidRDefault="003313D3">
            <w:pPr>
              <w:pStyle w:val="TableParagraph"/>
              <w:tabs>
                <w:tab w:val="left" w:pos="748"/>
                <w:tab w:val="left" w:pos="1390"/>
                <w:tab w:val="left" w:pos="1504"/>
              </w:tabs>
              <w:spacing w:before="5" w:line="254" w:lineRule="auto"/>
              <w:ind w:left="4" w:right="101"/>
              <w:rPr>
                <w:sz w:val="20"/>
              </w:rPr>
            </w:pPr>
            <w:r>
              <w:rPr>
                <w:sz w:val="20"/>
              </w:rPr>
              <w:t xml:space="preserve">the basic skills for </w:t>
            </w:r>
            <w:r>
              <w:rPr>
                <w:spacing w:val="-2"/>
                <w:sz w:val="20"/>
              </w:rPr>
              <w:t>employment requiring</w:t>
            </w:r>
            <w:r>
              <w:rPr>
                <w:sz w:val="20"/>
              </w:rPr>
              <w:tab/>
            </w:r>
            <w:r>
              <w:rPr>
                <w:spacing w:val="-4"/>
                <w:sz w:val="20"/>
              </w:rPr>
              <w:t xml:space="preserve">the </w:t>
            </w:r>
            <w:r>
              <w:rPr>
                <w:sz w:val="20"/>
              </w:rPr>
              <w:t>exercise</w:t>
            </w:r>
            <w:r>
              <w:rPr>
                <w:spacing w:val="40"/>
                <w:sz w:val="20"/>
              </w:rPr>
              <w:t xml:space="preserve"> </w:t>
            </w:r>
            <w:r>
              <w:rPr>
                <w:sz w:val="20"/>
              </w:rPr>
              <w:t>of</w:t>
            </w:r>
            <w:r>
              <w:rPr>
                <w:spacing w:val="40"/>
                <w:sz w:val="20"/>
              </w:rPr>
              <w:t xml:space="preserve"> </w:t>
            </w:r>
            <w:r>
              <w:rPr>
                <w:sz w:val="20"/>
              </w:rPr>
              <w:t xml:space="preserve">some </w:t>
            </w:r>
            <w:r>
              <w:rPr>
                <w:spacing w:val="-2"/>
                <w:sz w:val="20"/>
              </w:rPr>
              <w:t xml:space="preserve">personal </w:t>
            </w:r>
            <w:r>
              <w:rPr>
                <w:sz w:val="20"/>
              </w:rPr>
              <w:t>responsibility,</w:t>
            </w:r>
            <w:r>
              <w:rPr>
                <w:spacing w:val="18"/>
                <w:sz w:val="20"/>
              </w:rPr>
              <w:t xml:space="preserve"> </w:t>
            </w:r>
            <w:r>
              <w:rPr>
                <w:sz w:val="20"/>
              </w:rPr>
              <w:t xml:space="preserve">with </w:t>
            </w:r>
            <w:r>
              <w:rPr>
                <w:spacing w:val="-4"/>
                <w:sz w:val="20"/>
              </w:rPr>
              <w:t>some</w:t>
            </w:r>
            <w:r>
              <w:rPr>
                <w:sz w:val="20"/>
              </w:rPr>
              <w:tab/>
            </w:r>
            <w:r>
              <w:rPr>
                <w:spacing w:val="-2"/>
                <w:sz w:val="20"/>
              </w:rPr>
              <w:t>areas</w:t>
            </w:r>
            <w:r>
              <w:rPr>
                <w:sz w:val="20"/>
              </w:rPr>
              <w:tab/>
            </w:r>
            <w:r>
              <w:rPr>
                <w:sz w:val="20"/>
              </w:rPr>
              <w:tab/>
            </w:r>
            <w:r>
              <w:rPr>
                <w:spacing w:val="-6"/>
                <w:sz w:val="20"/>
              </w:rPr>
              <w:t xml:space="preserve">of </w:t>
            </w:r>
            <w:r>
              <w:rPr>
                <w:sz w:val="20"/>
              </w:rPr>
              <w:t>minor weakness.</w:t>
            </w:r>
          </w:p>
        </w:tc>
        <w:tc>
          <w:tcPr>
            <w:tcW w:w="1700" w:type="dxa"/>
          </w:tcPr>
          <w:p w14:paraId="21B666D7" w14:textId="77777777" w:rsidR="00BB2EA9" w:rsidRDefault="003313D3">
            <w:pPr>
              <w:pStyle w:val="TableParagraph"/>
              <w:tabs>
                <w:tab w:val="left" w:pos="702"/>
                <w:tab w:val="left" w:pos="896"/>
                <w:tab w:val="left" w:pos="1217"/>
                <w:tab w:val="left" w:pos="1251"/>
              </w:tabs>
              <w:spacing w:before="11" w:line="242" w:lineRule="auto"/>
              <w:ind w:left="2" w:right="102"/>
              <w:rPr>
                <w:sz w:val="20"/>
              </w:rPr>
            </w:pPr>
            <w:r>
              <w:rPr>
                <w:sz w:val="20"/>
              </w:rPr>
              <w:t>Mostly</w:t>
            </w:r>
            <w:r>
              <w:rPr>
                <w:spacing w:val="78"/>
                <w:sz w:val="20"/>
              </w:rPr>
              <w:t xml:space="preserve"> </w:t>
            </w:r>
            <w:r>
              <w:rPr>
                <w:sz w:val="20"/>
              </w:rPr>
              <w:t xml:space="preserve">coherent, </w:t>
            </w:r>
            <w:r>
              <w:rPr>
                <w:spacing w:val="-2"/>
                <w:sz w:val="20"/>
              </w:rPr>
              <w:t>organised</w:t>
            </w:r>
            <w:r>
              <w:rPr>
                <w:sz w:val="20"/>
              </w:rPr>
              <w:tab/>
            </w:r>
            <w:r>
              <w:rPr>
                <w:sz w:val="20"/>
              </w:rPr>
              <w:tab/>
            </w:r>
            <w:r>
              <w:rPr>
                <w:sz w:val="20"/>
              </w:rPr>
              <w:tab/>
            </w:r>
            <w:r>
              <w:rPr>
                <w:spacing w:val="-4"/>
                <w:sz w:val="20"/>
              </w:rPr>
              <w:t xml:space="preserve">and </w:t>
            </w:r>
            <w:r>
              <w:rPr>
                <w:sz w:val="20"/>
              </w:rPr>
              <w:t>accurate</w:t>
            </w:r>
            <w:r>
              <w:rPr>
                <w:spacing w:val="15"/>
                <w:sz w:val="20"/>
              </w:rPr>
              <w:t xml:space="preserve"> </w:t>
            </w:r>
            <w:r>
              <w:rPr>
                <w:sz w:val="20"/>
              </w:rPr>
              <w:t>work,</w:t>
            </w:r>
            <w:r>
              <w:rPr>
                <w:spacing w:val="18"/>
                <w:sz w:val="20"/>
              </w:rPr>
              <w:t xml:space="preserve"> </w:t>
            </w:r>
            <w:r>
              <w:rPr>
                <w:sz w:val="20"/>
              </w:rPr>
              <w:t xml:space="preserve">in </w:t>
            </w:r>
            <w:r>
              <w:rPr>
                <w:spacing w:val="-10"/>
                <w:sz w:val="20"/>
              </w:rPr>
              <w:t>a</w:t>
            </w:r>
            <w:r>
              <w:rPr>
                <w:sz w:val="20"/>
              </w:rPr>
              <w:tab/>
            </w:r>
            <w:r>
              <w:rPr>
                <w:sz w:val="20"/>
              </w:rPr>
              <w:tab/>
            </w:r>
            <w:r>
              <w:rPr>
                <w:spacing w:val="-2"/>
                <w:sz w:val="20"/>
              </w:rPr>
              <w:t xml:space="preserve">suitable </w:t>
            </w:r>
            <w:r>
              <w:rPr>
                <w:sz w:val="20"/>
              </w:rPr>
              <w:t>structure</w:t>
            </w:r>
            <w:r>
              <w:rPr>
                <w:spacing w:val="80"/>
                <w:sz w:val="20"/>
              </w:rPr>
              <w:t xml:space="preserve"> </w:t>
            </w:r>
            <w:r>
              <w:rPr>
                <w:sz w:val="20"/>
              </w:rPr>
              <w:t>and</w:t>
            </w:r>
            <w:r>
              <w:rPr>
                <w:spacing w:val="80"/>
                <w:sz w:val="20"/>
              </w:rPr>
              <w:t xml:space="preserve"> </w:t>
            </w:r>
            <w:r>
              <w:rPr>
                <w:sz w:val="20"/>
              </w:rPr>
              <w:t>is for</w:t>
            </w:r>
            <w:r>
              <w:rPr>
                <w:spacing w:val="29"/>
                <w:sz w:val="20"/>
              </w:rPr>
              <w:t xml:space="preserve"> </w:t>
            </w:r>
            <w:r>
              <w:rPr>
                <w:sz w:val="20"/>
              </w:rPr>
              <w:t>the</w:t>
            </w:r>
            <w:r>
              <w:rPr>
                <w:spacing w:val="29"/>
                <w:sz w:val="20"/>
              </w:rPr>
              <w:t xml:space="preserve"> </w:t>
            </w:r>
            <w:r>
              <w:rPr>
                <w:sz w:val="20"/>
              </w:rPr>
              <w:t>most</w:t>
            </w:r>
            <w:r>
              <w:rPr>
                <w:spacing w:val="30"/>
                <w:sz w:val="20"/>
              </w:rPr>
              <w:t xml:space="preserve"> </w:t>
            </w:r>
            <w:r>
              <w:rPr>
                <w:sz w:val="20"/>
              </w:rPr>
              <w:t xml:space="preserve">part </w:t>
            </w:r>
            <w:r>
              <w:rPr>
                <w:spacing w:val="-2"/>
                <w:sz w:val="20"/>
              </w:rPr>
              <w:t>clearly</w:t>
            </w:r>
            <w:r>
              <w:rPr>
                <w:spacing w:val="80"/>
                <w:sz w:val="20"/>
              </w:rPr>
              <w:t xml:space="preserve"> </w:t>
            </w:r>
            <w:r>
              <w:rPr>
                <w:spacing w:val="-2"/>
                <w:sz w:val="20"/>
              </w:rPr>
              <w:t>expressed.</w:t>
            </w:r>
            <w:r>
              <w:rPr>
                <w:sz w:val="20"/>
              </w:rPr>
              <w:tab/>
            </w:r>
            <w:r>
              <w:rPr>
                <w:spacing w:val="-4"/>
                <w:sz w:val="20"/>
              </w:rPr>
              <w:t>Can work</w:t>
            </w:r>
            <w:r>
              <w:rPr>
                <w:sz w:val="20"/>
              </w:rPr>
              <w:tab/>
            </w:r>
            <w:r>
              <w:rPr>
                <w:spacing w:val="-2"/>
                <w:sz w:val="20"/>
              </w:rPr>
              <w:t xml:space="preserve">effectively 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4"/>
                <w:sz w:val="20"/>
              </w:rPr>
              <w:t xml:space="preserve"> </w:t>
            </w:r>
            <w:r>
              <w:rPr>
                <w:sz w:val="20"/>
              </w:rPr>
              <w:t>of</w:t>
            </w:r>
            <w:r>
              <w:rPr>
                <w:spacing w:val="-14"/>
                <w:sz w:val="20"/>
              </w:rPr>
              <w:t xml:space="preserve"> </w:t>
            </w:r>
            <w:r>
              <w:rPr>
                <w:sz w:val="20"/>
              </w:rPr>
              <w:t>a team,</w:t>
            </w:r>
            <w:r>
              <w:rPr>
                <w:spacing w:val="72"/>
                <w:sz w:val="20"/>
              </w:rPr>
              <w:t xml:space="preserve"> </w:t>
            </w:r>
            <w:r>
              <w:rPr>
                <w:sz w:val="20"/>
              </w:rPr>
              <w:t>with</w:t>
            </w:r>
            <w:r>
              <w:rPr>
                <w:spacing w:val="72"/>
                <w:sz w:val="20"/>
              </w:rPr>
              <w:t xml:space="preserve"> </w:t>
            </w:r>
            <w:r>
              <w:rPr>
                <w:sz w:val="20"/>
              </w:rPr>
              <w:t xml:space="preserve">clear </w:t>
            </w:r>
            <w:r>
              <w:rPr>
                <w:spacing w:val="-2"/>
                <w:sz w:val="20"/>
              </w:rPr>
              <w:t>contribution</w:t>
            </w:r>
          </w:p>
          <w:p w14:paraId="6D940438" w14:textId="77777777" w:rsidR="00BB2EA9" w:rsidRDefault="003313D3">
            <w:pPr>
              <w:pStyle w:val="TableParagraph"/>
              <w:spacing w:before="10"/>
              <w:ind w:left="2"/>
              <w:rPr>
                <w:sz w:val="20"/>
              </w:rPr>
            </w:pPr>
            <w:r>
              <w:rPr>
                <w:sz w:val="20"/>
              </w:rPr>
              <w:t>to</w:t>
            </w:r>
            <w:r>
              <w:rPr>
                <w:spacing w:val="-7"/>
                <w:sz w:val="20"/>
              </w:rPr>
              <w:t xml:space="preserve"> </w:t>
            </w:r>
            <w:r>
              <w:rPr>
                <w:sz w:val="20"/>
              </w:rPr>
              <w:t>group</w:t>
            </w:r>
            <w:r>
              <w:rPr>
                <w:spacing w:val="-6"/>
                <w:sz w:val="20"/>
              </w:rPr>
              <w:t xml:space="preserve"> </w:t>
            </w:r>
            <w:r>
              <w:rPr>
                <w:spacing w:val="-2"/>
                <w:sz w:val="20"/>
              </w:rPr>
              <w:t>activities.</w:t>
            </w:r>
          </w:p>
          <w:p w14:paraId="6272C86F" w14:textId="77777777" w:rsidR="00BB2EA9" w:rsidRDefault="003313D3">
            <w:pPr>
              <w:pStyle w:val="TableParagraph"/>
              <w:spacing w:before="1" w:line="254" w:lineRule="auto"/>
              <w:ind w:left="2" w:right="370"/>
              <w:rPr>
                <w:sz w:val="20"/>
              </w:rPr>
            </w:pPr>
            <w:r>
              <w:rPr>
                <w:spacing w:val="-2"/>
                <w:sz w:val="20"/>
              </w:rPr>
              <w:t xml:space="preserve">Demonstrates </w:t>
            </w:r>
            <w:r>
              <w:rPr>
                <w:sz w:val="20"/>
              </w:rPr>
              <w:t xml:space="preserve">the skills for </w:t>
            </w:r>
            <w:r>
              <w:rPr>
                <w:spacing w:val="-2"/>
                <w:sz w:val="20"/>
              </w:rPr>
              <w:t xml:space="preserve">employment </w:t>
            </w:r>
            <w:r>
              <w:rPr>
                <w:sz w:val="20"/>
              </w:rPr>
              <w:t>requiring the exercise of some</w:t>
            </w:r>
            <w:r>
              <w:rPr>
                <w:spacing w:val="-14"/>
                <w:sz w:val="20"/>
              </w:rPr>
              <w:t xml:space="preserve"> </w:t>
            </w:r>
            <w:r>
              <w:rPr>
                <w:sz w:val="20"/>
              </w:rPr>
              <w:t xml:space="preserve">personal </w:t>
            </w:r>
            <w:r>
              <w:rPr>
                <w:spacing w:val="-2"/>
                <w:sz w:val="20"/>
              </w:rPr>
              <w:t>responsibility,</w:t>
            </w:r>
          </w:p>
          <w:p w14:paraId="68804056" w14:textId="77777777" w:rsidR="00BB2EA9" w:rsidRDefault="003313D3">
            <w:pPr>
              <w:pStyle w:val="TableParagraph"/>
              <w:spacing w:before="7" w:line="259" w:lineRule="auto"/>
              <w:ind w:left="2" w:right="158"/>
              <w:jc w:val="both"/>
              <w:rPr>
                <w:sz w:val="20"/>
              </w:rPr>
            </w:pPr>
            <w:r>
              <w:rPr>
                <w:sz w:val="20"/>
              </w:rPr>
              <w:t xml:space="preserve">with some areas of strength and some of minor </w:t>
            </w:r>
            <w:r>
              <w:rPr>
                <w:spacing w:val="-2"/>
                <w:sz w:val="20"/>
              </w:rPr>
              <w:t>weakness.</w:t>
            </w:r>
          </w:p>
        </w:tc>
        <w:tc>
          <w:tcPr>
            <w:tcW w:w="1737" w:type="dxa"/>
          </w:tcPr>
          <w:p w14:paraId="1B31004E" w14:textId="77777777" w:rsidR="00BB2EA9" w:rsidRDefault="003313D3">
            <w:pPr>
              <w:pStyle w:val="TableParagraph"/>
              <w:tabs>
                <w:tab w:val="left" w:pos="687"/>
                <w:tab w:val="left" w:pos="1076"/>
              </w:tabs>
              <w:spacing w:before="11" w:line="242" w:lineRule="auto"/>
              <w:ind w:left="1" w:right="104"/>
              <w:rPr>
                <w:sz w:val="20"/>
              </w:rPr>
            </w:pPr>
            <w:r>
              <w:rPr>
                <w:sz w:val="20"/>
              </w:rPr>
              <w:t>Work</w:t>
            </w:r>
            <w:r>
              <w:rPr>
                <w:spacing w:val="18"/>
                <w:sz w:val="20"/>
              </w:rPr>
              <w:t xml:space="preserve"> </w:t>
            </w:r>
            <w:r>
              <w:rPr>
                <w:sz w:val="20"/>
              </w:rPr>
              <w:t>is</w:t>
            </w:r>
            <w:r>
              <w:rPr>
                <w:spacing w:val="18"/>
                <w:sz w:val="20"/>
              </w:rPr>
              <w:t xml:space="preserve"> </w:t>
            </w:r>
            <w:r>
              <w:rPr>
                <w:sz w:val="20"/>
              </w:rPr>
              <w:t xml:space="preserve">accurate, </w:t>
            </w:r>
            <w:r>
              <w:rPr>
                <w:spacing w:val="-2"/>
                <w:sz w:val="20"/>
              </w:rPr>
              <w:t>coherent,</w:t>
            </w:r>
            <w:r>
              <w:rPr>
                <w:sz w:val="20"/>
              </w:rPr>
              <w:tab/>
            </w:r>
            <w:r>
              <w:rPr>
                <w:spacing w:val="-2"/>
                <w:sz w:val="20"/>
              </w:rPr>
              <w:t>fluent, well-structured</w:t>
            </w:r>
            <w:r>
              <w:rPr>
                <w:spacing w:val="40"/>
                <w:sz w:val="20"/>
              </w:rPr>
              <w:t xml:space="preserve"> </w:t>
            </w:r>
            <w:r>
              <w:rPr>
                <w:spacing w:val="-5"/>
                <w:sz w:val="20"/>
              </w:rPr>
              <w:t>and</w:t>
            </w:r>
            <w:r>
              <w:rPr>
                <w:sz w:val="20"/>
              </w:rPr>
              <w:tab/>
            </w:r>
            <w:r>
              <w:rPr>
                <w:spacing w:val="-2"/>
                <w:sz w:val="20"/>
              </w:rPr>
              <w:t>organised.</w:t>
            </w:r>
          </w:p>
          <w:p w14:paraId="41E57ABD" w14:textId="77777777" w:rsidR="00BB2EA9" w:rsidRDefault="003313D3">
            <w:pPr>
              <w:pStyle w:val="TableParagraph"/>
              <w:tabs>
                <w:tab w:val="left" w:pos="1198"/>
              </w:tabs>
              <w:spacing w:before="3"/>
              <w:ind w:left="1"/>
              <w:rPr>
                <w:sz w:val="20"/>
              </w:rPr>
            </w:pPr>
            <w:r>
              <w:rPr>
                <w:spacing w:val="-5"/>
                <w:sz w:val="20"/>
              </w:rPr>
              <w:t>Can</w:t>
            </w:r>
            <w:r>
              <w:rPr>
                <w:sz w:val="20"/>
              </w:rPr>
              <w:tab/>
            </w:r>
            <w:r>
              <w:rPr>
                <w:spacing w:val="-4"/>
                <w:sz w:val="20"/>
              </w:rPr>
              <w:t>work</w:t>
            </w:r>
          </w:p>
          <w:p w14:paraId="1BA28CAA" w14:textId="77777777" w:rsidR="00BB2EA9" w:rsidRDefault="003313D3">
            <w:pPr>
              <w:pStyle w:val="TableParagraph"/>
              <w:tabs>
                <w:tab w:val="left" w:pos="1341"/>
              </w:tabs>
              <w:spacing w:before="2" w:line="242" w:lineRule="auto"/>
              <w:ind w:left="1" w:right="105"/>
              <w:rPr>
                <w:sz w:val="20"/>
              </w:rPr>
            </w:pPr>
            <w:r>
              <w:rPr>
                <w:spacing w:val="-2"/>
                <w:sz w:val="20"/>
              </w:rPr>
              <w:t xml:space="preserve">effectively independently </w:t>
            </w:r>
            <w:r>
              <w:rPr>
                <w:sz w:val="20"/>
              </w:rPr>
              <w:t>and/or</w:t>
            </w:r>
            <w:r>
              <w:rPr>
                <w:spacing w:val="-11"/>
                <w:sz w:val="20"/>
              </w:rPr>
              <w:t xml:space="preserve"> </w:t>
            </w:r>
            <w:r>
              <w:rPr>
                <w:sz w:val="20"/>
              </w:rPr>
              <w:t>as</w:t>
            </w:r>
            <w:r>
              <w:rPr>
                <w:spacing w:val="-10"/>
                <w:sz w:val="20"/>
              </w:rPr>
              <w:t xml:space="preserve"> </w:t>
            </w:r>
            <w:r>
              <w:rPr>
                <w:sz w:val="20"/>
              </w:rPr>
              <w:t>part</w:t>
            </w:r>
            <w:r>
              <w:rPr>
                <w:spacing w:val="-11"/>
                <w:sz w:val="20"/>
              </w:rPr>
              <w:t xml:space="preserve"> </w:t>
            </w:r>
            <w:r>
              <w:rPr>
                <w:sz w:val="20"/>
              </w:rPr>
              <w:t>of</w:t>
            </w:r>
            <w:r>
              <w:rPr>
                <w:spacing w:val="-11"/>
                <w:sz w:val="20"/>
              </w:rPr>
              <w:t xml:space="preserve"> </w:t>
            </w:r>
            <w:r>
              <w:rPr>
                <w:sz w:val="20"/>
              </w:rPr>
              <w:t>a team,</w:t>
            </w:r>
            <w:r>
              <w:rPr>
                <w:spacing w:val="80"/>
                <w:sz w:val="20"/>
              </w:rPr>
              <w:t xml:space="preserve"> </w:t>
            </w:r>
            <w:r>
              <w:rPr>
                <w:sz w:val="20"/>
              </w:rPr>
              <w:t>with</w:t>
            </w:r>
            <w:r>
              <w:rPr>
                <w:spacing w:val="80"/>
                <w:sz w:val="20"/>
              </w:rPr>
              <w:t xml:space="preserve"> </w:t>
            </w:r>
            <w:r>
              <w:rPr>
                <w:sz w:val="20"/>
              </w:rPr>
              <w:t>very good</w:t>
            </w:r>
            <w:r>
              <w:rPr>
                <w:spacing w:val="40"/>
                <w:sz w:val="20"/>
              </w:rPr>
              <w:t xml:space="preserve"> </w:t>
            </w:r>
            <w:r>
              <w:rPr>
                <w:sz w:val="20"/>
              </w:rPr>
              <w:t>contribution to</w:t>
            </w:r>
            <w:r>
              <w:rPr>
                <w:spacing w:val="-14"/>
                <w:sz w:val="20"/>
              </w:rPr>
              <w:t xml:space="preserve"> </w:t>
            </w:r>
            <w:r>
              <w:rPr>
                <w:sz w:val="20"/>
              </w:rPr>
              <w:t>group</w:t>
            </w:r>
            <w:r>
              <w:rPr>
                <w:spacing w:val="-14"/>
                <w:sz w:val="20"/>
              </w:rPr>
              <w:t xml:space="preserve"> </w:t>
            </w:r>
            <w:r>
              <w:rPr>
                <w:sz w:val="20"/>
              </w:rPr>
              <w:t xml:space="preserve">activities. </w:t>
            </w:r>
            <w:r>
              <w:rPr>
                <w:spacing w:val="-2"/>
                <w:sz w:val="20"/>
              </w:rPr>
              <w:t>Demonstrates</w:t>
            </w:r>
            <w:r>
              <w:rPr>
                <w:spacing w:val="40"/>
                <w:sz w:val="20"/>
              </w:rPr>
              <w:t xml:space="preserve"> </w:t>
            </w:r>
            <w:r>
              <w:rPr>
                <w:spacing w:val="-2"/>
                <w:sz w:val="20"/>
              </w:rPr>
              <w:t>very</w:t>
            </w:r>
            <w:r>
              <w:rPr>
                <w:spacing w:val="-12"/>
                <w:sz w:val="20"/>
              </w:rPr>
              <w:t xml:space="preserve"> </w:t>
            </w:r>
            <w:r>
              <w:rPr>
                <w:spacing w:val="-2"/>
                <w:sz w:val="20"/>
              </w:rPr>
              <w:t>good</w:t>
            </w:r>
            <w:r>
              <w:rPr>
                <w:spacing w:val="-14"/>
                <w:sz w:val="20"/>
              </w:rPr>
              <w:t xml:space="preserve"> </w:t>
            </w:r>
            <w:r>
              <w:rPr>
                <w:spacing w:val="-2"/>
                <w:sz w:val="20"/>
              </w:rPr>
              <w:t>skills</w:t>
            </w:r>
            <w:r>
              <w:rPr>
                <w:spacing w:val="-12"/>
                <w:sz w:val="20"/>
              </w:rPr>
              <w:t xml:space="preserve"> </w:t>
            </w:r>
            <w:r>
              <w:rPr>
                <w:spacing w:val="-2"/>
                <w:sz w:val="20"/>
              </w:rPr>
              <w:t>for employment requiring</w:t>
            </w:r>
            <w:r>
              <w:rPr>
                <w:sz w:val="20"/>
              </w:rPr>
              <w:tab/>
            </w:r>
            <w:r>
              <w:rPr>
                <w:spacing w:val="-4"/>
                <w:sz w:val="20"/>
              </w:rPr>
              <w:t xml:space="preserve">the </w:t>
            </w:r>
            <w:r>
              <w:rPr>
                <w:sz w:val="20"/>
              </w:rPr>
              <w:t>exercise</w:t>
            </w:r>
            <w:r>
              <w:rPr>
                <w:spacing w:val="34"/>
                <w:sz w:val="20"/>
              </w:rPr>
              <w:t xml:space="preserve"> </w:t>
            </w:r>
            <w:r>
              <w:rPr>
                <w:sz w:val="20"/>
              </w:rPr>
              <w:t>of</w:t>
            </w:r>
            <w:r>
              <w:rPr>
                <w:spacing w:val="34"/>
                <w:sz w:val="20"/>
              </w:rPr>
              <w:t xml:space="preserve"> </w:t>
            </w:r>
            <w:r>
              <w:rPr>
                <w:sz w:val="20"/>
              </w:rPr>
              <w:t xml:space="preserve">some </w:t>
            </w:r>
            <w:r>
              <w:rPr>
                <w:spacing w:val="-2"/>
                <w:sz w:val="20"/>
              </w:rPr>
              <w:t>personal responsibility,</w:t>
            </w:r>
          </w:p>
          <w:p w14:paraId="45FB0DBB" w14:textId="77777777" w:rsidR="00BB2EA9" w:rsidRDefault="003313D3">
            <w:pPr>
              <w:pStyle w:val="TableParagraph"/>
              <w:tabs>
                <w:tab w:val="left" w:pos="1280"/>
              </w:tabs>
              <w:spacing w:before="10"/>
              <w:ind w:left="1"/>
              <w:rPr>
                <w:sz w:val="20"/>
              </w:rPr>
            </w:pPr>
            <w:r>
              <w:rPr>
                <w:spacing w:val="-4"/>
                <w:sz w:val="20"/>
              </w:rPr>
              <w:t>with</w:t>
            </w:r>
            <w:r>
              <w:rPr>
                <w:sz w:val="20"/>
              </w:rPr>
              <w:tab/>
            </w:r>
            <w:r>
              <w:rPr>
                <w:spacing w:val="-4"/>
                <w:sz w:val="20"/>
              </w:rPr>
              <w:t>just</w:t>
            </w:r>
          </w:p>
          <w:p w14:paraId="4B4A8CB5" w14:textId="77777777" w:rsidR="00BB2EA9" w:rsidRDefault="003313D3">
            <w:pPr>
              <w:pStyle w:val="TableParagraph"/>
              <w:spacing w:before="17" w:line="256" w:lineRule="auto"/>
              <w:ind w:left="1"/>
              <w:rPr>
                <w:sz w:val="20"/>
              </w:rPr>
            </w:pPr>
            <w:r>
              <w:rPr>
                <w:sz w:val="20"/>
              </w:rPr>
              <w:t>occasional</w:t>
            </w:r>
            <w:r>
              <w:rPr>
                <w:spacing w:val="40"/>
                <w:sz w:val="20"/>
              </w:rPr>
              <w:t xml:space="preserve"> </w:t>
            </w:r>
            <w:r>
              <w:rPr>
                <w:sz w:val="20"/>
              </w:rPr>
              <w:t xml:space="preserve">minor </w:t>
            </w:r>
            <w:r>
              <w:rPr>
                <w:spacing w:val="-2"/>
                <w:sz w:val="20"/>
              </w:rPr>
              <w:t>weakness.</w:t>
            </w:r>
          </w:p>
        </w:tc>
        <w:tc>
          <w:tcPr>
            <w:tcW w:w="1698" w:type="dxa"/>
          </w:tcPr>
          <w:p w14:paraId="0604EA6D" w14:textId="77777777" w:rsidR="00BB2EA9" w:rsidRDefault="003313D3">
            <w:pPr>
              <w:pStyle w:val="TableParagraph"/>
              <w:spacing w:before="11" w:line="247" w:lineRule="auto"/>
              <w:ind w:left="2"/>
              <w:rPr>
                <w:sz w:val="20"/>
              </w:rPr>
            </w:pPr>
            <w:r>
              <w:rPr>
                <w:sz w:val="20"/>
              </w:rPr>
              <w:t>Work is coherent, very</w:t>
            </w:r>
            <w:r>
              <w:rPr>
                <w:spacing w:val="21"/>
                <w:sz w:val="20"/>
              </w:rPr>
              <w:t xml:space="preserve"> </w:t>
            </w:r>
            <w:r>
              <w:rPr>
                <w:sz w:val="20"/>
              </w:rPr>
              <w:t>fluent</w:t>
            </w:r>
            <w:r>
              <w:rPr>
                <w:spacing w:val="18"/>
                <w:sz w:val="20"/>
              </w:rPr>
              <w:t xml:space="preserve"> </w:t>
            </w:r>
            <w:r>
              <w:rPr>
                <w:sz w:val="20"/>
              </w:rPr>
              <w:t>and</w:t>
            </w:r>
            <w:r>
              <w:rPr>
                <w:spacing w:val="18"/>
                <w:sz w:val="20"/>
              </w:rPr>
              <w:t xml:space="preserve"> </w:t>
            </w:r>
            <w:r>
              <w:rPr>
                <w:sz w:val="20"/>
              </w:rPr>
              <w:t xml:space="preserve">is </w:t>
            </w:r>
            <w:r>
              <w:rPr>
                <w:spacing w:val="-2"/>
                <w:sz w:val="20"/>
              </w:rPr>
              <w:t>presented professionally.</w:t>
            </w:r>
          </w:p>
          <w:p w14:paraId="05A215F1" w14:textId="77777777" w:rsidR="00BB2EA9" w:rsidRDefault="003313D3">
            <w:pPr>
              <w:pStyle w:val="TableParagraph"/>
              <w:tabs>
                <w:tab w:val="left" w:pos="1187"/>
              </w:tabs>
              <w:spacing w:before="3"/>
              <w:ind w:left="2"/>
              <w:rPr>
                <w:sz w:val="20"/>
              </w:rPr>
            </w:pPr>
            <w:r>
              <w:rPr>
                <w:spacing w:val="-5"/>
                <w:sz w:val="20"/>
              </w:rPr>
              <w:t>Can</w:t>
            </w:r>
            <w:r>
              <w:rPr>
                <w:sz w:val="20"/>
              </w:rPr>
              <w:tab/>
            </w:r>
            <w:r>
              <w:rPr>
                <w:spacing w:val="-4"/>
                <w:sz w:val="20"/>
              </w:rPr>
              <w:t>work</w:t>
            </w:r>
          </w:p>
          <w:p w14:paraId="363076D3" w14:textId="77777777" w:rsidR="00BB2EA9" w:rsidRDefault="003313D3">
            <w:pPr>
              <w:pStyle w:val="TableParagraph"/>
              <w:tabs>
                <w:tab w:val="left" w:pos="433"/>
                <w:tab w:val="left" w:pos="765"/>
                <w:tab w:val="left" w:pos="1309"/>
                <w:tab w:val="left" w:pos="1354"/>
                <w:tab w:val="left" w:pos="1389"/>
                <w:tab w:val="left" w:pos="1443"/>
              </w:tabs>
              <w:spacing w:before="8" w:line="254" w:lineRule="auto"/>
              <w:ind w:left="2" w:right="75"/>
              <w:rPr>
                <w:sz w:val="20"/>
              </w:rPr>
            </w:pPr>
            <w:r>
              <w:rPr>
                <w:spacing w:val="-2"/>
                <w:sz w:val="20"/>
              </w:rPr>
              <w:t xml:space="preserve">effectively independently </w:t>
            </w:r>
            <w:r>
              <w:rPr>
                <w:sz w:val="20"/>
              </w:rPr>
              <w:t>and/or</w:t>
            </w:r>
            <w:r>
              <w:rPr>
                <w:spacing w:val="-13"/>
                <w:sz w:val="20"/>
              </w:rPr>
              <w:t xml:space="preserve"> </w:t>
            </w:r>
            <w:r>
              <w:rPr>
                <w:sz w:val="20"/>
              </w:rPr>
              <w:t>as</w:t>
            </w:r>
            <w:r>
              <w:rPr>
                <w:spacing w:val="-13"/>
                <w:sz w:val="20"/>
              </w:rPr>
              <w:t xml:space="preserve"> </w:t>
            </w:r>
            <w:r>
              <w:rPr>
                <w:sz w:val="20"/>
              </w:rPr>
              <w:t>part</w:t>
            </w:r>
            <w:r>
              <w:rPr>
                <w:spacing w:val="-13"/>
                <w:sz w:val="20"/>
              </w:rPr>
              <w:t xml:space="preserve"> </w:t>
            </w:r>
            <w:r>
              <w:rPr>
                <w:sz w:val="20"/>
              </w:rPr>
              <w:t>of</w:t>
            </w:r>
            <w:r>
              <w:rPr>
                <w:spacing w:val="-14"/>
                <w:sz w:val="20"/>
              </w:rPr>
              <w:t xml:space="preserve"> </w:t>
            </w:r>
            <w:r>
              <w:rPr>
                <w:sz w:val="20"/>
              </w:rPr>
              <w:t xml:space="preserve">a </w:t>
            </w:r>
            <w:r>
              <w:rPr>
                <w:spacing w:val="-2"/>
                <w:sz w:val="20"/>
              </w:rPr>
              <w:t>team,</w:t>
            </w:r>
            <w:r>
              <w:rPr>
                <w:sz w:val="20"/>
              </w:rPr>
              <w:tab/>
            </w:r>
            <w:r>
              <w:rPr>
                <w:spacing w:val="-4"/>
                <w:sz w:val="20"/>
              </w:rPr>
              <w:t>with</w:t>
            </w:r>
            <w:r>
              <w:rPr>
                <w:sz w:val="20"/>
              </w:rPr>
              <w:tab/>
            </w:r>
            <w:r>
              <w:rPr>
                <w:sz w:val="20"/>
              </w:rPr>
              <w:tab/>
            </w:r>
            <w:r>
              <w:rPr>
                <w:sz w:val="20"/>
              </w:rPr>
              <w:tab/>
            </w:r>
            <w:r>
              <w:rPr>
                <w:spacing w:val="-6"/>
                <w:sz w:val="20"/>
              </w:rPr>
              <w:t xml:space="preserve">an </w:t>
            </w:r>
            <w:r>
              <w:rPr>
                <w:spacing w:val="-2"/>
                <w:sz w:val="20"/>
              </w:rPr>
              <w:t>excellent contribution</w:t>
            </w:r>
            <w:r>
              <w:rPr>
                <w:sz w:val="20"/>
              </w:rPr>
              <w:tab/>
            </w:r>
            <w:r>
              <w:rPr>
                <w:sz w:val="20"/>
              </w:rPr>
              <w:tab/>
            </w:r>
            <w:r>
              <w:rPr>
                <w:sz w:val="20"/>
              </w:rPr>
              <w:tab/>
            </w:r>
            <w:r>
              <w:rPr>
                <w:sz w:val="20"/>
              </w:rPr>
              <w:tab/>
            </w:r>
            <w:r>
              <w:rPr>
                <w:spacing w:val="-6"/>
                <w:sz w:val="20"/>
              </w:rPr>
              <w:t xml:space="preserve">to </w:t>
            </w:r>
            <w:r>
              <w:rPr>
                <w:spacing w:val="-2"/>
                <w:sz w:val="20"/>
              </w:rPr>
              <w:t>group</w:t>
            </w:r>
            <w:r>
              <w:rPr>
                <w:sz w:val="20"/>
              </w:rPr>
              <w:tab/>
            </w:r>
            <w:r>
              <w:rPr>
                <w:spacing w:val="-32"/>
                <w:sz w:val="20"/>
              </w:rPr>
              <w:t xml:space="preserve"> </w:t>
            </w:r>
            <w:r>
              <w:rPr>
                <w:spacing w:val="-2"/>
                <w:sz w:val="20"/>
              </w:rPr>
              <w:t xml:space="preserve">activities. Demonstrates </w:t>
            </w:r>
            <w:r>
              <w:rPr>
                <w:sz w:val="20"/>
              </w:rPr>
              <w:t xml:space="preserve">excellent skills for </w:t>
            </w:r>
            <w:r>
              <w:rPr>
                <w:spacing w:val="-2"/>
                <w:sz w:val="20"/>
              </w:rPr>
              <w:t>employment requiring</w:t>
            </w:r>
            <w:r>
              <w:rPr>
                <w:sz w:val="20"/>
              </w:rPr>
              <w:tab/>
            </w:r>
            <w:r>
              <w:rPr>
                <w:sz w:val="20"/>
              </w:rPr>
              <w:tab/>
            </w:r>
            <w:r>
              <w:rPr>
                <w:spacing w:val="-4"/>
                <w:sz w:val="20"/>
              </w:rPr>
              <w:t xml:space="preserve">the </w:t>
            </w:r>
            <w:r>
              <w:rPr>
                <w:sz w:val="20"/>
              </w:rPr>
              <w:t>exercise</w:t>
            </w:r>
            <w:r>
              <w:rPr>
                <w:spacing w:val="29"/>
                <w:sz w:val="20"/>
              </w:rPr>
              <w:t xml:space="preserve"> </w:t>
            </w:r>
            <w:r>
              <w:rPr>
                <w:sz w:val="20"/>
              </w:rPr>
              <w:t>of</w:t>
            </w:r>
            <w:r>
              <w:rPr>
                <w:spacing w:val="29"/>
                <w:sz w:val="20"/>
              </w:rPr>
              <w:t xml:space="preserve"> </w:t>
            </w:r>
            <w:r>
              <w:rPr>
                <w:sz w:val="20"/>
              </w:rPr>
              <w:t xml:space="preserve">some </w:t>
            </w:r>
            <w:r>
              <w:rPr>
                <w:spacing w:val="-2"/>
                <w:sz w:val="20"/>
              </w:rPr>
              <w:t xml:space="preserve">personal </w:t>
            </w:r>
            <w:r>
              <w:rPr>
                <w:sz w:val="20"/>
              </w:rPr>
              <w:t xml:space="preserve">responsibility with </w:t>
            </w:r>
            <w:r>
              <w:rPr>
                <w:spacing w:val="-6"/>
                <w:sz w:val="20"/>
              </w:rPr>
              <w:t>an</w:t>
            </w:r>
            <w:r>
              <w:rPr>
                <w:sz w:val="20"/>
              </w:rPr>
              <w:tab/>
            </w:r>
            <w:r>
              <w:rPr>
                <w:spacing w:val="-2"/>
                <w:sz w:val="20"/>
              </w:rPr>
              <w:t>appetite</w:t>
            </w:r>
            <w:r>
              <w:rPr>
                <w:sz w:val="20"/>
              </w:rPr>
              <w:tab/>
            </w:r>
            <w:r>
              <w:rPr>
                <w:sz w:val="20"/>
              </w:rPr>
              <w:tab/>
            </w:r>
            <w:r>
              <w:rPr>
                <w:spacing w:val="-4"/>
                <w:sz w:val="20"/>
              </w:rPr>
              <w:t xml:space="preserve">for </w:t>
            </w:r>
            <w:r>
              <w:rPr>
                <w:spacing w:val="-2"/>
                <w:sz w:val="20"/>
              </w:rPr>
              <w:t>further development..</w:t>
            </w:r>
          </w:p>
        </w:tc>
        <w:tc>
          <w:tcPr>
            <w:tcW w:w="1790" w:type="dxa"/>
          </w:tcPr>
          <w:p w14:paraId="7C4B3FEF" w14:textId="77777777" w:rsidR="00BB2EA9" w:rsidRDefault="003313D3">
            <w:pPr>
              <w:pStyle w:val="TableParagraph"/>
              <w:spacing w:before="11" w:line="256" w:lineRule="auto"/>
              <w:ind w:left="1"/>
              <w:rPr>
                <w:sz w:val="20"/>
              </w:rPr>
            </w:pPr>
            <w:r>
              <w:rPr>
                <w:sz w:val="20"/>
              </w:rPr>
              <w:t>Work</w:t>
            </w:r>
            <w:r>
              <w:rPr>
                <w:spacing w:val="40"/>
                <w:sz w:val="20"/>
              </w:rPr>
              <w:t xml:space="preserve"> </w:t>
            </w:r>
            <w:r>
              <w:rPr>
                <w:sz w:val="20"/>
              </w:rPr>
              <w:t>is</w:t>
            </w:r>
            <w:r>
              <w:rPr>
                <w:spacing w:val="40"/>
                <w:sz w:val="20"/>
              </w:rPr>
              <w:t xml:space="preserve"> </w:t>
            </w:r>
            <w:r>
              <w:rPr>
                <w:sz w:val="20"/>
              </w:rPr>
              <w:t xml:space="preserve">accurate, </w:t>
            </w:r>
            <w:r>
              <w:rPr>
                <w:spacing w:val="-2"/>
                <w:sz w:val="20"/>
              </w:rPr>
              <w:t>exceptionally</w:t>
            </w:r>
          </w:p>
          <w:p w14:paraId="6DE0B85F" w14:textId="77777777" w:rsidR="00BB2EA9" w:rsidRDefault="003313D3">
            <w:pPr>
              <w:pStyle w:val="TableParagraph"/>
              <w:tabs>
                <w:tab w:val="left" w:pos="1287"/>
              </w:tabs>
              <w:spacing w:before="3"/>
              <w:ind w:left="1"/>
              <w:rPr>
                <w:sz w:val="20"/>
              </w:rPr>
            </w:pPr>
            <w:r>
              <w:rPr>
                <w:spacing w:val="-2"/>
                <w:sz w:val="20"/>
              </w:rPr>
              <w:t>coherent,</w:t>
            </w:r>
            <w:r>
              <w:rPr>
                <w:sz w:val="20"/>
              </w:rPr>
              <w:tab/>
            </w:r>
            <w:r>
              <w:rPr>
                <w:spacing w:val="-4"/>
                <w:sz w:val="20"/>
              </w:rPr>
              <w:t>very</w:t>
            </w:r>
          </w:p>
          <w:p w14:paraId="610DFACA" w14:textId="77777777" w:rsidR="00BB2EA9" w:rsidRDefault="003313D3">
            <w:pPr>
              <w:pStyle w:val="TableParagraph"/>
              <w:tabs>
                <w:tab w:val="left" w:pos="1332"/>
              </w:tabs>
              <w:spacing w:before="19"/>
              <w:ind w:left="1"/>
              <w:rPr>
                <w:sz w:val="20"/>
              </w:rPr>
            </w:pPr>
            <w:r>
              <w:rPr>
                <w:spacing w:val="-2"/>
                <w:sz w:val="20"/>
              </w:rPr>
              <w:t>fluent</w:t>
            </w:r>
            <w:r>
              <w:rPr>
                <w:sz w:val="20"/>
              </w:rPr>
              <w:tab/>
            </w:r>
            <w:r>
              <w:rPr>
                <w:spacing w:val="-5"/>
                <w:sz w:val="20"/>
              </w:rPr>
              <w:t>and</w:t>
            </w:r>
          </w:p>
          <w:p w14:paraId="705AEEF9" w14:textId="77777777" w:rsidR="00BB2EA9" w:rsidRDefault="003313D3">
            <w:pPr>
              <w:pStyle w:val="TableParagraph"/>
              <w:tabs>
                <w:tab w:val="left" w:pos="1265"/>
              </w:tabs>
              <w:spacing w:before="18"/>
              <w:ind w:left="1"/>
              <w:rPr>
                <w:sz w:val="20"/>
              </w:rPr>
            </w:pPr>
            <w:r>
              <w:rPr>
                <w:spacing w:val="-2"/>
                <w:sz w:val="20"/>
              </w:rPr>
              <w:t>presented</w:t>
            </w:r>
            <w:r>
              <w:rPr>
                <w:sz w:val="20"/>
              </w:rPr>
              <w:tab/>
            </w:r>
            <w:r>
              <w:rPr>
                <w:spacing w:val="-4"/>
                <w:sz w:val="20"/>
              </w:rPr>
              <w:t>well.</w:t>
            </w:r>
          </w:p>
          <w:p w14:paraId="6B8EAD42" w14:textId="77777777" w:rsidR="00BB2EA9" w:rsidRDefault="003313D3">
            <w:pPr>
              <w:pStyle w:val="TableParagraph"/>
              <w:tabs>
                <w:tab w:val="left" w:pos="1244"/>
              </w:tabs>
              <w:spacing w:before="19"/>
              <w:ind w:left="1"/>
              <w:rPr>
                <w:sz w:val="20"/>
              </w:rPr>
            </w:pPr>
            <w:r>
              <w:rPr>
                <w:spacing w:val="-5"/>
                <w:sz w:val="20"/>
              </w:rPr>
              <w:t>Can</w:t>
            </w:r>
            <w:r>
              <w:rPr>
                <w:sz w:val="20"/>
              </w:rPr>
              <w:tab/>
            </w:r>
            <w:r>
              <w:rPr>
                <w:spacing w:val="-4"/>
                <w:sz w:val="20"/>
              </w:rPr>
              <w:t>work</w:t>
            </w:r>
          </w:p>
          <w:p w14:paraId="5B999EE8" w14:textId="77777777" w:rsidR="00BB2EA9" w:rsidRDefault="003313D3">
            <w:pPr>
              <w:pStyle w:val="TableParagraph"/>
              <w:spacing w:before="17" w:line="261" w:lineRule="auto"/>
              <w:ind w:left="1"/>
              <w:rPr>
                <w:sz w:val="20"/>
              </w:rPr>
            </w:pPr>
            <w:r>
              <w:rPr>
                <w:spacing w:val="-2"/>
                <w:sz w:val="20"/>
              </w:rPr>
              <w:t>effectively independently</w:t>
            </w:r>
          </w:p>
          <w:p w14:paraId="2F7213B5" w14:textId="77777777" w:rsidR="00BB2EA9" w:rsidRDefault="003313D3">
            <w:pPr>
              <w:pStyle w:val="TableParagraph"/>
              <w:tabs>
                <w:tab w:val="left" w:pos="471"/>
                <w:tab w:val="left" w:pos="576"/>
                <w:tab w:val="left" w:pos="792"/>
                <w:tab w:val="left" w:pos="843"/>
                <w:tab w:val="left" w:pos="1230"/>
                <w:tab w:val="left" w:pos="1387"/>
                <w:tab w:val="left" w:pos="1432"/>
                <w:tab w:val="left" w:pos="1497"/>
              </w:tabs>
              <w:spacing w:line="259" w:lineRule="auto"/>
              <w:ind w:left="1" w:right="111"/>
              <w:rPr>
                <w:sz w:val="20"/>
              </w:rPr>
            </w:pPr>
            <w:r>
              <w:rPr>
                <w:sz w:val="20"/>
              </w:rPr>
              <w:t xml:space="preserve">and/or as part of a </w:t>
            </w:r>
            <w:r>
              <w:rPr>
                <w:spacing w:val="-2"/>
                <w:sz w:val="20"/>
              </w:rPr>
              <w:t>team,</w:t>
            </w:r>
            <w:r>
              <w:rPr>
                <w:sz w:val="20"/>
              </w:rPr>
              <w:tab/>
            </w:r>
            <w:r>
              <w:rPr>
                <w:sz w:val="20"/>
              </w:rPr>
              <w:tab/>
            </w:r>
            <w:r>
              <w:rPr>
                <w:spacing w:val="-4"/>
                <w:sz w:val="20"/>
              </w:rPr>
              <w:t>with</w:t>
            </w:r>
            <w:r>
              <w:rPr>
                <w:sz w:val="20"/>
              </w:rPr>
              <w:tab/>
            </w:r>
            <w:r>
              <w:rPr>
                <w:sz w:val="20"/>
              </w:rPr>
              <w:tab/>
            </w:r>
            <w:r>
              <w:rPr>
                <w:sz w:val="20"/>
              </w:rPr>
              <w:tab/>
            </w:r>
            <w:r>
              <w:rPr>
                <w:spacing w:val="-47"/>
                <w:sz w:val="20"/>
              </w:rPr>
              <w:t xml:space="preserve"> </w:t>
            </w:r>
            <w:r>
              <w:rPr>
                <w:spacing w:val="-4"/>
                <w:sz w:val="20"/>
              </w:rPr>
              <w:t xml:space="preserve">an </w:t>
            </w:r>
            <w:r>
              <w:rPr>
                <w:spacing w:val="-2"/>
                <w:sz w:val="20"/>
              </w:rPr>
              <w:t>exceptional contribution</w:t>
            </w:r>
            <w:r>
              <w:rPr>
                <w:sz w:val="20"/>
              </w:rPr>
              <w:tab/>
            </w:r>
            <w:r>
              <w:rPr>
                <w:sz w:val="20"/>
              </w:rPr>
              <w:tab/>
            </w:r>
            <w:r>
              <w:rPr>
                <w:sz w:val="20"/>
              </w:rPr>
              <w:tab/>
            </w:r>
            <w:r>
              <w:rPr>
                <w:sz w:val="20"/>
              </w:rPr>
              <w:tab/>
            </w:r>
            <w:r>
              <w:rPr>
                <w:spacing w:val="-6"/>
                <w:sz w:val="20"/>
              </w:rPr>
              <w:t xml:space="preserve">to </w:t>
            </w:r>
            <w:r>
              <w:rPr>
                <w:spacing w:val="-2"/>
                <w:sz w:val="20"/>
              </w:rPr>
              <w:t>group</w:t>
            </w:r>
            <w:r>
              <w:rPr>
                <w:sz w:val="20"/>
              </w:rPr>
              <w:tab/>
            </w:r>
            <w:r>
              <w:rPr>
                <w:sz w:val="20"/>
              </w:rPr>
              <w:tab/>
            </w:r>
            <w:r>
              <w:rPr>
                <w:sz w:val="20"/>
              </w:rPr>
              <w:tab/>
            </w:r>
            <w:r>
              <w:rPr>
                <w:spacing w:val="-2"/>
                <w:sz w:val="20"/>
              </w:rPr>
              <w:t>activities. Demonstrates exceptional</w:t>
            </w:r>
            <w:r>
              <w:rPr>
                <w:sz w:val="20"/>
              </w:rPr>
              <w:tab/>
            </w:r>
            <w:r>
              <w:rPr>
                <w:spacing w:val="-2"/>
                <w:sz w:val="20"/>
              </w:rPr>
              <w:t xml:space="preserve">skills </w:t>
            </w:r>
            <w:r>
              <w:rPr>
                <w:spacing w:val="-4"/>
                <w:sz w:val="20"/>
              </w:rPr>
              <w:t>for</w:t>
            </w:r>
            <w:r>
              <w:rPr>
                <w:sz w:val="20"/>
              </w:rPr>
              <w:tab/>
            </w:r>
            <w:r>
              <w:rPr>
                <w:sz w:val="20"/>
              </w:rPr>
              <w:tab/>
            </w:r>
            <w:r>
              <w:rPr>
                <w:spacing w:val="-2"/>
                <w:sz w:val="20"/>
              </w:rPr>
              <w:t>employment requiring</w:t>
            </w:r>
            <w:r>
              <w:rPr>
                <w:sz w:val="20"/>
              </w:rPr>
              <w:tab/>
            </w:r>
            <w:r>
              <w:rPr>
                <w:sz w:val="20"/>
              </w:rPr>
              <w:tab/>
            </w:r>
            <w:r>
              <w:rPr>
                <w:sz w:val="20"/>
              </w:rPr>
              <w:tab/>
            </w:r>
            <w:r>
              <w:rPr>
                <w:sz w:val="20"/>
              </w:rPr>
              <w:tab/>
            </w:r>
            <w:r>
              <w:rPr>
                <w:spacing w:val="-4"/>
                <w:sz w:val="20"/>
              </w:rPr>
              <w:t xml:space="preserve">the </w:t>
            </w:r>
            <w:r>
              <w:rPr>
                <w:sz w:val="20"/>
              </w:rPr>
              <w:t>exercise</w:t>
            </w:r>
            <w:r>
              <w:rPr>
                <w:spacing w:val="40"/>
                <w:sz w:val="20"/>
              </w:rPr>
              <w:t xml:space="preserve"> </w:t>
            </w:r>
            <w:r>
              <w:rPr>
                <w:sz w:val="20"/>
              </w:rPr>
              <w:t>of</w:t>
            </w:r>
            <w:r>
              <w:rPr>
                <w:spacing w:val="40"/>
                <w:sz w:val="20"/>
              </w:rPr>
              <w:t xml:space="preserve"> </w:t>
            </w:r>
            <w:r>
              <w:rPr>
                <w:sz w:val="20"/>
              </w:rPr>
              <w:t xml:space="preserve">some </w:t>
            </w:r>
            <w:r>
              <w:rPr>
                <w:spacing w:val="-2"/>
                <w:sz w:val="20"/>
              </w:rPr>
              <w:t xml:space="preserve">personal </w:t>
            </w:r>
            <w:r>
              <w:rPr>
                <w:sz w:val="20"/>
              </w:rPr>
              <w:t>responsibility</w:t>
            </w:r>
            <w:r>
              <w:rPr>
                <w:spacing w:val="60"/>
                <w:sz w:val="20"/>
              </w:rPr>
              <w:t xml:space="preserve"> </w:t>
            </w:r>
            <w:r>
              <w:rPr>
                <w:sz w:val="20"/>
              </w:rPr>
              <w:t xml:space="preserve">with </w:t>
            </w:r>
            <w:r>
              <w:rPr>
                <w:spacing w:val="-6"/>
                <w:sz w:val="20"/>
              </w:rPr>
              <w:t>an</w:t>
            </w:r>
            <w:r>
              <w:rPr>
                <w:sz w:val="20"/>
              </w:rPr>
              <w:tab/>
            </w:r>
            <w:r>
              <w:rPr>
                <w:spacing w:val="-2"/>
                <w:sz w:val="20"/>
              </w:rPr>
              <w:t>appetite</w:t>
            </w:r>
            <w:r>
              <w:rPr>
                <w:sz w:val="20"/>
              </w:rPr>
              <w:tab/>
            </w:r>
            <w:r>
              <w:rPr>
                <w:sz w:val="20"/>
              </w:rPr>
              <w:tab/>
            </w:r>
            <w:r>
              <w:rPr>
                <w:sz w:val="20"/>
              </w:rPr>
              <w:tab/>
            </w:r>
            <w:r>
              <w:rPr>
                <w:spacing w:val="-4"/>
                <w:sz w:val="20"/>
              </w:rPr>
              <w:t xml:space="preserve">for </w:t>
            </w:r>
            <w:r>
              <w:rPr>
                <w:spacing w:val="-2"/>
                <w:sz w:val="20"/>
              </w:rPr>
              <w:t>further development.</w:t>
            </w:r>
          </w:p>
        </w:tc>
      </w:tr>
    </w:tbl>
    <w:p w14:paraId="0ABBB57A" w14:textId="77777777" w:rsidR="00BB2EA9" w:rsidRDefault="003313D3">
      <w:pPr>
        <w:ind w:left="100"/>
        <w:rPr>
          <w:b/>
          <w:sz w:val="20"/>
        </w:rPr>
      </w:pPr>
      <w:r>
        <w:rPr>
          <w:b/>
          <w:sz w:val="20"/>
        </w:rPr>
        <w:t>THIS</w:t>
      </w:r>
      <w:r>
        <w:rPr>
          <w:b/>
          <w:spacing w:val="-14"/>
          <w:sz w:val="20"/>
        </w:rPr>
        <w:t xml:space="preserve"> </w:t>
      </w:r>
      <w:r>
        <w:rPr>
          <w:b/>
          <w:sz w:val="20"/>
        </w:rPr>
        <w:t>DOCUMENT</w:t>
      </w:r>
      <w:r>
        <w:rPr>
          <w:b/>
          <w:spacing w:val="-14"/>
          <w:sz w:val="20"/>
        </w:rPr>
        <w:t xml:space="preserve"> </w:t>
      </w:r>
      <w:r>
        <w:rPr>
          <w:b/>
          <w:sz w:val="20"/>
        </w:rPr>
        <w:t>IS</w:t>
      </w:r>
      <w:r>
        <w:rPr>
          <w:b/>
          <w:spacing w:val="-14"/>
          <w:sz w:val="20"/>
        </w:rPr>
        <w:t xml:space="preserve"> </w:t>
      </w:r>
      <w:r>
        <w:rPr>
          <w:b/>
          <w:sz w:val="20"/>
        </w:rPr>
        <w:t>ALSO</w:t>
      </w:r>
      <w:r>
        <w:rPr>
          <w:b/>
          <w:spacing w:val="-14"/>
          <w:sz w:val="20"/>
        </w:rPr>
        <w:t xml:space="preserve"> </w:t>
      </w:r>
      <w:r>
        <w:rPr>
          <w:b/>
          <w:sz w:val="20"/>
        </w:rPr>
        <w:t>AVAILABLE</w:t>
      </w:r>
      <w:r>
        <w:rPr>
          <w:b/>
          <w:spacing w:val="-13"/>
          <w:sz w:val="20"/>
        </w:rPr>
        <w:t xml:space="preserve"> </w:t>
      </w:r>
      <w:r>
        <w:rPr>
          <w:b/>
          <w:sz w:val="20"/>
        </w:rPr>
        <w:t>IN</w:t>
      </w:r>
      <w:r>
        <w:rPr>
          <w:b/>
          <w:spacing w:val="-10"/>
          <w:sz w:val="20"/>
        </w:rPr>
        <w:t xml:space="preserve"> </w:t>
      </w:r>
      <w:r>
        <w:rPr>
          <w:b/>
          <w:spacing w:val="-4"/>
          <w:sz w:val="20"/>
        </w:rPr>
        <w:t>WELSH</w:t>
      </w:r>
    </w:p>
    <w:sectPr w:rsidR="00BB2EA9">
      <w:footerReference w:type="default" r:id="rId19"/>
      <w:pgSz w:w="16860" w:h="11900" w:orient="landscape"/>
      <w:pgMar w:top="620" w:right="1240" w:bottom="280" w:left="134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4EE022" w14:textId="77777777" w:rsidR="00C614D5" w:rsidRDefault="00C614D5">
      <w:r>
        <w:separator/>
      </w:r>
    </w:p>
  </w:endnote>
  <w:endnote w:type="continuationSeparator" w:id="0">
    <w:p w14:paraId="4D4E6267" w14:textId="77777777" w:rsidR="00C614D5" w:rsidRDefault="00C614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BCBE00" w14:textId="77777777" w:rsidR="00BB2EA9" w:rsidRDefault="003313D3">
    <w:pPr>
      <w:pStyle w:val="BodyText"/>
      <w:spacing w:line="14" w:lineRule="auto"/>
      <w:rPr>
        <w:sz w:val="20"/>
      </w:rPr>
    </w:pPr>
    <w:r>
      <w:rPr>
        <w:noProof/>
      </w:rPr>
      <mc:AlternateContent>
        <mc:Choice Requires="wps">
          <w:drawing>
            <wp:anchor distT="0" distB="0" distL="0" distR="0" simplePos="0" relativeHeight="251658240" behindDoc="1" locked="0" layoutInCell="1" allowOverlap="1" wp14:anchorId="163D02AB" wp14:editId="3D9C27BF">
              <wp:simplePos x="0" y="0"/>
              <wp:positionH relativeFrom="page">
                <wp:posOffset>3447415</wp:posOffset>
              </wp:positionH>
              <wp:positionV relativeFrom="page">
                <wp:posOffset>10079285</wp:posOffset>
              </wp:positionV>
              <wp:extent cx="64897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48970" cy="165735"/>
                      </a:xfrm>
                      <a:prstGeom prst="rect">
                        <a:avLst/>
                      </a:prstGeom>
                    </wps:spPr>
                    <wps:txbx>
                      <w:txbxContent>
                        <w:p w14:paraId="1AF3565B" w14:textId="77777777" w:rsidR="00BB2EA9" w:rsidRDefault="003313D3">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 xml:space="preserve">of </w:t>
                          </w:r>
                          <w:r>
                            <w:rPr>
                              <w:rFonts w:ascii="Times New Roman"/>
                              <w:b/>
                              <w:spacing w:val="-7"/>
                              <w:sz w:val="20"/>
                            </w:rPr>
                            <w:fldChar w:fldCharType="begin"/>
                          </w:r>
                          <w:r>
                            <w:rPr>
                              <w:rFonts w:ascii="Times New Roman"/>
                              <w:b/>
                              <w:spacing w:val="-7"/>
                              <w:sz w:val="20"/>
                            </w:rPr>
                            <w:instrText xml:space="preserve"> NUMPAGES </w:instrText>
                          </w:r>
                          <w:r>
                            <w:rPr>
                              <w:rFonts w:ascii="Times New Roman"/>
                              <w:b/>
                              <w:spacing w:val="-7"/>
                              <w:sz w:val="20"/>
                            </w:rPr>
                            <w:fldChar w:fldCharType="separate"/>
                          </w:r>
                          <w:r>
                            <w:rPr>
                              <w:rFonts w:ascii="Times New Roman"/>
                              <w:b/>
                              <w:spacing w:val="-7"/>
                              <w:sz w:val="20"/>
                            </w:rPr>
                            <w:t>11</w:t>
                          </w:r>
                          <w:r>
                            <w:rPr>
                              <w:rFonts w:ascii="Times New Roman"/>
                              <w:b/>
                              <w:spacing w:val="-7"/>
                              <w:sz w:val="20"/>
                            </w:rPr>
                            <w:fldChar w:fldCharType="end"/>
                          </w:r>
                        </w:p>
                      </w:txbxContent>
                    </wps:txbx>
                    <wps:bodyPr wrap="square" lIns="0" tIns="0" rIns="0" bIns="0" rtlCol="0">
                      <a:noAutofit/>
                    </wps:bodyPr>
                  </wps:wsp>
                </a:graphicData>
              </a:graphic>
            </wp:anchor>
          </w:drawing>
        </mc:Choice>
        <mc:Fallback>
          <w:pict>
            <v:shapetype w14:anchorId="163D02AB" id="_x0000_t202" coordsize="21600,21600" o:spt="202" path="m,l,21600r21600,l21600,xe">
              <v:stroke joinstyle="miter"/>
              <v:path gradientshapeok="t" o:connecttype="rect"/>
            </v:shapetype>
            <v:shape id="Textbox 1" o:spid="_x0000_s1035" type="#_x0000_t202" style="position:absolute;margin-left:271.45pt;margin-top:793.65pt;width:51.1pt;height:13.05pt;z-index:-25165824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" filled="f" stroked="f">
              <v:textbox inset="0,0,0,0">
                <w:txbxContent>
                  <w:p w14:paraId="1AF3565B" w14:textId="77777777" w:rsidR="00BB2EA9" w:rsidRDefault="003313D3">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 xml:space="preserve">of </w:t>
                    </w:r>
                    <w:r>
                      <w:rPr>
                        <w:rFonts w:ascii="Times New Roman"/>
                        <w:b/>
                        <w:spacing w:val="-7"/>
                        <w:sz w:val="20"/>
                      </w:rPr>
                      <w:fldChar w:fldCharType="begin"/>
                    </w:r>
                    <w:r>
                      <w:rPr>
                        <w:rFonts w:ascii="Times New Roman"/>
                        <w:b/>
                        <w:spacing w:val="-7"/>
                        <w:sz w:val="20"/>
                      </w:rPr>
                      <w:instrText xml:space="preserve"> NUMPAGES </w:instrText>
                    </w:r>
                    <w:r>
                      <w:rPr>
                        <w:rFonts w:ascii="Times New Roman"/>
                        <w:b/>
                        <w:spacing w:val="-7"/>
                        <w:sz w:val="20"/>
                      </w:rPr>
                      <w:fldChar w:fldCharType="separate"/>
                    </w:r>
                    <w:r>
                      <w:rPr>
                        <w:rFonts w:ascii="Times New Roman"/>
                        <w:b/>
                        <w:spacing w:val="-7"/>
                        <w:sz w:val="20"/>
                      </w:rPr>
                      <w:t>11</w:t>
                    </w:r>
                    <w:r>
                      <w:rPr>
                        <w:rFonts w:ascii="Times New Roman"/>
                        <w:b/>
                        <w:spacing w:val="-7"/>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F247DD" w14:textId="77777777" w:rsidR="00BB2EA9" w:rsidRDefault="00BB2EA9">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AF7A82" w14:textId="77777777" w:rsidR="00BB2EA9" w:rsidRDefault="00BB2EA9">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0E8E20" w14:textId="77777777" w:rsidR="00BB2EA9" w:rsidRDefault="00BB2EA9">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9DA2B9" w14:textId="77777777" w:rsidR="00BB2EA9" w:rsidRDefault="00BB2EA9">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BD106B" w14:textId="77777777" w:rsidR="00C614D5" w:rsidRDefault="00C614D5">
      <w:r>
        <w:separator/>
      </w:r>
    </w:p>
  </w:footnote>
  <w:footnote w:type="continuationSeparator" w:id="0">
    <w:p w14:paraId="727E3C49" w14:textId="77777777" w:rsidR="00C614D5" w:rsidRDefault="00C614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C4B32"/>
    <w:multiLevelType w:val="hybridMultilevel"/>
    <w:tmpl w:val="295883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1874D31"/>
    <w:multiLevelType w:val="hybridMultilevel"/>
    <w:tmpl w:val="2B1AD592"/>
    <w:lvl w:ilvl="0" w:tplc="69322030">
      <w:start w:val="1"/>
      <w:numFmt w:val="decimal"/>
      <w:lvlText w:val="%1."/>
      <w:lvlJc w:val="left"/>
      <w:pPr>
        <w:ind w:left="1159" w:hanging="360"/>
      </w:pPr>
      <w:rPr>
        <w:rFonts w:hint="default"/>
      </w:rPr>
    </w:lvl>
    <w:lvl w:ilvl="1" w:tplc="08090019" w:tentative="1">
      <w:start w:val="1"/>
      <w:numFmt w:val="lowerLetter"/>
      <w:lvlText w:val="%2."/>
      <w:lvlJc w:val="left"/>
      <w:pPr>
        <w:ind w:left="1879" w:hanging="360"/>
      </w:pPr>
    </w:lvl>
    <w:lvl w:ilvl="2" w:tplc="0809001B" w:tentative="1">
      <w:start w:val="1"/>
      <w:numFmt w:val="lowerRoman"/>
      <w:lvlText w:val="%3."/>
      <w:lvlJc w:val="right"/>
      <w:pPr>
        <w:ind w:left="2599" w:hanging="180"/>
      </w:pPr>
    </w:lvl>
    <w:lvl w:ilvl="3" w:tplc="0809000F" w:tentative="1">
      <w:start w:val="1"/>
      <w:numFmt w:val="decimal"/>
      <w:lvlText w:val="%4."/>
      <w:lvlJc w:val="left"/>
      <w:pPr>
        <w:ind w:left="3319" w:hanging="360"/>
      </w:pPr>
    </w:lvl>
    <w:lvl w:ilvl="4" w:tplc="08090019" w:tentative="1">
      <w:start w:val="1"/>
      <w:numFmt w:val="lowerLetter"/>
      <w:lvlText w:val="%5."/>
      <w:lvlJc w:val="left"/>
      <w:pPr>
        <w:ind w:left="4039" w:hanging="360"/>
      </w:pPr>
    </w:lvl>
    <w:lvl w:ilvl="5" w:tplc="0809001B" w:tentative="1">
      <w:start w:val="1"/>
      <w:numFmt w:val="lowerRoman"/>
      <w:lvlText w:val="%6."/>
      <w:lvlJc w:val="right"/>
      <w:pPr>
        <w:ind w:left="4759" w:hanging="180"/>
      </w:pPr>
    </w:lvl>
    <w:lvl w:ilvl="6" w:tplc="0809000F" w:tentative="1">
      <w:start w:val="1"/>
      <w:numFmt w:val="decimal"/>
      <w:lvlText w:val="%7."/>
      <w:lvlJc w:val="left"/>
      <w:pPr>
        <w:ind w:left="5479" w:hanging="360"/>
      </w:pPr>
    </w:lvl>
    <w:lvl w:ilvl="7" w:tplc="08090019" w:tentative="1">
      <w:start w:val="1"/>
      <w:numFmt w:val="lowerLetter"/>
      <w:lvlText w:val="%8."/>
      <w:lvlJc w:val="left"/>
      <w:pPr>
        <w:ind w:left="6199" w:hanging="360"/>
      </w:pPr>
    </w:lvl>
    <w:lvl w:ilvl="8" w:tplc="0809001B" w:tentative="1">
      <w:start w:val="1"/>
      <w:numFmt w:val="lowerRoman"/>
      <w:lvlText w:val="%9."/>
      <w:lvlJc w:val="right"/>
      <w:pPr>
        <w:ind w:left="6919" w:hanging="180"/>
      </w:pPr>
    </w:lvl>
  </w:abstractNum>
  <w:abstractNum w:abstractNumId="2" w15:restartNumberingAfterBreak="0">
    <w:nsid w:val="170C6725"/>
    <w:multiLevelType w:val="multilevel"/>
    <w:tmpl w:val="74BE2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AF72088"/>
    <w:multiLevelType w:val="hybridMultilevel"/>
    <w:tmpl w:val="8BAA6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CE3ECD"/>
    <w:multiLevelType w:val="hybridMultilevel"/>
    <w:tmpl w:val="B01EEE4E"/>
    <w:lvl w:ilvl="0" w:tplc="41A021BC">
      <w:start w:val="1"/>
      <w:numFmt w:val="decimal"/>
      <w:lvlText w:val="%1."/>
      <w:lvlJc w:val="left"/>
      <w:pPr>
        <w:ind w:left="1159" w:hanging="360"/>
      </w:pPr>
      <w:rPr>
        <w:rFonts w:hint="default"/>
      </w:rPr>
    </w:lvl>
    <w:lvl w:ilvl="1" w:tplc="08090019" w:tentative="1">
      <w:start w:val="1"/>
      <w:numFmt w:val="lowerLetter"/>
      <w:lvlText w:val="%2."/>
      <w:lvlJc w:val="left"/>
      <w:pPr>
        <w:ind w:left="1879" w:hanging="360"/>
      </w:pPr>
    </w:lvl>
    <w:lvl w:ilvl="2" w:tplc="0809001B" w:tentative="1">
      <w:start w:val="1"/>
      <w:numFmt w:val="lowerRoman"/>
      <w:lvlText w:val="%3."/>
      <w:lvlJc w:val="right"/>
      <w:pPr>
        <w:ind w:left="2599" w:hanging="180"/>
      </w:pPr>
    </w:lvl>
    <w:lvl w:ilvl="3" w:tplc="0809000F" w:tentative="1">
      <w:start w:val="1"/>
      <w:numFmt w:val="decimal"/>
      <w:lvlText w:val="%4."/>
      <w:lvlJc w:val="left"/>
      <w:pPr>
        <w:ind w:left="3319" w:hanging="360"/>
      </w:pPr>
    </w:lvl>
    <w:lvl w:ilvl="4" w:tplc="08090019" w:tentative="1">
      <w:start w:val="1"/>
      <w:numFmt w:val="lowerLetter"/>
      <w:lvlText w:val="%5."/>
      <w:lvlJc w:val="left"/>
      <w:pPr>
        <w:ind w:left="4039" w:hanging="360"/>
      </w:pPr>
    </w:lvl>
    <w:lvl w:ilvl="5" w:tplc="0809001B" w:tentative="1">
      <w:start w:val="1"/>
      <w:numFmt w:val="lowerRoman"/>
      <w:lvlText w:val="%6."/>
      <w:lvlJc w:val="right"/>
      <w:pPr>
        <w:ind w:left="4759" w:hanging="180"/>
      </w:pPr>
    </w:lvl>
    <w:lvl w:ilvl="6" w:tplc="0809000F" w:tentative="1">
      <w:start w:val="1"/>
      <w:numFmt w:val="decimal"/>
      <w:lvlText w:val="%7."/>
      <w:lvlJc w:val="left"/>
      <w:pPr>
        <w:ind w:left="5479" w:hanging="360"/>
      </w:pPr>
    </w:lvl>
    <w:lvl w:ilvl="7" w:tplc="08090019" w:tentative="1">
      <w:start w:val="1"/>
      <w:numFmt w:val="lowerLetter"/>
      <w:lvlText w:val="%8."/>
      <w:lvlJc w:val="left"/>
      <w:pPr>
        <w:ind w:left="6199" w:hanging="360"/>
      </w:pPr>
    </w:lvl>
    <w:lvl w:ilvl="8" w:tplc="0809001B" w:tentative="1">
      <w:start w:val="1"/>
      <w:numFmt w:val="lowerRoman"/>
      <w:lvlText w:val="%9."/>
      <w:lvlJc w:val="right"/>
      <w:pPr>
        <w:ind w:left="6919" w:hanging="180"/>
      </w:pPr>
    </w:lvl>
  </w:abstractNum>
  <w:abstractNum w:abstractNumId="5" w15:restartNumberingAfterBreak="0">
    <w:nsid w:val="279B27C1"/>
    <w:multiLevelType w:val="hybridMultilevel"/>
    <w:tmpl w:val="A1967F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C921A17"/>
    <w:multiLevelType w:val="hybridMultilevel"/>
    <w:tmpl w:val="5260965C"/>
    <w:lvl w:ilvl="0" w:tplc="BDA85C9A">
      <w:start w:val="1"/>
      <w:numFmt w:val="decimal"/>
      <w:lvlText w:val="%1."/>
      <w:lvlJc w:val="left"/>
      <w:pPr>
        <w:ind w:left="515" w:hanging="248"/>
      </w:pPr>
      <w:rPr>
        <w:rFonts w:hint="default"/>
        <w:spacing w:val="0"/>
        <w:w w:val="100"/>
        <w:lang w:val="en-US" w:eastAsia="en-US" w:bidi="ar-SA"/>
      </w:rPr>
    </w:lvl>
    <w:lvl w:ilvl="1" w:tplc="DB062098">
      <w:numFmt w:val="bullet"/>
      <w:lvlText w:val="•"/>
      <w:lvlJc w:val="left"/>
      <w:pPr>
        <w:ind w:left="1583" w:hanging="248"/>
      </w:pPr>
      <w:rPr>
        <w:rFonts w:hint="default"/>
        <w:lang w:val="en-US" w:eastAsia="en-US" w:bidi="ar-SA"/>
      </w:rPr>
    </w:lvl>
    <w:lvl w:ilvl="2" w:tplc="E730D18E">
      <w:numFmt w:val="bullet"/>
      <w:lvlText w:val="•"/>
      <w:lvlJc w:val="left"/>
      <w:pPr>
        <w:ind w:left="2647" w:hanging="248"/>
      </w:pPr>
      <w:rPr>
        <w:rFonts w:hint="default"/>
        <w:lang w:val="en-US" w:eastAsia="en-US" w:bidi="ar-SA"/>
      </w:rPr>
    </w:lvl>
    <w:lvl w:ilvl="3" w:tplc="C84240BC">
      <w:numFmt w:val="bullet"/>
      <w:lvlText w:val="•"/>
      <w:lvlJc w:val="left"/>
      <w:pPr>
        <w:ind w:left="3711" w:hanging="248"/>
      </w:pPr>
      <w:rPr>
        <w:rFonts w:hint="default"/>
        <w:lang w:val="en-US" w:eastAsia="en-US" w:bidi="ar-SA"/>
      </w:rPr>
    </w:lvl>
    <w:lvl w:ilvl="4" w:tplc="F078B992">
      <w:numFmt w:val="bullet"/>
      <w:lvlText w:val="•"/>
      <w:lvlJc w:val="left"/>
      <w:pPr>
        <w:ind w:left="4775" w:hanging="248"/>
      </w:pPr>
      <w:rPr>
        <w:rFonts w:hint="default"/>
        <w:lang w:val="en-US" w:eastAsia="en-US" w:bidi="ar-SA"/>
      </w:rPr>
    </w:lvl>
    <w:lvl w:ilvl="5" w:tplc="99FE143C">
      <w:numFmt w:val="bullet"/>
      <w:lvlText w:val="•"/>
      <w:lvlJc w:val="left"/>
      <w:pPr>
        <w:ind w:left="5839" w:hanging="248"/>
      </w:pPr>
      <w:rPr>
        <w:rFonts w:hint="default"/>
        <w:lang w:val="en-US" w:eastAsia="en-US" w:bidi="ar-SA"/>
      </w:rPr>
    </w:lvl>
    <w:lvl w:ilvl="6" w:tplc="B4884E5A">
      <w:numFmt w:val="bullet"/>
      <w:lvlText w:val="•"/>
      <w:lvlJc w:val="left"/>
      <w:pPr>
        <w:ind w:left="6903" w:hanging="248"/>
      </w:pPr>
      <w:rPr>
        <w:rFonts w:hint="default"/>
        <w:lang w:val="en-US" w:eastAsia="en-US" w:bidi="ar-SA"/>
      </w:rPr>
    </w:lvl>
    <w:lvl w:ilvl="7" w:tplc="5950BF92">
      <w:numFmt w:val="bullet"/>
      <w:lvlText w:val="•"/>
      <w:lvlJc w:val="left"/>
      <w:pPr>
        <w:ind w:left="7967" w:hanging="248"/>
      </w:pPr>
      <w:rPr>
        <w:rFonts w:hint="default"/>
        <w:lang w:val="en-US" w:eastAsia="en-US" w:bidi="ar-SA"/>
      </w:rPr>
    </w:lvl>
    <w:lvl w:ilvl="8" w:tplc="B456FD72">
      <w:numFmt w:val="bullet"/>
      <w:lvlText w:val="•"/>
      <w:lvlJc w:val="left"/>
      <w:pPr>
        <w:ind w:left="9031" w:hanging="248"/>
      </w:pPr>
      <w:rPr>
        <w:rFonts w:hint="default"/>
        <w:lang w:val="en-US" w:eastAsia="en-US" w:bidi="ar-SA"/>
      </w:rPr>
    </w:lvl>
  </w:abstractNum>
  <w:abstractNum w:abstractNumId="7" w15:restartNumberingAfterBreak="0">
    <w:nsid w:val="2E3320EF"/>
    <w:multiLevelType w:val="multilevel"/>
    <w:tmpl w:val="356CC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E8B5329"/>
    <w:multiLevelType w:val="hybridMultilevel"/>
    <w:tmpl w:val="4C5A70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87B739F"/>
    <w:multiLevelType w:val="multilevel"/>
    <w:tmpl w:val="DC961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8B66768"/>
    <w:multiLevelType w:val="hybridMultilevel"/>
    <w:tmpl w:val="9E00E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BE0492"/>
    <w:multiLevelType w:val="hybridMultilevel"/>
    <w:tmpl w:val="D7C058F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C326978"/>
    <w:multiLevelType w:val="multilevel"/>
    <w:tmpl w:val="BBE83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3756C72"/>
    <w:multiLevelType w:val="hybridMultilevel"/>
    <w:tmpl w:val="1E18E0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B842954"/>
    <w:multiLevelType w:val="hybridMultilevel"/>
    <w:tmpl w:val="778CB252"/>
    <w:lvl w:ilvl="0" w:tplc="673CE566">
      <w:start w:val="1"/>
      <w:numFmt w:val="decimal"/>
      <w:lvlText w:val="%1."/>
      <w:lvlJc w:val="left"/>
      <w:pPr>
        <w:ind w:left="1006" w:hanging="361"/>
      </w:pPr>
      <w:rPr>
        <w:rFonts w:ascii="Arial" w:eastAsia="Arial" w:hAnsi="Arial" w:cs="Arial" w:hint="default"/>
        <w:b w:val="0"/>
        <w:bCs w:val="0"/>
        <w:i w:val="0"/>
        <w:iCs w:val="0"/>
        <w:spacing w:val="-1"/>
        <w:w w:val="100"/>
        <w:sz w:val="22"/>
        <w:szCs w:val="22"/>
        <w:lang w:val="en-US" w:eastAsia="en-US" w:bidi="ar-SA"/>
      </w:rPr>
    </w:lvl>
    <w:lvl w:ilvl="1" w:tplc="075A8C02">
      <w:numFmt w:val="bullet"/>
      <w:lvlText w:val="•"/>
      <w:lvlJc w:val="left"/>
      <w:pPr>
        <w:ind w:left="2015" w:hanging="361"/>
      </w:pPr>
      <w:rPr>
        <w:rFonts w:hint="default"/>
        <w:lang w:val="en-US" w:eastAsia="en-US" w:bidi="ar-SA"/>
      </w:rPr>
    </w:lvl>
    <w:lvl w:ilvl="2" w:tplc="C9D0EE36">
      <w:numFmt w:val="bullet"/>
      <w:lvlText w:val="•"/>
      <w:lvlJc w:val="left"/>
      <w:pPr>
        <w:ind w:left="3031" w:hanging="361"/>
      </w:pPr>
      <w:rPr>
        <w:rFonts w:hint="default"/>
        <w:lang w:val="en-US" w:eastAsia="en-US" w:bidi="ar-SA"/>
      </w:rPr>
    </w:lvl>
    <w:lvl w:ilvl="3" w:tplc="5626501A">
      <w:numFmt w:val="bullet"/>
      <w:lvlText w:val="•"/>
      <w:lvlJc w:val="left"/>
      <w:pPr>
        <w:ind w:left="4047" w:hanging="361"/>
      </w:pPr>
      <w:rPr>
        <w:rFonts w:hint="default"/>
        <w:lang w:val="en-US" w:eastAsia="en-US" w:bidi="ar-SA"/>
      </w:rPr>
    </w:lvl>
    <w:lvl w:ilvl="4" w:tplc="883E5616">
      <w:numFmt w:val="bullet"/>
      <w:lvlText w:val="•"/>
      <w:lvlJc w:val="left"/>
      <w:pPr>
        <w:ind w:left="5063" w:hanging="361"/>
      </w:pPr>
      <w:rPr>
        <w:rFonts w:hint="default"/>
        <w:lang w:val="en-US" w:eastAsia="en-US" w:bidi="ar-SA"/>
      </w:rPr>
    </w:lvl>
    <w:lvl w:ilvl="5" w:tplc="009CE2CE">
      <w:numFmt w:val="bullet"/>
      <w:lvlText w:val="•"/>
      <w:lvlJc w:val="left"/>
      <w:pPr>
        <w:ind w:left="6079" w:hanging="361"/>
      </w:pPr>
      <w:rPr>
        <w:rFonts w:hint="default"/>
        <w:lang w:val="en-US" w:eastAsia="en-US" w:bidi="ar-SA"/>
      </w:rPr>
    </w:lvl>
    <w:lvl w:ilvl="6" w:tplc="7C460B3A">
      <w:numFmt w:val="bullet"/>
      <w:lvlText w:val="•"/>
      <w:lvlJc w:val="left"/>
      <w:pPr>
        <w:ind w:left="7095" w:hanging="361"/>
      </w:pPr>
      <w:rPr>
        <w:rFonts w:hint="default"/>
        <w:lang w:val="en-US" w:eastAsia="en-US" w:bidi="ar-SA"/>
      </w:rPr>
    </w:lvl>
    <w:lvl w:ilvl="7" w:tplc="09BCEBFE">
      <w:numFmt w:val="bullet"/>
      <w:lvlText w:val="•"/>
      <w:lvlJc w:val="left"/>
      <w:pPr>
        <w:ind w:left="8111" w:hanging="361"/>
      </w:pPr>
      <w:rPr>
        <w:rFonts w:hint="default"/>
        <w:lang w:val="en-US" w:eastAsia="en-US" w:bidi="ar-SA"/>
      </w:rPr>
    </w:lvl>
    <w:lvl w:ilvl="8" w:tplc="0284CD6E">
      <w:numFmt w:val="bullet"/>
      <w:lvlText w:val="•"/>
      <w:lvlJc w:val="left"/>
      <w:pPr>
        <w:ind w:left="9127" w:hanging="361"/>
      </w:pPr>
      <w:rPr>
        <w:rFonts w:hint="default"/>
        <w:lang w:val="en-US" w:eastAsia="en-US" w:bidi="ar-SA"/>
      </w:rPr>
    </w:lvl>
  </w:abstractNum>
  <w:abstractNum w:abstractNumId="15" w15:restartNumberingAfterBreak="0">
    <w:nsid w:val="619E47BF"/>
    <w:multiLevelType w:val="multilevel"/>
    <w:tmpl w:val="5FF25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4FE2C94"/>
    <w:multiLevelType w:val="hybridMultilevel"/>
    <w:tmpl w:val="E39A123A"/>
    <w:lvl w:ilvl="0" w:tplc="9594C630">
      <w:start w:val="1"/>
      <w:numFmt w:val="decimal"/>
      <w:lvlText w:val="%1."/>
      <w:lvlJc w:val="left"/>
      <w:pPr>
        <w:ind w:left="823" w:hanging="363"/>
      </w:pPr>
      <w:rPr>
        <w:rFonts w:ascii="Arial" w:eastAsia="Arial" w:hAnsi="Arial" w:cs="Arial" w:hint="default"/>
        <w:b w:val="0"/>
        <w:bCs w:val="0"/>
        <w:i w:val="0"/>
        <w:iCs w:val="0"/>
        <w:spacing w:val="-1"/>
        <w:w w:val="100"/>
        <w:sz w:val="22"/>
        <w:szCs w:val="22"/>
        <w:lang w:val="en-US" w:eastAsia="en-US" w:bidi="ar-SA"/>
      </w:rPr>
    </w:lvl>
    <w:lvl w:ilvl="1" w:tplc="A2A66020">
      <w:numFmt w:val="bullet"/>
      <w:lvlText w:val="•"/>
      <w:lvlJc w:val="left"/>
      <w:pPr>
        <w:ind w:left="1712" w:hanging="363"/>
      </w:pPr>
      <w:rPr>
        <w:rFonts w:hint="default"/>
        <w:lang w:val="en-US" w:eastAsia="en-US" w:bidi="ar-SA"/>
      </w:rPr>
    </w:lvl>
    <w:lvl w:ilvl="2" w:tplc="439AF1D4">
      <w:numFmt w:val="bullet"/>
      <w:lvlText w:val="•"/>
      <w:lvlJc w:val="left"/>
      <w:pPr>
        <w:ind w:left="2604" w:hanging="363"/>
      </w:pPr>
      <w:rPr>
        <w:rFonts w:hint="default"/>
        <w:lang w:val="en-US" w:eastAsia="en-US" w:bidi="ar-SA"/>
      </w:rPr>
    </w:lvl>
    <w:lvl w:ilvl="3" w:tplc="D6D8ACBA">
      <w:numFmt w:val="bullet"/>
      <w:lvlText w:val="•"/>
      <w:lvlJc w:val="left"/>
      <w:pPr>
        <w:ind w:left="3497" w:hanging="363"/>
      </w:pPr>
      <w:rPr>
        <w:rFonts w:hint="default"/>
        <w:lang w:val="en-US" w:eastAsia="en-US" w:bidi="ar-SA"/>
      </w:rPr>
    </w:lvl>
    <w:lvl w:ilvl="4" w:tplc="DCDC9B58">
      <w:numFmt w:val="bullet"/>
      <w:lvlText w:val="•"/>
      <w:lvlJc w:val="left"/>
      <w:pPr>
        <w:ind w:left="4389" w:hanging="363"/>
      </w:pPr>
      <w:rPr>
        <w:rFonts w:hint="default"/>
        <w:lang w:val="en-US" w:eastAsia="en-US" w:bidi="ar-SA"/>
      </w:rPr>
    </w:lvl>
    <w:lvl w:ilvl="5" w:tplc="FFD8A360">
      <w:numFmt w:val="bullet"/>
      <w:lvlText w:val="•"/>
      <w:lvlJc w:val="left"/>
      <w:pPr>
        <w:ind w:left="5281" w:hanging="363"/>
      </w:pPr>
      <w:rPr>
        <w:rFonts w:hint="default"/>
        <w:lang w:val="en-US" w:eastAsia="en-US" w:bidi="ar-SA"/>
      </w:rPr>
    </w:lvl>
    <w:lvl w:ilvl="6" w:tplc="04A68DC0">
      <w:numFmt w:val="bullet"/>
      <w:lvlText w:val="•"/>
      <w:lvlJc w:val="left"/>
      <w:pPr>
        <w:ind w:left="6174" w:hanging="363"/>
      </w:pPr>
      <w:rPr>
        <w:rFonts w:hint="default"/>
        <w:lang w:val="en-US" w:eastAsia="en-US" w:bidi="ar-SA"/>
      </w:rPr>
    </w:lvl>
    <w:lvl w:ilvl="7" w:tplc="64F6C1F4">
      <w:numFmt w:val="bullet"/>
      <w:lvlText w:val="•"/>
      <w:lvlJc w:val="left"/>
      <w:pPr>
        <w:ind w:left="7066" w:hanging="363"/>
      </w:pPr>
      <w:rPr>
        <w:rFonts w:hint="default"/>
        <w:lang w:val="en-US" w:eastAsia="en-US" w:bidi="ar-SA"/>
      </w:rPr>
    </w:lvl>
    <w:lvl w:ilvl="8" w:tplc="55E4A6FA">
      <w:numFmt w:val="bullet"/>
      <w:lvlText w:val="•"/>
      <w:lvlJc w:val="left"/>
      <w:pPr>
        <w:ind w:left="7958" w:hanging="363"/>
      </w:pPr>
      <w:rPr>
        <w:rFonts w:hint="default"/>
        <w:lang w:val="en-US" w:eastAsia="en-US" w:bidi="ar-SA"/>
      </w:rPr>
    </w:lvl>
  </w:abstractNum>
  <w:abstractNum w:abstractNumId="17"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978149320">
    <w:abstractNumId w:val="6"/>
  </w:num>
  <w:num w:numId="2" w16cid:durableId="2010865033">
    <w:abstractNumId w:val="14"/>
  </w:num>
  <w:num w:numId="3" w16cid:durableId="1328097539">
    <w:abstractNumId w:val="16"/>
  </w:num>
  <w:num w:numId="4" w16cid:durableId="1502544445">
    <w:abstractNumId w:val="3"/>
  </w:num>
  <w:num w:numId="5" w16cid:durableId="1210646796">
    <w:abstractNumId w:val="15"/>
  </w:num>
  <w:num w:numId="6" w16cid:durableId="671644224">
    <w:abstractNumId w:val="9"/>
  </w:num>
  <w:num w:numId="7" w16cid:durableId="656811767">
    <w:abstractNumId w:val="7"/>
  </w:num>
  <w:num w:numId="8" w16cid:durableId="295795965">
    <w:abstractNumId w:val="2"/>
  </w:num>
  <w:num w:numId="9" w16cid:durableId="938635156">
    <w:abstractNumId w:val="12"/>
  </w:num>
  <w:num w:numId="10" w16cid:durableId="96799445">
    <w:abstractNumId w:val="10"/>
  </w:num>
  <w:num w:numId="11" w16cid:durableId="1724131885">
    <w:abstractNumId w:val="11"/>
  </w:num>
  <w:num w:numId="12" w16cid:durableId="1387221295">
    <w:abstractNumId w:val="1"/>
  </w:num>
  <w:num w:numId="13" w16cid:durableId="1150945654">
    <w:abstractNumId w:val="4"/>
  </w:num>
  <w:num w:numId="14" w16cid:durableId="1148592458">
    <w:abstractNumId w:val="17"/>
  </w:num>
  <w:num w:numId="15" w16cid:durableId="497384717">
    <w:abstractNumId w:val="5"/>
  </w:num>
  <w:num w:numId="16" w16cid:durableId="2130656911">
    <w:abstractNumId w:val="8"/>
  </w:num>
  <w:num w:numId="17" w16cid:durableId="1857037383">
    <w:abstractNumId w:val="0"/>
  </w:num>
  <w:num w:numId="18" w16cid:durableId="117402935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EA9"/>
    <w:rsid w:val="0000282E"/>
    <w:rsid w:val="00004E1E"/>
    <w:rsid w:val="0000661B"/>
    <w:rsid w:val="00066988"/>
    <w:rsid w:val="00076CCF"/>
    <w:rsid w:val="000C21FE"/>
    <w:rsid w:val="000C64A7"/>
    <w:rsid w:val="00100FA4"/>
    <w:rsid w:val="00164C2F"/>
    <w:rsid w:val="00166C69"/>
    <w:rsid w:val="001C0532"/>
    <w:rsid w:val="001E0D05"/>
    <w:rsid w:val="001E48D7"/>
    <w:rsid w:val="002178C2"/>
    <w:rsid w:val="00246D3B"/>
    <w:rsid w:val="0027147B"/>
    <w:rsid w:val="00281B53"/>
    <w:rsid w:val="002D1828"/>
    <w:rsid w:val="002D4061"/>
    <w:rsid w:val="002D4552"/>
    <w:rsid w:val="002F5E53"/>
    <w:rsid w:val="00300162"/>
    <w:rsid w:val="003175AD"/>
    <w:rsid w:val="0032560B"/>
    <w:rsid w:val="003313D3"/>
    <w:rsid w:val="0035458B"/>
    <w:rsid w:val="003675F5"/>
    <w:rsid w:val="00383EBE"/>
    <w:rsid w:val="00386007"/>
    <w:rsid w:val="00397482"/>
    <w:rsid w:val="003B182E"/>
    <w:rsid w:val="003E30B6"/>
    <w:rsid w:val="00417119"/>
    <w:rsid w:val="0042424C"/>
    <w:rsid w:val="00435934"/>
    <w:rsid w:val="00471CF5"/>
    <w:rsid w:val="004B7FCD"/>
    <w:rsid w:val="004F3BAD"/>
    <w:rsid w:val="004F4B92"/>
    <w:rsid w:val="00505141"/>
    <w:rsid w:val="00507CB8"/>
    <w:rsid w:val="00537CF7"/>
    <w:rsid w:val="00556503"/>
    <w:rsid w:val="005909AE"/>
    <w:rsid w:val="00592D68"/>
    <w:rsid w:val="005C0087"/>
    <w:rsid w:val="005D2F3E"/>
    <w:rsid w:val="00601B9F"/>
    <w:rsid w:val="00631703"/>
    <w:rsid w:val="006546DC"/>
    <w:rsid w:val="00664E98"/>
    <w:rsid w:val="006D0527"/>
    <w:rsid w:val="006D709E"/>
    <w:rsid w:val="006F407B"/>
    <w:rsid w:val="00720435"/>
    <w:rsid w:val="00720ED6"/>
    <w:rsid w:val="00724B6C"/>
    <w:rsid w:val="00747C06"/>
    <w:rsid w:val="00747E99"/>
    <w:rsid w:val="007756A4"/>
    <w:rsid w:val="0078099E"/>
    <w:rsid w:val="00794ABF"/>
    <w:rsid w:val="007B12AF"/>
    <w:rsid w:val="007E4B49"/>
    <w:rsid w:val="007F4DE0"/>
    <w:rsid w:val="008169F4"/>
    <w:rsid w:val="008212A6"/>
    <w:rsid w:val="00822D00"/>
    <w:rsid w:val="00841E69"/>
    <w:rsid w:val="0085534F"/>
    <w:rsid w:val="0085663A"/>
    <w:rsid w:val="00871544"/>
    <w:rsid w:val="0087474F"/>
    <w:rsid w:val="008812E5"/>
    <w:rsid w:val="00895A7C"/>
    <w:rsid w:val="008A3DD2"/>
    <w:rsid w:val="008B659B"/>
    <w:rsid w:val="008C629D"/>
    <w:rsid w:val="008E4DEC"/>
    <w:rsid w:val="00934FB8"/>
    <w:rsid w:val="00950DAC"/>
    <w:rsid w:val="00955DAF"/>
    <w:rsid w:val="00967442"/>
    <w:rsid w:val="009737F1"/>
    <w:rsid w:val="00994B74"/>
    <w:rsid w:val="009B3399"/>
    <w:rsid w:val="009D1875"/>
    <w:rsid w:val="00A01F22"/>
    <w:rsid w:val="00A06A4C"/>
    <w:rsid w:val="00A1126B"/>
    <w:rsid w:val="00A233F8"/>
    <w:rsid w:val="00A315B9"/>
    <w:rsid w:val="00A32C58"/>
    <w:rsid w:val="00A46B29"/>
    <w:rsid w:val="00A54789"/>
    <w:rsid w:val="00A63EF9"/>
    <w:rsid w:val="00AF3BBB"/>
    <w:rsid w:val="00B27678"/>
    <w:rsid w:val="00B56AC4"/>
    <w:rsid w:val="00B614F6"/>
    <w:rsid w:val="00B73CB4"/>
    <w:rsid w:val="00B75F04"/>
    <w:rsid w:val="00B81F2D"/>
    <w:rsid w:val="00B9418A"/>
    <w:rsid w:val="00BA72B7"/>
    <w:rsid w:val="00BB2EA9"/>
    <w:rsid w:val="00BB76E0"/>
    <w:rsid w:val="00BF1DEF"/>
    <w:rsid w:val="00BF27B4"/>
    <w:rsid w:val="00C042EB"/>
    <w:rsid w:val="00C44B3C"/>
    <w:rsid w:val="00C614D5"/>
    <w:rsid w:val="00C81B01"/>
    <w:rsid w:val="00C850C8"/>
    <w:rsid w:val="00C96B63"/>
    <w:rsid w:val="00CA1C66"/>
    <w:rsid w:val="00CD29C6"/>
    <w:rsid w:val="00CD69F7"/>
    <w:rsid w:val="00CD7C6B"/>
    <w:rsid w:val="00CE2265"/>
    <w:rsid w:val="00CE36AA"/>
    <w:rsid w:val="00D0018A"/>
    <w:rsid w:val="00D16E51"/>
    <w:rsid w:val="00D17684"/>
    <w:rsid w:val="00D41B5D"/>
    <w:rsid w:val="00D63467"/>
    <w:rsid w:val="00D72B69"/>
    <w:rsid w:val="00D82AA9"/>
    <w:rsid w:val="00D91858"/>
    <w:rsid w:val="00DC5C8D"/>
    <w:rsid w:val="00DD2DAF"/>
    <w:rsid w:val="00DE5B58"/>
    <w:rsid w:val="00DF65E9"/>
    <w:rsid w:val="00E20335"/>
    <w:rsid w:val="00E25321"/>
    <w:rsid w:val="00E666B7"/>
    <w:rsid w:val="00E675DC"/>
    <w:rsid w:val="00E74528"/>
    <w:rsid w:val="00E76B89"/>
    <w:rsid w:val="00EC26BE"/>
    <w:rsid w:val="00EE07CC"/>
    <w:rsid w:val="00EE1A96"/>
    <w:rsid w:val="00EF136E"/>
    <w:rsid w:val="00F0211A"/>
    <w:rsid w:val="00F03A80"/>
    <w:rsid w:val="00F07074"/>
    <w:rsid w:val="00F14640"/>
    <w:rsid w:val="00F3150D"/>
    <w:rsid w:val="00F31BDE"/>
    <w:rsid w:val="00F457F6"/>
    <w:rsid w:val="00F45B48"/>
    <w:rsid w:val="00F45D6D"/>
    <w:rsid w:val="00F46B7D"/>
    <w:rsid w:val="00F50AFA"/>
    <w:rsid w:val="00F65758"/>
    <w:rsid w:val="00F90957"/>
    <w:rsid w:val="00F95648"/>
    <w:rsid w:val="00F96BFC"/>
    <w:rsid w:val="00FA3A75"/>
    <w:rsid w:val="00FC5E54"/>
    <w:rsid w:val="00FC7CFB"/>
    <w:rsid w:val="00FD6ADA"/>
    <w:rsid w:val="00FE43E1"/>
    <w:rsid w:val="00FF5280"/>
    <w:rsid w:val="10AC0EDB"/>
    <w:rsid w:val="2B137492"/>
    <w:rsid w:val="4B9D173D"/>
    <w:rsid w:val="4C365648"/>
    <w:rsid w:val="65EF2A09"/>
    <w:rsid w:val="6F47122B"/>
    <w:rsid w:val="76ABC6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F581878"/>
  <w15:docId w15:val="{F6E4984B-E97A-BD4B-9442-9ACE41418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514" w:hanging="246"/>
      <w:jc w:val="both"/>
      <w:outlineLvl w:val="0"/>
    </w:pPr>
    <w:rPr>
      <w:b/>
      <w:bCs/>
    </w:rPr>
  </w:style>
  <w:style w:type="paragraph" w:styleId="Heading2">
    <w:name w:val="heading 2"/>
    <w:basedOn w:val="Normal"/>
    <w:uiPriority w:val="9"/>
    <w:unhideWhenUsed/>
    <w:qFormat/>
    <w:pPr>
      <w:ind w:left="268"/>
      <w:jc w:val="both"/>
      <w:outlineLvl w:val="1"/>
    </w:pPr>
    <w:rPr>
      <w:b/>
      <w:bCs/>
      <w:i/>
      <w:iCs/>
    </w:rPr>
  </w:style>
  <w:style w:type="paragraph" w:styleId="Heading4">
    <w:name w:val="heading 4"/>
    <w:basedOn w:val="Normal"/>
    <w:next w:val="Normal"/>
    <w:link w:val="Heading4Char"/>
    <w:uiPriority w:val="9"/>
    <w:semiHidden/>
    <w:unhideWhenUsed/>
    <w:qFormat/>
    <w:rsid w:val="004B7FCD"/>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
      <w:ind w:left="514" w:hanging="359"/>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246D3B"/>
    <w:pPr>
      <w:tabs>
        <w:tab w:val="center" w:pos="4513"/>
        <w:tab w:val="right" w:pos="9026"/>
      </w:tabs>
    </w:pPr>
  </w:style>
  <w:style w:type="character" w:customStyle="1" w:styleId="HeaderChar">
    <w:name w:val="Header Char"/>
    <w:basedOn w:val="DefaultParagraphFont"/>
    <w:link w:val="Header"/>
    <w:uiPriority w:val="99"/>
    <w:rsid w:val="00246D3B"/>
    <w:rPr>
      <w:rFonts w:ascii="Arial" w:eastAsia="Arial" w:hAnsi="Arial" w:cs="Arial"/>
    </w:rPr>
  </w:style>
  <w:style w:type="paragraph" w:styleId="Footer">
    <w:name w:val="footer"/>
    <w:basedOn w:val="Normal"/>
    <w:link w:val="FooterChar"/>
    <w:uiPriority w:val="99"/>
    <w:unhideWhenUsed/>
    <w:rsid w:val="00246D3B"/>
    <w:pPr>
      <w:tabs>
        <w:tab w:val="center" w:pos="4513"/>
        <w:tab w:val="right" w:pos="9026"/>
      </w:tabs>
    </w:pPr>
  </w:style>
  <w:style w:type="character" w:customStyle="1" w:styleId="FooterChar">
    <w:name w:val="Footer Char"/>
    <w:basedOn w:val="DefaultParagraphFont"/>
    <w:link w:val="Footer"/>
    <w:uiPriority w:val="99"/>
    <w:rsid w:val="00246D3B"/>
    <w:rPr>
      <w:rFonts w:ascii="Arial" w:eastAsia="Arial" w:hAnsi="Arial" w:cs="Arial"/>
    </w:rPr>
  </w:style>
  <w:style w:type="character" w:styleId="Strong">
    <w:name w:val="Strong"/>
    <w:basedOn w:val="DefaultParagraphFont"/>
    <w:uiPriority w:val="22"/>
    <w:qFormat/>
    <w:rsid w:val="000C21FE"/>
    <w:rPr>
      <w:b/>
      <w:bCs/>
    </w:rPr>
  </w:style>
  <w:style w:type="character" w:customStyle="1" w:styleId="Heading4Char">
    <w:name w:val="Heading 4 Char"/>
    <w:basedOn w:val="DefaultParagraphFont"/>
    <w:link w:val="Heading4"/>
    <w:uiPriority w:val="9"/>
    <w:semiHidden/>
    <w:rsid w:val="004B7FCD"/>
    <w:rPr>
      <w:rFonts w:asciiTheme="majorHAnsi" w:eastAsiaTheme="majorEastAsia" w:hAnsiTheme="majorHAnsi" w:cstheme="majorBidi"/>
      <w:i/>
      <w:iCs/>
      <w:color w:val="365F91" w:themeColor="accent1" w:themeShade="BF"/>
    </w:rPr>
  </w:style>
  <w:style w:type="paragraph" w:styleId="NoSpacing">
    <w:name w:val="No Spacing"/>
    <w:uiPriority w:val="1"/>
    <w:qFormat/>
    <w:rsid w:val="00386007"/>
    <w:pPr>
      <w:widowControl/>
      <w:autoSpaceDE/>
      <w:autoSpaceDN/>
    </w:pPr>
    <w:rPr>
      <w:kern w:val="2"/>
      <w:lang w:val="en-GB"/>
      <w14:ligatures w14:val="standardContextual"/>
    </w:rPr>
  </w:style>
  <w:style w:type="character" w:customStyle="1" w:styleId="BodyTextChar">
    <w:name w:val="Body Text Char"/>
    <w:basedOn w:val="DefaultParagraphFont"/>
    <w:link w:val="BodyText"/>
    <w:uiPriority w:val="1"/>
    <w:rsid w:val="00076CCF"/>
    <w:rPr>
      <w:rFonts w:ascii="Arial" w:eastAsia="Arial" w:hAnsi="Arial" w:cs="Arial"/>
    </w:rPr>
  </w:style>
  <w:style w:type="table" w:styleId="TableGrid">
    <w:name w:val="Table Grid"/>
    <w:basedOn w:val="TableNormal"/>
    <w:uiPriority w:val="39"/>
    <w:rsid w:val="00076CCF"/>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semiHidden/>
    <w:unhideWhenUsed/>
    <w:rsid w:val="00664E9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0465153">
      <w:bodyDiv w:val="1"/>
      <w:marLeft w:val="0"/>
      <w:marRight w:val="0"/>
      <w:marTop w:val="0"/>
      <w:marBottom w:val="0"/>
      <w:divBdr>
        <w:top w:val="none" w:sz="0" w:space="0" w:color="auto"/>
        <w:left w:val="none" w:sz="0" w:space="0" w:color="auto"/>
        <w:bottom w:val="none" w:sz="0" w:space="0" w:color="auto"/>
        <w:right w:val="none" w:sz="0" w:space="0" w:color="auto"/>
      </w:divBdr>
    </w:div>
    <w:div w:id="978460513">
      <w:bodyDiv w:val="1"/>
      <w:marLeft w:val="0"/>
      <w:marRight w:val="0"/>
      <w:marTop w:val="0"/>
      <w:marBottom w:val="0"/>
      <w:divBdr>
        <w:top w:val="none" w:sz="0" w:space="0" w:color="auto"/>
        <w:left w:val="none" w:sz="0" w:space="0" w:color="auto"/>
        <w:bottom w:val="none" w:sz="0" w:space="0" w:color="auto"/>
        <w:right w:val="none" w:sz="0" w:space="0" w:color="auto"/>
      </w:divBdr>
    </w:div>
    <w:div w:id="1490094309">
      <w:bodyDiv w:val="1"/>
      <w:marLeft w:val="0"/>
      <w:marRight w:val="0"/>
      <w:marTop w:val="0"/>
      <w:marBottom w:val="0"/>
      <w:divBdr>
        <w:top w:val="none" w:sz="0" w:space="0" w:color="auto"/>
        <w:left w:val="none" w:sz="0" w:space="0" w:color="auto"/>
        <w:bottom w:val="none" w:sz="0" w:space="0" w:color="auto"/>
        <w:right w:val="none" w:sz="0" w:space="0" w:color="auto"/>
      </w:divBdr>
    </w:div>
    <w:div w:id="1614022846">
      <w:bodyDiv w:val="1"/>
      <w:marLeft w:val="0"/>
      <w:marRight w:val="0"/>
      <w:marTop w:val="0"/>
      <w:marBottom w:val="0"/>
      <w:divBdr>
        <w:top w:val="none" w:sz="0" w:space="0" w:color="auto"/>
        <w:left w:val="none" w:sz="0" w:space="0" w:color="auto"/>
        <w:bottom w:val="none" w:sz="0" w:space="0" w:color="auto"/>
        <w:right w:val="none" w:sz="0" w:space="0" w:color="auto"/>
      </w:divBdr>
      <w:divsChild>
        <w:div w:id="720635595">
          <w:marLeft w:val="0"/>
          <w:marRight w:val="0"/>
          <w:marTop w:val="0"/>
          <w:marBottom w:val="0"/>
          <w:divBdr>
            <w:top w:val="none" w:sz="0" w:space="0" w:color="auto"/>
            <w:left w:val="none" w:sz="0" w:space="0" w:color="auto"/>
            <w:bottom w:val="none" w:sz="0" w:space="0" w:color="auto"/>
            <w:right w:val="none" w:sz="0" w:space="0" w:color="auto"/>
          </w:divBdr>
        </w:div>
        <w:div w:id="456795489">
          <w:marLeft w:val="0"/>
          <w:marRight w:val="0"/>
          <w:marTop w:val="0"/>
          <w:marBottom w:val="0"/>
          <w:divBdr>
            <w:top w:val="none" w:sz="0" w:space="0" w:color="auto"/>
            <w:left w:val="none" w:sz="0" w:space="0" w:color="auto"/>
            <w:bottom w:val="none" w:sz="0" w:space="0" w:color="auto"/>
            <w:right w:val="none" w:sz="0" w:space="0" w:color="auto"/>
          </w:divBdr>
        </w:div>
        <w:div w:id="287441018">
          <w:marLeft w:val="0"/>
          <w:marRight w:val="0"/>
          <w:marTop w:val="0"/>
          <w:marBottom w:val="0"/>
          <w:divBdr>
            <w:top w:val="none" w:sz="0" w:space="0" w:color="auto"/>
            <w:left w:val="none" w:sz="0" w:space="0" w:color="auto"/>
            <w:bottom w:val="none" w:sz="0" w:space="0" w:color="auto"/>
            <w:right w:val="none" w:sz="0" w:space="0" w:color="auto"/>
          </w:divBdr>
        </w:div>
        <w:div w:id="1508712419">
          <w:marLeft w:val="0"/>
          <w:marRight w:val="0"/>
          <w:marTop w:val="0"/>
          <w:marBottom w:val="0"/>
          <w:divBdr>
            <w:top w:val="none" w:sz="0" w:space="0" w:color="auto"/>
            <w:left w:val="none" w:sz="0" w:space="0" w:color="auto"/>
            <w:bottom w:val="none" w:sz="0" w:space="0" w:color="auto"/>
            <w:right w:val="none" w:sz="0" w:space="0" w:color="auto"/>
          </w:divBdr>
        </w:div>
      </w:divsChild>
    </w:div>
    <w:div w:id="1973632271">
      <w:bodyDiv w:val="1"/>
      <w:marLeft w:val="0"/>
      <w:marRight w:val="0"/>
      <w:marTop w:val="0"/>
      <w:marBottom w:val="0"/>
      <w:divBdr>
        <w:top w:val="none" w:sz="0" w:space="0" w:color="auto"/>
        <w:left w:val="none" w:sz="0" w:space="0" w:color="auto"/>
        <w:bottom w:val="none" w:sz="0" w:space="0" w:color="auto"/>
        <w:right w:val="none" w:sz="0" w:space="0" w:color="auto"/>
      </w:divBdr>
      <w:divsChild>
        <w:div w:id="141234929">
          <w:marLeft w:val="0"/>
          <w:marRight w:val="0"/>
          <w:marTop w:val="0"/>
          <w:marBottom w:val="0"/>
          <w:divBdr>
            <w:top w:val="none" w:sz="0" w:space="0" w:color="auto"/>
            <w:left w:val="none" w:sz="0" w:space="0" w:color="auto"/>
            <w:bottom w:val="none" w:sz="0" w:space="0" w:color="auto"/>
            <w:right w:val="none" w:sz="0" w:space="0" w:color="auto"/>
          </w:divBdr>
        </w:div>
        <w:div w:id="628123002">
          <w:marLeft w:val="0"/>
          <w:marRight w:val="0"/>
          <w:marTop w:val="0"/>
          <w:marBottom w:val="0"/>
          <w:divBdr>
            <w:top w:val="none" w:sz="0" w:space="0" w:color="auto"/>
            <w:left w:val="none" w:sz="0" w:space="0" w:color="auto"/>
            <w:bottom w:val="none" w:sz="0" w:space="0" w:color="auto"/>
            <w:right w:val="none" w:sz="0" w:space="0" w:color="auto"/>
          </w:divBdr>
        </w:div>
        <w:div w:id="593247974">
          <w:marLeft w:val="0"/>
          <w:marRight w:val="0"/>
          <w:marTop w:val="0"/>
          <w:marBottom w:val="0"/>
          <w:divBdr>
            <w:top w:val="none" w:sz="0" w:space="0" w:color="auto"/>
            <w:left w:val="none" w:sz="0" w:space="0" w:color="auto"/>
            <w:bottom w:val="none" w:sz="0" w:space="0" w:color="auto"/>
            <w:right w:val="none" w:sz="0" w:space="0" w:color="auto"/>
          </w:divBdr>
        </w:div>
        <w:div w:id="65414134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n.haddon@uwtsd.ac.uk" TargetMode="External"/><Relationship Id="rId18" Type="http://schemas.openxmlformats.org/officeDocument/2006/relationships/footer" Target="footer4.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footer" Target="footer5.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606864-B819-4FEE-A8E7-B3FEBD685F7B}">
  <ds:schemaRefs>
    <ds:schemaRef ds:uri="http://schemas.microsoft.com/sharepoint/v3/contenttype/forms"/>
  </ds:schemaRefs>
</ds:datastoreItem>
</file>

<file path=customXml/itemProps2.xml><?xml version="1.0" encoding="utf-8"?>
<ds:datastoreItem xmlns:ds="http://schemas.openxmlformats.org/officeDocument/2006/customXml" ds:itemID="{47BD71BF-A85E-5646-9459-2BBE562A979C}">
  <ds:schemaRefs>
    <ds:schemaRef ds:uri="http://schemas.openxmlformats.org/officeDocument/2006/bibliography"/>
  </ds:schemaRefs>
</ds:datastoreItem>
</file>

<file path=customXml/itemProps3.xml><?xml version="1.0" encoding="utf-8"?>
<ds:datastoreItem xmlns:ds="http://schemas.openxmlformats.org/officeDocument/2006/customXml" ds:itemID="{5F47BFE8-559C-464A-97A2-0B81454F6CFA}">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4.xml><?xml version="1.0" encoding="utf-8"?>
<ds:datastoreItem xmlns:ds="http://schemas.openxmlformats.org/officeDocument/2006/customXml" ds:itemID="{3B9AB77C-F2A8-4AE8-A914-685264A61865}"/>
</file>

<file path=docProps/app.xml><?xml version="1.0" encoding="utf-8"?>
<Properties xmlns="http://schemas.openxmlformats.org/officeDocument/2006/extended-properties" xmlns:vt="http://schemas.openxmlformats.org/officeDocument/2006/docPropsVTypes">
  <Template>Normal</Template>
  <TotalTime>0</TotalTime>
  <Pages>11</Pages>
  <Words>3233</Words>
  <Characters>19226</Characters>
  <Application>Microsoft Office Word</Application>
  <DocSecurity>0</DocSecurity>
  <Lines>160</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Domnan Miri</dc:creator>
  <cp:lastModifiedBy>Besty Jose</cp:lastModifiedBy>
  <cp:revision>4</cp:revision>
  <dcterms:created xsi:type="dcterms:W3CDTF">2026-01-12T17:33:00Z</dcterms:created>
  <dcterms:modified xsi:type="dcterms:W3CDTF">2026-01-13T08:25:00Z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2024-10-05T00:00:00Z</vt:filetime>
  </property>
  <property fmtid="{D5CDD505-2E9C-101B-9397-08002B2CF9AE}" pid="3" name="Creator">
    <vt:lpwstr>Microsoft® Word for Microsoft 365</vt:lpwstr>
  </property>
  <property fmtid="{D5CDD505-2E9C-101B-9397-08002B2CF9AE}" pid="4" name="LastSaved">
    <vt:filetime>2024-11-19T00:00:00Z</vt:filetime>
  </property>
  <property fmtid="{D5CDD505-2E9C-101B-9397-08002B2CF9AE}" pid="5" name="Producer">
    <vt:lpwstr>Microsoft® Word for Microsoft 365</vt:lpwstr>
  </property>
  <property fmtid="{D5CDD505-2E9C-101B-9397-08002B2CF9AE}" pid="6" name="GrammarlyDocumentId">
    <vt:lpwstr>7d70c2bf3ef548707f7d88f0dca4d84011e67b45f040ee9700fb14982807315d</vt:lpwstr>
  </property>
  <property fmtid="{D5CDD505-2E9C-101B-9397-08002B2CF9AE}" pid="7" name="ContentTypeId">
    <vt:lpwstr>0x0101003467A9A34852CF4AA213F8EDD3982B1D</vt:lpwstr>
  </property>
  <property fmtid="{D5CDD505-2E9C-101B-9397-08002B2CF9AE}" pid="8" name="MediaServiceImageTags">
    <vt:lpwstr/>
  </property>
</Properties>
</file>