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596EC0FC"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132"/>
        <w:gridCol w:w="2228"/>
      </w:tblGrid>
      <w:tr w:rsidR="005C6CD8" w:rsidRPr="00B61956" w14:paraId="26BA44B1" w14:textId="77777777" w:rsidTr="00D4485A">
        <w:tc>
          <w:tcPr>
            <w:tcW w:w="6242" w:type="dxa"/>
            <w:tcMar>
              <w:top w:w="0" w:type="dxa"/>
              <w:left w:w="108" w:type="dxa"/>
              <w:bottom w:w="0" w:type="dxa"/>
              <w:right w:w="108" w:type="dxa"/>
            </w:tcMar>
          </w:tcPr>
          <w:p w14:paraId="6CF2ABE3" w14:textId="2B583816" w:rsidR="005C6CD8" w:rsidRDefault="005C6CD8" w:rsidP="00D4485A">
            <w:pPr>
              <w:pStyle w:val="BodyText"/>
              <w:jc w:val="both"/>
              <w:rPr>
                <w:rFonts w:cs="Arial"/>
                <w:b/>
                <w:bCs/>
                <w:sz w:val="22"/>
                <w:szCs w:val="22"/>
              </w:rPr>
            </w:pPr>
            <w:r w:rsidRPr="00D012E7">
              <w:rPr>
                <w:rFonts w:cs="Arial"/>
                <w:b/>
                <w:bCs/>
                <w:sz w:val="22"/>
                <w:szCs w:val="22"/>
              </w:rPr>
              <w:t xml:space="preserve">NAME: </w:t>
            </w:r>
            <w:r w:rsidR="00334053">
              <w:rPr>
                <w:rFonts w:cs="Arial"/>
                <w:b/>
                <w:bCs/>
                <w:sz w:val="22"/>
                <w:szCs w:val="22"/>
              </w:rPr>
              <w:t>Cameron Herbert</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42A6B0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334053">
              <w:rPr>
                <w:rFonts w:cs="Arial"/>
                <w:b/>
                <w:bCs/>
                <w:sz w:val="22"/>
                <w:szCs w:val="22"/>
              </w:rPr>
              <w:t>1922396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077CB9B1"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334053">
              <w:rPr>
                <w:rFonts w:cs="Arial"/>
                <w:b/>
                <w:bCs/>
                <w:sz w:val="22"/>
                <w:szCs w:val="22"/>
              </w:rPr>
              <w:t xml:space="preserve"> How have drug crimes been </w:t>
            </w:r>
            <w:r w:rsidR="00A735D9">
              <w:rPr>
                <w:rFonts w:cs="Arial"/>
                <w:b/>
                <w:bCs/>
                <w:sz w:val="22"/>
                <w:szCs w:val="22"/>
              </w:rPr>
              <w:t>affecting</w:t>
            </w:r>
            <w:r w:rsidR="00334053">
              <w:rPr>
                <w:rFonts w:cs="Arial"/>
                <w:b/>
                <w:bCs/>
                <w:sz w:val="22"/>
                <w:szCs w:val="22"/>
              </w:rPr>
              <w:t xml:space="preserve"> our community and what can police </w:t>
            </w:r>
            <w:r w:rsidR="00A735D9">
              <w:rPr>
                <w:rFonts w:cs="Arial"/>
                <w:b/>
                <w:bCs/>
                <w:sz w:val="22"/>
                <w:szCs w:val="22"/>
              </w:rPr>
              <w:t xml:space="preserve">in England and Wales </w:t>
            </w:r>
            <w:r w:rsidR="00334053">
              <w:rPr>
                <w:rFonts w:cs="Arial"/>
                <w:b/>
                <w:bCs/>
                <w:sz w:val="22"/>
                <w:szCs w:val="22"/>
              </w:rPr>
              <w:t>do in their battle against drugs?</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5AD42F1A" w:rsidR="005C6CD8" w:rsidRPr="00D44D3D" w:rsidRDefault="005C6CD8" w:rsidP="00D4485A">
            <w:pPr>
              <w:tabs>
                <w:tab w:val="left" w:pos="1860"/>
              </w:tabs>
              <w:jc w:val="both"/>
              <w:rPr>
                <w:rFonts w:cs="Arial"/>
                <w:sz w:val="22"/>
                <w:szCs w:val="22"/>
              </w:rPr>
            </w:pPr>
          </w:p>
          <w:p w14:paraId="1A85E4DB" w14:textId="05063D70" w:rsidR="005C6CD8" w:rsidRDefault="006041D6" w:rsidP="00D4485A">
            <w:pPr>
              <w:tabs>
                <w:tab w:val="left" w:pos="1860"/>
              </w:tabs>
              <w:jc w:val="both"/>
              <w:rPr>
                <w:rFonts w:cs="Arial"/>
                <w:sz w:val="22"/>
                <w:szCs w:val="22"/>
              </w:rPr>
            </w:pPr>
            <w:r>
              <w:rPr>
                <w:rFonts w:cs="Arial"/>
                <w:noProof/>
                <w:sz w:val="22"/>
                <w:szCs w:val="22"/>
              </w:rPr>
              <w:drawing>
                <wp:anchor distT="0" distB="0" distL="114300" distR="114300" simplePos="0" relativeHeight="251658240" behindDoc="1" locked="0" layoutInCell="1" allowOverlap="1" wp14:anchorId="5336B97E" wp14:editId="559C047D">
                  <wp:simplePos x="0" y="0"/>
                  <wp:positionH relativeFrom="column">
                    <wp:posOffset>315595</wp:posOffset>
                  </wp:positionH>
                  <wp:positionV relativeFrom="paragraph">
                    <wp:posOffset>1031240</wp:posOffset>
                  </wp:positionV>
                  <wp:extent cx="5000625" cy="2894965"/>
                  <wp:effectExtent l="0" t="0" r="9525" b="635"/>
                  <wp:wrapTight wrapText="bothSides">
                    <wp:wrapPolygon edited="0">
                      <wp:start x="0" y="0"/>
                      <wp:lineTo x="0" y="21463"/>
                      <wp:lineTo x="21559" y="21463"/>
                      <wp:lineTo x="2155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00625" cy="2894965"/>
                          </a:xfrm>
                          <a:prstGeom prst="rect">
                            <a:avLst/>
                          </a:prstGeom>
                          <a:noFill/>
                        </pic:spPr>
                      </pic:pic>
                    </a:graphicData>
                  </a:graphic>
                  <wp14:sizeRelH relativeFrom="margin">
                    <wp14:pctWidth>0</wp14:pctWidth>
                  </wp14:sizeRelH>
                  <wp14:sizeRelV relativeFrom="margin">
                    <wp14:pctHeight>0</wp14:pctHeight>
                  </wp14:sizeRelV>
                </wp:anchor>
              </w:drawing>
            </w:r>
            <w:r w:rsidR="00D44D3D" w:rsidRPr="00D44D3D">
              <w:rPr>
                <w:rFonts w:cs="Arial"/>
                <w:sz w:val="22"/>
                <w:szCs w:val="22"/>
              </w:rPr>
              <w:t>Over recent years within the United Kingdom</w:t>
            </w:r>
            <w:r w:rsidR="00D44D3D">
              <w:rPr>
                <w:rFonts w:cs="Arial"/>
                <w:sz w:val="22"/>
                <w:szCs w:val="22"/>
              </w:rPr>
              <w:t xml:space="preserve">, drug crime </w:t>
            </w:r>
            <w:r w:rsidR="00A735D9">
              <w:rPr>
                <w:rFonts w:cs="Arial"/>
                <w:sz w:val="22"/>
                <w:szCs w:val="22"/>
              </w:rPr>
              <w:t xml:space="preserve">has seen a significant rise therefore increasing the demand from police in England and Wales. The statistics have been rising over recent years putting police forces throughout the United Kingdom to test. Police have many strategies to fight in the war against drug crime, some methods proving effective and others not so much. </w:t>
            </w:r>
            <w:r>
              <w:rPr>
                <w:rFonts w:cs="Arial"/>
                <w:sz w:val="22"/>
                <w:szCs w:val="22"/>
              </w:rPr>
              <w:t>The rise in drug offences has also seen a dramatic effect on the community causing many issues to arise.</w:t>
            </w:r>
          </w:p>
          <w:bookmarkStart w:id="1" w:name="_Hlk111384811"/>
          <w:p w14:paraId="7A328A82" w14:textId="7B989A97" w:rsidR="00593CA1" w:rsidRDefault="00EB60F7" w:rsidP="00593CA1">
            <w:pPr>
              <w:tabs>
                <w:tab w:val="left" w:pos="1860"/>
              </w:tabs>
              <w:jc w:val="center"/>
              <w:rPr>
                <w:rFonts w:cs="Arial"/>
                <w:sz w:val="22"/>
                <w:szCs w:val="22"/>
              </w:rPr>
            </w:pPr>
            <w:sdt>
              <w:sdtPr>
                <w:rPr>
                  <w:rFonts w:cs="Arial"/>
                  <w:sz w:val="22"/>
                  <w:szCs w:val="22"/>
                </w:rPr>
                <w:id w:val="1385600313"/>
                <w:citation/>
              </w:sdtPr>
              <w:sdtEndPr/>
              <w:sdtContent>
                <w:r w:rsidR="00593CA1">
                  <w:rPr>
                    <w:rFonts w:cs="Arial"/>
                    <w:sz w:val="22"/>
                    <w:szCs w:val="22"/>
                  </w:rPr>
                  <w:fldChar w:fldCharType="begin"/>
                </w:r>
                <w:r w:rsidR="00593CA1">
                  <w:rPr>
                    <w:rFonts w:cs="Arial"/>
                    <w:sz w:val="22"/>
                    <w:szCs w:val="22"/>
                  </w:rPr>
                  <w:instrText xml:space="preserve"> CITATION Gra21 \l 2057 </w:instrText>
                </w:r>
                <w:r w:rsidR="00593CA1">
                  <w:rPr>
                    <w:rFonts w:cs="Arial"/>
                    <w:sz w:val="22"/>
                    <w:szCs w:val="22"/>
                  </w:rPr>
                  <w:fldChar w:fldCharType="separate"/>
                </w:r>
                <w:r w:rsidR="00D2540B" w:rsidRPr="00D2540B">
                  <w:rPr>
                    <w:rFonts w:cs="Arial"/>
                    <w:noProof/>
                    <w:sz w:val="22"/>
                    <w:szCs w:val="22"/>
                  </w:rPr>
                  <w:t>(Grahame Allen, 2021)</w:t>
                </w:r>
                <w:r w:rsidR="00593CA1">
                  <w:rPr>
                    <w:rFonts w:cs="Arial"/>
                    <w:sz w:val="22"/>
                    <w:szCs w:val="22"/>
                  </w:rPr>
                  <w:fldChar w:fldCharType="end"/>
                </w:r>
              </w:sdtContent>
            </w:sdt>
          </w:p>
          <w:bookmarkEnd w:id="1"/>
          <w:p w14:paraId="094B7AD3" w14:textId="6E93DD97" w:rsidR="006041D6" w:rsidRDefault="006041D6" w:rsidP="006041D6">
            <w:pPr>
              <w:tabs>
                <w:tab w:val="left" w:pos="1860"/>
              </w:tabs>
              <w:jc w:val="both"/>
              <w:rPr>
                <w:rFonts w:cs="Arial"/>
                <w:sz w:val="22"/>
                <w:szCs w:val="22"/>
              </w:rPr>
            </w:pPr>
          </w:p>
          <w:p w14:paraId="1919BE42" w14:textId="4CF826A7" w:rsidR="006041D6" w:rsidRDefault="006041D6" w:rsidP="006041D6">
            <w:pPr>
              <w:tabs>
                <w:tab w:val="left" w:pos="1860"/>
              </w:tabs>
              <w:jc w:val="both"/>
              <w:rPr>
                <w:rFonts w:cs="Arial"/>
                <w:sz w:val="22"/>
                <w:szCs w:val="22"/>
              </w:rPr>
            </w:pPr>
          </w:p>
          <w:p w14:paraId="031B9AAB" w14:textId="18EF209C" w:rsidR="006041D6" w:rsidRDefault="006041D6" w:rsidP="006041D6">
            <w:pPr>
              <w:tabs>
                <w:tab w:val="left" w:pos="1860"/>
              </w:tabs>
              <w:jc w:val="both"/>
              <w:rPr>
                <w:rFonts w:cs="Arial"/>
                <w:sz w:val="22"/>
                <w:szCs w:val="22"/>
              </w:rPr>
            </w:pPr>
            <w:r>
              <w:rPr>
                <w:noProof/>
              </w:rPr>
              <w:lastRenderedPageBreak/>
              <w:drawing>
                <wp:anchor distT="0" distB="0" distL="114300" distR="114300" simplePos="0" relativeHeight="251659264" behindDoc="1" locked="0" layoutInCell="1" allowOverlap="1" wp14:anchorId="5EAC913D" wp14:editId="3FC269AC">
                  <wp:simplePos x="0" y="0"/>
                  <wp:positionH relativeFrom="column">
                    <wp:posOffset>210820</wp:posOffset>
                  </wp:positionH>
                  <wp:positionV relativeFrom="paragraph">
                    <wp:posOffset>1555750</wp:posOffset>
                  </wp:positionV>
                  <wp:extent cx="5391150" cy="3248025"/>
                  <wp:effectExtent l="0" t="0" r="0" b="9525"/>
                  <wp:wrapTight wrapText="bothSides">
                    <wp:wrapPolygon edited="0">
                      <wp:start x="0" y="0"/>
                      <wp:lineTo x="0" y="21537"/>
                      <wp:lineTo x="21524" y="21537"/>
                      <wp:lineTo x="2152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1150" cy="3248025"/>
                          </a:xfrm>
                          <a:prstGeom prst="rect">
                            <a:avLst/>
                          </a:prstGeom>
                        </pic:spPr>
                      </pic:pic>
                    </a:graphicData>
                  </a:graphic>
                  <wp14:sizeRelH relativeFrom="margin">
                    <wp14:pctWidth>0</wp14:pctWidth>
                  </wp14:sizeRelH>
                  <wp14:sizeRelV relativeFrom="margin">
                    <wp14:pctHeight>0</wp14:pctHeight>
                  </wp14:sizeRelV>
                </wp:anchor>
              </w:drawing>
            </w:r>
            <w:bookmarkStart w:id="2" w:name="_Hlk111384819"/>
            <w:r w:rsidR="00593CA1" w:rsidRPr="00593CA1">
              <w:rPr>
                <w:rFonts w:cs="Arial"/>
                <w:sz w:val="22"/>
                <w:szCs w:val="22"/>
              </w:rPr>
              <w:t>In 2020</w:t>
            </w:r>
            <w:r w:rsidR="00593CA1">
              <w:rPr>
                <w:rFonts w:cs="Arial"/>
                <w:sz w:val="22"/>
                <w:szCs w:val="22"/>
              </w:rPr>
              <w:t xml:space="preserve"> and 2021 </w:t>
            </w:r>
            <w:r w:rsidR="00593CA1" w:rsidRPr="00593CA1">
              <w:rPr>
                <w:rFonts w:cs="Arial"/>
                <w:sz w:val="22"/>
                <w:szCs w:val="22"/>
              </w:rPr>
              <w:t>there were a</w:t>
            </w:r>
            <w:r w:rsidR="00593CA1">
              <w:rPr>
                <w:rFonts w:cs="Arial"/>
                <w:sz w:val="22"/>
                <w:szCs w:val="22"/>
              </w:rPr>
              <w:t>pproximately</w:t>
            </w:r>
            <w:r w:rsidR="00593CA1" w:rsidRPr="00593CA1">
              <w:rPr>
                <w:rFonts w:cs="Arial"/>
                <w:sz w:val="22"/>
                <w:szCs w:val="22"/>
              </w:rPr>
              <w:t xml:space="preserve"> 210,000 drug offences recorded by the police </w:t>
            </w:r>
            <w:r w:rsidR="00593CA1">
              <w:rPr>
                <w:rFonts w:cs="Arial"/>
                <w:sz w:val="22"/>
                <w:szCs w:val="22"/>
              </w:rPr>
              <w:t>throughout</w:t>
            </w:r>
            <w:r w:rsidR="00593CA1" w:rsidRPr="00593CA1">
              <w:rPr>
                <w:rFonts w:cs="Arial"/>
                <w:sz w:val="22"/>
                <w:szCs w:val="22"/>
              </w:rPr>
              <w:t xml:space="preserve"> England and Wales</w:t>
            </w:r>
            <w:r w:rsidR="00593CA1">
              <w:rPr>
                <w:rFonts w:cs="Arial"/>
                <w:sz w:val="22"/>
                <w:szCs w:val="22"/>
              </w:rPr>
              <w:t xml:space="preserve"> which</w:t>
            </w:r>
            <w:r w:rsidR="00593CA1" w:rsidRPr="00593CA1">
              <w:rPr>
                <w:rFonts w:cs="Arial"/>
                <w:sz w:val="22"/>
                <w:szCs w:val="22"/>
              </w:rPr>
              <w:t xml:space="preserve"> is </w:t>
            </w:r>
            <w:r w:rsidR="00593CA1">
              <w:rPr>
                <w:rFonts w:cs="Arial"/>
                <w:sz w:val="22"/>
                <w:szCs w:val="22"/>
              </w:rPr>
              <w:t xml:space="preserve">a staggering </w:t>
            </w:r>
            <w:r w:rsidR="00593CA1" w:rsidRPr="00593CA1">
              <w:rPr>
                <w:rFonts w:cs="Arial"/>
                <w:sz w:val="22"/>
                <w:szCs w:val="22"/>
              </w:rPr>
              <w:t xml:space="preserve">19% </w:t>
            </w:r>
            <w:r w:rsidR="00593CA1">
              <w:rPr>
                <w:rFonts w:cs="Arial"/>
                <w:sz w:val="22"/>
                <w:szCs w:val="22"/>
              </w:rPr>
              <w:t>increase</w:t>
            </w:r>
            <w:r w:rsidR="00593CA1" w:rsidRPr="00593CA1">
              <w:rPr>
                <w:rFonts w:cs="Arial"/>
                <w:sz w:val="22"/>
                <w:szCs w:val="22"/>
              </w:rPr>
              <w:t xml:space="preserve"> </w:t>
            </w:r>
            <w:r w:rsidR="00593CA1">
              <w:rPr>
                <w:rFonts w:cs="Arial"/>
                <w:sz w:val="22"/>
                <w:szCs w:val="22"/>
              </w:rPr>
              <w:t xml:space="preserve">to the previous years of 2019 to 2020 </w:t>
            </w:r>
            <w:sdt>
              <w:sdtPr>
                <w:rPr>
                  <w:rFonts w:cs="Arial"/>
                  <w:sz w:val="22"/>
                  <w:szCs w:val="22"/>
                </w:rPr>
                <w:id w:val="1215927830"/>
                <w:citation/>
              </w:sdtPr>
              <w:sdtEndPr/>
              <w:sdtContent>
                <w:r w:rsidR="00593CA1">
                  <w:rPr>
                    <w:rFonts w:cs="Arial"/>
                    <w:sz w:val="22"/>
                    <w:szCs w:val="22"/>
                  </w:rPr>
                  <w:fldChar w:fldCharType="begin"/>
                </w:r>
                <w:r w:rsidR="00593CA1">
                  <w:rPr>
                    <w:rFonts w:cs="Arial"/>
                    <w:sz w:val="22"/>
                    <w:szCs w:val="22"/>
                  </w:rPr>
                  <w:instrText xml:space="preserve"> CITATION Gra21 \l 2057 </w:instrText>
                </w:r>
                <w:r w:rsidR="00593CA1">
                  <w:rPr>
                    <w:rFonts w:cs="Arial"/>
                    <w:sz w:val="22"/>
                    <w:szCs w:val="22"/>
                  </w:rPr>
                  <w:fldChar w:fldCharType="separate"/>
                </w:r>
                <w:r w:rsidR="00D2540B" w:rsidRPr="00D2540B">
                  <w:rPr>
                    <w:rFonts w:cs="Arial"/>
                    <w:noProof/>
                    <w:sz w:val="22"/>
                    <w:szCs w:val="22"/>
                  </w:rPr>
                  <w:t>(Grahame Allen, 2021)</w:t>
                </w:r>
                <w:r w:rsidR="00593CA1">
                  <w:rPr>
                    <w:rFonts w:cs="Arial"/>
                    <w:sz w:val="22"/>
                    <w:szCs w:val="22"/>
                  </w:rPr>
                  <w:fldChar w:fldCharType="end"/>
                </w:r>
              </w:sdtContent>
            </w:sdt>
            <w:r w:rsidR="00593CA1">
              <w:rPr>
                <w:rFonts w:cs="Arial"/>
                <w:sz w:val="22"/>
                <w:szCs w:val="22"/>
              </w:rPr>
              <w:t>.</w:t>
            </w:r>
            <w:r w:rsidR="00EC575B">
              <w:rPr>
                <w:rFonts w:cs="Arial"/>
                <w:sz w:val="22"/>
                <w:szCs w:val="22"/>
              </w:rPr>
              <w:t xml:space="preserve"> As shown in the line graph above, recorded drug crime reached its peak in 2008/2009 where there were approximately 249,000 recorded incidents of drugs. The line graph then shows a gradual decrease from this period to 2016/2017 where recorded drug crime had decreased to approximately 150,000. From the 2016/17 period, there is then a sudden increase in recorded drug offences to the 2020/21 period where it is shown to</w:t>
            </w:r>
            <w:r>
              <w:rPr>
                <w:rFonts w:cs="Arial"/>
                <w:sz w:val="22"/>
                <w:szCs w:val="22"/>
              </w:rPr>
              <w:t xml:space="preserve"> </w:t>
            </w:r>
            <w:r w:rsidR="00EC575B">
              <w:rPr>
                <w:rFonts w:cs="Arial"/>
                <w:sz w:val="22"/>
                <w:szCs w:val="22"/>
              </w:rPr>
              <w:t>have increased to 210,000 recorded incidents.</w:t>
            </w:r>
            <w:r w:rsidR="00F94729">
              <w:rPr>
                <w:rFonts w:cs="Arial"/>
                <w:sz w:val="22"/>
                <w:szCs w:val="22"/>
              </w:rPr>
              <w:t xml:space="preserve"> The graph shows decreases and increases in recorded drug offences from 2004/05 to 2020/21. </w:t>
            </w:r>
            <w:bookmarkEnd w:id="2"/>
            <w:r>
              <w:rPr>
                <w:rFonts w:cs="Arial"/>
                <w:sz w:val="22"/>
                <w:szCs w:val="22"/>
              </w:rPr>
              <w:tab/>
            </w:r>
          </w:p>
          <w:bookmarkStart w:id="3" w:name="_Hlk111384840"/>
          <w:p w14:paraId="5DED4E3C" w14:textId="0916E0B6" w:rsidR="004D2F8F" w:rsidRDefault="00EB60F7" w:rsidP="006041D6">
            <w:pPr>
              <w:tabs>
                <w:tab w:val="left" w:pos="1860"/>
              </w:tabs>
              <w:jc w:val="center"/>
              <w:rPr>
                <w:rFonts w:cs="Arial"/>
                <w:sz w:val="22"/>
                <w:szCs w:val="22"/>
              </w:rPr>
            </w:pPr>
            <w:sdt>
              <w:sdtPr>
                <w:rPr>
                  <w:rFonts w:cs="Arial"/>
                  <w:sz w:val="22"/>
                  <w:szCs w:val="22"/>
                </w:rPr>
                <w:id w:val="-1720046287"/>
                <w:citation/>
              </w:sdtPr>
              <w:sdtEndPr/>
              <w:sdtContent>
                <w:r w:rsidR="004D2F8F">
                  <w:rPr>
                    <w:rFonts w:cs="Arial"/>
                    <w:sz w:val="22"/>
                    <w:szCs w:val="22"/>
                  </w:rPr>
                  <w:fldChar w:fldCharType="begin"/>
                </w:r>
                <w:r w:rsidR="004D2F8F">
                  <w:rPr>
                    <w:rFonts w:cs="Arial"/>
                    <w:sz w:val="22"/>
                    <w:szCs w:val="22"/>
                  </w:rPr>
                  <w:instrText xml:space="preserve"> CITATION Wil19 \l 2057 </w:instrText>
                </w:r>
                <w:r w:rsidR="004D2F8F">
                  <w:rPr>
                    <w:rFonts w:cs="Arial"/>
                    <w:sz w:val="22"/>
                    <w:szCs w:val="22"/>
                  </w:rPr>
                  <w:fldChar w:fldCharType="separate"/>
                </w:r>
                <w:r w:rsidR="00D2540B" w:rsidRPr="00D2540B">
                  <w:rPr>
                    <w:rFonts w:cs="Arial"/>
                    <w:noProof/>
                    <w:sz w:val="22"/>
                    <w:szCs w:val="22"/>
                  </w:rPr>
                  <w:t>(Dahlgreen, 2019)</w:t>
                </w:r>
                <w:r w:rsidR="004D2F8F">
                  <w:rPr>
                    <w:rFonts w:cs="Arial"/>
                    <w:sz w:val="22"/>
                    <w:szCs w:val="22"/>
                  </w:rPr>
                  <w:fldChar w:fldCharType="end"/>
                </w:r>
              </w:sdtContent>
            </w:sdt>
          </w:p>
          <w:bookmarkEnd w:id="3"/>
          <w:p w14:paraId="585604CD" w14:textId="77031BBD" w:rsidR="004D2F8F" w:rsidRDefault="004D2F8F" w:rsidP="00D4485A">
            <w:pPr>
              <w:tabs>
                <w:tab w:val="left" w:pos="1860"/>
              </w:tabs>
              <w:jc w:val="both"/>
              <w:rPr>
                <w:rFonts w:cs="Arial"/>
                <w:sz w:val="22"/>
                <w:szCs w:val="22"/>
              </w:rPr>
            </w:pPr>
          </w:p>
          <w:p w14:paraId="064FAD06" w14:textId="0BF68BFB" w:rsidR="003E55DC" w:rsidRDefault="003E55DC" w:rsidP="003E55DC">
            <w:pPr>
              <w:tabs>
                <w:tab w:val="left" w:pos="1860"/>
              </w:tabs>
              <w:jc w:val="both"/>
              <w:rPr>
                <w:rFonts w:cs="Arial"/>
                <w:sz w:val="22"/>
                <w:szCs w:val="22"/>
              </w:rPr>
            </w:pPr>
            <w:bookmarkStart w:id="4" w:name="_Hlk111384855"/>
            <w:r>
              <w:rPr>
                <w:rFonts w:cs="Arial"/>
                <w:sz w:val="22"/>
                <w:szCs w:val="22"/>
              </w:rPr>
              <w:t>Data analyst Dahlgreen (2019) and the BBC show in the map above that d</w:t>
            </w:r>
            <w:r w:rsidRPr="003E55DC">
              <w:rPr>
                <w:rFonts w:cs="Arial"/>
                <w:sz w:val="22"/>
                <w:szCs w:val="22"/>
              </w:rPr>
              <w:t xml:space="preserve">rug crime is </w:t>
            </w:r>
            <w:r>
              <w:rPr>
                <w:rFonts w:cs="Arial"/>
                <w:sz w:val="22"/>
                <w:szCs w:val="22"/>
              </w:rPr>
              <w:t xml:space="preserve">strongly </w:t>
            </w:r>
            <w:r w:rsidRPr="003E55DC">
              <w:rPr>
                <w:rFonts w:cs="Arial"/>
                <w:sz w:val="22"/>
                <w:szCs w:val="22"/>
              </w:rPr>
              <w:t>increasing in many small towns and villages even as it falls significantly in city centres</w:t>
            </w:r>
            <w:r>
              <w:rPr>
                <w:rFonts w:cs="Arial"/>
                <w:sz w:val="22"/>
                <w:szCs w:val="22"/>
              </w:rPr>
              <w:t xml:space="preserve">. </w:t>
            </w:r>
            <w:r w:rsidRPr="003E55DC">
              <w:rPr>
                <w:rFonts w:cs="Arial"/>
                <w:sz w:val="22"/>
                <w:szCs w:val="22"/>
              </w:rPr>
              <w:t xml:space="preserve">Police data </w:t>
            </w:r>
            <w:r>
              <w:rPr>
                <w:rFonts w:cs="Arial"/>
                <w:sz w:val="22"/>
                <w:szCs w:val="22"/>
              </w:rPr>
              <w:t xml:space="preserve">in England and Wales </w:t>
            </w:r>
            <w:r w:rsidRPr="003E55DC">
              <w:rPr>
                <w:rFonts w:cs="Arial"/>
                <w:sz w:val="22"/>
                <w:szCs w:val="22"/>
              </w:rPr>
              <w:t xml:space="preserve">shows </w:t>
            </w:r>
            <w:r>
              <w:rPr>
                <w:rFonts w:cs="Arial"/>
                <w:sz w:val="22"/>
                <w:szCs w:val="22"/>
              </w:rPr>
              <w:t xml:space="preserve">that </w:t>
            </w:r>
            <w:r w:rsidRPr="003E55DC">
              <w:rPr>
                <w:rFonts w:cs="Arial"/>
                <w:sz w:val="22"/>
                <w:szCs w:val="22"/>
              </w:rPr>
              <w:t>drug crimes have fallen by more than 50,000 in the past five years</w:t>
            </w:r>
            <w:r>
              <w:rPr>
                <w:rFonts w:cs="Arial"/>
                <w:sz w:val="22"/>
                <w:szCs w:val="22"/>
              </w:rPr>
              <w:t xml:space="preserve"> b</w:t>
            </w:r>
            <w:r w:rsidRPr="003E55DC">
              <w:rPr>
                <w:rFonts w:cs="Arial"/>
                <w:sz w:val="22"/>
                <w:szCs w:val="22"/>
              </w:rPr>
              <w:t>ut national averages hide a major shift in where drug crimes are being committed.</w:t>
            </w:r>
            <w:r w:rsidR="006041D6">
              <w:rPr>
                <w:rFonts w:cs="Arial"/>
                <w:sz w:val="22"/>
                <w:szCs w:val="22"/>
              </w:rPr>
              <w:t xml:space="preserve"> </w:t>
            </w:r>
            <w:r>
              <w:rPr>
                <w:rFonts w:cs="Arial"/>
                <w:sz w:val="22"/>
                <w:szCs w:val="22"/>
              </w:rPr>
              <w:t xml:space="preserve">30 out of 36 areas within London showed that there was no significant change or a decrease in recorded drug crime over recent years however, moving outside of the capital city to the South East and East of England, there are 74 </w:t>
            </w:r>
            <w:r w:rsidR="001125EC">
              <w:rPr>
                <w:rFonts w:cs="Arial"/>
                <w:sz w:val="22"/>
                <w:szCs w:val="22"/>
              </w:rPr>
              <w:t>minor towns and villages that saw a strong increase in recorded drug offences.</w:t>
            </w:r>
          </w:p>
          <w:bookmarkEnd w:id="4"/>
          <w:p w14:paraId="2396CC8D" w14:textId="061CC4FF" w:rsidR="004D2F8F" w:rsidRDefault="004D2F8F" w:rsidP="00D4485A">
            <w:pPr>
              <w:tabs>
                <w:tab w:val="left" w:pos="1860"/>
              </w:tabs>
              <w:jc w:val="both"/>
              <w:rPr>
                <w:rFonts w:cs="Arial"/>
                <w:sz w:val="22"/>
                <w:szCs w:val="22"/>
              </w:rPr>
            </w:pPr>
          </w:p>
          <w:p w14:paraId="3A74CE12" w14:textId="162CC493" w:rsidR="006041D6" w:rsidRDefault="006041D6" w:rsidP="006041D6">
            <w:pPr>
              <w:tabs>
                <w:tab w:val="left" w:pos="1860"/>
              </w:tabs>
              <w:jc w:val="both"/>
              <w:rPr>
                <w:rFonts w:cs="Arial"/>
                <w:sz w:val="22"/>
                <w:szCs w:val="22"/>
              </w:rPr>
            </w:pPr>
            <w:r>
              <w:rPr>
                <w:rFonts w:cs="Arial"/>
                <w:sz w:val="22"/>
                <w:szCs w:val="22"/>
              </w:rPr>
              <w:t xml:space="preserve">The issues that communities and individual people have been suffering with are the following as stated by </w:t>
            </w:r>
            <w:sdt>
              <w:sdtPr>
                <w:rPr>
                  <w:rFonts w:cs="Arial"/>
                  <w:sz w:val="22"/>
                  <w:szCs w:val="22"/>
                </w:rPr>
                <w:id w:val="1565145448"/>
                <w:citation/>
              </w:sdtPr>
              <w:sdtEndPr/>
              <w:sdtContent>
                <w:r>
                  <w:rPr>
                    <w:rFonts w:cs="Arial"/>
                    <w:sz w:val="22"/>
                    <w:szCs w:val="22"/>
                  </w:rPr>
                  <w:fldChar w:fldCharType="begin"/>
                </w:r>
                <w:r>
                  <w:rPr>
                    <w:rFonts w:cs="Arial"/>
                    <w:sz w:val="22"/>
                    <w:szCs w:val="22"/>
                  </w:rPr>
                  <w:instrText xml:space="preserve"> CITATION Wha22 \l 2057 </w:instrText>
                </w:r>
                <w:r>
                  <w:rPr>
                    <w:rFonts w:cs="Arial"/>
                    <w:sz w:val="22"/>
                    <w:szCs w:val="22"/>
                  </w:rPr>
                  <w:fldChar w:fldCharType="separate"/>
                </w:r>
                <w:r w:rsidR="00D2540B" w:rsidRPr="00D2540B">
                  <w:rPr>
                    <w:rFonts w:cs="Arial"/>
                    <w:noProof/>
                    <w:sz w:val="22"/>
                    <w:szCs w:val="22"/>
                  </w:rPr>
                  <w:t>(What is a Community Drug Problem?, 2022)</w:t>
                </w:r>
                <w:r>
                  <w:rPr>
                    <w:rFonts w:cs="Arial"/>
                    <w:sz w:val="22"/>
                    <w:szCs w:val="22"/>
                  </w:rPr>
                  <w:fldChar w:fldCharType="end"/>
                </w:r>
              </w:sdtContent>
            </w:sdt>
            <w:r>
              <w:rPr>
                <w:rFonts w:cs="Arial"/>
                <w:sz w:val="22"/>
                <w:szCs w:val="22"/>
              </w:rPr>
              <w:t xml:space="preserve"> “</w:t>
            </w:r>
            <w:r w:rsidRPr="006041D6">
              <w:rPr>
                <w:rFonts w:cs="Arial"/>
                <w:sz w:val="22"/>
                <w:szCs w:val="22"/>
              </w:rPr>
              <w:t>Availability &amp; range of drug use (poly drug use) including alcohol</w:t>
            </w:r>
            <w:r>
              <w:rPr>
                <w:rFonts w:cs="Arial"/>
                <w:sz w:val="22"/>
                <w:szCs w:val="22"/>
              </w:rPr>
              <w:t xml:space="preserve">, </w:t>
            </w:r>
            <w:r w:rsidRPr="006041D6">
              <w:rPr>
                <w:rFonts w:cs="Arial"/>
                <w:sz w:val="22"/>
                <w:szCs w:val="22"/>
              </w:rPr>
              <w:t>Visibility/ public drug dealing</w:t>
            </w:r>
            <w:r>
              <w:rPr>
                <w:rFonts w:cs="Arial"/>
                <w:sz w:val="22"/>
                <w:szCs w:val="22"/>
              </w:rPr>
              <w:t xml:space="preserve">, </w:t>
            </w:r>
            <w:r w:rsidRPr="006041D6">
              <w:rPr>
                <w:rFonts w:cs="Arial"/>
                <w:sz w:val="22"/>
                <w:szCs w:val="22"/>
              </w:rPr>
              <w:t>Familiarity/normality - the normalization of drug use &amp; the ease in which drugs are available</w:t>
            </w:r>
            <w:r>
              <w:rPr>
                <w:rFonts w:cs="Arial"/>
                <w:sz w:val="22"/>
                <w:szCs w:val="22"/>
              </w:rPr>
              <w:t xml:space="preserve">, </w:t>
            </w:r>
            <w:r w:rsidRPr="006041D6">
              <w:rPr>
                <w:rFonts w:cs="Arial"/>
                <w:sz w:val="22"/>
                <w:szCs w:val="22"/>
              </w:rPr>
              <w:t>Social nuisance/community spaces being used for drug dealing</w:t>
            </w:r>
            <w:r>
              <w:rPr>
                <w:rFonts w:cs="Arial"/>
                <w:sz w:val="22"/>
                <w:szCs w:val="22"/>
              </w:rPr>
              <w:t xml:space="preserve">, </w:t>
            </w:r>
            <w:r w:rsidRPr="006041D6">
              <w:rPr>
                <w:rFonts w:cs="Arial"/>
                <w:sz w:val="22"/>
                <w:szCs w:val="22"/>
              </w:rPr>
              <w:t>Community safety / intimidation of the local community</w:t>
            </w:r>
            <w:r>
              <w:rPr>
                <w:rFonts w:cs="Arial"/>
                <w:sz w:val="22"/>
                <w:szCs w:val="22"/>
              </w:rPr>
              <w:t xml:space="preserve">, </w:t>
            </w:r>
            <w:r w:rsidRPr="006041D6">
              <w:rPr>
                <w:rFonts w:cs="Arial"/>
                <w:sz w:val="22"/>
                <w:szCs w:val="22"/>
              </w:rPr>
              <w:t>Community pride/image/social networks disintegrating</w:t>
            </w:r>
            <w:r>
              <w:rPr>
                <w:rFonts w:cs="Arial"/>
                <w:sz w:val="22"/>
                <w:szCs w:val="22"/>
              </w:rPr>
              <w:t xml:space="preserve">, </w:t>
            </w:r>
            <w:r w:rsidRPr="006041D6">
              <w:rPr>
                <w:rFonts w:cs="Arial"/>
                <w:sz w:val="22"/>
                <w:szCs w:val="22"/>
              </w:rPr>
              <w:t>Lack of resources to respond</w:t>
            </w:r>
            <w:r>
              <w:rPr>
                <w:rFonts w:cs="Arial"/>
                <w:sz w:val="22"/>
                <w:szCs w:val="22"/>
              </w:rPr>
              <w:t>.” This shows the vast amount of issues that are relating to drug offences within the community.</w:t>
            </w:r>
          </w:p>
          <w:p w14:paraId="4E7DE716" w14:textId="77777777" w:rsidR="00D2540B" w:rsidRDefault="00D2540B" w:rsidP="006041D6">
            <w:pPr>
              <w:tabs>
                <w:tab w:val="left" w:pos="1860"/>
              </w:tabs>
              <w:jc w:val="both"/>
              <w:rPr>
                <w:rFonts w:cs="Arial"/>
                <w:sz w:val="22"/>
                <w:szCs w:val="22"/>
              </w:rPr>
            </w:pPr>
          </w:p>
          <w:p w14:paraId="4BC8793C" w14:textId="43919EF7" w:rsidR="002C5E48" w:rsidRDefault="002C5E48" w:rsidP="006041D6">
            <w:pPr>
              <w:tabs>
                <w:tab w:val="left" w:pos="1860"/>
              </w:tabs>
              <w:jc w:val="both"/>
              <w:rPr>
                <w:rFonts w:cs="Arial"/>
                <w:sz w:val="22"/>
                <w:szCs w:val="22"/>
              </w:rPr>
            </w:pPr>
          </w:p>
          <w:p w14:paraId="61A64145" w14:textId="07A76C29" w:rsidR="00095E6C" w:rsidRDefault="002C5E48" w:rsidP="00D4485A">
            <w:pPr>
              <w:tabs>
                <w:tab w:val="left" w:pos="1860"/>
              </w:tabs>
              <w:jc w:val="both"/>
              <w:rPr>
                <w:rFonts w:cs="Arial"/>
                <w:sz w:val="22"/>
                <w:szCs w:val="22"/>
              </w:rPr>
            </w:pPr>
            <w:r>
              <w:rPr>
                <w:rFonts w:cs="Arial"/>
                <w:sz w:val="22"/>
                <w:szCs w:val="22"/>
              </w:rPr>
              <w:lastRenderedPageBreak/>
              <w:t xml:space="preserve">Further studies detail that drugs have a huge effect on the community in many ways stating that drug abuse doesn’t only </w:t>
            </w:r>
            <w:r w:rsidR="00D2540B">
              <w:rPr>
                <w:rFonts w:cs="Arial"/>
                <w:sz w:val="22"/>
                <w:szCs w:val="22"/>
              </w:rPr>
              <w:t>affect</w:t>
            </w:r>
            <w:r>
              <w:rPr>
                <w:rFonts w:cs="Arial"/>
                <w:sz w:val="22"/>
                <w:szCs w:val="22"/>
              </w:rPr>
              <w:t xml:space="preserve"> the individual. </w:t>
            </w:r>
            <w:sdt>
              <w:sdtPr>
                <w:rPr>
                  <w:rFonts w:cs="Arial"/>
                  <w:sz w:val="22"/>
                  <w:szCs w:val="22"/>
                </w:rPr>
                <w:id w:val="1121656072"/>
                <w:citation/>
              </w:sdtPr>
              <w:sdtEndPr/>
              <w:sdtContent>
                <w:r>
                  <w:rPr>
                    <w:rFonts w:cs="Arial"/>
                    <w:sz w:val="22"/>
                    <w:szCs w:val="22"/>
                  </w:rPr>
                  <w:fldChar w:fldCharType="begin"/>
                </w:r>
                <w:r>
                  <w:rPr>
                    <w:rFonts w:cs="Arial"/>
                    <w:sz w:val="22"/>
                    <w:szCs w:val="22"/>
                  </w:rPr>
                  <w:instrText xml:space="preserve"> CITATION Com22 \l 2057 </w:instrText>
                </w:r>
                <w:r>
                  <w:rPr>
                    <w:rFonts w:cs="Arial"/>
                    <w:sz w:val="22"/>
                    <w:szCs w:val="22"/>
                  </w:rPr>
                  <w:fldChar w:fldCharType="separate"/>
                </w:r>
                <w:r w:rsidR="00D2540B" w:rsidRPr="00D2540B">
                  <w:rPr>
                    <w:rFonts w:cs="Arial"/>
                    <w:noProof/>
                    <w:sz w:val="22"/>
                    <w:szCs w:val="22"/>
                  </w:rPr>
                  <w:t>(CommunityDrPremcom, 2022)</w:t>
                </w:r>
                <w:r>
                  <w:rPr>
                    <w:rFonts w:cs="Arial"/>
                    <w:sz w:val="22"/>
                    <w:szCs w:val="22"/>
                  </w:rPr>
                  <w:fldChar w:fldCharType="end"/>
                </w:r>
              </w:sdtContent>
            </w:sdt>
            <w:r w:rsidR="00D2540B">
              <w:rPr>
                <w:rFonts w:cs="Arial"/>
                <w:sz w:val="22"/>
                <w:szCs w:val="22"/>
              </w:rPr>
              <w:t xml:space="preserve"> state that drug abuse isn’t confined to the individuals that abuse drugs but the effects in most cases will travel way beyond their friends and family. They continue to state that the social consequences relating to drug abuse are intense for government resources also estimating the economic cost of drug abuse is approximately £247 billion.</w:t>
            </w:r>
          </w:p>
          <w:p w14:paraId="7A38C32A" w14:textId="286F9322" w:rsidR="004D2F8F" w:rsidRDefault="004D2F8F" w:rsidP="00D4485A">
            <w:pPr>
              <w:tabs>
                <w:tab w:val="left" w:pos="1860"/>
              </w:tabs>
              <w:jc w:val="both"/>
              <w:rPr>
                <w:rFonts w:cs="Arial"/>
                <w:sz w:val="22"/>
                <w:szCs w:val="22"/>
              </w:rPr>
            </w:pPr>
          </w:p>
          <w:p w14:paraId="5B6C57FE" w14:textId="025BC8A3" w:rsidR="00D2540B" w:rsidRDefault="00D2540B" w:rsidP="00D4485A">
            <w:pPr>
              <w:tabs>
                <w:tab w:val="left" w:pos="1860"/>
              </w:tabs>
              <w:jc w:val="both"/>
              <w:rPr>
                <w:rFonts w:cs="Arial"/>
                <w:sz w:val="22"/>
                <w:szCs w:val="22"/>
              </w:rPr>
            </w:pPr>
            <w:r>
              <w:rPr>
                <w:rFonts w:cs="Arial"/>
                <w:sz w:val="22"/>
                <w:szCs w:val="22"/>
              </w:rPr>
              <w:t>This topic is worthy of research to study in depth the affect that drug offences have on the community as well as the affect that drug offences cause to police services throughout England and Wales. This will provide an opportunity to study the methods used by police services to debate on the effective and non-effective methods and to also study new options that police may consider to tackle the rise in drug abuse. It will also be worthy of study to gain the perspective of the public and the perspective of officers in relation to the effect they believe drugs are having on the community and their views and opinions on methods that police could use as a strategy to tackle drug crime.</w:t>
            </w:r>
          </w:p>
          <w:p w14:paraId="7AFA2F06" w14:textId="509A8FCE" w:rsidR="005C6CD8" w:rsidRPr="00D012E7" w:rsidRDefault="005C6CD8" w:rsidP="006041D6">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4222EFC6"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155547F" w14:textId="5197769C" w:rsidR="00095E6C" w:rsidRDefault="00095E6C" w:rsidP="00D4485A">
            <w:pPr>
              <w:jc w:val="both"/>
              <w:rPr>
                <w:rFonts w:cs="Arial"/>
                <w:b/>
                <w:bCs/>
                <w:sz w:val="22"/>
                <w:szCs w:val="22"/>
              </w:rPr>
            </w:pPr>
          </w:p>
          <w:p w14:paraId="064CA92E" w14:textId="77777777" w:rsidR="00095E6C" w:rsidRPr="00095E6C" w:rsidRDefault="00095E6C" w:rsidP="00095E6C">
            <w:pPr>
              <w:jc w:val="both"/>
              <w:rPr>
                <w:rFonts w:cs="Arial"/>
                <w:b/>
                <w:bCs/>
                <w:sz w:val="22"/>
                <w:szCs w:val="22"/>
              </w:rPr>
            </w:pPr>
          </w:p>
          <w:p w14:paraId="3AAE1CC8" w14:textId="06BA1FFB" w:rsidR="00095E6C" w:rsidRPr="00095E6C" w:rsidRDefault="00095E6C" w:rsidP="00095E6C">
            <w:pPr>
              <w:jc w:val="both"/>
              <w:rPr>
                <w:rFonts w:cs="Arial"/>
                <w:szCs w:val="24"/>
              </w:rPr>
            </w:pPr>
            <w:r w:rsidRPr="00095E6C">
              <w:rPr>
                <w:rFonts w:cs="Arial"/>
                <w:szCs w:val="24"/>
              </w:rPr>
              <w:t>These four stages are in place as they are intended to achieve the research objectives and will run alongside the prepared timeframe to ensure that all sections are completed within the required time.</w:t>
            </w:r>
          </w:p>
          <w:p w14:paraId="75D4BF6E" w14:textId="77777777" w:rsidR="002D0EF0" w:rsidRPr="00B948CD" w:rsidRDefault="002D0EF0" w:rsidP="00D4485A">
            <w:pPr>
              <w:rPr>
                <w:rFonts w:cs="Arial"/>
                <w:color w:val="FF0000"/>
                <w:sz w:val="22"/>
                <w:szCs w:val="22"/>
              </w:rPr>
            </w:pPr>
          </w:p>
          <w:p w14:paraId="6D2D7A06" w14:textId="77777777" w:rsidR="00095E6C" w:rsidRDefault="00095E6C" w:rsidP="00095E6C">
            <w:pPr>
              <w:pStyle w:val="ListParagraph"/>
              <w:numPr>
                <w:ilvl w:val="0"/>
                <w:numId w:val="40"/>
              </w:numPr>
              <w:jc w:val="both"/>
              <w:rPr>
                <w:rFonts w:cs="Arial"/>
                <w:szCs w:val="24"/>
              </w:rPr>
            </w:pPr>
            <w:r w:rsidRPr="00095E6C">
              <w:rPr>
                <w:rFonts w:cs="Arial"/>
                <w:szCs w:val="24"/>
              </w:rPr>
              <w:t>To collate a proposal for the research I intend to be conducted and to submit this for ethical approval by defining the research aims, objectives and the methodology.</w:t>
            </w:r>
          </w:p>
          <w:p w14:paraId="230B0C36" w14:textId="77777777" w:rsidR="00095E6C" w:rsidRDefault="00095E6C" w:rsidP="00095E6C">
            <w:pPr>
              <w:pStyle w:val="ListParagraph"/>
              <w:numPr>
                <w:ilvl w:val="0"/>
                <w:numId w:val="40"/>
              </w:numPr>
              <w:jc w:val="both"/>
              <w:rPr>
                <w:rFonts w:cs="Arial"/>
                <w:szCs w:val="24"/>
              </w:rPr>
            </w:pPr>
            <w:r w:rsidRPr="00095E6C">
              <w:rPr>
                <w:rFonts w:cs="Arial"/>
                <w:szCs w:val="24"/>
              </w:rPr>
              <w:t>To assemble an extensive literature review of the proposed project.</w:t>
            </w:r>
          </w:p>
          <w:p w14:paraId="6298218F" w14:textId="77777777" w:rsidR="00095E6C" w:rsidRDefault="00095E6C" w:rsidP="00095E6C">
            <w:pPr>
              <w:pStyle w:val="ListParagraph"/>
              <w:numPr>
                <w:ilvl w:val="0"/>
                <w:numId w:val="40"/>
              </w:numPr>
              <w:jc w:val="both"/>
              <w:rPr>
                <w:rFonts w:cs="Arial"/>
                <w:szCs w:val="24"/>
              </w:rPr>
            </w:pPr>
            <w:r w:rsidRPr="00095E6C">
              <w:rPr>
                <w:rFonts w:cs="Arial"/>
                <w:szCs w:val="24"/>
              </w:rPr>
              <w:t>To compile, review and analyse the questionnaire results and to provide feedback as well as continue to the conclusion.</w:t>
            </w:r>
          </w:p>
          <w:p w14:paraId="1DC82AEE" w14:textId="014C67B5" w:rsidR="00F46F72" w:rsidRDefault="00095E6C" w:rsidP="00095E6C">
            <w:pPr>
              <w:pStyle w:val="ListParagraph"/>
              <w:numPr>
                <w:ilvl w:val="0"/>
                <w:numId w:val="40"/>
              </w:numPr>
              <w:jc w:val="both"/>
              <w:rPr>
                <w:rFonts w:cs="Arial"/>
                <w:szCs w:val="24"/>
              </w:rPr>
            </w:pPr>
            <w:r w:rsidRPr="00095E6C">
              <w:rPr>
                <w:rFonts w:cs="Arial"/>
                <w:szCs w:val="24"/>
              </w:rPr>
              <w:t>To coincide with the supervisor through my consultation to proof read, edit, and finally submit</w:t>
            </w:r>
          </w:p>
          <w:p w14:paraId="669899F4" w14:textId="77777777" w:rsidR="005C6CD8" w:rsidRPr="00D012E7" w:rsidRDefault="005C6CD8" w:rsidP="00095E6C">
            <w:pPr>
              <w:ind w:left="360"/>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0FFC8CFD" w14:textId="0D0F29A9" w:rsidR="005C6CD8" w:rsidRPr="006B0D78" w:rsidRDefault="002D0EF0" w:rsidP="006B0D78">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4C64C553" w:rsidR="005C6CD8" w:rsidRDefault="005C6CD8" w:rsidP="00D4485A">
            <w:pPr>
              <w:jc w:val="both"/>
              <w:rPr>
                <w:rStyle w:val="lookup-resultcontent"/>
                <w:rFonts w:cs="Arial"/>
                <w:sz w:val="22"/>
                <w:szCs w:val="22"/>
              </w:rPr>
            </w:pPr>
          </w:p>
          <w:p w14:paraId="043CC206" w14:textId="246B153C" w:rsidR="006B0D78" w:rsidRDefault="00B42B90" w:rsidP="00D4485A">
            <w:pPr>
              <w:jc w:val="both"/>
              <w:rPr>
                <w:rStyle w:val="lookup-resultcontent"/>
                <w:rFonts w:cs="Arial"/>
                <w:sz w:val="22"/>
                <w:szCs w:val="22"/>
              </w:rPr>
            </w:pPr>
            <w:r>
              <w:rPr>
                <w:rStyle w:val="lookup-resultcontent"/>
                <w:rFonts w:cs="Arial"/>
                <w:sz w:val="22"/>
                <w:szCs w:val="22"/>
              </w:rPr>
              <w:t>There are key literature items that I will aim to utilise as part of my research and these will be from government reports throughout England and Wales showing statistics of drug crimes. I will also aim to utilise articles that have been created in regards to the issues communities have seen relating to the subject of drug offences. Organisational strategic plans will also be studied and evaluated in regards to the police forces throughout England and Wales</w:t>
            </w:r>
            <w:r w:rsidR="006B0D78">
              <w:rPr>
                <w:rStyle w:val="lookup-resultcontent"/>
                <w:rFonts w:cs="Arial"/>
                <w:sz w:val="22"/>
                <w:szCs w:val="22"/>
              </w:rPr>
              <w:t xml:space="preserve">. </w:t>
            </w:r>
          </w:p>
          <w:p w14:paraId="0973CA18" w14:textId="77777777" w:rsidR="00B42B90" w:rsidRPr="00B42B90" w:rsidRDefault="00B42B90" w:rsidP="00D4485A">
            <w:pPr>
              <w:jc w:val="both"/>
              <w:rPr>
                <w:rStyle w:val="lookup-resultcontent"/>
                <w:rFonts w:cs="Arial"/>
                <w:sz w:val="22"/>
                <w:szCs w:val="22"/>
              </w:rPr>
            </w:pPr>
          </w:p>
          <w:p w14:paraId="10A05284" w14:textId="1F9258C8" w:rsidR="00B42B90" w:rsidRPr="00B42B90" w:rsidRDefault="00B42B90" w:rsidP="00B42B90">
            <w:pPr>
              <w:jc w:val="both"/>
              <w:rPr>
                <w:rFonts w:cs="Arial"/>
                <w:b/>
                <w:bCs/>
                <w:sz w:val="22"/>
                <w:szCs w:val="22"/>
              </w:rPr>
            </w:pPr>
            <w:r w:rsidRPr="00B42B90">
              <w:rPr>
                <w:rStyle w:val="lookup-resultcontent"/>
                <w:rFonts w:cs="Arial"/>
                <w:sz w:val="22"/>
                <w:szCs w:val="22"/>
              </w:rPr>
              <w:t>I have considered a numerous amount of research methods that I believe may be appropriate</w:t>
            </w:r>
            <w:r>
              <w:rPr>
                <w:rStyle w:val="lookup-resultcontent"/>
                <w:rFonts w:cs="Arial"/>
                <w:b/>
                <w:bCs/>
                <w:sz w:val="22"/>
                <w:szCs w:val="22"/>
              </w:rPr>
              <w:t xml:space="preserve"> </w:t>
            </w:r>
            <w:r w:rsidRPr="00B42B90">
              <w:rPr>
                <w:rFonts w:cs="Arial"/>
                <w:sz w:val="22"/>
                <w:szCs w:val="22"/>
              </w:rPr>
              <w:t>and selected a small amount of the considered options. The methods that I have considered for this project is quantitative and qualitative research. Both of these research methods provide positives however also show hinderances. The quantitative research approach can potentially show certain opinions and beliefs from people that are partaking in the survey and that may likely lead to bias results. In order to counter this, a vast selection of participants will be selected from different communities throughout the Gwent area.</w:t>
            </w:r>
          </w:p>
          <w:p w14:paraId="718A3AF0" w14:textId="77777777" w:rsidR="00B42B90" w:rsidRPr="00B42B90" w:rsidRDefault="00B42B90" w:rsidP="00B42B90">
            <w:pPr>
              <w:jc w:val="both"/>
              <w:rPr>
                <w:rFonts w:cs="Arial"/>
                <w:sz w:val="22"/>
                <w:szCs w:val="22"/>
              </w:rPr>
            </w:pPr>
          </w:p>
          <w:p w14:paraId="5F03F0BD" w14:textId="77777777" w:rsidR="00B42B90" w:rsidRPr="00B42B90" w:rsidRDefault="00B42B90" w:rsidP="00B42B90">
            <w:pPr>
              <w:jc w:val="both"/>
              <w:rPr>
                <w:rFonts w:cs="Arial"/>
                <w:sz w:val="22"/>
                <w:szCs w:val="22"/>
              </w:rPr>
            </w:pPr>
            <w:r w:rsidRPr="00B42B90">
              <w:rPr>
                <w:rFonts w:cs="Arial"/>
                <w:sz w:val="22"/>
                <w:szCs w:val="22"/>
              </w:rPr>
              <w:lastRenderedPageBreak/>
              <w:t>The proposed methods are intended to meet the objectives of the research project. An extensive literature research will be conducted to develop the literature review. The literature review will provide an in-depth inspection of the research that is available.</w:t>
            </w:r>
          </w:p>
          <w:p w14:paraId="35375DB3" w14:textId="77777777" w:rsidR="00B42B90" w:rsidRPr="00B42B90" w:rsidRDefault="00B42B90" w:rsidP="00B42B90">
            <w:pPr>
              <w:jc w:val="both"/>
              <w:rPr>
                <w:rFonts w:cs="Arial"/>
                <w:sz w:val="22"/>
                <w:szCs w:val="22"/>
              </w:rPr>
            </w:pPr>
          </w:p>
          <w:p w14:paraId="28126A1B" w14:textId="77777777" w:rsidR="00B42B90" w:rsidRPr="00B42B90" w:rsidRDefault="00B42B90" w:rsidP="00B42B90">
            <w:pPr>
              <w:jc w:val="both"/>
              <w:rPr>
                <w:rFonts w:cs="Arial"/>
                <w:sz w:val="22"/>
                <w:szCs w:val="22"/>
              </w:rPr>
            </w:pPr>
            <w:r w:rsidRPr="00B42B90">
              <w:rPr>
                <w:rFonts w:cs="Arial"/>
                <w:sz w:val="22"/>
                <w:szCs w:val="22"/>
              </w:rPr>
              <w:t>The research will be conducted by developing an attune questionnaire that will be circulated to the participating 20 persons within the Gwent area. The questionnaire is intended to be distributed electronically through the use of online survey software. Should there be any technical issues then hard copies will be created where they can be delivered and retrieved in person.</w:t>
            </w:r>
          </w:p>
          <w:p w14:paraId="657D4B9F" w14:textId="77777777" w:rsidR="00B42B90" w:rsidRPr="00B42B90" w:rsidRDefault="00B42B90" w:rsidP="00B42B90">
            <w:pPr>
              <w:jc w:val="both"/>
              <w:rPr>
                <w:rFonts w:cs="Arial"/>
                <w:sz w:val="22"/>
                <w:szCs w:val="22"/>
              </w:rPr>
            </w:pPr>
          </w:p>
          <w:p w14:paraId="12CB0D59" w14:textId="77777777" w:rsidR="00B42B90" w:rsidRPr="00B42B90" w:rsidRDefault="00B42B90" w:rsidP="00B42B90">
            <w:pPr>
              <w:jc w:val="both"/>
              <w:rPr>
                <w:rFonts w:cs="Arial"/>
                <w:sz w:val="22"/>
                <w:szCs w:val="22"/>
              </w:rPr>
            </w:pPr>
            <w:r w:rsidRPr="00B42B90">
              <w:rPr>
                <w:rFonts w:cs="Arial"/>
                <w:sz w:val="22"/>
                <w:szCs w:val="22"/>
              </w:rPr>
              <w:t>Once the questionnaires have been completed, the results will be gathered and prepared for analysis. The analysis may show gaps of data which could result in a further questionnaire being compiled to ascertain the outstanding information.</w:t>
            </w:r>
          </w:p>
          <w:p w14:paraId="12CBC91B" w14:textId="77777777" w:rsidR="00B42B90" w:rsidRPr="00B42B90" w:rsidRDefault="00B42B90" w:rsidP="00B42B90">
            <w:pPr>
              <w:jc w:val="both"/>
              <w:rPr>
                <w:rFonts w:cs="Arial"/>
                <w:sz w:val="22"/>
                <w:szCs w:val="22"/>
              </w:rPr>
            </w:pPr>
          </w:p>
          <w:p w14:paraId="60C9450E" w14:textId="77777777" w:rsidR="005C6CD8" w:rsidRDefault="00B42B90" w:rsidP="00B42B90">
            <w:pPr>
              <w:jc w:val="both"/>
              <w:rPr>
                <w:rFonts w:cs="Arial"/>
                <w:sz w:val="22"/>
                <w:szCs w:val="22"/>
              </w:rPr>
            </w:pPr>
            <w:r w:rsidRPr="00B42B90">
              <w:rPr>
                <w:rFonts w:cs="Arial"/>
                <w:sz w:val="22"/>
                <w:szCs w:val="22"/>
              </w:rPr>
              <w:t>If there are any further methods of research that arise whilst in my study that are appropriate to conducting my research then I shall give consideration into implementing this method and also seek further ethical approval for this potential new research method.</w:t>
            </w:r>
          </w:p>
          <w:p w14:paraId="4964BE3B" w14:textId="29EC1408" w:rsidR="006B0D78" w:rsidRPr="00D012E7" w:rsidRDefault="006B0D78" w:rsidP="00B42B90">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42A5FDB6" w:rsidR="005C6CD8" w:rsidRDefault="005C6CD8" w:rsidP="00D4485A">
            <w:pPr>
              <w:rPr>
                <w:rFonts w:cs="Arial"/>
                <w:sz w:val="22"/>
                <w:szCs w:val="22"/>
              </w:rPr>
            </w:pPr>
          </w:p>
          <w:p w14:paraId="7943D11B" w14:textId="77777777" w:rsidR="00B42B90" w:rsidRPr="00B42B90" w:rsidRDefault="00B42B90" w:rsidP="00B42B90">
            <w:pPr>
              <w:rPr>
                <w:rFonts w:cs="Arial"/>
                <w:sz w:val="22"/>
                <w:szCs w:val="22"/>
              </w:rPr>
            </w:pPr>
            <w:r w:rsidRPr="00B42B90">
              <w:rPr>
                <w:rFonts w:cs="Arial"/>
                <w:sz w:val="22"/>
                <w:szCs w:val="22"/>
              </w:rPr>
              <w:t>I have considered a numerous amount of research methods that I believe may be appropriate and selected a small amount of the considered options. The methods that I have considered for this project is quantitative and qualitative research. Both of these research methods provide positives however also show hinderances. The quantitative research approach can potentially show certain opinions and beliefs from people that are partaking in the survey and that may likely lead to bias results. In order to counter this, a vast selection of participants will be selected from different communities throughout the Gwent area.</w:t>
            </w:r>
          </w:p>
          <w:p w14:paraId="39B9F6B0" w14:textId="77777777" w:rsidR="00B42B90" w:rsidRPr="00B42B90" w:rsidRDefault="00B42B90" w:rsidP="00B42B90">
            <w:pPr>
              <w:rPr>
                <w:rFonts w:cs="Arial"/>
                <w:sz w:val="22"/>
                <w:szCs w:val="22"/>
              </w:rPr>
            </w:pPr>
          </w:p>
          <w:p w14:paraId="2E399DC6" w14:textId="77777777" w:rsidR="00B42B90" w:rsidRPr="00B42B90" w:rsidRDefault="00B42B90" w:rsidP="00B42B90">
            <w:pPr>
              <w:rPr>
                <w:rFonts w:cs="Arial"/>
                <w:sz w:val="22"/>
                <w:szCs w:val="22"/>
              </w:rPr>
            </w:pPr>
            <w:r w:rsidRPr="00B42B90">
              <w:rPr>
                <w:rFonts w:cs="Arial"/>
                <w:sz w:val="22"/>
                <w:szCs w:val="22"/>
              </w:rPr>
              <w:t>The proposed methods are intended to meet the objectives of the research project. An extensive literature research will be conducted to develop the literature review. The literature review will provide an in-depth inspection of the research that is available.</w:t>
            </w:r>
          </w:p>
          <w:p w14:paraId="7366749E" w14:textId="77777777" w:rsidR="00B42B90" w:rsidRPr="00B42B90" w:rsidRDefault="00B42B90" w:rsidP="00B42B90">
            <w:pPr>
              <w:rPr>
                <w:rFonts w:cs="Arial"/>
                <w:sz w:val="22"/>
                <w:szCs w:val="22"/>
              </w:rPr>
            </w:pPr>
          </w:p>
          <w:p w14:paraId="3C94BA60" w14:textId="482B1F09" w:rsidR="00B42B90" w:rsidRDefault="00B42B90" w:rsidP="00B42B90">
            <w:pPr>
              <w:rPr>
                <w:rFonts w:cs="Arial"/>
                <w:sz w:val="22"/>
                <w:szCs w:val="22"/>
              </w:rPr>
            </w:pPr>
            <w:r w:rsidRPr="00B42B90">
              <w:rPr>
                <w:rFonts w:cs="Arial"/>
                <w:sz w:val="22"/>
                <w:szCs w:val="22"/>
              </w:rPr>
              <w:t>The research will be conducted by developing an attune questionnaire that will be circulated to the participating 20 persons within the Gwent area. The questionnaire is intended to be distributed electronically through the use of online survey software. Should there be any technical issues then hard copies will be created where they can be delivered and retrieved in person.</w:t>
            </w:r>
            <w:r w:rsidR="006B0D78">
              <w:rPr>
                <w:rFonts w:cs="Arial"/>
                <w:sz w:val="22"/>
                <w:szCs w:val="22"/>
              </w:rPr>
              <w:t xml:space="preserve"> Questionnaires are valuable as they show the quantitative data that is gathered easily through the answers provided by the participants of the questionnaire. </w:t>
            </w:r>
          </w:p>
          <w:p w14:paraId="39526E3E" w14:textId="2A5C0F6D" w:rsidR="006B0D78" w:rsidRDefault="006B0D78" w:rsidP="00B42B90">
            <w:pPr>
              <w:rPr>
                <w:rFonts w:cs="Arial"/>
                <w:sz w:val="22"/>
                <w:szCs w:val="22"/>
              </w:rPr>
            </w:pPr>
          </w:p>
          <w:p w14:paraId="28C88657" w14:textId="122C82DC" w:rsidR="006B0D78" w:rsidRPr="00B42B90" w:rsidRDefault="006B0D78" w:rsidP="00B42B90">
            <w:pPr>
              <w:rPr>
                <w:rFonts w:cs="Arial"/>
                <w:sz w:val="22"/>
                <w:szCs w:val="22"/>
              </w:rPr>
            </w:pPr>
            <w:r>
              <w:rPr>
                <w:rFonts w:cs="Arial"/>
                <w:sz w:val="22"/>
                <w:szCs w:val="22"/>
              </w:rPr>
              <w:t xml:space="preserve">The target audience for the questionnaire are 10 current serving police officers and 10 members of the public to display a range in data ascertained from the results. </w:t>
            </w:r>
          </w:p>
          <w:p w14:paraId="30BEBAC9" w14:textId="77777777" w:rsidR="00B42B90" w:rsidRPr="00B42B90" w:rsidRDefault="00B42B90" w:rsidP="00B42B90">
            <w:pPr>
              <w:rPr>
                <w:rFonts w:cs="Arial"/>
                <w:sz w:val="22"/>
                <w:szCs w:val="22"/>
              </w:rPr>
            </w:pPr>
          </w:p>
          <w:p w14:paraId="2010768E" w14:textId="77777777" w:rsidR="00B42B90" w:rsidRPr="00B42B90" w:rsidRDefault="00B42B90" w:rsidP="00B42B90">
            <w:pPr>
              <w:rPr>
                <w:rFonts w:cs="Arial"/>
                <w:sz w:val="22"/>
                <w:szCs w:val="22"/>
              </w:rPr>
            </w:pPr>
            <w:r w:rsidRPr="00B42B90">
              <w:rPr>
                <w:rFonts w:cs="Arial"/>
                <w:sz w:val="22"/>
                <w:szCs w:val="22"/>
              </w:rPr>
              <w:t>Once the questionnaires have been completed, the results will be gathered and prepared for analysis. The analysis may show gaps of data which could result in a further questionnaire being compiled to ascertain the outstanding information.</w:t>
            </w:r>
          </w:p>
          <w:p w14:paraId="32A0EEA4" w14:textId="77777777" w:rsidR="00B42B90" w:rsidRPr="00B42B90" w:rsidRDefault="00B42B90" w:rsidP="00B42B90">
            <w:pPr>
              <w:rPr>
                <w:rFonts w:cs="Arial"/>
                <w:sz w:val="22"/>
                <w:szCs w:val="22"/>
              </w:rPr>
            </w:pPr>
          </w:p>
          <w:p w14:paraId="750304C2" w14:textId="50A4EA6B" w:rsidR="00B42B90" w:rsidRDefault="00B42B90" w:rsidP="00B42B90">
            <w:pPr>
              <w:rPr>
                <w:rFonts w:cs="Arial"/>
                <w:sz w:val="22"/>
                <w:szCs w:val="22"/>
              </w:rPr>
            </w:pPr>
            <w:r w:rsidRPr="00B42B90">
              <w:rPr>
                <w:rFonts w:cs="Arial"/>
                <w:sz w:val="22"/>
                <w:szCs w:val="22"/>
              </w:rPr>
              <w:t>If there are any further methods of research that arise whilst in my study that are appropriate to conducting my research then I shall give consideration into implementing this method and also seek further ethical approval for this potential new research method.</w:t>
            </w:r>
          </w:p>
          <w:p w14:paraId="61C1E30F" w14:textId="6630AEA2" w:rsidR="006B0D78" w:rsidRDefault="006B0D78" w:rsidP="00B42B90">
            <w:pPr>
              <w:rPr>
                <w:rFonts w:cs="Arial"/>
                <w:sz w:val="22"/>
                <w:szCs w:val="22"/>
              </w:rPr>
            </w:pPr>
          </w:p>
          <w:p w14:paraId="74A8642D" w14:textId="7BF3C6AA" w:rsidR="006B0D78" w:rsidRDefault="00277444" w:rsidP="00B42B90">
            <w:pPr>
              <w:rPr>
                <w:rFonts w:cs="Arial"/>
                <w:sz w:val="22"/>
                <w:szCs w:val="22"/>
              </w:rPr>
            </w:pPr>
            <w:r>
              <w:rPr>
                <w:rFonts w:cs="Arial"/>
                <w:sz w:val="22"/>
                <w:szCs w:val="22"/>
              </w:rPr>
              <w:lastRenderedPageBreak/>
              <w:t>An extensive literature review will show the statistics received from the questionnaire which will aim to highlight persons who have witnessed drug related offences currently compared to recent years to collate the qualitative data for the project with relevant research.</w:t>
            </w:r>
          </w:p>
          <w:p w14:paraId="36BA90C9" w14:textId="77777777" w:rsidR="005C6CD8" w:rsidRPr="00B61956" w:rsidRDefault="005C6CD8" w:rsidP="00582B6F">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22F96700" w14:textId="77777777" w:rsidR="005C6CD8" w:rsidRDefault="009B2A61" w:rsidP="00D4485A">
            <w:pPr>
              <w:jc w:val="both"/>
              <w:rPr>
                <w:rFonts w:cs="Arial"/>
                <w:sz w:val="22"/>
                <w:szCs w:val="22"/>
              </w:rPr>
            </w:pPr>
            <w:r w:rsidRPr="009B2A61">
              <w:rPr>
                <w:rFonts w:cs="Arial"/>
                <w:sz w:val="22"/>
                <w:szCs w:val="22"/>
              </w:rPr>
              <w:t xml:space="preserve">The intended targets </w:t>
            </w:r>
            <w:r>
              <w:rPr>
                <w:rFonts w:cs="Arial"/>
                <w:sz w:val="22"/>
                <w:szCs w:val="22"/>
              </w:rPr>
              <w:t>to participate in my research will be members of the public by use of a general questionnaire. This will allow me to gauge the perspectives from the members of public in the way they believe police should manage drug crime and will look to gain the opinion of how they feel the current tactics and plans police use to tackle drug crime are effective or in-effective.</w:t>
            </w:r>
          </w:p>
          <w:p w14:paraId="41B7D9A8" w14:textId="77777777" w:rsidR="009B2A61" w:rsidRDefault="009B2A61" w:rsidP="00D4485A">
            <w:pPr>
              <w:jc w:val="both"/>
              <w:rPr>
                <w:rFonts w:cs="Arial"/>
                <w:sz w:val="22"/>
                <w:szCs w:val="22"/>
              </w:rPr>
            </w:pPr>
          </w:p>
          <w:p w14:paraId="2CCDF4D4" w14:textId="7E9CE791" w:rsidR="009B2A61" w:rsidRPr="009B2A61" w:rsidRDefault="009B2A61" w:rsidP="00D4485A">
            <w:pPr>
              <w:jc w:val="both"/>
              <w:rPr>
                <w:rFonts w:cs="Arial"/>
                <w:sz w:val="22"/>
                <w:szCs w:val="22"/>
              </w:rPr>
            </w:pPr>
            <w:r>
              <w:rPr>
                <w:rFonts w:cs="Arial"/>
                <w:sz w:val="22"/>
                <w:szCs w:val="22"/>
              </w:rPr>
              <w:t>I believe that this method is more suitable to my research as this will allow me to evaluate different methods that the public see fit to tackle drug crimes as the public are more likely to witness drug offences such as drug deals. Public opinion is always key when dealing with matters that affect the community therefore I believe this method to be the most fitting and relevant.</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1D94DC67" w14:textId="77777777" w:rsidR="009B2A61" w:rsidRDefault="009B2A61" w:rsidP="00EA4DBC">
            <w:pPr>
              <w:jc w:val="both"/>
              <w:rPr>
                <w:rFonts w:cs="Arial"/>
                <w:color w:val="FF0000"/>
                <w:sz w:val="22"/>
                <w:szCs w:val="22"/>
              </w:rPr>
            </w:pPr>
          </w:p>
          <w:p w14:paraId="3A8D2F69" w14:textId="00A358B6" w:rsidR="00EA4DBC" w:rsidRPr="00EA4DBC" w:rsidRDefault="00EA4DBC" w:rsidP="00EA4DBC">
            <w:pPr>
              <w:jc w:val="both"/>
              <w:rPr>
                <w:rFonts w:cs="Arial"/>
                <w:sz w:val="22"/>
                <w:szCs w:val="22"/>
              </w:rPr>
            </w:pPr>
            <w:r>
              <w:rPr>
                <w:rFonts w:cs="Arial"/>
                <w:sz w:val="22"/>
                <w:szCs w:val="22"/>
              </w:rPr>
              <w:t xml:space="preserve">I have no anticipated ethical issues at this stage of the project. I cannot anticipate there being any form of ethical issue arise during the preparation, research or final stages of this project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F55B4DB" w14:textId="1B07B456" w:rsidR="00D4485A" w:rsidRDefault="00D4485A" w:rsidP="00D4485A">
            <w:pPr>
              <w:jc w:val="both"/>
              <w:rPr>
                <w:rFonts w:cs="Arial"/>
                <w:color w:val="FF0000"/>
                <w:sz w:val="22"/>
                <w:szCs w:val="22"/>
              </w:rPr>
            </w:pPr>
          </w:p>
          <w:p w14:paraId="119E17A5" w14:textId="3B27CFDD" w:rsidR="00EA4DBC" w:rsidRDefault="00A1782E" w:rsidP="00D4485A">
            <w:pPr>
              <w:jc w:val="both"/>
              <w:rPr>
                <w:rFonts w:cs="Arial"/>
                <w:sz w:val="22"/>
                <w:szCs w:val="22"/>
              </w:rPr>
            </w:pPr>
            <w:r>
              <w:rPr>
                <w:rFonts w:cs="Arial"/>
                <w:sz w:val="22"/>
                <w:szCs w:val="22"/>
              </w:rPr>
              <w:t>A</w:t>
            </w:r>
            <w:r w:rsidR="00EA4DBC">
              <w:rPr>
                <w:rFonts w:cs="Arial"/>
                <w:sz w:val="22"/>
                <w:szCs w:val="22"/>
              </w:rPr>
              <w:t xml:space="preserve">s a Police Constable my shift pattern </w:t>
            </w:r>
            <w:r>
              <w:rPr>
                <w:rFonts w:cs="Arial"/>
                <w:sz w:val="22"/>
                <w:szCs w:val="22"/>
              </w:rPr>
              <w:t>of six days in work as 2 day shifts, 2 afternoon shifts and 2 night shifts with four days off and balancing work with social and family life, time is limited therefore it is ideal for a timeline to be created to allow the thorough research and the completion of the dissertation.  The timetable has been created to ensure that the correct planning and research is completed within the specific timeframes.</w:t>
            </w:r>
          </w:p>
          <w:p w14:paraId="015E1E51" w14:textId="12BDB26A" w:rsidR="006A24A7" w:rsidRDefault="006A24A7" w:rsidP="00D4485A">
            <w:pPr>
              <w:jc w:val="both"/>
              <w:rPr>
                <w:rFonts w:cs="Arial"/>
                <w:sz w:val="22"/>
                <w:szCs w:val="22"/>
              </w:rPr>
            </w:pPr>
          </w:p>
          <w:p w14:paraId="12724DB3" w14:textId="461B8C0E" w:rsidR="006A24A7" w:rsidRDefault="006A24A7" w:rsidP="00D4485A">
            <w:pPr>
              <w:jc w:val="both"/>
              <w:rPr>
                <w:rFonts w:cs="Arial"/>
                <w:sz w:val="22"/>
                <w:szCs w:val="22"/>
              </w:rPr>
            </w:pPr>
          </w:p>
          <w:p w14:paraId="29D8C3E0" w14:textId="7BDF2ECE" w:rsidR="006A24A7" w:rsidRDefault="006A24A7" w:rsidP="00D4485A">
            <w:pPr>
              <w:jc w:val="both"/>
              <w:rPr>
                <w:rFonts w:cs="Arial"/>
                <w:sz w:val="22"/>
                <w:szCs w:val="22"/>
              </w:rPr>
            </w:pPr>
          </w:p>
          <w:p w14:paraId="3C138B26" w14:textId="77777777" w:rsidR="006A24A7" w:rsidRDefault="006A24A7" w:rsidP="00D4485A">
            <w:pPr>
              <w:jc w:val="both"/>
              <w:rPr>
                <w:rFonts w:cs="Arial"/>
                <w:sz w:val="22"/>
                <w:szCs w:val="22"/>
              </w:rPr>
            </w:pPr>
          </w:p>
          <w:p w14:paraId="25A6EDAE" w14:textId="0FF8E276" w:rsidR="00A1782E" w:rsidRDefault="00A1782E" w:rsidP="00D4485A">
            <w:pPr>
              <w:jc w:val="both"/>
              <w:rPr>
                <w:rFonts w:cs="Arial"/>
                <w:sz w:val="22"/>
                <w:szCs w:val="22"/>
              </w:rPr>
            </w:pPr>
          </w:p>
          <w:tbl>
            <w:tblPr>
              <w:tblStyle w:val="TableGrid"/>
              <w:tblW w:w="0" w:type="auto"/>
              <w:tblLook w:val="04A0" w:firstRow="1" w:lastRow="0" w:firstColumn="1" w:lastColumn="0" w:noHBand="0" w:noVBand="1"/>
            </w:tblPr>
            <w:tblGrid>
              <w:gridCol w:w="655"/>
              <w:gridCol w:w="1378"/>
              <w:gridCol w:w="498"/>
              <w:gridCol w:w="608"/>
              <w:gridCol w:w="668"/>
              <w:gridCol w:w="660"/>
              <w:gridCol w:w="669"/>
              <w:gridCol w:w="669"/>
              <w:gridCol w:w="662"/>
              <w:gridCol w:w="667"/>
              <w:gridCol w:w="667"/>
              <w:gridCol w:w="660"/>
              <w:gridCol w:w="673"/>
            </w:tblGrid>
            <w:tr w:rsidR="006A24A7" w14:paraId="46336C68" w14:textId="77777777" w:rsidTr="006A24A7">
              <w:tc>
                <w:tcPr>
                  <w:tcW w:w="655" w:type="dxa"/>
                </w:tcPr>
                <w:p w14:paraId="368AAF1D" w14:textId="36CD7C19" w:rsidR="00A1782E" w:rsidRDefault="00A1782E" w:rsidP="00D4485A">
                  <w:pPr>
                    <w:jc w:val="both"/>
                    <w:rPr>
                      <w:rFonts w:cs="Arial"/>
                      <w:sz w:val="22"/>
                      <w:szCs w:val="22"/>
                    </w:rPr>
                  </w:pPr>
                  <w:r>
                    <w:rPr>
                      <w:rFonts w:cs="Arial"/>
                      <w:sz w:val="22"/>
                      <w:szCs w:val="22"/>
                    </w:rPr>
                    <w:t>No</w:t>
                  </w:r>
                </w:p>
              </w:tc>
              <w:tc>
                <w:tcPr>
                  <w:tcW w:w="1378" w:type="dxa"/>
                </w:tcPr>
                <w:p w14:paraId="016CB0EC" w14:textId="68153150" w:rsidR="00A1782E" w:rsidRDefault="00A1782E" w:rsidP="00D4485A">
                  <w:pPr>
                    <w:jc w:val="both"/>
                    <w:rPr>
                      <w:rFonts w:cs="Arial"/>
                      <w:sz w:val="22"/>
                      <w:szCs w:val="22"/>
                    </w:rPr>
                  </w:pPr>
                  <w:r>
                    <w:rPr>
                      <w:rFonts w:cs="Arial"/>
                      <w:sz w:val="22"/>
                      <w:szCs w:val="22"/>
                    </w:rPr>
                    <w:t>Dissertation Stage</w:t>
                  </w:r>
                </w:p>
              </w:tc>
              <w:tc>
                <w:tcPr>
                  <w:tcW w:w="498" w:type="dxa"/>
                </w:tcPr>
                <w:p w14:paraId="41CC08DA" w14:textId="77AFF683" w:rsidR="00A1782E" w:rsidRDefault="006A24A7" w:rsidP="00D4485A">
                  <w:pPr>
                    <w:jc w:val="both"/>
                    <w:rPr>
                      <w:rFonts w:cs="Arial"/>
                      <w:sz w:val="22"/>
                      <w:szCs w:val="22"/>
                    </w:rPr>
                  </w:pPr>
                  <w:r>
                    <w:rPr>
                      <w:rFonts w:cs="Arial"/>
                      <w:sz w:val="22"/>
                      <w:szCs w:val="22"/>
                    </w:rPr>
                    <w:t>Jul</w:t>
                  </w:r>
                </w:p>
              </w:tc>
              <w:tc>
                <w:tcPr>
                  <w:tcW w:w="608" w:type="dxa"/>
                </w:tcPr>
                <w:p w14:paraId="4B7C7919" w14:textId="4F688A39" w:rsidR="00A1782E" w:rsidRDefault="006A24A7" w:rsidP="00D4485A">
                  <w:pPr>
                    <w:jc w:val="both"/>
                    <w:rPr>
                      <w:rFonts w:cs="Arial"/>
                      <w:sz w:val="22"/>
                      <w:szCs w:val="22"/>
                    </w:rPr>
                  </w:pPr>
                  <w:r>
                    <w:rPr>
                      <w:rFonts w:cs="Arial"/>
                      <w:sz w:val="22"/>
                      <w:szCs w:val="22"/>
                    </w:rPr>
                    <w:t>Aug</w:t>
                  </w:r>
                </w:p>
              </w:tc>
              <w:tc>
                <w:tcPr>
                  <w:tcW w:w="668" w:type="dxa"/>
                </w:tcPr>
                <w:p w14:paraId="013E9A97" w14:textId="6DB26171" w:rsidR="00A1782E" w:rsidRDefault="006A24A7" w:rsidP="00D4485A">
                  <w:pPr>
                    <w:jc w:val="both"/>
                    <w:rPr>
                      <w:rFonts w:cs="Arial"/>
                      <w:sz w:val="22"/>
                      <w:szCs w:val="22"/>
                    </w:rPr>
                  </w:pPr>
                  <w:r>
                    <w:rPr>
                      <w:rFonts w:cs="Arial"/>
                      <w:sz w:val="22"/>
                      <w:szCs w:val="22"/>
                    </w:rPr>
                    <w:t>Sep</w:t>
                  </w:r>
                </w:p>
              </w:tc>
              <w:tc>
                <w:tcPr>
                  <w:tcW w:w="660" w:type="dxa"/>
                </w:tcPr>
                <w:p w14:paraId="59BD328D" w14:textId="0CD0343C" w:rsidR="00A1782E" w:rsidRDefault="006A24A7" w:rsidP="00D4485A">
                  <w:pPr>
                    <w:jc w:val="both"/>
                    <w:rPr>
                      <w:rFonts w:cs="Arial"/>
                      <w:sz w:val="22"/>
                      <w:szCs w:val="22"/>
                    </w:rPr>
                  </w:pPr>
                  <w:r>
                    <w:rPr>
                      <w:rFonts w:cs="Arial"/>
                      <w:sz w:val="22"/>
                      <w:szCs w:val="22"/>
                    </w:rPr>
                    <w:t>Oct</w:t>
                  </w:r>
                </w:p>
              </w:tc>
              <w:tc>
                <w:tcPr>
                  <w:tcW w:w="669" w:type="dxa"/>
                </w:tcPr>
                <w:p w14:paraId="4A491EB2" w14:textId="02154C60" w:rsidR="00A1782E" w:rsidRDefault="006A24A7" w:rsidP="00D4485A">
                  <w:pPr>
                    <w:jc w:val="both"/>
                    <w:rPr>
                      <w:rFonts w:cs="Arial"/>
                      <w:sz w:val="22"/>
                      <w:szCs w:val="22"/>
                    </w:rPr>
                  </w:pPr>
                  <w:r>
                    <w:rPr>
                      <w:rFonts w:cs="Arial"/>
                      <w:sz w:val="22"/>
                      <w:szCs w:val="22"/>
                    </w:rPr>
                    <w:t>Nov</w:t>
                  </w:r>
                </w:p>
              </w:tc>
              <w:tc>
                <w:tcPr>
                  <w:tcW w:w="669" w:type="dxa"/>
                </w:tcPr>
                <w:p w14:paraId="722B5EF0" w14:textId="1115BFAC" w:rsidR="00A1782E" w:rsidRDefault="006A24A7" w:rsidP="00D4485A">
                  <w:pPr>
                    <w:jc w:val="both"/>
                    <w:rPr>
                      <w:rFonts w:cs="Arial"/>
                      <w:sz w:val="22"/>
                      <w:szCs w:val="22"/>
                    </w:rPr>
                  </w:pPr>
                  <w:r>
                    <w:rPr>
                      <w:rFonts w:cs="Arial"/>
                      <w:sz w:val="22"/>
                      <w:szCs w:val="22"/>
                    </w:rPr>
                    <w:t>Dec</w:t>
                  </w:r>
                </w:p>
              </w:tc>
              <w:tc>
                <w:tcPr>
                  <w:tcW w:w="662" w:type="dxa"/>
                </w:tcPr>
                <w:p w14:paraId="04E619F2" w14:textId="5BFC751D" w:rsidR="00A1782E" w:rsidRDefault="006A24A7" w:rsidP="00D4485A">
                  <w:pPr>
                    <w:jc w:val="both"/>
                    <w:rPr>
                      <w:rFonts w:cs="Arial"/>
                      <w:sz w:val="22"/>
                      <w:szCs w:val="22"/>
                    </w:rPr>
                  </w:pPr>
                  <w:r>
                    <w:rPr>
                      <w:rFonts w:cs="Arial"/>
                      <w:sz w:val="22"/>
                      <w:szCs w:val="22"/>
                    </w:rPr>
                    <w:t>Jan</w:t>
                  </w:r>
                </w:p>
              </w:tc>
              <w:tc>
                <w:tcPr>
                  <w:tcW w:w="667" w:type="dxa"/>
                </w:tcPr>
                <w:p w14:paraId="0A7E1D07" w14:textId="581F96F0" w:rsidR="00A1782E" w:rsidRDefault="006A24A7" w:rsidP="00D4485A">
                  <w:pPr>
                    <w:jc w:val="both"/>
                    <w:rPr>
                      <w:rFonts w:cs="Arial"/>
                      <w:sz w:val="22"/>
                      <w:szCs w:val="22"/>
                    </w:rPr>
                  </w:pPr>
                  <w:r>
                    <w:rPr>
                      <w:rFonts w:cs="Arial"/>
                      <w:sz w:val="22"/>
                      <w:szCs w:val="22"/>
                    </w:rPr>
                    <w:t>Feb</w:t>
                  </w:r>
                </w:p>
              </w:tc>
              <w:tc>
                <w:tcPr>
                  <w:tcW w:w="667" w:type="dxa"/>
                </w:tcPr>
                <w:p w14:paraId="232C4D4B" w14:textId="713E07A7" w:rsidR="00A1782E" w:rsidRDefault="006A24A7" w:rsidP="00D4485A">
                  <w:pPr>
                    <w:jc w:val="both"/>
                    <w:rPr>
                      <w:rFonts w:cs="Arial"/>
                      <w:sz w:val="22"/>
                      <w:szCs w:val="22"/>
                    </w:rPr>
                  </w:pPr>
                  <w:r>
                    <w:rPr>
                      <w:rFonts w:cs="Arial"/>
                      <w:sz w:val="22"/>
                      <w:szCs w:val="22"/>
                    </w:rPr>
                    <w:t>Mar</w:t>
                  </w:r>
                </w:p>
              </w:tc>
              <w:tc>
                <w:tcPr>
                  <w:tcW w:w="660" w:type="dxa"/>
                </w:tcPr>
                <w:p w14:paraId="759DEF1D" w14:textId="7CD2FD58" w:rsidR="00A1782E" w:rsidRDefault="006A24A7" w:rsidP="00D4485A">
                  <w:pPr>
                    <w:jc w:val="both"/>
                    <w:rPr>
                      <w:rFonts w:cs="Arial"/>
                      <w:sz w:val="22"/>
                      <w:szCs w:val="22"/>
                    </w:rPr>
                  </w:pPr>
                  <w:r>
                    <w:rPr>
                      <w:rFonts w:cs="Arial"/>
                      <w:sz w:val="22"/>
                      <w:szCs w:val="22"/>
                    </w:rPr>
                    <w:t>Apr</w:t>
                  </w:r>
                </w:p>
              </w:tc>
              <w:tc>
                <w:tcPr>
                  <w:tcW w:w="673" w:type="dxa"/>
                </w:tcPr>
                <w:p w14:paraId="46EB2691" w14:textId="06A1EBFB" w:rsidR="00A1782E" w:rsidRDefault="006A24A7" w:rsidP="00D4485A">
                  <w:pPr>
                    <w:jc w:val="both"/>
                    <w:rPr>
                      <w:rFonts w:cs="Arial"/>
                      <w:sz w:val="22"/>
                      <w:szCs w:val="22"/>
                    </w:rPr>
                  </w:pPr>
                  <w:r>
                    <w:rPr>
                      <w:rFonts w:cs="Arial"/>
                      <w:sz w:val="22"/>
                      <w:szCs w:val="22"/>
                    </w:rPr>
                    <w:t>May</w:t>
                  </w:r>
                </w:p>
              </w:tc>
            </w:tr>
            <w:tr w:rsidR="006A24A7" w14:paraId="595D1CD5" w14:textId="77777777" w:rsidTr="006A24A7">
              <w:tc>
                <w:tcPr>
                  <w:tcW w:w="655" w:type="dxa"/>
                </w:tcPr>
                <w:p w14:paraId="1CF93D10" w14:textId="77777777" w:rsidR="00A1782E" w:rsidRDefault="00A1782E" w:rsidP="00D4485A">
                  <w:pPr>
                    <w:jc w:val="both"/>
                    <w:rPr>
                      <w:rFonts w:cs="Arial"/>
                      <w:sz w:val="22"/>
                      <w:szCs w:val="22"/>
                    </w:rPr>
                  </w:pPr>
                </w:p>
              </w:tc>
              <w:tc>
                <w:tcPr>
                  <w:tcW w:w="1378" w:type="dxa"/>
                </w:tcPr>
                <w:p w14:paraId="20A83E65" w14:textId="77777777" w:rsidR="00A1782E" w:rsidRDefault="00A1782E" w:rsidP="00D4485A">
                  <w:pPr>
                    <w:jc w:val="both"/>
                    <w:rPr>
                      <w:rFonts w:cs="Arial"/>
                      <w:sz w:val="22"/>
                      <w:szCs w:val="22"/>
                    </w:rPr>
                  </w:pPr>
                </w:p>
              </w:tc>
              <w:tc>
                <w:tcPr>
                  <w:tcW w:w="498" w:type="dxa"/>
                </w:tcPr>
                <w:p w14:paraId="716E6947" w14:textId="77777777" w:rsidR="00A1782E" w:rsidRDefault="00A1782E" w:rsidP="00D4485A">
                  <w:pPr>
                    <w:jc w:val="both"/>
                    <w:rPr>
                      <w:rFonts w:cs="Arial"/>
                      <w:sz w:val="22"/>
                      <w:szCs w:val="22"/>
                    </w:rPr>
                  </w:pPr>
                </w:p>
              </w:tc>
              <w:tc>
                <w:tcPr>
                  <w:tcW w:w="608" w:type="dxa"/>
                </w:tcPr>
                <w:p w14:paraId="33C9B8A9" w14:textId="77777777" w:rsidR="00A1782E" w:rsidRDefault="00A1782E" w:rsidP="00D4485A">
                  <w:pPr>
                    <w:jc w:val="both"/>
                    <w:rPr>
                      <w:rFonts w:cs="Arial"/>
                      <w:sz w:val="22"/>
                      <w:szCs w:val="22"/>
                    </w:rPr>
                  </w:pPr>
                </w:p>
              </w:tc>
              <w:tc>
                <w:tcPr>
                  <w:tcW w:w="668" w:type="dxa"/>
                </w:tcPr>
                <w:p w14:paraId="5CBE0C93" w14:textId="77777777" w:rsidR="00A1782E" w:rsidRDefault="00A1782E" w:rsidP="00D4485A">
                  <w:pPr>
                    <w:jc w:val="both"/>
                    <w:rPr>
                      <w:rFonts w:cs="Arial"/>
                      <w:sz w:val="22"/>
                      <w:szCs w:val="22"/>
                    </w:rPr>
                  </w:pPr>
                </w:p>
              </w:tc>
              <w:tc>
                <w:tcPr>
                  <w:tcW w:w="660" w:type="dxa"/>
                </w:tcPr>
                <w:p w14:paraId="01F553CD" w14:textId="77777777" w:rsidR="00A1782E" w:rsidRDefault="00A1782E" w:rsidP="00D4485A">
                  <w:pPr>
                    <w:jc w:val="both"/>
                    <w:rPr>
                      <w:rFonts w:cs="Arial"/>
                      <w:sz w:val="22"/>
                      <w:szCs w:val="22"/>
                    </w:rPr>
                  </w:pPr>
                </w:p>
              </w:tc>
              <w:tc>
                <w:tcPr>
                  <w:tcW w:w="669" w:type="dxa"/>
                </w:tcPr>
                <w:p w14:paraId="3B9C7E45" w14:textId="77777777" w:rsidR="00A1782E" w:rsidRDefault="00A1782E" w:rsidP="00D4485A">
                  <w:pPr>
                    <w:jc w:val="both"/>
                    <w:rPr>
                      <w:rFonts w:cs="Arial"/>
                      <w:sz w:val="22"/>
                      <w:szCs w:val="22"/>
                    </w:rPr>
                  </w:pPr>
                </w:p>
              </w:tc>
              <w:tc>
                <w:tcPr>
                  <w:tcW w:w="669" w:type="dxa"/>
                </w:tcPr>
                <w:p w14:paraId="7DA4E9A4" w14:textId="77777777" w:rsidR="00A1782E" w:rsidRDefault="00A1782E" w:rsidP="00D4485A">
                  <w:pPr>
                    <w:jc w:val="both"/>
                    <w:rPr>
                      <w:rFonts w:cs="Arial"/>
                      <w:sz w:val="22"/>
                      <w:szCs w:val="22"/>
                    </w:rPr>
                  </w:pPr>
                </w:p>
              </w:tc>
              <w:tc>
                <w:tcPr>
                  <w:tcW w:w="662" w:type="dxa"/>
                </w:tcPr>
                <w:p w14:paraId="3AA441D9" w14:textId="77777777" w:rsidR="00A1782E" w:rsidRDefault="00A1782E" w:rsidP="00D4485A">
                  <w:pPr>
                    <w:jc w:val="both"/>
                    <w:rPr>
                      <w:rFonts w:cs="Arial"/>
                      <w:sz w:val="22"/>
                      <w:szCs w:val="22"/>
                    </w:rPr>
                  </w:pPr>
                </w:p>
              </w:tc>
              <w:tc>
                <w:tcPr>
                  <w:tcW w:w="667" w:type="dxa"/>
                </w:tcPr>
                <w:p w14:paraId="4A7EF2AE" w14:textId="77777777" w:rsidR="00A1782E" w:rsidRDefault="00A1782E" w:rsidP="00D4485A">
                  <w:pPr>
                    <w:jc w:val="both"/>
                    <w:rPr>
                      <w:rFonts w:cs="Arial"/>
                      <w:sz w:val="22"/>
                      <w:szCs w:val="22"/>
                    </w:rPr>
                  </w:pPr>
                </w:p>
              </w:tc>
              <w:tc>
                <w:tcPr>
                  <w:tcW w:w="667" w:type="dxa"/>
                </w:tcPr>
                <w:p w14:paraId="0330D6AE" w14:textId="77777777" w:rsidR="00A1782E" w:rsidRDefault="00A1782E" w:rsidP="00D4485A">
                  <w:pPr>
                    <w:jc w:val="both"/>
                    <w:rPr>
                      <w:rFonts w:cs="Arial"/>
                      <w:sz w:val="22"/>
                      <w:szCs w:val="22"/>
                    </w:rPr>
                  </w:pPr>
                </w:p>
              </w:tc>
              <w:tc>
                <w:tcPr>
                  <w:tcW w:w="660" w:type="dxa"/>
                </w:tcPr>
                <w:p w14:paraId="03A8800C" w14:textId="77777777" w:rsidR="00A1782E" w:rsidRDefault="00A1782E" w:rsidP="00D4485A">
                  <w:pPr>
                    <w:jc w:val="both"/>
                    <w:rPr>
                      <w:rFonts w:cs="Arial"/>
                      <w:sz w:val="22"/>
                      <w:szCs w:val="22"/>
                    </w:rPr>
                  </w:pPr>
                </w:p>
              </w:tc>
              <w:tc>
                <w:tcPr>
                  <w:tcW w:w="673" w:type="dxa"/>
                </w:tcPr>
                <w:p w14:paraId="7244EDA1" w14:textId="77777777" w:rsidR="00A1782E" w:rsidRDefault="00A1782E" w:rsidP="00D4485A">
                  <w:pPr>
                    <w:jc w:val="both"/>
                    <w:rPr>
                      <w:rFonts w:cs="Arial"/>
                      <w:sz w:val="22"/>
                      <w:szCs w:val="22"/>
                    </w:rPr>
                  </w:pPr>
                </w:p>
              </w:tc>
            </w:tr>
            <w:tr w:rsidR="006A24A7" w14:paraId="4A9C90B2" w14:textId="77777777" w:rsidTr="006A24A7">
              <w:tc>
                <w:tcPr>
                  <w:tcW w:w="655" w:type="dxa"/>
                </w:tcPr>
                <w:p w14:paraId="642802E6" w14:textId="54CE0373" w:rsidR="00A1782E" w:rsidRDefault="006A24A7" w:rsidP="00D4485A">
                  <w:pPr>
                    <w:jc w:val="both"/>
                    <w:rPr>
                      <w:rFonts w:cs="Arial"/>
                      <w:sz w:val="22"/>
                      <w:szCs w:val="22"/>
                    </w:rPr>
                  </w:pPr>
                  <w:r>
                    <w:rPr>
                      <w:rFonts w:cs="Arial"/>
                      <w:sz w:val="22"/>
                      <w:szCs w:val="22"/>
                    </w:rPr>
                    <w:t>1</w:t>
                  </w:r>
                </w:p>
              </w:tc>
              <w:tc>
                <w:tcPr>
                  <w:tcW w:w="1378" w:type="dxa"/>
                </w:tcPr>
                <w:p w14:paraId="6E04247E" w14:textId="7087C482" w:rsidR="00A1782E" w:rsidRDefault="006A24A7" w:rsidP="00D4485A">
                  <w:pPr>
                    <w:jc w:val="both"/>
                    <w:rPr>
                      <w:rFonts w:cs="Arial"/>
                      <w:sz w:val="22"/>
                      <w:szCs w:val="22"/>
                    </w:rPr>
                  </w:pPr>
                  <w:r>
                    <w:rPr>
                      <w:rFonts w:cs="Arial"/>
                      <w:sz w:val="22"/>
                      <w:szCs w:val="22"/>
                    </w:rPr>
                    <w:t>Proposal</w:t>
                  </w:r>
                </w:p>
              </w:tc>
              <w:tc>
                <w:tcPr>
                  <w:tcW w:w="498" w:type="dxa"/>
                  <w:shd w:val="clear" w:color="auto" w:fill="000000" w:themeFill="text1"/>
                </w:tcPr>
                <w:p w14:paraId="2FF8E80A" w14:textId="77777777" w:rsidR="00A1782E" w:rsidRDefault="00A1782E" w:rsidP="00D4485A">
                  <w:pPr>
                    <w:jc w:val="both"/>
                    <w:rPr>
                      <w:rFonts w:cs="Arial"/>
                      <w:sz w:val="22"/>
                      <w:szCs w:val="22"/>
                    </w:rPr>
                  </w:pPr>
                </w:p>
              </w:tc>
              <w:tc>
                <w:tcPr>
                  <w:tcW w:w="608" w:type="dxa"/>
                  <w:shd w:val="clear" w:color="auto" w:fill="000000" w:themeFill="text1"/>
                </w:tcPr>
                <w:p w14:paraId="7AEAA19E" w14:textId="77777777" w:rsidR="00A1782E" w:rsidRDefault="00A1782E" w:rsidP="00D4485A">
                  <w:pPr>
                    <w:jc w:val="both"/>
                    <w:rPr>
                      <w:rFonts w:cs="Arial"/>
                      <w:sz w:val="22"/>
                      <w:szCs w:val="22"/>
                    </w:rPr>
                  </w:pPr>
                </w:p>
              </w:tc>
              <w:tc>
                <w:tcPr>
                  <w:tcW w:w="668" w:type="dxa"/>
                </w:tcPr>
                <w:p w14:paraId="16473060" w14:textId="77777777" w:rsidR="00A1782E" w:rsidRDefault="00A1782E" w:rsidP="00D4485A">
                  <w:pPr>
                    <w:jc w:val="both"/>
                    <w:rPr>
                      <w:rFonts w:cs="Arial"/>
                      <w:sz w:val="22"/>
                      <w:szCs w:val="22"/>
                    </w:rPr>
                  </w:pPr>
                </w:p>
              </w:tc>
              <w:tc>
                <w:tcPr>
                  <w:tcW w:w="660" w:type="dxa"/>
                </w:tcPr>
                <w:p w14:paraId="44177DA9" w14:textId="77777777" w:rsidR="00A1782E" w:rsidRDefault="00A1782E" w:rsidP="00D4485A">
                  <w:pPr>
                    <w:jc w:val="both"/>
                    <w:rPr>
                      <w:rFonts w:cs="Arial"/>
                      <w:sz w:val="22"/>
                      <w:szCs w:val="22"/>
                    </w:rPr>
                  </w:pPr>
                </w:p>
              </w:tc>
              <w:tc>
                <w:tcPr>
                  <w:tcW w:w="669" w:type="dxa"/>
                </w:tcPr>
                <w:p w14:paraId="543C8B5E" w14:textId="77777777" w:rsidR="00A1782E" w:rsidRDefault="00A1782E" w:rsidP="00D4485A">
                  <w:pPr>
                    <w:jc w:val="both"/>
                    <w:rPr>
                      <w:rFonts w:cs="Arial"/>
                      <w:sz w:val="22"/>
                      <w:szCs w:val="22"/>
                    </w:rPr>
                  </w:pPr>
                </w:p>
              </w:tc>
              <w:tc>
                <w:tcPr>
                  <w:tcW w:w="669" w:type="dxa"/>
                </w:tcPr>
                <w:p w14:paraId="31BB8039" w14:textId="77777777" w:rsidR="00A1782E" w:rsidRDefault="00A1782E" w:rsidP="00D4485A">
                  <w:pPr>
                    <w:jc w:val="both"/>
                    <w:rPr>
                      <w:rFonts w:cs="Arial"/>
                      <w:sz w:val="22"/>
                      <w:szCs w:val="22"/>
                    </w:rPr>
                  </w:pPr>
                </w:p>
              </w:tc>
              <w:tc>
                <w:tcPr>
                  <w:tcW w:w="662" w:type="dxa"/>
                </w:tcPr>
                <w:p w14:paraId="0132D3D7" w14:textId="77777777" w:rsidR="00A1782E" w:rsidRDefault="00A1782E" w:rsidP="00D4485A">
                  <w:pPr>
                    <w:jc w:val="both"/>
                    <w:rPr>
                      <w:rFonts w:cs="Arial"/>
                      <w:sz w:val="22"/>
                      <w:szCs w:val="22"/>
                    </w:rPr>
                  </w:pPr>
                </w:p>
              </w:tc>
              <w:tc>
                <w:tcPr>
                  <w:tcW w:w="667" w:type="dxa"/>
                </w:tcPr>
                <w:p w14:paraId="15F59D60" w14:textId="77777777" w:rsidR="00A1782E" w:rsidRDefault="00A1782E" w:rsidP="00D4485A">
                  <w:pPr>
                    <w:jc w:val="both"/>
                    <w:rPr>
                      <w:rFonts w:cs="Arial"/>
                      <w:sz w:val="22"/>
                      <w:szCs w:val="22"/>
                    </w:rPr>
                  </w:pPr>
                </w:p>
              </w:tc>
              <w:tc>
                <w:tcPr>
                  <w:tcW w:w="667" w:type="dxa"/>
                </w:tcPr>
                <w:p w14:paraId="0AA31D2F" w14:textId="77777777" w:rsidR="00A1782E" w:rsidRDefault="00A1782E" w:rsidP="00D4485A">
                  <w:pPr>
                    <w:jc w:val="both"/>
                    <w:rPr>
                      <w:rFonts w:cs="Arial"/>
                      <w:sz w:val="22"/>
                      <w:szCs w:val="22"/>
                    </w:rPr>
                  </w:pPr>
                </w:p>
              </w:tc>
              <w:tc>
                <w:tcPr>
                  <w:tcW w:w="660" w:type="dxa"/>
                </w:tcPr>
                <w:p w14:paraId="2EA3409F" w14:textId="77777777" w:rsidR="00A1782E" w:rsidRDefault="00A1782E" w:rsidP="00D4485A">
                  <w:pPr>
                    <w:jc w:val="both"/>
                    <w:rPr>
                      <w:rFonts w:cs="Arial"/>
                      <w:sz w:val="22"/>
                      <w:szCs w:val="22"/>
                    </w:rPr>
                  </w:pPr>
                </w:p>
              </w:tc>
              <w:tc>
                <w:tcPr>
                  <w:tcW w:w="673" w:type="dxa"/>
                </w:tcPr>
                <w:p w14:paraId="47F2D9DB" w14:textId="77777777" w:rsidR="00A1782E" w:rsidRDefault="00A1782E" w:rsidP="00D4485A">
                  <w:pPr>
                    <w:jc w:val="both"/>
                    <w:rPr>
                      <w:rFonts w:cs="Arial"/>
                      <w:sz w:val="22"/>
                      <w:szCs w:val="22"/>
                    </w:rPr>
                  </w:pPr>
                </w:p>
              </w:tc>
            </w:tr>
            <w:tr w:rsidR="006A24A7" w14:paraId="5897E56C" w14:textId="77777777" w:rsidTr="006A24A7">
              <w:tc>
                <w:tcPr>
                  <w:tcW w:w="655" w:type="dxa"/>
                </w:tcPr>
                <w:p w14:paraId="74A4B0BA" w14:textId="77777777" w:rsidR="00A1782E" w:rsidRDefault="00A1782E" w:rsidP="00D4485A">
                  <w:pPr>
                    <w:jc w:val="both"/>
                    <w:rPr>
                      <w:rFonts w:cs="Arial"/>
                      <w:sz w:val="22"/>
                      <w:szCs w:val="22"/>
                    </w:rPr>
                  </w:pPr>
                </w:p>
              </w:tc>
              <w:tc>
                <w:tcPr>
                  <w:tcW w:w="1378" w:type="dxa"/>
                </w:tcPr>
                <w:p w14:paraId="6D1CD04B" w14:textId="77777777" w:rsidR="00A1782E" w:rsidRDefault="00A1782E" w:rsidP="00D4485A">
                  <w:pPr>
                    <w:jc w:val="both"/>
                    <w:rPr>
                      <w:rFonts w:cs="Arial"/>
                      <w:sz w:val="22"/>
                      <w:szCs w:val="22"/>
                    </w:rPr>
                  </w:pPr>
                </w:p>
              </w:tc>
              <w:tc>
                <w:tcPr>
                  <w:tcW w:w="498" w:type="dxa"/>
                </w:tcPr>
                <w:p w14:paraId="056FCFDA" w14:textId="77777777" w:rsidR="00A1782E" w:rsidRDefault="00A1782E" w:rsidP="00D4485A">
                  <w:pPr>
                    <w:jc w:val="both"/>
                    <w:rPr>
                      <w:rFonts w:cs="Arial"/>
                      <w:sz w:val="22"/>
                      <w:szCs w:val="22"/>
                    </w:rPr>
                  </w:pPr>
                </w:p>
              </w:tc>
              <w:tc>
                <w:tcPr>
                  <w:tcW w:w="608" w:type="dxa"/>
                </w:tcPr>
                <w:p w14:paraId="2D858263" w14:textId="77777777" w:rsidR="00A1782E" w:rsidRDefault="00A1782E" w:rsidP="00D4485A">
                  <w:pPr>
                    <w:jc w:val="both"/>
                    <w:rPr>
                      <w:rFonts w:cs="Arial"/>
                      <w:sz w:val="22"/>
                      <w:szCs w:val="22"/>
                    </w:rPr>
                  </w:pPr>
                </w:p>
              </w:tc>
              <w:tc>
                <w:tcPr>
                  <w:tcW w:w="668" w:type="dxa"/>
                </w:tcPr>
                <w:p w14:paraId="75E7DF89" w14:textId="77777777" w:rsidR="00A1782E" w:rsidRDefault="00A1782E" w:rsidP="00D4485A">
                  <w:pPr>
                    <w:jc w:val="both"/>
                    <w:rPr>
                      <w:rFonts w:cs="Arial"/>
                      <w:sz w:val="22"/>
                      <w:szCs w:val="22"/>
                    </w:rPr>
                  </w:pPr>
                </w:p>
              </w:tc>
              <w:tc>
                <w:tcPr>
                  <w:tcW w:w="660" w:type="dxa"/>
                </w:tcPr>
                <w:p w14:paraId="5B778739" w14:textId="77777777" w:rsidR="00A1782E" w:rsidRDefault="00A1782E" w:rsidP="00D4485A">
                  <w:pPr>
                    <w:jc w:val="both"/>
                    <w:rPr>
                      <w:rFonts w:cs="Arial"/>
                      <w:sz w:val="22"/>
                      <w:szCs w:val="22"/>
                    </w:rPr>
                  </w:pPr>
                </w:p>
              </w:tc>
              <w:tc>
                <w:tcPr>
                  <w:tcW w:w="669" w:type="dxa"/>
                </w:tcPr>
                <w:p w14:paraId="138B8AAC" w14:textId="77777777" w:rsidR="00A1782E" w:rsidRDefault="00A1782E" w:rsidP="00D4485A">
                  <w:pPr>
                    <w:jc w:val="both"/>
                    <w:rPr>
                      <w:rFonts w:cs="Arial"/>
                      <w:sz w:val="22"/>
                      <w:szCs w:val="22"/>
                    </w:rPr>
                  </w:pPr>
                </w:p>
              </w:tc>
              <w:tc>
                <w:tcPr>
                  <w:tcW w:w="669" w:type="dxa"/>
                </w:tcPr>
                <w:p w14:paraId="6B53B0B7" w14:textId="77777777" w:rsidR="00A1782E" w:rsidRDefault="00A1782E" w:rsidP="00D4485A">
                  <w:pPr>
                    <w:jc w:val="both"/>
                    <w:rPr>
                      <w:rFonts w:cs="Arial"/>
                      <w:sz w:val="22"/>
                      <w:szCs w:val="22"/>
                    </w:rPr>
                  </w:pPr>
                </w:p>
              </w:tc>
              <w:tc>
                <w:tcPr>
                  <w:tcW w:w="662" w:type="dxa"/>
                </w:tcPr>
                <w:p w14:paraId="04AF3A38" w14:textId="77777777" w:rsidR="00A1782E" w:rsidRDefault="00A1782E" w:rsidP="00D4485A">
                  <w:pPr>
                    <w:jc w:val="both"/>
                    <w:rPr>
                      <w:rFonts w:cs="Arial"/>
                      <w:sz w:val="22"/>
                      <w:szCs w:val="22"/>
                    </w:rPr>
                  </w:pPr>
                </w:p>
              </w:tc>
              <w:tc>
                <w:tcPr>
                  <w:tcW w:w="667" w:type="dxa"/>
                </w:tcPr>
                <w:p w14:paraId="515932CF" w14:textId="77777777" w:rsidR="00A1782E" w:rsidRDefault="00A1782E" w:rsidP="00D4485A">
                  <w:pPr>
                    <w:jc w:val="both"/>
                    <w:rPr>
                      <w:rFonts w:cs="Arial"/>
                      <w:sz w:val="22"/>
                      <w:szCs w:val="22"/>
                    </w:rPr>
                  </w:pPr>
                </w:p>
              </w:tc>
              <w:tc>
                <w:tcPr>
                  <w:tcW w:w="667" w:type="dxa"/>
                </w:tcPr>
                <w:p w14:paraId="65FF1F71" w14:textId="77777777" w:rsidR="00A1782E" w:rsidRDefault="00A1782E" w:rsidP="00D4485A">
                  <w:pPr>
                    <w:jc w:val="both"/>
                    <w:rPr>
                      <w:rFonts w:cs="Arial"/>
                      <w:sz w:val="22"/>
                      <w:szCs w:val="22"/>
                    </w:rPr>
                  </w:pPr>
                </w:p>
              </w:tc>
              <w:tc>
                <w:tcPr>
                  <w:tcW w:w="660" w:type="dxa"/>
                </w:tcPr>
                <w:p w14:paraId="07660FA4" w14:textId="77777777" w:rsidR="00A1782E" w:rsidRDefault="00A1782E" w:rsidP="00D4485A">
                  <w:pPr>
                    <w:jc w:val="both"/>
                    <w:rPr>
                      <w:rFonts w:cs="Arial"/>
                      <w:sz w:val="22"/>
                      <w:szCs w:val="22"/>
                    </w:rPr>
                  </w:pPr>
                </w:p>
              </w:tc>
              <w:tc>
                <w:tcPr>
                  <w:tcW w:w="673" w:type="dxa"/>
                </w:tcPr>
                <w:p w14:paraId="7172B508" w14:textId="77777777" w:rsidR="00A1782E" w:rsidRDefault="00A1782E" w:rsidP="00D4485A">
                  <w:pPr>
                    <w:jc w:val="both"/>
                    <w:rPr>
                      <w:rFonts w:cs="Arial"/>
                      <w:sz w:val="22"/>
                      <w:szCs w:val="22"/>
                    </w:rPr>
                  </w:pPr>
                </w:p>
              </w:tc>
            </w:tr>
            <w:tr w:rsidR="006A24A7" w14:paraId="34D9E1CB" w14:textId="77777777" w:rsidTr="000F2F18">
              <w:tc>
                <w:tcPr>
                  <w:tcW w:w="655" w:type="dxa"/>
                </w:tcPr>
                <w:p w14:paraId="56494144" w14:textId="7483A087" w:rsidR="00A1782E" w:rsidRDefault="006A24A7" w:rsidP="00D4485A">
                  <w:pPr>
                    <w:jc w:val="both"/>
                    <w:rPr>
                      <w:rFonts w:cs="Arial"/>
                      <w:sz w:val="22"/>
                      <w:szCs w:val="22"/>
                    </w:rPr>
                  </w:pPr>
                  <w:r>
                    <w:rPr>
                      <w:rFonts w:cs="Arial"/>
                      <w:sz w:val="22"/>
                      <w:szCs w:val="22"/>
                    </w:rPr>
                    <w:t>2</w:t>
                  </w:r>
                </w:p>
              </w:tc>
              <w:tc>
                <w:tcPr>
                  <w:tcW w:w="1378" w:type="dxa"/>
                </w:tcPr>
                <w:p w14:paraId="5359B028" w14:textId="5D55BEFB" w:rsidR="00A1782E" w:rsidRDefault="006A24A7" w:rsidP="00D4485A">
                  <w:pPr>
                    <w:jc w:val="both"/>
                    <w:rPr>
                      <w:rFonts w:cs="Arial"/>
                      <w:sz w:val="22"/>
                      <w:szCs w:val="22"/>
                    </w:rPr>
                  </w:pPr>
                  <w:r>
                    <w:rPr>
                      <w:rFonts w:cs="Arial"/>
                      <w:sz w:val="22"/>
                      <w:szCs w:val="22"/>
                    </w:rPr>
                    <w:t>Literature Review</w:t>
                  </w:r>
                </w:p>
              </w:tc>
              <w:tc>
                <w:tcPr>
                  <w:tcW w:w="498" w:type="dxa"/>
                </w:tcPr>
                <w:p w14:paraId="32C7E24C" w14:textId="77777777" w:rsidR="00A1782E" w:rsidRDefault="00A1782E" w:rsidP="00D4485A">
                  <w:pPr>
                    <w:jc w:val="both"/>
                    <w:rPr>
                      <w:rFonts w:cs="Arial"/>
                      <w:sz w:val="22"/>
                      <w:szCs w:val="22"/>
                    </w:rPr>
                  </w:pPr>
                </w:p>
              </w:tc>
              <w:tc>
                <w:tcPr>
                  <w:tcW w:w="608" w:type="dxa"/>
                </w:tcPr>
                <w:p w14:paraId="39414970" w14:textId="77777777" w:rsidR="00A1782E" w:rsidRDefault="00A1782E" w:rsidP="00D4485A">
                  <w:pPr>
                    <w:jc w:val="both"/>
                    <w:rPr>
                      <w:rFonts w:cs="Arial"/>
                      <w:sz w:val="22"/>
                      <w:szCs w:val="22"/>
                    </w:rPr>
                  </w:pPr>
                </w:p>
              </w:tc>
              <w:tc>
                <w:tcPr>
                  <w:tcW w:w="668" w:type="dxa"/>
                  <w:shd w:val="clear" w:color="auto" w:fill="000000" w:themeFill="text1"/>
                </w:tcPr>
                <w:p w14:paraId="18AB20A3" w14:textId="77777777" w:rsidR="00A1782E" w:rsidRDefault="00A1782E" w:rsidP="00D4485A">
                  <w:pPr>
                    <w:jc w:val="both"/>
                    <w:rPr>
                      <w:rFonts w:cs="Arial"/>
                      <w:sz w:val="22"/>
                      <w:szCs w:val="22"/>
                    </w:rPr>
                  </w:pPr>
                </w:p>
              </w:tc>
              <w:tc>
                <w:tcPr>
                  <w:tcW w:w="660" w:type="dxa"/>
                  <w:shd w:val="clear" w:color="auto" w:fill="000000" w:themeFill="text1"/>
                </w:tcPr>
                <w:p w14:paraId="780FC39C" w14:textId="77777777" w:rsidR="00A1782E" w:rsidRDefault="00A1782E" w:rsidP="00D4485A">
                  <w:pPr>
                    <w:jc w:val="both"/>
                    <w:rPr>
                      <w:rFonts w:cs="Arial"/>
                      <w:sz w:val="22"/>
                      <w:szCs w:val="22"/>
                    </w:rPr>
                  </w:pPr>
                </w:p>
              </w:tc>
              <w:tc>
                <w:tcPr>
                  <w:tcW w:w="669" w:type="dxa"/>
                </w:tcPr>
                <w:p w14:paraId="0FD032EF" w14:textId="77777777" w:rsidR="00A1782E" w:rsidRDefault="00A1782E" w:rsidP="00D4485A">
                  <w:pPr>
                    <w:jc w:val="both"/>
                    <w:rPr>
                      <w:rFonts w:cs="Arial"/>
                      <w:sz w:val="22"/>
                      <w:szCs w:val="22"/>
                    </w:rPr>
                  </w:pPr>
                </w:p>
              </w:tc>
              <w:tc>
                <w:tcPr>
                  <w:tcW w:w="669" w:type="dxa"/>
                </w:tcPr>
                <w:p w14:paraId="413EA6A8" w14:textId="77777777" w:rsidR="00A1782E" w:rsidRDefault="00A1782E" w:rsidP="00D4485A">
                  <w:pPr>
                    <w:jc w:val="both"/>
                    <w:rPr>
                      <w:rFonts w:cs="Arial"/>
                      <w:sz w:val="22"/>
                      <w:szCs w:val="22"/>
                    </w:rPr>
                  </w:pPr>
                </w:p>
              </w:tc>
              <w:tc>
                <w:tcPr>
                  <w:tcW w:w="662" w:type="dxa"/>
                </w:tcPr>
                <w:p w14:paraId="1B8C5ED7" w14:textId="77777777" w:rsidR="00A1782E" w:rsidRDefault="00A1782E" w:rsidP="00D4485A">
                  <w:pPr>
                    <w:jc w:val="both"/>
                    <w:rPr>
                      <w:rFonts w:cs="Arial"/>
                      <w:sz w:val="22"/>
                      <w:szCs w:val="22"/>
                    </w:rPr>
                  </w:pPr>
                </w:p>
              </w:tc>
              <w:tc>
                <w:tcPr>
                  <w:tcW w:w="667" w:type="dxa"/>
                </w:tcPr>
                <w:p w14:paraId="731F0F7B" w14:textId="77777777" w:rsidR="00A1782E" w:rsidRDefault="00A1782E" w:rsidP="00D4485A">
                  <w:pPr>
                    <w:jc w:val="both"/>
                    <w:rPr>
                      <w:rFonts w:cs="Arial"/>
                      <w:sz w:val="22"/>
                      <w:szCs w:val="22"/>
                    </w:rPr>
                  </w:pPr>
                </w:p>
              </w:tc>
              <w:tc>
                <w:tcPr>
                  <w:tcW w:w="667" w:type="dxa"/>
                </w:tcPr>
                <w:p w14:paraId="09A1D66D" w14:textId="77777777" w:rsidR="00A1782E" w:rsidRDefault="00A1782E" w:rsidP="00D4485A">
                  <w:pPr>
                    <w:jc w:val="both"/>
                    <w:rPr>
                      <w:rFonts w:cs="Arial"/>
                      <w:sz w:val="22"/>
                      <w:szCs w:val="22"/>
                    </w:rPr>
                  </w:pPr>
                </w:p>
              </w:tc>
              <w:tc>
                <w:tcPr>
                  <w:tcW w:w="660" w:type="dxa"/>
                </w:tcPr>
                <w:p w14:paraId="20ABC713" w14:textId="77777777" w:rsidR="00A1782E" w:rsidRDefault="00A1782E" w:rsidP="00D4485A">
                  <w:pPr>
                    <w:jc w:val="both"/>
                    <w:rPr>
                      <w:rFonts w:cs="Arial"/>
                      <w:sz w:val="22"/>
                      <w:szCs w:val="22"/>
                    </w:rPr>
                  </w:pPr>
                </w:p>
              </w:tc>
              <w:tc>
                <w:tcPr>
                  <w:tcW w:w="673" w:type="dxa"/>
                </w:tcPr>
                <w:p w14:paraId="7900F592" w14:textId="77777777" w:rsidR="00A1782E" w:rsidRDefault="00A1782E" w:rsidP="00D4485A">
                  <w:pPr>
                    <w:jc w:val="both"/>
                    <w:rPr>
                      <w:rFonts w:cs="Arial"/>
                      <w:sz w:val="22"/>
                      <w:szCs w:val="22"/>
                    </w:rPr>
                  </w:pPr>
                </w:p>
              </w:tc>
            </w:tr>
            <w:tr w:rsidR="006A24A7" w14:paraId="70A604F1" w14:textId="77777777" w:rsidTr="006A24A7">
              <w:tc>
                <w:tcPr>
                  <w:tcW w:w="655" w:type="dxa"/>
                </w:tcPr>
                <w:p w14:paraId="25B7F70C" w14:textId="77777777" w:rsidR="00A1782E" w:rsidRDefault="00A1782E" w:rsidP="00D4485A">
                  <w:pPr>
                    <w:jc w:val="both"/>
                    <w:rPr>
                      <w:rFonts w:cs="Arial"/>
                      <w:sz w:val="22"/>
                      <w:szCs w:val="22"/>
                    </w:rPr>
                  </w:pPr>
                </w:p>
              </w:tc>
              <w:tc>
                <w:tcPr>
                  <w:tcW w:w="1378" w:type="dxa"/>
                </w:tcPr>
                <w:p w14:paraId="1D8D5A15" w14:textId="77777777" w:rsidR="00A1782E" w:rsidRDefault="00A1782E" w:rsidP="00D4485A">
                  <w:pPr>
                    <w:jc w:val="both"/>
                    <w:rPr>
                      <w:rFonts w:cs="Arial"/>
                      <w:sz w:val="22"/>
                      <w:szCs w:val="22"/>
                    </w:rPr>
                  </w:pPr>
                </w:p>
              </w:tc>
              <w:tc>
                <w:tcPr>
                  <w:tcW w:w="498" w:type="dxa"/>
                </w:tcPr>
                <w:p w14:paraId="52C59F7C" w14:textId="77777777" w:rsidR="00A1782E" w:rsidRDefault="00A1782E" w:rsidP="00D4485A">
                  <w:pPr>
                    <w:jc w:val="both"/>
                    <w:rPr>
                      <w:rFonts w:cs="Arial"/>
                      <w:sz w:val="22"/>
                      <w:szCs w:val="22"/>
                    </w:rPr>
                  </w:pPr>
                </w:p>
              </w:tc>
              <w:tc>
                <w:tcPr>
                  <w:tcW w:w="608" w:type="dxa"/>
                </w:tcPr>
                <w:p w14:paraId="0284394F" w14:textId="77777777" w:rsidR="00A1782E" w:rsidRDefault="00A1782E" w:rsidP="00D4485A">
                  <w:pPr>
                    <w:jc w:val="both"/>
                    <w:rPr>
                      <w:rFonts w:cs="Arial"/>
                      <w:sz w:val="22"/>
                      <w:szCs w:val="22"/>
                    </w:rPr>
                  </w:pPr>
                </w:p>
              </w:tc>
              <w:tc>
                <w:tcPr>
                  <w:tcW w:w="668" w:type="dxa"/>
                </w:tcPr>
                <w:p w14:paraId="25973656" w14:textId="77777777" w:rsidR="00A1782E" w:rsidRDefault="00A1782E" w:rsidP="00D4485A">
                  <w:pPr>
                    <w:jc w:val="both"/>
                    <w:rPr>
                      <w:rFonts w:cs="Arial"/>
                      <w:sz w:val="22"/>
                      <w:szCs w:val="22"/>
                    </w:rPr>
                  </w:pPr>
                </w:p>
              </w:tc>
              <w:tc>
                <w:tcPr>
                  <w:tcW w:w="660" w:type="dxa"/>
                </w:tcPr>
                <w:p w14:paraId="350C4249" w14:textId="77777777" w:rsidR="00A1782E" w:rsidRDefault="00A1782E" w:rsidP="00D4485A">
                  <w:pPr>
                    <w:jc w:val="both"/>
                    <w:rPr>
                      <w:rFonts w:cs="Arial"/>
                      <w:sz w:val="22"/>
                      <w:szCs w:val="22"/>
                    </w:rPr>
                  </w:pPr>
                </w:p>
              </w:tc>
              <w:tc>
                <w:tcPr>
                  <w:tcW w:w="669" w:type="dxa"/>
                </w:tcPr>
                <w:p w14:paraId="3257A81D" w14:textId="77777777" w:rsidR="00A1782E" w:rsidRDefault="00A1782E" w:rsidP="00D4485A">
                  <w:pPr>
                    <w:jc w:val="both"/>
                    <w:rPr>
                      <w:rFonts w:cs="Arial"/>
                      <w:sz w:val="22"/>
                      <w:szCs w:val="22"/>
                    </w:rPr>
                  </w:pPr>
                </w:p>
              </w:tc>
              <w:tc>
                <w:tcPr>
                  <w:tcW w:w="669" w:type="dxa"/>
                </w:tcPr>
                <w:p w14:paraId="67D91FD9" w14:textId="77777777" w:rsidR="00A1782E" w:rsidRDefault="00A1782E" w:rsidP="00D4485A">
                  <w:pPr>
                    <w:jc w:val="both"/>
                    <w:rPr>
                      <w:rFonts w:cs="Arial"/>
                      <w:sz w:val="22"/>
                      <w:szCs w:val="22"/>
                    </w:rPr>
                  </w:pPr>
                </w:p>
              </w:tc>
              <w:tc>
                <w:tcPr>
                  <w:tcW w:w="662" w:type="dxa"/>
                </w:tcPr>
                <w:p w14:paraId="0FA7B455" w14:textId="77777777" w:rsidR="00A1782E" w:rsidRDefault="00A1782E" w:rsidP="00D4485A">
                  <w:pPr>
                    <w:jc w:val="both"/>
                    <w:rPr>
                      <w:rFonts w:cs="Arial"/>
                      <w:sz w:val="22"/>
                      <w:szCs w:val="22"/>
                    </w:rPr>
                  </w:pPr>
                </w:p>
              </w:tc>
              <w:tc>
                <w:tcPr>
                  <w:tcW w:w="667" w:type="dxa"/>
                </w:tcPr>
                <w:p w14:paraId="2FBDD4F5" w14:textId="77777777" w:rsidR="00A1782E" w:rsidRDefault="00A1782E" w:rsidP="00D4485A">
                  <w:pPr>
                    <w:jc w:val="both"/>
                    <w:rPr>
                      <w:rFonts w:cs="Arial"/>
                      <w:sz w:val="22"/>
                      <w:szCs w:val="22"/>
                    </w:rPr>
                  </w:pPr>
                </w:p>
              </w:tc>
              <w:tc>
                <w:tcPr>
                  <w:tcW w:w="667" w:type="dxa"/>
                </w:tcPr>
                <w:p w14:paraId="209F77B3" w14:textId="77777777" w:rsidR="00A1782E" w:rsidRDefault="00A1782E" w:rsidP="00D4485A">
                  <w:pPr>
                    <w:jc w:val="both"/>
                    <w:rPr>
                      <w:rFonts w:cs="Arial"/>
                      <w:sz w:val="22"/>
                      <w:szCs w:val="22"/>
                    </w:rPr>
                  </w:pPr>
                </w:p>
              </w:tc>
              <w:tc>
                <w:tcPr>
                  <w:tcW w:w="660" w:type="dxa"/>
                </w:tcPr>
                <w:p w14:paraId="20BFC673" w14:textId="77777777" w:rsidR="00A1782E" w:rsidRDefault="00A1782E" w:rsidP="00D4485A">
                  <w:pPr>
                    <w:jc w:val="both"/>
                    <w:rPr>
                      <w:rFonts w:cs="Arial"/>
                      <w:sz w:val="22"/>
                      <w:szCs w:val="22"/>
                    </w:rPr>
                  </w:pPr>
                </w:p>
              </w:tc>
              <w:tc>
                <w:tcPr>
                  <w:tcW w:w="673" w:type="dxa"/>
                </w:tcPr>
                <w:p w14:paraId="782CFAFF" w14:textId="77777777" w:rsidR="00A1782E" w:rsidRDefault="00A1782E" w:rsidP="00D4485A">
                  <w:pPr>
                    <w:jc w:val="both"/>
                    <w:rPr>
                      <w:rFonts w:cs="Arial"/>
                      <w:sz w:val="22"/>
                      <w:szCs w:val="22"/>
                    </w:rPr>
                  </w:pPr>
                </w:p>
              </w:tc>
            </w:tr>
            <w:tr w:rsidR="006A24A7" w14:paraId="6AB34F70" w14:textId="77777777" w:rsidTr="000F2F18">
              <w:tc>
                <w:tcPr>
                  <w:tcW w:w="655" w:type="dxa"/>
                </w:tcPr>
                <w:p w14:paraId="2C187894" w14:textId="3D8C7F59" w:rsidR="00A1782E" w:rsidRDefault="006A24A7" w:rsidP="00D4485A">
                  <w:pPr>
                    <w:jc w:val="both"/>
                    <w:rPr>
                      <w:rFonts w:cs="Arial"/>
                      <w:sz w:val="22"/>
                      <w:szCs w:val="22"/>
                    </w:rPr>
                  </w:pPr>
                  <w:r>
                    <w:rPr>
                      <w:rFonts w:cs="Arial"/>
                      <w:sz w:val="22"/>
                      <w:szCs w:val="22"/>
                    </w:rPr>
                    <w:t>3</w:t>
                  </w:r>
                </w:p>
              </w:tc>
              <w:tc>
                <w:tcPr>
                  <w:tcW w:w="1378" w:type="dxa"/>
                </w:tcPr>
                <w:p w14:paraId="41D69650" w14:textId="30C750AE" w:rsidR="00A1782E" w:rsidRDefault="006A24A7" w:rsidP="00D4485A">
                  <w:pPr>
                    <w:jc w:val="both"/>
                    <w:rPr>
                      <w:rFonts w:cs="Arial"/>
                      <w:sz w:val="22"/>
                      <w:szCs w:val="22"/>
                    </w:rPr>
                  </w:pPr>
                  <w:r>
                    <w:rPr>
                      <w:rFonts w:cs="Arial"/>
                      <w:sz w:val="22"/>
                      <w:szCs w:val="22"/>
                    </w:rPr>
                    <w:t>Findings and Analysis</w:t>
                  </w:r>
                </w:p>
              </w:tc>
              <w:tc>
                <w:tcPr>
                  <w:tcW w:w="498" w:type="dxa"/>
                </w:tcPr>
                <w:p w14:paraId="60515F04" w14:textId="77777777" w:rsidR="00A1782E" w:rsidRDefault="00A1782E" w:rsidP="00D4485A">
                  <w:pPr>
                    <w:jc w:val="both"/>
                    <w:rPr>
                      <w:rFonts w:cs="Arial"/>
                      <w:sz w:val="22"/>
                      <w:szCs w:val="22"/>
                    </w:rPr>
                  </w:pPr>
                </w:p>
              </w:tc>
              <w:tc>
                <w:tcPr>
                  <w:tcW w:w="608" w:type="dxa"/>
                </w:tcPr>
                <w:p w14:paraId="2CB70222" w14:textId="77777777" w:rsidR="00A1782E" w:rsidRDefault="00A1782E" w:rsidP="00D4485A">
                  <w:pPr>
                    <w:jc w:val="both"/>
                    <w:rPr>
                      <w:rFonts w:cs="Arial"/>
                      <w:sz w:val="22"/>
                      <w:szCs w:val="22"/>
                    </w:rPr>
                  </w:pPr>
                </w:p>
              </w:tc>
              <w:tc>
                <w:tcPr>
                  <w:tcW w:w="668" w:type="dxa"/>
                </w:tcPr>
                <w:p w14:paraId="03D9987D" w14:textId="77777777" w:rsidR="00A1782E" w:rsidRDefault="00A1782E" w:rsidP="00D4485A">
                  <w:pPr>
                    <w:jc w:val="both"/>
                    <w:rPr>
                      <w:rFonts w:cs="Arial"/>
                      <w:sz w:val="22"/>
                      <w:szCs w:val="22"/>
                    </w:rPr>
                  </w:pPr>
                </w:p>
              </w:tc>
              <w:tc>
                <w:tcPr>
                  <w:tcW w:w="660" w:type="dxa"/>
                </w:tcPr>
                <w:p w14:paraId="4DBBA77C" w14:textId="77777777" w:rsidR="00A1782E" w:rsidRDefault="00A1782E" w:rsidP="00D4485A">
                  <w:pPr>
                    <w:jc w:val="both"/>
                    <w:rPr>
                      <w:rFonts w:cs="Arial"/>
                      <w:sz w:val="22"/>
                      <w:szCs w:val="22"/>
                    </w:rPr>
                  </w:pPr>
                </w:p>
              </w:tc>
              <w:tc>
                <w:tcPr>
                  <w:tcW w:w="669" w:type="dxa"/>
                  <w:shd w:val="clear" w:color="auto" w:fill="000000" w:themeFill="text1"/>
                </w:tcPr>
                <w:p w14:paraId="3315231A" w14:textId="77777777" w:rsidR="00A1782E" w:rsidRDefault="00A1782E" w:rsidP="00D4485A">
                  <w:pPr>
                    <w:jc w:val="both"/>
                    <w:rPr>
                      <w:rFonts w:cs="Arial"/>
                      <w:sz w:val="22"/>
                      <w:szCs w:val="22"/>
                    </w:rPr>
                  </w:pPr>
                </w:p>
              </w:tc>
              <w:tc>
                <w:tcPr>
                  <w:tcW w:w="669" w:type="dxa"/>
                  <w:shd w:val="clear" w:color="auto" w:fill="000000" w:themeFill="text1"/>
                </w:tcPr>
                <w:p w14:paraId="4CF07B3B" w14:textId="77777777" w:rsidR="00A1782E" w:rsidRDefault="00A1782E" w:rsidP="00D4485A">
                  <w:pPr>
                    <w:jc w:val="both"/>
                    <w:rPr>
                      <w:rFonts w:cs="Arial"/>
                      <w:sz w:val="22"/>
                      <w:szCs w:val="22"/>
                    </w:rPr>
                  </w:pPr>
                </w:p>
              </w:tc>
              <w:tc>
                <w:tcPr>
                  <w:tcW w:w="662" w:type="dxa"/>
                </w:tcPr>
                <w:p w14:paraId="40B457A8" w14:textId="77777777" w:rsidR="00A1782E" w:rsidRDefault="00A1782E" w:rsidP="00D4485A">
                  <w:pPr>
                    <w:jc w:val="both"/>
                    <w:rPr>
                      <w:rFonts w:cs="Arial"/>
                      <w:sz w:val="22"/>
                      <w:szCs w:val="22"/>
                    </w:rPr>
                  </w:pPr>
                </w:p>
              </w:tc>
              <w:tc>
                <w:tcPr>
                  <w:tcW w:w="667" w:type="dxa"/>
                </w:tcPr>
                <w:p w14:paraId="61939DF9" w14:textId="77777777" w:rsidR="00A1782E" w:rsidRDefault="00A1782E" w:rsidP="00D4485A">
                  <w:pPr>
                    <w:jc w:val="both"/>
                    <w:rPr>
                      <w:rFonts w:cs="Arial"/>
                      <w:sz w:val="22"/>
                      <w:szCs w:val="22"/>
                    </w:rPr>
                  </w:pPr>
                </w:p>
              </w:tc>
              <w:tc>
                <w:tcPr>
                  <w:tcW w:w="667" w:type="dxa"/>
                </w:tcPr>
                <w:p w14:paraId="77204068" w14:textId="77777777" w:rsidR="00A1782E" w:rsidRDefault="00A1782E" w:rsidP="00D4485A">
                  <w:pPr>
                    <w:jc w:val="both"/>
                    <w:rPr>
                      <w:rFonts w:cs="Arial"/>
                      <w:sz w:val="22"/>
                      <w:szCs w:val="22"/>
                    </w:rPr>
                  </w:pPr>
                </w:p>
              </w:tc>
              <w:tc>
                <w:tcPr>
                  <w:tcW w:w="660" w:type="dxa"/>
                </w:tcPr>
                <w:p w14:paraId="2B53C5A7" w14:textId="77777777" w:rsidR="00A1782E" w:rsidRDefault="00A1782E" w:rsidP="00D4485A">
                  <w:pPr>
                    <w:jc w:val="both"/>
                    <w:rPr>
                      <w:rFonts w:cs="Arial"/>
                      <w:sz w:val="22"/>
                      <w:szCs w:val="22"/>
                    </w:rPr>
                  </w:pPr>
                </w:p>
              </w:tc>
              <w:tc>
                <w:tcPr>
                  <w:tcW w:w="673" w:type="dxa"/>
                </w:tcPr>
                <w:p w14:paraId="47D2527D" w14:textId="77777777" w:rsidR="00A1782E" w:rsidRDefault="00A1782E" w:rsidP="00D4485A">
                  <w:pPr>
                    <w:jc w:val="both"/>
                    <w:rPr>
                      <w:rFonts w:cs="Arial"/>
                      <w:sz w:val="22"/>
                      <w:szCs w:val="22"/>
                    </w:rPr>
                  </w:pPr>
                </w:p>
              </w:tc>
            </w:tr>
            <w:tr w:rsidR="006A24A7" w14:paraId="32ADEBEF" w14:textId="77777777" w:rsidTr="006A24A7">
              <w:tc>
                <w:tcPr>
                  <w:tcW w:w="655" w:type="dxa"/>
                </w:tcPr>
                <w:p w14:paraId="7BFB6735" w14:textId="77777777" w:rsidR="00A1782E" w:rsidRDefault="00A1782E" w:rsidP="00D4485A">
                  <w:pPr>
                    <w:jc w:val="both"/>
                    <w:rPr>
                      <w:rFonts w:cs="Arial"/>
                      <w:sz w:val="22"/>
                      <w:szCs w:val="22"/>
                    </w:rPr>
                  </w:pPr>
                </w:p>
              </w:tc>
              <w:tc>
                <w:tcPr>
                  <w:tcW w:w="1378" w:type="dxa"/>
                </w:tcPr>
                <w:p w14:paraId="76B34F31" w14:textId="77777777" w:rsidR="00A1782E" w:rsidRDefault="00A1782E" w:rsidP="00D4485A">
                  <w:pPr>
                    <w:jc w:val="both"/>
                    <w:rPr>
                      <w:rFonts w:cs="Arial"/>
                      <w:sz w:val="22"/>
                      <w:szCs w:val="22"/>
                    </w:rPr>
                  </w:pPr>
                </w:p>
              </w:tc>
              <w:tc>
                <w:tcPr>
                  <w:tcW w:w="498" w:type="dxa"/>
                </w:tcPr>
                <w:p w14:paraId="57F1FD37" w14:textId="77777777" w:rsidR="00A1782E" w:rsidRDefault="00A1782E" w:rsidP="00D4485A">
                  <w:pPr>
                    <w:jc w:val="both"/>
                    <w:rPr>
                      <w:rFonts w:cs="Arial"/>
                      <w:sz w:val="22"/>
                      <w:szCs w:val="22"/>
                    </w:rPr>
                  </w:pPr>
                </w:p>
              </w:tc>
              <w:tc>
                <w:tcPr>
                  <w:tcW w:w="608" w:type="dxa"/>
                </w:tcPr>
                <w:p w14:paraId="798C0EE7" w14:textId="77777777" w:rsidR="00A1782E" w:rsidRDefault="00A1782E" w:rsidP="00D4485A">
                  <w:pPr>
                    <w:jc w:val="both"/>
                    <w:rPr>
                      <w:rFonts w:cs="Arial"/>
                      <w:sz w:val="22"/>
                      <w:szCs w:val="22"/>
                    </w:rPr>
                  </w:pPr>
                </w:p>
              </w:tc>
              <w:tc>
                <w:tcPr>
                  <w:tcW w:w="668" w:type="dxa"/>
                </w:tcPr>
                <w:p w14:paraId="0D24B1A7" w14:textId="77777777" w:rsidR="00A1782E" w:rsidRDefault="00A1782E" w:rsidP="00D4485A">
                  <w:pPr>
                    <w:jc w:val="both"/>
                    <w:rPr>
                      <w:rFonts w:cs="Arial"/>
                      <w:sz w:val="22"/>
                      <w:szCs w:val="22"/>
                    </w:rPr>
                  </w:pPr>
                </w:p>
              </w:tc>
              <w:tc>
                <w:tcPr>
                  <w:tcW w:w="660" w:type="dxa"/>
                </w:tcPr>
                <w:p w14:paraId="53BFFF5A" w14:textId="77777777" w:rsidR="00A1782E" w:rsidRDefault="00A1782E" w:rsidP="00D4485A">
                  <w:pPr>
                    <w:jc w:val="both"/>
                    <w:rPr>
                      <w:rFonts w:cs="Arial"/>
                      <w:sz w:val="22"/>
                      <w:szCs w:val="22"/>
                    </w:rPr>
                  </w:pPr>
                </w:p>
              </w:tc>
              <w:tc>
                <w:tcPr>
                  <w:tcW w:w="669" w:type="dxa"/>
                </w:tcPr>
                <w:p w14:paraId="07B3F591" w14:textId="77777777" w:rsidR="00A1782E" w:rsidRDefault="00A1782E" w:rsidP="00D4485A">
                  <w:pPr>
                    <w:jc w:val="both"/>
                    <w:rPr>
                      <w:rFonts w:cs="Arial"/>
                      <w:sz w:val="22"/>
                      <w:szCs w:val="22"/>
                    </w:rPr>
                  </w:pPr>
                </w:p>
              </w:tc>
              <w:tc>
                <w:tcPr>
                  <w:tcW w:w="669" w:type="dxa"/>
                </w:tcPr>
                <w:p w14:paraId="1DE0754C" w14:textId="77777777" w:rsidR="00A1782E" w:rsidRDefault="00A1782E" w:rsidP="00D4485A">
                  <w:pPr>
                    <w:jc w:val="both"/>
                    <w:rPr>
                      <w:rFonts w:cs="Arial"/>
                      <w:sz w:val="22"/>
                      <w:szCs w:val="22"/>
                    </w:rPr>
                  </w:pPr>
                </w:p>
              </w:tc>
              <w:tc>
                <w:tcPr>
                  <w:tcW w:w="662" w:type="dxa"/>
                </w:tcPr>
                <w:p w14:paraId="4700B23C" w14:textId="77777777" w:rsidR="00A1782E" w:rsidRDefault="00A1782E" w:rsidP="00D4485A">
                  <w:pPr>
                    <w:jc w:val="both"/>
                    <w:rPr>
                      <w:rFonts w:cs="Arial"/>
                      <w:sz w:val="22"/>
                      <w:szCs w:val="22"/>
                    </w:rPr>
                  </w:pPr>
                </w:p>
              </w:tc>
              <w:tc>
                <w:tcPr>
                  <w:tcW w:w="667" w:type="dxa"/>
                </w:tcPr>
                <w:p w14:paraId="00C28889" w14:textId="77777777" w:rsidR="00A1782E" w:rsidRDefault="00A1782E" w:rsidP="00D4485A">
                  <w:pPr>
                    <w:jc w:val="both"/>
                    <w:rPr>
                      <w:rFonts w:cs="Arial"/>
                      <w:sz w:val="22"/>
                      <w:szCs w:val="22"/>
                    </w:rPr>
                  </w:pPr>
                </w:p>
              </w:tc>
              <w:tc>
                <w:tcPr>
                  <w:tcW w:w="667" w:type="dxa"/>
                </w:tcPr>
                <w:p w14:paraId="41FC8FFD" w14:textId="77777777" w:rsidR="00A1782E" w:rsidRDefault="00A1782E" w:rsidP="00D4485A">
                  <w:pPr>
                    <w:jc w:val="both"/>
                    <w:rPr>
                      <w:rFonts w:cs="Arial"/>
                      <w:sz w:val="22"/>
                      <w:szCs w:val="22"/>
                    </w:rPr>
                  </w:pPr>
                </w:p>
              </w:tc>
              <w:tc>
                <w:tcPr>
                  <w:tcW w:w="660" w:type="dxa"/>
                </w:tcPr>
                <w:p w14:paraId="112CBACD" w14:textId="77777777" w:rsidR="00A1782E" w:rsidRDefault="00A1782E" w:rsidP="00D4485A">
                  <w:pPr>
                    <w:jc w:val="both"/>
                    <w:rPr>
                      <w:rFonts w:cs="Arial"/>
                      <w:sz w:val="22"/>
                      <w:szCs w:val="22"/>
                    </w:rPr>
                  </w:pPr>
                </w:p>
              </w:tc>
              <w:tc>
                <w:tcPr>
                  <w:tcW w:w="673" w:type="dxa"/>
                </w:tcPr>
                <w:p w14:paraId="7C06F9E6" w14:textId="77777777" w:rsidR="00A1782E" w:rsidRDefault="00A1782E" w:rsidP="00D4485A">
                  <w:pPr>
                    <w:jc w:val="both"/>
                    <w:rPr>
                      <w:rFonts w:cs="Arial"/>
                      <w:sz w:val="22"/>
                      <w:szCs w:val="22"/>
                    </w:rPr>
                  </w:pPr>
                </w:p>
              </w:tc>
            </w:tr>
            <w:tr w:rsidR="006A24A7" w14:paraId="3BFC96D3" w14:textId="77777777" w:rsidTr="000F2F18">
              <w:tc>
                <w:tcPr>
                  <w:tcW w:w="655" w:type="dxa"/>
                </w:tcPr>
                <w:p w14:paraId="55410192" w14:textId="696EEE23" w:rsidR="00A1782E" w:rsidRDefault="006A24A7" w:rsidP="00D4485A">
                  <w:pPr>
                    <w:jc w:val="both"/>
                    <w:rPr>
                      <w:rFonts w:cs="Arial"/>
                      <w:sz w:val="22"/>
                      <w:szCs w:val="22"/>
                    </w:rPr>
                  </w:pPr>
                  <w:r>
                    <w:rPr>
                      <w:rFonts w:cs="Arial"/>
                      <w:sz w:val="22"/>
                      <w:szCs w:val="22"/>
                    </w:rPr>
                    <w:t>4</w:t>
                  </w:r>
                </w:p>
              </w:tc>
              <w:tc>
                <w:tcPr>
                  <w:tcW w:w="1378" w:type="dxa"/>
                </w:tcPr>
                <w:p w14:paraId="39E61E66" w14:textId="4B4E98CB" w:rsidR="00A1782E" w:rsidRDefault="006A24A7" w:rsidP="00D4485A">
                  <w:pPr>
                    <w:jc w:val="both"/>
                    <w:rPr>
                      <w:rFonts w:cs="Arial"/>
                      <w:sz w:val="22"/>
                      <w:szCs w:val="22"/>
                    </w:rPr>
                  </w:pPr>
                  <w:r>
                    <w:rPr>
                      <w:rFonts w:cs="Arial"/>
                      <w:sz w:val="22"/>
                      <w:szCs w:val="22"/>
                    </w:rPr>
                    <w:t>Submission Preparation</w:t>
                  </w:r>
                </w:p>
              </w:tc>
              <w:tc>
                <w:tcPr>
                  <w:tcW w:w="498" w:type="dxa"/>
                </w:tcPr>
                <w:p w14:paraId="4C28F929" w14:textId="77777777" w:rsidR="00A1782E" w:rsidRDefault="00A1782E" w:rsidP="00D4485A">
                  <w:pPr>
                    <w:jc w:val="both"/>
                    <w:rPr>
                      <w:rFonts w:cs="Arial"/>
                      <w:sz w:val="22"/>
                      <w:szCs w:val="22"/>
                    </w:rPr>
                  </w:pPr>
                </w:p>
              </w:tc>
              <w:tc>
                <w:tcPr>
                  <w:tcW w:w="608" w:type="dxa"/>
                </w:tcPr>
                <w:p w14:paraId="5AEB6605" w14:textId="77777777" w:rsidR="00A1782E" w:rsidRDefault="00A1782E" w:rsidP="00D4485A">
                  <w:pPr>
                    <w:jc w:val="both"/>
                    <w:rPr>
                      <w:rFonts w:cs="Arial"/>
                      <w:sz w:val="22"/>
                      <w:szCs w:val="22"/>
                    </w:rPr>
                  </w:pPr>
                </w:p>
              </w:tc>
              <w:tc>
                <w:tcPr>
                  <w:tcW w:w="668" w:type="dxa"/>
                </w:tcPr>
                <w:p w14:paraId="13B5BCA3" w14:textId="77777777" w:rsidR="00A1782E" w:rsidRDefault="00A1782E" w:rsidP="00D4485A">
                  <w:pPr>
                    <w:jc w:val="both"/>
                    <w:rPr>
                      <w:rFonts w:cs="Arial"/>
                      <w:sz w:val="22"/>
                      <w:szCs w:val="22"/>
                    </w:rPr>
                  </w:pPr>
                </w:p>
              </w:tc>
              <w:tc>
                <w:tcPr>
                  <w:tcW w:w="660" w:type="dxa"/>
                </w:tcPr>
                <w:p w14:paraId="3E12857E" w14:textId="77777777" w:rsidR="00A1782E" w:rsidRDefault="00A1782E" w:rsidP="00D4485A">
                  <w:pPr>
                    <w:jc w:val="both"/>
                    <w:rPr>
                      <w:rFonts w:cs="Arial"/>
                      <w:sz w:val="22"/>
                      <w:szCs w:val="22"/>
                    </w:rPr>
                  </w:pPr>
                </w:p>
              </w:tc>
              <w:tc>
                <w:tcPr>
                  <w:tcW w:w="669" w:type="dxa"/>
                </w:tcPr>
                <w:p w14:paraId="6798092A" w14:textId="77777777" w:rsidR="00A1782E" w:rsidRDefault="00A1782E" w:rsidP="00D4485A">
                  <w:pPr>
                    <w:jc w:val="both"/>
                    <w:rPr>
                      <w:rFonts w:cs="Arial"/>
                      <w:sz w:val="22"/>
                      <w:szCs w:val="22"/>
                    </w:rPr>
                  </w:pPr>
                </w:p>
              </w:tc>
              <w:tc>
                <w:tcPr>
                  <w:tcW w:w="669" w:type="dxa"/>
                </w:tcPr>
                <w:p w14:paraId="4EA47AA8" w14:textId="77777777" w:rsidR="00A1782E" w:rsidRDefault="00A1782E" w:rsidP="00D4485A">
                  <w:pPr>
                    <w:jc w:val="both"/>
                    <w:rPr>
                      <w:rFonts w:cs="Arial"/>
                      <w:sz w:val="22"/>
                      <w:szCs w:val="22"/>
                    </w:rPr>
                  </w:pPr>
                </w:p>
              </w:tc>
              <w:tc>
                <w:tcPr>
                  <w:tcW w:w="662" w:type="dxa"/>
                  <w:shd w:val="clear" w:color="auto" w:fill="000000" w:themeFill="text1"/>
                </w:tcPr>
                <w:p w14:paraId="1702562D" w14:textId="77777777" w:rsidR="00A1782E" w:rsidRDefault="00A1782E" w:rsidP="00D4485A">
                  <w:pPr>
                    <w:jc w:val="both"/>
                    <w:rPr>
                      <w:rFonts w:cs="Arial"/>
                      <w:sz w:val="22"/>
                      <w:szCs w:val="22"/>
                    </w:rPr>
                  </w:pPr>
                </w:p>
              </w:tc>
              <w:tc>
                <w:tcPr>
                  <w:tcW w:w="667" w:type="dxa"/>
                  <w:shd w:val="clear" w:color="auto" w:fill="000000" w:themeFill="text1"/>
                </w:tcPr>
                <w:p w14:paraId="4FB0B957" w14:textId="77777777" w:rsidR="00A1782E" w:rsidRDefault="00A1782E" w:rsidP="00D4485A">
                  <w:pPr>
                    <w:jc w:val="both"/>
                    <w:rPr>
                      <w:rFonts w:cs="Arial"/>
                      <w:sz w:val="22"/>
                      <w:szCs w:val="22"/>
                    </w:rPr>
                  </w:pPr>
                </w:p>
              </w:tc>
              <w:tc>
                <w:tcPr>
                  <w:tcW w:w="667" w:type="dxa"/>
                </w:tcPr>
                <w:p w14:paraId="49C312E6" w14:textId="77777777" w:rsidR="00A1782E" w:rsidRDefault="00A1782E" w:rsidP="00D4485A">
                  <w:pPr>
                    <w:jc w:val="both"/>
                    <w:rPr>
                      <w:rFonts w:cs="Arial"/>
                      <w:sz w:val="22"/>
                      <w:szCs w:val="22"/>
                    </w:rPr>
                  </w:pPr>
                </w:p>
              </w:tc>
              <w:tc>
                <w:tcPr>
                  <w:tcW w:w="660" w:type="dxa"/>
                </w:tcPr>
                <w:p w14:paraId="5BB8E8A8" w14:textId="77777777" w:rsidR="00A1782E" w:rsidRDefault="00A1782E" w:rsidP="00D4485A">
                  <w:pPr>
                    <w:jc w:val="both"/>
                    <w:rPr>
                      <w:rFonts w:cs="Arial"/>
                      <w:sz w:val="22"/>
                      <w:szCs w:val="22"/>
                    </w:rPr>
                  </w:pPr>
                </w:p>
              </w:tc>
              <w:tc>
                <w:tcPr>
                  <w:tcW w:w="673" w:type="dxa"/>
                </w:tcPr>
                <w:p w14:paraId="5FC24C79" w14:textId="77777777" w:rsidR="00A1782E" w:rsidRDefault="00A1782E" w:rsidP="00D4485A">
                  <w:pPr>
                    <w:jc w:val="both"/>
                    <w:rPr>
                      <w:rFonts w:cs="Arial"/>
                      <w:sz w:val="22"/>
                      <w:szCs w:val="22"/>
                    </w:rPr>
                  </w:pPr>
                </w:p>
              </w:tc>
            </w:tr>
            <w:tr w:rsidR="006A24A7" w14:paraId="28201849" w14:textId="77777777" w:rsidTr="006A24A7">
              <w:tc>
                <w:tcPr>
                  <w:tcW w:w="655" w:type="dxa"/>
                </w:tcPr>
                <w:p w14:paraId="003DAB45" w14:textId="77777777" w:rsidR="00A1782E" w:rsidRDefault="00A1782E" w:rsidP="00D4485A">
                  <w:pPr>
                    <w:jc w:val="both"/>
                    <w:rPr>
                      <w:rFonts w:cs="Arial"/>
                      <w:sz w:val="22"/>
                      <w:szCs w:val="22"/>
                    </w:rPr>
                  </w:pPr>
                </w:p>
              </w:tc>
              <w:tc>
                <w:tcPr>
                  <w:tcW w:w="1378" w:type="dxa"/>
                </w:tcPr>
                <w:p w14:paraId="58E0262B" w14:textId="77777777" w:rsidR="00A1782E" w:rsidRDefault="00A1782E" w:rsidP="00D4485A">
                  <w:pPr>
                    <w:jc w:val="both"/>
                    <w:rPr>
                      <w:rFonts w:cs="Arial"/>
                      <w:sz w:val="22"/>
                      <w:szCs w:val="22"/>
                    </w:rPr>
                  </w:pPr>
                </w:p>
              </w:tc>
              <w:tc>
                <w:tcPr>
                  <w:tcW w:w="498" w:type="dxa"/>
                </w:tcPr>
                <w:p w14:paraId="2A2530FE" w14:textId="77777777" w:rsidR="00A1782E" w:rsidRDefault="00A1782E" w:rsidP="00D4485A">
                  <w:pPr>
                    <w:jc w:val="both"/>
                    <w:rPr>
                      <w:rFonts w:cs="Arial"/>
                      <w:sz w:val="22"/>
                      <w:szCs w:val="22"/>
                    </w:rPr>
                  </w:pPr>
                </w:p>
              </w:tc>
              <w:tc>
                <w:tcPr>
                  <w:tcW w:w="608" w:type="dxa"/>
                </w:tcPr>
                <w:p w14:paraId="6FD53B50" w14:textId="77777777" w:rsidR="00A1782E" w:rsidRDefault="00A1782E" w:rsidP="00D4485A">
                  <w:pPr>
                    <w:jc w:val="both"/>
                    <w:rPr>
                      <w:rFonts w:cs="Arial"/>
                      <w:sz w:val="22"/>
                      <w:szCs w:val="22"/>
                    </w:rPr>
                  </w:pPr>
                </w:p>
              </w:tc>
              <w:tc>
                <w:tcPr>
                  <w:tcW w:w="668" w:type="dxa"/>
                </w:tcPr>
                <w:p w14:paraId="6251715C" w14:textId="77777777" w:rsidR="00A1782E" w:rsidRDefault="00A1782E" w:rsidP="00D4485A">
                  <w:pPr>
                    <w:jc w:val="both"/>
                    <w:rPr>
                      <w:rFonts w:cs="Arial"/>
                      <w:sz w:val="22"/>
                      <w:szCs w:val="22"/>
                    </w:rPr>
                  </w:pPr>
                </w:p>
              </w:tc>
              <w:tc>
                <w:tcPr>
                  <w:tcW w:w="660" w:type="dxa"/>
                </w:tcPr>
                <w:p w14:paraId="6976B5A7" w14:textId="77777777" w:rsidR="00A1782E" w:rsidRDefault="00A1782E" w:rsidP="00D4485A">
                  <w:pPr>
                    <w:jc w:val="both"/>
                    <w:rPr>
                      <w:rFonts w:cs="Arial"/>
                      <w:sz w:val="22"/>
                      <w:szCs w:val="22"/>
                    </w:rPr>
                  </w:pPr>
                </w:p>
              </w:tc>
              <w:tc>
                <w:tcPr>
                  <w:tcW w:w="669" w:type="dxa"/>
                </w:tcPr>
                <w:p w14:paraId="0A23C2B4" w14:textId="77777777" w:rsidR="00A1782E" w:rsidRDefault="00A1782E" w:rsidP="00D4485A">
                  <w:pPr>
                    <w:jc w:val="both"/>
                    <w:rPr>
                      <w:rFonts w:cs="Arial"/>
                      <w:sz w:val="22"/>
                      <w:szCs w:val="22"/>
                    </w:rPr>
                  </w:pPr>
                </w:p>
              </w:tc>
              <w:tc>
                <w:tcPr>
                  <w:tcW w:w="669" w:type="dxa"/>
                </w:tcPr>
                <w:p w14:paraId="18F1309C" w14:textId="77777777" w:rsidR="00A1782E" w:rsidRDefault="00A1782E" w:rsidP="00D4485A">
                  <w:pPr>
                    <w:jc w:val="both"/>
                    <w:rPr>
                      <w:rFonts w:cs="Arial"/>
                      <w:sz w:val="22"/>
                      <w:szCs w:val="22"/>
                    </w:rPr>
                  </w:pPr>
                </w:p>
              </w:tc>
              <w:tc>
                <w:tcPr>
                  <w:tcW w:w="662" w:type="dxa"/>
                </w:tcPr>
                <w:p w14:paraId="77E29381" w14:textId="77777777" w:rsidR="00A1782E" w:rsidRDefault="00A1782E" w:rsidP="00D4485A">
                  <w:pPr>
                    <w:jc w:val="both"/>
                    <w:rPr>
                      <w:rFonts w:cs="Arial"/>
                      <w:sz w:val="22"/>
                      <w:szCs w:val="22"/>
                    </w:rPr>
                  </w:pPr>
                </w:p>
              </w:tc>
              <w:tc>
                <w:tcPr>
                  <w:tcW w:w="667" w:type="dxa"/>
                </w:tcPr>
                <w:p w14:paraId="4A41BCF7" w14:textId="77777777" w:rsidR="00A1782E" w:rsidRDefault="00A1782E" w:rsidP="00D4485A">
                  <w:pPr>
                    <w:jc w:val="both"/>
                    <w:rPr>
                      <w:rFonts w:cs="Arial"/>
                      <w:sz w:val="22"/>
                      <w:szCs w:val="22"/>
                    </w:rPr>
                  </w:pPr>
                </w:p>
              </w:tc>
              <w:tc>
                <w:tcPr>
                  <w:tcW w:w="667" w:type="dxa"/>
                </w:tcPr>
                <w:p w14:paraId="56FB285F" w14:textId="77777777" w:rsidR="00A1782E" w:rsidRDefault="00A1782E" w:rsidP="00D4485A">
                  <w:pPr>
                    <w:jc w:val="both"/>
                    <w:rPr>
                      <w:rFonts w:cs="Arial"/>
                      <w:sz w:val="22"/>
                      <w:szCs w:val="22"/>
                    </w:rPr>
                  </w:pPr>
                </w:p>
              </w:tc>
              <w:tc>
                <w:tcPr>
                  <w:tcW w:w="660" w:type="dxa"/>
                </w:tcPr>
                <w:p w14:paraId="7C4899C7" w14:textId="77777777" w:rsidR="00A1782E" w:rsidRDefault="00A1782E" w:rsidP="00D4485A">
                  <w:pPr>
                    <w:jc w:val="both"/>
                    <w:rPr>
                      <w:rFonts w:cs="Arial"/>
                      <w:sz w:val="22"/>
                      <w:szCs w:val="22"/>
                    </w:rPr>
                  </w:pPr>
                </w:p>
              </w:tc>
              <w:tc>
                <w:tcPr>
                  <w:tcW w:w="673" w:type="dxa"/>
                </w:tcPr>
                <w:p w14:paraId="08405C42" w14:textId="77777777" w:rsidR="00A1782E" w:rsidRDefault="00A1782E" w:rsidP="00D4485A">
                  <w:pPr>
                    <w:jc w:val="both"/>
                    <w:rPr>
                      <w:rFonts w:cs="Arial"/>
                      <w:sz w:val="22"/>
                      <w:szCs w:val="22"/>
                    </w:rPr>
                  </w:pPr>
                </w:p>
              </w:tc>
            </w:tr>
          </w:tbl>
          <w:p w14:paraId="5A148FD3" w14:textId="77777777" w:rsidR="00A1782E" w:rsidRPr="00EA4DBC" w:rsidRDefault="00A1782E" w:rsidP="00D4485A">
            <w:pPr>
              <w:jc w:val="both"/>
              <w:rPr>
                <w:rFonts w:cs="Arial"/>
                <w:sz w:val="22"/>
                <w:szCs w:val="22"/>
              </w:rPr>
            </w:pPr>
          </w:p>
          <w:p w14:paraId="5652837C" w14:textId="5D040C38" w:rsidR="00237ECC" w:rsidRPr="00D4485A" w:rsidRDefault="00237ECC"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sdt>
            <w:sdtPr>
              <w:rPr>
                <w:rFonts w:cs="Times New Roman"/>
                <w:b w:val="0"/>
                <w:bCs w:val="0"/>
                <w:kern w:val="0"/>
                <w:sz w:val="24"/>
                <w:szCs w:val="20"/>
              </w:rPr>
              <w:id w:val="-1214198704"/>
              <w:docPartObj>
                <w:docPartGallery w:val="Bibliographies"/>
                <w:docPartUnique/>
              </w:docPartObj>
            </w:sdtPr>
            <w:sdtEndPr/>
            <w:sdtContent>
              <w:p w14:paraId="3BDE9F31" w14:textId="5B07F860" w:rsidR="00593CA1" w:rsidRDefault="00593CA1">
                <w:pPr>
                  <w:pStyle w:val="Heading1"/>
                </w:pPr>
                <w:r>
                  <w:t>References</w:t>
                </w:r>
              </w:p>
              <w:sdt>
                <w:sdtPr>
                  <w:id w:val="-573587230"/>
                  <w:bibliography/>
                </w:sdtPr>
                <w:sdtEndPr/>
                <w:sdtContent>
                  <w:p w14:paraId="0DD45BFD" w14:textId="524237C4" w:rsidR="00D2540B" w:rsidRDefault="00593CA1" w:rsidP="00D2540B">
                    <w:pPr>
                      <w:pStyle w:val="Bibliography"/>
                      <w:ind w:left="720" w:hanging="720"/>
                      <w:rPr>
                        <w:noProof/>
                        <w:szCs w:val="24"/>
                      </w:rPr>
                    </w:pPr>
                    <w:r>
                      <w:fldChar w:fldCharType="begin"/>
                    </w:r>
                    <w:r>
                      <w:instrText xml:space="preserve"> BIBLIOGRAPHY </w:instrText>
                    </w:r>
                    <w:r>
                      <w:fldChar w:fldCharType="separate"/>
                    </w:r>
                    <w:r w:rsidR="00D2540B">
                      <w:rPr>
                        <w:noProof/>
                      </w:rPr>
                      <w:t xml:space="preserve">CommunityDrPremcom, C. W. (2022, 08 05). </w:t>
                    </w:r>
                    <w:r w:rsidR="00D2540B">
                      <w:rPr>
                        <w:i/>
                        <w:iCs/>
                        <w:noProof/>
                      </w:rPr>
                      <w:t>The social impact of drug abuse on community life</w:t>
                    </w:r>
                    <w:r w:rsidR="00D2540B">
                      <w:rPr>
                        <w:noProof/>
                      </w:rPr>
                      <w:t>. Retrieved from https://www.proquest.com/blogs-podcasts-websites/social-impact-drug-abuse-on-community-life/docview/1835003964/se-2?accountid=130472</w:t>
                    </w:r>
                    <w:r w:rsidR="00EB60F7">
                      <w:rPr>
                        <w:noProof/>
                      </w:rPr>
                      <w:t xml:space="preserve">  Accessed on 12/08/22</w:t>
                    </w:r>
                  </w:p>
                  <w:p w14:paraId="26D9C03E" w14:textId="2E31D817" w:rsidR="00D2540B" w:rsidRDefault="00D2540B" w:rsidP="00D2540B">
                    <w:pPr>
                      <w:pStyle w:val="Bibliography"/>
                      <w:ind w:left="720" w:hanging="720"/>
                      <w:rPr>
                        <w:noProof/>
                      </w:rPr>
                    </w:pPr>
                    <w:r>
                      <w:rPr>
                        <w:noProof/>
                      </w:rPr>
                      <w:t xml:space="preserve">Dahlgreen, W. (2019, August 12). </w:t>
                    </w:r>
                    <w:r>
                      <w:rPr>
                        <w:i/>
                        <w:iCs/>
                        <w:noProof/>
                      </w:rPr>
                      <w:t>Drug crime mapped</w:t>
                    </w:r>
                    <w:r>
                      <w:rPr>
                        <w:noProof/>
                      </w:rPr>
                      <w:t>. Retrieved from BBC: https://www.bbc.co.uk/news/uk-48343369</w:t>
                    </w:r>
                    <w:r w:rsidR="00EB60F7">
                      <w:rPr>
                        <w:noProof/>
                      </w:rPr>
                      <w:t xml:space="preserve">  Accessed on 29/07/22</w:t>
                    </w:r>
                  </w:p>
                  <w:p w14:paraId="0AB0E15E" w14:textId="41D1D75B" w:rsidR="00D2540B" w:rsidRDefault="00D2540B" w:rsidP="00D2540B">
                    <w:pPr>
                      <w:pStyle w:val="Bibliography"/>
                      <w:ind w:left="720" w:hanging="720"/>
                      <w:rPr>
                        <w:noProof/>
                      </w:rPr>
                    </w:pPr>
                    <w:r>
                      <w:rPr>
                        <w:noProof/>
                      </w:rPr>
                      <w:t xml:space="preserve">Grahame Allen, R. T. (2021, December 23). </w:t>
                    </w:r>
                    <w:r>
                      <w:rPr>
                        <w:i/>
                        <w:iCs/>
                        <w:noProof/>
                      </w:rPr>
                      <w:t>Drug crime: Statistics for England and Wales</w:t>
                    </w:r>
                    <w:r>
                      <w:rPr>
                        <w:noProof/>
                      </w:rPr>
                      <w:t>. Retrieved from UK Parliament: https://commonslibrary.parliament.uk/research-briefings/cbp-9039/</w:t>
                    </w:r>
                    <w:r w:rsidR="00EB60F7">
                      <w:rPr>
                        <w:noProof/>
                      </w:rPr>
                      <w:t xml:space="preserve"> Accessed on 05/08/22</w:t>
                    </w:r>
                  </w:p>
                  <w:p w14:paraId="3EC29AA1" w14:textId="2FA6373A" w:rsidR="00D2540B" w:rsidRDefault="00D2540B" w:rsidP="00D2540B">
                    <w:pPr>
                      <w:pStyle w:val="Bibliography"/>
                      <w:ind w:left="720" w:hanging="720"/>
                      <w:rPr>
                        <w:noProof/>
                      </w:rPr>
                    </w:pPr>
                    <w:r>
                      <w:rPr>
                        <w:i/>
                        <w:iCs/>
                        <w:noProof/>
                      </w:rPr>
                      <w:t>What is a Community Drug Problem?</w:t>
                    </w:r>
                    <w:r>
                      <w:rPr>
                        <w:noProof/>
                      </w:rPr>
                      <w:t>. Retrieved from City Wide: https://www.citywide.ie/drug-use-in-ireland/communities.html#:~:text=%20Problems%20of%20individual%20addiction%20are%20compounded%20in,7%20Lack%20of%20resources%20to%20respond%20More%20</w:t>
                    </w:r>
                    <w:r w:rsidR="00EB60F7">
                      <w:rPr>
                        <w:noProof/>
                      </w:rPr>
                      <w:t xml:space="preserve"> Accessed on 12/08/22</w:t>
                    </w:r>
                  </w:p>
                  <w:p w14:paraId="668DE8CD" w14:textId="5C26E40F" w:rsidR="00593CA1" w:rsidRDefault="00593CA1" w:rsidP="00D2540B">
                    <w:r>
                      <w:rPr>
                        <w:b/>
                        <w:bCs/>
                        <w:noProof/>
                      </w:rPr>
                      <w:fldChar w:fldCharType="end"/>
                    </w:r>
                  </w:p>
                </w:sdtContent>
              </w:sdt>
            </w:sdtContent>
          </w:sdt>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244222"/>
    <w:multiLevelType w:val="hybridMultilevel"/>
    <w:tmpl w:val="58FAE4F8"/>
    <w:lvl w:ilvl="0" w:tplc="024EC77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2"/>
  </w:num>
  <w:num w:numId="2">
    <w:abstractNumId w:val="19"/>
  </w:num>
  <w:num w:numId="3">
    <w:abstractNumId w:val="14"/>
  </w:num>
  <w:num w:numId="4">
    <w:abstractNumId w:val="3"/>
  </w:num>
  <w:num w:numId="5">
    <w:abstractNumId w:val="8"/>
  </w:num>
  <w:num w:numId="6">
    <w:abstractNumId w:val="22"/>
  </w:num>
  <w:num w:numId="7">
    <w:abstractNumId w:val="39"/>
  </w:num>
  <w:num w:numId="8">
    <w:abstractNumId w:val="21"/>
  </w:num>
  <w:num w:numId="9">
    <w:abstractNumId w:val="6"/>
  </w:num>
  <w:num w:numId="10">
    <w:abstractNumId w:val="31"/>
  </w:num>
  <w:num w:numId="11">
    <w:abstractNumId w:val="38"/>
  </w:num>
  <w:num w:numId="12">
    <w:abstractNumId w:val="2"/>
  </w:num>
  <w:num w:numId="13">
    <w:abstractNumId w:val="18"/>
  </w:num>
  <w:num w:numId="14">
    <w:abstractNumId w:val="29"/>
  </w:num>
  <w:num w:numId="15">
    <w:abstractNumId w:val="16"/>
  </w:num>
  <w:num w:numId="16">
    <w:abstractNumId w:val="26"/>
  </w:num>
  <w:num w:numId="17">
    <w:abstractNumId w:val="12"/>
  </w:num>
  <w:num w:numId="18">
    <w:abstractNumId w:val="33"/>
  </w:num>
  <w:num w:numId="19">
    <w:abstractNumId w:val="11"/>
  </w:num>
  <w:num w:numId="20">
    <w:abstractNumId w:val="9"/>
  </w:num>
  <w:num w:numId="21">
    <w:abstractNumId w:val="25"/>
  </w:num>
  <w:num w:numId="22">
    <w:abstractNumId w:val="7"/>
  </w:num>
  <w:num w:numId="23">
    <w:abstractNumId w:val="28"/>
  </w:num>
  <w:num w:numId="24">
    <w:abstractNumId w:val="20"/>
  </w:num>
  <w:num w:numId="25">
    <w:abstractNumId w:val="37"/>
  </w:num>
  <w:num w:numId="26">
    <w:abstractNumId w:val="1"/>
  </w:num>
  <w:num w:numId="27">
    <w:abstractNumId w:val="27"/>
  </w:num>
  <w:num w:numId="28">
    <w:abstractNumId w:val="5"/>
  </w:num>
  <w:num w:numId="29">
    <w:abstractNumId w:val="23"/>
  </w:num>
  <w:num w:numId="30">
    <w:abstractNumId w:val="34"/>
  </w:num>
  <w:num w:numId="31">
    <w:abstractNumId w:val="0"/>
  </w:num>
  <w:num w:numId="32">
    <w:abstractNumId w:val="30"/>
  </w:num>
  <w:num w:numId="33">
    <w:abstractNumId w:val="10"/>
  </w:num>
  <w:num w:numId="34">
    <w:abstractNumId w:val="4"/>
  </w:num>
  <w:num w:numId="35">
    <w:abstractNumId w:val="13"/>
  </w:num>
  <w:num w:numId="36">
    <w:abstractNumId w:val="35"/>
  </w:num>
  <w:num w:numId="37">
    <w:abstractNumId w:val="15"/>
  </w:num>
  <w:num w:numId="38">
    <w:abstractNumId w:val="36"/>
  </w:num>
  <w:num w:numId="39">
    <w:abstractNumId w:val="24"/>
  </w:num>
  <w:num w:numId="40">
    <w:abstractNumId w:val="1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5E6C"/>
    <w:rsid w:val="00096653"/>
    <w:rsid w:val="000971B7"/>
    <w:rsid w:val="00097352"/>
    <w:rsid w:val="000A25B3"/>
    <w:rsid w:val="000B1B06"/>
    <w:rsid w:val="000B609B"/>
    <w:rsid w:val="000C1321"/>
    <w:rsid w:val="000C17DA"/>
    <w:rsid w:val="000C2A48"/>
    <w:rsid w:val="000C3E29"/>
    <w:rsid w:val="000C7211"/>
    <w:rsid w:val="000D4DBC"/>
    <w:rsid w:val="000E61B9"/>
    <w:rsid w:val="000E6CD4"/>
    <w:rsid w:val="000F26DE"/>
    <w:rsid w:val="000F2F18"/>
    <w:rsid w:val="000F5C12"/>
    <w:rsid w:val="000F6C0E"/>
    <w:rsid w:val="000F7929"/>
    <w:rsid w:val="00104514"/>
    <w:rsid w:val="00107BED"/>
    <w:rsid w:val="001113AE"/>
    <w:rsid w:val="001125EC"/>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37ECC"/>
    <w:rsid w:val="002406D2"/>
    <w:rsid w:val="002443DD"/>
    <w:rsid w:val="0024668C"/>
    <w:rsid w:val="00251DC4"/>
    <w:rsid w:val="00253464"/>
    <w:rsid w:val="0025429D"/>
    <w:rsid w:val="00254FCA"/>
    <w:rsid w:val="00255EEC"/>
    <w:rsid w:val="00260406"/>
    <w:rsid w:val="0026522F"/>
    <w:rsid w:val="0027522F"/>
    <w:rsid w:val="00277444"/>
    <w:rsid w:val="0028078E"/>
    <w:rsid w:val="002815AA"/>
    <w:rsid w:val="0028317E"/>
    <w:rsid w:val="0029492E"/>
    <w:rsid w:val="00294A5F"/>
    <w:rsid w:val="002A1217"/>
    <w:rsid w:val="002B1EBD"/>
    <w:rsid w:val="002C1052"/>
    <w:rsid w:val="002C3025"/>
    <w:rsid w:val="002C5E48"/>
    <w:rsid w:val="002D0EF0"/>
    <w:rsid w:val="002D2536"/>
    <w:rsid w:val="002D5346"/>
    <w:rsid w:val="002E2021"/>
    <w:rsid w:val="002E37FD"/>
    <w:rsid w:val="002F09DD"/>
    <w:rsid w:val="003120AE"/>
    <w:rsid w:val="00312520"/>
    <w:rsid w:val="00312C6E"/>
    <w:rsid w:val="003161D8"/>
    <w:rsid w:val="00324E5D"/>
    <w:rsid w:val="00330585"/>
    <w:rsid w:val="00331F1F"/>
    <w:rsid w:val="00334053"/>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E55DC"/>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D2F8F"/>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2B6F"/>
    <w:rsid w:val="005838FF"/>
    <w:rsid w:val="00584EAC"/>
    <w:rsid w:val="00591815"/>
    <w:rsid w:val="00593CA1"/>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41D6"/>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4A7"/>
    <w:rsid w:val="006A28C2"/>
    <w:rsid w:val="006A6EDE"/>
    <w:rsid w:val="006B0D78"/>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257B"/>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2A61"/>
    <w:rsid w:val="009D5A05"/>
    <w:rsid w:val="009D6709"/>
    <w:rsid w:val="009D7A07"/>
    <w:rsid w:val="009F1020"/>
    <w:rsid w:val="00A00336"/>
    <w:rsid w:val="00A01AC4"/>
    <w:rsid w:val="00A01FCE"/>
    <w:rsid w:val="00A05E7B"/>
    <w:rsid w:val="00A078D8"/>
    <w:rsid w:val="00A117E2"/>
    <w:rsid w:val="00A14EB6"/>
    <w:rsid w:val="00A1613D"/>
    <w:rsid w:val="00A1782E"/>
    <w:rsid w:val="00A26419"/>
    <w:rsid w:val="00A32A2B"/>
    <w:rsid w:val="00A370A8"/>
    <w:rsid w:val="00A41174"/>
    <w:rsid w:val="00A4511E"/>
    <w:rsid w:val="00A4614E"/>
    <w:rsid w:val="00A5405C"/>
    <w:rsid w:val="00A61916"/>
    <w:rsid w:val="00A62404"/>
    <w:rsid w:val="00A670D8"/>
    <w:rsid w:val="00A70502"/>
    <w:rsid w:val="00A735D9"/>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2B90"/>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540B"/>
    <w:rsid w:val="00D26C44"/>
    <w:rsid w:val="00D27F45"/>
    <w:rsid w:val="00D4485A"/>
    <w:rsid w:val="00D44D3D"/>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A4DBC"/>
    <w:rsid w:val="00EB2C3D"/>
    <w:rsid w:val="00EB60F7"/>
    <w:rsid w:val="00EB6BDE"/>
    <w:rsid w:val="00EC575B"/>
    <w:rsid w:val="00ED1593"/>
    <w:rsid w:val="00ED4019"/>
    <w:rsid w:val="00ED722E"/>
    <w:rsid w:val="00EE1A83"/>
    <w:rsid w:val="00EE32BC"/>
    <w:rsid w:val="00EE355D"/>
    <w:rsid w:val="00EE5717"/>
    <w:rsid w:val="00EE69F3"/>
    <w:rsid w:val="00EE70D3"/>
    <w:rsid w:val="00EF4C27"/>
    <w:rsid w:val="00EF644A"/>
    <w:rsid w:val="00EF77A8"/>
    <w:rsid w:val="00F04B9E"/>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94729"/>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93C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87662">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53686766">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53244575">
      <w:bodyDiv w:val="1"/>
      <w:marLeft w:val="0"/>
      <w:marRight w:val="0"/>
      <w:marTop w:val="0"/>
      <w:marBottom w:val="0"/>
      <w:divBdr>
        <w:top w:val="none" w:sz="0" w:space="0" w:color="auto"/>
        <w:left w:val="none" w:sz="0" w:space="0" w:color="auto"/>
        <w:bottom w:val="none" w:sz="0" w:space="0" w:color="auto"/>
        <w:right w:val="none" w:sz="0" w:space="0" w:color="auto"/>
      </w:divBdr>
    </w:div>
    <w:div w:id="259726490">
      <w:bodyDiv w:val="1"/>
      <w:marLeft w:val="0"/>
      <w:marRight w:val="0"/>
      <w:marTop w:val="0"/>
      <w:marBottom w:val="0"/>
      <w:divBdr>
        <w:top w:val="none" w:sz="0" w:space="0" w:color="auto"/>
        <w:left w:val="none" w:sz="0" w:space="0" w:color="auto"/>
        <w:bottom w:val="none" w:sz="0" w:space="0" w:color="auto"/>
        <w:right w:val="none" w:sz="0" w:space="0" w:color="auto"/>
      </w:divBdr>
    </w:div>
    <w:div w:id="410812147">
      <w:bodyDiv w:val="1"/>
      <w:marLeft w:val="0"/>
      <w:marRight w:val="0"/>
      <w:marTop w:val="0"/>
      <w:marBottom w:val="0"/>
      <w:divBdr>
        <w:top w:val="none" w:sz="0" w:space="0" w:color="auto"/>
        <w:left w:val="none" w:sz="0" w:space="0" w:color="auto"/>
        <w:bottom w:val="none" w:sz="0" w:space="0" w:color="auto"/>
        <w:right w:val="none" w:sz="0" w:space="0" w:color="auto"/>
      </w:divBdr>
    </w:div>
    <w:div w:id="444740059">
      <w:bodyDiv w:val="1"/>
      <w:marLeft w:val="0"/>
      <w:marRight w:val="0"/>
      <w:marTop w:val="0"/>
      <w:marBottom w:val="0"/>
      <w:divBdr>
        <w:top w:val="none" w:sz="0" w:space="0" w:color="auto"/>
        <w:left w:val="none" w:sz="0" w:space="0" w:color="auto"/>
        <w:bottom w:val="none" w:sz="0" w:space="0" w:color="auto"/>
        <w:right w:val="none" w:sz="0" w:space="0" w:color="auto"/>
      </w:divBdr>
    </w:div>
    <w:div w:id="625894196">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05198316">
      <w:bodyDiv w:val="1"/>
      <w:marLeft w:val="0"/>
      <w:marRight w:val="0"/>
      <w:marTop w:val="0"/>
      <w:marBottom w:val="0"/>
      <w:divBdr>
        <w:top w:val="none" w:sz="0" w:space="0" w:color="auto"/>
        <w:left w:val="none" w:sz="0" w:space="0" w:color="auto"/>
        <w:bottom w:val="none" w:sz="0" w:space="0" w:color="auto"/>
        <w:right w:val="none" w:sz="0" w:space="0" w:color="auto"/>
      </w:divBdr>
    </w:div>
    <w:div w:id="820270245">
      <w:bodyDiv w:val="1"/>
      <w:marLeft w:val="0"/>
      <w:marRight w:val="0"/>
      <w:marTop w:val="0"/>
      <w:marBottom w:val="0"/>
      <w:divBdr>
        <w:top w:val="none" w:sz="0" w:space="0" w:color="auto"/>
        <w:left w:val="none" w:sz="0" w:space="0" w:color="auto"/>
        <w:bottom w:val="none" w:sz="0" w:space="0" w:color="auto"/>
        <w:right w:val="none" w:sz="0" w:space="0" w:color="auto"/>
      </w:divBdr>
    </w:div>
    <w:div w:id="971979870">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38303361">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46302736">
      <w:bodyDiv w:val="1"/>
      <w:marLeft w:val="0"/>
      <w:marRight w:val="0"/>
      <w:marTop w:val="0"/>
      <w:marBottom w:val="0"/>
      <w:divBdr>
        <w:top w:val="none" w:sz="0" w:space="0" w:color="auto"/>
        <w:left w:val="none" w:sz="0" w:space="0" w:color="auto"/>
        <w:bottom w:val="none" w:sz="0" w:space="0" w:color="auto"/>
        <w:right w:val="none" w:sz="0" w:space="0" w:color="auto"/>
      </w:divBdr>
    </w:div>
    <w:div w:id="1390618784">
      <w:bodyDiv w:val="1"/>
      <w:marLeft w:val="0"/>
      <w:marRight w:val="0"/>
      <w:marTop w:val="0"/>
      <w:marBottom w:val="0"/>
      <w:divBdr>
        <w:top w:val="none" w:sz="0" w:space="0" w:color="auto"/>
        <w:left w:val="none" w:sz="0" w:space="0" w:color="auto"/>
        <w:bottom w:val="none" w:sz="0" w:space="0" w:color="auto"/>
        <w:right w:val="none" w:sz="0" w:space="0" w:color="auto"/>
      </w:divBdr>
    </w:div>
    <w:div w:id="1422027715">
      <w:bodyDiv w:val="1"/>
      <w:marLeft w:val="0"/>
      <w:marRight w:val="0"/>
      <w:marTop w:val="0"/>
      <w:marBottom w:val="0"/>
      <w:divBdr>
        <w:top w:val="none" w:sz="0" w:space="0" w:color="auto"/>
        <w:left w:val="none" w:sz="0" w:space="0" w:color="auto"/>
        <w:bottom w:val="none" w:sz="0" w:space="0" w:color="auto"/>
        <w:right w:val="none" w:sz="0" w:space="0" w:color="auto"/>
      </w:divBdr>
    </w:div>
    <w:div w:id="1431928761">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64958811">
      <w:bodyDiv w:val="1"/>
      <w:marLeft w:val="0"/>
      <w:marRight w:val="0"/>
      <w:marTop w:val="0"/>
      <w:marBottom w:val="0"/>
      <w:divBdr>
        <w:top w:val="none" w:sz="0" w:space="0" w:color="auto"/>
        <w:left w:val="none" w:sz="0" w:space="0" w:color="auto"/>
        <w:bottom w:val="none" w:sz="0" w:space="0" w:color="auto"/>
        <w:right w:val="none" w:sz="0" w:space="0" w:color="auto"/>
      </w:divBdr>
    </w:div>
    <w:div w:id="1515150034">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23500593">
      <w:bodyDiv w:val="1"/>
      <w:marLeft w:val="0"/>
      <w:marRight w:val="0"/>
      <w:marTop w:val="0"/>
      <w:marBottom w:val="0"/>
      <w:divBdr>
        <w:top w:val="none" w:sz="0" w:space="0" w:color="auto"/>
        <w:left w:val="none" w:sz="0" w:space="0" w:color="auto"/>
        <w:bottom w:val="none" w:sz="0" w:space="0" w:color="auto"/>
        <w:right w:val="none" w:sz="0" w:space="0" w:color="auto"/>
      </w:divBdr>
    </w:div>
    <w:div w:id="1831359437">
      <w:bodyDiv w:val="1"/>
      <w:marLeft w:val="0"/>
      <w:marRight w:val="0"/>
      <w:marTop w:val="0"/>
      <w:marBottom w:val="0"/>
      <w:divBdr>
        <w:top w:val="none" w:sz="0" w:space="0" w:color="auto"/>
        <w:left w:val="none" w:sz="0" w:space="0" w:color="auto"/>
        <w:bottom w:val="none" w:sz="0" w:space="0" w:color="auto"/>
        <w:right w:val="none" w:sz="0" w:space="0" w:color="auto"/>
      </w:divBdr>
    </w:div>
    <w:div w:id="2010600724">
      <w:bodyDiv w:val="1"/>
      <w:marLeft w:val="0"/>
      <w:marRight w:val="0"/>
      <w:marTop w:val="0"/>
      <w:marBottom w:val="0"/>
      <w:divBdr>
        <w:top w:val="none" w:sz="0" w:space="0" w:color="auto"/>
        <w:left w:val="none" w:sz="0" w:space="0" w:color="auto"/>
        <w:bottom w:val="none" w:sz="0" w:space="0" w:color="auto"/>
        <w:right w:val="none" w:sz="0" w:space="0" w:color="auto"/>
      </w:divBdr>
    </w:div>
    <w:div w:id="2043895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Gra21</b:Tag>
    <b:SourceType>InternetSite</b:SourceType>
    <b:Guid>{6CC649A0-A85E-4B13-B053-A06D69DEE9DC}</b:Guid>
    <b:Author>
      <b:Author>
        <b:NameList>
          <b:Person>
            <b:Last>Grahame Allen</b:Last>
            <b:First>Richard</b:First>
            <b:Middle>Tunnicliffe</b:Middle>
          </b:Person>
        </b:NameList>
      </b:Author>
    </b:Author>
    <b:Title>Drug crime: Statistics for England and Wales</b:Title>
    <b:InternetSiteTitle>UK Parliament</b:InternetSiteTitle>
    <b:Year>2021</b:Year>
    <b:Month>December</b:Month>
    <b:Day>23</b:Day>
    <b:URL>https://commonslibrary.parliament.uk/research-briefings/cbp-9039/</b:URL>
    <b:RefOrder>1</b:RefOrder>
  </b:Source>
  <b:Source>
    <b:Tag>Wil19</b:Tag>
    <b:SourceType>InternetSite</b:SourceType>
    <b:Guid>{A0282B4E-BC72-4D65-977A-82520865CF07}</b:Guid>
    <b:Author>
      <b:Author>
        <b:NameList>
          <b:Person>
            <b:Last>Dahlgreen</b:Last>
            <b:First>Will</b:First>
          </b:Person>
        </b:NameList>
      </b:Author>
    </b:Author>
    <b:Title>Drug crime mapped</b:Title>
    <b:InternetSiteTitle>BBC</b:InternetSiteTitle>
    <b:Year>2019</b:Year>
    <b:Month>August</b:Month>
    <b:Day>12</b:Day>
    <b:URL>https://www.bbc.co.uk/news/uk-48343369</b:URL>
    <b:RefOrder>2</b:RefOrder>
  </b:Source>
  <b:Source>
    <b:Tag>Wha22</b:Tag>
    <b:SourceType>InternetSite</b:SourceType>
    <b:Guid>{59A4A713-9746-4775-806F-867C742DC408}</b:Guid>
    <b:Title>What is a Community Drug Problem?</b:Title>
    <b:InternetSiteTitle>City Wide</b:InternetSiteTitle>
    <b:Year>2022</b:Year>
    <b:Month>August</b:Month>
    <b:Day>14</b:Day>
    <b:URL>https://www.citywide.ie/drug-use-in-ireland/communities.html#:~:text=%20Problems%20of%20individual%20addiction%20are%20compounded%20in,7%20Lack%20of%20resources%20to%20respond%20More%20</b:URL>
    <b:RefOrder>3</b:RefOrder>
  </b:Source>
  <b:Source>
    <b:Tag>Com22</b:Tag>
    <b:SourceType>InternetSite</b:SourceType>
    <b:Guid>{EFBDDC8D-CDC3-403A-92E4-42E9962AD99D}</b:Guid>
    <b:Title>The social impact of drug abuse on community life</b:Title>
    <b:Year>2022</b:Year>
    <b:Month>08</b:Month>
    <b:Day>05</b:Day>
    <b:URL>https://www.proquest.com/blogs-podcasts-websites/social-impact-drug-abuse-on-community-life/docview/1835003964/se-2?accountid=130472</b:URL>
    <b:Author>
      <b:Author>
        <b:NameList>
          <b:Person>
            <b:Last>CommunityDrPremcom</b:Last>
            <b:First>Community</b:First>
            <b:Middle>Writer</b:Middle>
          </b:Person>
        </b:NameList>
      </b:Author>
    </b:Author>
    <b:RefOrder>4</b:RefOrder>
  </b:Source>
</b:Sourc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1F858E5D-C09B-4075-B442-201C0EED7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1853</Words>
  <Characters>10568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12397</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Herbert, Cameron</cp:lastModifiedBy>
  <cp:revision>3</cp:revision>
  <cp:lastPrinted>2022-03-21T13:46:00Z</cp:lastPrinted>
  <dcterms:created xsi:type="dcterms:W3CDTF">2022-08-14T15:33:00Z</dcterms:created>
  <dcterms:modified xsi:type="dcterms:W3CDTF">2022-08-14T15:36:00Z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2022-08-03T08:04:07Z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d798f577-ec18-4771-964b-804505fe2f51</vt:lpwstr>
  </property>
  <property fmtid="{D5CDD505-2E9C-101B-9397-08002B2CF9AE}" pid="9" name="MSIP_Label_f2acd28b-79a3-4a0f-b0ff-4b75658b1549_ContentBits">
    <vt:lpwstr>0</vt:lpwstr>
  </property>
</Properties>
</file>