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65895AD4" w14:paraId="5E5787A5" wp14:textId="59A2DBCB">
      <w:pPr>
        <w:rPr>
          <w:sz w:val="32"/>
          <w:szCs w:val="32"/>
          <w:u w:val="none"/>
        </w:rPr>
      </w:pPr>
      <w:bookmarkStart w:name="_GoBack" w:id="0"/>
      <w:bookmarkEnd w:id="0"/>
      <w:r w:rsidRPr="65895AD4" w:rsidR="5E1A125F">
        <w:rPr>
          <w:sz w:val="28"/>
          <w:szCs w:val="28"/>
          <w:u w:val="none"/>
        </w:rPr>
        <w:t>Cameron Lewis</w:t>
      </w:r>
    </w:p>
    <w:p w:rsidR="5E1A125F" w:rsidP="65895AD4" w:rsidRDefault="5E1A125F" w14:paraId="058775E9" w14:textId="479F8792">
      <w:pPr>
        <w:pStyle w:val="Normal"/>
        <w:rPr>
          <w:sz w:val="32"/>
          <w:szCs w:val="32"/>
          <w:u w:val="none"/>
        </w:rPr>
      </w:pPr>
      <w:r w:rsidRPr="65895AD4" w:rsidR="5E1A125F">
        <w:rPr>
          <w:sz w:val="28"/>
          <w:szCs w:val="28"/>
          <w:u w:val="none"/>
        </w:rPr>
        <w:t>2004565</w:t>
      </w:r>
    </w:p>
    <w:p w:rsidR="47D66860" w:rsidP="65895AD4" w:rsidRDefault="47D66860" w14:paraId="3F086C60" w14:textId="7DC551C0">
      <w:pPr>
        <w:pStyle w:val="Normal"/>
        <w:rPr>
          <w:sz w:val="32"/>
          <w:szCs w:val="32"/>
          <w:u w:val="none"/>
        </w:rPr>
      </w:pPr>
      <w:r w:rsidRPr="65895AD4" w:rsidR="47D66860">
        <w:rPr>
          <w:sz w:val="28"/>
          <w:szCs w:val="28"/>
          <w:u w:val="none"/>
        </w:rPr>
        <w:t>BSc Architecture</w:t>
      </w:r>
    </w:p>
    <w:p w:rsidR="47D66860" w:rsidP="65895AD4" w:rsidRDefault="47D66860" w14:paraId="7C81F1F2" w14:textId="62813679">
      <w:pPr>
        <w:pStyle w:val="Normal"/>
        <w:rPr>
          <w:sz w:val="32"/>
          <w:szCs w:val="32"/>
          <w:u w:val="none"/>
        </w:rPr>
      </w:pPr>
      <w:r w:rsidRPr="65895AD4" w:rsidR="47D66860">
        <w:rPr>
          <w:sz w:val="28"/>
          <w:szCs w:val="28"/>
          <w:u w:val="none"/>
        </w:rPr>
        <w:t>History and Theory Assignment 2</w:t>
      </w:r>
    </w:p>
    <w:p w:rsidR="47D66860" w:rsidP="65895AD4" w:rsidRDefault="47D66860" w14:paraId="31BE5882" w14:textId="603E37AE">
      <w:pPr>
        <w:pStyle w:val="Normal"/>
        <w:rPr>
          <w:sz w:val="32"/>
          <w:szCs w:val="32"/>
          <w:u w:val="none"/>
        </w:rPr>
      </w:pPr>
      <w:r w:rsidRPr="65895AD4" w:rsidR="47D66860">
        <w:rPr>
          <w:sz w:val="28"/>
          <w:szCs w:val="28"/>
          <w:u w:val="none"/>
        </w:rPr>
        <w:t>M4X01975</w:t>
      </w:r>
    </w:p>
    <w:p w:rsidR="47D66860" w:rsidP="65895AD4" w:rsidRDefault="47D66860" w14:paraId="29231AA6" w14:textId="1E79FC4B">
      <w:pPr>
        <w:pStyle w:val="Normal"/>
        <w:rPr>
          <w:sz w:val="32"/>
          <w:szCs w:val="32"/>
          <w:u w:val="none"/>
        </w:rPr>
      </w:pPr>
      <w:r w:rsidRPr="65895AD4" w:rsidR="47D66860">
        <w:rPr>
          <w:sz w:val="28"/>
          <w:szCs w:val="28"/>
          <w:u w:val="none"/>
        </w:rPr>
        <w:t>An Exemplar of Modern Architecture</w:t>
      </w:r>
    </w:p>
    <w:p w:rsidR="47D66860" w:rsidP="65895AD4" w:rsidRDefault="47D66860" w14:paraId="1F851A31" w14:textId="1B3A5DA3">
      <w:pPr>
        <w:pStyle w:val="Normal"/>
        <w:rPr>
          <w:sz w:val="32"/>
          <w:szCs w:val="32"/>
          <w:u w:val="none"/>
        </w:rPr>
      </w:pPr>
      <w:r w:rsidRPr="65895AD4" w:rsidR="47D66860">
        <w:rPr>
          <w:sz w:val="28"/>
          <w:szCs w:val="28"/>
          <w:u w:val="none"/>
        </w:rPr>
        <w:t>Paul Harries</w:t>
      </w:r>
    </w:p>
    <w:p w:rsidR="47D66860" w:rsidP="65895AD4" w:rsidRDefault="47D66860" w14:paraId="62403B0B" w14:textId="4BF926CE">
      <w:pPr>
        <w:pStyle w:val="Normal"/>
        <w:rPr>
          <w:sz w:val="32"/>
          <w:szCs w:val="32"/>
          <w:u w:val="none"/>
        </w:rPr>
      </w:pPr>
      <w:r w:rsidRPr="65895AD4" w:rsidR="47D66860">
        <w:rPr>
          <w:sz w:val="28"/>
          <w:szCs w:val="28"/>
          <w:u w:val="none"/>
        </w:rPr>
        <w:t>Essay</w:t>
      </w:r>
    </w:p>
    <w:p w:rsidR="65895AD4" w:rsidP="65895AD4" w:rsidRDefault="65895AD4" w14:paraId="33B2411A" w14:textId="3F097BF5">
      <w:pPr>
        <w:pStyle w:val="Normal"/>
        <w:rPr>
          <w:u w:val="none"/>
        </w:rPr>
      </w:pPr>
    </w:p>
    <w:p w:rsidR="65895AD4" w:rsidP="65895AD4" w:rsidRDefault="65895AD4" w14:paraId="18ED8834" w14:textId="7A5DBCFD">
      <w:pPr>
        <w:pStyle w:val="Normal"/>
      </w:pPr>
    </w:p>
    <w:p w:rsidR="65895AD4" w:rsidP="65895AD4" w:rsidRDefault="65895AD4" w14:paraId="0D67B513" w14:textId="521FE484">
      <w:pPr>
        <w:pStyle w:val="Normal"/>
      </w:pPr>
    </w:p>
    <w:p w:rsidR="65895AD4" w:rsidP="65895AD4" w:rsidRDefault="65895AD4" w14:paraId="13506673" w14:textId="6705D0C7">
      <w:pPr>
        <w:pStyle w:val="Normal"/>
      </w:pPr>
    </w:p>
    <w:p w:rsidR="65895AD4" w:rsidP="65895AD4" w:rsidRDefault="65895AD4" w14:paraId="3C601FA8" w14:textId="5F8C146E">
      <w:pPr>
        <w:pStyle w:val="Normal"/>
      </w:pPr>
    </w:p>
    <w:p w:rsidR="65895AD4" w:rsidP="65895AD4" w:rsidRDefault="65895AD4" w14:paraId="422AA5C1" w14:textId="1C2DE5C5">
      <w:pPr>
        <w:pStyle w:val="Normal"/>
      </w:pPr>
    </w:p>
    <w:p w:rsidR="65895AD4" w:rsidP="65895AD4" w:rsidRDefault="65895AD4" w14:paraId="06A26FED" w14:textId="572F74A9">
      <w:pPr>
        <w:pStyle w:val="Normal"/>
      </w:pPr>
    </w:p>
    <w:p w:rsidR="65895AD4" w:rsidP="65895AD4" w:rsidRDefault="65895AD4" w14:paraId="5E159819" w14:textId="62911E1C">
      <w:pPr>
        <w:pStyle w:val="Normal"/>
      </w:pPr>
    </w:p>
    <w:p w:rsidR="65895AD4" w:rsidP="65895AD4" w:rsidRDefault="65895AD4" w14:paraId="36726FD9" w14:textId="3BE31151">
      <w:pPr>
        <w:pStyle w:val="Normal"/>
      </w:pPr>
    </w:p>
    <w:p w:rsidR="65895AD4" w:rsidP="65895AD4" w:rsidRDefault="65895AD4" w14:paraId="702649B5" w14:textId="76691D53">
      <w:pPr>
        <w:pStyle w:val="Normal"/>
      </w:pPr>
    </w:p>
    <w:p w:rsidR="65895AD4" w:rsidP="65895AD4" w:rsidRDefault="65895AD4" w14:paraId="3C28E26B" w14:textId="7426A3D2">
      <w:pPr>
        <w:pStyle w:val="Normal"/>
      </w:pPr>
    </w:p>
    <w:p w:rsidR="65895AD4" w:rsidP="65895AD4" w:rsidRDefault="65895AD4" w14:paraId="75F0002D" w14:textId="6F250112">
      <w:pPr>
        <w:pStyle w:val="Normal"/>
      </w:pPr>
    </w:p>
    <w:p w:rsidR="65895AD4" w:rsidP="65895AD4" w:rsidRDefault="65895AD4" w14:paraId="2F4448C6" w14:textId="267DF4CF">
      <w:pPr>
        <w:pStyle w:val="Normal"/>
      </w:pPr>
    </w:p>
    <w:p w:rsidR="65895AD4" w:rsidP="65895AD4" w:rsidRDefault="65895AD4" w14:paraId="4981D28F" w14:textId="4D7757E7">
      <w:pPr>
        <w:pStyle w:val="Normal"/>
      </w:pPr>
    </w:p>
    <w:p w:rsidR="65895AD4" w:rsidP="65895AD4" w:rsidRDefault="65895AD4" w14:paraId="1D64211D" w14:textId="47982C03">
      <w:pPr>
        <w:pStyle w:val="Normal"/>
      </w:pPr>
    </w:p>
    <w:p w:rsidR="65895AD4" w:rsidP="65895AD4" w:rsidRDefault="65895AD4" w14:paraId="673215F5" w14:textId="0B56650C">
      <w:pPr>
        <w:pStyle w:val="Normal"/>
      </w:pPr>
    </w:p>
    <w:p w:rsidR="65895AD4" w:rsidP="65895AD4" w:rsidRDefault="65895AD4" w14:paraId="3DBC0A6E" w14:textId="7700DE35">
      <w:pPr>
        <w:pStyle w:val="Normal"/>
      </w:pPr>
    </w:p>
    <w:p w:rsidR="65895AD4" w:rsidP="65895AD4" w:rsidRDefault="65895AD4" w14:paraId="79D7387C" w14:textId="73613BCE">
      <w:pPr>
        <w:pStyle w:val="Normal"/>
      </w:pPr>
    </w:p>
    <w:p w:rsidR="390DD5C4" w:rsidP="65895AD4" w:rsidRDefault="390DD5C4" w14:paraId="7D14368B" w14:textId="3E04A7BB">
      <w:pPr>
        <w:pStyle w:val="Normal"/>
      </w:pPr>
      <w:r w:rsidR="390DD5C4">
        <w:rPr/>
        <w:t>Word Count: 1476</w:t>
      </w:r>
    </w:p>
    <w:p w:rsidR="65895AD4" w:rsidP="65895AD4" w:rsidRDefault="65895AD4" w14:paraId="3B2E2E6B" w14:textId="06F08E74">
      <w:pPr>
        <w:pStyle w:val="Normal"/>
      </w:pPr>
    </w:p>
    <w:p w:rsidR="65895AD4" w:rsidP="65895AD4" w:rsidRDefault="65895AD4" w14:paraId="72FC2D4E" w14:textId="4D3172E5">
      <w:pPr>
        <w:pStyle w:val="Normal"/>
      </w:pPr>
    </w:p>
    <w:p w:rsidR="65895AD4" w:rsidP="65895AD4" w:rsidRDefault="65895AD4" w14:paraId="52452FEB" w14:textId="0B816107">
      <w:pPr>
        <w:pStyle w:val="Normal"/>
      </w:pPr>
    </w:p>
    <w:p w:rsidR="5A5F14EA" w:rsidP="65895AD4" w:rsidRDefault="5A5F14EA" w14:paraId="258B34B7" w14:textId="6A8CE16C">
      <w:pPr>
        <w:pStyle w:val="Normal"/>
        <w:rPr>
          <w:b w:val="1"/>
          <w:bCs w:val="1"/>
        </w:rPr>
      </w:pPr>
      <w:r w:rsidRPr="65895AD4" w:rsidR="5A5F14EA">
        <w:rPr>
          <w:b w:val="1"/>
          <w:bCs w:val="1"/>
        </w:rPr>
        <w:t xml:space="preserve">The </w:t>
      </w:r>
      <w:r w:rsidRPr="65895AD4" w:rsidR="5A5F14EA">
        <w:rPr>
          <w:b w:val="1"/>
          <w:bCs w:val="1"/>
        </w:rPr>
        <w:t>Frederick</w:t>
      </w:r>
      <w:r w:rsidRPr="65895AD4" w:rsidR="5A5F14EA">
        <w:rPr>
          <w:b w:val="1"/>
          <w:bCs w:val="1"/>
        </w:rPr>
        <w:t xml:space="preserve"> C. Robie House</w:t>
      </w:r>
    </w:p>
    <w:p w:rsidR="03F1B176" w:rsidP="65895AD4" w:rsidRDefault="03F1B176" w14:paraId="26D36B64" w14:textId="7AC1F249">
      <w:pPr>
        <w:pStyle w:val="Normal"/>
      </w:pPr>
      <w:r w:rsidR="03F1B176">
        <w:rPr/>
        <w:t xml:space="preserve">The Robie House, </w:t>
      </w:r>
      <w:r w:rsidR="63187D4E">
        <w:rPr/>
        <w:t>designed by architect Frank Lloyd Wright</w:t>
      </w:r>
      <w:r w:rsidR="27E84BA6">
        <w:rPr/>
        <w:t>,</w:t>
      </w:r>
      <w:r w:rsidR="18564437">
        <w:rPr/>
        <w:t xml:space="preserve"> </w:t>
      </w:r>
      <w:r w:rsidR="5AE33966">
        <w:rPr/>
        <w:t>built between</w:t>
      </w:r>
      <w:r w:rsidR="7A6D9176">
        <w:rPr/>
        <w:t xml:space="preserve"> the years</w:t>
      </w:r>
      <w:r w:rsidR="5AE33966">
        <w:rPr/>
        <w:t xml:space="preserve"> </w:t>
      </w:r>
      <w:r w:rsidR="7486BC6B">
        <w:rPr/>
        <w:t xml:space="preserve">1909 and 1910, </w:t>
      </w:r>
      <w:r w:rsidR="18564437">
        <w:rPr/>
        <w:t xml:space="preserve">has grown to become </w:t>
      </w:r>
      <w:r w:rsidR="43D823DA">
        <w:rPr/>
        <w:t xml:space="preserve">Frank </w:t>
      </w:r>
      <w:r w:rsidR="18564437">
        <w:rPr/>
        <w:t>Lloyd Wright</w:t>
      </w:r>
      <w:r w:rsidR="0CD1D500">
        <w:rPr/>
        <w:t>’s,</w:t>
      </w:r>
      <w:r w:rsidR="33F1EBD8">
        <w:rPr/>
        <w:t xml:space="preserve"> and worldwide</w:t>
      </w:r>
      <w:r w:rsidR="3301D243">
        <w:rPr/>
        <w:t>, one of</w:t>
      </w:r>
      <w:r w:rsidR="18564437">
        <w:rPr/>
        <w:t xml:space="preserve"> m</w:t>
      </w:r>
      <w:r w:rsidR="0615E5E1">
        <w:rPr/>
        <w:t>ost</w:t>
      </w:r>
      <w:r w:rsidR="18564437">
        <w:rPr/>
        <w:t xml:space="preserve"> influential buildings,</w:t>
      </w:r>
      <w:r w:rsidR="18564437">
        <w:rPr/>
        <w:t xml:space="preserve"> </w:t>
      </w:r>
      <w:r w:rsidR="18564437">
        <w:rPr/>
        <w:t xml:space="preserve">showcasing </w:t>
      </w:r>
      <w:r w:rsidR="59B15F05">
        <w:rPr/>
        <w:t xml:space="preserve">the Prairie </w:t>
      </w:r>
      <w:r w:rsidR="23AC4411">
        <w:rPr/>
        <w:t xml:space="preserve">school </w:t>
      </w:r>
      <w:r w:rsidR="59B15F05">
        <w:rPr/>
        <w:t>design style that</w:t>
      </w:r>
      <w:r w:rsidR="5B852AC0">
        <w:rPr/>
        <w:t xml:space="preserve"> </w:t>
      </w:r>
      <w:r w:rsidR="59B15F05">
        <w:rPr/>
        <w:t>Wright so desired in his work</w:t>
      </w:r>
      <w:r w:rsidR="68AF6E12">
        <w:rPr/>
        <w:t xml:space="preserve">, alongside being a </w:t>
      </w:r>
      <w:r w:rsidR="7ADACCFA">
        <w:rPr/>
        <w:t xml:space="preserve">precursor in the Modernism design movement. </w:t>
      </w:r>
      <w:r w:rsidR="709C7E8C">
        <w:rPr/>
        <w:t xml:space="preserve">The house was built </w:t>
      </w:r>
      <w:r w:rsidR="0A077835">
        <w:rPr/>
        <w:t>for</w:t>
      </w:r>
      <w:r w:rsidR="39E52B20">
        <w:rPr/>
        <w:t xml:space="preserve"> Frederick</w:t>
      </w:r>
      <w:r w:rsidR="5B6ACCE5">
        <w:rPr/>
        <w:t xml:space="preserve"> C. Robie</w:t>
      </w:r>
      <w:r w:rsidR="53A9C6E8">
        <w:rPr/>
        <w:t xml:space="preserve">, an automobile fanatic and assistant manager of his father's manufacturing company. </w:t>
      </w:r>
      <w:r w:rsidR="65D525D0">
        <w:rPr/>
        <w:t xml:space="preserve">The aim for the house was to be of residence for Robie and </w:t>
      </w:r>
      <w:r w:rsidR="744202F5">
        <w:rPr/>
        <w:t xml:space="preserve">his family, </w:t>
      </w:r>
      <w:r w:rsidR="066D61DE">
        <w:rPr/>
        <w:t>designed from drawings and ideas that Robie had created</w:t>
      </w:r>
      <w:r w:rsidR="3B7F8206">
        <w:rPr/>
        <w:t xml:space="preserve"> to show</w:t>
      </w:r>
      <w:r w:rsidR="066D61DE">
        <w:rPr/>
        <w:t xml:space="preserve"> his ideal home. </w:t>
      </w:r>
      <w:r w:rsidR="17F79EB7">
        <w:rPr/>
        <w:t>The building can be found in Hyde Park</w:t>
      </w:r>
      <w:r w:rsidR="0066DD51">
        <w:rPr/>
        <w:t xml:space="preserve"> neighbourhood</w:t>
      </w:r>
      <w:r w:rsidR="17F79EB7">
        <w:rPr/>
        <w:t xml:space="preserve">, </w:t>
      </w:r>
      <w:r w:rsidR="0C3B2338">
        <w:rPr/>
        <w:t>in</w:t>
      </w:r>
      <w:r w:rsidR="105B8820">
        <w:rPr/>
        <w:t xml:space="preserve"> the s</w:t>
      </w:r>
      <w:r w:rsidR="17F79EB7">
        <w:rPr/>
        <w:t xml:space="preserve">outh </w:t>
      </w:r>
      <w:r w:rsidR="7DED9328">
        <w:rPr/>
        <w:t xml:space="preserve">of </w:t>
      </w:r>
      <w:r w:rsidR="17F79EB7">
        <w:rPr/>
        <w:t>California</w:t>
      </w:r>
      <w:r w:rsidR="71BE1995">
        <w:rPr/>
        <w:t xml:space="preserve">, near the university of California </w:t>
      </w:r>
      <w:r w:rsidR="45C8C56E">
        <w:rPr/>
        <w:t>where Robie’s Wife attended and graduated.</w:t>
      </w:r>
      <w:r w:rsidR="5AC878CE">
        <w:rPr/>
        <w:t xml:space="preserve"> </w:t>
      </w:r>
      <w:r w:rsidR="199DF575">
        <w:rPr/>
        <w:t xml:space="preserve">Wright created a meticulous design style for Robie and his family which has been seen as the model house for the prairie style </w:t>
      </w:r>
      <w:r w:rsidR="1F8059B7">
        <w:rPr/>
        <w:t xml:space="preserve">for architects through its existence. </w:t>
      </w:r>
      <w:r w:rsidR="5AC878CE">
        <w:rPr/>
        <w:t xml:space="preserve">The </w:t>
      </w:r>
      <w:r w:rsidR="72D63BF8">
        <w:rPr/>
        <w:t>building</w:t>
      </w:r>
      <w:r w:rsidR="5AC878CE">
        <w:rPr/>
        <w:t xml:space="preserve"> was </w:t>
      </w:r>
      <w:r w:rsidR="78C6D954">
        <w:rPr/>
        <w:t>“</w:t>
      </w:r>
      <w:r w:rsidRPr="65895AD4" w:rsidR="726042F0">
        <w:rPr>
          <w:i w:val="1"/>
          <w:iCs w:val="1"/>
        </w:rPr>
        <w:t>T</w:t>
      </w:r>
      <w:r w:rsidRPr="65895AD4" w:rsidR="5AC878CE">
        <w:rPr>
          <w:i w:val="1"/>
          <w:iCs w:val="1"/>
        </w:rPr>
        <w:t xml:space="preserve">hreatened </w:t>
      </w:r>
      <w:r w:rsidRPr="65895AD4" w:rsidR="0A828F6E">
        <w:rPr>
          <w:i w:val="1"/>
          <w:iCs w:val="1"/>
        </w:rPr>
        <w:t xml:space="preserve">to be demolished in </w:t>
      </w:r>
      <w:r w:rsidRPr="65895AD4" w:rsidR="4E098520">
        <w:rPr>
          <w:i w:val="1"/>
          <w:iCs w:val="1"/>
        </w:rPr>
        <w:t>1957</w:t>
      </w:r>
      <w:r w:rsidR="4FA1AAE5">
        <w:rPr/>
        <w:t>,” (</w:t>
      </w:r>
      <w:r w:rsidR="4BD1CCF7">
        <w:rPr/>
        <w:t>Frank Lloyd Wright Foundation,</w:t>
      </w:r>
      <w:r w:rsidR="59694F2D">
        <w:rPr/>
        <w:t xml:space="preserve"> 2021</w:t>
      </w:r>
      <w:r w:rsidR="4BD1CCF7">
        <w:rPr/>
        <w:t>)</w:t>
      </w:r>
      <w:r w:rsidR="271D9D7B">
        <w:rPr/>
        <w:t>, Frank Lloyd Wright returned to the site to defend his work, describing it as a “</w:t>
      </w:r>
      <w:r w:rsidR="10FCC5B4">
        <w:rPr/>
        <w:t>c</w:t>
      </w:r>
      <w:r w:rsidRPr="65895AD4" w:rsidR="271D9D7B">
        <w:rPr>
          <w:i w:val="1"/>
          <w:iCs w:val="1"/>
        </w:rPr>
        <w:t>ornerstone in American Architecture</w:t>
      </w:r>
      <w:r w:rsidR="54638D3E">
        <w:rPr/>
        <w:t>.” (Frank Lloyd Wright Foundation, 2021).</w:t>
      </w:r>
      <w:r w:rsidR="2C03DD4B">
        <w:rPr/>
        <w:t xml:space="preserve"> The Frederick C. Robie House now stands as a </w:t>
      </w:r>
      <w:r w:rsidR="2DD39FEF">
        <w:rPr/>
        <w:t xml:space="preserve">model of </w:t>
      </w:r>
      <w:r w:rsidR="53C55110">
        <w:rPr/>
        <w:t>the Modern Architecture and a steppingstone for architectural design</w:t>
      </w:r>
      <w:r w:rsidR="7068A0C1">
        <w:rPr/>
        <w:t xml:space="preserve"> and is preserved as a prided piece of American History.</w:t>
      </w:r>
    </w:p>
    <w:p w:rsidR="51B94A8B" w:rsidP="65895AD4" w:rsidRDefault="51B94A8B" w14:paraId="5D1E2F7F" w14:textId="2E98C724">
      <w:pPr>
        <w:pStyle w:val="Normal"/>
      </w:pPr>
      <w:r w:rsidR="51B94A8B">
        <w:rPr/>
        <w:t>This essay focuses on the analysis of Frank Lloyd Wright’s Robie House regarding the aspect of design</w:t>
      </w:r>
      <w:r w:rsidR="197AFBBE">
        <w:rPr/>
        <w:t xml:space="preserve"> idea and innovation</w:t>
      </w:r>
      <w:r w:rsidR="51B94A8B">
        <w:rPr/>
        <w:t>,</w:t>
      </w:r>
      <w:r w:rsidR="51B94A8B">
        <w:rPr/>
        <w:t xml:space="preserve"> material and </w:t>
      </w:r>
      <w:r w:rsidR="1314655A">
        <w:rPr/>
        <w:t xml:space="preserve">key features of </w:t>
      </w:r>
      <w:r w:rsidR="2CA67B97">
        <w:rPr/>
        <w:t>the building.</w:t>
      </w:r>
    </w:p>
    <w:p w:rsidR="65895AD4" w:rsidP="65895AD4" w:rsidRDefault="65895AD4" w14:paraId="32EEF925" w14:textId="2A14481E">
      <w:pPr>
        <w:pStyle w:val="Normal"/>
      </w:pPr>
    </w:p>
    <w:p w:rsidR="37725388" w:rsidP="65895AD4" w:rsidRDefault="37725388" w14:paraId="3DEB7632" w14:textId="3A9A27D2">
      <w:pPr>
        <w:pStyle w:val="Normal"/>
        <w:rPr>
          <w:b w:val="1"/>
          <w:bCs w:val="1"/>
        </w:rPr>
      </w:pPr>
      <w:r w:rsidRPr="65895AD4" w:rsidR="37725388">
        <w:rPr>
          <w:b w:val="1"/>
          <w:bCs w:val="1"/>
        </w:rPr>
        <w:t>Plan</w:t>
      </w:r>
      <w:r w:rsidRPr="65895AD4" w:rsidR="555CA530">
        <w:rPr>
          <w:b w:val="1"/>
          <w:bCs w:val="1"/>
        </w:rPr>
        <w:t xml:space="preserve"> &amp; Section Analysis</w:t>
      </w:r>
    </w:p>
    <w:p w:rsidR="1454637A" w:rsidP="65895AD4" w:rsidRDefault="1454637A" w14:paraId="09337C8D" w14:textId="693B13F8">
      <w:pPr>
        <w:pStyle w:val="Normal"/>
      </w:pPr>
      <w:r w:rsidR="1454637A">
        <w:rPr/>
        <w:t xml:space="preserve">The plan of The Robie House is one of great exemplar of both the </w:t>
      </w:r>
      <w:r w:rsidR="6EB7334D">
        <w:rPr/>
        <w:t>modern architecture</w:t>
      </w:r>
      <w:r w:rsidR="1454637A">
        <w:rPr/>
        <w:t xml:space="preserve"> a</w:t>
      </w:r>
      <w:r w:rsidR="2B918C8A">
        <w:rPr/>
        <w:t>nd</w:t>
      </w:r>
      <w:r w:rsidR="1454637A">
        <w:rPr/>
        <w:t xml:space="preserve"> the </w:t>
      </w:r>
      <w:r w:rsidR="39D049B3">
        <w:rPr/>
        <w:t>prairie design style</w:t>
      </w:r>
      <w:r w:rsidR="58577ACB">
        <w:rPr/>
        <w:t xml:space="preserve">. The plan displays the </w:t>
      </w:r>
      <w:r w:rsidR="28B6AFBF">
        <w:rPr/>
        <w:t>three-story</w:t>
      </w:r>
      <w:r w:rsidR="4D0FB40B">
        <w:rPr/>
        <w:t xml:space="preserve"> home </w:t>
      </w:r>
      <w:r w:rsidR="0310C781">
        <w:rPr/>
        <w:t>with</w:t>
      </w:r>
      <w:r w:rsidR="4D0FB40B">
        <w:rPr/>
        <w:t xml:space="preserve"> </w:t>
      </w:r>
      <w:r w:rsidR="4AA6C73F">
        <w:rPr/>
        <w:t>a s</w:t>
      </w:r>
      <w:r w:rsidR="6D371CBF">
        <w:rPr/>
        <w:t>ense</w:t>
      </w:r>
      <w:r w:rsidR="4AA6C73F">
        <w:rPr/>
        <w:t xml:space="preserve"> of both mystery </w:t>
      </w:r>
      <w:r w:rsidR="1636D094">
        <w:rPr/>
        <w:t xml:space="preserve">and </w:t>
      </w:r>
      <w:r w:rsidR="72C8BBA1">
        <w:rPr/>
        <w:t>fluidity</w:t>
      </w:r>
      <w:r w:rsidR="5429011E">
        <w:rPr/>
        <w:t>, with a widely open plan.</w:t>
      </w:r>
      <w:r w:rsidR="1636D094">
        <w:rPr/>
        <w:t xml:space="preserve"> The staircase from ground to first floor sits tightly within the brickwork </w:t>
      </w:r>
      <w:r w:rsidR="2BD9ED03">
        <w:rPr/>
        <w:t xml:space="preserve">which wraps around a corner as a person enters the first floor. The art of wrapping a staircase around a corner brings a sense of mystery along with </w:t>
      </w:r>
      <w:r w:rsidR="6752A38F">
        <w:rPr/>
        <w:t xml:space="preserve">anticipation as </w:t>
      </w:r>
      <w:r w:rsidR="1DC0663D">
        <w:rPr/>
        <w:t>no more than a slight extent of the first floor can be seen as the staircase ends, as pierced wood screens are placed around the open sides</w:t>
      </w:r>
      <w:r w:rsidR="59391CC9">
        <w:rPr/>
        <w:t xml:space="preserve"> of the staircase. </w:t>
      </w:r>
    </w:p>
    <w:p w:rsidR="7C031C13" w:rsidP="65895AD4" w:rsidRDefault="7C031C13" w14:paraId="29D46504" w14:textId="6B8B0F68">
      <w:pPr>
        <w:pStyle w:val="Normal"/>
      </w:pPr>
      <w:r w:rsidR="7C031C13">
        <w:rPr/>
        <w:t xml:space="preserve">Each </w:t>
      </w:r>
      <w:r w:rsidR="7FC773A6">
        <w:rPr/>
        <w:t>floor has multiple sub levels that become deceiving from the exterior</w:t>
      </w:r>
      <w:r w:rsidR="4AD5648A">
        <w:rPr/>
        <w:t xml:space="preserve">. </w:t>
      </w:r>
      <w:r w:rsidR="32660263">
        <w:rPr/>
        <w:t>Allowing living spaces to be located above ground level furthering a sense of security and an interior authority whilst being able to overlook the street from a higher position.</w:t>
      </w:r>
      <w:r w:rsidR="558C11EB">
        <w:rPr/>
        <w:t xml:space="preserve"> </w:t>
      </w:r>
    </w:p>
    <w:p w:rsidR="558C11EB" w:rsidP="65895AD4" w:rsidRDefault="558C11EB" w14:paraId="7C07A8A0" w14:textId="4D17FC33">
      <w:pPr>
        <w:pStyle w:val="Normal"/>
      </w:pPr>
      <w:r w:rsidR="558C11EB">
        <w:rPr/>
        <w:t>Games rooms are found on the ground floor</w:t>
      </w:r>
      <w:r w:rsidR="2029ACFF">
        <w:rPr/>
        <w:t xml:space="preserve"> with heating and laundry rooms. The driveway and </w:t>
      </w:r>
      <w:r w:rsidR="678E7538">
        <w:rPr/>
        <w:t xml:space="preserve">three car </w:t>
      </w:r>
      <w:r w:rsidR="2029ACFF">
        <w:rPr/>
        <w:t>garage</w:t>
      </w:r>
      <w:r w:rsidR="491A1BAA">
        <w:rPr/>
        <w:t xml:space="preserve">, a rare sight in </w:t>
      </w:r>
      <w:r w:rsidR="2B22C3E0">
        <w:rPr/>
        <w:t>1910, also</w:t>
      </w:r>
      <w:r w:rsidR="2029ACFF">
        <w:rPr/>
        <w:t xml:space="preserve"> connect to the ground floor level</w:t>
      </w:r>
      <w:r w:rsidR="46B99EA8">
        <w:rPr/>
        <w:t xml:space="preserve"> maintaining the flat plane of the </w:t>
      </w:r>
      <w:r w:rsidR="46B99EA8">
        <w:rPr/>
        <w:t>building's</w:t>
      </w:r>
      <w:r w:rsidR="46B99EA8">
        <w:rPr/>
        <w:t xml:space="preserve"> exterior</w:t>
      </w:r>
      <w:r w:rsidR="6F534041">
        <w:rPr/>
        <w:t>, with b</w:t>
      </w:r>
      <w:r w:rsidR="3723BC45">
        <w:rPr/>
        <w:t xml:space="preserve">edrooms and bathrooms </w:t>
      </w:r>
      <w:r w:rsidR="27827894">
        <w:rPr/>
        <w:t>located</w:t>
      </w:r>
      <w:r w:rsidR="3723BC45">
        <w:rPr/>
        <w:t xml:space="preserve"> </w:t>
      </w:r>
      <w:r w:rsidR="3723BC45">
        <w:rPr/>
        <w:t>on the t</w:t>
      </w:r>
      <w:r w:rsidR="03C235C6">
        <w:rPr/>
        <w:t>op</w:t>
      </w:r>
      <w:r w:rsidR="3723BC45">
        <w:rPr/>
        <w:t xml:space="preserve"> floor, far above the ground which can be </w:t>
      </w:r>
      <w:r w:rsidR="10CD93C3">
        <w:rPr/>
        <w:t>argued</w:t>
      </w:r>
      <w:r w:rsidR="3723BC45">
        <w:rPr/>
        <w:t xml:space="preserve"> as a theory for safety</w:t>
      </w:r>
      <w:r w:rsidR="2FF765CE">
        <w:rPr/>
        <w:t>, being</w:t>
      </w:r>
      <w:r w:rsidR="520B3254">
        <w:rPr/>
        <w:t xml:space="preserve"> much</w:t>
      </w:r>
      <w:r w:rsidR="2FF765CE">
        <w:rPr/>
        <w:t xml:space="preserve"> farther up than the ground level.</w:t>
      </w:r>
      <w:r w:rsidR="4A721BBA">
        <w:rPr/>
        <w:t xml:space="preserve"> </w:t>
      </w:r>
      <w:r w:rsidR="0B060E9D">
        <w:rPr/>
        <w:t xml:space="preserve">This leaves all living areas on the first </w:t>
      </w:r>
      <w:r w:rsidR="7ED1E3EE">
        <w:rPr/>
        <w:t xml:space="preserve">floor. With the secrecy of shadowing from rooflines and </w:t>
      </w:r>
      <w:r w:rsidR="7ED1E3EE">
        <w:rPr/>
        <w:t>high-rise</w:t>
      </w:r>
      <w:r w:rsidR="7ED1E3EE">
        <w:rPr/>
        <w:t xml:space="preserve"> walls. </w:t>
      </w:r>
      <w:r w:rsidR="0B060E9D">
        <w:rPr/>
        <w:t xml:space="preserve"> </w:t>
      </w:r>
    </w:p>
    <w:p w:rsidR="1B4E69B6" w:rsidP="65895AD4" w:rsidRDefault="1B4E69B6" w14:paraId="0E0969DF" w14:textId="336A2E66">
      <w:pPr>
        <w:pStyle w:val="Normal"/>
      </w:pPr>
      <w:r w:rsidR="1B4E69B6">
        <w:rPr/>
        <w:t>A section through the building shows the multiple levels that stand on each floor, with each floor having sub levels</w:t>
      </w:r>
      <w:r w:rsidR="649A2F35">
        <w:rPr/>
        <w:t>,</w:t>
      </w:r>
      <w:r w:rsidR="1B4E69B6">
        <w:rPr/>
        <w:t xml:space="preserve"> creating a </w:t>
      </w:r>
      <w:r w:rsidR="3BFBF71D">
        <w:rPr/>
        <w:t xml:space="preserve">distinct difference between each room and hallway. It also shows the dramatic </w:t>
      </w:r>
      <w:r w:rsidR="1283AAF3">
        <w:rPr/>
        <w:t>cantilever</w:t>
      </w:r>
      <w:r w:rsidR="108AA219">
        <w:rPr/>
        <w:t xml:space="preserve"> of the roofline, with rooms built underlaying a ste</w:t>
      </w:r>
      <w:r w:rsidR="34777883">
        <w:rPr/>
        <w:t>el structure</w:t>
      </w:r>
      <w:r w:rsidR="63A899ED">
        <w:rPr/>
        <w:t xml:space="preserve"> which gives a deceiving look that it may be floating in section</w:t>
      </w:r>
      <w:r w:rsidR="791D1E3A">
        <w:rPr/>
        <w:t>, behind the tall exterior walls.</w:t>
      </w:r>
    </w:p>
    <w:p w:rsidR="65895AD4" w:rsidP="65895AD4" w:rsidRDefault="65895AD4" w14:paraId="78695135" w14:textId="199E972B">
      <w:pPr>
        <w:pStyle w:val="Normal"/>
      </w:pPr>
    </w:p>
    <w:p w:rsidR="2D10AD2B" w:rsidP="65895AD4" w:rsidRDefault="2D10AD2B" w14:paraId="5089A97D" w14:textId="507EC824">
      <w:pPr>
        <w:pStyle w:val="Normal"/>
        <w:rPr>
          <w:b w:val="1"/>
          <w:bCs w:val="1"/>
        </w:rPr>
      </w:pPr>
      <w:r w:rsidRPr="65895AD4" w:rsidR="2D10AD2B">
        <w:rPr>
          <w:b w:val="1"/>
          <w:bCs w:val="1"/>
        </w:rPr>
        <w:t>Materials</w:t>
      </w:r>
    </w:p>
    <w:p w:rsidR="631F41C5" w:rsidP="65895AD4" w:rsidRDefault="631F41C5" w14:paraId="0E521761" w14:textId="68B3CEF8">
      <w:pPr>
        <w:pStyle w:val="Normal"/>
      </w:pPr>
      <w:r w:rsidR="631F41C5">
        <w:rPr/>
        <w:t>Wright create</w:t>
      </w:r>
      <w:r w:rsidR="5233A4E2">
        <w:rPr/>
        <w:t>d</w:t>
      </w:r>
      <w:r w:rsidR="631F41C5">
        <w:rPr/>
        <w:t xml:space="preserve"> a relationship between his work and his </w:t>
      </w:r>
      <w:r w:rsidR="4DCB3FFA">
        <w:rPr/>
        <w:t xml:space="preserve">building </w:t>
      </w:r>
      <w:r w:rsidR="68F255DD">
        <w:rPr/>
        <w:t>material</w:t>
      </w:r>
      <w:r w:rsidR="32A0F91A">
        <w:rPr/>
        <w:t>s</w:t>
      </w:r>
      <w:r w:rsidR="68F255DD">
        <w:rPr/>
        <w:t xml:space="preserve"> </w:t>
      </w:r>
      <w:r w:rsidR="4F8BA85F">
        <w:rPr/>
        <w:t>to</w:t>
      </w:r>
      <w:r w:rsidR="68F255DD">
        <w:rPr/>
        <w:t xml:space="preserve"> </w:t>
      </w:r>
      <w:r w:rsidR="389200A5">
        <w:rPr/>
        <w:t>understand the</w:t>
      </w:r>
      <w:r w:rsidR="198823A4">
        <w:rPr/>
        <w:t xml:space="preserve"> difference in</w:t>
      </w:r>
      <w:r w:rsidR="389200A5">
        <w:rPr/>
        <w:t xml:space="preserve"> </w:t>
      </w:r>
      <w:r w:rsidR="389200A5">
        <w:rPr/>
        <w:t xml:space="preserve">environment </w:t>
      </w:r>
      <w:r w:rsidR="4FDD9582">
        <w:rPr/>
        <w:t xml:space="preserve">between each site, </w:t>
      </w:r>
      <w:r w:rsidR="0CDF01C7">
        <w:rPr/>
        <w:t>to</w:t>
      </w:r>
      <w:r w:rsidR="4FDD9582">
        <w:rPr/>
        <w:t xml:space="preserve"> </w:t>
      </w:r>
      <w:r w:rsidR="4FDD9582">
        <w:rPr/>
        <w:t xml:space="preserve">apply himself to any scheme. </w:t>
      </w:r>
      <w:r w:rsidR="08418F26">
        <w:rPr/>
        <w:t>Hoffmann states a quote from Frank Lloyd Wright “</w:t>
      </w:r>
      <w:r w:rsidRPr="65895AD4" w:rsidR="08418F26">
        <w:rPr>
          <w:i w:val="1"/>
          <w:iCs w:val="1"/>
        </w:rPr>
        <w:t>A greater triumph will be man’s when he triumphs through the nature of matter over the superstition that separates him from its spirits</w:t>
      </w:r>
      <w:r w:rsidR="08418F26">
        <w:rPr/>
        <w:t>.” (Hoffmann, 1995, pg.1). Wright believed that each material present in his work had its own form and beauty that held the ability to create its own ornamentation and feature within a building, both interiorly and exteriorly.</w:t>
      </w:r>
      <w:r w:rsidR="27CB019B">
        <w:rPr/>
        <w:t xml:space="preserve"> </w:t>
      </w:r>
    </w:p>
    <w:p w:rsidR="27CB019B" w:rsidP="65895AD4" w:rsidRDefault="27CB019B" w14:paraId="4DE651B2" w14:textId="107A092A">
      <w:pPr>
        <w:pStyle w:val="Normal"/>
      </w:pPr>
      <w:r w:rsidR="27CB019B">
        <w:rPr/>
        <w:t>Throughout the exterior and at some points of the interior, Wright used longer, thinner Roman bricks to further accentuate the horizontal planes.</w:t>
      </w:r>
      <w:r w:rsidR="2602EA8E">
        <w:rPr/>
        <w:t xml:space="preserve"> Brick is the most popular exterior building materials </w:t>
      </w:r>
      <w:r w:rsidR="4283156A">
        <w:rPr/>
        <w:t xml:space="preserve">as it is known to be </w:t>
      </w:r>
      <w:r w:rsidR="2602EA8E">
        <w:rPr/>
        <w:t xml:space="preserve">robust and </w:t>
      </w:r>
      <w:r w:rsidR="2602EA8E">
        <w:rPr/>
        <w:t>durable</w:t>
      </w:r>
      <w:r w:rsidR="04CD4592">
        <w:rPr/>
        <w:t>, with the ability to last a lifetime, alongside the low price of brick.</w:t>
      </w:r>
    </w:p>
    <w:p w:rsidR="4AC6FDDE" w:rsidP="65895AD4" w:rsidRDefault="4AC6FDDE" w14:paraId="1A931C19" w14:textId="2B45B3C4">
      <w:pPr>
        <w:pStyle w:val="Normal"/>
      </w:pPr>
      <w:r w:rsidR="4AC6FDDE">
        <w:rPr/>
        <w:t xml:space="preserve">The roof is built in a low hip style with </w:t>
      </w:r>
      <w:r w:rsidR="33C9D19B">
        <w:rPr/>
        <w:t>red orange</w:t>
      </w:r>
      <w:r w:rsidR="4AC6FDDE">
        <w:rPr/>
        <w:t xml:space="preserve"> tile</w:t>
      </w:r>
      <w:r w:rsidR="02B77666">
        <w:rPr/>
        <w:t>, matching the colour scheme of the exterior brick wall of the building.</w:t>
      </w:r>
      <w:r w:rsidR="0F08DEEC">
        <w:rPr/>
        <w:t xml:space="preserve"> </w:t>
      </w:r>
      <w:r w:rsidR="103F8701">
        <w:rPr/>
        <w:t xml:space="preserve">Tiled roofing is highly durable and have minimal maintenance. </w:t>
      </w:r>
      <w:r w:rsidR="0F08DEEC">
        <w:rPr/>
        <w:t xml:space="preserve">The </w:t>
      </w:r>
      <w:r w:rsidR="3642DE9D">
        <w:rPr/>
        <w:t xml:space="preserve">roof soffit </w:t>
      </w:r>
      <w:r w:rsidR="4207A721">
        <w:rPr/>
        <w:t>has three step</w:t>
      </w:r>
      <w:r w:rsidR="5E18F201">
        <w:rPr/>
        <w:t>-up parts</w:t>
      </w:r>
      <w:r w:rsidR="4207A721">
        <w:rPr/>
        <w:t xml:space="preserve"> and is</w:t>
      </w:r>
      <w:r w:rsidR="3642DE9D">
        <w:rPr/>
        <w:t xml:space="preserve"> </w:t>
      </w:r>
      <w:r w:rsidR="3642DE9D">
        <w:rPr/>
        <w:t xml:space="preserve">finished in a charcoal black, which </w:t>
      </w:r>
      <w:r w:rsidR="02B77666">
        <w:rPr/>
        <w:t>contrast</w:t>
      </w:r>
      <w:r w:rsidR="046F70A5">
        <w:rPr/>
        <w:t>s</w:t>
      </w:r>
      <w:r w:rsidR="02B77666">
        <w:rPr/>
        <w:t xml:space="preserve"> and highlight</w:t>
      </w:r>
      <w:r w:rsidR="430ADFDB">
        <w:rPr/>
        <w:t>s</w:t>
      </w:r>
      <w:r w:rsidR="1782276A">
        <w:rPr/>
        <w:t xml:space="preserve"> to the red-orange brick walls and roof tile. </w:t>
      </w:r>
      <w:r w:rsidR="6776617E">
        <w:rPr/>
        <w:t xml:space="preserve"> </w:t>
      </w:r>
      <w:r w:rsidR="1782276A">
        <w:rPr/>
        <w:t>This also enhances the shadowing effect of the cantil</w:t>
      </w:r>
      <w:r w:rsidR="2A76E5BB">
        <w:rPr/>
        <w:t xml:space="preserve">evered eaves which create shadows </w:t>
      </w:r>
      <w:r w:rsidR="4F96DAD4">
        <w:rPr/>
        <w:t xml:space="preserve">around the building and its entries. </w:t>
      </w:r>
      <w:r w:rsidR="5B45D90D">
        <w:rPr/>
        <w:t xml:space="preserve">Steel beams run underneath the roof exterior </w:t>
      </w:r>
      <w:r w:rsidR="2EB3E08F">
        <w:rPr/>
        <w:t>to</w:t>
      </w:r>
      <w:r w:rsidR="5B45D90D">
        <w:rPr/>
        <w:t xml:space="preserve"> make the dramatic cantilever possible. </w:t>
      </w:r>
    </w:p>
    <w:p w:rsidR="5C8EC3CF" w:rsidP="65895AD4" w:rsidRDefault="5C8EC3CF" w14:paraId="36B5F6C2" w14:textId="5CE8171B">
      <w:pPr>
        <w:pStyle w:val="Normal"/>
      </w:pPr>
      <w:r w:rsidR="5C8EC3CF">
        <w:rPr/>
        <w:t>Wood runs through the interior,</w:t>
      </w:r>
      <w:r w:rsidR="18A6D3A8">
        <w:rPr/>
        <w:t xml:space="preserve"> used through features such as the split panels, doors and staircases. </w:t>
      </w:r>
      <w:r w:rsidR="3CCE76C2">
        <w:rPr/>
        <w:t>As well as being robust and the properties to be able to be carved, cut and hand crafted, h</w:t>
      </w:r>
      <w:r w:rsidR="49BCDDFF">
        <w:rPr/>
        <w:t xml:space="preserve">aving the influence of a wooden texture </w:t>
      </w:r>
      <w:r w:rsidR="4C900389">
        <w:rPr/>
        <w:t xml:space="preserve">within a building also relates a client back to the sense of nature, with a more grounded feel than a </w:t>
      </w:r>
      <w:r w:rsidR="39E0727F">
        <w:rPr/>
        <w:t>contradictory</w:t>
      </w:r>
      <w:r w:rsidR="4C900389">
        <w:rPr/>
        <w:t xml:space="preserve"> white wall</w:t>
      </w:r>
      <w:r w:rsidR="668EA0CF">
        <w:rPr/>
        <w:t xml:space="preserve"> interior</w:t>
      </w:r>
      <w:r w:rsidR="16C69C4C">
        <w:rPr/>
        <w:t>.</w:t>
      </w:r>
    </w:p>
    <w:p w:rsidR="162D60A7" w:rsidP="65895AD4" w:rsidRDefault="162D60A7" w14:paraId="7A51BC2D" w14:textId="0CFADBDD">
      <w:pPr>
        <w:pStyle w:val="Normal"/>
      </w:pPr>
      <w:r w:rsidR="162D60A7">
        <w:rPr/>
        <w:t>Bands of glass pane</w:t>
      </w:r>
      <w:r w:rsidR="6F97CBC5">
        <w:rPr/>
        <w:t xml:space="preserve"> windows and doors surround the building, giving glimpses of entry to natural light through spaces underneath the </w:t>
      </w:r>
      <w:r w:rsidR="6199CF68">
        <w:rPr/>
        <w:t>cantilevered roof.</w:t>
      </w:r>
      <w:r w:rsidR="530A9EDE">
        <w:rPr/>
        <w:t xml:space="preserve"> The window and door frames have dark tones from the outside with timber finish from the interior, both complementing </w:t>
      </w:r>
      <w:r w:rsidR="3CC746E3">
        <w:rPr/>
        <w:t>its</w:t>
      </w:r>
      <w:r w:rsidR="530A9EDE">
        <w:rPr/>
        <w:t xml:space="preserve"> design </w:t>
      </w:r>
      <w:r w:rsidR="530A9EDE">
        <w:rPr/>
        <w:t>s</w:t>
      </w:r>
      <w:r w:rsidR="7AD93CD8">
        <w:rPr/>
        <w:t>tyle</w:t>
      </w:r>
      <w:r w:rsidR="24DC0EA7">
        <w:rPr/>
        <w:t xml:space="preserve">. The </w:t>
      </w:r>
      <w:r w:rsidR="6CE9FD95">
        <w:rPr/>
        <w:t>panels</w:t>
      </w:r>
      <w:r w:rsidR="24DC0EA7">
        <w:rPr/>
        <w:t xml:space="preserve"> </w:t>
      </w:r>
      <w:r w:rsidR="497AD9A7">
        <w:rPr/>
        <w:t xml:space="preserve">have curved lines and small stained </w:t>
      </w:r>
      <w:r w:rsidR="103B56F4">
        <w:rPr/>
        <w:t xml:space="preserve">pieces which add character to the design. Stained glass stormed into houses around the same </w:t>
      </w:r>
      <w:r w:rsidR="3CB4DD3D">
        <w:rPr/>
        <w:t>period</w:t>
      </w:r>
      <w:r w:rsidR="1660C305">
        <w:rPr/>
        <w:t xml:space="preserve"> as </w:t>
      </w:r>
      <w:r w:rsidR="2DB87495">
        <w:rPr/>
        <w:t xml:space="preserve">the build of The Robie House, as </w:t>
      </w:r>
      <w:r w:rsidR="1660C305">
        <w:rPr/>
        <w:t>the favoured choice</w:t>
      </w:r>
      <w:r w:rsidR="282561FF">
        <w:rPr/>
        <w:t xml:space="preserve"> of house owners.</w:t>
      </w:r>
      <w:r w:rsidR="09D5FDF3">
        <w:rPr/>
        <w:t xml:space="preserve"> The windows open outwards, breaking the straightness </w:t>
      </w:r>
      <w:r w:rsidR="518245AD">
        <w:rPr/>
        <w:t>of each elevation.</w:t>
      </w:r>
      <w:r w:rsidR="09D5FDF3">
        <w:rPr/>
        <w:t xml:space="preserve"> </w:t>
      </w:r>
    </w:p>
    <w:p w:rsidR="1C999CF9" w:rsidP="65895AD4" w:rsidRDefault="1C999CF9" w14:paraId="0907194C" w14:textId="42DA397C">
      <w:pPr>
        <w:pStyle w:val="Normal"/>
      </w:pPr>
      <w:r w:rsidRPr="65895AD4" w:rsidR="1C999CF9">
        <w:rPr>
          <w:b w:val="1"/>
          <w:bCs w:val="1"/>
        </w:rPr>
        <w:t xml:space="preserve">Idea &amp; </w:t>
      </w:r>
      <w:r w:rsidRPr="65895AD4" w:rsidR="09F834B5">
        <w:rPr>
          <w:b w:val="1"/>
          <w:bCs w:val="1"/>
        </w:rPr>
        <w:t>T</w:t>
      </w:r>
      <w:r w:rsidRPr="65895AD4" w:rsidR="1C999CF9">
        <w:rPr>
          <w:b w:val="1"/>
          <w:bCs w:val="1"/>
        </w:rPr>
        <w:t>heories</w:t>
      </w:r>
      <w:r w:rsidR="1C999CF9">
        <w:rPr/>
        <w:t xml:space="preserve"> </w:t>
      </w:r>
    </w:p>
    <w:p w:rsidR="1C999CF9" w:rsidP="65895AD4" w:rsidRDefault="1C999CF9" w14:paraId="0979B1F2" w14:textId="14E5286B">
      <w:pPr>
        <w:pStyle w:val="Normal"/>
      </w:pPr>
      <w:r w:rsidR="1C999CF9">
        <w:rPr/>
        <w:t>Frank Lloyd Wright introduced a variety of innovative ideas and design schemes that sculpted architecture</w:t>
      </w:r>
      <w:r w:rsidR="4663F661">
        <w:rPr/>
        <w:t xml:space="preserve"> and design. The Robie House showcases </w:t>
      </w:r>
      <w:r w:rsidR="61FCEA9A">
        <w:rPr/>
        <w:t xml:space="preserve">substantial </w:t>
      </w:r>
      <w:r w:rsidR="4663F661">
        <w:rPr/>
        <w:t xml:space="preserve">cantilevered </w:t>
      </w:r>
      <w:r w:rsidR="414F5D33">
        <w:rPr/>
        <w:t>rooflines</w:t>
      </w:r>
      <w:r w:rsidR="3AF6FFE9">
        <w:rPr/>
        <w:t xml:space="preserve"> that shade exterior spaces</w:t>
      </w:r>
      <w:r w:rsidR="1EA59CEC">
        <w:rPr/>
        <w:t>.</w:t>
      </w:r>
      <w:r w:rsidR="111549EE">
        <w:rPr/>
        <w:t xml:space="preserve"> Connors states </w:t>
      </w:r>
      <w:r w:rsidR="33F42EA2">
        <w:rPr/>
        <w:t>that “The roof has a prismatic quality and an air of independence from beneat</w:t>
      </w:r>
      <w:r w:rsidR="5DB04EF0">
        <w:rPr/>
        <w:t>h it.” (Connors, 2010</w:t>
      </w:r>
      <w:r w:rsidR="2BCCFA00">
        <w:rPr/>
        <w:t>, p.2</w:t>
      </w:r>
      <w:r w:rsidR="5DB04EF0">
        <w:rPr/>
        <w:t xml:space="preserve">). </w:t>
      </w:r>
      <w:r w:rsidR="167A5655">
        <w:rPr/>
        <w:t xml:space="preserve">The extreme cantilever of the roofline creates a darker atmosphere which can make a client feel both enclosed to the building </w:t>
      </w:r>
      <w:r w:rsidR="6168362C">
        <w:rPr/>
        <w:t>and in a place of</w:t>
      </w:r>
      <w:r w:rsidR="298ADFBD">
        <w:rPr/>
        <w:t xml:space="preserve"> </w:t>
      </w:r>
      <w:r w:rsidR="6168362C">
        <w:rPr/>
        <w:t>safety.</w:t>
      </w:r>
      <w:r w:rsidR="3F642051">
        <w:rPr/>
        <w:t xml:space="preserve"> Hoffmann states that spencer found the reasons to why Wright exaggerated his eaves in 1900 and found that “</w:t>
      </w:r>
      <w:r w:rsidRPr="65895AD4" w:rsidR="3F642051">
        <w:rPr>
          <w:i w:val="1"/>
          <w:iCs w:val="1"/>
        </w:rPr>
        <w:t>They excluded the sun from the upper rooms during the hotter hours of a summers day.</w:t>
      </w:r>
      <w:r w:rsidR="3F642051">
        <w:rPr/>
        <w:t>” (Hoffmann, 1995</w:t>
      </w:r>
      <w:r w:rsidR="6127604D">
        <w:rPr/>
        <w:t>, pg. 12</w:t>
      </w:r>
      <w:r w:rsidR="3F642051">
        <w:rPr/>
        <w:t>).</w:t>
      </w:r>
      <w:r w:rsidR="6168362C">
        <w:rPr/>
        <w:t xml:space="preserve"> </w:t>
      </w:r>
      <w:r w:rsidR="6168362C">
        <w:rPr/>
        <w:t>Steel</w:t>
      </w:r>
      <w:r w:rsidR="73E26724">
        <w:rPr/>
        <w:t xml:space="preserve"> Beams lay underneath the roof exterior </w:t>
      </w:r>
      <w:r w:rsidR="11E3C70F">
        <w:rPr/>
        <w:t>to</w:t>
      </w:r>
      <w:r w:rsidR="73E26724">
        <w:rPr/>
        <w:t xml:space="preserve"> allow the dramatic roofline to be possible. </w:t>
      </w:r>
      <w:r w:rsidR="71207A18">
        <w:rPr/>
        <w:t xml:space="preserve">The roofline was a relatively new and </w:t>
      </w:r>
      <w:r w:rsidR="2A5FFCCC">
        <w:rPr/>
        <w:t xml:space="preserve">fairly avant-guard for its time as </w:t>
      </w:r>
      <w:r w:rsidR="643A0650">
        <w:rPr/>
        <w:t xml:space="preserve">a </w:t>
      </w:r>
      <w:r w:rsidR="2A5FFCCC">
        <w:rPr/>
        <w:t>high</w:t>
      </w:r>
      <w:r w:rsidR="35EFA62C">
        <w:rPr/>
        <w:t>er</w:t>
      </w:r>
      <w:r w:rsidR="2A5FFCCC">
        <w:rPr/>
        <w:t xml:space="preserve"> pitched</w:t>
      </w:r>
      <w:r w:rsidR="15086F3F">
        <w:rPr/>
        <w:t xml:space="preserve"> roof</w:t>
      </w:r>
      <w:r w:rsidR="15086F3F">
        <w:rPr/>
        <w:t xml:space="preserve"> </w:t>
      </w:r>
      <w:r w:rsidR="4C8F86AB">
        <w:rPr/>
        <w:t>were</w:t>
      </w:r>
      <w:r w:rsidR="15086F3F">
        <w:rPr/>
        <w:t xml:space="preserve"> favoured in the late 1890’</w:t>
      </w:r>
      <w:r w:rsidR="25E5B138">
        <w:rPr/>
        <w:t>s.</w:t>
      </w:r>
      <w:r w:rsidR="682D7E72">
        <w:rPr/>
        <w:t xml:space="preserve"> </w:t>
      </w:r>
    </w:p>
    <w:p w:rsidR="437945CF" w:rsidP="65895AD4" w:rsidRDefault="437945CF" w14:paraId="2B982513" w14:textId="77EFB4F1">
      <w:pPr>
        <w:pStyle w:val="Normal"/>
      </w:pPr>
      <w:r w:rsidR="437945CF">
        <w:rPr/>
        <w:t>The concept completely contradicts the traditional residential style with its continued surfaces, concealed entryways</w:t>
      </w:r>
      <w:r w:rsidR="08008F43">
        <w:rPr/>
        <w:t xml:space="preserve"> and voidness of traditional ornament and concept. </w:t>
      </w:r>
      <w:r w:rsidR="0677DA1D">
        <w:rPr/>
        <w:t xml:space="preserve">The building </w:t>
      </w:r>
      <w:r w:rsidR="0E6725A7">
        <w:rPr/>
        <w:t>showcases</w:t>
      </w:r>
      <w:r w:rsidR="0677DA1D">
        <w:rPr/>
        <w:t xml:space="preserve"> the idea of connectivity between the interior and exterior</w:t>
      </w:r>
      <w:r w:rsidR="0CD25641">
        <w:rPr/>
        <w:t xml:space="preserve"> through its constant </w:t>
      </w:r>
      <w:r w:rsidR="1572207E">
        <w:rPr/>
        <w:t xml:space="preserve">modern-mix-prairie </w:t>
      </w:r>
      <w:r w:rsidR="0CD25641">
        <w:rPr/>
        <w:t xml:space="preserve">style which had developed from </w:t>
      </w:r>
      <w:r w:rsidR="0CD25641">
        <w:rPr/>
        <w:t>the late 1890’s.</w:t>
      </w:r>
      <w:r w:rsidR="6DAEA7DE">
        <w:rPr/>
        <w:t xml:space="preserve"> </w:t>
      </w:r>
    </w:p>
    <w:p w:rsidR="61678F02" w:rsidP="65895AD4" w:rsidRDefault="61678F02" w14:paraId="27C869FE" w14:textId="25BBB234">
      <w:pPr>
        <w:pStyle w:val="Normal"/>
      </w:pPr>
      <w:r w:rsidR="61678F02">
        <w:rPr/>
        <w:t xml:space="preserve">Frank </w:t>
      </w:r>
      <w:r w:rsidR="1EA59CEC">
        <w:rPr/>
        <w:t xml:space="preserve">Lloyd Wright also links the building with </w:t>
      </w:r>
      <w:r w:rsidR="727D4DC5">
        <w:rPr/>
        <w:t>its</w:t>
      </w:r>
      <w:r w:rsidR="1EA59CEC">
        <w:rPr/>
        <w:t xml:space="preserve"> landscape </w:t>
      </w:r>
      <w:r w:rsidR="1DCCE832">
        <w:rPr/>
        <w:t>using</w:t>
      </w:r>
      <w:r w:rsidR="1EA59CEC">
        <w:rPr/>
        <w:t xml:space="preserve"> </w:t>
      </w:r>
      <w:r w:rsidR="1EA59CEC">
        <w:rPr/>
        <w:t>‘knee walls’ which were</w:t>
      </w:r>
      <w:r w:rsidR="3829F07B">
        <w:rPr/>
        <w:t xml:space="preserve"> a prominent part of the Prairie design style.</w:t>
      </w:r>
      <w:r w:rsidR="37733841">
        <w:rPr/>
        <w:t xml:space="preserve"> The Frank Lloyd Wright </w:t>
      </w:r>
      <w:r w:rsidR="25D391F0">
        <w:rPr/>
        <w:t>Foundation Tour states that “</w:t>
      </w:r>
      <w:r w:rsidRPr="65895AD4" w:rsidR="25D391F0">
        <w:rPr>
          <w:i w:val="1"/>
          <w:iCs w:val="1"/>
        </w:rPr>
        <w:t xml:space="preserve">Wright believed that </w:t>
      </w:r>
      <w:r w:rsidRPr="65895AD4" w:rsidR="1A0EC96C">
        <w:rPr>
          <w:i w:val="1"/>
          <w:iCs w:val="1"/>
        </w:rPr>
        <w:t>a building should relate harmoniously</w:t>
      </w:r>
      <w:r w:rsidRPr="65895AD4" w:rsidR="58B3AE9D">
        <w:rPr>
          <w:i w:val="1"/>
          <w:iCs w:val="1"/>
        </w:rPr>
        <w:t xml:space="preserve"> to its environment.</w:t>
      </w:r>
      <w:r w:rsidR="58B3AE9D">
        <w:rPr/>
        <w:t>” (Frank Lloyd Wright Foundation,</w:t>
      </w:r>
      <w:r w:rsidR="10F1A754">
        <w:rPr/>
        <w:t xml:space="preserve"> 2020</w:t>
      </w:r>
      <w:r w:rsidR="58B3AE9D">
        <w:rPr/>
        <w:t>)</w:t>
      </w:r>
      <w:r w:rsidR="64FF45F9">
        <w:rPr/>
        <w:t xml:space="preserve">. </w:t>
      </w:r>
      <w:r w:rsidR="434D91DF">
        <w:rPr/>
        <w:t xml:space="preserve">This is evident </w:t>
      </w:r>
      <w:r w:rsidR="5F71E898">
        <w:rPr/>
        <w:t xml:space="preserve">as the building remains flat </w:t>
      </w:r>
      <w:r w:rsidR="70B17D12">
        <w:rPr/>
        <w:t xml:space="preserve">throughout, which corresponds correctly to the site in which the building has been built, which is relatively flat and remains </w:t>
      </w:r>
      <w:r w:rsidR="5072B855">
        <w:rPr/>
        <w:t xml:space="preserve">flat throughout the neighbourhood. </w:t>
      </w:r>
      <w:r w:rsidR="26D3A580">
        <w:rPr/>
        <w:t xml:space="preserve"> </w:t>
      </w:r>
    </w:p>
    <w:p w:rsidR="00C95923" w:rsidP="65895AD4" w:rsidRDefault="00C95923" w14:paraId="2115DC6A" w14:textId="24B3085D">
      <w:pPr>
        <w:pStyle w:val="Normal"/>
      </w:pPr>
      <w:r w:rsidR="00C95923">
        <w:rPr/>
        <w:t xml:space="preserve">The fine art movement </w:t>
      </w:r>
      <w:r w:rsidR="1C133FA7">
        <w:rPr/>
        <w:t>around the year 1900 showed the merge of modernism art</w:t>
      </w:r>
      <w:r w:rsidR="23AFF2C1">
        <w:rPr/>
        <w:t>, predominantly using an array of colour and shape</w:t>
      </w:r>
      <w:r w:rsidR="31ADEF1E">
        <w:rPr/>
        <w:t xml:space="preserve"> that </w:t>
      </w:r>
      <w:r w:rsidR="1709B14C">
        <w:rPr/>
        <w:t>merge to create pieces of art that tell a story</w:t>
      </w:r>
      <w:r w:rsidR="44003959">
        <w:rPr/>
        <w:t xml:space="preserve"> or a scene in time.</w:t>
      </w:r>
      <w:r w:rsidR="0A0C5391">
        <w:rPr/>
        <w:t xml:space="preserve"> The link that could be made between the modern art style in comparison to Frank Lloyd Wright’s work </w:t>
      </w:r>
      <w:r w:rsidR="4AFDB739">
        <w:rPr/>
        <w:t xml:space="preserve">lies in the open flow of the building’s interior. This is because each of the shapes created in plan and between </w:t>
      </w:r>
      <w:r w:rsidR="4DCF773F">
        <w:rPr/>
        <w:t>the three floor levels flows openly, linking to the flow of shapes within the mod</w:t>
      </w:r>
      <w:r w:rsidR="2D21E9D8">
        <w:rPr/>
        <w:t xml:space="preserve">ern art style from 1900. </w:t>
      </w:r>
    </w:p>
    <w:p w:rsidR="310BBD24" w:rsidP="65895AD4" w:rsidRDefault="310BBD24" w14:paraId="6AB82E60" w14:textId="77EAD46F">
      <w:pPr>
        <w:pStyle w:val="Normal"/>
        <w:rPr>
          <w:b w:val="1"/>
          <w:bCs w:val="1"/>
        </w:rPr>
      </w:pPr>
      <w:r w:rsidRPr="65895AD4" w:rsidR="310BBD24">
        <w:rPr>
          <w:b w:val="1"/>
          <w:bCs w:val="1"/>
        </w:rPr>
        <w:t>Conclusion</w:t>
      </w:r>
    </w:p>
    <w:p w:rsidR="28C81A04" w:rsidP="65895AD4" w:rsidRDefault="28C81A04" w14:paraId="24F9E572" w14:textId="0BCAF33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28C81A04">
        <w:rPr/>
        <w:t xml:space="preserve">In conclusion to the above, </w:t>
      </w:r>
      <w:r w:rsidR="2B6317B7">
        <w:rPr/>
        <w:t>it</w:t>
      </w:r>
      <w:r w:rsidR="28C81A04">
        <w:rPr/>
        <w:t xml:space="preserve"> is evident that The Robie House</w:t>
      </w:r>
      <w:r w:rsidR="7582868D">
        <w:rPr/>
        <w:t xml:space="preserve"> is an intricate and innovative style of design that truly shows the modern style with a twist of Frank Lloyd Wright’s Prairie style. </w:t>
      </w:r>
    </w:p>
    <w:p w:rsidR="3F3C054A" w:rsidP="65895AD4" w:rsidRDefault="3F3C054A" w14:paraId="1E4BAB67" w14:textId="18AB348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3F3C054A">
        <w:rPr/>
        <w:t xml:space="preserve">The Plan and elevation </w:t>
      </w:r>
      <w:r w:rsidR="3C7E9F4F">
        <w:rPr/>
        <w:t>highlight</w:t>
      </w:r>
      <w:r w:rsidR="3F3C054A">
        <w:rPr/>
        <w:t xml:space="preserve"> </w:t>
      </w:r>
      <w:r w:rsidR="3C7A4C3F">
        <w:rPr/>
        <w:t xml:space="preserve">the confidence and innovating style that Frank Lloyd Wright had when </w:t>
      </w:r>
      <w:r w:rsidR="3F3C054A">
        <w:rPr/>
        <w:t xml:space="preserve">manipulating the </w:t>
      </w:r>
      <w:r w:rsidR="06FDB67D">
        <w:rPr/>
        <w:t>complex length of the</w:t>
      </w:r>
      <w:r w:rsidR="3F3C054A">
        <w:rPr/>
        <w:t xml:space="preserve"> X and Y axis </w:t>
      </w:r>
      <w:r w:rsidR="4A8ABE75">
        <w:rPr/>
        <w:t xml:space="preserve">on the site </w:t>
      </w:r>
      <w:r w:rsidR="1A8AF6F2">
        <w:rPr/>
        <w:t>to</w:t>
      </w:r>
      <w:r w:rsidR="12C27F01">
        <w:rPr/>
        <w:t xml:space="preserve"> create the building itself</w:t>
      </w:r>
      <w:r w:rsidR="16398076">
        <w:rPr/>
        <w:t>,</w:t>
      </w:r>
      <w:r w:rsidR="503E2526">
        <w:rPr/>
        <w:t xml:space="preserve"> </w:t>
      </w:r>
      <w:r w:rsidR="02F4FA73">
        <w:rPr/>
        <w:t>t</w:t>
      </w:r>
      <w:r w:rsidR="5A23DB21">
        <w:rPr/>
        <w:t xml:space="preserve">hrough the </w:t>
      </w:r>
      <w:r w:rsidR="6A968BA3">
        <w:rPr/>
        <w:t xml:space="preserve">building still in talks of the modern architecture debate and being used as somewhat a measuring pole for architects to create a building with the modern </w:t>
      </w:r>
      <w:r w:rsidR="5D905418">
        <w:rPr/>
        <w:t xml:space="preserve">architectural </w:t>
      </w:r>
      <w:r w:rsidR="6A968BA3">
        <w:rPr/>
        <w:t>style</w:t>
      </w:r>
      <w:r w:rsidR="60B0D8A8">
        <w:rPr/>
        <w:t xml:space="preserve">, </w:t>
      </w:r>
      <w:r w:rsidR="7B6AD2F2">
        <w:rPr/>
        <w:t xml:space="preserve">shows the impact that the building has had on architecture worldwide. </w:t>
      </w:r>
    </w:p>
    <w:p w:rsidR="7B6AD2F2" w:rsidP="65895AD4" w:rsidRDefault="7B6AD2F2" w14:paraId="418176A2" w14:textId="549B10C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7B6AD2F2">
        <w:rPr/>
        <w:t xml:space="preserve">The success of this building could predominantly lie with the </w:t>
      </w:r>
      <w:r w:rsidR="64500A94">
        <w:rPr/>
        <w:t>architect's</w:t>
      </w:r>
      <w:r w:rsidR="7B6AD2F2">
        <w:rPr/>
        <w:t xml:space="preserve"> ability to match architectural style with material so efficiently and create a building that positively responds to the harsh dimensions of the si</w:t>
      </w:r>
      <w:r w:rsidR="1728F6E4">
        <w:rPr/>
        <w:t>te with its long horizontal planes, creating a home for a family that fits in with its environment, due to colours</w:t>
      </w:r>
      <w:r w:rsidR="4F6745B1">
        <w:rPr/>
        <w:t xml:space="preserve"> and tones, </w:t>
      </w:r>
      <w:r w:rsidR="1728F6E4">
        <w:rPr/>
        <w:t>yet stands out from any other building</w:t>
      </w:r>
      <w:r w:rsidR="022626B8">
        <w:rPr/>
        <w:t xml:space="preserve"> that stands around it.</w:t>
      </w:r>
      <w:r w:rsidR="40FAFE63">
        <w:rPr/>
        <w:t xml:space="preserve"> Along with this, Wrights incredibly structured floor plan, enabling fluidity through the building </w:t>
      </w:r>
      <w:r w:rsidR="499AC8A0">
        <w:rPr/>
        <w:t xml:space="preserve">onto each floor, with the instinctive thought of shading, and privacy from others, </w:t>
      </w:r>
      <w:r w:rsidR="1488A878">
        <w:rPr/>
        <w:t>from</w:t>
      </w:r>
      <w:r w:rsidR="499AC8A0">
        <w:rPr/>
        <w:t xml:space="preserve"> the </w:t>
      </w:r>
      <w:r w:rsidR="3A6E29AF">
        <w:rPr/>
        <w:t>cantilevered roofline, and living areas and bedrooms located above ground level.</w:t>
      </w:r>
      <w:r w:rsidR="40FAFE63">
        <w:rPr/>
        <w:t xml:space="preserve"> </w:t>
      </w:r>
    </w:p>
    <w:p w:rsidR="5AB3FADA" w:rsidP="65895AD4" w:rsidRDefault="5AB3FADA" w14:paraId="1857D45D" w14:textId="362D86F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5AB3FADA">
        <w:rPr/>
        <w:t xml:space="preserve">The overall status, depth of information into the building and the </w:t>
      </w:r>
      <w:r w:rsidR="1D021075">
        <w:rPr/>
        <w:t xml:space="preserve">authority that it holds within architecture and design highlights the </w:t>
      </w:r>
      <w:r w:rsidR="74A7B39C">
        <w:rPr/>
        <w:t xml:space="preserve">intent and thorough detail that the building holds, with none of the buildings main features </w:t>
      </w:r>
      <w:r w:rsidR="14697696">
        <w:rPr/>
        <w:t>arising to fame through fortuitous factors.</w:t>
      </w:r>
    </w:p>
    <w:p w:rsidR="65895AD4" w:rsidP="65895AD4" w:rsidRDefault="65895AD4" w14:paraId="331D16AB" w14:textId="4807910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</w:rPr>
      </w:pPr>
    </w:p>
    <w:p w:rsidR="2EEF89B3" w:rsidP="65895AD4" w:rsidRDefault="2EEF89B3" w14:paraId="71658925" w14:textId="1CAE039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</w:rPr>
      </w:pPr>
      <w:r w:rsidRPr="65895AD4" w:rsidR="2EEF89B3">
        <w:rPr>
          <w:b w:val="1"/>
          <w:bCs w:val="1"/>
        </w:rPr>
        <w:t>Appendix</w:t>
      </w:r>
    </w:p>
    <w:p w:rsidR="1919C353" w:rsidP="65895AD4" w:rsidRDefault="1919C353" w14:paraId="69F7AE98" w14:textId="65003D1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1919C353">
        <w:drawing>
          <wp:inline wp14:editId="204EC0FB" wp14:anchorId="78944D3F">
            <wp:extent cx="2876550" cy="1282462"/>
            <wp:effectExtent l="0" t="0" r="0" b="0"/>
            <wp:docPr id="17286742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aef6eb5c0ef4b1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76550" cy="12824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595A01B" w:rsidP="65895AD4" w:rsidRDefault="0595A01B" w14:paraId="6AE8B11C" w14:textId="4567558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65895AD4" w:rsidR="0595A01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Cite: Adelyn Perez. "AD Classics: Frederick C. Robie House / Frank Lloyd Wright" 16 May 2010. ArchDaily. Accessed 5 Apr 2021. &lt;https://www.archdaily.com/60246/ad-classics-frederick-c-</w:t>
      </w:r>
      <w:proofErr w:type="spellStart"/>
      <w:r w:rsidRPr="65895AD4" w:rsidR="0595A01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robie</w:t>
      </w:r>
      <w:proofErr w:type="spellEnd"/>
      <w:r w:rsidRPr="65895AD4" w:rsidR="0595A01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-house-frank-</w:t>
      </w:r>
      <w:proofErr w:type="spellStart"/>
      <w:r w:rsidRPr="65895AD4" w:rsidR="0595A01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lloyd</w:t>
      </w:r>
      <w:proofErr w:type="spellEnd"/>
      <w:r w:rsidRPr="65895AD4" w:rsidR="0595A01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-wright&gt; ISSN 0719-8884</w:t>
      </w:r>
    </w:p>
    <w:p w:rsidR="1919C353" w:rsidP="65895AD4" w:rsidRDefault="1919C353" w14:paraId="319AC057" w14:textId="71A4B83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1919C353">
        <w:drawing>
          <wp:inline wp14:editId="64959F0D" wp14:anchorId="2759E314">
            <wp:extent cx="4572000" cy="2085975"/>
            <wp:effectExtent l="0" t="0" r="0" b="0"/>
            <wp:docPr id="95706511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efbc8b0ee80406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085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7823A45" w:rsidP="65895AD4" w:rsidRDefault="77823A45" w14:paraId="1D8B7755" w14:textId="4567558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65895AD4" w:rsidR="77823A4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Cite: Adelyn Perez. "AD Classics: Frederick C. Robie House / Frank Lloyd Wright" 16 May 2010. ArchDaily. Accessed 5 Apr 2021. &lt;https://www.archdaily.com/60246/ad-classics-frederick-c-</w:t>
      </w:r>
      <w:proofErr w:type="spellStart"/>
      <w:r w:rsidRPr="65895AD4" w:rsidR="77823A4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robie</w:t>
      </w:r>
      <w:proofErr w:type="spellEnd"/>
      <w:r w:rsidRPr="65895AD4" w:rsidR="77823A4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-house-frank-</w:t>
      </w:r>
      <w:proofErr w:type="spellStart"/>
      <w:r w:rsidRPr="65895AD4" w:rsidR="77823A4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lloyd</w:t>
      </w:r>
      <w:proofErr w:type="spellEnd"/>
      <w:r w:rsidRPr="65895AD4" w:rsidR="77823A4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-wright&gt; ISSN 0719-8884</w:t>
      </w:r>
    </w:p>
    <w:p w:rsidR="65895AD4" w:rsidP="65895AD4" w:rsidRDefault="65895AD4" w14:paraId="3822CA54" w14:textId="0A2205D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5C1A53AC" w:rsidP="65895AD4" w:rsidRDefault="5C1A53AC" w14:paraId="13B06199" w14:textId="119383B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5C1A53AC">
        <w:drawing>
          <wp:inline wp14:editId="42B10118" wp14:anchorId="24F6B57E">
            <wp:extent cx="2962275" cy="1357709"/>
            <wp:effectExtent l="0" t="0" r="0" b="0"/>
            <wp:docPr id="111775758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0738fe95b0140d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2275" cy="13577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5895AD4" w:rsidP="65895AD4" w:rsidRDefault="65895AD4" w14:paraId="7E8B28B9" w14:textId="43E7B79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4A723E27" w:rsidP="65895AD4" w:rsidRDefault="4A723E27" w14:paraId="40D2735A" w14:textId="74F0424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65895AD4" w:rsidR="4A723E2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Cite: Adelyn Perez. "AD Classics: Frederick C. Robie House / Frank Lloyd Wright" 16 May 2010. </w:t>
      </w:r>
      <w:proofErr w:type="spellStart"/>
      <w:r w:rsidRPr="65895AD4" w:rsidR="4A723E2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ArchDaily</w:t>
      </w:r>
      <w:proofErr w:type="spellEnd"/>
      <w:r w:rsidRPr="65895AD4" w:rsidR="4A723E2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. Accessed 5 Apr 2021. &lt;https://www.archdaily.com/60246/ad-classics-frederick-c-robie-house-frank-lloyd-wright&gt; ISSN 0719-8884</w:t>
      </w:r>
    </w:p>
    <w:p w:rsidR="65895AD4" w:rsidP="65895AD4" w:rsidRDefault="65895AD4" w14:paraId="1F427D6A" w14:textId="7FA38EF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2825F4D3" w:rsidP="65895AD4" w:rsidRDefault="2825F4D3" w14:paraId="306BEC96" w14:textId="29DF6AB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2825F4D3">
        <w:drawing>
          <wp:inline wp14:editId="13E2554A" wp14:anchorId="3E9F74CB">
            <wp:extent cx="1505486" cy="1990725"/>
            <wp:effectExtent l="0" t="0" r="0" b="0"/>
            <wp:docPr id="10410492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d01ec08b78948b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05486" cy="1990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825F4D3">
        <w:rPr/>
        <w:t xml:space="preserve"> </w:t>
      </w:r>
    </w:p>
    <w:p w:rsidR="2825F4D3" w:rsidP="65895AD4" w:rsidRDefault="2825F4D3" w14:paraId="182A7134" w14:textId="075A7D9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2825F4D3">
        <w:rPr/>
        <w:t>Section</w:t>
      </w:r>
      <w:r w:rsidR="47622026">
        <w:rPr/>
        <w:t>s</w:t>
      </w:r>
      <w:r w:rsidR="2825F4D3">
        <w:rPr/>
        <w:t xml:space="preserve"> of The Robie House</w:t>
      </w:r>
      <w:r w:rsidR="25CA11A2">
        <w:rPr/>
        <w:t>, Credit – Matthew Strong. Last Viewed</w:t>
      </w:r>
      <w:r w:rsidR="31BCBBF3">
        <w:rPr/>
        <w:t>: April 2</w:t>
      </w:r>
      <w:r w:rsidRPr="65895AD4" w:rsidR="31BCBBF3">
        <w:rPr>
          <w:vertAlign w:val="superscript"/>
        </w:rPr>
        <w:t>nd</w:t>
      </w:r>
      <w:r w:rsidR="31BCBBF3">
        <w:rPr/>
        <w:t xml:space="preserve"> Viewed &lt; </w:t>
      </w:r>
      <w:hyperlink r:id="R9079cd9530c145cb">
        <w:r w:rsidRPr="65895AD4" w:rsidR="31BCBBF3">
          <w:rPr>
            <w:rStyle w:val="Hyperlink"/>
          </w:rPr>
          <w:t>https://cargocollective.com/matthewstrong/Robie-House-Museum</w:t>
        </w:r>
      </w:hyperlink>
      <w:r w:rsidR="31BCBBF3">
        <w:rPr/>
        <w:t xml:space="preserve"> &gt;</w:t>
      </w:r>
    </w:p>
    <w:p w:rsidR="65895AD4" w:rsidP="65895AD4" w:rsidRDefault="65895AD4" w14:paraId="0821098E" w14:textId="44DCDB3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40245A61" w:rsidP="65895AD4" w:rsidRDefault="40245A61" w14:paraId="06AEBB42" w14:textId="5E2ABE9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</w:rPr>
      </w:pPr>
      <w:r w:rsidRPr="65895AD4" w:rsidR="40245A61">
        <w:rPr>
          <w:b w:val="1"/>
          <w:bCs w:val="1"/>
        </w:rPr>
        <w:t>References</w:t>
      </w:r>
    </w:p>
    <w:p w:rsidR="0541F239" w:rsidP="65895AD4" w:rsidRDefault="0541F239" w14:paraId="7B0F1470" w14:textId="60652ED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0541F239">
        <w:rPr/>
        <w:t xml:space="preserve">Connors. J, (2010), </w:t>
      </w:r>
      <w:r w:rsidRPr="65895AD4" w:rsidR="0541F239">
        <w:rPr>
          <w:i w:val="1"/>
          <w:iCs w:val="1"/>
        </w:rPr>
        <w:t>The Robie House of Frank Lloyd Wright</w:t>
      </w:r>
      <w:r w:rsidR="0541F239">
        <w:rPr/>
        <w:t xml:space="preserve">, </w:t>
      </w:r>
      <w:r w:rsidR="6D96DD78">
        <w:rPr/>
        <w:t>The University of California Press</w:t>
      </w:r>
      <w:r w:rsidR="054B624A">
        <w:rPr/>
        <w:t>.</w:t>
      </w:r>
    </w:p>
    <w:p w:rsidR="40245A61" w:rsidP="65895AD4" w:rsidRDefault="40245A61" w14:paraId="74F1D239" w14:textId="585484D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vertAlign w:val="superscript"/>
        </w:rPr>
      </w:pPr>
      <w:r w:rsidR="40245A61">
        <w:rPr/>
        <w:t xml:space="preserve">Frank Lloyd Wright Foundation, (2020), </w:t>
      </w:r>
      <w:r w:rsidRPr="65895AD4" w:rsidR="1C0A4773">
        <w:rPr>
          <w:i w:val="1"/>
          <w:iCs w:val="1"/>
        </w:rPr>
        <w:t>Frank Lloyd Wright Foundation Tour Guide Files</w:t>
      </w:r>
      <w:r w:rsidR="3F23B82F">
        <w:rPr/>
        <w:t xml:space="preserve">. </w:t>
      </w:r>
      <w:r w:rsidR="79DD698A">
        <w:rPr/>
        <w:t xml:space="preserve">Last </w:t>
      </w:r>
      <w:r w:rsidR="3F23B82F">
        <w:rPr/>
        <w:t xml:space="preserve">Viewed April 5th, 2021. </w:t>
      </w:r>
      <w:r w:rsidR="637A75FF">
        <w:rPr/>
        <w:t xml:space="preserve">&lt; </w:t>
      </w:r>
      <w:hyperlink r:id="Rb9fbf8a6ff504591">
        <w:r w:rsidRPr="65895AD4" w:rsidR="637A75FF">
          <w:rPr>
            <w:rStyle w:val="Hyperlink"/>
          </w:rPr>
          <w:t>https://www.flwright.org/ckfinder/userfiles/files/Robie-House-Core-Tour.pdf</w:t>
        </w:r>
      </w:hyperlink>
      <w:r w:rsidR="637A75FF">
        <w:rPr/>
        <w:t xml:space="preserve"> &gt;</w:t>
      </w:r>
    </w:p>
    <w:p w:rsidR="0B8BC6AF" w:rsidP="65895AD4" w:rsidRDefault="0B8BC6AF" w14:paraId="3FF21712" w14:textId="6ECB648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0B8BC6AF">
        <w:rPr/>
        <w:t>Frank Lloyd Wright Foundation, (2021)</w:t>
      </w:r>
      <w:r w:rsidR="0B1CFE05">
        <w:rPr/>
        <w:t xml:space="preserve">, </w:t>
      </w:r>
      <w:r w:rsidRPr="65895AD4" w:rsidR="0B1CFE05">
        <w:rPr>
          <w:i w:val="1"/>
          <w:iCs w:val="1"/>
        </w:rPr>
        <w:t>Robie House</w:t>
      </w:r>
      <w:r w:rsidR="0B1CFE05">
        <w:rPr/>
        <w:t xml:space="preserve">, National Register of Historical Places. National Historic Landmark. </w:t>
      </w:r>
      <w:r w:rsidR="2771779C">
        <w:rPr/>
        <w:t xml:space="preserve">Last </w:t>
      </w:r>
      <w:r w:rsidR="344B9371">
        <w:rPr/>
        <w:t xml:space="preserve">Viewed </w:t>
      </w:r>
      <w:r w:rsidR="65F2D3AD">
        <w:rPr/>
        <w:t xml:space="preserve">April 2nd, 2021. &lt; </w:t>
      </w:r>
      <w:hyperlink r:id="R3b599ecc5d3c42bd">
        <w:r w:rsidRPr="65895AD4" w:rsidR="65F2D3AD">
          <w:rPr>
            <w:rStyle w:val="Hyperlink"/>
          </w:rPr>
          <w:t>https://franklloydwright.org/site/robie-house/</w:t>
        </w:r>
      </w:hyperlink>
      <w:r w:rsidR="65F2D3AD">
        <w:rPr/>
        <w:t xml:space="preserve"> &gt;</w:t>
      </w:r>
    </w:p>
    <w:p w:rsidR="3D031DFD" w:rsidP="65895AD4" w:rsidRDefault="3D031DFD" w14:paraId="16462B5A" w14:textId="3706A0A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3D031DFD">
        <w:rPr/>
        <w:t xml:space="preserve">Frank Lloyd Wright Foundation, (2021), </w:t>
      </w:r>
      <w:r w:rsidRPr="65895AD4" w:rsidR="3D031DFD">
        <w:rPr>
          <w:i w:val="1"/>
          <w:iCs w:val="1"/>
        </w:rPr>
        <w:t>Robie House</w:t>
      </w:r>
      <w:r w:rsidR="3D031DFD">
        <w:rPr/>
        <w:t xml:space="preserve">, National Register of Historical Places. National Historic Landmark. Last Viewed April 2nd, 2021. &lt; </w:t>
      </w:r>
      <w:hyperlink r:id="R0fefef26674041b1">
        <w:r w:rsidRPr="65895AD4" w:rsidR="3D031DFD">
          <w:rPr>
            <w:rStyle w:val="Hyperlink"/>
          </w:rPr>
          <w:t>https://franklloydwright.org/site/robie-house/</w:t>
        </w:r>
      </w:hyperlink>
      <w:r w:rsidR="3D031DFD">
        <w:rPr/>
        <w:t xml:space="preserve"> &gt;</w:t>
      </w:r>
    </w:p>
    <w:p w:rsidR="5FB76978" w:rsidP="65895AD4" w:rsidRDefault="5FB76978" w14:paraId="2ED41C3E" w14:textId="37E4677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5FB76978">
        <w:rPr/>
        <w:t xml:space="preserve">Hoffmann. D, (1995), </w:t>
      </w:r>
      <w:r w:rsidRPr="65895AD4" w:rsidR="5FB76978">
        <w:rPr>
          <w:i w:val="1"/>
          <w:iCs w:val="1"/>
        </w:rPr>
        <w:t>Understanding Frank Lloyd Wright’s Architecture</w:t>
      </w:r>
      <w:r w:rsidR="5FB76978">
        <w:rPr/>
        <w:t>,</w:t>
      </w:r>
      <w:r w:rsidR="15962B5B">
        <w:rPr/>
        <w:t xml:space="preserve"> Courier Corporation.</w:t>
      </w:r>
    </w:p>
    <w:p w:rsidR="43906B2F" w:rsidP="65895AD4" w:rsidRDefault="43906B2F" w14:paraId="6E960522" w14:textId="386A167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43906B2F">
        <w:rPr/>
        <w:t xml:space="preserve">Hoffmann. D, (1995), </w:t>
      </w:r>
      <w:r w:rsidRPr="65895AD4" w:rsidR="43906B2F">
        <w:rPr>
          <w:i w:val="1"/>
          <w:iCs w:val="1"/>
        </w:rPr>
        <w:t>Understanding Frank Lloyd Wright’s Architecture</w:t>
      </w:r>
      <w:r w:rsidR="43906B2F">
        <w:rPr/>
        <w:t>, Courier Corporation.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qq3AounOt4VZCe" id="GYc3dck6"/>
  </int:Manifest>
  <int:Observations>
    <int:Content id="GYc3dck6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9A4597B"/>
    <w:rsid w:val="0066DD51"/>
    <w:rsid w:val="00C95923"/>
    <w:rsid w:val="01323E80"/>
    <w:rsid w:val="0151EF9D"/>
    <w:rsid w:val="01A9E5C4"/>
    <w:rsid w:val="01E00403"/>
    <w:rsid w:val="02214879"/>
    <w:rsid w:val="022626B8"/>
    <w:rsid w:val="02414A7D"/>
    <w:rsid w:val="0278F22B"/>
    <w:rsid w:val="02A26F20"/>
    <w:rsid w:val="02AA7802"/>
    <w:rsid w:val="02B77666"/>
    <w:rsid w:val="02F43109"/>
    <w:rsid w:val="02F4FA73"/>
    <w:rsid w:val="031001EB"/>
    <w:rsid w:val="0310C781"/>
    <w:rsid w:val="03653697"/>
    <w:rsid w:val="03A0B462"/>
    <w:rsid w:val="03C235C6"/>
    <w:rsid w:val="03F1B176"/>
    <w:rsid w:val="043CC784"/>
    <w:rsid w:val="046F70A5"/>
    <w:rsid w:val="04913E75"/>
    <w:rsid w:val="04CD4592"/>
    <w:rsid w:val="04F23684"/>
    <w:rsid w:val="0541F239"/>
    <w:rsid w:val="05445D14"/>
    <w:rsid w:val="054B624A"/>
    <w:rsid w:val="055D2894"/>
    <w:rsid w:val="0595A01B"/>
    <w:rsid w:val="05BA882F"/>
    <w:rsid w:val="05DA0FE2"/>
    <w:rsid w:val="0615E5E1"/>
    <w:rsid w:val="066D61DE"/>
    <w:rsid w:val="0677DA1D"/>
    <w:rsid w:val="06F8F8F5"/>
    <w:rsid w:val="06FDB67D"/>
    <w:rsid w:val="070DFD0A"/>
    <w:rsid w:val="07420F6C"/>
    <w:rsid w:val="07FD9CB0"/>
    <w:rsid w:val="08008F43"/>
    <w:rsid w:val="08418F26"/>
    <w:rsid w:val="084C9663"/>
    <w:rsid w:val="08836646"/>
    <w:rsid w:val="08C53AF0"/>
    <w:rsid w:val="09B0D568"/>
    <w:rsid w:val="09B66AD9"/>
    <w:rsid w:val="09D5FDF3"/>
    <w:rsid w:val="09F834B5"/>
    <w:rsid w:val="0A03D568"/>
    <w:rsid w:val="0A077835"/>
    <w:rsid w:val="0A0C5391"/>
    <w:rsid w:val="0A828F6E"/>
    <w:rsid w:val="0A9AC016"/>
    <w:rsid w:val="0AC66CC5"/>
    <w:rsid w:val="0B060E9D"/>
    <w:rsid w:val="0B1CFE05"/>
    <w:rsid w:val="0B843725"/>
    <w:rsid w:val="0B8BC6AF"/>
    <w:rsid w:val="0BFF9E39"/>
    <w:rsid w:val="0C3B2338"/>
    <w:rsid w:val="0C7AA93C"/>
    <w:rsid w:val="0C7ADC0D"/>
    <w:rsid w:val="0CD1D500"/>
    <w:rsid w:val="0CD25641"/>
    <w:rsid w:val="0CDF01C7"/>
    <w:rsid w:val="0CF2E6E3"/>
    <w:rsid w:val="0DC112FD"/>
    <w:rsid w:val="0DDF063C"/>
    <w:rsid w:val="0E6725A7"/>
    <w:rsid w:val="0EC8EED1"/>
    <w:rsid w:val="0F08DEEC"/>
    <w:rsid w:val="0F2F94F7"/>
    <w:rsid w:val="0F3A5BD8"/>
    <w:rsid w:val="0F7EC0B7"/>
    <w:rsid w:val="0F83B4AF"/>
    <w:rsid w:val="10354406"/>
    <w:rsid w:val="103B56F4"/>
    <w:rsid w:val="103F8701"/>
    <w:rsid w:val="1059EE8F"/>
    <w:rsid w:val="105B8820"/>
    <w:rsid w:val="108AA219"/>
    <w:rsid w:val="10918A10"/>
    <w:rsid w:val="10965A1E"/>
    <w:rsid w:val="10CD93C3"/>
    <w:rsid w:val="10F1A754"/>
    <w:rsid w:val="10FCC5B4"/>
    <w:rsid w:val="111549EE"/>
    <w:rsid w:val="1116A6FE"/>
    <w:rsid w:val="1174240B"/>
    <w:rsid w:val="11A5543A"/>
    <w:rsid w:val="11B78697"/>
    <w:rsid w:val="11D16CAC"/>
    <w:rsid w:val="11E3C70F"/>
    <w:rsid w:val="1283AAF3"/>
    <w:rsid w:val="12B2775F"/>
    <w:rsid w:val="12BB26F7"/>
    <w:rsid w:val="12C27F01"/>
    <w:rsid w:val="1314655A"/>
    <w:rsid w:val="133F4E3F"/>
    <w:rsid w:val="1378CAAB"/>
    <w:rsid w:val="13DB2A2A"/>
    <w:rsid w:val="13E07FD7"/>
    <w:rsid w:val="13E68612"/>
    <w:rsid w:val="13E7C1E3"/>
    <w:rsid w:val="14086FAD"/>
    <w:rsid w:val="143728FF"/>
    <w:rsid w:val="1454637A"/>
    <w:rsid w:val="14697696"/>
    <w:rsid w:val="1488A878"/>
    <w:rsid w:val="15086F3F"/>
    <w:rsid w:val="15111F14"/>
    <w:rsid w:val="151B064E"/>
    <w:rsid w:val="151F3AF6"/>
    <w:rsid w:val="1572207E"/>
    <w:rsid w:val="1576FA8B"/>
    <w:rsid w:val="15962B5B"/>
    <w:rsid w:val="15C1EC02"/>
    <w:rsid w:val="15F15659"/>
    <w:rsid w:val="15F46889"/>
    <w:rsid w:val="15F82132"/>
    <w:rsid w:val="1612DB1F"/>
    <w:rsid w:val="162D60A7"/>
    <w:rsid w:val="1636D094"/>
    <w:rsid w:val="16398076"/>
    <w:rsid w:val="1660C305"/>
    <w:rsid w:val="167A5655"/>
    <w:rsid w:val="167BC584"/>
    <w:rsid w:val="167DF3E7"/>
    <w:rsid w:val="169FF203"/>
    <w:rsid w:val="16A1B310"/>
    <w:rsid w:val="16C69C4C"/>
    <w:rsid w:val="1709B14C"/>
    <w:rsid w:val="1724CA41"/>
    <w:rsid w:val="1728F6E4"/>
    <w:rsid w:val="1767D663"/>
    <w:rsid w:val="1782276A"/>
    <w:rsid w:val="17C7E83A"/>
    <w:rsid w:val="17E3658F"/>
    <w:rsid w:val="17F79EB7"/>
    <w:rsid w:val="18107B57"/>
    <w:rsid w:val="183D8371"/>
    <w:rsid w:val="184991D0"/>
    <w:rsid w:val="18564437"/>
    <w:rsid w:val="18A6D3A8"/>
    <w:rsid w:val="18B846FC"/>
    <w:rsid w:val="1919C353"/>
    <w:rsid w:val="197AFBBE"/>
    <w:rsid w:val="198823A4"/>
    <w:rsid w:val="199DF575"/>
    <w:rsid w:val="1A04E70D"/>
    <w:rsid w:val="1A0EC96C"/>
    <w:rsid w:val="1A8AF6F2"/>
    <w:rsid w:val="1AA1FE3A"/>
    <w:rsid w:val="1AB0CBC9"/>
    <w:rsid w:val="1B4E69B6"/>
    <w:rsid w:val="1B8A47D2"/>
    <w:rsid w:val="1C0A4773"/>
    <w:rsid w:val="1C133FA7"/>
    <w:rsid w:val="1C146881"/>
    <w:rsid w:val="1C999CF9"/>
    <w:rsid w:val="1CD8EB23"/>
    <w:rsid w:val="1D021075"/>
    <w:rsid w:val="1D03BB81"/>
    <w:rsid w:val="1D10F494"/>
    <w:rsid w:val="1D787AF0"/>
    <w:rsid w:val="1DC0663D"/>
    <w:rsid w:val="1DCCE832"/>
    <w:rsid w:val="1EA59CEC"/>
    <w:rsid w:val="1F10B91A"/>
    <w:rsid w:val="1F1993C2"/>
    <w:rsid w:val="1F8059B7"/>
    <w:rsid w:val="1FC01831"/>
    <w:rsid w:val="2029ACFF"/>
    <w:rsid w:val="203C9975"/>
    <w:rsid w:val="2099C0C4"/>
    <w:rsid w:val="20E5171D"/>
    <w:rsid w:val="20F27668"/>
    <w:rsid w:val="215AF3DF"/>
    <w:rsid w:val="217DC54C"/>
    <w:rsid w:val="2293AEA8"/>
    <w:rsid w:val="230FB194"/>
    <w:rsid w:val="2315DAD9"/>
    <w:rsid w:val="234FF661"/>
    <w:rsid w:val="23AC4411"/>
    <w:rsid w:val="23AFF2C1"/>
    <w:rsid w:val="23C53C2E"/>
    <w:rsid w:val="23CD609D"/>
    <w:rsid w:val="23EC0C30"/>
    <w:rsid w:val="241FCCBF"/>
    <w:rsid w:val="24DC0EA7"/>
    <w:rsid w:val="25610C8F"/>
    <w:rsid w:val="25C7FCAF"/>
    <w:rsid w:val="25CA11A2"/>
    <w:rsid w:val="25D391F0"/>
    <w:rsid w:val="25E5B138"/>
    <w:rsid w:val="2602EA8E"/>
    <w:rsid w:val="26849838"/>
    <w:rsid w:val="2697E92E"/>
    <w:rsid w:val="26AD5461"/>
    <w:rsid w:val="26D14100"/>
    <w:rsid w:val="26D3A580"/>
    <w:rsid w:val="26E3590B"/>
    <w:rsid w:val="26FB3A32"/>
    <w:rsid w:val="26FCDCF0"/>
    <w:rsid w:val="27131A8D"/>
    <w:rsid w:val="271D9D7B"/>
    <w:rsid w:val="2737188A"/>
    <w:rsid w:val="27403581"/>
    <w:rsid w:val="2771779C"/>
    <w:rsid w:val="27827894"/>
    <w:rsid w:val="27B9EE73"/>
    <w:rsid w:val="27CB019B"/>
    <w:rsid w:val="27E84BA6"/>
    <w:rsid w:val="282561FF"/>
    <w:rsid w:val="2825F4D3"/>
    <w:rsid w:val="2836693F"/>
    <w:rsid w:val="2879A9B9"/>
    <w:rsid w:val="28B6AFBF"/>
    <w:rsid w:val="28C81A04"/>
    <w:rsid w:val="28DC05E2"/>
    <w:rsid w:val="28E9C7CF"/>
    <w:rsid w:val="29088BFC"/>
    <w:rsid w:val="292657EA"/>
    <w:rsid w:val="293F2D36"/>
    <w:rsid w:val="296F0D63"/>
    <w:rsid w:val="298ADFBD"/>
    <w:rsid w:val="299F9164"/>
    <w:rsid w:val="29A0F30C"/>
    <w:rsid w:val="29A4597B"/>
    <w:rsid w:val="2A17676D"/>
    <w:rsid w:val="2A5FFCCC"/>
    <w:rsid w:val="2A76E5BB"/>
    <w:rsid w:val="2A859830"/>
    <w:rsid w:val="2B16C836"/>
    <w:rsid w:val="2B22C3E0"/>
    <w:rsid w:val="2B6317B7"/>
    <w:rsid w:val="2B918C8A"/>
    <w:rsid w:val="2BA4A78B"/>
    <w:rsid w:val="2BBBB93D"/>
    <w:rsid w:val="2BCCFA00"/>
    <w:rsid w:val="2BD9ED03"/>
    <w:rsid w:val="2BEC4B3D"/>
    <w:rsid w:val="2C03DD4B"/>
    <w:rsid w:val="2C186A85"/>
    <w:rsid w:val="2CA67B97"/>
    <w:rsid w:val="2CB47817"/>
    <w:rsid w:val="2CBD0180"/>
    <w:rsid w:val="2D10AD2B"/>
    <w:rsid w:val="2D21E9D8"/>
    <w:rsid w:val="2D6895DA"/>
    <w:rsid w:val="2D872D1A"/>
    <w:rsid w:val="2DB87495"/>
    <w:rsid w:val="2DD39FEF"/>
    <w:rsid w:val="2E07358E"/>
    <w:rsid w:val="2EB3E08F"/>
    <w:rsid w:val="2EB9C590"/>
    <w:rsid w:val="2ECAD645"/>
    <w:rsid w:val="2EEF89B3"/>
    <w:rsid w:val="2F45B360"/>
    <w:rsid w:val="2F893DF6"/>
    <w:rsid w:val="2FCDE8F1"/>
    <w:rsid w:val="2FF765CE"/>
    <w:rsid w:val="302AD8AE"/>
    <w:rsid w:val="3048B8EC"/>
    <w:rsid w:val="30E47B02"/>
    <w:rsid w:val="310BBD24"/>
    <w:rsid w:val="316A9119"/>
    <w:rsid w:val="31ADEF1E"/>
    <w:rsid w:val="31BCBBF3"/>
    <w:rsid w:val="31C549C5"/>
    <w:rsid w:val="31DF1C85"/>
    <w:rsid w:val="31EFF2B5"/>
    <w:rsid w:val="31F829B5"/>
    <w:rsid w:val="31FAC0B2"/>
    <w:rsid w:val="31FC5D25"/>
    <w:rsid w:val="32252CC2"/>
    <w:rsid w:val="32660263"/>
    <w:rsid w:val="32A0F91A"/>
    <w:rsid w:val="32EE8FC6"/>
    <w:rsid w:val="3301D243"/>
    <w:rsid w:val="33700C68"/>
    <w:rsid w:val="33C9D19B"/>
    <w:rsid w:val="33F1EBD8"/>
    <w:rsid w:val="33F42EA2"/>
    <w:rsid w:val="3407E358"/>
    <w:rsid w:val="3448287A"/>
    <w:rsid w:val="344B9371"/>
    <w:rsid w:val="34777883"/>
    <w:rsid w:val="348E1B88"/>
    <w:rsid w:val="34DC05B9"/>
    <w:rsid w:val="35149BA7"/>
    <w:rsid w:val="3516BD47"/>
    <w:rsid w:val="35C4C646"/>
    <w:rsid w:val="35D46B9D"/>
    <w:rsid w:val="35EFA62C"/>
    <w:rsid w:val="35FBB424"/>
    <w:rsid w:val="3642DE9D"/>
    <w:rsid w:val="3664EC0F"/>
    <w:rsid w:val="36972023"/>
    <w:rsid w:val="3720608A"/>
    <w:rsid w:val="3723BC45"/>
    <w:rsid w:val="374D3DD0"/>
    <w:rsid w:val="376096A7"/>
    <w:rsid w:val="37677CBE"/>
    <w:rsid w:val="37725388"/>
    <w:rsid w:val="37733841"/>
    <w:rsid w:val="37A8953A"/>
    <w:rsid w:val="37A8C524"/>
    <w:rsid w:val="37B48922"/>
    <w:rsid w:val="37B8267E"/>
    <w:rsid w:val="37CA210F"/>
    <w:rsid w:val="3813A67B"/>
    <w:rsid w:val="3829F07B"/>
    <w:rsid w:val="38737B11"/>
    <w:rsid w:val="3879C92E"/>
    <w:rsid w:val="389200A5"/>
    <w:rsid w:val="38A945AB"/>
    <w:rsid w:val="38E005A1"/>
    <w:rsid w:val="390DD5C4"/>
    <w:rsid w:val="3924F265"/>
    <w:rsid w:val="39366BB1"/>
    <w:rsid w:val="39BC571E"/>
    <w:rsid w:val="39D049B3"/>
    <w:rsid w:val="39E0727F"/>
    <w:rsid w:val="39E52B20"/>
    <w:rsid w:val="3A32099E"/>
    <w:rsid w:val="3A6E29AF"/>
    <w:rsid w:val="3AF6FFE9"/>
    <w:rsid w:val="3B7F8206"/>
    <w:rsid w:val="3BB039C6"/>
    <w:rsid w:val="3BD53706"/>
    <w:rsid w:val="3BFBF71D"/>
    <w:rsid w:val="3C79C1BE"/>
    <w:rsid w:val="3C7A4C3F"/>
    <w:rsid w:val="3C7E9F4F"/>
    <w:rsid w:val="3CA5B817"/>
    <w:rsid w:val="3CB4DD3D"/>
    <w:rsid w:val="3CC746E3"/>
    <w:rsid w:val="3CCE76C2"/>
    <w:rsid w:val="3CF9D8D0"/>
    <w:rsid w:val="3D031DFD"/>
    <w:rsid w:val="3D4124F0"/>
    <w:rsid w:val="3D567C59"/>
    <w:rsid w:val="3D81DBAC"/>
    <w:rsid w:val="3D82DE71"/>
    <w:rsid w:val="3DF622AA"/>
    <w:rsid w:val="3DF9D6B8"/>
    <w:rsid w:val="3E4358EF"/>
    <w:rsid w:val="3EB90C7B"/>
    <w:rsid w:val="3EDBB5FE"/>
    <w:rsid w:val="3EFC9804"/>
    <w:rsid w:val="3F2236B8"/>
    <w:rsid w:val="3F23B82F"/>
    <w:rsid w:val="3F3C054A"/>
    <w:rsid w:val="3F642051"/>
    <w:rsid w:val="3FB3D709"/>
    <w:rsid w:val="3FE311A8"/>
    <w:rsid w:val="40245A61"/>
    <w:rsid w:val="40314A44"/>
    <w:rsid w:val="40665196"/>
    <w:rsid w:val="4077865F"/>
    <w:rsid w:val="40CF0D47"/>
    <w:rsid w:val="40FAFE63"/>
    <w:rsid w:val="414DB673"/>
    <w:rsid w:val="414F5D33"/>
    <w:rsid w:val="4166B0BB"/>
    <w:rsid w:val="4168D70E"/>
    <w:rsid w:val="4199B89C"/>
    <w:rsid w:val="41E2DFD3"/>
    <w:rsid w:val="41E91C91"/>
    <w:rsid w:val="420221F7"/>
    <w:rsid w:val="4204528B"/>
    <w:rsid w:val="4207A721"/>
    <w:rsid w:val="4218DC9A"/>
    <w:rsid w:val="422F42A9"/>
    <w:rsid w:val="424CEA7F"/>
    <w:rsid w:val="42645D76"/>
    <w:rsid w:val="427BD42E"/>
    <w:rsid w:val="4283156A"/>
    <w:rsid w:val="428D594E"/>
    <w:rsid w:val="429310D1"/>
    <w:rsid w:val="429E5CB3"/>
    <w:rsid w:val="42F02273"/>
    <w:rsid w:val="430ADFDB"/>
    <w:rsid w:val="434B5C9D"/>
    <w:rsid w:val="434D91DF"/>
    <w:rsid w:val="437945CF"/>
    <w:rsid w:val="43906B2F"/>
    <w:rsid w:val="43D823DA"/>
    <w:rsid w:val="43F5B5DD"/>
    <w:rsid w:val="44003959"/>
    <w:rsid w:val="4434E7E6"/>
    <w:rsid w:val="4481B5EA"/>
    <w:rsid w:val="44B682CB"/>
    <w:rsid w:val="44E72CFE"/>
    <w:rsid w:val="44E97CAB"/>
    <w:rsid w:val="44F558AA"/>
    <w:rsid w:val="45355229"/>
    <w:rsid w:val="455D15B4"/>
    <w:rsid w:val="45C8C56E"/>
    <w:rsid w:val="45DD5E1B"/>
    <w:rsid w:val="4619FFF9"/>
    <w:rsid w:val="4663F661"/>
    <w:rsid w:val="46B99EA8"/>
    <w:rsid w:val="46E93DDA"/>
    <w:rsid w:val="47622026"/>
    <w:rsid w:val="47A6A11E"/>
    <w:rsid w:val="47B42238"/>
    <w:rsid w:val="47CC2924"/>
    <w:rsid w:val="47D66860"/>
    <w:rsid w:val="47F215E6"/>
    <w:rsid w:val="47FA3431"/>
    <w:rsid w:val="48B28933"/>
    <w:rsid w:val="491A1BAA"/>
    <w:rsid w:val="492549A9"/>
    <w:rsid w:val="497AD9A7"/>
    <w:rsid w:val="499AC8A0"/>
    <w:rsid w:val="49BCDDFF"/>
    <w:rsid w:val="49EB8269"/>
    <w:rsid w:val="49F63C13"/>
    <w:rsid w:val="4A23EE7F"/>
    <w:rsid w:val="4A366212"/>
    <w:rsid w:val="4A473657"/>
    <w:rsid w:val="4A721BBA"/>
    <w:rsid w:val="4A723E27"/>
    <w:rsid w:val="4A858739"/>
    <w:rsid w:val="4A8ABE75"/>
    <w:rsid w:val="4AA6C73F"/>
    <w:rsid w:val="4AC6FDDE"/>
    <w:rsid w:val="4AD5648A"/>
    <w:rsid w:val="4AFDB739"/>
    <w:rsid w:val="4B0333E7"/>
    <w:rsid w:val="4B57D02A"/>
    <w:rsid w:val="4BD1CCF7"/>
    <w:rsid w:val="4C59141E"/>
    <w:rsid w:val="4C5CEA6B"/>
    <w:rsid w:val="4C8F86AB"/>
    <w:rsid w:val="4C900389"/>
    <w:rsid w:val="4D0FB40B"/>
    <w:rsid w:val="4D397E3A"/>
    <w:rsid w:val="4DCB3FFA"/>
    <w:rsid w:val="4DCF773F"/>
    <w:rsid w:val="4E098520"/>
    <w:rsid w:val="4E6DAC3B"/>
    <w:rsid w:val="4E92E5A6"/>
    <w:rsid w:val="4EA57193"/>
    <w:rsid w:val="4EA8B5C0"/>
    <w:rsid w:val="4EB3BA81"/>
    <w:rsid w:val="4EBB428D"/>
    <w:rsid w:val="4EDD5650"/>
    <w:rsid w:val="4F31AB90"/>
    <w:rsid w:val="4F6745B1"/>
    <w:rsid w:val="4F6E3FD1"/>
    <w:rsid w:val="4F857D3D"/>
    <w:rsid w:val="4F8BA85F"/>
    <w:rsid w:val="4F96DAD4"/>
    <w:rsid w:val="4FA1AAE5"/>
    <w:rsid w:val="4FC0A7BA"/>
    <w:rsid w:val="4FC44B36"/>
    <w:rsid w:val="4FDD9582"/>
    <w:rsid w:val="4FF225EC"/>
    <w:rsid w:val="503E2526"/>
    <w:rsid w:val="504141F4"/>
    <w:rsid w:val="504F8AE2"/>
    <w:rsid w:val="506F2F11"/>
    <w:rsid w:val="5072B855"/>
    <w:rsid w:val="507B9981"/>
    <w:rsid w:val="50A2A472"/>
    <w:rsid w:val="50A7B7CA"/>
    <w:rsid w:val="512EC0C9"/>
    <w:rsid w:val="51703853"/>
    <w:rsid w:val="518245AD"/>
    <w:rsid w:val="51B94A8B"/>
    <w:rsid w:val="51C8CC83"/>
    <w:rsid w:val="51E1B5CC"/>
    <w:rsid w:val="51E77132"/>
    <w:rsid w:val="520B3254"/>
    <w:rsid w:val="5233A4E2"/>
    <w:rsid w:val="53055473"/>
    <w:rsid w:val="530A9EDE"/>
    <w:rsid w:val="532EB25B"/>
    <w:rsid w:val="535ABAF0"/>
    <w:rsid w:val="53865263"/>
    <w:rsid w:val="53A9C6E8"/>
    <w:rsid w:val="53C55110"/>
    <w:rsid w:val="53FD1EAC"/>
    <w:rsid w:val="54029EBE"/>
    <w:rsid w:val="5406CC30"/>
    <w:rsid w:val="541641C5"/>
    <w:rsid w:val="5429011E"/>
    <w:rsid w:val="54638D3E"/>
    <w:rsid w:val="548A4028"/>
    <w:rsid w:val="54D342BD"/>
    <w:rsid w:val="554F0AA4"/>
    <w:rsid w:val="5554AB9D"/>
    <w:rsid w:val="555CA530"/>
    <w:rsid w:val="558C11EB"/>
    <w:rsid w:val="560072E1"/>
    <w:rsid w:val="566C7C24"/>
    <w:rsid w:val="569FC319"/>
    <w:rsid w:val="5727A2E8"/>
    <w:rsid w:val="5784D9F0"/>
    <w:rsid w:val="579C4342"/>
    <w:rsid w:val="57BB64FF"/>
    <w:rsid w:val="57F48E09"/>
    <w:rsid w:val="58070833"/>
    <w:rsid w:val="58288CF9"/>
    <w:rsid w:val="583B082F"/>
    <w:rsid w:val="58577ACB"/>
    <w:rsid w:val="5869ECDC"/>
    <w:rsid w:val="5877AE76"/>
    <w:rsid w:val="5891775E"/>
    <w:rsid w:val="589CB81D"/>
    <w:rsid w:val="58B3AE9D"/>
    <w:rsid w:val="59391CC9"/>
    <w:rsid w:val="595DB14B"/>
    <w:rsid w:val="59694F2D"/>
    <w:rsid w:val="59905E6A"/>
    <w:rsid w:val="59B15F05"/>
    <w:rsid w:val="59B54CB3"/>
    <w:rsid w:val="5A0222F1"/>
    <w:rsid w:val="5A0DAC3F"/>
    <w:rsid w:val="5A23DB21"/>
    <w:rsid w:val="5A3EEFEC"/>
    <w:rsid w:val="5A5F14EA"/>
    <w:rsid w:val="5AB3FADA"/>
    <w:rsid w:val="5AC878CE"/>
    <w:rsid w:val="5AE33966"/>
    <w:rsid w:val="5B38DBE6"/>
    <w:rsid w:val="5B45D90D"/>
    <w:rsid w:val="5B6ACCE5"/>
    <w:rsid w:val="5B852AC0"/>
    <w:rsid w:val="5BED68DB"/>
    <w:rsid w:val="5C0077B4"/>
    <w:rsid w:val="5C127750"/>
    <w:rsid w:val="5C1A53AC"/>
    <w:rsid w:val="5C1F6B48"/>
    <w:rsid w:val="5C755F06"/>
    <w:rsid w:val="5C860265"/>
    <w:rsid w:val="5C8EC3CF"/>
    <w:rsid w:val="5CB07D40"/>
    <w:rsid w:val="5D87C319"/>
    <w:rsid w:val="5D905418"/>
    <w:rsid w:val="5D9FF9AC"/>
    <w:rsid w:val="5DB04EF0"/>
    <w:rsid w:val="5DD5915C"/>
    <w:rsid w:val="5E18F201"/>
    <w:rsid w:val="5E1A125F"/>
    <w:rsid w:val="5E3F45AE"/>
    <w:rsid w:val="5E4C4DA1"/>
    <w:rsid w:val="5E7649B7"/>
    <w:rsid w:val="5EBB5608"/>
    <w:rsid w:val="5F00B8E2"/>
    <w:rsid w:val="5F5CF4C4"/>
    <w:rsid w:val="5F71E898"/>
    <w:rsid w:val="5FB76978"/>
    <w:rsid w:val="5FE879B9"/>
    <w:rsid w:val="60180E65"/>
    <w:rsid w:val="602926E4"/>
    <w:rsid w:val="6074FEC1"/>
    <w:rsid w:val="60A1648B"/>
    <w:rsid w:val="60B0D8A8"/>
    <w:rsid w:val="60C2150C"/>
    <w:rsid w:val="60FC0CA9"/>
    <w:rsid w:val="611A9E05"/>
    <w:rsid w:val="6127604D"/>
    <w:rsid w:val="612D8810"/>
    <w:rsid w:val="613977A8"/>
    <w:rsid w:val="61678F02"/>
    <w:rsid w:val="6168362C"/>
    <w:rsid w:val="616AD397"/>
    <w:rsid w:val="6185803E"/>
    <w:rsid w:val="618D83E4"/>
    <w:rsid w:val="6199CF68"/>
    <w:rsid w:val="619F8904"/>
    <w:rsid w:val="61AE7C26"/>
    <w:rsid w:val="61E82762"/>
    <w:rsid w:val="61FCEA9A"/>
    <w:rsid w:val="625E4730"/>
    <w:rsid w:val="6270598C"/>
    <w:rsid w:val="62A37B17"/>
    <w:rsid w:val="62BB44C8"/>
    <w:rsid w:val="62FE9235"/>
    <w:rsid w:val="63187D4E"/>
    <w:rsid w:val="631F41C5"/>
    <w:rsid w:val="633B5965"/>
    <w:rsid w:val="635085B3"/>
    <w:rsid w:val="6374E28C"/>
    <w:rsid w:val="637A75FF"/>
    <w:rsid w:val="638C5F3C"/>
    <w:rsid w:val="638EB345"/>
    <w:rsid w:val="63A899ED"/>
    <w:rsid w:val="63B48E85"/>
    <w:rsid w:val="643A0650"/>
    <w:rsid w:val="64500A94"/>
    <w:rsid w:val="646528D2"/>
    <w:rsid w:val="649A2F35"/>
    <w:rsid w:val="64EE2CD1"/>
    <w:rsid w:val="64FF45F9"/>
    <w:rsid w:val="6556D209"/>
    <w:rsid w:val="65895AD4"/>
    <w:rsid w:val="65D525D0"/>
    <w:rsid w:val="65F2D3AD"/>
    <w:rsid w:val="663269B9"/>
    <w:rsid w:val="6660F507"/>
    <w:rsid w:val="668EA0CF"/>
    <w:rsid w:val="66B1057A"/>
    <w:rsid w:val="66C0C001"/>
    <w:rsid w:val="66C2F61A"/>
    <w:rsid w:val="66F09FD7"/>
    <w:rsid w:val="66F5779F"/>
    <w:rsid w:val="6720A79E"/>
    <w:rsid w:val="6752A38F"/>
    <w:rsid w:val="6776617E"/>
    <w:rsid w:val="678E7538"/>
    <w:rsid w:val="67A5E54F"/>
    <w:rsid w:val="67EEC222"/>
    <w:rsid w:val="682D7E72"/>
    <w:rsid w:val="689AE888"/>
    <w:rsid w:val="68AF6E12"/>
    <w:rsid w:val="68CBC7A7"/>
    <w:rsid w:val="68F255DD"/>
    <w:rsid w:val="6998EEE8"/>
    <w:rsid w:val="69F99DCE"/>
    <w:rsid w:val="6A36B8E9"/>
    <w:rsid w:val="6A4E6FAB"/>
    <w:rsid w:val="6A968BA3"/>
    <w:rsid w:val="6ADA8C02"/>
    <w:rsid w:val="6AF1B7BC"/>
    <w:rsid w:val="6B3788CE"/>
    <w:rsid w:val="6B41809B"/>
    <w:rsid w:val="6B41B650"/>
    <w:rsid w:val="6B426F3B"/>
    <w:rsid w:val="6BD29412"/>
    <w:rsid w:val="6C8D881D"/>
    <w:rsid w:val="6C8DF429"/>
    <w:rsid w:val="6CE9FD95"/>
    <w:rsid w:val="6D371CBF"/>
    <w:rsid w:val="6D67CC0E"/>
    <w:rsid w:val="6D96DD78"/>
    <w:rsid w:val="6D9F38CA"/>
    <w:rsid w:val="6DAEA7DE"/>
    <w:rsid w:val="6DEBC59F"/>
    <w:rsid w:val="6E3A9EE8"/>
    <w:rsid w:val="6E8E8DF8"/>
    <w:rsid w:val="6EB7334D"/>
    <w:rsid w:val="6ECFD5BF"/>
    <w:rsid w:val="6F534041"/>
    <w:rsid w:val="6F97CBC5"/>
    <w:rsid w:val="6FBD46EC"/>
    <w:rsid w:val="7068A0C1"/>
    <w:rsid w:val="708EB8F8"/>
    <w:rsid w:val="709C7E8C"/>
    <w:rsid w:val="70B17D12"/>
    <w:rsid w:val="71207A18"/>
    <w:rsid w:val="7147E4C9"/>
    <w:rsid w:val="71BD1534"/>
    <w:rsid w:val="71BE1995"/>
    <w:rsid w:val="726042F0"/>
    <w:rsid w:val="727C5B08"/>
    <w:rsid w:val="727D4DC5"/>
    <w:rsid w:val="72C8BBA1"/>
    <w:rsid w:val="72D63BF8"/>
    <w:rsid w:val="73E26724"/>
    <w:rsid w:val="73ED98A4"/>
    <w:rsid w:val="740F9C2F"/>
    <w:rsid w:val="744202F5"/>
    <w:rsid w:val="7467FF3F"/>
    <w:rsid w:val="74781ABA"/>
    <w:rsid w:val="7486BC6B"/>
    <w:rsid w:val="74A7B39C"/>
    <w:rsid w:val="75737029"/>
    <w:rsid w:val="7582868D"/>
    <w:rsid w:val="75D646B7"/>
    <w:rsid w:val="75ED8938"/>
    <w:rsid w:val="75F45FF0"/>
    <w:rsid w:val="7604CA51"/>
    <w:rsid w:val="7613EB1B"/>
    <w:rsid w:val="76CDA9F9"/>
    <w:rsid w:val="770169DD"/>
    <w:rsid w:val="770EC614"/>
    <w:rsid w:val="771A5AD2"/>
    <w:rsid w:val="771FE5F0"/>
    <w:rsid w:val="77823A45"/>
    <w:rsid w:val="77939EC2"/>
    <w:rsid w:val="77FEB78A"/>
    <w:rsid w:val="783BCEFA"/>
    <w:rsid w:val="7852DC4F"/>
    <w:rsid w:val="7892AD06"/>
    <w:rsid w:val="78A83934"/>
    <w:rsid w:val="78C6D954"/>
    <w:rsid w:val="791D1E3A"/>
    <w:rsid w:val="79318A2B"/>
    <w:rsid w:val="797F5F2C"/>
    <w:rsid w:val="79C3FC7F"/>
    <w:rsid w:val="79D79F5B"/>
    <w:rsid w:val="79DD698A"/>
    <w:rsid w:val="79DF6A17"/>
    <w:rsid w:val="7A142426"/>
    <w:rsid w:val="7A17CFF2"/>
    <w:rsid w:val="7A29C806"/>
    <w:rsid w:val="7A6D9176"/>
    <w:rsid w:val="7AD93CD8"/>
    <w:rsid w:val="7ADACCFA"/>
    <w:rsid w:val="7AEC5F20"/>
    <w:rsid w:val="7AFB9761"/>
    <w:rsid w:val="7B518BBE"/>
    <w:rsid w:val="7B6AD2F2"/>
    <w:rsid w:val="7C031C13"/>
    <w:rsid w:val="7C0A1269"/>
    <w:rsid w:val="7C516A82"/>
    <w:rsid w:val="7C7CE07F"/>
    <w:rsid w:val="7C9BC9F4"/>
    <w:rsid w:val="7CD4D592"/>
    <w:rsid w:val="7D3F326F"/>
    <w:rsid w:val="7D442D11"/>
    <w:rsid w:val="7DED9328"/>
    <w:rsid w:val="7EA2452E"/>
    <w:rsid w:val="7ED1E3EE"/>
    <w:rsid w:val="7F09A9BA"/>
    <w:rsid w:val="7F2D6DCC"/>
    <w:rsid w:val="7F30A276"/>
    <w:rsid w:val="7F56D6CA"/>
    <w:rsid w:val="7FACC46C"/>
    <w:rsid w:val="7FC773A6"/>
    <w:rsid w:val="7FCFB10F"/>
    <w:rsid w:val="7FE58A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A4597B"/>
  <w15:chartTrackingRefBased/>
  <w15:docId w15:val="{4efcaec6-f909-4372-ada8-707f0eb8e3d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caef6eb5c0ef4b1c" /><Relationship Type="http://schemas.openxmlformats.org/officeDocument/2006/relationships/image" Target="/media/image2.png" Id="Rbefbc8b0ee80406f" /><Relationship Type="http://schemas.openxmlformats.org/officeDocument/2006/relationships/image" Target="/media/image3.png" Id="Ra0738fe95b0140d3" /><Relationship Type="http://schemas.openxmlformats.org/officeDocument/2006/relationships/image" Target="/media/image4.png" Id="Rdd01ec08b78948b1" /><Relationship Type="http://schemas.openxmlformats.org/officeDocument/2006/relationships/hyperlink" Target="https://cargocollective.com/matthewstrong/Robie-House-Museum" TargetMode="External" Id="R9079cd9530c145cb" /><Relationship Type="http://schemas.openxmlformats.org/officeDocument/2006/relationships/hyperlink" Target="https://www.flwright.org/ckfinder/userfiles/files/Robie-House-Core-Tour.pdf" TargetMode="External" Id="Rb9fbf8a6ff504591" /><Relationship Type="http://schemas.openxmlformats.org/officeDocument/2006/relationships/hyperlink" Target="https://franklloydwright.org/site/robie-house/" TargetMode="External" Id="R3b599ecc5d3c42bd" /><Relationship Type="http://schemas.openxmlformats.org/officeDocument/2006/relationships/hyperlink" Target="https://franklloydwright.org/site/robie-house/" TargetMode="External" Id="R0fefef26674041b1" /><Relationship Type="http://schemas.microsoft.com/office/2019/09/relationships/intelligence" Target="/word/intelligence.xml" Id="R8c07d0db878d4fc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Cam Lewis (2004565)</dc:creator>
  <keywords/>
  <dc:description/>
  <lastModifiedBy>Cam Lewis (2004565)</lastModifiedBy>
  <revision>2</revision>
  <dcterms:created xsi:type="dcterms:W3CDTF">2021-04-10T10:18:32.1172009Z</dcterms:created>
  <dcterms:modified xsi:type="dcterms:W3CDTF">2021-04-18T15:57:50.5888322Z</dcterms:modified>
</coreProperties>
</file>