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CDE03" w14:textId="77777777" w:rsidR="00F660AB" w:rsidRPr="008E0336" w:rsidRDefault="00F660AB" w:rsidP="008E0336">
      <w:pPr>
        <w:spacing w:line="360" w:lineRule="auto"/>
        <w:jc w:val="both"/>
        <w:rPr>
          <w:rFonts w:ascii="Times New Roman" w:hAnsi="Times New Roman" w:cs="Times New Roman"/>
          <w:b/>
          <w:bCs/>
          <w:color w:val="000000"/>
          <w:sz w:val="24"/>
          <w:szCs w:val="24"/>
        </w:rPr>
      </w:pPr>
    </w:p>
    <w:p w14:paraId="376E1DF0" w14:textId="77777777" w:rsidR="00F660AB" w:rsidRPr="008E0336" w:rsidRDefault="00F660AB" w:rsidP="008E0336">
      <w:pPr>
        <w:spacing w:line="360" w:lineRule="auto"/>
        <w:jc w:val="both"/>
        <w:rPr>
          <w:rFonts w:ascii="Times New Roman" w:hAnsi="Times New Roman" w:cs="Times New Roman"/>
          <w:b/>
          <w:bCs/>
          <w:color w:val="000000"/>
          <w:sz w:val="24"/>
          <w:szCs w:val="24"/>
        </w:rPr>
      </w:pPr>
    </w:p>
    <w:p w14:paraId="167F5BFA" w14:textId="77777777" w:rsidR="004777A3" w:rsidRPr="008E0336" w:rsidRDefault="004777A3" w:rsidP="00BA04E2">
      <w:pPr>
        <w:spacing w:line="360" w:lineRule="auto"/>
        <w:jc w:val="center"/>
        <w:rPr>
          <w:rFonts w:ascii="Times New Roman" w:hAnsi="Times New Roman" w:cs="Times New Roman"/>
          <w:b/>
          <w:sz w:val="24"/>
          <w:szCs w:val="24"/>
        </w:rPr>
      </w:pPr>
      <w:r w:rsidRPr="008E0336">
        <w:rPr>
          <w:rFonts w:ascii="Times New Roman" w:hAnsi="Times New Roman" w:cs="Times New Roman"/>
          <w:b/>
          <w:bCs/>
          <w:color w:val="000000"/>
          <w:sz w:val="24"/>
          <w:szCs w:val="24"/>
        </w:rPr>
        <w:t>Certificate of Higher Education Assignment Specification (SOAC)</w:t>
      </w:r>
    </w:p>
    <w:p w14:paraId="2EF84CDB" w14:textId="77777777" w:rsidR="004777A3" w:rsidRPr="008E0336" w:rsidRDefault="004777A3" w:rsidP="00BA04E2">
      <w:pPr>
        <w:spacing w:line="360" w:lineRule="auto"/>
        <w:jc w:val="center"/>
        <w:rPr>
          <w:rFonts w:ascii="Times New Roman" w:hAnsi="Times New Roman" w:cs="Times New Roman"/>
          <w:b/>
          <w:sz w:val="24"/>
          <w:szCs w:val="24"/>
        </w:rPr>
      </w:pPr>
    </w:p>
    <w:p w14:paraId="06A92888" w14:textId="77777777" w:rsidR="004777A3" w:rsidRPr="008E0336" w:rsidRDefault="004777A3" w:rsidP="00BA04E2">
      <w:pPr>
        <w:spacing w:line="360" w:lineRule="auto"/>
        <w:jc w:val="center"/>
        <w:rPr>
          <w:rFonts w:ascii="Times New Roman" w:hAnsi="Times New Roman" w:cs="Times New Roman"/>
          <w:b/>
          <w:sz w:val="24"/>
          <w:szCs w:val="24"/>
        </w:rPr>
      </w:pPr>
      <w:r w:rsidRPr="008E0336">
        <w:rPr>
          <w:rFonts w:ascii="Times New Roman" w:hAnsi="Times New Roman" w:cs="Times New Roman"/>
          <w:b/>
          <w:sz w:val="24"/>
          <w:szCs w:val="24"/>
        </w:rPr>
        <w:t>Academic and Employability Skills</w:t>
      </w:r>
    </w:p>
    <w:p w14:paraId="22849B03" w14:textId="77777777" w:rsidR="005164F0" w:rsidRPr="008E0336" w:rsidRDefault="005164F0" w:rsidP="00BA04E2">
      <w:pPr>
        <w:spacing w:line="360" w:lineRule="auto"/>
        <w:jc w:val="center"/>
        <w:rPr>
          <w:rFonts w:ascii="Times New Roman" w:hAnsi="Times New Roman" w:cs="Times New Roman"/>
          <w:b/>
          <w:sz w:val="24"/>
          <w:szCs w:val="24"/>
        </w:rPr>
      </w:pPr>
    </w:p>
    <w:p w14:paraId="543B7F01" w14:textId="29C79BD8" w:rsidR="004777A3" w:rsidRPr="008E0336" w:rsidRDefault="004777A3" w:rsidP="00BA04E2">
      <w:pPr>
        <w:spacing w:line="360" w:lineRule="auto"/>
        <w:jc w:val="center"/>
        <w:rPr>
          <w:rFonts w:ascii="Times New Roman" w:hAnsi="Times New Roman" w:cs="Times New Roman"/>
          <w:b/>
          <w:sz w:val="24"/>
          <w:szCs w:val="24"/>
        </w:rPr>
      </w:pPr>
      <w:r w:rsidRPr="008E0336">
        <w:rPr>
          <w:rFonts w:ascii="Times New Roman" w:hAnsi="Times New Roman" w:cs="Times New Roman"/>
          <w:b/>
          <w:sz w:val="24"/>
          <w:szCs w:val="24"/>
        </w:rPr>
        <w:t xml:space="preserve">Certificate of Higher Education in Skills for the Workplace </w:t>
      </w:r>
    </w:p>
    <w:p w14:paraId="09843D0E" w14:textId="77777777" w:rsidR="004777A3" w:rsidRPr="008E0336" w:rsidRDefault="004777A3" w:rsidP="00BA04E2">
      <w:pPr>
        <w:spacing w:line="360" w:lineRule="auto"/>
        <w:jc w:val="center"/>
        <w:rPr>
          <w:rFonts w:ascii="Times New Roman" w:hAnsi="Times New Roman" w:cs="Times New Roman"/>
          <w:b/>
          <w:sz w:val="24"/>
          <w:szCs w:val="24"/>
        </w:rPr>
      </w:pPr>
    </w:p>
    <w:p w14:paraId="312706F2" w14:textId="77777777" w:rsidR="004777A3" w:rsidRPr="008E0336" w:rsidRDefault="004777A3" w:rsidP="00BA04E2">
      <w:pPr>
        <w:spacing w:line="360" w:lineRule="auto"/>
        <w:jc w:val="center"/>
        <w:rPr>
          <w:rFonts w:ascii="Times New Roman" w:hAnsi="Times New Roman" w:cs="Times New Roman"/>
          <w:b/>
          <w:sz w:val="24"/>
          <w:szCs w:val="24"/>
        </w:rPr>
      </w:pPr>
    </w:p>
    <w:p w14:paraId="414248FB" w14:textId="77777777" w:rsidR="004777A3" w:rsidRPr="008E0336" w:rsidRDefault="004777A3" w:rsidP="00BA04E2">
      <w:pPr>
        <w:spacing w:line="360" w:lineRule="auto"/>
        <w:jc w:val="center"/>
        <w:rPr>
          <w:rFonts w:ascii="Times New Roman" w:hAnsi="Times New Roman" w:cs="Times New Roman"/>
          <w:b/>
          <w:sz w:val="24"/>
          <w:szCs w:val="24"/>
        </w:rPr>
      </w:pPr>
    </w:p>
    <w:p w14:paraId="26F6A192" w14:textId="463EE09D" w:rsidR="004777A3" w:rsidRPr="008E0336" w:rsidRDefault="004777A3" w:rsidP="00BA04E2">
      <w:pPr>
        <w:spacing w:line="360" w:lineRule="auto"/>
        <w:jc w:val="center"/>
        <w:rPr>
          <w:rFonts w:ascii="Times New Roman" w:hAnsi="Times New Roman" w:cs="Times New Roman"/>
          <w:b/>
          <w:sz w:val="24"/>
          <w:szCs w:val="24"/>
        </w:rPr>
      </w:pPr>
      <w:r w:rsidRPr="008E0336">
        <w:rPr>
          <w:rFonts w:ascii="Times New Roman" w:hAnsi="Times New Roman" w:cs="Times New Roman"/>
          <w:b/>
          <w:sz w:val="24"/>
          <w:szCs w:val="24"/>
        </w:rPr>
        <w:t>Name:</w:t>
      </w:r>
      <w:r w:rsidR="004E6C33">
        <w:rPr>
          <w:rFonts w:ascii="Times New Roman" w:hAnsi="Times New Roman" w:cs="Times New Roman"/>
          <w:b/>
          <w:sz w:val="24"/>
          <w:szCs w:val="24"/>
        </w:rPr>
        <w:t xml:space="preserve"> Mohammed Miah</w:t>
      </w:r>
    </w:p>
    <w:p w14:paraId="5EA13674" w14:textId="74061E5C" w:rsidR="004777A3" w:rsidRPr="008E0336" w:rsidRDefault="004777A3" w:rsidP="00BA04E2">
      <w:pPr>
        <w:spacing w:line="360" w:lineRule="auto"/>
        <w:jc w:val="center"/>
        <w:rPr>
          <w:rFonts w:ascii="Times New Roman" w:hAnsi="Times New Roman" w:cs="Times New Roman"/>
          <w:b/>
          <w:sz w:val="24"/>
          <w:szCs w:val="24"/>
        </w:rPr>
      </w:pPr>
      <w:r w:rsidRPr="008E0336">
        <w:rPr>
          <w:rFonts w:ascii="Times New Roman" w:hAnsi="Times New Roman" w:cs="Times New Roman"/>
          <w:b/>
          <w:sz w:val="24"/>
          <w:szCs w:val="24"/>
        </w:rPr>
        <w:t>Student Number:</w:t>
      </w:r>
      <w:r w:rsidR="004E6C33">
        <w:rPr>
          <w:rFonts w:ascii="Times New Roman" w:hAnsi="Times New Roman" w:cs="Times New Roman"/>
          <w:b/>
          <w:sz w:val="24"/>
          <w:szCs w:val="24"/>
        </w:rPr>
        <w:t xml:space="preserve"> 1914094</w:t>
      </w:r>
    </w:p>
    <w:p w14:paraId="69B2E6DD" w14:textId="77777777" w:rsidR="004777A3" w:rsidRPr="008E0336" w:rsidRDefault="004777A3" w:rsidP="008E0336">
      <w:pPr>
        <w:spacing w:line="360" w:lineRule="auto"/>
        <w:jc w:val="both"/>
        <w:rPr>
          <w:rFonts w:ascii="Times New Roman" w:hAnsi="Times New Roman" w:cs="Times New Roman"/>
          <w:sz w:val="24"/>
          <w:szCs w:val="24"/>
        </w:rPr>
      </w:pPr>
    </w:p>
    <w:p w14:paraId="0F4FAD9D" w14:textId="77777777" w:rsidR="004777A3" w:rsidRPr="008E0336" w:rsidRDefault="004777A3" w:rsidP="008E0336">
      <w:pPr>
        <w:spacing w:line="360" w:lineRule="auto"/>
        <w:jc w:val="both"/>
        <w:rPr>
          <w:rFonts w:ascii="Times New Roman" w:hAnsi="Times New Roman" w:cs="Times New Roman"/>
          <w:sz w:val="24"/>
          <w:szCs w:val="24"/>
        </w:rPr>
      </w:pPr>
    </w:p>
    <w:p w14:paraId="7EC42723" w14:textId="77777777" w:rsidR="004777A3" w:rsidRPr="008E0336" w:rsidRDefault="004777A3" w:rsidP="008E0336">
      <w:pPr>
        <w:pStyle w:val="Heading1"/>
        <w:spacing w:line="360" w:lineRule="auto"/>
        <w:jc w:val="both"/>
        <w:rPr>
          <w:rFonts w:ascii="Times New Roman" w:hAnsi="Times New Roman" w:cs="Times New Roman"/>
          <w:sz w:val="24"/>
          <w:szCs w:val="24"/>
        </w:rPr>
      </w:pPr>
    </w:p>
    <w:p w14:paraId="461E7861" w14:textId="77777777" w:rsidR="004777A3" w:rsidRPr="008E0336" w:rsidRDefault="004777A3" w:rsidP="008E0336">
      <w:pPr>
        <w:spacing w:line="360" w:lineRule="auto"/>
        <w:jc w:val="both"/>
        <w:rPr>
          <w:rFonts w:ascii="Times New Roman" w:hAnsi="Times New Roman" w:cs="Times New Roman"/>
          <w:sz w:val="24"/>
          <w:szCs w:val="24"/>
        </w:rPr>
      </w:pPr>
    </w:p>
    <w:p w14:paraId="19FCF516" w14:textId="77777777" w:rsidR="00F660AB" w:rsidRPr="008E0336" w:rsidRDefault="00F660AB" w:rsidP="008E0336">
      <w:pPr>
        <w:spacing w:line="360" w:lineRule="auto"/>
        <w:jc w:val="both"/>
        <w:rPr>
          <w:rFonts w:ascii="Times New Roman" w:hAnsi="Times New Roman" w:cs="Times New Roman"/>
          <w:sz w:val="24"/>
          <w:szCs w:val="24"/>
        </w:rPr>
      </w:pPr>
    </w:p>
    <w:p w14:paraId="18530A49" w14:textId="77777777" w:rsidR="004777A3" w:rsidRPr="008E0336" w:rsidRDefault="004777A3" w:rsidP="008E0336">
      <w:pPr>
        <w:pStyle w:val="Heading1"/>
        <w:spacing w:line="360" w:lineRule="auto"/>
        <w:jc w:val="both"/>
        <w:rPr>
          <w:rFonts w:ascii="Times New Roman" w:eastAsiaTheme="minorHAnsi" w:hAnsi="Times New Roman" w:cs="Times New Roman"/>
          <w:b w:val="0"/>
          <w:bCs w:val="0"/>
          <w:color w:val="auto"/>
          <w:sz w:val="24"/>
          <w:szCs w:val="24"/>
        </w:rPr>
      </w:pPr>
    </w:p>
    <w:p w14:paraId="44BE5C53" w14:textId="77777777" w:rsidR="004777A3" w:rsidRPr="008E0336" w:rsidRDefault="004777A3" w:rsidP="008E0336">
      <w:pPr>
        <w:pStyle w:val="Heading1"/>
        <w:spacing w:line="360" w:lineRule="auto"/>
        <w:jc w:val="both"/>
        <w:rPr>
          <w:rFonts w:ascii="Times New Roman" w:eastAsiaTheme="minorHAnsi" w:hAnsi="Times New Roman" w:cs="Times New Roman"/>
          <w:b w:val="0"/>
          <w:bCs w:val="0"/>
          <w:color w:val="auto"/>
          <w:sz w:val="24"/>
          <w:szCs w:val="24"/>
        </w:rPr>
      </w:pPr>
    </w:p>
    <w:p w14:paraId="55E8B2C5" w14:textId="77777777" w:rsidR="00F660AB" w:rsidRPr="008E0336" w:rsidRDefault="00F660AB" w:rsidP="008E0336">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461306277"/>
        <w:docPartObj>
          <w:docPartGallery w:val="Table of Contents"/>
          <w:docPartUnique/>
        </w:docPartObj>
      </w:sdtPr>
      <w:sdtEndPr>
        <w:rPr>
          <w:noProof/>
        </w:rPr>
      </w:sdtEndPr>
      <w:sdtContent>
        <w:p w14:paraId="5B1F0881" w14:textId="77777777" w:rsidR="004777A3" w:rsidRPr="008E0336" w:rsidRDefault="004777A3" w:rsidP="008E0336">
          <w:pPr>
            <w:pStyle w:val="TOCHeading"/>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Contents</w:t>
          </w:r>
        </w:p>
        <w:p w14:paraId="50962E01" w14:textId="77777777" w:rsidR="00275084" w:rsidRPr="008E0336" w:rsidRDefault="004777A3" w:rsidP="008E0336">
          <w:pPr>
            <w:pStyle w:val="TOC1"/>
            <w:tabs>
              <w:tab w:val="right" w:leader="dot" w:pos="9350"/>
            </w:tabs>
            <w:spacing w:line="360" w:lineRule="auto"/>
            <w:jc w:val="both"/>
            <w:rPr>
              <w:rFonts w:ascii="Times New Roman" w:eastAsiaTheme="minorEastAsia" w:hAnsi="Times New Roman" w:cs="Times New Roman"/>
              <w:noProof/>
              <w:sz w:val="24"/>
              <w:szCs w:val="24"/>
            </w:rPr>
          </w:pPr>
          <w:r w:rsidRPr="008E0336">
            <w:rPr>
              <w:rFonts w:ascii="Times New Roman" w:hAnsi="Times New Roman" w:cs="Times New Roman"/>
              <w:sz w:val="24"/>
              <w:szCs w:val="24"/>
            </w:rPr>
            <w:fldChar w:fldCharType="begin"/>
          </w:r>
          <w:r w:rsidRPr="008E0336">
            <w:rPr>
              <w:rFonts w:ascii="Times New Roman" w:hAnsi="Times New Roman" w:cs="Times New Roman"/>
              <w:sz w:val="24"/>
              <w:szCs w:val="24"/>
            </w:rPr>
            <w:instrText xml:space="preserve"> TOC \o "1-3" \h \z \u </w:instrText>
          </w:r>
          <w:r w:rsidRPr="008E0336">
            <w:rPr>
              <w:rFonts w:ascii="Times New Roman" w:hAnsi="Times New Roman" w:cs="Times New Roman"/>
              <w:sz w:val="24"/>
              <w:szCs w:val="24"/>
            </w:rPr>
            <w:fldChar w:fldCharType="separate"/>
          </w:r>
          <w:hyperlink w:anchor="_Toc38820347" w:history="1">
            <w:r w:rsidR="00275084" w:rsidRPr="008E0336">
              <w:rPr>
                <w:rStyle w:val="Hyperlink"/>
                <w:rFonts w:ascii="Times New Roman" w:hAnsi="Times New Roman" w:cs="Times New Roman"/>
                <w:noProof/>
                <w:sz w:val="24"/>
                <w:szCs w:val="24"/>
              </w:rPr>
              <w:t>Part One</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_Toc38820347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2</w:t>
            </w:r>
            <w:r w:rsidR="00275084" w:rsidRPr="008E0336">
              <w:rPr>
                <w:rFonts w:ascii="Times New Roman" w:hAnsi="Times New Roman" w:cs="Times New Roman"/>
                <w:noProof/>
                <w:webHidden/>
                <w:sz w:val="24"/>
                <w:szCs w:val="24"/>
              </w:rPr>
              <w:fldChar w:fldCharType="end"/>
            </w:r>
          </w:hyperlink>
        </w:p>
        <w:p w14:paraId="2C6FC0D8" w14:textId="77777777" w:rsidR="00275084" w:rsidRPr="008E0336" w:rsidRDefault="004E6C33" w:rsidP="008E033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820348" w:history="1">
            <w:r w:rsidR="00275084" w:rsidRPr="008E0336">
              <w:rPr>
                <w:rStyle w:val="Hyperlink"/>
                <w:rFonts w:ascii="Times New Roman" w:hAnsi="Times New Roman" w:cs="Times New Roman"/>
                <w:noProof/>
                <w:sz w:val="24"/>
                <w:szCs w:val="24"/>
              </w:rPr>
              <w:t>Literature review</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_Toc38820348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2</w:t>
            </w:r>
            <w:r w:rsidR="00275084" w:rsidRPr="008E0336">
              <w:rPr>
                <w:rFonts w:ascii="Times New Roman" w:hAnsi="Times New Roman" w:cs="Times New Roman"/>
                <w:noProof/>
                <w:webHidden/>
                <w:sz w:val="24"/>
                <w:szCs w:val="24"/>
              </w:rPr>
              <w:fldChar w:fldCharType="end"/>
            </w:r>
          </w:hyperlink>
        </w:p>
        <w:p w14:paraId="5645E832" w14:textId="77777777" w:rsidR="00275084" w:rsidRPr="008E0336" w:rsidRDefault="004E6C33" w:rsidP="008E033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820349" w:history="1">
            <w:r w:rsidR="00275084" w:rsidRPr="008E0336">
              <w:rPr>
                <w:rStyle w:val="Hyperlink"/>
                <w:rFonts w:ascii="Times New Roman" w:hAnsi="Times New Roman" w:cs="Times New Roman"/>
                <w:noProof/>
                <w:sz w:val="24"/>
                <w:szCs w:val="24"/>
              </w:rPr>
              <w:t>Addressing employability skill</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_Toc38820349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3</w:t>
            </w:r>
            <w:r w:rsidR="00275084" w:rsidRPr="008E0336">
              <w:rPr>
                <w:rFonts w:ascii="Times New Roman" w:hAnsi="Times New Roman" w:cs="Times New Roman"/>
                <w:noProof/>
                <w:webHidden/>
                <w:sz w:val="24"/>
                <w:szCs w:val="24"/>
              </w:rPr>
              <w:fldChar w:fldCharType="end"/>
            </w:r>
          </w:hyperlink>
        </w:p>
        <w:p w14:paraId="52E9BC2D" w14:textId="77777777" w:rsidR="00275084" w:rsidRPr="008E0336" w:rsidRDefault="004E6C33" w:rsidP="008E033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820350" w:history="1">
            <w:r w:rsidR="00275084" w:rsidRPr="008E0336">
              <w:rPr>
                <w:rStyle w:val="Hyperlink"/>
                <w:rFonts w:ascii="Times New Roman" w:hAnsi="Times New Roman" w:cs="Times New Roman"/>
                <w:noProof/>
                <w:sz w:val="24"/>
                <w:szCs w:val="24"/>
              </w:rPr>
              <w:t>Discuss the importance of employability skill for get employment opportunities on the social and health workplace</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_Toc38820350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6</w:t>
            </w:r>
            <w:r w:rsidR="00275084" w:rsidRPr="008E0336">
              <w:rPr>
                <w:rFonts w:ascii="Times New Roman" w:hAnsi="Times New Roman" w:cs="Times New Roman"/>
                <w:noProof/>
                <w:webHidden/>
                <w:sz w:val="24"/>
                <w:szCs w:val="24"/>
              </w:rPr>
              <w:fldChar w:fldCharType="end"/>
            </w:r>
          </w:hyperlink>
        </w:p>
        <w:p w14:paraId="6BE4E768" w14:textId="77777777" w:rsidR="00275084" w:rsidRPr="008E0336" w:rsidRDefault="004E6C33" w:rsidP="008E033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820351" w:history="1">
            <w:r w:rsidR="00275084" w:rsidRPr="008E0336">
              <w:rPr>
                <w:rStyle w:val="Hyperlink"/>
                <w:rFonts w:ascii="Times New Roman" w:hAnsi="Times New Roman" w:cs="Times New Roman"/>
                <w:noProof/>
                <w:sz w:val="24"/>
                <w:szCs w:val="24"/>
              </w:rPr>
              <w:t>Discuss the employability skill perspective of the employer on health and social health care</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_Toc38820351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7</w:t>
            </w:r>
            <w:r w:rsidR="00275084" w:rsidRPr="008E0336">
              <w:rPr>
                <w:rFonts w:ascii="Times New Roman" w:hAnsi="Times New Roman" w:cs="Times New Roman"/>
                <w:noProof/>
                <w:webHidden/>
                <w:sz w:val="24"/>
                <w:szCs w:val="24"/>
              </w:rPr>
              <w:fldChar w:fldCharType="end"/>
            </w:r>
          </w:hyperlink>
        </w:p>
        <w:p w14:paraId="478E718C" w14:textId="77777777" w:rsidR="00275084" w:rsidRPr="008E0336" w:rsidRDefault="004E6C33" w:rsidP="008E033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820352" w:history="1">
            <w:r w:rsidR="00275084" w:rsidRPr="008E0336">
              <w:rPr>
                <w:rStyle w:val="Hyperlink"/>
                <w:rFonts w:ascii="Times New Roman" w:hAnsi="Times New Roman" w:cs="Times New Roman"/>
                <w:noProof/>
                <w:sz w:val="24"/>
                <w:szCs w:val="24"/>
              </w:rPr>
              <w:t>Reference</w:t>
            </w:r>
            <w:r w:rsidR="00275084" w:rsidRPr="008E0336">
              <w:rPr>
                <w:rFonts w:ascii="Times New Roman" w:hAnsi="Times New Roman" w:cs="Times New Roman"/>
                <w:noProof/>
                <w:webHidden/>
                <w:sz w:val="24"/>
                <w:szCs w:val="24"/>
              </w:rPr>
              <w:tab/>
            </w:r>
            <w:r w:rsidR="00275084" w:rsidRPr="008E0336">
              <w:rPr>
                <w:rFonts w:ascii="Times New Roman" w:hAnsi="Times New Roman" w:cs="Times New Roman"/>
                <w:noProof/>
                <w:webHidden/>
                <w:sz w:val="24"/>
                <w:szCs w:val="24"/>
              </w:rPr>
              <w:fldChar w:fldCharType="begin"/>
            </w:r>
            <w:r w:rsidR="00275084" w:rsidRPr="008E0336">
              <w:rPr>
                <w:rFonts w:ascii="Times New Roman" w:hAnsi="Times New Roman" w:cs="Times New Roman"/>
                <w:noProof/>
                <w:webHidden/>
                <w:sz w:val="24"/>
                <w:szCs w:val="24"/>
              </w:rPr>
              <w:instrText xml:space="preserve"> PAGEREF _Toc38820352 \h </w:instrText>
            </w:r>
            <w:r w:rsidR="00275084" w:rsidRPr="008E0336">
              <w:rPr>
                <w:rFonts w:ascii="Times New Roman" w:hAnsi="Times New Roman" w:cs="Times New Roman"/>
                <w:noProof/>
                <w:webHidden/>
                <w:sz w:val="24"/>
                <w:szCs w:val="24"/>
              </w:rPr>
            </w:r>
            <w:r w:rsidR="00275084" w:rsidRPr="008E0336">
              <w:rPr>
                <w:rFonts w:ascii="Times New Roman" w:hAnsi="Times New Roman" w:cs="Times New Roman"/>
                <w:noProof/>
                <w:webHidden/>
                <w:sz w:val="24"/>
                <w:szCs w:val="24"/>
              </w:rPr>
              <w:fldChar w:fldCharType="separate"/>
            </w:r>
            <w:r w:rsidR="00275084" w:rsidRPr="008E0336">
              <w:rPr>
                <w:rFonts w:ascii="Times New Roman" w:hAnsi="Times New Roman" w:cs="Times New Roman"/>
                <w:noProof/>
                <w:webHidden/>
                <w:sz w:val="24"/>
                <w:szCs w:val="24"/>
              </w:rPr>
              <w:t>9</w:t>
            </w:r>
            <w:r w:rsidR="00275084" w:rsidRPr="008E0336">
              <w:rPr>
                <w:rFonts w:ascii="Times New Roman" w:hAnsi="Times New Roman" w:cs="Times New Roman"/>
                <w:noProof/>
                <w:webHidden/>
                <w:sz w:val="24"/>
                <w:szCs w:val="24"/>
              </w:rPr>
              <w:fldChar w:fldCharType="end"/>
            </w:r>
          </w:hyperlink>
        </w:p>
        <w:p w14:paraId="3EA6EFEF" w14:textId="77777777" w:rsidR="005164F0" w:rsidRPr="008E0336" w:rsidRDefault="004777A3" w:rsidP="008E0336">
          <w:pPr>
            <w:spacing w:line="360" w:lineRule="auto"/>
            <w:jc w:val="both"/>
            <w:rPr>
              <w:rFonts w:ascii="Times New Roman" w:hAnsi="Times New Roman" w:cs="Times New Roman"/>
              <w:b/>
              <w:bCs/>
              <w:noProof/>
              <w:sz w:val="24"/>
              <w:szCs w:val="24"/>
            </w:rPr>
          </w:pPr>
          <w:r w:rsidRPr="008E0336">
            <w:rPr>
              <w:rFonts w:ascii="Times New Roman" w:hAnsi="Times New Roman" w:cs="Times New Roman"/>
              <w:b/>
              <w:bCs/>
              <w:noProof/>
              <w:sz w:val="24"/>
              <w:szCs w:val="24"/>
            </w:rPr>
            <w:fldChar w:fldCharType="end"/>
          </w:r>
        </w:p>
      </w:sdtContent>
    </w:sdt>
    <w:bookmarkStart w:id="0" w:name="_Toc38820348" w:displacedByCustomXml="prev"/>
    <w:p w14:paraId="254F8921" w14:textId="77777777" w:rsidR="005164F0" w:rsidRPr="008E0336" w:rsidRDefault="005164F0" w:rsidP="008E0336">
      <w:pPr>
        <w:spacing w:line="360" w:lineRule="auto"/>
        <w:jc w:val="both"/>
        <w:rPr>
          <w:rFonts w:ascii="Times New Roman" w:hAnsi="Times New Roman" w:cs="Times New Roman"/>
          <w:sz w:val="24"/>
          <w:szCs w:val="24"/>
        </w:rPr>
      </w:pPr>
    </w:p>
    <w:p w14:paraId="774C80A4"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4CF0029F"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2EA16F18"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022FC3B0"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7D72F3DA"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3E01E5E3"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69DD1166"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60F17163" w14:textId="77777777" w:rsidR="005164F0" w:rsidRPr="008E0336" w:rsidRDefault="005164F0" w:rsidP="008E0336">
      <w:pPr>
        <w:pStyle w:val="Heading1"/>
        <w:spacing w:line="360" w:lineRule="auto"/>
        <w:jc w:val="both"/>
        <w:rPr>
          <w:rFonts w:ascii="Times New Roman" w:hAnsi="Times New Roman" w:cs="Times New Roman"/>
          <w:sz w:val="24"/>
          <w:szCs w:val="24"/>
        </w:rPr>
      </w:pPr>
    </w:p>
    <w:p w14:paraId="2997BC0E" w14:textId="77777777" w:rsidR="005164F0" w:rsidRPr="008E0336" w:rsidRDefault="005164F0" w:rsidP="008E0336">
      <w:pPr>
        <w:spacing w:line="360" w:lineRule="auto"/>
        <w:jc w:val="both"/>
        <w:rPr>
          <w:rFonts w:ascii="Times New Roman" w:hAnsi="Times New Roman" w:cs="Times New Roman"/>
          <w:sz w:val="24"/>
          <w:szCs w:val="24"/>
        </w:rPr>
      </w:pPr>
    </w:p>
    <w:p w14:paraId="3D163DCD" w14:textId="77777777" w:rsidR="00275084" w:rsidRPr="008E0336" w:rsidRDefault="00275084" w:rsidP="008E0336">
      <w:pPr>
        <w:pStyle w:val="Heading1"/>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lastRenderedPageBreak/>
        <w:t>Introduction</w:t>
      </w:r>
    </w:p>
    <w:p w14:paraId="194DBDB6" w14:textId="77777777" w:rsidR="005164F0" w:rsidRPr="008E0336" w:rsidRDefault="005164F0"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 xml:space="preserve">Employee’s ability skill is important for operating business operation. Those businesses have skillful employees they must achieve their goal. On this report academic and employability’s skill are describing properly. Importance of employability skill for is getting the opportunities of the employees are also including here.  On the health care employability skill how effects on employer are also </w:t>
      </w:r>
      <w:r w:rsidR="002C2A93" w:rsidRPr="008E0336">
        <w:rPr>
          <w:rFonts w:ascii="Times New Roman" w:hAnsi="Times New Roman" w:cs="Times New Roman"/>
          <w:sz w:val="24"/>
          <w:szCs w:val="24"/>
        </w:rPr>
        <w:t>describe ere. Importance of employability skill on social and health care unit are addressing here.</w:t>
      </w:r>
      <w:r w:rsidR="008E0336" w:rsidRPr="008E0336">
        <w:rPr>
          <w:rFonts w:ascii="Times New Roman" w:hAnsi="Times New Roman" w:cs="Times New Roman"/>
          <w:sz w:val="24"/>
          <w:szCs w:val="24"/>
        </w:rPr>
        <w:t xml:space="preserve"> Employees ability improving is essential task for the organization.</w:t>
      </w:r>
      <w:r w:rsidR="002C2A93" w:rsidRPr="008E0336">
        <w:rPr>
          <w:rFonts w:ascii="Times New Roman" w:hAnsi="Times New Roman" w:cs="Times New Roman"/>
          <w:sz w:val="24"/>
          <w:szCs w:val="24"/>
        </w:rPr>
        <w:t xml:space="preserve"> Main purpose of this report is including the importance of employability skill on the workplace.</w:t>
      </w:r>
    </w:p>
    <w:p w14:paraId="5673B998" w14:textId="77777777" w:rsidR="003A234C" w:rsidRPr="008E0336" w:rsidRDefault="003A234C" w:rsidP="008E0336">
      <w:pPr>
        <w:pStyle w:val="Heading1"/>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Literature review</w:t>
      </w:r>
      <w:bookmarkEnd w:id="0"/>
    </w:p>
    <w:p w14:paraId="30A3EB30" w14:textId="77777777" w:rsidR="00573A68" w:rsidRPr="008E0336" w:rsidRDefault="00791B03"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Employability term indicates the issues that involve on employees and employer. Employability skill and performance level include on this section. Different types of skill contribute on provide better comfort on</w:t>
      </w:r>
      <w:r w:rsidR="000918FE" w:rsidRPr="008E0336">
        <w:rPr>
          <w:rFonts w:ascii="Times New Roman" w:hAnsi="Times New Roman" w:cs="Times New Roman"/>
          <w:sz w:val="24"/>
          <w:szCs w:val="24"/>
        </w:rPr>
        <w:t xml:space="preserve"> the public health issues </w:t>
      </w:r>
      <w:r w:rsidR="000918FE" w:rsidRPr="008E0336">
        <w:rPr>
          <w:rFonts w:ascii="Times New Roman" w:hAnsi="Times New Roman" w:cs="Times New Roman"/>
          <w:color w:val="000000"/>
          <w:sz w:val="24"/>
          <w:szCs w:val="24"/>
        </w:rPr>
        <w:t>(Jensen, (2011)</w:t>
      </w:r>
      <w:r w:rsidRPr="008E0336">
        <w:rPr>
          <w:rFonts w:ascii="Times New Roman" w:hAnsi="Times New Roman" w:cs="Times New Roman"/>
          <w:sz w:val="24"/>
          <w:szCs w:val="24"/>
        </w:rPr>
        <w:t xml:space="preserve"> Head of UK Health supervisor committee declares that only well exp</w:t>
      </w:r>
      <w:r w:rsidR="00BB1CFD" w:rsidRPr="008E0336">
        <w:rPr>
          <w:rFonts w:ascii="Times New Roman" w:hAnsi="Times New Roman" w:cs="Times New Roman"/>
          <w:sz w:val="24"/>
          <w:szCs w:val="24"/>
        </w:rPr>
        <w:t xml:space="preserve">erienced and skillful employees </w:t>
      </w:r>
      <w:r w:rsidRPr="008E0336">
        <w:rPr>
          <w:rFonts w:ascii="Times New Roman" w:hAnsi="Times New Roman" w:cs="Times New Roman"/>
          <w:sz w:val="24"/>
          <w:szCs w:val="24"/>
        </w:rPr>
        <w:t>are appointing on th</w:t>
      </w:r>
      <w:r w:rsidR="000918FE" w:rsidRPr="008E0336">
        <w:rPr>
          <w:rFonts w:ascii="Times New Roman" w:hAnsi="Times New Roman" w:cs="Times New Roman"/>
          <w:sz w:val="24"/>
          <w:szCs w:val="24"/>
        </w:rPr>
        <w:t xml:space="preserve">e social and health care sector </w:t>
      </w:r>
      <w:r w:rsidR="000918FE" w:rsidRPr="008E0336">
        <w:rPr>
          <w:rFonts w:ascii="Times New Roman" w:eastAsia="Times New Roman" w:hAnsi="Times New Roman" w:cs="Times New Roman"/>
          <w:color w:val="000000"/>
          <w:sz w:val="24"/>
          <w:szCs w:val="24"/>
        </w:rPr>
        <w:t>(Peng, 2008)</w:t>
      </w:r>
      <w:r w:rsidRPr="008E0336">
        <w:rPr>
          <w:rFonts w:ascii="Times New Roman" w:hAnsi="Times New Roman" w:cs="Times New Roman"/>
          <w:sz w:val="24"/>
          <w:szCs w:val="24"/>
        </w:rPr>
        <w:t xml:space="preserve"> Employability</w:t>
      </w:r>
      <w:r w:rsidR="00BB1CFD" w:rsidRPr="008E0336">
        <w:rPr>
          <w:rFonts w:ascii="Times New Roman" w:hAnsi="Times New Roman" w:cs="Times New Roman"/>
          <w:sz w:val="24"/>
          <w:szCs w:val="24"/>
        </w:rPr>
        <w:t xml:space="preserve"> </w:t>
      </w:r>
      <w:r w:rsidR="00270DDC" w:rsidRPr="008E0336">
        <w:rPr>
          <w:rFonts w:ascii="Times New Roman" w:hAnsi="Times New Roman" w:cs="Times New Roman"/>
          <w:sz w:val="24"/>
          <w:szCs w:val="24"/>
        </w:rPr>
        <w:t>skill expressed the inner feelings and enhances</w:t>
      </w:r>
      <w:r w:rsidR="00216FC8" w:rsidRPr="008E0336">
        <w:rPr>
          <w:rFonts w:ascii="Times New Roman" w:hAnsi="Times New Roman" w:cs="Times New Roman"/>
          <w:sz w:val="24"/>
          <w:szCs w:val="24"/>
        </w:rPr>
        <w:t xml:space="preserve"> the power of team works. Most of the important employability </w:t>
      </w:r>
      <w:r w:rsidR="000918FE" w:rsidRPr="008E0336">
        <w:rPr>
          <w:rFonts w:ascii="Times New Roman" w:hAnsi="Times New Roman" w:cs="Times New Roman"/>
          <w:sz w:val="24"/>
          <w:szCs w:val="24"/>
        </w:rPr>
        <w:t>skill is</w:t>
      </w:r>
      <w:r w:rsidR="00216FC8" w:rsidRPr="008E0336">
        <w:rPr>
          <w:rFonts w:ascii="Times New Roman" w:hAnsi="Times New Roman" w:cs="Times New Roman"/>
          <w:sz w:val="24"/>
          <w:szCs w:val="24"/>
        </w:rPr>
        <w:t xml:space="preserve"> </w:t>
      </w:r>
      <w:r w:rsidR="004777A3" w:rsidRPr="008E0336">
        <w:rPr>
          <w:rFonts w:ascii="Times New Roman" w:hAnsi="Times New Roman" w:cs="Times New Roman"/>
          <w:sz w:val="24"/>
          <w:szCs w:val="24"/>
        </w:rPr>
        <w:t>communication;</w:t>
      </w:r>
      <w:r w:rsidR="00216FC8" w:rsidRPr="008E0336">
        <w:rPr>
          <w:rFonts w:ascii="Times New Roman" w:hAnsi="Times New Roman" w:cs="Times New Roman"/>
          <w:sz w:val="24"/>
          <w:szCs w:val="24"/>
        </w:rPr>
        <w:t xml:space="preserve"> team works</w:t>
      </w:r>
      <w:r w:rsidR="00270DDC" w:rsidRPr="008E0336">
        <w:rPr>
          <w:rFonts w:ascii="Times New Roman" w:hAnsi="Times New Roman" w:cs="Times New Roman"/>
          <w:sz w:val="24"/>
          <w:szCs w:val="24"/>
        </w:rPr>
        <w:t xml:space="preserve">, self-management, critical thinking, </w:t>
      </w:r>
      <w:r w:rsidR="004777A3" w:rsidRPr="008E0336">
        <w:rPr>
          <w:rFonts w:ascii="Times New Roman" w:hAnsi="Times New Roman" w:cs="Times New Roman"/>
          <w:sz w:val="24"/>
          <w:szCs w:val="24"/>
        </w:rPr>
        <w:t>and problems</w:t>
      </w:r>
      <w:r w:rsidR="00270DDC" w:rsidRPr="008E0336">
        <w:rPr>
          <w:rFonts w:ascii="Times New Roman" w:hAnsi="Times New Roman" w:cs="Times New Roman"/>
          <w:sz w:val="24"/>
          <w:szCs w:val="24"/>
        </w:rPr>
        <w:t xml:space="preserve"> thinking that influenced the social working system. Herbert </w:t>
      </w:r>
      <w:proofErr w:type="spellStart"/>
      <w:r w:rsidR="00270DDC" w:rsidRPr="008E0336">
        <w:rPr>
          <w:rFonts w:ascii="Times New Roman" w:hAnsi="Times New Roman" w:cs="Times New Roman"/>
          <w:sz w:val="24"/>
          <w:szCs w:val="24"/>
        </w:rPr>
        <w:t>Spensor</w:t>
      </w:r>
      <w:proofErr w:type="spellEnd"/>
      <w:r w:rsidR="00270DDC" w:rsidRPr="008E0336">
        <w:rPr>
          <w:rFonts w:ascii="Times New Roman" w:hAnsi="Times New Roman" w:cs="Times New Roman"/>
          <w:sz w:val="24"/>
          <w:szCs w:val="24"/>
        </w:rPr>
        <w:t xml:space="preserve"> social scientist explain that medical and social health care conduct from its well experienced practitioner and it community profession. Social and community development implement from practice of social and mental health care practice. </w:t>
      </w:r>
      <w:r w:rsidR="00573A68" w:rsidRPr="008E0336">
        <w:rPr>
          <w:rFonts w:ascii="Times New Roman" w:hAnsi="Times New Roman" w:cs="Times New Roman"/>
          <w:sz w:val="24"/>
          <w:szCs w:val="24"/>
        </w:rPr>
        <w:t xml:space="preserve">           </w:t>
      </w:r>
    </w:p>
    <w:p w14:paraId="1B826AA7" w14:textId="77777777" w:rsidR="00791B03" w:rsidRPr="008E0336" w:rsidRDefault="00573A68" w:rsidP="008E0336">
      <w:pPr>
        <w:spacing w:line="360" w:lineRule="auto"/>
        <w:jc w:val="center"/>
        <w:rPr>
          <w:rFonts w:ascii="Times New Roman" w:hAnsi="Times New Roman" w:cs="Times New Roman"/>
          <w:sz w:val="24"/>
          <w:szCs w:val="24"/>
        </w:rPr>
      </w:pPr>
      <w:r w:rsidRPr="008E0336">
        <w:rPr>
          <w:rFonts w:ascii="Times New Roman" w:hAnsi="Times New Roman" w:cs="Times New Roman"/>
          <w:noProof/>
          <w:sz w:val="24"/>
          <w:szCs w:val="24"/>
        </w:rPr>
        <w:lastRenderedPageBreak/>
        <w:drawing>
          <wp:inline distT="0" distB="0" distL="0" distR="0" wp14:anchorId="1FFB241F" wp14:editId="00A57DC0">
            <wp:extent cx="3780676" cy="29409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65524" name="Employability.png"/>
                    <pic:cNvPicPr/>
                  </pic:nvPicPr>
                  <pic:blipFill>
                    <a:blip r:embed="rId6">
                      <a:extLst>
                        <a:ext uri="{28A0092B-C50C-407E-A947-70E740481C1C}">
                          <a14:useLocalDpi xmlns:a14="http://schemas.microsoft.com/office/drawing/2010/main" val="0"/>
                        </a:ext>
                      </a:extLst>
                    </a:blip>
                    <a:stretch>
                      <a:fillRect/>
                    </a:stretch>
                  </pic:blipFill>
                  <pic:spPr>
                    <a:xfrm>
                      <a:off x="0" y="0"/>
                      <a:ext cx="3772427" cy="2934491"/>
                    </a:xfrm>
                    <a:prstGeom prst="rect">
                      <a:avLst/>
                    </a:prstGeom>
                  </pic:spPr>
                </pic:pic>
              </a:graphicData>
            </a:graphic>
          </wp:inline>
        </w:drawing>
      </w:r>
    </w:p>
    <w:p w14:paraId="754256D1" w14:textId="77777777" w:rsidR="003A234C" w:rsidRPr="008E0336" w:rsidRDefault="003A234C" w:rsidP="008E0336">
      <w:pPr>
        <w:pStyle w:val="Heading2"/>
        <w:spacing w:line="360" w:lineRule="auto"/>
        <w:jc w:val="both"/>
        <w:rPr>
          <w:rFonts w:ascii="Times New Roman" w:hAnsi="Times New Roman" w:cs="Times New Roman"/>
          <w:sz w:val="24"/>
          <w:szCs w:val="24"/>
        </w:rPr>
      </w:pPr>
      <w:bookmarkStart w:id="1" w:name="_Toc38820349"/>
      <w:r w:rsidRPr="008E0336">
        <w:rPr>
          <w:rFonts w:ascii="Times New Roman" w:hAnsi="Times New Roman" w:cs="Times New Roman"/>
          <w:sz w:val="24"/>
          <w:szCs w:val="24"/>
        </w:rPr>
        <w:t>Addressing employability skill</w:t>
      </w:r>
      <w:bookmarkEnd w:id="1"/>
    </w:p>
    <w:p w14:paraId="0D097B14" w14:textId="77777777" w:rsidR="003A234C" w:rsidRPr="008E0336" w:rsidRDefault="003A234C"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In business industry employees are the most important assets and they have some skill that use for operating business. Business industry can be reached on their goal with use their employees skill and ability. In the section employabil</w:t>
      </w:r>
      <w:r w:rsidR="002D33C0" w:rsidRPr="008E0336">
        <w:rPr>
          <w:rFonts w:ascii="Times New Roman" w:hAnsi="Times New Roman" w:cs="Times New Roman"/>
          <w:sz w:val="24"/>
          <w:szCs w:val="24"/>
        </w:rPr>
        <w:t>ity skill are mention properly that learn from the CBI (2009).</w:t>
      </w:r>
    </w:p>
    <w:p w14:paraId="3FC35827" w14:textId="77777777" w:rsidR="003A234C"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Self- management</w:t>
      </w:r>
    </w:p>
    <w:p w14:paraId="44199840"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Communication</w:t>
      </w:r>
    </w:p>
    <w:p w14:paraId="24F29F0D"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Team work</w:t>
      </w:r>
    </w:p>
    <w:p w14:paraId="0ACC7A5C"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Computer and Numeracy</w:t>
      </w:r>
    </w:p>
    <w:p w14:paraId="617EDD95"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Awareness creating</w:t>
      </w:r>
    </w:p>
    <w:p w14:paraId="5B0785E1"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Using technology</w:t>
      </w:r>
    </w:p>
    <w:p w14:paraId="4AA7E008"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Application of information</w:t>
      </w:r>
    </w:p>
    <w:p w14:paraId="254A5DD6"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Positive attitude</w:t>
      </w:r>
    </w:p>
    <w:p w14:paraId="30FEA6CC"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Entrepreneurship management</w:t>
      </w:r>
    </w:p>
    <w:p w14:paraId="3451A199" w14:textId="77777777" w:rsidR="002D33C0" w:rsidRPr="008E0336" w:rsidRDefault="002D33C0" w:rsidP="008E0336">
      <w:pPr>
        <w:pStyle w:val="ListParagraph"/>
        <w:numPr>
          <w:ilvl w:val="0"/>
          <w:numId w:val="1"/>
        </w:num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Problem- solving</w:t>
      </w:r>
    </w:p>
    <w:p w14:paraId="3AB13AFB" w14:textId="77777777" w:rsidR="002D33C0" w:rsidRPr="008E0336" w:rsidRDefault="002D33C0"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On the business sector employees have all these skill but on the social and health care sector employability skill is simple difference. Social and health care sector employees have exceptional skill that are badly need on the social care sector.</w:t>
      </w:r>
    </w:p>
    <w:p w14:paraId="3C308534" w14:textId="77777777" w:rsidR="00182254" w:rsidRPr="008E0336" w:rsidRDefault="00182254" w:rsidP="008E0336">
      <w:pPr>
        <w:pStyle w:val="ListParagraph"/>
        <w:numPr>
          <w:ilvl w:val="0"/>
          <w:numId w:val="5"/>
        </w:num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lastRenderedPageBreak/>
        <w:t>Empathy:</w:t>
      </w:r>
      <w:r w:rsidRPr="008E0336">
        <w:rPr>
          <w:rFonts w:ascii="Times New Roman" w:hAnsi="Times New Roman" w:cs="Times New Roman"/>
          <w:sz w:val="24"/>
          <w:szCs w:val="24"/>
        </w:rPr>
        <w:t xml:space="preserve"> it is the most important skill for the operating social and health care sector. Social and health care workplace treatment to the patient and empathy can provide positive behavior</w:t>
      </w:r>
      <w:r w:rsidR="000918FE" w:rsidRPr="008E0336">
        <w:rPr>
          <w:rFonts w:ascii="Times New Roman" w:hAnsi="Times New Roman" w:cs="Times New Roman"/>
          <w:sz w:val="24"/>
          <w:szCs w:val="24"/>
        </w:rPr>
        <w:t xml:space="preserve"> </w:t>
      </w:r>
      <w:r w:rsidR="000918FE" w:rsidRPr="008E0336">
        <w:rPr>
          <w:rFonts w:ascii="Times New Roman" w:hAnsi="Times New Roman" w:cs="Times New Roman"/>
          <w:color w:val="000000"/>
          <w:sz w:val="24"/>
          <w:szCs w:val="24"/>
        </w:rPr>
        <w:t>(McManus, 2014).</w:t>
      </w:r>
      <w:r w:rsidRPr="008E0336">
        <w:rPr>
          <w:rFonts w:ascii="Times New Roman" w:hAnsi="Times New Roman" w:cs="Times New Roman"/>
          <w:sz w:val="24"/>
          <w:szCs w:val="24"/>
        </w:rPr>
        <w:t xml:space="preserve"> Employees who works in social and health care sector must have improve the skill of empathy. Patient could not have get satisfaction without empathy and empathy removes the mental pressure and depression. Social and mental health patient suffering from mental pressure. Empathy skill show respect and well behavior that can remove distress and encourage the patient. So on the social and health care sector </w:t>
      </w:r>
      <w:r w:rsidR="00445890" w:rsidRPr="008E0336">
        <w:rPr>
          <w:rFonts w:ascii="Times New Roman" w:hAnsi="Times New Roman" w:cs="Times New Roman"/>
          <w:sz w:val="24"/>
          <w:szCs w:val="24"/>
        </w:rPr>
        <w:t>empathy skill must be improved for better service.</w:t>
      </w:r>
    </w:p>
    <w:p w14:paraId="2C72E373" w14:textId="77777777" w:rsidR="004C0296" w:rsidRPr="008E0336" w:rsidRDefault="00445890" w:rsidP="008E0336">
      <w:pPr>
        <w:pStyle w:val="ListParagraph"/>
        <w:numPr>
          <w:ilvl w:val="0"/>
          <w:numId w:val="5"/>
        </w:num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Communication skill:</w:t>
      </w:r>
      <w:r w:rsidRPr="008E0336">
        <w:rPr>
          <w:rFonts w:ascii="Times New Roman" w:hAnsi="Times New Roman" w:cs="Times New Roman"/>
          <w:sz w:val="24"/>
          <w:szCs w:val="24"/>
        </w:rPr>
        <w:t xml:space="preserve"> communication skill is essential for every sector in social and health care practice. Employees who works on the social and health care sector must have improve their communication skill. Communication skill helps for share the relevant information among the patient and practitioner. Communication </w:t>
      </w:r>
      <w:r w:rsidR="00B660A9" w:rsidRPr="008E0336">
        <w:rPr>
          <w:rFonts w:ascii="Times New Roman" w:hAnsi="Times New Roman" w:cs="Times New Roman"/>
          <w:sz w:val="24"/>
          <w:szCs w:val="24"/>
        </w:rPr>
        <w:t>skill indemnifies the problems and makes</w:t>
      </w:r>
      <w:r w:rsidRPr="008E0336">
        <w:rPr>
          <w:rFonts w:ascii="Times New Roman" w:hAnsi="Times New Roman" w:cs="Times New Roman"/>
          <w:sz w:val="24"/>
          <w:szCs w:val="24"/>
        </w:rPr>
        <w:t xml:space="preserve"> strong relation betwee</w:t>
      </w:r>
      <w:r w:rsidR="00B660A9" w:rsidRPr="008E0336">
        <w:rPr>
          <w:rFonts w:ascii="Times New Roman" w:hAnsi="Times New Roman" w:cs="Times New Roman"/>
          <w:sz w:val="24"/>
          <w:szCs w:val="24"/>
        </w:rPr>
        <w:t>n the patient and practitioner. Collaboration is one kind of communication that reduces the conflict among the team workers. For making helpful working place communication skill has no alternative. Communication skill closely related with college, workers, patient and service seeker. As a employability skill communication must needed for the social work</w:t>
      </w:r>
      <w:r w:rsidR="007B5F79" w:rsidRPr="008E0336">
        <w:rPr>
          <w:rFonts w:ascii="Times New Roman" w:hAnsi="Times New Roman" w:cs="Times New Roman"/>
          <w:sz w:val="24"/>
          <w:szCs w:val="24"/>
        </w:rPr>
        <w:t>ers.</w:t>
      </w:r>
    </w:p>
    <w:p w14:paraId="4E8C7829" w14:textId="77777777" w:rsidR="002D33C0" w:rsidRPr="008E0336" w:rsidRDefault="004C0296" w:rsidP="008E0336">
      <w:pPr>
        <w:spacing w:line="360" w:lineRule="auto"/>
        <w:jc w:val="center"/>
        <w:rPr>
          <w:rFonts w:ascii="Times New Roman" w:hAnsi="Times New Roman" w:cs="Times New Roman"/>
          <w:sz w:val="24"/>
          <w:szCs w:val="24"/>
        </w:rPr>
      </w:pPr>
      <w:r w:rsidRPr="008E0336">
        <w:rPr>
          <w:rFonts w:ascii="Times New Roman" w:hAnsi="Times New Roman" w:cs="Times New Roman"/>
          <w:noProof/>
          <w:sz w:val="24"/>
          <w:szCs w:val="24"/>
        </w:rPr>
        <w:drawing>
          <wp:inline distT="0" distB="0" distL="0" distR="0" wp14:anchorId="67D5E2F9" wp14:editId="13715B74">
            <wp:extent cx="1308570" cy="93911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99794" cy="932815"/>
                    </a:xfrm>
                    <a:prstGeom prst="rect">
                      <a:avLst/>
                    </a:prstGeom>
                    <a:noFill/>
                  </pic:spPr>
                </pic:pic>
              </a:graphicData>
            </a:graphic>
          </wp:inline>
        </w:drawing>
      </w:r>
      <w:r w:rsidRPr="008E0336">
        <w:rPr>
          <w:rFonts w:ascii="Times New Roman" w:hAnsi="Times New Roman" w:cs="Times New Roman"/>
          <w:noProof/>
          <w:sz w:val="24"/>
          <w:szCs w:val="24"/>
        </w:rPr>
        <w:drawing>
          <wp:inline distT="0" distB="0" distL="0" distR="0" wp14:anchorId="7ECE2CC8" wp14:editId="4698E4F9">
            <wp:extent cx="1235676" cy="936182"/>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4089" cy="934979"/>
                    </a:xfrm>
                    <a:prstGeom prst="rect">
                      <a:avLst/>
                    </a:prstGeom>
                    <a:noFill/>
                  </pic:spPr>
                </pic:pic>
              </a:graphicData>
            </a:graphic>
          </wp:inline>
        </w:drawing>
      </w:r>
    </w:p>
    <w:p w14:paraId="7DEA9E5F" w14:textId="77777777" w:rsidR="002D33C0" w:rsidRPr="008E0336" w:rsidRDefault="004C0296" w:rsidP="008E0336">
      <w:pPr>
        <w:spacing w:line="360" w:lineRule="auto"/>
        <w:jc w:val="center"/>
        <w:rPr>
          <w:rFonts w:ascii="Times New Roman" w:hAnsi="Times New Roman" w:cs="Times New Roman"/>
          <w:sz w:val="24"/>
          <w:szCs w:val="24"/>
        </w:rPr>
      </w:pPr>
      <w:r w:rsidRPr="008E0336">
        <w:rPr>
          <w:rFonts w:ascii="Times New Roman" w:hAnsi="Times New Roman" w:cs="Times New Roman"/>
          <w:noProof/>
          <w:sz w:val="24"/>
          <w:szCs w:val="24"/>
        </w:rPr>
        <w:drawing>
          <wp:inline distT="0" distB="0" distL="0" distR="0" wp14:anchorId="72950915" wp14:editId="5A8A68A8">
            <wp:extent cx="1075765" cy="9359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8865" cy="938611"/>
                    </a:xfrm>
                    <a:prstGeom prst="rect">
                      <a:avLst/>
                    </a:prstGeom>
                    <a:noFill/>
                  </pic:spPr>
                </pic:pic>
              </a:graphicData>
            </a:graphic>
          </wp:inline>
        </w:drawing>
      </w:r>
      <w:r w:rsidRPr="008E0336">
        <w:rPr>
          <w:rFonts w:ascii="Times New Roman" w:hAnsi="Times New Roman" w:cs="Times New Roman"/>
          <w:noProof/>
          <w:sz w:val="24"/>
          <w:szCs w:val="24"/>
        </w:rPr>
        <w:drawing>
          <wp:inline distT="0" distB="0" distL="0" distR="0" wp14:anchorId="0ADDE2F4" wp14:editId="7D587005">
            <wp:extent cx="1753496" cy="11295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9442" cy="1139825"/>
                    </a:xfrm>
                    <a:prstGeom prst="rect">
                      <a:avLst/>
                    </a:prstGeom>
                    <a:noFill/>
                  </pic:spPr>
                </pic:pic>
              </a:graphicData>
            </a:graphic>
          </wp:inline>
        </w:drawing>
      </w:r>
      <w:r w:rsidRPr="008E0336">
        <w:rPr>
          <w:rFonts w:ascii="Times New Roman" w:hAnsi="Times New Roman" w:cs="Times New Roman"/>
          <w:noProof/>
          <w:sz w:val="24"/>
          <w:szCs w:val="24"/>
        </w:rPr>
        <w:drawing>
          <wp:inline distT="0" distB="0" distL="0" distR="0" wp14:anchorId="44CE77A9" wp14:editId="3FD1745F">
            <wp:extent cx="1215614" cy="93591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24489" cy="942748"/>
                    </a:xfrm>
                    <a:prstGeom prst="rect">
                      <a:avLst/>
                    </a:prstGeom>
                    <a:noFill/>
                  </pic:spPr>
                </pic:pic>
              </a:graphicData>
            </a:graphic>
          </wp:inline>
        </w:drawing>
      </w:r>
    </w:p>
    <w:p w14:paraId="2CCAAEC7" w14:textId="77777777" w:rsidR="002D33C0" w:rsidRPr="008E0336" w:rsidRDefault="004C0296" w:rsidP="008E0336">
      <w:pPr>
        <w:spacing w:line="360" w:lineRule="auto"/>
        <w:jc w:val="center"/>
        <w:rPr>
          <w:rFonts w:ascii="Times New Roman" w:hAnsi="Times New Roman" w:cs="Times New Roman"/>
          <w:sz w:val="24"/>
          <w:szCs w:val="24"/>
        </w:rPr>
      </w:pPr>
      <w:r w:rsidRPr="008E0336">
        <w:rPr>
          <w:rFonts w:ascii="Times New Roman" w:hAnsi="Times New Roman" w:cs="Times New Roman"/>
          <w:noProof/>
          <w:sz w:val="24"/>
          <w:szCs w:val="24"/>
        </w:rPr>
        <w:drawing>
          <wp:inline distT="0" distB="0" distL="0" distR="0" wp14:anchorId="616A4284" wp14:editId="4486B245">
            <wp:extent cx="1237130" cy="930135"/>
            <wp:effectExtent l="0" t="0" r="127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40695" cy="932815"/>
                    </a:xfrm>
                    <a:prstGeom prst="rect">
                      <a:avLst/>
                    </a:prstGeom>
                    <a:noFill/>
                  </pic:spPr>
                </pic:pic>
              </a:graphicData>
            </a:graphic>
          </wp:inline>
        </w:drawing>
      </w:r>
      <w:r w:rsidRPr="008E0336">
        <w:rPr>
          <w:rFonts w:ascii="Times New Roman" w:hAnsi="Times New Roman" w:cs="Times New Roman"/>
          <w:noProof/>
          <w:sz w:val="24"/>
          <w:szCs w:val="24"/>
        </w:rPr>
        <w:drawing>
          <wp:inline distT="0" distB="0" distL="0" distR="0" wp14:anchorId="7E71E59E" wp14:editId="7282D575">
            <wp:extent cx="1075765" cy="9789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78865" cy="981767"/>
                    </a:xfrm>
                    <a:prstGeom prst="rect">
                      <a:avLst/>
                    </a:prstGeom>
                    <a:noFill/>
                  </pic:spPr>
                </pic:pic>
              </a:graphicData>
            </a:graphic>
          </wp:inline>
        </w:drawing>
      </w:r>
      <w:r w:rsidRPr="008E0336">
        <w:rPr>
          <w:rFonts w:ascii="Times New Roman" w:hAnsi="Times New Roman" w:cs="Times New Roman"/>
          <w:noProof/>
          <w:sz w:val="24"/>
          <w:szCs w:val="24"/>
        </w:rPr>
        <w:drawing>
          <wp:inline distT="0" distB="0" distL="0" distR="0" wp14:anchorId="2043DB79" wp14:editId="66476F12">
            <wp:extent cx="1235676" cy="929041"/>
            <wp:effectExtent l="0" t="0" r="317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40695" cy="932815"/>
                    </a:xfrm>
                    <a:prstGeom prst="rect">
                      <a:avLst/>
                    </a:prstGeom>
                    <a:noFill/>
                  </pic:spPr>
                </pic:pic>
              </a:graphicData>
            </a:graphic>
          </wp:inline>
        </w:drawing>
      </w:r>
    </w:p>
    <w:p w14:paraId="769FE354" w14:textId="77777777" w:rsidR="007B5F79" w:rsidRPr="008E0336" w:rsidRDefault="007B5F79"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lastRenderedPageBreak/>
        <w:t>Adapt in situation:</w:t>
      </w:r>
      <w:r w:rsidRPr="008E0336">
        <w:rPr>
          <w:rFonts w:ascii="Times New Roman" w:hAnsi="Times New Roman" w:cs="Times New Roman"/>
          <w:sz w:val="24"/>
          <w:szCs w:val="24"/>
        </w:rPr>
        <w:t xml:space="preserve"> social and health care workplace have contain full of complexities. Different </w:t>
      </w:r>
      <w:r w:rsidR="00D62AB7" w:rsidRPr="008E0336">
        <w:rPr>
          <w:rFonts w:ascii="Times New Roman" w:hAnsi="Times New Roman" w:cs="Times New Roman"/>
          <w:sz w:val="24"/>
          <w:szCs w:val="24"/>
        </w:rPr>
        <w:t xml:space="preserve">situation make the social and health care workplace difficult. Adaptation </w:t>
      </w:r>
      <w:r w:rsidR="00BD148C" w:rsidRPr="008E0336">
        <w:rPr>
          <w:rFonts w:ascii="Times New Roman" w:hAnsi="Times New Roman" w:cs="Times New Roman"/>
          <w:sz w:val="24"/>
          <w:szCs w:val="24"/>
        </w:rPr>
        <w:t>skill easily helps for face the difficult situation and adapt on workplace. Different types patient make the profession hard and complex. Adaption skill is impact on engagement on the patient and critical situation. Adaption skill inspires the college to service properly and it also improves the level of confidence. So this skill must need for improve the treatment of the patient.</w:t>
      </w:r>
    </w:p>
    <w:p w14:paraId="6EE101F4" w14:textId="77777777" w:rsidR="00BD148C" w:rsidRPr="008E0336" w:rsidRDefault="00BD148C"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Ethical practice:</w:t>
      </w:r>
      <w:r w:rsidRPr="008E0336">
        <w:rPr>
          <w:rFonts w:ascii="Times New Roman" w:hAnsi="Times New Roman" w:cs="Times New Roman"/>
          <w:sz w:val="24"/>
          <w:szCs w:val="24"/>
        </w:rPr>
        <w:t xml:space="preserve"> ethical practice provides respect to the patient and it shows the effective attitude. Ethical behavior expressed the personal attitude and addressed positive reaction. On the social care practice ethical practice satisfied the patient and also attracts them for getting support. Among the colleague</w:t>
      </w:r>
      <w:r w:rsidR="00DA642E" w:rsidRPr="008E0336">
        <w:rPr>
          <w:rFonts w:ascii="Times New Roman" w:hAnsi="Times New Roman" w:cs="Times New Roman"/>
          <w:sz w:val="24"/>
          <w:szCs w:val="24"/>
        </w:rPr>
        <w:t xml:space="preserve"> ethical practice skill make good friendship. It improves the practice of helpful behavior and also removes the collusion. Service </w:t>
      </w:r>
      <w:r w:rsidR="007D40EB" w:rsidRPr="008E0336">
        <w:rPr>
          <w:rFonts w:ascii="Times New Roman" w:hAnsi="Times New Roman" w:cs="Times New Roman"/>
          <w:sz w:val="24"/>
          <w:szCs w:val="24"/>
        </w:rPr>
        <w:t>holder gets</w:t>
      </w:r>
      <w:r w:rsidR="00DA642E" w:rsidRPr="008E0336">
        <w:rPr>
          <w:rFonts w:ascii="Times New Roman" w:hAnsi="Times New Roman" w:cs="Times New Roman"/>
          <w:sz w:val="24"/>
          <w:szCs w:val="24"/>
        </w:rPr>
        <w:t xml:space="preserve"> advantage from the </w:t>
      </w:r>
      <w:r w:rsidR="007D40EB" w:rsidRPr="008E0336">
        <w:rPr>
          <w:rFonts w:ascii="Times New Roman" w:hAnsi="Times New Roman" w:cs="Times New Roman"/>
          <w:sz w:val="24"/>
          <w:szCs w:val="24"/>
        </w:rPr>
        <w:t xml:space="preserve">practice of ethical behavior. So ethical practice skill should be need for create better working environment. </w:t>
      </w:r>
    </w:p>
    <w:p w14:paraId="4914D1F8" w14:textId="77777777" w:rsidR="007D40EB"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Flexibility:</w:t>
      </w:r>
      <w:r w:rsidRPr="008E0336">
        <w:rPr>
          <w:rFonts w:ascii="Times New Roman" w:hAnsi="Times New Roman" w:cs="Times New Roman"/>
          <w:sz w:val="24"/>
          <w:szCs w:val="24"/>
        </w:rPr>
        <w:t xml:space="preserve"> flexibility skill helps for adapt on the social care workplace and influenced on service proportion. </w:t>
      </w:r>
      <w:r w:rsidR="00FC1589" w:rsidRPr="008E0336">
        <w:rPr>
          <w:rFonts w:ascii="Times New Roman" w:hAnsi="Times New Roman" w:cs="Times New Roman"/>
          <w:sz w:val="24"/>
          <w:szCs w:val="24"/>
        </w:rPr>
        <w:t xml:space="preserve">Flexibility works in different movement and makes the workplace sustainable. As a social care worker flexibility skill learn makeup in different situation and remove the social barriers. Strong relationship within the working environment can be making after by the flexible skill. So social workers should improve their flexibility for makeup on workplace. </w:t>
      </w:r>
    </w:p>
    <w:p w14:paraId="3EC7F953" w14:textId="77777777" w:rsidR="007D40EB"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Self-management:</w:t>
      </w:r>
      <w:r w:rsidR="00FC1589" w:rsidRPr="008E0336">
        <w:rPr>
          <w:rFonts w:ascii="Times New Roman" w:hAnsi="Times New Roman" w:cs="Times New Roman"/>
          <w:sz w:val="24"/>
          <w:szCs w:val="24"/>
        </w:rPr>
        <w:t xml:space="preserve"> self- management skill learns works based on schedule. </w:t>
      </w:r>
      <w:r w:rsidR="009A30ED" w:rsidRPr="008E0336">
        <w:rPr>
          <w:rFonts w:ascii="Times New Roman" w:hAnsi="Times New Roman" w:cs="Times New Roman"/>
          <w:sz w:val="24"/>
          <w:szCs w:val="24"/>
        </w:rPr>
        <w:t xml:space="preserve">This skill helps for </w:t>
      </w:r>
      <w:r w:rsidR="000918FE" w:rsidRPr="008E0336">
        <w:rPr>
          <w:rFonts w:ascii="Times New Roman" w:hAnsi="Times New Roman" w:cs="Times New Roman"/>
          <w:sz w:val="24"/>
          <w:szCs w:val="24"/>
        </w:rPr>
        <w:t xml:space="preserve">doing individual task </w:t>
      </w:r>
      <w:r w:rsidR="000918FE" w:rsidRPr="008E0336">
        <w:rPr>
          <w:rFonts w:ascii="Times New Roman" w:hAnsi="Times New Roman" w:cs="Times New Roman"/>
          <w:color w:val="000000"/>
          <w:sz w:val="24"/>
          <w:szCs w:val="24"/>
        </w:rPr>
        <w:t>(McManus, 2014).</w:t>
      </w:r>
      <w:r w:rsidR="009A30ED" w:rsidRPr="008E0336">
        <w:rPr>
          <w:rFonts w:ascii="Times New Roman" w:hAnsi="Times New Roman" w:cs="Times New Roman"/>
          <w:sz w:val="24"/>
          <w:szCs w:val="24"/>
        </w:rPr>
        <w:t xml:space="preserve"> Self-management skill improves confidence level and better treatment. Individual attitude bring happiness and inspire the patient to get relevant proper treatment. </w:t>
      </w:r>
    </w:p>
    <w:p w14:paraId="18B4C404" w14:textId="77777777" w:rsidR="007D40EB"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Time management:</w:t>
      </w:r>
      <w:r w:rsidR="00D031CD" w:rsidRPr="008E0336">
        <w:rPr>
          <w:rFonts w:ascii="Times New Roman" w:hAnsi="Times New Roman" w:cs="Times New Roman"/>
          <w:sz w:val="24"/>
          <w:szCs w:val="24"/>
        </w:rPr>
        <w:t xml:space="preserve"> time management skill is important in every profession and social and health care sector time management skill complete task just time. Patient treatment must need accurate time and routine schedule impact on the patient safety. So social and health employees must have needed this skill. </w:t>
      </w:r>
    </w:p>
    <w:p w14:paraId="69D07F47" w14:textId="77777777" w:rsidR="007D40EB"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Self-Confidence:</w:t>
      </w:r>
      <w:r w:rsidR="00D031CD" w:rsidRPr="008E0336">
        <w:rPr>
          <w:rFonts w:ascii="Times New Roman" w:hAnsi="Times New Roman" w:cs="Times New Roman"/>
          <w:sz w:val="24"/>
          <w:szCs w:val="24"/>
        </w:rPr>
        <w:t xml:space="preserve"> Self-confidence help for treatment within a better scope and critical situation can face by self-confidence skill. Treatment and service the patient is difficult task and without </w:t>
      </w:r>
      <w:r w:rsidR="00D031CD" w:rsidRPr="008E0336">
        <w:rPr>
          <w:rFonts w:ascii="Times New Roman" w:hAnsi="Times New Roman" w:cs="Times New Roman"/>
          <w:sz w:val="24"/>
          <w:szCs w:val="24"/>
        </w:rPr>
        <w:lastRenderedPageBreak/>
        <w:t xml:space="preserve">self-confidence social workers could not provide better support to the patient. So self-confidence should impact on the social and mental health care setting. </w:t>
      </w:r>
    </w:p>
    <w:p w14:paraId="7EAFBEF9" w14:textId="77777777" w:rsidR="007D40EB"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Critical thinking:</w:t>
      </w:r>
      <w:r w:rsidRPr="008E0336">
        <w:rPr>
          <w:rFonts w:ascii="Times New Roman" w:hAnsi="Times New Roman" w:cs="Times New Roman"/>
          <w:sz w:val="24"/>
          <w:szCs w:val="24"/>
        </w:rPr>
        <w:t xml:space="preserve"> </w:t>
      </w:r>
      <w:r w:rsidR="00D031CD" w:rsidRPr="008E0336">
        <w:rPr>
          <w:rFonts w:ascii="Times New Roman" w:hAnsi="Times New Roman" w:cs="Times New Roman"/>
          <w:sz w:val="24"/>
          <w:szCs w:val="24"/>
        </w:rPr>
        <w:t xml:space="preserve">critical thinking innovate new ideas that impact on the social care </w:t>
      </w:r>
      <w:r w:rsidR="00C320AE" w:rsidRPr="008E0336">
        <w:rPr>
          <w:rFonts w:ascii="Times New Roman" w:hAnsi="Times New Roman" w:cs="Times New Roman"/>
          <w:sz w:val="24"/>
          <w:szCs w:val="24"/>
        </w:rPr>
        <w:t>workplace. Those workers who have critical thinking skill can discover new idea and make solution on critical phase. Again it improves the higher job facilities and patient can find better effort from the social care workers. Critical thinking skill is important on the social and mental health care practice.</w:t>
      </w:r>
    </w:p>
    <w:p w14:paraId="373E6426" w14:textId="77777777" w:rsidR="007D40EB" w:rsidRPr="008E0336" w:rsidRDefault="007D40EB" w:rsidP="008E0336">
      <w:pPr>
        <w:spacing w:line="360" w:lineRule="auto"/>
        <w:jc w:val="both"/>
        <w:rPr>
          <w:rFonts w:ascii="Times New Roman" w:hAnsi="Times New Roman" w:cs="Times New Roman"/>
          <w:color w:val="000000"/>
          <w:sz w:val="24"/>
          <w:szCs w:val="24"/>
        </w:rPr>
      </w:pPr>
      <w:r w:rsidRPr="008E0336">
        <w:rPr>
          <w:rFonts w:ascii="Times New Roman" w:hAnsi="Times New Roman" w:cs="Times New Roman"/>
          <w:b/>
          <w:sz w:val="24"/>
          <w:szCs w:val="24"/>
        </w:rPr>
        <w:t>Active listening:</w:t>
      </w:r>
      <w:r w:rsidR="00C320AE" w:rsidRPr="008E0336">
        <w:rPr>
          <w:rFonts w:ascii="Times New Roman" w:hAnsi="Times New Roman" w:cs="Times New Roman"/>
          <w:sz w:val="24"/>
          <w:szCs w:val="24"/>
        </w:rPr>
        <w:t xml:space="preserve"> active listening is part of communication and after improves this skill social workers id</w:t>
      </w:r>
      <w:r w:rsidR="000918FE" w:rsidRPr="008E0336">
        <w:rPr>
          <w:rFonts w:ascii="Times New Roman" w:hAnsi="Times New Roman" w:cs="Times New Roman"/>
          <w:sz w:val="24"/>
          <w:szCs w:val="24"/>
        </w:rPr>
        <w:t xml:space="preserve">entify the accurate information </w:t>
      </w:r>
      <w:r w:rsidR="000918FE" w:rsidRPr="008E0336">
        <w:rPr>
          <w:rFonts w:ascii="Times New Roman" w:hAnsi="Times New Roman" w:cs="Times New Roman"/>
          <w:color w:val="000000"/>
          <w:sz w:val="24"/>
          <w:szCs w:val="24"/>
        </w:rPr>
        <w:t>(Klein, 2006).</w:t>
      </w:r>
      <w:r w:rsidR="00C320AE" w:rsidRPr="008E0336">
        <w:rPr>
          <w:rFonts w:ascii="Times New Roman" w:hAnsi="Times New Roman" w:cs="Times New Roman"/>
          <w:sz w:val="24"/>
          <w:szCs w:val="24"/>
        </w:rPr>
        <w:t xml:space="preserve"> Patient </w:t>
      </w:r>
      <w:r w:rsidR="00796958" w:rsidRPr="008E0336">
        <w:rPr>
          <w:rFonts w:ascii="Times New Roman" w:hAnsi="Times New Roman" w:cs="Times New Roman"/>
          <w:sz w:val="24"/>
          <w:szCs w:val="24"/>
        </w:rPr>
        <w:t xml:space="preserve">inform about their problems with the social workers or employees, if active listening skill is not good patient could not get proper treatment. </w:t>
      </w:r>
      <w:r w:rsidR="001C6296" w:rsidRPr="008E0336">
        <w:rPr>
          <w:rFonts w:ascii="Times New Roman" w:hAnsi="Times New Roman" w:cs="Times New Roman"/>
          <w:sz w:val="24"/>
          <w:szCs w:val="24"/>
        </w:rPr>
        <w:t xml:space="preserve">So active listening skill is important for improve own experience. </w:t>
      </w:r>
    </w:p>
    <w:p w14:paraId="6F94CBDC" w14:textId="77777777" w:rsidR="002D33C0" w:rsidRPr="008E0336" w:rsidRDefault="007D40EB"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Emotional Intelligence:</w:t>
      </w:r>
      <w:r w:rsidR="001C6296" w:rsidRPr="008E0336">
        <w:rPr>
          <w:rFonts w:ascii="Times New Roman" w:hAnsi="Times New Roman" w:cs="Times New Roman"/>
          <w:sz w:val="24"/>
          <w:szCs w:val="24"/>
        </w:rPr>
        <w:t xml:space="preserve"> Emotional </w:t>
      </w:r>
      <w:r w:rsidR="00F66233" w:rsidRPr="008E0336">
        <w:rPr>
          <w:rFonts w:ascii="Times New Roman" w:hAnsi="Times New Roman" w:cs="Times New Roman"/>
          <w:sz w:val="24"/>
          <w:szCs w:val="24"/>
        </w:rPr>
        <w:t xml:space="preserve">intelligence skill is important for convince other and it also provide happiness. Emotional intelligence changes the patient minds and it identifies the exact problems. </w:t>
      </w:r>
      <w:r w:rsidR="00125A43" w:rsidRPr="008E0336">
        <w:rPr>
          <w:rFonts w:ascii="Times New Roman" w:hAnsi="Times New Roman" w:cs="Times New Roman"/>
          <w:sz w:val="24"/>
          <w:szCs w:val="24"/>
        </w:rPr>
        <w:t>Emotional skill set positive minds among the patient and it bring essential change. So emotional intelligence is important provide extra support to the patient.</w:t>
      </w:r>
    </w:p>
    <w:p w14:paraId="3A5DB0C2" w14:textId="77777777" w:rsidR="00125A43" w:rsidRPr="008E0336" w:rsidRDefault="00125A43" w:rsidP="008E0336">
      <w:pPr>
        <w:spacing w:line="360" w:lineRule="auto"/>
        <w:jc w:val="both"/>
        <w:rPr>
          <w:rFonts w:ascii="Times New Roman" w:hAnsi="Times New Roman" w:cs="Times New Roman"/>
          <w:sz w:val="24"/>
          <w:szCs w:val="24"/>
        </w:rPr>
      </w:pPr>
      <w:r w:rsidRPr="008E0336">
        <w:rPr>
          <w:rFonts w:ascii="Times New Roman" w:hAnsi="Times New Roman" w:cs="Times New Roman"/>
          <w:b/>
          <w:sz w:val="24"/>
          <w:szCs w:val="24"/>
        </w:rPr>
        <w:t xml:space="preserve">Problem </w:t>
      </w:r>
      <w:r w:rsidR="00127974" w:rsidRPr="008E0336">
        <w:rPr>
          <w:rFonts w:ascii="Times New Roman" w:hAnsi="Times New Roman" w:cs="Times New Roman"/>
          <w:b/>
          <w:sz w:val="24"/>
          <w:szCs w:val="24"/>
        </w:rPr>
        <w:t>solving skill</w:t>
      </w:r>
      <w:r w:rsidR="00127974" w:rsidRPr="008E0336">
        <w:rPr>
          <w:rFonts w:ascii="Times New Roman" w:hAnsi="Times New Roman" w:cs="Times New Roman"/>
          <w:sz w:val="24"/>
          <w:szCs w:val="24"/>
        </w:rPr>
        <w:t>: Social and health care organization have internal problems. Patient and employment issues are closely related on those problems. Social and mental health workers absorb the problem solving skill for solution their relevant factors.</w:t>
      </w:r>
      <w:r w:rsidR="00C63FAB" w:rsidRPr="008E0336">
        <w:rPr>
          <w:rFonts w:ascii="Times New Roman" w:hAnsi="Times New Roman" w:cs="Times New Roman"/>
          <w:sz w:val="24"/>
          <w:szCs w:val="24"/>
        </w:rPr>
        <w:t xml:space="preserve"> Problem solving skill improves the strong friendship and make better workplace. So problem solving skill is important for conduct social and health workplace.</w:t>
      </w:r>
    </w:p>
    <w:p w14:paraId="3752C371" w14:textId="77777777" w:rsidR="00C63FAB" w:rsidRPr="008E0336" w:rsidRDefault="00C63FAB" w:rsidP="008E0336">
      <w:pPr>
        <w:pStyle w:val="Heading2"/>
        <w:spacing w:line="360" w:lineRule="auto"/>
        <w:jc w:val="both"/>
        <w:rPr>
          <w:rFonts w:ascii="Times New Roman" w:hAnsi="Times New Roman" w:cs="Times New Roman"/>
          <w:sz w:val="24"/>
          <w:szCs w:val="24"/>
        </w:rPr>
      </w:pPr>
      <w:bookmarkStart w:id="2" w:name="_Toc38820350"/>
      <w:r w:rsidRPr="008E0336">
        <w:rPr>
          <w:rFonts w:ascii="Times New Roman" w:hAnsi="Times New Roman" w:cs="Times New Roman"/>
          <w:sz w:val="24"/>
          <w:szCs w:val="24"/>
        </w:rPr>
        <w:t>Discuss the importance of employability skill for get employment opportunities on the social and health workplace</w:t>
      </w:r>
      <w:bookmarkEnd w:id="2"/>
    </w:p>
    <w:p w14:paraId="7D208C08" w14:textId="77777777" w:rsidR="009F6D12" w:rsidRPr="008E0336" w:rsidRDefault="00C63FAB" w:rsidP="008E0336">
      <w:pPr>
        <w:spacing w:line="360" w:lineRule="auto"/>
        <w:jc w:val="both"/>
        <w:rPr>
          <w:rFonts w:ascii="Times New Roman" w:hAnsi="Times New Roman" w:cs="Times New Roman"/>
          <w:color w:val="000000"/>
          <w:sz w:val="24"/>
          <w:szCs w:val="24"/>
        </w:rPr>
      </w:pPr>
      <w:r w:rsidRPr="008E0336">
        <w:rPr>
          <w:rFonts w:ascii="Times New Roman" w:hAnsi="Times New Roman" w:cs="Times New Roman"/>
          <w:sz w:val="24"/>
          <w:szCs w:val="24"/>
        </w:rPr>
        <w:t xml:space="preserve">Employment skill is importance for getting opportunities on the social and mental health care settings. On the social and health care workplace employees get huge opportunities that impact on the future carrier and professional life. For example employment </w:t>
      </w:r>
      <w:r w:rsidR="00462567" w:rsidRPr="008E0336">
        <w:rPr>
          <w:rFonts w:ascii="Times New Roman" w:hAnsi="Times New Roman" w:cs="Times New Roman"/>
          <w:sz w:val="24"/>
          <w:szCs w:val="24"/>
        </w:rPr>
        <w:t xml:space="preserve">skill such as communication helps for make good relationship and communicates with each other. This communication skill brings opportunities in different sectors. Mainly job satisfaction and promotion criteria can be influenced from this skill. Again future job opportunities must enlarge for communication skill. Self- management skill also help for maintain the self-evaluation and it also impact on individual </w:t>
      </w:r>
      <w:r w:rsidR="00462567" w:rsidRPr="008E0336">
        <w:rPr>
          <w:rFonts w:ascii="Times New Roman" w:hAnsi="Times New Roman" w:cs="Times New Roman"/>
          <w:sz w:val="24"/>
          <w:szCs w:val="24"/>
        </w:rPr>
        <w:lastRenderedPageBreak/>
        <w:t xml:space="preserve">experience. After improve the employability skill </w:t>
      </w:r>
      <w:r w:rsidR="00660C3B" w:rsidRPr="008E0336">
        <w:rPr>
          <w:rFonts w:ascii="Times New Roman" w:hAnsi="Times New Roman" w:cs="Times New Roman"/>
          <w:sz w:val="24"/>
          <w:szCs w:val="24"/>
        </w:rPr>
        <w:t xml:space="preserve">friendship relation must be build and it can provide support in </w:t>
      </w:r>
      <w:r w:rsidR="000918FE" w:rsidRPr="008E0336">
        <w:rPr>
          <w:rFonts w:ascii="Times New Roman" w:hAnsi="Times New Roman" w:cs="Times New Roman"/>
          <w:sz w:val="24"/>
          <w:szCs w:val="24"/>
        </w:rPr>
        <w:t>crisis situation.</w:t>
      </w:r>
      <w:r w:rsidR="000918FE" w:rsidRPr="008E0336">
        <w:rPr>
          <w:rFonts w:ascii="Times New Roman" w:eastAsia="Times New Roman" w:hAnsi="Times New Roman" w:cs="Times New Roman"/>
          <w:color w:val="000000"/>
          <w:sz w:val="24"/>
          <w:szCs w:val="24"/>
        </w:rPr>
        <w:t>  (</w:t>
      </w:r>
      <w:proofErr w:type="spellStart"/>
      <w:r w:rsidR="000918FE" w:rsidRPr="008E0336">
        <w:rPr>
          <w:rFonts w:ascii="Times New Roman" w:hAnsi="Times New Roman" w:cs="Times New Roman"/>
          <w:color w:val="000000"/>
          <w:sz w:val="24"/>
          <w:szCs w:val="24"/>
        </w:rPr>
        <w:t>Helpman</w:t>
      </w:r>
      <w:proofErr w:type="spellEnd"/>
      <w:r w:rsidR="000918FE" w:rsidRPr="008E0336">
        <w:rPr>
          <w:rFonts w:ascii="Times New Roman" w:hAnsi="Times New Roman" w:cs="Times New Roman"/>
          <w:color w:val="000000"/>
          <w:sz w:val="24"/>
          <w:szCs w:val="24"/>
        </w:rPr>
        <w:t>, 2011).</w:t>
      </w:r>
      <w:r w:rsidR="00660C3B" w:rsidRPr="008E0336">
        <w:rPr>
          <w:rFonts w:ascii="Times New Roman" w:hAnsi="Times New Roman" w:cs="Times New Roman"/>
          <w:sz w:val="24"/>
          <w:szCs w:val="24"/>
        </w:rPr>
        <w:t xml:space="preserve"> Adaption according to situation also brings opportunities that are face the critical situation. After this collaboration with each and other can be learning. Patient satisfaction can be develop for adapt on their environment. Time management skill is important for complete daily works and self-management</w:t>
      </w:r>
      <w:r w:rsidR="004737D2" w:rsidRPr="008E0336">
        <w:rPr>
          <w:rFonts w:ascii="Times New Roman" w:hAnsi="Times New Roman" w:cs="Times New Roman"/>
          <w:sz w:val="24"/>
          <w:szCs w:val="24"/>
        </w:rPr>
        <w:t xml:space="preserve">. Emotional intelligence skill innovate new ideas that is important for creative works. Creative works open new platforms for leading high professional career. Job satisfaction opportunities and getting promotion can be achieved by the employment skill. Patient satisfaction level bring opportunities that is promote from the own place. Salary increasing opportunities also come from the </w:t>
      </w:r>
      <w:r w:rsidR="00C621EB" w:rsidRPr="008E0336">
        <w:rPr>
          <w:rFonts w:ascii="Times New Roman" w:hAnsi="Times New Roman" w:cs="Times New Roman"/>
          <w:sz w:val="24"/>
          <w:szCs w:val="24"/>
        </w:rPr>
        <w:t>employment</w:t>
      </w:r>
      <w:r w:rsidR="000918FE" w:rsidRPr="008E0336">
        <w:rPr>
          <w:rFonts w:ascii="Times New Roman" w:hAnsi="Times New Roman" w:cs="Times New Roman"/>
          <w:sz w:val="24"/>
          <w:szCs w:val="24"/>
        </w:rPr>
        <w:t xml:space="preserve"> skill </w:t>
      </w:r>
      <w:r w:rsidR="000918FE" w:rsidRPr="008E0336">
        <w:rPr>
          <w:rFonts w:ascii="Times New Roman" w:hAnsi="Times New Roman" w:cs="Times New Roman"/>
          <w:color w:val="000000"/>
          <w:sz w:val="24"/>
          <w:szCs w:val="24"/>
        </w:rPr>
        <w:t>(Jensen, (2011)</w:t>
      </w:r>
      <w:r w:rsidR="00C621EB" w:rsidRPr="008E0336">
        <w:rPr>
          <w:rFonts w:ascii="Times New Roman" w:hAnsi="Times New Roman" w:cs="Times New Roman"/>
          <w:sz w:val="24"/>
          <w:szCs w:val="24"/>
        </w:rPr>
        <w:t xml:space="preserve"> Doctors and nurse </w:t>
      </w:r>
      <w:r w:rsidR="009F6D12" w:rsidRPr="008E0336">
        <w:rPr>
          <w:rFonts w:ascii="Times New Roman" w:hAnsi="Times New Roman" w:cs="Times New Roman"/>
          <w:sz w:val="24"/>
          <w:szCs w:val="24"/>
        </w:rPr>
        <w:t>is</w:t>
      </w:r>
      <w:r w:rsidR="00C621EB" w:rsidRPr="008E0336">
        <w:rPr>
          <w:rFonts w:ascii="Times New Roman" w:hAnsi="Times New Roman" w:cs="Times New Roman"/>
          <w:sz w:val="24"/>
          <w:szCs w:val="24"/>
        </w:rPr>
        <w:t xml:space="preserve"> the vital person on the social and mental health sectors and they have </w:t>
      </w:r>
      <w:r w:rsidR="00DA1954" w:rsidRPr="008E0336">
        <w:rPr>
          <w:rFonts w:ascii="Times New Roman" w:hAnsi="Times New Roman" w:cs="Times New Roman"/>
          <w:sz w:val="24"/>
          <w:szCs w:val="24"/>
        </w:rPr>
        <w:t>got</w:t>
      </w:r>
      <w:r w:rsidR="00C621EB" w:rsidRPr="008E0336">
        <w:rPr>
          <w:rFonts w:ascii="Times New Roman" w:hAnsi="Times New Roman" w:cs="Times New Roman"/>
          <w:sz w:val="24"/>
          <w:szCs w:val="24"/>
        </w:rPr>
        <w:t xml:space="preserve"> well secured working environment by applying their skill. So employment skill is important for getting opportunities to build strong future. </w:t>
      </w:r>
    </w:p>
    <w:p w14:paraId="64A901C5" w14:textId="77777777" w:rsidR="00C621EB" w:rsidRPr="008E0336" w:rsidRDefault="0008714C" w:rsidP="008E0336">
      <w:pPr>
        <w:pStyle w:val="Heading2"/>
        <w:spacing w:line="360" w:lineRule="auto"/>
        <w:jc w:val="both"/>
        <w:rPr>
          <w:rFonts w:ascii="Times New Roman" w:hAnsi="Times New Roman" w:cs="Times New Roman"/>
          <w:sz w:val="24"/>
          <w:szCs w:val="24"/>
        </w:rPr>
      </w:pPr>
      <w:bookmarkStart w:id="3" w:name="_Toc38820351"/>
      <w:r w:rsidRPr="008E0336">
        <w:rPr>
          <w:rFonts w:ascii="Times New Roman" w:hAnsi="Times New Roman" w:cs="Times New Roman"/>
          <w:sz w:val="24"/>
          <w:szCs w:val="24"/>
        </w:rPr>
        <w:t>Discuss the employability skill perspective of the employer on health and social health care</w:t>
      </w:r>
      <w:bookmarkEnd w:id="3"/>
      <w:r w:rsidRPr="008E0336">
        <w:rPr>
          <w:rFonts w:ascii="Times New Roman" w:hAnsi="Times New Roman" w:cs="Times New Roman"/>
          <w:sz w:val="24"/>
          <w:szCs w:val="24"/>
        </w:rPr>
        <w:t xml:space="preserve"> </w:t>
      </w:r>
    </w:p>
    <w:p w14:paraId="42B5CDF0" w14:textId="77777777" w:rsidR="00275084" w:rsidRPr="008E0336" w:rsidRDefault="0008714C"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 xml:space="preserve">According to the social and health care workplace </w:t>
      </w:r>
      <w:r w:rsidR="00351FD8" w:rsidRPr="008E0336">
        <w:rPr>
          <w:rFonts w:ascii="Times New Roman" w:hAnsi="Times New Roman" w:cs="Times New Roman"/>
          <w:sz w:val="24"/>
          <w:szCs w:val="24"/>
        </w:rPr>
        <w:t>employ</w:t>
      </w:r>
      <w:r w:rsidR="00DA1954" w:rsidRPr="008E0336">
        <w:rPr>
          <w:rFonts w:ascii="Times New Roman" w:hAnsi="Times New Roman" w:cs="Times New Roman"/>
          <w:sz w:val="24"/>
          <w:szCs w:val="24"/>
        </w:rPr>
        <w:t>er is</w:t>
      </w:r>
      <w:r w:rsidR="00351FD8" w:rsidRPr="008E0336">
        <w:rPr>
          <w:rFonts w:ascii="Times New Roman" w:hAnsi="Times New Roman" w:cs="Times New Roman"/>
          <w:sz w:val="24"/>
          <w:szCs w:val="24"/>
        </w:rPr>
        <w:t xml:space="preserve"> such kind of profession who are responsible f</w:t>
      </w:r>
      <w:r w:rsidR="00DA1954" w:rsidRPr="008E0336">
        <w:rPr>
          <w:rFonts w:ascii="Times New Roman" w:hAnsi="Times New Roman" w:cs="Times New Roman"/>
          <w:sz w:val="24"/>
          <w:szCs w:val="24"/>
        </w:rPr>
        <w:t xml:space="preserve">or all debts and issues. Mainly doctor and medical practitioner is the employer. </w:t>
      </w:r>
      <w:r w:rsidR="00105218" w:rsidRPr="008E0336">
        <w:rPr>
          <w:rFonts w:ascii="Times New Roman" w:hAnsi="Times New Roman" w:cs="Times New Roman"/>
          <w:sz w:val="24"/>
          <w:szCs w:val="24"/>
        </w:rPr>
        <w:t>Employers are</w:t>
      </w:r>
      <w:r w:rsidR="00DA1954" w:rsidRPr="008E0336">
        <w:rPr>
          <w:rFonts w:ascii="Times New Roman" w:hAnsi="Times New Roman" w:cs="Times New Roman"/>
          <w:sz w:val="24"/>
          <w:szCs w:val="24"/>
        </w:rPr>
        <w:t xml:space="preserve"> the </w:t>
      </w:r>
      <w:r w:rsidR="00105218" w:rsidRPr="008E0336">
        <w:rPr>
          <w:rFonts w:ascii="Times New Roman" w:hAnsi="Times New Roman" w:cs="Times New Roman"/>
          <w:sz w:val="24"/>
          <w:szCs w:val="24"/>
        </w:rPr>
        <w:t>person who has</w:t>
      </w:r>
      <w:r w:rsidR="00DA1954" w:rsidRPr="008E0336">
        <w:rPr>
          <w:rFonts w:ascii="Times New Roman" w:hAnsi="Times New Roman" w:cs="Times New Roman"/>
          <w:sz w:val="24"/>
          <w:szCs w:val="24"/>
        </w:rPr>
        <w:t xml:space="preserve"> </w:t>
      </w:r>
      <w:r w:rsidR="00105218" w:rsidRPr="008E0336">
        <w:rPr>
          <w:rFonts w:ascii="Times New Roman" w:hAnsi="Times New Roman" w:cs="Times New Roman"/>
          <w:sz w:val="24"/>
          <w:szCs w:val="24"/>
        </w:rPr>
        <w:t xml:space="preserve">some skill and experienced those apply on their workplace.  Employability skill also impact on their effective working system. Well experienced doctors know about the patient and treatment according to systematic </w:t>
      </w:r>
      <w:r w:rsidR="000918FE" w:rsidRPr="008E0336">
        <w:rPr>
          <w:rFonts w:ascii="Times New Roman" w:hAnsi="Times New Roman" w:cs="Times New Roman"/>
          <w:sz w:val="24"/>
          <w:szCs w:val="24"/>
        </w:rPr>
        <w:t xml:space="preserve">way </w:t>
      </w:r>
      <w:r w:rsidR="000918FE" w:rsidRPr="008E0336">
        <w:rPr>
          <w:rFonts w:ascii="Times New Roman" w:eastAsia="Times New Roman" w:hAnsi="Times New Roman" w:cs="Times New Roman"/>
          <w:color w:val="000000"/>
          <w:sz w:val="24"/>
          <w:szCs w:val="24"/>
        </w:rPr>
        <w:t>(Hill, 2013). </w:t>
      </w:r>
      <w:r w:rsidR="00105218" w:rsidRPr="008E0336">
        <w:rPr>
          <w:rFonts w:ascii="Times New Roman" w:hAnsi="Times New Roman" w:cs="Times New Roman"/>
          <w:sz w:val="24"/>
          <w:szCs w:val="24"/>
        </w:rPr>
        <w:t>Communication skill enhances the power of employer relationship building and inform about the relevant issues.  Social workplace environment appoint well experienced employees for activate better service. Mainly who have experience in medical sectors and social care unit must have choice for appoint. In order that employer such as practitioner and do</w:t>
      </w:r>
      <w:r w:rsidR="00A05073" w:rsidRPr="008E0336">
        <w:rPr>
          <w:rFonts w:ascii="Times New Roman" w:hAnsi="Times New Roman" w:cs="Times New Roman"/>
          <w:sz w:val="24"/>
          <w:szCs w:val="24"/>
        </w:rPr>
        <w:t>ctors are appointing</w:t>
      </w:r>
      <w:r w:rsidR="00105218" w:rsidRPr="008E0336">
        <w:rPr>
          <w:rFonts w:ascii="Times New Roman" w:hAnsi="Times New Roman" w:cs="Times New Roman"/>
          <w:sz w:val="24"/>
          <w:szCs w:val="24"/>
        </w:rPr>
        <w:t xml:space="preserve"> after consider </w:t>
      </w:r>
      <w:r w:rsidR="000918FE" w:rsidRPr="008E0336">
        <w:rPr>
          <w:rFonts w:ascii="Times New Roman" w:hAnsi="Times New Roman" w:cs="Times New Roman"/>
          <w:sz w:val="24"/>
          <w:szCs w:val="24"/>
        </w:rPr>
        <w:t xml:space="preserve">their occupation and experience </w:t>
      </w:r>
      <w:r w:rsidR="000918FE" w:rsidRPr="008E0336">
        <w:rPr>
          <w:rFonts w:ascii="Times New Roman" w:eastAsia="Times New Roman" w:hAnsi="Times New Roman" w:cs="Times New Roman"/>
          <w:color w:val="000000"/>
          <w:sz w:val="24"/>
          <w:szCs w:val="24"/>
        </w:rPr>
        <w:t>(Peng, 2008)</w:t>
      </w:r>
      <w:r w:rsidR="00105218" w:rsidRPr="008E0336">
        <w:rPr>
          <w:rFonts w:ascii="Times New Roman" w:hAnsi="Times New Roman" w:cs="Times New Roman"/>
          <w:sz w:val="24"/>
          <w:szCs w:val="24"/>
        </w:rPr>
        <w:t xml:space="preserve"> Nurse and </w:t>
      </w:r>
      <w:r w:rsidR="00A05073" w:rsidRPr="008E0336">
        <w:rPr>
          <w:rFonts w:ascii="Times New Roman" w:hAnsi="Times New Roman" w:cs="Times New Roman"/>
          <w:sz w:val="24"/>
          <w:szCs w:val="24"/>
        </w:rPr>
        <w:t>social workers have some skill and abilities that consider when they apply on the social and mental health care sector. Employer have responsible fundamental working sector and promote their level. Motivation skill must be analysis as a doctor or practitioner because it impact on inspire the patient. Team working is vital skill that has no alternative for operating social and health workplace. So employer must imp</w:t>
      </w:r>
      <w:r w:rsidR="00275084" w:rsidRPr="008E0336">
        <w:rPr>
          <w:rFonts w:ascii="Times New Roman" w:hAnsi="Times New Roman" w:cs="Times New Roman"/>
          <w:sz w:val="24"/>
          <w:szCs w:val="24"/>
        </w:rPr>
        <w:t>rove their employability skill.</w:t>
      </w:r>
    </w:p>
    <w:p w14:paraId="53AA5531" w14:textId="77777777" w:rsidR="00F660AB" w:rsidRPr="008E0336" w:rsidRDefault="00275084" w:rsidP="008E0336">
      <w:pPr>
        <w:pStyle w:val="Heading1"/>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lastRenderedPageBreak/>
        <w:t>Conclusion</w:t>
      </w:r>
    </w:p>
    <w:p w14:paraId="48930CF2" w14:textId="77777777" w:rsidR="003C42B1" w:rsidRPr="008E0336" w:rsidRDefault="002C2A93"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 xml:space="preserve">Employability skill is important for conduct the organization successfully. Mainly some skill and activity of the employees are closely related on the improving the employability skill. Flexibility for the employs adapts o different situation and impact on organization team works. Communication skill of the employees getting the advantage for promotes their professional stage. Main purpose to improve the employee’s skills is </w:t>
      </w:r>
      <w:r w:rsidR="00346BEC" w:rsidRPr="008E0336">
        <w:rPr>
          <w:rFonts w:ascii="Times New Roman" w:hAnsi="Times New Roman" w:cs="Times New Roman"/>
          <w:sz w:val="24"/>
          <w:szCs w:val="24"/>
        </w:rPr>
        <w:t>enhancing</w:t>
      </w:r>
      <w:r w:rsidRPr="008E0336">
        <w:rPr>
          <w:rFonts w:ascii="Times New Roman" w:hAnsi="Times New Roman" w:cs="Times New Roman"/>
          <w:sz w:val="24"/>
          <w:szCs w:val="24"/>
        </w:rPr>
        <w:t xml:space="preserve"> the power of organization strategy. </w:t>
      </w:r>
    </w:p>
    <w:p w14:paraId="4C647914" w14:textId="77777777" w:rsidR="003C42B1" w:rsidRPr="008E0336" w:rsidRDefault="003C42B1" w:rsidP="008E0336">
      <w:pPr>
        <w:spacing w:line="360" w:lineRule="auto"/>
        <w:jc w:val="both"/>
        <w:rPr>
          <w:rFonts w:ascii="Times New Roman" w:hAnsi="Times New Roman" w:cs="Times New Roman"/>
          <w:sz w:val="24"/>
          <w:szCs w:val="24"/>
        </w:rPr>
      </w:pPr>
    </w:p>
    <w:p w14:paraId="4585D3F3" w14:textId="77777777" w:rsidR="003C42B1" w:rsidRPr="008E0336" w:rsidRDefault="003C42B1" w:rsidP="008E0336">
      <w:pPr>
        <w:spacing w:line="360" w:lineRule="auto"/>
        <w:jc w:val="both"/>
        <w:rPr>
          <w:rFonts w:ascii="Times New Roman" w:hAnsi="Times New Roman" w:cs="Times New Roman"/>
          <w:sz w:val="24"/>
          <w:szCs w:val="24"/>
        </w:rPr>
      </w:pPr>
    </w:p>
    <w:p w14:paraId="3A20E965" w14:textId="77777777" w:rsidR="003C42B1" w:rsidRPr="008E0336" w:rsidRDefault="003C42B1" w:rsidP="008E0336">
      <w:pPr>
        <w:spacing w:line="360" w:lineRule="auto"/>
        <w:jc w:val="both"/>
        <w:rPr>
          <w:rFonts w:ascii="Times New Roman" w:hAnsi="Times New Roman" w:cs="Times New Roman"/>
          <w:sz w:val="24"/>
          <w:szCs w:val="24"/>
        </w:rPr>
      </w:pPr>
    </w:p>
    <w:p w14:paraId="1BA6928C" w14:textId="77777777" w:rsidR="003C42B1" w:rsidRPr="008E0336" w:rsidRDefault="003C42B1" w:rsidP="008E0336">
      <w:pPr>
        <w:spacing w:line="360" w:lineRule="auto"/>
        <w:jc w:val="both"/>
        <w:rPr>
          <w:rFonts w:ascii="Times New Roman" w:hAnsi="Times New Roman" w:cs="Times New Roman"/>
          <w:sz w:val="24"/>
          <w:szCs w:val="24"/>
        </w:rPr>
      </w:pPr>
    </w:p>
    <w:p w14:paraId="6050C9F1" w14:textId="77777777" w:rsidR="003C42B1" w:rsidRPr="008E0336" w:rsidRDefault="003C42B1" w:rsidP="008E0336">
      <w:pPr>
        <w:spacing w:line="360" w:lineRule="auto"/>
        <w:jc w:val="both"/>
        <w:rPr>
          <w:rFonts w:ascii="Times New Roman" w:hAnsi="Times New Roman" w:cs="Times New Roman"/>
          <w:sz w:val="24"/>
          <w:szCs w:val="24"/>
        </w:rPr>
      </w:pPr>
    </w:p>
    <w:p w14:paraId="16600E86" w14:textId="77777777" w:rsidR="003C42B1" w:rsidRPr="008E0336" w:rsidRDefault="003C42B1" w:rsidP="008E0336">
      <w:pPr>
        <w:spacing w:line="360" w:lineRule="auto"/>
        <w:jc w:val="both"/>
        <w:rPr>
          <w:rFonts w:ascii="Times New Roman" w:hAnsi="Times New Roman" w:cs="Times New Roman"/>
          <w:sz w:val="24"/>
          <w:szCs w:val="24"/>
        </w:rPr>
      </w:pPr>
    </w:p>
    <w:p w14:paraId="7E19FAB3" w14:textId="77777777" w:rsidR="002C2A93" w:rsidRPr="008E0336" w:rsidRDefault="002C2A93" w:rsidP="008E0336">
      <w:pPr>
        <w:spacing w:line="360" w:lineRule="auto"/>
        <w:jc w:val="both"/>
        <w:rPr>
          <w:rFonts w:ascii="Times New Roman" w:hAnsi="Times New Roman" w:cs="Times New Roman"/>
          <w:sz w:val="24"/>
          <w:szCs w:val="24"/>
        </w:rPr>
      </w:pPr>
    </w:p>
    <w:p w14:paraId="45B3A4EE" w14:textId="77777777" w:rsidR="002C2A93" w:rsidRPr="008E0336" w:rsidRDefault="002C2A93" w:rsidP="008E0336">
      <w:pPr>
        <w:spacing w:line="360" w:lineRule="auto"/>
        <w:jc w:val="both"/>
        <w:rPr>
          <w:rFonts w:ascii="Times New Roman" w:hAnsi="Times New Roman" w:cs="Times New Roman"/>
          <w:sz w:val="24"/>
          <w:szCs w:val="24"/>
        </w:rPr>
      </w:pPr>
    </w:p>
    <w:p w14:paraId="17CB1AB3" w14:textId="77777777" w:rsidR="002C2A93" w:rsidRPr="008E0336" w:rsidRDefault="002C2A93" w:rsidP="008E0336">
      <w:pPr>
        <w:spacing w:line="360" w:lineRule="auto"/>
        <w:jc w:val="both"/>
        <w:rPr>
          <w:rFonts w:ascii="Times New Roman" w:hAnsi="Times New Roman" w:cs="Times New Roman"/>
          <w:sz w:val="24"/>
          <w:szCs w:val="24"/>
        </w:rPr>
      </w:pPr>
    </w:p>
    <w:p w14:paraId="65CC0F81" w14:textId="77777777" w:rsidR="002C2A93" w:rsidRPr="008E0336" w:rsidRDefault="002C2A93" w:rsidP="008E0336">
      <w:pPr>
        <w:spacing w:line="360" w:lineRule="auto"/>
        <w:jc w:val="both"/>
        <w:rPr>
          <w:rFonts w:ascii="Times New Roman" w:hAnsi="Times New Roman" w:cs="Times New Roman"/>
          <w:sz w:val="24"/>
          <w:szCs w:val="24"/>
        </w:rPr>
      </w:pPr>
    </w:p>
    <w:p w14:paraId="607BB6D5" w14:textId="77777777" w:rsidR="002C2A93" w:rsidRPr="008E0336" w:rsidRDefault="002C2A93" w:rsidP="008E0336">
      <w:pPr>
        <w:spacing w:line="360" w:lineRule="auto"/>
        <w:jc w:val="both"/>
        <w:rPr>
          <w:rFonts w:ascii="Times New Roman" w:hAnsi="Times New Roman" w:cs="Times New Roman"/>
          <w:sz w:val="24"/>
          <w:szCs w:val="24"/>
        </w:rPr>
      </w:pPr>
    </w:p>
    <w:p w14:paraId="0521E399" w14:textId="77777777" w:rsidR="002C2A93" w:rsidRPr="008E0336" w:rsidRDefault="002C2A93" w:rsidP="008E0336">
      <w:pPr>
        <w:spacing w:line="360" w:lineRule="auto"/>
        <w:jc w:val="both"/>
        <w:rPr>
          <w:rFonts w:ascii="Times New Roman" w:hAnsi="Times New Roman" w:cs="Times New Roman"/>
          <w:sz w:val="24"/>
          <w:szCs w:val="24"/>
        </w:rPr>
      </w:pPr>
    </w:p>
    <w:p w14:paraId="00250C60" w14:textId="77777777" w:rsidR="002C2A93" w:rsidRPr="008E0336" w:rsidRDefault="002C2A93" w:rsidP="008E0336">
      <w:pPr>
        <w:spacing w:line="360" w:lineRule="auto"/>
        <w:jc w:val="both"/>
        <w:rPr>
          <w:rFonts w:ascii="Times New Roman" w:hAnsi="Times New Roman" w:cs="Times New Roman"/>
          <w:sz w:val="24"/>
          <w:szCs w:val="24"/>
        </w:rPr>
      </w:pPr>
    </w:p>
    <w:p w14:paraId="28585D4C" w14:textId="77777777" w:rsidR="002C2A93" w:rsidRPr="008E0336" w:rsidRDefault="002C2A93" w:rsidP="008E0336">
      <w:pPr>
        <w:spacing w:line="360" w:lineRule="auto"/>
        <w:jc w:val="both"/>
        <w:rPr>
          <w:rFonts w:ascii="Times New Roman" w:hAnsi="Times New Roman" w:cs="Times New Roman"/>
          <w:sz w:val="24"/>
          <w:szCs w:val="24"/>
        </w:rPr>
      </w:pPr>
    </w:p>
    <w:p w14:paraId="60FFFCB5" w14:textId="77777777" w:rsidR="002C2A93" w:rsidRPr="008E0336" w:rsidRDefault="002C2A93" w:rsidP="008E0336">
      <w:pPr>
        <w:spacing w:line="360" w:lineRule="auto"/>
        <w:jc w:val="both"/>
        <w:rPr>
          <w:rFonts w:ascii="Times New Roman" w:hAnsi="Times New Roman" w:cs="Times New Roman"/>
          <w:sz w:val="24"/>
          <w:szCs w:val="24"/>
        </w:rPr>
      </w:pPr>
    </w:p>
    <w:p w14:paraId="578E9AA6" w14:textId="77777777" w:rsidR="002C2A93" w:rsidRPr="008E0336" w:rsidRDefault="002C2A93" w:rsidP="008E0336">
      <w:pPr>
        <w:spacing w:line="360" w:lineRule="auto"/>
        <w:jc w:val="both"/>
        <w:rPr>
          <w:rFonts w:ascii="Times New Roman" w:hAnsi="Times New Roman" w:cs="Times New Roman"/>
          <w:sz w:val="24"/>
          <w:szCs w:val="24"/>
        </w:rPr>
      </w:pPr>
    </w:p>
    <w:p w14:paraId="14CFA58E" w14:textId="77777777" w:rsidR="007C69DD" w:rsidRPr="008E0336" w:rsidRDefault="000B6B82" w:rsidP="008E0336">
      <w:pPr>
        <w:pStyle w:val="Heading1"/>
        <w:spacing w:line="360" w:lineRule="auto"/>
        <w:jc w:val="both"/>
        <w:rPr>
          <w:rFonts w:ascii="Times New Roman" w:hAnsi="Times New Roman" w:cs="Times New Roman"/>
          <w:sz w:val="24"/>
          <w:szCs w:val="24"/>
        </w:rPr>
      </w:pPr>
      <w:bookmarkStart w:id="4" w:name="_Toc38820352"/>
      <w:r w:rsidRPr="008E0336">
        <w:rPr>
          <w:rFonts w:ascii="Times New Roman" w:hAnsi="Times New Roman" w:cs="Times New Roman"/>
          <w:sz w:val="24"/>
          <w:szCs w:val="24"/>
        </w:rPr>
        <w:lastRenderedPageBreak/>
        <w:t>Reference</w:t>
      </w:r>
      <w:bookmarkEnd w:id="4"/>
    </w:p>
    <w:p w14:paraId="7D0EE47E" w14:textId="77777777" w:rsidR="00F660AB" w:rsidRPr="008E0336" w:rsidRDefault="00F660AB" w:rsidP="008E0336">
      <w:pPr>
        <w:pStyle w:val="NormalWeb"/>
        <w:spacing w:before="0" w:beforeAutospacing="0" w:after="180" w:afterAutospacing="0" w:line="360" w:lineRule="auto"/>
        <w:ind w:left="450" w:hanging="450"/>
        <w:jc w:val="both"/>
        <w:rPr>
          <w:color w:val="000000"/>
        </w:rPr>
      </w:pPr>
      <w:r w:rsidRPr="008E0336">
        <w:rPr>
          <w:color w:val="000000"/>
        </w:rPr>
        <w:t>Jensen, J. (2011). </w:t>
      </w:r>
      <w:r w:rsidRPr="008E0336">
        <w:rPr>
          <w:iCs/>
          <w:color w:val="000000"/>
        </w:rPr>
        <w:t>Global trade in services on health profession</w:t>
      </w:r>
      <w:r w:rsidRPr="008E0336">
        <w:rPr>
          <w:color w:val="000000"/>
        </w:rPr>
        <w:t xml:space="preserve">. Washington, DC: Peterson </w:t>
      </w:r>
    </w:p>
    <w:p w14:paraId="3F60A08C" w14:textId="77777777" w:rsidR="00F660AB" w:rsidRPr="008E0336" w:rsidRDefault="00F660AB" w:rsidP="008E0336">
      <w:pPr>
        <w:pStyle w:val="NormalWeb"/>
        <w:spacing w:before="0" w:beforeAutospacing="0" w:after="180" w:afterAutospacing="0" w:line="360" w:lineRule="auto"/>
        <w:ind w:left="450" w:hanging="450"/>
        <w:jc w:val="both"/>
        <w:rPr>
          <w:color w:val="000000"/>
        </w:rPr>
      </w:pPr>
      <w:r w:rsidRPr="008E0336">
        <w:rPr>
          <w:color w:val="000000"/>
        </w:rPr>
        <w:t xml:space="preserve">Institute for International Economics. </w:t>
      </w:r>
    </w:p>
    <w:p w14:paraId="78FBEE8D" w14:textId="77777777" w:rsidR="00F660AB" w:rsidRPr="008E0336" w:rsidRDefault="00F660AB" w:rsidP="008E0336">
      <w:pPr>
        <w:spacing w:after="180" w:line="360" w:lineRule="auto"/>
        <w:jc w:val="both"/>
        <w:rPr>
          <w:rFonts w:ascii="Times New Roman" w:eastAsia="Times New Roman" w:hAnsi="Times New Roman" w:cs="Times New Roman"/>
          <w:color w:val="000000"/>
          <w:sz w:val="24"/>
          <w:szCs w:val="24"/>
        </w:rPr>
      </w:pPr>
      <w:proofErr w:type="spellStart"/>
      <w:r w:rsidRPr="008E0336">
        <w:rPr>
          <w:rFonts w:ascii="Times New Roman" w:eastAsia="Times New Roman" w:hAnsi="Times New Roman" w:cs="Times New Roman"/>
          <w:color w:val="000000"/>
          <w:sz w:val="24"/>
          <w:szCs w:val="24"/>
        </w:rPr>
        <w:t>Avadhani</w:t>
      </w:r>
      <w:proofErr w:type="spellEnd"/>
      <w:r w:rsidRPr="008E0336">
        <w:rPr>
          <w:rFonts w:ascii="Times New Roman" w:eastAsia="Times New Roman" w:hAnsi="Times New Roman" w:cs="Times New Roman"/>
          <w:color w:val="000000"/>
          <w:sz w:val="24"/>
          <w:szCs w:val="24"/>
        </w:rPr>
        <w:t>, V. (2010). </w:t>
      </w:r>
      <w:r w:rsidRPr="008E0336">
        <w:rPr>
          <w:rFonts w:ascii="Times New Roman" w:eastAsia="Times New Roman" w:hAnsi="Times New Roman" w:cs="Times New Roman"/>
          <w:iCs/>
          <w:color w:val="000000"/>
          <w:sz w:val="24"/>
          <w:szCs w:val="24"/>
        </w:rPr>
        <w:t>Global Health Profession</w:t>
      </w:r>
      <w:r w:rsidRPr="008E0336">
        <w:rPr>
          <w:rFonts w:ascii="Times New Roman" w:eastAsia="Times New Roman" w:hAnsi="Times New Roman" w:cs="Times New Roman"/>
          <w:color w:val="000000"/>
          <w:sz w:val="24"/>
          <w:szCs w:val="24"/>
        </w:rPr>
        <w:t xml:space="preserve"> Mumbai [India]: Himalaya Pub. House.</w:t>
      </w:r>
      <w:r w:rsidRPr="008E0336">
        <w:rPr>
          <w:rFonts w:ascii="Times New Roman" w:hAnsi="Times New Roman" w:cs="Times New Roman"/>
          <w:sz w:val="24"/>
          <w:szCs w:val="24"/>
        </w:rPr>
        <w:t xml:space="preserve">  </w:t>
      </w:r>
    </w:p>
    <w:p w14:paraId="73FB934D" w14:textId="77777777" w:rsidR="00F660AB" w:rsidRPr="008E0336" w:rsidRDefault="00F660AB" w:rsidP="008E0336">
      <w:pPr>
        <w:pStyle w:val="NormalWeb"/>
        <w:spacing w:before="0" w:beforeAutospacing="0" w:after="180" w:afterAutospacing="0" w:line="360" w:lineRule="auto"/>
        <w:ind w:left="450" w:hanging="450"/>
        <w:jc w:val="both"/>
        <w:rPr>
          <w:color w:val="000000"/>
        </w:rPr>
      </w:pPr>
      <w:r w:rsidRPr="008E0336">
        <w:rPr>
          <w:color w:val="000000"/>
        </w:rPr>
        <w:t>Luo, Y. (1999). </w:t>
      </w:r>
      <w:r w:rsidRPr="008E0336">
        <w:rPr>
          <w:iCs/>
          <w:color w:val="000000"/>
        </w:rPr>
        <w:t>Professional development</w:t>
      </w:r>
      <w:r w:rsidRPr="008E0336">
        <w:rPr>
          <w:color w:val="000000"/>
        </w:rPr>
        <w:t xml:space="preserve"> Westport, Conn.: Quorum.</w:t>
      </w:r>
    </w:p>
    <w:p w14:paraId="154EE963" w14:textId="77777777" w:rsidR="00F660AB" w:rsidRPr="008E0336" w:rsidRDefault="00F660AB" w:rsidP="008E0336">
      <w:pPr>
        <w:pStyle w:val="NormalWeb"/>
        <w:spacing w:before="0" w:beforeAutospacing="0" w:after="180" w:afterAutospacing="0" w:line="360" w:lineRule="auto"/>
        <w:ind w:left="450" w:hanging="450"/>
        <w:jc w:val="both"/>
        <w:rPr>
          <w:color w:val="000000"/>
        </w:rPr>
      </w:pPr>
      <w:r w:rsidRPr="008E0336">
        <w:rPr>
          <w:color w:val="000000"/>
        </w:rPr>
        <w:t xml:space="preserve">Boer, I., Bal, M., </w:t>
      </w:r>
      <w:proofErr w:type="spellStart"/>
      <w:r w:rsidRPr="008E0336">
        <w:rPr>
          <w:color w:val="000000"/>
        </w:rPr>
        <w:t>Eekelen</w:t>
      </w:r>
      <w:proofErr w:type="spellEnd"/>
      <w:r w:rsidRPr="008E0336">
        <w:rPr>
          <w:color w:val="000000"/>
        </w:rPr>
        <w:t xml:space="preserve">, B. and </w:t>
      </w:r>
      <w:proofErr w:type="spellStart"/>
      <w:r w:rsidRPr="008E0336">
        <w:rPr>
          <w:color w:val="000000"/>
        </w:rPr>
        <w:t>Spyer</w:t>
      </w:r>
      <w:proofErr w:type="spellEnd"/>
      <w:r w:rsidRPr="008E0336">
        <w:rPr>
          <w:color w:val="000000"/>
        </w:rPr>
        <w:t>, P. (2006). </w:t>
      </w:r>
      <w:r w:rsidRPr="008E0336">
        <w:rPr>
          <w:iCs/>
          <w:color w:val="000000"/>
        </w:rPr>
        <w:t>Uncertain Development</w:t>
      </w:r>
      <w:r w:rsidRPr="008E0336">
        <w:rPr>
          <w:color w:val="000000"/>
        </w:rPr>
        <w:t xml:space="preserve">. Amsterdam: </w:t>
      </w:r>
      <w:proofErr w:type="spellStart"/>
      <w:r w:rsidRPr="008E0336">
        <w:rPr>
          <w:color w:val="000000"/>
        </w:rPr>
        <w:t>Rodopi</w:t>
      </w:r>
      <w:proofErr w:type="spellEnd"/>
    </w:p>
    <w:p w14:paraId="0F5C2A8C" w14:textId="77777777" w:rsidR="00F660AB" w:rsidRPr="008E0336" w:rsidRDefault="000B6B82" w:rsidP="008E0336">
      <w:pPr>
        <w:pStyle w:val="NormalWeb"/>
        <w:spacing w:before="0" w:beforeAutospacing="0" w:after="180" w:afterAutospacing="0" w:line="360" w:lineRule="auto"/>
        <w:ind w:left="450" w:hanging="450"/>
        <w:jc w:val="both"/>
        <w:rPr>
          <w:color w:val="000000"/>
        </w:rPr>
      </w:pPr>
      <w:r w:rsidRPr="008E0336">
        <w:rPr>
          <w:color w:val="000000"/>
        </w:rPr>
        <w:t>Jensen, J. (2011). </w:t>
      </w:r>
      <w:r w:rsidR="004777A3" w:rsidRPr="008E0336">
        <w:rPr>
          <w:iCs/>
          <w:color w:val="000000"/>
        </w:rPr>
        <w:t>Employment and health environment</w:t>
      </w:r>
      <w:r w:rsidRPr="008E0336">
        <w:rPr>
          <w:color w:val="000000"/>
        </w:rPr>
        <w:t xml:space="preserve">. Washington, DC: Peterson Institute for </w:t>
      </w:r>
    </w:p>
    <w:p w14:paraId="5DD8FD72" w14:textId="77777777" w:rsidR="004777A3" w:rsidRPr="008E0336" w:rsidRDefault="000B6B82" w:rsidP="008E0336">
      <w:pPr>
        <w:pStyle w:val="NormalWeb"/>
        <w:spacing w:before="0" w:beforeAutospacing="0" w:after="180" w:afterAutospacing="0" w:line="360" w:lineRule="auto"/>
        <w:ind w:left="450" w:hanging="450"/>
        <w:jc w:val="both"/>
        <w:rPr>
          <w:color w:val="000000"/>
        </w:rPr>
      </w:pPr>
      <w:r w:rsidRPr="008E0336">
        <w:rPr>
          <w:color w:val="000000"/>
        </w:rPr>
        <w:t xml:space="preserve">International </w:t>
      </w:r>
      <w:r w:rsidR="00F660AB" w:rsidRPr="008E0336">
        <w:rPr>
          <w:color w:val="000000"/>
        </w:rPr>
        <w:t>Economics.</w:t>
      </w:r>
    </w:p>
    <w:p w14:paraId="687FEE48" w14:textId="77777777" w:rsidR="000B6B82" w:rsidRPr="008E0336" w:rsidRDefault="000918FE" w:rsidP="008E0336">
      <w:pPr>
        <w:spacing w:after="180" w:line="360" w:lineRule="auto"/>
        <w:ind w:left="450" w:hanging="450"/>
        <w:jc w:val="both"/>
        <w:rPr>
          <w:rFonts w:ascii="Times New Roman" w:eastAsia="Times New Roman" w:hAnsi="Times New Roman" w:cs="Times New Roman"/>
          <w:color w:val="000000"/>
          <w:sz w:val="24"/>
          <w:szCs w:val="24"/>
        </w:rPr>
      </w:pPr>
      <w:r w:rsidRPr="008E0336">
        <w:rPr>
          <w:rFonts w:ascii="Times New Roman" w:eastAsia="Times New Roman" w:hAnsi="Times New Roman" w:cs="Times New Roman"/>
          <w:color w:val="000000"/>
          <w:sz w:val="24"/>
          <w:szCs w:val="24"/>
        </w:rPr>
        <w:t>Peng</w:t>
      </w:r>
      <w:r w:rsidR="000B6B82" w:rsidRPr="008E0336">
        <w:rPr>
          <w:rFonts w:ascii="Times New Roman" w:eastAsia="Times New Roman" w:hAnsi="Times New Roman" w:cs="Times New Roman"/>
          <w:color w:val="000000"/>
          <w:sz w:val="24"/>
          <w:szCs w:val="24"/>
        </w:rPr>
        <w:t>.</w:t>
      </w:r>
      <w:r w:rsidRPr="008E0336">
        <w:rPr>
          <w:rFonts w:ascii="Times New Roman" w:eastAsia="Times New Roman" w:hAnsi="Times New Roman" w:cs="Times New Roman"/>
          <w:color w:val="000000"/>
          <w:sz w:val="24"/>
          <w:szCs w:val="24"/>
        </w:rPr>
        <w:t xml:space="preserve"> D</w:t>
      </w:r>
      <w:r w:rsidR="000B6B82" w:rsidRPr="008E0336">
        <w:rPr>
          <w:rFonts w:ascii="Times New Roman" w:eastAsia="Times New Roman" w:hAnsi="Times New Roman" w:cs="Times New Roman"/>
          <w:color w:val="000000"/>
          <w:sz w:val="24"/>
          <w:szCs w:val="24"/>
        </w:rPr>
        <w:t xml:space="preserve"> (2008). </w:t>
      </w:r>
      <w:r w:rsidR="004777A3" w:rsidRPr="008E0336">
        <w:rPr>
          <w:rFonts w:ascii="Times New Roman" w:eastAsia="Times New Roman" w:hAnsi="Times New Roman" w:cs="Times New Roman"/>
          <w:iCs/>
          <w:color w:val="000000"/>
          <w:sz w:val="24"/>
          <w:szCs w:val="24"/>
        </w:rPr>
        <w:t>Employability skill</w:t>
      </w:r>
      <w:r w:rsidR="000B6B82" w:rsidRPr="008E0336">
        <w:rPr>
          <w:rFonts w:ascii="Times New Roman" w:eastAsia="Times New Roman" w:hAnsi="Times New Roman" w:cs="Times New Roman"/>
          <w:color w:val="000000"/>
          <w:sz w:val="24"/>
          <w:szCs w:val="24"/>
        </w:rPr>
        <w:t>. Mason: Cengage Learning.</w:t>
      </w:r>
    </w:p>
    <w:p w14:paraId="0EE52144" w14:textId="77777777" w:rsidR="00F660AB" w:rsidRPr="008E0336" w:rsidRDefault="004777A3" w:rsidP="008E0336">
      <w:pPr>
        <w:pStyle w:val="NormalWeb"/>
        <w:spacing w:before="0" w:beforeAutospacing="0" w:after="180" w:afterAutospacing="0" w:line="360" w:lineRule="auto"/>
        <w:ind w:left="450" w:hanging="450"/>
        <w:jc w:val="both"/>
        <w:rPr>
          <w:color w:val="000000"/>
        </w:rPr>
      </w:pPr>
      <w:proofErr w:type="spellStart"/>
      <w:r w:rsidRPr="008E0336">
        <w:rPr>
          <w:color w:val="000000"/>
        </w:rPr>
        <w:t>Helpman</w:t>
      </w:r>
      <w:proofErr w:type="spellEnd"/>
      <w:r w:rsidRPr="008E0336">
        <w:rPr>
          <w:color w:val="000000"/>
        </w:rPr>
        <w:t>, E. (2011). Medical and social profession</w:t>
      </w:r>
      <w:r w:rsidR="000B6B82" w:rsidRPr="008E0336">
        <w:rPr>
          <w:color w:val="000000"/>
        </w:rPr>
        <w:t xml:space="preserve"> Cambridge, Mass.: The Belknap Press of </w:t>
      </w:r>
    </w:p>
    <w:p w14:paraId="0739F0C5" w14:textId="77777777" w:rsidR="000B6B82" w:rsidRPr="008E0336" w:rsidRDefault="000B6B82" w:rsidP="008E0336">
      <w:pPr>
        <w:pStyle w:val="NormalWeb"/>
        <w:spacing w:before="0" w:beforeAutospacing="0" w:after="180" w:afterAutospacing="0" w:line="360" w:lineRule="auto"/>
        <w:ind w:left="450" w:hanging="450"/>
        <w:jc w:val="both"/>
        <w:rPr>
          <w:color w:val="000000"/>
        </w:rPr>
      </w:pPr>
      <w:r w:rsidRPr="008E0336">
        <w:rPr>
          <w:color w:val="000000"/>
        </w:rPr>
        <w:t xml:space="preserve">Harvard University </w:t>
      </w:r>
      <w:r w:rsidR="00F660AB" w:rsidRPr="008E0336">
        <w:rPr>
          <w:color w:val="000000"/>
        </w:rPr>
        <w:t>Press.</w:t>
      </w:r>
    </w:p>
    <w:p w14:paraId="54D6587B" w14:textId="77777777" w:rsidR="008106D3" w:rsidRPr="008E0336" w:rsidRDefault="008106D3" w:rsidP="008106D3">
      <w:pPr>
        <w:pStyle w:val="NormalWeb"/>
        <w:spacing w:before="0" w:beforeAutospacing="0" w:after="180" w:afterAutospacing="0" w:line="360" w:lineRule="auto"/>
        <w:ind w:left="450" w:hanging="450"/>
        <w:jc w:val="both"/>
        <w:rPr>
          <w:color w:val="000000"/>
        </w:rPr>
      </w:pPr>
      <w:r w:rsidRPr="008E0336">
        <w:rPr>
          <w:color w:val="000000"/>
        </w:rPr>
        <w:t>Klein, E. and Pritchard, I. (2006). </w:t>
      </w:r>
      <w:r w:rsidRPr="008E0336">
        <w:rPr>
          <w:iCs/>
          <w:color w:val="000000"/>
        </w:rPr>
        <w:t>Relatedness in a global economy</w:t>
      </w:r>
      <w:r w:rsidRPr="008E0336">
        <w:rPr>
          <w:color w:val="000000"/>
        </w:rPr>
        <w:t xml:space="preserve">. London: </w:t>
      </w:r>
      <w:proofErr w:type="spellStart"/>
      <w:r w:rsidRPr="008E0336">
        <w:rPr>
          <w:color w:val="000000"/>
        </w:rPr>
        <w:t>Karnac</w:t>
      </w:r>
      <w:proofErr w:type="spellEnd"/>
      <w:r w:rsidRPr="008E0336">
        <w:rPr>
          <w:color w:val="000000"/>
        </w:rPr>
        <w:t>.</w:t>
      </w:r>
    </w:p>
    <w:p w14:paraId="3E0D5940" w14:textId="77777777" w:rsidR="008106D3" w:rsidRPr="008E0336" w:rsidRDefault="008106D3" w:rsidP="008106D3">
      <w:pPr>
        <w:spacing w:line="360" w:lineRule="auto"/>
        <w:jc w:val="both"/>
        <w:rPr>
          <w:rFonts w:ascii="Times New Roman" w:hAnsi="Times New Roman" w:cs="Times New Roman"/>
          <w:sz w:val="24"/>
          <w:szCs w:val="24"/>
        </w:rPr>
      </w:pPr>
      <w:r w:rsidRPr="008E0336">
        <w:rPr>
          <w:rFonts w:ascii="Times New Roman" w:hAnsi="Times New Roman" w:cs="Times New Roman"/>
          <w:color w:val="000000"/>
          <w:sz w:val="24"/>
          <w:szCs w:val="24"/>
        </w:rPr>
        <w:t xml:space="preserve">McManus, J., White, D. and </w:t>
      </w:r>
      <w:proofErr w:type="spellStart"/>
      <w:r w:rsidRPr="008E0336">
        <w:rPr>
          <w:rFonts w:ascii="Times New Roman" w:hAnsi="Times New Roman" w:cs="Times New Roman"/>
          <w:color w:val="000000"/>
          <w:sz w:val="24"/>
          <w:szCs w:val="24"/>
        </w:rPr>
        <w:t>Botten</w:t>
      </w:r>
      <w:proofErr w:type="spellEnd"/>
      <w:r w:rsidRPr="008E0336">
        <w:rPr>
          <w:rFonts w:ascii="Times New Roman" w:hAnsi="Times New Roman" w:cs="Times New Roman"/>
          <w:color w:val="000000"/>
          <w:sz w:val="24"/>
          <w:szCs w:val="24"/>
        </w:rPr>
        <w:t>, N. (2014). </w:t>
      </w:r>
      <w:r w:rsidRPr="008E0336">
        <w:rPr>
          <w:rFonts w:ascii="Times New Roman" w:hAnsi="Times New Roman" w:cs="Times New Roman"/>
          <w:iCs/>
          <w:color w:val="000000"/>
          <w:sz w:val="24"/>
          <w:szCs w:val="24"/>
        </w:rPr>
        <w:t>Managing Global health and social Strategies</w:t>
      </w:r>
      <w:r w:rsidRPr="008E0336">
        <w:rPr>
          <w:rFonts w:ascii="Times New Roman" w:hAnsi="Times New Roman" w:cs="Times New Roman"/>
          <w:color w:val="000000"/>
          <w:sz w:val="24"/>
          <w:szCs w:val="24"/>
        </w:rPr>
        <w:t>. Cambridge: Elsevier Science</w:t>
      </w:r>
    </w:p>
    <w:p w14:paraId="2125BBAD" w14:textId="77777777" w:rsidR="00F660AB" w:rsidRPr="008E0336" w:rsidRDefault="00F660AB" w:rsidP="008E0336">
      <w:pPr>
        <w:pStyle w:val="NormalWeb"/>
        <w:spacing w:before="0" w:beforeAutospacing="0" w:after="180" w:afterAutospacing="0" w:line="360" w:lineRule="auto"/>
        <w:ind w:left="450" w:hanging="450"/>
        <w:jc w:val="both"/>
        <w:rPr>
          <w:color w:val="000000"/>
        </w:rPr>
      </w:pPr>
    </w:p>
    <w:p w14:paraId="3F9DA401" w14:textId="77777777" w:rsidR="00A05073" w:rsidRPr="008E0336" w:rsidRDefault="00A05073" w:rsidP="008E0336">
      <w:pPr>
        <w:spacing w:line="360" w:lineRule="auto"/>
        <w:jc w:val="both"/>
        <w:rPr>
          <w:rFonts w:ascii="Times New Roman" w:hAnsi="Times New Roman" w:cs="Times New Roman"/>
          <w:sz w:val="24"/>
          <w:szCs w:val="24"/>
        </w:rPr>
      </w:pPr>
    </w:p>
    <w:p w14:paraId="1DA99122" w14:textId="77777777" w:rsidR="00A05073" w:rsidRPr="008E0336" w:rsidRDefault="00A05073" w:rsidP="008E0336">
      <w:pPr>
        <w:spacing w:line="360" w:lineRule="auto"/>
        <w:jc w:val="both"/>
        <w:rPr>
          <w:rFonts w:ascii="Times New Roman" w:hAnsi="Times New Roman" w:cs="Times New Roman"/>
          <w:sz w:val="24"/>
          <w:szCs w:val="24"/>
        </w:rPr>
      </w:pPr>
    </w:p>
    <w:p w14:paraId="0D3185DE" w14:textId="77777777" w:rsidR="00A05073" w:rsidRPr="008E0336" w:rsidRDefault="00A05073" w:rsidP="008E0336">
      <w:pPr>
        <w:spacing w:line="360" w:lineRule="auto"/>
        <w:jc w:val="both"/>
        <w:rPr>
          <w:rFonts w:ascii="Times New Roman" w:hAnsi="Times New Roman" w:cs="Times New Roman"/>
          <w:sz w:val="24"/>
          <w:szCs w:val="24"/>
        </w:rPr>
      </w:pPr>
    </w:p>
    <w:p w14:paraId="3FE9582F" w14:textId="77777777" w:rsidR="0008714C" w:rsidRPr="008E0336" w:rsidRDefault="00A05073"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 xml:space="preserve"> </w:t>
      </w:r>
    </w:p>
    <w:p w14:paraId="75E8E84D" w14:textId="77777777" w:rsidR="00C621EB" w:rsidRPr="008E0336" w:rsidRDefault="00C621EB" w:rsidP="008E0336">
      <w:pPr>
        <w:spacing w:line="360" w:lineRule="auto"/>
        <w:jc w:val="both"/>
        <w:rPr>
          <w:rFonts w:ascii="Times New Roman" w:hAnsi="Times New Roman" w:cs="Times New Roman"/>
          <w:sz w:val="24"/>
          <w:szCs w:val="24"/>
        </w:rPr>
      </w:pPr>
    </w:p>
    <w:p w14:paraId="0324BB07" w14:textId="77777777" w:rsidR="00C621EB" w:rsidRPr="008E0336" w:rsidRDefault="00C621EB" w:rsidP="008E0336">
      <w:pPr>
        <w:spacing w:line="360" w:lineRule="auto"/>
        <w:jc w:val="both"/>
        <w:rPr>
          <w:rFonts w:ascii="Times New Roman" w:hAnsi="Times New Roman" w:cs="Times New Roman"/>
          <w:sz w:val="24"/>
          <w:szCs w:val="24"/>
        </w:rPr>
      </w:pPr>
    </w:p>
    <w:p w14:paraId="3327A222" w14:textId="77777777" w:rsidR="00C63FAB" w:rsidRPr="008E0336" w:rsidRDefault="00C621EB" w:rsidP="008E0336">
      <w:pPr>
        <w:spacing w:line="360" w:lineRule="auto"/>
        <w:jc w:val="both"/>
        <w:rPr>
          <w:rFonts w:ascii="Times New Roman" w:hAnsi="Times New Roman" w:cs="Times New Roman"/>
          <w:sz w:val="24"/>
          <w:szCs w:val="24"/>
        </w:rPr>
      </w:pPr>
      <w:r w:rsidRPr="008E0336">
        <w:rPr>
          <w:rFonts w:ascii="Times New Roman" w:hAnsi="Times New Roman" w:cs="Times New Roman"/>
          <w:sz w:val="24"/>
          <w:szCs w:val="24"/>
        </w:rPr>
        <w:t xml:space="preserve"> </w:t>
      </w:r>
    </w:p>
    <w:p w14:paraId="1283BABD" w14:textId="77777777" w:rsidR="00C63FAB" w:rsidRPr="008E0336" w:rsidRDefault="00C63FAB" w:rsidP="008E0336">
      <w:pPr>
        <w:spacing w:line="360" w:lineRule="auto"/>
        <w:jc w:val="both"/>
        <w:rPr>
          <w:rFonts w:ascii="Times New Roman" w:hAnsi="Times New Roman" w:cs="Times New Roman"/>
          <w:sz w:val="24"/>
          <w:szCs w:val="24"/>
        </w:rPr>
      </w:pPr>
    </w:p>
    <w:p w14:paraId="629F9A9B" w14:textId="77777777" w:rsidR="003A234C" w:rsidRPr="008E0336" w:rsidRDefault="003A234C" w:rsidP="008E0336">
      <w:pPr>
        <w:spacing w:line="360" w:lineRule="auto"/>
        <w:jc w:val="both"/>
        <w:rPr>
          <w:rFonts w:ascii="Times New Roman" w:hAnsi="Times New Roman" w:cs="Times New Roman"/>
          <w:sz w:val="24"/>
          <w:szCs w:val="24"/>
        </w:rPr>
      </w:pPr>
    </w:p>
    <w:sectPr w:rsidR="003A234C" w:rsidRPr="008E03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14D93"/>
    <w:multiLevelType w:val="hybridMultilevel"/>
    <w:tmpl w:val="805A7BA8"/>
    <w:lvl w:ilvl="0" w:tplc="69BA7E90">
      <w:start w:val="1"/>
      <w:numFmt w:val="bullet"/>
      <w:lvlText w:val="•"/>
      <w:lvlJc w:val="left"/>
      <w:pPr>
        <w:tabs>
          <w:tab w:val="num" w:pos="720"/>
        </w:tabs>
        <w:ind w:left="720" w:hanging="360"/>
      </w:pPr>
      <w:rPr>
        <w:rFonts w:ascii="Times New Roman" w:hAnsi="Times New Roman" w:hint="default"/>
      </w:rPr>
    </w:lvl>
    <w:lvl w:ilvl="1" w:tplc="EE78057E" w:tentative="1">
      <w:start w:val="1"/>
      <w:numFmt w:val="bullet"/>
      <w:lvlText w:val="•"/>
      <w:lvlJc w:val="left"/>
      <w:pPr>
        <w:tabs>
          <w:tab w:val="num" w:pos="1440"/>
        </w:tabs>
        <w:ind w:left="1440" w:hanging="360"/>
      </w:pPr>
      <w:rPr>
        <w:rFonts w:ascii="Times New Roman" w:hAnsi="Times New Roman" w:hint="default"/>
      </w:rPr>
    </w:lvl>
    <w:lvl w:ilvl="2" w:tplc="353825E8" w:tentative="1">
      <w:start w:val="1"/>
      <w:numFmt w:val="bullet"/>
      <w:lvlText w:val="•"/>
      <w:lvlJc w:val="left"/>
      <w:pPr>
        <w:tabs>
          <w:tab w:val="num" w:pos="2160"/>
        </w:tabs>
        <w:ind w:left="2160" w:hanging="360"/>
      </w:pPr>
      <w:rPr>
        <w:rFonts w:ascii="Times New Roman" w:hAnsi="Times New Roman" w:hint="default"/>
      </w:rPr>
    </w:lvl>
    <w:lvl w:ilvl="3" w:tplc="B8FA0144" w:tentative="1">
      <w:start w:val="1"/>
      <w:numFmt w:val="bullet"/>
      <w:lvlText w:val="•"/>
      <w:lvlJc w:val="left"/>
      <w:pPr>
        <w:tabs>
          <w:tab w:val="num" w:pos="2880"/>
        </w:tabs>
        <w:ind w:left="2880" w:hanging="360"/>
      </w:pPr>
      <w:rPr>
        <w:rFonts w:ascii="Times New Roman" w:hAnsi="Times New Roman" w:hint="default"/>
      </w:rPr>
    </w:lvl>
    <w:lvl w:ilvl="4" w:tplc="CBDEAC0C" w:tentative="1">
      <w:start w:val="1"/>
      <w:numFmt w:val="bullet"/>
      <w:lvlText w:val="•"/>
      <w:lvlJc w:val="left"/>
      <w:pPr>
        <w:tabs>
          <w:tab w:val="num" w:pos="3600"/>
        </w:tabs>
        <w:ind w:left="3600" w:hanging="360"/>
      </w:pPr>
      <w:rPr>
        <w:rFonts w:ascii="Times New Roman" w:hAnsi="Times New Roman" w:hint="default"/>
      </w:rPr>
    </w:lvl>
    <w:lvl w:ilvl="5" w:tplc="ECE24BE0" w:tentative="1">
      <w:start w:val="1"/>
      <w:numFmt w:val="bullet"/>
      <w:lvlText w:val="•"/>
      <w:lvlJc w:val="left"/>
      <w:pPr>
        <w:tabs>
          <w:tab w:val="num" w:pos="4320"/>
        </w:tabs>
        <w:ind w:left="4320" w:hanging="360"/>
      </w:pPr>
      <w:rPr>
        <w:rFonts w:ascii="Times New Roman" w:hAnsi="Times New Roman" w:hint="default"/>
      </w:rPr>
    </w:lvl>
    <w:lvl w:ilvl="6" w:tplc="48AE971C" w:tentative="1">
      <w:start w:val="1"/>
      <w:numFmt w:val="bullet"/>
      <w:lvlText w:val="•"/>
      <w:lvlJc w:val="left"/>
      <w:pPr>
        <w:tabs>
          <w:tab w:val="num" w:pos="5040"/>
        </w:tabs>
        <w:ind w:left="5040" w:hanging="360"/>
      </w:pPr>
      <w:rPr>
        <w:rFonts w:ascii="Times New Roman" w:hAnsi="Times New Roman" w:hint="default"/>
      </w:rPr>
    </w:lvl>
    <w:lvl w:ilvl="7" w:tplc="774E574A" w:tentative="1">
      <w:start w:val="1"/>
      <w:numFmt w:val="bullet"/>
      <w:lvlText w:val="•"/>
      <w:lvlJc w:val="left"/>
      <w:pPr>
        <w:tabs>
          <w:tab w:val="num" w:pos="5760"/>
        </w:tabs>
        <w:ind w:left="5760" w:hanging="360"/>
      </w:pPr>
      <w:rPr>
        <w:rFonts w:ascii="Times New Roman" w:hAnsi="Times New Roman" w:hint="default"/>
      </w:rPr>
    </w:lvl>
    <w:lvl w:ilvl="8" w:tplc="366E97F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F864997"/>
    <w:multiLevelType w:val="hybridMultilevel"/>
    <w:tmpl w:val="DC2E5D64"/>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347C95"/>
    <w:multiLevelType w:val="hybridMultilevel"/>
    <w:tmpl w:val="7310BCA4"/>
    <w:lvl w:ilvl="0" w:tplc="7624BD32">
      <w:start w:val="1"/>
      <w:numFmt w:val="bullet"/>
      <w:lvlText w:val="•"/>
      <w:lvlJc w:val="left"/>
      <w:pPr>
        <w:tabs>
          <w:tab w:val="num" w:pos="720"/>
        </w:tabs>
        <w:ind w:left="720" w:hanging="360"/>
      </w:pPr>
      <w:rPr>
        <w:rFonts w:ascii="Times New Roman" w:hAnsi="Times New Roman" w:hint="default"/>
      </w:rPr>
    </w:lvl>
    <w:lvl w:ilvl="1" w:tplc="C4569C48" w:tentative="1">
      <w:start w:val="1"/>
      <w:numFmt w:val="bullet"/>
      <w:lvlText w:val="•"/>
      <w:lvlJc w:val="left"/>
      <w:pPr>
        <w:tabs>
          <w:tab w:val="num" w:pos="1440"/>
        </w:tabs>
        <w:ind w:left="1440" w:hanging="360"/>
      </w:pPr>
      <w:rPr>
        <w:rFonts w:ascii="Times New Roman" w:hAnsi="Times New Roman" w:hint="default"/>
      </w:rPr>
    </w:lvl>
    <w:lvl w:ilvl="2" w:tplc="DE920BBA" w:tentative="1">
      <w:start w:val="1"/>
      <w:numFmt w:val="bullet"/>
      <w:lvlText w:val="•"/>
      <w:lvlJc w:val="left"/>
      <w:pPr>
        <w:tabs>
          <w:tab w:val="num" w:pos="2160"/>
        </w:tabs>
        <w:ind w:left="2160" w:hanging="360"/>
      </w:pPr>
      <w:rPr>
        <w:rFonts w:ascii="Times New Roman" w:hAnsi="Times New Roman" w:hint="default"/>
      </w:rPr>
    </w:lvl>
    <w:lvl w:ilvl="3" w:tplc="194A8638" w:tentative="1">
      <w:start w:val="1"/>
      <w:numFmt w:val="bullet"/>
      <w:lvlText w:val="•"/>
      <w:lvlJc w:val="left"/>
      <w:pPr>
        <w:tabs>
          <w:tab w:val="num" w:pos="2880"/>
        </w:tabs>
        <w:ind w:left="2880" w:hanging="360"/>
      </w:pPr>
      <w:rPr>
        <w:rFonts w:ascii="Times New Roman" w:hAnsi="Times New Roman" w:hint="default"/>
      </w:rPr>
    </w:lvl>
    <w:lvl w:ilvl="4" w:tplc="93F8F6F4" w:tentative="1">
      <w:start w:val="1"/>
      <w:numFmt w:val="bullet"/>
      <w:lvlText w:val="•"/>
      <w:lvlJc w:val="left"/>
      <w:pPr>
        <w:tabs>
          <w:tab w:val="num" w:pos="3600"/>
        </w:tabs>
        <w:ind w:left="3600" w:hanging="360"/>
      </w:pPr>
      <w:rPr>
        <w:rFonts w:ascii="Times New Roman" w:hAnsi="Times New Roman" w:hint="default"/>
      </w:rPr>
    </w:lvl>
    <w:lvl w:ilvl="5" w:tplc="8BACC1A0" w:tentative="1">
      <w:start w:val="1"/>
      <w:numFmt w:val="bullet"/>
      <w:lvlText w:val="•"/>
      <w:lvlJc w:val="left"/>
      <w:pPr>
        <w:tabs>
          <w:tab w:val="num" w:pos="4320"/>
        </w:tabs>
        <w:ind w:left="4320" w:hanging="360"/>
      </w:pPr>
      <w:rPr>
        <w:rFonts w:ascii="Times New Roman" w:hAnsi="Times New Roman" w:hint="default"/>
      </w:rPr>
    </w:lvl>
    <w:lvl w:ilvl="6" w:tplc="8A8A4E00" w:tentative="1">
      <w:start w:val="1"/>
      <w:numFmt w:val="bullet"/>
      <w:lvlText w:val="•"/>
      <w:lvlJc w:val="left"/>
      <w:pPr>
        <w:tabs>
          <w:tab w:val="num" w:pos="5040"/>
        </w:tabs>
        <w:ind w:left="5040" w:hanging="360"/>
      </w:pPr>
      <w:rPr>
        <w:rFonts w:ascii="Times New Roman" w:hAnsi="Times New Roman" w:hint="default"/>
      </w:rPr>
    </w:lvl>
    <w:lvl w:ilvl="7" w:tplc="ECECBE70" w:tentative="1">
      <w:start w:val="1"/>
      <w:numFmt w:val="bullet"/>
      <w:lvlText w:val="•"/>
      <w:lvlJc w:val="left"/>
      <w:pPr>
        <w:tabs>
          <w:tab w:val="num" w:pos="5760"/>
        </w:tabs>
        <w:ind w:left="5760" w:hanging="360"/>
      </w:pPr>
      <w:rPr>
        <w:rFonts w:ascii="Times New Roman" w:hAnsi="Times New Roman" w:hint="default"/>
      </w:rPr>
    </w:lvl>
    <w:lvl w:ilvl="8" w:tplc="7714B39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C5102B6"/>
    <w:multiLevelType w:val="hybridMultilevel"/>
    <w:tmpl w:val="BFD8716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A725F6C"/>
    <w:multiLevelType w:val="hybridMultilevel"/>
    <w:tmpl w:val="E63ABC92"/>
    <w:lvl w:ilvl="0" w:tplc="DD580E6C">
      <w:start w:val="1"/>
      <w:numFmt w:val="bullet"/>
      <w:lvlText w:val="•"/>
      <w:lvlJc w:val="left"/>
      <w:pPr>
        <w:tabs>
          <w:tab w:val="num" w:pos="720"/>
        </w:tabs>
        <w:ind w:left="720" w:hanging="360"/>
      </w:pPr>
      <w:rPr>
        <w:rFonts w:ascii="Times New Roman" w:hAnsi="Times New Roman" w:hint="default"/>
      </w:rPr>
    </w:lvl>
    <w:lvl w:ilvl="1" w:tplc="8A9CFB9E" w:tentative="1">
      <w:start w:val="1"/>
      <w:numFmt w:val="bullet"/>
      <w:lvlText w:val="•"/>
      <w:lvlJc w:val="left"/>
      <w:pPr>
        <w:tabs>
          <w:tab w:val="num" w:pos="1440"/>
        </w:tabs>
        <w:ind w:left="1440" w:hanging="360"/>
      </w:pPr>
      <w:rPr>
        <w:rFonts w:ascii="Times New Roman" w:hAnsi="Times New Roman" w:hint="default"/>
      </w:rPr>
    </w:lvl>
    <w:lvl w:ilvl="2" w:tplc="7554928E" w:tentative="1">
      <w:start w:val="1"/>
      <w:numFmt w:val="bullet"/>
      <w:lvlText w:val="•"/>
      <w:lvlJc w:val="left"/>
      <w:pPr>
        <w:tabs>
          <w:tab w:val="num" w:pos="2160"/>
        </w:tabs>
        <w:ind w:left="2160" w:hanging="360"/>
      </w:pPr>
      <w:rPr>
        <w:rFonts w:ascii="Times New Roman" w:hAnsi="Times New Roman" w:hint="default"/>
      </w:rPr>
    </w:lvl>
    <w:lvl w:ilvl="3" w:tplc="F892AD02" w:tentative="1">
      <w:start w:val="1"/>
      <w:numFmt w:val="bullet"/>
      <w:lvlText w:val="•"/>
      <w:lvlJc w:val="left"/>
      <w:pPr>
        <w:tabs>
          <w:tab w:val="num" w:pos="2880"/>
        </w:tabs>
        <w:ind w:left="2880" w:hanging="360"/>
      </w:pPr>
      <w:rPr>
        <w:rFonts w:ascii="Times New Roman" w:hAnsi="Times New Roman" w:hint="default"/>
      </w:rPr>
    </w:lvl>
    <w:lvl w:ilvl="4" w:tplc="BBB826D6" w:tentative="1">
      <w:start w:val="1"/>
      <w:numFmt w:val="bullet"/>
      <w:lvlText w:val="•"/>
      <w:lvlJc w:val="left"/>
      <w:pPr>
        <w:tabs>
          <w:tab w:val="num" w:pos="3600"/>
        </w:tabs>
        <w:ind w:left="3600" w:hanging="360"/>
      </w:pPr>
      <w:rPr>
        <w:rFonts w:ascii="Times New Roman" w:hAnsi="Times New Roman" w:hint="default"/>
      </w:rPr>
    </w:lvl>
    <w:lvl w:ilvl="5" w:tplc="29286854" w:tentative="1">
      <w:start w:val="1"/>
      <w:numFmt w:val="bullet"/>
      <w:lvlText w:val="•"/>
      <w:lvlJc w:val="left"/>
      <w:pPr>
        <w:tabs>
          <w:tab w:val="num" w:pos="4320"/>
        </w:tabs>
        <w:ind w:left="4320" w:hanging="360"/>
      </w:pPr>
      <w:rPr>
        <w:rFonts w:ascii="Times New Roman" w:hAnsi="Times New Roman" w:hint="default"/>
      </w:rPr>
    </w:lvl>
    <w:lvl w:ilvl="6" w:tplc="DC1E0E98" w:tentative="1">
      <w:start w:val="1"/>
      <w:numFmt w:val="bullet"/>
      <w:lvlText w:val="•"/>
      <w:lvlJc w:val="left"/>
      <w:pPr>
        <w:tabs>
          <w:tab w:val="num" w:pos="5040"/>
        </w:tabs>
        <w:ind w:left="5040" w:hanging="360"/>
      </w:pPr>
      <w:rPr>
        <w:rFonts w:ascii="Times New Roman" w:hAnsi="Times New Roman" w:hint="default"/>
      </w:rPr>
    </w:lvl>
    <w:lvl w:ilvl="7" w:tplc="2D4650FC" w:tentative="1">
      <w:start w:val="1"/>
      <w:numFmt w:val="bullet"/>
      <w:lvlText w:val="•"/>
      <w:lvlJc w:val="left"/>
      <w:pPr>
        <w:tabs>
          <w:tab w:val="num" w:pos="5760"/>
        </w:tabs>
        <w:ind w:left="5760" w:hanging="360"/>
      </w:pPr>
      <w:rPr>
        <w:rFonts w:ascii="Times New Roman" w:hAnsi="Times New Roman" w:hint="default"/>
      </w:rPr>
    </w:lvl>
    <w:lvl w:ilvl="8" w:tplc="21EE058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6685"/>
    <w:rsid w:val="0008714C"/>
    <w:rsid w:val="000918FE"/>
    <w:rsid w:val="000B6B82"/>
    <w:rsid w:val="00105218"/>
    <w:rsid w:val="00125A43"/>
    <w:rsid w:val="00127974"/>
    <w:rsid w:val="00182254"/>
    <w:rsid w:val="001C6296"/>
    <w:rsid w:val="001C6685"/>
    <w:rsid w:val="00216FC8"/>
    <w:rsid w:val="00270DDC"/>
    <w:rsid w:val="00275084"/>
    <w:rsid w:val="002C2A93"/>
    <w:rsid w:val="002D33C0"/>
    <w:rsid w:val="00346BEC"/>
    <w:rsid w:val="00351FD8"/>
    <w:rsid w:val="003A234C"/>
    <w:rsid w:val="003C42B1"/>
    <w:rsid w:val="003D3543"/>
    <w:rsid w:val="00445890"/>
    <w:rsid w:val="00462567"/>
    <w:rsid w:val="004737D2"/>
    <w:rsid w:val="004777A3"/>
    <w:rsid w:val="004C0296"/>
    <w:rsid w:val="004E6C33"/>
    <w:rsid w:val="005164F0"/>
    <w:rsid w:val="00535F59"/>
    <w:rsid w:val="00573A68"/>
    <w:rsid w:val="00660C3B"/>
    <w:rsid w:val="00791B03"/>
    <w:rsid w:val="00796958"/>
    <w:rsid w:val="007B5F79"/>
    <w:rsid w:val="007C69DD"/>
    <w:rsid w:val="007D40EB"/>
    <w:rsid w:val="008106D3"/>
    <w:rsid w:val="008E0336"/>
    <w:rsid w:val="009A30ED"/>
    <w:rsid w:val="009F6D12"/>
    <w:rsid w:val="00A05073"/>
    <w:rsid w:val="00B660A9"/>
    <w:rsid w:val="00B82DB0"/>
    <w:rsid w:val="00BA04E2"/>
    <w:rsid w:val="00BA38DE"/>
    <w:rsid w:val="00BB1CFD"/>
    <w:rsid w:val="00BD148C"/>
    <w:rsid w:val="00C320AE"/>
    <w:rsid w:val="00C621EB"/>
    <w:rsid w:val="00C63FAB"/>
    <w:rsid w:val="00D031CD"/>
    <w:rsid w:val="00D62AB7"/>
    <w:rsid w:val="00D83067"/>
    <w:rsid w:val="00DA1954"/>
    <w:rsid w:val="00DA642E"/>
    <w:rsid w:val="00F4066B"/>
    <w:rsid w:val="00F660AB"/>
    <w:rsid w:val="00F66233"/>
    <w:rsid w:val="00FC1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81781"/>
  <w15:docId w15:val="{6AD728BC-90AA-4EA9-AE2B-37B6FFC6B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3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A23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34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A234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D33C0"/>
    <w:pPr>
      <w:ind w:left="720"/>
      <w:contextualSpacing/>
    </w:pPr>
  </w:style>
  <w:style w:type="paragraph" w:styleId="BalloonText">
    <w:name w:val="Balloon Text"/>
    <w:basedOn w:val="Normal"/>
    <w:link w:val="BalloonTextChar"/>
    <w:uiPriority w:val="99"/>
    <w:semiHidden/>
    <w:unhideWhenUsed/>
    <w:rsid w:val="004C02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296"/>
    <w:rPr>
      <w:rFonts w:ascii="Tahoma" w:hAnsi="Tahoma" w:cs="Tahoma"/>
      <w:sz w:val="16"/>
      <w:szCs w:val="16"/>
    </w:rPr>
  </w:style>
  <w:style w:type="paragraph" w:styleId="NormalWeb">
    <w:name w:val="Normal (Web)"/>
    <w:basedOn w:val="Normal"/>
    <w:uiPriority w:val="99"/>
    <w:unhideWhenUsed/>
    <w:rsid w:val="000B6B8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777A3"/>
    <w:pPr>
      <w:outlineLvl w:val="9"/>
    </w:pPr>
    <w:rPr>
      <w:lang w:eastAsia="ja-JP"/>
    </w:rPr>
  </w:style>
  <w:style w:type="paragraph" w:styleId="TOC1">
    <w:name w:val="toc 1"/>
    <w:basedOn w:val="Normal"/>
    <w:next w:val="Normal"/>
    <w:autoRedefine/>
    <w:uiPriority w:val="39"/>
    <w:unhideWhenUsed/>
    <w:rsid w:val="004777A3"/>
    <w:pPr>
      <w:spacing w:after="100"/>
    </w:pPr>
  </w:style>
  <w:style w:type="paragraph" w:styleId="TOC2">
    <w:name w:val="toc 2"/>
    <w:basedOn w:val="Normal"/>
    <w:next w:val="Normal"/>
    <w:autoRedefine/>
    <w:uiPriority w:val="39"/>
    <w:unhideWhenUsed/>
    <w:rsid w:val="004777A3"/>
    <w:pPr>
      <w:spacing w:after="100"/>
      <w:ind w:left="220"/>
    </w:pPr>
  </w:style>
  <w:style w:type="character" w:styleId="Hyperlink">
    <w:name w:val="Hyperlink"/>
    <w:basedOn w:val="DefaultParagraphFont"/>
    <w:uiPriority w:val="99"/>
    <w:unhideWhenUsed/>
    <w:rsid w:val="004777A3"/>
    <w:rPr>
      <w:color w:val="0000FF" w:themeColor="hyperlink"/>
      <w:u w:val="single"/>
    </w:rPr>
  </w:style>
  <w:style w:type="table" w:styleId="TableGrid">
    <w:name w:val="Table Grid"/>
    <w:basedOn w:val="TableNormal"/>
    <w:uiPriority w:val="59"/>
    <w:rsid w:val="00F660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24302">
      <w:bodyDiv w:val="1"/>
      <w:marLeft w:val="0"/>
      <w:marRight w:val="0"/>
      <w:marTop w:val="0"/>
      <w:marBottom w:val="0"/>
      <w:divBdr>
        <w:top w:val="none" w:sz="0" w:space="0" w:color="auto"/>
        <w:left w:val="none" w:sz="0" w:space="0" w:color="auto"/>
        <w:bottom w:val="none" w:sz="0" w:space="0" w:color="auto"/>
        <w:right w:val="none" w:sz="0" w:space="0" w:color="auto"/>
      </w:divBdr>
      <w:divsChild>
        <w:div w:id="1277251570">
          <w:marLeft w:val="547"/>
          <w:marRight w:val="0"/>
          <w:marTop w:val="0"/>
          <w:marBottom w:val="0"/>
          <w:divBdr>
            <w:top w:val="none" w:sz="0" w:space="0" w:color="auto"/>
            <w:left w:val="none" w:sz="0" w:space="0" w:color="auto"/>
            <w:bottom w:val="none" w:sz="0" w:space="0" w:color="auto"/>
            <w:right w:val="none" w:sz="0" w:space="0" w:color="auto"/>
          </w:divBdr>
        </w:div>
      </w:divsChild>
    </w:div>
    <w:div w:id="175461214">
      <w:bodyDiv w:val="1"/>
      <w:marLeft w:val="0"/>
      <w:marRight w:val="0"/>
      <w:marTop w:val="0"/>
      <w:marBottom w:val="0"/>
      <w:divBdr>
        <w:top w:val="none" w:sz="0" w:space="0" w:color="auto"/>
        <w:left w:val="none" w:sz="0" w:space="0" w:color="auto"/>
        <w:bottom w:val="none" w:sz="0" w:space="0" w:color="auto"/>
        <w:right w:val="none" w:sz="0" w:space="0" w:color="auto"/>
      </w:divBdr>
      <w:divsChild>
        <w:div w:id="932543647">
          <w:marLeft w:val="547"/>
          <w:marRight w:val="0"/>
          <w:marTop w:val="0"/>
          <w:marBottom w:val="0"/>
          <w:divBdr>
            <w:top w:val="none" w:sz="0" w:space="0" w:color="auto"/>
            <w:left w:val="none" w:sz="0" w:space="0" w:color="auto"/>
            <w:bottom w:val="none" w:sz="0" w:space="0" w:color="auto"/>
            <w:right w:val="none" w:sz="0" w:space="0" w:color="auto"/>
          </w:divBdr>
        </w:div>
      </w:divsChild>
    </w:div>
    <w:div w:id="189532026">
      <w:bodyDiv w:val="1"/>
      <w:marLeft w:val="0"/>
      <w:marRight w:val="0"/>
      <w:marTop w:val="0"/>
      <w:marBottom w:val="0"/>
      <w:divBdr>
        <w:top w:val="none" w:sz="0" w:space="0" w:color="auto"/>
        <w:left w:val="none" w:sz="0" w:space="0" w:color="auto"/>
        <w:bottom w:val="none" w:sz="0" w:space="0" w:color="auto"/>
        <w:right w:val="none" w:sz="0" w:space="0" w:color="auto"/>
      </w:divBdr>
      <w:divsChild>
        <w:div w:id="1227451506">
          <w:marLeft w:val="547"/>
          <w:marRight w:val="0"/>
          <w:marTop w:val="0"/>
          <w:marBottom w:val="0"/>
          <w:divBdr>
            <w:top w:val="none" w:sz="0" w:space="0" w:color="auto"/>
            <w:left w:val="none" w:sz="0" w:space="0" w:color="auto"/>
            <w:bottom w:val="none" w:sz="0" w:space="0" w:color="auto"/>
            <w:right w:val="none" w:sz="0" w:space="0" w:color="auto"/>
          </w:divBdr>
        </w:div>
      </w:divsChild>
    </w:div>
    <w:div w:id="236522655">
      <w:bodyDiv w:val="1"/>
      <w:marLeft w:val="0"/>
      <w:marRight w:val="0"/>
      <w:marTop w:val="0"/>
      <w:marBottom w:val="0"/>
      <w:divBdr>
        <w:top w:val="none" w:sz="0" w:space="0" w:color="auto"/>
        <w:left w:val="none" w:sz="0" w:space="0" w:color="auto"/>
        <w:bottom w:val="none" w:sz="0" w:space="0" w:color="auto"/>
        <w:right w:val="none" w:sz="0" w:space="0" w:color="auto"/>
      </w:divBdr>
      <w:divsChild>
        <w:div w:id="1796409338">
          <w:marLeft w:val="547"/>
          <w:marRight w:val="0"/>
          <w:marTop w:val="0"/>
          <w:marBottom w:val="0"/>
          <w:divBdr>
            <w:top w:val="none" w:sz="0" w:space="0" w:color="auto"/>
            <w:left w:val="none" w:sz="0" w:space="0" w:color="auto"/>
            <w:bottom w:val="none" w:sz="0" w:space="0" w:color="auto"/>
            <w:right w:val="none" w:sz="0" w:space="0" w:color="auto"/>
          </w:divBdr>
        </w:div>
      </w:divsChild>
    </w:div>
    <w:div w:id="350188035">
      <w:bodyDiv w:val="1"/>
      <w:marLeft w:val="0"/>
      <w:marRight w:val="0"/>
      <w:marTop w:val="0"/>
      <w:marBottom w:val="0"/>
      <w:divBdr>
        <w:top w:val="none" w:sz="0" w:space="0" w:color="auto"/>
        <w:left w:val="none" w:sz="0" w:space="0" w:color="auto"/>
        <w:bottom w:val="none" w:sz="0" w:space="0" w:color="auto"/>
        <w:right w:val="none" w:sz="0" w:space="0" w:color="auto"/>
      </w:divBdr>
      <w:divsChild>
        <w:div w:id="1683161095">
          <w:marLeft w:val="547"/>
          <w:marRight w:val="0"/>
          <w:marTop w:val="0"/>
          <w:marBottom w:val="0"/>
          <w:divBdr>
            <w:top w:val="none" w:sz="0" w:space="0" w:color="auto"/>
            <w:left w:val="none" w:sz="0" w:space="0" w:color="auto"/>
            <w:bottom w:val="none" w:sz="0" w:space="0" w:color="auto"/>
            <w:right w:val="none" w:sz="0" w:space="0" w:color="auto"/>
          </w:divBdr>
        </w:div>
      </w:divsChild>
    </w:div>
    <w:div w:id="475416389">
      <w:bodyDiv w:val="1"/>
      <w:marLeft w:val="0"/>
      <w:marRight w:val="0"/>
      <w:marTop w:val="0"/>
      <w:marBottom w:val="0"/>
      <w:divBdr>
        <w:top w:val="none" w:sz="0" w:space="0" w:color="auto"/>
        <w:left w:val="none" w:sz="0" w:space="0" w:color="auto"/>
        <w:bottom w:val="none" w:sz="0" w:space="0" w:color="auto"/>
        <w:right w:val="none" w:sz="0" w:space="0" w:color="auto"/>
      </w:divBdr>
      <w:divsChild>
        <w:div w:id="46731369">
          <w:marLeft w:val="547"/>
          <w:marRight w:val="0"/>
          <w:marTop w:val="0"/>
          <w:marBottom w:val="0"/>
          <w:divBdr>
            <w:top w:val="none" w:sz="0" w:space="0" w:color="auto"/>
            <w:left w:val="none" w:sz="0" w:space="0" w:color="auto"/>
            <w:bottom w:val="none" w:sz="0" w:space="0" w:color="auto"/>
            <w:right w:val="none" w:sz="0" w:space="0" w:color="auto"/>
          </w:divBdr>
        </w:div>
      </w:divsChild>
    </w:div>
    <w:div w:id="738863409">
      <w:bodyDiv w:val="1"/>
      <w:marLeft w:val="0"/>
      <w:marRight w:val="0"/>
      <w:marTop w:val="0"/>
      <w:marBottom w:val="0"/>
      <w:divBdr>
        <w:top w:val="none" w:sz="0" w:space="0" w:color="auto"/>
        <w:left w:val="none" w:sz="0" w:space="0" w:color="auto"/>
        <w:bottom w:val="none" w:sz="0" w:space="0" w:color="auto"/>
        <w:right w:val="none" w:sz="0" w:space="0" w:color="auto"/>
      </w:divBdr>
      <w:divsChild>
        <w:div w:id="1730416325">
          <w:marLeft w:val="547"/>
          <w:marRight w:val="0"/>
          <w:marTop w:val="0"/>
          <w:marBottom w:val="0"/>
          <w:divBdr>
            <w:top w:val="none" w:sz="0" w:space="0" w:color="auto"/>
            <w:left w:val="none" w:sz="0" w:space="0" w:color="auto"/>
            <w:bottom w:val="none" w:sz="0" w:space="0" w:color="auto"/>
            <w:right w:val="none" w:sz="0" w:space="0" w:color="auto"/>
          </w:divBdr>
        </w:div>
      </w:divsChild>
    </w:div>
    <w:div w:id="775905843">
      <w:bodyDiv w:val="1"/>
      <w:marLeft w:val="0"/>
      <w:marRight w:val="0"/>
      <w:marTop w:val="0"/>
      <w:marBottom w:val="0"/>
      <w:divBdr>
        <w:top w:val="none" w:sz="0" w:space="0" w:color="auto"/>
        <w:left w:val="none" w:sz="0" w:space="0" w:color="auto"/>
        <w:bottom w:val="none" w:sz="0" w:space="0" w:color="auto"/>
        <w:right w:val="none" w:sz="0" w:space="0" w:color="auto"/>
      </w:divBdr>
      <w:divsChild>
        <w:div w:id="1649237447">
          <w:marLeft w:val="547"/>
          <w:marRight w:val="0"/>
          <w:marTop w:val="0"/>
          <w:marBottom w:val="0"/>
          <w:divBdr>
            <w:top w:val="none" w:sz="0" w:space="0" w:color="auto"/>
            <w:left w:val="none" w:sz="0" w:space="0" w:color="auto"/>
            <w:bottom w:val="none" w:sz="0" w:space="0" w:color="auto"/>
            <w:right w:val="none" w:sz="0" w:space="0" w:color="auto"/>
          </w:divBdr>
        </w:div>
      </w:divsChild>
    </w:div>
    <w:div w:id="792754067">
      <w:bodyDiv w:val="1"/>
      <w:marLeft w:val="0"/>
      <w:marRight w:val="0"/>
      <w:marTop w:val="0"/>
      <w:marBottom w:val="0"/>
      <w:divBdr>
        <w:top w:val="none" w:sz="0" w:space="0" w:color="auto"/>
        <w:left w:val="none" w:sz="0" w:space="0" w:color="auto"/>
        <w:bottom w:val="none" w:sz="0" w:space="0" w:color="auto"/>
        <w:right w:val="none" w:sz="0" w:space="0" w:color="auto"/>
      </w:divBdr>
      <w:divsChild>
        <w:div w:id="531112977">
          <w:marLeft w:val="547"/>
          <w:marRight w:val="0"/>
          <w:marTop w:val="0"/>
          <w:marBottom w:val="0"/>
          <w:divBdr>
            <w:top w:val="none" w:sz="0" w:space="0" w:color="auto"/>
            <w:left w:val="none" w:sz="0" w:space="0" w:color="auto"/>
            <w:bottom w:val="none" w:sz="0" w:space="0" w:color="auto"/>
            <w:right w:val="none" w:sz="0" w:space="0" w:color="auto"/>
          </w:divBdr>
        </w:div>
      </w:divsChild>
    </w:div>
    <w:div w:id="801001083">
      <w:bodyDiv w:val="1"/>
      <w:marLeft w:val="0"/>
      <w:marRight w:val="0"/>
      <w:marTop w:val="0"/>
      <w:marBottom w:val="0"/>
      <w:divBdr>
        <w:top w:val="none" w:sz="0" w:space="0" w:color="auto"/>
        <w:left w:val="none" w:sz="0" w:space="0" w:color="auto"/>
        <w:bottom w:val="none" w:sz="0" w:space="0" w:color="auto"/>
        <w:right w:val="none" w:sz="0" w:space="0" w:color="auto"/>
      </w:divBdr>
      <w:divsChild>
        <w:div w:id="948665260">
          <w:marLeft w:val="547"/>
          <w:marRight w:val="0"/>
          <w:marTop w:val="0"/>
          <w:marBottom w:val="0"/>
          <w:divBdr>
            <w:top w:val="none" w:sz="0" w:space="0" w:color="auto"/>
            <w:left w:val="none" w:sz="0" w:space="0" w:color="auto"/>
            <w:bottom w:val="none" w:sz="0" w:space="0" w:color="auto"/>
            <w:right w:val="none" w:sz="0" w:space="0" w:color="auto"/>
          </w:divBdr>
        </w:div>
      </w:divsChild>
    </w:div>
    <w:div w:id="852918185">
      <w:bodyDiv w:val="1"/>
      <w:marLeft w:val="0"/>
      <w:marRight w:val="0"/>
      <w:marTop w:val="0"/>
      <w:marBottom w:val="0"/>
      <w:divBdr>
        <w:top w:val="none" w:sz="0" w:space="0" w:color="auto"/>
        <w:left w:val="none" w:sz="0" w:space="0" w:color="auto"/>
        <w:bottom w:val="none" w:sz="0" w:space="0" w:color="auto"/>
        <w:right w:val="none" w:sz="0" w:space="0" w:color="auto"/>
      </w:divBdr>
      <w:divsChild>
        <w:div w:id="850802663">
          <w:marLeft w:val="547"/>
          <w:marRight w:val="0"/>
          <w:marTop w:val="0"/>
          <w:marBottom w:val="0"/>
          <w:divBdr>
            <w:top w:val="none" w:sz="0" w:space="0" w:color="auto"/>
            <w:left w:val="none" w:sz="0" w:space="0" w:color="auto"/>
            <w:bottom w:val="none" w:sz="0" w:space="0" w:color="auto"/>
            <w:right w:val="none" w:sz="0" w:space="0" w:color="auto"/>
          </w:divBdr>
        </w:div>
      </w:divsChild>
    </w:div>
    <w:div w:id="975455482">
      <w:bodyDiv w:val="1"/>
      <w:marLeft w:val="0"/>
      <w:marRight w:val="0"/>
      <w:marTop w:val="0"/>
      <w:marBottom w:val="0"/>
      <w:divBdr>
        <w:top w:val="none" w:sz="0" w:space="0" w:color="auto"/>
        <w:left w:val="none" w:sz="0" w:space="0" w:color="auto"/>
        <w:bottom w:val="none" w:sz="0" w:space="0" w:color="auto"/>
        <w:right w:val="none" w:sz="0" w:space="0" w:color="auto"/>
      </w:divBdr>
      <w:divsChild>
        <w:div w:id="336076800">
          <w:marLeft w:val="547"/>
          <w:marRight w:val="0"/>
          <w:marTop w:val="0"/>
          <w:marBottom w:val="0"/>
          <w:divBdr>
            <w:top w:val="none" w:sz="0" w:space="0" w:color="auto"/>
            <w:left w:val="none" w:sz="0" w:space="0" w:color="auto"/>
            <w:bottom w:val="none" w:sz="0" w:space="0" w:color="auto"/>
            <w:right w:val="none" w:sz="0" w:space="0" w:color="auto"/>
          </w:divBdr>
        </w:div>
      </w:divsChild>
    </w:div>
    <w:div w:id="1051031982">
      <w:bodyDiv w:val="1"/>
      <w:marLeft w:val="0"/>
      <w:marRight w:val="0"/>
      <w:marTop w:val="0"/>
      <w:marBottom w:val="0"/>
      <w:divBdr>
        <w:top w:val="none" w:sz="0" w:space="0" w:color="auto"/>
        <w:left w:val="none" w:sz="0" w:space="0" w:color="auto"/>
        <w:bottom w:val="none" w:sz="0" w:space="0" w:color="auto"/>
        <w:right w:val="none" w:sz="0" w:space="0" w:color="auto"/>
      </w:divBdr>
      <w:divsChild>
        <w:div w:id="94592612">
          <w:marLeft w:val="547"/>
          <w:marRight w:val="0"/>
          <w:marTop w:val="0"/>
          <w:marBottom w:val="0"/>
          <w:divBdr>
            <w:top w:val="none" w:sz="0" w:space="0" w:color="auto"/>
            <w:left w:val="none" w:sz="0" w:space="0" w:color="auto"/>
            <w:bottom w:val="none" w:sz="0" w:space="0" w:color="auto"/>
            <w:right w:val="none" w:sz="0" w:space="0" w:color="auto"/>
          </w:divBdr>
        </w:div>
      </w:divsChild>
    </w:div>
    <w:div w:id="1133520617">
      <w:bodyDiv w:val="1"/>
      <w:marLeft w:val="0"/>
      <w:marRight w:val="0"/>
      <w:marTop w:val="0"/>
      <w:marBottom w:val="0"/>
      <w:divBdr>
        <w:top w:val="none" w:sz="0" w:space="0" w:color="auto"/>
        <w:left w:val="none" w:sz="0" w:space="0" w:color="auto"/>
        <w:bottom w:val="none" w:sz="0" w:space="0" w:color="auto"/>
        <w:right w:val="none" w:sz="0" w:space="0" w:color="auto"/>
      </w:divBdr>
      <w:divsChild>
        <w:div w:id="306936996">
          <w:marLeft w:val="547"/>
          <w:marRight w:val="0"/>
          <w:marTop w:val="0"/>
          <w:marBottom w:val="0"/>
          <w:divBdr>
            <w:top w:val="none" w:sz="0" w:space="0" w:color="auto"/>
            <w:left w:val="none" w:sz="0" w:space="0" w:color="auto"/>
            <w:bottom w:val="none" w:sz="0" w:space="0" w:color="auto"/>
            <w:right w:val="none" w:sz="0" w:space="0" w:color="auto"/>
          </w:divBdr>
        </w:div>
      </w:divsChild>
    </w:div>
    <w:div w:id="1170094865">
      <w:bodyDiv w:val="1"/>
      <w:marLeft w:val="0"/>
      <w:marRight w:val="0"/>
      <w:marTop w:val="0"/>
      <w:marBottom w:val="0"/>
      <w:divBdr>
        <w:top w:val="none" w:sz="0" w:space="0" w:color="auto"/>
        <w:left w:val="none" w:sz="0" w:space="0" w:color="auto"/>
        <w:bottom w:val="none" w:sz="0" w:space="0" w:color="auto"/>
        <w:right w:val="none" w:sz="0" w:space="0" w:color="auto"/>
      </w:divBdr>
      <w:divsChild>
        <w:div w:id="935750338">
          <w:marLeft w:val="547"/>
          <w:marRight w:val="0"/>
          <w:marTop w:val="0"/>
          <w:marBottom w:val="0"/>
          <w:divBdr>
            <w:top w:val="none" w:sz="0" w:space="0" w:color="auto"/>
            <w:left w:val="none" w:sz="0" w:space="0" w:color="auto"/>
            <w:bottom w:val="none" w:sz="0" w:space="0" w:color="auto"/>
            <w:right w:val="none" w:sz="0" w:space="0" w:color="auto"/>
          </w:divBdr>
        </w:div>
      </w:divsChild>
    </w:div>
    <w:div w:id="1494907875">
      <w:bodyDiv w:val="1"/>
      <w:marLeft w:val="0"/>
      <w:marRight w:val="0"/>
      <w:marTop w:val="0"/>
      <w:marBottom w:val="0"/>
      <w:divBdr>
        <w:top w:val="none" w:sz="0" w:space="0" w:color="auto"/>
        <w:left w:val="none" w:sz="0" w:space="0" w:color="auto"/>
        <w:bottom w:val="none" w:sz="0" w:space="0" w:color="auto"/>
        <w:right w:val="none" w:sz="0" w:space="0" w:color="auto"/>
      </w:divBdr>
      <w:divsChild>
        <w:div w:id="885489205">
          <w:marLeft w:val="547"/>
          <w:marRight w:val="0"/>
          <w:marTop w:val="0"/>
          <w:marBottom w:val="0"/>
          <w:divBdr>
            <w:top w:val="none" w:sz="0" w:space="0" w:color="auto"/>
            <w:left w:val="none" w:sz="0" w:space="0" w:color="auto"/>
            <w:bottom w:val="none" w:sz="0" w:space="0" w:color="auto"/>
            <w:right w:val="none" w:sz="0" w:space="0" w:color="auto"/>
          </w:divBdr>
        </w:div>
      </w:divsChild>
    </w:div>
    <w:div w:id="1610359908">
      <w:bodyDiv w:val="1"/>
      <w:marLeft w:val="0"/>
      <w:marRight w:val="0"/>
      <w:marTop w:val="0"/>
      <w:marBottom w:val="0"/>
      <w:divBdr>
        <w:top w:val="none" w:sz="0" w:space="0" w:color="auto"/>
        <w:left w:val="none" w:sz="0" w:space="0" w:color="auto"/>
        <w:bottom w:val="none" w:sz="0" w:space="0" w:color="auto"/>
        <w:right w:val="none" w:sz="0" w:space="0" w:color="auto"/>
      </w:divBdr>
      <w:divsChild>
        <w:div w:id="463890925">
          <w:marLeft w:val="547"/>
          <w:marRight w:val="0"/>
          <w:marTop w:val="0"/>
          <w:marBottom w:val="0"/>
          <w:divBdr>
            <w:top w:val="none" w:sz="0" w:space="0" w:color="auto"/>
            <w:left w:val="none" w:sz="0" w:space="0" w:color="auto"/>
            <w:bottom w:val="none" w:sz="0" w:space="0" w:color="auto"/>
            <w:right w:val="none" w:sz="0" w:space="0" w:color="auto"/>
          </w:divBdr>
        </w:div>
      </w:divsChild>
    </w:div>
    <w:div w:id="1776557043">
      <w:bodyDiv w:val="1"/>
      <w:marLeft w:val="0"/>
      <w:marRight w:val="0"/>
      <w:marTop w:val="0"/>
      <w:marBottom w:val="0"/>
      <w:divBdr>
        <w:top w:val="none" w:sz="0" w:space="0" w:color="auto"/>
        <w:left w:val="none" w:sz="0" w:space="0" w:color="auto"/>
        <w:bottom w:val="none" w:sz="0" w:space="0" w:color="auto"/>
        <w:right w:val="none" w:sz="0" w:space="0" w:color="auto"/>
      </w:divBdr>
      <w:divsChild>
        <w:div w:id="50786868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55473E-673B-43FD-B9FC-2D24440DB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2030</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zabedmiah2020@outlook.com</cp:lastModifiedBy>
  <cp:revision>26</cp:revision>
  <dcterms:created xsi:type="dcterms:W3CDTF">2020-04-23T13:47:00Z</dcterms:created>
  <dcterms:modified xsi:type="dcterms:W3CDTF">2020-05-02T14:44:00Z</dcterms:modified>
</cp:coreProperties>
</file>