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8955D" w14:textId="77777777" w:rsidR="00C37337" w:rsidRDefault="00C37337" w:rsidP="00C37337">
      <w:r>
        <w:t xml:space="preserve">1. True or False: Data integrity can be affected by virus infections and data </w:t>
      </w:r>
    </w:p>
    <w:p w14:paraId="7EB6E12E" w14:textId="316808AF" w:rsidR="00C37337" w:rsidRDefault="00C37337" w:rsidP="00C37337">
      <w:r>
        <w:t>communications errors.</w:t>
      </w:r>
      <w:r w:rsidR="00813E44">
        <w:t xml:space="preserve">  = True </w:t>
      </w:r>
    </w:p>
    <w:p w14:paraId="48E99E17" w14:textId="77777777" w:rsidR="00C37337" w:rsidRDefault="00C37337" w:rsidP="00C37337">
      <w:r>
        <w:t xml:space="preserve">2. What is the name of the process that is used to establish whether or not a user’s </w:t>
      </w:r>
    </w:p>
    <w:p w14:paraId="4562C646" w14:textId="77777777" w:rsidR="00C37337" w:rsidRDefault="00C37337" w:rsidP="00C37337">
      <w:r>
        <w:t>identity is legitimate?</w:t>
      </w:r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Pr="00813E44" w:rsidRDefault="00C37337" w:rsidP="00C37337">
      <w:pPr>
        <w:rPr>
          <w:color w:val="EE0000"/>
        </w:rPr>
      </w:pPr>
      <w:r>
        <w:t>C. Authorization</w:t>
      </w:r>
    </w:p>
    <w:p w14:paraId="7B3E3E47" w14:textId="77777777" w:rsidR="00C37337" w:rsidRPr="00813E44" w:rsidRDefault="00C37337" w:rsidP="00C37337">
      <w:pPr>
        <w:rPr>
          <w:color w:val="EE0000"/>
        </w:rPr>
      </w:pPr>
      <w:r w:rsidRPr="00813E44">
        <w:rPr>
          <w:color w:val="EE0000"/>
        </w:rPr>
        <w:t>D. Authentication</w:t>
      </w:r>
    </w:p>
    <w:p w14:paraId="1DE81A1D" w14:textId="77777777" w:rsidR="00C37337" w:rsidRDefault="00C37337" w:rsidP="00C37337">
      <w:r>
        <w:t xml:space="preserve">3. Which of the following terms can be used to describe trade secrets, copyrights, </w:t>
      </w:r>
    </w:p>
    <w:p w14:paraId="6C3E88CC" w14:textId="77777777" w:rsidR="00C37337" w:rsidRDefault="00C37337" w:rsidP="00C37337">
      <w:r>
        <w:t>trademarks, and patents?</w:t>
      </w:r>
    </w:p>
    <w:p w14:paraId="3612F824" w14:textId="77777777" w:rsidR="00C37337" w:rsidRDefault="00C37337" w:rsidP="00C37337">
      <w:r>
        <w:t>A.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Pr="00813E44" w:rsidRDefault="00C37337" w:rsidP="00C37337">
      <w:pPr>
        <w:rPr>
          <w:color w:val="EE0000"/>
        </w:rPr>
      </w:pPr>
      <w:r w:rsidRPr="00813E44">
        <w:rPr>
          <w:color w:val="EE0000"/>
        </w:rPr>
        <w:t>C. 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Pr="00813E44" w:rsidRDefault="00C37337" w:rsidP="00C37337">
      <w:pPr>
        <w:rPr>
          <w:color w:val="EE0000"/>
        </w:rPr>
      </w:pPr>
      <w:r w:rsidRPr="00813E44">
        <w:rPr>
          <w:color w:val="EE0000"/>
        </w:rPr>
        <w:t>B. penetration tester</w:t>
      </w:r>
    </w:p>
    <w:p w14:paraId="7C970271" w14:textId="77777777" w:rsidR="00C37337" w:rsidRDefault="00C37337" w:rsidP="00C37337">
      <w:r>
        <w:t>C.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actually evolves,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Pr="00813E44" w:rsidRDefault="00C37337" w:rsidP="00C37337">
      <w:pPr>
        <w:rPr>
          <w:color w:val="EE0000"/>
        </w:rPr>
      </w:pPr>
      <w:r w:rsidRPr="00813E44">
        <w:rPr>
          <w:color w:val="EE0000"/>
        </w:rPr>
        <w:t>C. polymorphic threat</w:t>
      </w:r>
    </w:p>
    <w:p w14:paraId="3A1FAF7A" w14:textId="77777777" w:rsidR="00C37337" w:rsidRDefault="00C37337" w:rsidP="00C37337">
      <w:r>
        <w:t>D. macro virus</w:t>
      </w:r>
    </w:p>
    <w:p w14:paraId="6C9B9C6E" w14:textId="77777777" w:rsidR="00C37337" w:rsidRDefault="00C37337" w:rsidP="00C37337">
      <w:r>
        <w:t>6. Which is NOT one of the core principles in traditional management theory?</w:t>
      </w:r>
    </w:p>
    <w:p w14:paraId="28CD223F" w14:textId="77777777" w:rsidR="00C37337" w:rsidRDefault="00C37337" w:rsidP="00C37337">
      <w:r>
        <w:t>A. Staffing</w:t>
      </w:r>
    </w:p>
    <w:p w14:paraId="60A78F25" w14:textId="77777777" w:rsidR="00C37337" w:rsidRPr="00813E44" w:rsidRDefault="00C37337" w:rsidP="00C37337">
      <w:pPr>
        <w:rPr>
          <w:color w:val="EE0000"/>
        </w:rPr>
      </w:pPr>
      <w:r w:rsidRPr="00813E44">
        <w:rPr>
          <w:color w:val="EE0000"/>
        </w:rPr>
        <w:lastRenderedPageBreak/>
        <w:t>B. Leading</w:t>
      </w:r>
    </w:p>
    <w:p w14:paraId="172B6A7E" w14:textId="77777777" w:rsidR="00C37337" w:rsidRDefault="00C37337" w:rsidP="00C37337">
      <w: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77777777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 xml:space="preserve">C. Objective </w:t>
      </w:r>
    </w:p>
    <w:p w14:paraId="7E3081B7" w14:textId="77777777" w:rsidR="00C37337" w:rsidRDefault="00C37337" w:rsidP="00C37337">
      <w:r>
        <w:t>D. Directive</w:t>
      </w:r>
    </w:p>
    <w:p w14:paraId="25ED5227" w14:textId="77777777" w:rsidR="00C37337" w:rsidRDefault="00C37337" w:rsidP="00C37337">
      <w:r>
        <w:t xml:space="preserve">8. Which management function is dedicated to the structuring of resources to support the </w:t>
      </w:r>
    </w:p>
    <w:p w14:paraId="1C7561A2" w14:textId="5938D42A" w:rsidR="00C37337" w:rsidRDefault="00C37337" w:rsidP="00C37337">
      <w:r>
        <w:t>accomplishment of objectives?</w:t>
      </w:r>
      <w:r w:rsidR="00E06C6E">
        <w:t xml:space="preserve"> Repeat times read </w:t>
      </w:r>
    </w:p>
    <w:p w14:paraId="5E2F57EB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A. Organizing</w:t>
      </w:r>
    </w:p>
    <w:p w14:paraId="594CCAEE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77777777" w:rsidR="00C37337" w:rsidRDefault="00C37337" w:rsidP="00C37337">
      <w:r>
        <w:t xml:space="preserve">9. In which of the following policies would you find sets of rules that define acceptable </w:t>
      </w:r>
    </w:p>
    <w:p w14:paraId="67A4F83F" w14:textId="77777777" w:rsidR="00E06C6E" w:rsidRDefault="00C37337" w:rsidP="00E06C6E">
      <w:r>
        <w:t>behaviour within a specific organizational resource, such as Internet usage?</w:t>
      </w:r>
      <w:r w:rsidR="00E06C6E">
        <w:t xml:space="preserve">  </w:t>
      </w:r>
      <w:r w:rsidR="00E06C6E">
        <w:t xml:space="preserve">the </w:t>
      </w:r>
    </w:p>
    <w:p w14:paraId="30926DF2" w14:textId="63794ACB" w:rsidR="00C37337" w:rsidRDefault="00E06C6E" w:rsidP="00C37337">
      <w:r>
        <w:t>accomplishment of objectives? Repeat times read</w:t>
      </w:r>
    </w:p>
    <w:p w14:paraId="7C909C86" w14:textId="77777777" w:rsidR="00C37337" w:rsidRDefault="00C37337" w:rsidP="00C37337">
      <w:r>
        <w:t>A. System-Specific Policies</w:t>
      </w:r>
    </w:p>
    <w:p w14:paraId="52D1C90C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B. Issue-Specific Security Policies</w:t>
      </w:r>
    </w:p>
    <w:p w14:paraId="551AC1AD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>
        <w:t>C. Meta-Ethics</w:t>
      </w:r>
    </w:p>
    <w:p w14:paraId="517471E4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lastRenderedPageBreak/>
        <w:t>D. Descriptive Ethics</w:t>
      </w:r>
    </w:p>
    <w:p w14:paraId="7B4205D3" w14:textId="77777777" w:rsidR="00C37337" w:rsidRDefault="00C37337" w:rsidP="00C37337">
      <w:r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>C. Security and Freedom Through Encryption Act</w:t>
      </w:r>
    </w:p>
    <w:p w14:paraId="3C9C9919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D.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A. Public control of medical information</w:t>
      </w:r>
    </w:p>
    <w:p w14:paraId="0BCF4A10" w14:textId="77777777" w:rsidR="00C37337" w:rsidRDefault="00C37337" w:rsidP="00C37337">
      <w:r>
        <w:t>B. Boundaries on the use of medical information</w:t>
      </w:r>
    </w:p>
    <w:p w14:paraId="2A58EC01" w14:textId="77777777" w:rsidR="00C37337" w:rsidRDefault="00C37337" w:rsidP="00C37337">
      <w:r>
        <w:t>C. Balance of public responsibility for the use of medical information</w:t>
      </w:r>
    </w:p>
    <w:p w14:paraId="3062BD71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B. 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True or False: Liability can be applied to conduct even when no law or contract has </w:t>
      </w:r>
    </w:p>
    <w:p w14:paraId="5618FF8B" w14:textId="006E26A5" w:rsidR="00C37337" w:rsidRDefault="00C37337" w:rsidP="00C37337">
      <w:r>
        <w:t>been breached.</w:t>
      </w:r>
      <w:r w:rsidR="00E06C6E">
        <w:t xml:space="preserve"> = True 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B. 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lastRenderedPageBreak/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t>in connection with computers?</w:t>
      </w:r>
    </w:p>
    <w:p w14:paraId="23B13E43" w14:textId="77777777" w:rsidR="00C37337" w:rsidRDefault="00C37337" w:rsidP="00C37337">
      <w:r>
        <w:t>A. PATRIOT Act</w:t>
      </w:r>
    </w:p>
    <w:p w14:paraId="61AE56C5" w14:textId="77777777" w:rsidR="00C37337" w:rsidRDefault="00C37337" w:rsidP="00C37337">
      <w:r>
        <w:t>B. Digital Millennium Copyright Act</w:t>
      </w:r>
    </w:p>
    <w:p w14:paraId="7843B9E0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C. 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forensics investigation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Default="00C37337" w:rsidP="00C37337">
      <w:r>
        <w:t>A. Identify relevant items</w:t>
      </w:r>
    </w:p>
    <w:p w14:paraId="3EA0FF24" w14:textId="77777777" w:rsidR="00C37337" w:rsidRDefault="00C37337" w:rsidP="00C37337">
      <w:r>
        <w:t>B. Acquire the evidence</w:t>
      </w:r>
    </w:p>
    <w:p w14:paraId="4168D0D5" w14:textId="77777777" w:rsidR="00C37337" w:rsidRDefault="00C37337" w:rsidP="00C37337">
      <w:r>
        <w:t>C. Authenticate the recovered evidence</w:t>
      </w:r>
    </w:p>
    <w:p w14:paraId="6D206387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D. Analyze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A. Values statement</w:t>
      </w:r>
    </w:p>
    <w:p w14:paraId="1D4A82CA" w14:textId="77777777" w:rsidR="00C37337" w:rsidRDefault="00C37337" w:rsidP="00C37337">
      <w:r>
        <w:t>B. Vision statement</w:t>
      </w:r>
    </w:p>
    <w:p w14:paraId="4E88352E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C. Objectives statement</w:t>
      </w:r>
    </w:p>
    <w:p w14:paraId="5A6D0F95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D. Mission Statement</w:t>
      </w:r>
    </w:p>
    <w:p w14:paraId="24FBBA39" w14:textId="77777777" w:rsidR="00C37337" w:rsidRDefault="00C37337" w:rsidP="00C37337">
      <w:r>
        <w:t xml:space="preserve">19. True or False: Organizational planning should make use of a bottom-up process in </w:t>
      </w:r>
    </w:p>
    <w:p w14:paraId="6823D02E" w14:textId="41A6B018" w:rsidR="00C37337" w:rsidRDefault="00C37337" w:rsidP="00C37337">
      <w:r>
        <w:t>which the employees choose the initiatives the organization should pursue.</w:t>
      </w:r>
      <w:r w:rsidR="00E06C6E">
        <w:t xml:space="preserve"> F</w:t>
      </w:r>
      <w:r w:rsidR="0090388E">
        <w:t>al</w:t>
      </w:r>
      <w:r w:rsidR="00E06C6E">
        <w:t xml:space="preserve">se 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>B. 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D. 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lastRenderedPageBreak/>
        <w:t>A. 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t>C. An individual who buys an organization’s products</w:t>
      </w:r>
    </w:p>
    <w:p w14:paraId="24A878AC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D. 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A. Values statement</w:t>
      </w:r>
    </w:p>
    <w:p w14:paraId="3F3B7608" w14:textId="77777777" w:rsidR="00C37337" w:rsidRDefault="00C37337" w:rsidP="00C37337">
      <w:r>
        <w:t>B. Vision statement</w:t>
      </w:r>
    </w:p>
    <w:p w14:paraId="672BEEF0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>
        <w:t xml:space="preserve">23. True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in order to be effective and offer a sustainable </w:t>
      </w:r>
    </w:p>
    <w:p w14:paraId="1930EA4C" w14:textId="5A5BC427" w:rsidR="00C37337" w:rsidRDefault="00C37337" w:rsidP="00C37337">
      <w:r>
        <w:t>approach.</w:t>
      </w:r>
      <w:r w:rsidR="00E06C6E">
        <w:t xml:space="preserve"> True 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B. Chief Risk Officer</w:t>
      </w:r>
    </w:p>
    <w:p w14:paraId="267B1690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C. Mid-Level Manager</w:t>
      </w:r>
    </w:p>
    <w:p w14:paraId="5B1D58AB" w14:textId="77777777" w:rsidR="00C37337" w:rsidRDefault="00C37337" w:rsidP="00C37337">
      <w:r>
        <w:t>D. 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A. 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lastRenderedPageBreak/>
        <w:t>B. 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t>D. Lack of stockholder support</w:t>
      </w:r>
    </w:p>
    <w:p w14:paraId="5ADDCDDE" w14:textId="77777777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>
        <w:t>A. System-specific security policy</w:t>
      </w:r>
    </w:p>
    <w:p w14:paraId="6B7EFEE3" w14:textId="77777777" w:rsidR="00C37337" w:rsidRPr="007F0EDD" w:rsidRDefault="00C37337" w:rsidP="00C37337">
      <w:pPr>
        <w:rPr>
          <w:color w:val="000000" w:themeColor="text1"/>
        </w:rPr>
      </w:pPr>
      <w:r w:rsidRPr="007F0EDD">
        <w:rPr>
          <w:color w:val="000000" w:themeColor="text1"/>
        </w:rPr>
        <w:t>B. Issue-specific security policy</w:t>
      </w:r>
    </w:p>
    <w:p w14:paraId="02054A72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C. 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>
        <w:t xml:space="preserve">28. True or False: Most modern server operating systems translate ACLs into </w:t>
      </w:r>
    </w:p>
    <w:p w14:paraId="555275A8" w14:textId="23493F1C" w:rsidR="00C37337" w:rsidRDefault="00C37337" w:rsidP="00C37337">
      <w:r>
        <w:t>configuration sets that administrators can use to control access to their systems.</w:t>
      </w:r>
      <w:r w:rsidR="00E06C6E">
        <w:t xml:space="preserve"> True 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Pr="00E06C6E" w:rsidRDefault="00C37337" w:rsidP="00C37337">
      <w:pPr>
        <w:rPr>
          <w:color w:val="EE0000"/>
        </w:rPr>
      </w:pPr>
      <w:r w:rsidRPr="00E06C6E">
        <w:rPr>
          <w:color w:val="EE0000"/>
        </w:rPr>
        <w:t>D. 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Pr="0090388E" w:rsidRDefault="00C37337" w:rsidP="00C37337">
      <w:pPr>
        <w:rPr>
          <w:color w:val="EE0000"/>
        </w:rPr>
      </w:pPr>
      <w:r w:rsidRPr="0090388E">
        <w:rPr>
          <w:color w:val="EE0000"/>
        </w:rPr>
        <w:t>C. It addresses hardware implementation issues</w:t>
      </w:r>
    </w:p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042195"/>
    <w:rsid w:val="001414B4"/>
    <w:rsid w:val="007F0EDD"/>
    <w:rsid w:val="00813E44"/>
    <w:rsid w:val="008E69A7"/>
    <w:rsid w:val="0090388E"/>
    <w:rsid w:val="00AC4ED1"/>
    <w:rsid w:val="00C37337"/>
    <w:rsid w:val="00E06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6C6E"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937</Words>
  <Characters>5343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harshil Kanani</cp:lastModifiedBy>
  <cp:revision>2</cp:revision>
  <dcterms:created xsi:type="dcterms:W3CDTF">2026-03-16T14:23:00Z</dcterms:created>
  <dcterms:modified xsi:type="dcterms:W3CDTF">2026-03-16T14:23:00Z</dcterms:modified>
</cp:coreProperties>
</file>