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E684F6" w14:textId="18BAC26E" w:rsidR="004F3ACF" w:rsidRDefault="00E74FF1" w:rsidP="00E74FF1">
      <w:pPr>
        <w:rPr>
          <w:sz w:val="52"/>
          <w:szCs w:val="52"/>
        </w:rPr>
      </w:pPr>
      <w:r>
        <w:rPr>
          <w:b/>
          <w:bCs/>
          <w:sz w:val="52"/>
          <w:szCs w:val="52"/>
          <w:u w:val="single"/>
        </w:rPr>
        <w:t>Name:</w:t>
      </w:r>
      <w:r>
        <w:rPr>
          <w:sz w:val="52"/>
          <w:szCs w:val="52"/>
        </w:rPr>
        <w:t xml:space="preserve"> Edward Walden</w:t>
      </w:r>
    </w:p>
    <w:p w14:paraId="56739DFE" w14:textId="4512065E" w:rsidR="00E74FF1" w:rsidRDefault="00E74FF1" w:rsidP="00E74FF1">
      <w:pPr>
        <w:rPr>
          <w:sz w:val="52"/>
          <w:szCs w:val="52"/>
        </w:rPr>
      </w:pPr>
      <w:r>
        <w:rPr>
          <w:b/>
          <w:bCs/>
          <w:sz w:val="52"/>
          <w:szCs w:val="52"/>
          <w:u w:val="single"/>
        </w:rPr>
        <w:t>Student Number:</w:t>
      </w:r>
      <w:r>
        <w:rPr>
          <w:sz w:val="52"/>
          <w:szCs w:val="52"/>
        </w:rPr>
        <w:t xml:space="preserve"> 2203426</w:t>
      </w:r>
    </w:p>
    <w:p w14:paraId="768BCA45" w14:textId="44AE49B8" w:rsidR="00E74FF1" w:rsidRDefault="00E74FF1" w:rsidP="00E74FF1">
      <w:pPr>
        <w:rPr>
          <w:sz w:val="52"/>
          <w:szCs w:val="52"/>
        </w:rPr>
      </w:pPr>
      <w:r>
        <w:rPr>
          <w:b/>
          <w:bCs/>
          <w:sz w:val="52"/>
          <w:szCs w:val="52"/>
          <w:u w:val="single"/>
        </w:rPr>
        <w:t>Date:</w:t>
      </w:r>
      <w:r>
        <w:rPr>
          <w:sz w:val="52"/>
          <w:szCs w:val="52"/>
        </w:rPr>
        <w:t xml:space="preserve"> 23/04/2023</w:t>
      </w:r>
    </w:p>
    <w:p w14:paraId="08A337DD" w14:textId="70218248" w:rsidR="00E74FF1" w:rsidRPr="00E74FF1" w:rsidRDefault="00E74FF1" w:rsidP="00E74FF1">
      <w:pPr>
        <w:rPr>
          <w:sz w:val="52"/>
          <w:szCs w:val="52"/>
        </w:rPr>
      </w:pPr>
      <w:r>
        <w:rPr>
          <w:b/>
          <w:bCs/>
          <w:sz w:val="52"/>
          <w:szCs w:val="52"/>
          <w:u w:val="single"/>
        </w:rPr>
        <w:t>Module:</w:t>
      </w:r>
      <w:r>
        <w:rPr>
          <w:sz w:val="52"/>
          <w:szCs w:val="52"/>
        </w:rPr>
        <w:t xml:space="preserve"> Introduction to Automotive Engineering</w:t>
      </w:r>
    </w:p>
    <w:p w14:paraId="6C7CEB59" w14:textId="7ED4C888" w:rsidR="004F3ACF" w:rsidRDefault="00E74FF1" w:rsidP="00E74FF1">
      <w:pPr>
        <w:rPr>
          <w:sz w:val="52"/>
          <w:szCs w:val="52"/>
        </w:rPr>
      </w:pPr>
      <w:r>
        <w:rPr>
          <w:b/>
          <w:bCs/>
          <w:sz w:val="52"/>
          <w:szCs w:val="52"/>
          <w:u w:val="single"/>
        </w:rPr>
        <w:t>Module Code:</w:t>
      </w:r>
      <w:r>
        <w:rPr>
          <w:sz w:val="52"/>
          <w:szCs w:val="52"/>
        </w:rPr>
        <w:t xml:space="preserve"> ACHA4009</w:t>
      </w:r>
    </w:p>
    <w:p w14:paraId="4ECDFE25" w14:textId="757B4730" w:rsidR="00E74FF1" w:rsidRPr="00E74FF1" w:rsidRDefault="00E74FF1" w:rsidP="00E74FF1">
      <w:pPr>
        <w:rPr>
          <w:sz w:val="52"/>
          <w:szCs w:val="52"/>
        </w:rPr>
      </w:pPr>
      <w:r>
        <w:rPr>
          <w:b/>
          <w:bCs/>
          <w:sz w:val="52"/>
          <w:szCs w:val="52"/>
          <w:u w:val="single"/>
        </w:rPr>
        <w:t>Assignment Title:</w:t>
      </w:r>
      <w:r>
        <w:rPr>
          <w:sz w:val="52"/>
          <w:szCs w:val="52"/>
        </w:rPr>
        <w:t xml:space="preserve"> Technical Report</w:t>
      </w:r>
    </w:p>
    <w:p w14:paraId="17103148" w14:textId="0F1FB0BE" w:rsidR="004F3ACF" w:rsidRDefault="00E74FF1" w:rsidP="003141A4">
      <w:pPr>
        <w:jc w:val="center"/>
        <w:rPr>
          <w:b/>
          <w:bCs/>
          <w:sz w:val="40"/>
          <w:szCs w:val="40"/>
          <w:u w:val="single"/>
        </w:rPr>
      </w:pPr>
      <w:r>
        <w:rPr>
          <w:b/>
          <w:bCs/>
          <w:noProof/>
          <w:sz w:val="40"/>
          <w:szCs w:val="40"/>
          <w:u w:val="single"/>
        </w:rPr>
        <w:drawing>
          <wp:anchor distT="0" distB="0" distL="114300" distR="114300" simplePos="0" relativeHeight="251667456" behindDoc="1" locked="0" layoutInCell="1" allowOverlap="1" wp14:anchorId="125901BC" wp14:editId="4AFF9189">
            <wp:simplePos x="0" y="0"/>
            <wp:positionH relativeFrom="page">
              <wp:align>left</wp:align>
            </wp:positionH>
            <wp:positionV relativeFrom="paragraph">
              <wp:posOffset>254635</wp:posOffset>
            </wp:positionV>
            <wp:extent cx="6933565" cy="2750820"/>
            <wp:effectExtent l="0" t="0" r="635" b="0"/>
            <wp:wrapTight wrapText="bothSides">
              <wp:wrapPolygon edited="0">
                <wp:start x="0" y="0"/>
                <wp:lineTo x="0" y="12266"/>
                <wp:lineTo x="237" y="14360"/>
                <wp:lineTo x="771" y="16753"/>
                <wp:lineTo x="1602" y="19147"/>
                <wp:lineTo x="1662" y="20643"/>
                <wp:lineTo x="4332" y="21391"/>
                <wp:lineTo x="8961" y="21391"/>
                <wp:lineTo x="9495" y="21391"/>
                <wp:lineTo x="17685" y="20942"/>
                <wp:lineTo x="17685" y="17801"/>
                <wp:lineTo x="17092" y="17501"/>
                <wp:lineTo x="13709" y="16753"/>
                <wp:lineTo x="21543" y="16006"/>
                <wp:lineTo x="21543" y="12565"/>
                <wp:lineTo x="19822" y="11518"/>
                <wp:lineTo x="5341" y="9573"/>
                <wp:lineTo x="18813" y="9274"/>
                <wp:lineTo x="18813" y="6283"/>
                <wp:lineTo x="18219" y="5834"/>
                <wp:lineTo x="15786" y="4787"/>
                <wp:lineTo x="18338" y="4787"/>
                <wp:lineTo x="19525" y="4039"/>
                <wp:lineTo x="19584" y="898"/>
                <wp:lineTo x="18991" y="598"/>
                <wp:lineTo x="14896" y="0"/>
                <wp:lineTo x="0" y="0"/>
              </wp:wrapPolygon>
            </wp:wrapTight>
            <wp:docPr id="14191405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941736" cy="2753833"/>
                    </a:xfrm>
                    <a:prstGeom prst="rect">
                      <a:avLst/>
                    </a:prstGeom>
                    <a:noFill/>
                  </pic:spPr>
                </pic:pic>
              </a:graphicData>
            </a:graphic>
            <wp14:sizeRelH relativeFrom="margin">
              <wp14:pctWidth>0</wp14:pctWidth>
            </wp14:sizeRelH>
            <wp14:sizeRelV relativeFrom="margin">
              <wp14:pctHeight>0</wp14:pctHeight>
            </wp14:sizeRelV>
          </wp:anchor>
        </w:drawing>
      </w:r>
    </w:p>
    <w:p w14:paraId="0E8F157C" w14:textId="33BDB042" w:rsidR="004F3ACF" w:rsidRDefault="004F3ACF" w:rsidP="003141A4">
      <w:pPr>
        <w:jc w:val="center"/>
        <w:rPr>
          <w:b/>
          <w:bCs/>
          <w:sz w:val="40"/>
          <w:szCs w:val="40"/>
          <w:u w:val="single"/>
        </w:rPr>
      </w:pPr>
    </w:p>
    <w:p w14:paraId="54DE78AC" w14:textId="75C8C037" w:rsidR="004F3ACF" w:rsidRDefault="004F3ACF" w:rsidP="003141A4">
      <w:pPr>
        <w:jc w:val="center"/>
        <w:rPr>
          <w:b/>
          <w:bCs/>
          <w:sz w:val="40"/>
          <w:szCs w:val="40"/>
          <w:u w:val="single"/>
        </w:rPr>
      </w:pPr>
    </w:p>
    <w:p w14:paraId="1D733656" w14:textId="21852DEA" w:rsidR="004F3ACF" w:rsidRDefault="004F3ACF" w:rsidP="003141A4">
      <w:pPr>
        <w:jc w:val="center"/>
        <w:rPr>
          <w:b/>
          <w:bCs/>
          <w:sz w:val="40"/>
          <w:szCs w:val="40"/>
          <w:u w:val="single"/>
        </w:rPr>
      </w:pPr>
    </w:p>
    <w:p w14:paraId="388F8291" w14:textId="79E65000" w:rsidR="004F3ACF" w:rsidRDefault="004F3ACF" w:rsidP="003141A4">
      <w:pPr>
        <w:jc w:val="center"/>
        <w:rPr>
          <w:b/>
          <w:bCs/>
          <w:sz w:val="40"/>
          <w:szCs w:val="40"/>
          <w:u w:val="single"/>
        </w:rPr>
      </w:pPr>
    </w:p>
    <w:p w14:paraId="72946C85" w14:textId="1A1C62AC" w:rsidR="004F3ACF" w:rsidRDefault="004F3ACF" w:rsidP="003141A4">
      <w:pPr>
        <w:jc w:val="center"/>
        <w:rPr>
          <w:b/>
          <w:bCs/>
          <w:sz w:val="40"/>
          <w:szCs w:val="40"/>
          <w:u w:val="single"/>
        </w:rPr>
      </w:pPr>
    </w:p>
    <w:p w14:paraId="7451A8DC" w14:textId="77777777" w:rsidR="004F3ACF" w:rsidRDefault="004F3ACF" w:rsidP="003141A4">
      <w:pPr>
        <w:jc w:val="center"/>
        <w:rPr>
          <w:b/>
          <w:bCs/>
          <w:sz w:val="40"/>
          <w:szCs w:val="40"/>
          <w:u w:val="single"/>
        </w:rPr>
      </w:pPr>
    </w:p>
    <w:p w14:paraId="3F416569" w14:textId="77777777" w:rsidR="004F3ACF" w:rsidRDefault="004F3ACF" w:rsidP="003141A4">
      <w:pPr>
        <w:jc w:val="center"/>
        <w:rPr>
          <w:b/>
          <w:bCs/>
          <w:sz w:val="40"/>
          <w:szCs w:val="40"/>
          <w:u w:val="single"/>
        </w:rPr>
      </w:pPr>
    </w:p>
    <w:p w14:paraId="7D012138" w14:textId="77777777" w:rsidR="004F3ACF" w:rsidRDefault="004F3ACF" w:rsidP="003141A4">
      <w:pPr>
        <w:jc w:val="center"/>
        <w:rPr>
          <w:b/>
          <w:bCs/>
          <w:sz w:val="40"/>
          <w:szCs w:val="40"/>
          <w:u w:val="single"/>
        </w:rPr>
      </w:pPr>
    </w:p>
    <w:p w14:paraId="387ACF8E" w14:textId="77777777" w:rsidR="004F3ACF" w:rsidRDefault="004F3ACF" w:rsidP="003141A4">
      <w:pPr>
        <w:jc w:val="center"/>
        <w:rPr>
          <w:b/>
          <w:bCs/>
          <w:sz w:val="40"/>
          <w:szCs w:val="40"/>
          <w:u w:val="single"/>
        </w:rPr>
      </w:pPr>
    </w:p>
    <w:p w14:paraId="7C4C83E5" w14:textId="7F932F8A" w:rsidR="004F3ACF" w:rsidRDefault="00283FCB" w:rsidP="00E74FF1">
      <w:pPr>
        <w:jc w:val="center"/>
        <w:rPr>
          <w:b/>
          <w:bCs/>
          <w:sz w:val="52"/>
          <w:szCs w:val="52"/>
          <w:u w:val="single"/>
        </w:rPr>
      </w:pPr>
      <w:r w:rsidRPr="00283FCB">
        <w:rPr>
          <w:b/>
          <w:bCs/>
          <w:sz w:val="52"/>
          <w:szCs w:val="52"/>
          <w:u w:val="single"/>
        </w:rPr>
        <w:lastRenderedPageBreak/>
        <w:t>Contents</w:t>
      </w:r>
    </w:p>
    <w:p w14:paraId="5D4CDC77" w14:textId="2508E217" w:rsidR="00283FCB" w:rsidRDefault="00283FCB" w:rsidP="00283FCB">
      <w:pPr>
        <w:rPr>
          <w:bCs/>
          <w:sz w:val="36"/>
          <w:szCs w:val="36"/>
        </w:rPr>
      </w:pPr>
      <w:r>
        <w:rPr>
          <w:b/>
          <w:sz w:val="36"/>
          <w:szCs w:val="36"/>
          <w:u w:val="single"/>
        </w:rPr>
        <w:t>Chapter 1</w:t>
      </w:r>
    </w:p>
    <w:p w14:paraId="17195785" w14:textId="42FC6D19" w:rsidR="00283FCB" w:rsidRDefault="00283FCB" w:rsidP="00283FCB">
      <w:pPr>
        <w:rPr>
          <w:bCs/>
          <w:sz w:val="36"/>
          <w:szCs w:val="36"/>
        </w:rPr>
      </w:pPr>
      <w:r>
        <w:rPr>
          <w:bCs/>
          <w:sz w:val="36"/>
          <w:szCs w:val="36"/>
        </w:rPr>
        <w:t>Introduction…………………………………………………………………………</w:t>
      </w:r>
      <w:r w:rsidR="006F4A3A">
        <w:rPr>
          <w:bCs/>
          <w:sz w:val="36"/>
          <w:szCs w:val="36"/>
        </w:rPr>
        <w:t>3</w:t>
      </w:r>
    </w:p>
    <w:p w14:paraId="0243A380" w14:textId="3561FA7B" w:rsidR="00283FCB" w:rsidRDefault="00283FCB" w:rsidP="00283FCB">
      <w:pPr>
        <w:rPr>
          <w:bCs/>
          <w:sz w:val="36"/>
          <w:szCs w:val="36"/>
        </w:rPr>
      </w:pPr>
      <w:r>
        <w:rPr>
          <w:b/>
          <w:sz w:val="36"/>
          <w:szCs w:val="36"/>
          <w:u w:val="single"/>
        </w:rPr>
        <w:t>Chapter 2</w:t>
      </w:r>
    </w:p>
    <w:p w14:paraId="5D4ED3A3" w14:textId="2DCB43E9" w:rsidR="00283FCB" w:rsidRDefault="00283FCB" w:rsidP="00283FCB">
      <w:pPr>
        <w:rPr>
          <w:bCs/>
          <w:sz w:val="36"/>
          <w:szCs w:val="36"/>
        </w:rPr>
      </w:pPr>
      <w:r>
        <w:rPr>
          <w:bCs/>
          <w:sz w:val="36"/>
          <w:szCs w:val="36"/>
        </w:rPr>
        <w:t>Materials………………………………………………………………………………</w:t>
      </w:r>
      <w:r w:rsidR="006F4A3A">
        <w:rPr>
          <w:bCs/>
          <w:sz w:val="36"/>
          <w:szCs w:val="36"/>
        </w:rPr>
        <w:t>4</w:t>
      </w:r>
    </w:p>
    <w:p w14:paraId="3221DC73" w14:textId="77777777" w:rsidR="00283FCB" w:rsidRDefault="00283FCB" w:rsidP="00283FCB">
      <w:pPr>
        <w:rPr>
          <w:bCs/>
          <w:sz w:val="36"/>
          <w:szCs w:val="36"/>
        </w:rPr>
      </w:pPr>
    </w:p>
    <w:p w14:paraId="7EBEB1A2" w14:textId="10226974" w:rsidR="00283FCB" w:rsidRDefault="00283FCB" w:rsidP="00283FCB">
      <w:pPr>
        <w:rPr>
          <w:bCs/>
          <w:sz w:val="36"/>
          <w:szCs w:val="36"/>
        </w:rPr>
      </w:pPr>
      <w:r>
        <w:rPr>
          <w:bCs/>
          <w:sz w:val="36"/>
          <w:szCs w:val="36"/>
        </w:rPr>
        <w:t>Manufacturing Purposes………………………………………………………</w:t>
      </w:r>
      <w:r w:rsidR="006F4A3A">
        <w:rPr>
          <w:bCs/>
          <w:sz w:val="36"/>
          <w:szCs w:val="36"/>
        </w:rPr>
        <w:t>5</w:t>
      </w:r>
    </w:p>
    <w:p w14:paraId="5A6EEED6" w14:textId="77777777" w:rsidR="00283FCB" w:rsidRDefault="00283FCB" w:rsidP="00283FCB">
      <w:pPr>
        <w:rPr>
          <w:bCs/>
          <w:sz w:val="36"/>
          <w:szCs w:val="36"/>
        </w:rPr>
      </w:pPr>
    </w:p>
    <w:p w14:paraId="0D58CE82" w14:textId="557A53EA" w:rsidR="00283FCB" w:rsidRDefault="00283FCB" w:rsidP="00283FCB">
      <w:pPr>
        <w:rPr>
          <w:bCs/>
          <w:sz w:val="36"/>
          <w:szCs w:val="36"/>
        </w:rPr>
      </w:pPr>
      <w:r>
        <w:rPr>
          <w:bCs/>
          <w:sz w:val="36"/>
          <w:szCs w:val="36"/>
        </w:rPr>
        <w:t>Aerodynamics………………………………………………………………………</w:t>
      </w:r>
      <w:r w:rsidR="006F4A3A">
        <w:rPr>
          <w:bCs/>
          <w:sz w:val="36"/>
          <w:szCs w:val="36"/>
        </w:rPr>
        <w:t>6</w:t>
      </w:r>
    </w:p>
    <w:p w14:paraId="2180E799" w14:textId="77777777" w:rsidR="00283FCB" w:rsidRDefault="00283FCB" w:rsidP="00283FCB">
      <w:pPr>
        <w:rPr>
          <w:bCs/>
          <w:sz w:val="36"/>
          <w:szCs w:val="36"/>
        </w:rPr>
      </w:pPr>
    </w:p>
    <w:p w14:paraId="50D8C86B" w14:textId="73A8EC39" w:rsidR="00283FCB" w:rsidRDefault="00283FCB" w:rsidP="00283FCB">
      <w:pPr>
        <w:rPr>
          <w:bCs/>
          <w:sz w:val="36"/>
          <w:szCs w:val="36"/>
        </w:rPr>
      </w:pPr>
      <w:r>
        <w:rPr>
          <w:bCs/>
          <w:sz w:val="36"/>
          <w:szCs w:val="36"/>
        </w:rPr>
        <w:t>Engine Design………………………………………………………………………</w:t>
      </w:r>
      <w:r w:rsidR="006F4A3A">
        <w:rPr>
          <w:bCs/>
          <w:sz w:val="36"/>
          <w:szCs w:val="36"/>
        </w:rPr>
        <w:t>7</w:t>
      </w:r>
    </w:p>
    <w:p w14:paraId="16784127" w14:textId="77777777" w:rsidR="00283FCB" w:rsidRDefault="00283FCB" w:rsidP="00283FCB">
      <w:pPr>
        <w:rPr>
          <w:bCs/>
          <w:sz w:val="36"/>
          <w:szCs w:val="36"/>
        </w:rPr>
      </w:pPr>
    </w:p>
    <w:p w14:paraId="5F8ABD37" w14:textId="3C5C8169" w:rsidR="00283FCB" w:rsidRDefault="00283FCB" w:rsidP="00283FCB">
      <w:pPr>
        <w:rPr>
          <w:bCs/>
          <w:sz w:val="36"/>
          <w:szCs w:val="36"/>
        </w:rPr>
      </w:pPr>
      <w:r>
        <w:rPr>
          <w:bCs/>
          <w:sz w:val="36"/>
          <w:szCs w:val="36"/>
        </w:rPr>
        <w:t>Computational Simulation……………………………………………………</w:t>
      </w:r>
      <w:r w:rsidR="006F4A3A">
        <w:rPr>
          <w:bCs/>
          <w:sz w:val="36"/>
          <w:szCs w:val="36"/>
        </w:rPr>
        <w:t>8</w:t>
      </w:r>
    </w:p>
    <w:p w14:paraId="1F9834D6" w14:textId="77777777" w:rsidR="00283FCB" w:rsidRDefault="00283FCB" w:rsidP="00283FCB">
      <w:pPr>
        <w:rPr>
          <w:bCs/>
          <w:sz w:val="36"/>
          <w:szCs w:val="36"/>
        </w:rPr>
      </w:pPr>
    </w:p>
    <w:p w14:paraId="70A42B18" w14:textId="2C7408BC" w:rsidR="00283FCB" w:rsidRPr="00283FCB" w:rsidRDefault="00283FCB" w:rsidP="00283FCB">
      <w:pPr>
        <w:rPr>
          <w:bCs/>
          <w:sz w:val="36"/>
          <w:szCs w:val="36"/>
        </w:rPr>
      </w:pPr>
      <w:r>
        <w:rPr>
          <w:bCs/>
          <w:sz w:val="36"/>
          <w:szCs w:val="36"/>
        </w:rPr>
        <w:t>Data Analysis………………………………………………………………………</w:t>
      </w:r>
      <w:r w:rsidR="006F4A3A">
        <w:rPr>
          <w:bCs/>
          <w:sz w:val="36"/>
          <w:szCs w:val="36"/>
        </w:rPr>
        <w:t>.9</w:t>
      </w:r>
    </w:p>
    <w:p w14:paraId="69660081" w14:textId="0A6DA503" w:rsidR="00E74FF1" w:rsidRDefault="00E74FF1">
      <w:pPr>
        <w:pStyle w:val="TOC3"/>
        <w:ind w:left="446"/>
      </w:pPr>
    </w:p>
    <w:p w14:paraId="6F1D71F6" w14:textId="5108ACCB" w:rsidR="00E74FF1" w:rsidRDefault="00283FCB" w:rsidP="00E74FF1">
      <w:pPr>
        <w:rPr>
          <w:sz w:val="36"/>
          <w:szCs w:val="36"/>
        </w:rPr>
      </w:pPr>
      <w:r>
        <w:rPr>
          <w:b/>
          <w:bCs/>
          <w:sz w:val="36"/>
          <w:szCs w:val="36"/>
          <w:u w:val="single"/>
        </w:rPr>
        <w:t>Chapter 3</w:t>
      </w:r>
    </w:p>
    <w:p w14:paraId="42B739D2" w14:textId="189D74DE" w:rsidR="00283FCB" w:rsidRDefault="00283FCB" w:rsidP="00E74FF1">
      <w:pPr>
        <w:rPr>
          <w:sz w:val="36"/>
          <w:szCs w:val="36"/>
        </w:rPr>
      </w:pPr>
      <w:r>
        <w:rPr>
          <w:sz w:val="36"/>
          <w:szCs w:val="36"/>
        </w:rPr>
        <w:t>Current State of the Industry</w:t>
      </w:r>
      <w:r w:rsidR="006F4A3A">
        <w:rPr>
          <w:sz w:val="36"/>
          <w:szCs w:val="36"/>
        </w:rPr>
        <w:t>…………………………………………..…10</w:t>
      </w:r>
    </w:p>
    <w:p w14:paraId="04FD6243" w14:textId="22B1E138" w:rsidR="00283FCB" w:rsidRDefault="00283FCB" w:rsidP="00E74FF1">
      <w:pPr>
        <w:rPr>
          <w:b/>
          <w:bCs/>
          <w:sz w:val="36"/>
          <w:szCs w:val="36"/>
          <w:u w:val="single"/>
        </w:rPr>
      </w:pPr>
      <w:r>
        <w:rPr>
          <w:b/>
          <w:bCs/>
          <w:sz w:val="36"/>
          <w:szCs w:val="36"/>
          <w:u w:val="single"/>
        </w:rPr>
        <w:t>Chapter 4</w:t>
      </w:r>
    </w:p>
    <w:p w14:paraId="07253E81" w14:textId="5E3B68E0" w:rsidR="00283FCB" w:rsidRDefault="00283FCB" w:rsidP="00E74FF1">
      <w:pPr>
        <w:rPr>
          <w:sz w:val="36"/>
          <w:szCs w:val="36"/>
        </w:rPr>
      </w:pPr>
      <w:r>
        <w:rPr>
          <w:sz w:val="36"/>
          <w:szCs w:val="36"/>
        </w:rPr>
        <w:t>Conclusion</w:t>
      </w:r>
      <w:r w:rsidR="006F4A3A">
        <w:rPr>
          <w:sz w:val="36"/>
          <w:szCs w:val="36"/>
        </w:rPr>
        <w:t>.………………………………………………………………………..11</w:t>
      </w:r>
    </w:p>
    <w:p w14:paraId="0F0481B0" w14:textId="77777777" w:rsidR="00283FCB" w:rsidRDefault="00283FCB" w:rsidP="00E74FF1">
      <w:pPr>
        <w:rPr>
          <w:sz w:val="36"/>
          <w:szCs w:val="36"/>
        </w:rPr>
      </w:pPr>
    </w:p>
    <w:p w14:paraId="6F636CDA" w14:textId="7CBDB923" w:rsidR="00020F87" w:rsidRPr="00020F87" w:rsidRDefault="00283FCB" w:rsidP="00020F87">
      <w:pPr>
        <w:rPr>
          <w:sz w:val="36"/>
          <w:szCs w:val="36"/>
        </w:rPr>
      </w:pPr>
      <w:r>
        <w:rPr>
          <w:sz w:val="36"/>
          <w:szCs w:val="36"/>
        </w:rPr>
        <w:t>References</w:t>
      </w:r>
      <w:r w:rsidR="006F4A3A">
        <w:rPr>
          <w:sz w:val="36"/>
          <w:szCs w:val="36"/>
        </w:rPr>
        <w:t>…………………………………………………………………………12</w:t>
      </w:r>
      <w:r>
        <w:rPr>
          <w:sz w:val="36"/>
          <w:szCs w:val="36"/>
        </w:rPr>
        <w:t xml:space="preserve"> </w:t>
      </w:r>
    </w:p>
    <w:p w14:paraId="722DF837" w14:textId="0B87AF79" w:rsidR="003141A4" w:rsidRPr="00DC0468" w:rsidRDefault="003141A4" w:rsidP="00020F87">
      <w:pPr>
        <w:jc w:val="center"/>
        <w:rPr>
          <w:b/>
          <w:bCs/>
          <w:sz w:val="40"/>
          <w:szCs w:val="40"/>
          <w:u w:val="single"/>
        </w:rPr>
      </w:pPr>
      <w:r w:rsidRPr="00DC0468">
        <w:rPr>
          <w:b/>
          <w:bCs/>
          <w:sz w:val="40"/>
          <w:szCs w:val="40"/>
          <w:u w:val="single"/>
        </w:rPr>
        <w:lastRenderedPageBreak/>
        <w:t>Chapter 1</w:t>
      </w:r>
    </w:p>
    <w:p w14:paraId="3471BA61" w14:textId="77777777" w:rsidR="003141A4" w:rsidRPr="00DC0468" w:rsidRDefault="003141A4" w:rsidP="003141A4">
      <w:pPr>
        <w:rPr>
          <w:b/>
          <w:bCs/>
          <w:sz w:val="40"/>
          <w:szCs w:val="40"/>
          <w:u w:val="single"/>
        </w:rPr>
      </w:pPr>
    </w:p>
    <w:p w14:paraId="0B36B52D" w14:textId="689843E6" w:rsidR="006A137E" w:rsidRPr="00DC0468" w:rsidRDefault="002164A1" w:rsidP="003141A4">
      <w:pPr>
        <w:rPr>
          <w:sz w:val="40"/>
          <w:szCs w:val="40"/>
        </w:rPr>
      </w:pPr>
      <w:r w:rsidRPr="00DC0468">
        <w:rPr>
          <w:b/>
          <w:bCs/>
          <w:sz w:val="40"/>
          <w:szCs w:val="40"/>
          <w:u w:val="single"/>
        </w:rPr>
        <w:t>Introduction</w:t>
      </w:r>
    </w:p>
    <w:p w14:paraId="355CB88A" w14:textId="77777777" w:rsidR="00BB1F08" w:rsidRDefault="002164A1" w:rsidP="002164A1">
      <w:pPr>
        <w:rPr>
          <w:sz w:val="28"/>
          <w:szCs w:val="28"/>
        </w:rPr>
      </w:pPr>
      <w:r w:rsidRPr="00DC0468">
        <w:rPr>
          <w:sz w:val="28"/>
          <w:szCs w:val="28"/>
        </w:rPr>
        <w:t xml:space="preserve">For this technical report I will be writing about the </w:t>
      </w:r>
      <w:r w:rsidR="003141A4" w:rsidRPr="00DC0468">
        <w:rPr>
          <w:sz w:val="28"/>
          <w:szCs w:val="28"/>
        </w:rPr>
        <w:t>6</w:t>
      </w:r>
      <w:r w:rsidR="003141A4" w:rsidRPr="00DC0468">
        <w:rPr>
          <w:sz w:val="28"/>
          <w:szCs w:val="28"/>
          <w:vertAlign w:val="superscript"/>
        </w:rPr>
        <w:t>th</w:t>
      </w:r>
      <w:r w:rsidR="003141A4" w:rsidRPr="00DC0468">
        <w:rPr>
          <w:sz w:val="28"/>
          <w:szCs w:val="28"/>
        </w:rPr>
        <w:t xml:space="preserve"> Generation </w:t>
      </w:r>
      <w:r w:rsidRPr="00DC0468">
        <w:rPr>
          <w:sz w:val="28"/>
          <w:szCs w:val="28"/>
        </w:rPr>
        <w:t>Honda</w:t>
      </w:r>
      <w:r w:rsidR="009372F1" w:rsidRPr="00DC0468">
        <w:rPr>
          <w:sz w:val="28"/>
          <w:szCs w:val="28"/>
        </w:rPr>
        <w:t xml:space="preserve"> CBR954RR</w:t>
      </w:r>
      <w:r w:rsidRPr="00DC0468">
        <w:rPr>
          <w:sz w:val="28"/>
          <w:szCs w:val="28"/>
        </w:rPr>
        <w:t xml:space="preserve"> Fireblade, </w:t>
      </w:r>
      <w:r w:rsidR="009372F1" w:rsidRPr="00DC0468">
        <w:rPr>
          <w:sz w:val="28"/>
          <w:szCs w:val="28"/>
        </w:rPr>
        <w:t xml:space="preserve">nicknamed ‘The 954’, </w:t>
      </w:r>
      <w:r w:rsidRPr="00DC0468">
        <w:rPr>
          <w:sz w:val="28"/>
          <w:szCs w:val="28"/>
        </w:rPr>
        <w:t>the model produced in 200</w:t>
      </w:r>
      <w:r w:rsidR="009372F1" w:rsidRPr="00DC0468">
        <w:rPr>
          <w:sz w:val="28"/>
          <w:szCs w:val="28"/>
        </w:rPr>
        <w:t>2</w:t>
      </w:r>
      <w:r w:rsidRPr="00DC0468">
        <w:rPr>
          <w:sz w:val="28"/>
          <w:szCs w:val="28"/>
        </w:rPr>
        <w:t xml:space="preserve"> to be exact. The reason for me choosing this specific motorcycle is not only because of</w:t>
      </w:r>
      <w:r w:rsidR="00746649" w:rsidRPr="00DC0468">
        <w:rPr>
          <w:sz w:val="28"/>
          <w:szCs w:val="28"/>
        </w:rPr>
        <w:t xml:space="preserve"> my</w:t>
      </w:r>
      <w:r w:rsidRPr="00DC0468">
        <w:rPr>
          <w:sz w:val="28"/>
          <w:szCs w:val="28"/>
        </w:rPr>
        <w:t xml:space="preserve"> personal interest in motorcycles, but also, when the 200</w:t>
      </w:r>
      <w:r w:rsidR="009372F1" w:rsidRPr="00DC0468">
        <w:rPr>
          <w:sz w:val="28"/>
          <w:szCs w:val="28"/>
        </w:rPr>
        <w:t>2</w:t>
      </w:r>
      <w:r w:rsidRPr="00DC0468">
        <w:rPr>
          <w:sz w:val="28"/>
          <w:szCs w:val="28"/>
        </w:rPr>
        <w:t xml:space="preserve"> Fireblade was </w:t>
      </w:r>
      <w:r w:rsidR="003141A4" w:rsidRPr="00DC0468">
        <w:rPr>
          <w:sz w:val="28"/>
          <w:szCs w:val="28"/>
        </w:rPr>
        <w:t>released,</w:t>
      </w:r>
      <w:r w:rsidRPr="00DC0468">
        <w:rPr>
          <w:sz w:val="28"/>
          <w:szCs w:val="28"/>
        </w:rPr>
        <w:t xml:space="preserve"> it seemed almost revolutionary with the amount of progress Honda had made from the previous model</w:t>
      </w:r>
      <w:r w:rsidR="009372F1" w:rsidRPr="00DC0468">
        <w:rPr>
          <w:sz w:val="28"/>
          <w:szCs w:val="28"/>
        </w:rPr>
        <w:t xml:space="preserve">s </w:t>
      </w:r>
      <w:r w:rsidRPr="00DC0468">
        <w:rPr>
          <w:sz w:val="28"/>
          <w:szCs w:val="28"/>
        </w:rPr>
        <w:t xml:space="preserve">of Fireblade. </w:t>
      </w:r>
    </w:p>
    <w:p w14:paraId="2D5F9AEA" w14:textId="20F36B01" w:rsidR="002164A1" w:rsidRPr="00DC0468" w:rsidRDefault="009372F1" w:rsidP="002164A1">
      <w:pPr>
        <w:rPr>
          <w:sz w:val="28"/>
          <w:szCs w:val="28"/>
        </w:rPr>
      </w:pPr>
      <w:r w:rsidRPr="00DC0468">
        <w:rPr>
          <w:sz w:val="28"/>
          <w:szCs w:val="28"/>
        </w:rPr>
        <w:t xml:space="preserve">It has been widely agreed amongst the motorcycle community that the 954 is the best generation of the Honda Fireblade, as it finally showed the 11 years of </w:t>
      </w:r>
      <w:r w:rsidR="00746649" w:rsidRPr="00DC0468">
        <w:rPr>
          <w:sz w:val="28"/>
          <w:szCs w:val="28"/>
        </w:rPr>
        <w:t>research and</w:t>
      </w:r>
      <w:r w:rsidRPr="00DC0468">
        <w:rPr>
          <w:sz w:val="28"/>
          <w:szCs w:val="28"/>
        </w:rPr>
        <w:t xml:space="preserve"> improvement</w:t>
      </w:r>
      <w:r w:rsidR="00746649" w:rsidRPr="00DC0468">
        <w:rPr>
          <w:sz w:val="28"/>
          <w:szCs w:val="28"/>
        </w:rPr>
        <w:t xml:space="preserve"> Honda had been aiming for</w:t>
      </w:r>
      <w:r w:rsidRPr="00DC0468">
        <w:rPr>
          <w:sz w:val="28"/>
          <w:szCs w:val="28"/>
        </w:rPr>
        <w:t>, in one outstanding motorcycle. Not only has Honda made astounding progress in the development of this motorcycle but “Tadao Baba, designer of the original CBR900RR Fireblade through to the CBR954RR Fireblade, considered this to be the pinnacle”</w:t>
      </w:r>
      <w:sdt>
        <w:sdtPr>
          <w:rPr>
            <w:sz w:val="28"/>
            <w:szCs w:val="28"/>
          </w:rPr>
          <w:id w:val="622499475"/>
          <w:citation/>
        </w:sdtPr>
        <w:sdtContent>
          <w:r w:rsidRPr="00DC0468">
            <w:rPr>
              <w:sz w:val="28"/>
              <w:szCs w:val="28"/>
            </w:rPr>
            <w:fldChar w:fldCharType="begin"/>
          </w:r>
          <w:r w:rsidRPr="00DC0468">
            <w:rPr>
              <w:sz w:val="28"/>
              <w:szCs w:val="28"/>
            </w:rPr>
            <w:instrText xml:space="preserve"> CITATION Dan20 \l 1033 </w:instrText>
          </w:r>
          <w:r w:rsidRPr="00DC0468">
            <w:rPr>
              <w:sz w:val="28"/>
              <w:szCs w:val="28"/>
            </w:rPr>
            <w:fldChar w:fldCharType="separate"/>
          </w:r>
          <w:r w:rsidRPr="00DC0468">
            <w:rPr>
              <w:noProof/>
              <w:sz w:val="28"/>
              <w:szCs w:val="28"/>
            </w:rPr>
            <w:t xml:space="preserve"> (Hooshmand, 2020)</w:t>
          </w:r>
          <w:r w:rsidRPr="00DC0468">
            <w:rPr>
              <w:sz w:val="28"/>
              <w:szCs w:val="28"/>
            </w:rPr>
            <w:fldChar w:fldCharType="end"/>
          </w:r>
        </w:sdtContent>
      </w:sdt>
    </w:p>
    <w:p w14:paraId="7B37B68B" w14:textId="1099EE30" w:rsidR="00746649" w:rsidRPr="00DC0468" w:rsidRDefault="00746649" w:rsidP="002164A1">
      <w:pPr>
        <w:rPr>
          <w:sz w:val="28"/>
          <w:szCs w:val="28"/>
        </w:rPr>
      </w:pPr>
      <w:r w:rsidRPr="00DC0468">
        <w:rPr>
          <w:noProof/>
          <w:sz w:val="28"/>
          <w:szCs w:val="28"/>
        </w:rPr>
        <w:drawing>
          <wp:anchor distT="0" distB="0" distL="114300" distR="114300" simplePos="0" relativeHeight="251659264" behindDoc="1" locked="0" layoutInCell="1" allowOverlap="1" wp14:anchorId="3355E1EE" wp14:editId="65D4C43A">
            <wp:simplePos x="0" y="0"/>
            <wp:positionH relativeFrom="page">
              <wp:posOffset>4085590</wp:posOffset>
            </wp:positionH>
            <wp:positionV relativeFrom="paragraph">
              <wp:posOffset>1040765</wp:posOffset>
            </wp:positionV>
            <wp:extent cx="3193415" cy="2127885"/>
            <wp:effectExtent l="0" t="0" r="6985" b="5715"/>
            <wp:wrapTight wrapText="bothSides">
              <wp:wrapPolygon edited="0">
                <wp:start x="0" y="0"/>
                <wp:lineTo x="0" y="21465"/>
                <wp:lineTo x="21518" y="21465"/>
                <wp:lineTo x="2151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93415" cy="2127885"/>
                    </a:xfrm>
                    <a:prstGeom prst="rect">
                      <a:avLst/>
                    </a:prstGeom>
                    <a:noFill/>
                  </pic:spPr>
                </pic:pic>
              </a:graphicData>
            </a:graphic>
            <wp14:sizeRelH relativeFrom="page">
              <wp14:pctWidth>0</wp14:pctWidth>
            </wp14:sizeRelH>
            <wp14:sizeRelV relativeFrom="page">
              <wp14:pctHeight>0</wp14:pctHeight>
            </wp14:sizeRelV>
          </wp:anchor>
        </w:drawing>
      </w:r>
      <w:r w:rsidRPr="00DC0468">
        <w:rPr>
          <w:noProof/>
          <w:sz w:val="28"/>
          <w:szCs w:val="28"/>
        </w:rPr>
        <w:drawing>
          <wp:anchor distT="0" distB="0" distL="114300" distR="114300" simplePos="0" relativeHeight="251658240" behindDoc="1" locked="0" layoutInCell="1" allowOverlap="1" wp14:anchorId="6D3A89C2" wp14:editId="310707A0">
            <wp:simplePos x="0" y="0"/>
            <wp:positionH relativeFrom="margin">
              <wp:posOffset>-350520</wp:posOffset>
            </wp:positionH>
            <wp:positionV relativeFrom="paragraph">
              <wp:posOffset>1056005</wp:posOffset>
            </wp:positionV>
            <wp:extent cx="3444240" cy="2283460"/>
            <wp:effectExtent l="0" t="0" r="3810" b="2540"/>
            <wp:wrapTight wrapText="bothSides">
              <wp:wrapPolygon edited="0">
                <wp:start x="0" y="0"/>
                <wp:lineTo x="0" y="21444"/>
                <wp:lineTo x="21504" y="21444"/>
                <wp:lineTo x="2150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842" t="2783" b="2620"/>
                    <a:stretch/>
                  </pic:blipFill>
                  <pic:spPr bwMode="auto">
                    <a:xfrm>
                      <a:off x="0" y="0"/>
                      <a:ext cx="3444240" cy="22834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C0468">
        <w:rPr>
          <w:sz w:val="28"/>
          <w:szCs w:val="28"/>
        </w:rPr>
        <w:t>Because of this, as well as the 954’s reputation as the best Fireblade ever created, the 954 is now a sought-after classic. Once people saw the performance of this motorcycle and the way it was dominating in the 900cc class races, it swiftly became a desired, and now classic, motorcycle to own.</w:t>
      </w:r>
    </w:p>
    <w:p w14:paraId="7C536DA4" w14:textId="27A2345A" w:rsidR="003141A4" w:rsidRPr="00DC0468" w:rsidRDefault="003141A4" w:rsidP="003141A4">
      <w:pPr>
        <w:rPr>
          <w:sz w:val="28"/>
          <w:szCs w:val="28"/>
        </w:rPr>
      </w:pPr>
    </w:p>
    <w:p w14:paraId="14BF1945" w14:textId="023924DE" w:rsidR="003141A4" w:rsidRPr="00DC0468" w:rsidRDefault="003141A4" w:rsidP="003141A4">
      <w:pPr>
        <w:rPr>
          <w:sz w:val="28"/>
          <w:szCs w:val="28"/>
        </w:rPr>
      </w:pPr>
    </w:p>
    <w:p w14:paraId="6547FFFC" w14:textId="16344E41" w:rsidR="003141A4" w:rsidRPr="00DC0468" w:rsidRDefault="003141A4" w:rsidP="003141A4">
      <w:pPr>
        <w:rPr>
          <w:sz w:val="28"/>
          <w:szCs w:val="28"/>
        </w:rPr>
      </w:pPr>
    </w:p>
    <w:p w14:paraId="1B9A5F44" w14:textId="77777777" w:rsidR="003141A4" w:rsidRPr="00DC0468" w:rsidRDefault="003141A4" w:rsidP="003141A4">
      <w:pPr>
        <w:tabs>
          <w:tab w:val="left" w:pos="3828"/>
        </w:tabs>
        <w:rPr>
          <w:sz w:val="28"/>
          <w:szCs w:val="28"/>
        </w:rPr>
      </w:pPr>
    </w:p>
    <w:p w14:paraId="3EE85EEF" w14:textId="0C457BDD" w:rsidR="003141A4" w:rsidRPr="00DC0468" w:rsidRDefault="003141A4" w:rsidP="003141A4">
      <w:pPr>
        <w:tabs>
          <w:tab w:val="left" w:pos="3828"/>
        </w:tabs>
        <w:jc w:val="center"/>
        <w:rPr>
          <w:b/>
          <w:bCs/>
          <w:sz w:val="40"/>
          <w:szCs w:val="40"/>
          <w:u w:val="single"/>
        </w:rPr>
      </w:pPr>
      <w:r w:rsidRPr="00DC0468">
        <w:rPr>
          <w:b/>
          <w:bCs/>
          <w:sz w:val="40"/>
          <w:szCs w:val="40"/>
          <w:u w:val="single"/>
        </w:rPr>
        <w:t>Chapter 2</w:t>
      </w:r>
    </w:p>
    <w:p w14:paraId="0D54A777" w14:textId="74E6196C" w:rsidR="003141A4" w:rsidRPr="00DC0468" w:rsidRDefault="003141A4" w:rsidP="003141A4">
      <w:pPr>
        <w:tabs>
          <w:tab w:val="left" w:pos="3828"/>
        </w:tabs>
        <w:rPr>
          <w:sz w:val="36"/>
          <w:szCs w:val="36"/>
        </w:rPr>
      </w:pPr>
      <w:r w:rsidRPr="00DC0468">
        <w:rPr>
          <w:b/>
          <w:bCs/>
          <w:sz w:val="36"/>
          <w:szCs w:val="36"/>
          <w:u w:val="single"/>
        </w:rPr>
        <w:t>Materials:</w:t>
      </w:r>
    </w:p>
    <w:p w14:paraId="46A95D2E" w14:textId="4854EDDD" w:rsidR="00BB1F08" w:rsidRDefault="00C04F6E" w:rsidP="00B64165">
      <w:pPr>
        <w:tabs>
          <w:tab w:val="left" w:pos="3828"/>
        </w:tabs>
        <w:spacing w:line="240" w:lineRule="auto"/>
        <w:rPr>
          <w:sz w:val="28"/>
          <w:szCs w:val="28"/>
        </w:rPr>
      </w:pPr>
      <w:r w:rsidRPr="00DC0468">
        <w:rPr>
          <w:sz w:val="28"/>
          <w:szCs w:val="28"/>
        </w:rPr>
        <w:t>One main goal during the production of the 954 Fireblade was to make it as light as possible. Honda manufacturers managed to get the weight of the 954 down to a mere 167kg, which is roughly the same weight as a modern day CBR500R. One way in which the manufacturers achieved this was</w:t>
      </w:r>
      <w:r w:rsidR="00DC0468" w:rsidRPr="00DC0468">
        <w:rPr>
          <w:sz w:val="28"/>
          <w:szCs w:val="28"/>
        </w:rPr>
        <w:t xml:space="preserve"> in the materials they decided to use. </w:t>
      </w:r>
    </w:p>
    <w:p w14:paraId="7EC3ACCD" w14:textId="33C92551" w:rsidR="00BB1F08" w:rsidRDefault="00DC0468" w:rsidP="00B64165">
      <w:pPr>
        <w:tabs>
          <w:tab w:val="left" w:pos="3828"/>
        </w:tabs>
        <w:spacing w:line="240" w:lineRule="auto"/>
        <w:rPr>
          <w:sz w:val="28"/>
          <w:szCs w:val="28"/>
        </w:rPr>
      </w:pPr>
      <w:r w:rsidRPr="00DC0468">
        <w:rPr>
          <w:sz w:val="28"/>
          <w:szCs w:val="28"/>
        </w:rPr>
        <w:t xml:space="preserve">For example, they used </w:t>
      </w:r>
      <w:r w:rsidR="004B53A7">
        <w:rPr>
          <w:sz w:val="28"/>
          <w:szCs w:val="28"/>
        </w:rPr>
        <w:t>“</w:t>
      </w:r>
      <w:r w:rsidRPr="00DC0468">
        <w:rPr>
          <w:sz w:val="28"/>
          <w:szCs w:val="28"/>
        </w:rPr>
        <w:t>forged steel camshafts, which were carburized and tempered, providing not only superior strength, but also a lighter weight</w:t>
      </w:r>
      <w:r w:rsidR="004B53A7">
        <w:rPr>
          <w:sz w:val="28"/>
          <w:szCs w:val="28"/>
        </w:rPr>
        <w:t>”,</w:t>
      </w:r>
      <w:sdt>
        <w:sdtPr>
          <w:rPr>
            <w:sz w:val="28"/>
            <w:szCs w:val="28"/>
          </w:rPr>
          <w:id w:val="1035622614"/>
          <w:citation/>
        </w:sdtPr>
        <w:sdtContent>
          <w:r w:rsidR="004B53A7">
            <w:rPr>
              <w:sz w:val="28"/>
              <w:szCs w:val="28"/>
            </w:rPr>
            <w:fldChar w:fldCharType="begin"/>
          </w:r>
          <w:r w:rsidR="004B53A7">
            <w:rPr>
              <w:sz w:val="28"/>
              <w:szCs w:val="28"/>
              <w:lang w:val="en-US"/>
            </w:rPr>
            <w:instrText xml:space="preserve"> CITATION Mot05 \l 1033 </w:instrText>
          </w:r>
          <w:r w:rsidR="004B53A7">
            <w:rPr>
              <w:sz w:val="28"/>
              <w:szCs w:val="28"/>
            </w:rPr>
            <w:fldChar w:fldCharType="separate"/>
          </w:r>
          <w:r w:rsidR="004B53A7">
            <w:rPr>
              <w:noProof/>
              <w:sz w:val="28"/>
              <w:szCs w:val="28"/>
              <w:lang w:val="en-US"/>
            </w:rPr>
            <w:t xml:space="preserve"> </w:t>
          </w:r>
          <w:r w:rsidR="004B53A7" w:rsidRPr="004B53A7">
            <w:rPr>
              <w:noProof/>
              <w:sz w:val="28"/>
              <w:szCs w:val="28"/>
              <w:lang w:val="en-US"/>
            </w:rPr>
            <w:t>(Motorsports Network, 2005)</w:t>
          </w:r>
          <w:r w:rsidR="004B53A7">
            <w:rPr>
              <w:sz w:val="28"/>
              <w:szCs w:val="28"/>
            </w:rPr>
            <w:fldChar w:fldCharType="end"/>
          </w:r>
        </w:sdtContent>
      </w:sdt>
      <w:r w:rsidR="004B53A7">
        <w:rPr>
          <w:sz w:val="28"/>
          <w:szCs w:val="28"/>
        </w:rPr>
        <w:t>,</w:t>
      </w:r>
      <w:r w:rsidRPr="00DC0468">
        <w:rPr>
          <w:sz w:val="28"/>
          <w:szCs w:val="28"/>
        </w:rPr>
        <w:t xml:space="preserve"> compared to the conventional cast designs used at the time. Additionally, Honda designed </w:t>
      </w:r>
      <w:r>
        <w:rPr>
          <w:sz w:val="28"/>
          <w:szCs w:val="28"/>
        </w:rPr>
        <w:t>“</w:t>
      </w:r>
      <w:r w:rsidRPr="00DC0468">
        <w:rPr>
          <w:sz w:val="28"/>
          <w:szCs w:val="28"/>
        </w:rPr>
        <w:t>aluminium composite cylinder sleeves, which were high pressure formed from sintered aluminium powder integrated with ceramic and graphite.</w:t>
      </w:r>
      <w:r>
        <w:rPr>
          <w:sz w:val="28"/>
          <w:szCs w:val="28"/>
        </w:rPr>
        <w:t>”</w:t>
      </w:r>
      <w:sdt>
        <w:sdtPr>
          <w:rPr>
            <w:sz w:val="28"/>
            <w:szCs w:val="28"/>
          </w:rPr>
          <w:id w:val="1519199920"/>
          <w:citation/>
        </w:sdtPr>
        <w:sdtContent>
          <w:r>
            <w:rPr>
              <w:sz w:val="28"/>
              <w:szCs w:val="28"/>
            </w:rPr>
            <w:fldChar w:fldCharType="begin"/>
          </w:r>
          <w:r>
            <w:rPr>
              <w:sz w:val="28"/>
              <w:szCs w:val="28"/>
              <w:lang w:val="en-US"/>
            </w:rPr>
            <w:instrText xml:space="preserve">CITATION Mot05 \l 1033 </w:instrText>
          </w:r>
          <w:r>
            <w:rPr>
              <w:sz w:val="28"/>
              <w:szCs w:val="28"/>
            </w:rPr>
            <w:fldChar w:fldCharType="separate"/>
          </w:r>
          <w:r>
            <w:rPr>
              <w:noProof/>
              <w:sz w:val="28"/>
              <w:szCs w:val="28"/>
              <w:lang w:val="en-US"/>
            </w:rPr>
            <w:t xml:space="preserve"> </w:t>
          </w:r>
          <w:r w:rsidRPr="00DC0468">
            <w:rPr>
              <w:noProof/>
              <w:sz w:val="28"/>
              <w:szCs w:val="28"/>
              <w:lang w:val="en-US"/>
            </w:rPr>
            <w:t>(Motorsports Network, 2005)</w:t>
          </w:r>
          <w:r>
            <w:rPr>
              <w:sz w:val="28"/>
              <w:szCs w:val="28"/>
            </w:rPr>
            <w:fldChar w:fldCharType="end"/>
          </w:r>
        </w:sdtContent>
      </w:sdt>
      <w:r>
        <w:rPr>
          <w:sz w:val="28"/>
          <w:szCs w:val="28"/>
        </w:rPr>
        <w:t xml:space="preserve"> These composite sleeves provided a lightweight alternative to traditional cylinder sleeves, as well as better wear resistance and superior heat dissipation. </w:t>
      </w:r>
    </w:p>
    <w:p w14:paraId="3A6A342E" w14:textId="7D362341" w:rsidR="003141A4" w:rsidRPr="00DC0468" w:rsidRDefault="00BB1F08" w:rsidP="00B64165">
      <w:pPr>
        <w:tabs>
          <w:tab w:val="left" w:pos="3828"/>
        </w:tabs>
        <w:spacing w:line="240" w:lineRule="auto"/>
        <w:rPr>
          <w:sz w:val="28"/>
          <w:szCs w:val="28"/>
        </w:rPr>
      </w:pPr>
      <w:r>
        <w:rPr>
          <w:noProof/>
          <w:sz w:val="28"/>
          <w:szCs w:val="28"/>
          <w:lang w:val="en-US"/>
        </w:rPr>
        <w:drawing>
          <wp:anchor distT="0" distB="0" distL="114300" distR="114300" simplePos="0" relativeHeight="251660288" behindDoc="1" locked="0" layoutInCell="1" allowOverlap="1" wp14:anchorId="7D2466D2" wp14:editId="0124A770">
            <wp:simplePos x="0" y="0"/>
            <wp:positionH relativeFrom="column">
              <wp:posOffset>2606040</wp:posOffset>
            </wp:positionH>
            <wp:positionV relativeFrom="paragraph">
              <wp:posOffset>1631315</wp:posOffset>
            </wp:positionV>
            <wp:extent cx="3190875" cy="2514600"/>
            <wp:effectExtent l="0" t="0" r="9525" b="0"/>
            <wp:wrapTight wrapText="bothSides">
              <wp:wrapPolygon edited="0">
                <wp:start x="0" y="0"/>
                <wp:lineTo x="0" y="21436"/>
                <wp:lineTo x="21536" y="21436"/>
                <wp:lineTo x="2153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90875" cy="2514600"/>
                    </a:xfrm>
                    <a:prstGeom prst="rect">
                      <a:avLst/>
                    </a:prstGeom>
                    <a:noFill/>
                  </pic:spPr>
                </pic:pic>
              </a:graphicData>
            </a:graphic>
          </wp:anchor>
        </w:drawing>
      </w:r>
      <w:r w:rsidR="004B53A7">
        <w:rPr>
          <w:sz w:val="28"/>
          <w:szCs w:val="28"/>
        </w:rPr>
        <w:t xml:space="preserve">Additionally, Honda introduced a </w:t>
      </w:r>
      <w:r w:rsidR="00B64165">
        <w:rPr>
          <w:sz w:val="28"/>
          <w:szCs w:val="28"/>
        </w:rPr>
        <w:t>“</w:t>
      </w:r>
      <w:r w:rsidR="004B53A7">
        <w:rPr>
          <w:sz w:val="28"/>
          <w:szCs w:val="28"/>
        </w:rPr>
        <w:t>lightweight twin spar extruded aluminium frame, which featured a pivotless swingarm design utilizing a cast aluminium bracket attached to the swingarm pivots.</w:t>
      </w:r>
      <w:r w:rsidR="00B64165">
        <w:rPr>
          <w:sz w:val="28"/>
          <w:szCs w:val="28"/>
        </w:rPr>
        <w:t xml:space="preserve">” </w:t>
      </w:r>
      <w:sdt>
        <w:sdtPr>
          <w:rPr>
            <w:sz w:val="28"/>
            <w:szCs w:val="28"/>
          </w:rPr>
          <w:id w:val="968400412"/>
          <w:citation/>
        </w:sdtPr>
        <w:sdtContent>
          <w:r w:rsidR="00B64165">
            <w:rPr>
              <w:sz w:val="28"/>
              <w:szCs w:val="28"/>
            </w:rPr>
            <w:fldChar w:fldCharType="begin"/>
          </w:r>
          <w:r w:rsidR="00B64165">
            <w:rPr>
              <w:sz w:val="28"/>
              <w:szCs w:val="28"/>
              <w:lang w:val="en-US"/>
            </w:rPr>
            <w:instrText xml:space="preserve"> CITATION Mot05 \l 1033 </w:instrText>
          </w:r>
          <w:r w:rsidR="00B64165">
            <w:rPr>
              <w:sz w:val="28"/>
              <w:szCs w:val="28"/>
            </w:rPr>
            <w:fldChar w:fldCharType="separate"/>
          </w:r>
          <w:r w:rsidR="00B64165" w:rsidRPr="00B64165">
            <w:rPr>
              <w:noProof/>
              <w:sz w:val="28"/>
              <w:szCs w:val="28"/>
              <w:lang w:val="en-US"/>
            </w:rPr>
            <w:t>(Motorsports Network, 2005)</w:t>
          </w:r>
          <w:r w:rsidR="00B64165">
            <w:rPr>
              <w:sz w:val="28"/>
              <w:szCs w:val="28"/>
            </w:rPr>
            <w:fldChar w:fldCharType="end"/>
          </w:r>
        </w:sdtContent>
      </w:sdt>
      <w:r w:rsidR="00B64165">
        <w:rPr>
          <w:sz w:val="28"/>
          <w:szCs w:val="28"/>
        </w:rPr>
        <w:t>.</w:t>
      </w:r>
      <w:r w:rsidR="004B53A7">
        <w:rPr>
          <w:sz w:val="28"/>
          <w:szCs w:val="28"/>
        </w:rPr>
        <w:t xml:space="preserve"> Not only did this design provide an excellent road feel and rigidity, but this design was exceptionally light.</w:t>
      </w:r>
      <w:r w:rsidR="00B64165">
        <w:rPr>
          <w:sz w:val="28"/>
          <w:szCs w:val="28"/>
        </w:rPr>
        <w:t xml:space="preserve"> The </w:t>
      </w:r>
      <w:r>
        <w:rPr>
          <w:sz w:val="28"/>
          <w:szCs w:val="28"/>
        </w:rPr>
        <w:t>aforementioned</w:t>
      </w:r>
      <w:r w:rsidR="00B64165">
        <w:rPr>
          <w:sz w:val="28"/>
          <w:szCs w:val="28"/>
        </w:rPr>
        <w:t xml:space="preserve"> choices in materials not only helped the 954 achieve a very light motorcycle overall, but these choices also majorly improved the motorcycles performance on the track.</w:t>
      </w:r>
    </w:p>
    <w:p w14:paraId="376F4017" w14:textId="56EA0946" w:rsidR="003141A4" w:rsidRPr="003141A4" w:rsidRDefault="00B64165" w:rsidP="003141A4">
      <w:pPr>
        <w:rPr>
          <w:sz w:val="28"/>
          <w:szCs w:val="28"/>
          <w:lang w:val="en-US"/>
        </w:rPr>
      </w:pPr>
      <w:r>
        <w:rPr>
          <w:noProof/>
          <w:sz w:val="28"/>
          <w:szCs w:val="28"/>
          <w:lang w:val="en-US"/>
        </w:rPr>
        <w:drawing>
          <wp:anchor distT="0" distB="0" distL="114300" distR="114300" simplePos="0" relativeHeight="251661312" behindDoc="1" locked="0" layoutInCell="1" allowOverlap="1" wp14:anchorId="62559DB8" wp14:editId="188231B0">
            <wp:simplePos x="0" y="0"/>
            <wp:positionH relativeFrom="column">
              <wp:posOffset>-655320</wp:posOffset>
            </wp:positionH>
            <wp:positionV relativeFrom="paragraph">
              <wp:posOffset>6350</wp:posOffset>
            </wp:positionV>
            <wp:extent cx="3143250" cy="2514600"/>
            <wp:effectExtent l="0" t="0" r="0" b="0"/>
            <wp:wrapTight wrapText="bothSides">
              <wp:wrapPolygon edited="0">
                <wp:start x="0" y="0"/>
                <wp:lineTo x="0" y="21436"/>
                <wp:lineTo x="21469" y="21436"/>
                <wp:lineTo x="2146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43250" cy="2514600"/>
                    </a:xfrm>
                    <a:prstGeom prst="rect">
                      <a:avLst/>
                    </a:prstGeom>
                    <a:noFill/>
                  </pic:spPr>
                </pic:pic>
              </a:graphicData>
            </a:graphic>
          </wp:anchor>
        </w:drawing>
      </w:r>
    </w:p>
    <w:p w14:paraId="41B0A50E" w14:textId="40BBBC5F" w:rsidR="003141A4" w:rsidRPr="003141A4" w:rsidRDefault="003141A4" w:rsidP="003141A4">
      <w:pPr>
        <w:rPr>
          <w:sz w:val="28"/>
          <w:szCs w:val="28"/>
          <w:lang w:val="en-US"/>
        </w:rPr>
      </w:pPr>
    </w:p>
    <w:p w14:paraId="3FADF10A" w14:textId="3C613A01" w:rsidR="003141A4" w:rsidRDefault="00D202B1" w:rsidP="003141A4">
      <w:pPr>
        <w:rPr>
          <w:b/>
          <w:bCs/>
          <w:sz w:val="36"/>
          <w:szCs w:val="36"/>
          <w:u w:val="single"/>
          <w:lang w:val="en-US"/>
        </w:rPr>
      </w:pPr>
      <w:r>
        <w:rPr>
          <w:b/>
          <w:bCs/>
          <w:sz w:val="36"/>
          <w:szCs w:val="36"/>
          <w:u w:val="single"/>
          <w:lang w:val="en-US"/>
        </w:rPr>
        <w:t>Manufacturing Purposes</w:t>
      </w:r>
    </w:p>
    <w:p w14:paraId="78FB1678" w14:textId="3E58603A" w:rsidR="00D202B1" w:rsidRDefault="00D202B1" w:rsidP="003141A4">
      <w:pPr>
        <w:rPr>
          <w:sz w:val="28"/>
          <w:szCs w:val="28"/>
          <w:lang w:val="en-US"/>
        </w:rPr>
      </w:pPr>
      <w:r>
        <w:rPr>
          <w:sz w:val="28"/>
          <w:szCs w:val="28"/>
          <w:lang w:val="en-US"/>
        </w:rPr>
        <w:t xml:space="preserve">The previous generations of the Fireblade had been performing well in their cc classes, however there was always one opponent </w:t>
      </w:r>
      <w:r w:rsidR="00665085">
        <w:rPr>
          <w:sz w:val="28"/>
          <w:szCs w:val="28"/>
          <w:lang w:val="en-US"/>
        </w:rPr>
        <w:t>who</w:t>
      </w:r>
      <w:r>
        <w:rPr>
          <w:sz w:val="28"/>
          <w:szCs w:val="28"/>
          <w:lang w:val="en-US"/>
        </w:rPr>
        <w:t xml:space="preserve"> they simply </w:t>
      </w:r>
      <w:r w:rsidR="00696C45">
        <w:rPr>
          <w:sz w:val="28"/>
          <w:szCs w:val="28"/>
          <w:lang w:val="en-US"/>
        </w:rPr>
        <w:t>could not</w:t>
      </w:r>
      <w:r>
        <w:rPr>
          <w:sz w:val="28"/>
          <w:szCs w:val="28"/>
          <w:lang w:val="en-US"/>
        </w:rPr>
        <w:t xml:space="preserve"> keep up with. In the early 1990s it was Suzuki with their GSX-R11, in the late 1990s </w:t>
      </w:r>
      <w:r w:rsidR="001E6BD3">
        <w:rPr>
          <w:sz w:val="28"/>
          <w:szCs w:val="28"/>
          <w:lang w:val="en-US"/>
        </w:rPr>
        <w:t>it</w:t>
      </w:r>
      <w:r>
        <w:rPr>
          <w:sz w:val="28"/>
          <w:szCs w:val="28"/>
          <w:lang w:val="en-US"/>
        </w:rPr>
        <w:t xml:space="preserve"> was Yamaha, with their development of the R1 which made the Fireblade look like a touring motorcycle, </w:t>
      </w:r>
      <w:r w:rsidR="001E6BD3">
        <w:rPr>
          <w:sz w:val="28"/>
          <w:szCs w:val="28"/>
          <w:lang w:val="en-US"/>
        </w:rPr>
        <w:t>causing</w:t>
      </w:r>
      <w:r>
        <w:rPr>
          <w:sz w:val="28"/>
          <w:szCs w:val="28"/>
          <w:lang w:val="en-US"/>
        </w:rPr>
        <w:t xml:space="preserve"> Honda to go back to basics and attempt to rebuild their Fireblade from the ground up. This meant that when they were designing the 954, Honda had </w:t>
      </w:r>
      <w:r w:rsidR="00696C45">
        <w:rPr>
          <w:sz w:val="28"/>
          <w:szCs w:val="28"/>
          <w:lang w:val="en-US"/>
        </w:rPr>
        <w:t>grand expectations</w:t>
      </w:r>
      <w:r>
        <w:rPr>
          <w:sz w:val="28"/>
          <w:szCs w:val="28"/>
          <w:lang w:val="en-US"/>
        </w:rPr>
        <w:t xml:space="preserve"> of Tadao Baba, hoping for a </w:t>
      </w:r>
      <w:r w:rsidR="001E6BD3">
        <w:rPr>
          <w:sz w:val="28"/>
          <w:szCs w:val="28"/>
          <w:lang w:val="en-US"/>
        </w:rPr>
        <w:t>well-designed</w:t>
      </w:r>
      <w:r>
        <w:rPr>
          <w:sz w:val="28"/>
          <w:szCs w:val="28"/>
          <w:lang w:val="en-US"/>
        </w:rPr>
        <w:t xml:space="preserve"> bike that would be able to compete with the R1 and hopefully take the crown back from Yamaha.</w:t>
      </w:r>
    </w:p>
    <w:p w14:paraId="1CA3CA23" w14:textId="12078243" w:rsidR="00D202B1" w:rsidRDefault="00D202B1" w:rsidP="003141A4">
      <w:pPr>
        <w:rPr>
          <w:sz w:val="28"/>
          <w:szCs w:val="28"/>
          <w:lang w:val="en-US"/>
        </w:rPr>
      </w:pPr>
      <w:r>
        <w:rPr>
          <w:sz w:val="28"/>
          <w:szCs w:val="28"/>
          <w:lang w:val="en-US"/>
        </w:rPr>
        <w:t xml:space="preserve">Upon being given this task, Baba had an idea which he was determined to carry out, and that was to design a 900cc engine, which could fit inside the same chassis as a 750cc engine, and Tadao Baba was reportedly “ruthless in his obsession” </w:t>
      </w:r>
      <w:sdt>
        <w:sdtPr>
          <w:rPr>
            <w:sz w:val="28"/>
            <w:szCs w:val="28"/>
            <w:lang w:val="en-US"/>
          </w:rPr>
          <w:id w:val="268445500"/>
          <w:citation/>
        </w:sdtPr>
        <w:sdtContent>
          <w:r>
            <w:rPr>
              <w:sz w:val="28"/>
              <w:szCs w:val="28"/>
              <w:lang w:val="en-US"/>
            </w:rPr>
            <w:fldChar w:fldCharType="begin"/>
          </w:r>
          <w:r>
            <w:rPr>
              <w:sz w:val="28"/>
              <w:szCs w:val="28"/>
              <w:lang w:val="en-US"/>
            </w:rPr>
            <w:instrText xml:space="preserve"> CITATION Dan20 \l 1033 </w:instrText>
          </w:r>
          <w:r>
            <w:rPr>
              <w:sz w:val="28"/>
              <w:szCs w:val="28"/>
              <w:lang w:val="en-US"/>
            </w:rPr>
            <w:fldChar w:fldCharType="separate"/>
          </w:r>
          <w:r w:rsidRPr="00D202B1">
            <w:rPr>
              <w:noProof/>
              <w:sz w:val="28"/>
              <w:szCs w:val="28"/>
              <w:lang w:val="en-US"/>
            </w:rPr>
            <w:t>(Hooshmand, 2020)</w:t>
          </w:r>
          <w:r>
            <w:rPr>
              <w:sz w:val="28"/>
              <w:szCs w:val="28"/>
              <w:lang w:val="en-US"/>
            </w:rPr>
            <w:fldChar w:fldCharType="end"/>
          </w:r>
        </w:sdtContent>
      </w:sdt>
    </w:p>
    <w:p w14:paraId="451D0201" w14:textId="63A53FE0" w:rsidR="00D202B1" w:rsidRDefault="00D202B1" w:rsidP="003141A4">
      <w:pPr>
        <w:rPr>
          <w:sz w:val="28"/>
          <w:szCs w:val="28"/>
          <w:lang w:val="en-US"/>
        </w:rPr>
      </w:pPr>
      <w:r>
        <w:rPr>
          <w:sz w:val="28"/>
          <w:szCs w:val="28"/>
          <w:lang w:val="en-US"/>
        </w:rPr>
        <w:t xml:space="preserve">Additionally, one goal for Honda when designing the 954 was to not only make a motorcycle which had the capacity to compete on track, but Honda has always made a significance in designing motorcycles for the people, which is why they wanted to implement a comfier riding position. </w:t>
      </w:r>
      <w:r w:rsidR="00665085">
        <w:rPr>
          <w:sz w:val="28"/>
          <w:szCs w:val="28"/>
          <w:lang w:val="en-US"/>
        </w:rPr>
        <w:t>Sport bikes</w:t>
      </w:r>
      <w:r>
        <w:rPr>
          <w:sz w:val="28"/>
          <w:szCs w:val="28"/>
          <w:lang w:val="en-US"/>
        </w:rPr>
        <w:t xml:space="preserve"> </w:t>
      </w:r>
      <w:r w:rsidR="005F5C44">
        <w:rPr>
          <w:sz w:val="28"/>
          <w:szCs w:val="28"/>
          <w:lang w:val="en-US"/>
        </w:rPr>
        <w:t>had become a lot more uncomfortable in the late 1990s and early 2000s, so Honda wanted to make their 6</w:t>
      </w:r>
      <w:r w:rsidR="005F5C44" w:rsidRPr="005F5C44">
        <w:rPr>
          <w:sz w:val="28"/>
          <w:szCs w:val="28"/>
          <w:vertAlign w:val="superscript"/>
          <w:lang w:val="en-US"/>
        </w:rPr>
        <w:t>th</w:t>
      </w:r>
      <w:r w:rsidR="005F5C44">
        <w:rPr>
          <w:sz w:val="28"/>
          <w:szCs w:val="28"/>
          <w:lang w:val="en-US"/>
        </w:rPr>
        <w:t xml:space="preserve"> generation Fireblade with a more relaxed riding position.</w:t>
      </w:r>
    </w:p>
    <w:p w14:paraId="46453647" w14:textId="63C10DFB" w:rsidR="005F5C44" w:rsidRPr="00D202B1" w:rsidRDefault="005F5C44" w:rsidP="003141A4">
      <w:pPr>
        <w:rPr>
          <w:sz w:val="28"/>
          <w:szCs w:val="28"/>
          <w:lang w:val="en-US"/>
        </w:rPr>
      </w:pPr>
      <w:r>
        <w:rPr>
          <w:sz w:val="28"/>
          <w:szCs w:val="28"/>
          <w:lang w:val="en-US"/>
        </w:rPr>
        <w:t>Below is a diagram which shows the riding position of the 954 compared to the GSX-R1000 of that time. From this diagram you can clearly see the difference in riding position, the 954 having a much comfier position than its competitors.</w:t>
      </w:r>
    </w:p>
    <w:p w14:paraId="475B808A" w14:textId="00423BB7" w:rsidR="003141A4" w:rsidRPr="003141A4" w:rsidRDefault="00BB1F08" w:rsidP="003141A4">
      <w:pPr>
        <w:rPr>
          <w:sz w:val="28"/>
          <w:szCs w:val="28"/>
          <w:lang w:val="en-US"/>
        </w:rPr>
      </w:pPr>
      <w:r>
        <w:rPr>
          <w:noProof/>
          <w:sz w:val="28"/>
          <w:szCs w:val="28"/>
          <w:lang w:val="en-US"/>
        </w:rPr>
        <w:drawing>
          <wp:anchor distT="0" distB="0" distL="114300" distR="114300" simplePos="0" relativeHeight="251662336" behindDoc="1" locked="0" layoutInCell="1" allowOverlap="1" wp14:anchorId="32E12CC6" wp14:editId="4E1177A8">
            <wp:simplePos x="0" y="0"/>
            <wp:positionH relativeFrom="margin">
              <wp:posOffset>-525780</wp:posOffset>
            </wp:positionH>
            <wp:positionV relativeFrom="paragraph">
              <wp:posOffset>-853440</wp:posOffset>
            </wp:positionV>
            <wp:extent cx="4229100" cy="3171825"/>
            <wp:effectExtent l="0" t="0" r="0" b="9525"/>
            <wp:wrapTight wrapText="bothSides">
              <wp:wrapPolygon edited="0">
                <wp:start x="0" y="0"/>
                <wp:lineTo x="0" y="21535"/>
                <wp:lineTo x="21503" y="21535"/>
                <wp:lineTo x="21503" y="0"/>
                <wp:lineTo x="0" y="0"/>
              </wp:wrapPolygon>
            </wp:wrapTight>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29100" cy="3171825"/>
                    </a:xfrm>
                    <a:prstGeom prst="rect">
                      <a:avLst/>
                    </a:prstGeom>
                    <a:noFill/>
                  </pic:spPr>
                </pic:pic>
              </a:graphicData>
            </a:graphic>
            <wp14:sizeRelH relativeFrom="page">
              <wp14:pctWidth>0</wp14:pctWidth>
            </wp14:sizeRelH>
            <wp14:sizeRelV relativeFrom="page">
              <wp14:pctHeight>0</wp14:pctHeight>
            </wp14:sizeRelV>
          </wp:anchor>
        </w:drawing>
      </w:r>
    </w:p>
    <w:p w14:paraId="02D06382" w14:textId="0A88A456" w:rsidR="003141A4" w:rsidRDefault="00000000" w:rsidP="003141A4">
      <w:pPr>
        <w:rPr>
          <w:sz w:val="28"/>
          <w:szCs w:val="28"/>
          <w:lang w:val="en-US"/>
        </w:rPr>
      </w:pPr>
      <w:sdt>
        <w:sdtPr>
          <w:rPr>
            <w:sz w:val="28"/>
            <w:szCs w:val="28"/>
            <w:lang w:val="en-US"/>
          </w:rPr>
          <w:id w:val="993683653"/>
          <w:citation/>
        </w:sdtPr>
        <w:sdtContent>
          <w:r w:rsidR="005F5C44">
            <w:rPr>
              <w:sz w:val="28"/>
              <w:szCs w:val="28"/>
              <w:lang w:val="en-US"/>
            </w:rPr>
            <w:fldChar w:fldCharType="begin"/>
          </w:r>
          <w:r w:rsidR="005F5C44">
            <w:rPr>
              <w:sz w:val="28"/>
              <w:szCs w:val="28"/>
              <w:lang w:val="en-US"/>
            </w:rPr>
            <w:instrText xml:space="preserve"> CITATION Dan20 \l 1033 </w:instrText>
          </w:r>
          <w:r w:rsidR="005F5C44">
            <w:rPr>
              <w:sz w:val="28"/>
              <w:szCs w:val="28"/>
              <w:lang w:val="en-US"/>
            </w:rPr>
            <w:fldChar w:fldCharType="separate"/>
          </w:r>
          <w:r w:rsidR="005F5C44" w:rsidRPr="005F5C44">
            <w:rPr>
              <w:noProof/>
              <w:sz w:val="28"/>
              <w:szCs w:val="28"/>
              <w:lang w:val="en-US"/>
            </w:rPr>
            <w:t>(Hooshmand, 2020)</w:t>
          </w:r>
          <w:r w:rsidR="005F5C44">
            <w:rPr>
              <w:sz w:val="28"/>
              <w:szCs w:val="28"/>
              <w:lang w:val="en-US"/>
            </w:rPr>
            <w:fldChar w:fldCharType="end"/>
          </w:r>
        </w:sdtContent>
      </w:sdt>
    </w:p>
    <w:p w14:paraId="2748AFFF" w14:textId="4D73245E" w:rsidR="005F5C44" w:rsidRDefault="005F5C44" w:rsidP="003141A4">
      <w:pPr>
        <w:rPr>
          <w:sz w:val="28"/>
          <w:szCs w:val="28"/>
          <w:lang w:val="en-US"/>
        </w:rPr>
      </w:pPr>
      <w:r>
        <w:rPr>
          <w:sz w:val="28"/>
          <w:szCs w:val="28"/>
          <w:lang w:val="en-US"/>
        </w:rPr>
        <w:lastRenderedPageBreak/>
        <w:t>This new comfier riding position for the 954 not only made it more comfortable for the racers, but also for the people who went on to own their very own 954, once again showing Honda’s goal of making a motorcycle for the people, not just the track.</w:t>
      </w:r>
    </w:p>
    <w:p w14:paraId="55470629" w14:textId="20C42ED5" w:rsidR="005F5C44" w:rsidRDefault="005F5C44" w:rsidP="003141A4">
      <w:pPr>
        <w:rPr>
          <w:sz w:val="28"/>
          <w:szCs w:val="28"/>
          <w:lang w:val="en-US"/>
        </w:rPr>
      </w:pPr>
    </w:p>
    <w:p w14:paraId="2145765A" w14:textId="5FEF0D6D" w:rsidR="005F5C44" w:rsidRDefault="005F5C44" w:rsidP="003141A4">
      <w:pPr>
        <w:rPr>
          <w:b/>
          <w:bCs/>
          <w:sz w:val="40"/>
          <w:szCs w:val="40"/>
          <w:u w:val="single"/>
          <w:lang w:val="en-US"/>
        </w:rPr>
      </w:pPr>
      <w:r>
        <w:rPr>
          <w:b/>
          <w:bCs/>
          <w:sz w:val="40"/>
          <w:szCs w:val="40"/>
          <w:u w:val="single"/>
          <w:lang w:val="en-US"/>
        </w:rPr>
        <w:t>Aerodynamics</w:t>
      </w:r>
    </w:p>
    <w:p w14:paraId="70E2E9C8" w14:textId="3284E86A" w:rsidR="005F5C44" w:rsidRDefault="005F5C44" w:rsidP="003141A4">
      <w:pPr>
        <w:rPr>
          <w:sz w:val="28"/>
          <w:szCs w:val="28"/>
          <w:lang w:val="en-US"/>
        </w:rPr>
      </w:pPr>
      <w:r>
        <w:rPr>
          <w:sz w:val="28"/>
          <w:szCs w:val="28"/>
          <w:lang w:val="en-US"/>
        </w:rPr>
        <w:t xml:space="preserve">When designing the 954, it was one issue reducing the weight and designing a comfortable riding position. The manufacturers also had to consider how </w:t>
      </w:r>
      <w:r w:rsidR="00091752">
        <w:rPr>
          <w:sz w:val="28"/>
          <w:szCs w:val="28"/>
          <w:lang w:val="en-US"/>
        </w:rPr>
        <w:t>the bike would move through the air, they wanted to make the 954 as aerodynamic as possible to get as much power as they could out of the 154 horsepower, 954cc engine.</w:t>
      </w:r>
    </w:p>
    <w:p w14:paraId="2FD4E5ED" w14:textId="624032D6" w:rsidR="00091752" w:rsidRDefault="00091752" w:rsidP="003141A4">
      <w:pPr>
        <w:rPr>
          <w:sz w:val="28"/>
          <w:szCs w:val="28"/>
          <w:lang w:val="en-US"/>
        </w:rPr>
      </w:pPr>
      <w:r>
        <w:rPr>
          <w:sz w:val="28"/>
          <w:szCs w:val="28"/>
          <w:lang w:val="en-US"/>
        </w:rPr>
        <w:t xml:space="preserve">The way Honda decided to do this was by introducing a new distinctive bodywork, which was more sharply angled and a more “aggressively designed front cowl alongside a lighter and slimmer seat cowl” </w:t>
      </w:r>
      <w:sdt>
        <w:sdtPr>
          <w:rPr>
            <w:sz w:val="28"/>
            <w:szCs w:val="28"/>
            <w:lang w:val="en-US"/>
          </w:rPr>
          <w:id w:val="-471523120"/>
          <w:citation/>
        </w:sdtPr>
        <w:sdtContent>
          <w:r>
            <w:rPr>
              <w:sz w:val="28"/>
              <w:szCs w:val="28"/>
              <w:lang w:val="en-US"/>
            </w:rPr>
            <w:fldChar w:fldCharType="begin"/>
          </w:r>
          <w:r>
            <w:rPr>
              <w:sz w:val="28"/>
              <w:szCs w:val="28"/>
              <w:lang w:val="en-US"/>
            </w:rPr>
            <w:instrText xml:space="preserve"> CITATION Mot05 \l 1033 </w:instrText>
          </w:r>
          <w:r>
            <w:rPr>
              <w:sz w:val="28"/>
              <w:szCs w:val="28"/>
              <w:lang w:val="en-US"/>
            </w:rPr>
            <w:fldChar w:fldCharType="separate"/>
          </w:r>
          <w:r w:rsidRPr="00091752">
            <w:rPr>
              <w:noProof/>
              <w:sz w:val="28"/>
              <w:szCs w:val="28"/>
              <w:lang w:val="en-US"/>
            </w:rPr>
            <w:t>(Motorsports Network, 2005)</w:t>
          </w:r>
          <w:r>
            <w:rPr>
              <w:sz w:val="28"/>
              <w:szCs w:val="28"/>
              <w:lang w:val="en-US"/>
            </w:rPr>
            <w:fldChar w:fldCharType="end"/>
          </w:r>
        </w:sdtContent>
      </w:sdt>
      <w:r>
        <w:rPr>
          <w:sz w:val="28"/>
          <w:szCs w:val="28"/>
          <w:lang w:val="en-US"/>
        </w:rPr>
        <w:t>. Additionally</w:t>
      </w:r>
      <w:r w:rsidR="001E6BD3">
        <w:rPr>
          <w:sz w:val="28"/>
          <w:szCs w:val="28"/>
          <w:lang w:val="en-US"/>
        </w:rPr>
        <w:t>,</w:t>
      </w:r>
      <w:r>
        <w:rPr>
          <w:sz w:val="28"/>
          <w:szCs w:val="28"/>
          <w:lang w:val="en-US"/>
        </w:rPr>
        <w:t xml:space="preserve"> they included a new rear fender which followed the curve of the rear tyre much more closely than the 954s predecessors. This would end up reducing the amount of drag the 954 had and allowed it to cut through the air when travelling at higher speeds.</w:t>
      </w:r>
    </w:p>
    <w:p w14:paraId="2174CFD5" w14:textId="4C746ADA" w:rsidR="00091752" w:rsidRPr="005F5C44" w:rsidRDefault="00BB1F08" w:rsidP="003141A4">
      <w:pPr>
        <w:rPr>
          <w:sz w:val="28"/>
          <w:szCs w:val="28"/>
          <w:lang w:val="en-US"/>
        </w:rPr>
      </w:pPr>
      <w:r>
        <w:rPr>
          <w:noProof/>
        </w:rPr>
        <w:drawing>
          <wp:anchor distT="0" distB="0" distL="114300" distR="114300" simplePos="0" relativeHeight="251663360" behindDoc="1" locked="0" layoutInCell="1" allowOverlap="1" wp14:anchorId="7ADA80AA" wp14:editId="0F0A5065">
            <wp:simplePos x="0" y="0"/>
            <wp:positionH relativeFrom="column">
              <wp:posOffset>-609600</wp:posOffset>
            </wp:positionH>
            <wp:positionV relativeFrom="paragraph">
              <wp:posOffset>1246505</wp:posOffset>
            </wp:positionV>
            <wp:extent cx="3861629" cy="2575560"/>
            <wp:effectExtent l="0" t="0" r="5715" b="0"/>
            <wp:wrapTight wrapText="bothSides">
              <wp:wrapPolygon edited="0">
                <wp:start x="0" y="0"/>
                <wp:lineTo x="0" y="21408"/>
                <wp:lineTo x="21525" y="21408"/>
                <wp:lineTo x="21525" y="0"/>
                <wp:lineTo x="0" y="0"/>
              </wp:wrapPolygon>
            </wp:wrapTight>
            <wp:docPr id="6" name="Picture 6" descr="HONDA CBR900RR FIREBLADE (2002-2003) Motorcycle Review | MC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ONDA CBR900RR FIREBLADE (2002-2003) Motorcycle Review | MC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61629" cy="2575560"/>
                    </a:xfrm>
                    <a:prstGeom prst="rect">
                      <a:avLst/>
                    </a:prstGeom>
                    <a:noFill/>
                    <a:ln>
                      <a:noFill/>
                    </a:ln>
                  </pic:spPr>
                </pic:pic>
              </a:graphicData>
            </a:graphic>
          </wp:anchor>
        </w:drawing>
      </w:r>
      <w:r w:rsidR="00091752">
        <w:rPr>
          <w:sz w:val="28"/>
          <w:szCs w:val="28"/>
          <w:lang w:val="en-US"/>
        </w:rPr>
        <w:t xml:space="preserve">Another factor the manufacturers had to consider was the </w:t>
      </w:r>
      <w:r>
        <w:rPr>
          <w:sz w:val="28"/>
          <w:szCs w:val="28"/>
          <w:lang w:val="en-US"/>
        </w:rPr>
        <w:t>rider, and how they themselves would be affected when travelling at high speeds. What Honda decided to design was a fuel tank that was “reduced by 10mm in both height and length”</w:t>
      </w:r>
      <w:sdt>
        <w:sdtPr>
          <w:rPr>
            <w:sz w:val="28"/>
            <w:szCs w:val="28"/>
            <w:lang w:val="en-US"/>
          </w:rPr>
          <w:id w:val="-1923473995"/>
          <w:citation/>
        </w:sdtPr>
        <w:sdtContent>
          <w:r>
            <w:rPr>
              <w:sz w:val="28"/>
              <w:szCs w:val="28"/>
              <w:lang w:val="en-US"/>
            </w:rPr>
            <w:fldChar w:fldCharType="begin"/>
          </w:r>
          <w:r>
            <w:rPr>
              <w:sz w:val="28"/>
              <w:szCs w:val="28"/>
              <w:lang w:val="en-US"/>
            </w:rPr>
            <w:instrText xml:space="preserve"> CITATION Mot05 \l 1033 </w:instrText>
          </w:r>
          <w:r>
            <w:rPr>
              <w:sz w:val="28"/>
              <w:szCs w:val="28"/>
              <w:lang w:val="en-US"/>
            </w:rPr>
            <w:fldChar w:fldCharType="separate"/>
          </w:r>
          <w:r>
            <w:rPr>
              <w:noProof/>
              <w:sz w:val="28"/>
              <w:szCs w:val="28"/>
              <w:lang w:val="en-US"/>
            </w:rPr>
            <w:t xml:space="preserve"> </w:t>
          </w:r>
          <w:r w:rsidRPr="00BB1F08">
            <w:rPr>
              <w:noProof/>
              <w:sz w:val="28"/>
              <w:szCs w:val="28"/>
              <w:lang w:val="en-US"/>
            </w:rPr>
            <w:t>(Motorsports Network, 2005)</w:t>
          </w:r>
          <w:r>
            <w:rPr>
              <w:sz w:val="28"/>
              <w:szCs w:val="28"/>
              <w:lang w:val="en-US"/>
            </w:rPr>
            <w:fldChar w:fldCharType="end"/>
          </w:r>
        </w:sdtContent>
      </w:sdt>
      <w:r>
        <w:rPr>
          <w:sz w:val="28"/>
          <w:szCs w:val="28"/>
          <w:lang w:val="en-US"/>
        </w:rPr>
        <w:t>. This would move the rider closer to the steering head. This provided not only a “more responsive control and greater maneuverability”,</w:t>
      </w:r>
      <w:sdt>
        <w:sdtPr>
          <w:rPr>
            <w:sz w:val="28"/>
            <w:szCs w:val="28"/>
            <w:lang w:val="en-US"/>
          </w:rPr>
          <w:id w:val="-58331858"/>
          <w:citation/>
        </w:sdtPr>
        <w:sdtContent>
          <w:r>
            <w:rPr>
              <w:sz w:val="28"/>
              <w:szCs w:val="28"/>
              <w:lang w:val="en-US"/>
            </w:rPr>
            <w:fldChar w:fldCharType="begin"/>
          </w:r>
          <w:r>
            <w:rPr>
              <w:sz w:val="28"/>
              <w:szCs w:val="28"/>
              <w:lang w:val="en-US"/>
            </w:rPr>
            <w:instrText xml:space="preserve"> CITATION Mot05 \l 1033 </w:instrText>
          </w:r>
          <w:r>
            <w:rPr>
              <w:sz w:val="28"/>
              <w:szCs w:val="28"/>
              <w:lang w:val="en-US"/>
            </w:rPr>
            <w:fldChar w:fldCharType="separate"/>
          </w:r>
          <w:r>
            <w:rPr>
              <w:noProof/>
              <w:sz w:val="28"/>
              <w:szCs w:val="28"/>
              <w:lang w:val="en-US"/>
            </w:rPr>
            <w:t xml:space="preserve"> </w:t>
          </w:r>
          <w:r w:rsidRPr="00BB1F08">
            <w:rPr>
              <w:noProof/>
              <w:sz w:val="28"/>
              <w:szCs w:val="28"/>
              <w:lang w:val="en-US"/>
            </w:rPr>
            <w:t>(Motorsports Network, 2005)</w:t>
          </w:r>
          <w:r>
            <w:rPr>
              <w:sz w:val="28"/>
              <w:szCs w:val="28"/>
              <w:lang w:val="en-US"/>
            </w:rPr>
            <w:fldChar w:fldCharType="end"/>
          </w:r>
        </w:sdtContent>
      </w:sdt>
      <w:r>
        <w:rPr>
          <w:sz w:val="28"/>
          <w:szCs w:val="28"/>
          <w:lang w:val="en-US"/>
        </w:rPr>
        <w:t>, for the rider, but the reduction in height allowed the rider to tuck in even closer to the bike, meaning the rider themselves would make nowhere near as much drag, and allow the 954 to achieve even faster speeds, both in a straight line and when cornering.</w:t>
      </w:r>
    </w:p>
    <w:p w14:paraId="44874A53" w14:textId="24A9AF6D" w:rsidR="005F5C44" w:rsidRDefault="001E6BD3" w:rsidP="003141A4">
      <w:pPr>
        <w:rPr>
          <w:b/>
          <w:bCs/>
          <w:sz w:val="40"/>
          <w:szCs w:val="40"/>
          <w:u w:val="single"/>
          <w:lang w:val="en-US"/>
        </w:rPr>
      </w:pPr>
      <w:r w:rsidRPr="001E6BD3">
        <w:rPr>
          <w:b/>
          <w:bCs/>
          <w:sz w:val="40"/>
          <w:szCs w:val="40"/>
          <w:u w:val="single"/>
          <w:lang w:val="en-US"/>
        </w:rPr>
        <w:lastRenderedPageBreak/>
        <w:t>Engine Design:</w:t>
      </w:r>
    </w:p>
    <w:p w14:paraId="56469AE1" w14:textId="5EBA0984" w:rsidR="00DC1556" w:rsidRDefault="00160A6B" w:rsidP="003141A4">
      <w:pPr>
        <w:rPr>
          <w:sz w:val="28"/>
          <w:szCs w:val="28"/>
          <w:lang w:val="en-US"/>
        </w:rPr>
      </w:pPr>
      <w:r>
        <w:rPr>
          <w:sz w:val="28"/>
          <w:szCs w:val="28"/>
          <w:lang w:val="en-US"/>
        </w:rPr>
        <w:t>When designing the engine for the 954, Honda wanted to make the best improvements they could</w:t>
      </w:r>
      <w:r w:rsidR="00696C45">
        <w:rPr>
          <w:sz w:val="28"/>
          <w:szCs w:val="28"/>
          <w:lang w:val="en-US"/>
        </w:rPr>
        <w:t>,</w:t>
      </w:r>
      <w:r>
        <w:rPr>
          <w:sz w:val="28"/>
          <w:szCs w:val="28"/>
          <w:lang w:val="en-US"/>
        </w:rPr>
        <w:t xml:space="preserve"> in order to compete for the top spot in the 900cc race classes.</w:t>
      </w:r>
    </w:p>
    <w:p w14:paraId="72C1ED6B" w14:textId="1334D8F8" w:rsidR="00DC1556" w:rsidRDefault="00160A6B" w:rsidP="003141A4">
      <w:pPr>
        <w:rPr>
          <w:sz w:val="28"/>
          <w:szCs w:val="28"/>
          <w:lang w:val="en-US"/>
        </w:rPr>
      </w:pPr>
      <w:r>
        <w:rPr>
          <w:sz w:val="28"/>
          <w:szCs w:val="28"/>
          <w:lang w:val="en-US"/>
        </w:rPr>
        <w:t xml:space="preserve">Honda manufacturers made a considerable number of modifications, </w:t>
      </w:r>
      <w:r w:rsidR="00696C45">
        <w:rPr>
          <w:sz w:val="28"/>
          <w:szCs w:val="28"/>
          <w:lang w:val="en-US"/>
        </w:rPr>
        <w:t>tweaks,</w:t>
      </w:r>
      <w:r>
        <w:rPr>
          <w:sz w:val="28"/>
          <w:szCs w:val="28"/>
          <w:lang w:val="en-US"/>
        </w:rPr>
        <w:t xml:space="preserve"> and improvements to the Fireblade engine, however, some that stand out are; the “high-pressure programmed fuel injection system (PGM-FI)” which was said to deliver fuel at 50 psi to the four injectors mounted in each 42mm throttle body. Fuel was designed to be delivered through 12 laser-drilled nozzles</w:t>
      </w:r>
      <w:r w:rsidR="00DC1556">
        <w:rPr>
          <w:sz w:val="28"/>
          <w:szCs w:val="28"/>
          <w:lang w:val="en-US"/>
        </w:rPr>
        <w:t xml:space="preserve"> in each injector which produced a very fine spray, giving the engine maximum combustion, </w:t>
      </w:r>
      <w:r w:rsidR="00696C45">
        <w:rPr>
          <w:sz w:val="28"/>
          <w:szCs w:val="28"/>
          <w:lang w:val="en-US"/>
        </w:rPr>
        <w:t>efficiency,</w:t>
      </w:r>
      <w:r w:rsidR="00DC1556">
        <w:rPr>
          <w:sz w:val="28"/>
          <w:szCs w:val="28"/>
          <w:lang w:val="en-US"/>
        </w:rPr>
        <w:t xml:space="preserve"> and power” </w:t>
      </w:r>
      <w:sdt>
        <w:sdtPr>
          <w:rPr>
            <w:sz w:val="28"/>
            <w:szCs w:val="28"/>
            <w:lang w:val="en-US"/>
          </w:rPr>
          <w:id w:val="-1329594930"/>
          <w:citation/>
        </w:sdtPr>
        <w:sdtContent>
          <w:r w:rsidR="00DC1556">
            <w:rPr>
              <w:sz w:val="28"/>
              <w:szCs w:val="28"/>
              <w:lang w:val="en-US"/>
            </w:rPr>
            <w:fldChar w:fldCharType="begin"/>
          </w:r>
          <w:r w:rsidR="00DC1556">
            <w:rPr>
              <w:sz w:val="28"/>
              <w:szCs w:val="28"/>
              <w:lang w:val="en-US"/>
            </w:rPr>
            <w:instrText xml:space="preserve"> CITATION Mot05 \l 1033 </w:instrText>
          </w:r>
          <w:r w:rsidR="00DC1556">
            <w:rPr>
              <w:sz w:val="28"/>
              <w:szCs w:val="28"/>
              <w:lang w:val="en-US"/>
            </w:rPr>
            <w:fldChar w:fldCharType="separate"/>
          </w:r>
          <w:r w:rsidR="00DC1556" w:rsidRPr="00DC1556">
            <w:rPr>
              <w:noProof/>
              <w:sz w:val="28"/>
              <w:szCs w:val="28"/>
              <w:lang w:val="en-US"/>
            </w:rPr>
            <w:t>(Motorsports Network, 2005)</w:t>
          </w:r>
          <w:r w:rsidR="00DC1556">
            <w:rPr>
              <w:sz w:val="28"/>
              <w:szCs w:val="28"/>
              <w:lang w:val="en-US"/>
            </w:rPr>
            <w:fldChar w:fldCharType="end"/>
          </w:r>
        </w:sdtContent>
      </w:sdt>
      <w:r w:rsidR="00DC1556">
        <w:rPr>
          <w:sz w:val="28"/>
          <w:szCs w:val="28"/>
          <w:lang w:val="en-US"/>
        </w:rPr>
        <w:t xml:space="preserve">. </w:t>
      </w:r>
    </w:p>
    <w:p w14:paraId="29CE1E41" w14:textId="5DDFA177" w:rsidR="00DC1556" w:rsidRDefault="00DC1556" w:rsidP="003141A4">
      <w:pPr>
        <w:rPr>
          <w:sz w:val="28"/>
          <w:szCs w:val="28"/>
          <w:lang w:val="en-US"/>
        </w:rPr>
      </w:pPr>
      <w:r>
        <w:rPr>
          <w:sz w:val="28"/>
          <w:szCs w:val="28"/>
          <w:lang w:val="en-US"/>
        </w:rPr>
        <w:t xml:space="preserve">Additionally, the 16 valve cylinder head featured 29mm intake and a 24mm exhaust valves, with a compression ration of 11.5:1 allowed for “efficient combustion and high horsepower.” </w:t>
      </w:r>
      <w:sdt>
        <w:sdtPr>
          <w:rPr>
            <w:sz w:val="28"/>
            <w:szCs w:val="28"/>
            <w:lang w:val="en-US"/>
          </w:rPr>
          <w:id w:val="1326167227"/>
          <w:citation/>
        </w:sdtPr>
        <w:sdtContent>
          <w:r>
            <w:rPr>
              <w:sz w:val="28"/>
              <w:szCs w:val="28"/>
              <w:lang w:val="en-US"/>
            </w:rPr>
            <w:fldChar w:fldCharType="begin"/>
          </w:r>
          <w:r>
            <w:rPr>
              <w:sz w:val="28"/>
              <w:szCs w:val="28"/>
              <w:lang w:val="en-US"/>
            </w:rPr>
            <w:instrText xml:space="preserve"> CITATION Mot05 \l 1033 </w:instrText>
          </w:r>
          <w:r>
            <w:rPr>
              <w:sz w:val="28"/>
              <w:szCs w:val="28"/>
              <w:lang w:val="en-US"/>
            </w:rPr>
            <w:fldChar w:fldCharType="separate"/>
          </w:r>
          <w:r w:rsidRPr="00DC1556">
            <w:rPr>
              <w:noProof/>
              <w:sz w:val="28"/>
              <w:szCs w:val="28"/>
              <w:lang w:val="en-US"/>
            </w:rPr>
            <w:t>(Motorsports Network, 2005)</w:t>
          </w:r>
          <w:r>
            <w:rPr>
              <w:sz w:val="28"/>
              <w:szCs w:val="28"/>
              <w:lang w:val="en-US"/>
            </w:rPr>
            <w:fldChar w:fldCharType="end"/>
          </w:r>
        </w:sdtContent>
      </w:sdt>
      <w:r>
        <w:rPr>
          <w:sz w:val="28"/>
          <w:szCs w:val="28"/>
          <w:lang w:val="en-US"/>
        </w:rPr>
        <w:t>. Honda also designed a narrow 25 degree included valve angle (13 degree intake and 12 degree exhaust) which provided a direct path for the incoming air/fuel charge for “improved engine breathing and increased power.”</w:t>
      </w:r>
      <w:sdt>
        <w:sdtPr>
          <w:rPr>
            <w:sz w:val="28"/>
            <w:szCs w:val="28"/>
            <w:lang w:val="en-US"/>
          </w:rPr>
          <w:id w:val="-1461566180"/>
          <w:citation/>
        </w:sdtPr>
        <w:sdtContent>
          <w:r>
            <w:rPr>
              <w:sz w:val="28"/>
              <w:szCs w:val="28"/>
              <w:lang w:val="en-US"/>
            </w:rPr>
            <w:fldChar w:fldCharType="begin"/>
          </w:r>
          <w:r>
            <w:rPr>
              <w:sz w:val="28"/>
              <w:szCs w:val="28"/>
              <w:lang w:val="en-US"/>
            </w:rPr>
            <w:instrText xml:space="preserve"> CITATION Mot05 \l 1033 </w:instrText>
          </w:r>
          <w:r>
            <w:rPr>
              <w:sz w:val="28"/>
              <w:szCs w:val="28"/>
              <w:lang w:val="en-US"/>
            </w:rPr>
            <w:fldChar w:fldCharType="separate"/>
          </w:r>
          <w:r>
            <w:rPr>
              <w:noProof/>
              <w:sz w:val="28"/>
              <w:szCs w:val="28"/>
              <w:lang w:val="en-US"/>
            </w:rPr>
            <w:t xml:space="preserve"> </w:t>
          </w:r>
          <w:r w:rsidRPr="00DC1556">
            <w:rPr>
              <w:noProof/>
              <w:sz w:val="28"/>
              <w:szCs w:val="28"/>
              <w:lang w:val="en-US"/>
            </w:rPr>
            <w:t>(Motorsports Network, 2005)</w:t>
          </w:r>
          <w:r>
            <w:rPr>
              <w:sz w:val="28"/>
              <w:szCs w:val="28"/>
              <w:lang w:val="en-US"/>
            </w:rPr>
            <w:fldChar w:fldCharType="end"/>
          </w:r>
        </w:sdtContent>
      </w:sdt>
      <w:r>
        <w:rPr>
          <w:sz w:val="28"/>
          <w:szCs w:val="28"/>
          <w:lang w:val="en-US"/>
        </w:rPr>
        <w:t xml:space="preserve">. </w:t>
      </w:r>
    </w:p>
    <w:p w14:paraId="652B6D64" w14:textId="17443322" w:rsidR="001E6BD3" w:rsidRDefault="000B3B19" w:rsidP="003141A4">
      <w:pPr>
        <w:rPr>
          <w:sz w:val="28"/>
          <w:szCs w:val="28"/>
          <w:lang w:val="en-US"/>
        </w:rPr>
      </w:pPr>
      <w:r>
        <w:rPr>
          <w:noProof/>
          <w:sz w:val="28"/>
          <w:szCs w:val="28"/>
          <w:lang w:val="en-US"/>
        </w:rPr>
        <w:drawing>
          <wp:anchor distT="0" distB="0" distL="114300" distR="114300" simplePos="0" relativeHeight="251665408" behindDoc="1" locked="0" layoutInCell="1" allowOverlap="1" wp14:anchorId="37B898BE" wp14:editId="22CFDC1F">
            <wp:simplePos x="0" y="0"/>
            <wp:positionH relativeFrom="column">
              <wp:posOffset>2667000</wp:posOffset>
            </wp:positionH>
            <wp:positionV relativeFrom="paragraph">
              <wp:posOffset>1090930</wp:posOffset>
            </wp:positionV>
            <wp:extent cx="3291840" cy="2959100"/>
            <wp:effectExtent l="0" t="0" r="3810" b="0"/>
            <wp:wrapTight wrapText="bothSides">
              <wp:wrapPolygon edited="0">
                <wp:start x="0" y="0"/>
                <wp:lineTo x="0" y="21415"/>
                <wp:lineTo x="21500" y="21415"/>
                <wp:lineTo x="21500" y="0"/>
                <wp:lineTo x="0" y="0"/>
              </wp:wrapPolygon>
            </wp:wrapTight>
            <wp:docPr id="18526891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91840" cy="2959100"/>
                    </a:xfrm>
                    <a:prstGeom prst="rect">
                      <a:avLst/>
                    </a:prstGeom>
                    <a:noFill/>
                  </pic:spPr>
                </pic:pic>
              </a:graphicData>
            </a:graphic>
            <wp14:sizeRelH relativeFrom="page">
              <wp14:pctWidth>0</wp14:pctWidth>
            </wp14:sizeRelH>
            <wp14:sizeRelV relativeFrom="page">
              <wp14:pctHeight>0</wp14:pctHeight>
            </wp14:sizeRelV>
          </wp:anchor>
        </w:drawing>
      </w:r>
      <w:r>
        <w:rPr>
          <w:noProof/>
          <w:sz w:val="28"/>
          <w:szCs w:val="28"/>
          <w:lang w:val="en-US"/>
        </w:rPr>
        <w:drawing>
          <wp:anchor distT="0" distB="0" distL="114300" distR="114300" simplePos="0" relativeHeight="251664384" behindDoc="1" locked="0" layoutInCell="1" allowOverlap="1" wp14:anchorId="244CAF59" wp14:editId="28787CD4">
            <wp:simplePos x="0" y="0"/>
            <wp:positionH relativeFrom="column">
              <wp:posOffset>-883920</wp:posOffset>
            </wp:positionH>
            <wp:positionV relativeFrom="paragraph">
              <wp:posOffset>1022350</wp:posOffset>
            </wp:positionV>
            <wp:extent cx="3565525" cy="2369820"/>
            <wp:effectExtent l="0" t="0" r="0" b="0"/>
            <wp:wrapTight wrapText="bothSides">
              <wp:wrapPolygon edited="0">
                <wp:start x="0" y="0"/>
                <wp:lineTo x="0" y="21357"/>
                <wp:lineTo x="21465" y="21357"/>
                <wp:lineTo x="21465" y="0"/>
                <wp:lineTo x="0" y="0"/>
              </wp:wrapPolygon>
            </wp:wrapTight>
            <wp:docPr id="14758491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65525" cy="2369820"/>
                    </a:xfrm>
                    <a:prstGeom prst="rect">
                      <a:avLst/>
                    </a:prstGeom>
                    <a:noFill/>
                  </pic:spPr>
                </pic:pic>
              </a:graphicData>
            </a:graphic>
            <wp14:sizeRelH relativeFrom="page">
              <wp14:pctWidth>0</wp14:pctWidth>
            </wp14:sizeRelH>
            <wp14:sizeRelV relativeFrom="page">
              <wp14:pctHeight>0</wp14:pctHeight>
            </wp14:sizeRelV>
          </wp:anchor>
        </w:drawing>
      </w:r>
      <w:r w:rsidR="00DC1556">
        <w:rPr>
          <w:sz w:val="28"/>
          <w:szCs w:val="28"/>
          <w:lang w:val="en-US"/>
        </w:rPr>
        <w:t xml:space="preserve">These upgrades, </w:t>
      </w:r>
      <w:r>
        <w:rPr>
          <w:sz w:val="28"/>
          <w:szCs w:val="28"/>
          <w:lang w:val="en-US"/>
        </w:rPr>
        <w:t>alongside</w:t>
      </w:r>
      <w:r w:rsidR="00DC1556">
        <w:rPr>
          <w:sz w:val="28"/>
          <w:szCs w:val="28"/>
          <w:lang w:val="en-US"/>
        </w:rPr>
        <w:t xml:space="preserve"> smaller tweaks of the engine, like </w:t>
      </w:r>
      <w:r>
        <w:rPr>
          <w:sz w:val="28"/>
          <w:szCs w:val="28"/>
          <w:lang w:val="en-US"/>
        </w:rPr>
        <w:t xml:space="preserve">magnesium head covers, forged aluminium pistons and forged steel camshafts, all helped in partnership with the major upgrades to make the 954’s engine powerful, </w:t>
      </w:r>
      <w:r w:rsidR="00696C45">
        <w:rPr>
          <w:sz w:val="28"/>
          <w:szCs w:val="28"/>
          <w:lang w:val="en-US"/>
        </w:rPr>
        <w:t>lightweight,</w:t>
      </w:r>
      <w:r>
        <w:rPr>
          <w:sz w:val="28"/>
          <w:szCs w:val="28"/>
          <w:lang w:val="en-US"/>
        </w:rPr>
        <w:t xml:space="preserve"> and efficient.</w:t>
      </w:r>
    </w:p>
    <w:p w14:paraId="39342A4D" w14:textId="22A4B2AD" w:rsidR="000B3B19" w:rsidRDefault="000B3B19" w:rsidP="003141A4">
      <w:pPr>
        <w:rPr>
          <w:sz w:val="28"/>
          <w:szCs w:val="28"/>
          <w:lang w:val="en-US"/>
        </w:rPr>
      </w:pPr>
    </w:p>
    <w:p w14:paraId="54942F87" w14:textId="534A7A49" w:rsidR="000B3B19" w:rsidRDefault="000B3B19" w:rsidP="003141A4">
      <w:pPr>
        <w:rPr>
          <w:sz w:val="28"/>
          <w:szCs w:val="28"/>
          <w:lang w:val="en-US"/>
        </w:rPr>
      </w:pPr>
    </w:p>
    <w:p w14:paraId="54C0AFDA" w14:textId="57D1C66F" w:rsidR="000B3B19" w:rsidRDefault="006E3A43" w:rsidP="003141A4">
      <w:pPr>
        <w:rPr>
          <w:sz w:val="40"/>
          <w:szCs w:val="40"/>
          <w:lang w:val="en-US"/>
        </w:rPr>
      </w:pPr>
      <w:r>
        <w:rPr>
          <w:b/>
          <w:bCs/>
          <w:sz w:val="40"/>
          <w:szCs w:val="40"/>
          <w:u w:val="single"/>
          <w:lang w:val="en-US"/>
        </w:rPr>
        <w:lastRenderedPageBreak/>
        <w:t>Computational Simulation:</w:t>
      </w:r>
    </w:p>
    <w:p w14:paraId="62081F72" w14:textId="35801073" w:rsidR="006E3A43" w:rsidRPr="006E3A43" w:rsidRDefault="006E3A43" w:rsidP="003141A4">
      <w:pPr>
        <w:rPr>
          <w:sz w:val="28"/>
          <w:szCs w:val="28"/>
          <w:lang w:val="en-US"/>
        </w:rPr>
      </w:pPr>
      <w:r>
        <w:rPr>
          <w:sz w:val="28"/>
          <w:szCs w:val="28"/>
          <w:lang w:val="en-US"/>
        </w:rPr>
        <w:t>After the 954 had been built, the manufacturers at Honda needed to test it, to make sure everything they had done had taken effect</w:t>
      </w:r>
      <w:r w:rsidR="00504D6F">
        <w:rPr>
          <w:sz w:val="28"/>
          <w:szCs w:val="28"/>
          <w:lang w:val="en-US"/>
        </w:rPr>
        <w:t xml:space="preserve">, </w:t>
      </w:r>
      <w:r>
        <w:rPr>
          <w:sz w:val="28"/>
          <w:szCs w:val="28"/>
          <w:lang w:val="en-US"/>
        </w:rPr>
        <w:t>and hopefully they would be able to tell by these simulations</w:t>
      </w:r>
      <w:r w:rsidR="00504D6F">
        <w:rPr>
          <w:sz w:val="28"/>
          <w:szCs w:val="28"/>
          <w:lang w:val="en-US"/>
        </w:rPr>
        <w:t>,</w:t>
      </w:r>
      <w:r>
        <w:rPr>
          <w:sz w:val="28"/>
          <w:szCs w:val="28"/>
          <w:lang w:val="en-US"/>
        </w:rPr>
        <w:t xml:space="preserve"> how the 954 would compete against rival bikes at the time.</w:t>
      </w:r>
    </w:p>
    <w:p w14:paraId="33A69F94" w14:textId="584F887A" w:rsidR="00BB1F08" w:rsidRPr="005F5C44" w:rsidRDefault="00504D6F" w:rsidP="003141A4">
      <w:pPr>
        <w:rPr>
          <w:sz w:val="28"/>
          <w:szCs w:val="28"/>
          <w:lang w:val="en-US"/>
        </w:rPr>
      </w:pPr>
      <w:r>
        <w:rPr>
          <w:noProof/>
          <w:sz w:val="28"/>
          <w:szCs w:val="28"/>
          <w:lang w:val="en-US"/>
        </w:rPr>
        <w:drawing>
          <wp:anchor distT="0" distB="0" distL="114300" distR="114300" simplePos="0" relativeHeight="251666432" behindDoc="1" locked="0" layoutInCell="1" allowOverlap="1" wp14:anchorId="20836D95" wp14:editId="6526A9AD">
            <wp:simplePos x="0" y="0"/>
            <wp:positionH relativeFrom="margin">
              <wp:align>left</wp:align>
            </wp:positionH>
            <wp:positionV relativeFrom="paragraph">
              <wp:posOffset>11430</wp:posOffset>
            </wp:positionV>
            <wp:extent cx="5309235" cy="3253740"/>
            <wp:effectExtent l="0" t="0" r="5715" b="3810"/>
            <wp:wrapTight wrapText="bothSides">
              <wp:wrapPolygon edited="0">
                <wp:start x="0" y="0"/>
                <wp:lineTo x="0" y="21499"/>
                <wp:lineTo x="21546" y="21499"/>
                <wp:lineTo x="21546" y="0"/>
                <wp:lineTo x="0" y="0"/>
              </wp:wrapPolygon>
            </wp:wrapTight>
            <wp:docPr id="4516717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309307" cy="3253784"/>
                    </a:xfrm>
                    <a:prstGeom prst="rect">
                      <a:avLst/>
                    </a:prstGeom>
                    <a:noFill/>
                  </pic:spPr>
                </pic:pic>
              </a:graphicData>
            </a:graphic>
            <wp14:sizeRelH relativeFrom="page">
              <wp14:pctWidth>0</wp14:pctWidth>
            </wp14:sizeRelH>
            <wp14:sizeRelV relativeFrom="page">
              <wp14:pctHeight>0</wp14:pctHeight>
            </wp14:sizeRelV>
          </wp:anchor>
        </w:drawing>
      </w:r>
    </w:p>
    <w:p w14:paraId="4578F5FC" w14:textId="77777777" w:rsidR="005F5C44" w:rsidRDefault="005F5C44" w:rsidP="003141A4">
      <w:pPr>
        <w:rPr>
          <w:sz w:val="28"/>
          <w:szCs w:val="28"/>
          <w:lang w:val="en-US"/>
        </w:rPr>
      </w:pPr>
    </w:p>
    <w:p w14:paraId="26E59F76" w14:textId="77777777" w:rsidR="00504D6F" w:rsidRPr="00504D6F" w:rsidRDefault="00504D6F" w:rsidP="00504D6F">
      <w:pPr>
        <w:rPr>
          <w:sz w:val="28"/>
          <w:szCs w:val="28"/>
          <w:lang w:val="en-US"/>
        </w:rPr>
      </w:pPr>
    </w:p>
    <w:p w14:paraId="71ADEFE2" w14:textId="77777777" w:rsidR="00504D6F" w:rsidRPr="00504D6F" w:rsidRDefault="00504D6F" w:rsidP="00504D6F">
      <w:pPr>
        <w:rPr>
          <w:sz w:val="28"/>
          <w:szCs w:val="28"/>
          <w:lang w:val="en-US"/>
        </w:rPr>
      </w:pPr>
    </w:p>
    <w:p w14:paraId="6B05BB4B" w14:textId="77777777" w:rsidR="00504D6F" w:rsidRPr="00504D6F" w:rsidRDefault="00504D6F" w:rsidP="00504D6F">
      <w:pPr>
        <w:rPr>
          <w:sz w:val="28"/>
          <w:szCs w:val="28"/>
          <w:lang w:val="en-US"/>
        </w:rPr>
      </w:pPr>
    </w:p>
    <w:p w14:paraId="4EE5DF03" w14:textId="77777777" w:rsidR="00504D6F" w:rsidRPr="00504D6F" w:rsidRDefault="00504D6F" w:rsidP="00504D6F">
      <w:pPr>
        <w:rPr>
          <w:sz w:val="28"/>
          <w:szCs w:val="28"/>
          <w:lang w:val="en-US"/>
        </w:rPr>
      </w:pPr>
    </w:p>
    <w:p w14:paraId="6FCB61E2" w14:textId="77777777" w:rsidR="00504D6F" w:rsidRPr="00504D6F" w:rsidRDefault="00504D6F" w:rsidP="00504D6F">
      <w:pPr>
        <w:rPr>
          <w:sz w:val="28"/>
          <w:szCs w:val="28"/>
          <w:lang w:val="en-US"/>
        </w:rPr>
      </w:pPr>
    </w:p>
    <w:p w14:paraId="39DE4DD9" w14:textId="77777777" w:rsidR="00504D6F" w:rsidRPr="00504D6F" w:rsidRDefault="00504D6F" w:rsidP="00504D6F">
      <w:pPr>
        <w:rPr>
          <w:sz w:val="28"/>
          <w:szCs w:val="28"/>
          <w:lang w:val="en-US"/>
        </w:rPr>
      </w:pPr>
    </w:p>
    <w:p w14:paraId="37A5D6E8" w14:textId="77777777" w:rsidR="00504D6F" w:rsidRPr="00504D6F" w:rsidRDefault="00504D6F" w:rsidP="00504D6F">
      <w:pPr>
        <w:rPr>
          <w:sz w:val="28"/>
          <w:szCs w:val="28"/>
          <w:lang w:val="en-US"/>
        </w:rPr>
      </w:pPr>
    </w:p>
    <w:p w14:paraId="579D3C14" w14:textId="77777777" w:rsidR="00504D6F" w:rsidRDefault="00504D6F" w:rsidP="00504D6F">
      <w:pPr>
        <w:rPr>
          <w:sz w:val="28"/>
          <w:szCs w:val="28"/>
          <w:lang w:val="en-US"/>
        </w:rPr>
      </w:pPr>
    </w:p>
    <w:p w14:paraId="6F7DBAD2" w14:textId="61E5B4A3" w:rsidR="00504D6F" w:rsidRDefault="00000000" w:rsidP="00504D6F">
      <w:pPr>
        <w:rPr>
          <w:sz w:val="28"/>
          <w:szCs w:val="28"/>
          <w:lang w:val="en-US"/>
        </w:rPr>
      </w:pPr>
      <w:sdt>
        <w:sdtPr>
          <w:rPr>
            <w:sz w:val="28"/>
            <w:szCs w:val="28"/>
            <w:lang w:val="en-US"/>
          </w:rPr>
          <w:id w:val="994295764"/>
          <w:citation/>
        </w:sdtPr>
        <w:sdtContent>
          <w:r w:rsidR="00504D6F">
            <w:rPr>
              <w:sz w:val="28"/>
              <w:szCs w:val="28"/>
              <w:lang w:val="en-US"/>
            </w:rPr>
            <w:fldChar w:fldCharType="begin"/>
          </w:r>
          <w:r w:rsidR="00504D6F">
            <w:rPr>
              <w:sz w:val="28"/>
              <w:szCs w:val="28"/>
              <w:lang w:val="en-US"/>
            </w:rPr>
            <w:instrText xml:space="preserve"> CITATION Fab22 \l 1033 </w:instrText>
          </w:r>
          <w:r w:rsidR="00504D6F">
            <w:rPr>
              <w:sz w:val="28"/>
              <w:szCs w:val="28"/>
              <w:lang w:val="en-US"/>
            </w:rPr>
            <w:fldChar w:fldCharType="separate"/>
          </w:r>
          <w:r w:rsidR="00504D6F" w:rsidRPr="00504D6F">
            <w:rPr>
              <w:noProof/>
              <w:sz w:val="28"/>
              <w:szCs w:val="28"/>
              <w:lang w:val="en-US"/>
            </w:rPr>
            <w:t>(Rossi, 2022)</w:t>
          </w:r>
          <w:r w:rsidR="00504D6F">
            <w:rPr>
              <w:sz w:val="28"/>
              <w:szCs w:val="28"/>
              <w:lang w:val="en-US"/>
            </w:rPr>
            <w:fldChar w:fldCharType="end"/>
          </w:r>
        </w:sdtContent>
      </w:sdt>
    </w:p>
    <w:p w14:paraId="401A017B" w14:textId="139C8EDF" w:rsidR="00504D6F" w:rsidRDefault="00504D6F" w:rsidP="00504D6F">
      <w:pPr>
        <w:rPr>
          <w:sz w:val="28"/>
          <w:szCs w:val="28"/>
          <w:lang w:val="en-US"/>
        </w:rPr>
      </w:pPr>
      <w:r>
        <w:rPr>
          <w:sz w:val="28"/>
          <w:szCs w:val="28"/>
          <w:lang w:val="en-US"/>
        </w:rPr>
        <w:t>The above graph shows the dyno curve for the CBR9545RR. When comparing this curve with its competitors, it could be seen that the Honda was similar to the Yamaha YZF-R1 in terms of peak power, however the 954 gave away a little when it came to the RPM range.</w:t>
      </w:r>
    </w:p>
    <w:p w14:paraId="43ED04DA" w14:textId="245618AE" w:rsidR="00504D6F" w:rsidRDefault="00504D6F" w:rsidP="00504D6F">
      <w:pPr>
        <w:rPr>
          <w:sz w:val="28"/>
          <w:szCs w:val="28"/>
          <w:lang w:val="en-US"/>
        </w:rPr>
      </w:pPr>
      <w:r>
        <w:rPr>
          <w:sz w:val="28"/>
          <w:szCs w:val="28"/>
          <w:lang w:val="en-US"/>
        </w:rPr>
        <w:t>On the dyno runs for the 954, the horsepower value would usually come in between the high 120s or the low 130s, one example being “133 horsepower at the rear wheels with that peak coming in around 11500 rpm.”</w:t>
      </w:r>
      <w:sdt>
        <w:sdtPr>
          <w:rPr>
            <w:sz w:val="28"/>
            <w:szCs w:val="28"/>
            <w:lang w:val="en-US"/>
          </w:rPr>
          <w:id w:val="-898429696"/>
          <w:citation/>
        </w:sdtPr>
        <w:sdtContent>
          <w:r>
            <w:rPr>
              <w:sz w:val="28"/>
              <w:szCs w:val="28"/>
              <w:lang w:val="en-US"/>
            </w:rPr>
            <w:fldChar w:fldCharType="begin"/>
          </w:r>
          <w:r>
            <w:rPr>
              <w:sz w:val="28"/>
              <w:szCs w:val="28"/>
              <w:lang w:val="en-US"/>
            </w:rPr>
            <w:instrText xml:space="preserve"> CITATION Fab22 \l 1033 </w:instrText>
          </w:r>
          <w:r>
            <w:rPr>
              <w:sz w:val="28"/>
              <w:szCs w:val="28"/>
              <w:lang w:val="en-US"/>
            </w:rPr>
            <w:fldChar w:fldCharType="separate"/>
          </w:r>
          <w:r>
            <w:rPr>
              <w:noProof/>
              <w:sz w:val="28"/>
              <w:szCs w:val="28"/>
              <w:lang w:val="en-US"/>
            </w:rPr>
            <w:t xml:space="preserve"> </w:t>
          </w:r>
          <w:r w:rsidRPr="00504D6F">
            <w:rPr>
              <w:noProof/>
              <w:sz w:val="28"/>
              <w:szCs w:val="28"/>
              <w:lang w:val="en-US"/>
            </w:rPr>
            <w:t>(Rossi, 2022)</w:t>
          </w:r>
          <w:r>
            <w:rPr>
              <w:sz w:val="28"/>
              <w:szCs w:val="28"/>
              <w:lang w:val="en-US"/>
            </w:rPr>
            <w:fldChar w:fldCharType="end"/>
          </w:r>
        </w:sdtContent>
      </w:sdt>
    </w:p>
    <w:p w14:paraId="3C16D366" w14:textId="5D695E44" w:rsidR="00504D6F" w:rsidRDefault="00504D6F" w:rsidP="00504D6F">
      <w:pPr>
        <w:rPr>
          <w:sz w:val="28"/>
          <w:szCs w:val="28"/>
          <w:lang w:val="en-US"/>
        </w:rPr>
      </w:pPr>
      <w:r>
        <w:rPr>
          <w:sz w:val="28"/>
          <w:szCs w:val="28"/>
          <w:lang w:val="en-US"/>
        </w:rPr>
        <w:t>Honda’s competitors, like Yamaha, Suzuki etc. appeared to have a much better machine, when looked at objectively on paper, however the Honda CBR954RR was the lightest in its class, and geared very intelligently, meaning the engine certainly packed a punch and apparently felt much faster than the numbers suggested.</w:t>
      </w:r>
    </w:p>
    <w:p w14:paraId="39659448" w14:textId="77777777" w:rsidR="004F3ACF" w:rsidRDefault="004F3ACF" w:rsidP="00504D6F">
      <w:pPr>
        <w:rPr>
          <w:sz w:val="28"/>
          <w:szCs w:val="28"/>
          <w:lang w:val="en-US"/>
        </w:rPr>
      </w:pPr>
    </w:p>
    <w:p w14:paraId="293DAFDD" w14:textId="703A1151" w:rsidR="00AA1FE7" w:rsidRDefault="00AA1FE7" w:rsidP="00504D6F">
      <w:pPr>
        <w:rPr>
          <w:sz w:val="28"/>
          <w:szCs w:val="28"/>
          <w:lang w:val="en-US"/>
        </w:rPr>
      </w:pPr>
    </w:p>
    <w:p w14:paraId="577ADACE" w14:textId="5FC548AB" w:rsidR="00B37D49" w:rsidRDefault="00B37D49" w:rsidP="00504D6F">
      <w:pPr>
        <w:rPr>
          <w:b/>
          <w:bCs/>
          <w:sz w:val="40"/>
          <w:szCs w:val="40"/>
          <w:u w:val="single"/>
          <w:lang w:val="en-US"/>
        </w:rPr>
      </w:pPr>
      <w:r>
        <w:rPr>
          <w:b/>
          <w:bCs/>
          <w:sz w:val="40"/>
          <w:szCs w:val="40"/>
          <w:u w:val="single"/>
          <w:lang w:val="en-US"/>
        </w:rPr>
        <w:lastRenderedPageBreak/>
        <w:t>Data Analysis:</w:t>
      </w:r>
    </w:p>
    <w:p w14:paraId="42063FCF" w14:textId="4FD360B9" w:rsidR="00B37D49" w:rsidRDefault="00B37D49" w:rsidP="00504D6F">
      <w:pPr>
        <w:rPr>
          <w:sz w:val="28"/>
          <w:szCs w:val="28"/>
          <w:lang w:val="en-US"/>
        </w:rPr>
      </w:pPr>
      <w:r>
        <w:rPr>
          <w:sz w:val="28"/>
          <w:szCs w:val="28"/>
          <w:lang w:val="en-US"/>
        </w:rPr>
        <w:t>Following on from the computational simulations used for the Honda CBR954RR, the Honda team had to analyse the data collected from the data collected by the tests and simulations. For example, when tests were done for the acceleration of the 954, the manufacturers had to look at the data and decide what would be the best course of action to try and make the 954 even better.</w:t>
      </w:r>
    </w:p>
    <w:p w14:paraId="1DEF4B96" w14:textId="6E9B2DEA" w:rsidR="00B37D49" w:rsidRDefault="00B37D49" w:rsidP="00504D6F">
      <w:pPr>
        <w:rPr>
          <w:noProof/>
          <w:sz w:val="28"/>
          <w:szCs w:val="28"/>
          <w:lang w:val="en-US"/>
        </w:rPr>
      </w:pPr>
      <w:r>
        <w:rPr>
          <w:noProof/>
          <w:sz w:val="28"/>
          <w:szCs w:val="28"/>
          <w:lang w:val="en-US"/>
        </w:rPr>
        <w:drawing>
          <wp:inline distT="0" distB="0" distL="0" distR="0" wp14:anchorId="58607FD5" wp14:editId="2A578C08">
            <wp:extent cx="5760720" cy="3506470"/>
            <wp:effectExtent l="0" t="0" r="0" b="0"/>
            <wp:docPr id="43438094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93449" cy="3526392"/>
                    </a:xfrm>
                    <a:prstGeom prst="rect">
                      <a:avLst/>
                    </a:prstGeom>
                    <a:noFill/>
                  </pic:spPr>
                </pic:pic>
              </a:graphicData>
            </a:graphic>
          </wp:inline>
        </w:drawing>
      </w:r>
    </w:p>
    <w:p w14:paraId="4511362A" w14:textId="159BECD4" w:rsidR="00B37D49" w:rsidRDefault="00000000" w:rsidP="00B37D49">
      <w:pPr>
        <w:rPr>
          <w:sz w:val="28"/>
          <w:szCs w:val="28"/>
          <w:lang w:val="en-US"/>
        </w:rPr>
      </w:pPr>
      <w:sdt>
        <w:sdtPr>
          <w:rPr>
            <w:sz w:val="28"/>
            <w:szCs w:val="28"/>
            <w:lang w:val="en-US"/>
          </w:rPr>
          <w:id w:val="-1820806560"/>
          <w:citation/>
        </w:sdtPr>
        <w:sdtContent>
          <w:r w:rsidR="00B37D49">
            <w:rPr>
              <w:sz w:val="28"/>
              <w:szCs w:val="28"/>
              <w:lang w:val="en-US"/>
            </w:rPr>
            <w:fldChar w:fldCharType="begin"/>
          </w:r>
          <w:r w:rsidR="00B37D49">
            <w:rPr>
              <w:sz w:val="28"/>
              <w:szCs w:val="28"/>
              <w:lang w:val="en-US"/>
            </w:rPr>
            <w:instrText xml:space="preserve"> CITATION Fab22 \l 1033 </w:instrText>
          </w:r>
          <w:r w:rsidR="00B37D49">
            <w:rPr>
              <w:sz w:val="28"/>
              <w:szCs w:val="28"/>
              <w:lang w:val="en-US"/>
            </w:rPr>
            <w:fldChar w:fldCharType="separate"/>
          </w:r>
          <w:r w:rsidR="00B37D49" w:rsidRPr="00B37D49">
            <w:rPr>
              <w:noProof/>
              <w:sz w:val="28"/>
              <w:szCs w:val="28"/>
              <w:lang w:val="en-US"/>
            </w:rPr>
            <w:t>(Rossi, 2022)</w:t>
          </w:r>
          <w:r w:rsidR="00B37D49">
            <w:rPr>
              <w:sz w:val="28"/>
              <w:szCs w:val="28"/>
              <w:lang w:val="en-US"/>
            </w:rPr>
            <w:fldChar w:fldCharType="end"/>
          </w:r>
        </w:sdtContent>
      </w:sdt>
    </w:p>
    <w:p w14:paraId="3FB3956F" w14:textId="48751257" w:rsidR="00B37D49" w:rsidRDefault="00B37D49" w:rsidP="00B37D49">
      <w:pPr>
        <w:rPr>
          <w:sz w:val="28"/>
          <w:szCs w:val="28"/>
          <w:lang w:val="en-US"/>
        </w:rPr>
      </w:pPr>
      <w:r>
        <w:rPr>
          <w:sz w:val="28"/>
          <w:szCs w:val="28"/>
          <w:lang w:val="en-US"/>
        </w:rPr>
        <w:t>The graph above shows the acceleration of the 2002 Honda CBR954RR. From this graph we can see that the 954 has a top speed of roughly 170mph, with a 0-60 mph time of just 2.98 seconds,</w:t>
      </w:r>
      <w:r w:rsidR="00E74FF1">
        <w:rPr>
          <w:sz w:val="28"/>
          <w:szCs w:val="28"/>
          <w:lang w:val="en-US"/>
        </w:rPr>
        <w:t xml:space="preserve"> and once in second the 954 would hit 100mph in only 5.70 seconds making it just as fast as some modern motorcycles,</w:t>
      </w:r>
      <w:r>
        <w:rPr>
          <w:sz w:val="28"/>
          <w:szCs w:val="28"/>
          <w:lang w:val="en-US"/>
        </w:rPr>
        <w:t xml:space="preserve"> </w:t>
      </w:r>
      <w:r w:rsidR="00E74FF1">
        <w:rPr>
          <w:sz w:val="28"/>
          <w:szCs w:val="28"/>
          <w:lang w:val="en-US"/>
        </w:rPr>
        <w:t>meaning the Honda</w:t>
      </w:r>
      <w:r>
        <w:rPr>
          <w:sz w:val="28"/>
          <w:szCs w:val="28"/>
          <w:lang w:val="en-US"/>
        </w:rPr>
        <w:t xml:space="preserve"> wasn’t slow by any interpretation, but there is still room for improvement, as shown by the fact that some “riders could get the blade down to</w:t>
      </w:r>
      <w:r w:rsidR="00E74FF1">
        <w:rPr>
          <w:sz w:val="28"/>
          <w:szCs w:val="28"/>
          <w:lang w:val="en-US"/>
        </w:rPr>
        <w:t xml:space="preserve"> a 0-60 time in just</w:t>
      </w:r>
      <w:r>
        <w:rPr>
          <w:sz w:val="28"/>
          <w:szCs w:val="28"/>
          <w:lang w:val="en-US"/>
        </w:rPr>
        <w:t xml:space="preserve"> 2.70</w:t>
      </w:r>
      <w:r w:rsidR="00E74FF1">
        <w:rPr>
          <w:sz w:val="28"/>
          <w:szCs w:val="28"/>
          <w:lang w:val="en-US"/>
        </w:rPr>
        <w:t xml:space="preserve"> seconds</w:t>
      </w:r>
      <w:r>
        <w:rPr>
          <w:sz w:val="28"/>
          <w:szCs w:val="28"/>
          <w:lang w:val="en-US"/>
        </w:rPr>
        <w:t>”</w:t>
      </w:r>
      <w:sdt>
        <w:sdtPr>
          <w:rPr>
            <w:sz w:val="28"/>
            <w:szCs w:val="28"/>
            <w:lang w:val="en-US"/>
          </w:rPr>
          <w:id w:val="-845930403"/>
          <w:citation/>
        </w:sdtPr>
        <w:sdtContent>
          <w:r>
            <w:rPr>
              <w:sz w:val="28"/>
              <w:szCs w:val="28"/>
              <w:lang w:val="en-US"/>
            </w:rPr>
            <w:fldChar w:fldCharType="begin"/>
          </w:r>
          <w:r>
            <w:rPr>
              <w:sz w:val="28"/>
              <w:szCs w:val="28"/>
              <w:lang w:val="en-US"/>
            </w:rPr>
            <w:instrText xml:space="preserve"> CITATION Fab22 \l 1033 </w:instrText>
          </w:r>
          <w:r>
            <w:rPr>
              <w:sz w:val="28"/>
              <w:szCs w:val="28"/>
              <w:lang w:val="en-US"/>
            </w:rPr>
            <w:fldChar w:fldCharType="separate"/>
          </w:r>
          <w:r>
            <w:rPr>
              <w:noProof/>
              <w:sz w:val="28"/>
              <w:szCs w:val="28"/>
              <w:lang w:val="en-US"/>
            </w:rPr>
            <w:t xml:space="preserve"> </w:t>
          </w:r>
          <w:r w:rsidRPr="00B37D49">
            <w:rPr>
              <w:noProof/>
              <w:sz w:val="28"/>
              <w:szCs w:val="28"/>
              <w:lang w:val="en-US"/>
            </w:rPr>
            <w:t>(Rossi, 2022)</w:t>
          </w:r>
          <w:r>
            <w:rPr>
              <w:sz w:val="28"/>
              <w:szCs w:val="28"/>
              <w:lang w:val="en-US"/>
            </w:rPr>
            <w:fldChar w:fldCharType="end"/>
          </w:r>
        </w:sdtContent>
      </w:sdt>
    </w:p>
    <w:p w14:paraId="68F1580B" w14:textId="184B4941" w:rsidR="00B37D49" w:rsidRDefault="00B37D49" w:rsidP="00B37D49">
      <w:pPr>
        <w:rPr>
          <w:sz w:val="28"/>
          <w:szCs w:val="28"/>
          <w:lang w:val="en-US"/>
        </w:rPr>
      </w:pPr>
      <w:r>
        <w:rPr>
          <w:sz w:val="28"/>
          <w:szCs w:val="28"/>
          <w:lang w:val="en-US"/>
        </w:rPr>
        <w:t>For example, during a</w:t>
      </w:r>
      <w:r w:rsidR="00E74FF1">
        <w:rPr>
          <w:sz w:val="28"/>
          <w:szCs w:val="28"/>
          <w:lang w:val="en-US"/>
        </w:rPr>
        <w:t xml:space="preserve"> timed quarter mile sprint,</w:t>
      </w:r>
      <w:r>
        <w:rPr>
          <w:sz w:val="28"/>
          <w:szCs w:val="28"/>
          <w:lang w:val="en-US"/>
        </w:rPr>
        <w:t xml:space="preserve"> it was shown that the 954 would hit its rpm limit </w:t>
      </w:r>
      <w:r w:rsidR="00E74FF1">
        <w:rPr>
          <w:sz w:val="28"/>
          <w:szCs w:val="28"/>
          <w:lang w:val="en-US"/>
        </w:rPr>
        <w:t xml:space="preserve">in third gear </w:t>
      </w:r>
      <w:r>
        <w:rPr>
          <w:sz w:val="28"/>
          <w:szCs w:val="28"/>
          <w:lang w:val="en-US"/>
        </w:rPr>
        <w:t>as soon as it would get up to the quarter mile line</w:t>
      </w:r>
      <w:r w:rsidR="00E74FF1">
        <w:rPr>
          <w:sz w:val="28"/>
          <w:szCs w:val="28"/>
          <w:lang w:val="en-US"/>
        </w:rPr>
        <w:t>, meaning the rider had to upshift, which impacted the time. However, a slight gear ratio change would solve this issue and could very well make the 954 clock in faster lap times.</w:t>
      </w:r>
    </w:p>
    <w:p w14:paraId="42BE138E" w14:textId="77777777" w:rsidR="00020F87" w:rsidRDefault="00020F87" w:rsidP="00B37D49">
      <w:pPr>
        <w:rPr>
          <w:sz w:val="28"/>
          <w:szCs w:val="28"/>
          <w:lang w:val="en-US"/>
        </w:rPr>
      </w:pPr>
    </w:p>
    <w:p w14:paraId="70792616" w14:textId="4DC932E0" w:rsidR="00020F87" w:rsidRDefault="00020F87" w:rsidP="00020F87">
      <w:pPr>
        <w:jc w:val="center"/>
        <w:rPr>
          <w:b/>
          <w:sz w:val="40"/>
          <w:szCs w:val="40"/>
          <w:u w:val="single"/>
          <w:lang w:val="en-US"/>
        </w:rPr>
      </w:pPr>
      <w:r>
        <w:rPr>
          <w:b/>
          <w:sz w:val="40"/>
          <w:szCs w:val="40"/>
          <w:u w:val="single"/>
          <w:lang w:val="en-US"/>
        </w:rPr>
        <w:t>Chapter 3</w:t>
      </w:r>
    </w:p>
    <w:p w14:paraId="4C53F285" w14:textId="4A77B800" w:rsidR="00020F87" w:rsidRDefault="00020F87" w:rsidP="00020F87">
      <w:pPr>
        <w:rPr>
          <w:b/>
          <w:sz w:val="40"/>
          <w:szCs w:val="40"/>
          <w:u w:val="single"/>
          <w:lang w:val="en-US"/>
        </w:rPr>
      </w:pPr>
      <w:r>
        <w:rPr>
          <w:b/>
          <w:sz w:val="40"/>
          <w:szCs w:val="40"/>
          <w:u w:val="single"/>
          <w:lang w:val="en-US"/>
        </w:rPr>
        <w:t>Current State of the Automotive Industry</w:t>
      </w:r>
    </w:p>
    <w:p w14:paraId="528E82CA" w14:textId="5BAA636F" w:rsidR="0000055A" w:rsidRDefault="00020F87" w:rsidP="00020F87">
      <w:pPr>
        <w:rPr>
          <w:sz w:val="28"/>
          <w:szCs w:val="28"/>
          <w:lang w:val="en-US"/>
        </w:rPr>
      </w:pPr>
      <w:r>
        <w:rPr>
          <w:sz w:val="28"/>
          <w:szCs w:val="28"/>
          <w:lang w:val="en-US"/>
        </w:rPr>
        <w:t xml:space="preserve">The automotive industry is an ever growing, </w:t>
      </w:r>
      <w:r w:rsidR="00696C45">
        <w:rPr>
          <w:sz w:val="28"/>
          <w:szCs w:val="28"/>
          <w:lang w:val="en-US"/>
        </w:rPr>
        <w:t>changing,</w:t>
      </w:r>
      <w:r>
        <w:rPr>
          <w:sz w:val="28"/>
          <w:szCs w:val="28"/>
          <w:lang w:val="en-US"/>
        </w:rPr>
        <w:t xml:space="preserve"> and adapting market, filled with consumers from all </w:t>
      </w:r>
      <w:r w:rsidR="00696C45">
        <w:rPr>
          <w:sz w:val="28"/>
          <w:szCs w:val="28"/>
          <w:lang w:val="en-US"/>
        </w:rPr>
        <w:t>occupations</w:t>
      </w:r>
      <w:r>
        <w:rPr>
          <w:sz w:val="28"/>
          <w:szCs w:val="28"/>
          <w:lang w:val="en-US"/>
        </w:rPr>
        <w:t xml:space="preserve">, additionally that means that </w:t>
      </w:r>
      <w:r w:rsidR="00696C45">
        <w:rPr>
          <w:sz w:val="28"/>
          <w:szCs w:val="28"/>
          <w:lang w:val="en-US"/>
        </w:rPr>
        <w:t>all</w:t>
      </w:r>
      <w:r>
        <w:rPr>
          <w:sz w:val="28"/>
          <w:szCs w:val="28"/>
          <w:lang w:val="en-US"/>
        </w:rPr>
        <w:t xml:space="preserve"> these </w:t>
      </w:r>
      <w:r w:rsidR="00696C45">
        <w:rPr>
          <w:sz w:val="28"/>
          <w:szCs w:val="28"/>
          <w:lang w:val="en-US"/>
        </w:rPr>
        <w:t>diverse types</w:t>
      </w:r>
      <w:r>
        <w:rPr>
          <w:sz w:val="28"/>
          <w:szCs w:val="28"/>
          <w:lang w:val="en-US"/>
        </w:rPr>
        <w:t xml:space="preserve"> of consumers have contentions over what direction the automotive industry should go towards next. One major area of contention in recent years is the hybrid and electric vehicle demand. People and/or groups of people believe that electric vehicles </w:t>
      </w:r>
      <w:r w:rsidR="00665085">
        <w:rPr>
          <w:sz w:val="28"/>
          <w:szCs w:val="28"/>
          <w:lang w:val="en-US"/>
        </w:rPr>
        <w:t>are</w:t>
      </w:r>
      <w:r>
        <w:rPr>
          <w:sz w:val="28"/>
          <w:szCs w:val="28"/>
          <w:lang w:val="en-US"/>
        </w:rPr>
        <w:t xml:space="preserve"> the best place to be in reference to automotive transport, and this is for many reasons. For example, “electric cars are better, cleaner and kinder to the environment than their petrol- or diesel-powered counterparts.”</w:t>
      </w:r>
      <w:sdt>
        <w:sdtPr>
          <w:rPr>
            <w:sz w:val="28"/>
            <w:szCs w:val="28"/>
            <w:lang w:val="en-US"/>
          </w:rPr>
          <w:id w:val="1725556243"/>
          <w:citation/>
        </w:sdtPr>
        <w:sdtContent>
          <w:r>
            <w:rPr>
              <w:sz w:val="28"/>
              <w:szCs w:val="28"/>
              <w:lang w:val="en-US"/>
            </w:rPr>
            <w:fldChar w:fldCharType="begin"/>
          </w:r>
          <w:r>
            <w:rPr>
              <w:sz w:val="28"/>
              <w:szCs w:val="28"/>
              <w:lang w:val="en-US"/>
            </w:rPr>
            <w:instrText xml:space="preserve"> CITATION Peu22 \l 1033 </w:instrText>
          </w:r>
          <w:r>
            <w:rPr>
              <w:sz w:val="28"/>
              <w:szCs w:val="28"/>
              <w:lang w:val="en-US"/>
            </w:rPr>
            <w:fldChar w:fldCharType="separate"/>
          </w:r>
          <w:r>
            <w:rPr>
              <w:noProof/>
              <w:sz w:val="28"/>
              <w:szCs w:val="28"/>
              <w:lang w:val="en-US"/>
            </w:rPr>
            <w:t xml:space="preserve"> </w:t>
          </w:r>
          <w:r w:rsidRPr="00020F87">
            <w:rPr>
              <w:noProof/>
              <w:sz w:val="28"/>
              <w:szCs w:val="28"/>
              <w:lang w:val="en-US"/>
            </w:rPr>
            <w:t>(Peugot, 2022)</w:t>
          </w:r>
          <w:r>
            <w:rPr>
              <w:sz w:val="28"/>
              <w:szCs w:val="28"/>
              <w:lang w:val="en-US"/>
            </w:rPr>
            <w:fldChar w:fldCharType="end"/>
          </w:r>
        </w:sdtContent>
      </w:sdt>
      <w:r>
        <w:rPr>
          <w:sz w:val="28"/>
          <w:szCs w:val="28"/>
          <w:lang w:val="en-US"/>
        </w:rPr>
        <w:t xml:space="preserve">. </w:t>
      </w:r>
    </w:p>
    <w:p w14:paraId="04A7AB64" w14:textId="6FDFD780" w:rsidR="00020F87" w:rsidRDefault="00020F87" w:rsidP="00020F87">
      <w:pPr>
        <w:rPr>
          <w:sz w:val="28"/>
          <w:szCs w:val="28"/>
          <w:lang w:val="en-US"/>
        </w:rPr>
      </w:pPr>
      <w:r>
        <w:rPr>
          <w:sz w:val="28"/>
          <w:szCs w:val="28"/>
          <w:lang w:val="en-US"/>
        </w:rPr>
        <w:t>Additionally, it has been shown that electric vehicles are much better for the environment, as “</w:t>
      </w:r>
      <w:r w:rsidR="0000055A">
        <w:rPr>
          <w:sz w:val="28"/>
          <w:szCs w:val="28"/>
          <w:lang w:val="en-US"/>
        </w:rPr>
        <w:t xml:space="preserve">In over a year, </w:t>
      </w:r>
      <w:r>
        <w:rPr>
          <w:sz w:val="28"/>
          <w:szCs w:val="28"/>
          <w:lang w:val="en-US"/>
        </w:rPr>
        <w:t>just one electric car on the roads can save an average 1.5 million grams of CO2</w:t>
      </w:r>
      <w:r w:rsidR="0000055A">
        <w:rPr>
          <w:sz w:val="28"/>
          <w:szCs w:val="28"/>
          <w:lang w:val="en-US"/>
        </w:rPr>
        <w:t xml:space="preserve">” </w:t>
      </w:r>
      <w:sdt>
        <w:sdtPr>
          <w:rPr>
            <w:sz w:val="28"/>
            <w:szCs w:val="28"/>
            <w:lang w:val="en-US"/>
          </w:rPr>
          <w:id w:val="-1168086723"/>
          <w:citation/>
        </w:sdtPr>
        <w:sdtContent>
          <w:r w:rsidR="0000055A">
            <w:rPr>
              <w:sz w:val="28"/>
              <w:szCs w:val="28"/>
              <w:lang w:val="en-US"/>
            </w:rPr>
            <w:fldChar w:fldCharType="begin"/>
          </w:r>
          <w:r w:rsidR="0000055A">
            <w:rPr>
              <w:sz w:val="28"/>
              <w:szCs w:val="28"/>
              <w:lang w:val="en-US"/>
            </w:rPr>
            <w:instrText xml:space="preserve"> CITATION EDF22 \l 1033 </w:instrText>
          </w:r>
          <w:r w:rsidR="0000055A">
            <w:rPr>
              <w:sz w:val="28"/>
              <w:szCs w:val="28"/>
              <w:lang w:val="en-US"/>
            </w:rPr>
            <w:fldChar w:fldCharType="separate"/>
          </w:r>
          <w:r w:rsidR="0000055A" w:rsidRPr="0000055A">
            <w:rPr>
              <w:noProof/>
              <w:sz w:val="28"/>
              <w:szCs w:val="28"/>
              <w:lang w:val="en-US"/>
            </w:rPr>
            <w:t>(EDF Energy, 2022)</w:t>
          </w:r>
          <w:r w:rsidR="0000055A">
            <w:rPr>
              <w:sz w:val="28"/>
              <w:szCs w:val="28"/>
              <w:lang w:val="en-US"/>
            </w:rPr>
            <w:fldChar w:fldCharType="end"/>
          </w:r>
        </w:sdtContent>
      </w:sdt>
      <w:r w:rsidR="0000055A">
        <w:rPr>
          <w:sz w:val="28"/>
          <w:szCs w:val="28"/>
          <w:lang w:val="en-US"/>
        </w:rPr>
        <w:t xml:space="preserve"> which a lot of people and activist groups, like Extinction Rebellion, would support greatly, as more electric cars would mean further reduced emissions.</w:t>
      </w:r>
    </w:p>
    <w:p w14:paraId="3B6FAF6F" w14:textId="2AC862C7" w:rsidR="0000055A" w:rsidRDefault="00665085" w:rsidP="00020F87">
      <w:pPr>
        <w:rPr>
          <w:sz w:val="28"/>
          <w:szCs w:val="28"/>
          <w:lang w:val="en-US"/>
        </w:rPr>
      </w:pPr>
      <w:r>
        <w:rPr>
          <w:b/>
          <w:noProof/>
          <w:sz w:val="40"/>
          <w:szCs w:val="40"/>
          <w:u w:val="single"/>
          <w:lang w:val="en-US"/>
        </w:rPr>
        <w:drawing>
          <wp:anchor distT="0" distB="0" distL="114300" distR="114300" simplePos="0" relativeHeight="251668480" behindDoc="1" locked="0" layoutInCell="1" allowOverlap="1" wp14:anchorId="3F94FAAB" wp14:editId="11B903C1">
            <wp:simplePos x="0" y="0"/>
            <wp:positionH relativeFrom="page">
              <wp:posOffset>777240</wp:posOffset>
            </wp:positionH>
            <wp:positionV relativeFrom="paragraph">
              <wp:posOffset>140335</wp:posOffset>
            </wp:positionV>
            <wp:extent cx="3680460" cy="1839595"/>
            <wp:effectExtent l="0" t="0" r="0" b="8255"/>
            <wp:wrapTight wrapText="bothSides">
              <wp:wrapPolygon edited="0">
                <wp:start x="0" y="0"/>
                <wp:lineTo x="0" y="21473"/>
                <wp:lineTo x="21466" y="21473"/>
                <wp:lineTo x="21466" y="0"/>
                <wp:lineTo x="0" y="0"/>
              </wp:wrapPolygon>
            </wp:wrapTight>
            <wp:docPr id="10274311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680460" cy="1839595"/>
                    </a:xfrm>
                    <a:prstGeom prst="rect">
                      <a:avLst/>
                    </a:prstGeom>
                    <a:noFill/>
                  </pic:spPr>
                </pic:pic>
              </a:graphicData>
            </a:graphic>
            <wp14:sizeRelH relativeFrom="page">
              <wp14:pctWidth>0</wp14:pctWidth>
            </wp14:sizeRelH>
            <wp14:sizeRelV relativeFrom="page">
              <wp14:pctHeight>0</wp14:pctHeight>
            </wp14:sizeRelV>
          </wp:anchor>
        </w:drawing>
      </w:r>
    </w:p>
    <w:p w14:paraId="6AA1AD8E" w14:textId="4ABF1FBE" w:rsidR="00C20AFF" w:rsidRDefault="00C20AFF" w:rsidP="0000055A">
      <w:pPr>
        <w:jc w:val="center"/>
        <w:rPr>
          <w:b/>
          <w:sz w:val="40"/>
          <w:szCs w:val="40"/>
          <w:u w:val="single"/>
          <w:lang w:val="en-US"/>
        </w:rPr>
      </w:pPr>
    </w:p>
    <w:p w14:paraId="31E1C473" w14:textId="13324DA6" w:rsidR="00C20AFF" w:rsidRDefault="00C20AFF" w:rsidP="0000055A">
      <w:pPr>
        <w:jc w:val="center"/>
        <w:rPr>
          <w:b/>
          <w:sz w:val="40"/>
          <w:szCs w:val="40"/>
          <w:u w:val="single"/>
          <w:lang w:val="en-US"/>
        </w:rPr>
      </w:pPr>
    </w:p>
    <w:p w14:paraId="7E63B85F" w14:textId="1B444A12" w:rsidR="00C20AFF" w:rsidRDefault="00C20AFF" w:rsidP="0000055A">
      <w:pPr>
        <w:jc w:val="center"/>
        <w:rPr>
          <w:b/>
          <w:sz w:val="40"/>
          <w:szCs w:val="40"/>
          <w:u w:val="single"/>
          <w:lang w:val="en-US"/>
        </w:rPr>
      </w:pPr>
    </w:p>
    <w:p w14:paraId="2140EBDB" w14:textId="25DA5C53" w:rsidR="00C20AFF" w:rsidRDefault="00665085" w:rsidP="0000055A">
      <w:pPr>
        <w:jc w:val="center"/>
        <w:rPr>
          <w:b/>
          <w:sz w:val="40"/>
          <w:szCs w:val="40"/>
          <w:u w:val="single"/>
          <w:lang w:val="en-US"/>
        </w:rPr>
      </w:pPr>
      <w:r>
        <w:rPr>
          <w:b/>
          <w:noProof/>
          <w:sz w:val="40"/>
          <w:szCs w:val="40"/>
          <w:u w:val="single"/>
          <w:lang w:val="en-US"/>
        </w:rPr>
        <w:drawing>
          <wp:anchor distT="0" distB="0" distL="114300" distR="114300" simplePos="0" relativeHeight="251669504" behindDoc="1" locked="0" layoutInCell="1" allowOverlap="1" wp14:anchorId="67D793AF" wp14:editId="1DB2BA7F">
            <wp:simplePos x="0" y="0"/>
            <wp:positionH relativeFrom="column">
              <wp:posOffset>3017520</wp:posOffset>
            </wp:positionH>
            <wp:positionV relativeFrom="paragraph">
              <wp:posOffset>330835</wp:posOffset>
            </wp:positionV>
            <wp:extent cx="3291840" cy="2194560"/>
            <wp:effectExtent l="0" t="0" r="3810" b="0"/>
            <wp:wrapTight wrapText="bothSides">
              <wp:wrapPolygon edited="0">
                <wp:start x="0" y="0"/>
                <wp:lineTo x="0" y="21375"/>
                <wp:lineTo x="21500" y="21375"/>
                <wp:lineTo x="21500" y="0"/>
                <wp:lineTo x="0" y="0"/>
              </wp:wrapPolygon>
            </wp:wrapTight>
            <wp:docPr id="157454068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291840" cy="2194560"/>
                    </a:xfrm>
                    <a:prstGeom prst="rect">
                      <a:avLst/>
                    </a:prstGeom>
                    <a:noFill/>
                  </pic:spPr>
                </pic:pic>
              </a:graphicData>
            </a:graphic>
            <wp14:sizeRelH relativeFrom="page">
              <wp14:pctWidth>0</wp14:pctWidth>
            </wp14:sizeRelH>
            <wp14:sizeRelV relativeFrom="page">
              <wp14:pctHeight>0</wp14:pctHeight>
            </wp14:sizeRelV>
          </wp:anchor>
        </w:drawing>
      </w:r>
    </w:p>
    <w:p w14:paraId="1B0F1BF8" w14:textId="59936031" w:rsidR="00C20AFF" w:rsidRDefault="00C20AFF" w:rsidP="0000055A">
      <w:pPr>
        <w:jc w:val="center"/>
        <w:rPr>
          <w:b/>
          <w:sz w:val="40"/>
          <w:szCs w:val="40"/>
          <w:u w:val="single"/>
          <w:lang w:val="en-US"/>
        </w:rPr>
      </w:pPr>
    </w:p>
    <w:p w14:paraId="70D2EC70" w14:textId="6C523115" w:rsidR="00C20AFF" w:rsidRDefault="00C20AFF" w:rsidP="0000055A">
      <w:pPr>
        <w:jc w:val="center"/>
        <w:rPr>
          <w:b/>
          <w:sz w:val="40"/>
          <w:szCs w:val="40"/>
          <w:u w:val="single"/>
          <w:lang w:val="en-US"/>
        </w:rPr>
      </w:pPr>
    </w:p>
    <w:p w14:paraId="3FC7B056" w14:textId="54C68F5D" w:rsidR="00C20AFF" w:rsidRDefault="00C20AFF" w:rsidP="0000055A">
      <w:pPr>
        <w:jc w:val="center"/>
        <w:rPr>
          <w:b/>
          <w:sz w:val="40"/>
          <w:szCs w:val="40"/>
          <w:u w:val="single"/>
          <w:lang w:val="en-US"/>
        </w:rPr>
      </w:pPr>
    </w:p>
    <w:p w14:paraId="5994FF86" w14:textId="38191C2B" w:rsidR="00C20AFF" w:rsidRDefault="00C20AFF" w:rsidP="0000055A">
      <w:pPr>
        <w:jc w:val="center"/>
        <w:rPr>
          <w:b/>
          <w:sz w:val="40"/>
          <w:szCs w:val="40"/>
          <w:u w:val="single"/>
          <w:lang w:val="en-US"/>
        </w:rPr>
      </w:pPr>
    </w:p>
    <w:p w14:paraId="72BB5531" w14:textId="1B4B884A" w:rsidR="00C20AFF" w:rsidRDefault="00C20AFF" w:rsidP="0000055A">
      <w:pPr>
        <w:jc w:val="center"/>
        <w:rPr>
          <w:b/>
          <w:sz w:val="40"/>
          <w:szCs w:val="40"/>
          <w:u w:val="single"/>
          <w:lang w:val="en-US"/>
        </w:rPr>
      </w:pPr>
    </w:p>
    <w:p w14:paraId="060BC4D0" w14:textId="2BC022F2" w:rsidR="0000055A" w:rsidRDefault="0000055A" w:rsidP="0000055A">
      <w:pPr>
        <w:jc w:val="center"/>
        <w:rPr>
          <w:b/>
          <w:sz w:val="40"/>
          <w:szCs w:val="40"/>
          <w:u w:val="single"/>
          <w:lang w:val="en-US"/>
        </w:rPr>
      </w:pPr>
      <w:r>
        <w:rPr>
          <w:b/>
          <w:sz w:val="40"/>
          <w:szCs w:val="40"/>
          <w:u w:val="single"/>
          <w:lang w:val="en-US"/>
        </w:rPr>
        <w:lastRenderedPageBreak/>
        <w:t>Chapter 4</w:t>
      </w:r>
    </w:p>
    <w:p w14:paraId="3AA2486E" w14:textId="0382F8A5" w:rsidR="0000055A" w:rsidRDefault="0000055A" w:rsidP="0000055A">
      <w:pPr>
        <w:rPr>
          <w:b/>
          <w:sz w:val="40"/>
          <w:szCs w:val="40"/>
          <w:u w:val="single"/>
          <w:lang w:val="en-US"/>
        </w:rPr>
      </w:pPr>
      <w:r>
        <w:rPr>
          <w:b/>
          <w:sz w:val="40"/>
          <w:szCs w:val="40"/>
          <w:u w:val="single"/>
          <w:lang w:val="en-US"/>
        </w:rPr>
        <w:t>Conclusion</w:t>
      </w:r>
    </w:p>
    <w:p w14:paraId="2D1AE799" w14:textId="6F0D5608" w:rsidR="0000055A" w:rsidRDefault="0000055A" w:rsidP="0000055A">
      <w:pPr>
        <w:rPr>
          <w:bCs/>
          <w:sz w:val="28"/>
          <w:szCs w:val="28"/>
          <w:lang w:val="en-US"/>
        </w:rPr>
      </w:pPr>
      <w:r>
        <w:rPr>
          <w:bCs/>
          <w:sz w:val="28"/>
          <w:szCs w:val="28"/>
          <w:lang w:val="en-US"/>
        </w:rPr>
        <w:t xml:space="preserve">In conclusion, the 954 was expertly researched, </w:t>
      </w:r>
      <w:r w:rsidR="00696C45">
        <w:rPr>
          <w:bCs/>
          <w:sz w:val="28"/>
          <w:szCs w:val="28"/>
          <w:lang w:val="en-US"/>
        </w:rPr>
        <w:t>developed,</w:t>
      </w:r>
      <w:r>
        <w:rPr>
          <w:bCs/>
          <w:sz w:val="28"/>
          <w:szCs w:val="28"/>
          <w:lang w:val="en-US"/>
        </w:rPr>
        <w:t xml:space="preserve"> and engineered, to create not only a motorcycle that was terrific performance wise, but also became a legend in the history of Honda motorcycles, as it has been described as the best Fireblade ever produced. However, the 954 in the modern world would serve better as a classic </w:t>
      </w:r>
      <w:r w:rsidR="00C20AFF">
        <w:rPr>
          <w:bCs/>
          <w:sz w:val="28"/>
          <w:szCs w:val="28"/>
          <w:lang w:val="en-US"/>
        </w:rPr>
        <w:t>collector’s</w:t>
      </w:r>
      <w:r>
        <w:rPr>
          <w:bCs/>
          <w:sz w:val="28"/>
          <w:szCs w:val="28"/>
          <w:lang w:val="en-US"/>
        </w:rPr>
        <w:t xml:space="preserve"> item, only used a handful of times throughout the summer months of the year.</w:t>
      </w:r>
    </w:p>
    <w:p w14:paraId="421FEED8" w14:textId="2E9962F9" w:rsidR="0000055A" w:rsidRDefault="0000055A" w:rsidP="0000055A">
      <w:pPr>
        <w:rPr>
          <w:bCs/>
          <w:sz w:val="28"/>
          <w:szCs w:val="28"/>
          <w:lang w:val="en-US"/>
        </w:rPr>
      </w:pPr>
      <w:r>
        <w:rPr>
          <w:bCs/>
          <w:sz w:val="28"/>
          <w:szCs w:val="28"/>
          <w:lang w:val="en-US"/>
        </w:rPr>
        <w:t>This will be because the primary design for the 954 was to create a dominating race motorcycle, not an every day commuter, additionally global warming and climate control were not a pressing issue during the creation of the 954, back in the early 2000s. Meaning although it is a motorcycle and will naturally create less emissions than the average car, it will still push out pollutants which, if the automotive industry decides to move towards mainline production of electric vehicles,</w:t>
      </w:r>
      <w:r w:rsidR="00C20AFF">
        <w:rPr>
          <w:bCs/>
          <w:sz w:val="28"/>
          <w:szCs w:val="28"/>
          <w:lang w:val="en-US"/>
        </w:rPr>
        <w:t xml:space="preserve"> will mean the 954 could quite possibly have no place on future roads.</w:t>
      </w:r>
      <w:r>
        <w:rPr>
          <w:bCs/>
          <w:sz w:val="28"/>
          <w:szCs w:val="28"/>
          <w:lang w:val="en-US"/>
        </w:rPr>
        <w:t xml:space="preserve"> </w:t>
      </w:r>
    </w:p>
    <w:p w14:paraId="490FBADC" w14:textId="77777777" w:rsidR="00C20AFF" w:rsidRDefault="00C20AFF" w:rsidP="0000055A">
      <w:pPr>
        <w:rPr>
          <w:bCs/>
          <w:sz w:val="28"/>
          <w:szCs w:val="28"/>
          <w:lang w:val="en-US"/>
        </w:rPr>
      </w:pPr>
    </w:p>
    <w:p w14:paraId="0549BAFE" w14:textId="77777777" w:rsidR="00C20AFF" w:rsidRDefault="00C20AFF" w:rsidP="0000055A">
      <w:pPr>
        <w:rPr>
          <w:bCs/>
          <w:sz w:val="28"/>
          <w:szCs w:val="28"/>
          <w:lang w:val="en-US"/>
        </w:rPr>
      </w:pPr>
    </w:p>
    <w:p w14:paraId="61A1AE55" w14:textId="77777777" w:rsidR="00C20AFF" w:rsidRDefault="00C20AFF" w:rsidP="0000055A">
      <w:pPr>
        <w:rPr>
          <w:bCs/>
          <w:sz w:val="28"/>
          <w:szCs w:val="28"/>
          <w:lang w:val="en-US"/>
        </w:rPr>
      </w:pPr>
    </w:p>
    <w:p w14:paraId="1AA0582B" w14:textId="77777777" w:rsidR="00C20AFF" w:rsidRDefault="00C20AFF" w:rsidP="0000055A">
      <w:pPr>
        <w:rPr>
          <w:bCs/>
          <w:sz w:val="28"/>
          <w:szCs w:val="28"/>
          <w:lang w:val="en-US"/>
        </w:rPr>
      </w:pPr>
    </w:p>
    <w:p w14:paraId="3C17BA75" w14:textId="77777777" w:rsidR="00C20AFF" w:rsidRDefault="00C20AFF" w:rsidP="0000055A">
      <w:pPr>
        <w:rPr>
          <w:bCs/>
          <w:sz w:val="28"/>
          <w:szCs w:val="28"/>
          <w:lang w:val="en-US"/>
        </w:rPr>
      </w:pPr>
    </w:p>
    <w:p w14:paraId="70972628" w14:textId="77777777" w:rsidR="00C20AFF" w:rsidRDefault="00C20AFF" w:rsidP="0000055A">
      <w:pPr>
        <w:rPr>
          <w:bCs/>
          <w:sz w:val="28"/>
          <w:szCs w:val="28"/>
          <w:lang w:val="en-US"/>
        </w:rPr>
      </w:pPr>
    </w:p>
    <w:p w14:paraId="172B4054" w14:textId="77777777" w:rsidR="00C20AFF" w:rsidRDefault="00C20AFF" w:rsidP="0000055A">
      <w:pPr>
        <w:rPr>
          <w:bCs/>
          <w:sz w:val="28"/>
          <w:szCs w:val="28"/>
          <w:lang w:val="en-US"/>
        </w:rPr>
      </w:pPr>
    </w:p>
    <w:p w14:paraId="133FA904" w14:textId="77777777" w:rsidR="00C20AFF" w:rsidRDefault="00C20AFF" w:rsidP="0000055A">
      <w:pPr>
        <w:rPr>
          <w:bCs/>
          <w:sz w:val="28"/>
          <w:szCs w:val="28"/>
          <w:lang w:val="en-US"/>
        </w:rPr>
      </w:pPr>
    </w:p>
    <w:p w14:paraId="20241A0F" w14:textId="77777777" w:rsidR="00C20AFF" w:rsidRDefault="00C20AFF" w:rsidP="0000055A">
      <w:pPr>
        <w:rPr>
          <w:bCs/>
          <w:sz w:val="28"/>
          <w:szCs w:val="28"/>
          <w:lang w:val="en-US"/>
        </w:rPr>
      </w:pPr>
    </w:p>
    <w:p w14:paraId="762DAF0D" w14:textId="77777777" w:rsidR="00C20AFF" w:rsidRDefault="00C20AFF" w:rsidP="0000055A">
      <w:pPr>
        <w:rPr>
          <w:bCs/>
          <w:sz w:val="28"/>
          <w:szCs w:val="28"/>
          <w:lang w:val="en-US"/>
        </w:rPr>
      </w:pPr>
    </w:p>
    <w:p w14:paraId="3DDD985C" w14:textId="77777777" w:rsidR="00C20AFF" w:rsidRDefault="00C20AFF" w:rsidP="0000055A">
      <w:pPr>
        <w:rPr>
          <w:bCs/>
          <w:sz w:val="28"/>
          <w:szCs w:val="28"/>
          <w:lang w:val="en-US"/>
        </w:rPr>
      </w:pPr>
    </w:p>
    <w:p w14:paraId="7CF681D3" w14:textId="77777777" w:rsidR="00C20AFF" w:rsidRDefault="00C20AFF" w:rsidP="0000055A">
      <w:pPr>
        <w:rPr>
          <w:bCs/>
          <w:sz w:val="28"/>
          <w:szCs w:val="28"/>
          <w:lang w:val="en-US"/>
        </w:rPr>
      </w:pPr>
    </w:p>
    <w:p w14:paraId="75B5FA3F" w14:textId="77777777" w:rsidR="00C20AFF" w:rsidRDefault="00C20AFF" w:rsidP="0000055A">
      <w:pPr>
        <w:rPr>
          <w:bCs/>
          <w:sz w:val="28"/>
          <w:szCs w:val="28"/>
          <w:lang w:val="en-US"/>
        </w:rPr>
      </w:pPr>
    </w:p>
    <w:p w14:paraId="13876E7C" w14:textId="1CA16DAA" w:rsidR="00C20AFF" w:rsidRDefault="00C20AFF" w:rsidP="0000055A">
      <w:pPr>
        <w:rPr>
          <w:bCs/>
          <w:sz w:val="40"/>
          <w:szCs w:val="40"/>
          <w:lang w:val="en-US"/>
        </w:rPr>
      </w:pPr>
      <w:r>
        <w:rPr>
          <w:b/>
          <w:sz w:val="40"/>
          <w:szCs w:val="40"/>
          <w:u w:val="single"/>
          <w:lang w:val="en-US"/>
        </w:rPr>
        <w:lastRenderedPageBreak/>
        <w:t>References</w:t>
      </w:r>
    </w:p>
    <w:p w14:paraId="10FBACE5" w14:textId="49529D04" w:rsidR="00C20AFF" w:rsidRPr="00665085" w:rsidRDefault="00C20AFF" w:rsidP="00C20AFF">
      <w:pPr>
        <w:spacing w:after="0"/>
        <w:rPr>
          <w:rFonts w:cstheme="minorHAnsi"/>
          <w:color w:val="333333"/>
          <w:sz w:val="28"/>
          <w:szCs w:val="28"/>
          <w:shd w:val="clear" w:color="auto" w:fill="FBFBFB"/>
        </w:rPr>
      </w:pPr>
      <w:r w:rsidRPr="00665085">
        <w:rPr>
          <w:rFonts w:cstheme="minorHAnsi"/>
          <w:color w:val="333333"/>
          <w:sz w:val="28"/>
          <w:szCs w:val="28"/>
          <w:u w:val="single"/>
          <w:shd w:val="clear" w:color="auto" w:fill="FBFBFB"/>
        </w:rPr>
        <w:t>Introduction and Manufacturing Purposes</w:t>
      </w:r>
      <w:r w:rsidRPr="00665085">
        <w:rPr>
          <w:rFonts w:cstheme="minorHAnsi"/>
          <w:color w:val="333333"/>
          <w:sz w:val="28"/>
          <w:szCs w:val="28"/>
          <w:shd w:val="clear" w:color="auto" w:fill="FBFBFB"/>
        </w:rPr>
        <w:t>- Hooshmand</w:t>
      </w:r>
      <w:r w:rsidRPr="00665085">
        <w:rPr>
          <w:rFonts w:cstheme="minorHAnsi"/>
          <w:color w:val="333333"/>
          <w:sz w:val="28"/>
          <w:szCs w:val="28"/>
          <w:shd w:val="clear" w:color="auto" w:fill="FBFBFB"/>
        </w:rPr>
        <w:t xml:space="preserve">, </w:t>
      </w:r>
      <w:r w:rsidRPr="00665085">
        <w:rPr>
          <w:rFonts w:cstheme="minorHAnsi"/>
          <w:color w:val="333333"/>
          <w:sz w:val="28"/>
          <w:szCs w:val="28"/>
          <w:shd w:val="clear" w:color="auto" w:fill="FBFBFB"/>
        </w:rPr>
        <w:t>D</w:t>
      </w:r>
      <w:r w:rsidRPr="00665085">
        <w:rPr>
          <w:rFonts w:cstheme="minorHAnsi"/>
          <w:color w:val="333333"/>
          <w:sz w:val="28"/>
          <w:szCs w:val="28"/>
          <w:shd w:val="clear" w:color="auto" w:fill="FBFBFB"/>
        </w:rPr>
        <w:t xml:space="preserve">. </w:t>
      </w:r>
      <w:r w:rsidRPr="00665085">
        <w:rPr>
          <w:rFonts w:cstheme="minorHAnsi"/>
          <w:color w:val="333333"/>
          <w:sz w:val="28"/>
          <w:szCs w:val="28"/>
          <w:shd w:val="clear" w:color="auto" w:fill="FBFBFB"/>
        </w:rPr>
        <w:t>2020</w:t>
      </w:r>
      <w:r w:rsidR="00665085" w:rsidRPr="00665085">
        <w:rPr>
          <w:rFonts w:cstheme="minorHAnsi"/>
          <w:color w:val="333333"/>
          <w:sz w:val="28"/>
          <w:szCs w:val="28"/>
          <w:shd w:val="clear" w:color="auto" w:fill="FBFBFB"/>
        </w:rPr>
        <w:t>,</w:t>
      </w:r>
      <w:r w:rsidRPr="00665085">
        <w:rPr>
          <w:rFonts w:cstheme="minorHAnsi"/>
          <w:color w:val="333333"/>
          <w:sz w:val="28"/>
          <w:szCs w:val="28"/>
          <w:shd w:val="clear" w:color="auto" w:fill="FBFBFB"/>
        </w:rPr>
        <w:t xml:space="preserve"> </w:t>
      </w:r>
      <w:r w:rsidRPr="00665085">
        <w:rPr>
          <w:rFonts w:cstheme="minorHAnsi"/>
          <w:color w:val="333333"/>
          <w:sz w:val="28"/>
          <w:szCs w:val="28"/>
          <w:shd w:val="clear" w:color="auto" w:fill="FBFBFB"/>
        </w:rPr>
        <w:t xml:space="preserve">The Best Honda FireBlade: the CBR954RR. Four Reasons </w:t>
      </w:r>
      <w:r w:rsidRPr="00665085">
        <w:rPr>
          <w:rFonts w:cstheme="minorHAnsi"/>
          <w:color w:val="333333"/>
          <w:sz w:val="28"/>
          <w:szCs w:val="28"/>
          <w:shd w:val="clear" w:color="auto" w:fill="FBFBFB"/>
        </w:rPr>
        <w:t>Why!</w:t>
      </w:r>
      <w:r w:rsidRPr="00665085">
        <w:rPr>
          <w:rFonts w:cstheme="minorHAnsi"/>
          <w:color w:val="333333"/>
          <w:sz w:val="28"/>
          <w:szCs w:val="28"/>
          <w:shd w:val="clear" w:color="auto" w:fill="FBFBFB"/>
        </w:rPr>
        <w:t xml:space="preserve"> </w:t>
      </w:r>
    </w:p>
    <w:p w14:paraId="63D94E7F" w14:textId="375B0D88" w:rsidR="00C20AFF" w:rsidRPr="00665085" w:rsidRDefault="00C20AFF" w:rsidP="00C20AFF">
      <w:pPr>
        <w:spacing w:after="0"/>
        <w:rPr>
          <w:rFonts w:cstheme="minorHAnsi"/>
          <w:noProof/>
          <w:color w:val="333333"/>
          <w:sz w:val="28"/>
          <w:szCs w:val="28"/>
          <w:shd w:val="clear" w:color="auto" w:fill="FBFBFB"/>
          <w:lang w:val="en-US"/>
        </w:rPr>
      </w:pPr>
      <w:r w:rsidRPr="00665085">
        <w:rPr>
          <w:rFonts w:cstheme="minorHAnsi"/>
          <w:color w:val="333333"/>
          <w:sz w:val="28"/>
          <w:szCs w:val="28"/>
          <w:shd w:val="clear" w:color="auto" w:fill="FBFBFB"/>
        </w:rPr>
        <w:t xml:space="preserve">Available at: </w:t>
      </w:r>
      <w:hyperlink r:id="rId20" w:history="1">
        <w:r w:rsidRPr="00665085">
          <w:rPr>
            <w:rStyle w:val="Hyperlink"/>
            <w:rFonts w:cstheme="minorHAnsi"/>
            <w:sz w:val="28"/>
            <w:szCs w:val="28"/>
            <w:shd w:val="clear" w:color="auto" w:fill="FBFBFB"/>
          </w:rPr>
          <w:t>https://motofomo.com/best-honda-fireblade-cbr954rr/</w:t>
        </w:r>
      </w:hyperlink>
      <w:r w:rsidRPr="00665085">
        <w:rPr>
          <w:rFonts w:cstheme="minorHAnsi"/>
          <w:noProof/>
          <w:color w:val="333333"/>
          <w:sz w:val="28"/>
          <w:szCs w:val="28"/>
          <w:shd w:val="clear" w:color="auto" w:fill="FBFBFB"/>
          <w:lang w:val="en-US"/>
        </w:rPr>
        <w:t xml:space="preserve"> </w:t>
      </w:r>
    </w:p>
    <w:p w14:paraId="0EC54152" w14:textId="77777777" w:rsidR="00665085" w:rsidRPr="00665085" w:rsidRDefault="00665085" w:rsidP="00C20AFF">
      <w:pPr>
        <w:spacing w:after="0"/>
        <w:rPr>
          <w:rFonts w:cstheme="minorHAnsi"/>
          <w:noProof/>
          <w:color w:val="333333"/>
          <w:sz w:val="28"/>
          <w:szCs w:val="28"/>
          <w:shd w:val="clear" w:color="auto" w:fill="FBFBFB"/>
          <w:lang w:val="en-US"/>
        </w:rPr>
      </w:pPr>
    </w:p>
    <w:p w14:paraId="7E0519EC" w14:textId="44B58643" w:rsidR="00C20AFF" w:rsidRPr="00665085" w:rsidRDefault="00C20AFF" w:rsidP="00C20AFF">
      <w:pPr>
        <w:spacing w:after="0"/>
        <w:rPr>
          <w:rFonts w:cstheme="minorHAnsi"/>
          <w:noProof/>
          <w:color w:val="333333"/>
          <w:sz w:val="28"/>
          <w:szCs w:val="28"/>
          <w:shd w:val="clear" w:color="auto" w:fill="FBFBFB"/>
          <w:lang w:val="en-US"/>
        </w:rPr>
      </w:pPr>
      <w:r w:rsidRPr="00665085">
        <w:rPr>
          <w:rFonts w:cstheme="minorHAnsi"/>
          <w:noProof/>
          <w:color w:val="333333"/>
          <w:sz w:val="28"/>
          <w:szCs w:val="28"/>
          <w:u w:val="single"/>
          <w:shd w:val="clear" w:color="auto" w:fill="FBFBFB"/>
          <w:lang w:val="en-US"/>
        </w:rPr>
        <w:t>M</w:t>
      </w:r>
      <w:r w:rsidR="00665085" w:rsidRPr="00665085">
        <w:rPr>
          <w:rFonts w:cstheme="minorHAnsi"/>
          <w:noProof/>
          <w:color w:val="333333"/>
          <w:sz w:val="28"/>
          <w:szCs w:val="28"/>
          <w:u w:val="single"/>
          <w:shd w:val="clear" w:color="auto" w:fill="FBFBFB"/>
          <w:lang w:val="en-US"/>
        </w:rPr>
        <w:t>a</w:t>
      </w:r>
      <w:r w:rsidRPr="00665085">
        <w:rPr>
          <w:rFonts w:cstheme="minorHAnsi"/>
          <w:noProof/>
          <w:color w:val="333333"/>
          <w:sz w:val="28"/>
          <w:szCs w:val="28"/>
          <w:u w:val="single"/>
          <w:shd w:val="clear" w:color="auto" w:fill="FBFBFB"/>
          <w:lang w:val="en-US"/>
        </w:rPr>
        <w:t>terials, Aerodynamics and Engine Design</w:t>
      </w:r>
      <w:r w:rsidRPr="00665085">
        <w:rPr>
          <w:rFonts w:cstheme="minorHAnsi"/>
          <w:noProof/>
          <w:color w:val="333333"/>
          <w:sz w:val="28"/>
          <w:szCs w:val="28"/>
          <w:shd w:val="clear" w:color="auto" w:fill="FBFBFB"/>
          <w:lang w:val="en-US"/>
        </w:rPr>
        <w:t>- Motorsports Network</w:t>
      </w:r>
      <w:r w:rsidR="00665085" w:rsidRPr="00665085">
        <w:rPr>
          <w:rFonts w:cstheme="minorHAnsi"/>
          <w:noProof/>
          <w:color w:val="333333"/>
          <w:sz w:val="28"/>
          <w:szCs w:val="28"/>
          <w:shd w:val="clear" w:color="auto" w:fill="FBFBFB"/>
          <w:lang w:val="en-US"/>
        </w:rPr>
        <w:t xml:space="preserve"> 2005, 2002 Honda CBR954RR Model Overview</w:t>
      </w:r>
    </w:p>
    <w:p w14:paraId="3BF9D79F" w14:textId="13E6924A" w:rsidR="00665085" w:rsidRPr="00665085" w:rsidRDefault="00665085" w:rsidP="00C20AFF">
      <w:pPr>
        <w:spacing w:after="0"/>
        <w:rPr>
          <w:rFonts w:cstheme="minorHAnsi"/>
          <w:noProof/>
          <w:color w:val="333333"/>
          <w:sz w:val="28"/>
          <w:szCs w:val="28"/>
          <w:shd w:val="clear" w:color="auto" w:fill="FBFBFB"/>
          <w:lang w:val="en-US"/>
        </w:rPr>
      </w:pPr>
      <w:r w:rsidRPr="00665085">
        <w:rPr>
          <w:rFonts w:cstheme="minorHAnsi"/>
          <w:noProof/>
          <w:color w:val="333333"/>
          <w:sz w:val="28"/>
          <w:szCs w:val="28"/>
          <w:shd w:val="clear" w:color="auto" w:fill="FBFBFB"/>
          <w:lang w:val="en-US"/>
        </w:rPr>
        <w:t xml:space="preserve">Available at: </w:t>
      </w:r>
      <w:hyperlink r:id="rId21" w:history="1">
        <w:r w:rsidRPr="00665085">
          <w:rPr>
            <w:rStyle w:val="Hyperlink"/>
            <w:rFonts w:cstheme="minorHAnsi"/>
            <w:noProof/>
            <w:sz w:val="28"/>
            <w:szCs w:val="28"/>
            <w:shd w:val="clear" w:color="auto" w:fill="FBFBFB"/>
            <w:lang w:val="en-US"/>
          </w:rPr>
          <w:t>https://web.archive.org/web/20050410061117/http://www.motorsports-network.com/Honda/2002mc/954/954.htm</w:t>
        </w:r>
      </w:hyperlink>
    </w:p>
    <w:p w14:paraId="609EBF7F" w14:textId="77777777" w:rsidR="00665085" w:rsidRPr="00665085" w:rsidRDefault="00665085" w:rsidP="00C20AFF">
      <w:pPr>
        <w:spacing w:after="0"/>
        <w:rPr>
          <w:rFonts w:cstheme="minorHAnsi"/>
          <w:bCs/>
          <w:sz w:val="28"/>
          <w:szCs w:val="28"/>
          <w:lang w:val="en-US"/>
        </w:rPr>
      </w:pPr>
    </w:p>
    <w:p w14:paraId="4AC76854" w14:textId="3078B31C" w:rsidR="00665085" w:rsidRPr="00665085" w:rsidRDefault="00665085" w:rsidP="00C20AFF">
      <w:pPr>
        <w:spacing w:after="0"/>
        <w:rPr>
          <w:rFonts w:cstheme="minorHAnsi"/>
          <w:bCs/>
          <w:sz w:val="28"/>
          <w:szCs w:val="28"/>
          <w:lang w:val="en-US"/>
        </w:rPr>
      </w:pPr>
      <w:r w:rsidRPr="00665085">
        <w:rPr>
          <w:rFonts w:cstheme="minorHAnsi"/>
          <w:bCs/>
          <w:sz w:val="28"/>
          <w:szCs w:val="28"/>
          <w:u w:val="single"/>
          <w:lang w:val="en-US"/>
        </w:rPr>
        <w:t>Computational Simulation and Data Analysis</w:t>
      </w:r>
      <w:r w:rsidRPr="00665085">
        <w:rPr>
          <w:rFonts w:cstheme="minorHAnsi"/>
          <w:bCs/>
          <w:sz w:val="28"/>
          <w:szCs w:val="28"/>
          <w:lang w:val="en-US"/>
        </w:rPr>
        <w:t>- Fabio, R. 2022, Honda CBR954RR Top Speed &amp; Acceleration</w:t>
      </w:r>
    </w:p>
    <w:p w14:paraId="2BCA9B9D" w14:textId="0D12A205" w:rsidR="00665085" w:rsidRPr="00665085" w:rsidRDefault="00665085" w:rsidP="00C20AFF">
      <w:pPr>
        <w:spacing w:after="0"/>
        <w:rPr>
          <w:rFonts w:cstheme="minorHAnsi"/>
          <w:bCs/>
          <w:sz w:val="28"/>
          <w:szCs w:val="28"/>
          <w:lang w:val="en-US"/>
        </w:rPr>
      </w:pPr>
      <w:r w:rsidRPr="00665085">
        <w:rPr>
          <w:rFonts w:cstheme="minorHAnsi"/>
          <w:bCs/>
          <w:sz w:val="28"/>
          <w:szCs w:val="28"/>
          <w:lang w:val="en-US"/>
        </w:rPr>
        <w:t xml:space="preserve">Available at: </w:t>
      </w:r>
      <w:hyperlink r:id="rId22" w:history="1">
        <w:r w:rsidRPr="00665085">
          <w:rPr>
            <w:rStyle w:val="Hyperlink"/>
            <w:rFonts w:cstheme="minorHAnsi"/>
            <w:bCs/>
            <w:sz w:val="28"/>
            <w:szCs w:val="28"/>
            <w:lang w:val="en-US"/>
          </w:rPr>
          <w:t>https://motostatz.com/honda-cbr954rr-top-speed-acceleration/</w:t>
        </w:r>
      </w:hyperlink>
    </w:p>
    <w:p w14:paraId="57A9FB47" w14:textId="77777777" w:rsidR="00665085" w:rsidRPr="00665085" w:rsidRDefault="00665085" w:rsidP="00C20AFF">
      <w:pPr>
        <w:spacing w:after="0"/>
        <w:rPr>
          <w:rFonts w:cstheme="minorHAnsi"/>
          <w:bCs/>
          <w:sz w:val="28"/>
          <w:szCs w:val="28"/>
          <w:lang w:val="en-US"/>
        </w:rPr>
      </w:pPr>
    </w:p>
    <w:p w14:paraId="5261BB3E" w14:textId="75421A12" w:rsidR="00665085" w:rsidRPr="00665085" w:rsidRDefault="00665085" w:rsidP="00C20AFF">
      <w:pPr>
        <w:spacing w:after="0"/>
        <w:rPr>
          <w:rFonts w:cstheme="minorHAnsi"/>
          <w:bCs/>
          <w:sz w:val="28"/>
          <w:szCs w:val="28"/>
          <w:lang w:val="en-US"/>
        </w:rPr>
      </w:pPr>
      <w:r w:rsidRPr="00665085">
        <w:rPr>
          <w:rFonts w:cstheme="minorHAnsi"/>
          <w:bCs/>
          <w:sz w:val="28"/>
          <w:szCs w:val="28"/>
          <w:u w:val="single"/>
          <w:lang w:val="en-US"/>
        </w:rPr>
        <w:t>Current State of the Automotive Industry</w:t>
      </w:r>
      <w:r w:rsidRPr="00665085">
        <w:rPr>
          <w:rFonts w:cstheme="minorHAnsi"/>
          <w:bCs/>
          <w:sz w:val="28"/>
          <w:szCs w:val="28"/>
          <w:lang w:val="en-US"/>
        </w:rPr>
        <w:t>- Peugeot 2022, The Advantages of Electric Cars</w:t>
      </w:r>
    </w:p>
    <w:p w14:paraId="58D8A9DA" w14:textId="3D35DCBF" w:rsidR="00665085" w:rsidRPr="00665085" w:rsidRDefault="00665085" w:rsidP="00C20AFF">
      <w:pPr>
        <w:spacing w:after="0"/>
        <w:rPr>
          <w:rFonts w:cstheme="minorHAnsi"/>
          <w:bCs/>
          <w:sz w:val="28"/>
          <w:szCs w:val="28"/>
          <w:lang w:val="en-US"/>
        </w:rPr>
      </w:pPr>
      <w:r w:rsidRPr="00665085">
        <w:rPr>
          <w:rFonts w:cstheme="minorHAnsi"/>
          <w:bCs/>
          <w:sz w:val="28"/>
          <w:szCs w:val="28"/>
          <w:lang w:val="en-US"/>
        </w:rPr>
        <w:t xml:space="preserve">Available at: </w:t>
      </w:r>
      <w:hyperlink r:id="rId23" w:history="1">
        <w:r w:rsidRPr="00665085">
          <w:rPr>
            <w:rStyle w:val="Hyperlink"/>
            <w:rFonts w:cstheme="minorHAnsi"/>
            <w:bCs/>
            <w:sz w:val="28"/>
            <w:szCs w:val="28"/>
            <w:lang w:val="en-US"/>
          </w:rPr>
          <w:t>https://www.peugeot.co.uk/about-us/brand/news-articles/benefits-of-electric-cars.html#:~:text=Electric%20cars%20are%20better%2C%20cleaner,that%20runs%20on%20fossil%20fuels</w:t>
        </w:r>
      </w:hyperlink>
      <w:r w:rsidRPr="00665085">
        <w:rPr>
          <w:rFonts w:cstheme="minorHAnsi"/>
          <w:bCs/>
          <w:sz w:val="28"/>
          <w:szCs w:val="28"/>
          <w:lang w:val="en-US"/>
        </w:rPr>
        <w:t>.</w:t>
      </w:r>
    </w:p>
    <w:p w14:paraId="7F6C0ED8" w14:textId="77777777" w:rsidR="00665085" w:rsidRPr="00665085" w:rsidRDefault="00665085" w:rsidP="00C20AFF">
      <w:pPr>
        <w:spacing w:after="0"/>
        <w:rPr>
          <w:rFonts w:cstheme="minorHAnsi"/>
          <w:bCs/>
          <w:sz w:val="28"/>
          <w:szCs w:val="28"/>
          <w:lang w:val="en-US"/>
        </w:rPr>
      </w:pPr>
    </w:p>
    <w:p w14:paraId="180E9107" w14:textId="09AA2297" w:rsidR="00665085" w:rsidRPr="00665085" w:rsidRDefault="00665085" w:rsidP="00C20AFF">
      <w:pPr>
        <w:spacing w:after="0"/>
        <w:rPr>
          <w:rFonts w:cstheme="minorHAnsi"/>
          <w:bCs/>
          <w:sz w:val="28"/>
          <w:szCs w:val="28"/>
          <w:lang w:val="en-US"/>
        </w:rPr>
      </w:pPr>
      <w:r w:rsidRPr="00665085">
        <w:rPr>
          <w:rFonts w:cstheme="minorHAnsi"/>
          <w:bCs/>
          <w:sz w:val="28"/>
          <w:szCs w:val="28"/>
          <w:u w:val="single"/>
          <w:lang w:val="en-US"/>
        </w:rPr>
        <w:t>Current State of the Automotive Industry</w:t>
      </w:r>
      <w:r w:rsidRPr="00665085">
        <w:rPr>
          <w:rFonts w:cstheme="minorHAnsi"/>
          <w:bCs/>
          <w:sz w:val="28"/>
          <w:szCs w:val="28"/>
          <w:lang w:val="en-US"/>
        </w:rPr>
        <w:t>- EDF Energy 2022, Benefits of Electric Cars on the Environment</w:t>
      </w:r>
    </w:p>
    <w:p w14:paraId="43A0155D" w14:textId="4EDAD575" w:rsidR="00665085" w:rsidRPr="00665085" w:rsidRDefault="00665085" w:rsidP="00C20AFF">
      <w:pPr>
        <w:spacing w:after="0"/>
        <w:rPr>
          <w:rFonts w:cstheme="minorHAnsi"/>
          <w:bCs/>
          <w:sz w:val="28"/>
          <w:szCs w:val="28"/>
          <w:lang w:val="en-US"/>
        </w:rPr>
      </w:pPr>
      <w:r w:rsidRPr="00665085">
        <w:rPr>
          <w:rFonts w:cstheme="minorHAnsi"/>
          <w:bCs/>
          <w:sz w:val="28"/>
          <w:szCs w:val="28"/>
          <w:lang w:val="en-US"/>
        </w:rPr>
        <w:t xml:space="preserve">Available at: </w:t>
      </w:r>
      <w:hyperlink r:id="rId24" w:history="1">
        <w:r w:rsidRPr="00665085">
          <w:rPr>
            <w:rStyle w:val="Hyperlink"/>
            <w:rFonts w:cstheme="minorHAnsi"/>
            <w:bCs/>
            <w:sz w:val="28"/>
            <w:szCs w:val="28"/>
            <w:lang w:val="en-US"/>
          </w:rPr>
          <w:t>https://www.edfenergy.com/energywise/electric-cars-and-environment</w:t>
        </w:r>
      </w:hyperlink>
    </w:p>
    <w:p w14:paraId="6EDB6F58" w14:textId="77777777" w:rsidR="00665085" w:rsidRPr="00665085" w:rsidRDefault="00665085" w:rsidP="00C20AFF">
      <w:pPr>
        <w:spacing w:after="0"/>
        <w:rPr>
          <w:rFonts w:cstheme="minorHAnsi"/>
          <w:bCs/>
          <w:sz w:val="24"/>
          <w:szCs w:val="24"/>
          <w:lang w:val="en-US"/>
        </w:rPr>
      </w:pPr>
    </w:p>
    <w:p w14:paraId="782DED31" w14:textId="77777777" w:rsidR="00020F87" w:rsidRPr="00020F87" w:rsidRDefault="00020F87" w:rsidP="00020F87">
      <w:pPr>
        <w:rPr>
          <w:sz w:val="28"/>
          <w:szCs w:val="28"/>
          <w:lang w:val="en-US"/>
        </w:rPr>
      </w:pPr>
    </w:p>
    <w:sectPr w:rsidR="00020F87" w:rsidRPr="00020F8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92BFDE" w14:textId="77777777" w:rsidR="00BD0121" w:rsidRDefault="00BD0121" w:rsidP="00B37D49">
      <w:pPr>
        <w:spacing w:after="0" w:line="240" w:lineRule="auto"/>
      </w:pPr>
      <w:r>
        <w:separator/>
      </w:r>
    </w:p>
  </w:endnote>
  <w:endnote w:type="continuationSeparator" w:id="0">
    <w:p w14:paraId="355BAC69" w14:textId="77777777" w:rsidR="00BD0121" w:rsidRDefault="00BD0121" w:rsidP="00B37D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3276DB" w14:textId="77777777" w:rsidR="00BD0121" w:rsidRDefault="00BD0121" w:rsidP="00B37D49">
      <w:pPr>
        <w:spacing w:after="0" w:line="240" w:lineRule="auto"/>
      </w:pPr>
      <w:r>
        <w:separator/>
      </w:r>
    </w:p>
  </w:footnote>
  <w:footnote w:type="continuationSeparator" w:id="0">
    <w:p w14:paraId="069768DF" w14:textId="77777777" w:rsidR="00BD0121" w:rsidRDefault="00BD0121" w:rsidP="00B37D4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64A1"/>
    <w:rsid w:val="0000055A"/>
    <w:rsid w:val="00020F87"/>
    <w:rsid w:val="00091752"/>
    <w:rsid w:val="000B3B19"/>
    <w:rsid w:val="00160A6B"/>
    <w:rsid w:val="001E6BD3"/>
    <w:rsid w:val="002164A1"/>
    <w:rsid w:val="00283FCB"/>
    <w:rsid w:val="003141A4"/>
    <w:rsid w:val="004B53A7"/>
    <w:rsid w:val="004F3ACF"/>
    <w:rsid w:val="0050224B"/>
    <w:rsid w:val="00504D6F"/>
    <w:rsid w:val="005F5C44"/>
    <w:rsid w:val="00665085"/>
    <w:rsid w:val="00696C45"/>
    <w:rsid w:val="006A137E"/>
    <w:rsid w:val="006E3A43"/>
    <w:rsid w:val="006F4A3A"/>
    <w:rsid w:val="0071162F"/>
    <w:rsid w:val="00746649"/>
    <w:rsid w:val="008B22F2"/>
    <w:rsid w:val="009372F1"/>
    <w:rsid w:val="0095747D"/>
    <w:rsid w:val="00AA1FE7"/>
    <w:rsid w:val="00B00CAC"/>
    <w:rsid w:val="00B37D49"/>
    <w:rsid w:val="00B64165"/>
    <w:rsid w:val="00B835C7"/>
    <w:rsid w:val="00BB1F08"/>
    <w:rsid w:val="00BD0121"/>
    <w:rsid w:val="00C04F6E"/>
    <w:rsid w:val="00C20AFF"/>
    <w:rsid w:val="00D202B1"/>
    <w:rsid w:val="00D758B6"/>
    <w:rsid w:val="00DC0468"/>
    <w:rsid w:val="00DC1556"/>
    <w:rsid w:val="00E74FF1"/>
    <w:rsid w:val="00EE301A"/>
    <w:rsid w:val="00F836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9D5A12"/>
  <w15:chartTrackingRefBased/>
  <w15:docId w15:val="{EC61C428-CB1C-4A67-9628-B482F1DAA2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4FF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7D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7D49"/>
  </w:style>
  <w:style w:type="paragraph" w:styleId="Footer">
    <w:name w:val="footer"/>
    <w:basedOn w:val="Normal"/>
    <w:link w:val="FooterChar"/>
    <w:uiPriority w:val="99"/>
    <w:unhideWhenUsed/>
    <w:rsid w:val="00B37D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7D49"/>
  </w:style>
  <w:style w:type="character" w:customStyle="1" w:styleId="Heading1Char">
    <w:name w:val="Heading 1 Char"/>
    <w:basedOn w:val="DefaultParagraphFont"/>
    <w:link w:val="Heading1"/>
    <w:uiPriority w:val="9"/>
    <w:rsid w:val="00E74FF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74FF1"/>
    <w:pPr>
      <w:outlineLvl w:val="9"/>
    </w:pPr>
    <w:rPr>
      <w:lang w:val="en-US"/>
    </w:rPr>
  </w:style>
  <w:style w:type="paragraph" w:styleId="TOC2">
    <w:name w:val="toc 2"/>
    <w:basedOn w:val="Normal"/>
    <w:next w:val="Normal"/>
    <w:autoRedefine/>
    <w:uiPriority w:val="39"/>
    <w:unhideWhenUsed/>
    <w:rsid w:val="00E74FF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E74FF1"/>
    <w:pPr>
      <w:spacing w:after="100"/>
    </w:pPr>
    <w:rPr>
      <w:rFonts w:eastAsiaTheme="minorEastAsia" w:cs="Times New Roman"/>
      <w:lang w:val="en-US"/>
    </w:rPr>
  </w:style>
  <w:style w:type="paragraph" w:styleId="TOC3">
    <w:name w:val="toc 3"/>
    <w:basedOn w:val="Normal"/>
    <w:next w:val="Normal"/>
    <w:autoRedefine/>
    <w:uiPriority w:val="39"/>
    <w:unhideWhenUsed/>
    <w:rsid w:val="00E74FF1"/>
    <w:pPr>
      <w:spacing w:after="100"/>
      <w:ind w:left="440"/>
    </w:pPr>
    <w:rPr>
      <w:rFonts w:eastAsiaTheme="minorEastAsia" w:cs="Times New Roman"/>
      <w:lang w:val="en-US"/>
    </w:rPr>
  </w:style>
  <w:style w:type="character" w:styleId="Hyperlink">
    <w:name w:val="Hyperlink"/>
    <w:basedOn w:val="DefaultParagraphFont"/>
    <w:uiPriority w:val="99"/>
    <w:unhideWhenUsed/>
    <w:rsid w:val="00C20AFF"/>
    <w:rPr>
      <w:color w:val="0563C1" w:themeColor="hyperlink"/>
      <w:u w:val="single"/>
    </w:rPr>
  </w:style>
  <w:style w:type="character" w:styleId="UnresolvedMention">
    <w:name w:val="Unresolved Mention"/>
    <w:basedOn w:val="DefaultParagraphFont"/>
    <w:uiPriority w:val="99"/>
    <w:semiHidden/>
    <w:unhideWhenUsed/>
    <w:rsid w:val="00C20AFF"/>
    <w:rPr>
      <w:color w:val="605E5C"/>
      <w:shd w:val="clear" w:color="auto" w:fill="E1DFDD"/>
    </w:rPr>
  </w:style>
  <w:style w:type="paragraph" w:styleId="Revision">
    <w:name w:val="Revision"/>
    <w:hidden/>
    <w:uiPriority w:val="99"/>
    <w:semiHidden/>
    <w:rsid w:val="0066508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143644">
      <w:bodyDiv w:val="1"/>
      <w:marLeft w:val="0"/>
      <w:marRight w:val="0"/>
      <w:marTop w:val="0"/>
      <w:marBottom w:val="0"/>
      <w:divBdr>
        <w:top w:val="none" w:sz="0" w:space="0" w:color="auto"/>
        <w:left w:val="none" w:sz="0" w:space="0" w:color="auto"/>
        <w:bottom w:val="none" w:sz="0" w:space="0" w:color="auto"/>
        <w:right w:val="none" w:sz="0" w:space="0" w:color="auto"/>
      </w:divBdr>
    </w:div>
    <w:div w:id="32728937">
      <w:bodyDiv w:val="1"/>
      <w:marLeft w:val="0"/>
      <w:marRight w:val="0"/>
      <w:marTop w:val="0"/>
      <w:marBottom w:val="0"/>
      <w:divBdr>
        <w:top w:val="none" w:sz="0" w:space="0" w:color="auto"/>
        <w:left w:val="none" w:sz="0" w:space="0" w:color="auto"/>
        <w:bottom w:val="none" w:sz="0" w:space="0" w:color="auto"/>
        <w:right w:val="none" w:sz="0" w:space="0" w:color="auto"/>
      </w:divBdr>
    </w:div>
    <w:div w:id="118958377">
      <w:bodyDiv w:val="1"/>
      <w:marLeft w:val="0"/>
      <w:marRight w:val="0"/>
      <w:marTop w:val="0"/>
      <w:marBottom w:val="0"/>
      <w:divBdr>
        <w:top w:val="none" w:sz="0" w:space="0" w:color="auto"/>
        <w:left w:val="none" w:sz="0" w:space="0" w:color="auto"/>
        <w:bottom w:val="none" w:sz="0" w:space="0" w:color="auto"/>
        <w:right w:val="none" w:sz="0" w:space="0" w:color="auto"/>
      </w:divBdr>
    </w:div>
    <w:div w:id="160462801">
      <w:bodyDiv w:val="1"/>
      <w:marLeft w:val="0"/>
      <w:marRight w:val="0"/>
      <w:marTop w:val="0"/>
      <w:marBottom w:val="0"/>
      <w:divBdr>
        <w:top w:val="none" w:sz="0" w:space="0" w:color="auto"/>
        <w:left w:val="none" w:sz="0" w:space="0" w:color="auto"/>
        <w:bottom w:val="none" w:sz="0" w:space="0" w:color="auto"/>
        <w:right w:val="none" w:sz="0" w:space="0" w:color="auto"/>
      </w:divBdr>
    </w:div>
    <w:div w:id="192839581">
      <w:bodyDiv w:val="1"/>
      <w:marLeft w:val="0"/>
      <w:marRight w:val="0"/>
      <w:marTop w:val="0"/>
      <w:marBottom w:val="0"/>
      <w:divBdr>
        <w:top w:val="none" w:sz="0" w:space="0" w:color="auto"/>
        <w:left w:val="none" w:sz="0" w:space="0" w:color="auto"/>
        <w:bottom w:val="none" w:sz="0" w:space="0" w:color="auto"/>
        <w:right w:val="none" w:sz="0" w:space="0" w:color="auto"/>
      </w:divBdr>
    </w:div>
    <w:div w:id="231432516">
      <w:bodyDiv w:val="1"/>
      <w:marLeft w:val="0"/>
      <w:marRight w:val="0"/>
      <w:marTop w:val="0"/>
      <w:marBottom w:val="0"/>
      <w:divBdr>
        <w:top w:val="none" w:sz="0" w:space="0" w:color="auto"/>
        <w:left w:val="none" w:sz="0" w:space="0" w:color="auto"/>
        <w:bottom w:val="none" w:sz="0" w:space="0" w:color="auto"/>
        <w:right w:val="none" w:sz="0" w:space="0" w:color="auto"/>
      </w:divBdr>
    </w:div>
    <w:div w:id="281232782">
      <w:bodyDiv w:val="1"/>
      <w:marLeft w:val="0"/>
      <w:marRight w:val="0"/>
      <w:marTop w:val="0"/>
      <w:marBottom w:val="0"/>
      <w:divBdr>
        <w:top w:val="none" w:sz="0" w:space="0" w:color="auto"/>
        <w:left w:val="none" w:sz="0" w:space="0" w:color="auto"/>
        <w:bottom w:val="none" w:sz="0" w:space="0" w:color="auto"/>
        <w:right w:val="none" w:sz="0" w:space="0" w:color="auto"/>
      </w:divBdr>
    </w:div>
    <w:div w:id="329646308">
      <w:bodyDiv w:val="1"/>
      <w:marLeft w:val="0"/>
      <w:marRight w:val="0"/>
      <w:marTop w:val="0"/>
      <w:marBottom w:val="0"/>
      <w:divBdr>
        <w:top w:val="none" w:sz="0" w:space="0" w:color="auto"/>
        <w:left w:val="none" w:sz="0" w:space="0" w:color="auto"/>
        <w:bottom w:val="none" w:sz="0" w:space="0" w:color="auto"/>
        <w:right w:val="none" w:sz="0" w:space="0" w:color="auto"/>
      </w:divBdr>
    </w:div>
    <w:div w:id="511073364">
      <w:bodyDiv w:val="1"/>
      <w:marLeft w:val="0"/>
      <w:marRight w:val="0"/>
      <w:marTop w:val="0"/>
      <w:marBottom w:val="0"/>
      <w:divBdr>
        <w:top w:val="none" w:sz="0" w:space="0" w:color="auto"/>
        <w:left w:val="none" w:sz="0" w:space="0" w:color="auto"/>
        <w:bottom w:val="none" w:sz="0" w:space="0" w:color="auto"/>
        <w:right w:val="none" w:sz="0" w:space="0" w:color="auto"/>
      </w:divBdr>
    </w:div>
    <w:div w:id="533231540">
      <w:bodyDiv w:val="1"/>
      <w:marLeft w:val="0"/>
      <w:marRight w:val="0"/>
      <w:marTop w:val="0"/>
      <w:marBottom w:val="0"/>
      <w:divBdr>
        <w:top w:val="none" w:sz="0" w:space="0" w:color="auto"/>
        <w:left w:val="none" w:sz="0" w:space="0" w:color="auto"/>
        <w:bottom w:val="none" w:sz="0" w:space="0" w:color="auto"/>
        <w:right w:val="none" w:sz="0" w:space="0" w:color="auto"/>
      </w:divBdr>
    </w:div>
    <w:div w:id="535506196">
      <w:bodyDiv w:val="1"/>
      <w:marLeft w:val="0"/>
      <w:marRight w:val="0"/>
      <w:marTop w:val="0"/>
      <w:marBottom w:val="0"/>
      <w:divBdr>
        <w:top w:val="none" w:sz="0" w:space="0" w:color="auto"/>
        <w:left w:val="none" w:sz="0" w:space="0" w:color="auto"/>
        <w:bottom w:val="none" w:sz="0" w:space="0" w:color="auto"/>
        <w:right w:val="none" w:sz="0" w:space="0" w:color="auto"/>
      </w:divBdr>
    </w:div>
    <w:div w:id="591352900">
      <w:bodyDiv w:val="1"/>
      <w:marLeft w:val="0"/>
      <w:marRight w:val="0"/>
      <w:marTop w:val="0"/>
      <w:marBottom w:val="0"/>
      <w:divBdr>
        <w:top w:val="none" w:sz="0" w:space="0" w:color="auto"/>
        <w:left w:val="none" w:sz="0" w:space="0" w:color="auto"/>
        <w:bottom w:val="none" w:sz="0" w:space="0" w:color="auto"/>
        <w:right w:val="none" w:sz="0" w:space="0" w:color="auto"/>
      </w:divBdr>
    </w:div>
    <w:div w:id="900948178">
      <w:bodyDiv w:val="1"/>
      <w:marLeft w:val="0"/>
      <w:marRight w:val="0"/>
      <w:marTop w:val="0"/>
      <w:marBottom w:val="0"/>
      <w:divBdr>
        <w:top w:val="none" w:sz="0" w:space="0" w:color="auto"/>
        <w:left w:val="none" w:sz="0" w:space="0" w:color="auto"/>
        <w:bottom w:val="none" w:sz="0" w:space="0" w:color="auto"/>
        <w:right w:val="none" w:sz="0" w:space="0" w:color="auto"/>
      </w:divBdr>
    </w:div>
    <w:div w:id="962200072">
      <w:bodyDiv w:val="1"/>
      <w:marLeft w:val="0"/>
      <w:marRight w:val="0"/>
      <w:marTop w:val="0"/>
      <w:marBottom w:val="0"/>
      <w:divBdr>
        <w:top w:val="none" w:sz="0" w:space="0" w:color="auto"/>
        <w:left w:val="none" w:sz="0" w:space="0" w:color="auto"/>
        <w:bottom w:val="none" w:sz="0" w:space="0" w:color="auto"/>
        <w:right w:val="none" w:sz="0" w:space="0" w:color="auto"/>
      </w:divBdr>
    </w:div>
    <w:div w:id="1002508506">
      <w:bodyDiv w:val="1"/>
      <w:marLeft w:val="0"/>
      <w:marRight w:val="0"/>
      <w:marTop w:val="0"/>
      <w:marBottom w:val="0"/>
      <w:divBdr>
        <w:top w:val="none" w:sz="0" w:space="0" w:color="auto"/>
        <w:left w:val="none" w:sz="0" w:space="0" w:color="auto"/>
        <w:bottom w:val="none" w:sz="0" w:space="0" w:color="auto"/>
        <w:right w:val="none" w:sz="0" w:space="0" w:color="auto"/>
      </w:divBdr>
    </w:div>
    <w:div w:id="1006712397">
      <w:bodyDiv w:val="1"/>
      <w:marLeft w:val="0"/>
      <w:marRight w:val="0"/>
      <w:marTop w:val="0"/>
      <w:marBottom w:val="0"/>
      <w:divBdr>
        <w:top w:val="none" w:sz="0" w:space="0" w:color="auto"/>
        <w:left w:val="none" w:sz="0" w:space="0" w:color="auto"/>
        <w:bottom w:val="none" w:sz="0" w:space="0" w:color="auto"/>
        <w:right w:val="none" w:sz="0" w:space="0" w:color="auto"/>
      </w:divBdr>
    </w:div>
    <w:div w:id="1046442171">
      <w:bodyDiv w:val="1"/>
      <w:marLeft w:val="0"/>
      <w:marRight w:val="0"/>
      <w:marTop w:val="0"/>
      <w:marBottom w:val="0"/>
      <w:divBdr>
        <w:top w:val="none" w:sz="0" w:space="0" w:color="auto"/>
        <w:left w:val="none" w:sz="0" w:space="0" w:color="auto"/>
        <w:bottom w:val="none" w:sz="0" w:space="0" w:color="auto"/>
        <w:right w:val="none" w:sz="0" w:space="0" w:color="auto"/>
      </w:divBdr>
    </w:div>
    <w:div w:id="1126775584">
      <w:bodyDiv w:val="1"/>
      <w:marLeft w:val="0"/>
      <w:marRight w:val="0"/>
      <w:marTop w:val="0"/>
      <w:marBottom w:val="0"/>
      <w:divBdr>
        <w:top w:val="none" w:sz="0" w:space="0" w:color="auto"/>
        <w:left w:val="none" w:sz="0" w:space="0" w:color="auto"/>
        <w:bottom w:val="none" w:sz="0" w:space="0" w:color="auto"/>
        <w:right w:val="none" w:sz="0" w:space="0" w:color="auto"/>
      </w:divBdr>
    </w:div>
    <w:div w:id="1127430496">
      <w:bodyDiv w:val="1"/>
      <w:marLeft w:val="0"/>
      <w:marRight w:val="0"/>
      <w:marTop w:val="0"/>
      <w:marBottom w:val="0"/>
      <w:divBdr>
        <w:top w:val="none" w:sz="0" w:space="0" w:color="auto"/>
        <w:left w:val="none" w:sz="0" w:space="0" w:color="auto"/>
        <w:bottom w:val="none" w:sz="0" w:space="0" w:color="auto"/>
        <w:right w:val="none" w:sz="0" w:space="0" w:color="auto"/>
      </w:divBdr>
    </w:div>
    <w:div w:id="1210917860">
      <w:bodyDiv w:val="1"/>
      <w:marLeft w:val="0"/>
      <w:marRight w:val="0"/>
      <w:marTop w:val="0"/>
      <w:marBottom w:val="0"/>
      <w:divBdr>
        <w:top w:val="none" w:sz="0" w:space="0" w:color="auto"/>
        <w:left w:val="none" w:sz="0" w:space="0" w:color="auto"/>
        <w:bottom w:val="none" w:sz="0" w:space="0" w:color="auto"/>
        <w:right w:val="none" w:sz="0" w:space="0" w:color="auto"/>
      </w:divBdr>
    </w:div>
    <w:div w:id="1286425752">
      <w:bodyDiv w:val="1"/>
      <w:marLeft w:val="0"/>
      <w:marRight w:val="0"/>
      <w:marTop w:val="0"/>
      <w:marBottom w:val="0"/>
      <w:divBdr>
        <w:top w:val="none" w:sz="0" w:space="0" w:color="auto"/>
        <w:left w:val="none" w:sz="0" w:space="0" w:color="auto"/>
        <w:bottom w:val="none" w:sz="0" w:space="0" w:color="auto"/>
        <w:right w:val="none" w:sz="0" w:space="0" w:color="auto"/>
      </w:divBdr>
    </w:div>
    <w:div w:id="1374503463">
      <w:bodyDiv w:val="1"/>
      <w:marLeft w:val="0"/>
      <w:marRight w:val="0"/>
      <w:marTop w:val="0"/>
      <w:marBottom w:val="0"/>
      <w:divBdr>
        <w:top w:val="none" w:sz="0" w:space="0" w:color="auto"/>
        <w:left w:val="none" w:sz="0" w:space="0" w:color="auto"/>
        <w:bottom w:val="none" w:sz="0" w:space="0" w:color="auto"/>
        <w:right w:val="none" w:sz="0" w:space="0" w:color="auto"/>
      </w:divBdr>
    </w:div>
    <w:div w:id="1383021046">
      <w:bodyDiv w:val="1"/>
      <w:marLeft w:val="0"/>
      <w:marRight w:val="0"/>
      <w:marTop w:val="0"/>
      <w:marBottom w:val="0"/>
      <w:divBdr>
        <w:top w:val="none" w:sz="0" w:space="0" w:color="auto"/>
        <w:left w:val="none" w:sz="0" w:space="0" w:color="auto"/>
        <w:bottom w:val="none" w:sz="0" w:space="0" w:color="auto"/>
        <w:right w:val="none" w:sz="0" w:space="0" w:color="auto"/>
      </w:divBdr>
    </w:div>
    <w:div w:id="1588465300">
      <w:bodyDiv w:val="1"/>
      <w:marLeft w:val="0"/>
      <w:marRight w:val="0"/>
      <w:marTop w:val="0"/>
      <w:marBottom w:val="0"/>
      <w:divBdr>
        <w:top w:val="none" w:sz="0" w:space="0" w:color="auto"/>
        <w:left w:val="none" w:sz="0" w:space="0" w:color="auto"/>
        <w:bottom w:val="none" w:sz="0" w:space="0" w:color="auto"/>
        <w:right w:val="none" w:sz="0" w:space="0" w:color="auto"/>
      </w:divBdr>
    </w:div>
    <w:div w:id="1894003597">
      <w:bodyDiv w:val="1"/>
      <w:marLeft w:val="0"/>
      <w:marRight w:val="0"/>
      <w:marTop w:val="0"/>
      <w:marBottom w:val="0"/>
      <w:divBdr>
        <w:top w:val="none" w:sz="0" w:space="0" w:color="auto"/>
        <w:left w:val="none" w:sz="0" w:space="0" w:color="auto"/>
        <w:bottom w:val="none" w:sz="0" w:space="0" w:color="auto"/>
        <w:right w:val="none" w:sz="0" w:space="0" w:color="auto"/>
      </w:divBdr>
    </w:div>
    <w:div w:id="1906989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eb.archive.org/web/20050410061117/http://www.motorsports-network.com/Honda/2002mc/954/954.htm"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motofomo.com/best-honda-fireblade-cbr954rr/"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edfenergy.com/energywise/electric-cars-and-environment" TargetMode="Externa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hyperlink" Target="https://www.peugeot.co.uk/about-us/brand/news-articles/benefits-of-electric-cars.html#:~:text=Electric%20cars%20are%20better%2C%20cleaner,that%20runs%20on%20fossil%20fuels" TargetMode="External"/><Relationship Id="rId10" Type="http://schemas.openxmlformats.org/officeDocument/2006/relationships/image" Target="media/image4.pn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hyperlink" Target="https://motostatz.com/honda-cbr954rr-top-speed-accele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Dan20</b:Tag>
    <b:SourceType>InternetSite</b:SourceType>
    <b:Guid>{92B2BB41-2AAB-4701-ADB3-ED371194A310}</b:Guid>
    <b:Title>The Best Honda FireBlade: the CBR954RR. Four Reasons Why!</b:Title>
    <b:Year>2020</b:Year>
    <b:Author>
      <b:Author>
        <b:NameList>
          <b:Person>
            <b:Last>Hooshmand</b:Last>
            <b:First>Dana</b:First>
          </b:Person>
        </b:NameList>
      </b:Author>
    </b:Author>
    <b:InternetSiteTitle>MotoFomo</b:InternetSiteTitle>
    <b:Month>June</b:Month>
    <b:Day>14</b:Day>
    <b:URL>https://motofomo.com/best-honda-fireblade-cbr954rr/</b:URL>
    <b:RefOrder>1</b:RefOrder>
  </b:Source>
  <b:Source>
    <b:Tag>Mot05</b:Tag>
    <b:SourceType>InternetSite</b:SourceType>
    <b:Guid>{701DD03E-200B-40F6-8EA2-FD52A31870AE}</b:Guid>
    <b:Author>
      <b:Author>
        <b:Corporate>Motorsports Network</b:Corporate>
      </b:Author>
    </b:Author>
    <b:Title>2002 Honda CBR954RR</b:Title>
    <b:InternetSiteTitle>Motorsports-Network.com</b:InternetSiteTitle>
    <b:Year>2005</b:Year>
    <b:Month>April</b:Month>
    <b:Day>10</b:Day>
    <b:URL>http://www.motorsports-network.com/Honda/2002mc/954/954.htm</b:URL>
    <b:RefOrder>2</b:RefOrder>
  </b:Source>
  <b:Source>
    <b:Tag>Fab22</b:Tag>
    <b:SourceType>InternetSite</b:SourceType>
    <b:Guid>{C8562C82-3AB3-42DB-AE7B-632D40E4E24A}</b:Guid>
    <b:Author>
      <b:Author>
        <b:NameList>
          <b:Person>
            <b:Last>Rossi</b:Last>
            <b:First>Fabio</b:First>
          </b:Person>
        </b:NameList>
      </b:Author>
    </b:Author>
    <b:Title>Honda CBR954RR Top Speed &amp; Acceleration</b:Title>
    <b:InternetSiteTitle>motostatz.xom</b:InternetSiteTitle>
    <b:Year>2022</b:Year>
    <b:Month>November</b:Month>
    <b:Day>10</b:Day>
    <b:URL>https://motostatz.com/honda-cbr954rr-top-speed-acceleration/</b:URL>
    <b:RefOrder>3</b:RefOrder>
  </b:Source>
  <b:Source>
    <b:Tag>Peu22</b:Tag>
    <b:SourceType>InternetSite</b:SourceType>
    <b:Guid>{5AC878E1-ECE8-4F8E-9CA0-38463189C146}</b:Guid>
    <b:Author>
      <b:Author>
        <b:Corporate>Peugot</b:Corporate>
      </b:Author>
    </b:Author>
    <b:Title>The Advantages of Electric Cars</b:Title>
    <b:InternetSiteTitle>Peugot.co.uk</b:InternetSiteTitle>
    <b:Year>2022</b:Year>
    <b:URL>https://www.peugeot.co.uk/about-us/brand/news-articles/benefits-of-electric-cars.html#:~:text=Electric%20cars%20are%20better%2C%20cleaner,that%20runs%20on%20fossil%20fuels.</b:URL>
    <b:RefOrder>4</b:RefOrder>
  </b:Source>
  <b:Source>
    <b:Tag>EDF22</b:Tag>
    <b:SourceType>InternetSite</b:SourceType>
    <b:Guid>{4263E82F-2DC0-4B6E-9897-B617DDCC24EB}</b:Guid>
    <b:Author>
      <b:Author>
        <b:Corporate>EDF Energy</b:Corporate>
      </b:Author>
    </b:Author>
    <b:Title>Are electric cars better for the environment?</b:Title>
    <b:InternetSiteTitle>edfenergy.com</b:InternetSiteTitle>
    <b:Year>2022</b:Year>
    <b:URL>https://www.edfenergy.com/energywise/electric-cars-and-environment</b:URL>
    <b:RefOrder>5</b:RefOrder>
  </b:Source>
</b:Sources>
</file>

<file path=customXml/itemProps1.xml><?xml version="1.0" encoding="utf-8"?>
<ds:datastoreItem xmlns:ds="http://schemas.openxmlformats.org/officeDocument/2006/customXml" ds:itemID="{764829AC-E43F-471D-8388-A752E6D3AA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325</TotalTime>
  <Pages>12</Pages>
  <Words>2201</Words>
  <Characters>12550</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Edward Walden</dc:creator>
  <cp:keywords/>
  <dc:description/>
  <cp:lastModifiedBy>Edward Walden</cp:lastModifiedBy>
  <cp:revision>5</cp:revision>
  <dcterms:created xsi:type="dcterms:W3CDTF">2023-04-16T12:12:00Z</dcterms:created>
  <dcterms:modified xsi:type="dcterms:W3CDTF">2023-04-23T11:38:00Z</dcterms:modified>
</cp:coreProperties>
</file>