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C6D901" w14:textId="6A10BFB1" w:rsidR="00B659B4" w:rsidRDefault="007D6565">
      <w:r w:rsidRPr="00A406E5">
        <w:rPr>
          <w:rFonts w:ascii="Arial" w:hAnsi="Arial" w:cs="Arial"/>
          <w:noProof/>
        </w:rPr>
        <w:drawing>
          <wp:anchor distT="0" distB="0" distL="114300" distR="114300" simplePos="0" relativeHeight="251658240" behindDoc="1" locked="0" layoutInCell="1" allowOverlap="1" wp14:anchorId="2A4C6C4D" wp14:editId="6B2D7218">
            <wp:simplePos x="0" y="0"/>
            <wp:positionH relativeFrom="column">
              <wp:posOffset>1584151</wp:posOffset>
            </wp:positionH>
            <wp:positionV relativeFrom="page">
              <wp:posOffset>919480</wp:posOffset>
            </wp:positionV>
            <wp:extent cx="2275205" cy="1009650"/>
            <wp:effectExtent l="0" t="0" r="0" b="0"/>
            <wp:wrapThrough wrapText="bothSides">
              <wp:wrapPolygon edited="0">
                <wp:start x="0" y="815"/>
                <wp:lineTo x="0" y="13042"/>
                <wp:lineTo x="181" y="18340"/>
                <wp:lineTo x="2532" y="19562"/>
                <wp:lineTo x="8500" y="20377"/>
                <wp:lineTo x="9585" y="20377"/>
                <wp:lineTo x="21341" y="19562"/>
                <wp:lineTo x="21341" y="11819"/>
                <wp:lineTo x="18809" y="8151"/>
                <wp:lineTo x="19894" y="3260"/>
                <wp:lineTo x="19351" y="1630"/>
                <wp:lineTo x="15192" y="815"/>
                <wp:lineTo x="0" y="815"/>
              </wp:wrapPolygon>
            </wp:wrapThrough>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275205" cy="10096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AB34A3D" w14:textId="668727DA" w:rsidR="007D6565" w:rsidRDefault="007D6565"/>
    <w:p w14:paraId="5384198E" w14:textId="0DD5389A" w:rsidR="007D6565" w:rsidRDefault="007D6565" w:rsidP="007D6565">
      <w:pPr>
        <w:jc w:val="center"/>
      </w:pPr>
    </w:p>
    <w:p w14:paraId="47E92185" w14:textId="77777777" w:rsidR="007D6565" w:rsidRDefault="007D6565"/>
    <w:tbl>
      <w:tblPr>
        <w:tblW w:w="8930"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1276"/>
      </w:tblGrid>
      <w:tr w:rsidR="007D6565" w:rsidRPr="00A406E5" w14:paraId="7BDFD898" w14:textId="77777777" w:rsidTr="007D6565">
        <w:tc>
          <w:tcPr>
            <w:tcW w:w="2093" w:type="dxa"/>
            <w:shd w:val="pct15" w:color="auto" w:fill="auto"/>
          </w:tcPr>
          <w:p w14:paraId="34D8670A" w14:textId="77777777" w:rsidR="007D6565" w:rsidRPr="00A406E5" w:rsidRDefault="007D6565" w:rsidP="008E4721">
            <w:pPr>
              <w:spacing w:before="120" w:after="120"/>
              <w:jc w:val="both"/>
              <w:rPr>
                <w:rFonts w:ascii="Arial" w:hAnsi="Arial" w:cs="Arial"/>
                <w:b/>
              </w:rPr>
            </w:pPr>
            <w:r w:rsidRPr="00A406E5">
              <w:rPr>
                <w:rFonts w:ascii="Arial" w:hAnsi="Arial" w:cs="Arial"/>
                <w:b/>
              </w:rPr>
              <w:t>Student name:</w:t>
            </w:r>
          </w:p>
        </w:tc>
        <w:tc>
          <w:tcPr>
            <w:tcW w:w="3293" w:type="dxa"/>
          </w:tcPr>
          <w:p w14:paraId="6CF5BE1A" w14:textId="0BF6F1A9" w:rsidR="007D6565" w:rsidRPr="00A406E5" w:rsidRDefault="007D6565" w:rsidP="008E4721">
            <w:pPr>
              <w:spacing w:before="120" w:after="120"/>
              <w:jc w:val="both"/>
              <w:rPr>
                <w:rFonts w:ascii="Arial" w:hAnsi="Arial" w:cs="Arial"/>
                <w:b/>
              </w:rPr>
            </w:pPr>
            <w:r>
              <w:rPr>
                <w:rFonts w:ascii="Arial" w:hAnsi="Arial" w:cs="Arial"/>
                <w:b/>
              </w:rPr>
              <w:t>Aleksandar Kushlev</w:t>
            </w:r>
          </w:p>
        </w:tc>
        <w:tc>
          <w:tcPr>
            <w:tcW w:w="2268" w:type="dxa"/>
            <w:shd w:val="clear" w:color="auto" w:fill="D9D9D9"/>
          </w:tcPr>
          <w:p w14:paraId="2A8AD2A0" w14:textId="77777777" w:rsidR="007D6565" w:rsidRPr="00A406E5" w:rsidRDefault="007D6565" w:rsidP="008E4721">
            <w:pPr>
              <w:spacing w:before="120" w:after="120"/>
              <w:jc w:val="both"/>
              <w:rPr>
                <w:rFonts w:ascii="Arial" w:hAnsi="Arial" w:cs="Arial"/>
                <w:b/>
              </w:rPr>
            </w:pPr>
            <w:r w:rsidRPr="00A406E5">
              <w:rPr>
                <w:rFonts w:ascii="Arial" w:hAnsi="Arial" w:cs="Arial"/>
                <w:b/>
              </w:rPr>
              <w:t>Student ID number:</w:t>
            </w:r>
          </w:p>
        </w:tc>
        <w:tc>
          <w:tcPr>
            <w:tcW w:w="1276" w:type="dxa"/>
          </w:tcPr>
          <w:p w14:paraId="2ABEFC3F" w14:textId="1ED038FB" w:rsidR="007D6565" w:rsidRPr="00A406E5" w:rsidRDefault="007D6565" w:rsidP="008E4721">
            <w:pPr>
              <w:spacing w:before="120" w:after="120"/>
              <w:jc w:val="both"/>
              <w:rPr>
                <w:rFonts w:ascii="Arial" w:hAnsi="Arial" w:cs="Arial"/>
                <w:b/>
              </w:rPr>
            </w:pPr>
            <w:r>
              <w:rPr>
                <w:rFonts w:ascii="Arial" w:hAnsi="Arial" w:cs="Arial"/>
                <w:b/>
              </w:rPr>
              <w:t>2028393</w:t>
            </w:r>
          </w:p>
        </w:tc>
      </w:tr>
      <w:tr w:rsidR="007D6565" w:rsidRPr="00A406E5" w14:paraId="2712722D" w14:textId="77777777" w:rsidTr="007D6565">
        <w:tc>
          <w:tcPr>
            <w:tcW w:w="2093" w:type="dxa"/>
            <w:shd w:val="pct15" w:color="auto" w:fill="auto"/>
          </w:tcPr>
          <w:p w14:paraId="55854C02" w14:textId="77777777" w:rsidR="007D6565" w:rsidRPr="00A406E5" w:rsidRDefault="007D6565" w:rsidP="008E4721">
            <w:pPr>
              <w:spacing w:before="120" w:after="120"/>
              <w:jc w:val="both"/>
              <w:rPr>
                <w:rFonts w:ascii="Arial" w:hAnsi="Arial" w:cs="Arial"/>
                <w:b/>
              </w:rPr>
            </w:pPr>
            <w:r w:rsidRPr="00A406E5">
              <w:rPr>
                <w:rFonts w:ascii="Arial" w:hAnsi="Arial" w:cs="Arial"/>
                <w:b/>
              </w:rPr>
              <w:t>Programme:</w:t>
            </w:r>
          </w:p>
        </w:tc>
        <w:tc>
          <w:tcPr>
            <w:tcW w:w="6837" w:type="dxa"/>
            <w:gridSpan w:val="3"/>
          </w:tcPr>
          <w:p w14:paraId="75C1CE40" w14:textId="77777777" w:rsidR="007D6565" w:rsidRPr="00A406E5" w:rsidRDefault="007D6565" w:rsidP="007D6565">
            <w:pPr>
              <w:spacing w:before="120" w:after="120"/>
              <w:ind w:right="741"/>
              <w:jc w:val="both"/>
              <w:rPr>
                <w:rFonts w:ascii="Arial" w:hAnsi="Arial" w:cs="Arial"/>
                <w:b/>
              </w:rPr>
            </w:pPr>
            <w:r w:rsidRPr="003C27C3">
              <w:rPr>
                <w:rFonts w:ascii="Arial" w:hAnsi="Arial" w:cs="Arial"/>
                <w:b/>
              </w:rPr>
              <w:t>BSc Cloud Computing</w:t>
            </w:r>
          </w:p>
        </w:tc>
      </w:tr>
      <w:tr w:rsidR="007D6565" w:rsidRPr="00A406E5" w14:paraId="51FC8F6C" w14:textId="77777777" w:rsidTr="007D6565">
        <w:tc>
          <w:tcPr>
            <w:tcW w:w="2093" w:type="dxa"/>
            <w:shd w:val="pct15" w:color="auto" w:fill="auto"/>
          </w:tcPr>
          <w:p w14:paraId="09B2E4D2" w14:textId="77777777" w:rsidR="007D6565" w:rsidRPr="00A406E5" w:rsidRDefault="007D6565" w:rsidP="008E4721">
            <w:pPr>
              <w:spacing w:before="120" w:after="120"/>
              <w:jc w:val="both"/>
              <w:rPr>
                <w:rFonts w:ascii="Arial" w:hAnsi="Arial" w:cs="Arial"/>
                <w:b/>
              </w:rPr>
            </w:pPr>
            <w:r w:rsidRPr="00A406E5">
              <w:rPr>
                <w:rFonts w:ascii="Arial" w:hAnsi="Arial" w:cs="Arial"/>
                <w:b/>
              </w:rPr>
              <w:t>Module:</w:t>
            </w:r>
          </w:p>
        </w:tc>
        <w:tc>
          <w:tcPr>
            <w:tcW w:w="6837" w:type="dxa"/>
            <w:gridSpan w:val="3"/>
            <w:shd w:val="clear" w:color="auto" w:fill="auto"/>
          </w:tcPr>
          <w:p w14:paraId="2F00EFCE" w14:textId="77777777" w:rsidR="007D6565" w:rsidRPr="00A406E5" w:rsidRDefault="007D6565" w:rsidP="008E4721">
            <w:pPr>
              <w:spacing w:before="120" w:after="120"/>
              <w:jc w:val="both"/>
              <w:rPr>
                <w:rFonts w:ascii="Arial" w:hAnsi="Arial" w:cs="Arial"/>
                <w:b/>
              </w:rPr>
            </w:pPr>
            <w:r w:rsidRPr="003C27C3">
              <w:rPr>
                <w:rFonts w:ascii="Arial" w:hAnsi="Arial" w:cs="Arial"/>
                <w:b/>
              </w:rPr>
              <w:t>Cloud Computing Architecture</w:t>
            </w:r>
          </w:p>
        </w:tc>
      </w:tr>
      <w:tr w:rsidR="007D6565" w:rsidRPr="00A406E5" w14:paraId="3B4B617D" w14:textId="77777777" w:rsidTr="007D6565">
        <w:tc>
          <w:tcPr>
            <w:tcW w:w="2093" w:type="dxa"/>
            <w:shd w:val="pct15" w:color="auto" w:fill="auto"/>
          </w:tcPr>
          <w:p w14:paraId="6116F70D" w14:textId="77777777" w:rsidR="007D6565" w:rsidRPr="00A406E5" w:rsidRDefault="007D6565" w:rsidP="008E4721">
            <w:pPr>
              <w:spacing w:before="120" w:after="120"/>
              <w:jc w:val="both"/>
              <w:rPr>
                <w:rFonts w:ascii="Arial" w:hAnsi="Arial" w:cs="Arial"/>
                <w:b/>
              </w:rPr>
            </w:pPr>
            <w:r w:rsidRPr="00A406E5">
              <w:rPr>
                <w:rFonts w:ascii="Arial" w:hAnsi="Arial" w:cs="Arial"/>
                <w:b/>
              </w:rPr>
              <w:t>Module code:</w:t>
            </w:r>
          </w:p>
        </w:tc>
        <w:tc>
          <w:tcPr>
            <w:tcW w:w="3293" w:type="dxa"/>
          </w:tcPr>
          <w:p w14:paraId="49109F3D" w14:textId="77777777" w:rsidR="007D6565" w:rsidRPr="00A406E5" w:rsidRDefault="007D6565" w:rsidP="008E4721">
            <w:pPr>
              <w:spacing w:before="120" w:after="120"/>
              <w:jc w:val="both"/>
              <w:rPr>
                <w:rFonts w:ascii="Arial" w:hAnsi="Arial" w:cs="Arial"/>
                <w:b/>
              </w:rPr>
            </w:pPr>
            <w:r w:rsidRPr="00691026">
              <w:rPr>
                <w:rFonts w:ascii="Arial" w:hAnsi="Arial" w:cs="Arial"/>
                <w:b/>
              </w:rPr>
              <w:t>ACCA5025</w:t>
            </w:r>
          </w:p>
        </w:tc>
        <w:tc>
          <w:tcPr>
            <w:tcW w:w="2268" w:type="dxa"/>
            <w:shd w:val="clear" w:color="auto" w:fill="D9D9D9"/>
          </w:tcPr>
          <w:p w14:paraId="1DB9C81F" w14:textId="77777777" w:rsidR="007D6565" w:rsidRPr="004D5E9B" w:rsidRDefault="007D6565" w:rsidP="008E4721">
            <w:pPr>
              <w:pStyle w:val="Heading2"/>
              <w:rPr>
                <w:rFonts w:ascii="Arial" w:hAnsi="Arial" w:cs="Arial"/>
                <w:sz w:val="22"/>
                <w:szCs w:val="22"/>
              </w:rPr>
            </w:pPr>
            <w:r w:rsidRPr="00A406E5">
              <w:rPr>
                <w:rFonts w:ascii="Arial" w:hAnsi="Arial" w:cs="Arial"/>
                <w:sz w:val="22"/>
                <w:szCs w:val="22"/>
              </w:rPr>
              <w:t>Contribution to Overall Module Assessment (%):</w:t>
            </w:r>
          </w:p>
        </w:tc>
        <w:tc>
          <w:tcPr>
            <w:tcW w:w="1276" w:type="dxa"/>
          </w:tcPr>
          <w:p w14:paraId="7B3F0262" w14:textId="77777777" w:rsidR="007D6565" w:rsidRPr="00A406E5" w:rsidRDefault="007D6565" w:rsidP="008E4721">
            <w:pPr>
              <w:spacing w:before="120" w:after="120"/>
              <w:jc w:val="both"/>
              <w:rPr>
                <w:rFonts w:ascii="Arial" w:hAnsi="Arial" w:cs="Arial"/>
                <w:b/>
              </w:rPr>
            </w:pPr>
            <w:r>
              <w:rPr>
                <w:rFonts w:ascii="Arial" w:hAnsi="Arial" w:cs="Arial"/>
                <w:b/>
              </w:rPr>
              <w:t>50%</w:t>
            </w:r>
          </w:p>
        </w:tc>
      </w:tr>
      <w:tr w:rsidR="007D6565" w:rsidRPr="00A406E5" w14:paraId="778D2E19" w14:textId="77777777" w:rsidTr="007D6565">
        <w:tc>
          <w:tcPr>
            <w:tcW w:w="2093" w:type="dxa"/>
            <w:shd w:val="pct15" w:color="auto" w:fill="auto"/>
          </w:tcPr>
          <w:p w14:paraId="55E7C3DD" w14:textId="77777777" w:rsidR="007D6565" w:rsidRPr="00A406E5" w:rsidRDefault="007D6565" w:rsidP="008E4721">
            <w:pPr>
              <w:spacing w:before="120" w:after="120"/>
              <w:jc w:val="both"/>
              <w:rPr>
                <w:rFonts w:ascii="Arial" w:hAnsi="Arial" w:cs="Arial"/>
                <w:b/>
              </w:rPr>
            </w:pPr>
            <w:r w:rsidRPr="00A406E5">
              <w:rPr>
                <w:rFonts w:ascii="Arial" w:hAnsi="Arial" w:cs="Arial"/>
                <w:b/>
              </w:rPr>
              <w:t>Lecturer:</w:t>
            </w:r>
          </w:p>
        </w:tc>
        <w:tc>
          <w:tcPr>
            <w:tcW w:w="3293" w:type="dxa"/>
          </w:tcPr>
          <w:p w14:paraId="3751CBC1" w14:textId="77777777" w:rsidR="007D6565" w:rsidRPr="00A406E5" w:rsidRDefault="007D6565" w:rsidP="008E4721">
            <w:pPr>
              <w:spacing w:before="120" w:after="120"/>
              <w:jc w:val="both"/>
              <w:rPr>
                <w:rFonts w:ascii="Arial" w:hAnsi="Arial" w:cs="Arial"/>
                <w:b/>
              </w:rPr>
            </w:pPr>
            <w:proofErr w:type="spellStart"/>
            <w:r>
              <w:rPr>
                <w:rFonts w:ascii="Arial" w:hAnsi="Arial" w:cs="Arial"/>
                <w:b/>
              </w:rPr>
              <w:t>Dr.</w:t>
            </w:r>
            <w:proofErr w:type="spellEnd"/>
            <w:r>
              <w:rPr>
                <w:rFonts w:ascii="Arial" w:hAnsi="Arial" w:cs="Arial"/>
                <w:b/>
              </w:rPr>
              <w:t xml:space="preserve"> </w:t>
            </w:r>
            <w:proofErr w:type="spellStart"/>
            <w:r>
              <w:rPr>
                <w:rFonts w:ascii="Arial" w:hAnsi="Arial" w:cs="Arial"/>
                <w:b/>
              </w:rPr>
              <w:t>Muhamamd</w:t>
            </w:r>
            <w:proofErr w:type="spellEnd"/>
            <w:r>
              <w:rPr>
                <w:rFonts w:ascii="Arial" w:hAnsi="Arial" w:cs="Arial"/>
                <w:b/>
              </w:rPr>
              <w:t xml:space="preserve"> Azeem Abbas</w:t>
            </w:r>
          </w:p>
        </w:tc>
        <w:tc>
          <w:tcPr>
            <w:tcW w:w="2268" w:type="dxa"/>
            <w:shd w:val="clear" w:color="auto" w:fill="D9D9D9"/>
          </w:tcPr>
          <w:p w14:paraId="5802761E" w14:textId="77777777" w:rsidR="007D6565" w:rsidRPr="00A406E5" w:rsidRDefault="007D6565" w:rsidP="008E4721">
            <w:pPr>
              <w:spacing w:before="120" w:after="120"/>
              <w:jc w:val="both"/>
              <w:rPr>
                <w:rFonts w:ascii="Arial" w:hAnsi="Arial" w:cs="Arial"/>
                <w:b/>
              </w:rPr>
            </w:pPr>
            <w:r w:rsidRPr="00A406E5">
              <w:rPr>
                <w:rFonts w:ascii="Arial" w:hAnsi="Arial" w:cs="Arial"/>
                <w:b/>
              </w:rPr>
              <w:t>Internal Verifier:</w:t>
            </w:r>
          </w:p>
        </w:tc>
        <w:tc>
          <w:tcPr>
            <w:tcW w:w="1276" w:type="dxa"/>
          </w:tcPr>
          <w:p w14:paraId="717A2FEB" w14:textId="77777777" w:rsidR="007D6565" w:rsidRPr="00A406E5" w:rsidRDefault="007D6565" w:rsidP="008E4721">
            <w:pPr>
              <w:spacing w:before="120" w:after="120"/>
              <w:jc w:val="both"/>
              <w:rPr>
                <w:rFonts w:ascii="Arial" w:hAnsi="Arial" w:cs="Arial"/>
                <w:b/>
              </w:rPr>
            </w:pPr>
            <w:r>
              <w:rPr>
                <w:rFonts w:ascii="Arial" w:hAnsi="Arial" w:cs="Arial"/>
                <w:b/>
              </w:rPr>
              <w:t xml:space="preserve">Ms. </w:t>
            </w:r>
            <w:proofErr w:type="spellStart"/>
            <w:r>
              <w:rPr>
                <w:rFonts w:ascii="Arial" w:hAnsi="Arial" w:cs="Arial"/>
                <w:b/>
              </w:rPr>
              <w:t>Abida</w:t>
            </w:r>
            <w:proofErr w:type="spellEnd"/>
            <w:r>
              <w:rPr>
                <w:rFonts w:ascii="Arial" w:hAnsi="Arial" w:cs="Arial"/>
                <w:b/>
              </w:rPr>
              <w:t xml:space="preserve"> </w:t>
            </w:r>
            <w:proofErr w:type="spellStart"/>
            <w:r>
              <w:rPr>
                <w:rFonts w:ascii="Arial" w:hAnsi="Arial" w:cs="Arial"/>
                <w:b/>
              </w:rPr>
              <w:t>Perveen</w:t>
            </w:r>
            <w:proofErr w:type="spellEnd"/>
          </w:p>
        </w:tc>
      </w:tr>
    </w:tbl>
    <w:p w14:paraId="5774BF36" w14:textId="10C6C9E0" w:rsidR="007D6565" w:rsidRDefault="007D6565"/>
    <w:p w14:paraId="353B5A30" w14:textId="17B24910" w:rsidR="009650E0" w:rsidRDefault="009650E0"/>
    <w:p w14:paraId="2DA9B61E" w14:textId="62BC656D" w:rsidR="009650E0" w:rsidRDefault="009650E0"/>
    <w:p w14:paraId="708C0034" w14:textId="45F0C386" w:rsidR="009650E0" w:rsidRDefault="009650E0"/>
    <w:p w14:paraId="4089D69A" w14:textId="02FAB382" w:rsidR="009650E0" w:rsidRDefault="009650E0"/>
    <w:p w14:paraId="66C5225E" w14:textId="33C46D6F" w:rsidR="009650E0" w:rsidRDefault="009650E0"/>
    <w:p w14:paraId="11A6FA6B" w14:textId="4DE18C19" w:rsidR="009650E0" w:rsidRDefault="009650E0"/>
    <w:p w14:paraId="60C881E2" w14:textId="072B9D09" w:rsidR="009650E0" w:rsidRDefault="009650E0"/>
    <w:p w14:paraId="2F342542" w14:textId="7E861749" w:rsidR="009650E0" w:rsidRDefault="009650E0"/>
    <w:p w14:paraId="79384234" w14:textId="7E50BA4D" w:rsidR="009650E0" w:rsidRDefault="009650E0"/>
    <w:p w14:paraId="7A080E16" w14:textId="22115469" w:rsidR="009650E0" w:rsidRDefault="009650E0"/>
    <w:p w14:paraId="0DE001B6" w14:textId="65AE541E" w:rsidR="009650E0" w:rsidRDefault="009650E0"/>
    <w:p w14:paraId="6BDDFB28" w14:textId="3DF91BD3" w:rsidR="009650E0" w:rsidRDefault="009650E0"/>
    <w:p w14:paraId="18AD55E1" w14:textId="4CC4659D" w:rsidR="009650E0" w:rsidRDefault="009650E0"/>
    <w:p w14:paraId="257B1FD0" w14:textId="7F8037FD" w:rsidR="009650E0" w:rsidRDefault="009650E0"/>
    <w:p w14:paraId="74F0E569" w14:textId="589DDAC3" w:rsidR="009650E0" w:rsidRDefault="009650E0"/>
    <w:p w14:paraId="3ADE6127" w14:textId="0041E7BE" w:rsidR="009650E0" w:rsidRDefault="009650E0"/>
    <w:p w14:paraId="7B641DF1" w14:textId="4ADD900D" w:rsidR="009650E0" w:rsidRDefault="009650E0"/>
    <w:p w14:paraId="30EC215C" w14:textId="6DC889B4" w:rsidR="009650E0" w:rsidRDefault="009650E0"/>
    <w:p w14:paraId="2851F0F5" w14:textId="6A95A591" w:rsidR="009650E0" w:rsidRDefault="009650E0"/>
    <w:p w14:paraId="09FD9F38" w14:textId="4B48B603" w:rsidR="009650E0" w:rsidRDefault="009650E0" w:rsidP="009650E0">
      <w:pPr>
        <w:jc w:val="center"/>
        <w:rPr>
          <w:rFonts w:ascii="Arial" w:hAnsi="Arial" w:cs="Arial"/>
          <w:b/>
          <w:bCs/>
          <w:sz w:val="32"/>
          <w:szCs w:val="32"/>
          <w:u w:val="single"/>
        </w:rPr>
      </w:pPr>
      <w:r w:rsidRPr="009650E0">
        <w:rPr>
          <w:rFonts w:ascii="Arial" w:hAnsi="Arial" w:cs="Arial"/>
          <w:b/>
          <w:bCs/>
          <w:sz w:val="32"/>
          <w:szCs w:val="32"/>
          <w:u w:val="single"/>
        </w:rPr>
        <w:lastRenderedPageBreak/>
        <w:t>User Guide of UWTSD Birmingham’s Web Application Deployed on the MS Azure Cloud</w:t>
      </w:r>
    </w:p>
    <w:p w14:paraId="3F7B6CBA" w14:textId="63F24AE7" w:rsidR="009650E0" w:rsidRDefault="00EA0F65" w:rsidP="009650E0">
      <w:pPr>
        <w:jc w:val="center"/>
        <w:rPr>
          <w:b/>
          <w:bCs/>
          <w:sz w:val="32"/>
          <w:szCs w:val="32"/>
          <w:u w:val="single"/>
        </w:rPr>
      </w:pPr>
      <w:r>
        <w:rPr>
          <w:noProof/>
        </w:rPr>
        <w:drawing>
          <wp:inline distT="0" distB="0" distL="0" distR="0" wp14:anchorId="61333358" wp14:editId="0DD46F88">
            <wp:extent cx="5731510" cy="2550160"/>
            <wp:effectExtent l="19050" t="19050" r="254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550160"/>
                    </a:xfrm>
                    <a:prstGeom prst="rect">
                      <a:avLst/>
                    </a:prstGeom>
                    <a:ln>
                      <a:solidFill>
                        <a:schemeClr val="accent1"/>
                      </a:solidFill>
                    </a:ln>
                  </pic:spPr>
                </pic:pic>
              </a:graphicData>
            </a:graphic>
          </wp:inline>
        </w:drawing>
      </w:r>
    </w:p>
    <w:p w14:paraId="2A21AB32" w14:textId="754D869E" w:rsidR="00EA0F65" w:rsidRDefault="0033554F" w:rsidP="009650E0">
      <w:pPr>
        <w:jc w:val="center"/>
        <w:rPr>
          <w:b/>
          <w:bCs/>
          <w:sz w:val="32"/>
          <w:szCs w:val="32"/>
          <w:u w:val="single"/>
        </w:rPr>
      </w:pPr>
      <w:r>
        <w:rPr>
          <w:noProof/>
        </w:rPr>
        <w:drawing>
          <wp:inline distT="0" distB="0" distL="0" distR="0" wp14:anchorId="3A3246D9" wp14:editId="4C87243A">
            <wp:extent cx="5731510" cy="13874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387475"/>
                    </a:xfrm>
                    <a:prstGeom prst="rect">
                      <a:avLst/>
                    </a:prstGeom>
                  </pic:spPr>
                </pic:pic>
              </a:graphicData>
            </a:graphic>
          </wp:inline>
        </w:drawing>
      </w:r>
    </w:p>
    <w:p w14:paraId="2EBB90FF" w14:textId="77777777" w:rsidR="00EA0F65" w:rsidRDefault="00EA0F65" w:rsidP="009650E0">
      <w:pPr>
        <w:jc w:val="center"/>
        <w:rPr>
          <w:b/>
          <w:bCs/>
          <w:sz w:val="32"/>
          <w:szCs w:val="32"/>
          <w:u w:val="single"/>
        </w:rPr>
      </w:pPr>
    </w:p>
    <w:p w14:paraId="4A287274" w14:textId="7687BDE0" w:rsidR="00F218C5" w:rsidRPr="00185668" w:rsidRDefault="00EA0F65" w:rsidP="00F218C5">
      <w:pPr>
        <w:rPr>
          <w:sz w:val="28"/>
          <w:szCs w:val="28"/>
        </w:rPr>
      </w:pPr>
      <w:proofErr w:type="gramStart"/>
      <w:r>
        <w:rPr>
          <w:sz w:val="28"/>
          <w:szCs w:val="28"/>
        </w:rPr>
        <w:t>Firstly</w:t>
      </w:r>
      <w:proofErr w:type="gramEnd"/>
      <w:r>
        <w:rPr>
          <w:sz w:val="28"/>
          <w:szCs w:val="28"/>
        </w:rPr>
        <w:t xml:space="preserve"> the user sets up a cloud shell storage on the Azure portal to be able to manage Azure resources through a browser-accessible shell for Linux or Windows (Bash or PowerShell). </w:t>
      </w:r>
    </w:p>
    <w:p w14:paraId="2C7F00A7" w14:textId="317E0B64" w:rsidR="00BC625A" w:rsidRDefault="0033554F" w:rsidP="00F218C5">
      <w:pPr>
        <w:rPr>
          <w:sz w:val="28"/>
          <w:szCs w:val="28"/>
        </w:rPr>
      </w:pPr>
      <w:r>
        <w:rPr>
          <w:noProof/>
        </w:rPr>
        <w:drawing>
          <wp:inline distT="0" distB="0" distL="0" distR="0" wp14:anchorId="6032FCA8" wp14:editId="4BEDB2B0">
            <wp:extent cx="5731510" cy="20669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066925"/>
                    </a:xfrm>
                    <a:prstGeom prst="rect">
                      <a:avLst/>
                    </a:prstGeom>
                  </pic:spPr>
                </pic:pic>
              </a:graphicData>
            </a:graphic>
          </wp:inline>
        </w:drawing>
      </w:r>
    </w:p>
    <w:p w14:paraId="60F6807C" w14:textId="77777777" w:rsidR="0033554F" w:rsidRDefault="0033554F" w:rsidP="00F218C5">
      <w:pPr>
        <w:rPr>
          <w:sz w:val="28"/>
          <w:szCs w:val="28"/>
        </w:rPr>
      </w:pPr>
      <w:r>
        <w:rPr>
          <w:sz w:val="28"/>
          <w:szCs w:val="28"/>
        </w:rPr>
        <w:t xml:space="preserve">As we can see the resources currently created on the user account are a virtual network, storage account and an Azure </w:t>
      </w:r>
      <w:proofErr w:type="spellStart"/>
      <w:r>
        <w:rPr>
          <w:sz w:val="28"/>
          <w:szCs w:val="28"/>
        </w:rPr>
        <w:t>Postgre</w:t>
      </w:r>
      <w:proofErr w:type="spellEnd"/>
      <w:r>
        <w:rPr>
          <w:sz w:val="28"/>
          <w:szCs w:val="28"/>
        </w:rPr>
        <w:t xml:space="preserve"> Database.</w:t>
      </w:r>
    </w:p>
    <w:p w14:paraId="7DE277F2" w14:textId="77777777" w:rsidR="00F82072" w:rsidRDefault="00F82072" w:rsidP="00F218C5">
      <w:pPr>
        <w:rPr>
          <w:sz w:val="28"/>
          <w:szCs w:val="28"/>
        </w:rPr>
      </w:pPr>
      <w:r>
        <w:rPr>
          <w:noProof/>
        </w:rPr>
        <w:lastRenderedPageBreak/>
        <w:drawing>
          <wp:inline distT="0" distB="0" distL="0" distR="0" wp14:anchorId="0DF23DC8" wp14:editId="68379FFA">
            <wp:extent cx="5731510" cy="384746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847465"/>
                    </a:xfrm>
                    <a:prstGeom prst="rect">
                      <a:avLst/>
                    </a:prstGeom>
                  </pic:spPr>
                </pic:pic>
              </a:graphicData>
            </a:graphic>
          </wp:inline>
        </w:drawing>
      </w:r>
    </w:p>
    <w:p w14:paraId="1BFBE79E" w14:textId="77777777" w:rsidR="00F82072" w:rsidRDefault="00F82072" w:rsidP="00F218C5">
      <w:pPr>
        <w:rPr>
          <w:sz w:val="28"/>
          <w:szCs w:val="28"/>
        </w:rPr>
      </w:pPr>
    </w:p>
    <w:p w14:paraId="5F4F4E76" w14:textId="77777777" w:rsidR="00F82072" w:rsidRDefault="00F82072" w:rsidP="00F218C5">
      <w:pPr>
        <w:rPr>
          <w:sz w:val="28"/>
          <w:szCs w:val="28"/>
        </w:rPr>
      </w:pPr>
      <w:r>
        <w:rPr>
          <w:sz w:val="28"/>
          <w:szCs w:val="28"/>
        </w:rPr>
        <w:t xml:space="preserve">There are different options for the user to choose from when selecting a deployment option for Azure </w:t>
      </w:r>
      <w:proofErr w:type="spellStart"/>
      <w:r>
        <w:rPr>
          <w:sz w:val="28"/>
          <w:szCs w:val="28"/>
        </w:rPr>
        <w:t>PostGRE</w:t>
      </w:r>
      <w:proofErr w:type="spellEnd"/>
      <w:r>
        <w:rPr>
          <w:sz w:val="28"/>
          <w:szCs w:val="28"/>
        </w:rPr>
        <w:t xml:space="preserve"> Database. </w:t>
      </w:r>
    </w:p>
    <w:p w14:paraId="523AE731" w14:textId="485B42BA" w:rsidR="0033554F" w:rsidRDefault="00F82072" w:rsidP="00F218C5">
      <w:pPr>
        <w:rPr>
          <w:sz w:val="28"/>
          <w:szCs w:val="28"/>
        </w:rPr>
      </w:pPr>
      <w:r>
        <w:rPr>
          <w:noProof/>
        </w:rPr>
        <w:drawing>
          <wp:inline distT="0" distB="0" distL="0" distR="0" wp14:anchorId="5EC650B0" wp14:editId="0537089D">
            <wp:extent cx="1921672" cy="190421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926370" cy="1908869"/>
                    </a:xfrm>
                    <a:prstGeom prst="rect">
                      <a:avLst/>
                    </a:prstGeom>
                  </pic:spPr>
                </pic:pic>
              </a:graphicData>
            </a:graphic>
          </wp:inline>
        </w:drawing>
      </w:r>
      <w:r w:rsidR="0033554F">
        <w:rPr>
          <w:sz w:val="28"/>
          <w:szCs w:val="28"/>
        </w:rPr>
        <w:t xml:space="preserve"> </w:t>
      </w:r>
    </w:p>
    <w:p w14:paraId="36923ADC" w14:textId="0DB1AF4A" w:rsidR="007530EA" w:rsidRDefault="00F82072" w:rsidP="00F218C5">
      <w:pPr>
        <w:rPr>
          <w:sz w:val="28"/>
          <w:szCs w:val="28"/>
        </w:rPr>
      </w:pPr>
      <w:r>
        <w:rPr>
          <w:sz w:val="28"/>
          <w:szCs w:val="28"/>
        </w:rPr>
        <w:t xml:space="preserve">If chosen a Single server deployment option, then the user must fill out the different options for creating the database instance. </w:t>
      </w:r>
    </w:p>
    <w:p w14:paraId="749E7376" w14:textId="390DC9D9" w:rsidR="007530EA" w:rsidRDefault="007530EA" w:rsidP="00F218C5">
      <w:pPr>
        <w:rPr>
          <w:sz w:val="28"/>
          <w:szCs w:val="28"/>
        </w:rPr>
      </w:pPr>
      <w:r>
        <w:rPr>
          <w:noProof/>
        </w:rPr>
        <w:drawing>
          <wp:inline distT="0" distB="0" distL="0" distR="0" wp14:anchorId="34B48E00" wp14:editId="7C21D5A3">
            <wp:extent cx="3044858" cy="128224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054265" cy="1286203"/>
                    </a:xfrm>
                    <a:prstGeom prst="rect">
                      <a:avLst/>
                    </a:prstGeom>
                  </pic:spPr>
                </pic:pic>
              </a:graphicData>
            </a:graphic>
          </wp:inline>
        </w:drawing>
      </w:r>
    </w:p>
    <w:p w14:paraId="61055894" w14:textId="32A8D99A" w:rsidR="007530EA" w:rsidRDefault="00333D79" w:rsidP="00F218C5">
      <w:pPr>
        <w:rPr>
          <w:sz w:val="28"/>
          <w:szCs w:val="28"/>
        </w:rPr>
      </w:pPr>
      <w:r>
        <w:rPr>
          <w:noProof/>
        </w:rPr>
        <w:lastRenderedPageBreak/>
        <w:drawing>
          <wp:inline distT="0" distB="0" distL="0" distR="0" wp14:anchorId="534AB0D4" wp14:editId="1083FDB6">
            <wp:extent cx="5731510" cy="16154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615440"/>
                    </a:xfrm>
                    <a:prstGeom prst="rect">
                      <a:avLst/>
                    </a:prstGeom>
                  </pic:spPr>
                </pic:pic>
              </a:graphicData>
            </a:graphic>
          </wp:inline>
        </w:drawing>
      </w:r>
    </w:p>
    <w:p w14:paraId="12B0C26A" w14:textId="7373707E" w:rsidR="00333D79" w:rsidRDefault="00ED423F" w:rsidP="00F218C5">
      <w:pPr>
        <w:rPr>
          <w:sz w:val="28"/>
          <w:szCs w:val="28"/>
        </w:rPr>
      </w:pPr>
      <w:r>
        <w:rPr>
          <w:sz w:val="28"/>
          <w:szCs w:val="28"/>
        </w:rPr>
        <w:t xml:space="preserve">The system is setup so the user can start working with the bash console. </w:t>
      </w:r>
      <w:r w:rsidR="00333D79">
        <w:rPr>
          <w:sz w:val="28"/>
          <w:szCs w:val="28"/>
        </w:rPr>
        <w:t xml:space="preserve">The user then opens bash and runs a command to download a copy of the app locally. As we can see in the example above, the app has already been downloaded locally. </w:t>
      </w:r>
    </w:p>
    <w:p w14:paraId="08CD5858" w14:textId="2F6E9032" w:rsidR="00ED423F" w:rsidRDefault="00ED423F" w:rsidP="00F218C5">
      <w:pPr>
        <w:rPr>
          <w:sz w:val="28"/>
          <w:szCs w:val="28"/>
        </w:rPr>
      </w:pPr>
      <w:r>
        <w:rPr>
          <w:noProof/>
        </w:rPr>
        <w:drawing>
          <wp:inline distT="0" distB="0" distL="0" distR="0" wp14:anchorId="3F9E9EB6" wp14:editId="26C3D19C">
            <wp:extent cx="5731510" cy="191452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914525"/>
                    </a:xfrm>
                    <a:prstGeom prst="rect">
                      <a:avLst/>
                    </a:prstGeom>
                  </pic:spPr>
                </pic:pic>
              </a:graphicData>
            </a:graphic>
          </wp:inline>
        </w:drawing>
      </w:r>
    </w:p>
    <w:p w14:paraId="77935497" w14:textId="201FCE43" w:rsidR="00333D79" w:rsidRDefault="00ED423F" w:rsidP="00F218C5">
      <w:pPr>
        <w:rPr>
          <w:sz w:val="28"/>
          <w:szCs w:val="28"/>
        </w:rPr>
      </w:pPr>
      <w:r>
        <w:rPr>
          <w:sz w:val="28"/>
          <w:szCs w:val="28"/>
        </w:rPr>
        <w:t>The above picture shows the next steps of creating a virtual environment for the app which includes running the following commands:</w:t>
      </w:r>
    </w:p>
    <w:p w14:paraId="484342D3" w14:textId="77777777" w:rsidR="00ED423F" w:rsidRPr="00ED423F" w:rsidRDefault="00ED423F" w:rsidP="00ED423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ED423F">
        <w:rPr>
          <w:rFonts w:ascii="Courier New" w:eastAsia="Times New Roman" w:hAnsi="Courier New" w:cs="Courier New"/>
          <w:sz w:val="20"/>
          <w:szCs w:val="20"/>
          <w:lang w:eastAsia="en-GB"/>
        </w:rPr>
        <w:t xml:space="preserve">python3 -m </w:t>
      </w:r>
      <w:proofErr w:type="spellStart"/>
      <w:proofErr w:type="gramStart"/>
      <w:r w:rsidRPr="00ED423F">
        <w:rPr>
          <w:rFonts w:ascii="Courier New" w:eastAsia="Times New Roman" w:hAnsi="Courier New" w:cs="Courier New"/>
          <w:sz w:val="20"/>
          <w:szCs w:val="20"/>
          <w:lang w:eastAsia="en-GB"/>
        </w:rPr>
        <w:t>venv</w:t>
      </w:r>
      <w:proofErr w:type="spellEnd"/>
      <w:r w:rsidRPr="00ED423F">
        <w:rPr>
          <w:rFonts w:ascii="Courier New" w:eastAsia="Times New Roman" w:hAnsi="Courier New" w:cs="Courier New"/>
          <w:sz w:val="20"/>
          <w:szCs w:val="20"/>
          <w:lang w:eastAsia="en-GB"/>
        </w:rPr>
        <w:t xml:space="preserve"> .</w:t>
      </w:r>
      <w:proofErr w:type="spellStart"/>
      <w:r w:rsidRPr="00ED423F">
        <w:rPr>
          <w:rFonts w:ascii="Courier New" w:eastAsia="Times New Roman" w:hAnsi="Courier New" w:cs="Courier New"/>
          <w:sz w:val="20"/>
          <w:szCs w:val="20"/>
          <w:lang w:eastAsia="en-GB"/>
        </w:rPr>
        <w:t>venv</w:t>
      </w:r>
      <w:proofErr w:type="spellEnd"/>
      <w:proofErr w:type="gramEnd"/>
    </w:p>
    <w:p w14:paraId="3CBCAA36" w14:textId="49C20CF6" w:rsidR="00ED423F" w:rsidRDefault="00ED423F" w:rsidP="00ED423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proofErr w:type="gramStart"/>
      <w:r w:rsidRPr="00ED423F">
        <w:rPr>
          <w:rFonts w:ascii="Courier New" w:eastAsia="Times New Roman" w:hAnsi="Courier New" w:cs="Courier New"/>
          <w:sz w:val="20"/>
          <w:szCs w:val="20"/>
          <w:lang w:eastAsia="en-GB"/>
        </w:rPr>
        <w:t>source .</w:t>
      </w:r>
      <w:proofErr w:type="spellStart"/>
      <w:r w:rsidRPr="00ED423F">
        <w:rPr>
          <w:rFonts w:ascii="Courier New" w:eastAsia="Times New Roman" w:hAnsi="Courier New" w:cs="Courier New"/>
          <w:sz w:val="20"/>
          <w:szCs w:val="20"/>
          <w:lang w:eastAsia="en-GB"/>
        </w:rPr>
        <w:t>venv</w:t>
      </w:r>
      <w:proofErr w:type="spellEnd"/>
      <w:proofErr w:type="gramEnd"/>
      <w:r w:rsidRPr="00ED423F">
        <w:rPr>
          <w:rFonts w:ascii="Courier New" w:eastAsia="Times New Roman" w:hAnsi="Courier New" w:cs="Courier New"/>
          <w:sz w:val="20"/>
          <w:szCs w:val="20"/>
          <w:lang w:eastAsia="en-GB"/>
        </w:rPr>
        <w:t>/bin/activate</w:t>
      </w:r>
    </w:p>
    <w:p w14:paraId="34780D4A" w14:textId="77777777" w:rsidR="00ED423F" w:rsidRPr="00ED423F" w:rsidRDefault="00ED423F" w:rsidP="00ED423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p>
    <w:p w14:paraId="365A986D" w14:textId="182A601B" w:rsidR="00ED423F" w:rsidRDefault="00ED423F" w:rsidP="00F218C5">
      <w:pPr>
        <w:rPr>
          <w:sz w:val="28"/>
          <w:szCs w:val="28"/>
        </w:rPr>
      </w:pPr>
      <w:r>
        <w:rPr>
          <w:sz w:val="28"/>
          <w:szCs w:val="28"/>
        </w:rPr>
        <w:t>and then installing the dependencies</w:t>
      </w:r>
    </w:p>
    <w:p w14:paraId="35404D25" w14:textId="77777777" w:rsidR="00ED423F" w:rsidRDefault="00ED423F" w:rsidP="00ED423F">
      <w:pPr>
        <w:pStyle w:val="HTMLPreformatted"/>
      </w:pPr>
      <w:r>
        <w:rPr>
          <w:rStyle w:val="HTMLCode"/>
        </w:rPr>
        <w:t>pip install -r requirements.txt</w:t>
      </w:r>
    </w:p>
    <w:p w14:paraId="2CB5B218" w14:textId="7CA29424" w:rsidR="00ED423F" w:rsidRDefault="00ED423F" w:rsidP="00F218C5">
      <w:pPr>
        <w:rPr>
          <w:sz w:val="28"/>
          <w:szCs w:val="28"/>
        </w:rPr>
      </w:pPr>
    </w:p>
    <w:p w14:paraId="041A1521" w14:textId="44306D2F" w:rsidR="00ED423F" w:rsidRDefault="002F341D" w:rsidP="00F218C5">
      <w:pPr>
        <w:rPr>
          <w:sz w:val="28"/>
          <w:szCs w:val="28"/>
        </w:rPr>
      </w:pPr>
      <w:r>
        <w:rPr>
          <w:noProof/>
        </w:rPr>
        <w:drawing>
          <wp:inline distT="0" distB="0" distL="0" distR="0" wp14:anchorId="2B548F3F" wp14:editId="607432DF">
            <wp:extent cx="4604994" cy="200658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641449" cy="2022470"/>
                    </a:xfrm>
                    <a:prstGeom prst="rect">
                      <a:avLst/>
                    </a:prstGeom>
                  </pic:spPr>
                </pic:pic>
              </a:graphicData>
            </a:graphic>
          </wp:inline>
        </w:drawing>
      </w:r>
    </w:p>
    <w:p w14:paraId="10D9882E" w14:textId="0ACF0100" w:rsidR="002F341D" w:rsidRDefault="002F341D" w:rsidP="00F218C5">
      <w:pPr>
        <w:rPr>
          <w:sz w:val="28"/>
          <w:szCs w:val="28"/>
        </w:rPr>
      </w:pPr>
      <w:r>
        <w:rPr>
          <w:noProof/>
        </w:rPr>
        <w:lastRenderedPageBreak/>
        <w:drawing>
          <wp:inline distT="0" distB="0" distL="0" distR="0" wp14:anchorId="42660FCD" wp14:editId="019AF9A1">
            <wp:extent cx="4128940" cy="2110215"/>
            <wp:effectExtent l="19050" t="19050" r="5080"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154386" cy="2123220"/>
                    </a:xfrm>
                    <a:prstGeom prst="rect">
                      <a:avLst/>
                    </a:prstGeom>
                    <a:ln>
                      <a:solidFill>
                        <a:schemeClr val="accent1"/>
                      </a:solidFill>
                    </a:ln>
                  </pic:spPr>
                </pic:pic>
              </a:graphicData>
            </a:graphic>
          </wp:inline>
        </w:drawing>
      </w:r>
    </w:p>
    <w:p w14:paraId="1E867D3F" w14:textId="5F0D6791" w:rsidR="00061EE2" w:rsidRPr="0086265D" w:rsidRDefault="002F341D" w:rsidP="00F218C5">
      <w:pPr>
        <w:rPr>
          <w:sz w:val="28"/>
          <w:szCs w:val="28"/>
        </w:rPr>
      </w:pPr>
      <w:r>
        <w:rPr>
          <w:sz w:val="28"/>
          <w:szCs w:val="28"/>
        </w:rPr>
        <w:t xml:space="preserve">Since the user has already created a local database instance, the next step is to create a .env file which provides information on the credentials with which to connect to the local database instance. The user is using the </w:t>
      </w:r>
      <w:r>
        <w:rPr>
          <w:i/>
          <w:iCs/>
          <w:sz w:val="28"/>
          <w:szCs w:val="28"/>
        </w:rPr>
        <w:t xml:space="preserve">nano </w:t>
      </w:r>
      <w:r>
        <w:rPr>
          <w:sz w:val="28"/>
          <w:szCs w:val="28"/>
        </w:rPr>
        <w:t>command</w:t>
      </w:r>
      <w:r w:rsidR="00E91926">
        <w:rPr>
          <w:sz w:val="28"/>
          <w:szCs w:val="28"/>
        </w:rPr>
        <w:t xml:space="preserve"> in </w:t>
      </w:r>
      <w:proofErr w:type="gramStart"/>
      <w:r w:rsidR="00E91926">
        <w:rPr>
          <w:sz w:val="28"/>
          <w:szCs w:val="28"/>
        </w:rPr>
        <w:t xml:space="preserve">bash </w:t>
      </w:r>
      <w:r>
        <w:rPr>
          <w:sz w:val="28"/>
          <w:szCs w:val="28"/>
        </w:rPr>
        <w:t xml:space="preserve"> to</w:t>
      </w:r>
      <w:proofErr w:type="gramEnd"/>
      <w:r>
        <w:rPr>
          <w:sz w:val="28"/>
          <w:szCs w:val="28"/>
        </w:rPr>
        <w:t xml:space="preserve"> create a new file named </w:t>
      </w:r>
      <w:proofErr w:type="spellStart"/>
      <w:r w:rsidRPr="002F341D">
        <w:rPr>
          <w:i/>
          <w:iCs/>
          <w:sz w:val="28"/>
          <w:szCs w:val="28"/>
        </w:rPr>
        <w:t>env.env</w:t>
      </w:r>
      <w:proofErr w:type="spellEnd"/>
      <w:r>
        <w:rPr>
          <w:i/>
          <w:iCs/>
          <w:sz w:val="28"/>
          <w:szCs w:val="28"/>
        </w:rPr>
        <w:t xml:space="preserve"> </w:t>
      </w:r>
      <w:r>
        <w:rPr>
          <w:sz w:val="28"/>
          <w:szCs w:val="28"/>
        </w:rPr>
        <w:t xml:space="preserve">where </w:t>
      </w:r>
      <w:r w:rsidR="00061EE2">
        <w:rPr>
          <w:sz w:val="28"/>
          <w:szCs w:val="28"/>
        </w:rPr>
        <w:t>information about database name</w:t>
      </w:r>
      <w:r w:rsidR="00E91926">
        <w:rPr>
          <w:sz w:val="28"/>
          <w:szCs w:val="28"/>
        </w:rPr>
        <w:t>(restaurant)</w:t>
      </w:r>
      <w:r w:rsidR="00061EE2">
        <w:rPr>
          <w:sz w:val="28"/>
          <w:szCs w:val="28"/>
        </w:rPr>
        <w:t>, host</w:t>
      </w:r>
      <w:r w:rsidR="00E91926">
        <w:rPr>
          <w:sz w:val="28"/>
          <w:szCs w:val="28"/>
        </w:rPr>
        <w:t xml:space="preserve"> (</w:t>
      </w:r>
      <w:r w:rsidR="00E91926" w:rsidRPr="00E91926">
        <w:rPr>
          <w:sz w:val="28"/>
          <w:szCs w:val="28"/>
        </w:rPr>
        <w:t>test-uwtsd.postgres.database.azure.com</w:t>
      </w:r>
      <w:r w:rsidR="00E91926">
        <w:rPr>
          <w:sz w:val="28"/>
          <w:szCs w:val="28"/>
        </w:rPr>
        <w:t>)</w:t>
      </w:r>
      <w:r w:rsidR="00061EE2">
        <w:rPr>
          <w:sz w:val="28"/>
          <w:szCs w:val="28"/>
        </w:rPr>
        <w:t>, username</w:t>
      </w:r>
      <w:r w:rsidR="00E91926">
        <w:rPr>
          <w:sz w:val="28"/>
          <w:szCs w:val="28"/>
        </w:rPr>
        <w:t xml:space="preserve"> (</w:t>
      </w:r>
      <w:proofErr w:type="spellStart"/>
      <w:r w:rsidR="00E91926">
        <w:rPr>
          <w:sz w:val="28"/>
          <w:szCs w:val="28"/>
        </w:rPr>
        <w:t>alekzndr@test-uwtsd</w:t>
      </w:r>
      <w:proofErr w:type="spellEnd"/>
      <w:r w:rsidR="00E91926">
        <w:rPr>
          <w:sz w:val="28"/>
          <w:szCs w:val="28"/>
        </w:rPr>
        <w:t>)</w:t>
      </w:r>
      <w:r w:rsidR="00061EE2">
        <w:rPr>
          <w:sz w:val="28"/>
          <w:szCs w:val="28"/>
        </w:rPr>
        <w:t xml:space="preserve"> and password are provided. Information about the database host and username can be obtained from Azure database overview tab.</w:t>
      </w:r>
      <w:r w:rsidR="0086265D">
        <w:rPr>
          <w:sz w:val="28"/>
          <w:szCs w:val="28"/>
        </w:rPr>
        <w:t xml:space="preserve"> With the sample app presented here, the user will create two databases </w:t>
      </w:r>
      <w:r w:rsidR="0086265D" w:rsidRPr="0086265D">
        <w:rPr>
          <w:i/>
          <w:iCs/>
          <w:sz w:val="28"/>
          <w:szCs w:val="28"/>
        </w:rPr>
        <w:t>restaurant</w:t>
      </w:r>
      <w:r w:rsidR="0086265D">
        <w:rPr>
          <w:sz w:val="28"/>
          <w:szCs w:val="28"/>
        </w:rPr>
        <w:t xml:space="preserve"> and </w:t>
      </w:r>
      <w:r w:rsidR="0086265D" w:rsidRPr="0086265D">
        <w:rPr>
          <w:i/>
          <w:iCs/>
          <w:sz w:val="28"/>
          <w:szCs w:val="28"/>
        </w:rPr>
        <w:t>reviews</w:t>
      </w:r>
      <w:r w:rsidR="0086265D">
        <w:rPr>
          <w:sz w:val="28"/>
          <w:szCs w:val="28"/>
        </w:rPr>
        <w:t xml:space="preserve"> with the following commands:</w:t>
      </w:r>
    </w:p>
    <w:p w14:paraId="7B12267A" w14:textId="77777777" w:rsidR="0086265D" w:rsidRDefault="0086265D" w:rsidP="0086265D">
      <w:pPr>
        <w:pStyle w:val="HTMLPreformatted"/>
        <w:rPr>
          <w:rStyle w:val="HTMLCode"/>
        </w:rPr>
      </w:pPr>
      <w:r>
        <w:rPr>
          <w:rStyle w:val="HTMLCode"/>
        </w:rPr>
        <w:t xml:space="preserve">flask </w:t>
      </w:r>
      <w:proofErr w:type="spellStart"/>
      <w:r>
        <w:rPr>
          <w:rStyle w:val="HTMLCode"/>
        </w:rPr>
        <w:t>db</w:t>
      </w:r>
      <w:proofErr w:type="spellEnd"/>
      <w:r>
        <w:rPr>
          <w:rStyle w:val="HTMLCode"/>
        </w:rPr>
        <w:t xml:space="preserve"> </w:t>
      </w:r>
      <w:proofErr w:type="spellStart"/>
      <w:r>
        <w:rPr>
          <w:rStyle w:val="HTMLCode"/>
        </w:rPr>
        <w:t>init</w:t>
      </w:r>
      <w:proofErr w:type="spellEnd"/>
    </w:p>
    <w:p w14:paraId="025B1614" w14:textId="204B0A02" w:rsidR="0086265D" w:rsidRDefault="0086265D" w:rsidP="0086265D">
      <w:pPr>
        <w:pStyle w:val="HTMLPreformatted"/>
        <w:rPr>
          <w:rStyle w:val="HTMLCode"/>
        </w:rPr>
      </w:pPr>
      <w:r>
        <w:rPr>
          <w:rStyle w:val="HTMLCode"/>
        </w:rPr>
        <w:t xml:space="preserve">flask </w:t>
      </w:r>
      <w:proofErr w:type="spellStart"/>
      <w:r>
        <w:rPr>
          <w:rStyle w:val="HTMLCode"/>
        </w:rPr>
        <w:t>db</w:t>
      </w:r>
      <w:proofErr w:type="spellEnd"/>
      <w:r>
        <w:rPr>
          <w:rStyle w:val="HTMLCode"/>
        </w:rPr>
        <w:t xml:space="preserve"> migrate -m "initial migration"</w:t>
      </w:r>
    </w:p>
    <w:p w14:paraId="79CBAA84" w14:textId="15598836" w:rsidR="0086265D" w:rsidRDefault="0086265D" w:rsidP="0086265D">
      <w:pPr>
        <w:pStyle w:val="HTMLPreformatted"/>
        <w:rPr>
          <w:rStyle w:val="HTMLCode"/>
        </w:rPr>
      </w:pPr>
    </w:p>
    <w:p w14:paraId="26CB35A4" w14:textId="77E98FAA" w:rsidR="0086265D" w:rsidRDefault="0086265D" w:rsidP="0086265D">
      <w:pPr>
        <w:pStyle w:val="HTMLPreformatted"/>
      </w:pPr>
      <w:r>
        <w:rPr>
          <w:noProof/>
        </w:rPr>
        <w:drawing>
          <wp:inline distT="0" distB="0" distL="0" distR="0" wp14:anchorId="532C1973" wp14:editId="66C6E91B">
            <wp:extent cx="4293909" cy="18001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298676" cy="1802149"/>
                    </a:xfrm>
                    <a:prstGeom prst="rect">
                      <a:avLst/>
                    </a:prstGeom>
                  </pic:spPr>
                </pic:pic>
              </a:graphicData>
            </a:graphic>
          </wp:inline>
        </w:drawing>
      </w:r>
    </w:p>
    <w:p w14:paraId="56396B50" w14:textId="77777777" w:rsidR="0086265D" w:rsidRDefault="0086265D" w:rsidP="0086265D">
      <w:pPr>
        <w:pStyle w:val="HTMLPreformatted"/>
      </w:pPr>
    </w:p>
    <w:p w14:paraId="6F4FA064" w14:textId="45D84566" w:rsidR="00E53B46" w:rsidRDefault="00E53B46" w:rsidP="00F218C5">
      <w:pPr>
        <w:rPr>
          <w:i/>
          <w:iCs/>
          <w:sz w:val="28"/>
          <w:szCs w:val="28"/>
        </w:rPr>
      </w:pPr>
      <w:r>
        <w:rPr>
          <w:sz w:val="28"/>
          <w:szCs w:val="28"/>
        </w:rPr>
        <w:t xml:space="preserve">In case of successful running of the above commands the user should be able to run the app by typing: </w:t>
      </w:r>
      <w:r w:rsidRPr="00E53B46">
        <w:rPr>
          <w:i/>
          <w:iCs/>
          <w:sz w:val="28"/>
          <w:szCs w:val="28"/>
        </w:rPr>
        <w:t>flask run</w:t>
      </w:r>
      <w:r>
        <w:rPr>
          <w:i/>
          <w:iCs/>
          <w:sz w:val="28"/>
          <w:szCs w:val="28"/>
        </w:rPr>
        <w:t xml:space="preserve"> </w:t>
      </w:r>
    </w:p>
    <w:p w14:paraId="14EB45E1" w14:textId="7EF4EFEA" w:rsidR="00E53B46" w:rsidRDefault="00E53B46" w:rsidP="00F218C5">
      <w:pPr>
        <w:rPr>
          <w:sz w:val="28"/>
          <w:szCs w:val="28"/>
        </w:rPr>
      </w:pPr>
      <w:r>
        <w:rPr>
          <w:sz w:val="28"/>
          <w:szCs w:val="28"/>
        </w:rPr>
        <w:t>And then open the app through the browser by connecting to localhost:5000</w:t>
      </w:r>
    </w:p>
    <w:p w14:paraId="1D51EAE3" w14:textId="4D2E41D8" w:rsidR="007808FA" w:rsidRDefault="007808FA" w:rsidP="00F218C5">
      <w:pPr>
        <w:rPr>
          <w:sz w:val="28"/>
          <w:szCs w:val="28"/>
        </w:rPr>
      </w:pPr>
      <w:r>
        <w:rPr>
          <w:noProof/>
        </w:rPr>
        <w:lastRenderedPageBreak/>
        <w:drawing>
          <wp:inline distT="0" distB="0" distL="0" distR="0" wp14:anchorId="15719022" wp14:editId="3520FA47">
            <wp:extent cx="5731510" cy="359219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592195"/>
                    </a:xfrm>
                    <a:prstGeom prst="rect">
                      <a:avLst/>
                    </a:prstGeom>
                  </pic:spPr>
                </pic:pic>
              </a:graphicData>
            </a:graphic>
          </wp:inline>
        </w:drawing>
      </w:r>
    </w:p>
    <w:p w14:paraId="02A0E353" w14:textId="06978964" w:rsidR="007808FA" w:rsidRDefault="007808FA" w:rsidP="00F218C5">
      <w:pPr>
        <w:rPr>
          <w:sz w:val="28"/>
          <w:szCs w:val="28"/>
        </w:rPr>
      </w:pPr>
      <w:r>
        <w:rPr>
          <w:noProof/>
        </w:rPr>
        <w:drawing>
          <wp:inline distT="0" distB="0" distL="0" distR="0" wp14:anchorId="7B985819" wp14:editId="07D6A272">
            <wp:extent cx="5731510" cy="259842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598420"/>
                    </a:xfrm>
                    <a:prstGeom prst="rect">
                      <a:avLst/>
                    </a:prstGeom>
                  </pic:spPr>
                </pic:pic>
              </a:graphicData>
            </a:graphic>
          </wp:inline>
        </w:drawing>
      </w:r>
    </w:p>
    <w:p w14:paraId="568A1B08" w14:textId="77777777" w:rsidR="007808FA" w:rsidRDefault="007808FA" w:rsidP="007808FA">
      <w:pPr>
        <w:rPr>
          <w:sz w:val="28"/>
          <w:szCs w:val="28"/>
        </w:rPr>
      </w:pPr>
      <w:r>
        <w:rPr>
          <w:sz w:val="28"/>
          <w:szCs w:val="28"/>
        </w:rPr>
        <w:t>The above process is similar for local workstation installation with PowerShell</w:t>
      </w:r>
    </w:p>
    <w:p w14:paraId="7E7E8390" w14:textId="77777777" w:rsidR="007808FA" w:rsidRPr="007808FA" w:rsidRDefault="007808FA" w:rsidP="00F218C5">
      <w:pPr>
        <w:rPr>
          <w:sz w:val="28"/>
          <w:szCs w:val="28"/>
        </w:rPr>
      </w:pPr>
    </w:p>
    <w:p w14:paraId="20C24A24" w14:textId="0B3BD528" w:rsidR="007808FA" w:rsidRDefault="007808FA" w:rsidP="00F218C5">
      <w:pPr>
        <w:rPr>
          <w:sz w:val="28"/>
          <w:szCs w:val="28"/>
        </w:rPr>
      </w:pPr>
      <w:r>
        <w:rPr>
          <w:noProof/>
        </w:rPr>
        <w:lastRenderedPageBreak/>
        <w:drawing>
          <wp:inline distT="0" distB="0" distL="0" distR="0" wp14:anchorId="5CE03340" wp14:editId="4681DC80">
            <wp:extent cx="3168354" cy="470397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175439" cy="4714494"/>
                    </a:xfrm>
                    <a:prstGeom prst="rect">
                      <a:avLst/>
                    </a:prstGeom>
                  </pic:spPr>
                </pic:pic>
              </a:graphicData>
            </a:graphic>
          </wp:inline>
        </w:drawing>
      </w:r>
    </w:p>
    <w:p w14:paraId="116D0B71" w14:textId="6A9FED92" w:rsidR="007808FA" w:rsidRDefault="007808FA" w:rsidP="00F218C5">
      <w:pPr>
        <w:rPr>
          <w:sz w:val="28"/>
          <w:szCs w:val="28"/>
        </w:rPr>
      </w:pPr>
      <w:r>
        <w:rPr>
          <w:sz w:val="28"/>
          <w:szCs w:val="28"/>
        </w:rPr>
        <w:t xml:space="preserve">In case of local workstation installation with Power Shell, the user then needs to create a web app in Azure. </w:t>
      </w:r>
      <w:r w:rsidR="00AB05DA">
        <w:rPr>
          <w:sz w:val="28"/>
          <w:szCs w:val="28"/>
        </w:rPr>
        <w:t xml:space="preserve">The user needs to input Subscription type and Resource group, name, runtime stack (Python 3.9)., region (nearest to the user), and the respective service plan (Linux plan). </w:t>
      </w:r>
    </w:p>
    <w:p w14:paraId="1469E377" w14:textId="7F734FA3" w:rsidR="001D7FE9" w:rsidRDefault="001D7FE9" w:rsidP="00F218C5">
      <w:pPr>
        <w:rPr>
          <w:sz w:val="28"/>
          <w:szCs w:val="28"/>
        </w:rPr>
      </w:pPr>
      <w:r>
        <w:rPr>
          <w:noProof/>
        </w:rPr>
        <w:drawing>
          <wp:inline distT="0" distB="0" distL="0" distR="0" wp14:anchorId="28DFEE51" wp14:editId="260A97EE">
            <wp:extent cx="5731510" cy="16891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1689100"/>
                    </a:xfrm>
                    <a:prstGeom prst="rect">
                      <a:avLst/>
                    </a:prstGeom>
                  </pic:spPr>
                </pic:pic>
              </a:graphicData>
            </a:graphic>
          </wp:inline>
        </w:drawing>
      </w:r>
    </w:p>
    <w:p w14:paraId="05C319AD" w14:textId="526D0F47" w:rsidR="001D7FE9" w:rsidRDefault="001D7FE9" w:rsidP="00F218C5">
      <w:pPr>
        <w:rPr>
          <w:sz w:val="28"/>
          <w:szCs w:val="28"/>
        </w:rPr>
      </w:pPr>
      <w:r>
        <w:rPr>
          <w:sz w:val="28"/>
          <w:szCs w:val="28"/>
        </w:rPr>
        <w:t xml:space="preserve">As seen above the app service is successfully deployed. </w:t>
      </w:r>
    </w:p>
    <w:p w14:paraId="16A0574C" w14:textId="375300AE" w:rsidR="00FA0BA2" w:rsidRPr="00CE4585" w:rsidRDefault="00FA0BA2" w:rsidP="00F218C5">
      <w:pPr>
        <w:rPr>
          <w:sz w:val="28"/>
          <w:szCs w:val="28"/>
        </w:rPr>
      </w:pPr>
    </w:p>
    <w:p w14:paraId="63122969" w14:textId="77777777" w:rsidR="00E91926" w:rsidRDefault="00E91926" w:rsidP="00F218C5">
      <w:pPr>
        <w:rPr>
          <w:sz w:val="28"/>
          <w:szCs w:val="28"/>
        </w:rPr>
      </w:pPr>
    </w:p>
    <w:p w14:paraId="2679FA57" w14:textId="77777777" w:rsidR="00061EE2" w:rsidRDefault="00061EE2" w:rsidP="00F218C5">
      <w:pPr>
        <w:rPr>
          <w:sz w:val="28"/>
          <w:szCs w:val="28"/>
        </w:rPr>
      </w:pPr>
    </w:p>
    <w:p w14:paraId="67E480DC" w14:textId="7731F59D" w:rsidR="002F341D" w:rsidRDefault="00CE4585" w:rsidP="00F218C5">
      <w:pPr>
        <w:rPr>
          <w:b/>
          <w:bCs/>
          <w:sz w:val="28"/>
          <w:szCs w:val="28"/>
        </w:rPr>
      </w:pPr>
      <w:r>
        <w:rPr>
          <w:noProof/>
        </w:rPr>
        <w:drawing>
          <wp:inline distT="0" distB="0" distL="0" distR="0" wp14:anchorId="52A88803" wp14:editId="64B218C2">
            <wp:extent cx="5731510" cy="133223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1332230"/>
                    </a:xfrm>
                    <a:prstGeom prst="rect">
                      <a:avLst/>
                    </a:prstGeom>
                  </pic:spPr>
                </pic:pic>
              </a:graphicData>
            </a:graphic>
          </wp:inline>
        </w:drawing>
      </w:r>
    </w:p>
    <w:p w14:paraId="254BDAAE" w14:textId="01AFDFEA" w:rsidR="00CE4585" w:rsidRDefault="00CE4585" w:rsidP="00F218C5">
      <w:pPr>
        <w:rPr>
          <w:sz w:val="28"/>
          <w:szCs w:val="28"/>
        </w:rPr>
      </w:pPr>
      <w:r w:rsidRPr="00CE4585">
        <w:rPr>
          <w:sz w:val="28"/>
          <w:szCs w:val="28"/>
        </w:rPr>
        <w:t xml:space="preserve">As seen above in bash the user can </w:t>
      </w:r>
      <w:r>
        <w:rPr>
          <w:sz w:val="28"/>
          <w:szCs w:val="28"/>
        </w:rPr>
        <w:t>connect to the database instance by typing:</w:t>
      </w:r>
    </w:p>
    <w:p w14:paraId="6019FFA5" w14:textId="77777777" w:rsidR="00CE4585" w:rsidRDefault="00CE4585" w:rsidP="00CE4585">
      <w:pPr>
        <w:pStyle w:val="HTMLPreformatted"/>
        <w:rPr>
          <w:rStyle w:val="HTMLCode"/>
        </w:rPr>
      </w:pPr>
      <w:proofErr w:type="spellStart"/>
      <w:r>
        <w:rPr>
          <w:rStyle w:val="HTMLCode"/>
        </w:rPr>
        <w:t>psql</w:t>
      </w:r>
      <w:proofErr w:type="spellEnd"/>
      <w:r>
        <w:rPr>
          <w:rStyle w:val="HTMLCode"/>
        </w:rPr>
        <w:t xml:space="preserve"> --host=&lt;server-name</w:t>
      </w:r>
      <w:proofErr w:type="gramStart"/>
      <w:r>
        <w:rPr>
          <w:rStyle w:val="HTMLCode"/>
        </w:rPr>
        <w:t>&gt;.postgres.database.azure.com</w:t>
      </w:r>
      <w:proofErr w:type="gramEnd"/>
      <w:r>
        <w:rPr>
          <w:rStyle w:val="HTMLCode"/>
        </w:rPr>
        <w:t xml:space="preserve"> \</w:t>
      </w:r>
    </w:p>
    <w:p w14:paraId="60714A43" w14:textId="77777777" w:rsidR="00CE4585" w:rsidRDefault="00CE4585" w:rsidP="00CE4585">
      <w:pPr>
        <w:pStyle w:val="HTMLPreformatted"/>
        <w:rPr>
          <w:rStyle w:val="HTMLCode"/>
        </w:rPr>
      </w:pPr>
      <w:r>
        <w:rPr>
          <w:rStyle w:val="HTMLCode"/>
        </w:rPr>
        <w:t xml:space="preserve">     --port=5432 \</w:t>
      </w:r>
    </w:p>
    <w:p w14:paraId="753AC6B3" w14:textId="77777777" w:rsidR="00CE4585" w:rsidRDefault="00CE4585" w:rsidP="00CE4585">
      <w:pPr>
        <w:pStyle w:val="HTMLPreformatted"/>
        <w:rPr>
          <w:rStyle w:val="HTMLCode"/>
        </w:rPr>
      </w:pPr>
      <w:r>
        <w:rPr>
          <w:rStyle w:val="HTMLCode"/>
        </w:rPr>
        <w:t xml:space="preserve">     --username=&lt;admin-user&gt; \</w:t>
      </w:r>
    </w:p>
    <w:p w14:paraId="6AE5C37A" w14:textId="7322025C" w:rsidR="00CE4585" w:rsidRDefault="00CE4585" w:rsidP="00CE4585">
      <w:pPr>
        <w:pStyle w:val="HTMLPreformatted"/>
        <w:rPr>
          <w:rStyle w:val="HTMLCode"/>
        </w:rPr>
      </w:pPr>
      <w:r>
        <w:rPr>
          <w:rStyle w:val="HTMLCode"/>
        </w:rPr>
        <w:t xml:space="preserve">     --</w:t>
      </w:r>
      <w:proofErr w:type="spellStart"/>
      <w:r>
        <w:rPr>
          <w:rStyle w:val="HTMLCode"/>
        </w:rPr>
        <w:t>dbname</w:t>
      </w:r>
      <w:proofErr w:type="spellEnd"/>
      <w:r>
        <w:rPr>
          <w:rStyle w:val="HTMLCode"/>
        </w:rPr>
        <w:t>=</w:t>
      </w:r>
      <w:proofErr w:type="spellStart"/>
      <w:r>
        <w:rPr>
          <w:rStyle w:val="HTMLCode"/>
        </w:rPr>
        <w:t>postgres</w:t>
      </w:r>
      <w:proofErr w:type="spellEnd"/>
    </w:p>
    <w:p w14:paraId="7AC165F3" w14:textId="68711615" w:rsidR="00CE4585" w:rsidRDefault="00CE4585" w:rsidP="00CE4585">
      <w:pPr>
        <w:pStyle w:val="HTMLPreformatted"/>
        <w:rPr>
          <w:rStyle w:val="HTMLCode"/>
        </w:rPr>
      </w:pPr>
    </w:p>
    <w:p w14:paraId="532DC981" w14:textId="78A82B9F" w:rsidR="00CE4585" w:rsidRDefault="00CE4585" w:rsidP="00CE4585">
      <w:pPr>
        <w:rPr>
          <w:sz w:val="28"/>
          <w:szCs w:val="28"/>
        </w:rPr>
      </w:pPr>
      <w:r>
        <w:rPr>
          <w:sz w:val="28"/>
          <w:szCs w:val="28"/>
        </w:rPr>
        <w:t xml:space="preserve">Once connected, the user is able to create a database. </w:t>
      </w:r>
    </w:p>
    <w:p w14:paraId="669E5C1C" w14:textId="71AC323E" w:rsidR="005F4BCB" w:rsidRDefault="005F4BCB" w:rsidP="00CE4585">
      <w:pPr>
        <w:rPr>
          <w:sz w:val="28"/>
          <w:szCs w:val="28"/>
        </w:rPr>
      </w:pPr>
      <w:r>
        <w:rPr>
          <w:noProof/>
        </w:rPr>
        <w:drawing>
          <wp:inline distT="0" distB="0" distL="0" distR="0" wp14:anchorId="41F37539" wp14:editId="47BB25F6">
            <wp:extent cx="4670981" cy="231479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680338" cy="2319427"/>
                    </a:xfrm>
                    <a:prstGeom prst="rect">
                      <a:avLst/>
                    </a:prstGeom>
                  </pic:spPr>
                </pic:pic>
              </a:graphicData>
            </a:graphic>
          </wp:inline>
        </w:drawing>
      </w:r>
    </w:p>
    <w:p w14:paraId="76107998" w14:textId="5E8DE453" w:rsidR="005F4BCB" w:rsidRDefault="005F4BCB" w:rsidP="006E4D62">
      <w:pPr>
        <w:jc w:val="both"/>
        <w:rPr>
          <w:sz w:val="28"/>
          <w:szCs w:val="28"/>
        </w:rPr>
      </w:pPr>
      <w:r>
        <w:rPr>
          <w:sz w:val="28"/>
          <w:szCs w:val="28"/>
        </w:rPr>
        <w:t>From the connection security tab for a selected Azure database instance, the user can</w:t>
      </w:r>
      <w:r w:rsidR="006E4D62">
        <w:rPr>
          <w:sz w:val="28"/>
          <w:szCs w:val="28"/>
        </w:rPr>
        <w:t xml:space="preserve"> allow or deny public access and also</w:t>
      </w:r>
      <w:r>
        <w:rPr>
          <w:sz w:val="28"/>
          <w:szCs w:val="28"/>
        </w:rPr>
        <w:t xml:space="preserve"> create rules to allow or deny access </w:t>
      </w:r>
      <w:r w:rsidR="006E4D62">
        <w:rPr>
          <w:sz w:val="28"/>
          <w:szCs w:val="28"/>
        </w:rPr>
        <w:t>by</w:t>
      </w:r>
      <w:r>
        <w:rPr>
          <w:sz w:val="28"/>
          <w:szCs w:val="28"/>
        </w:rPr>
        <w:t xml:space="preserve"> specific </w:t>
      </w:r>
      <w:r w:rsidR="006E4D62">
        <w:rPr>
          <w:sz w:val="28"/>
          <w:szCs w:val="28"/>
        </w:rPr>
        <w:t>IP</w:t>
      </w:r>
      <w:r>
        <w:rPr>
          <w:sz w:val="28"/>
          <w:szCs w:val="28"/>
        </w:rPr>
        <w:t xml:space="preserve"> addresses. </w:t>
      </w:r>
      <w:r w:rsidR="006E4D62">
        <w:rPr>
          <w:sz w:val="28"/>
          <w:szCs w:val="28"/>
        </w:rPr>
        <w:t xml:space="preserve">The user needs to allow access to the database by the web app. </w:t>
      </w:r>
    </w:p>
    <w:p w14:paraId="047D317A" w14:textId="3468637F" w:rsidR="00481AFC" w:rsidRDefault="00481AFC" w:rsidP="006E4D62">
      <w:pPr>
        <w:jc w:val="both"/>
        <w:rPr>
          <w:sz w:val="28"/>
          <w:szCs w:val="28"/>
        </w:rPr>
      </w:pPr>
      <w:r>
        <w:rPr>
          <w:noProof/>
        </w:rPr>
        <w:drawing>
          <wp:inline distT="0" distB="0" distL="0" distR="0" wp14:anchorId="35A4C65A" wp14:editId="71CF2FC4">
            <wp:extent cx="4199641" cy="2006299"/>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202786" cy="2007801"/>
                    </a:xfrm>
                    <a:prstGeom prst="rect">
                      <a:avLst/>
                    </a:prstGeom>
                  </pic:spPr>
                </pic:pic>
              </a:graphicData>
            </a:graphic>
          </wp:inline>
        </w:drawing>
      </w:r>
    </w:p>
    <w:p w14:paraId="23BDCB31" w14:textId="7243F0CB" w:rsidR="00481AFC" w:rsidRDefault="00481AFC" w:rsidP="006E4D62">
      <w:pPr>
        <w:jc w:val="both"/>
        <w:rPr>
          <w:sz w:val="28"/>
          <w:szCs w:val="28"/>
        </w:rPr>
      </w:pPr>
      <w:r>
        <w:rPr>
          <w:sz w:val="28"/>
          <w:szCs w:val="28"/>
        </w:rPr>
        <w:lastRenderedPageBreak/>
        <w:t xml:space="preserve">The next step in the process is to connect the web app to the database. The user needs to go to the Configuration tab under Settings in the App Service for the specific app and then set the environment variables through which the app is connected to the PostgreSQL server. </w:t>
      </w:r>
    </w:p>
    <w:p w14:paraId="33799821" w14:textId="51125D40" w:rsidR="00533CFB" w:rsidRDefault="00533CFB" w:rsidP="006E4D62">
      <w:pPr>
        <w:jc w:val="both"/>
        <w:rPr>
          <w:sz w:val="28"/>
          <w:szCs w:val="28"/>
        </w:rPr>
      </w:pPr>
      <w:r>
        <w:rPr>
          <w:noProof/>
        </w:rPr>
        <w:drawing>
          <wp:inline distT="0" distB="0" distL="0" distR="0" wp14:anchorId="5B1D5D70" wp14:editId="6EBC839F">
            <wp:extent cx="5731510" cy="250380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503805"/>
                    </a:xfrm>
                    <a:prstGeom prst="rect">
                      <a:avLst/>
                    </a:prstGeom>
                  </pic:spPr>
                </pic:pic>
              </a:graphicData>
            </a:graphic>
          </wp:inline>
        </w:drawing>
      </w:r>
    </w:p>
    <w:p w14:paraId="48904F12" w14:textId="2CAF7B47" w:rsidR="00533CFB" w:rsidRDefault="00533CFB" w:rsidP="006E4D62">
      <w:pPr>
        <w:jc w:val="both"/>
        <w:rPr>
          <w:sz w:val="28"/>
          <w:szCs w:val="28"/>
        </w:rPr>
      </w:pPr>
      <w:r>
        <w:rPr>
          <w:sz w:val="28"/>
          <w:szCs w:val="28"/>
        </w:rPr>
        <w:t xml:space="preserve">The next step in the process is deploying the application code to </w:t>
      </w:r>
      <w:proofErr w:type="spellStart"/>
      <w:r>
        <w:rPr>
          <w:sz w:val="28"/>
          <w:szCs w:val="28"/>
        </w:rPr>
        <w:t>Azure.This</w:t>
      </w:r>
      <w:proofErr w:type="spellEnd"/>
      <w:r>
        <w:rPr>
          <w:sz w:val="28"/>
          <w:szCs w:val="28"/>
        </w:rPr>
        <w:t xml:space="preserve"> is possible by using </w:t>
      </w:r>
      <w:proofErr w:type="spellStart"/>
      <w:r>
        <w:rPr>
          <w:sz w:val="28"/>
          <w:szCs w:val="28"/>
        </w:rPr>
        <w:t>VSCode</w:t>
      </w:r>
      <w:proofErr w:type="spellEnd"/>
      <w:r>
        <w:rPr>
          <w:sz w:val="28"/>
          <w:szCs w:val="28"/>
        </w:rPr>
        <w:t xml:space="preserve">, Local Git, or using a zip file. </w:t>
      </w:r>
    </w:p>
    <w:p w14:paraId="63192A88" w14:textId="4AE3C7AE" w:rsidR="00533CFB" w:rsidRDefault="00533CFB" w:rsidP="006E4D62">
      <w:pPr>
        <w:jc w:val="both"/>
        <w:rPr>
          <w:sz w:val="28"/>
          <w:szCs w:val="28"/>
        </w:rPr>
      </w:pPr>
      <w:r>
        <w:rPr>
          <w:sz w:val="28"/>
          <w:szCs w:val="28"/>
        </w:rPr>
        <w:t xml:space="preserve">The option of using local Git is possible by </w:t>
      </w:r>
      <w:r w:rsidR="00B779A7">
        <w:rPr>
          <w:sz w:val="28"/>
          <w:szCs w:val="28"/>
        </w:rPr>
        <w:t xml:space="preserve">configuring a Git remote from either Azure portal or Azure CLI. The user should access App Service and choose </w:t>
      </w:r>
      <w:proofErr w:type="spellStart"/>
      <w:r w:rsidR="00B779A7">
        <w:rPr>
          <w:sz w:val="28"/>
          <w:szCs w:val="28"/>
        </w:rPr>
        <w:t>Deploymnet</w:t>
      </w:r>
      <w:proofErr w:type="spellEnd"/>
      <w:r w:rsidR="00B779A7">
        <w:rPr>
          <w:sz w:val="28"/>
          <w:szCs w:val="28"/>
        </w:rPr>
        <w:t xml:space="preserve"> </w:t>
      </w:r>
      <w:proofErr w:type="spellStart"/>
      <w:r w:rsidR="00B779A7">
        <w:rPr>
          <w:sz w:val="28"/>
          <w:szCs w:val="28"/>
        </w:rPr>
        <w:t>center</w:t>
      </w:r>
      <w:proofErr w:type="spellEnd"/>
      <w:r w:rsidR="00B779A7">
        <w:rPr>
          <w:sz w:val="28"/>
          <w:szCs w:val="28"/>
        </w:rPr>
        <w:t xml:space="preserve"> from the menu on the left. The Source </w:t>
      </w:r>
      <w:r w:rsidR="00D7796C">
        <w:rPr>
          <w:sz w:val="28"/>
          <w:szCs w:val="28"/>
        </w:rPr>
        <w:t>must be chosen as</w:t>
      </w:r>
      <w:r w:rsidR="00B779A7">
        <w:rPr>
          <w:sz w:val="28"/>
          <w:szCs w:val="28"/>
        </w:rPr>
        <w:t xml:space="preserve"> Local Git. </w:t>
      </w:r>
    </w:p>
    <w:p w14:paraId="4EF4C98A" w14:textId="13EEDC21" w:rsidR="00D7796C" w:rsidRDefault="00D7796C" w:rsidP="006E4D62">
      <w:pPr>
        <w:jc w:val="both"/>
        <w:rPr>
          <w:sz w:val="28"/>
          <w:szCs w:val="28"/>
        </w:rPr>
      </w:pPr>
      <w:r>
        <w:rPr>
          <w:noProof/>
        </w:rPr>
        <w:drawing>
          <wp:inline distT="0" distB="0" distL="0" distR="0" wp14:anchorId="17CF49A9" wp14:editId="2EC34305">
            <wp:extent cx="3127715" cy="1602322"/>
            <wp:effectExtent l="19050" t="1905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191497" cy="1634997"/>
                    </a:xfrm>
                    <a:prstGeom prst="rect">
                      <a:avLst/>
                    </a:prstGeom>
                    <a:ln>
                      <a:solidFill>
                        <a:schemeClr val="accent1"/>
                      </a:solidFill>
                    </a:ln>
                  </pic:spPr>
                </pic:pic>
              </a:graphicData>
            </a:graphic>
          </wp:inline>
        </w:drawing>
      </w:r>
      <w:r>
        <w:rPr>
          <w:sz w:val="28"/>
          <w:szCs w:val="28"/>
        </w:rPr>
        <w:tab/>
      </w:r>
      <w:r>
        <w:rPr>
          <w:noProof/>
        </w:rPr>
        <w:drawing>
          <wp:inline distT="0" distB="0" distL="0" distR="0" wp14:anchorId="79B077F1" wp14:editId="3D85FFD7">
            <wp:extent cx="2467427" cy="1767330"/>
            <wp:effectExtent l="19050" t="19050" r="9525" b="444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511029" cy="1798561"/>
                    </a:xfrm>
                    <a:prstGeom prst="rect">
                      <a:avLst/>
                    </a:prstGeom>
                    <a:ln>
                      <a:solidFill>
                        <a:schemeClr val="accent1"/>
                      </a:solidFill>
                    </a:ln>
                  </pic:spPr>
                </pic:pic>
              </a:graphicData>
            </a:graphic>
          </wp:inline>
        </w:drawing>
      </w:r>
    </w:p>
    <w:p w14:paraId="4D7F9223" w14:textId="3408DF67" w:rsidR="00D7796C" w:rsidRDefault="00D7796C" w:rsidP="006E4D62">
      <w:pPr>
        <w:jc w:val="both"/>
        <w:rPr>
          <w:sz w:val="28"/>
          <w:szCs w:val="28"/>
        </w:rPr>
      </w:pPr>
      <w:r>
        <w:rPr>
          <w:sz w:val="28"/>
          <w:szCs w:val="28"/>
        </w:rPr>
        <w:t xml:space="preserve">Once the above settings have been saved the user will be able to see the Git clone URI which is the address of the remote Git repository where the app code will be uploaded. Then the user can go to Deployment </w:t>
      </w:r>
      <w:proofErr w:type="spellStart"/>
      <w:r>
        <w:rPr>
          <w:sz w:val="28"/>
          <w:szCs w:val="28"/>
        </w:rPr>
        <w:t>center</w:t>
      </w:r>
      <w:proofErr w:type="spellEnd"/>
      <w:r>
        <w:rPr>
          <w:sz w:val="28"/>
          <w:szCs w:val="28"/>
        </w:rPr>
        <w:t xml:space="preserve"> and select the Local Git/FTPS</w:t>
      </w:r>
      <w:r w:rsidR="007314B9">
        <w:rPr>
          <w:sz w:val="28"/>
          <w:szCs w:val="28"/>
        </w:rPr>
        <w:t xml:space="preserve"> credentials which will be needed when the code is deployed to the remote depository. The credentials are needed for authentication for the first push of the code to the remote repository.  </w:t>
      </w:r>
    </w:p>
    <w:p w14:paraId="536F3BFF" w14:textId="1C555053" w:rsidR="007314B9" w:rsidRDefault="007314B9" w:rsidP="006E4D62">
      <w:pPr>
        <w:jc w:val="both"/>
        <w:rPr>
          <w:sz w:val="28"/>
          <w:szCs w:val="28"/>
        </w:rPr>
      </w:pPr>
      <w:r>
        <w:rPr>
          <w:sz w:val="28"/>
          <w:szCs w:val="28"/>
        </w:rPr>
        <w:lastRenderedPageBreak/>
        <w:t xml:space="preserve">The next step is to configure a Git remote in the root directory of the application by using the command: </w:t>
      </w:r>
    </w:p>
    <w:p w14:paraId="01AE76AC" w14:textId="77777777" w:rsidR="007314B9" w:rsidRPr="007314B9" w:rsidRDefault="007314B9" w:rsidP="007314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7314B9">
        <w:rPr>
          <w:rFonts w:ascii="Courier New" w:eastAsia="Times New Roman" w:hAnsi="Courier New" w:cs="Courier New"/>
          <w:sz w:val="20"/>
          <w:szCs w:val="20"/>
          <w:lang w:eastAsia="en-GB"/>
        </w:rPr>
        <w:t>git remote add azure &lt;git-deployment-</w:t>
      </w:r>
      <w:proofErr w:type="spellStart"/>
      <w:r w:rsidRPr="007314B9">
        <w:rPr>
          <w:rFonts w:ascii="Courier New" w:eastAsia="Times New Roman" w:hAnsi="Courier New" w:cs="Courier New"/>
          <w:sz w:val="20"/>
          <w:szCs w:val="20"/>
          <w:lang w:eastAsia="en-GB"/>
        </w:rPr>
        <w:t>url</w:t>
      </w:r>
      <w:proofErr w:type="spellEnd"/>
      <w:r w:rsidRPr="007314B9">
        <w:rPr>
          <w:rFonts w:ascii="Courier New" w:eastAsia="Times New Roman" w:hAnsi="Courier New" w:cs="Courier New"/>
          <w:sz w:val="20"/>
          <w:szCs w:val="20"/>
          <w:lang w:eastAsia="en-GB"/>
        </w:rPr>
        <w:t>&gt;</w:t>
      </w:r>
    </w:p>
    <w:p w14:paraId="5A3468B8" w14:textId="2DBF59DF" w:rsidR="007314B9" w:rsidRDefault="007314B9" w:rsidP="006E4D62">
      <w:pPr>
        <w:jc w:val="both"/>
        <w:rPr>
          <w:sz w:val="28"/>
          <w:szCs w:val="28"/>
        </w:rPr>
      </w:pPr>
      <w:r>
        <w:rPr>
          <w:sz w:val="28"/>
          <w:szCs w:val="28"/>
        </w:rPr>
        <w:t xml:space="preserve"> </w:t>
      </w:r>
    </w:p>
    <w:p w14:paraId="20E792F6" w14:textId="4A205A99" w:rsidR="007314B9" w:rsidRDefault="007314B9" w:rsidP="006E4D62">
      <w:pPr>
        <w:jc w:val="both"/>
        <w:rPr>
          <w:rFonts w:ascii="Courier New" w:eastAsia="Times New Roman" w:hAnsi="Courier New" w:cs="Courier New"/>
          <w:sz w:val="20"/>
          <w:szCs w:val="20"/>
          <w:lang w:eastAsia="en-GB"/>
        </w:rPr>
      </w:pPr>
      <w:r>
        <w:rPr>
          <w:sz w:val="28"/>
          <w:szCs w:val="28"/>
        </w:rPr>
        <w:t xml:space="preserve">where the git URL provided above should be used instead of </w:t>
      </w:r>
      <w:r w:rsidRPr="007314B9">
        <w:rPr>
          <w:rFonts w:ascii="Courier New" w:eastAsia="Times New Roman" w:hAnsi="Courier New" w:cs="Courier New"/>
          <w:sz w:val="20"/>
          <w:szCs w:val="20"/>
          <w:lang w:eastAsia="en-GB"/>
        </w:rPr>
        <w:t>&lt;git-deployment-</w:t>
      </w:r>
      <w:proofErr w:type="spellStart"/>
      <w:r w:rsidRPr="007314B9">
        <w:rPr>
          <w:rFonts w:ascii="Courier New" w:eastAsia="Times New Roman" w:hAnsi="Courier New" w:cs="Courier New"/>
          <w:sz w:val="20"/>
          <w:szCs w:val="20"/>
          <w:lang w:eastAsia="en-GB"/>
        </w:rPr>
        <w:t>url</w:t>
      </w:r>
      <w:proofErr w:type="spellEnd"/>
      <w:r w:rsidRPr="007314B9">
        <w:rPr>
          <w:rFonts w:ascii="Courier New" w:eastAsia="Times New Roman" w:hAnsi="Courier New" w:cs="Courier New"/>
          <w:sz w:val="20"/>
          <w:szCs w:val="20"/>
          <w:lang w:eastAsia="en-GB"/>
        </w:rPr>
        <w:t>&gt;</w:t>
      </w:r>
    </w:p>
    <w:p w14:paraId="41B9BBF8" w14:textId="77777777" w:rsidR="00A40A7C" w:rsidRPr="00A40A7C" w:rsidRDefault="007314B9" w:rsidP="00A40A7C">
      <w:pPr>
        <w:pStyle w:val="HTMLPreformatted"/>
        <w:rPr>
          <w:rFonts w:asciiTheme="minorHAnsi" w:hAnsiTheme="minorHAnsi" w:cstheme="minorHAnsi"/>
          <w:sz w:val="28"/>
          <w:szCs w:val="28"/>
        </w:rPr>
      </w:pPr>
      <w:r w:rsidRPr="00A40A7C">
        <w:rPr>
          <w:rFonts w:asciiTheme="minorHAnsi" w:hAnsiTheme="minorHAnsi" w:cstheme="minorHAnsi"/>
          <w:sz w:val="28"/>
          <w:szCs w:val="28"/>
        </w:rPr>
        <w:t xml:space="preserve">the next step is to push the code from the local repository to the Azure repository with the </w:t>
      </w:r>
      <w:r w:rsidR="00A40A7C" w:rsidRPr="00A40A7C">
        <w:rPr>
          <w:rFonts w:asciiTheme="minorHAnsi" w:hAnsiTheme="minorHAnsi" w:cstheme="minorHAnsi"/>
          <w:sz w:val="28"/>
          <w:szCs w:val="28"/>
        </w:rPr>
        <w:t xml:space="preserve">command </w:t>
      </w:r>
    </w:p>
    <w:p w14:paraId="28FDFD7F" w14:textId="77777777" w:rsidR="00A40A7C" w:rsidRDefault="00A40A7C" w:rsidP="00A40A7C">
      <w:pPr>
        <w:pStyle w:val="HTMLPreformatted"/>
        <w:rPr>
          <w:sz w:val="28"/>
          <w:szCs w:val="28"/>
        </w:rPr>
      </w:pPr>
    </w:p>
    <w:p w14:paraId="58430504" w14:textId="6FA695B2" w:rsidR="00A40A7C" w:rsidRDefault="00A40A7C" w:rsidP="00A40A7C">
      <w:pPr>
        <w:pStyle w:val="HTMLPreformatted"/>
      </w:pPr>
      <w:r w:rsidRPr="00A40A7C">
        <w:t xml:space="preserve">git push azure </w:t>
      </w:r>
      <w:proofErr w:type="spellStart"/>
      <w:proofErr w:type="gramStart"/>
      <w:r w:rsidRPr="00A40A7C">
        <w:t>main:master</w:t>
      </w:r>
      <w:proofErr w:type="spellEnd"/>
      <w:proofErr w:type="gramEnd"/>
    </w:p>
    <w:p w14:paraId="64C9B5E3" w14:textId="2953B8C8" w:rsidR="00A40A7C" w:rsidRDefault="00A40A7C" w:rsidP="00A40A7C">
      <w:pPr>
        <w:pStyle w:val="HTMLPreformatted"/>
      </w:pPr>
    </w:p>
    <w:p w14:paraId="50392887" w14:textId="22F9D9A4" w:rsidR="00AF5285" w:rsidRDefault="00A40A7C" w:rsidP="00A40A7C">
      <w:pPr>
        <w:pStyle w:val="HTMLPreformatted"/>
      </w:pPr>
      <w:r>
        <w:rPr>
          <w:rFonts w:asciiTheme="minorHAnsi" w:hAnsiTheme="minorHAnsi" w:cstheme="minorHAnsi"/>
          <w:sz w:val="28"/>
          <w:szCs w:val="28"/>
        </w:rPr>
        <w:t>afterwards, the app database should be migrated by creating an SSH session from Azure portal App Service and the database models can then be migrated into the database schema</w:t>
      </w:r>
      <w:r w:rsidR="00AF5285">
        <w:rPr>
          <w:rFonts w:asciiTheme="minorHAnsi" w:hAnsiTheme="minorHAnsi" w:cstheme="minorHAnsi"/>
          <w:sz w:val="28"/>
          <w:szCs w:val="28"/>
        </w:rPr>
        <w:t xml:space="preserve">. When the flask app is deployed to Azure App Service, the database tables are created automatically in the Azure PostgreSQL. </w:t>
      </w:r>
    </w:p>
    <w:p w14:paraId="6968B169" w14:textId="77777777" w:rsidR="00A40A7C" w:rsidRPr="00A40A7C" w:rsidRDefault="00A40A7C" w:rsidP="00A40A7C">
      <w:pPr>
        <w:pStyle w:val="HTMLPreformatted"/>
      </w:pPr>
    </w:p>
    <w:p w14:paraId="72CEE7D6" w14:textId="1E2448CA" w:rsidR="007314B9" w:rsidRDefault="007314B9" w:rsidP="006E4D62">
      <w:pPr>
        <w:jc w:val="both"/>
        <w:rPr>
          <w:sz w:val="28"/>
          <w:szCs w:val="28"/>
        </w:rPr>
      </w:pPr>
    </w:p>
    <w:p w14:paraId="28DE9A24" w14:textId="1784433A" w:rsidR="00D7796C" w:rsidRDefault="00D7796C" w:rsidP="006E4D62">
      <w:pPr>
        <w:jc w:val="both"/>
        <w:rPr>
          <w:sz w:val="28"/>
          <w:szCs w:val="28"/>
        </w:rPr>
      </w:pPr>
    </w:p>
    <w:p w14:paraId="325DECDF" w14:textId="77777777" w:rsidR="00D7796C" w:rsidRPr="00CE4585" w:rsidRDefault="00D7796C" w:rsidP="006E4D62">
      <w:pPr>
        <w:jc w:val="both"/>
        <w:rPr>
          <w:sz w:val="28"/>
          <w:szCs w:val="28"/>
        </w:rPr>
      </w:pPr>
    </w:p>
    <w:sectPr w:rsidR="00D7796C" w:rsidRPr="00CE45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2"/>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7D6565"/>
    <w:rsid w:val="00061EE2"/>
    <w:rsid w:val="00185668"/>
    <w:rsid w:val="001D7FE9"/>
    <w:rsid w:val="002F341D"/>
    <w:rsid w:val="00333D79"/>
    <w:rsid w:val="0033554F"/>
    <w:rsid w:val="00481AFC"/>
    <w:rsid w:val="00533CFB"/>
    <w:rsid w:val="005F4BCB"/>
    <w:rsid w:val="0062269C"/>
    <w:rsid w:val="006E4D62"/>
    <w:rsid w:val="007314B9"/>
    <w:rsid w:val="007530EA"/>
    <w:rsid w:val="007808FA"/>
    <w:rsid w:val="007D6565"/>
    <w:rsid w:val="0086265D"/>
    <w:rsid w:val="0088296C"/>
    <w:rsid w:val="008E4721"/>
    <w:rsid w:val="009650E0"/>
    <w:rsid w:val="00A40A7C"/>
    <w:rsid w:val="00AB05DA"/>
    <w:rsid w:val="00AF5285"/>
    <w:rsid w:val="00B659B4"/>
    <w:rsid w:val="00B779A7"/>
    <w:rsid w:val="00BC625A"/>
    <w:rsid w:val="00CE4585"/>
    <w:rsid w:val="00D7796C"/>
    <w:rsid w:val="00E53B46"/>
    <w:rsid w:val="00E91926"/>
    <w:rsid w:val="00EA0F65"/>
    <w:rsid w:val="00ED423F"/>
    <w:rsid w:val="00F11930"/>
    <w:rsid w:val="00F218C5"/>
    <w:rsid w:val="00F82072"/>
    <w:rsid w:val="00FA0B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964F6A"/>
  <w15:docId w15:val="{1C257F85-82B5-4042-AE84-8E34A91D9F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7D6565"/>
    <w:pPr>
      <w:keepNext/>
      <w:spacing w:after="0" w:line="240" w:lineRule="auto"/>
      <w:jc w:val="both"/>
      <w:outlineLvl w:val="1"/>
    </w:pPr>
    <w:rPr>
      <w:rFonts w:ascii="Times New Roman" w:eastAsia="Times New Roman" w:hAnsi="Times New Roman" w:cs="Times New Roman"/>
      <w:b/>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7D6565"/>
    <w:rPr>
      <w:rFonts w:ascii="Times New Roman" w:eastAsia="Times New Roman" w:hAnsi="Times New Roman" w:cs="Times New Roman"/>
      <w:b/>
      <w:sz w:val="24"/>
      <w:szCs w:val="20"/>
      <w:lang w:eastAsia="en-GB"/>
    </w:rPr>
  </w:style>
  <w:style w:type="paragraph" w:styleId="HTMLPreformatted">
    <w:name w:val="HTML Preformatted"/>
    <w:basedOn w:val="Normal"/>
    <w:link w:val="HTMLPreformattedChar"/>
    <w:uiPriority w:val="99"/>
    <w:unhideWhenUsed/>
    <w:rsid w:val="00ED423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ED423F"/>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ED423F"/>
    <w:rPr>
      <w:rFonts w:ascii="Courier New" w:eastAsia="Times New Roman" w:hAnsi="Courier New" w:cs="Courier New"/>
      <w:sz w:val="20"/>
      <w:szCs w:val="20"/>
    </w:rPr>
  </w:style>
  <w:style w:type="character" w:customStyle="1" w:styleId="hljs-builtin">
    <w:name w:val="hljs-built_in"/>
    <w:basedOn w:val="DefaultParagraphFont"/>
    <w:rsid w:val="00ED42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111685">
      <w:bodyDiv w:val="1"/>
      <w:marLeft w:val="0"/>
      <w:marRight w:val="0"/>
      <w:marTop w:val="0"/>
      <w:marBottom w:val="0"/>
      <w:divBdr>
        <w:top w:val="none" w:sz="0" w:space="0" w:color="auto"/>
        <w:left w:val="none" w:sz="0" w:space="0" w:color="auto"/>
        <w:bottom w:val="none" w:sz="0" w:space="0" w:color="auto"/>
        <w:right w:val="none" w:sz="0" w:space="0" w:color="auto"/>
      </w:divBdr>
    </w:div>
    <w:div w:id="331420322">
      <w:bodyDiv w:val="1"/>
      <w:marLeft w:val="0"/>
      <w:marRight w:val="0"/>
      <w:marTop w:val="0"/>
      <w:marBottom w:val="0"/>
      <w:divBdr>
        <w:top w:val="none" w:sz="0" w:space="0" w:color="auto"/>
        <w:left w:val="none" w:sz="0" w:space="0" w:color="auto"/>
        <w:bottom w:val="none" w:sz="0" w:space="0" w:color="auto"/>
        <w:right w:val="none" w:sz="0" w:space="0" w:color="auto"/>
      </w:divBdr>
    </w:div>
    <w:div w:id="374476761">
      <w:bodyDiv w:val="1"/>
      <w:marLeft w:val="0"/>
      <w:marRight w:val="0"/>
      <w:marTop w:val="0"/>
      <w:marBottom w:val="0"/>
      <w:divBdr>
        <w:top w:val="none" w:sz="0" w:space="0" w:color="auto"/>
        <w:left w:val="none" w:sz="0" w:space="0" w:color="auto"/>
        <w:bottom w:val="none" w:sz="0" w:space="0" w:color="auto"/>
        <w:right w:val="none" w:sz="0" w:space="0" w:color="auto"/>
      </w:divBdr>
    </w:div>
    <w:div w:id="846675742">
      <w:bodyDiv w:val="1"/>
      <w:marLeft w:val="0"/>
      <w:marRight w:val="0"/>
      <w:marTop w:val="0"/>
      <w:marBottom w:val="0"/>
      <w:divBdr>
        <w:top w:val="none" w:sz="0" w:space="0" w:color="auto"/>
        <w:left w:val="none" w:sz="0" w:space="0" w:color="auto"/>
        <w:bottom w:val="none" w:sz="0" w:space="0" w:color="auto"/>
        <w:right w:val="none" w:sz="0" w:space="0" w:color="auto"/>
      </w:divBdr>
    </w:div>
    <w:div w:id="1466313797">
      <w:bodyDiv w:val="1"/>
      <w:marLeft w:val="0"/>
      <w:marRight w:val="0"/>
      <w:marTop w:val="0"/>
      <w:marBottom w:val="0"/>
      <w:divBdr>
        <w:top w:val="none" w:sz="0" w:space="0" w:color="auto"/>
        <w:left w:val="none" w:sz="0" w:space="0" w:color="auto"/>
        <w:bottom w:val="none" w:sz="0" w:space="0" w:color="auto"/>
        <w:right w:val="none" w:sz="0" w:space="0" w:color="auto"/>
      </w:divBdr>
    </w:div>
    <w:div w:id="163467532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ettings" Target="setting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cid:image001.png@01D0EA4A.2BD679A0" TargetMode="External"/><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E03FAC-EB61-479A-9FE2-77F0BCEB4B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625</TotalTime>
  <Pages>10</Pages>
  <Words>759</Words>
  <Characters>4327</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Kushlev</dc:creator>
  <cp:keywords/>
  <dc:description/>
  <cp:lastModifiedBy>Alex Kushlev</cp:lastModifiedBy>
  <cp:revision>3</cp:revision>
  <dcterms:created xsi:type="dcterms:W3CDTF">2022-08-02T14:31:00Z</dcterms:created>
  <dcterms:modified xsi:type="dcterms:W3CDTF">2022-08-03T13:58:00Z</dcterms:modified>
</cp:coreProperties>
</file>