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C688F" w14:textId="1180786A" w:rsidR="008D6C34" w:rsidRDefault="00DB3CC8" w:rsidP="00755CE8">
      <w:pPr>
        <w:jc w:val="both"/>
        <w:rPr>
          <w:rFonts w:ascii="Arial" w:hAnsi="Arial" w:cs="Arial"/>
          <w:sz w:val="24"/>
          <w:szCs w:val="24"/>
        </w:rPr>
      </w:pPr>
      <w:r>
        <w:rPr>
          <w:rFonts w:ascii="Arial" w:hAnsi="Arial" w:cs="Arial"/>
          <w:sz w:val="24"/>
          <w:szCs w:val="24"/>
        </w:rPr>
        <w:t>Adam Hodgkinson (Student number: 2111203)</w:t>
      </w:r>
    </w:p>
    <w:p w14:paraId="089844C4" w14:textId="77777777" w:rsidR="001E3761" w:rsidRDefault="001E3761" w:rsidP="00755CE8">
      <w:pPr>
        <w:jc w:val="both"/>
        <w:rPr>
          <w:rFonts w:ascii="Arial" w:hAnsi="Arial" w:cs="Arial"/>
          <w:sz w:val="24"/>
          <w:szCs w:val="24"/>
        </w:rPr>
      </w:pPr>
    </w:p>
    <w:p w14:paraId="7CEF0AED" w14:textId="38196BDD" w:rsidR="00A15943" w:rsidRDefault="00812A7E" w:rsidP="00A15943">
      <w:pPr>
        <w:jc w:val="both"/>
        <w:rPr>
          <w:rFonts w:ascii="Arial" w:hAnsi="Arial" w:cs="Arial"/>
          <w:sz w:val="24"/>
          <w:szCs w:val="24"/>
        </w:rPr>
      </w:pPr>
      <w:r>
        <w:rPr>
          <w:rFonts w:ascii="Arial" w:hAnsi="Arial" w:cs="Arial"/>
          <w:i/>
          <w:iCs/>
          <w:sz w:val="24"/>
          <w:szCs w:val="24"/>
          <w:u w:val="single"/>
        </w:rPr>
        <w:t>Review of chapter 10 – Mullins organisational behaviour in the workplace</w:t>
      </w:r>
    </w:p>
    <w:p w14:paraId="58C06B00" w14:textId="77777777" w:rsidR="00BE2689" w:rsidRDefault="00BE2689" w:rsidP="00A15943">
      <w:pPr>
        <w:jc w:val="both"/>
        <w:rPr>
          <w:rFonts w:ascii="Arial" w:hAnsi="Arial" w:cs="Arial"/>
          <w:sz w:val="24"/>
          <w:szCs w:val="24"/>
        </w:rPr>
      </w:pPr>
    </w:p>
    <w:p w14:paraId="68D6220F" w14:textId="0CC1DB9A" w:rsidR="00812A7E" w:rsidRDefault="005A59E7" w:rsidP="00812A7E">
      <w:pPr>
        <w:jc w:val="both"/>
        <w:rPr>
          <w:rFonts w:ascii="Arial" w:hAnsi="Arial" w:cs="Arial"/>
          <w:sz w:val="24"/>
          <w:szCs w:val="24"/>
        </w:rPr>
      </w:pPr>
      <w:r>
        <w:rPr>
          <w:rFonts w:ascii="Arial" w:hAnsi="Arial" w:cs="Arial"/>
          <w:sz w:val="24"/>
          <w:szCs w:val="24"/>
        </w:rPr>
        <w:t>The key points that I have taken from th</w:t>
      </w:r>
      <w:r w:rsidR="00812A7E">
        <w:rPr>
          <w:rFonts w:ascii="Arial" w:hAnsi="Arial" w:cs="Arial"/>
          <w:sz w:val="24"/>
          <w:szCs w:val="24"/>
        </w:rPr>
        <w:t>is chapter were in relation to the involvement of the Human Resources department and the importance they can have in the management and leadership of staff.  I have also tried to work closely with my colleagues in this department and have actively sought one to one discussions and observations in order to develop my knowledge and skills in this area, therefore I found it interesting to read about this within the chapter.</w:t>
      </w:r>
    </w:p>
    <w:p w14:paraId="361ED2A4" w14:textId="1CA71F43" w:rsidR="00A63244" w:rsidRDefault="00812A7E" w:rsidP="00755CE8">
      <w:pPr>
        <w:jc w:val="both"/>
        <w:rPr>
          <w:rFonts w:ascii="Arial" w:hAnsi="Arial" w:cs="Arial"/>
          <w:sz w:val="24"/>
          <w:szCs w:val="24"/>
        </w:rPr>
      </w:pPr>
      <w:r>
        <w:rPr>
          <w:rFonts w:ascii="Arial" w:hAnsi="Arial" w:cs="Arial"/>
          <w:sz w:val="24"/>
          <w:szCs w:val="24"/>
        </w:rPr>
        <w:t>I took particular note of the quotes ‘Whereas leaders are not necessarily managers it could be argued that all managers should be leaders’ and ‘People generally respond according to the way they are treated.  If you give a little, you will invariably get a lot back’.</w:t>
      </w:r>
      <w:r w:rsidR="006950F4">
        <w:rPr>
          <w:rFonts w:ascii="Arial" w:hAnsi="Arial" w:cs="Arial"/>
          <w:sz w:val="24"/>
          <w:szCs w:val="24"/>
        </w:rPr>
        <w:t xml:space="preserve">  </w:t>
      </w:r>
    </w:p>
    <w:p w14:paraId="3D570234" w14:textId="4BE7D283" w:rsidR="006950F4" w:rsidRDefault="006950F4" w:rsidP="00755CE8">
      <w:pPr>
        <w:jc w:val="both"/>
        <w:rPr>
          <w:rFonts w:ascii="Arial" w:hAnsi="Arial" w:cs="Arial"/>
          <w:sz w:val="24"/>
          <w:szCs w:val="24"/>
        </w:rPr>
      </w:pPr>
      <w:r>
        <w:rPr>
          <w:rFonts w:ascii="Arial" w:hAnsi="Arial" w:cs="Arial"/>
          <w:sz w:val="24"/>
          <w:szCs w:val="24"/>
        </w:rPr>
        <w:t>This chapter reaffirms my own attitudes and beliefs when it comes to management and leadership as I am keen to empower my staff and share my visions for my team with them so that they can see where they fit in and we can work towards achieving them together.  I often emphasise the importance of teamworking with my staff and encourage working together to deal with incident and achieve objectives, however I handle the different individuals according to their own skills, experience and knowledge bases and avoid a ‘one style suits all mentality’.</w:t>
      </w:r>
    </w:p>
    <w:p w14:paraId="1783D3AB" w14:textId="3CAC418A" w:rsidR="006950F4" w:rsidRPr="00C150CB" w:rsidRDefault="006950F4" w:rsidP="00755CE8">
      <w:pPr>
        <w:jc w:val="both"/>
        <w:rPr>
          <w:rFonts w:ascii="Arial" w:hAnsi="Arial" w:cs="Arial"/>
          <w:sz w:val="24"/>
          <w:szCs w:val="24"/>
        </w:rPr>
      </w:pPr>
      <w:r>
        <w:rPr>
          <w:rFonts w:ascii="Arial" w:hAnsi="Arial" w:cs="Arial"/>
          <w:sz w:val="24"/>
          <w:szCs w:val="24"/>
        </w:rPr>
        <w:t xml:space="preserve">I am aware from previous courses and independent learning </w:t>
      </w:r>
      <w:r w:rsidR="0077301E">
        <w:rPr>
          <w:rFonts w:ascii="Arial" w:hAnsi="Arial" w:cs="Arial"/>
          <w:sz w:val="24"/>
          <w:szCs w:val="24"/>
        </w:rPr>
        <w:t>of</w:t>
      </w:r>
      <w:r>
        <w:rPr>
          <w:rFonts w:ascii="Arial" w:hAnsi="Arial" w:cs="Arial"/>
          <w:sz w:val="24"/>
          <w:szCs w:val="24"/>
        </w:rPr>
        <w:t xml:space="preserve"> </w:t>
      </w:r>
      <w:r w:rsidR="0077301E">
        <w:rPr>
          <w:rFonts w:ascii="Arial" w:hAnsi="Arial" w:cs="Arial"/>
          <w:sz w:val="24"/>
          <w:szCs w:val="24"/>
        </w:rPr>
        <w:t xml:space="preserve">Maslow’s hierarchy of needs X and Y model.  This is a theory I have used a number of times to identify the ‘carrot stick’ incentives to achieve the most from staff members according to certain situations. </w:t>
      </w:r>
    </w:p>
    <w:sectPr w:rsidR="006950F4" w:rsidRPr="00C15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6B370" w14:textId="77777777" w:rsidR="00DB3CC8" w:rsidRDefault="00DB3CC8" w:rsidP="00DB3CC8">
      <w:pPr>
        <w:spacing w:after="0" w:line="240" w:lineRule="auto"/>
      </w:pPr>
      <w:r>
        <w:separator/>
      </w:r>
    </w:p>
  </w:endnote>
  <w:endnote w:type="continuationSeparator" w:id="0">
    <w:p w14:paraId="75C3E060" w14:textId="77777777" w:rsidR="00DB3CC8" w:rsidRDefault="00DB3CC8" w:rsidP="00DB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36B72" w14:textId="77777777" w:rsidR="00DB3CC8" w:rsidRDefault="00DB3CC8" w:rsidP="00DB3CC8">
      <w:pPr>
        <w:spacing w:after="0" w:line="240" w:lineRule="auto"/>
      </w:pPr>
      <w:r>
        <w:separator/>
      </w:r>
    </w:p>
  </w:footnote>
  <w:footnote w:type="continuationSeparator" w:id="0">
    <w:p w14:paraId="0F6AADC4" w14:textId="77777777" w:rsidR="00DB3CC8" w:rsidRDefault="00DB3CC8" w:rsidP="00DB3C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CC8"/>
    <w:rsid w:val="00133796"/>
    <w:rsid w:val="00175F36"/>
    <w:rsid w:val="00192C54"/>
    <w:rsid w:val="001D396C"/>
    <w:rsid w:val="001E3761"/>
    <w:rsid w:val="001F5CDE"/>
    <w:rsid w:val="0028257D"/>
    <w:rsid w:val="00382C6D"/>
    <w:rsid w:val="003E5B60"/>
    <w:rsid w:val="00423026"/>
    <w:rsid w:val="00432CC0"/>
    <w:rsid w:val="004D186E"/>
    <w:rsid w:val="005065D3"/>
    <w:rsid w:val="005149FD"/>
    <w:rsid w:val="00547040"/>
    <w:rsid w:val="00555371"/>
    <w:rsid w:val="005A59E7"/>
    <w:rsid w:val="00600C31"/>
    <w:rsid w:val="00604D01"/>
    <w:rsid w:val="00684EC6"/>
    <w:rsid w:val="006950F4"/>
    <w:rsid w:val="0073033A"/>
    <w:rsid w:val="007440E6"/>
    <w:rsid w:val="00755CE8"/>
    <w:rsid w:val="0077301E"/>
    <w:rsid w:val="00812A7E"/>
    <w:rsid w:val="00864072"/>
    <w:rsid w:val="008817DF"/>
    <w:rsid w:val="00A15943"/>
    <w:rsid w:val="00A31F68"/>
    <w:rsid w:val="00A63244"/>
    <w:rsid w:val="00AC0D3C"/>
    <w:rsid w:val="00B251FA"/>
    <w:rsid w:val="00B71CAC"/>
    <w:rsid w:val="00BE2689"/>
    <w:rsid w:val="00C150CB"/>
    <w:rsid w:val="00CD0A68"/>
    <w:rsid w:val="00DB3CC8"/>
    <w:rsid w:val="00E40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845A3FA"/>
  <w15:chartTrackingRefBased/>
  <w15:docId w15:val="{526D049F-B457-4084-BC6E-97802DDD1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Pages>
  <Words>248</Words>
  <Characters>1420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3</cp:revision>
  <dcterms:created xsi:type="dcterms:W3CDTF">2022-03-21T02:43:00Z</dcterms:created>
  <dcterms:modified xsi:type="dcterms:W3CDTF">2022-03-21T06:23:00Z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2022-01-26T17:51:10Z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bc5ca480-237d-4580-aef2-9b9fba11a4a7</vt:lpwstr>
  </property>
  <property fmtid="{D5CDD505-2E9C-101B-9397-08002B2CF9AE}" pid="8" name="MSIP_Label_7beefdff-6834-454f-be00-a68b5bc5f471_ContentBits">
    <vt:lpwstr>0</vt:lpwstr>
  </property>
</Properties>
</file>