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3374B" w:rsidP="0073374B" w:rsidRDefault="0073374B" w14:paraId="149C96E2" w14:textId="3E3FA3E3">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8F7C33" wp14:editId="6065D8EB">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0073374B" w:rsidP="0073374B" w:rsidRDefault="0073374B" w14:paraId="56551439" w14:textId="77777777">
      <w:pPr>
        <w:spacing w:line="360" w:lineRule="auto"/>
        <w:rPr>
          <w:rFonts w:ascii="Arial" w:hAnsi="Arial" w:cs="Arial"/>
          <w:szCs w:val="24"/>
        </w:rPr>
      </w:pPr>
    </w:p>
    <w:p w:rsidR="0073374B" w:rsidP="0073374B" w:rsidRDefault="0073374B" w14:paraId="18F5AA6C" w14:textId="77777777">
      <w:pPr>
        <w:spacing w:line="360" w:lineRule="auto"/>
        <w:rPr>
          <w:rFonts w:ascii="Arial" w:hAnsi="Arial" w:cs="Arial"/>
          <w:szCs w:val="24"/>
        </w:rPr>
      </w:pPr>
    </w:p>
    <w:p w:rsidR="0073374B" w:rsidP="0073374B" w:rsidRDefault="0073374B" w14:paraId="2397B14D" w14:textId="77777777">
      <w:pPr>
        <w:spacing w:line="360" w:lineRule="auto"/>
        <w:rPr>
          <w:rFonts w:ascii="Arial" w:hAnsi="Arial" w:cs="Arial"/>
          <w:szCs w:val="24"/>
        </w:rPr>
      </w:pPr>
    </w:p>
    <w:p w:rsidR="0073374B" w:rsidP="0073374B" w:rsidRDefault="0073374B" w14:paraId="0D799611" w14:textId="77777777">
      <w:pPr>
        <w:tabs>
          <w:tab w:val="left" w:pos="6540"/>
        </w:tabs>
        <w:spacing w:line="360" w:lineRule="auto"/>
        <w:rPr>
          <w:rFonts w:ascii="Arial" w:hAnsi="Arial" w:cs="Arial"/>
          <w:sz w:val="28"/>
          <w:szCs w:val="28"/>
        </w:rPr>
      </w:pPr>
    </w:p>
    <w:p w:rsidRPr="00ED4A19" w:rsidR="0073374B" w:rsidP="0073374B" w:rsidRDefault="0073374B" w14:paraId="0C7EBB68" w14:textId="228CB038">
      <w:pPr>
        <w:tabs>
          <w:tab w:val="left" w:pos="6540"/>
        </w:tabs>
        <w:spacing w:line="360" w:lineRule="auto"/>
        <w:rPr>
          <w:rFonts w:ascii="Arial" w:hAnsi="Arial" w:cs="Arial"/>
          <w:sz w:val="22"/>
        </w:rPr>
      </w:pPr>
      <w:r w:rsidRPr="00ED4A19">
        <w:rPr>
          <w:rFonts w:ascii="Arial" w:hAnsi="Arial" w:cs="Arial"/>
          <w:b/>
          <w:bCs/>
          <w:sz w:val="22"/>
        </w:rPr>
        <w:t>Student name</w:t>
      </w:r>
      <w:r w:rsidRPr="00ED4A19">
        <w:rPr>
          <w:rFonts w:ascii="Arial" w:hAnsi="Arial" w:cs="Arial"/>
          <w:sz w:val="22"/>
        </w:rPr>
        <w:t xml:space="preserve">: </w:t>
      </w:r>
      <w:r w:rsidRPr="00ED4A19" w:rsidR="00170617">
        <w:rPr>
          <w:rFonts w:ascii="Arial" w:hAnsi="Arial" w:cs="Arial"/>
          <w:sz w:val="22"/>
        </w:rPr>
        <w:t>Catia Araujo</w:t>
      </w:r>
    </w:p>
    <w:p w:rsidRPr="00ED4A19" w:rsidR="0073374B" w:rsidP="0073374B" w:rsidRDefault="0073374B" w14:paraId="74E84537" w14:textId="17455732">
      <w:pPr>
        <w:tabs>
          <w:tab w:val="left" w:pos="6540"/>
        </w:tabs>
        <w:spacing w:line="360" w:lineRule="auto"/>
        <w:rPr>
          <w:rFonts w:ascii="Arial" w:hAnsi="Arial" w:cs="Arial"/>
          <w:sz w:val="22"/>
        </w:rPr>
      </w:pPr>
      <w:r w:rsidRPr="00ED4A19">
        <w:rPr>
          <w:rFonts w:ascii="Arial" w:hAnsi="Arial" w:cs="Arial"/>
          <w:b/>
          <w:bCs/>
          <w:sz w:val="22"/>
        </w:rPr>
        <w:t>Student ID</w:t>
      </w:r>
      <w:r w:rsidRPr="00ED4A19">
        <w:rPr>
          <w:rFonts w:ascii="Arial" w:hAnsi="Arial" w:cs="Arial"/>
          <w:sz w:val="22"/>
        </w:rPr>
        <w:t>:</w:t>
      </w:r>
      <w:r w:rsidRPr="00ED4A19" w:rsidR="00170617">
        <w:rPr>
          <w:rFonts w:ascii="Arial" w:hAnsi="Arial" w:cs="Arial"/>
          <w:sz w:val="22"/>
        </w:rPr>
        <w:t>1916673</w:t>
      </w:r>
    </w:p>
    <w:p w:rsidRPr="00ED4A19" w:rsidR="0073374B" w:rsidP="77B9739B" w:rsidRDefault="77B9739B" w14:paraId="5A8501DA" w14:textId="2D803A0E">
      <w:pPr>
        <w:tabs>
          <w:tab w:val="left" w:pos="6540"/>
        </w:tabs>
        <w:spacing w:line="360" w:lineRule="auto"/>
        <w:rPr>
          <w:rFonts w:ascii="Arial" w:hAnsi="Arial" w:cs="Arial"/>
          <w:sz w:val="22"/>
        </w:rPr>
      </w:pPr>
      <w:r w:rsidRPr="77B9739B">
        <w:rPr>
          <w:rFonts w:ascii="Arial" w:hAnsi="Arial" w:cs="Arial"/>
          <w:b/>
          <w:bCs/>
          <w:sz w:val="22"/>
        </w:rPr>
        <w:t>Module name</w:t>
      </w:r>
      <w:r w:rsidRPr="77B9739B">
        <w:rPr>
          <w:rFonts w:ascii="Arial" w:hAnsi="Arial" w:cs="Arial"/>
          <w:sz w:val="22"/>
        </w:rPr>
        <w:t>: Introduction of Research</w:t>
      </w:r>
    </w:p>
    <w:p w:rsidRPr="00ED4A19" w:rsidR="0073374B" w:rsidP="0073374B" w:rsidRDefault="0073374B" w14:paraId="3BA4F7D7" w14:textId="6596154A">
      <w:pPr>
        <w:tabs>
          <w:tab w:val="left" w:pos="6540"/>
        </w:tabs>
        <w:spacing w:line="360" w:lineRule="auto"/>
        <w:rPr>
          <w:rFonts w:ascii="Arial" w:hAnsi="Arial" w:cs="Arial"/>
          <w:sz w:val="22"/>
        </w:rPr>
      </w:pPr>
      <w:r w:rsidRPr="00ED4A19">
        <w:rPr>
          <w:rFonts w:ascii="Arial" w:hAnsi="Arial" w:cs="Arial"/>
          <w:b/>
          <w:bCs/>
          <w:sz w:val="22"/>
        </w:rPr>
        <w:t>Module code</w:t>
      </w:r>
      <w:r w:rsidRPr="00ED4A19">
        <w:rPr>
          <w:rFonts w:ascii="Arial" w:hAnsi="Arial" w:cs="Arial"/>
          <w:sz w:val="22"/>
        </w:rPr>
        <w:t>:</w:t>
      </w:r>
      <w:r w:rsidRPr="00ED4A19" w:rsidR="005C64A2">
        <w:rPr>
          <w:rFonts w:ascii="Arial" w:hAnsi="Arial" w:cs="Arial"/>
          <w:sz w:val="22"/>
        </w:rPr>
        <w:t xml:space="preserve"> BM</w:t>
      </w:r>
      <w:r w:rsidRPr="00ED4A19" w:rsidR="005F1F31">
        <w:rPr>
          <w:rFonts w:ascii="Arial" w:hAnsi="Arial" w:cs="Arial"/>
          <w:sz w:val="22"/>
        </w:rPr>
        <w:t>HP5005</w:t>
      </w:r>
    </w:p>
    <w:p w:rsidRPr="00ED4A19" w:rsidR="0073374B" w:rsidP="77B9739B" w:rsidRDefault="77B9739B" w14:paraId="42C4BF4F" w14:textId="436B97F8">
      <w:pPr>
        <w:tabs>
          <w:tab w:val="left" w:pos="6540"/>
        </w:tabs>
        <w:spacing w:line="360" w:lineRule="auto"/>
        <w:rPr>
          <w:rFonts w:ascii="Arial" w:hAnsi="Arial" w:cs="Arial"/>
          <w:sz w:val="22"/>
        </w:rPr>
      </w:pPr>
      <w:r w:rsidRPr="77B9739B">
        <w:rPr>
          <w:rFonts w:ascii="Arial" w:hAnsi="Arial" w:cs="Arial"/>
          <w:b/>
          <w:bCs/>
          <w:sz w:val="22"/>
        </w:rPr>
        <w:t>Lecturer name</w:t>
      </w:r>
      <w:r w:rsidRPr="77B9739B">
        <w:rPr>
          <w:rFonts w:ascii="Arial" w:hAnsi="Arial" w:cs="Arial"/>
          <w:sz w:val="22"/>
        </w:rPr>
        <w:t>: Laila Surani</w:t>
      </w:r>
    </w:p>
    <w:p w:rsidR="77B9739B" w:rsidP="77B9739B" w:rsidRDefault="77B9739B" w14:paraId="2A33B496" w14:textId="7F1D42A6">
      <w:pPr>
        <w:tabs>
          <w:tab w:val="left" w:pos="6540"/>
        </w:tabs>
        <w:spacing w:line="360" w:lineRule="auto"/>
        <w:rPr>
          <w:rFonts w:eastAsia="Calibri" w:cs="Arial"/>
          <w:szCs w:val="24"/>
        </w:rPr>
      </w:pPr>
      <w:r w:rsidRPr="77B9739B">
        <w:rPr>
          <w:rFonts w:ascii="Arial" w:hAnsi="Arial" w:eastAsia="Calibri" w:cs="Arial"/>
          <w:b/>
          <w:bCs/>
          <w:sz w:val="22"/>
        </w:rPr>
        <w:t xml:space="preserve">Word Count: </w:t>
      </w:r>
      <w:r w:rsidRPr="77B9739B">
        <w:rPr>
          <w:rFonts w:ascii="Arial" w:hAnsi="Arial" w:eastAsia="Calibri" w:cs="Arial"/>
          <w:sz w:val="22"/>
        </w:rPr>
        <w:t>3500 words</w:t>
      </w:r>
    </w:p>
    <w:p w:rsidR="0073374B" w:rsidP="0073374B" w:rsidRDefault="0073374B" w14:paraId="10EC0920" w14:textId="77777777">
      <w:pPr>
        <w:tabs>
          <w:tab w:val="left" w:pos="6540"/>
        </w:tabs>
        <w:spacing w:line="360" w:lineRule="auto"/>
        <w:rPr>
          <w:rFonts w:ascii="Arial" w:hAnsi="Arial" w:cs="Arial"/>
          <w:sz w:val="28"/>
          <w:szCs w:val="28"/>
        </w:rPr>
      </w:pPr>
    </w:p>
    <w:p w:rsidR="0073374B" w:rsidP="0073374B" w:rsidRDefault="0073374B" w14:paraId="4A26D8C8" w14:textId="77777777">
      <w:pPr>
        <w:tabs>
          <w:tab w:val="left" w:pos="6540"/>
        </w:tabs>
        <w:spacing w:line="360" w:lineRule="auto"/>
        <w:rPr>
          <w:rFonts w:ascii="Arial" w:hAnsi="Arial" w:cs="Arial"/>
          <w:sz w:val="28"/>
          <w:szCs w:val="28"/>
        </w:rPr>
      </w:pPr>
    </w:p>
    <w:p w:rsidR="0073374B" w:rsidP="0073374B" w:rsidRDefault="0073374B" w14:paraId="4F57476C" w14:textId="77777777">
      <w:pPr>
        <w:tabs>
          <w:tab w:val="left" w:pos="6540"/>
        </w:tabs>
        <w:spacing w:line="360" w:lineRule="auto"/>
        <w:rPr>
          <w:rFonts w:ascii="Arial" w:hAnsi="Arial" w:cs="Arial"/>
          <w:sz w:val="28"/>
          <w:szCs w:val="28"/>
        </w:rPr>
      </w:pPr>
    </w:p>
    <w:p w:rsidR="1E11A076" w:rsidP="1E11A076" w:rsidRDefault="1E11A076" w14:paraId="30A3DCB7" w14:textId="49BD4073">
      <w:pPr>
        <w:tabs>
          <w:tab w:val="left" w:pos="6540"/>
        </w:tabs>
        <w:spacing w:line="360" w:lineRule="auto"/>
        <w:rPr>
          <w:rFonts w:eastAsia="Calibri"/>
          <w:szCs w:val="24"/>
        </w:rPr>
      </w:pPr>
    </w:p>
    <w:p w:rsidR="1E11A076" w:rsidP="1E11A076" w:rsidRDefault="1E11A076" w14:paraId="60E8A6C8" w14:textId="4CAE2400">
      <w:pPr>
        <w:tabs>
          <w:tab w:val="left" w:pos="6540"/>
        </w:tabs>
        <w:spacing w:line="360" w:lineRule="auto"/>
        <w:rPr>
          <w:rFonts w:eastAsia="Calibri"/>
          <w:szCs w:val="24"/>
        </w:rPr>
      </w:pPr>
    </w:p>
    <w:p w:rsidR="1E11A076" w:rsidP="1E11A076" w:rsidRDefault="1E11A076" w14:paraId="5A8D94EF" w14:textId="6F422AA9">
      <w:pPr>
        <w:tabs>
          <w:tab w:val="left" w:pos="6540"/>
        </w:tabs>
        <w:spacing w:line="360" w:lineRule="auto"/>
        <w:rPr>
          <w:rFonts w:eastAsia="Calibri"/>
          <w:szCs w:val="24"/>
        </w:rPr>
      </w:pPr>
    </w:p>
    <w:p w:rsidR="1E11A076" w:rsidP="1E11A076" w:rsidRDefault="1E11A076" w14:paraId="26763C34" w14:textId="0AE47B77">
      <w:pPr>
        <w:tabs>
          <w:tab w:val="left" w:pos="6540"/>
        </w:tabs>
        <w:spacing w:line="360" w:lineRule="auto"/>
        <w:rPr>
          <w:rFonts w:eastAsia="Calibri"/>
          <w:szCs w:val="24"/>
        </w:rPr>
      </w:pPr>
    </w:p>
    <w:p w:rsidR="1E11A076" w:rsidP="1E11A076" w:rsidRDefault="1E11A076" w14:paraId="778B7CED" w14:textId="67FFD569">
      <w:pPr>
        <w:tabs>
          <w:tab w:val="left" w:pos="6540"/>
        </w:tabs>
        <w:spacing w:line="360" w:lineRule="auto"/>
        <w:rPr>
          <w:rFonts w:eastAsia="Calibri"/>
          <w:szCs w:val="24"/>
        </w:rPr>
      </w:pPr>
    </w:p>
    <w:p w:rsidR="1E11A076" w:rsidP="1E11A076" w:rsidRDefault="1E11A076" w14:paraId="11B3F401" w14:textId="706EE013">
      <w:pPr>
        <w:tabs>
          <w:tab w:val="left" w:pos="6540"/>
        </w:tabs>
        <w:spacing w:line="360" w:lineRule="auto"/>
        <w:rPr>
          <w:rFonts w:eastAsia="Calibri"/>
          <w:szCs w:val="24"/>
        </w:rPr>
      </w:pPr>
    </w:p>
    <w:p w:rsidR="1E11A076" w:rsidP="1E11A076" w:rsidRDefault="1E11A076" w14:paraId="02162449" w14:textId="4CE7AA26">
      <w:pPr>
        <w:tabs>
          <w:tab w:val="left" w:pos="6540"/>
        </w:tabs>
        <w:spacing w:line="360" w:lineRule="auto"/>
        <w:rPr>
          <w:rFonts w:eastAsia="Calibri"/>
          <w:szCs w:val="24"/>
        </w:rPr>
      </w:pPr>
    </w:p>
    <w:p w:rsidR="1E11A076" w:rsidP="1E11A076" w:rsidRDefault="1E11A076" w14:paraId="003F6B7C" w14:textId="3028DF2F">
      <w:pPr>
        <w:tabs>
          <w:tab w:val="left" w:pos="6540"/>
        </w:tabs>
        <w:spacing w:line="360" w:lineRule="auto"/>
        <w:rPr>
          <w:rFonts w:eastAsia="Calibri"/>
          <w:szCs w:val="24"/>
        </w:rPr>
      </w:pPr>
    </w:p>
    <w:p w:rsidR="0073374B" w:rsidP="0073374B" w:rsidRDefault="0073374B" w14:paraId="625BE11C" w14:textId="77777777">
      <w:pPr>
        <w:tabs>
          <w:tab w:val="left" w:pos="6540"/>
        </w:tabs>
        <w:spacing w:line="360" w:lineRule="auto"/>
        <w:rPr>
          <w:rFonts w:ascii="Arial" w:hAnsi="Arial" w:cs="Arial"/>
          <w:sz w:val="28"/>
          <w:szCs w:val="28"/>
        </w:rPr>
      </w:pPr>
    </w:p>
    <w:p w:rsidR="00325636" w:rsidP="77B9739B" w:rsidRDefault="0073374B" w14:paraId="533CD65C" w14:textId="121BD901">
      <w:pPr>
        <w:pStyle w:val="Heading1"/>
        <w:rPr>
          <w:rFonts w:cs="Arial"/>
          <w:sz w:val="28"/>
          <w:szCs w:val="28"/>
        </w:rPr>
      </w:pPr>
      <w:r w:rsidRPr="77B9739B">
        <w:rPr>
          <w:rFonts w:cs="Arial"/>
          <w:sz w:val="28"/>
          <w:szCs w:val="28"/>
        </w:rPr>
        <w:br w:type="page"/>
      </w:r>
    </w:p>
    <w:p w:rsidR="00325636" w:rsidP="77B9739B" w:rsidRDefault="77B9739B" w14:paraId="596A0C78" w14:textId="411CC199">
      <w:pPr>
        <w:pStyle w:val="Heading1"/>
      </w:pPr>
      <w:r>
        <w:t>Table of contents</w:t>
      </w:r>
    </w:p>
    <w:p w:rsidRPr="0002589B" w:rsidR="0002589B" w:rsidP="77B9739B" w:rsidRDefault="0002589B" w14:paraId="7255AF00" w14:textId="77777777">
      <w:pPr>
        <w:spacing w:line="360" w:lineRule="auto"/>
      </w:pPr>
    </w:p>
    <w:p w:rsidR="006F5212" w:rsidP="1D817CAC" w:rsidRDefault="006F5212" w14:paraId="0DB7A7EC" w14:textId="77777777">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Introduction.................................................................................................................</w:t>
      </w:r>
      <w:r w:rsidRPr="006F5212">
        <w:rPr>
          <w:lang w:val="en-US"/>
        </w:rPr>
        <w:ptab w:alignment="right" w:relativeTo="margin" w:leader="dot"/>
      </w:r>
      <w:r w:rsidRPr="1D817CAC">
        <w:rPr>
          <w:rFonts w:ascii="Arial" w:hAnsi="Arial" w:cs="Arial" w:eastAsiaTheme="minorEastAsia"/>
          <w:sz w:val="22"/>
          <w:lang w:val="en-US"/>
        </w:rPr>
        <w:t>3</w:t>
      </w:r>
    </w:p>
    <w:p w:rsidR="1D817CAC" w:rsidP="1D817CAC" w:rsidRDefault="1D817CAC" w14:paraId="462D5537" w14:textId="6E96A3E1">
      <w:pPr>
        <w:spacing w:after="100" w:line="360" w:lineRule="auto"/>
        <w:jc w:val="both"/>
        <w:rPr>
          <w:rFonts w:eastAsia="Calibri" w:cs="Arial"/>
          <w:szCs w:val="24"/>
          <w:lang w:val="en-US"/>
        </w:rPr>
      </w:pPr>
      <w:r w:rsidRPr="1D817CAC">
        <w:rPr>
          <w:rFonts w:ascii="Arial" w:hAnsi="Arial" w:eastAsia="Arial" w:cs="Arial"/>
          <w:sz w:val="22"/>
          <w:lang w:val="en-US"/>
        </w:rPr>
        <w:t>1.2 Defining Obesity</w:t>
      </w:r>
    </w:p>
    <w:p w:rsidR="1D817CAC" w:rsidP="1D817CAC" w:rsidRDefault="1D817CAC" w14:paraId="613CC0E9" w14:textId="5F48204F">
      <w:pPr>
        <w:spacing w:after="100" w:line="360" w:lineRule="auto"/>
        <w:jc w:val="both"/>
        <w:rPr>
          <w:rFonts w:eastAsia="Calibri" w:cs="Arial"/>
          <w:szCs w:val="24"/>
          <w:lang w:val="en-US"/>
        </w:rPr>
      </w:pPr>
      <w:r w:rsidRPr="1D817CAC">
        <w:rPr>
          <w:rFonts w:ascii="Arial" w:hAnsi="Arial" w:eastAsia="Arial" w:cs="Arial"/>
          <w:sz w:val="22"/>
          <w:lang w:val="en-US"/>
        </w:rPr>
        <w:t>1.3 Aim</w:t>
      </w:r>
    </w:p>
    <w:p w:rsidR="1D817CAC" w:rsidP="1D817CAC" w:rsidRDefault="1D817CAC" w14:paraId="7D6F32AD" w14:textId="232CF730">
      <w:pPr>
        <w:spacing w:after="100" w:line="360" w:lineRule="auto"/>
        <w:jc w:val="both"/>
        <w:rPr>
          <w:rFonts w:eastAsia="Calibri" w:cs="Arial"/>
          <w:szCs w:val="24"/>
          <w:lang w:val="en-US"/>
        </w:rPr>
      </w:pPr>
      <w:r w:rsidRPr="1D817CAC">
        <w:rPr>
          <w:rFonts w:ascii="Arial" w:hAnsi="Arial" w:eastAsia="Arial" w:cs="Arial"/>
          <w:sz w:val="22"/>
          <w:lang w:val="en-US"/>
        </w:rPr>
        <w:t>1.4 Objectives</w:t>
      </w:r>
    </w:p>
    <w:p w:rsidR="0002589B" w:rsidP="1D817CAC" w:rsidRDefault="1D817CAC" w14:paraId="7210E89F" w14:textId="23F0A110">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Background.................................................................................................................4</w:t>
      </w:r>
    </w:p>
    <w:p w:rsidR="00F911D2" w:rsidP="1D817CAC" w:rsidRDefault="1D817CAC" w14:paraId="305741B4" w14:textId="3EFFE409">
      <w:pPr>
        <w:spacing w:after="100" w:line="360" w:lineRule="auto"/>
        <w:jc w:val="both"/>
        <w:rPr>
          <w:rFonts w:eastAsia="Calibri" w:cs="Arial"/>
          <w:szCs w:val="24"/>
          <w:lang w:val="en-US"/>
        </w:rPr>
      </w:pPr>
      <w:r w:rsidRPr="1D817CAC">
        <w:rPr>
          <w:rFonts w:ascii="Arial" w:hAnsi="Arial" w:eastAsia="Arial" w:cs="Arial"/>
          <w:sz w:val="22"/>
          <w:lang w:val="en-US"/>
        </w:rPr>
        <w:t>2.1 Contextual Information</w:t>
      </w:r>
    </w:p>
    <w:p w:rsidR="00F911D2" w:rsidP="1D817CAC" w:rsidRDefault="1D817CAC" w14:paraId="3294D15D" w14:textId="2F28A4A8">
      <w:pPr>
        <w:spacing w:after="100" w:line="360" w:lineRule="auto"/>
        <w:jc w:val="both"/>
        <w:rPr>
          <w:rFonts w:eastAsia="Calibri" w:cs="Arial"/>
          <w:szCs w:val="24"/>
          <w:lang w:val="en-US"/>
        </w:rPr>
      </w:pPr>
      <w:r w:rsidRPr="1D817CAC">
        <w:rPr>
          <w:rFonts w:ascii="Arial" w:hAnsi="Arial" w:eastAsia="Arial" w:cs="Arial"/>
          <w:sz w:val="22"/>
          <w:lang w:val="en-US"/>
        </w:rPr>
        <w:t>2.2 Rationale of Research</w:t>
      </w:r>
    </w:p>
    <w:p w:rsidR="00F911D2" w:rsidP="1D817CAC" w:rsidRDefault="1D817CAC" w14:paraId="1CEC128D" w14:textId="744020A9">
      <w:pPr>
        <w:pStyle w:val="ListParagraph"/>
        <w:numPr>
          <w:ilvl w:val="0"/>
          <w:numId w:val="3"/>
        </w:numPr>
        <w:spacing w:after="100" w:line="360" w:lineRule="auto"/>
        <w:jc w:val="both"/>
        <w:rPr>
          <w:rFonts w:asciiTheme="minorHAnsi" w:hAnsiTheme="minorHAnsi" w:eastAsiaTheme="minorEastAsia"/>
          <w:szCs w:val="24"/>
          <w:lang w:val="en-US"/>
        </w:rPr>
      </w:pPr>
      <w:r w:rsidRPr="1D817CAC">
        <w:rPr>
          <w:rFonts w:ascii="Arial" w:hAnsi="Arial" w:cs="Arial" w:eastAsiaTheme="minorEastAsia"/>
          <w:sz w:val="22"/>
          <w:lang w:val="en-US"/>
        </w:rPr>
        <w:t>Methods……………………………………………………………………………………..5</w:t>
      </w:r>
    </w:p>
    <w:p w:rsidR="1D817CAC" w:rsidP="1D817CAC" w:rsidRDefault="1D817CAC" w14:paraId="73AF7937" w14:textId="6499B6F1">
      <w:pPr>
        <w:spacing w:after="100" w:line="360" w:lineRule="auto"/>
        <w:jc w:val="both"/>
        <w:rPr>
          <w:rFonts w:eastAsia="Calibri" w:cs="Arial"/>
          <w:szCs w:val="24"/>
          <w:lang w:val="en-US"/>
        </w:rPr>
      </w:pPr>
      <w:r w:rsidRPr="1D817CAC">
        <w:rPr>
          <w:rFonts w:ascii="Arial" w:hAnsi="Arial" w:eastAsia="Arial" w:cs="Arial"/>
          <w:sz w:val="22"/>
          <w:lang w:val="en-US"/>
        </w:rPr>
        <w:t xml:space="preserve">3.1 Data collection /Search Strategy </w:t>
      </w:r>
    </w:p>
    <w:p w:rsidR="1D817CAC" w:rsidP="1D817CAC" w:rsidRDefault="1D817CAC" w14:paraId="595C2EC3" w14:textId="645CE779">
      <w:pPr>
        <w:spacing w:after="100" w:line="360" w:lineRule="auto"/>
        <w:jc w:val="both"/>
        <w:rPr>
          <w:rFonts w:eastAsia="Calibri" w:cs="Arial"/>
          <w:szCs w:val="24"/>
          <w:lang w:val="en-US"/>
        </w:rPr>
      </w:pPr>
      <w:r w:rsidRPr="1D817CAC">
        <w:rPr>
          <w:rFonts w:ascii="Arial" w:hAnsi="Arial" w:eastAsia="Arial" w:cs="Arial"/>
          <w:sz w:val="22"/>
          <w:lang w:val="en-US"/>
        </w:rPr>
        <w:t>3.2 Data Analysis</w:t>
      </w:r>
    </w:p>
    <w:p w:rsidR="00F911D2" w:rsidP="1D817CAC" w:rsidRDefault="1D817CAC" w14:paraId="1D329ED6" w14:textId="13D68524">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Results……………………………………………………………………………………….6</w:t>
      </w:r>
    </w:p>
    <w:p w:rsidR="00F911D2" w:rsidP="1D817CAC" w:rsidRDefault="1D817CAC" w14:paraId="1FF30B14" w14:textId="6B520DC0">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Discussion……………………………………………………………………………….......7</w:t>
      </w:r>
    </w:p>
    <w:p w:rsidR="00E52F57" w:rsidP="1D817CAC" w:rsidRDefault="1D817CAC" w14:paraId="4AC1B209" w14:textId="7EC47DEB">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Conclusion…………………………………………………………………………………...8</w:t>
      </w:r>
    </w:p>
    <w:p w:rsidRPr="0002589B" w:rsidR="00960AE2" w:rsidP="1D817CAC" w:rsidRDefault="1D817CAC" w14:paraId="7AB1EAF4" w14:textId="09F241D5">
      <w:pPr>
        <w:pStyle w:val="ListParagraph"/>
        <w:numPr>
          <w:ilvl w:val="0"/>
          <w:numId w:val="3"/>
        </w:numPr>
        <w:spacing w:after="100" w:line="360" w:lineRule="auto"/>
        <w:jc w:val="both"/>
        <w:rPr>
          <w:rFonts w:ascii="Arial" w:hAnsi="Arial" w:cs="Arial" w:eastAsiaTheme="minorEastAsia"/>
          <w:sz w:val="22"/>
          <w:lang w:val="en-US"/>
        </w:rPr>
      </w:pPr>
      <w:r w:rsidRPr="1D817CAC">
        <w:rPr>
          <w:rFonts w:ascii="Arial" w:hAnsi="Arial" w:cs="Arial" w:eastAsiaTheme="minorEastAsia"/>
          <w:sz w:val="22"/>
          <w:lang w:val="en-US"/>
        </w:rPr>
        <w:t>References………………………………………………………………………….............9</w:t>
      </w:r>
    </w:p>
    <w:p w:rsidRPr="006F5212" w:rsidR="006F5212" w:rsidP="77B9739B" w:rsidRDefault="006F5212" w14:paraId="4E076B99" w14:textId="77777777">
      <w:pPr>
        <w:spacing w:line="360" w:lineRule="auto"/>
      </w:pPr>
    </w:p>
    <w:p w:rsidR="00325636" w:rsidP="00325636" w:rsidRDefault="00325636" w14:paraId="0DC6963B" w14:textId="77777777"/>
    <w:p w:rsidR="00325636" w:rsidP="00325636" w:rsidRDefault="00325636" w14:paraId="7B9BCAA6" w14:textId="77777777"/>
    <w:p w:rsidR="00325636" w:rsidP="00325636" w:rsidRDefault="00325636" w14:paraId="60091637" w14:textId="77777777"/>
    <w:p w:rsidR="00325636" w:rsidP="00325636" w:rsidRDefault="00325636" w14:paraId="1A60824C" w14:textId="77777777"/>
    <w:p w:rsidR="00325636" w:rsidP="00325636" w:rsidRDefault="00325636" w14:paraId="7E86B649" w14:textId="77777777"/>
    <w:p w:rsidR="00325636" w:rsidP="00325636" w:rsidRDefault="00325636" w14:paraId="13A3E34E" w14:textId="77777777"/>
    <w:p w:rsidR="00325636" w:rsidP="00325636" w:rsidRDefault="00325636" w14:paraId="57F2DB43" w14:textId="77777777"/>
    <w:p w:rsidR="00325636" w:rsidP="00325636" w:rsidRDefault="00325636" w14:paraId="1679DECF" w14:textId="77777777"/>
    <w:p w:rsidR="00325636" w:rsidP="00325636" w:rsidRDefault="00325636" w14:paraId="38E7F945" w14:textId="77777777"/>
    <w:p w:rsidR="00325636" w:rsidP="00325636" w:rsidRDefault="00325636" w14:paraId="19A57E9F" w14:textId="77777777"/>
    <w:p w:rsidR="00325636" w:rsidP="00325636" w:rsidRDefault="00325636" w14:paraId="3A126407" w14:textId="77777777"/>
    <w:p w:rsidR="00325636" w:rsidP="00325636" w:rsidRDefault="00325636" w14:paraId="444EF8C7" w14:textId="77777777"/>
    <w:p w:rsidR="00325636" w:rsidP="00325636" w:rsidRDefault="00325636" w14:paraId="470214B6" w14:textId="77777777"/>
    <w:p w:rsidR="00325636" w:rsidP="00325636" w:rsidRDefault="00325636" w14:paraId="243A2EDE" w14:textId="77777777"/>
    <w:p w:rsidR="00325636" w:rsidP="00325636" w:rsidRDefault="00325636" w14:paraId="055B51C0" w14:textId="77777777"/>
    <w:p w:rsidR="1D817CAC" w:rsidP="1D817CAC" w:rsidRDefault="1D817CAC" w14:paraId="228DDE5C" w14:textId="434DEA60">
      <w:pPr>
        <w:pStyle w:val="Heading1"/>
      </w:pPr>
      <w:r>
        <w:t>1. Introduction</w:t>
      </w:r>
    </w:p>
    <w:p w:rsidR="1D817CAC" w:rsidP="1D817CAC" w:rsidRDefault="1D817CAC" w14:paraId="7C00086D" w14:textId="2EB38914">
      <w:pPr>
        <w:spacing w:line="360" w:lineRule="auto"/>
        <w:jc w:val="both"/>
        <w:rPr>
          <w:rFonts w:eastAsia="Calibri" w:cs="Arial"/>
          <w:szCs w:val="24"/>
        </w:rPr>
      </w:pPr>
      <w:r w:rsidRPr="1D817CAC">
        <w:rPr>
          <w:rFonts w:ascii="Arial" w:hAnsi="Arial" w:eastAsia="Arial" w:cs="Arial"/>
          <w:sz w:val="22"/>
        </w:rPr>
        <w:t xml:space="preserve">“Obesity is generally caused by consuming more calories, particularly those in fatty and sugary foods, than you burn off through physical activity. The excess energy is stored by the body as fat” (NHS, 2019). According this point, that means obesity in adults in UK has increased dramatically in recent years and the main causes of obesity definitely is lack of exercise, high factors in lifestyle, environmental and genetics. However, there is discrimination of obese people and occur in different settings that result in depression, mental disorder and low self-esteem. </w:t>
      </w:r>
    </w:p>
    <w:p w:rsidR="1D817CAC" w:rsidP="1D817CAC" w:rsidRDefault="1D817CAC" w14:paraId="2EFA064D" w14:textId="63DE9A9D">
      <w:pPr>
        <w:spacing w:line="360" w:lineRule="auto"/>
        <w:jc w:val="both"/>
        <w:rPr>
          <w:rFonts w:eastAsia="Calibri" w:cs="Arial"/>
          <w:szCs w:val="24"/>
        </w:rPr>
      </w:pPr>
      <w:r w:rsidRPr="1D817CAC">
        <w:rPr>
          <w:rFonts w:ascii="Arial" w:hAnsi="Arial" w:eastAsia="Arial" w:cs="Arial"/>
          <w:b/>
          <w:bCs/>
          <w:sz w:val="22"/>
        </w:rPr>
        <w:t>1.2 Defining Obesity</w:t>
      </w:r>
    </w:p>
    <w:p w:rsidR="1D817CAC" w:rsidP="1D817CAC" w:rsidRDefault="1D817CAC" w14:paraId="1BEBE51C" w14:textId="039196EC">
      <w:pPr>
        <w:spacing w:line="360" w:lineRule="auto"/>
        <w:jc w:val="both"/>
        <w:rPr>
          <w:rFonts w:eastAsia="Calibri" w:cs="Arial"/>
          <w:szCs w:val="24"/>
        </w:rPr>
      </w:pPr>
      <w:r w:rsidRPr="1D817CAC">
        <w:rPr>
          <w:rFonts w:ascii="Arial" w:hAnsi="Arial" w:eastAsia="Arial" w:cs="Arial"/>
          <w:sz w:val="22"/>
        </w:rPr>
        <w:t xml:space="preserve">World Health Organization (2022), defined obesity as an accumulation of fat in human body that could be a risk to health. However, the body mass index (BMI) is considered overweight if it is above 25 and as an obese if it is above 30. Furthermore, every single year, there are many people across of the world dying as a result of being overweight that involving the global burden of disease. Globally, the prevalence of obesity has increased from 4% to 18%, but in UK has increased from 15% to 25%, between 1993 and 2011 (WHO, 2022; Rebecca J, 2013). Another point to consider, obesity that involve lack of care with nutrition particularly in regions sub–Saharan Africa and Asia, especially in urban settings. </w:t>
      </w:r>
    </w:p>
    <w:p w:rsidR="1D817CAC" w:rsidP="1D817CAC" w:rsidRDefault="1D817CAC" w14:paraId="3545F25A" w14:textId="620C7FB6">
      <w:pPr>
        <w:spacing w:line="360" w:lineRule="auto"/>
        <w:jc w:val="both"/>
        <w:rPr>
          <w:rFonts w:eastAsia="Calibri" w:cs="Arial"/>
          <w:szCs w:val="24"/>
        </w:rPr>
      </w:pPr>
      <w:r w:rsidRPr="1D817CAC">
        <w:rPr>
          <w:rFonts w:ascii="Arial" w:hAnsi="Arial" w:eastAsia="Arial" w:cs="Arial"/>
          <w:b/>
          <w:bCs/>
          <w:sz w:val="22"/>
        </w:rPr>
        <w:t>1.3 Aim</w:t>
      </w:r>
    </w:p>
    <w:p w:rsidR="1D817CAC" w:rsidP="1D817CAC" w:rsidRDefault="1D817CAC" w14:paraId="683CB527" w14:textId="6D6F397B">
      <w:pPr>
        <w:spacing w:line="360" w:lineRule="auto"/>
        <w:jc w:val="both"/>
        <w:rPr>
          <w:rFonts w:eastAsia="Calibri" w:cs="Arial"/>
          <w:szCs w:val="24"/>
        </w:rPr>
      </w:pPr>
      <w:r w:rsidRPr="1D817CAC">
        <w:rPr>
          <w:rFonts w:ascii="Arial" w:hAnsi="Arial" w:eastAsia="Arial" w:cs="Arial"/>
          <w:sz w:val="22"/>
        </w:rPr>
        <w:t>The aim of research is to understand lifestyle risks factors that cause obesity in large general population and demonstrate strong beliefs that obesity might be controlled in adults in UK and to assess the increase in obese people that was affected health and economic</w:t>
      </w:r>
    </w:p>
    <w:p w:rsidR="1D817CAC" w:rsidP="1D817CAC" w:rsidRDefault="1D817CAC" w14:paraId="5A75A7C5" w14:textId="4DA96272">
      <w:pPr>
        <w:spacing w:line="360" w:lineRule="auto"/>
        <w:jc w:val="both"/>
        <w:rPr>
          <w:rFonts w:eastAsia="Calibri" w:cs="Arial"/>
          <w:szCs w:val="24"/>
        </w:rPr>
      </w:pPr>
      <w:r w:rsidRPr="1D817CAC">
        <w:rPr>
          <w:rFonts w:ascii="Arial" w:hAnsi="Arial" w:eastAsia="Arial" w:cs="Arial"/>
          <w:b/>
          <w:bCs/>
          <w:sz w:val="22"/>
        </w:rPr>
        <w:t>1.4 Objectives</w:t>
      </w:r>
    </w:p>
    <w:p w:rsidR="1D817CAC" w:rsidP="1D817CAC" w:rsidRDefault="1D817CAC" w14:paraId="45675776" w14:textId="68AF1CAA">
      <w:pPr>
        <w:spacing w:line="360" w:lineRule="auto"/>
        <w:jc w:val="both"/>
        <w:rPr>
          <w:rFonts w:eastAsia="Calibri" w:cs="Arial"/>
          <w:b/>
          <w:bCs/>
          <w:szCs w:val="24"/>
        </w:rPr>
      </w:pPr>
      <w:r w:rsidRPr="1D817CAC">
        <w:rPr>
          <w:rFonts w:ascii="Arial" w:hAnsi="Arial" w:eastAsia="Arial" w:cs="Arial"/>
          <w:sz w:val="22"/>
        </w:rPr>
        <w:t>The objective this topic will be search which suggestions were recommend to help reduce weight and why those people to continue getting obese.</w:t>
      </w:r>
    </w:p>
    <w:p w:rsidR="1D817CAC" w:rsidP="1D817CAC" w:rsidRDefault="1D817CAC" w14:paraId="233C0AEA" w14:textId="687BC2AD">
      <w:pPr>
        <w:spacing w:line="360" w:lineRule="auto"/>
        <w:jc w:val="both"/>
        <w:rPr>
          <w:rFonts w:eastAsia="Calibri" w:cs="Arial"/>
          <w:b/>
          <w:bCs/>
          <w:szCs w:val="24"/>
        </w:rPr>
      </w:pPr>
    </w:p>
    <w:p w:rsidR="1D817CAC" w:rsidP="1D817CAC" w:rsidRDefault="1D817CAC" w14:paraId="3EBFE366" w14:textId="40D79D73">
      <w:pPr>
        <w:spacing w:line="360" w:lineRule="auto"/>
        <w:jc w:val="both"/>
        <w:rPr>
          <w:rFonts w:eastAsia="Calibri" w:cs="Arial"/>
          <w:b/>
          <w:bCs/>
          <w:szCs w:val="24"/>
        </w:rPr>
      </w:pPr>
    </w:p>
    <w:p w:rsidR="1D817CAC" w:rsidP="1D817CAC" w:rsidRDefault="1D817CAC" w14:paraId="0DF66AE9" w14:textId="33B1B073">
      <w:pPr>
        <w:spacing w:line="360" w:lineRule="auto"/>
        <w:jc w:val="both"/>
        <w:rPr>
          <w:rFonts w:eastAsia="Calibri" w:cs="Arial"/>
          <w:szCs w:val="24"/>
        </w:rPr>
      </w:pPr>
    </w:p>
    <w:p w:rsidRPr="008A6215" w:rsidR="00B73F61" w:rsidP="1D817CAC" w:rsidRDefault="00B73F61" w14:paraId="7BCF8BCE" w14:textId="7B82842C">
      <w:pPr>
        <w:pStyle w:val="Heading1"/>
        <w:jc w:val="both"/>
      </w:pPr>
    </w:p>
    <w:p w:rsidRPr="008A6215" w:rsidR="0034571D" w:rsidP="1D817CAC" w:rsidRDefault="0034571D" w14:paraId="297B0071" w14:textId="5C7DF1F9">
      <w:pPr>
        <w:tabs>
          <w:tab w:val="left" w:pos="6540"/>
        </w:tabs>
        <w:spacing w:line="360" w:lineRule="auto"/>
        <w:jc w:val="both"/>
        <w:rPr>
          <w:rFonts w:ascii="Arial" w:hAnsi="Arial" w:cs="Arial"/>
          <w:sz w:val="22"/>
        </w:rPr>
      </w:pPr>
    </w:p>
    <w:p w:rsidRPr="008A6215" w:rsidR="0034571D" w:rsidP="1D817CAC" w:rsidRDefault="0034571D" w14:paraId="1BC8C0FA" w14:textId="341F1801">
      <w:pPr>
        <w:pStyle w:val="Heading1"/>
        <w:jc w:val="both"/>
      </w:pPr>
    </w:p>
    <w:p w:rsidRPr="008A6215" w:rsidR="0034571D" w:rsidP="0034698B" w:rsidRDefault="1D817CAC" w14:paraId="6ECCC4FE" w14:textId="4504D514">
      <w:pPr>
        <w:pStyle w:val="Heading1"/>
      </w:pPr>
      <w:r>
        <w:t>2. Background</w:t>
      </w:r>
    </w:p>
    <w:p w:rsidR="1D817CAC" w:rsidP="1D817CAC" w:rsidRDefault="1D817CAC" w14:paraId="0AD1A1E1" w14:textId="409BD2B6">
      <w:pPr>
        <w:spacing w:line="360" w:lineRule="auto"/>
        <w:jc w:val="both"/>
        <w:rPr>
          <w:rFonts w:eastAsia="Calibri" w:cs="Arial"/>
          <w:szCs w:val="24"/>
        </w:rPr>
      </w:pPr>
    </w:p>
    <w:p w:rsidR="1D817CAC" w:rsidP="1D817CAC" w:rsidRDefault="1D817CAC" w14:paraId="36E71312" w14:textId="300170B7">
      <w:pPr>
        <w:spacing w:line="360" w:lineRule="auto"/>
        <w:jc w:val="both"/>
        <w:rPr>
          <w:rFonts w:eastAsia="Calibri" w:cs="Arial"/>
          <w:szCs w:val="24"/>
        </w:rPr>
      </w:pPr>
      <w:r w:rsidRPr="1D817CAC">
        <w:rPr>
          <w:rFonts w:ascii="Arial" w:hAnsi="Arial" w:eastAsia="Arial" w:cs="Arial"/>
          <w:b/>
          <w:bCs/>
          <w:sz w:val="22"/>
        </w:rPr>
        <w:t xml:space="preserve">2.1 Contextual Information </w:t>
      </w:r>
    </w:p>
    <w:p w:rsidR="1D817CAC" w:rsidP="1D817CAC" w:rsidRDefault="1D817CAC" w14:paraId="4115BAE2" w14:textId="156E661F">
      <w:pPr>
        <w:spacing w:line="360" w:lineRule="auto"/>
        <w:jc w:val="both"/>
        <w:rPr>
          <w:rFonts w:ascii="Arial" w:hAnsi="Arial" w:eastAsia="Arial" w:cs="Arial"/>
          <w:sz w:val="22"/>
        </w:rPr>
      </w:pPr>
      <w:r w:rsidRPr="1D817CAC">
        <w:rPr>
          <w:rFonts w:ascii="Arial" w:hAnsi="Arial" w:eastAsia="Arial" w:cs="Arial"/>
          <w:sz w:val="22"/>
        </w:rPr>
        <w:t xml:space="preserve">As a mentioned, obesity might be considered a risk to health according the World Health Organization and is a major public health problem in UK that can be considered environmental, genetics, lack of exercise or high risks factors in lifestyle. Once the obesity can affect quality of life that involve depression, mental disorder and self-esteem, those people felt uncomfortable and majority come from men. However, obesity has demonstrated those people with mental health issues that involve discrimination against in recruitment and promotion employment (Stuart, 2015). </w:t>
      </w:r>
    </w:p>
    <w:p w:rsidR="1D817CAC" w:rsidP="1D817CAC" w:rsidRDefault="1D817CAC" w14:paraId="2009371E" w14:textId="4AF10DA7">
      <w:pPr>
        <w:spacing w:line="360" w:lineRule="auto"/>
        <w:jc w:val="both"/>
        <w:rPr>
          <w:rFonts w:eastAsia="Calibri" w:cs="Arial"/>
          <w:szCs w:val="24"/>
        </w:rPr>
      </w:pPr>
      <w:r w:rsidRPr="1D817CAC">
        <w:rPr>
          <w:rFonts w:ascii="Arial" w:hAnsi="Arial" w:eastAsia="Arial" w:cs="Arial"/>
          <w:sz w:val="22"/>
        </w:rPr>
        <w:t xml:space="preserve">On the one hand, the cause of obesity health on public health service that affect economic costs, because the government spend a lot on treatments annual. Therefore, the obesity in the UK might be serious impact on economic development (Public Health England, 2017). </w:t>
      </w:r>
    </w:p>
    <w:p w:rsidR="1D817CAC" w:rsidP="1D817CAC" w:rsidRDefault="1D817CAC" w14:paraId="42A017DE" w14:textId="0FDD7822">
      <w:pPr>
        <w:spacing w:line="360" w:lineRule="auto"/>
        <w:jc w:val="both"/>
        <w:rPr>
          <w:rFonts w:ascii="Arial" w:hAnsi="Arial" w:eastAsia="Arial" w:cs="Arial"/>
          <w:sz w:val="22"/>
        </w:rPr>
      </w:pPr>
      <w:r w:rsidRPr="1D817CAC">
        <w:rPr>
          <w:rFonts w:ascii="Arial" w:hAnsi="Arial" w:eastAsia="Arial" w:cs="Arial"/>
          <w:sz w:val="22"/>
        </w:rPr>
        <w:t xml:space="preserve">On the other hand, there are many risk factors that increase obesity in UK including behaviour and environment, because many people consume out home meals, several times chips and fish, fast food and food delivery services. These meals are not considered health for body, because has high levels of fat, sugar and salt and this reason still continue increase levels of obesity in UK (Public Health England, 2017). </w:t>
      </w:r>
    </w:p>
    <w:p w:rsidR="1D817CAC" w:rsidP="1D817CAC" w:rsidRDefault="1D817CAC" w14:paraId="50A8E064" w14:textId="594B92B1">
      <w:pPr>
        <w:spacing w:line="360" w:lineRule="auto"/>
        <w:jc w:val="both"/>
        <w:rPr>
          <w:rFonts w:eastAsia="Calibri" w:cs="Arial"/>
          <w:szCs w:val="24"/>
        </w:rPr>
      </w:pPr>
      <w:r w:rsidRPr="1D817CAC">
        <w:rPr>
          <w:rFonts w:ascii="Arial" w:hAnsi="Arial" w:eastAsia="Arial" w:cs="Arial"/>
          <w:b/>
          <w:bCs/>
          <w:sz w:val="22"/>
        </w:rPr>
        <w:t xml:space="preserve">2.2 Rationale of Research </w:t>
      </w:r>
    </w:p>
    <w:p w:rsidR="1D817CAC" w:rsidP="1D817CAC" w:rsidRDefault="1D817CAC" w14:paraId="2E271618" w14:textId="316F9EA7">
      <w:pPr>
        <w:spacing w:line="360" w:lineRule="auto"/>
        <w:jc w:val="both"/>
        <w:rPr>
          <w:rFonts w:eastAsia="Calibri" w:cs="Arial"/>
          <w:b/>
          <w:bCs/>
          <w:szCs w:val="24"/>
        </w:rPr>
      </w:pPr>
      <w:r w:rsidRPr="1D817CAC">
        <w:rPr>
          <w:rFonts w:ascii="Arial" w:hAnsi="Arial" w:eastAsia="Arial" w:cs="Arial"/>
          <w:sz w:val="22"/>
        </w:rPr>
        <w:t xml:space="preserve">Nowadays, obesity is considered complex problem in society in different ways. </w:t>
      </w:r>
    </w:p>
    <w:p w:rsidR="1D817CAC" w:rsidP="1D817CAC" w:rsidRDefault="1D817CAC" w14:paraId="6FE6B3CE" w14:textId="229B2670">
      <w:pPr>
        <w:spacing w:line="360" w:lineRule="auto"/>
        <w:jc w:val="both"/>
        <w:rPr>
          <w:rFonts w:eastAsia="Calibri" w:cs="Arial"/>
          <w:b/>
          <w:bCs/>
          <w:szCs w:val="24"/>
        </w:rPr>
      </w:pPr>
    </w:p>
    <w:p w:rsidR="1D817CAC" w:rsidP="1D817CAC" w:rsidRDefault="1D817CAC" w14:paraId="0517A988" w14:textId="239BE42F">
      <w:pPr>
        <w:spacing w:line="360" w:lineRule="auto"/>
        <w:jc w:val="both"/>
        <w:rPr>
          <w:rFonts w:eastAsia="Calibri" w:cs="Arial"/>
          <w:b/>
          <w:bCs/>
          <w:szCs w:val="24"/>
        </w:rPr>
      </w:pPr>
    </w:p>
    <w:p w:rsidR="1D817CAC" w:rsidP="1D817CAC" w:rsidRDefault="1D817CAC" w14:paraId="595E5BA3" w14:textId="7D13A6B4">
      <w:pPr>
        <w:spacing w:line="360" w:lineRule="auto"/>
        <w:jc w:val="both"/>
        <w:rPr>
          <w:rFonts w:eastAsia="Calibri" w:cs="Arial"/>
          <w:b/>
          <w:bCs/>
          <w:szCs w:val="24"/>
        </w:rPr>
      </w:pPr>
    </w:p>
    <w:p w:rsidR="1D817CAC" w:rsidP="1D817CAC" w:rsidRDefault="1D817CAC" w14:paraId="286868AF" w14:textId="7693EEE4">
      <w:pPr>
        <w:spacing w:line="360" w:lineRule="auto"/>
        <w:jc w:val="both"/>
        <w:rPr>
          <w:rFonts w:eastAsia="Calibri" w:cs="Arial"/>
          <w:szCs w:val="24"/>
        </w:rPr>
      </w:pPr>
    </w:p>
    <w:p w:rsidRPr="008A6215" w:rsidR="0034571D" w:rsidP="1D817CAC" w:rsidRDefault="0034571D" w14:paraId="1590BD41" w14:textId="77777777">
      <w:pPr>
        <w:tabs>
          <w:tab w:val="left" w:pos="6540"/>
        </w:tabs>
        <w:spacing w:line="360" w:lineRule="auto"/>
        <w:jc w:val="both"/>
        <w:rPr>
          <w:rFonts w:ascii="Arial" w:hAnsi="Arial" w:cs="Arial"/>
          <w:sz w:val="22"/>
        </w:rPr>
      </w:pPr>
    </w:p>
    <w:p w:rsidRPr="008A6215" w:rsidR="0034571D" w:rsidP="1D817CAC" w:rsidRDefault="0034571D" w14:paraId="1FCDC5D3" w14:textId="3390ADAB">
      <w:pPr>
        <w:pStyle w:val="Heading1"/>
        <w:jc w:val="both"/>
      </w:pPr>
    </w:p>
    <w:p w:rsidRPr="008A6215" w:rsidR="0034571D" w:rsidP="1D817CAC" w:rsidRDefault="0034571D" w14:paraId="0BCEB3CE" w14:textId="1126B39B">
      <w:pPr>
        <w:pStyle w:val="Heading1"/>
        <w:jc w:val="both"/>
      </w:pPr>
    </w:p>
    <w:p w:rsidRPr="008A6215" w:rsidR="0034571D" w:rsidP="1D817CAC" w:rsidRDefault="0034571D" w14:paraId="4748227D" w14:textId="7B52D16A">
      <w:pPr>
        <w:pStyle w:val="Heading1"/>
        <w:jc w:val="both"/>
      </w:pPr>
    </w:p>
    <w:p w:rsidRPr="008A6215" w:rsidR="0034571D" w:rsidP="1D817CAC" w:rsidRDefault="1D817CAC" w14:paraId="6CB92194" w14:textId="1AF64A71">
      <w:pPr>
        <w:pStyle w:val="Heading1"/>
        <w:jc w:val="both"/>
      </w:pPr>
      <w:r>
        <w:t>3. Methods</w:t>
      </w:r>
    </w:p>
    <w:p w:rsidR="1D817CAC" w:rsidP="1D817CAC" w:rsidRDefault="1D817CAC" w14:paraId="694DB547" w14:textId="03A7EA25">
      <w:pPr>
        <w:spacing w:line="360" w:lineRule="auto"/>
        <w:jc w:val="both"/>
        <w:rPr>
          <w:rFonts w:eastAsia="Calibri" w:cs="Arial"/>
          <w:b/>
          <w:bCs/>
          <w:szCs w:val="24"/>
        </w:rPr>
      </w:pPr>
      <w:r w:rsidRPr="1D817CAC">
        <w:rPr>
          <w:rFonts w:ascii="Arial" w:hAnsi="Arial" w:eastAsia="Arial" w:cs="Arial"/>
          <w:b/>
          <w:bCs/>
          <w:sz w:val="22"/>
        </w:rPr>
        <w:t xml:space="preserve">3.1 Data collection/ Search Strategy </w:t>
      </w:r>
    </w:p>
    <w:p w:rsidR="1D817CAC" w:rsidP="1D817CAC" w:rsidRDefault="1D817CAC" w14:paraId="45CFC4F1" w14:textId="3B4856B7">
      <w:pPr>
        <w:spacing w:line="360" w:lineRule="auto"/>
        <w:jc w:val="both"/>
        <w:rPr>
          <w:rFonts w:eastAsia="Calibri" w:cs="Arial"/>
          <w:b/>
          <w:bCs/>
          <w:szCs w:val="24"/>
        </w:rPr>
      </w:pPr>
      <w:r w:rsidRPr="1D817CAC">
        <w:rPr>
          <w:rFonts w:ascii="Arial" w:hAnsi="Arial" w:eastAsia="Arial" w:cs="Arial"/>
          <w:sz w:val="22"/>
        </w:rPr>
        <w:t xml:space="preserve">This chapter I will be discussing the methodology and methods used for collecting and analysing in this research. However, the systematic review published literature on obesity was conducted through Published (2013) using the following keys terms “obesity”, overweight”, public opinion” and government policy”. The second article was conducted through Biomed (2015) using the following keys terms “anti-fat attitudes” and “implicit and explicit attitudes”. Lastly, the article was conducted through Journal Science Direct (2019) using the following keys terms “exercise”, cigarrete smoking”, “virus diseases” and “mortality”. </w:t>
      </w:r>
    </w:p>
    <w:p w:rsidR="1D817CAC" w:rsidP="1D817CAC" w:rsidRDefault="1D817CAC" w14:paraId="3010A5A3" w14:textId="2C91819A">
      <w:pPr>
        <w:spacing w:line="360" w:lineRule="auto"/>
        <w:jc w:val="both"/>
        <w:rPr>
          <w:rFonts w:eastAsia="Calibri" w:cs="Arial"/>
          <w:szCs w:val="24"/>
        </w:rPr>
      </w:pPr>
      <w:r w:rsidRPr="1D817CAC">
        <w:rPr>
          <w:rFonts w:ascii="Arial" w:hAnsi="Arial" w:eastAsia="Arial" w:cs="Arial"/>
          <w:sz w:val="22"/>
        </w:rPr>
        <w:t xml:space="preserve">In terms the first article of data was collected through the questionnaires and interviews regarding causes of overweight. The questionnaires it was random location methodology using 2001 Census by location, age, gender at home and interviews have been the doors. Furthermore, the Survey was anonymous. The next article the data was collected through Online Survey that participants informed their gender, age, height, weight, exercise frequency (hours per week). Lastly, the article the data was collected through the Health Survey for England and Scottish in questionnaires and interviews based in lifestyle to assess physical condition. </w:t>
      </w:r>
    </w:p>
    <w:p w:rsidR="1D817CAC" w:rsidP="1D817CAC" w:rsidRDefault="1D817CAC" w14:paraId="51E38942" w14:textId="2D55F99B">
      <w:pPr>
        <w:spacing w:line="360" w:lineRule="auto"/>
        <w:jc w:val="both"/>
        <w:rPr>
          <w:rFonts w:eastAsia="Calibri" w:cs="Arial"/>
          <w:szCs w:val="24"/>
        </w:rPr>
      </w:pPr>
      <w:r w:rsidRPr="1D817CAC">
        <w:rPr>
          <w:rFonts w:ascii="Arial" w:hAnsi="Arial" w:eastAsia="Arial" w:cs="Arial"/>
          <w:b/>
          <w:bCs/>
          <w:sz w:val="22"/>
        </w:rPr>
        <w:t>3.2 Data Analysis</w:t>
      </w:r>
    </w:p>
    <w:p w:rsidR="1D817CAC" w:rsidP="1D817CAC" w:rsidRDefault="1D817CAC" w14:paraId="05001E31" w14:textId="6B476077">
      <w:pPr>
        <w:spacing w:line="360" w:lineRule="auto"/>
        <w:jc w:val="both"/>
        <w:rPr>
          <w:rFonts w:eastAsia="Calibri" w:cs="Arial"/>
          <w:b/>
          <w:bCs/>
          <w:szCs w:val="24"/>
        </w:rPr>
      </w:pPr>
      <w:r w:rsidRPr="1D817CAC">
        <w:rPr>
          <w:rFonts w:ascii="Arial" w:hAnsi="Arial" w:eastAsia="Arial" w:cs="Arial"/>
          <w:sz w:val="22"/>
        </w:rPr>
        <w:t xml:space="preserve">Analysing the data, it was demonstrated measures such demographic that include age, sex and socio-economic status by the Ntaional Readership Survey. It was described their own body from the list “very underweight”, “underweight” and “obese”.  Furthermore, was calculated “pairings fat”, “pleasant” and “unpleasant” and “thin and “pleasant”. Scores were calculated as recommend by Greenwald. </w:t>
      </w:r>
    </w:p>
    <w:p w:rsidRPr="008A6215" w:rsidR="0034571D" w:rsidP="1D817CAC" w:rsidRDefault="0034571D" w14:paraId="70F6CA11" w14:textId="59CF3F0B">
      <w:pPr>
        <w:tabs>
          <w:tab w:val="left" w:pos="6540"/>
        </w:tabs>
        <w:spacing w:line="360" w:lineRule="auto"/>
        <w:jc w:val="both"/>
        <w:rPr>
          <w:rFonts w:ascii="Arial" w:hAnsi="Arial" w:cs="Arial"/>
          <w:sz w:val="22"/>
        </w:rPr>
      </w:pPr>
    </w:p>
    <w:p w:rsidRPr="008A6215" w:rsidR="0034571D" w:rsidP="1D817CAC" w:rsidRDefault="0034571D" w14:paraId="46B2D128" w14:textId="77777777">
      <w:pPr>
        <w:tabs>
          <w:tab w:val="left" w:pos="6540"/>
        </w:tabs>
        <w:spacing w:line="360" w:lineRule="auto"/>
        <w:jc w:val="both"/>
        <w:rPr>
          <w:rFonts w:ascii="Arial" w:hAnsi="Arial" w:cs="Arial"/>
          <w:sz w:val="22"/>
        </w:rPr>
      </w:pPr>
    </w:p>
    <w:p w:rsidRPr="008A6215" w:rsidR="0034571D" w:rsidP="1D817CAC" w:rsidRDefault="0034571D" w14:paraId="3E22E7F3" w14:textId="0EE30D47">
      <w:pPr>
        <w:pStyle w:val="Heading1"/>
        <w:jc w:val="both"/>
      </w:pPr>
    </w:p>
    <w:p w:rsidRPr="008A6215" w:rsidR="0034571D" w:rsidP="1D817CAC" w:rsidRDefault="0034571D" w14:paraId="24C4E546" w14:textId="3A0CB08D">
      <w:pPr>
        <w:pStyle w:val="Heading1"/>
        <w:jc w:val="both"/>
      </w:pPr>
    </w:p>
    <w:p w:rsidRPr="008A6215" w:rsidR="0034571D" w:rsidP="1D817CAC" w:rsidRDefault="1D817CAC" w14:paraId="550EC36C" w14:textId="15C8385B">
      <w:pPr>
        <w:pStyle w:val="Heading1"/>
        <w:jc w:val="both"/>
      </w:pPr>
      <w:r>
        <w:t>4. Results</w:t>
      </w:r>
    </w:p>
    <w:p w:rsidRPr="008A6215" w:rsidR="0034571D" w:rsidP="1D817CAC" w:rsidRDefault="1D817CAC" w14:paraId="5536292F" w14:textId="23D3A29A">
      <w:pPr>
        <w:spacing w:line="360" w:lineRule="auto"/>
        <w:jc w:val="both"/>
        <w:rPr>
          <w:rFonts w:eastAsia="Calibri" w:cs="Arial"/>
          <w:szCs w:val="24"/>
        </w:rPr>
      </w:pPr>
      <w:r w:rsidRPr="1D817CAC">
        <w:rPr>
          <w:rFonts w:ascii="Arial" w:hAnsi="Arial" w:eastAsia="Arial" w:cs="Arial"/>
          <w:sz w:val="22"/>
        </w:rPr>
        <w:t>This section I will discussing about results and I have identified that particularly there was more women than men that answered the questions regarding causes of overweight. However, majority that response agreed “being overweight is mainly the person o</w:t>
      </w:r>
      <w:r w:rsidRPr="1D817CAC">
        <w:rPr>
          <w:rFonts w:ascii="Arial" w:hAnsi="Arial" w:cs="Arial"/>
          <w:sz w:val="22"/>
        </w:rPr>
        <w:t xml:space="preserve">wn fault” and “people become overweight”. </w:t>
      </w:r>
    </w:p>
    <w:p w:rsidR="1D817CAC" w:rsidP="1D817CAC" w:rsidRDefault="1D817CAC" w14:paraId="5CE91AFC" w14:textId="7F6AFB74">
      <w:pPr>
        <w:spacing w:line="360" w:lineRule="auto"/>
        <w:jc w:val="both"/>
        <w:rPr>
          <w:rFonts w:eastAsia="Calibri" w:cs="Arial"/>
          <w:szCs w:val="24"/>
        </w:rPr>
      </w:pPr>
    </w:p>
    <w:p w:rsidR="1D817CAC" w:rsidP="1D817CAC" w:rsidRDefault="1D817CAC" w14:paraId="3A9EDEAF" w14:textId="0BC0CF3F">
      <w:pPr>
        <w:spacing w:line="360" w:lineRule="auto"/>
        <w:jc w:val="both"/>
        <w:rPr>
          <w:rFonts w:eastAsia="Calibri" w:cs="Arial"/>
          <w:szCs w:val="24"/>
        </w:rPr>
      </w:pPr>
    </w:p>
    <w:p w:rsidR="1D817CAC" w:rsidP="1D817CAC" w:rsidRDefault="1D817CAC" w14:paraId="57A5F6B2" w14:textId="15719F79">
      <w:pPr>
        <w:spacing w:line="360" w:lineRule="auto"/>
        <w:jc w:val="both"/>
        <w:rPr>
          <w:rFonts w:eastAsia="Calibri" w:cs="Arial"/>
          <w:szCs w:val="24"/>
        </w:rPr>
      </w:pPr>
    </w:p>
    <w:p w:rsidR="1D817CAC" w:rsidP="1D817CAC" w:rsidRDefault="1D817CAC" w14:paraId="65CE158B" w14:textId="793CB2E7">
      <w:pPr>
        <w:spacing w:line="360" w:lineRule="auto"/>
        <w:jc w:val="both"/>
        <w:rPr>
          <w:rFonts w:eastAsia="Calibri" w:cs="Arial"/>
          <w:szCs w:val="24"/>
        </w:rPr>
      </w:pPr>
    </w:p>
    <w:p w:rsidR="1D817CAC" w:rsidP="1D817CAC" w:rsidRDefault="1D817CAC" w14:paraId="279DC648" w14:textId="0D380EFB">
      <w:pPr>
        <w:spacing w:line="360" w:lineRule="auto"/>
        <w:jc w:val="both"/>
        <w:rPr>
          <w:rFonts w:eastAsia="Calibri" w:cs="Arial"/>
          <w:szCs w:val="24"/>
        </w:rPr>
      </w:pPr>
    </w:p>
    <w:p w:rsidR="1D817CAC" w:rsidP="1D817CAC" w:rsidRDefault="1D817CAC" w14:paraId="4E483614" w14:textId="2BD08A5C">
      <w:pPr>
        <w:spacing w:line="360" w:lineRule="auto"/>
        <w:jc w:val="both"/>
        <w:rPr>
          <w:rFonts w:eastAsia="Calibri" w:cs="Arial"/>
          <w:szCs w:val="24"/>
        </w:rPr>
      </w:pPr>
    </w:p>
    <w:p w:rsidR="1D817CAC" w:rsidP="1D817CAC" w:rsidRDefault="1D817CAC" w14:paraId="572127AC" w14:textId="78C9E0F2">
      <w:pPr>
        <w:spacing w:line="360" w:lineRule="auto"/>
        <w:jc w:val="both"/>
        <w:rPr>
          <w:rFonts w:eastAsia="Calibri" w:cs="Arial"/>
          <w:szCs w:val="24"/>
        </w:rPr>
      </w:pPr>
    </w:p>
    <w:p w:rsidR="1D817CAC" w:rsidP="1D817CAC" w:rsidRDefault="1D817CAC" w14:paraId="5DC98880" w14:textId="57B4B597">
      <w:pPr>
        <w:spacing w:line="360" w:lineRule="auto"/>
        <w:jc w:val="both"/>
        <w:rPr>
          <w:rFonts w:eastAsia="Calibri" w:cs="Arial"/>
          <w:szCs w:val="24"/>
        </w:rPr>
      </w:pPr>
    </w:p>
    <w:p w:rsidR="1D817CAC" w:rsidP="1D817CAC" w:rsidRDefault="1D817CAC" w14:paraId="30AD02D6" w14:textId="6A7B1D2D">
      <w:pPr>
        <w:spacing w:line="360" w:lineRule="auto"/>
        <w:jc w:val="both"/>
        <w:rPr>
          <w:rFonts w:eastAsia="Calibri" w:cs="Arial"/>
          <w:szCs w:val="24"/>
        </w:rPr>
      </w:pPr>
    </w:p>
    <w:p w:rsidR="1D817CAC" w:rsidP="1D817CAC" w:rsidRDefault="1D817CAC" w14:paraId="556BCD1E" w14:textId="31972DFB">
      <w:pPr>
        <w:spacing w:line="360" w:lineRule="auto"/>
        <w:jc w:val="both"/>
        <w:rPr>
          <w:rFonts w:eastAsia="Calibri" w:cs="Arial"/>
          <w:szCs w:val="24"/>
        </w:rPr>
      </w:pPr>
    </w:p>
    <w:p w:rsidR="1D817CAC" w:rsidP="1D817CAC" w:rsidRDefault="1D817CAC" w14:paraId="6F05B2D5" w14:textId="05C12AEE">
      <w:pPr>
        <w:spacing w:line="360" w:lineRule="auto"/>
        <w:jc w:val="both"/>
        <w:rPr>
          <w:rFonts w:eastAsia="Calibri" w:cs="Arial"/>
          <w:szCs w:val="24"/>
        </w:rPr>
      </w:pPr>
    </w:p>
    <w:p w:rsidR="1D817CAC" w:rsidP="1D817CAC" w:rsidRDefault="1D817CAC" w14:paraId="4EEDFF01" w14:textId="0B1CFE5F">
      <w:pPr>
        <w:spacing w:line="360" w:lineRule="auto"/>
        <w:jc w:val="both"/>
        <w:rPr>
          <w:rFonts w:eastAsia="Calibri" w:cs="Arial"/>
          <w:szCs w:val="24"/>
        </w:rPr>
      </w:pPr>
    </w:p>
    <w:p w:rsidR="1D817CAC" w:rsidP="1D817CAC" w:rsidRDefault="1D817CAC" w14:paraId="4171E417" w14:textId="55D63805">
      <w:pPr>
        <w:spacing w:line="360" w:lineRule="auto"/>
        <w:jc w:val="both"/>
        <w:rPr>
          <w:rFonts w:eastAsia="Calibri" w:cs="Arial"/>
          <w:szCs w:val="24"/>
        </w:rPr>
      </w:pPr>
    </w:p>
    <w:p w:rsidR="1D817CAC" w:rsidP="1D817CAC" w:rsidRDefault="1D817CAC" w14:paraId="53AB81D3" w14:textId="253E9406">
      <w:pPr>
        <w:spacing w:line="360" w:lineRule="auto"/>
        <w:jc w:val="both"/>
        <w:rPr>
          <w:rFonts w:eastAsia="Calibri" w:cs="Arial"/>
          <w:szCs w:val="24"/>
        </w:rPr>
      </w:pPr>
    </w:p>
    <w:p w:rsidR="1D817CAC" w:rsidP="1D817CAC" w:rsidRDefault="1D817CAC" w14:paraId="0879B3C5" w14:textId="0353ABBD">
      <w:pPr>
        <w:spacing w:line="360" w:lineRule="auto"/>
        <w:jc w:val="both"/>
        <w:rPr>
          <w:rFonts w:eastAsia="Calibri" w:cs="Arial"/>
          <w:szCs w:val="24"/>
        </w:rPr>
      </w:pPr>
    </w:p>
    <w:p w:rsidR="1D817CAC" w:rsidP="1D817CAC" w:rsidRDefault="1D817CAC" w14:paraId="62F59ECE" w14:textId="55223379">
      <w:pPr>
        <w:spacing w:line="360" w:lineRule="auto"/>
        <w:jc w:val="both"/>
        <w:rPr>
          <w:rFonts w:eastAsia="Calibri" w:cs="Arial"/>
          <w:szCs w:val="24"/>
        </w:rPr>
      </w:pPr>
    </w:p>
    <w:p w:rsidR="1D817CAC" w:rsidP="1D817CAC" w:rsidRDefault="1D817CAC" w14:paraId="206CDCA6" w14:textId="1C8D1864">
      <w:pPr>
        <w:spacing w:line="360" w:lineRule="auto"/>
        <w:jc w:val="both"/>
        <w:rPr>
          <w:rFonts w:eastAsia="Calibri" w:cs="Arial"/>
          <w:szCs w:val="24"/>
        </w:rPr>
      </w:pPr>
    </w:p>
    <w:p w:rsidR="1D817CAC" w:rsidP="1D817CAC" w:rsidRDefault="1D817CAC" w14:paraId="4113B43A" w14:textId="0C8EB893">
      <w:pPr>
        <w:spacing w:line="360" w:lineRule="auto"/>
        <w:jc w:val="both"/>
        <w:rPr>
          <w:rFonts w:eastAsia="Calibri" w:cs="Arial"/>
          <w:szCs w:val="24"/>
        </w:rPr>
      </w:pPr>
    </w:p>
    <w:p w:rsidR="1D817CAC" w:rsidP="1D817CAC" w:rsidRDefault="1D817CAC" w14:paraId="0E21B097" w14:textId="472D812A">
      <w:pPr>
        <w:spacing w:line="360" w:lineRule="auto"/>
        <w:jc w:val="both"/>
        <w:rPr>
          <w:rFonts w:eastAsia="Calibri" w:cs="Arial"/>
          <w:szCs w:val="24"/>
        </w:rPr>
      </w:pPr>
    </w:p>
    <w:p w:rsidRPr="008A6215" w:rsidR="0034571D" w:rsidP="0ECEE877" w:rsidRDefault="1D817CAC" w14:paraId="19D6CAD1" w14:textId="4AF6B91B">
      <w:pPr>
        <w:pStyle w:val="Heading1"/>
        <w:spacing w:line="360" w:lineRule="auto"/>
        <w:jc w:val="both"/>
      </w:pPr>
      <w:r w:rsidR="0ECEE877">
        <w:rPr/>
        <w:t>5. Discussion</w:t>
      </w:r>
    </w:p>
    <w:p w:rsidR="1D817CAC" w:rsidP="0ECEE877" w:rsidRDefault="1D817CAC" w14:paraId="4C1AEA8C" w14:textId="6859F2C4">
      <w:pPr>
        <w:pStyle w:val="Normal"/>
        <w:spacing w:line="360" w:lineRule="auto"/>
        <w:jc w:val="both"/>
        <w:rPr>
          <w:rFonts w:ascii="Times New Roman" w:hAnsi="Times New Roman" w:eastAsia="Calibri" w:cs="Arial"/>
          <w:sz w:val="24"/>
          <w:szCs w:val="24"/>
        </w:rPr>
      </w:pPr>
      <w:r w:rsidRPr="0ECEE877" w:rsidR="0ECEE877">
        <w:rPr>
          <w:rFonts w:ascii="Arial" w:hAnsi="Arial" w:eastAsia="Arial" w:cs="Arial"/>
          <w:sz w:val="22"/>
          <w:szCs w:val="22"/>
        </w:rPr>
        <w:t xml:space="preserve">In terms of discussion of the findings in relation to the aim of obesity, I was search lifestyle risk factors that cause obesity in large general population in UK. This topic it was interesting, because I had </w:t>
      </w:r>
      <w:bookmarkStart w:name="_Int_jKNkbsXo" w:id="433878010"/>
      <w:r w:rsidRPr="0ECEE877" w:rsidR="0ECEE877">
        <w:rPr>
          <w:rFonts w:ascii="Arial" w:hAnsi="Arial" w:eastAsia="Arial" w:cs="Arial"/>
          <w:sz w:val="22"/>
          <w:szCs w:val="22"/>
        </w:rPr>
        <w:t>not</w:t>
      </w:r>
      <w:bookmarkEnd w:id="433878010"/>
      <w:r w:rsidRPr="0ECEE877" w:rsidR="0ECEE877">
        <w:rPr>
          <w:rFonts w:ascii="Arial" w:hAnsi="Arial" w:eastAsia="Arial" w:cs="Arial"/>
          <w:sz w:val="22"/>
          <w:szCs w:val="22"/>
        </w:rPr>
        <w:t xml:space="preserve"> idea about the impact that affected those people with obesity. Otherwise, there is one study demonstrate strong beliefs that obesity is controllable in adults in the UK and those people suffering the discrimination that affect self-esteem and body image. In this situation result in the depression, because those people cannot </w:t>
      </w:r>
      <w:bookmarkStart w:name="_Int_wGstKMQH" w:id="290565247"/>
      <w:r w:rsidRPr="0ECEE877" w:rsidR="0ECEE877">
        <w:rPr>
          <w:rFonts w:ascii="Arial" w:hAnsi="Arial" w:eastAsia="Arial" w:cs="Arial"/>
          <w:sz w:val="22"/>
          <w:szCs w:val="22"/>
        </w:rPr>
        <w:t>able</w:t>
      </w:r>
      <w:bookmarkEnd w:id="290565247"/>
      <w:r w:rsidRPr="0ECEE877" w:rsidR="0ECEE877">
        <w:rPr>
          <w:rFonts w:ascii="Arial" w:hAnsi="Arial" w:eastAsia="Arial" w:cs="Arial"/>
          <w:sz w:val="22"/>
          <w:szCs w:val="22"/>
        </w:rPr>
        <w:t xml:space="preserve"> has an employment and occur in different settings. I believe they felt uncomfortable with situation and that reflect on society, instead this discrimination against in recruitment and promotion work. In my opinion those obese people </w:t>
      </w:r>
      <w:bookmarkStart w:name="_Int_bmEHAtLA" w:id="223058473"/>
      <w:r w:rsidRPr="0ECEE877" w:rsidR="0ECEE877">
        <w:rPr>
          <w:rFonts w:ascii="Arial" w:hAnsi="Arial" w:eastAsia="Arial" w:cs="Arial"/>
          <w:sz w:val="22"/>
          <w:szCs w:val="22"/>
        </w:rPr>
        <w:t>has</w:t>
      </w:r>
      <w:bookmarkEnd w:id="223058473"/>
      <w:r w:rsidRPr="0ECEE877" w:rsidR="0ECEE877">
        <w:rPr>
          <w:rFonts w:ascii="Arial" w:hAnsi="Arial" w:eastAsia="Arial" w:cs="Arial"/>
          <w:sz w:val="22"/>
          <w:szCs w:val="22"/>
        </w:rPr>
        <w:t xml:space="preserve"> the right to work as an any other human being, because the most important it is intellectual and not the body. Obviously, the image is important, but is not everything.   </w:t>
      </w:r>
    </w:p>
    <w:p w:rsidR="1D817CAC" w:rsidP="0ECEE877" w:rsidRDefault="1D817CAC" w14:paraId="6AD6DE85" w14:textId="537F9DC2">
      <w:pPr>
        <w:pStyle w:val="Normal"/>
        <w:spacing w:line="360" w:lineRule="auto"/>
        <w:jc w:val="both"/>
        <w:rPr>
          <w:rFonts w:ascii="Arial" w:hAnsi="Arial" w:eastAsia="Arial" w:cs="Arial"/>
          <w:sz w:val="22"/>
          <w:szCs w:val="22"/>
        </w:rPr>
      </w:pPr>
      <w:r w:rsidRPr="0ECEE877" w:rsidR="0ECEE877">
        <w:rPr>
          <w:rFonts w:ascii="Arial" w:hAnsi="Arial" w:eastAsia="Arial" w:cs="Arial"/>
          <w:sz w:val="22"/>
          <w:szCs w:val="22"/>
        </w:rPr>
        <w:t xml:space="preserve">“The government should to encourage adults to have a healthier lifestyle or increase taxes on the sale of unhealthy foods that restaurants and take aways give information on the fat and calorie content of foods. Restrict advertising and marketing of unhealthy foods. Weight loss treatments should be offered free on the NHS” (Rebecca J Beeken/ Jane Wardle, 2013). I totally agree this statement regarding the health lifestyle, because it is important the population in the UK and across the world has the awareness information through the government local to support them. Therefore, there were assessment through the questionnaires and interviews that demonstrated the importance of causes of unhealthy foods, healthy lifestyle and limitations. I believe those people abuse </w:t>
      </w:r>
      <w:r w:rsidRPr="0ECEE877" w:rsidR="0ECEE877">
        <w:rPr>
          <w:rFonts w:ascii="Arial" w:hAnsi="Arial" w:eastAsia="Arial" w:cs="Arial"/>
          <w:sz w:val="22"/>
          <w:szCs w:val="22"/>
        </w:rPr>
        <w:t>unhealthy</w:t>
      </w:r>
      <w:r w:rsidRPr="0ECEE877" w:rsidR="0ECEE877">
        <w:rPr>
          <w:rFonts w:ascii="Arial" w:hAnsi="Arial" w:eastAsia="Arial" w:cs="Arial"/>
          <w:sz w:val="22"/>
          <w:szCs w:val="22"/>
        </w:rPr>
        <w:t xml:space="preserve"> foods in our environment and this demonstrated that negative consequences for public health. </w:t>
      </w:r>
    </w:p>
    <w:p w:rsidR="1D817CAC" w:rsidP="0ECEE877" w:rsidRDefault="1D817CAC" w14:paraId="70029B65" w14:textId="00E2FA9B">
      <w:pPr>
        <w:pStyle w:val="Normal"/>
        <w:spacing w:line="360" w:lineRule="auto"/>
        <w:jc w:val="both"/>
        <w:rPr>
          <w:rFonts w:ascii="Times New Roman" w:hAnsi="Times New Roman" w:eastAsia="Calibri" w:cs="Arial"/>
          <w:sz w:val="24"/>
          <w:szCs w:val="24"/>
        </w:rPr>
      </w:pPr>
      <w:r w:rsidRPr="0ECEE877" w:rsidR="0ECEE877">
        <w:rPr>
          <w:rFonts w:ascii="Arial" w:hAnsi="Arial" w:eastAsia="Arial" w:cs="Arial"/>
          <w:sz w:val="22"/>
          <w:szCs w:val="22"/>
        </w:rPr>
        <w:t xml:space="preserve">The final point, there is one study demonstrated that millions of people dying per year regarding a bad lifestyle </w:t>
      </w:r>
      <w:bookmarkStart w:name="_Int_Du5UyvOu" w:id="653554377"/>
      <w:r w:rsidRPr="0ECEE877" w:rsidR="0ECEE877">
        <w:rPr>
          <w:rFonts w:ascii="Arial" w:hAnsi="Arial" w:eastAsia="Arial" w:cs="Arial"/>
          <w:sz w:val="22"/>
          <w:szCs w:val="22"/>
        </w:rPr>
        <w:t>factors</w:t>
      </w:r>
      <w:bookmarkEnd w:id="653554377"/>
      <w:r w:rsidRPr="0ECEE877" w:rsidR="0ECEE877">
        <w:rPr>
          <w:rFonts w:ascii="Arial" w:hAnsi="Arial" w:eastAsia="Arial" w:cs="Arial"/>
          <w:sz w:val="22"/>
          <w:szCs w:val="22"/>
        </w:rPr>
        <w:t xml:space="preserve">. However, this research is based between obesity and others diseases. In my opinion, these </w:t>
      </w:r>
      <w:r w:rsidRPr="0ECEE877" w:rsidR="0ECEE877">
        <w:rPr>
          <w:rFonts w:ascii="Arial" w:hAnsi="Arial" w:eastAsia="Arial" w:cs="Arial"/>
          <w:sz w:val="22"/>
          <w:szCs w:val="22"/>
        </w:rPr>
        <w:t>behaviours</w:t>
      </w:r>
      <w:r w:rsidRPr="0ECEE877" w:rsidR="0ECEE877">
        <w:rPr>
          <w:rFonts w:ascii="Arial" w:hAnsi="Arial" w:eastAsia="Arial" w:cs="Arial"/>
          <w:sz w:val="22"/>
          <w:szCs w:val="22"/>
        </w:rPr>
        <w:t xml:space="preserve"> are considered high risk, for instead lower levels of physical activity, cigarette smoking and obesity. However, obesity is associated with higher risk of respiratory and skin infectious. </w:t>
      </w:r>
    </w:p>
    <w:p w:rsidR="1D817CAC" w:rsidP="0ECEE877" w:rsidRDefault="1D817CAC" w14:paraId="214BC58E" w14:textId="1658AC4B">
      <w:pPr>
        <w:pStyle w:val="Normal"/>
        <w:spacing w:line="360" w:lineRule="auto"/>
        <w:jc w:val="both"/>
        <w:rPr>
          <w:rFonts w:eastAsia="Calibri" w:cs="Arial"/>
          <w:b w:val="1"/>
          <w:bCs w:val="1"/>
        </w:rPr>
      </w:pPr>
      <w:r w:rsidRPr="0ECEE877" w:rsidR="0ECEE877">
        <w:rPr>
          <w:rFonts w:ascii="Arial" w:hAnsi="Arial" w:eastAsia="Arial" w:cs="Arial"/>
          <w:b w:val="1"/>
          <w:bCs w:val="1"/>
          <w:sz w:val="22"/>
          <w:szCs w:val="22"/>
        </w:rPr>
        <w:t>5.1 Recommendations</w:t>
      </w:r>
    </w:p>
    <w:p w:rsidR="1D817CAC" w:rsidP="1362EFF6" w:rsidRDefault="1D817CAC" w14:paraId="39E8D83B" w14:textId="61C5D37A">
      <w:pPr>
        <w:spacing w:line="360" w:lineRule="auto"/>
        <w:jc w:val="both"/>
        <w:rPr>
          <w:rFonts w:eastAsia="Calibri" w:cs="Arial"/>
          <w:b w:val="1"/>
          <w:bCs w:val="1"/>
        </w:rPr>
      </w:pPr>
      <w:r w:rsidRPr="1362EFF6" w:rsidR="1362EFF6">
        <w:rPr>
          <w:rFonts w:ascii="Arial" w:hAnsi="Arial" w:eastAsia="Arial" w:cs="Arial"/>
          <w:sz w:val="22"/>
          <w:szCs w:val="22"/>
        </w:rPr>
        <w:t xml:space="preserve">The main important of recommendations from Department of Health and Social Care is that adults should practice exercise 30 minutes daily, because many people have a job that involve sitting a desk and probably is not considered healthy (NHS,2019). </w:t>
      </w:r>
    </w:p>
    <w:p w:rsidR="1362EFF6" w:rsidP="1362EFF6" w:rsidRDefault="1362EFF6" w14:paraId="064BF561" w14:textId="28C0D7AD">
      <w:pPr>
        <w:pStyle w:val="Normal"/>
        <w:spacing w:line="360" w:lineRule="auto"/>
        <w:jc w:val="both"/>
        <w:rPr>
          <w:rFonts w:ascii="Times New Roman" w:hAnsi="Times New Roman" w:eastAsia="Calibri" w:cs="Arial"/>
          <w:sz w:val="24"/>
          <w:szCs w:val="24"/>
        </w:rPr>
      </w:pPr>
      <w:r w:rsidRPr="69344321" w:rsidR="69344321">
        <w:rPr>
          <w:rFonts w:ascii="Arial" w:hAnsi="Arial" w:eastAsia="Arial" w:cs="Arial"/>
          <w:sz w:val="22"/>
          <w:szCs w:val="22"/>
        </w:rPr>
        <w:t xml:space="preserve">According by Public Health England, they can able to support, prevent and educate those people in society to change their mind to improve of life, wellbeing and reducing these costs. However, those people with overweight must have awareness and sensitivity, because if they will practice daily exercise, choose more healthy food, they will have more quality life and avoid sickness and mortality </w:t>
      </w:r>
      <w:r w:rsidRPr="69344321" w:rsidR="69344321">
        <w:rPr>
          <w:rFonts w:ascii="Arial" w:hAnsi="Arial" w:eastAsia="Arial" w:cs="Arial"/>
          <w:sz w:val="22"/>
          <w:szCs w:val="22"/>
        </w:rPr>
        <w:t>(Public</w:t>
      </w:r>
      <w:r w:rsidRPr="69344321" w:rsidR="69344321">
        <w:rPr>
          <w:rFonts w:ascii="Arial" w:hAnsi="Arial" w:eastAsia="Arial" w:cs="Arial"/>
          <w:sz w:val="22"/>
          <w:szCs w:val="22"/>
        </w:rPr>
        <w:t xml:space="preserve"> Health England, 2013).</w:t>
      </w:r>
    </w:p>
    <w:p w:rsidR="69344321" w:rsidP="69344321" w:rsidRDefault="69344321" w14:paraId="16293361" w14:textId="7912FE58">
      <w:pPr>
        <w:pStyle w:val="Normal"/>
        <w:spacing w:line="360" w:lineRule="auto"/>
        <w:jc w:val="both"/>
        <w:rPr>
          <w:rFonts w:ascii="Times New Roman" w:hAnsi="Times New Roman" w:eastAsia="Calibri" w:cs="Arial"/>
          <w:sz w:val="24"/>
          <w:szCs w:val="24"/>
        </w:rPr>
      </w:pPr>
      <w:r w:rsidRPr="69344321" w:rsidR="69344321">
        <w:rPr>
          <w:rFonts w:ascii="Arial" w:hAnsi="Arial" w:eastAsia="Arial" w:cs="Arial"/>
          <w:sz w:val="22"/>
          <w:szCs w:val="22"/>
        </w:rPr>
        <w:t xml:space="preserve">Once in large general population in UK has increased dramatically in recent years, the NHS </w:t>
      </w:r>
      <w:r w:rsidRPr="69344321" w:rsidR="69344321">
        <w:rPr>
          <w:rFonts w:ascii="Arial" w:hAnsi="Arial" w:eastAsia="Arial" w:cs="Arial"/>
          <w:sz w:val="22"/>
          <w:szCs w:val="22"/>
        </w:rPr>
        <w:t>highly</w:t>
      </w:r>
      <w:r w:rsidRPr="69344321" w:rsidR="69344321">
        <w:rPr>
          <w:rFonts w:ascii="Arial" w:hAnsi="Arial" w:eastAsia="Arial" w:cs="Arial"/>
          <w:sz w:val="22"/>
          <w:szCs w:val="22"/>
        </w:rPr>
        <w:t xml:space="preserve"> recommend to achieve and maintain a healthy weight. </w:t>
      </w:r>
    </w:p>
    <w:p w:rsidR="0ECEE877" w:rsidP="0ECEE877" w:rsidRDefault="0ECEE877" w14:paraId="1A86EE04" w14:textId="3AA3674B">
      <w:pPr>
        <w:pStyle w:val="Normal"/>
        <w:spacing w:line="360" w:lineRule="auto"/>
        <w:jc w:val="both"/>
        <w:rPr>
          <w:rFonts w:ascii="Times New Roman" w:hAnsi="Times New Roman" w:eastAsia="Calibri" w:cs="Arial"/>
          <w:sz w:val="24"/>
          <w:szCs w:val="24"/>
        </w:rPr>
      </w:pPr>
    </w:p>
    <w:p w:rsidRPr="008A6215" w:rsidR="0034571D" w:rsidP="61BE2D67" w:rsidRDefault="0034571D" w14:paraId="5965E1F3" w14:textId="18235A28">
      <w:pPr>
        <w:pStyle w:val="Heading1"/>
        <w:tabs>
          <w:tab w:val="left" w:leader="none" w:pos="6540"/>
        </w:tabs>
        <w:spacing w:line="360" w:lineRule="auto"/>
        <w:jc w:val="both"/>
        <w:rPr>
          <w:rFonts w:ascii="Arial" w:hAnsi="Arial" w:cs="Arial"/>
          <w:sz w:val="22"/>
          <w:szCs w:val="22"/>
        </w:rPr>
      </w:pPr>
      <w:r w:rsidR="61BE2D67">
        <w:rPr/>
        <w:t>6. Conclusion</w:t>
      </w:r>
    </w:p>
    <w:p w:rsidRPr="008A6215" w:rsidR="0034571D" w:rsidP="61BE2D67" w:rsidRDefault="0034571D" w14:paraId="349A0EAE" w14:textId="48D8266B">
      <w:pPr>
        <w:tabs>
          <w:tab w:val="left" w:pos="6540"/>
        </w:tabs>
        <w:spacing w:line="360" w:lineRule="auto"/>
        <w:jc w:val="both"/>
        <w:rPr>
          <w:rFonts w:ascii="Arial" w:hAnsi="Arial" w:cs="Arial"/>
          <w:sz w:val="22"/>
          <w:szCs w:val="22"/>
        </w:rPr>
      </w:pPr>
      <w:r w:rsidRPr="61BE2D67" w:rsidR="61BE2D67">
        <w:rPr>
          <w:rFonts w:ascii="Arial" w:hAnsi="Arial" w:cs="Arial"/>
          <w:sz w:val="22"/>
          <w:szCs w:val="22"/>
        </w:rPr>
        <w:t xml:space="preserve">Lastly, I will summarise the main points of my research regarding obesity in adults in UK. Following that, have been defined obesity through World Health Organization who define as an accumulation of fat in human body that could be a risk to health. Therefore, the objective this topic was to understanding causes of obesity and through the several departments of healthy which recommendations to help reduce weight. </w:t>
      </w:r>
    </w:p>
    <w:p w:rsidR="61BE2D67" w:rsidP="61BE2D67" w:rsidRDefault="61BE2D67" w14:paraId="65572F10" w14:textId="1EFD8981">
      <w:pPr>
        <w:pStyle w:val="Normal"/>
        <w:tabs>
          <w:tab w:val="left" w:leader="none" w:pos="6540"/>
        </w:tabs>
        <w:spacing w:line="360" w:lineRule="auto"/>
        <w:jc w:val="both"/>
        <w:rPr>
          <w:rFonts w:ascii="Times New Roman" w:hAnsi="Times New Roman" w:eastAsia="Calibri" w:cs="Arial"/>
          <w:sz w:val="24"/>
          <w:szCs w:val="24"/>
        </w:rPr>
      </w:pPr>
      <w:r w:rsidRPr="61BE2D67" w:rsidR="61BE2D67">
        <w:rPr>
          <w:rFonts w:ascii="Arial" w:hAnsi="Arial" w:eastAsia="Calibri" w:cs="Arial"/>
          <w:sz w:val="22"/>
          <w:szCs w:val="22"/>
        </w:rPr>
        <w:t xml:space="preserve">Throughout the research the obesity is complex and was demonstrated many reasons why those people still continue to be obese. The main </w:t>
      </w:r>
      <w:proofErr w:type="gramStart"/>
      <w:r w:rsidRPr="61BE2D67" w:rsidR="61BE2D67">
        <w:rPr>
          <w:rFonts w:ascii="Arial" w:hAnsi="Arial" w:eastAsia="Calibri" w:cs="Arial"/>
          <w:sz w:val="22"/>
          <w:szCs w:val="22"/>
        </w:rPr>
        <w:t>problem  those</w:t>
      </w:r>
      <w:proofErr w:type="gramEnd"/>
      <w:r w:rsidRPr="61BE2D67" w:rsidR="61BE2D67">
        <w:rPr>
          <w:rFonts w:ascii="Arial" w:hAnsi="Arial" w:eastAsia="Calibri" w:cs="Arial"/>
          <w:sz w:val="22"/>
          <w:szCs w:val="22"/>
        </w:rPr>
        <w:t xml:space="preserve"> people was </w:t>
      </w:r>
    </w:p>
    <w:p w:rsidR="61BE2D67" w:rsidP="61BE2D67" w:rsidRDefault="61BE2D67" w14:paraId="100A0325" w14:textId="5226DA2B">
      <w:pPr>
        <w:pStyle w:val="Normal"/>
        <w:tabs>
          <w:tab w:val="left" w:leader="none" w:pos="6540"/>
        </w:tabs>
        <w:spacing w:line="360" w:lineRule="auto"/>
        <w:jc w:val="both"/>
        <w:rPr>
          <w:rFonts w:ascii="Times New Roman" w:hAnsi="Times New Roman" w:eastAsia="Calibri" w:cs="Arial"/>
          <w:sz w:val="24"/>
          <w:szCs w:val="24"/>
        </w:rPr>
      </w:pPr>
    </w:p>
    <w:p w:rsidRPr="008A6215" w:rsidR="0034571D" w:rsidP="0034571D" w:rsidRDefault="0034571D" w14:paraId="1531F62A" w14:textId="77777777">
      <w:pPr>
        <w:tabs>
          <w:tab w:val="left" w:pos="6540"/>
        </w:tabs>
        <w:spacing w:line="360" w:lineRule="auto"/>
        <w:rPr>
          <w:rFonts w:ascii="Arial" w:hAnsi="Arial" w:cs="Arial"/>
          <w:sz w:val="22"/>
        </w:rPr>
      </w:pPr>
    </w:p>
    <w:p w:rsidRPr="008A6215" w:rsidR="0034571D" w:rsidP="0034571D" w:rsidRDefault="0034571D" w14:paraId="38BD71A4" w14:textId="77777777">
      <w:pPr>
        <w:tabs>
          <w:tab w:val="left" w:pos="6540"/>
        </w:tabs>
        <w:spacing w:line="360" w:lineRule="auto"/>
        <w:rPr>
          <w:rFonts w:ascii="Arial" w:hAnsi="Arial" w:cs="Arial"/>
          <w:sz w:val="22"/>
        </w:rPr>
      </w:pPr>
    </w:p>
    <w:p w:rsidRPr="008A6215" w:rsidR="0034571D" w:rsidP="0034571D" w:rsidRDefault="0034571D" w14:paraId="56BD65E3" w14:textId="77777777">
      <w:pPr>
        <w:tabs>
          <w:tab w:val="left" w:pos="6540"/>
        </w:tabs>
        <w:spacing w:line="360" w:lineRule="auto"/>
        <w:rPr>
          <w:rFonts w:ascii="Arial" w:hAnsi="Arial" w:cs="Arial"/>
          <w:sz w:val="22"/>
        </w:rPr>
      </w:pPr>
    </w:p>
    <w:p w:rsidRPr="008A6215" w:rsidR="0034571D" w:rsidP="0034571D" w:rsidRDefault="0034571D" w14:paraId="3AFA8FFB" w14:textId="77777777">
      <w:pPr>
        <w:tabs>
          <w:tab w:val="left" w:pos="6540"/>
        </w:tabs>
        <w:spacing w:line="360" w:lineRule="auto"/>
        <w:rPr>
          <w:rFonts w:ascii="Arial" w:hAnsi="Arial" w:cs="Arial"/>
          <w:sz w:val="22"/>
        </w:rPr>
      </w:pPr>
    </w:p>
    <w:p w:rsidRPr="008A6215" w:rsidR="0034571D" w:rsidP="0034571D" w:rsidRDefault="0034571D" w14:paraId="397253D8" w14:textId="77777777">
      <w:pPr>
        <w:tabs>
          <w:tab w:val="left" w:pos="6540"/>
        </w:tabs>
        <w:spacing w:line="360" w:lineRule="auto"/>
        <w:rPr>
          <w:rFonts w:ascii="Arial" w:hAnsi="Arial" w:cs="Arial"/>
          <w:sz w:val="22"/>
        </w:rPr>
      </w:pPr>
    </w:p>
    <w:p w:rsidR="61BE2D67" w:rsidP="61BE2D67" w:rsidRDefault="61BE2D67" w14:paraId="2B4BE1EA" w14:textId="3F44E5FE">
      <w:pPr>
        <w:pStyle w:val="Heading1"/>
      </w:pPr>
    </w:p>
    <w:p w:rsidR="61BE2D67" w:rsidP="61BE2D67" w:rsidRDefault="61BE2D67" w14:paraId="6CBC87BA" w14:textId="7BBE6D99">
      <w:pPr>
        <w:pStyle w:val="Heading1"/>
      </w:pPr>
    </w:p>
    <w:p w:rsidR="61BE2D67" w:rsidP="61BE2D67" w:rsidRDefault="61BE2D67" w14:paraId="67E421A2" w14:textId="1C1E777E">
      <w:pPr>
        <w:pStyle w:val="Heading1"/>
      </w:pPr>
    </w:p>
    <w:p w:rsidR="61BE2D67" w:rsidP="61BE2D67" w:rsidRDefault="61BE2D67" w14:paraId="2F57E07B" w14:textId="400A5D08">
      <w:pPr>
        <w:pStyle w:val="Heading1"/>
      </w:pPr>
    </w:p>
    <w:p w:rsidR="61BE2D67" w:rsidP="61BE2D67" w:rsidRDefault="61BE2D67" w14:paraId="1CE93DA8" w14:textId="40E0107B">
      <w:pPr>
        <w:pStyle w:val="Heading1"/>
      </w:pPr>
    </w:p>
    <w:p w:rsidR="61BE2D67" w:rsidP="61BE2D67" w:rsidRDefault="61BE2D67" w14:paraId="779E9403" w14:textId="431AB731">
      <w:pPr>
        <w:pStyle w:val="Heading1"/>
      </w:pPr>
    </w:p>
    <w:p w:rsidR="61BE2D67" w:rsidP="61BE2D67" w:rsidRDefault="61BE2D67" w14:paraId="6EEAD378" w14:textId="0757A35B">
      <w:pPr>
        <w:pStyle w:val="Heading1"/>
      </w:pPr>
    </w:p>
    <w:p w:rsidR="61BE2D67" w:rsidP="61BE2D67" w:rsidRDefault="61BE2D67" w14:paraId="17D96B40" w14:textId="2B0D66F7">
      <w:pPr>
        <w:pStyle w:val="Heading1"/>
      </w:pPr>
    </w:p>
    <w:p w:rsidR="61BE2D67" w:rsidP="61BE2D67" w:rsidRDefault="61BE2D67" w14:paraId="1DCDF045" w14:textId="102ABE18">
      <w:pPr>
        <w:pStyle w:val="Heading1"/>
      </w:pPr>
    </w:p>
    <w:p w:rsidRPr="008A6215" w:rsidR="0034571D" w:rsidP="0034698B" w:rsidRDefault="1D817CAC" w14:paraId="72076021" w14:textId="6110EA03">
      <w:pPr>
        <w:pStyle w:val="Heading1"/>
      </w:pPr>
      <w:r>
        <w:t>References</w:t>
      </w:r>
    </w:p>
    <w:p w:rsidR="1D817CAC" w:rsidP="1D817CAC" w:rsidRDefault="1D817CAC" w14:paraId="26849DEE" w14:textId="301C412D">
      <w:pPr>
        <w:rPr>
          <w:rFonts w:eastAsia="Calibri" w:cs="Arial"/>
          <w:szCs w:val="24"/>
        </w:rPr>
      </w:pPr>
    </w:p>
    <w:p w:rsidR="1D817CAC" w:rsidP="1D817CAC" w:rsidRDefault="1D817CAC" w14:paraId="28D77EDF" w14:textId="574F5ADC">
      <w:pPr>
        <w:pStyle w:val="ListParagraph"/>
        <w:numPr>
          <w:ilvl w:val="0"/>
          <w:numId w:val="2"/>
        </w:numPr>
        <w:spacing w:line="360" w:lineRule="auto"/>
        <w:jc w:val="both"/>
        <w:rPr>
          <w:rFonts w:asciiTheme="minorHAnsi" w:hAnsiTheme="minorHAnsi" w:eastAsiaTheme="minorEastAsia"/>
          <w:szCs w:val="24"/>
        </w:rPr>
      </w:pPr>
      <w:r w:rsidRPr="1D817CAC">
        <w:rPr>
          <w:rFonts w:ascii="Arial" w:hAnsi="Arial" w:eastAsia="Arial" w:cs="Arial"/>
          <w:sz w:val="22"/>
        </w:rPr>
        <w:t xml:space="preserve">NHS (2019), “Causes of Obesity” [online] </w:t>
      </w:r>
      <w:hyperlink r:id="rId9">
        <w:r w:rsidRPr="1D817CAC">
          <w:rPr>
            <w:rStyle w:val="Hyperlink"/>
            <w:rFonts w:ascii="Arial" w:hAnsi="Arial" w:eastAsia="Arial" w:cs="Arial"/>
            <w:sz w:val="22"/>
          </w:rPr>
          <w:t>www.nhs.uk/conditions/obesity/</w:t>
        </w:r>
      </w:hyperlink>
      <w:r w:rsidRPr="1D817CAC">
        <w:rPr>
          <w:rFonts w:ascii="Arial" w:hAnsi="Arial" w:eastAsia="Arial" w:cs="Arial"/>
          <w:sz w:val="22"/>
        </w:rPr>
        <w:t xml:space="preserve"> (Accessed 29</w:t>
      </w:r>
      <w:r w:rsidRPr="1D817CAC">
        <w:rPr>
          <w:rFonts w:ascii="Arial" w:hAnsi="Arial" w:eastAsia="Arial" w:cs="Arial"/>
          <w:sz w:val="22"/>
          <w:vertAlign w:val="superscript"/>
        </w:rPr>
        <w:t>th</w:t>
      </w:r>
      <w:r w:rsidRPr="1D817CAC">
        <w:rPr>
          <w:rFonts w:ascii="Arial" w:hAnsi="Arial" w:eastAsia="Arial" w:cs="Arial"/>
          <w:sz w:val="22"/>
        </w:rPr>
        <w:t xml:space="preserve"> of August 2022)</w:t>
      </w:r>
    </w:p>
    <w:p w:rsidR="1D817CAC" w:rsidP="1D817CAC" w:rsidRDefault="1D817CAC" w14:paraId="484450D1" w14:textId="4294DEF3">
      <w:pPr>
        <w:pStyle w:val="ListParagraph"/>
        <w:numPr>
          <w:ilvl w:val="0"/>
          <w:numId w:val="2"/>
        </w:numPr>
        <w:spacing w:line="360" w:lineRule="auto"/>
        <w:jc w:val="both"/>
        <w:rPr>
          <w:rFonts w:ascii="Arial" w:hAnsi="Arial" w:eastAsia="Arial" w:cs="Arial"/>
          <w:sz w:val="22"/>
        </w:rPr>
      </w:pPr>
      <w:r w:rsidRPr="1D817CAC">
        <w:rPr>
          <w:rFonts w:ascii="Arial" w:hAnsi="Arial" w:eastAsia="Arial" w:cs="Arial"/>
          <w:sz w:val="22"/>
        </w:rPr>
        <w:t xml:space="preserve">Rebeca J (2013) “Public Beliefs about the causes of Obesity and attitudes towards policy initiatives in Great Britain”. Public Health Nutrition Volume 16. (12) pp.2132-2137 (Accessed 27th of July 2022) • </w:t>
      </w:r>
    </w:p>
    <w:p w:rsidR="1D817CAC" w:rsidP="1D817CAC" w:rsidRDefault="1D817CAC" w14:paraId="4A4B6005" w14:textId="565D7A8A">
      <w:pPr>
        <w:pStyle w:val="ListParagraph"/>
        <w:numPr>
          <w:ilvl w:val="0"/>
          <w:numId w:val="2"/>
        </w:numPr>
        <w:spacing w:line="360" w:lineRule="auto"/>
        <w:jc w:val="both"/>
        <w:rPr>
          <w:rFonts w:ascii="Arial" w:hAnsi="Arial" w:eastAsia="Arial" w:cs="Arial"/>
          <w:sz w:val="22"/>
        </w:rPr>
      </w:pPr>
      <w:r w:rsidRPr="1D817CAC">
        <w:rPr>
          <w:rFonts w:ascii="Arial" w:hAnsi="Arial" w:eastAsia="Arial" w:cs="Arial"/>
          <w:sz w:val="22"/>
        </w:rPr>
        <w:t>Stuart (2015) “UK adults implicit and explicit attitudes towards obesity: A cross-sectional study” (Accessed 6th of August 2022) •</w:t>
      </w:r>
    </w:p>
    <w:p w:rsidR="1D817CAC" w:rsidP="1D817CAC" w:rsidRDefault="1D817CAC" w14:paraId="45A2F7B3" w14:textId="593CD350">
      <w:pPr>
        <w:pStyle w:val="ListParagraph"/>
        <w:numPr>
          <w:ilvl w:val="0"/>
          <w:numId w:val="2"/>
        </w:numPr>
        <w:spacing w:line="360" w:lineRule="auto"/>
        <w:jc w:val="both"/>
        <w:rPr>
          <w:rFonts w:ascii="Arial" w:hAnsi="Arial" w:eastAsia="Arial" w:cs="Arial"/>
          <w:sz w:val="22"/>
        </w:rPr>
      </w:pPr>
      <w:r w:rsidRPr="1D817CAC">
        <w:rPr>
          <w:rFonts w:ascii="Arial" w:hAnsi="Arial" w:eastAsia="Arial" w:cs="Arial"/>
          <w:sz w:val="22"/>
        </w:rPr>
        <w:t xml:space="preserve"> Mark Hammer, 2019 “Lifestyle Risks Factors, Obesity and Infectious disease mortality in the general population: Linkage study of 97,844 adults from England and Scotland (Accessed 6th of August 2022)</w:t>
      </w:r>
    </w:p>
    <w:p w:rsidR="1D817CAC" w:rsidP="1D817CAC" w:rsidRDefault="1D817CAC" w14:paraId="138CBC7E" w14:textId="4ADF7687">
      <w:pPr>
        <w:pStyle w:val="ListParagraph"/>
        <w:numPr>
          <w:ilvl w:val="0"/>
          <w:numId w:val="2"/>
        </w:numPr>
        <w:spacing w:line="360" w:lineRule="auto"/>
        <w:jc w:val="both"/>
        <w:rPr>
          <w:rFonts w:eastAsia="Times New Roman" w:cs="Times New Roman"/>
          <w:szCs w:val="24"/>
        </w:rPr>
      </w:pPr>
      <w:r w:rsidRPr="1D817CAC">
        <w:rPr>
          <w:rFonts w:ascii="Arial" w:hAnsi="Arial" w:eastAsia="Arial" w:cs="Arial"/>
          <w:sz w:val="22"/>
        </w:rPr>
        <w:t xml:space="preserve">WHO (2022) “Obesity” [online] </w:t>
      </w:r>
      <w:hyperlink w:anchor="tab=tab_1" r:id="rId10">
        <w:r w:rsidRPr="1D817CAC">
          <w:rPr>
            <w:rStyle w:val="Hyperlink"/>
            <w:rFonts w:ascii="Arial" w:hAnsi="Arial" w:eastAsia="Arial" w:cs="Arial"/>
            <w:sz w:val="22"/>
          </w:rPr>
          <w:t>www.who.int/health-topics/obesity#tab=tab_1</w:t>
        </w:r>
      </w:hyperlink>
      <w:r w:rsidRPr="1D817CAC">
        <w:rPr>
          <w:rFonts w:ascii="Arial" w:hAnsi="Arial" w:eastAsia="Arial" w:cs="Arial"/>
          <w:sz w:val="22"/>
        </w:rPr>
        <w:t xml:space="preserve"> (Accessed 29</w:t>
      </w:r>
      <w:r w:rsidRPr="1D817CAC">
        <w:rPr>
          <w:rFonts w:ascii="Arial" w:hAnsi="Arial" w:eastAsia="Arial" w:cs="Arial"/>
          <w:sz w:val="22"/>
          <w:vertAlign w:val="superscript"/>
        </w:rPr>
        <w:t>th</w:t>
      </w:r>
      <w:r w:rsidRPr="1D817CAC">
        <w:rPr>
          <w:rFonts w:ascii="Arial" w:hAnsi="Arial" w:eastAsia="Arial" w:cs="Arial"/>
          <w:sz w:val="22"/>
        </w:rPr>
        <w:t xml:space="preserve"> of August 2022)</w:t>
      </w:r>
    </w:p>
    <w:p w:rsidR="1D817CAC" w:rsidP="0ECEE877" w:rsidRDefault="1D817CAC" w14:paraId="29185AA1" w14:textId="2EDB66B3">
      <w:pPr>
        <w:pStyle w:val="ListParagraph"/>
        <w:numPr>
          <w:ilvl w:val="0"/>
          <w:numId w:val="2"/>
        </w:numPr>
        <w:spacing w:line="360" w:lineRule="auto"/>
        <w:jc w:val="both"/>
        <w:rPr>
          <w:rFonts w:ascii="Arial" w:hAnsi="Arial" w:eastAsia="Arial" w:cs="Arial"/>
          <w:sz w:val="22"/>
          <w:szCs w:val="22"/>
        </w:rPr>
      </w:pPr>
      <w:r w:rsidRPr="0ECEE877" w:rsidR="0ECEE877">
        <w:rPr>
          <w:rFonts w:ascii="Arial" w:hAnsi="Arial" w:eastAsia="Arial" w:cs="Arial"/>
          <w:sz w:val="22"/>
          <w:szCs w:val="22"/>
        </w:rPr>
        <w:t xml:space="preserve">Public Health England (2017) “Health Matters: Obesity and the Food Environment” [online] </w:t>
      </w:r>
      <w:hyperlink r:id="Rf1ace89fe05444e0">
        <w:r w:rsidRPr="0ECEE877" w:rsidR="0ECEE877">
          <w:rPr>
            <w:rStyle w:val="Hyperlink"/>
            <w:rFonts w:ascii="Arial" w:hAnsi="Arial" w:eastAsia="Arial" w:cs="Arial"/>
            <w:sz w:val="22"/>
            <w:szCs w:val="22"/>
          </w:rPr>
          <w:t>www.gov.uk/government/publications/health-matters-obesity-and-the-food-environment/health-matters-obesity-and-the-food-environment--2</w:t>
        </w:r>
      </w:hyperlink>
      <w:r w:rsidRPr="0ECEE877" w:rsidR="0ECEE877">
        <w:rPr>
          <w:rFonts w:ascii="Arial" w:hAnsi="Arial" w:eastAsia="Arial" w:cs="Arial"/>
          <w:sz w:val="22"/>
          <w:szCs w:val="22"/>
        </w:rPr>
        <w:t xml:space="preserve">                  (Accessed 30</w:t>
      </w:r>
      <w:r w:rsidRPr="0ECEE877" w:rsidR="0ECEE877">
        <w:rPr>
          <w:rFonts w:ascii="Arial" w:hAnsi="Arial" w:eastAsia="Arial" w:cs="Arial"/>
          <w:sz w:val="22"/>
          <w:szCs w:val="22"/>
          <w:vertAlign w:val="superscript"/>
        </w:rPr>
        <w:t>th</w:t>
      </w:r>
      <w:r w:rsidRPr="0ECEE877" w:rsidR="0ECEE877">
        <w:rPr>
          <w:rFonts w:ascii="Arial" w:hAnsi="Arial" w:eastAsia="Arial" w:cs="Arial"/>
          <w:sz w:val="22"/>
          <w:szCs w:val="22"/>
        </w:rPr>
        <w:t xml:space="preserve"> of August 2022)</w:t>
      </w:r>
    </w:p>
    <w:p w:rsidR="0ECEE877" w:rsidP="0ECEE877" w:rsidRDefault="0ECEE877" w14:paraId="41E647ED" w14:textId="5AAB7F1A">
      <w:pPr>
        <w:pStyle w:val="ListParagraph"/>
        <w:numPr>
          <w:ilvl w:val="0"/>
          <w:numId w:val="2"/>
        </w:numPr>
        <w:spacing w:line="360" w:lineRule="auto"/>
        <w:jc w:val="both"/>
        <w:rPr>
          <w:rFonts w:ascii="Times New Roman" w:hAnsi="Times New Roman" w:eastAsia="Times New Roman" w:cs="Times New Roman" w:asciiTheme="minorAscii" w:hAnsiTheme="minorAscii" w:eastAsiaTheme="minorAscii" w:cstheme="minorAscii"/>
          <w:sz w:val="24"/>
          <w:szCs w:val="24"/>
        </w:rPr>
      </w:pPr>
      <w:r w:rsidRPr="0ECEE877" w:rsidR="0ECEE877">
        <w:rPr>
          <w:rFonts w:ascii="Arial" w:hAnsi="Arial" w:eastAsia="Arial" w:cs="Arial"/>
          <w:sz w:val="22"/>
          <w:szCs w:val="22"/>
        </w:rPr>
        <w:t>Public Health England (2013</w:t>
      </w:r>
      <w:r w:rsidRPr="0ECEE877" w:rsidR="0ECEE877">
        <w:rPr>
          <w:rFonts w:ascii="Arial" w:hAnsi="Arial" w:eastAsia="Arial" w:cs="Arial"/>
          <w:sz w:val="22"/>
          <w:szCs w:val="22"/>
        </w:rPr>
        <w:t>)” Social</w:t>
      </w:r>
      <w:r w:rsidRPr="0ECEE877" w:rsidR="0ECEE877">
        <w:rPr>
          <w:rFonts w:ascii="Arial" w:hAnsi="Arial" w:eastAsia="Arial" w:cs="Arial"/>
          <w:sz w:val="22"/>
          <w:szCs w:val="22"/>
        </w:rPr>
        <w:t xml:space="preserve"> Care and Obesity” [online] </w:t>
      </w:r>
      <w:hyperlink r:id="Re2b2664651074fb8">
        <w:r w:rsidRPr="0ECEE877" w:rsidR="0ECEE877">
          <w:rPr>
            <w:rStyle w:val="Hyperlink"/>
            <w:rFonts w:ascii="Arial" w:hAnsi="Arial" w:eastAsia="Arial" w:cs="Arial"/>
            <w:sz w:val="22"/>
            <w:szCs w:val="22"/>
          </w:rPr>
          <w:t>www.local.gov.uk/sites/default/files/documents/social-care-and-obesity-d-b2c.pdf</w:t>
        </w:r>
      </w:hyperlink>
      <w:r w:rsidRPr="0ECEE877" w:rsidR="0ECEE877">
        <w:rPr>
          <w:rFonts w:ascii="Arial" w:hAnsi="Arial" w:eastAsia="Arial" w:cs="Arial"/>
          <w:sz w:val="22"/>
          <w:szCs w:val="22"/>
        </w:rPr>
        <w:t xml:space="preserve"> (Accessed 6</w:t>
      </w:r>
      <w:r w:rsidRPr="0ECEE877" w:rsidR="0ECEE877">
        <w:rPr>
          <w:rFonts w:ascii="Arial" w:hAnsi="Arial" w:eastAsia="Arial" w:cs="Arial"/>
          <w:sz w:val="22"/>
          <w:szCs w:val="22"/>
          <w:vertAlign w:val="superscript"/>
        </w:rPr>
        <w:t>th</w:t>
      </w:r>
      <w:r w:rsidRPr="0ECEE877" w:rsidR="0ECEE877">
        <w:rPr>
          <w:rFonts w:ascii="Arial" w:hAnsi="Arial" w:eastAsia="Arial" w:cs="Arial"/>
          <w:sz w:val="22"/>
          <w:szCs w:val="22"/>
        </w:rPr>
        <w:t xml:space="preserve"> of September 2022)</w:t>
      </w:r>
    </w:p>
    <w:p w:rsidRPr="008A6215" w:rsidR="0034571D" w:rsidP="1D817CAC" w:rsidRDefault="0034571D" w14:paraId="1FFFC9F3" w14:textId="77777777">
      <w:pPr>
        <w:tabs>
          <w:tab w:val="left" w:pos="6540"/>
        </w:tabs>
        <w:spacing w:line="360" w:lineRule="auto"/>
        <w:rPr>
          <w:rFonts w:ascii="Arial" w:hAnsi="Arial" w:eastAsia="Arial" w:cs="Arial"/>
          <w:sz w:val="22"/>
        </w:rPr>
      </w:pPr>
    </w:p>
    <w:p w:rsidRPr="008A6215" w:rsidR="00325636" w:rsidP="00325636" w:rsidRDefault="00325636" w14:paraId="3B4AF2A5" w14:textId="77777777">
      <w:pPr>
        <w:rPr>
          <w:sz w:val="22"/>
        </w:rPr>
      </w:pPr>
    </w:p>
    <w:p w:rsidRPr="008A6215" w:rsidR="00A51BFE" w:rsidP="0073374B" w:rsidRDefault="00A51BFE" w14:paraId="1505099D" w14:textId="546D381A">
      <w:pPr>
        <w:spacing w:line="360" w:lineRule="auto"/>
        <w:rPr>
          <w:rFonts w:ascii="Arial" w:hAnsi="Arial" w:cs="Arial"/>
          <w:sz w:val="22"/>
        </w:rPr>
      </w:pPr>
    </w:p>
    <w:sectPr w:rsidRPr="008A6215" w:rsidR="00A51BFE">
      <w:headerReference w:type="even" r:id="rId12"/>
      <w:headerReference w:type="default" r:id="rId13"/>
      <w:footerReference w:type="even" r:id="rId14"/>
      <w:footerReference w:type="default" r:id="rId15"/>
      <w:headerReference w:type="first" r:id="rId16"/>
      <w:footerReference w:type="firs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3B95" w:rsidP="00A92152" w:rsidRDefault="00E53B95" w14:paraId="4F9DB3D1" w14:textId="77777777">
      <w:pPr>
        <w:spacing w:after="0" w:line="240" w:lineRule="auto"/>
      </w:pPr>
      <w:r>
        <w:separator/>
      </w:r>
    </w:p>
  </w:endnote>
  <w:endnote w:type="continuationSeparator" w:id="0">
    <w:p w:rsidR="00E53B95" w:rsidP="00A92152" w:rsidRDefault="00E53B95" w14:paraId="0833DC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152" w:rsidRDefault="00A92152" w14:paraId="5DAD0FB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63675"/>
      <w:docPartObj>
        <w:docPartGallery w:val="Page Numbers (Bottom of Page)"/>
        <w:docPartUnique/>
      </w:docPartObj>
    </w:sdtPr>
    <w:sdtEndPr>
      <w:rPr>
        <w:noProof/>
      </w:rPr>
    </w:sdtEndPr>
    <w:sdtContent>
      <w:p w:rsidR="00A92152" w:rsidRDefault="00A92152" w14:paraId="320149FC" w14:textId="64E33A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92152" w:rsidRDefault="00A92152" w14:paraId="1646320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152" w:rsidRDefault="00A92152" w14:paraId="054E904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3B95" w:rsidP="00A92152" w:rsidRDefault="00E53B95" w14:paraId="730FA068" w14:textId="77777777">
      <w:pPr>
        <w:spacing w:after="0" w:line="240" w:lineRule="auto"/>
      </w:pPr>
      <w:r>
        <w:separator/>
      </w:r>
    </w:p>
  </w:footnote>
  <w:footnote w:type="continuationSeparator" w:id="0">
    <w:p w:rsidR="00E53B95" w:rsidP="00A92152" w:rsidRDefault="00E53B95" w14:paraId="731D160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152" w:rsidRDefault="00A92152" w14:paraId="4B52910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152" w:rsidRDefault="00A92152" w14:paraId="32F9B0E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2152" w:rsidRDefault="00A92152" w14:paraId="364951C8"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XAXhpjRpn0WgLJ" int2:id="wiRq5ru4">
      <int2:state int2:type="LegacyProofing" int2:value="Rejected"/>
    </int2:textHash>
    <int2:bookmark int2:bookmarkName="_Int_Du5UyvOu" int2:invalidationBookmarkName="" int2:hashCode="l7M8STxuylTZLD" int2:id="KMnWmkbu">
      <int2:state int2:type="LegacyProofing" int2:value="Rejected"/>
    </int2:bookmark>
    <int2:bookmark int2:bookmarkName="_Int_bmEHAtLA" int2:invalidationBookmarkName="" int2:hashCode="9vOfv2eNTAPKcv" int2:id="gq3OwzGp">
      <int2:state int2:type="LegacyProofing" int2:value="Rejected"/>
    </int2:bookmark>
    <int2:bookmark int2:bookmarkName="_Int_wGstKMQH" int2:invalidationBookmarkName="" int2:hashCode="eC5c6O3Tefwkmr" int2:id="ekEipdI4">
      <int2:state int2:type="LegacyProofing" int2:value="Rejected"/>
    </int2:bookmark>
    <int2:bookmark int2:bookmarkName="_Int_jKNkbsXo" int2:invalidationBookmarkName="" int2:hashCode="VX8lVRZxnqFvj0" int2:id="QPhSspBn">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4E01"/>
    <w:multiLevelType w:val="hybridMultilevel"/>
    <w:tmpl w:val="FFFFFFFF"/>
    <w:lvl w:ilvl="0" w:tplc="6B2C14F2">
      <w:start w:val="1"/>
      <w:numFmt w:val="bullet"/>
      <w:lvlText w:val=""/>
      <w:lvlJc w:val="left"/>
      <w:pPr>
        <w:ind w:left="720" w:hanging="360"/>
      </w:pPr>
      <w:rPr>
        <w:rFonts w:hint="default" w:ascii="Symbol" w:hAnsi="Symbol"/>
      </w:rPr>
    </w:lvl>
    <w:lvl w:ilvl="1" w:tplc="04ACBE92">
      <w:start w:val="1"/>
      <w:numFmt w:val="bullet"/>
      <w:lvlText w:val="o"/>
      <w:lvlJc w:val="left"/>
      <w:pPr>
        <w:ind w:left="1440" w:hanging="360"/>
      </w:pPr>
      <w:rPr>
        <w:rFonts w:hint="default" w:ascii="Courier New" w:hAnsi="Courier New"/>
      </w:rPr>
    </w:lvl>
    <w:lvl w:ilvl="2" w:tplc="8CE6F056">
      <w:start w:val="1"/>
      <w:numFmt w:val="bullet"/>
      <w:lvlText w:val=""/>
      <w:lvlJc w:val="left"/>
      <w:pPr>
        <w:ind w:left="2160" w:hanging="360"/>
      </w:pPr>
      <w:rPr>
        <w:rFonts w:hint="default" w:ascii="Wingdings" w:hAnsi="Wingdings"/>
      </w:rPr>
    </w:lvl>
    <w:lvl w:ilvl="3" w:tplc="AB86C1D4">
      <w:start w:val="1"/>
      <w:numFmt w:val="bullet"/>
      <w:lvlText w:val=""/>
      <w:lvlJc w:val="left"/>
      <w:pPr>
        <w:ind w:left="2880" w:hanging="360"/>
      </w:pPr>
      <w:rPr>
        <w:rFonts w:hint="default" w:ascii="Symbol" w:hAnsi="Symbol"/>
      </w:rPr>
    </w:lvl>
    <w:lvl w:ilvl="4" w:tplc="723A80A0">
      <w:start w:val="1"/>
      <w:numFmt w:val="bullet"/>
      <w:lvlText w:val="o"/>
      <w:lvlJc w:val="left"/>
      <w:pPr>
        <w:ind w:left="3600" w:hanging="360"/>
      </w:pPr>
      <w:rPr>
        <w:rFonts w:hint="default" w:ascii="Courier New" w:hAnsi="Courier New"/>
      </w:rPr>
    </w:lvl>
    <w:lvl w:ilvl="5" w:tplc="D9AC56AE">
      <w:start w:val="1"/>
      <w:numFmt w:val="bullet"/>
      <w:lvlText w:val=""/>
      <w:lvlJc w:val="left"/>
      <w:pPr>
        <w:ind w:left="4320" w:hanging="360"/>
      </w:pPr>
      <w:rPr>
        <w:rFonts w:hint="default" w:ascii="Wingdings" w:hAnsi="Wingdings"/>
      </w:rPr>
    </w:lvl>
    <w:lvl w:ilvl="6" w:tplc="B478E58E">
      <w:start w:val="1"/>
      <w:numFmt w:val="bullet"/>
      <w:lvlText w:val=""/>
      <w:lvlJc w:val="left"/>
      <w:pPr>
        <w:ind w:left="5040" w:hanging="360"/>
      </w:pPr>
      <w:rPr>
        <w:rFonts w:hint="default" w:ascii="Symbol" w:hAnsi="Symbol"/>
      </w:rPr>
    </w:lvl>
    <w:lvl w:ilvl="7" w:tplc="26A01E1E">
      <w:start w:val="1"/>
      <w:numFmt w:val="bullet"/>
      <w:lvlText w:val="o"/>
      <w:lvlJc w:val="left"/>
      <w:pPr>
        <w:ind w:left="5760" w:hanging="360"/>
      </w:pPr>
      <w:rPr>
        <w:rFonts w:hint="default" w:ascii="Courier New" w:hAnsi="Courier New"/>
      </w:rPr>
    </w:lvl>
    <w:lvl w:ilvl="8" w:tplc="A7B42C22">
      <w:start w:val="1"/>
      <w:numFmt w:val="bullet"/>
      <w:lvlText w:val=""/>
      <w:lvlJc w:val="left"/>
      <w:pPr>
        <w:ind w:left="6480" w:hanging="360"/>
      </w:pPr>
      <w:rPr>
        <w:rFonts w:hint="default" w:ascii="Wingdings" w:hAnsi="Wingdings"/>
      </w:rPr>
    </w:lvl>
  </w:abstractNum>
  <w:abstractNum w:abstractNumId="1" w15:restartNumberingAfterBreak="0">
    <w:nsid w:val="171605B9"/>
    <w:multiLevelType w:val="hybridMultilevel"/>
    <w:tmpl w:val="FFFFFFFF"/>
    <w:lvl w:ilvl="0" w:tplc="FA0E87B8">
      <w:start w:val="1"/>
      <w:numFmt w:val="decimal"/>
      <w:lvlText w:val="%1."/>
      <w:lvlJc w:val="left"/>
      <w:pPr>
        <w:ind w:left="720" w:hanging="360"/>
      </w:pPr>
    </w:lvl>
    <w:lvl w:ilvl="1" w:tplc="148A7A7C">
      <w:start w:val="1"/>
      <w:numFmt w:val="lowerLetter"/>
      <w:lvlText w:val="%2."/>
      <w:lvlJc w:val="left"/>
      <w:pPr>
        <w:ind w:left="1440" w:hanging="360"/>
      </w:pPr>
    </w:lvl>
    <w:lvl w:ilvl="2" w:tplc="7BC23750">
      <w:start w:val="1"/>
      <w:numFmt w:val="lowerRoman"/>
      <w:lvlText w:val="%3."/>
      <w:lvlJc w:val="right"/>
      <w:pPr>
        <w:ind w:left="2160" w:hanging="180"/>
      </w:pPr>
    </w:lvl>
    <w:lvl w:ilvl="3" w:tplc="8486A848">
      <w:start w:val="1"/>
      <w:numFmt w:val="decimal"/>
      <w:lvlText w:val="%4."/>
      <w:lvlJc w:val="left"/>
      <w:pPr>
        <w:ind w:left="2880" w:hanging="360"/>
      </w:pPr>
    </w:lvl>
    <w:lvl w:ilvl="4" w:tplc="8206AF1A">
      <w:start w:val="1"/>
      <w:numFmt w:val="lowerLetter"/>
      <w:lvlText w:val="%5."/>
      <w:lvlJc w:val="left"/>
      <w:pPr>
        <w:ind w:left="3600" w:hanging="360"/>
      </w:pPr>
    </w:lvl>
    <w:lvl w:ilvl="5" w:tplc="21C049D2">
      <w:start w:val="1"/>
      <w:numFmt w:val="lowerRoman"/>
      <w:lvlText w:val="%6."/>
      <w:lvlJc w:val="right"/>
      <w:pPr>
        <w:ind w:left="4320" w:hanging="180"/>
      </w:pPr>
    </w:lvl>
    <w:lvl w:ilvl="6" w:tplc="946436E4">
      <w:start w:val="1"/>
      <w:numFmt w:val="decimal"/>
      <w:lvlText w:val="%7."/>
      <w:lvlJc w:val="left"/>
      <w:pPr>
        <w:ind w:left="5040" w:hanging="360"/>
      </w:pPr>
    </w:lvl>
    <w:lvl w:ilvl="7" w:tplc="482E9B3C">
      <w:start w:val="1"/>
      <w:numFmt w:val="lowerLetter"/>
      <w:lvlText w:val="%8."/>
      <w:lvlJc w:val="left"/>
      <w:pPr>
        <w:ind w:left="5760" w:hanging="360"/>
      </w:pPr>
    </w:lvl>
    <w:lvl w:ilvl="8" w:tplc="DE4E1BA2">
      <w:start w:val="1"/>
      <w:numFmt w:val="lowerRoman"/>
      <w:lvlText w:val="%9."/>
      <w:lvlJc w:val="right"/>
      <w:pPr>
        <w:ind w:left="6480" w:hanging="180"/>
      </w:pPr>
    </w:lvl>
  </w:abstractNum>
  <w:abstractNum w:abstractNumId="2" w15:restartNumberingAfterBreak="0">
    <w:nsid w:val="199C37C7"/>
    <w:multiLevelType w:val="hybridMultilevel"/>
    <w:tmpl w:val="60E4A6A8"/>
    <w:lvl w:ilvl="0" w:tplc="DB9EE3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8F7977"/>
    <w:multiLevelType w:val="hybridMultilevel"/>
    <w:tmpl w:val="3FA03A7A"/>
    <w:lvl w:ilvl="0" w:tplc="A6BAD6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F1514"/>
    <w:multiLevelType w:val="hybridMultilevel"/>
    <w:tmpl w:val="9260126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AC5945"/>
    <w:multiLevelType w:val="hybridMultilevel"/>
    <w:tmpl w:val="B2C01860"/>
    <w:lvl w:ilvl="0" w:tplc="16EE03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1220088">
    <w:abstractNumId w:val="1"/>
  </w:num>
  <w:num w:numId="2" w16cid:durableId="1943490846">
    <w:abstractNumId w:val="0"/>
  </w:num>
  <w:num w:numId="3" w16cid:durableId="1678844512">
    <w:abstractNumId w:val="4"/>
  </w:num>
  <w:num w:numId="4" w16cid:durableId="1339886314">
    <w:abstractNumId w:val="2"/>
  </w:num>
  <w:num w:numId="5" w16cid:durableId="1873031576">
    <w:abstractNumId w:val="3"/>
  </w:num>
  <w:num w:numId="6" w16cid:durableId="9883621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377"/>
    <w:rsid w:val="0001131E"/>
    <w:rsid w:val="0002589B"/>
    <w:rsid w:val="00170617"/>
    <w:rsid w:val="001B4A78"/>
    <w:rsid w:val="00217892"/>
    <w:rsid w:val="002242BB"/>
    <w:rsid w:val="00325636"/>
    <w:rsid w:val="0034571D"/>
    <w:rsid w:val="0034698B"/>
    <w:rsid w:val="003671FF"/>
    <w:rsid w:val="003A3856"/>
    <w:rsid w:val="005C64A2"/>
    <w:rsid w:val="005F1F31"/>
    <w:rsid w:val="006F5212"/>
    <w:rsid w:val="0073374B"/>
    <w:rsid w:val="007E0377"/>
    <w:rsid w:val="008A6215"/>
    <w:rsid w:val="00960AE2"/>
    <w:rsid w:val="00A51BFE"/>
    <w:rsid w:val="00A92152"/>
    <w:rsid w:val="00AF2D53"/>
    <w:rsid w:val="00B73F61"/>
    <w:rsid w:val="00D42C92"/>
    <w:rsid w:val="00D43474"/>
    <w:rsid w:val="00E52F57"/>
    <w:rsid w:val="00E53B95"/>
    <w:rsid w:val="00ED4A19"/>
    <w:rsid w:val="00F911D2"/>
    <w:rsid w:val="0ECEE877"/>
    <w:rsid w:val="1362EFF6"/>
    <w:rsid w:val="1D817CAC"/>
    <w:rsid w:val="1E11A076"/>
    <w:rsid w:val="61BE2D67"/>
    <w:rsid w:val="69344321"/>
    <w:rsid w:val="77B9739B"/>
    <w:rsid w:val="79E4F4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FEA4A"/>
  <w15:chartTrackingRefBased/>
  <w15:docId w15:val="{DA254CC5-9E85-4491-BC45-1EB1529C4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3374B"/>
    <w:pPr>
      <w:spacing w:line="256" w:lineRule="auto"/>
    </w:pPr>
    <w:rPr>
      <w:rFonts w:ascii="Times New Roman" w:hAnsi="Times New Roman"/>
      <w:sz w:val="24"/>
    </w:rPr>
  </w:style>
  <w:style w:type="paragraph" w:styleId="Heading1">
    <w:name w:val="heading 1"/>
    <w:basedOn w:val="Normal"/>
    <w:next w:val="Normal"/>
    <w:link w:val="Heading1Char"/>
    <w:autoRedefine/>
    <w:uiPriority w:val="9"/>
    <w:qFormat/>
    <w:rsid w:val="0034698B"/>
    <w:pPr>
      <w:keepNext/>
      <w:keepLines/>
      <w:spacing w:before="240" w:after="0" w:line="360" w:lineRule="auto"/>
      <w:outlineLvl w:val="0"/>
    </w:pPr>
    <w:rPr>
      <w:rFonts w:ascii="Arial" w:hAnsi="Arial" w:eastAsiaTheme="majorEastAsia" w:cstheme="majorBidi"/>
      <w:b/>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698B"/>
    <w:rPr>
      <w:rFonts w:ascii="Arial" w:hAnsi="Arial" w:eastAsiaTheme="majorEastAsia" w:cstheme="majorBidi"/>
      <w:b/>
    </w:rPr>
  </w:style>
  <w:style w:type="paragraph" w:styleId="ListParagraph">
    <w:name w:val="List Paragraph"/>
    <w:basedOn w:val="Normal"/>
    <w:uiPriority w:val="34"/>
    <w:qFormat/>
    <w:rsid w:val="0002589B"/>
    <w:pPr>
      <w:ind w:left="720"/>
      <w:contextualSpacing/>
    </w:pPr>
  </w:style>
  <w:style w:type="paragraph" w:styleId="Header">
    <w:name w:val="header"/>
    <w:basedOn w:val="Normal"/>
    <w:link w:val="HeaderChar"/>
    <w:uiPriority w:val="99"/>
    <w:unhideWhenUsed/>
    <w:rsid w:val="00A9215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92152"/>
    <w:rPr>
      <w:rFonts w:ascii="Times New Roman" w:hAnsi="Times New Roman"/>
      <w:sz w:val="24"/>
    </w:rPr>
  </w:style>
  <w:style w:type="paragraph" w:styleId="Footer">
    <w:name w:val="footer"/>
    <w:basedOn w:val="Normal"/>
    <w:link w:val="FooterChar"/>
    <w:uiPriority w:val="99"/>
    <w:unhideWhenUsed/>
    <w:rsid w:val="00A9215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92152"/>
    <w:rPr>
      <w:rFonts w:ascii="Times New Roman" w:hAnsi="Times New Roman"/>
      <w:sz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50908">
      <w:bodyDiv w:val="1"/>
      <w:marLeft w:val="0"/>
      <w:marRight w:val="0"/>
      <w:marTop w:val="0"/>
      <w:marBottom w:val="0"/>
      <w:divBdr>
        <w:top w:val="none" w:sz="0" w:space="0" w:color="auto"/>
        <w:left w:val="none" w:sz="0" w:space="0" w:color="auto"/>
        <w:bottom w:val="none" w:sz="0" w:space="0" w:color="auto"/>
        <w:right w:val="none" w:sz="0" w:space="0" w:color="auto"/>
      </w:divBdr>
    </w:div>
    <w:div w:id="1441022431">
      <w:bodyDiv w:val="1"/>
      <w:marLeft w:val="0"/>
      <w:marRight w:val="0"/>
      <w:marTop w:val="0"/>
      <w:marBottom w:val="0"/>
      <w:divBdr>
        <w:top w:val="none" w:sz="0" w:space="0" w:color="auto"/>
        <w:left w:val="none" w:sz="0" w:space="0" w:color="auto"/>
        <w:bottom w:val="none" w:sz="0" w:space="0" w:color="auto"/>
        <w:right w:val="none" w:sz="0" w:space="0" w:color="auto"/>
      </w:divBdr>
    </w:div>
    <w:div w:id="1447383963">
      <w:bodyDiv w:val="1"/>
      <w:marLeft w:val="0"/>
      <w:marRight w:val="0"/>
      <w:marTop w:val="0"/>
      <w:marBottom w:val="0"/>
      <w:divBdr>
        <w:top w:val="none" w:sz="0" w:space="0" w:color="auto"/>
        <w:left w:val="none" w:sz="0" w:space="0" w:color="auto"/>
        <w:bottom w:val="none" w:sz="0" w:space="0" w:color="auto"/>
        <w:right w:val="none" w:sz="0" w:space="0" w:color="auto"/>
      </w:divBdr>
    </w:div>
    <w:div w:id="211138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styles" Target="styles.xml" Id="rId2" /><Relationship Type="http://schemas.openxmlformats.org/officeDocument/2006/relationships/header" Target="header3.xml"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2.xml" Id="rId15" /><Relationship Type="http://schemas.openxmlformats.org/officeDocument/2006/relationships/hyperlink" Target="http://www.who.int/health-topics/obesity"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www.nhs.uk/conditions/obesity/" TargetMode="External" Id="rId9" /><Relationship Type="http://schemas.openxmlformats.org/officeDocument/2006/relationships/footer" Target="footer1.xml" Id="rId14" /><Relationship Type="http://schemas.openxmlformats.org/officeDocument/2006/relationships/glossaryDocument" Target="glossary/document.xml" Id="Ra57cff39a6254a75" /><Relationship Type="http://schemas.openxmlformats.org/officeDocument/2006/relationships/hyperlink" Target="http://www.gov.uk/government/publications/health-matters-obesity-and-the-food-environment/health-matters-obesity-and-the-food-environment--2" TargetMode="External" Id="Rf1ace89fe05444e0" /><Relationship Type="http://schemas.openxmlformats.org/officeDocument/2006/relationships/hyperlink" Target="http://www.local.gov.uk/sites/default/files/documents/social-care-and-obesity-d-b2c.pdf" TargetMode="External" Id="Re2b2664651074fb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3dc6e43-6d1b-4f1a-a994-3caa783a4c1c}"/>
      </w:docPartPr>
      <w:docPartBody>
        <w:p w14:paraId="3FB0D24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catianany16@gmail.com</dc:creator>
  <keywords/>
  <dc:description/>
  <lastModifiedBy>Catia Araujo</lastModifiedBy>
  <revision>28</revision>
  <dcterms:created xsi:type="dcterms:W3CDTF">2022-07-29T11:22:00.0000000Z</dcterms:created>
  <dcterms:modified xsi:type="dcterms:W3CDTF">2022-09-05T16:37:39.5794624Z</dcterms:modified>
</coreProperties>
</file>