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12776F" w14:textId="77777777" w:rsidR="00FD08E1" w:rsidRPr="001D68C9" w:rsidRDefault="00FD08E1" w:rsidP="000F356C">
      <w:pPr>
        <w:spacing w:line="360" w:lineRule="auto"/>
        <w:rPr>
          <w:rFonts w:ascii="Arial" w:hAnsi="Arial" w:cs="Arial"/>
          <w:sz w:val="22"/>
          <w:szCs w:val="22"/>
        </w:rPr>
      </w:pPr>
      <w:r w:rsidRPr="001D68C9">
        <w:rPr>
          <w:rFonts w:ascii="Arial" w:hAnsi="Arial" w:cs="Arial"/>
          <w:sz w:val="22"/>
          <w:szCs w:val="22"/>
        </w:rPr>
        <w:t>Name: Yama Kanteh</w:t>
      </w:r>
    </w:p>
    <w:p w14:paraId="087CBB83" w14:textId="77777777" w:rsidR="00FD08E1" w:rsidRPr="001D68C9" w:rsidRDefault="00FD08E1" w:rsidP="000F356C">
      <w:pPr>
        <w:spacing w:line="360" w:lineRule="auto"/>
        <w:rPr>
          <w:rFonts w:ascii="Arial" w:hAnsi="Arial" w:cs="Arial"/>
          <w:sz w:val="22"/>
          <w:szCs w:val="22"/>
        </w:rPr>
      </w:pPr>
      <w:r w:rsidRPr="001D68C9">
        <w:rPr>
          <w:rFonts w:ascii="Arial" w:hAnsi="Arial" w:cs="Arial"/>
          <w:sz w:val="22"/>
          <w:szCs w:val="22"/>
        </w:rPr>
        <w:t>Student number: 2428898</w:t>
      </w:r>
    </w:p>
    <w:p w14:paraId="0A412509" w14:textId="64C6A59A" w:rsidR="00FD08E1" w:rsidRPr="001D68C9" w:rsidRDefault="00FD08E1" w:rsidP="000F356C">
      <w:pPr>
        <w:spacing w:line="360" w:lineRule="auto"/>
        <w:rPr>
          <w:rFonts w:ascii="Arial" w:hAnsi="Arial" w:cs="Arial"/>
          <w:sz w:val="22"/>
          <w:szCs w:val="22"/>
        </w:rPr>
      </w:pPr>
      <w:r w:rsidRPr="001D68C9">
        <w:rPr>
          <w:rFonts w:ascii="Arial" w:hAnsi="Arial" w:cs="Arial"/>
          <w:sz w:val="22"/>
          <w:szCs w:val="22"/>
        </w:rPr>
        <w:t>Programme: Certificate of Higher Education Skills for the Workplace (Health and Social Care)</w:t>
      </w:r>
    </w:p>
    <w:p w14:paraId="3432506E" w14:textId="7A61337C" w:rsidR="00FD08E1" w:rsidRPr="001D68C9" w:rsidRDefault="00FD08E1" w:rsidP="000F356C">
      <w:pPr>
        <w:spacing w:line="360" w:lineRule="auto"/>
        <w:rPr>
          <w:rFonts w:ascii="Arial" w:hAnsi="Arial" w:cs="Arial"/>
          <w:sz w:val="22"/>
          <w:szCs w:val="22"/>
        </w:rPr>
      </w:pPr>
      <w:r w:rsidRPr="001D68C9">
        <w:rPr>
          <w:rFonts w:ascii="Arial" w:hAnsi="Arial" w:cs="Arial"/>
          <w:sz w:val="22"/>
          <w:szCs w:val="22"/>
        </w:rPr>
        <w:t>Module Code and Title: Professional Development within Health and Social Care LCHS4009</w:t>
      </w:r>
    </w:p>
    <w:p w14:paraId="09445C83" w14:textId="1E09DF58" w:rsidR="00FD08E1" w:rsidRPr="001D68C9" w:rsidRDefault="00FD08E1" w:rsidP="000F356C">
      <w:pPr>
        <w:spacing w:line="360" w:lineRule="auto"/>
        <w:rPr>
          <w:rFonts w:ascii="Arial" w:hAnsi="Arial" w:cs="Arial"/>
          <w:sz w:val="22"/>
          <w:szCs w:val="22"/>
        </w:rPr>
      </w:pPr>
      <w:r w:rsidRPr="001D68C9">
        <w:rPr>
          <w:rFonts w:ascii="Arial" w:hAnsi="Arial" w:cs="Arial"/>
          <w:sz w:val="22"/>
          <w:szCs w:val="22"/>
        </w:rPr>
        <w:t xml:space="preserve">Lecturer: </w:t>
      </w:r>
      <w:r w:rsidR="005C3750">
        <w:rPr>
          <w:rFonts w:ascii="Arial" w:hAnsi="Arial" w:cs="Arial"/>
          <w:sz w:val="22"/>
          <w:szCs w:val="22"/>
        </w:rPr>
        <w:t>Christopher</w:t>
      </w:r>
    </w:p>
    <w:p w14:paraId="598DA734" w14:textId="02F602E8" w:rsidR="00FD08E1" w:rsidRPr="001D68C9" w:rsidRDefault="00FD08E1" w:rsidP="000F356C">
      <w:pPr>
        <w:spacing w:line="360" w:lineRule="auto"/>
        <w:rPr>
          <w:rFonts w:ascii="Arial" w:hAnsi="Arial" w:cs="Arial"/>
          <w:sz w:val="22"/>
          <w:szCs w:val="22"/>
        </w:rPr>
      </w:pPr>
      <w:r w:rsidRPr="001D68C9">
        <w:rPr>
          <w:rFonts w:ascii="Arial" w:hAnsi="Arial" w:cs="Arial"/>
          <w:sz w:val="22"/>
          <w:szCs w:val="22"/>
        </w:rPr>
        <w:t>Assignment Title: Personal Development Portfolio</w:t>
      </w:r>
    </w:p>
    <w:p w14:paraId="161CA777" w14:textId="2A5466BC" w:rsidR="00054F2F" w:rsidRPr="001D68C9" w:rsidRDefault="00054F2F" w:rsidP="000F356C">
      <w:pPr>
        <w:spacing w:line="360" w:lineRule="auto"/>
        <w:rPr>
          <w:rFonts w:ascii="Arial" w:hAnsi="Arial" w:cs="Arial"/>
          <w:sz w:val="22"/>
          <w:szCs w:val="22"/>
        </w:rPr>
      </w:pPr>
    </w:p>
    <w:p w14:paraId="05D0D051" w14:textId="7B59F2F8" w:rsidR="00C25D7E" w:rsidRPr="001D68C9" w:rsidRDefault="00054F2F" w:rsidP="000F356C">
      <w:pPr>
        <w:spacing w:line="360" w:lineRule="auto"/>
        <w:rPr>
          <w:rFonts w:ascii="Arial" w:hAnsi="Arial" w:cs="Arial"/>
          <w:sz w:val="22"/>
          <w:szCs w:val="22"/>
        </w:rPr>
      </w:pPr>
      <w:r w:rsidRPr="001D68C9">
        <w:rPr>
          <w:rFonts w:ascii="Arial" w:hAnsi="Arial" w:cs="Arial"/>
          <w:sz w:val="22"/>
          <w:szCs w:val="22"/>
        </w:rPr>
        <w:t>Task 1:</w:t>
      </w:r>
    </w:p>
    <w:p w14:paraId="0EFDAC43" w14:textId="37AE3FA3" w:rsidR="00C25D7E" w:rsidRPr="001D68C9" w:rsidRDefault="00C25D7E" w:rsidP="000F356C">
      <w:pPr>
        <w:spacing w:line="360" w:lineRule="auto"/>
        <w:rPr>
          <w:rFonts w:ascii="Arial" w:hAnsi="Arial" w:cs="Arial"/>
          <w:sz w:val="22"/>
          <w:szCs w:val="22"/>
        </w:rPr>
      </w:pPr>
      <w:r w:rsidRPr="001D68C9">
        <w:rPr>
          <w:rFonts w:ascii="Arial" w:hAnsi="Arial" w:cs="Arial"/>
          <w:sz w:val="22"/>
          <w:szCs w:val="22"/>
        </w:rPr>
        <w:t xml:space="preserve">I </w:t>
      </w:r>
      <w:r w:rsidR="005F61B8" w:rsidRPr="001D68C9">
        <w:rPr>
          <w:rFonts w:ascii="Arial" w:hAnsi="Arial" w:cs="Arial"/>
          <w:sz w:val="22"/>
          <w:szCs w:val="22"/>
        </w:rPr>
        <w:t>aspire to work in</w:t>
      </w:r>
      <w:r w:rsidRPr="001D68C9">
        <w:rPr>
          <w:rFonts w:ascii="Arial" w:hAnsi="Arial" w:cs="Arial"/>
          <w:sz w:val="22"/>
          <w:szCs w:val="22"/>
        </w:rPr>
        <w:t xml:space="preserve"> </w:t>
      </w:r>
      <w:r w:rsidR="00AA566C" w:rsidRPr="001D68C9">
        <w:rPr>
          <w:rFonts w:ascii="Arial" w:hAnsi="Arial" w:cs="Arial"/>
          <w:sz w:val="22"/>
          <w:szCs w:val="22"/>
        </w:rPr>
        <w:t xml:space="preserve">social work, particularly social work where I work with the elderly. </w:t>
      </w:r>
      <w:r w:rsidR="00E14EF9" w:rsidRPr="001D68C9">
        <w:rPr>
          <w:rFonts w:ascii="Arial" w:hAnsi="Arial" w:cs="Arial"/>
          <w:sz w:val="22"/>
          <w:szCs w:val="22"/>
        </w:rPr>
        <w:t>It is the best role for me as it requires a combination of empathy, patience and strong ethical values which I believe I possess</w:t>
      </w:r>
      <w:r w:rsidR="0062411A" w:rsidRPr="001D68C9">
        <w:rPr>
          <w:rStyle w:val="FootnoteReference"/>
          <w:rFonts w:ascii="Arial" w:hAnsi="Arial" w:cs="Arial"/>
          <w:sz w:val="22"/>
          <w:szCs w:val="22"/>
        </w:rPr>
        <w:footnoteReference w:id="1"/>
      </w:r>
      <w:r w:rsidR="00E14EF9" w:rsidRPr="001D68C9">
        <w:rPr>
          <w:rFonts w:ascii="Arial" w:hAnsi="Arial" w:cs="Arial"/>
          <w:sz w:val="22"/>
          <w:szCs w:val="22"/>
        </w:rPr>
        <w:t xml:space="preserve">. It is also a role that is not completely unfamiliar to me as I </w:t>
      </w:r>
      <w:r w:rsidR="003F066D" w:rsidRPr="001D68C9">
        <w:rPr>
          <w:rFonts w:ascii="Arial" w:hAnsi="Arial" w:cs="Arial"/>
          <w:sz w:val="22"/>
          <w:szCs w:val="22"/>
        </w:rPr>
        <w:t xml:space="preserve">currently work </w:t>
      </w:r>
      <w:r w:rsidR="00E14EF9" w:rsidRPr="001D68C9">
        <w:rPr>
          <w:rFonts w:ascii="Arial" w:hAnsi="Arial" w:cs="Arial"/>
          <w:sz w:val="22"/>
          <w:szCs w:val="22"/>
        </w:rPr>
        <w:t>in the care field a</w:t>
      </w:r>
      <w:r w:rsidR="003F066D" w:rsidRPr="001D68C9">
        <w:rPr>
          <w:rFonts w:ascii="Arial" w:hAnsi="Arial" w:cs="Arial"/>
          <w:sz w:val="22"/>
          <w:szCs w:val="22"/>
        </w:rPr>
        <w:t>s well as the fact that I</w:t>
      </w:r>
      <w:r w:rsidR="00E14EF9" w:rsidRPr="001D68C9">
        <w:rPr>
          <w:rFonts w:ascii="Arial" w:hAnsi="Arial" w:cs="Arial"/>
          <w:sz w:val="22"/>
          <w:szCs w:val="22"/>
        </w:rPr>
        <w:t xml:space="preserve"> have worked with elderly people for over twenty years</w:t>
      </w:r>
      <w:r w:rsidR="003F066D" w:rsidRPr="001D68C9">
        <w:rPr>
          <w:rFonts w:ascii="Arial" w:hAnsi="Arial" w:cs="Arial"/>
          <w:sz w:val="22"/>
          <w:szCs w:val="22"/>
        </w:rPr>
        <w:t xml:space="preserve">. </w:t>
      </w:r>
      <w:r w:rsidR="00175769" w:rsidRPr="001D68C9">
        <w:rPr>
          <w:rFonts w:ascii="Arial" w:hAnsi="Arial" w:cs="Arial"/>
          <w:sz w:val="22"/>
          <w:szCs w:val="22"/>
        </w:rPr>
        <w:t>Reflecting</w:t>
      </w:r>
      <w:r w:rsidR="003F066D" w:rsidRPr="001D68C9">
        <w:rPr>
          <w:rFonts w:ascii="Arial" w:hAnsi="Arial" w:cs="Arial"/>
          <w:sz w:val="22"/>
          <w:szCs w:val="22"/>
        </w:rPr>
        <w:t xml:space="preserve"> on </w:t>
      </w:r>
      <w:r w:rsidR="00175769" w:rsidRPr="001D68C9">
        <w:rPr>
          <w:rFonts w:ascii="Arial" w:hAnsi="Arial" w:cs="Arial"/>
          <w:sz w:val="22"/>
          <w:szCs w:val="22"/>
        </w:rPr>
        <w:t>my</w:t>
      </w:r>
      <w:r w:rsidR="003F066D" w:rsidRPr="001D68C9">
        <w:rPr>
          <w:rFonts w:ascii="Arial" w:hAnsi="Arial" w:cs="Arial"/>
          <w:sz w:val="22"/>
          <w:szCs w:val="22"/>
        </w:rPr>
        <w:t xml:space="preserve"> skillset </w:t>
      </w:r>
      <w:r w:rsidR="00175769" w:rsidRPr="001D68C9">
        <w:rPr>
          <w:rFonts w:ascii="Arial" w:hAnsi="Arial" w:cs="Arial"/>
          <w:sz w:val="22"/>
          <w:szCs w:val="22"/>
        </w:rPr>
        <w:t>is</w:t>
      </w:r>
      <w:r w:rsidR="003F066D" w:rsidRPr="001D68C9">
        <w:rPr>
          <w:rFonts w:ascii="Arial" w:hAnsi="Arial" w:cs="Arial"/>
          <w:sz w:val="22"/>
          <w:szCs w:val="22"/>
        </w:rPr>
        <w:t xml:space="preserve"> </w:t>
      </w:r>
      <w:r w:rsidR="00175769" w:rsidRPr="001D68C9">
        <w:rPr>
          <w:rFonts w:ascii="Arial" w:hAnsi="Arial" w:cs="Arial"/>
          <w:sz w:val="22"/>
          <w:szCs w:val="22"/>
        </w:rPr>
        <w:t>crucial</w:t>
      </w:r>
      <w:r w:rsidR="003F066D" w:rsidRPr="001D68C9">
        <w:rPr>
          <w:rFonts w:ascii="Arial" w:hAnsi="Arial" w:cs="Arial"/>
          <w:sz w:val="22"/>
          <w:szCs w:val="22"/>
        </w:rPr>
        <w:t xml:space="preserve"> </w:t>
      </w:r>
      <w:r w:rsidR="00175769" w:rsidRPr="001D68C9">
        <w:rPr>
          <w:rFonts w:ascii="Arial" w:hAnsi="Arial" w:cs="Arial"/>
          <w:sz w:val="22"/>
          <w:szCs w:val="22"/>
        </w:rPr>
        <w:t>in becoming</w:t>
      </w:r>
      <w:r w:rsidR="003F066D" w:rsidRPr="001D68C9">
        <w:rPr>
          <w:rFonts w:ascii="Arial" w:hAnsi="Arial" w:cs="Arial"/>
          <w:sz w:val="22"/>
          <w:szCs w:val="22"/>
        </w:rPr>
        <w:t xml:space="preserve"> exceptional applicant and future social worker</w:t>
      </w:r>
      <w:r w:rsidR="00175769" w:rsidRPr="001D68C9">
        <w:rPr>
          <w:rFonts w:ascii="Arial" w:hAnsi="Arial" w:cs="Arial"/>
          <w:sz w:val="22"/>
          <w:szCs w:val="22"/>
        </w:rPr>
        <w:t>.</w:t>
      </w:r>
      <w:r w:rsidR="003F066D" w:rsidRPr="001D68C9">
        <w:rPr>
          <w:rFonts w:ascii="Arial" w:hAnsi="Arial" w:cs="Arial"/>
          <w:sz w:val="22"/>
          <w:szCs w:val="22"/>
        </w:rPr>
        <w:t xml:space="preserve"> </w:t>
      </w:r>
      <w:r w:rsidR="00175769" w:rsidRPr="001D68C9">
        <w:rPr>
          <w:rFonts w:ascii="Arial" w:hAnsi="Arial" w:cs="Arial"/>
          <w:sz w:val="22"/>
          <w:szCs w:val="22"/>
        </w:rPr>
        <w:t>A</w:t>
      </w:r>
      <w:r w:rsidR="003F066D" w:rsidRPr="001D68C9">
        <w:rPr>
          <w:rFonts w:ascii="Arial" w:hAnsi="Arial" w:cs="Arial"/>
          <w:sz w:val="22"/>
          <w:szCs w:val="22"/>
        </w:rPr>
        <w:t xml:space="preserve"> clear action plan allows me to evaluate my strengths that will appeal to future opportunities and weaknesses that could hinder my chances at excelling in my career journey. </w:t>
      </w:r>
    </w:p>
    <w:p w14:paraId="5BD9F74B" w14:textId="77777777" w:rsidR="005F61B8" w:rsidRPr="001D68C9" w:rsidRDefault="00BC0853" w:rsidP="000F356C">
      <w:pPr>
        <w:spacing w:line="360" w:lineRule="auto"/>
        <w:rPr>
          <w:rFonts w:ascii="Arial" w:hAnsi="Arial" w:cs="Arial"/>
          <w:sz w:val="22"/>
          <w:szCs w:val="22"/>
        </w:rPr>
      </w:pPr>
      <w:r w:rsidRPr="001D68C9">
        <w:rPr>
          <w:rFonts w:ascii="Arial" w:hAnsi="Arial" w:cs="Arial"/>
          <w:sz w:val="22"/>
          <w:szCs w:val="22"/>
        </w:rPr>
        <w:t>I have outline</w:t>
      </w:r>
      <w:r w:rsidR="005F61B8" w:rsidRPr="001D68C9">
        <w:rPr>
          <w:rFonts w:ascii="Arial" w:hAnsi="Arial" w:cs="Arial"/>
          <w:sz w:val="22"/>
          <w:szCs w:val="22"/>
        </w:rPr>
        <w:t>d</w:t>
      </w:r>
      <w:r w:rsidRPr="001D68C9">
        <w:rPr>
          <w:rFonts w:ascii="Arial" w:hAnsi="Arial" w:cs="Arial"/>
          <w:sz w:val="22"/>
          <w:szCs w:val="22"/>
        </w:rPr>
        <w:t xml:space="preserve"> key skills required to consider when applying for social work. </w:t>
      </w:r>
      <w:r w:rsidR="00175769" w:rsidRPr="001D68C9">
        <w:rPr>
          <w:rFonts w:ascii="Arial" w:hAnsi="Arial" w:cs="Arial"/>
          <w:sz w:val="22"/>
          <w:szCs w:val="22"/>
        </w:rPr>
        <w:t>Effective</w:t>
      </w:r>
      <w:r w:rsidRPr="001D68C9">
        <w:rPr>
          <w:rFonts w:ascii="Arial" w:hAnsi="Arial" w:cs="Arial"/>
          <w:sz w:val="22"/>
          <w:szCs w:val="22"/>
        </w:rPr>
        <w:t xml:space="preserve"> communication skills</w:t>
      </w:r>
      <w:r w:rsidR="00175769" w:rsidRPr="001D68C9">
        <w:rPr>
          <w:rFonts w:ascii="Arial" w:hAnsi="Arial" w:cs="Arial"/>
          <w:sz w:val="22"/>
          <w:szCs w:val="22"/>
        </w:rPr>
        <w:t xml:space="preserve"> </w:t>
      </w:r>
      <w:r w:rsidR="00A45D9C" w:rsidRPr="001D68C9">
        <w:rPr>
          <w:rFonts w:ascii="Arial" w:hAnsi="Arial" w:cs="Arial"/>
          <w:sz w:val="22"/>
          <w:szCs w:val="22"/>
        </w:rPr>
        <w:t>are</w:t>
      </w:r>
      <w:r w:rsidR="00175769" w:rsidRPr="001D68C9">
        <w:rPr>
          <w:rFonts w:ascii="Arial" w:hAnsi="Arial" w:cs="Arial"/>
          <w:sz w:val="22"/>
          <w:szCs w:val="22"/>
        </w:rPr>
        <w:t xml:space="preserve"> vital in social work especially when working with older people as it builds trust and rapport</w:t>
      </w:r>
      <w:r w:rsidR="0062411A" w:rsidRPr="001D68C9">
        <w:rPr>
          <w:rStyle w:val="FootnoteReference"/>
          <w:rFonts w:ascii="Arial" w:hAnsi="Arial" w:cs="Arial"/>
          <w:sz w:val="22"/>
          <w:szCs w:val="22"/>
        </w:rPr>
        <w:footnoteReference w:id="2"/>
      </w:r>
      <w:r w:rsidR="00175769" w:rsidRPr="001D68C9">
        <w:rPr>
          <w:rFonts w:ascii="Arial" w:hAnsi="Arial" w:cs="Arial"/>
          <w:sz w:val="22"/>
          <w:szCs w:val="22"/>
        </w:rPr>
        <w:t>. T</w:t>
      </w:r>
      <w:r w:rsidR="00961468" w:rsidRPr="001D68C9">
        <w:rPr>
          <w:rFonts w:ascii="Arial" w:hAnsi="Arial" w:cs="Arial"/>
          <w:sz w:val="22"/>
          <w:szCs w:val="22"/>
        </w:rPr>
        <w:t>he emotional needs of the elderly as once a rapport has been built they</w:t>
      </w:r>
      <w:r w:rsidR="00175769" w:rsidRPr="001D68C9">
        <w:rPr>
          <w:rFonts w:ascii="Arial" w:hAnsi="Arial" w:cs="Arial"/>
          <w:sz w:val="22"/>
          <w:szCs w:val="22"/>
        </w:rPr>
        <w:t xml:space="preserve"> </w:t>
      </w:r>
      <w:r w:rsidR="00961468" w:rsidRPr="001D68C9">
        <w:rPr>
          <w:rFonts w:ascii="Arial" w:hAnsi="Arial" w:cs="Arial"/>
          <w:sz w:val="22"/>
          <w:szCs w:val="22"/>
        </w:rPr>
        <w:t>feel comfortable enough to seek</w:t>
      </w:r>
      <w:r w:rsidR="00175769" w:rsidRPr="001D68C9">
        <w:rPr>
          <w:rFonts w:ascii="Arial" w:hAnsi="Arial" w:cs="Arial"/>
          <w:sz w:val="22"/>
          <w:szCs w:val="22"/>
        </w:rPr>
        <w:t xml:space="preserve"> not only</w:t>
      </w:r>
      <w:r w:rsidR="00961468" w:rsidRPr="001D68C9">
        <w:rPr>
          <w:rFonts w:ascii="Arial" w:hAnsi="Arial" w:cs="Arial"/>
          <w:sz w:val="22"/>
          <w:szCs w:val="22"/>
        </w:rPr>
        <w:t xml:space="preserve"> </w:t>
      </w:r>
      <w:r w:rsidR="00175769" w:rsidRPr="001D68C9">
        <w:rPr>
          <w:rFonts w:ascii="Arial" w:hAnsi="Arial" w:cs="Arial"/>
          <w:sz w:val="22"/>
          <w:szCs w:val="22"/>
        </w:rPr>
        <w:t xml:space="preserve">physical but </w:t>
      </w:r>
      <w:r w:rsidR="00961468" w:rsidRPr="001D68C9">
        <w:rPr>
          <w:rFonts w:ascii="Arial" w:hAnsi="Arial" w:cs="Arial"/>
          <w:sz w:val="22"/>
          <w:szCs w:val="22"/>
        </w:rPr>
        <w:t>emotional support from their social worker which may allow them to access counselling or mental health support which tends to be overlooked within the older demographic.</w:t>
      </w:r>
      <w:r w:rsidR="001D4411" w:rsidRPr="001D68C9">
        <w:rPr>
          <w:rFonts w:ascii="Arial" w:hAnsi="Arial" w:cs="Arial"/>
          <w:sz w:val="22"/>
          <w:szCs w:val="22"/>
        </w:rPr>
        <w:t xml:space="preserve"> Depression affects around 22% of men and 28% of women aged 65 years and over, yet it</w:t>
      </w:r>
      <w:r w:rsidR="005F61B8" w:rsidRPr="001D68C9">
        <w:rPr>
          <w:rFonts w:ascii="Arial" w:hAnsi="Arial" w:cs="Arial"/>
          <w:sz w:val="22"/>
          <w:szCs w:val="22"/>
        </w:rPr>
        <w:t>’s</w:t>
      </w:r>
      <w:r w:rsidR="001D4411" w:rsidRPr="001D68C9">
        <w:rPr>
          <w:rFonts w:ascii="Arial" w:hAnsi="Arial" w:cs="Arial"/>
          <w:sz w:val="22"/>
          <w:szCs w:val="22"/>
        </w:rPr>
        <w:t xml:space="preserve"> estimated that 85% of older people with depression receive no help </w:t>
      </w:r>
      <w:r w:rsidR="00D254D9" w:rsidRPr="001D68C9">
        <w:rPr>
          <w:rFonts w:ascii="Arial" w:hAnsi="Arial" w:cs="Arial"/>
          <w:sz w:val="22"/>
          <w:szCs w:val="22"/>
        </w:rPr>
        <w:t>with it at all.</w:t>
      </w:r>
      <w:r w:rsidR="00D254D9" w:rsidRPr="001D68C9">
        <w:rPr>
          <w:rStyle w:val="FootnoteReference"/>
          <w:rFonts w:ascii="Arial" w:hAnsi="Arial" w:cs="Arial"/>
          <w:sz w:val="22"/>
          <w:szCs w:val="22"/>
        </w:rPr>
        <w:footnoteReference w:id="3"/>
      </w:r>
      <w:r w:rsidR="005B7921" w:rsidRPr="001D68C9">
        <w:rPr>
          <w:rFonts w:ascii="Arial" w:hAnsi="Arial" w:cs="Arial"/>
          <w:sz w:val="22"/>
          <w:szCs w:val="22"/>
        </w:rPr>
        <w:t xml:space="preserve"> </w:t>
      </w:r>
      <w:r w:rsidR="009F74BD" w:rsidRPr="001D68C9">
        <w:rPr>
          <w:rFonts w:ascii="Arial" w:hAnsi="Arial" w:cs="Arial"/>
          <w:sz w:val="22"/>
          <w:szCs w:val="22"/>
        </w:rPr>
        <w:t xml:space="preserve"> </w:t>
      </w:r>
    </w:p>
    <w:p w14:paraId="0E03EA4E" w14:textId="2B142830" w:rsidR="004E1F19" w:rsidRPr="001D68C9" w:rsidRDefault="005F61B8" w:rsidP="000F356C">
      <w:pPr>
        <w:spacing w:line="360" w:lineRule="auto"/>
        <w:rPr>
          <w:rFonts w:ascii="Arial" w:hAnsi="Arial" w:cs="Arial"/>
          <w:sz w:val="22"/>
          <w:szCs w:val="22"/>
        </w:rPr>
      </w:pPr>
      <w:r w:rsidRPr="001D68C9">
        <w:rPr>
          <w:rFonts w:ascii="Arial" w:hAnsi="Arial" w:cs="Arial"/>
          <w:sz w:val="22"/>
          <w:szCs w:val="22"/>
        </w:rPr>
        <w:lastRenderedPageBreak/>
        <w:t>A</w:t>
      </w:r>
      <w:r w:rsidR="00F90F86" w:rsidRPr="001D68C9">
        <w:rPr>
          <w:rFonts w:ascii="Arial" w:hAnsi="Arial" w:cs="Arial"/>
          <w:sz w:val="22"/>
          <w:szCs w:val="22"/>
        </w:rPr>
        <w:t xml:space="preserve"> </w:t>
      </w:r>
      <w:r w:rsidR="004E1F19" w:rsidRPr="001D68C9">
        <w:rPr>
          <w:rFonts w:ascii="Arial" w:hAnsi="Arial" w:cs="Arial"/>
          <w:sz w:val="22"/>
          <w:szCs w:val="22"/>
        </w:rPr>
        <w:t>weakness</w:t>
      </w:r>
      <w:r w:rsidR="00F90F86" w:rsidRPr="001D68C9">
        <w:rPr>
          <w:rFonts w:ascii="Arial" w:hAnsi="Arial" w:cs="Arial"/>
          <w:sz w:val="22"/>
          <w:szCs w:val="22"/>
        </w:rPr>
        <w:t xml:space="preserve"> is </w:t>
      </w:r>
      <w:r w:rsidR="00EA0EC1" w:rsidRPr="001D68C9">
        <w:rPr>
          <w:rFonts w:ascii="Arial" w:hAnsi="Arial" w:cs="Arial"/>
          <w:sz w:val="22"/>
          <w:szCs w:val="22"/>
        </w:rPr>
        <w:t>my digital and technological skills</w:t>
      </w:r>
      <w:r w:rsidR="00F90F86" w:rsidRPr="001D68C9">
        <w:rPr>
          <w:rFonts w:ascii="Arial" w:hAnsi="Arial" w:cs="Arial"/>
          <w:sz w:val="22"/>
          <w:szCs w:val="22"/>
        </w:rPr>
        <w:t xml:space="preserve">. I am familiar with </w:t>
      </w:r>
      <w:r w:rsidRPr="001D68C9">
        <w:rPr>
          <w:rFonts w:ascii="Arial" w:hAnsi="Arial" w:cs="Arial"/>
          <w:sz w:val="22"/>
          <w:szCs w:val="22"/>
        </w:rPr>
        <w:t xml:space="preserve">basics </w:t>
      </w:r>
      <w:r w:rsidR="00F90F86" w:rsidRPr="001D68C9">
        <w:rPr>
          <w:rFonts w:ascii="Arial" w:hAnsi="Arial" w:cs="Arial"/>
          <w:sz w:val="22"/>
          <w:szCs w:val="22"/>
        </w:rPr>
        <w:t xml:space="preserve">such as sending </w:t>
      </w:r>
      <w:r w:rsidR="00EA0EC1" w:rsidRPr="001D68C9">
        <w:rPr>
          <w:rFonts w:ascii="Arial" w:hAnsi="Arial" w:cs="Arial"/>
          <w:sz w:val="22"/>
          <w:szCs w:val="22"/>
        </w:rPr>
        <w:t>emails,</w:t>
      </w:r>
      <w:r w:rsidR="00F90F86" w:rsidRPr="001D68C9">
        <w:rPr>
          <w:rFonts w:ascii="Arial" w:hAnsi="Arial" w:cs="Arial"/>
          <w:sz w:val="22"/>
          <w:szCs w:val="22"/>
        </w:rPr>
        <w:t xml:space="preserve"> but I do </w:t>
      </w:r>
      <w:r w:rsidR="00EA0EC1" w:rsidRPr="001D68C9">
        <w:rPr>
          <w:rFonts w:ascii="Arial" w:hAnsi="Arial" w:cs="Arial"/>
          <w:sz w:val="22"/>
          <w:szCs w:val="22"/>
        </w:rPr>
        <w:t>struggle to use software</w:t>
      </w:r>
      <w:r w:rsidRPr="001D68C9">
        <w:rPr>
          <w:rFonts w:ascii="Arial" w:hAnsi="Arial" w:cs="Arial"/>
          <w:sz w:val="22"/>
          <w:szCs w:val="22"/>
        </w:rPr>
        <w:t xml:space="preserve"> like</w:t>
      </w:r>
      <w:r w:rsidR="00EA0EC1" w:rsidRPr="001D68C9">
        <w:rPr>
          <w:rFonts w:ascii="Arial" w:hAnsi="Arial" w:cs="Arial"/>
          <w:sz w:val="22"/>
          <w:szCs w:val="22"/>
        </w:rPr>
        <w:t xml:space="preserve"> excel. I intend to work on this by participating in classes that specialises in digital skills and start to use it at work to become more familiar with the use of technology within the health and social care field</w:t>
      </w:r>
      <w:r w:rsidR="00D46335" w:rsidRPr="001D68C9">
        <w:rPr>
          <w:rFonts w:ascii="Arial" w:hAnsi="Arial" w:cs="Arial"/>
          <w:sz w:val="22"/>
          <w:szCs w:val="22"/>
        </w:rPr>
        <w:t xml:space="preserve">. </w:t>
      </w:r>
      <w:r w:rsidR="00EA0EC1" w:rsidRPr="001D68C9">
        <w:rPr>
          <w:rFonts w:ascii="Arial" w:hAnsi="Arial" w:cs="Arial"/>
          <w:sz w:val="22"/>
          <w:szCs w:val="22"/>
        </w:rPr>
        <w:t xml:space="preserve">A second gap surrounds my time management and organisation. I am someone </w:t>
      </w:r>
      <w:r w:rsidRPr="001D68C9">
        <w:rPr>
          <w:rFonts w:ascii="Arial" w:hAnsi="Arial" w:cs="Arial"/>
          <w:sz w:val="22"/>
          <w:szCs w:val="22"/>
        </w:rPr>
        <w:t>that</w:t>
      </w:r>
      <w:r w:rsidR="00EA0EC1" w:rsidRPr="001D68C9">
        <w:rPr>
          <w:rFonts w:ascii="Arial" w:hAnsi="Arial" w:cs="Arial"/>
          <w:sz w:val="22"/>
          <w:szCs w:val="22"/>
        </w:rPr>
        <w:t xml:space="preserve"> gets overwhelmed very quickly when there are many </w:t>
      </w:r>
      <w:r w:rsidR="004E1F19" w:rsidRPr="001D68C9">
        <w:rPr>
          <w:rFonts w:ascii="Arial" w:hAnsi="Arial" w:cs="Arial"/>
          <w:sz w:val="22"/>
          <w:szCs w:val="22"/>
        </w:rPr>
        <w:t>tasks</w:t>
      </w:r>
      <w:r w:rsidR="00EA0EC1" w:rsidRPr="001D68C9">
        <w:rPr>
          <w:rFonts w:ascii="Arial" w:hAnsi="Arial" w:cs="Arial"/>
          <w:sz w:val="22"/>
          <w:szCs w:val="22"/>
        </w:rPr>
        <w:t xml:space="preserve"> to be completed so that may result in some tasks being carried out such as getting ready being done last resulting in my time management. I plan to tackle this by taking time to understand how to schedule my tasks and take time on one task at a </w:t>
      </w:r>
      <w:r w:rsidR="004E1F19" w:rsidRPr="001D68C9">
        <w:rPr>
          <w:rFonts w:ascii="Arial" w:hAnsi="Arial" w:cs="Arial"/>
          <w:sz w:val="22"/>
          <w:szCs w:val="22"/>
        </w:rPr>
        <w:t>time,</w:t>
      </w:r>
      <w:r w:rsidR="00EA0EC1" w:rsidRPr="001D68C9">
        <w:rPr>
          <w:rFonts w:ascii="Arial" w:hAnsi="Arial" w:cs="Arial"/>
          <w:sz w:val="22"/>
          <w:szCs w:val="22"/>
        </w:rPr>
        <w:t xml:space="preserve"> so tasks are carried out correctly and completed on time.</w:t>
      </w:r>
    </w:p>
    <w:p w14:paraId="0D7D4381" w14:textId="59544D81" w:rsidR="004E1F19" w:rsidRPr="001D68C9" w:rsidRDefault="00B86231" w:rsidP="000F356C">
      <w:pPr>
        <w:spacing w:line="360" w:lineRule="auto"/>
        <w:rPr>
          <w:rFonts w:ascii="Arial" w:hAnsi="Arial" w:cs="Arial"/>
          <w:sz w:val="22"/>
          <w:szCs w:val="22"/>
        </w:rPr>
      </w:pPr>
      <w:r w:rsidRPr="001D68C9">
        <w:rPr>
          <w:rFonts w:ascii="Arial" w:hAnsi="Arial" w:cs="Arial"/>
          <w:sz w:val="22"/>
          <w:szCs w:val="22"/>
        </w:rPr>
        <w:t>Personal Development Plan:</w:t>
      </w:r>
    </w:p>
    <w:p w14:paraId="0EFB1E79" w14:textId="7AE9BF7D" w:rsidR="00B86231" w:rsidRPr="001D68C9" w:rsidRDefault="00B86231" w:rsidP="000F356C">
      <w:pPr>
        <w:spacing w:line="360" w:lineRule="auto"/>
        <w:rPr>
          <w:rFonts w:ascii="Arial" w:hAnsi="Arial" w:cs="Arial"/>
          <w:sz w:val="22"/>
          <w:szCs w:val="22"/>
        </w:rPr>
      </w:pPr>
      <w:r w:rsidRPr="001D68C9">
        <w:rPr>
          <w:rFonts w:ascii="Arial" w:hAnsi="Arial" w:cs="Arial"/>
          <w:sz w:val="22"/>
          <w:szCs w:val="22"/>
        </w:rPr>
        <w:t>Date: 10</w:t>
      </w:r>
      <w:r w:rsidRPr="001D68C9">
        <w:rPr>
          <w:rFonts w:ascii="Arial" w:hAnsi="Arial" w:cs="Arial"/>
          <w:sz w:val="22"/>
          <w:szCs w:val="22"/>
          <w:vertAlign w:val="superscript"/>
        </w:rPr>
        <w:t>th</w:t>
      </w:r>
      <w:r w:rsidRPr="001D68C9">
        <w:rPr>
          <w:rFonts w:ascii="Arial" w:hAnsi="Arial" w:cs="Arial"/>
          <w:sz w:val="22"/>
          <w:szCs w:val="22"/>
        </w:rPr>
        <w:t xml:space="preserve"> </w:t>
      </w:r>
      <w:r w:rsidR="005E4643" w:rsidRPr="001D68C9">
        <w:rPr>
          <w:rFonts w:ascii="Arial" w:hAnsi="Arial" w:cs="Arial"/>
          <w:sz w:val="22"/>
          <w:szCs w:val="22"/>
        </w:rPr>
        <w:t xml:space="preserve">April </w:t>
      </w:r>
      <w:r w:rsidRPr="001D68C9">
        <w:rPr>
          <w:rFonts w:ascii="Arial" w:hAnsi="Arial" w:cs="Arial"/>
          <w:sz w:val="22"/>
          <w:szCs w:val="22"/>
        </w:rPr>
        <w:t>202</w:t>
      </w:r>
      <w:r w:rsidR="005E4643" w:rsidRPr="001D68C9">
        <w:rPr>
          <w:rFonts w:ascii="Arial" w:hAnsi="Arial" w:cs="Arial"/>
          <w:sz w:val="22"/>
          <w:szCs w:val="22"/>
        </w:rPr>
        <w:t>0</w:t>
      </w:r>
    </w:p>
    <w:p w14:paraId="0D0FFD73" w14:textId="68E6871E" w:rsidR="00B86231" w:rsidRPr="001D68C9" w:rsidRDefault="00B86231" w:rsidP="000F356C">
      <w:pPr>
        <w:spacing w:line="360" w:lineRule="auto"/>
        <w:rPr>
          <w:rFonts w:ascii="Arial" w:hAnsi="Arial" w:cs="Arial"/>
          <w:sz w:val="22"/>
          <w:szCs w:val="22"/>
        </w:rPr>
      </w:pPr>
      <w:r w:rsidRPr="001D68C9">
        <w:rPr>
          <w:rFonts w:ascii="Arial" w:hAnsi="Arial" w:cs="Arial"/>
          <w:sz w:val="22"/>
          <w:szCs w:val="22"/>
        </w:rPr>
        <w:t xml:space="preserve">Long-Term Goal: </w:t>
      </w:r>
      <w:r w:rsidR="005E4643" w:rsidRPr="001D68C9">
        <w:rPr>
          <w:rFonts w:ascii="Arial" w:hAnsi="Arial" w:cs="Arial"/>
          <w:sz w:val="22"/>
          <w:szCs w:val="22"/>
        </w:rPr>
        <w:t>Prepare myself to standout to future employers and get a step up on the career ladder</w:t>
      </w:r>
    </w:p>
    <w:p w14:paraId="40A3FF2C" w14:textId="7722A445" w:rsidR="00B86231" w:rsidRPr="001D68C9" w:rsidRDefault="00B86231" w:rsidP="000F356C">
      <w:pPr>
        <w:spacing w:line="360" w:lineRule="auto"/>
        <w:rPr>
          <w:rFonts w:ascii="Arial" w:hAnsi="Arial" w:cs="Arial"/>
          <w:sz w:val="22"/>
          <w:szCs w:val="22"/>
        </w:rPr>
      </w:pPr>
      <w:r w:rsidRPr="001D68C9">
        <w:rPr>
          <w:rFonts w:ascii="Arial" w:hAnsi="Arial" w:cs="Arial"/>
          <w:sz w:val="22"/>
          <w:szCs w:val="22"/>
        </w:rPr>
        <w:t xml:space="preserve">Objective: </w:t>
      </w:r>
      <w:r w:rsidR="005E4643" w:rsidRPr="001D68C9">
        <w:rPr>
          <w:rFonts w:ascii="Arial" w:hAnsi="Arial" w:cs="Arial"/>
          <w:sz w:val="22"/>
          <w:szCs w:val="22"/>
        </w:rPr>
        <w:t>Go back to university, gain a Health and Social Care degree so I can have the opportunity to gain a higher-paying job</w:t>
      </w:r>
    </w:p>
    <w:p w14:paraId="6A5D99AB" w14:textId="58F6FB61" w:rsidR="00B86231" w:rsidRPr="001D68C9" w:rsidRDefault="00B86231" w:rsidP="000F356C">
      <w:pPr>
        <w:spacing w:line="360" w:lineRule="auto"/>
        <w:rPr>
          <w:rFonts w:ascii="Arial" w:hAnsi="Arial" w:cs="Arial"/>
          <w:sz w:val="22"/>
          <w:szCs w:val="22"/>
        </w:rPr>
      </w:pPr>
      <w:r w:rsidRPr="001D68C9">
        <w:rPr>
          <w:rFonts w:ascii="Arial" w:hAnsi="Arial" w:cs="Arial"/>
          <w:sz w:val="22"/>
          <w:szCs w:val="22"/>
        </w:rPr>
        <w:t xml:space="preserve">Step 1: </w:t>
      </w:r>
      <w:r w:rsidR="007540F4" w:rsidRPr="001D68C9">
        <w:rPr>
          <w:rFonts w:ascii="Arial" w:hAnsi="Arial" w:cs="Arial"/>
          <w:sz w:val="22"/>
          <w:szCs w:val="22"/>
        </w:rPr>
        <w:t>Research into a University that can fit around my work and personal life</w:t>
      </w:r>
    </w:p>
    <w:p w14:paraId="27EE2F30" w14:textId="2C8C838A" w:rsidR="00B86231" w:rsidRPr="001D68C9" w:rsidRDefault="00B86231" w:rsidP="000F356C">
      <w:pPr>
        <w:spacing w:line="360" w:lineRule="auto"/>
        <w:rPr>
          <w:rFonts w:ascii="Arial" w:hAnsi="Arial" w:cs="Arial"/>
          <w:sz w:val="22"/>
          <w:szCs w:val="22"/>
        </w:rPr>
      </w:pPr>
      <w:r w:rsidRPr="001D68C9">
        <w:rPr>
          <w:rFonts w:ascii="Arial" w:hAnsi="Arial" w:cs="Arial"/>
          <w:sz w:val="22"/>
          <w:szCs w:val="22"/>
        </w:rPr>
        <w:t xml:space="preserve">Step 2: Enrol into the </w:t>
      </w:r>
      <w:r w:rsidR="007540F4" w:rsidRPr="001D68C9">
        <w:rPr>
          <w:rFonts w:ascii="Arial" w:hAnsi="Arial" w:cs="Arial"/>
          <w:sz w:val="22"/>
          <w:szCs w:val="22"/>
        </w:rPr>
        <w:t>University</w:t>
      </w:r>
    </w:p>
    <w:p w14:paraId="7868711F" w14:textId="2151C49F" w:rsidR="00B86231" w:rsidRPr="001D68C9" w:rsidRDefault="00B86231" w:rsidP="000F356C">
      <w:pPr>
        <w:spacing w:line="360" w:lineRule="auto"/>
        <w:rPr>
          <w:rFonts w:ascii="Arial" w:hAnsi="Arial" w:cs="Arial"/>
          <w:sz w:val="22"/>
          <w:szCs w:val="22"/>
        </w:rPr>
      </w:pPr>
      <w:r w:rsidRPr="001D68C9">
        <w:rPr>
          <w:rFonts w:ascii="Arial" w:hAnsi="Arial" w:cs="Arial"/>
          <w:sz w:val="22"/>
          <w:szCs w:val="22"/>
        </w:rPr>
        <w:t>Step 3:</w:t>
      </w:r>
      <w:r w:rsidR="005E4643" w:rsidRPr="001D68C9">
        <w:rPr>
          <w:rFonts w:ascii="Arial" w:hAnsi="Arial" w:cs="Arial"/>
          <w:sz w:val="22"/>
          <w:szCs w:val="22"/>
        </w:rPr>
        <w:t xml:space="preserve"> Begin classes</w:t>
      </w:r>
    </w:p>
    <w:p w14:paraId="27ECB215" w14:textId="39A53F8A" w:rsidR="005E4643" w:rsidRPr="001D68C9" w:rsidRDefault="005E4643" w:rsidP="000F356C">
      <w:pPr>
        <w:spacing w:line="360" w:lineRule="auto"/>
        <w:rPr>
          <w:rFonts w:ascii="Arial" w:hAnsi="Arial" w:cs="Arial"/>
          <w:sz w:val="22"/>
          <w:szCs w:val="22"/>
        </w:rPr>
      </w:pPr>
      <w:r w:rsidRPr="001D68C9">
        <w:rPr>
          <w:rFonts w:ascii="Arial" w:hAnsi="Arial" w:cs="Arial"/>
          <w:sz w:val="22"/>
          <w:szCs w:val="22"/>
        </w:rPr>
        <w:t xml:space="preserve">Step 4: </w:t>
      </w:r>
      <w:r w:rsidR="007540F4" w:rsidRPr="001D68C9">
        <w:rPr>
          <w:rFonts w:ascii="Arial" w:hAnsi="Arial" w:cs="Arial"/>
          <w:sz w:val="22"/>
          <w:szCs w:val="22"/>
        </w:rPr>
        <w:t>Take notes and understand what is being taught to us students as it will apply in my future career</w:t>
      </w:r>
    </w:p>
    <w:p w14:paraId="3F67D67F" w14:textId="7937D5A9" w:rsidR="007540F4" w:rsidRPr="001D68C9" w:rsidRDefault="007540F4" w:rsidP="000F356C">
      <w:pPr>
        <w:spacing w:line="360" w:lineRule="auto"/>
        <w:rPr>
          <w:rFonts w:ascii="Arial" w:hAnsi="Arial" w:cs="Arial"/>
          <w:sz w:val="22"/>
          <w:szCs w:val="22"/>
        </w:rPr>
      </w:pPr>
      <w:r w:rsidRPr="001D68C9">
        <w:rPr>
          <w:rFonts w:ascii="Arial" w:hAnsi="Arial" w:cs="Arial"/>
          <w:sz w:val="22"/>
          <w:szCs w:val="22"/>
        </w:rPr>
        <w:t>Step 5: Reflect on what I need to work on and improve on whilst I have resources to work on it</w:t>
      </w:r>
    </w:p>
    <w:p w14:paraId="2D6B6152" w14:textId="53F535AB" w:rsidR="005E4643" w:rsidRPr="001D68C9" w:rsidRDefault="005E4643" w:rsidP="000F356C">
      <w:pPr>
        <w:spacing w:line="360" w:lineRule="auto"/>
        <w:rPr>
          <w:rFonts w:ascii="Arial" w:hAnsi="Arial" w:cs="Arial"/>
          <w:sz w:val="22"/>
          <w:szCs w:val="22"/>
        </w:rPr>
      </w:pPr>
      <w:r w:rsidRPr="001D68C9">
        <w:rPr>
          <w:rFonts w:ascii="Arial" w:hAnsi="Arial" w:cs="Arial"/>
          <w:sz w:val="22"/>
          <w:szCs w:val="22"/>
        </w:rPr>
        <w:t xml:space="preserve">Step 5: </w:t>
      </w:r>
      <w:r w:rsidR="007540F4" w:rsidRPr="001D68C9">
        <w:rPr>
          <w:rFonts w:ascii="Arial" w:hAnsi="Arial" w:cs="Arial"/>
          <w:sz w:val="22"/>
          <w:szCs w:val="22"/>
        </w:rPr>
        <w:t>Pass my classes</w:t>
      </w:r>
    </w:p>
    <w:p w14:paraId="2D8138C3" w14:textId="3DD56725" w:rsidR="007540F4" w:rsidRPr="001D68C9" w:rsidRDefault="007540F4" w:rsidP="000F356C">
      <w:pPr>
        <w:spacing w:line="360" w:lineRule="auto"/>
        <w:rPr>
          <w:rFonts w:ascii="Arial" w:hAnsi="Arial" w:cs="Arial"/>
          <w:sz w:val="22"/>
          <w:szCs w:val="22"/>
        </w:rPr>
      </w:pPr>
      <w:r w:rsidRPr="001D68C9">
        <w:rPr>
          <w:rFonts w:ascii="Arial" w:hAnsi="Arial" w:cs="Arial"/>
          <w:sz w:val="22"/>
          <w:szCs w:val="22"/>
        </w:rPr>
        <w:t>Step 6: Repeat until my course is completed</w:t>
      </w:r>
    </w:p>
    <w:p w14:paraId="5366B7E4" w14:textId="535BF637" w:rsidR="007540F4" w:rsidRPr="001D68C9" w:rsidRDefault="007540F4" w:rsidP="000F356C">
      <w:pPr>
        <w:spacing w:line="360" w:lineRule="auto"/>
        <w:rPr>
          <w:rFonts w:ascii="Arial" w:hAnsi="Arial" w:cs="Arial"/>
          <w:sz w:val="22"/>
          <w:szCs w:val="22"/>
        </w:rPr>
      </w:pPr>
      <w:r w:rsidRPr="001D68C9">
        <w:rPr>
          <w:rFonts w:ascii="Arial" w:hAnsi="Arial" w:cs="Arial"/>
          <w:sz w:val="22"/>
          <w:szCs w:val="22"/>
        </w:rPr>
        <w:t>Step 7: Graduate</w:t>
      </w:r>
    </w:p>
    <w:p w14:paraId="63DAEF65" w14:textId="3153178B" w:rsidR="005E4643" w:rsidRPr="001D68C9" w:rsidRDefault="005E4643" w:rsidP="000F356C">
      <w:pPr>
        <w:spacing w:line="360" w:lineRule="auto"/>
        <w:rPr>
          <w:rFonts w:ascii="Arial" w:hAnsi="Arial" w:cs="Arial"/>
          <w:sz w:val="22"/>
          <w:szCs w:val="22"/>
        </w:rPr>
      </w:pPr>
      <w:r w:rsidRPr="001D68C9">
        <w:rPr>
          <w:rFonts w:ascii="Arial" w:hAnsi="Arial" w:cs="Arial"/>
          <w:sz w:val="22"/>
          <w:szCs w:val="22"/>
        </w:rPr>
        <w:t>Short-Term Goal: Improve digital skills</w:t>
      </w:r>
    </w:p>
    <w:p w14:paraId="72E5C3DE" w14:textId="2B8B81E0" w:rsidR="005E4643" w:rsidRPr="001D68C9" w:rsidRDefault="005E4643" w:rsidP="000F356C">
      <w:pPr>
        <w:spacing w:line="360" w:lineRule="auto"/>
        <w:rPr>
          <w:rFonts w:ascii="Arial" w:hAnsi="Arial" w:cs="Arial"/>
          <w:sz w:val="22"/>
          <w:szCs w:val="22"/>
        </w:rPr>
      </w:pPr>
      <w:r w:rsidRPr="001D68C9">
        <w:rPr>
          <w:rFonts w:ascii="Arial" w:hAnsi="Arial" w:cs="Arial"/>
          <w:sz w:val="22"/>
          <w:szCs w:val="22"/>
        </w:rPr>
        <w:t>Objective: Learn to become more comfortable with the computer and the digital world</w:t>
      </w:r>
    </w:p>
    <w:p w14:paraId="7B1E4F24" w14:textId="77777777" w:rsidR="005E4643" w:rsidRPr="001D68C9" w:rsidRDefault="005E4643" w:rsidP="000F356C">
      <w:pPr>
        <w:spacing w:line="360" w:lineRule="auto"/>
        <w:rPr>
          <w:rFonts w:ascii="Arial" w:hAnsi="Arial" w:cs="Arial"/>
          <w:sz w:val="22"/>
          <w:szCs w:val="22"/>
        </w:rPr>
      </w:pPr>
      <w:r w:rsidRPr="001D68C9">
        <w:rPr>
          <w:rFonts w:ascii="Arial" w:hAnsi="Arial" w:cs="Arial"/>
          <w:sz w:val="22"/>
          <w:szCs w:val="22"/>
        </w:rPr>
        <w:t>Step 1: Find a digital course to enrol in</w:t>
      </w:r>
    </w:p>
    <w:p w14:paraId="54CF234B" w14:textId="77777777" w:rsidR="005E4643" w:rsidRPr="001D68C9" w:rsidRDefault="005E4643" w:rsidP="000F356C">
      <w:pPr>
        <w:spacing w:line="360" w:lineRule="auto"/>
        <w:rPr>
          <w:rFonts w:ascii="Arial" w:hAnsi="Arial" w:cs="Arial"/>
          <w:sz w:val="22"/>
          <w:szCs w:val="22"/>
        </w:rPr>
      </w:pPr>
      <w:r w:rsidRPr="001D68C9">
        <w:rPr>
          <w:rFonts w:ascii="Arial" w:hAnsi="Arial" w:cs="Arial"/>
          <w:sz w:val="22"/>
          <w:szCs w:val="22"/>
        </w:rPr>
        <w:t>Step 2: Enrol into the class</w:t>
      </w:r>
    </w:p>
    <w:p w14:paraId="2989E0F8" w14:textId="77777777" w:rsidR="005E4643" w:rsidRPr="001D68C9" w:rsidRDefault="005E4643" w:rsidP="000F356C">
      <w:pPr>
        <w:spacing w:line="360" w:lineRule="auto"/>
        <w:rPr>
          <w:rFonts w:ascii="Arial" w:hAnsi="Arial" w:cs="Arial"/>
          <w:sz w:val="22"/>
          <w:szCs w:val="22"/>
        </w:rPr>
      </w:pPr>
      <w:r w:rsidRPr="001D68C9">
        <w:rPr>
          <w:rFonts w:ascii="Arial" w:hAnsi="Arial" w:cs="Arial"/>
          <w:sz w:val="22"/>
          <w:szCs w:val="22"/>
        </w:rPr>
        <w:lastRenderedPageBreak/>
        <w:t>Step 3: Begin classes</w:t>
      </w:r>
    </w:p>
    <w:p w14:paraId="29885313" w14:textId="77777777" w:rsidR="005E4643" w:rsidRPr="001D68C9" w:rsidRDefault="005E4643" w:rsidP="000F356C">
      <w:pPr>
        <w:spacing w:line="360" w:lineRule="auto"/>
        <w:rPr>
          <w:rFonts w:ascii="Arial" w:hAnsi="Arial" w:cs="Arial"/>
          <w:sz w:val="22"/>
          <w:szCs w:val="22"/>
        </w:rPr>
      </w:pPr>
      <w:r w:rsidRPr="001D68C9">
        <w:rPr>
          <w:rFonts w:ascii="Arial" w:hAnsi="Arial" w:cs="Arial"/>
          <w:sz w:val="22"/>
          <w:szCs w:val="22"/>
        </w:rPr>
        <w:t>Step 4: Start applying what I learn at work with systems and case management filing</w:t>
      </w:r>
    </w:p>
    <w:p w14:paraId="6DE7D698" w14:textId="77777777" w:rsidR="005E4643" w:rsidRPr="001D68C9" w:rsidRDefault="005E4643" w:rsidP="000F356C">
      <w:pPr>
        <w:spacing w:line="360" w:lineRule="auto"/>
        <w:rPr>
          <w:rFonts w:ascii="Arial" w:hAnsi="Arial" w:cs="Arial"/>
          <w:sz w:val="22"/>
          <w:szCs w:val="22"/>
        </w:rPr>
      </w:pPr>
      <w:r w:rsidRPr="001D68C9">
        <w:rPr>
          <w:rFonts w:ascii="Arial" w:hAnsi="Arial" w:cs="Arial"/>
          <w:sz w:val="22"/>
          <w:szCs w:val="22"/>
        </w:rPr>
        <w:t>Step 5: Take what I learn and apply into my personal life like confidently sending emails for myself</w:t>
      </w:r>
    </w:p>
    <w:p w14:paraId="76CFB677" w14:textId="56CC4C95" w:rsidR="007540F4" w:rsidRPr="001D68C9" w:rsidRDefault="007540F4" w:rsidP="000F356C">
      <w:pPr>
        <w:spacing w:line="360" w:lineRule="auto"/>
        <w:rPr>
          <w:rFonts w:ascii="Arial" w:hAnsi="Arial" w:cs="Arial"/>
          <w:sz w:val="22"/>
          <w:szCs w:val="22"/>
        </w:rPr>
      </w:pPr>
      <w:r w:rsidRPr="001D68C9">
        <w:rPr>
          <w:rFonts w:ascii="Arial" w:hAnsi="Arial" w:cs="Arial"/>
          <w:sz w:val="22"/>
          <w:szCs w:val="22"/>
        </w:rPr>
        <w:t xml:space="preserve">Short-Term Goal: Become more organised with time and tasks </w:t>
      </w:r>
    </w:p>
    <w:p w14:paraId="444C9AA4" w14:textId="7B9C1C34" w:rsidR="00A45D9C" w:rsidRPr="001D68C9" w:rsidRDefault="00A45D9C" w:rsidP="000F356C">
      <w:pPr>
        <w:spacing w:line="360" w:lineRule="auto"/>
        <w:rPr>
          <w:rFonts w:ascii="Arial" w:hAnsi="Arial" w:cs="Arial"/>
          <w:sz w:val="22"/>
          <w:szCs w:val="22"/>
        </w:rPr>
      </w:pPr>
      <w:r w:rsidRPr="001D68C9">
        <w:rPr>
          <w:rFonts w:ascii="Arial" w:hAnsi="Arial" w:cs="Arial"/>
          <w:sz w:val="22"/>
          <w:szCs w:val="22"/>
        </w:rPr>
        <w:t>Objective: Breaking down tasks and giving specific time it should be completed</w:t>
      </w:r>
    </w:p>
    <w:p w14:paraId="6039201A" w14:textId="04653129" w:rsidR="007540F4" w:rsidRPr="001D68C9" w:rsidRDefault="007540F4" w:rsidP="000F356C">
      <w:pPr>
        <w:spacing w:line="360" w:lineRule="auto"/>
        <w:rPr>
          <w:rFonts w:ascii="Arial" w:hAnsi="Arial" w:cs="Arial"/>
          <w:sz w:val="22"/>
          <w:szCs w:val="22"/>
        </w:rPr>
      </w:pPr>
      <w:r w:rsidRPr="001D68C9">
        <w:rPr>
          <w:rFonts w:ascii="Arial" w:hAnsi="Arial" w:cs="Arial"/>
          <w:sz w:val="22"/>
          <w:szCs w:val="22"/>
        </w:rPr>
        <w:t xml:space="preserve">Step </w:t>
      </w:r>
      <w:r w:rsidR="00134AB6" w:rsidRPr="001D68C9">
        <w:rPr>
          <w:rFonts w:ascii="Arial" w:hAnsi="Arial" w:cs="Arial"/>
          <w:sz w:val="22"/>
          <w:szCs w:val="22"/>
        </w:rPr>
        <w:t>1: Get</w:t>
      </w:r>
      <w:r w:rsidRPr="001D68C9">
        <w:rPr>
          <w:rFonts w:ascii="Arial" w:hAnsi="Arial" w:cs="Arial"/>
          <w:sz w:val="22"/>
          <w:szCs w:val="22"/>
        </w:rPr>
        <w:t xml:space="preserve"> a whiteboard for the fridge </w:t>
      </w:r>
    </w:p>
    <w:p w14:paraId="00AABD7C" w14:textId="23097154" w:rsidR="007540F4" w:rsidRPr="001D68C9" w:rsidRDefault="007540F4" w:rsidP="000F356C">
      <w:pPr>
        <w:spacing w:line="360" w:lineRule="auto"/>
        <w:rPr>
          <w:rFonts w:ascii="Arial" w:hAnsi="Arial" w:cs="Arial"/>
          <w:sz w:val="22"/>
          <w:szCs w:val="22"/>
        </w:rPr>
      </w:pPr>
      <w:r w:rsidRPr="001D68C9">
        <w:rPr>
          <w:rFonts w:ascii="Arial" w:hAnsi="Arial" w:cs="Arial"/>
          <w:sz w:val="22"/>
          <w:szCs w:val="22"/>
        </w:rPr>
        <w:t xml:space="preserve">Step 2: Draw a table on the whiteboard with four </w:t>
      </w:r>
      <w:r w:rsidR="00134AB6" w:rsidRPr="001D68C9">
        <w:rPr>
          <w:rFonts w:ascii="Arial" w:hAnsi="Arial" w:cs="Arial"/>
          <w:sz w:val="22"/>
          <w:szCs w:val="22"/>
        </w:rPr>
        <w:t>columns</w:t>
      </w:r>
    </w:p>
    <w:p w14:paraId="009E0686" w14:textId="17903AE0" w:rsidR="007540F4" w:rsidRPr="001D68C9" w:rsidRDefault="007540F4" w:rsidP="000F356C">
      <w:pPr>
        <w:spacing w:line="360" w:lineRule="auto"/>
        <w:rPr>
          <w:rFonts w:ascii="Arial" w:hAnsi="Arial" w:cs="Arial"/>
          <w:sz w:val="22"/>
          <w:szCs w:val="22"/>
        </w:rPr>
      </w:pPr>
      <w:r w:rsidRPr="001D68C9">
        <w:rPr>
          <w:rFonts w:ascii="Arial" w:hAnsi="Arial" w:cs="Arial"/>
          <w:sz w:val="22"/>
          <w:szCs w:val="22"/>
        </w:rPr>
        <w:t>Step 3: Write</w:t>
      </w:r>
      <w:r w:rsidR="00A45D9C" w:rsidRPr="001D68C9">
        <w:rPr>
          <w:rFonts w:ascii="Arial" w:hAnsi="Arial" w:cs="Arial"/>
          <w:sz w:val="22"/>
          <w:szCs w:val="22"/>
        </w:rPr>
        <w:t xml:space="preserve">; </w:t>
      </w:r>
      <w:r w:rsidRPr="001D68C9">
        <w:rPr>
          <w:rFonts w:ascii="Arial" w:hAnsi="Arial" w:cs="Arial"/>
          <w:sz w:val="22"/>
          <w:szCs w:val="22"/>
        </w:rPr>
        <w:t xml:space="preserve">task, time it takes to complete, time to start task and time to </w:t>
      </w:r>
      <w:r w:rsidR="00134AB6" w:rsidRPr="001D68C9">
        <w:rPr>
          <w:rFonts w:ascii="Arial" w:hAnsi="Arial" w:cs="Arial"/>
          <w:sz w:val="22"/>
          <w:szCs w:val="22"/>
        </w:rPr>
        <w:t>finish</w:t>
      </w:r>
      <w:r w:rsidRPr="001D68C9">
        <w:rPr>
          <w:rFonts w:ascii="Arial" w:hAnsi="Arial" w:cs="Arial"/>
          <w:sz w:val="22"/>
          <w:szCs w:val="22"/>
        </w:rPr>
        <w:t xml:space="preserve"> task as headings, with one task in each column</w:t>
      </w:r>
    </w:p>
    <w:p w14:paraId="3308748A" w14:textId="6C749EBF" w:rsidR="007540F4" w:rsidRPr="001D68C9" w:rsidRDefault="007540F4" w:rsidP="000F356C">
      <w:pPr>
        <w:spacing w:line="360" w:lineRule="auto"/>
        <w:rPr>
          <w:rFonts w:ascii="Arial" w:hAnsi="Arial" w:cs="Arial"/>
          <w:sz w:val="22"/>
          <w:szCs w:val="22"/>
        </w:rPr>
      </w:pPr>
      <w:r w:rsidRPr="001D68C9">
        <w:rPr>
          <w:rFonts w:ascii="Arial" w:hAnsi="Arial" w:cs="Arial"/>
          <w:sz w:val="22"/>
          <w:szCs w:val="22"/>
        </w:rPr>
        <w:t xml:space="preserve">Step </w:t>
      </w:r>
      <w:r w:rsidR="00134AB6" w:rsidRPr="001D68C9">
        <w:rPr>
          <w:rFonts w:ascii="Arial" w:hAnsi="Arial" w:cs="Arial"/>
          <w:sz w:val="22"/>
          <w:szCs w:val="22"/>
        </w:rPr>
        <w:t>4: Write task and corresponding answers in column</w:t>
      </w:r>
      <w:r w:rsidR="00A45D9C" w:rsidRPr="001D68C9">
        <w:rPr>
          <w:rFonts w:ascii="Arial" w:hAnsi="Arial" w:cs="Arial"/>
          <w:sz w:val="22"/>
          <w:szCs w:val="22"/>
        </w:rPr>
        <w:t>s</w:t>
      </w:r>
    </w:p>
    <w:p w14:paraId="31E882E9" w14:textId="46D9EDA2" w:rsidR="00D46335" w:rsidRPr="001D68C9" w:rsidRDefault="00A45D9C" w:rsidP="000F356C">
      <w:pPr>
        <w:spacing w:line="360" w:lineRule="auto"/>
        <w:rPr>
          <w:rFonts w:ascii="Arial" w:hAnsi="Arial" w:cs="Arial"/>
          <w:sz w:val="22"/>
          <w:szCs w:val="22"/>
        </w:rPr>
      </w:pPr>
      <w:r w:rsidRPr="001D68C9">
        <w:rPr>
          <w:rFonts w:ascii="Arial" w:hAnsi="Arial" w:cs="Arial"/>
          <w:sz w:val="22"/>
          <w:szCs w:val="22"/>
        </w:rPr>
        <w:t>Preparing</w:t>
      </w:r>
      <w:r w:rsidR="002865F7" w:rsidRPr="001D68C9">
        <w:rPr>
          <w:rFonts w:ascii="Arial" w:hAnsi="Arial" w:cs="Arial"/>
          <w:sz w:val="22"/>
          <w:szCs w:val="22"/>
        </w:rPr>
        <w:t xml:space="preserve"> for the interview process, I created possible question they may ask me and I have been </w:t>
      </w:r>
      <w:r w:rsidR="004E1F19" w:rsidRPr="001D68C9">
        <w:rPr>
          <w:rFonts w:ascii="Arial" w:hAnsi="Arial" w:cs="Arial"/>
          <w:sz w:val="22"/>
          <w:szCs w:val="22"/>
        </w:rPr>
        <w:t>practising</w:t>
      </w:r>
      <w:r w:rsidR="002865F7" w:rsidRPr="001D68C9">
        <w:rPr>
          <w:rFonts w:ascii="Arial" w:hAnsi="Arial" w:cs="Arial"/>
          <w:sz w:val="22"/>
          <w:szCs w:val="22"/>
        </w:rPr>
        <w:t xml:space="preserve"> how I would respond. For example, a question may be </w:t>
      </w:r>
      <w:bookmarkStart w:id="0" w:name="_Hlk216475302"/>
      <w:r w:rsidR="002865F7" w:rsidRPr="001D68C9">
        <w:rPr>
          <w:rFonts w:ascii="Arial" w:hAnsi="Arial" w:cs="Arial"/>
          <w:sz w:val="22"/>
          <w:szCs w:val="22"/>
        </w:rPr>
        <w:t xml:space="preserve">“Why do you want to be a social worker for elderly people?” and to that </w:t>
      </w:r>
      <w:r w:rsidR="009F1170" w:rsidRPr="001D68C9">
        <w:rPr>
          <w:rFonts w:ascii="Arial" w:hAnsi="Arial" w:cs="Arial"/>
          <w:sz w:val="22"/>
          <w:szCs w:val="22"/>
        </w:rPr>
        <w:t>I will answer</w:t>
      </w:r>
      <w:r w:rsidR="002865F7" w:rsidRPr="001D68C9">
        <w:rPr>
          <w:rFonts w:ascii="Arial" w:hAnsi="Arial" w:cs="Arial"/>
          <w:sz w:val="22"/>
          <w:szCs w:val="22"/>
        </w:rPr>
        <w:t xml:space="preserve"> with </w:t>
      </w:r>
      <w:r w:rsidR="004E1F19" w:rsidRPr="001D68C9">
        <w:rPr>
          <w:rFonts w:ascii="Arial" w:hAnsi="Arial" w:cs="Arial"/>
          <w:sz w:val="22"/>
          <w:szCs w:val="22"/>
        </w:rPr>
        <w:t>“That</w:t>
      </w:r>
      <w:r w:rsidR="002865F7" w:rsidRPr="001D68C9">
        <w:rPr>
          <w:rFonts w:ascii="Arial" w:hAnsi="Arial" w:cs="Arial"/>
          <w:sz w:val="22"/>
          <w:szCs w:val="22"/>
        </w:rPr>
        <w:t xml:space="preserve"> is because I believe that the elderly community is one of the most </w:t>
      </w:r>
      <w:r w:rsidR="00D46335" w:rsidRPr="001D68C9">
        <w:rPr>
          <w:rFonts w:ascii="Arial" w:hAnsi="Arial" w:cs="Arial"/>
          <w:sz w:val="22"/>
          <w:szCs w:val="22"/>
        </w:rPr>
        <w:t>stigmatised</w:t>
      </w:r>
      <w:r w:rsidR="002865F7" w:rsidRPr="001D68C9">
        <w:rPr>
          <w:rFonts w:ascii="Arial" w:hAnsi="Arial" w:cs="Arial"/>
          <w:sz w:val="22"/>
          <w:szCs w:val="22"/>
        </w:rPr>
        <w:t xml:space="preserve"> communities. They are the most </w:t>
      </w:r>
      <w:r w:rsidR="004E1F19" w:rsidRPr="001D68C9">
        <w:rPr>
          <w:rFonts w:ascii="Arial" w:hAnsi="Arial" w:cs="Arial"/>
          <w:sz w:val="22"/>
          <w:szCs w:val="22"/>
        </w:rPr>
        <w:t>vulnerable,</w:t>
      </w:r>
      <w:r w:rsidR="00D46335" w:rsidRPr="001D68C9">
        <w:rPr>
          <w:rFonts w:ascii="Arial" w:hAnsi="Arial" w:cs="Arial"/>
          <w:sz w:val="22"/>
          <w:szCs w:val="22"/>
        </w:rPr>
        <w:t xml:space="preserve"> so I </w:t>
      </w:r>
      <w:r w:rsidR="009F1170" w:rsidRPr="001D68C9">
        <w:rPr>
          <w:rFonts w:ascii="Arial" w:hAnsi="Arial" w:cs="Arial"/>
          <w:sz w:val="22"/>
          <w:szCs w:val="22"/>
        </w:rPr>
        <w:t>believe promoting</w:t>
      </w:r>
      <w:r w:rsidR="00D46335" w:rsidRPr="001D68C9">
        <w:rPr>
          <w:rFonts w:ascii="Arial" w:hAnsi="Arial" w:cs="Arial"/>
          <w:sz w:val="22"/>
          <w:szCs w:val="22"/>
        </w:rPr>
        <w:t xml:space="preserve"> dignity and sense of self </w:t>
      </w:r>
      <w:r w:rsidR="009F1170" w:rsidRPr="001D68C9">
        <w:rPr>
          <w:rFonts w:ascii="Arial" w:hAnsi="Arial" w:cs="Arial"/>
          <w:sz w:val="22"/>
          <w:szCs w:val="22"/>
        </w:rPr>
        <w:t>in their life</w:t>
      </w:r>
      <w:r w:rsidR="00D46335" w:rsidRPr="001D68C9">
        <w:rPr>
          <w:rFonts w:ascii="Arial" w:hAnsi="Arial" w:cs="Arial"/>
          <w:sz w:val="22"/>
          <w:szCs w:val="22"/>
        </w:rPr>
        <w:t xml:space="preserve">.” Another question may be </w:t>
      </w:r>
      <w:r w:rsidR="004E1F19" w:rsidRPr="001D68C9">
        <w:rPr>
          <w:rFonts w:ascii="Arial" w:hAnsi="Arial" w:cs="Arial"/>
          <w:sz w:val="22"/>
          <w:szCs w:val="22"/>
        </w:rPr>
        <w:t>“How</w:t>
      </w:r>
      <w:r w:rsidR="00D46335" w:rsidRPr="001D68C9">
        <w:rPr>
          <w:rFonts w:ascii="Arial" w:hAnsi="Arial" w:cs="Arial"/>
          <w:sz w:val="22"/>
          <w:szCs w:val="22"/>
        </w:rPr>
        <w:t xml:space="preserve"> would you </w:t>
      </w:r>
      <w:r w:rsidR="004E1F19" w:rsidRPr="001D68C9">
        <w:rPr>
          <w:rFonts w:ascii="Arial" w:hAnsi="Arial" w:cs="Arial"/>
          <w:sz w:val="22"/>
          <w:szCs w:val="22"/>
        </w:rPr>
        <w:t>manage</w:t>
      </w:r>
      <w:r w:rsidR="00D46335" w:rsidRPr="001D68C9">
        <w:rPr>
          <w:rFonts w:ascii="Arial" w:hAnsi="Arial" w:cs="Arial"/>
          <w:sz w:val="22"/>
          <w:szCs w:val="22"/>
        </w:rPr>
        <w:t xml:space="preserve"> a safeguarding concern </w:t>
      </w:r>
      <w:r w:rsidR="004E1F19" w:rsidRPr="001D68C9">
        <w:rPr>
          <w:rFonts w:ascii="Arial" w:hAnsi="Arial" w:cs="Arial"/>
          <w:sz w:val="22"/>
          <w:szCs w:val="22"/>
        </w:rPr>
        <w:t>involving</w:t>
      </w:r>
      <w:r w:rsidR="00D46335" w:rsidRPr="001D68C9">
        <w:rPr>
          <w:rFonts w:ascii="Arial" w:hAnsi="Arial" w:cs="Arial"/>
          <w:sz w:val="22"/>
          <w:szCs w:val="22"/>
        </w:rPr>
        <w:t xml:space="preserve"> an elderly person who may be experiencing </w:t>
      </w:r>
      <w:r w:rsidR="004E1F19" w:rsidRPr="001D68C9">
        <w:rPr>
          <w:rFonts w:ascii="Arial" w:hAnsi="Arial" w:cs="Arial"/>
          <w:sz w:val="22"/>
          <w:szCs w:val="22"/>
        </w:rPr>
        <w:t>neglect</w:t>
      </w:r>
      <w:r w:rsidR="00D46335" w:rsidRPr="001D68C9">
        <w:rPr>
          <w:rFonts w:ascii="Arial" w:hAnsi="Arial" w:cs="Arial"/>
          <w:sz w:val="22"/>
          <w:szCs w:val="22"/>
        </w:rPr>
        <w:t xml:space="preserve">?” and to that I </w:t>
      </w:r>
      <w:r w:rsidR="009F1170" w:rsidRPr="001D68C9">
        <w:rPr>
          <w:rFonts w:ascii="Arial" w:hAnsi="Arial" w:cs="Arial"/>
          <w:sz w:val="22"/>
          <w:szCs w:val="22"/>
        </w:rPr>
        <w:t>answer</w:t>
      </w:r>
      <w:r w:rsidR="00D46335" w:rsidRPr="001D68C9">
        <w:rPr>
          <w:rFonts w:ascii="Arial" w:hAnsi="Arial" w:cs="Arial"/>
          <w:sz w:val="22"/>
          <w:szCs w:val="22"/>
        </w:rPr>
        <w:t xml:space="preserve"> </w:t>
      </w:r>
      <w:r w:rsidR="00B86231" w:rsidRPr="001D68C9">
        <w:rPr>
          <w:rFonts w:ascii="Arial" w:hAnsi="Arial" w:cs="Arial"/>
          <w:sz w:val="22"/>
          <w:szCs w:val="22"/>
        </w:rPr>
        <w:t>“I</w:t>
      </w:r>
      <w:r w:rsidR="00D46335" w:rsidRPr="001D68C9">
        <w:rPr>
          <w:rFonts w:ascii="Arial" w:hAnsi="Arial" w:cs="Arial"/>
          <w:sz w:val="22"/>
          <w:szCs w:val="22"/>
        </w:rPr>
        <w:t xml:space="preserve"> would follow the safeguarding as it will also help navigate the best way to navigate the situation w</w:t>
      </w:r>
      <w:r w:rsidR="009F1170" w:rsidRPr="001D68C9">
        <w:rPr>
          <w:rFonts w:ascii="Arial" w:hAnsi="Arial" w:cs="Arial"/>
          <w:sz w:val="22"/>
          <w:szCs w:val="22"/>
        </w:rPr>
        <w:t xml:space="preserve">hilst prioritising the </w:t>
      </w:r>
      <w:r w:rsidR="00D46335" w:rsidRPr="001D68C9">
        <w:rPr>
          <w:rFonts w:ascii="Arial" w:hAnsi="Arial" w:cs="Arial"/>
          <w:sz w:val="22"/>
          <w:szCs w:val="22"/>
        </w:rPr>
        <w:t>client’s safety. I would document and report as necessary to the appropriate authorities.”. Another question may be “How would you handle a situation where an elderly client refuses help?” and to that I w</w:t>
      </w:r>
      <w:r w:rsidR="009F1170" w:rsidRPr="001D68C9">
        <w:rPr>
          <w:rFonts w:ascii="Arial" w:hAnsi="Arial" w:cs="Arial"/>
          <w:sz w:val="22"/>
          <w:szCs w:val="22"/>
        </w:rPr>
        <w:t>ould answer</w:t>
      </w:r>
      <w:r w:rsidR="00D46335" w:rsidRPr="001D68C9">
        <w:rPr>
          <w:rFonts w:ascii="Arial" w:hAnsi="Arial" w:cs="Arial"/>
          <w:sz w:val="22"/>
          <w:szCs w:val="22"/>
        </w:rPr>
        <w:t xml:space="preserve"> </w:t>
      </w:r>
      <w:r w:rsidR="009F1170" w:rsidRPr="001D68C9">
        <w:rPr>
          <w:rFonts w:ascii="Arial" w:hAnsi="Arial" w:cs="Arial"/>
          <w:sz w:val="22"/>
          <w:szCs w:val="22"/>
        </w:rPr>
        <w:t>“</w:t>
      </w:r>
      <w:r w:rsidR="00D46335" w:rsidRPr="001D68C9">
        <w:rPr>
          <w:rFonts w:ascii="Arial" w:hAnsi="Arial" w:cs="Arial"/>
          <w:sz w:val="22"/>
          <w:szCs w:val="22"/>
        </w:rPr>
        <w:t>I would respect the client’s wishes</w:t>
      </w:r>
      <w:r w:rsidR="009F1170" w:rsidRPr="001D68C9">
        <w:rPr>
          <w:rFonts w:ascii="Arial" w:hAnsi="Arial" w:cs="Arial"/>
          <w:sz w:val="22"/>
          <w:szCs w:val="22"/>
        </w:rPr>
        <w:t xml:space="preserve">, but </w:t>
      </w:r>
      <w:r w:rsidR="00D46335" w:rsidRPr="001D68C9">
        <w:rPr>
          <w:rFonts w:ascii="Arial" w:hAnsi="Arial" w:cs="Arial"/>
          <w:sz w:val="22"/>
          <w:szCs w:val="22"/>
        </w:rPr>
        <w:t>explor</w:t>
      </w:r>
      <w:r w:rsidR="009F1170" w:rsidRPr="001D68C9">
        <w:rPr>
          <w:rFonts w:ascii="Arial" w:hAnsi="Arial" w:cs="Arial"/>
          <w:sz w:val="22"/>
          <w:szCs w:val="22"/>
        </w:rPr>
        <w:t>ing</w:t>
      </w:r>
      <w:r w:rsidR="00D46335" w:rsidRPr="001D68C9">
        <w:rPr>
          <w:rFonts w:ascii="Arial" w:hAnsi="Arial" w:cs="Arial"/>
          <w:sz w:val="22"/>
          <w:szCs w:val="22"/>
        </w:rPr>
        <w:t xml:space="preserve"> the reason for refusal</w:t>
      </w:r>
      <w:r w:rsidR="009F1170" w:rsidRPr="001D68C9">
        <w:rPr>
          <w:rFonts w:ascii="Arial" w:hAnsi="Arial" w:cs="Arial"/>
          <w:sz w:val="22"/>
          <w:szCs w:val="22"/>
        </w:rPr>
        <w:t>”</w:t>
      </w:r>
    </w:p>
    <w:p w14:paraId="6567CBC1" w14:textId="7952F384" w:rsidR="00D46335" w:rsidRPr="001D68C9" w:rsidRDefault="00D46335" w:rsidP="000F356C">
      <w:pPr>
        <w:spacing w:line="360" w:lineRule="auto"/>
        <w:rPr>
          <w:rFonts w:ascii="Arial" w:hAnsi="Arial" w:cs="Arial"/>
          <w:sz w:val="22"/>
          <w:szCs w:val="22"/>
        </w:rPr>
      </w:pPr>
      <w:r w:rsidRPr="001D68C9">
        <w:rPr>
          <w:rFonts w:ascii="Arial" w:hAnsi="Arial" w:cs="Arial"/>
          <w:sz w:val="22"/>
          <w:szCs w:val="22"/>
        </w:rPr>
        <w:t xml:space="preserve">To conclude, these are the steps I have taken in planning how to achieve my goal. I have devised a plan that allowed me to create short-term goals </w:t>
      </w:r>
      <w:r w:rsidR="00D62150" w:rsidRPr="001D68C9">
        <w:rPr>
          <w:rFonts w:ascii="Arial" w:hAnsi="Arial" w:cs="Arial"/>
          <w:sz w:val="22"/>
          <w:szCs w:val="22"/>
        </w:rPr>
        <w:t xml:space="preserve">as it will benefit me in the long term. Through reflection and vow to self-improvement these are the necessary steps I need to take to improve myself skillset and make me standout to future employers. </w:t>
      </w:r>
    </w:p>
    <w:p w14:paraId="796C9B52" w14:textId="12E2216C" w:rsidR="00D46335" w:rsidRPr="001D68C9" w:rsidRDefault="00D46335" w:rsidP="000F356C">
      <w:pPr>
        <w:spacing w:line="360" w:lineRule="auto"/>
        <w:rPr>
          <w:rFonts w:ascii="Arial" w:hAnsi="Arial" w:cs="Arial"/>
          <w:sz w:val="22"/>
          <w:szCs w:val="22"/>
        </w:rPr>
      </w:pPr>
    </w:p>
    <w:p w14:paraId="2DF15A7E" w14:textId="77777777" w:rsidR="00C67D76" w:rsidRPr="001D68C9" w:rsidRDefault="00C67D76" w:rsidP="000F356C">
      <w:pPr>
        <w:spacing w:line="360" w:lineRule="auto"/>
        <w:rPr>
          <w:rFonts w:ascii="Arial" w:hAnsi="Arial" w:cs="Arial"/>
          <w:sz w:val="22"/>
          <w:szCs w:val="22"/>
        </w:rPr>
      </w:pPr>
    </w:p>
    <w:bookmarkEnd w:id="0"/>
    <w:p w14:paraId="11370A8A" w14:textId="236721AE" w:rsidR="00C67D76" w:rsidRPr="001D68C9" w:rsidRDefault="00D62150" w:rsidP="000F356C">
      <w:pPr>
        <w:spacing w:line="360" w:lineRule="auto"/>
        <w:rPr>
          <w:rFonts w:ascii="Arial" w:hAnsi="Arial" w:cs="Arial"/>
          <w:sz w:val="22"/>
          <w:szCs w:val="22"/>
        </w:rPr>
      </w:pPr>
      <w:r w:rsidRPr="001D68C9">
        <w:rPr>
          <w:rFonts w:ascii="Arial" w:hAnsi="Arial" w:cs="Arial"/>
          <w:sz w:val="22"/>
          <w:szCs w:val="22"/>
        </w:rPr>
        <w:t>Task 2:</w:t>
      </w:r>
    </w:p>
    <w:p w14:paraId="4898015E" w14:textId="77777777" w:rsidR="00D62150" w:rsidRPr="001D68C9" w:rsidRDefault="00D62150" w:rsidP="000F356C">
      <w:pPr>
        <w:spacing w:line="360" w:lineRule="auto"/>
        <w:rPr>
          <w:rFonts w:ascii="Arial" w:hAnsi="Arial" w:cs="Arial"/>
          <w:sz w:val="22"/>
          <w:szCs w:val="22"/>
        </w:rPr>
      </w:pPr>
    </w:p>
    <w:p w14:paraId="68081FB1" w14:textId="7A31BD03" w:rsidR="00D62150" w:rsidRPr="001D68C9" w:rsidRDefault="00D62150" w:rsidP="000F356C">
      <w:pPr>
        <w:spacing w:line="360" w:lineRule="auto"/>
        <w:rPr>
          <w:rFonts w:ascii="Arial" w:hAnsi="Arial" w:cs="Arial"/>
          <w:sz w:val="22"/>
          <w:szCs w:val="22"/>
        </w:rPr>
      </w:pPr>
      <w:r w:rsidRPr="001D68C9">
        <w:rPr>
          <w:rFonts w:ascii="Arial" w:hAnsi="Arial" w:cs="Arial"/>
          <w:sz w:val="22"/>
          <w:szCs w:val="22"/>
        </w:rPr>
        <w:lastRenderedPageBreak/>
        <w:t>On</w:t>
      </w:r>
      <w:r w:rsidR="009B4F85" w:rsidRPr="001D68C9">
        <w:rPr>
          <w:rFonts w:ascii="Arial" w:hAnsi="Arial" w:cs="Arial"/>
          <w:sz w:val="22"/>
          <w:szCs w:val="22"/>
        </w:rPr>
        <w:t>e</w:t>
      </w:r>
      <w:r w:rsidRPr="001D68C9">
        <w:rPr>
          <w:rFonts w:ascii="Arial" w:hAnsi="Arial" w:cs="Arial"/>
          <w:sz w:val="22"/>
          <w:szCs w:val="22"/>
        </w:rPr>
        <w:t xml:space="preserve"> of the main skills to have when entering the health and social care field is effective communication. Communication is not only talking but also listening which is vital for the person-centred care we </w:t>
      </w:r>
      <w:r w:rsidR="009B4F85" w:rsidRPr="001D68C9">
        <w:rPr>
          <w:rFonts w:ascii="Arial" w:hAnsi="Arial" w:cs="Arial"/>
          <w:sz w:val="22"/>
          <w:szCs w:val="22"/>
        </w:rPr>
        <w:t xml:space="preserve">aim to </w:t>
      </w:r>
      <w:r w:rsidRPr="001D68C9">
        <w:rPr>
          <w:rFonts w:ascii="Arial" w:hAnsi="Arial" w:cs="Arial"/>
          <w:sz w:val="22"/>
          <w:szCs w:val="22"/>
        </w:rPr>
        <w:t xml:space="preserve">provide within the health and social care field. Communication is a vital skill to possess as it surrounds the whole premise of social work, having to build that rapport with a person stems from being a active </w:t>
      </w:r>
      <w:r w:rsidR="009B4F85" w:rsidRPr="001D68C9">
        <w:rPr>
          <w:rFonts w:ascii="Arial" w:hAnsi="Arial" w:cs="Arial"/>
          <w:sz w:val="22"/>
          <w:szCs w:val="22"/>
        </w:rPr>
        <w:t>listener to</w:t>
      </w:r>
      <w:r w:rsidRPr="001D68C9">
        <w:rPr>
          <w:rFonts w:ascii="Arial" w:hAnsi="Arial" w:cs="Arial"/>
          <w:sz w:val="22"/>
          <w:szCs w:val="22"/>
        </w:rPr>
        <w:t xml:space="preserve"> ensure that they feel comfortable and heard. This also make</w:t>
      </w:r>
      <w:r w:rsidR="009B4F85" w:rsidRPr="001D68C9">
        <w:rPr>
          <w:rFonts w:ascii="Arial" w:hAnsi="Arial" w:cs="Arial"/>
          <w:sz w:val="22"/>
          <w:szCs w:val="22"/>
        </w:rPr>
        <w:t>s</w:t>
      </w:r>
      <w:r w:rsidRPr="001D68C9">
        <w:rPr>
          <w:rFonts w:ascii="Arial" w:hAnsi="Arial" w:cs="Arial"/>
          <w:sz w:val="22"/>
          <w:szCs w:val="22"/>
        </w:rPr>
        <w:t xml:space="preserve"> other components of the job easier to complete such as carrying out assessments and evaluations and forming personal care plans tailored to the person’s needs. This report will zoom into the importance of communication as a carer as it highlights how communication correlates to the quality of care provided.</w:t>
      </w:r>
    </w:p>
    <w:p w14:paraId="4122D2DD" w14:textId="34CCE33E" w:rsidR="00AC5D9C" w:rsidRPr="001D68C9" w:rsidRDefault="00AC5D9C" w:rsidP="000F356C">
      <w:pPr>
        <w:spacing w:line="360" w:lineRule="auto"/>
        <w:rPr>
          <w:rFonts w:ascii="Arial" w:hAnsi="Arial" w:cs="Arial"/>
          <w:sz w:val="22"/>
          <w:szCs w:val="22"/>
        </w:rPr>
      </w:pPr>
      <w:r w:rsidRPr="001D68C9">
        <w:rPr>
          <w:rFonts w:ascii="Arial" w:hAnsi="Arial" w:cs="Arial"/>
          <w:sz w:val="22"/>
          <w:szCs w:val="22"/>
        </w:rPr>
        <w:t xml:space="preserve">Communication in health and social care does not </w:t>
      </w:r>
      <w:r w:rsidR="004E1F19" w:rsidRPr="001D68C9">
        <w:rPr>
          <w:rFonts w:ascii="Arial" w:hAnsi="Arial" w:cs="Arial"/>
          <w:sz w:val="22"/>
          <w:szCs w:val="22"/>
        </w:rPr>
        <w:t>strictly</w:t>
      </w:r>
      <w:r w:rsidRPr="001D68C9">
        <w:rPr>
          <w:rFonts w:ascii="Arial" w:hAnsi="Arial" w:cs="Arial"/>
          <w:sz w:val="22"/>
          <w:szCs w:val="22"/>
        </w:rPr>
        <w:t xml:space="preserve"> consist of verbal communication. There are various forms of communication that is important to acknowledge. Communication can transpire non-verbally which can be displayed through body language </w:t>
      </w:r>
      <w:r w:rsidR="004E1F19" w:rsidRPr="001D68C9">
        <w:rPr>
          <w:rFonts w:ascii="Arial" w:hAnsi="Arial" w:cs="Arial"/>
          <w:sz w:val="22"/>
          <w:szCs w:val="22"/>
        </w:rPr>
        <w:t>and</w:t>
      </w:r>
      <w:r w:rsidRPr="001D68C9">
        <w:rPr>
          <w:rFonts w:ascii="Arial" w:hAnsi="Arial" w:cs="Arial"/>
          <w:sz w:val="22"/>
          <w:szCs w:val="22"/>
        </w:rPr>
        <w:t xml:space="preserve"> </w:t>
      </w:r>
      <w:r w:rsidR="004E1F19" w:rsidRPr="001D68C9">
        <w:rPr>
          <w:rFonts w:ascii="Arial" w:hAnsi="Arial" w:cs="Arial"/>
          <w:sz w:val="22"/>
          <w:szCs w:val="22"/>
        </w:rPr>
        <w:t>facial</w:t>
      </w:r>
      <w:r w:rsidRPr="001D68C9">
        <w:rPr>
          <w:rFonts w:ascii="Arial" w:hAnsi="Arial" w:cs="Arial"/>
          <w:sz w:val="22"/>
          <w:szCs w:val="22"/>
        </w:rPr>
        <w:t xml:space="preserve"> expressions, it can also be written through care plans and case management files, and it can also be digital through messages and emails</w:t>
      </w:r>
      <w:r w:rsidR="00BE1C9B" w:rsidRPr="001D68C9">
        <w:rPr>
          <w:rStyle w:val="FootnoteReference"/>
          <w:rFonts w:ascii="Arial" w:hAnsi="Arial" w:cs="Arial"/>
          <w:sz w:val="22"/>
          <w:szCs w:val="22"/>
        </w:rPr>
        <w:footnoteReference w:id="4"/>
      </w:r>
      <w:r w:rsidRPr="001D68C9">
        <w:rPr>
          <w:rFonts w:ascii="Arial" w:hAnsi="Arial" w:cs="Arial"/>
          <w:sz w:val="22"/>
          <w:szCs w:val="22"/>
        </w:rPr>
        <w:t xml:space="preserve">. This goes to show that there are many methods of communication and as a health and social care provider it is vital to learn the skill of communication in different styles as well as learning how to adapt your communication style to different patients who may face physical, emotional and cognitive barriers. </w:t>
      </w:r>
      <w:r w:rsidR="00BE1C9B" w:rsidRPr="001D68C9">
        <w:rPr>
          <w:rFonts w:ascii="Arial" w:hAnsi="Arial" w:cs="Arial"/>
          <w:sz w:val="22"/>
          <w:szCs w:val="22"/>
        </w:rPr>
        <w:t xml:space="preserve">Person centred care can be defined </w:t>
      </w:r>
      <w:r w:rsidR="004E1F19" w:rsidRPr="001D68C9">
        <w:rPr>
          <w:rFonts w:ascii="Arial" w:hAnsi="Arial" w:cs="Arial"/>
          <w:sz w:val="22"/>
          <w:szCs w:val="22"/>
        </w:rPr>
        <w:t>as an</w:t>
      </w:r>
      <w:r w:rsidR="00BE1C9B" w:rsidRPr="001D68C9">
        <w:rPr>
          <w:rFonts w:ascii="Arial" w:hAnsi="Arial" w:cs="Arial"/>
          <w:sz w:val="22"/>
          <w:szCs w:val="22"/>
        </w:rPr>
        <w:t xml:space="preserve"> approach that puts the individual at the heart of all decisions and care processes</w:t>
      </w:r>
      <w:r w:rsidR="00BE1C9B" w:rsidRPr="001D68C9">
        <w:rPr>
          <w:rStyle w:val="FootnoteReference"/>
          <w:rFonts w:ascii="Arial" w:hAnsi="Arial" w:cs="Arial"/>
          <w:sz w:val="22"/>
          <w:szCs w:val="22"/>
        </w:rPr>
        <w:footnoteReference w:id="5"/>
      </w:r>
      <w:r w:rsidR="00BE1C9B" w:rsidRPr="001D68C9">
        <w:rPr>
          <w:rFonts w:ascii="Arial" w:hAnsi="Arial" w:cs="Arial"/>
          <w:sz w:val="22"/>
          <w:szCs w:val="22"/>
        </w:rPr>
        <w:t xml:space="preserve">. </w:t>
      </w:r>
      <w:r w:rsidRPr="001D68C9">
        <w:rPr>
          <w:rFonts w:ascii="Arial" w:hAnsi="Arial" w:cs="Arial"/>
          <w:sz w:val="22"/>
          <w:szCs w:val="22"/>
        </w:rPr>
        <w:t>Communication is a very person-</w:t>
      </w:r>
      <w:r w:rsidR="004E1F19" w:rsidRPr="001D68C9">
        <w:rPr>
          <w:rFonts w:ascii="Arial" w:hAnsi="Arial" w:cs="Arial"/>
          <w:sz w:val="22"/>
          <w:szCs w:val="22"/>
        </w:rPr>
        <w:t>centred</w:t>
      </w:r>
      <w:r w:rsidRPr="001D68C9">
        <w:rPr>
          <w:rFonts w:ascii="Arial" w:hAnsi="Arial" w:cs="Arial"/>
          <w:sz w:val="22"/>
          <w:szCs w:val="22"/>
        </w:rPr>
        <w:t xml:space="preserve"> skill to </w:t>
      </w:r>
      <w:r w:rsidR="0062411A" w:rsidRPr="001D68C9">
        <w:rPr>
          <w:rFonts w:ascii="Arial" w:hAnsi="Arial" w:cs="Arial"/>
          <w:sz w:val="22"/>
          <w:szCs w:val="22"/>
        </w:rPr>
        <w:t>have,</w:t>
      </w:r>
      <w:r w:rsidRPr="001D68C9">
        <w:rPr>
          <w:rFonts w:ascii="Arial" w:hAnsi="Arial" w:cs="Arial"/>
          <w:sz w:val="22"/>
          <w:szCs w:val="22"/>
        </w:rPr>
        <w:t xml:space="preserve"> a</w:t>
      </w:r>
      <w:r w:rsidR="0062411A" w:rsidRPr="001D68C9">
        <w:rPr>
          <w:rFonts w:ascii="Arial" w:hAnsi="Arial" w:cs="Arial"/>
          <w:sz w:val="22"/>
          <w:szCs w:val="22"/>
        </w:rPr>
        <w:t>nd</w:t>
      </w:r>
      <w:r w:rsidRPr="001D68C9">
        <w:rPr>
          <w:rFonts w:ascii="Arial" w:hAnsi="Arial" w:cs="Arial"/>
          <w:sz w:val="22"/>
          <w:szCs w:val="22"/>
        </w:rPr>
        <w:t xml:space="preserve"> it sets as a reminder that health and social care is person </w:t>
      </w:r>
      <w:r w:rsidR="004E1F19" w:rsidRPr="001D68C9">
        <w:rPr>
          <w:rFonts w:ascii="Arial" w:hAnsi="Arial" w:cs="Arial"/>
          <w:sz w:val="22"/>
          <w:szCs w:val="22"/>
        </w:rPr>
        <w:t>centred</w:t>
      </w:r>
      <w:r w:rsidRPr="001D68C9">
        <w:rPr>
          <w:rFonts w:ascii="Arial" w:hAnsi="Arial" w:cs="Arial"/>
          <w:sz w:val="22"/>
          <w:szCs w:val="22"/>
        </w:rPr>
        <w:t xml:space="preserve"> as one’s skills develop.</w:t>
      </w:r>
    </w:p>
    <w:p w14:paraId="2A4C16D4" w14:textId="0EED529A" w:rsidR="00AC5D9C" w:rsidRPr="001D68C9" w:rsidRDefault="00AC5D9C" w:rsidP="000F356C">
      <w:pPr>
        <w:spacing w:line="360" w:lineRule="auto"/>
        <w:rPr>
          <w:rFonts w:ascii="Arial" w:hAnsi="Arial" w:cs="Arial"/>
          <w:sz w:val="22"/>
          <w:szCs w:val="22"/>
        </w:rPr>
      </w:pPr>
      <w:r w:rsidRPr="001D68C9">
        <w:rPr>
          <w:rFonts w:ascii="Arial" w:hAnsi="Arial" w:cs="Arial"/>
          <w:sz w:val="22"/>
          <w:szCs w:val="22"/>
        </w:rPr>
        <w:t xml:space="preserve">Communication is not only about </w:t>
      </w:r>
      <w:r w:rsidR="009B4F85" w:rsidRPr="001D68C9">
        <w:rPr>
          <w:rFonts w:ascii="Arial" w:hAnsi="Arial" w:cs="Arial"/>
          <w:sz w:val="22"/>
          <w:szCs w:val="22"/>
        </w:rPr>
        <w:t>talking</w:t>
      </w:r>
      <w:r w:rsidRPr="001D68C9">
        <w:rPr>
          <w:rFonts w:ascii="Arial" w:hAnsi="Arial" w:cs="Arial"/>
          <w:sz w:val="22"/>
          <w:szCs w:val="22"/>
        </w:rPr>
        <w:t xml:space="preserve"> but it is also about active listening. It is about understanding how to respond to the patient as that can determine the relationship established with the patient. Some patients one may have may not respond well to someone just constantly telling them something and may engage better if someone was just to listen.</w:t>
      </w:r>
      <w:r w:rsidR="00BE1C9B" w:rsidRPr="001D68C9">
        <w:rPr>
          <w:rFonts w:ascii="Arial" w:hAnsi="Arial" w:cs="Arial"/>
          <w:sz w:val="22"/>
          <w:szCs w:val="22"/>
        </w:rPr>
        <w:t xml:space="preserve"> ant to remember that patients are also human and just feel like they need to be heard. Active </w:t>
      </w:r>
      <w:r w:rsidR="004E1F19" w:rsidRPr="001D68C9">
        <w:rPr>
          <w:rFonts w:ascii="Arial" w:hAnsi="Arial" w:cs="Arial"/>
          <w:sz w:val="22"/>
          <w:szCs w:val="22"/>
        </w:rPr>
        <w:t>listening</w:t>
      </w:r>
      <w:r w:rsidR="00BE1C9B" w:rsidRPr="001D68C9">
        <w:rPr>
          <w:rFonts w:ascii="Arial" w:hAnsi="Arial" w:cs="Arial"/>
          <w:sz w:val="22"/>
          <w:szCs w:val="22"/>
        </w:rPr>
        <w:t xml:space="preserve"> is the aspect of communication that provides emotional support and reassurance </w:t>
      </w:r>
      <w:r w:rsidR="00BE1C9B" w:rsidRPr="001D68C9">
        <w:rPr>
          <w:rFonts w:ascii="Arial" w:hAnsi="Arial" w:cs="Arial"/>
          <w:sz w:val="22"/>
          <w:szCs w:val="22"/>
        </w:rPr>
        <w:lastRenderedPageBreak/>
        <w:t>that is vital in providing care</w:t>
      </w:r>
      <w:r w:rsidR="00BE1C9B" w:rsidRPr="001D68C9">
        <w:rPr>
          <w:rStyle w:val="FootnoteReference"/>
          <w:rFonts w:ascii="Arial" w:hAnsi="Arial" w:cs="Arial"/>
          <w:sz w:val="22"/>
          <w:szCs w:val="22"/>
        </w:rPr>
        <w:footnoteReference w:id="6"/>
      </w:r>
      <w:r w:rsidR="00BE1C9B" w:rsidRPr="001D68C9">
        <w:rPr>
          <w:rFonts w:ascii="Arial" w:hAnsi="Arial" w:cs="Arial"/>
          <w:sz w:val="22"/>
          <w:szCs w:val="22"/>
        </w:rPr>
        <w:t xml:space="preserve">. </w:t>
      </w:r>
      <w:r w:rsidRPr="001D68C9">
        <w:rPr>
          <w:rFonts w:ascii="Arial" w:hAnsi="Arial" w:cs="Arial"/>
          <w:sz w:val="22"/>
          <w:szCs w:val="22"/>
        </w:rPr>
        <w:t xml:space="preserve"> It is important to remember that patients are also human and just feel like they need to be heard.</w:t>
      </w:r>
      <w:r w:rsidR="00BE1C9B" w:rsidRPr="001D68C9">
        <w:rPr>
          <w:rFonts w:ascii="Arial" w:hAnsi="Arial" w:cs="Arial"/>
          <w:sz w:val="22"/>
          <w:szCs w:val="22"/>
        </w:rPr>
        <w:t xml:space="preserve"> </w:t>
      </w:r>
    </w:p>
    <w:p w14:paraId="0EB4EB03" w14:textId="7CC986C5" w:rsidR="009F5A4B" w:rsidRPr="001D68C9" w:rsidRDefault="00BE1C9B" w:rsidP="000F356C">
      <w:pPr>
        <w:spacing w:line="360" w:lineRule="auto"/>
        <w:rPr>
          <w:rFonts w:ascii="Arial" w:hAnsi="Arial" w:cs="Arial"/>
          <w:sz w:val="22"/>
          <w:szCs w:val="22"/>
        </w:rPr>
      </w:pPr>
      <w:r w:rsidRPr="001D68C9">
        <w:rPr>
          <w:rFonts w:ascii="Arial" w:hAnsi="Arial" w:cs="Arial"/>
          <w:sz w:val="22"/>
          <w:szCs w:val="22"/>
        </w:rPr>
        <w:t xml:space="preserve">Communication does not only lie with patients but with </w:t>
      </w:r>
      <w:r w:rsidR="004E1F19" w:rsidRPr="001D68C9">
        <w:rPr>
          <w:rFonts w:ascii="Arial" w:hAnsi="Arial" w:cs="Arial"/>
          <w:sz w:val="22"/>
          <w:szCs w:val="22"/>
        </w:rPr>
        <w:t>colleagues</w:t>
      </w:r>
      <w:r w:rsidRPr="001D68C9">
        <w:rPr>
          <w:rFonts w:ascii="Arial" w:hAnsi="Arial" w:cs="Arial"/>
          <w:sz w:val="22"/>
          <w:szCs w:val="22"/>
        </w:rPr>
        <w:t xml:space="preserve"> and multidisciplinary teams.</w:t>
      </w:r>
      <w:r w:rsidR="009F5A4B" w:rsidRPr="001D68C9">
        <w:rPr>
          <w:rFonts w:ascii="Arial" w:hAnsi="Arial" w:cs="Arial"/>
          <w:sz w:val="22"/>
          <w:szCs w:val="22"/>
        </w:rPr>
        <w:t xml:space="preserve"> Social </w:t>
      </w:r>
      <w:r w:rsidR="004E1F19" w:rsidRPr="001D68C9">
        <w:rPr>
          <w:rFonts w:ascii="Arial" w:hAnsi="Arial" w:cs="Arial"/>
          <w:sz w:val="22"/>
          <w:szCs w:val="22"/>
        </w:rPr>
        <w:t>workers</w:t>
      </w:r>
      <w:r w:rsidR="009F5A4B" w:rsidRPr="001D68C9">
        <w:rPr>
          <w:rFonts w:ascii="Arial" w:hAnsi="Arial" w:cs="Arial"/>
          <w:sz w:val="22"/>
          <w:szCs w:val="22"/>
        </w:rPr>
        <w:t xml:space="preserve"> may become involved as the safety and wellbeing of a patient may be at risk and mental health specialists that may need to evaluate the mental capacity of a patient.</w:t>
      </w:r>
      <w:r w:rsidRPr="001D68C9">
        <w:rPr>
          <w:rFonts w:ascii="Arial" w:hAnsi="Arial" w:cs="Arial"/>
          <w:sz w:val="22"/>
          <w:szCs w:val="22"/>
        </w:rPr>
        <w:t xml:space="preserve"> </w:t>
      </w:r>
      <w:r w:rsidR="004E1F19" w:rsidRPr="001D68C9">
        <w:rPr>
          <w:rFonts w:ascii="Arial" w:hAnsi="Arial" w:cs="Arial"/>
          <w:sz w:val="22"/>
          <w:szCs w:val="22"/>
        </w:rPr>
        <w:t>Health</w:t>
      </w:r>
      <w:r w:rsidRPr="001D68C9">
        <w:rPr>
          <w:rFonts w:ascii="Arial" w:hAnsi="Arial" w:cs="Arial"/>
          <w:sz w:val="22"/>
          <w:szCs w:val="22"/>
        </w:rPr>
        <w:t xml:space="preserve"> and social care is a field that requires teamwork as there are different aspects of one’s health that is considered when a service user is admitted to hospital and there is not one aspect of social care that is considered when looking into the case of a client. Communication is vital in all aspects of health and social care as </w:t>
      </w:r>
      <w:r w:rsidR="009F5A4B" w:rsidRPr="001D68C9">
        <w:rPr>
          <w:rFonts w:ascii="Arial" w:hAnsi="Arial" w:cs="Arial"/>
          <w:sz w:val="22"/>
          <w:szCs w:val="22"/>
        </w:rPr>
        <w:t>it promotes professionalism, clarity and quality of care.</w:t>
      </w:r>
    </w:p>
    <w:p w14:paraId="537AEFF8" w14:textId="770D9920" w:rsidR="009F5A4B" w:rsidRPr="001D68C9" w:rsidRDefault="009F5A4B" w:rsidP="000F356C">
      <w:pPr>
        <w:spacing w:line="360" w:lineRule="auto"/>
        <w:rPr>
          <w:rFonts w:ascii="Arial" w:hAnsi="Arial" w:cs="Arial"/>
          <w:sz w:val="22"/>
          <w:szCs w:val="22"/>
        </w:rPr>
      </w:pPr>
      <w:r w:rsidRPr="001D68C9">
        <w:rPr>
          <w:rFonts w:ascii="Arial" w:hAnsi="Arial" w:cs="Arial"/>
          <w:sz w:val="22"/>
          <w:szCs w:val="22"/>
        </w:rPr>
        <w:t xml:space="preserve">To conclude, communication is a fundamental skill to possess in the health and social care field as it maintains the value of person-centred care and also implements other skills such as empathy and teamwork. It enables practitioners to understand the needs of patients and how to tailor their approach to care for the patient. Strengthening communication does not only contribute to the wellbeing of patients but also the standard of professionalism maintained. </w:t>
      </w:r>
    </w:p>
    <w:p w14:paraId="36CF9D89" w14:textId="77777777" w:rsidR="009B4F85" w:rsidRPr="001D68C9" w:rsidRDefault="009B4F85" w:rsidP="000F356C">
      <w:pPr>
        <w:spacing w:line="360" w:lineRule="auto"/>
        <w:rPr>
          <w:rFonts w:ascii="Arial" w:hAnsi="Arial" w:cs="Arial"/>
          <w:sz w:val="22"/>
          <w:szCs w:val="22"/>
        </w:rPr>
      </w:pPr>
    </w:p>
    <w:p w14:paraId="5D50B772" w14:textId="3A82E563" w:rsidR="009B4F85" w:rsidRPr="001D68C9" w:rsidRDefault="009B4F85" w:rsidP="000F356C">
      <w:pPr>
        <w:spacing w:line="360" w:lineRule="auto"/>
        <w:rPr>
          <w:rFonts w:ascii="Arial" w:hAnsi="Arial" w:cs="Arial"/>
          <w:sz w:val="22"/>
          <w:szCs w:val="22"/>
        </w:rPr>
      </w:pPr>
      <w:r w:rsidRPr="001D68C9">
        <w:rPr>
          <w:rFonts w:ascii="Arial" w:hAnsi="Arial" w:cs="Arial"/>
          <w:sz w:val="22"/>
          <w:szCs w:val="22"/>
        </w:rPr>
        <w:t>Task 3:</w:t>
      </w:r>
    </w:p>
    <w:p w14:paraId="7969E4C5" w14:textId="26CAF717" w:rsidR="00EC026E" w:rsidRPr="001D68C9" w:rsidRDefault="00BE1A8C" w:rsidP="000F356C">
      <w:pPr>
        <w:spacing w:line="360" w:lineRule="auto"/>
        <w:rPr>
          <w:rFonts w:ascii="Arial" w:hAnsi="Arial" w:cs="Arial"/>
          <w:sz w:val="22"/>
          <w:szCs w:val="22"/>
        </w:rPr>
      </w:pPr>
      <w:r w:rsidRPr="001D68C9">
        <w:rPr>
          <w:rFonts w:ascii="Arial" w:hAnsi="Arial" w:cs="Arial"/>
          <w:sz w:val="22"/>
          <w:szCs w:val="22"/>
        </w:rPr>
        <w:t xml:space="preserve">The LCHS4009 assessment 1 required me to give an individual presentation based off a SWOT analysis I had given myself. The intention of this presentation was to </w:t>
      </w:r>
      <w:r w:rsidR="00FC58CB" w:rsidRPr="001D68C9">
        <w:rPr>
          <w:rFonts w:ascii="Arial" w:hAnsi="Arial" w:cs="Arial"/>
          <w:sz w:val="22"/>
          <w:szCs w:val="22"/>
        </w:rPr>
        <w:t>exhibit my understanding of SWOT analysis and its purpose</w:t>
      </w:r>
      <w:r w:rsidR="00523328" w:rsidRPr="001D68C9">
        <w:rPr>
          <w:rFonts w:ascii="Arial" w:hAnsi="Arial" w:cs="Arial"/>
          <w:sz w:val="22"/>
          <w:szCs w:val="22"/>
        </w:rPr>
        <w:t xml:space="preserve"> in a clear and concise manner as I breakdown my findings</w:t>
      </w:r>
      <w:r w:rsidR="00FC58CB" w:rsidRPr="001D68C9">
        <w:rPr>
          <w:rFonts w:ascii="Arial" w:hAnsi="Arial" w:cs="Arial"/>
          <w:sz w:val="22"/>
          <w:szCs w:val="22"/>
        </w:rPr>
        <w:t xml:space="preserve">. With this I was able to outline </w:t>
      </w:r>
      <w:r w:rsidR="00523328" w:rsidRPr="001D68C9">
        <w:rPr>
          <w:rFonts w:ascii="Arial" w:hAnsi="Arial" w:cs="Arial"/>
          <w:sz w:val="22"/>
          <w:szCs w:val="22"/>
        </w:rPr>
        <w:t xml:space="preserve">my personal strengths, weaknesses, opportunities and threats and break down my self-reflection journey that led me to the conclusion I illustrated within my presentation. During the presentation, I was nervous </w:t>
      </w:r>
      <w:r w:rsidR="00EC026E" w:rsidRPr="001D68C9">
        <w:rPr>
          <w:rFonts w:ascii="Arial" w:hAnsi="Arial" w:cs="Arial"/>
          <w:sz w:val="22"/>
          <w:szCs w:val="22"/>
        </w:rPr>
        <w:t>which</w:t>
      </w:r>
      <w:r w:rsidR="00523328" w:rsidRPr="001D68C9">
        <w:rPr>
          <w:rFonts w:ascii="Arial" w:hAnsi="Arial" w:cs="Arial"/>
          <w:sz w:val="22"/>
          <w:szCs w:val="22"/>
        </w:rPr>
        <w:t xml:space="preserve"> affected my confidence and I believe it did show throughout my time to present</w:t>
      </w:r>
      <w:r w:rsidR="00EC026E" w:rsidRPr="001D68C9">
        <w:rPr>
          <w:rFonts w:ascii="Arial" w:hAnsi="Arial" w:cs="Arial"/>
          <w:sz w:val="22"/>
          <w:szCs w:val="22"/>
        </w:rPr>
        <w:t xml:space="preserve">. Despite this, I was able to follow through and complete my presentation and that helped me overcome my fear of public speaking a little bit as towards the end of my presentation my level of nervousness had started to decrease. I was able to complete my presentation within the assigned time limit and deliver my presentation without having to constantly look at the presentation itself which was an indication of my boosted confidence. Following the </w:t>
      </w:r>
      <w:r w:rsidR="00EC026E" w:rsidRPr="001D68C9">
        <w:rPr>
          <w:rFonts w:ascii="Arial" w:hAnsi="Arial" w:cs="Arial"/>
          <w:sz w:val="22"/>
          <w:szCs w:val="22"/>
        </w:rPr>
        <w:lastRenderedPageBreak/>
        <w:t>presentation, the verbal feedback received by my lecturer was good and uplifting to say the least.</w:t>
      </w:r>
    </w:p>
    <w:p w14:paraId="6C7A3187" w14:textId="14387CDC" w:rsidR="005E12F8" w:rsidRPr="001D68C9" w:rsidRDefault="00EC026E" w:rsidP="000F356C">
      <w:pPr>
        <w:spacing w:line="360" w:lineRule="auto"/>
        <w:rPr>
          <w:rFonts w:ascii="Arial" w:hAnsi="Arial" w:cs="Arial"/>
          <w:sz w:val="22"/>
          <w:szCs w:val="22"/>
        </w:rPr>
      </w:pPr>
      <w:r w:rsidRPr="001D68C9">
        <w:rPr>
          <w:rFonts w:ascii="Arial" w:hAnsi="Arial" w:cs="Arial"/>
          <w:sz w:val="22"/>
          <w:szCs w:val="22"/>
        </w:rPr>
        <w:t xml:space="preserve">Reflecting on my presentation, I have come to recognise that the contents of my presentation was concise and clear. Each slide had a thorough </w:t>
      </w:r>
      <w:r w:rsidR="005E12F8" w:rsidRPr="001D68C9">
        <w:rPr>
          <w:rFonts w:ascii="Arial" w:hAnsi="Arial" w:cs="Arial"/>
          <w:sz w:val="22"/>
          <w:szCs w:val="22"/>
        </w:rPr>
        <w:t xml:space="preserve">point and explains every archive I went through during my reflection period to draw up my SWOT analysis, and I think that was reflected in the content of the slides. I believe my nervousness led to moments where I forgot parts of my presentation and what I had planned to say and I believe this was obvious I had taken a couple of pauses during my presentation, </w:t>
      </w:r>
      <w:r w:rsidR="00E14D98" w:rsidRPr="001D68C9">
        <w:rPr>
          <w:rFonts w:ascii="Arial" w:hAnsi="Arial" w:cs="Arial"/>
          <w:sz w:val="22"/>
          <w:szCs w:val="22"/>
        </w:rPr>
        <w:t>t</w:t>
      </w:r>
      <w:r w:rsidR="005E12F8" w:rsidRPr="001D68C9">
        <w:rPr>
          <w:rFonts w:ascii="Arial" w:hAnsi="Arial" w:cs="Arial"/>
          <w:sz w:val="22"/>
          <w:szCs w:val="22"/>
        </w:rPr>
        <w:t xml:space="preserve">his also links to why a part of my overall feedback from my lecturer Included to be more confident and sure of what I am reiterating. </w:t>
      </w:r>
    </w:p>
    <w:p w14:paraId="6D55C915" w14:textId="42830F31" w:rsidR="005E12F8" w:rsidRPr="001D68C9" w:rsidRDefault="005E12F8" w:rsidP="000F356C">
      <w:pPr>
        <w:spacing w:line="360" w:lineRule="auto"/>
        <w:rPr>
          <w:rFonts w:ascii="Arial" w:hAnsi="Arial" w:cs="Arial"/>
          <w:sz w:val="22"/>
          <w:szCs w:val="22"/>
        </w:rPr>
      </w:pPr>
      <w:r w:rsidRPr="001D68C9">
        <w:rPr>
          <w:rFonts w:ascii="Arial" w:hAnsi="Arial" w:cs="Arial"/>
          <w:sz w:val="22"/>
          <w:szCs w:val="22"/>
        </w:rPr>
        <w:t xml:space="preserve"> One of the positive </w:t>
      </w:r>
      <w:r w:rsidR="002C240C" w:rsidRPr="001D68C9">
        <w:rPr>
          <w:rFonts w:ascii="Arial" w:hAnsi="Arial" w:cs="Arial"/>
          <w:sz w:val="22"/>
          <w:szCs w:val="22"/>
        </w:rPr>
        <w:t>feedback items</w:t>
      </w:r>
      <w:r w:rsidRPr="001D68C9">
        <w:rPr>
          <w:rFonts w:ascii="Arial" w:hAnsi="Arial" w:cs="Arial"/>
          <w:sz w:val="22"/>
          <w:szCs w:val="22"/>
        </w:rPr>
        <w:t xml:space="preserve"> I received was my pacing and how I was able to effectively manage the time limit allocated to me. This shows that my planning and rehearsal prior to the presentation was effective and my content was strategically organised to fit the assessment criteria</w:t>
      </w:r>
      <w:r w:rsidR="002C240C" w:rsidRPr="001D68C9">
        <w:rPr>
          <w:rFonts w:ascii="Arial" w:hAnsi="Arial" w:cs="Arial"/>
          <w:sz w:val="22"/>
          <w:szCs w:val="22"/>
        </w:rPr>
        <w:t xml:space="preserve">. Receiving positive feedback on the content reassured me that I had met the goal set by the assessment and understood the importance of creating a SWOT analysis throughout the assessment duration as it helped me map out what steps to now take to make my long-term goal attainable at a realistic pace outside the assignment allocation. </w:t>
      </w:r>
    </w:p>
    <w:p w14:paraId="22F94E5D" w14:textId="28530225" w:rsidR="002C240C" w:rsidRPr="001D68C9" w:rsidRDefault="0039045D" w:rsidP="000F356C">
      <w:pPr>
        <w:spacing w:line="360" w:lineRule="auto"/>
        <w:rPr>
          <w:rFonts w:ascii="Arial" w:hAnsi="Arial" w:cs="Arial"/>
          <w:sz w:val="22"/>
          <w:szCs w:val="22"/>
        </w:rPr>
      </w:pPr>
      <w:r w:rsidRPr="001D68C9">
        <w:rPr>
          <w:rFonts w:ascii="Arial" w:hAnsi="Arial" w:cs="Arial"/>
          <w:sz w:val="22"/>
          <w:szCs w:val="22"/>
        </w:rPr>
        <w:t xml:space="preserve">For future presentations, I intend on focusing on my confidence I'm building it up alongside improving my public speaking skills. It ties into effective communication skills as I am struggling to </w:t>
      </w:r>
      <w:r w:rsidR="0062411A" w:rsidRPr="001D68C9">
        <w:rPr>
          <w:rFonts w:ascii="Arial" w:hAnsi="Arial" w:cs="Arial"/>
          <w:sz w:val="22"/>
          <w:szCs w:val="22"/>
        </w:rPr>
        <w:t>e</w:t>
      </w:r>
      <w:r w:rsidRPr="001D68C9">
        <w:rPr>
          <w:rFonts w:ascii="Arial" w:hAnsi="Arial" w:cs="Arial"/>
          <w:sz w:val="22"/>
          <w:szCs w:val="22"/>
        </w:rPr>
        <w:t xml:space="preserve">ffectively communicate and discuss my </w:t>
      </w:r>
      <w:r w:rsidR="0062411A" w:rsidRPr="001D68C9">
        <w:rPr>
          <w:rFonts w:ascii="Arial" w:hAnsi="Arial" w:cs="Arial"/>
          <w:sz w:val="22"/>
          <w:szCs w:val="22"/>
        </w:rPr>
        <w:t xml:space="preserve">personal </w:t>
      </w:r>
      <w:r w:rsidRPr="001D68C9">
        <w:rPr>
          <w:rFonts w:ascii="Arial" w:hAnsi="Arial" w:cs="Arial"/>
          <w:sz w:val="22"/>
          <w:szCs w:val="22"/>
        </w:rPr>
        <w:t>findings in my presentation. I plan on tackling this by re</w:t>
      </w:r>
      <w:r w:rsidR="00E14D98" w:rsidRPr="001D68C9">
        <w:rPr>
          <w:rFonts w:ascii="Arial" w:hAnsi="Arial" w:cs="Arial"/>
          <w:sz w:val="22"/>
          <w:szCs w:val="22"/>
        </w:rPr>
        <w:t>-</w:t>
      </w:r>
      <w:r w:rsidRPr="001D68C9">
        <w:rPr>
          <w:rFonts w:ascii="Arial" w:hAnsi="Arial" w:cs="Arial"/>
          <w:sz w:val="22"/>
          <w:szCs w:val="22"/>
        </w:rPr>
        <w:t xml:space="preserve">strategizing how I rehearse prior to </w:t>
      </w:r>
      <w:r w:rsidR="0062411A" w:rsidRPr="001D68C9">
        <w:rPr>
          <w:rFonts w:ascii="Arial" w:hAnsi="Arial" w:cs="Arial"/>
          <w:sz w:val="22"/>
          <w:szCs w:val="22"/>
        </w:rPr>
        <w:t>future presentations</w:t>
      </w:r>
      <w:r w:rsidRPr="001D68C9">
        <w:rPr>
          <w:rFonts w:ascii="Arial" w:hAnsi="Arial" w:cs="Arial"/>
          <w:sz w:val="22"/>
          <w:szCs w:val="22"/>
        </w:rPr>
        <w:t>, this can be rehearsing out loud rather than quietly in my head and rehearsing in front of people that I am familiar with such as family and friends before having to present in front of lecturers and classmates easing the fair of having to speak out right.</w:t>
      </w:r>
      <w:r w:rsidR="00E14D98" w:rsidRPr="001D68C9">
        <w:rPr>
          <w:rFonts w:ascii="Arial" w:hAnsi="Arial" w:cs="Arial"/>
          <w:sz w:val="22"/>
          <w:szCs w:val="22"/>
        </w:rPr>
        <w:t xml:space="preserve"> I also intend on using flashcards to write what I plan to say rather than the presentation printed out as it is more organised and accessible and will help me map out what to say better.</w:t>
      </w:r>
    </w:p>
    <w:p w14:paraId="5C7DD448" w14:textId="11C4B475" w:rsidR="0039045D" w:rsidRPr="001D68C9" w:rsidRDefault="0039045D" w:rsidP="000F356C">
      <w:pPr>
        <w:spacing w:line="360" w:lineRule="auto"/>
        <w:rPr>
          <w:rFonts w:ascii="Arial" w:hAnsi="Arial" w:cs="Arial"/>
          <w:sz w:val="22"/>
          <w:szCs w:val="22"/>
        </w:rPr>
      </w:pPr>
      <w:r w:rsidRPr="001D68C9">
        <w:rPr>
          <w:rFonts w:ascii="Arial" w:hAnsi="Arial" w:cs="Arial"/>
          <w:sz w:val="22"/>
          <w:szCs w:val="22"/>
        </w:rPr>
        <w:t>To conclude, my presentation showed me</w:t>
      </w:r>
      <w:r w:rsidR="00E14D98" w:rsidRPr="001D68C9">
        <w:rPr>
          <w:rFonts w:ascii="Arial" w:hAnsi="Arial" w:cs="Arial"/>
          <w:sz w:val="22"/>
          <w:szCs w:val="22"/>
        </w:rPr>
        <w:t xml:space="preserve"> the </w:t>
      </w:r>
      <w:r w:rsidR="0062411A" w:rsidRPr="001D68C9">
        <w:rPr>
          <w:rFonts w:ascii="Arial" w:hAnsi="Arial" w:cs="Arial"/>
          <w:sz w:val="22"/>
          <w:szCs w:val="22"/>
        </w:rPr>
        <w:t xml:space="preserve">importance of self-reflection for growth and improvement, </w:t>
      </w:r>
      <w:r w:rsidRPr="001D68C9">
        <w:rPr>
          <w:rFonts w:ascii="Arial" w:hAnsi="Arial" w:cs="Arial"/>
          <w:sz w:val="22"/>
          <w:szCs w:val="22"/>
        </w:rPr>
        <w:t>emphasising the importance of highlighting these issues and outlining how I plan to work on them. By implementing the actions I have highlighted, I aim to improve my presentation skills and performance skills for future assignments.</w:t>
      </w:r>
    </w:p>
    <w:p w14:paraId="48CEF835" w14:textId="440CB4B7" w:rsidR="00B0632D" w:rsidRPr="001D68C9" w:rsidRDefault="004E1F19" w:rsidP="000F356C">
      <w:pPr>
        <w:spacing w:line="360" w:lineRule="auto"/>
        <w:rPr>
          <w:rFonts w:ascii="Arial" w:hAnsi="Arial" w:cs="Arial"/>
          <w:sz w:val="22"/>
          <w:szCs w:val="22"/>
        </w:rPr>
      </w:pPr>
      <w:r w:rsidRPr="001D68C9">
        <w:rPr>
          <w:rFonts w:ascii="Arial" w:hAnsi="Arial" w:cs="Arial"/>
          <w:sz w:val="22"/>
          <w:szCs w:val="22"/>
        </w:rPr>
        <w:t>Reference</w:t>
      </w:r>
      <w:r w:rsidR="00B0632D" w:rsidRPr="001D68C9">
        <w:rPr>
          <w:rFonts w:ascii="Arial" w:hAnsi="Arial" w:cs="Arial"/>
          <w:sz w:val="22"/>
          <w:szCs w:val="22"/>
        </w:rPr>
        <w:t xml:space="preserve"> list:</w:t>
      </w:r>
    </w:p>
    <w:p w14:paraId="4D2E168D" w14:textId="50E9FC49" w:rsidR="00B0632D" w:rsidRPr="001D68C9" w:rsidRDefault="00B0632D" w:rsidP="000F356C">
      <w:pPr>
        <w:spacing w:line="360" w:lineRule="auto"/>
        <w:rPr>
          <w:rFonts w:ascii="Arial" w:hAnsi="Arial" w:cs="Arial"/>
          <w:sz w:val="22"/>
          <w:szCs w:val="22"/>
        </w:rPr>
      </w:pPr>
      <w:r w:rsidRPr="001D68C9">
        <w:rPr>
          <w:rFonts w:ascii="Arial" w:hAnsi="Arial" w:cs="Arial"/>
          <w:sz w:val="22"/>
          <w:szCs w:val="22"/>
        </w:rPr>
        <w:t xml:space="preserve">Care Learning (2024a). </w:t>
      </w:r>
      <w:r w:rsidRPr="001D68C9">
        <w:rPr>
          <w:rFonts w:ascii="Arial" w:hAnsi="Arial" w:cs="Arial"/>
          <w:i/>
          <w:iCs/>
          <w:sz w:val="22"/>
          <w:szCs w:val="22"/>
        </w:rPr>
        <w:t>1.1. Explain The Use Of Communication In Health And Social Care Settings - Care Learning</w:t>
      </w:r>
      <w:r w:rsidRPr="001D68C9">
        <w:rPr>
          <w:rFonts w:ascii="Arial" w:hAnsi="Arial" w:cs="Arial"/>
          <w:sz w:val="22"/>
          <w:szCs w:val="22"/>
        </w:rPr>
        <w:t xml:space="preserve">. [online] Care Learning. Available at: </w:t>
      </w:r>
      <w:hyperlink r:id="rId6" w:history="1">
        <w:r w:rsidRPr="001D68C9">
          <w:rPr>
            <w:rStyle w:val="Hyperlink"/>
            <w:rFonts w:ascii="Arial" w:hAnsi="Arial" w:cs="Arial"/>
            <w:sz w:val="22"/>
            <w:szCs w:val="22"/>
          </w:rPr>
          <w:t>https://carelearning.org.uk/qualifications/level-3-extended-hsc/hsc-cm4/1-1-explain-the-use-of-communication-in-health-and-social-care-settings/</w:t>
        </w:r>
      </w:hyperlink>
      <w:r w:rsidRPr="001D68C9">
        <w:rPr>
          <w:rFonts w:ascii="Arial" w:hAnsi="Arial" w:cs="Arial"/>
          <w:sz w:val="22"/>
          <w:szCs w:val="22"/>
        </w:rPr>
        <w:t>.</w:t>
      </w:r>
      <w:r w:rsidR="00594017" w:rsidRPr="001D68C9">
        <w:rPr>
          <w:rFonts w:ascii="Arial" w:hAnsi="Arial" w:cs="Arial"/>
          <w:sz w:val="22"/>
          <w:szCs w:val="22"/>
        </w:rPr>
        <w:t xml:space="preserve"> [Accessed 18</w:t>
      </w:r>
      <w:r w:rsidR="00594017" w:rsidRPr="001D68C9">
        <w:rPr>
          <w:rFonts w:ascii="Arial" w:hAnsi="Arial" w:cs="Arial"/>
          <w:sz w:val="22"/>
          <w:szCs w:val="22"/>
          <w:vertAlign w:val="superscript"/>
        </w:rPr>
        <w:t>th</w:t>
      </w:r>
      <w:r w:rsidR="00594017" w:rsidRPr="001D68C9">
        <w:rPr>
          <w:rFonts w:ascii="Arial" w:hAnsi="Arial" w:cs="Arial"/>
          <w:sz w:val="22"/>
          <w:szCs w:val="22"/>
        </w:rPr>
        <w:t xml:space="preserve"> October 2025]</w:t>
      </w:r>
    </w:p>
    <w:p w14:paraId="694C3EA0" w14:textId="77777777" w:rsidR="00B0632D" w:rsidRPr="001D68C9" w:rsidRDefault="00B0632D" w:rsidP="000F356C">
      <w:pPr>
        <w:spacing w:line="360" w:lineRule="auto"/>
        <w:rPr>
          <w:rFonts w:ascii="Arial" w:hAnsi="Arial" w:cs="Arial"/>
          <w:sz w:val="22"/>
          <w:szCs w:val="22"/>
        </w:rPr>
      </w:pPr>
    </w:p>
    <w:p w14:paraId="64F75372" w14:textId="77777777" w:rsidR="00B0632D" w:rsidRPr="001D68C9" w:rsidRDefault="00B0632D" w:rsidP="000F356C">
      <w:pPr>
        <w:spacing w:line="360" w:lineRule="auto"/>
        <w:rPr>
          <w:rFonts w:ascii="Arial" w:hAnsi="Arial" w:cs="Arial"/>
          <w:sz w:val="22"/>
          <w:szCs w:val="22"/>
        </w:rPr>
      </w:pPr>
      <w:r w:rsidRPr="001D68C9">
        <w:rPr>
          <w:rFonts w:ascii="Arial" w:hAnsi="Arial" w:cs="Arial"/>
          <w:sz w:val="22"/>
          <w:szCs w:val="22"/>
        </w:rPr>
        <w:t xml:space="preserve">Care Learning. (2024b). </w:t>
      </w:r>
      <w:r w:rsidRPr="001D68C9">
        <w:rPr>
          <w:rFonts w:ascii="Arial" w:hAnsi="Arial" w:cs="Arial"/>
          <w:i/>
          <w:iCs/>
          <w:sz w:val="22"/>
          <w:szCs w:val="22"/>
        </w:rPr>
        <w:t>2.1 Define The Term Person-centred - Care Learning</w:t>
      </w:r>
      <w:r w:rsidRPr="001D68C9">
        <w:rPr>
          <w:rFonts w:ascii="Arial" w:hAnsi="Arial" w:cs="Arial"/>
          <w:sz w:val="22"/>
          <w:szCs w:val="22"/>
        </w:rPr>
        <w:t>. [online] Available at: https://carelearning.org.uk/qualifications/level-2-mental-health-first-aid/unit-02-support-individuals/2-1-define-the-term-person-centred/.</w:t>
      </w:r>
    </w:p>
    <w:p w14:paraId="668BE06D" w14:textId="4AE10C1F" w:rsidR="00B0632D" w:rsidRPr="001D68C9" w:rsidRDefault="00B0632D" w:rsidP="000F356C">
      <w:pPr>
        <w:spacing w:line="360" w:lineRule="auto"/>
        <w:rPr>
          <w:rFonts w:ascii="Arial" w:hAnsi="Arial" w:cs="Arial"/>
          <w:sz w:val="22"/>
          <w:szCs w:val="22"/>
        </w:rPr>
      </w:pPr>
      <w:r w:rsidRPr="001D68C9">
        <w:rPr>
          <w:rFonts w:ascii="Arial" w:hAnsi="Arial" w:cs="Arial"/>
          <w:sz w:val="22"/>
          <w:szCs w:val="22"/>
        </w:rPr>
        <w:t xml:space="preserve">Health, M. and Casper, L. (2025). </w:t>
      </w:r>
      <w:r w:rsidRPr="001D68C9">
        <w:rPr>
          <w:rFonts w:ascii="Arial" w:hAnsi="Arial" w:cs="Arial"/>
          <w:i/>
          <w:iCs/>
          <w:sz w:val="22"/>
          <w:szCs w:val="22"/>
        </w:rPr>
        <w:t>The Role of Communication in Health and Social Care: Why It Matters</w:t>
      </w:r>
      <w:r w:rsidRPr="001D68C9">
        <w:rPr>
          <w:rFonts w:ascii="Arial" w:hAnsi="Arial" w:cs="Arial"/>
          <w:sz w:val="22"/>
          <w:szCs w:val="22"/>
        </w:rPr>
        <w:t xml:space="preserve">. [online] Institute of Mental Health. Available at: </w:t>
      </w:r>
      <w:hyperlink r:id="rId7" w:history="1">
        <w:r w:rsidR="00594017" w:rsidRPr="001D68C9">
          <w:rPr>
            <w:rStyle w:val="Hyperlink"/>
            <w:rFonts w:ascii="Arial" w:hAnsi="Arial" w:cs="Arial"/>
            <w:sz w:val="22"/>
            <w:szCs w:val="22"/>
          </w:rPr>
          <w:t>https://iomh.co.uk/the-role-of-communication-in-health-and-social-care-why-it-matters/</w:t>
        </w:r>
      </w:hyperlink>
      <w:r w:rsidRPr="001D68C9">
        <w:rPr>
          <w:rFonts w:ascii="Arial" w:hAnsi="Arial" w:cs="Arial"/>
          <w:sz w:val="22"/>
          <w:szCs w:val="22"/>
        </w:rPr>
        <w:t>.</w:t>
      </w:r>
      <w:r w:rsidR="00594017" w:rsidRPr="001D68C9">
        <w:rPr>
          <w:rFonts w:ascii="Arial" w:hAnsi="Arial" w:cs="Arial"/>
          <w:sz w:val="22"/>
          <w:szCs w:val="22"/>
        </w:rPr>
        <w:t xml:space="preserve"> [Accessed at 25</w:t>
      </w:r>
      <w:r w:rsidR="00594017" w:rsidRPr="001D68C9">
        <w:rPr>
          <w:rFonts w:ascii="Arial" w:hAnsi="Arial" w:cs="Arial"/>
          <w:sz w:val="22"/>
          <w:szCs w:val="22"/>
          <w:vertAlign w:val="superscript"/>
        </w:rPr>
        <w:t>th</w:t>
      </w:r>
      <w:r w:rsidR="00594017" w:rsidRPr="001D68C9">
        <w:rPr>
          <w:rFonts w:ascii="Arial" w:hAnsi="Arial" w:cs="Arial"/>
          <w:sz w:val="22"/>
          <w:szCs w:val="22"/>
        </w:rPr>
        <w:t xml:space="preserve"> October 2025]</w:t>
      </w:r>
    </w:p>
    <w:p w14:paraId="0A0B2ACE" w14:textId="34A20921" w:rsidR="00B0632D" w:rsidRPr="001D68C9" w:rsidRDefault="00B0632D" w:rsidP="000F356C">
      <w:pPr>
        <w:spacing w:line="360" w:lineRule="auto"/>
        <w:rPr>
          <w:rFonts w:ascii="Arial" w:hAnsi="Arial" w:cs="Arial"/>
          <w:sz w:val="22"/>
          <w:szCs w:val="22"/>
        </w:rPr>
      </w:pPr>
      <w:r w:rsidRPr="001D68C9">
        <w:rPr>
          <w:rFonts w:ascii="Arial" w:hAnsi="Arial" w:cs="Arial"/>
          <w:sz w:val="22"/>
          <w:szCs w:val="22"/>
        </w:rPr>
        <w:t xml:space="preserve">Mental Health Foundation (2023). </w:t>
      </w:r>
      <w:r w:rsidRPr="001D68C9">
        <w:rPr>
          <w:rFonts w:ascii="Arial" w:hAnsi="Arial" w:cs="Arial"/>
          <w:i/>
          <w:iCs/>
          <w:sz w:val="22"/>
          <w:szCs w:val="22"/>
        </w:rPr>
        <w:t>Older people: Statistics</w:t>
      </w:r>
      <w:r w:rsidRPr="001D68C9">
        <w:rPr>
          <w:rFonts w:ascii="Arial" w:hAnsi="Arial" w:cs="Arial"/>
          <w:sz w:val="22"/>
          <w:szCs w:val="22"/>
        </w:rPr>
        <w:t xml:space="preserve">. [online] www.mentalhealth.org.uk. Available at: </w:t>
      </w:r>
      <w:hyperlink r:id="rId8" w:history="1">
        <w:r w:rsidR="00594017" w:rsidRPr="001D68C9">
          <w:rPr>
            <w:rStyle w:val="Hyperlink"/>
            <w:rFonts w:ascii="Arial" w:hAnsi="Arial" w:cs="Arial"/>
            <w:sz w:val="22"/>
            <w:szCs w:val="22"/>
          </w:rPr>
          <w:t>https://www.mentalhealth.org.uk/explore-mental-health/statistics/older-people-statistics</w:t>
        </w:r>
      </w:hyperlink>
      <w:r w:rsidRPr="001D68C9">
        <w:rPr>
          <w:rFonts w:ascii="Arial" w:hAnsi="Arial" w:cs="Arial"/>
          <w:sz w:val="22"/>
          <w:szCs w:val="22"/>
        </w:rPr>
        <w:t>.</w:t>
      </w:r>
      <w:r w:rsidR="00594017" w:rsidRPr="001D68C9">
        <w:rPr>
          <w:rFonts w:ascii="Arial" w:hAnsi="Arial" w:cs="Arial"/>
          <w:sz w:val="22"/>
          <w:szCs w:val="22"/>
        </w:rPr>
        <w:t xml:space="preserve"> [Accessed 2</w:t>
      </w:r>
      <w:r w:rsidR="00594017" w:rsidRPr="001D68C9">
        <w:rPr>
          <w:rFonts w:ascii="Arial" w:hAnsi="Arial" w:cs="Arial"/>
          <w:sz w:val="22"/>
          <w:szCs w:val="22"/>
          <w:vertAlign w:val="superscript"/>
        </w:rPr>
        <w:t>nd</w:t>
      </w:r>
      <w:r w:rsidR="00594017" w:rsidRPr="001D68C9">
        <w:rPr>
          <w:rFonts w:ascii="Arial" w:hAnsi="Arial" w:cs="Arial"/>
          <w:sz w:val="22"/>
          <w:szCs w:val="22"/>
        </w:rPr>
        <w:t xml:space="preserve"> November 2025]</w:t>
      </w:r>
    </w:p>
    <w:p w14:paraId="38A2C658" w14:textId="796B50F1" w:rsidR="0062411A" w:rsidRPr="001D68C9" w:rsidRDefault="0062411A" w:rsidP="000F356C">
      <w:pPr>
        <w:pStyle w:val="FootnoteText"/>
        <w:spacing w:line="360" w:lineRule="auto"/>
        <w:rPr>
          <w:rFonts w:ascii="Arial" w:hAnsi="Arial" w:cs="Arial"/>
          <w:sz w:val="22"/>
          <w:szCs w:val="22"/>
        </w:rPr>
      </w:pPr>
      <w:r w:rsidRPr="001D68C9">
        <w:rPr>
          <w:rFonts w:ascii="Arial" w:hAnsi="Arial" w:cs="Arial"/>
          <w:sz w:val="22"/>
          <w:szCs w:val="22"/>
        </w:rPr>
        <w:t>National Association of Social Workers. (2024). What does a Geriatric Social Worker do? Career Overview, Roles, Jobs lNASWl. [online] Available at:</w:t>
      </w:r>
      <w:r w:rsidR="00594017" w:rsidRPr="001D68C9">
        <w:rPr>
          <w:rFonts w:ascii="Arial" w:hAnsi="Arial" w:cs="Arial"/>
          <w:sz w:val="22"/>
          <w:szCs w:val="22"/>
        </w:rPr>
        <w:t xml:space="preserve"> </w:t>
      </w:r>
      <w:r w:rsidRPr="001D68C9">
        <w:rPr>
          <w:rFonts w:ascii="Arial" w:hAnsi="Arial" w:cs="Arial"/>
          <w:sz w:val="22"/>
          <w:szCs w:val="22"/>
        </w:rPr>
        <w:t xml:space="preserve"> </w:t>
      </w:r>
      <w:hyperlink r:id="rId9" w:history="1">
        <w:r w:rsidR="00594017" w:rsidRPr="001D68C9">
          <w:rPr>
            <w:rStyle w:val="Hyperlink"/>
            <w:rFonts w:ascii="Arial" w:hAnsi="Arial" w:cs="Arial"/>
            <w:sz w:val="22"/>
            <w:szCs w:val="22"/>
          </w:rPr>
          <w:t>https://joblink.socialworkers.org/career/geriatric-social-worker</w:t>
        </w:r>
      </w:hyperlink>
      <w:r w:rsidR="00594017" w:rsidRPr="001D68C9">
        <w:rPr>
          <w:rFonts w:ascii="Arial" w:hAnsi="Arial" w:cs="Arial"/>
          <w:sz w:val="22"/>
          <w:szCs w:val="22"/>
        </w:rPr>
        <w:t xml:space="preserve"> [Accessed 12th November 2025]</w:t>
      </w:r>
    </w:p>
    <w:p w14:paraId="688C993D" w14:textId="57A000F3" w:rsidR="00B0632D" w:rsidRPr="001D68C9" w:rsidRDefault="00B0632D" w:rsidP="000F356C">
      <w:pPr>
        <w:spacing w:line="360" w:lineRule="auto"/>
        <w:rPr>
          <w:rFonts w:ascii="Arial" w:hAnsi="Arial" w:cs="Arial"/>
          <w:sz w:val="22"/>
          <w:szCs w:val="22"/>
        </w:rPr>
      </w:pPr>
    </w:p>
    <w:p w14:paraId="2D751D6C" w14:textId="3CFFBE3D" w:rsidR="00594017" w:rsidRPr="001D68C9" w:rsidRDefault="00594017" w:rsidP="000F356C">
      <w:pPr>
        <w:spacing w:line="360" w:lineRule="auto"/>
        <w:rPr>
          <w:rFonts w:ascii="Arial" w:hAnsi="Arial" w:cs="Arial"/>
          <w:sz w:val="22"/>
          <w:szCs w:val="22"/>
        </w:rPr>
      </w:pPr>
      <w:r w:rsidRPr="001D68C9">
        <w:rPr>
          <w:rFonts w:ascii="Arial" w:hAnsi="Arial" w:cs="Arial"/>
          <w:sz w:val="22"/>
          <w:szCs w:val="22"/>
        </w:rPr>
        <w:t xml:space="preserve">Social Work Institute. (2024). Enhancing Communication for Social Work Success- Social Work Institute. [online] Available at: </w:t>
      </w:r>
      <w:hyperlink r:id="rId10" w:history="1">
        <w:r w:rsidRPr="001D68C9">
          <w:rPr>
            <w:rStyle w:val="Hyperlink"/>
            <w:rFonts w:ascii="Arial" w:hAnsi="Arial" w:cs="Arial"/>
            <w:sz w:val="22"/>
            <w:szCs w:val="22"/>
          </w:rPr>
          <w:t>https://socialwork.institute/practicum-and-supervision/enhancing-communication-social-work-success/</w:t>
        </w:r>
      </w:hyperlink>
      <w:r w:rsidRPr="001D68C9">
        <w:rPr>
          <w:rFonts w:ascii="Arial" w:hAnsi="Arial" w:cs="Arial"/>
          <w:sz w:val="22"/>
          <w:szCs w:val="22"/>
        </w:rPr>
        <w:t xml:space="preserve"> [Accessed 22</w:t>
      </w:r>
      <w:r w:rsidRPr="001D68C9">
        <w:rPr>
          <w:rFonts w:ascii="Arial" w:hAnsi="Arial" w:cs="Arial"/>
          <w:sz w:val="22"/>
          <w:szCs w:val="22"/>
          <w:vertAlign w:val="superscript"/>
        </w:rPr>
        <w:t>nd</w:t>
      </w:r>
      <w:r w:rsidRPr="001D68C9">
        <w:rPr>
          <w:rFonts w:ascii="Arial" w:hAnsi="Arial" w:cs="Arial"/>
          <w:sz w:val="22"/>
          <w:szCs w:val="22"/>
        </w:rPr>
        <w:t xml:space="preserve"> November 2025]</w:t>
      </w:r>
    </w:p>
    <w:sectPr w:rsidR="00594017" w:rsidRPr="001D68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9A02A1" w14:textId="77777777" w:rsidR="00FC4F3E" w:rsidRDefault="00FC4F3E" w:rsidP="00D254D9">
      <w:pPr>
        <w:spacing w:after="0" w:line="240" w:lineRule="auto"/>
      </w:pPr>
      <w:r>
        <w:separator/>
      </w:r>
    </w:p>
  </w:endnote>
  <w:endnote w:type="continuationSeparator" w:id="0">
    <w:p w14:paraId="16CFF7C2" w14:textId="77777777" w:rsidR="00FC4F3E" w:rsidRDefault="00FC4F3E" w:rsidP="00D25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D9E9FC" w14:textId="77777777" w:rsidR="00FC4F3E" w:rsidRDefault="00FC4F3E" w:rsidP="00D254D9">
      <w:pPr>
        <w:spacing w:after="0" w:line="240" w:lineRule="auto"/>
      </w:pPr>
      <w:r>
        <w:separator/>
      </w:r>
    </w:p>
  </w:footnote>
  <w:footnote w:type="continuationSeparator" w:id="0">
    <w:p w14:paraId="243489C9" w14:textId="77777777" w:rsidR="00FC4F3E" w:rsidRDefault="00FC4F3E" w:rsidP="00D254D9">
      <w:pPr>
        <w:spacing w:after="0" w:line="240" w:lineRule="auto"/>
      </w:pPr>
      <w:r>
        <w:continuationSeparator/>
      </w:r>
    </w:p>
  </w:footnote>
  <w:footnote w:id="1">
    <w:p w14:paraId="3A51D961" w14:textId="22183897" w:rsidR="0062411A" w:rsidRDefault="0062411A">
      <w:pPr>
        <w:pStyle w:val="FootnoteText"/>
      </w:pPr>
      <w:r>
        <w:rPr>
          <w:rStyle w:val="FootnoteReference"/>
        </w:rPr>
        <w:footnoteRef/>
      </w:r>
      <w:r>
        <w:t xml:space="preserve"> </w:t>
      </w:r>
      <w:r w:rsidR="00594017">
        <w:t xml:space="preserve">National Association of Social Workers. (2024). What does a Geriatric Social Worker do? Career Overview, Roles, Jobs lNASWl. [online] Available at: </w:t>
      </w:r>
      <w:r w:rsidRPr="0062411A">
        <w:t>https://joblink.socialworkers.org/career/geriatric-social-worker</w:t>
      </w:r>
    </w:p>
  </w:footnote>
  <w:footnote w:id="2">
    <w:p w14:paraId="51714D31" w14:textId="53874EF1" w:rsidR="0062411A" w:rsidRDefault="0062411A">
      <w:pPr>
        <w:pStyle w:val="FootnoteText"/>
      </w:pPr>
      <w:r>
        <w:rPr>
          <w:rStyle w:val="FootnoteReference"/>
        </w:rPr>
        <w:footnoteRef/>
      </w:r>
      <w:r>
        <w:t xml:space="preserve"> </w:t>
      </w:r>
      <w:r w:rsidR="00594017">
        <w:t xml:space="preserve">Social Work Institute. (2024). Enhancing Communication for Social Work Success- Social Work Institute. [online] Available at: </w:t>
      </w:r>
      <w:r w:rsidRPr="0062411A">
        <w:t>https://socialwork.institute/practicum-and-supervision/enhancing-communication-social-work-success/</w:t>
      </w:r>
    </w:p>
  </w:footnote>
  <w:footnote w:id="3">
    <w:p w14:paraId="51BE5097" w14:textId="14051488" w:rsidR="00582FE8" w:rsidRPr="00582FE8" w:rsidRDefault="00D254D9" w:rsidP="00582FE8">
      <w:pPr>
        <w:pStyle w:val="FootnoteText"/>
      </w:pPr>
      <w:r>
        <w:rPr>
          <w:rStyle w:val="FootnoteReference"/>
        </w:rPr>
        <w:footnoteRef/>
      </w:r>
      <w:r>
        <w:t xml:space="preserve"> </w:t>
      </w:r>
      <w:r w:rsidR="00582FE8" w:rsidRPr="00582FE8">
        <w:t xml:space="preserve">Mental Health Foundation (2023). </w:t>
      </w:r>
      <w:r w:rsidR="00582FE8" w:rsidRPr="00582FE8">
        <w:rPr>
          <w:i/>
          <w:iCs/>
        </w:rPr>
        <w:t>Older people: Statistics</w:t>
      </w:r>
      <w:r w:rsidR="00582FE8" w:rsidRPr="00582FE8">
        <w:t>. [online] www.mentalhealth.org.uk. Available at: https://www.mentalhealth.org.uk/explore-mental-health/statistics/older-people-statistics.</w:t>
      </w:r>
    </w:p>
    <w:p w14:paraId="2667261A" w14:textId="16DCAFBF" w:rsidR="00582FE8" w:rsidRPr="00582FE8" w:rsidRDefault="00582FE8" w:rsidP="00582FE8">
      <w:pPr>
        <w:pStyle w:val="FootnoteText"/>
      </w:pPr>
    </w:p>
    <w:p w14:paraId="36AD5FF0" w14:textId="77777777" w:rsidR="00582FE8" w:rsidRDefault="00582FE8">
      <w:pPr>
        <w:pStyle w:val="FootnoteText"/>
      </w:pPr>
    </w:p>
  </w:footnote>
  <w:footnote w:id="4">
    <w:p w14:paraId="5A6404EA" w14:textId="77777777" w:rsidR="00582FE8" w:rsidRPr="00582FE8" w:rsidRDefault="00BE1C9B" w:rsidP="00582FE8">
      <w:pPr>
        <w:pStyle w:val="FootnoteText"/>
      </w:pPr>
      <w:r>
        <w:rPr>
          <w:rStyle w:val="FootnoteReference"/>
        </w:rPr>
        <w:footnoteRef/>
      </w:r>
      <w:r>
        <w:t xml:space="preserve"> </w:t>
      </w:r>
      <w:r w:rsidR="00582FE8" w:rsidRPr="00582FE8">
        <w:t xml:space="preserve">Health, M. and Casper, L. (2025). </w:t>
      </w:r>
      <w:r w:rsidR="00582FE8" w:rsidRPr="00582FE8">
        <w:rPr>
          <w:i/>
          <w:iCs/>
        </w:rPr>
        <w:t>The Role of Communication in Health and Social Care: Why It Matters</w:t>
      </w:r>
      <w:r w:rsidR="00582FE8" w:rsidRPr="00582FE8">
        <w:t>. [online] Institute of Mental Health. Available at: https://iomh.co.uk/the-role-of-communication-in-health-and-social-care-why-it-matters/.</w:t>
      </w:r>
    </w:p>
    <w:p w14:paraId="2497D742" w14:textId="4A1D5D0C" w:rsidR="00BE1C9B" w:rsidRDefault="00BE1C9B">
      <w:pPr>
        <w:pStyle w:val="FootnoteText"/>
      </w:pPr>
    </w:p>
  </w:footnote>
  <w:footnote w:id="5">
    <w:p w14:paraId="0A321C13" w14:textId="77777777" w:rsidR="00B0632D" w:rsidRPr="00B0632D" w:rsidRDefault="00BE1C9B" w:rsidP="00B0632D">
      <w:pPr>
        <w:pStyle w:val="FootnoteText"/>
      </w:pPr>
      <w:r>
        <w:rPr>
          <w:rStyle w:val="FootnoteReference"/>
        </w:rPr>
        <w:footnoteRef/>
      </w:r>
      <w:r w:rsidR="00B0632D" w:rsidRPr="00B0632D">
        <w:t xml:space="preserve">Care Learning. (2024b). </w:t>
      </w:r>
      <w:r w:rsidR="00B0632D" w:rsidRPr="00B0632D">
        <w:rPr>
          <w:i/>
          <w:iCs/>
        </w:rPr>
        <w:t>2.1 Define The Term Person-centred - Care Learning</w:t>
      </w:r>
      <w:r w:rsidR="00B0632D" w:rsidRPr="00B0632D">
        <w:t>. [online] Available at: https://carelearning.org.uk/qualifications/level-2-mental-health-first-aid/unit-02-support-individuals/2-1-define-the-term-person-centred/.</w:t>
      </w:r>
    </w:p>
    <w:p w14:paraId="0907ED2B" w14:textId="3F6BBEBF" w:rsidR="00B0632D" w:rsidRDefault="00BE1C9B">
      <w:pPr>
        <w:pStyle w:val="FootnoteText"/>
      </w:pPr>
      <w:r>
        <w:t xml:space="preserve"> </w:t>
      </w:r>
    </w:p>
    <w:p w14:paraId="336F894B" w14:textId="6DA72567" w:rsidR="00BE1C9B" w:rsidRDefault="00B0632D">
      <w:pPr>
        <w:pStyle w:val="FootnoteText"/>
      </w:pPr>
      <w:hyperlink r:id="rId1" w:history="1">
        <w:r w:rsidRPr="00751347">
          <w:rPr>
            <w:rStyle w:val="Hyperlink"/>
          </w:rPr>
          <w:t>/</w:t>
        </w:r>
      </w:hyperlink>
    </w:p>
    <w:p w14:paraId="22AB75CC" w14:textId="77777777" w:rsidR="00582FE8" w:rsidRDefault="00582FE8">
      <w:pPr>
        <w:pStyle w:val="FootnoteText"/>
      </w:pPr>
    </w:p>
  </w:footnote>
  <w:footnote w:id="6">
    <w:p w14:paraId="6116C7EF" w14:textId="77777777" w:rsidR="00B0632D" w:rsidRPr="00B0632D" w:rsidRDefault="00BE1C9B" w:rsidP="00B0632D">
      <w:pPr>
        <w:pStyle w:val="FootnoteText"/>
      </w:pPr>
      <w:r>
        <w:rPr>
          <w:rStyle w:val="FootnoteReference"/>
        </w:rPr>
        <w:footnoteRef/>
      </w:r>
      <w:r w:rsidR="00B0632D">
        <w:t xml:space="preserve"> </w:t>
      </w:r>
      <w:r w:rsidR="00B0632D" w:rsidRPr="00B0632D">
        <w:t xml:space="preserve">Care Learning (2024a). </w:t>
      </w:r>
      <w:r w:rsidR="00B0632D" w:rsidRPr="00B0632D">
        <w:rPr>
          <w:i/>
          <w:iCs/>
        </w:rPr>
        <w:t>1.1. Explain The Use Of Communication In Health And Social Care Settings - Care Learning</w:t>
      </w:r>
      <w:r w:rsidR="00B0632D" w:rsidRPr="00B0632D">
        <w:t>. [online] Care Learning. Available at: https://carelearning.org.uk/qualifications/level-3-extended-hsc/hsc-cm4/1-1-explain-the-use-of-communication-in-health-and-social-care-settings/.</w:t>
      </w:r>
    </w:p>
    <w:p w14:paraId="42E54F19" w14:textId="420116C8" w:rsidR="00B0632D" w:rsidRDefault="00BE1C9B" w:rsidP="00BE1C9B">
      <w:pPr>
        <w:pStyle w:val="FootnoteText"/>
      </w:pPr>
      <w:r>
        <w:t xml:space="preserve"> </w:t>
      </w:r>
    </w:p>
    <w:p w14:paraId="252D61C9" w14:textId="79C64B41" w:rsidR="00BE1C9B" w:rsidRDefault="00BE1C9B" w:rsidP="00BE1C9B">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F2F"/>
    <w:rsid w:val="0004331C"/>
    <w:rsid w:val="00054F2F"/>
    <w:rsid w:val="000F356C"/>
    <w:rsid w:val="00134AB6"/>
    <w:rsid w:val="001462B0"/>
    <w:rsid w:val="00175769"/>
    <w:rsid w:val="0018724E"/>
    <w:rsid w:val="001968C9"/>
    <w:rsid w:val="001D4411"/>
    <w:rsid w:val="001D68C9"/>
    <w:rsid w:val="002865F7"/>
    <w:rsid w:val="002A4521"/>
    <w:rsid w:val="002C240C"/>
    <w:rsid w:val="002D5796"/>
    <w:rsid w:val="00377C85"/>
    <w:rsid w:val="0039045D"/>
    <w:rsid w:val="003C1E27"/>
    <w:rsid w:val="003F066D"/>
    <w:rsid w:val="00457E55"/>
    <w:rsid w:val="004E1F19"/>
    <w:rsid w:val="00523328"/>
    <w:rsid w:val="00565970"/>
    <w:rsid w:val="00582FE8"/>
    <w:rsid w:val="00594017"/>
    <w:rsid w:val="005B7921"/>
    <w:rsid w:val="005C3750"/>
    <w:rsid w:val="005E12F8"/>
    <w:rsid w:val="005E4643"/>
    <w:rsid w:val="005F61B8"/>
    <w:rsid w:val="0062411A"/>
    <w:rsid w:val="006578D5"/>
    <w:rsid w:val="007540F4"/>
    <w:rsid w:val="00785034"/>
    <w:rsid w:val="007D1011"/>
    <w:rsid w:val="00961468"/>
    <w:rsid w:val="009B4F85"/>
    <w:rsid w:val="009F1170"/>
    <w:rsid w:val="009F5A4B"/>
    <w:rsid w:val="009F74BD"/>
    <w:rsid w:val="00A45D9C"/>
    <w:rsid w:val="00AA566C"/>
    <w:rsid w:val="00AC5D9C"/>
    <w:rsid w:val="00B0632D"/>
    <w:rsid w:val="00B12EAA"/>
    <w:rsid w:val="00B670D6"/>
    <w:rsid w:val="00B86231"/>
    <w:rsid w:val="00BC0853"/>
    <w:rsid w:val="00BE1A8C"/>
    <w:rsid w:val="00BE1C9B"/>
    <w:rsid w:val="00BE3F87"/>
    <w:rsid w:val="00C25D7E"/>
    <w:rsid w:val="00C67D76"/>
    <w:rsid w:val="00CC5A14"/>
    <w:rsid w:val="00D11B44"/>
    <w:rsid w:val="00D254D9"/>
    <w:rsid w:val="00D327A2"/>
    <w:rsid w:val="00D46335"/>
    <w:rsid w:val="00D62150"/>
    <w:rsid w:val="00D814A3"/>
    <w:rsid w:val="00E14D98"/>
    <w:rsid w:val="00E14EF9"/>
    <w:rsid w:val="00E3761E"/>
    <w:rsid w:val="00EA0EC1"/>
    <w:rsid w:val="00EC026E"/>
    <w:rsid w:val="00F90F86"/>
    <w:rsid w:val="00FC4F3E"/>
    <w:rsid w:val="00FC58CB"/>
    <w:rsid w:val="00FD0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95C88"/>
  <w15:chartTrackingRefBased/>
  <w15:docId w15:val="{8DB4AC79-A0BE-4265-B9BC-BB770FD7F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4F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4F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4F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4F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4F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4F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4F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4F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4F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F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4F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4F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4F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4F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4F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4F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4F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4F2F"/>
    <w:rPr>
      <w:rFonts w:eastAsiaTheme="majorEastAsia" w:cstheme="majorBidi"/>
      <w:color w:val="272727" w:themeColor="text1" w:themeTint="D8"/>
    </w:rPr>
  </w:style>
  <w:style w:type="paragraph" w:styleId="Title">
    <w:name w:val="Title"/>
    <w:basedOn w:val="Normal"/>
    <w:next w:val="Normal"/>
    <w:link w:val="TitleChar"/>
    <w:uiPriority w:val="10"/>
    <w:qFormat/>
    <w:rsid w:val="00054F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4F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4F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4F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4F2F"/>
    <w:pPr>
      <w:spacing w:before="160"/>
      <w:jc w:val="center"/>
    </w:pPr>
    <w:rPr>
      <w:i/>
      <w:iCs/>
      <w:color w:val="404040" w:themeColor="text1" w:themeTint="BF"/>
    </w:rPr>
  </w:style>
  <w:style w:type="character" w:customStyle="1" w:styleId="QuoteChar">
    <w:name w:val="Quote Char"/>
    <w:basedOn w:val="DefaultParagraphFont"/>
    <w:link w:val="Quote"/>
    <w:uiPriority w:val="29"/>
    <w:rsid w:val="00054F2F"/>
    <w:rPr>
      <w:i/>
      <w:iCs/>
      <w:color w:val="404040" w:themeColor="text1" w:themeTint="BF"/>
    </w:rPr>
  </w:style>
  <w:style w:type="paragraph" w:styleId="ListParagraph">
    <w:name w:val="List Paragraph"/>
    <w:basedOn w:val="Normal"/>
    <w:uiPriority w:val="34"/>
    <w:qFormat/>
    <w:rsid w:val="00054F2F"/>
    <w:pPr>
      <w:ind w:left="720"/>
      <w:contextualSpacing/>
    </w:pPr>
  </w:style>
  <w:style w:type="character" w:styleId="IntenseEmphasis">
    <w:name w:val="Intense Emphasis"/>
    <w:basedOn w:val="DefaultParagraphFont"/>
    <w:uiPriority w:val="21"/>
    <w:qFormat/>
    <w:rsid w:val="00054F2F"/>
    <w:rPr>
      <w:i/>
      <w:iCs/>
      <w:color w:val="0F4761" w:themeColor="accent1" w:themeShade="BF"/>
    </w:rPr>
  </w:style>
  <w:style w:type="paragraph" w:styleId="IntenseQuote">
    <w:name w:val="Intense Quote"/>
    <w:basedOn w:val="Normal"/>
    <w:next w:val="Normal"/>
    <w:link w:val="IntenseQuoteChar"/>
    <w:uiPriority w:val="30"/>
    <w:qFormat/>
    <w:rsid w:val="00054F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4F2F"/>
    <w:rPr>
      <w:i/>
      <w:iCs/>
      <w:color w:val="0F4761" w:themeColor="accent1" w:themeShade="BF"/>
    </w:rPr>
  </w:style>
  <w:style w:type="character" w:styleId="IntenseReference">
    <w:name w:val="Intense Reference"/>
    <w:basedOn w:val="DefaultParagraphFont"/>
    <w:uiPriority w:val="32"/>
    <w:qFormat/>
    <w:rsid w:val="00054F2F"/>
    <w:rPr>
      <w:b/>
      <w:bCs/>
      <w:smallCaps/>
      <w:color w:val="0F4761" w:themeColor="accent1" w:themeShade="BF"/>
      <w:spacing w:val="5"/>
    </w:rPr>
  </w:style>
  <w:style w:type="paragraph" w:styleId="FootnoteText">
    <w:name w:val="footnote text"/>
    <w:basedOn w:val="Normal"/>
    <w:link w:val="FootnoteTextChar"/>
    <w:uiPriority w:val="99"/>
    <w:semiHidden/>
    <w:unhideWhenUsed/>
    <w:rsid w:val="00D254D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54D9"/>
    <w:rPr>
      <w:sz w:val="20"/>
      <w:szCs w:val="20"/>
    </w:rPr>
  </w:style>
  <w:style w:type="character" w:styleId="FootnoteReference">
    <w:name w:val="footnote reference"/>
    <w:basedOn w:val="DefaultParagraphFont"/>
    <w:uiPriority w:val="99"/>
    <w:semiHidden/>
    <w:unhideWhenUsed/>
    <w:rsid w:val="00D254D9"/>
    <w:rPr>
      <w:vertAlign w:val="superscript"/>
    </w:rPr>
  </w:style>
  <w:style w:type="character" w:styleId="Hyperlink">
    <w:name w:val="Hyperlink"/>
    <w:basedOn w:val="DefaultParagraphFont"/>
    <w:uiPriority w:val="99"/>
    <w:unhideWhenUsed/>
    <w:rsid w:val="00D254D9"/>
    <w:rPr>
      <w:color w:val="467886" w:themeColor="hyperlink"/>
      <w:u w:val="single"/>
    </w:rPr>
  </w:style>
  <w:style w:type="character" w:styleId="UnresolvedMention">
    <w:name w:val="Unresolved Mention"/>
    <w:basedOn w:val="DefaultParagraphFont"/>
    <w:uiPriority w:val="99"/>
    <w:semiHidden/>
    <w:unhideWhenUsed/>
    <w:rsid w:val="00D254D9"/>
    <w:rPr>
      <w:color w:val="605E5C"/>
      <w:shd w:val="clear" w:color="auto" w:fill="E1DFDD"/>
    </w:rPr>
  </w:style>
  <w:style w:type="paragraph" w:styleId="NormalWeb">
    <w:name w:val="Normal (Web)"/>
    <w:basedOn w:val="Normal"/>
    <w:uiPriority w:val="99"/>
    <w:semiHidden/>
    <w:unhideWhenUsed/>
    <w:rsid w:val="00582FE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explore-mental-health/statistics/older-people-statistics" TargetMode="External"/><Relationship Id="rId3" Type="http://schemas.openxmlformats.org/officeDocument/2006/relationships/webSettings" Target="webSettings.xml"/><Relationship Id="rId7" Type="http://schemas.openxmlformats.org/officeDocument/2006/relationships/hyperlink" Target="https://iomh.co.uk/the-role-of-communication-in-health-and-social-care-why-it-matter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relearning.org.uk/qualifications/level-3-extended-hsc/hsc-cm4/1-1-explain-the-use-of-communication-in-health-and-social-care-setting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socialwork.institute/practicum-and-supervision/enhancing-communication-social-work-success/" TargetMode="External"/><Relationship Id="rId4" Type="http://schemas.openxmlformats.org/officeDocument/2006/relationships/footnotes" Target="footnotes.xml"/><Relationship Id="rId9" Type="http://schemas.openxmlformats.org/officeDocument/2006/relationships/hyperlink" Target="https://joblink.socialworkers.org/career/geriatric-social-worker"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carelearning.org.uk/qualifications/level-2-mental-health-first-aid/unit-02-support-individuals/2-1-define-the-term-person-centr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2133</TotalTime>
  <Pages>7</Pages>
  <Words>2189</Words>
  <Characters>12479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Yama Kanteh</dc:creator>
  <cp:keywords/>
  <dc:description/>
  <cp:lastModifiedBy>Yama Kanteh</cp:lastModifiedBy>
  <cp:revision>11</cp:revision>
  <dcterms:created xsi:type="dcterms:W3CDTF">2025-12-09T21:42:00Z</dcterms:created>
  <dcterms:modified xsi:type="dcterms:W3CDTF">2025-12-14T19:46:00Z</dcterms:modified>
</cp:coreProperties>
</file>