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BF3C842" w14:textId="77777777" w:rsidR="006363DD" w:rsidRPr="006363DD" w:rsidRDefault="006363DD" w:rsidP="006363DD">
      <w:pPr>
        <w:rPr>
          <w:rFonts w:asciiTheme="minorHAnsi" w:hAnsiTheme="minorHAnsi" w:cstheme="minorHAnsi"/>
          <w:b/>
          <w:color w:val="000000" w:themeColor="text1"/>
          <w:u w:val="single"/>
        </w:rPr>
      </w:pPr>
      <w:r w:rsidRPr="006363DD">
        <w:rPr>
          <w:rFonts w:asciiTheme="minorHAnsi" w:hAnsiTheme="minorHAnsi" w:cstheme="minorHAnsi"/>
          <w:b/>
          <w:color w:val="000000" w:themeColor="text1"/>
          <w:u w:val="single"/>
        </w:rPr>
        <w:t xml:space="preserve">MAJOR PROJECT - </w:t>
      </w:r>
      <w:r w:rsidR="00242112">
        <w:rPr>
          <w:rFonts w:asciiTheme="minorHAnsi" w:hAnsiTheme="minorHAnsi" w:cstheme="minorHAnsi"/>
          <w:b/>
          <w:color w:val="000000" w:themeColor="text1"/>
          <w:u w:val="single"/>
        </w:rPr>
        <w:t xml:space="preserve">  </w:t>
      </w:r>
      <w:r w:rsidR="00D02B0B">
        <w:rPr>
          <w:rFonts w:asciiTheme="minorHAnsi" w:hAnsiTheme="minorHAnsi" w:cstheme="minorHAnsi"/>
          <w:b/>
          <w:color w:val="000000" w:themeColor="text1"/>
          <w:u w:val="single"/>
        </w:rPr>
        <w:t>Final Viva/Demo</w:t>
      </w:r>
      <w:r w:rsidRPr="006363DD">
        <w:rPr>
          <w:rFonts w:asciiTheme="minorHAnsi" w:hAnsiTheme="minorHAnsi" w:cstheme="minorHAnsi"/>
          <w:b/>
          <w:color w:val="000000" w:themeColor="text1"/>
          <w:u w:val="single"/>
        </w:rPr>
        <w:t xml:space="preserve"> – </w:t>
      </w:r>
      <w:r w:rsidR="00773B68">
        <w:rPr>
          <w:rFonts w:asciiTheme="minorHAnsi" w:hAnsiTheme="minorHAnsi" w:cstheme="minorHAnsi"/>
          <w:b/>
          <w:color w:val="000000" w:themeColor="text1"/>
          <w:u w:val="single"/>
        </w:rPr>
        <w:t>20</w:t>
      </w:r>
      <w:r w:rsidRPr="006363DD">
        <w:rPr>
          <w:rFonts w:asciiTheme="minorHAnsi" w:hAnsiTheme="minorHAnsi" w:cstheme="minorHAnsi"/>
          <w:b/>
          <w:color w:val="000000" w:themeColor="text1"/>
          <w:u w:val="single"/>
        </w:rPr>
        <w:t>%</w:t>
      </w:r>
    </w:p>
    <w:p w14:paraId="22564E11" w14:textId="0861FBD9" w:rsidR="006363DD" w:rsidRDefault="002B6FEA" w:rsidP="006363DD">
      <w:pPr>
        <w:rPr>
          <w:rFonts w:asciiTheme="minorHAnsi" w:hAnsiTheme="minorHAnsi" w:cstheme="minorHAnsi"/>
          <w:b/>
          <w:color w:val="000000" w:themeColor="text1"/>
        </w:rPr>
      </w:pPr>
      <w:r>
        <w:rPr>
          <w:rFonts w:asciiTheme="minorHAnsi" w:hAnsiTheme="minorHAnsi" w:cstheme="minorHAnsi"/>
          <w:b/>
          <w:color w:val="000000" w:themeColor="text1"/>
        </w:rPr>
        <w:t xml:space="preserve"> </w:t>
      </w:r>
    </w:p>
    <w:p w14:paraId="63FD9D98" w14:textId="1C78DE82" w:rsidR="00EA7C0F" w:rsidRPr="00EA7C0F" w:rsidRDefault="00EA7C0F" w:rsidP="006363DD">
      <w:pPr>
        <w:rPr>
          <w:rFonts w:asciiTheme="minorHAnsi" w:hAnsiTheme="minorHAnsi" w:cstheme="minorHAnsi"/>
          <w:b/>
          <w:color w:val="1F497D" w:themeColor="text2"/>
        </w:rPr>
      </w:pPr>
      <w:r w:rsidRPr="00EA7C0F">
        <w:rPr>
          <w:rFonts w:asciiTheme="minorHAnsi" w:hAnsiTheme="minorHAnsi" w:cstheme="minorHAnsi"/>
          <w:b/>
          <w:color w:val="1F497D" w:themeColor="text2"/>
        </w:rPr>
        <w:t xml:space="preserve">Viva </w:t>
      </w:r>
      <w:r w:rsidR="00660F2A">
        <w:rPr>
          <w:rFonts w:asciiTheme="minorHAnsi" w:hAnsiTheme="minorHAnsi" w:cstheme="minorHAnsi"/>
          <w:b/>
          <w:color w:val="1F497D" w:themeColor="text2"/>
        </w:rPr>
        <w:t xml:space="preserve">took place </w:t>
      </w:r>
      <w:r w:rsidR="00763E9D">
        <w:rPr>
          <w:rFonts w:asciiTheme="minorHAnsi" w:hAnsiTheme="minorHAnsi" w:cstheme="minorHAnsi"/>
          <w:b/>
          <w:color w:val="1F497D" w:themeColor="text2"/>
        </w:rPr>
        <w:t>24/4/24</w:t>
      </w:r>
      <w:r w:rsidR="0069403A">
        <w:rPr>
          <w:rFonts w:asciiTheme="minorHAnsi" w:hAnsiTheme="minorHAnsi" w:cstheme="minorHAnsi"/>
          <w:b/>
          <w:color w:val="1F497D" w:themeColor="text2"/>
        </w:rPr>
        <w:t xml:space="preserve">   </w:t>
      </w:r>
      <w:r w:rsidR="0090373C">
        <w:rPr>
          <w:rFonts w:asciiTheme="minorHAnsi" w:hAnsiTheme="minorHAnsi" w:cstheme="minorHAnsi"/>
          <w:b/>
          <w:color w:val="1F497D" w:themeColor="text2"/>
        </w:rPr>
        <w:t xml:space="preserve">  </w:t>
      </w:r>
      <w:r w:rsidR="00D1465C">
        <w:rPr>
          <w:rFonts w:asciiTheme="minorHAnsi" w:hAnsiTheme="minorHAnsi" w:cstheme="minorHAnsi"/>
          <w:b/>
          <w:color w:val="1F497D" w:themeColor="text2"/>
        </w:rPr>
        <w:t>20m or so.</w:t>
      </w:r>
    </w:p>
    <w:p w14:paraId="1393ABA2" w14:textId="77777777" w:rsidR="006363DD" w:rsidRPr="006363DD"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41"/>
        <w:gridCol w:w="7009"/>
      </w:tblGrid>
      <w:tr w:rsidR="00633587" w:rsidRPr="00C2152E" w14:paraId="388ADA27" w14:textId="77777777" w:rsidTr="00711A55">
        <w:trPr>
          <w:trHeight w:val="551"/>
        </w:trPr>
        <w:tc>
          <w:tcPr>
            <w:tcW w:w="2376" w:type="dxa"/>
            <w:shd w:val="clear" w:color="auto" w:fill="D9D9D9" w:themeFill="background1" w:themeFillShade="D9"/>
            <w:vAlign w:val="center"/>
          </w:tcPr>
          <w:p w14:paraId="232C3068" w14:textId="77777777" w:rsidR="00633587" w:rsidRPr="00C2152E" w:rsidRDefault="00633587"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200" w:type="dxa"/>
            <w:vAlign w:val="center"/>
          </w:tcPr>
          <w:p w14:paraId="7149D55A" w14:textId="5DE9DE16" w:rsidR="00633587" w:rsidRPr="007513CB" w:rsidRDefault="005C6D5D" w:rsidP="00711A55">
            <w:pPr>
              <w:rPr>
                <w:rFonts w:asciiTheme="minorHAnsi" w:hAnsiTheme="minorHAnsi" w:cstheme="minorHAnsi"/>
                <w:bCs/>
                <w:color w:val="1F497D" w:themeColor="text2"/>
              </w:rPr>
            </w:pPr>
            <w:r>
              <w:rPr>
                <w:rFonts w:asciiTheme="minorHAnsi" w:hAnsiTheme="minorHAnsi" w:cstheme="minorHAnsi"/>
                <w:bCs/>
                <w:color w:val="1F497D" w:themeColor="text2"/>
              </w:rPr>
              <w:t>Logan Evans</w:t>
            </w:r>
          </w:p>
        </w:tc>
      </w:tr>
      <w:tr w:rsidR="00633587" w:rsidRPr="00C2152E" w14:paraId="643000D8" w14:textId="77777777" w:rsidTr="00711A55">
        <w:trPr>
          <w:trHeight w:val="545"/>
        </w:trPr>
        <w:tc>
          <w:tcPr>
            <w:tcW w:w="2376" w:type="dxa"/>
            <w:shd w:val="clear" w:color="auto" w:fill="D9D9D9" w:themeFill="background1" w:themeFillShade="D9"/>
            <w:vAlign w:val="center"/>
          </w:tcPr>
          <w:p w14:paraId="41DFD8C5" w14:textId="77777777" w:rsidR="00633587" w:rsidRPr="00C2152E" w:rsidRDefault="00633587"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200" w:type="dxa"/>
            <w:vAlign w:val="center"/>
          </w:tcPr>
          <w:p w14:paraId="438BC5CC" w14:textId="38743762" w:rsidR="00633587" w:rsidRPr="007513CB" w:rsidRDefault="00B809BF" w:rsidP="00D57CC9">
            <w:pPr>
              <w:rPr>
                <w:rFonts w:asciiTheme="minorHAnsi" w:hAnsiTheme="minorHAnsi" w:cstheme="minorHAnsi"/>
                <w:bCs/>
                <w:color w:val="1F497D" w:themeColor="text2"/>
              </w:rPr>
            </w:pPr>
            <w:r w:rsidRPr="00B809BF">
              <w:rPr>
                <w:rFonts w:asciiTheme="minorHAnsi" w:hAnsiTheme="minorHAnsi" w:cstheme="minorHAnsi"/>
                <w:bCs/>
                <w:color w:val="1F497D" w:themeColor="text2"/>
              </w:rPr>
              <w:t>An investigation into the utilisation of reward applications to market FE courses to potential students</w:t>
            </w:r>
          </w:p>
        </w:tc>
      </w:tr>
      <w:tr w:rsidR="00633587" w:rsidRPr="00C2152E" w14:paraId="54844EE4" w14:textId="77777777" w:rsidTr="00711A55">
        <w:trPr>
          <w:trHeight w:val="552"/>
        </w:trPr>
        <w:tc>
          <w:tcPr>
            <w:tcW w:w="2376" w:type="dxa"/>
            <w:shd w:val="clear" w:color="auto" w:fill="D9D9D9" w:themeFill="background1" w:themeFillShade="D9"/>
            <w:vAlign w:val="center"/>
          </w:tcPr>
          <w:p w14:paraId="209D413A" w14:textId="77777777" w:rsidR="00633587" w:rsidRPr="00C2152E" w:rsidRDefault="00633587"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Supervisor:</w:t>
            </w:r>
          </w:p>
        </w:tc>
        <w:tc>
          <w:tcPr>
            <w:tcW w:w="7200" w:type="dxa"/>
            <w:vAlign w:val="center"/>
          </w:tcPr>
          <w:p w14:paraId="4BDC10FB" w14:textId="0C6D44F3" w:rsidR="00633587" w:rsidRPr="007513CB" w:rsidRDefault="00592BCC" w:rsidP="00711A55">
            <w:pPr>
              <w:rPr>
                <w:rFonts w:asciiTheme="minorHAnsi" w:hAnsiTheme="minorHAnsi" w:cstheme="minorHAnsi"/>
                <w:bCs/>
                <w:color w:val="1F497D" w:themeColor="text2"/>
              </w:rPr>
            </w:pPr>
            <w:r>
              <w:rPr>
                <w:rFonts w:asciiTheme="minorHAnsi" w:hAnsiTheme="minorHAnsi" w:cstheme="minorHAnsi"/>
                <w:bCs/>
                <w:color w:val="1F497D" w:themeColor="text2"/>
              </w:rPr>
              <w:t>Andrew Green</w:t>
            </w:r>
          </w:p>
        </w:tc>
      </w:tr>
      <w:tr w:rsidR="00633587" w:rsidRPr="00C2152E" w14:paraId="007E3429" w14:textId="77777777" w:rsidTr="00711A55">
        <w:trPr>
          <w:trHeight w:val="564"/>
        </w:trPr>
        <w:tc>
          <w:tcPr>
            <w:tcW w:w="2376" w:type="dxa"/>
            <w:shd w:val="clear" w:color="auto" w:fill="D9D9D9" w:themeFill="background1" w:themeFillShade="D9"/>
            <w:vAlign w:val="center"/>
          </w:tcPr>
          <w:p w14:paraId="72D35545" w14:textId="77777777" w:rsidR="00633587" w:rsidRPr="00C2152E" w:rsidRDefault="00633587"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200" w:type="dxa"/>
            <w:vAlign w:val="center"/>
          </w:tcPr>
          <w:p w14:paraId="307B2D1B" w14:textId="5D5DFDE6" w:rsidR="00633587" w:rsidRPr="007513CB" w:rsidRDefault="00592BCC" w:rsidP="00711A55">
            <w:pPr>
              <w:rPr>
                <w:rFonts w:asciiTheme="minorHAnsi" w:hAnsiTheme="minorHAnsi" w:cstheme="minorHAnsi"/>
                <w:bCs/>
                <w:color w:val="1F497D" w:themeColor="text2"/>
              </w:rPr>
            </w:pPr>
            <w:r>
              <w:rPr>
                <w:rFonts w:asciiTheme="minorHAnsi" w:hAnsiTheme="minorHAnsi" w:cstheme="minorHAnsi"/>
                <w:bCs/>
                <w:color w:val="1F497D" w:themeColor="text2"/>
              </w:rPr>
              <w:t>John Williams</w:t>
            </w:r>
          </w:p>
        </w:tc>
      </w:tr>
      <w:tr w:rsidR="00633587" w:rsidRPr="00C2152E" w14:paraId="16AC53F4" w14:textId="77777777" w:rsidTr="004D0A85">
        <w:trPr>
          <w:trHeight w:val="347"/>
        </w:trPr>
        <w:tc>
          <w:tcPr>
            <w:tcW w:w="2376" w:type="dxa"/>
            <w:shd w:val="clear" w:color="auto" w:fill="D9D9D9" w:themeFill="background1" w:themeFillShade="D9"/>
            <w:vAlign w:val="center"/>
          </w:tcPr>
          <w:p w14:paraId="04A3CA16" w14:textId="77777777" w:rsidR="00633587" w:rsidRPr="00C2152E" w:rsidRDefault="00633587"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Course:    </w:t>
            </w:r>
          </w:p>
        </w:tc>
        <w:tc>
          <w:tcPr>
            <w:tcW w:w="7200" w:type="dxa"/>
            <w:vAlign w:val="center"/>
          </w:tcPr>
          <w:p w14:paraId="1A8C6285" w14:textId="77777777" w:rsidR="004D0A85" w:rsidRPr="007513CB" w:rsidRDefault="007E110E" w:rsidP="004D0A85">
            <w:pPr>
              <w:rPr>
                <w:rFonts w:asciiTheme="minorHAnsi" w:hAnsiTheme="minorHAnsi" w:cstheme="minorHAnsi"/>
                <w:bCs/>
                <w:color w:val="1F497D" w:themeColor="text2"/>
              </w:rPr>
            </w:pPr>
            <w:r w:rsidRPr="007513CB">
              <w:rPr>
                <w:rFonts w:asciiTheme="minorHAnsi" w:hAnsiTheme="minorHAnsi" w:cstheme="minorHAnsi"/>
                <w:bCs/>
                <w:color w:val="1F497D" w:themeColor="text2"/>
              </w:rPr>
              <w:t>BSc Applied Computing</w:t>
            </w:r>
          </w:p>
        </w:tc>
      </w:tr>
      <w:tr w:rsidR="00633587" w:rsidRPr="00C2152E" w14:paraId="28E4A995" w14:textId="77777777" w:rsidTr="004D0A85">
        <w:trPr>
          <w:trHeight w:val="423"/>
        </w:trPr>
        <w:tc>
          <w:tcPr>
            <w:tcW w:w="2376" w:type="dxa"/>
            <w:shd w:val="clear" w:color="auto" w:fill="D9D9D9" w:themeFill="background1" w:themeFillShade="D9"/>
            <w:vAlign w:val="center"/>
          </w:tcPr>
          <w:p w14:paraId="6C1D84B9" w14:textId="77777777" w:rsidR="00633587" w:rsidRPr="00C2152E" w:rsidRDefault="00633587"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Project Type:    </w:t>
            </w:r>
          </w:p>
        </w:tc>
        <w:tc>
          <w:tcPr>
            <w:tcW w:w="7200" w:type="dxa"/>
            <w:vAlign w:val="center"/>
          </w:tcPr>
          <w:p w14:paraId="43798B60" w14:textId="77777777" w:rsidR="00633587" w:rsidRPr="007513CB" w:rsidRDefault="00633587" w:rsidP="007E110E">
            <w:pPr>
              <w:rPr>
                <w:rFonts w:asciiTheme="minorHAnsi" w:hAnsiTheme="minorHAnsi" w:cstheme="minorHAnsi"/>
                <w:bCs/>
                <w:color w:val="1F497D" w:themeColor="text2"/>
              </w:rPr>
            </w:pPr>
            <w:r w:rsidRPr="007513CB">
              <w:rPr>
                <w:rFonts w:asciiTheme="minorHAnsi" w:hAnsiTheme="minorHAnsi" w:cstheme="minorHAnsi"/>
                <w:bCs/>
                <w:color w:val="1F497D" w:themeColor="text2"/>
              </w:rPr>
              <w:t xml:space="preserve">Development   </w:t>
            </w:r>
            <w:r w:rsidR="005F77C5" w:rsidRPr="007513CB">
              <w:rPr>
                <w:rFonts w:asciiTheme="minorHAnsi" w:hAnsiTheme="minorHAnsi" w:cstheme="minorHAnsi"/>
                <w:bCs/>
                <w:color w:val="1F497D" w:themeColor="text2"/>
              </w:rPr>
              <w:t xml:space="preserve">       </w:t>
            </w:r>
          </w:p>
        </w:tc>
      </w:tr>
    </w:tbl>
    <w:p w14:paraId="6D332752" w14:textId="41D2AE26" w:rsidR="006363DD" w:rsidRDefault="006363DD" w:rsidP="007513CB">
      <w:pPr>
        <w:rPr>
          <w:rFonts w:asciiTheme="minorHAnsi" w:hAnsiTheme="minorHAnsi"/>
          <w:b/>
          <w:color w:val="000000" w:themeColor="text1"/>
        </w:rPr>
      </w:pPr>
    </w:p>
    <w:tbl>
      <w:tblPr>
        <w:tblW w:w="96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hemeFill="background1"/>
        <w:tblLayout w:type="fixed"/>
        <w:tblLook w:val="04A0" w:firstRow="1" w:lastRow="0" w:firstColumn="1" w:lastColumn="0" w:noHBand="0" w:noVBand="1"/>
      </w:tblPr>
      <w:tblGrid>
        <w:gridCol w:w="7792"/>
        <w:gridCol w:w="850"/>
        <w:gridCol w:w="964"/>
      </w:tblGrid>
      <w:tr w:rsidR="007513CB" w:rsidRPr="006363DD" w14:paraId="16E04BA7" w14:textId="77777777" w:rsidTr="00F94212">
        <w:trPr>
          <w:trHeight w:val="300"/>
        </w:trPr>
        <w:tc>
          <w:tcPr>
            <w:tcW w:w="7792" w:type="dxa"/>
            <w:shd w:val="clear" w:color="auto" w:fill="BFBFBF" w:themeFill="background1" w:themeFillShade="BF"/>
            <w:noWrap/>
            <w:vAlign w:val="bottom"/>
            <w:hideMark/>
          </w:tcPr>
          <w:p w14:paraId="66B721B8" w14:textId="77777777" w:rsidR="007513CB" w:rsidRPr="006363DD" w:rsidRDefault="007513CB" w:rsidP="00FF72CD">
            <w:pPr>
              <w:rPr>
                <w:rFonts w:asciiTheme="minorHAnsi" w:hAnsiTheme="minorHAnsi"/>
                <w:b/>
                <w:color w:val="000000" w:themeColor="text1"/>
                <w:lang w:eastAsia="en-GB"/>
              </w:rPr>
            </w:pPr>
            <w:bookmarkStart w:id="0" w:name="_Hlk70081953"/>
            <w:r>
              <w:rPr>
                <w:rFonts w:asciiTheme="minorHAnsi" w:hAnsiTheme="minorHAnsi"/>
                <w:b/>
                <w:color w:val="000000" w:themeColor="text1"/>
                <w:lang w:eastAsia="en-GB"/>
              </w:rPr>
              <w:t xml:space="preserve">1. </w:t>
            </w:r>
            <w:r w:rsidRPr="00866E85">
              <w:rPr>
                <w:rFonts w:asciiTheme="minorHAnsi" w:hAnsiTheme="minorHAnsi"/>
                <w:b/>
                <w:color w:val="000000" w:themeColor="text1"/>
                <w:lang w:eastAsia="en-GB"/>
              </w:rPr>
              <w:t>Knowledge and Understanding of Subject</w:t>
            </w:r>
          </w:p>
        </w:tc>
        <w:tc>
          <w:tcPr>
            <w:tcW w:w="850" w:type="dxa"/>
            <w:shd w:val="clear" w:color="auto" w:fill="BFBFBF" w:themeFill="background1" w:themeFillShade="BF"/>
            <w:noWrap/>
            <w:vAlign w:val="center"/>
            <w:hideMark/>
          </w:tcPr>
          <w:p w14:paraId="1A9582C9" w14:textId="77777777" w:rsidR="007513CB" w:rsidRPr="0091562A" w:rsidRDefault="007513CB" w:rsidP="00FF72CD">
            <w:pPr>
              <w:jc w:val="right"/>
              <w:rPr>
                <w:rFonts w:asciiTheme="minorHAnsi" w:hAnsiTheme="minorHAnsi"/>
                <w:b/>
                <w:bCs/>
                <w:color w:val="1F497D" w:themeColor="text2"/>
                <w:lang w:eastAsia="en-GB"/>
              </w:rPr>
            </w:pPr>
            <w:r w:rsidRPr="0091562A">
              <w:rPr>
                <w:rFonts w:asciiTheme="minorHAnsi" w:hAnsiTheme="minorHAnsi"/>
                <w:b/>
                <w:bCs/>
                <w:color w:val="1F497D" w:themeColor="text2"/>
                <w:lang w:eastAsia="en-GB"/>
              </w:rPr>
              <w:t>Score</w:t>
            </w:r>
          </w:p>
        </w:tc>
        <w:tc>
          <w:tcPr>
            <w:tcW w:w="964" w:type="dxa"/>
            <w:shd w:val="clear" w:color="auto" w:fill="BFBFBF" w:themeFill="background1" w:themeFillShade="BF"/>
            <w:vAlign w:val="center"/>
          </w:tcPr>
          <w:p w14:paraId="74C724EB" w14:textId="77777777" w:rsidR="007513CB" w:rsidRPr="0091562A" w:rsidRDefault="007513CB" w:rsidP="00FF72CD">
            <w:pPr>
              <w:jc w:val="right"/>
              <w:rPr>
                <w:rFonts w:asciiTheme="minorHAnsi" w:hAnsiTheme="minorHAnsi"/>
                <w:b/>
                <w:bCs/>
                <w:color w:val="1F497D" w:themeColor="text2"/>
                <w:lang w:eastAsia="en-GB"/>
              </w:rPr>
            </w:pPr>
            <w:r w:rsidRPr="0091562A">
              <w:rPr>
                <w:rFonts w:asciiTheme="minorHAnsi" w:hAnsiTheme="minorHAnsi"/>
                <w:b/>
                <w:bCs/>
                <w:color w:val="1F497D" w:themeColor="text2"/>
                <w:lang w:eastAsia="en-GB"/>
              </w:rPr>
              <w:t>Mark</w:t>
            </w:r>
          </w:p>
        </w:tc>
      </w:tr>
      <w:tr w:rsidR="007513CB" w:rsidRPr="006363DD" w14:paraId="11386A64" w14:textId="77777777" w:rsidTr="00F94212">
        <w:trPr>
          <w:trHeight w:val="495"/>
        </w:trPr>
        <w:tc>
          <w:tcPr>
            <w:tcW w:w="7792" w:type="dxa"/>
            <w:shd w:val="clear" w:color="auto" w:fill="FFFFFF" w:themeFill="background1"/>
            <w:noWrap/>
            <w:vAlign w:val="center"/>
          </w:tcPr>
          <w:p w14:paraId="63BF2DD0" w14:textId="77777777" w:rsidR="0070299B" w:rsidRPr="00320B3D" w:rsidRDefault="006C70EC" w:rsidP="006C70EC">
            <w:pPr>
              <w:rPr>
                <w:rFonts w:asciiTheme="minorHAnsi" w:hAnsiTheme="minorHAnsi"/>
                <w:b/>
                <w:color w:val="000000" w:themeColor="text1"/>
                <w:lang w:eastAsia="en-GB"/>
              </w:rPr>
            </w:pPr>
            <w:r w:rsidRPr="00320B3D">
              <w:rPr>
                <w:rFonts w:asciiTheme="minorHAnsi" w:hAnsiTheme="minorHAnsi"/>
                <w:b/>
                <w:color w:val="000000" w:themeColor="text1"/>
                <w:lang w:eastAsia="en-GB"/>
              </w:rPr>
              <w:t>Response to questioning</w:t>
            </w:r>
          </w:p>
          <w:p w14:paraId="7B346419" w14:textId="38A3C303" w:rsidR="00766047" w:rsidRDefault="00B63873" w:rsidP="00F96140">
            <w:pPr>
              <w:rPr>
                <w:rFonts w:asciiTheme="minorHAnsi" w:hAnsiTheme="minorHAnsi"/>
                <w:color w:val="000000" w:themeColor="text1"/>
                <w:lang w:eastAsia="en-GB"/>
              </w:rPr>
            </w:pPr>
            <w:r>
              <w:rPr>
                <w:rFonts w:asciiTheme="minorHAnsi" w:hAnsiTheme="minorHAnsi"/>
                <w:color w:val="000000" w:themeColor="text1"/>
                <w:lang w:eastAsia="en-GB"/>
              </w:rPr>
              <w:t>Logan was impressive under questioning.  His knowledge of his project is clearly well developed.</w:t>
            </w:r>
            <w:r w:rsidR="00F96140">
              <w:rPr>
                <w:rFonts w:asciiTheme="minorHAnsi" w:hAnsiTheme="minorHAnsi"/>
                <w:color w:val="000000" w:themeColor="text1"/>
                <w:lang w:eastAsia="en-GB"/>
              </w:rPr>
              <w:t xml:space="preserve">  He was able to describe in detail how the application was able to generate random questions.  He was frank and honest in his appraisal of how representative the test programme was in light of the research question.  He was able to discuss in detail how the application is able to determine correct and incorrect answers.  Other questioning was handled similarly well.</w:t>
            </w:r>
          </w:p>
          <w:p w14:paraId="350EDDAD" w14:textId="3B360E67" w:rsidR="00F96140" w:rsidRPr="00766047" w:rsidRDefault="00F96140" w:rsidP="00F96140">
            <w:pPr>
              <w:rPr>
                <w:rFonts w:asciiTheme="minorHAnsi" w:hAnsiTheme="minorHAnsi"/>
                <w:color w:val="000000" w:themeColor="text1"/>
                <w:lang w:eastAsia="en-GB"/>
              </w:rPr>
            </w:pPr>
          </w:p>
        </w:tc>
        <w:tc>
          <w:tcPr>
            <w:tcW w:w="850" w:type="dxa"/>
            <w:shd w:val="clear" w:color="auto" w:fill="FFFFFF" w:themeFill="background1"/>
            <w:noWrap/>
            <w:vAlign w:val="center"/>
          </w:tcPr>
          <w:p w14:paraId="165AFE15" w14:textId="6AF4B0A0" w:rsidR="007513CB" w:rsidRPr="00C047FD" w:rsidRDefault="00EC2B33" w:rsidP="00FF72CD">
            <w:pPr>
              <w:jc w:val="right"/>
              <w:rPr>
                <w:rFonts w:asciiTheme="minorHAnsi" w:hAnsiTheme="minorHAnsi"/>
                <w:color w:val="1F497D" w:themeColor="text2"/>
                <w:lang w:eastAsia="en-GB"/>
              </w:rPr>
            </w:pPr>
            <w:r>
              <w:rPr>
                <w:rFonts w:asciiTheme="minorHAnsi" w:hAnsiTheme="minorHAnsi"/>
                <w:color w:val="1F497D" w:themeColor="text2"/>
                <w:lang w:eastAsia="en-GB"/>
              </w:rPr>
              <w:t>21</w:t>
            </w:r>
          </w:p>
        </w:tc>
        <w:tc>
          <w:tcPr>
            <w:tcW w:w="964" w:type="dxa"/>
            <w:shd w:val="clear" w:color="auto" w:fill="FFFFFF" w:themeFill="background1"/>
            <w:vAlign w:val="center"/>
          </w:tcPr>
          <w:p w14:paraId="079599C2" w14:textId="3B188CA2" w:rsidR="007513CB" w:rsidRPr="00C047FD" w:rsidRDefault="007513CB" w:rsidP="001A7314">
            <w:pPr>
              <w:jc w:val="right"/>
              <w:rPr>
                <w:rFonts w:asciiTheme="minorHAnsi" w:hAnsiTheme="minorHAnsi"/>
                <w:color w:val="1F497D" w:themeColor="text2"/>
                <w:lang w:eastAsia="en-GB"/>
              </w:rPr>
            </w:pPr>
            <w:r>
              <w:rPr>
                <w:rFonts w:asciiTheme="minorHAnsi" w:hAnsiTheme="minorHAnsi"/>
                <w:color w:val="1F497D" w:themeColor="text2"/>
                <w:lang w:eastAsia="en-GB"/>
              </w:rPr>
              <w:t>30</w:t>
            </w:r>
          </w:p>
        </w:tc>
      </w:tr>
      <w:tr w:rsidR="007513CB" w:rsidRPr="006363DD" w14:paraId="41DA2C23" w14:textId="77777777" w:rsidTr="00A33B83">
        <w:trPr>
          <w:trHeight w:val="349"/>
        </w:trPr>
        <w:tc>
          <w:tcPr>
            <w:tcW w:w="9606" w:type="dxa"/>
            <w:gridSpan w:val="3"/>
            <w:shd w:val="clear" w:color="auto" w:fill="BFBFBF" w:themeFill="background1" w:themeFillShade="BF"/>
            <w:noWrap/>
            <w:vAlign w:val="center"/>
          </w:tcPr>
          <w:p w14:paraId="52EF4FED" w14:textId="597FB52A" w:rsidR="007513CB" w:rsidRPr="007513CB" w:rsidRDefault="007513CB" w:rsidP="007513CB">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Pr="00811371">
              <w:rPr>
                <w:rFonts w:asciiTheme="minorHAnsi" w:hAnsiTheme="minorHAnsi"/>
                <w:b/>
                <w:color w:val="000000" w:themeColor="text1"/>
                <w:lang w:eastAsia="en-GB"/>
              </w:rPr>
              <w:t>Analysis</w:t>
            </w:r>
            <w:r w:rsidRPr="00C047FD">
              <w:rPr>
                <w:rFonts w:asciiTheme="minorHAnsi" w:hAnsiTheme="minorHAnsi"/>
                <w:color w:val="1F497D" w:themeColor="text2"/>
                <w:lang w:eastAsia="en-GB"/>
              </w:rPr>
              <w:t> </w:t>
            </w:r>
          </w:p>
        </w:tc>
      </w:tr>
      <w:tr w:rsidR="007513CB" w:rsidRPr="006363DD" w14:paraId="1C3E1595" w14:textId="77777777" w:rsidTr="006C70EC">
        <w:trPr>
          <w:trHeight w:val="487"/>
        </w:trPr>
        <w:tc>
          <w:tcPr>
            <w:tcW w:w="7792" w:type="dxa"/>
            <w:shd w:val="clear" w:color="auto" w:fill="FFFFFF" w:themeFill="background1"/>
            <w:noWrap/>
            <w:vAlign w:val="center"/>
          </w:tcPr>
          <w:p w14:paraId="1C0516FA" w14:textId="7FF1B6E4" w:rsidR="00705F3E" w:rsidRDefault="00072934" w:rsidP="00FD1158">
            <w:pPr>
              <w:rPr>
                <w:rFonts w:asciiTheme="minorHAnsi" w:hAnsiTheme="minorHAnsi"/>
                <w:color w:val="000000" w:themeColor="text1"/>
                <w:lang w:eastAsia="en-GB"/>
              </w:rPr>
            </w:pPr>
            <w:r>
              <w:rPr>
                <w:rFonts w:asciiTheme="minorHAnsi" w:hAnsiTheme="minorHAnsi"/>
                <w:color w:val="000000" w:themeColor="text1"/>
                <w:lang w:eastAsia="en-GB"/>
              </w:rPr>
              <w:t xml:space="preserve">The presentation began with an overview of the project before proceeding to </w:t>
            </w:r>
            <w:r w:rsidR="00006BE0">
              <w:rPr>
                <w:rFonts w:asciiTheme="minorHAnsi" w:hAnsiTheme="minorHAnsi"/>
                <w:color w:val="000000" w:themeColor="text1"/>
                <w:lang w:eastAsia="en-GB"/>
              </w:rPr>
              <w:t>aims and objectives.</w:t>
            </w:r>
            <w:r w:rsidR="00B22071">
              <w:rPr>
                <w:rFonts w:asciiTheme="minorHAnsi" w:hAnsiTheme="minorHAnsi"/>
                <w:color w:val="000000" w:themeColor="text1"/>
                <w:lang w:eastAsia="en-GB"/>
              </w:rPr>
              <w:t xml:space="preserve">  It moved on to cover relevant areas such as d</w:t>
            </w:r>
            <w:r w:rsidR="009933F8">
              <w:rPr>
                <w:rFonts w:asciiTheme="minorHAnsi" w:hAnsiTheme="minorHAnsi"/>
                <w:color w:val="000000" w:themeColor="text1"/>
                <w:lang w:eastAsia="en-GB"/>
              </w:rPr>
              <w:t>iffer</w:t>
            </w:r>
            <w:r w:rsidR="00B22071">
              <w:rPr>
                <w:rFonts w:asciiTheme="minorHAnsi" w:hAnsiTheme="minorHAnsi"/>
                <w:color w:val="000000" w:themeColor="text1"/>
                <w:lang w:eastAsia="en-GB"/>
              </w:rPr>
              <w:t>ing</w:t>
            </w:r>
            <w:r w:rsidR="009933F8">
              <w:rPr>
                <w:rFonts w:asciiTheme="minorHAnsi" w:hAnsiTheme="minorHAnsi"/>
                <w:color w:val="000000" w:themeColor="text1"/>
                <w:lang w:eastAsia="en-GB"/>
              </w:rPr>
              <w:t xml:space="preserve"> entry points to courses</w:t>
            </w:r>
            <w:r w:rsidR="00B22071">
              <w:rPr>
                <w:rFonts w:asciiTheme="minorHAnsi" w:hAnsiTheme="minorHAnsi"/>
                <w:color w:val="000000" w:themeColor="text1"/>
                <w:lang w:eastAsia="en-GB"/>
              </w:rPr>
              <w:t xml:space="preserve">, </w:t>
            </w:r>
            <w:r w:rsidR="00E71FEC">
              <w:rPr>
                <w:rFonts w:asciiTheme="minorHAnsi" w:hAnsiTheme="minorHAnsi"/>
                <w:color w:val="000000" w:themeColor="text1"/>
                <w:lang w:eastAsia="en-GB"/>
              </w:rPr>
              <w:t>GDPR</w:t>
            </w:r>
            <w:r w:rsidR="00B22071">
              <w:rPr>
                <w:rFonts w:asciiTheme="minorHAnsi" w:hAnsiTheme="minorHAnsi"/>
                <w:color w:val="000000" w:themeColor="text1"/>
                <w:lang w:eastAsia="en-GB"/>
              </w:rPr>
              <w:t>, a</w:t>
            </w:r>
            <w:r w:rsidR="009C2724">
              <w:rPr>
                <w:rFonts w:asciiTheme="minorHAnsi" w:hAnsiTheme="minorHAnsi"/>
                <w:color w:val="000000" w:themeColor="text1"/>
                <w:lang w:eastAsia="en-GB"/>
              </w:rPr>
              <w:t>dvertising standards</w:t>
            </w:r>
            <w:r w:rsidR="00B22071">
              <w:rPr>
                <w:rFonts w:asciiTheme="minorHAnsi" w:hAnsiTheme="minorHAnsi"/>
                <w:color w:val="000000" w:themeColor="text1"/>
                <w:lang w:eastAsia="en-GB"/>
              </w:rPr>
              <w:t xml:space="preserve"> and c</w:t>
            </w:r>
            <w:r w:rsidR="009C2724">
              <w:rPr>
                <w:rFonts w:asciiTheme="minorHAnsi" w:hAnsiTheme="minorHAnsi"/>
                <w:color w:val="000000" w:themeColor="text1"/>
                <w:lang w:eastAsia="en-GB"/>
              </w:rPr>
              <w:t>urrent marketing methods</w:t>
            </w:r>
            <w:r w:rsidR="00B22071">
              <w:rPr>
                <w:rFonts w:asciiTheme="minorHAnsi" w:hAnsiTheme="minorHAnsi"/>
                <w:color w:val="000000" w:themeColor="text1"/>
                <w:lang w:eastAsia="en-GB"/>
              </w:rPr>
              <w:t xml:space="preserve"> used by the college.  A review of c</w:t>
            </w:r>
            <w:r w:rsidR="0071009F">
              <w:rPr>
                <w:rFonts w:asciiTheme="minorHAnsi" w:hAnsiTheme="minorHAnsi"/>
                <w:color w:val="000000" w:themeColor="text1"/>
                <w:lang w:eastAsia="en-GB"/>
              </w:rPr>
              <w:t>urrent applications</w:t>
            </w:r>
            <w:r w:rsidR="00502ECB">
              <w:rPr>
                <w:rFonts w:asciiTheme="minorHAnsi" w:hAnsiTheme="minorHAnsi"/>
                <w:color w:val="000000" w:themeColor="text1"/>
                <w:lang w:eastAsia="en-GB"/>
              </w:rPr>
              <w:t xml:space="preserve"> </w:t>
            </w:r>
            <w:r w:rsidR="00B22071">
              <w:rPr>
                <w:rFonts w:asciiTheme="minorHAnsi" w:hAnsiTheme="minorHAnsi"/>
                <w:color w:val="000000" w:themeColor="text1"/>
                <w:lang w:eastAsia="en-GB"/>
              </w:rPr>
              <w:t>which use a</w:t>
            </w:r>
            <w:r w:rsidR="00502ECB">
              <w:rPr>
                <w:rFonts w:asciiTheme="minorHAnsi" w:hAnsiTheme="minorHAnsi"/>
                <w:color w:val="000000" w:themeColor="text1"/>
                <w:lang w:eastAsia="en-GB"/>
              </w:rPr>
              <w:t xml:space="preserve"> benefits o</w:t>
            </w:r>
            <w:r w:rsidR="00B22071">
              <w:rPr>
                <w:rFonts w:asciiTheme="minorHAnsi" w:hAnsiTheme="minorHAnsi"/>
                <w:color w:val="000000" w:themeColor="text1"/>
                <w:lang w:eastAsia="en-GB"/>
              </w:rPr>
              <w:t>r</w:t>
            </w:r>
            <w:r w:rsidR="00502ECB">
              <w:rPr>
                <w:rFonts w:asciiTheme="minorHAnsi" w:hAnsiTheme="minorHAnsi"/>
                <w:color w:val="000000" w:themeColor="text1"/>
                <w:lang w:eastAsia="en-GB"/>
              </w:rPr>
              <w:t xml:space="preserve"> reward</w:t>
            </w:r>
            <w:r w:rsidR="00B22071">
              <w:rPr>
                <w:rFonts w:asciiTheme="minorHAnsi" w:hAnsiTheme="minorHAnsi"/>
                <w:color w:val="000000" w:themeColor="text1"/>
                <w:lang w:eastAsia="en-GB"/>
              </w:rPr>
              <w:t>s</w:t>
            </w:r>
            <w:r w:rsidR="00502ECB">
              <w:rPr>
                <w:rFonts w:asciiTheme="minorHAnsi" w:hAnsiTheme="minorHAnsi"/>
                <w:color w:val="000000" w:themeColor="text1"/>
                <w:lang w:eastAsia="en-GB"/>
              </w:rPr>
              <w:t xml:space="preserve"> systems </w:t>
            </w:r>
            <w:r w:rsidR="00B22071">
              <w:rPr>
                <w:rFonts w:asciiTheme="minorHAnsi" w:hAnsiTheme="minorHAnsi"/>
                <w:color w:val="000000" w:themeColor="text1"/>
                <w:lang w:eastAsia="en-GB"/>
              </w:rPr>
              <w:t>was presented as was a review of questioning types</w:t>
            </w:r>
            <w:r w:rsidR="00FD1158">
              <w:rPr>
                <w:rFonts w:asciiTheme="minorHAnsi" w:hAnsiTheme="minorHAnsi"/>
                <w:color w:val="000000" w:themeColor="text1"/>
                <w:lang w:eastAsia="en-GB"/>
              </w:rPr>
              <w:t xml:space="preserve"> such as Socratic.  An understanding of k</w:t>
            </w:r>
            <w:r w:rsidR="009A1B59">
              <w:rPr>
                <w:rFonts w:asciiTheme="minorHAnsi" w:hAnsiTheme="minorHAnsi"/>
                <w:color w:val="000000" w:themeColor="text1"/>
                <w:lang w:eastAsia="en-GB"/>
              </w:rPr>
              <w:t>nowledge questioning vs Socratic questioning</w:t>
            </w:r>
            <w:r w:rsidR="0064597D">
              <w:rPr>
                <w:rFonts w:asciiTheme="minorHAnsi" w:hAnsiTheme="minorHAnsi"/>
                <w:color w:val="000000" w:themeColor="text1"/>
                <w:lang w:eastAsia="en-GB"/>
              </w:rPr>
              <w:t xml:space="preserve"> vs incentivised questioning </w:t>
            </w:r>
            <w:r w:rsidR="00FD1158">
              <w:rPr>
                <w:rFonts w:asciiTheme="minorHAnsi" w:hAnsiTheme="minorHAnsi"/>
                <w:color w:val="000000" w:themeColor="text1"/>
                <w:lang w:eastAsia="en-GB"/>
              </w:rPr>
              <w:t>was presented, resulting in an outcome of gamification</w:t>
            </w:r>
            <w:r w:rsidR="0064597D">
              <w:rPr>
                <w:rFonts w:asciiTheme="minorHAnsi" w:hAnsiTheme="minorHAnsi"/>
                <w:color w:val="000000" w:themeColor="text1"/>
                <w:lang w:eastAsia="en-GB"/>
              </w:rPr>
              <w:t>.</w:t>
            </w:r>
            <w:r w:rsidR="00FD1158">
              <w:rPr>
                <w:rFonts w:asciiTheme="minorHAnsi" w:hAnsiTheme="minorHAnsi"/>
                <w:color w:val="000000" w:themeColor="text1"/>
                <w:lang w:eastAsia="en-GB"/>
              </w:rPr>
              <w:t xml:space="preserve">  The project technical environment was discussed in terms of technologies used (</w:t>
            </w:r>
            <w:r w:rsidR="0064597D">
              <w:rPr>
                <w:rFonts w:asciiTheme="minorHAnsi" w:hAnsiTheme="minorHAnsi"/>
                <w:color w:val="000000" w:themeColor="text1"/>
                <w:lang w:eastAsia="en-GB"/>
              </w:rPr>
              <w:t>PHP, Laravel, MySQL</w:t>
            </w:r>
            <w:r w:rsidR="00FD1158">
              <w:rPr>
                <w:rFonts w:asciiTheme="minorHAnsi" w:hAnsiTheme="minorHAnsi"/>
                <w:color w:val="000000" w:themeColor="text1"/>
                <w:lang w:eastAsia="en-GB"/>
              </w:rPr>
              <w:t>)</w:t>
            </w:r>
            <w:r w:rsidR="00285A2A">
              <w:rPr>
                <w:rFonts w:asciiTheme="minorHAnsi" w:hAnsiTheme="minorHAnsi"/>
                <w:color w:val="000000" w:themeColor="text1"/>
                <w:lang w:eastAsia="en-GB"/>
              </w:rPr>
              <w:t xml:space="preserve">.  </w:t>
            </w:r>
            <w:r w:rsidR="00FD1158">
              <w:rPr>
                <w:rFonts w:asciiTheme="minorHAnsi" w:hAnsiTheme="minorHAnsi"/>
                <w:color w:val="000000" w:themeColor="text1"/>
                <w:lang w:eastAsia="en-GB"/>
              </w:rPr>
              <w:t>These were j</w:t>
            </w:r>
            <w:r w:rsidR="00285A2A">
              <w:rPr>
                <w:rFonts w:asciiTheme="minorHAnsi" w:hAnsiTheme="minorHAnsi"/>
                <w:color w:val="000000" w:themeColor="text1"/>
                <w:lang w:eastAsia="en-GB"/>
              </w:rPr>
              <w:t xml:space="preserve">ustified.  </w:t>
            </w:r>
            <w:r w:rsidR="00FD1158">
              <w:rPr>
                <w:rFonts w:asciiTheme="minorHAnsi" w:hAnsiTheme="minorHAnsi"/>
                <w:color w:val="000000" w:themeColor="text1"/>
                <w:lang w:eastAsia="en-GB"/>
              </w:rPr>
              <w:t>The discussion continued to an account of t</w:t>
            </w:r>
            <w:r w:rsidR="003850C8">
              <w:rPr>
                <w:rFonts w:asciiTheme="minorHAnsi" w:hAnsiTheme="minorHAnsi"/>
                <w:color w:val="000000" w:themeColor="text1"/>
                <w:lang w:eastAsia="en-GB"/>
              </w:rPr>
              <w:t xml:space="preserve">esting </w:t>
            </w:r>
            <w:r w:rsidR="00FD1158">
              <w:rPr>
                <w:rFonts w:asciiTheme="minorHAnsi" w:hAnsiTheme="minorHAnsi"/>
                <w:color w:val="000000" w:themeColor="text1"/>
                <w:lang w:eastAsia="en-GB"/>
              </w:rPr>
              <w:t>the application</w:t>
            </w:r>
            <w:r w:rsidR="003850C8">
              <w:rPr>
                <w:rFonts w:asciiTheme="minorHAnsi" w:hAnsiTheme="minorHAnsi"/>
                <w:color w:val="000000" w:themeColor="text1"/>
                <w:lang w:eastAsia="en-GB"/>
              </w:rPr>
              <w:t xml:space="preserve"> </w:t>
            </w:r>
            <w:r w:rsidR="00A54011">
              <w:rPr>
                <w:rFonts w:asciiTheme="minorHAnsi" w:hAnsiTheme="minorHAnsi"/>
                <w:color w:val="000000" w:themeColor="text1"/>
                <w:lang w:eastAsia="en-GB"/>
              </w:rPr>
              <w:t xml:space="preserve">with </w:t>
            </w:r>
            <w:r w:rsidR="00FD1158">
              <w:rPr>
                <w:rFonts w:asciiTheme="minorHAnsi" w:hAnsiTheme="minorHAnsi"/>
                <w:color w:val="000000" w:themeColor="text1"/>
                <w:lang w:eastAsia="en-GB"/>
              </w:rPr>
              <w:t xml:space="preserve">the </w:t>
            </w:r>
            <w:r w:rsidR="00A54011">
              <w:rPr>
                <w:rFonts w:asciiTheme="minorHAnsi" w:hAnsiTheme="minorHAnsi"/>
                <w:color w:val="000000" w:themeColor="text1"/>
                <w:lang w:eastAsia="en-GB"/>
              </w:rPr>
              <w:t>client</w:t>
            </w:r>
            <w:r w:rsidR="00FD1158">
              <w:rPr>
                <w:rFonts w:asciiTheme="minorHAnsi" w:hAnsiTheme="minorHAnsi"/>
                <w:color w:val="000000" w:themeColor="text1"/>
                <w:lang w:eastAsia="en-GB"/>
              </w:rPr>
              <w:t>, who liked it despite its unfinished state.</w:t>
            </w:r>
            <w:r w:rsidR="00A54011">
              <w:rPr>
                <w:rFonts w:asciiTheme="minorHAnsi" w:hAnsiTheme="minorHAnsi"/>
                <w:color w:val="000000" w:themeColor="text1"/>
                <w:lang w:eastAsia="en-GB"/>
              </w:rPr>
              <w:t xml:space="preserve"> </w:t>
            </w:r>
            <w:r w:rsidR="00FD1158">
              <w:rPr>
                <w:rFonts w:asciiTheme="minorHAnsi" w:hAnsiTheme="minorHAnsi"/>
                <w:color w:val="000000" w:themeColor="text1"/>
                <w:lang w:eastAsia="en-GB"/>
              </w:rPr>
              <w:t>This built to a project outcome that the application was a good idea but c</w:t>
            </w:r>
            <w:r w:rsidR="0072491D">
              <w:rPr>
                <w:rFonts w:asciiTheme="minorHAnsi" w:hAnsiTheme="minorHAnsi"/>
                <w:color w:val="000000" w:themeColor="text1"/>
                <w:lang w:eastAsia="en-GB"/>
              </w:rPr>
              <w:t>ould not be used presently.</w:t>
            </w:r>
            <w:r w:rsidR="00FD1158">
              <w:rPr>
                <w:rFonts w:asciiTheme="minorHAnsi" w:hAnsiTheme="minorHAnsi"/>
                <w:color w:val="000000" w:themeColor="text1"/>
                <w:lang w:eastAsia="en-GB"/>
              </w:rPr>
              <w:t xml:space="preserve">  At no point were potential UI design demonstrated or discussed.  These would have been nice to see.</w:t>
            </w:r>
          </w:p>
          <w:p w14:paraId="69DC09E9" w14:textId="445827DC" w:rsidR="00FD1158" w:rsidRPr="00705F3E" w:rsidRDefault="00FD1158" w:rsidP="00FD1158">
            <w:pPr>
              <w:rPr>
                <w:rFonts w:asciiTheme="minorHAnsi" w:hAnsiTheme="minorHAnsi"/>
                <w:color w:val="000000" w:themeColor="text1"/>
                <w:lang w:eastAsia="en-GB"/>
              </w:rPr>
            </w:pPr>
          </w:p>
        </w:tc>
        <w:tc>
          <w:tcPr>
            <w:tcW w:w="850" w:type="dxa"/>
            <w:shd w:val="clear" w:color="auto" w:fill="FFFFFF" w:themeFill="background1"/>
            <w:noWrap/>
            <w:vAlign w:val="center"/>
          </w:tcPr>
          <w:p w14:paraId="39752F9F" w14:textId="0E15AAB6" w:rsidR="007513CB" w:rsidRPr="00C047FD" w:rsidRDefault="00B813BC" w:rsidP="00FF72CD">
            <w:pPr>
              <w:jc w:val="right"/>
              <w:rPr>
                <w:rFonts w:asciiTheme="minorHAnsi" w:hAnsiTheme="minorHAnsi"/>
                <w:color w:val="1F497D" w:themeColor="text2"/>
                <w:lang w:eastAsia="en-GB"/>
              </w:rPr>
            </w:pPr>
            <w:r>
              <w:rPr>
                <w:rFonts w:asciiTheme="minorHAnsi" w:hAnsiTheme="minorHAnsi"/>
                <w:color w:val="1F497D" w:themeColor="text2"/>
                <w:lang w:eastAsia="en-GB"/>
              </w:rPr>
              <w:t>16.5</w:t>
            </w:r>
          </w:p>
        </w:tc>
        <w:tc>
          <w:tcPr>
            <w:tcW w:w="964" w:type="dxa"/>
            <w:shd w:val="clear" w:color="auto" w:fill="FFFFFF" w:themeFill="background1"/>
            <w:vAlign w:val="center"/>
          </w:tcPr>
          <w:p w14:paraId="5FB0C9E4" w14:textId="77777777" w:rsidR="007513CB" w:rsidRPr="00C047FD" w:rsidRDefault="007513CB" w:rsidP="00FF72CD">
            <w:pPr>
              <w:jc w:val="right"/>
              <w:rPr>
                <w:rFonts w:asciiTheme="minorHAnsi" w:hAnsiTheme="minorHAnsi"/>
                <w:color w:val="1F497D" w:themeColor="text2"/>
                <w:lang w:eastAsia="en-GB"/>
              </w:rPr>
            </w:pPr>
            <w:r>
              <w:rPr>
                <w:rFonts w:asciiTheme="minorHAnsi" w:hAnsiTheme="minorHAnsi"/>
                <w:color w:val="1F497D" w:themeColor="text2"/>
                <w:lang w:eastAsia="en-GB"/>
              </w:rPr>
              <w:t>25</w:t>
            </w:r>
          </w:p>
        </w:tc>
      </w:tr>
      <w:tr w:rsidR="007513CB" w:rsidRPr="006363DD" w14:paraId="6347D42E" w14:textId="77777777" w:rsidTr="00916597">
        <w:trPr>
          <w:trHeight w:val="487"/>
        </w:trPr>
        <w:tc>
          <w:tcPr>
            <w:tcW w:w="9606" w:type="dxa"/>
            <w:gridSpan w:val="3"/>
            <w:shd w:val="clear" w:color="auto" w:fill="BFBFBF" w:themeFill="background1" w:themeFillShade="BF"/>
            <w:noWrap/>
            <w:vAlign w:val="center"/>
            <w:hideMark/>
          </w:tcPr>
          <w:p w14:paraId="5AFE27C0" w14:textId="203E28AC" w:rsidR="007513CB" w:rsidRPr="00C047FD" w:rsidRDefault="007513CB" w:rsidP="007513CB">
            <w:pPr>
              <w:rPr>
                <w:rFonts w:asciiTheme="minorHAnsi" w:hAnsiTheme="minorHAnsi"/>
                <w:color w:val="1F497D" w:themeColor="text2"/>
                <w:lang w:eastAsia="en-GB"/>
              </w:rPr>
            </w:pPr>
            <w:r>
              <w:rPr>
                <w:rFonts w:asciiTheme="minorHAnsi" w:hAnsiTheme="minorHAnsi"/>
                <w:b/>
                <w:color w:val="000000" w:themeColor="text1"/>
                <w:lang w:eastAsia="en-GB"/>
              </w:rPr>
              <w:t xml:space="preserve">3. </w:t>
            </w:r>
            <w:r w:rsidRPr="00866E85">
              <w:rPr>
                <w:rFonts w:asciiTheme="minorHAnsi" w:hAnsiTheme="minorHAnsi"/>
                <w:b/>
                <w:color w:val="000000" w:themeColor="text1"/>
                <w:lang w:eastAsia="en-GB"/>
              </w:rPr>
              <w:t>Practical Application and Deploymen</w:t>
            </w:r>
            <w:r>
              <w:rPr>
                <w:rFonts w:asciiTheme="minorHAnsi" w:hAnsiTheme="minorHAnsi"/>
                <w:b/>
                <w:color w:val="000000" w:themeColor="text1"/>
                <w:lang w:eastAsia="en-GB"/>
              </w:rPr>
              <w:t>t</w:t>
            </w:r>
          </w:p>
        </w:tc>
      </w:tr>
      <w:tr w:rsidR="007513CB" w:rsidRPr="006363DD" w14:paraId="273F2435" w14:textId="77777777" w:rsidTr="006C70EC">
        <w:trPr>
          <w:trHeight w:val="487"/>
        </w:trPr>
        <w:tc>
          <w:tcPr>
            <w:tcW w:w="7792" w:type="dxa"/>
            <w:shd w:val="clear" w:color="auto" w:fill="FFFFFF" w:themeFill="background1"/>
            <w:noWrap/>
            <w:vAlign w:val="center"/>
          </w:tcPr>
          <w:p w14:paraId="4001C1A8" w14:textId="3EBB70F9" w:rsidR="004F5847" w:rsidRDefault="00B009DB" w:rsidP="00B009DB">
            <w:pPr>
              <w:rPr>
                <w:rFonts w:asciiTheme="minorHAnsi" w:hAnsiTheme="minorHAnsi"/>
                <w:color w:val="000000" w:themeColor="text1"/>
                <w:lang w:eastAsia="en-GB"/>
              </w:rPr>
            </w:pPr>
            <w:r>
              <w:rPr>
                <w:rFonts w:asciiTheme="minorHAnsi" w:hAnsiTheme="minorHAnsi"/>
                <w:color w:val="000000" w:themeColor="text1"/>
                <w:lang w:eastAsia="en-GB"/>
              </w:rPr>
              <w:t xml:space="preserve">The application was demonstrated by means of a screen cast video.  The application works, somewhat, although its functionality and appearance have been significantly under-developed.  The application was demonstrated as working although the video also contained examples of the application crashing with errors.  This is a complex framework to learn and the core functionality </w:t>
            </w:r>
            <w:r w:rsidR="00072934">
              <w:rPr>
                <w:rFonts w:asciiTheme="minorHAnsi" w:hAnsiTheme="minorHAnsi"/>
                <w:color w:val="000000" w:themeColor="text1"/>
                <w:lang w:eastAsia="en-GB"/>
              </w:rPr>
              <w:t xml:space="preserve">required by the design </w:t>
            </w:r>
            <w:r>
              <w:rPr>
                <w:rFonts w:asciiTheme="minorHAnsi" w:hAnsiTheme="minorHAnsi"/>
                <w:color w:val="000000" w:themeColor="text1"/>
                <w:lang w:eastAsia="en-GB"/>
              </w:rPr>
              <w:t>was demonstrated.</w:t>
            </w:r>
          </w:p>
          <w:p w14:paraId="55A3C3F9" w14:textId="3BF2FBD1" w:rsidR="004F5847" w:rsidRPr="004F5847" w:rsidRDefault="004F5847" w:rsidP="004F5847">
            <w:pPr>
              <w:rPr>
                <w:rFonts w:asciiTheme="minorHAnsi" w:hAnsiTheme="minorHAnsi"/>
                <w:color w:val="000000" w:themeColor="text1"/>
                <w:lang w:eastAsia="en-GB"/>
              </w:rPr>
            </w:pPr>
          </w:p>
        </w:tc>
        <w:tc>
          <w:tcPr>
            <w:tcW w:w="850" w:type="dxa"/>
            <w:shd w:val="clear" w:color="auto" w:fill="FFFFFF" w:themeFill="background1"/>
            <w:noWrap/>
            <w:vAlign w:val="center"/>
          </w:tcPr>
          <w:p w14:paraId="06A20A71" w14:textId="51E70E82" w:rsidR="007513CB" w:rsidRPr="00C047FD" w:rsidRDefault="00B2305A" w:rsidP="00FF72CD">
            <w:pPr>
              <w:jc w:val="right"/>
              <w:rPr>
                <w:rFonts w:asciiTheme="minorHAnsi" w:hAnsiTheme="minorHAnsi"/>
                <w:color w:val="1F497D" w:themeColor="text2"/>
                <w:lang w:eastAsia="en-GB"/>
              </w:rPr>
            </w:pPr>
            <w:r>
              <w:rPr>
                <w:rFonts w:asciiTheme="minorHAnsi" w:hAnsiTheme="minorHAnsi"/>
                <w:color w:val="1F497D" w:themeColor="text2"/>
                <w:lang w:eastAsia="en-GB"/>
              </w:rPr>
              <w:t>12.5</w:t>
            </w:r>
          </w:p>
        </w:tc>
        <w:tc>
          <w:tcPr>
            <w:tcW w:w="964" w:type="dxa"/>
            <w:shd w:val="clear" w:color="auto" w:fill="FFFFFF" w:themeFill="background1"/>
            <w:vAlign w:val="center"/>
          </w:tcPr>
          <w:p w14:paraId="11774282" w14:textId="77777777" w:rsidR="007513CB" w:rsidRPr="00C047FD" w:rsidRDefault="007513CB" w:rsidP="00FF72CD">
            <w:pPr>
              <w:jc w:val="right"/>
              <w:rPr>
                <w:rFonts w:asciiTheme="minorHAnsi" w:hAnsiTheme="minorHAnsi"/>
                <w:color w:val="1F497D" w:themeColor="text2"/>
                <w:lang w:eastAsia="en-GB"/>
              </w:rPr>
            </w:pPr>
            <w:r>
              <w:rPr>
                <w:rFonts w:asciiTheme="minorHAnsi" w:hAnsiTheme="minorHAnsi"/>
                <w:color w:val="1F497D" w:themeColor="text2"/>
                <w:lang w:eastAsia="en-GB"/>
              </w:rPr>
              <w:t>25</w:t>
            </w:r>
          </w:p>
        </w:tc>
      </w:tr>
      <w:tr w:rsidR="007513CB" w:rsidRPr="006363DD" w14:paraId="28AEDAF4" w14:textId="77777777" w:rsidTr="00B27EA5">
        <w:trPr>
          <w:trHeight w:val="389"/>
        </w:trPr>
        <w:tc>
          <w:tcPr>
            <w:tcW w:w="9606" w:type="dxa"/>
            <w:gridSpan w:val="3"/>
            <w:shd w:val="clear" w:color="auto" w:fill="BFBFBF" w:themeFill="background1" w:themeFillShade="BF"/>
            <w:noWrap/>
            <w:vAlign w:val="center"/>
            <w:hideMark/>
          </w:tcPr>
          <w:p w14:paraId="514394C3" w14:textId="7C3512CE" w:rsidR="007513CB" w:rsidRPr="007513CB" w:rsidRDefault="007513CB" w:rsidP="007513CB">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Pr="00866E85">
              <w:rPr>
                <w:rFonts w:asciiTheme="minorHAnsi" w:hAnsiTheme="minorHAnsi"/>
                <w:b/>
                <w:color w:val="000000" w:themeColor="text1"/>
                <w:lang w:eastAsia="en-GB"/>
              </w:rPr>
              <w:t>Skills for Professional Practice</w:t>
            </w:r>
            <w:r w:rsidRPr="00C047FD">
              <w:rPr>
                <w:rFonts w:asciiTheme="minorHAnsi" w:hAnsiTheme="minorHAnsi"/>
                <w:color w:val="1F497D" w:themeColor="text2"/>
                <w:lang w:eastAsia="en-GB"/>
              </w:rPr>
              <w:t> </w:t>
            </w:r>
          </w:p>
        </w:tc>
      </w:tr>
      <w:tr w:rsidR="007513CB" w:rsidRPr="006363DD" w14:paraId="23EC41A1" w14:textId="77777777" w:rsidTr="00F94212">
        <w:trPr>
          <w:trHeight w:val="521"/>
        </w:trPr>
        <w:tc>
          <w:tcPr>
            <w:tcW w:w="7792" w:type="dxa"/>
            <w:shd w:val="clear" w:color="auto" w:fill="FFFFFF" w:themeFill="background1"/>
            <w:noWrap/>
            <w:vAlign w:val="center"/>
          </w:tcPr>
          <w:p w14:paraId="4B4A7809" w14:textId="64C84B4B" w:rsidR="00465602" w:rsidRPr="00006BE0" w:rsidRDefault="00FD1158" w:rsidP="00465602">
            <w:pPr>
              <w:rPr>
                <w:rFonts w:asciiTheme="minorHAnsi" w:hAnsiTheme="minorHAnsi"/>
                <w:color w:val="000000" w:themeColor="text1"/>
                <w:lang w:eastAsia="en-GB"/>
              </w:rPr>
            </w:pPr>
            <w:r>
              <w:rPr>
                <w:rFonts w:asciiTheme="minorHAnsi" w:hAnsiTheme="minorHAnsi"/>
                <w:color w:val="000000" w:themeColor="text1"/>
                <w:lang w:eastAsia="en-GB"/>
              </w:rPr>
              <w:lastRenderedPageBreak/>
              <w:t>In terms of p</w:t>
            </w:r>
            <w:r w:rsidR="006C70EC">
              <w:rPr>
                <w:rFonts w:asciiTheme="minorHAnsi" w:hAnsiTheme="minorHAnsi"/>
                <w:color w:val="000000" w:themeColor="text1"/>
                <w:lang w:eastAsia="en-GB"/>
              </w:rPr>
              <w:t>resentational style</w:t>
            </w:r>
            <w:r>
              <w:rPr>
                <w:rFonts w:asciiTheme="minorHAnsi" w:hAnsiTheme="minorHAnsi"/>
                <w:color w:val="000000" w:themeColor="text1"/>
                <w:lang w:eastAsia="en-GB"/>
              </w:rPr>
              <w:t>, Logan was clearly n</w:t>
            </w:r>
            <w:r w:rsidR="0071009F">
              <w:rPr>
                <w:rFonts w:asciiTheme="minorHAnsi" w:hAnsiTheme="minorHAnsi"/>
                <w:color w:val="000000" w:themeColor="text1"/>
                <w:lang w:eastAsia="en-GB"/>
              </w:rPr>
              <w:t xml:space="preserve">ervous but </w:t>
            </w:r>
            <w:r>
              <w:rPr>
                <w:rFonts w:asciiTheme="minorHAnsi" w:hAnsiTheme="minorHAnsi"/>
                <w:color w:val="000000" w:themeColor="text1"/>
                <w:lang w:eastAsia="en-GB"/>
              </w:rPr>
              <w:t xml:space="preserve">spoke </w:t>
            </w:r>
            <w:r w:rsidR="0071009F">
              <w:rPr>
                <w:rFonts w:asciiTheme="minorHAnsi" w:hAnsiTheme="minorHAnsi"/>
                <w:color w:val="000000" w:themeColor="text1"/>
                <w:lang w:eastAsia="en-GB"/>
              </w:rPr>
              <w:t>clear</w:t>
            </w:r>
            <w:r>
              <w:rPr>
                <w:rFonts w:asciiTheme="minorHAnsi" w:hAnsiTheme="minorHAnsi"/>
                <w:color w:val="000000" w:themeColor="text1"/>
                <w:lang w:eastAsia="en-GB"/>
              </w:rPr>
              <w:t>ly and to the audience with little reliance on notes or the slides.</w:t>
            </w:r>
            <w:r w:rsidR="00465602">
              <w:rPr>
                <w:rFonts w:asciiTheme="minorHAnsi" w:hAnsiTheme="minorHAnsi"/>
                <w:color w:val="000000" w:themeColor="text1"/>
                <w:lang w:eastAsia="en-GB"/>
              </w:rPr>
              <w:t xml:space="preserve">  Some of the slide designs were a little inconsistent, and where code examples had been included, these were too small for the audience to be able to read.  The screencast contained examples of the application generating errors.  These were not intended but were left in the demonstration.</w:t>
            </w:r>
          </w:p>
          <w:p w14:paraId="7B192541" w14:textId="0FB8910D" w:rsidR="00047620" w:rsidRPr="00006BE0" w:rsidRDefault="00047620" w:rsidP="00006BE0">
            <w:pPr>
              <w:rPr>
                <w:rFonts w:asciiTheme="minorHAnsi" w:hAnsiTheme="minorHAnsi"/>
                <w:color w:val="000000" w:themeColor="text1"/>
                <w:lang w:eastAsia="en-GB"/>
              </w:rPr>
            </w:pPr>
          </w:p>
        </w:tc>
        <w:tc>
          <w:tcPr>
            <w:tcW w:w="850" w:type="dxa"/>
            <w:shd w:val="clear" w:color="auto" w:fill="FFFFFF" w:themeFill="background1"/>
            <w:noWrap/>
            <w:vAlign w:val="center"/>
          </w:tcPr>
          <w:p w14:paraId="0EB7388F" w14:textId="28680A12" w:rsidR="007513CB" w:rsidRPr="00C047FD" w:rsidRDefault="000D3D47" w:rsidP="00FF72CD">
            <w:pPr>
              <w:jc w:val="right"/>
              <w:rPr>
                <w:rFonts w:asciiTheme="minorHAnsi" w:hAnsiTheme="minorHAnsi"/>
                <w:color w:val="1F497D" w:themeColor="text2"/>
                <w:lang w:eastAsia="en-GB"/>
              </w:rPr>
            </w:pPr>
            <w:r>
              <w:rPr>
                <w:rFonts w:asciiTheme="minorHAnsi" w:hAnsiTheme="minorHAnsi"/>
                <w:color w:val="1F497D" w:themeColor="text2"/>
                <w:lang w:eastAsia="en-GB"/>
              </w:rPr>
              <w:t>13.5</w:t>
            </w:r>
          </w:p>
        </w:tc>
        <w:tc>
          <w:tcPr>
            <w:tcW w:w="964" w:type="dxa"/>
            <w:shd w:val="clear" w:color="auto" w:fill="FFFFFF" w:themeFill="background1"/>
            <w:vAlign w:val="center"/>
          </w:tcPr>
          <w:p w14:paraId="260188DD" w14:textId="77777777" w:rsidR="007513CB" w:rsidRPr="00C047FD" w:rsidRDefault="007513CB" w:rsidP="00FF72CD">
            <w:pPr>
              <w:jc w:val="right"/>
              <w:rPr>
                <w:rFonts w:asciiTheme="minorHAnsi" w:hAnsiTheme="minorHAnsi"/>
                <w:color w:val="1F497D" w:themeColor="text2"/>
                <w:lang w:eastAsia="en-GB"/>
              </w:rPr>
            </w:pPr>
            <w:r>
              <w:rPr>
                <w:rFonts w:asciiTheme="minorHAnsi" w:hAnsiTheme="minorHAnsi"/>
                <w:color w:val="1F497D" w:themeColor="text2"/>
                <w:lang w:eastAsia="en-GB"/>
              </w:rPr>
              <w:t>20</w:t>
            </w:r>
          </w:p>
        </w:tc>
      </w:tr>
      <w:tr w:rsidR="007513CB" w:rsidRPr="006363DD" w14:paraId="194541A5" w14:textId="77777777" w:rsidTr="00F94212">
        <w:trPr>
          <w:trHeight w:val="632"/>
        </w:trPr>
        <w:tc>
          <w:tcPr>
            <w:tcW w:w="7792" w:type="dxa"/>
            <w:shd w:val="clear" w:color="auto" w:fill="FFFFFF" w:themeFill="background1"/>
            <w:noWrap/>
            <w:vAlign w:val="center"/>
            <w:hideMark/>
          </w:tcPr>
          <w:p w14:paraId="399E91EF" w14:textId="77777777" w:rsidR="007513CB" w:rsidRPr="006363DD" w:rsidRDefault="007513CB" w:rsidP="00FF72CD">
            <w:pPr>
              <w:rPr>
                <w:rFonts w:asciiTheme="minorHAnsi" w:hAnsiTheme="minorHAnsi"/>
                <w:b/>
                <w:color w:val="000000" w:themeColor="text1"/>
                <w:lang w:eastAsia="en-GB"/>
              </w:rPr>
            </w:pPr>
            <w:r w:rsidRPr="00866E85">
              <w:rPr>
                <w:rFonts w:asciiTheme="minorHAnsi" w:hAnsiTheme="minorHAnsi"/>
                <w:b/>
                <w:color w:val="000000" w:themeColor="text1"/>
                <w:lang w:eastAsia="en-GB"/>
              </w:rPr>
              <w:t>TOTAL</w:t>
            </w:r>
          </w:p>
        </w:tc>
        <w:tc>
          <w:tcPr>
            <w:tcW w:w="850" w:type="dxa"/>
            <w:shd w:val="clear" w:color="auto" w:fill="FFFFFF" w:themeFill="background1"/>
            <w:noWrap/>
            <w:vAlign w:val="center"/>
          </w:tcPr>
          <w:p w14:paraId="13514C81" w14:textId="032F26E9" w:rsidR="007513CB" w:rsidRPr="00C047FD" w:rsidRDefault="00166C8F" w:rsidP="00FF72CD">
            <w:pPr>
              <w:jc w:val="right"/>
              <w:rPr>
                <w:rFonts w:asciiTheme="minorHAnsi" w:hAnsiTheme="minorHAnsi"/>
                <w:b/>
                <w:color w:val="1F497D" w:themeColor="text2"/>
                <w:lang w:eastAsia="en-GB"/>
              </w:rPr>
            </w:pPr>
            <w:r>
              <w:rPr>
                <w:rFonts w:asciiTheme="minorHAnsi" w:hAnsiTheme="minorHAnsi"/>
                <w:b/>
                <w:color w:val="1F497D" w:themeColor="text2"/>
                <w:lang w:eastAsia="en-GB"/>
              </w:rPr>
              <w:t>6</w:t>
            </w:r>
            <w:r w:rsidR="001F5E3E">
              <w:rPr>
                <w:rFonts w:asciiTheme="minorHAnsi" w:hAnsiTheme="minorHAnsi"/>
                <w:b/>
                <w:color w:val="1F497D" w:themeColor="text2"/>
                <w:lang w:eastAsia="en-GB"/>
              </w:rPr>
              <w:t>4</w:t>
            </w:r>
          </w:p>
        </w:tc>
        <w:tc>
          <w:tcPr>
            <w:tcW w:w="964" w:type="dxa"/>
            <w:shd w:val="clear" w:color="auto" w:fill="FFFFFF" w:themeFill="background1"/>
            <w:vAlign w:val="center"/>
          </w:tcPr>
          <w:p w14:paraId="30F099B3" w14:textId="77777777" w:rsidR="007513CB" w:rsidRPr="00C047FD" w:rsidRDefault="007513CB" w:rsidP="00FF72CD">
            <w:pPr>
              <w:jc w:val="right"/>
              <w:rPr>
                <w:rFonts w:asciiTheme="minorHAnsi" w:hAnsiTheme="minorHAnsi"/>
                <w:b/>
                <w:color w:val="1F497D" w:themeColor="text2"/>
                <w:lang w:eastAsia="en-GB"/>
              </w:rPr>
            </w:pPr>
            <w:r w:rsidRPr="00C047FD">
              <w:rPr>
                <w:rFonts w:asciiTheme="minorHAnsi" w:hAnsiTheme="minorHAnsi"/>
                <w:b/>
                <w:color w:val="1F497D" w:themeColor="text2"/>
                <w:lang w:eastAsia="en-GB"/>
              </w:rPr>
              <w:t>100</w:t>
            </w:r>
          </w:p>
        </w:tc>
      </w:tr>
      <w:bookmarkEnd w:id="0"/>
    </w:tbl>
    <w:p w14:paraId="10F413B6" w14:textId="77777777" w:rsidR="007513CB" w:rsidRDefault="007513CB" w:rsidP="007513CB"/>
    <w:p w14:paraId="7EA4EC81" w14:textId="77777777" w:rsidR="007513CB" w:rsidRDefault="007513CB" w:rsidP="007513CB"/>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39"/>
        <w:gridCol w:w="3200"/>
        <w:gridCol w:w="4521"/>
      </w:tblGrid>
      <w:tr w:rsidR="007513CB" w14:paraId="0679005B" w14:textId="77777777" w:rsidTr="00FF72CD">
        <w:trPr>
          <w:trHeight w:val="556"/>
        </w:trPr>
        <w:tc>
          <w:tcPr>
            <w:tcW w:w="1668" w:type="dxa"/>
          </w:tcPr>
          <w:p w14:paraId="18120455" w14:textId="77777777" w:rsidR="007513CB" w:rsidRDefault="007513CB" w:rsidP="00FF72CD">
            <w:pPr>
              <w:rPr>
                <w:rFonts w:asciiTheme="minorHAnsi" w:hAnsiTheme="minorHAnsi"/>
                <w:b/>
                <w:color w:val="000000" w:themeColor="text1"/>
              </w:rPr>
            </w:pPr>
            <w:bookmarkStart w:id="1" w:name="_Hlk70080980"/>
            <w:r w:rsidRPr="006363DD">
              <w:rPr>
                <w:rFonts w:asciiTheme="minorHAnsi" w:hAnsiTheme="minorHAnsi"/>
                <w:b/>
                <w:color w:val="000000" w:themeColor="text1"/>
              </w:rPr>
              <w:t>Signed</w:t>
            </w:r>
            <w:r>
              <w:rPr>
                <w:rFonts w:asciiTheme="minorHAnsi" w:hAnsiTheme="minorHAnsi"/>
                <w:b/>
                <w:color w:val="000000" w:themeColor="text1"/>
              </w:rPr>
              <w:t>:</w:t>
            </w:r>
          </w:p>
        </w:tc>
        <w:tc>
          <w:tcPr>
            <w:tcW w:w="3260" w:type="dxa"/>
          </w:tcPr>
          <w:p w14:paraId="063CE0E9" w14:textId="4E3EA41F" w:rsidR="007513CB" w:rsidRDefault="00BA0ED6" w:rsidP="00FF72CD">
            <w:pPr>
              <w:rPr>
                <w:rFonts w:asciiTheme="minorHAnsi" w:hAnsiTheme="minorHAnsi"/>
                <w:b/>
                <w:color w:val="000000" w:themeColor="text1"/>
              </w:rPr>
            </w:pPr>
            <w:r w:rsidRPr="00C72B4E">
              <w:rPr>
                <w:rFonts w:asciiTheme="minorHAnsi" w:hAnsiTheme="minorHAnsi"/>
                <w:bCs/>
                <w:color w:val="000000" w:themeColor="text1"/>
              </w:rPr>
              <w:t>Andrew Green</w:t>
            </w:r>
          </w:p>
        </w:tc>
        <w:tc>
          <w:tcPr>
            <w:tcW w:w="4648" w:type="dxa"/>
          </w:tcPr>
          <w:p w14:paraId="688D0EAD" w14:textId="77777777" w:rsidR="007513CB" w:rsidRDefault="007513CB" w:rsidP="00FF72CD">
            <w:pPr>
              <w:rPr>
                <w:rFonts w:asciiTheme="minorHAnsi" w:hAnsiTheme="minorHAnsi"/>
                <w:b/>
                <w:color w:val="000000" w:themeColor="text1"/>
              </w:rPr>
            </w:pPr>
            <w:r w:rsidRPr="006363DD">
              <w:rPr>
                <w:rFonts w:asciiTheme="minorHAnsi" w:hAnsiTheme="minorHAnsi"/>
                <w:b/>
                <w:color w:val="000000" w:themeColor="text1"/>
              </w:rPr>
              <w:t>(Supervisor)</w:t>
            </w:r>
          </w:p>
        </w:tc>
      </w:tr>
      <w:tr w:rsidR="007513CB" w14:paraId="4ADE9DE6" w14:textId="77777777" w:rsidTr="00FF72CD">
        <w:trPr>
          <w:trHeight w:val="551"/>
        </w:trPr>
        <w:tc>
          <w:tcPr>
            <w:tcW w:w="1668" w:type="dxa"/>
          </w:tcPr>
          <w:p w14:paraId="6B0F600C" w14:textId="74AA3545" w:rsidR="007513CB" w:rsidRDefault="007513CB" w:rsidP="00FF72CD">
            <w:pPr>
              <w:rPr>
                <w:rFonts w:asciiTheme="minorHAnsi" w:hAnsiTheme="minorHAnsi"/>
                <w:b/>
                <w:color w:val="000000" w:themeColor="text1"/>
              </w:rPr>
            </w:pPr>
            <w:r w:rsidRPr="006363DD">
              <w:rPr>
                <w:rFonts w:asciiTheme="minorHAnsi" w:hAnsiTheme="minorHAnsi"/>
                <w:b/>
                <w:color w:val="000000" w:themeColor="text1"/>
              </w:rPr>
              <w:t>Signed</w:t>
            </w:r>
            <w:r>
              <w:rPr>
                <w:rFonts w:asciiTheme="minorHAnsi" w:hAnsiTheme="minorHAnsi"/>
                <w:b/>
                <w:color w:val="000000" w:themeColor="text1"/>
              </w:rPr>
              <w:t>:</w:t>
            </w:r>
          </w:p>
        </w:tc>
        <w:tc>
          <w:tcPr>
            <w:tcW w:w="3260" w:type="dxa"/>
          </w:tcPr>
          <w:p w14:paraId="47E4A704" w14:textId="7F5A821E" w:rsidR="007513CB" w:rsidRPr="00C72B4E" w:rsidRDefault="001F5E3E" w:rsidP="00FF72CD">
            <w:pPr>
              <w:rPr>
                <w:rFonts w:asciiTheme="minorHAnsi" w:hAnsiTheme="minorHAnsi"/>
                <w:bCs/>
                <w:color w:val="000000" w:themeColor="text1"/>
              </w:rPr>
            </w:pPr>
            <w:r>
              <w:pict w14:anchorId="7B7C425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75pt;height:19.9pt">
                  <v:imagedata r:id="rId8" o:title=""/>
                </v:shape>
              </w:pict>
            </w:r>
          </w:p>
        </w:tc>
        <w:tc>
          <w:tcPr>
            <w:tcW w:w="4648" w:type="dxa"/>
          </w:tcPr>
          <w:p w14:paraId="29E82BA2" w14:textId="051DFA4B" w:rsidR="007513CB" w:rsidRDefault="007513CB" w:rsidP="00FF72CD">
            <w:pPr>
              <w:rPr>
                <w:rFonts w:asciiTheme="minorHAnsi" w:hAnsiTheme="minorHAnsi"/>
                <w:b/>
                <w:color w:val="000000" w:themeColor="text1"/>
              </w:rPr>
            </w:pPr>
            <w:r w:rsidRPr="006363DD">
              <w:rPr>
                <w:rFonts w:asciiTheme="minorHAnsi" w:hAnsiTheme="minorHAnsi"/>
                <w:b/>
                <w:color w:val="000000" w:themeColor="text1"/>
              </w:rPr>
              <w:t>(2</w:t>
            </w:r>
            <w:r w:rsidRPr="006363DD">
              <w:rPr>
                <w:rFonts w:asciiTheme="minorHAnsi" w:hAnsiTheme="minorHAnsi"/>
                <w:b/>
                <w:color w:val="000000" w:themeColor="text1"/>
                <w:vertAlign w:val="superscript"/>
              </w:rPr>
              <w:t>nd</w:t>
            </w:r>
            <w:r w:rsidRPr="006363DD">
              <w:rPr>
                <w:rFonts w:asciiTheme="minorHAnsi" w:hAnsiTheme="minorHAnsi"/>
                <w:b/>
                <w:color w:val="000000" w:themeColor="text1"/>
              </w:rPr>
              <w:t xml:space="preserve"> marker)</w:t>
            </w:r>
            <w:r>
              <w:rPr>
                <w:rFonts w:asciiTheme="minorHAnsi" w:hAnsiTheme="minorHAnsi"/>
                <w:b/>
                <w:color w:val="000000" w:themeColor="text1"/>
              </w:rPr>
              <w:t xml:space="preserve"> </w:t>
            </w:r>
          </w:p>
        </w:tc>
      </w:tr>
      <w:bookmarkEnd w:id="1"/>
    </w:tbl>
    <w:p w14:paraId="595C554C" w14:textId="77777777" w:rsidR="007513CB" w:rsidRDefault="007513CB" w:rsidP="007513CB"/>
    <w:p w14:paraId="4A6FC6BD" w14:textId="77777777" w:rsidR="007513CB" w:rsidRPr="006363DD" w:rsidRDefault="007513CB" w:rsidP="007513CB">
      <w:pPr>
        <w:rPr>
          <w:rFonts w:asciiTheme="minorHAnsi" w:hAnsiTheme="minorHAnsi"/>
          <w:b/>
          <w:color w:val="000000" w:themeColor="text1"/>
        </w:rPr>
      </w:pPr>
    </w:p>
    <w:sectPr w:rsidR="007513CB" w:rsidRPr="006363DD" w:rsidSect="00A90922">
      <w:pgSz w:w="12240" w:h="15840"/>
      <w:pgMar w:top="284" w:right="1440" w:bottom="142"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45D3F4B"/>
    <w:multiLevelType w:val="hybridMultilevel"/>
    <w:tmpl w:val="000ABEDC"/>
    <w:lvl w:ilvl="0" w:tplc="E0966D34">
      <w:start w:val="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E6A3409"/>
    <w:multiLevelType w:val="hybridMultilevel"/>
    <w:tmpl w:val="87D20D3A"/>
    <w:lvl w:ilvl="0" w:tplc="6908AE34">
      <w:start w:val="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2268582">
    <w:abstractNumId w:val="0"/>
  </w:num>
  <w:num w:numId="2" w16cid:durableId="3743525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06A86"/>
    <w:rsid w:val="00006BE0"/>
    <w:rsid w:val="00027DBC"/>
    <w:rsid w:val="00047620"/>
    <w:rsid w:val="00056A6D"/>
    <w:rsid w:val="000638ED"/>
    <w:rsid w:val="000673E4"/>
    <w:rsid w:val="00072934"/>
    <w:rsid w:val="00094174"/>
    <w:rsid w:val="000A1DCF"/>
    <w:rsid w:val="000A68DB"/>
    <w:rsid w:val="000A7335"/>
    <w:rsid w:val="000B542E"/>
    <w:rsid w:val="000B6586"/>
    <w:rsid w:val="000D3500"/>
    <w:rsid w:val="000D3D47"/>
    <w:rsid w:val="000D4BBD"/>
    <w:rsid w:val="000D7030"/>
    <w:rsid w:val="000F160F"/>
    <w:rsid w:val="001036CC"/>
    <w:rsid w:val="0011706B"/>
    <w:rsid w:val="00122016"/>
    <w:rsid w:val="00125730"/>
    <w:rsid w:val="00127101"/>
    <w:rsid w:val="00153CCF"/>
    <w:rsid w:val="00161A14"/>
    <w:rsid w:val="00164183"/>
    <w:rsid w:val="00164203"/>
    <w:rsid w:val="00166C8F"/>
    <w:rsid w:val="00175DF9"/>
    <w:rsid w:val="001823AB"/>
    <w:rsid w:val="00192CBB"/>
    <w:rsid w:val="001A1DE0"/>
    <w:rsid w:val="001A23E2"/>
    <w:rsid w:val="001A4B16"/>
    <w:rsid w:val="001A7314"/>
    <w:rsid w:val="001D0DDD"/>
    <w:rsid w:val="001D5CAC"/>
    <w:rsid w:val="001E6DE1"/>
    <w:rsid w:val="001E79A1"/>
    <w:rsid w:val="001F5E3E"/>
    <w:rsid w:val="001F67DA"/>
    <w:rsid w:val="0020190D"/>
    <w:rsid w:val="0020613F"/>
    <w:rsid w:val="002104D1"/>
    <w:rsid w:val="00215A4D"/>
    <w:rsid w:val="00223912"/>
    <w:rsid w:val="00233529"/>
    <w:rsid w:val="00242112"/>
    <w:rsid w:val="00250EF6"/>
    <w:rsid w:val="00253402"/>
    <w:rsid w:val="0025389A"/>
    <w:rsid w:val="00277539"/>
    <w:rsid w:val="00284E3F"/>
    <w:rsid w:val="00285A2A"/>
    <w:rsid w:val="0028663E"/>
    <w:rsid w:val="00290D08"/>
    <w:rsid w:val="002B6FEA"/>
    <w:rsid w:val="002E7284"/>
    <w:rsid w:val="00300BEC"/>
    <w:rsid w:val="00320B3D"/>
    <w:rsid w:val="003418FA"/>
    <w:rsid w:val="00342049"/>
    <w:rsid w:val="00342B8E"/>
    <w:rsid w:val="003552B9"/>
    <w:rsid w:val="0035582F"/>
    <w:rsid w:val="00365889"/>
    <w:rsid w:val="00373AE6"/>
    <w:rsid w:val="00375987"/>
    <w:rsid w:val="00377CA0"/>
    <w:rsid w:val="003850C8"/>
    <w:rsid w:val="00392A79"/>
    <w:rsid w:val="0039470A"/>
    <w:rsid w:val="003A5983"/>
    <w:rsid w:val="003A7772"/>
    <w:rsid w:val="003B17A5"/>
    <w:rsid w:val="003C34A4"/>
    <w:rsid w:val="003D18FE"/>
    <w:rsid w:val="003D3710"/>
    <w:rsid w:val="003E21A3"/>
    <w:rsid w:val="003F03C5"/>
    <w:rsid w:val="00402635"/>
    <w:rsid w:val="0041191C"/>
    <w:rsid w:val="004369F0"/>
    <w:rsid w:val="00443B5D"/>
    <w:rsid w:val="00443F28"/>
    <w:rsid w:val="0044466F"/>
    <w:rsid w:val="00450F8B"/>
    <w:rsid w:val="00455A0E"/>
    <w:rsid w:val="00461E5A"/>
    <w:rsid w:val="00463B63"/>
    <w:rsid w:val="00465602"/>
    <w:rsid w:val="004772E7"/>
    <w:rsid w:val="004837E1"/>
    <w:rsid w:val="00484C4B"/>
    <w:rsid w:val="00484F97"/>
    <w:rsid w:val="00485044"/>
    <w:rsid w:val="004A3F60"/>
    <w:rsid w:val="004B5C90"/>
    <w:rsid w:val="004D0A85"/>
    <w:rsid w:val="004D575F"/>
    <w:rsid w:val="004F08C7"/>
    <w:rsid w:val="004F5847"/>
    <w:rsid w:val="00502492"/>
    <w:rsid w:val="00502ECB"/>
    <w:rsid w:val="00503638"/>
    <w:rsid w:val="005066B6"/>
    <w:rsid w:val="005123DA"/>
    <w:rsid w:val="00520E5A"/>
    <w:rsid w:val="0053373B"/>
    <w:rsid w:val="00540DB5"/>
    <w:rsid w:val="00550014"/>
    <w:rsid w:val="005505D1"/>
    <w:rsid w:val="00565B68"/>
    <w:rsid w:val="00567A72"/>
    <w:rsid w:val="005751C0"/>
    <w:rsid w:val="00575600"/>
    <w:rsid w:val="005807AA"/>
    <w:rsid w:val="00582353"/>
    <w:rsid w:val="00587E9E"/>
    <w:rsid w:val="0059281E"/>
    <w:rsid w:val="00592BCC"/>
    <w:rsid w:val="005971EE"/>
    <w:rsid w:val="005B0E4D"/>
    <w:rsid w:val="005C6D5D"/>
    <w:rsid w:val="005F77C5"/>
    <w:rsid w:val="00633587"/>
    <w:rsid w:val="006363DD"/>
    <w:rsid w:val="006402C0"/>
    <w:rsid w:val="0064597D"/>
    <w:rsid w:val="006475F3"/>
    <w:rsid w:val="006530D2"/>
    <w:rsid w:val="00660F2A"/>
    <w:rsid w:val="00661694"/>
    <w:rsid w:val="00661715"/>
    <w:rsid w:val="00663EA4"/>
    <w:rsid w:val="006645F5"/>
    <w:rsid w:val="00671184"/>
    <w:rsid w:val="0068161A"/>
    <w:rsid w:val="00684EC1"/>
    <w:rsid w:val="00692DED"/>
    <w:rsid w:val="0069403A"/>
    <w:rsid w:val="006A0238"/>
    <w:rsid w:val="006B28D6"/>
    <w:rsid w:val="006B2A56"/>
    <w:rsid w:val="006B3C4E"/>
    <w:rsid w:val="006C70EC"/>
    <w:rsid w:val="006E4192"/>
    <w:rsid w:val="0070299B"/>
    <w:rsid w:val="00705F3E"/>
    <w:rsid w:val="0071009F"/>
    <w:rsid w:val="00720A35"/>
    <w:rsid w:val="0072491D"/>
    <w:rsid w:val="00725AA4"/>
    <w:rsid w:val="007314D3"/>
    <w:rsid w:val="00733426"/>
    <w:rsid w:val="007378DF"/>
    <w:rsid w:val="007513CB"/>
    <w:rsid w:val="00753A92"/>
    <w:rsid w:val="00763E9D"/>
    <w:rsid w:val="00766047"/>
    <w:rsid w:val="00773B68"/>
    <w:rsid w:val="00780316"/>
    <w:rsid w:val="007A0344"/>
    <w:rsid w:val="007A4CDA"/>
    <w:rsid w:val="007B1146"/>
    <w:rsid w:val="007D38ED"/>
    <w:rsid w:val="007E110E"/>
    <w:rsid w:val="007E33F2"/>
    <w:rsid w:val="007E5E16"/>
    <w:rsid w:val="007F5EBA"/>
    <w:rsid w:val="007F6284"/>
    <w:rsid w:val="00816DC0"/>
    <w:rsid w:val="00817DC0"/>
    <w:rsid w:val="0082099E"/>
    <w:rsid w:val="00850499"/>
    <w:rsid w:val="008649D0"/>
    <w:rsid w:val="00870A8D"/>
    <w:rsid w:val="008876BF"/>
    <w:rsid w:val="008A634D"/>
    <w:rsid w:val="008B05C1"/>
    <w:rsid w:val="008D1074"/>
    <w:rsid w:val="0090373C"/>
    <w:rsid w:val="00911547"/>
    <w:rsid w:val="00926702"/>
    <w:rsid w:val="009354FF"/>
    <w:rsid w:val="0094602D"/>
    <w:rsid w:val="00954134"/>
    <w:rsid w:val="00965B3B"/>
    <w:rsid w:val="00967F87"/>
    <w:rsid w:val="009767A2"/>
    <w:rsid w:val="00984F2A"/>
    <w:rsid w:val="00991BA6"/>
    <w:rsid w:val="00992806"/>
    <w:rsid w:val="009933F8"/>
    <w:rsid w:val="00995DCA"/>
    <w:rsid w:val="009A1B59"/>
    <w:rsid w:val="009C0CB9"/>
    <w:rsid w:val="009C2724"/>
    <w:rsid w:val="009C2B9C"/>
    <w:rsid w:val="009C7E3A"/>
    <w:rsid w:val="009D2A89"/>
    <w:rsid w:val="009D6739"/>
    <w:rsid w:val="009E13EA"/>
    <w:rsid w:val="009F37CB"/>
    <w:rsid w:val="00A0333D"/>
    <w:rsid w:val="00A12E77"/>
    <w:rsid w:val="00A20D03"/>
    <w:rsid w:val="00A34B0C"/>
    <w:rsid w:val="00A54011"/>
    <w:rsid w:val="00A736BA"/>
    <w:rsid w:val="00A90922"/>
    <w:rsid w:val="00A956EF"/>
    <w:rsid w:val="00AB24F3"/>
    <w:rsid w:val="00AB34FE"/>
    <w:rsid w:val="00AB6B00"/>
    <w:rsid w:val="00AF1062"/>
    <w:rsid w:val="00AF4313"/>
    <w:rsid w:val="00AF76EC"/>
    <w:rsid w:val="00B009DB"/>
    <w:rsid w:val="00B0240D"/>
    <w:rsid w:val="00B12CD3"/>
    <w:rsid w:val="00B14E06"/>
    <w:rsid w:val="00B14FA3"/>
    <w:rsid w:val="00B216AC"/>
    <w:rsid w:val="00B22071"/>
    <w:rsid w:val="00B2305A"/>
    <w:rsid w:val="00B51414"/>
    <w:rsid w:val="00B63873"/>
    <w:rsid w:val="00B809BF"/>
    <w:rsid w:val="00B813BC"/>
    <w:rsid w:val="00B934DA"/>
    <w:rsid w:val="00BA0ED6"/>
    <w:rsid w:val="00BC3BFA"/>
    <w:rsid w:val="00BC7BBD"/>
    <w:rsid w:val="00BD428F"/>
    <w:rsid w:val="00BD5C71"/>
    <w:rsid w:val="00BD7A5E"/>
    <w:rsid w:val="00BE0B0E"/>
    <w:rsid w:val="00BE3CD6"/>
    <w:rsid w:val="00BE7074"/>
    <w:rsid w:val="00BF05E3"/>
    <w:rsid w:val="00C0097D"/>
    <w:rsid w:val="00C122F5"/>
    <w:rsid w:val="00C26680"/>
    <w:rsid w:val="00C42A03"/>
    <w:rsid w:val="00C44E11"/>
    <w:rsid w:val="00C472B9"/>
    <w:rsid w:val="00C57327"/>
    <w:rsid w:val="00C60A27"/>
    <w:rsid w:val="00C72B4E"/>
    <w:rsid w:val="00C959A8"/>
    <w:rsid w:val="00CA0E96"/>
    <w:rsid w:val="00CB0F8C"/>
    <w:rsid w:val="00CC35E0"/>
    <w:rsid w:val="00CC4C41"/>
    <w:rsid w:val="00CD2262"/>
    <w:rsid w:val="00CD4152"/>
    <w:rsid w:val="00CE61C5"/>
    <w:rsid w:val="00CF5E08"/>
    <w:rsid w:val="00D02B0B"/>
    <w:rsid w:val="00D13AD7"/>
    <w:rsid w:val="00D1465C"/>
    <w:rsid w:val="00D14BFC"/>
    <w:rsid w:val="00D17489"/>
    <w:rsid w:val="00D23D41"/>
    <w:rsid w:val="00D24E22"/>
    <w:rsid w:val="00D464D1"/>
    <w:rsid w:val="00D5303E"/>
    <w:rsid w:val="00D5742E"/>
    <w:rsid w:val="00D57CC9"/>
    <w:rsid w:val="00D67D1A"/>
    <w:rsid w:val="00D8712C"/>
    <w:rsid w:val="00D87BAB"/>
    <w:rsid w:val="00D948F5"/>
    <w:rsid w:val="00DB6D16"/>
    <w:rsid w:val="00DB7660"/>
    <w:rsid w:val="00DC05BA"/>
    <w:rsid w:val="00DC1195"/>
    <w:rsid w:val="00DD4C0D"/>
    <w:rsid w:val="00DD6BAE"/>
    <w:rsid w:val="00E00DF5"/>
    <w:rsid w:val="00E0155D"/>
    <w:rsid w:val="00E0685C"/>
    <w:rsid w:val="00E07737"/>
    <w:rsid w:val="00E1770E"/>
    <w:rsid w:val="00E342E1"/>
    <w:rsid w:val="00E4561A"/>
    <w:rsid w:val="00E4727B"/>
    <w:rsid w:val="00E475C9"/>
    <w:rsid w:val="00E71FEC"/>
    <w:rsid w:val="00EA2A0B"/>
    <w:rsid w:val="00EA7C0F"/>
    <w:rsid w:val="00EC1041"/>
    <w:rsid w:val="00EC2B33"/>
    <w:rsid w:val="00ED289F"/>
    <w:rsid w:val="00EE3830"/>
    <w:rsid w:val="00EF6767"/>
    <w:rsid w:val="00F002EF"/>
    <w:rsid w:val="00F02AF6"/>
    <w:rsid w:val="00F14758"/>
    <w:rsid w:val="00F14FEB"/>
    <w:rsid w:val="00F209C8"/>
    <w:rsid w:val="00F20C4C"/>
    <w:rsid w:val="00F40C6C"/>
    <w:rsid w:val="00F53AEE"/>
    <w:rsid w:val="00F57534"/>
    <w:rsid w:val="00F62DDF"/>
    <w:rsid w:val="00F64956"/>
    <w:rsid w:val="00F76B5A"/>
    <w:rsid w:val="00F77C16"/>
    <w:rsid w:val="00F860F5"/>
    <w:rsid w:val="00F90288"/>
    <w:rsid w:val="00F93857"/>
    <w:rsid w:val="00F94212"/>
    <w:rsid w:val="00F96140"/>
    <w:rsid w:val="00FB1CEA"/>
    <w:rsid w:val="00FB5DCA"/>
    <w:rsid w:val="00FC2C65"/>
    <w:rsid w:val="00FD1158"/>
    <w:rsid w:val="00FD70B8"/>
    <w:rsid w:val="00FE42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754FF22"/>
  <w15:docId w15:val="{A15DDB93-DED9-43E2-9017-D080F74C10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6C70E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12" ma:contentTypeDescription="Create a new document." ma:contentTypeScope="" ma:versionID="bac02ac4780743c9fa4b8c046ca9b88c">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4e142a0c16678271b0ea2b5ec26a6672"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element ref="ns2:MediaServiceObjectDetectorVersion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c9124dd2-93b3-427f-b7ff-dc9764dcfc58" xsi:nil="true"/>
    <lcf76f155ced4ddcb4097134ff3c332f xmlns="fc3f8d38-27b3-43be-970b-a7f4d3ea9a3a">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1DE6C19-F673-4D03-B8EC-6A280C045BA7}"/>
</file>

<file path=customXml/itemProps2.xml><?xml version="1.0" encoding="utf-8"?>
<ds:datastoreItem xmlns:ds="http://schemas.openxmlformats.org/officeDocument/2006/customXml" ds:itemID="{94F43FFF-7DF3-411E-8EAD-A233DC0F9DF5}">
  <ds:schemaRefs>
    <ds:schemaRef ds:uri="http://schemas.microsoft.com/office/2006/metadata/properties"/>
    <ds:schemaRef ds:uri="http://schemas.microsoft.com/office/infopath/2007/PartnerControls"/>
    <ds:schemaRef ds:uri="873ac94e-7838-4c57-bfa7-805ffd43d616"/>
  </ds:schemaRefs>
</ds:datastoreItem>
</file>

<file path=customXml/itemProps3.xml><?xml version="1.0" encoding="utf-8"?>
<ds:datastoreItem xmlns:ds="http://schemas.openxmlformats.org/officeDocument/2006/customXml" ds:itemID="{D5DBD435-59FE-4FFE-9FA7-5AFC61291F9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51</TotalTime>
  <Pages>2</Pages>
  <Words>443</Words>
  <Characters>2529</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2967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Andrew Green</cp:lastModifiedBy>
  <cp:revision>48</cp:revision>
  <dcterms:created xsi:type="dcterms:W3CDTF">2024-04-23T14:57:00Z</dcterms:created>
  <dcterms:modified xsi:type="dcterms:W3CDTF">2024-04-26T14:20:00Z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0x010100EF4E6AAE9C568C45BB5244925F8AB03B</vt:lpwstr>
  </property>
</Properties>
</file>