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D2386" w14:textId="77777777" w:rsidR="00581012" w:rsidRDefault="00581012" w:rsidP="00581012">
      <w:pPr>
        <w:ind w:right="-330"/>
        <w:jc w:val="center"/>
        <w:rPr>
          <w:sz w:val="48"/>
          <w:szCs w:val="48"/>
        </w:rPr>
      </w:pPr>
      <w:r>
        <w:rPr>
          <w:sz w:val="48"/>
          <w:szCs w:val="48"/>
        </w:rPr>
        <w:t>ACCA5029_BIRM</w:t>
      </w:r>
    </w:p>
    <w:p w14:paraId="4C0886A6" w14:textId="77777777" w:rsidR="00581012" w:rsidRDefault="00581012" w:rsidP="00E661DF">
      <w:pPr>
        <w:ind w:right="-330"/>
        <w:jc w:val="center"/>
        <w:rPr>
          <w:sz w:val="48"/>
          <w:szCs w:val="48"/>
        </w:rPr>
      </w:pPr>
      <w:r>
        <w:rPr>
          <w:sz w:val="48"/>
          <w:szCs w:val="48"/>
        </w:rPr>
        <w:t>Network Programmability</w:t>
      </w:r>
    </w:p>
    <w:p w14:paraId="7E226644" w14:textId="1C898B11" w:rsidR="00581012" w:rsidRDefault="00581012" w:rsidP="00E661DF">
      <w:pPr>
        <w:ind w:right="-330"/>
        <w:jc w:val="center"/>
        <w:rPr>
          <w:sz w:val="48"/>
          <w:szCs w:val="48"/>
        </w:rPr>
      </w:pPr>
      <w:r>
        <w:rPr>
          <w:sz w:val="48"/>
          <w:szCs w:val="48"/>
        </w:rPr>
        <w:t>Assessment 1 –</w:t>
      </w:r>
    </w:p>
    <w:p w14:paraId="68DFA677" w14:textId="1796A195" w:rsidR="005C6177" w:rsidRPr="005C6177" w:rsidRDefault="00240618" w:rsidP="00E661DF">
      <w:pPr>
        <w:jc w:val="center"/>
        <w:rPr>
          <w:sz w:val="40"/>
          <w:szCs w:val="40"/>
        </w:rPr>
      </w:pPr>
      <w:r>
        <w:rPr>
          <w:sz w:val="40"/>
          <w:szCs w:val="40"/>
        </w:rPr>
        <w:t>R</w:t>
      </w:r>
      <w:r w:rsidR="005C6177">
        <w:rPr>
          <w:sz w:val="40"/>
          <w:szCs w:val="40"/>
        </w:rPr>
        <w:t>eport</w:t>
      </w:r>
    </w:p>
    <w:p w14:paraId="6D764BBB" w14:textId="77777777" w:rsidR="00581012" w:rsidRDefault="00581012" w:rsidP="00581012">
      <w:pPr>
        <w:jc w:val="center"/>
        <w:rPr>
          <w:sz w:val="40"/>
          <w:szCs w:val="40"/>
        </w:rPr>
      </w:pPr>
    </w:p>
    <w:p w14:paraId="6E44371F" w14:textId="77777777" w:rsidR="00581012" w:rsidRDefault="00581012" w:rsidP="00581012">
      <w:pPr>
        <w:jc w:val="center"/>
        <w:rPr>
          <w:sz w:val="40"/>
          <w:szCs w:val="40"/>
        </w:rPr>
      </w:pPr>
    </w:p>
    <w:p w14:paraId="4A039992" w14:textId="77777777" w:rsidR="00581012" w:rsidRDefault="00581012" w:rsidP="00581012">
      <w:pPr>
        <w:jc w:val="center"/>
        <w:rPr>
          <w:sz w:val="40"/>
          <w:szCs w:val="40"/>
        </w:rPr>
      </w:pPr>
    </w:p>
    <w:p w14:paraId="072752E1" w14:textId="77777777" w:rsidR="00581012" w:rsidRDefault="00581012" w:rsidP="00581012">
      <w:pPr>
        <w:jc w:val="center"/>
        <w:rPr>
          <w:sz w:val="40"/>
          <w:szCs w:val="40"/>
        </w:rPr>
      </w:pPr>
    </w:p>
    <w:p w14:paraId="0AA3373E" w14:textId="77777777" w:rsidR="00581012" w:rsidRDefault="00581012" w:rsidP="00581012">
      <w:pPr>
        <w:jc w:val="center"/>
        <w:rPr>
          <w:sz w:val="40"/>
          <w:szCs w:val="40"/>
        </w:rPr>
      </w:pPr>
    </w:p>
    <w:p w14:paraId="328AED29" w14:textId="77777777" w:rsidR="00581012" w:rsidRDefault="00581012" w:rsidP="00581012">
      <w:pPr>
        <w:jc w:val="center"/>
        <w:rPr>
          <w:sz w:val="40"/>
          <w:szCs w:val="40"/>
        </w:rPr>
      </w:pPr>
    </w:p>
    <w:p w14:paraId="16B91B1C" w14:textId="77777777" w:rsidR="00581012" w:rsidRDefault="00581012" w:rsidP="00581012">
      <w:pPr>
        <w:jc w:val="center"/>
        <w:rPr>
          <w:sz w:val="40"/>
          <w:szCs w:val="40"/>
        </w:rPr>
      </w:pPr>
    </w:p>
    <w:p w14:paraId="5651B326" w14:textId="77777777" w:rsidR="00581012" w:rsidRDefault="00581012" w:rsidP="00581012">
      <w:pPr>
        <w:jc w:val="center"/>
        <w:rPr>
          <w:sz w:val="40"/>
          <w:szCs w:val="40"/>
        </w:rPr>
      </w:pPr>
    </w:p>
    <w:p w14:paraId="17529891" w14:textId="77777777" w:rsidR="00581012" w:rsidRDefault="00581012" w:rsidP="00581012">
      <w:pPr>
        <w:jc w:val="center"/>
        <w:rPr>
          <w:sz w:val="40"/>
          <w:szCs w:val="40"/>
        </w:rPr>
      </w:pPr>
    </w:p>
    <w:p w14:paraId="56B3AB65" w14:textId="77777777" w:rsidR="00581012" w:rsidRDefault="00581012" w:rsidP="00581012">
      <w:pPr>
        <w:jc w:val="center"/>
        <w:rPr>
          <w:sz w:val="40"/>
          <w:szCs w:val="40"/>
        </w:rPr>
      </w:pPr>
    </w:p>
    <w:p w14:paraId="45C32EC9" w14:textId="77777777" w:rsidR="00581012" w:rsidRDefault="00581012" w:rsidP="00581012">
      <w:pPr>
        <w:ind w:right="-330"/>
        <w:jc w:val="right"/>
        <w:rPr>
          <w:sz w:val="36"/>
          <w:szCs w:val="36"/>
        </w:rPr>
      </w:pPr>
      <w:r>
        <w:rPr>
          <w:sz w:val="36"/>
          <w:szCs w:val="36"/>
        </w:rPr>
        <w:t xml:space="preserve">Ivan Naydenov </w:t>
      </w:r>
    </w:p>
    <w:p w14:paraId="6BE6C0D7" w14:textId="77777777" w:rsidR="00581012" w:rsidRDefault="00581012" w:rsidP="00581012">
      <w:pPr>
        <w:ind w:right="-330"/>
        <w:jc w:val="right"/>
        <w:rPr>
          <w:sz w:val="36"/>
          <w:szCs w:val="36"/>
        </w:rPr>
      </w:pPr>
      <w:r>
        <w:rPr>
          <w:sz w:val="36"/>
          <w:szCs w:val="36"/>
        </w:rPr>
        <w:t>Std. No: 2025312</w:t>
      </w:r>
    </w:p>
    <w:p w14:paraId="0E80E08F" w14:textId="77777777" w:rsidR="00581012" w:rsidRDefault="00581012" w:rsidP="00581012">
      <w:pPr>
        <w:ind w:right="-330"/>
        <w:jc w:val="right"/>
        <w:rPr>
          <w:sz w:val="36"/>
          <w:szCs w:val="36"/>
        </w:rPr>
      </w:pPr>
      <w:r>
        <w:rPr>
          <w:sz w:val="36"/>
          <w:szCs w:val="36"/>
        </w:rPr>
        <w:t xml:space="preserve">                                                 Cloud Computing BSc</w:t>
      </w:r>
    </w:p>
    <w:p w14:paraId="01338985" w14:textId="77777777" w:rsidR="00581012" w:rsidRDefault="00581012" w:rsidP="00581012">
      <w:pPr>
        <w:ind w:right="-330"/>
        <w:jc w:val="right"/>
        <w:rPr>
          <w:sz w:val="36"/>
          <w:szCs w:val="36"/>
        </w:rPr>
      </w:pPr>
    </w:p>
    <w:p w14:paraId="312F764E" w14:textId="38F2476A" w:rsidR="00581012" w:rsidRDefault="00581012" w:rsidP="00581012">
      <w:pPr>
        <w:ind w:right="-330"/>
        <w:jc w:val="right"/>
        <w:rPr>
          <w:sz w:val="36"/>
          <w:szCs w:val="36"/>
        </w:rPr>
      </w:pPr>
    </w:p>
    <w:p w14:paraId="346DB17F" w14:textId="77777777" w:rsidR="00EF6D20" w:rsidRDefault="00EF6D20" w:rsidP="00165D0F">
      <w:pPr>
        <w:ind w:right="-330"/>
        <w:rPr>
          <w:b/>
          <w:bCs/>
          <w:sz w:val="28"/>
          <w:szCs w:val="28"/>
          <w:u w:val="single"/>
        </w:rPr>
      </w:pPr>
    </w:p>
    <w:p w14:paraId="63A13985" w14:textId="77777777" w:rsidR="00EF6D20" w:rsidRDefault="00EF6D20" w:rsidP="00165D0F">
      <w:pPr>
        <w:ind w:right="-330"/>
        <w:rPr>
          <w:b/>
          <w:bCs/>
          <w:sz w:val="28"/>
          <w:szCs w:val="28"/>
          <w:u w:val="single"/>
        </w:rPr>
      </w:pPr>
    </w:p>
    <w:p w14:paraId="1DDFDBFA" w14:textId="77777777" w:rsidR="00EF6D20" w:rsidRDefault="00EF6D20" w:rsidP="00165D0F">
      <w:pPr>
        <w:ind w:right="-330"/>
        <w:rPr>
          <w:b/>
          <w:bCs/>
          <w:sz w:val="28"/>
          <w:szCs w:val="28"/>
          <w:u w:val="single"/>
        </w:rPr>
      </w:pPr>
    </w:p>
    <w:p w14:paraId="41AA81F4" w14:textId="3B288E17" w:rsidR="00877217" w:rsidRPr="003745A8" w:rsidRDefault="00165D0F" w:rsidP="00165D0F">
      <w:pPr>
        <w:ind w:right="-330"/>
        <w:rPr>
          <w:b/>
          <w:bCs/>
          <w:sz w:val="28"/>
          <w:szCs w:val="28"/>
          <w:u w:val="single"/>
        </w:rPr>
      </w:pPr>
      <w:r w:rsidRPr="003745A8">
        <w:rPr>
          <w:b/>
          <w:bCs/>
          <w:sz w:val="28"/>
          <w:szCs w:val="28"/>
          <w:u w:val="single"/>
        </w:rPr>
        <w:lastRenderedPageBreak/>
        <w:t>The shift of computer networks towards cloud computing and its impact on the industry</w:t>
      </w:r>
    </w:p>
    <w:p w14:paraId="7F3EBE9F" w14:textId="2523D9BE" w:rsidR="00877217" w:rsidRDefault="00877217" w:rsidP="00581012">
      <w:pPr>
        <w:ind w:right="-330"/>
        <w:jc w:val="right"/>
        <w:rPr>
          <w:sz w:val="36"/>
          <w:szCs w:val="36"/>
        </w:rPr>
      </w:pPr>
    </w:p>
    <w:p w14:paraId="05852388" w14:textId="06E41B73" w:rsidR="00CE4501" w:rsidRDefault="002D7EB1" w:rsidP="00CE4501">
      <w:pPr>
        <w:ind w:right="-330"/>
      </w:pPr>
      <w:r>
        <w:t xml:space="preserve"> The idea </w:t>
      </w:r>
      <w:r w:rsidR="00F561D5">
        <w:t>for computing in the “cloud” or in other words -</w:t>
      </w:r>
      <w:r>
        <w:t xml:space="preserve"> computing as a public utility</w:t>
      </w:r>
      <w:r w:rsidR="00F561D5">
        <w:t xml:space="preserve">, </w:t>
      </w:r>
      <w:r w:rsidR="009639DB">
        <w:t xml:space="preserve"> is</w:t>
      </w:r>
      <w:r>
        <w:t xml:space="preserve"> </w:t>
      </w:r>
      <w:r w:rsidR="009639DB">
        <w:t xml:space="preserve">introduced to the public back </w:t>
      </w:r>
      <w:r>
        <w:t xml:space="preserve">in the </w:t>
      </w:r>
      <w:r w:rsidR="00F86122">
        <w:t>early 1960s</w:t>
      </w:r>
      <w:r>
        <w:t xml:space="preserve"> of the 20</w:t>
      </w:r>
      <w:r w:rsidRPr="002D7EB1">
        <w:rPr>
          <w:vertAlign w:val="superscript"/>
        </w:rPr>
        <w:t>th</w:t>
      </w:r>
      <w:r>
        <w:t xml:space="preserve"> </w:t>
      </w:r>
      <w:r w:rsidR="005A5B62">
        <w:t>century</w:t>
      </w:r>
      <w:r>
        <w:t xml:space="preserve">  by John McCarthy</w:t>
      </w:r>
      <w:r w:rsidR="009639DB">
        <w:t>.</w:t>
      </w:r>
      <w:r w:rsidR="00EE301D">
        <w:t xml:space="preserve"> During the 1990s</w:t>
      </w:r>
      <w:r w:rsidR="00F86122">
        <w:t>,</w:t>
      </w:r>
      <w:r w:rsidR="00EE301D">
        <w:t xml:space="preserve"> Internet-based computer utilities represented by different search engines, electronic mail services, publishing platforms along with newly emerged social media have been used by people and </w:t>
      </w:r>
      <w:r w:rsidR="008C5B87">
        <w:t>ha</w:t>
      </w:r>
      <w:r w:rsidR="00F86122">
        <w:t>ve</w:t>
      </w:r>
      <w:r w:rsidR="008C5B87">
        <w:t xml:space="preserve"> </w:t>
      </w:r>
      <w:r w:rsidR="00AA175F">
        <w:t>become</w:t>
      </w:r>
      <w:r w:rsidR="00AA175F">
        <w:rPr>
          <w:lang w:val="bg-BG"/>
        </w:rPr>
        <w:t xml:space="preserve"> </w:t>
      </w:r>
      <w:r w:rsidR="00AA175F">
        <w:t xml:space="preserve">inseparable part of </w:t>
      </w:r>
      <w:r w:rsidR="00EE301D">
        <w:t xml:space="preserve"> human</w:t>
      </w:r>
      <w:r w:rsidR="000D00C4">
        <w:t>’s</w:t>
      </w:r>
      <w:r w:rsidR="00EE301D">
        <w:t xml:space="preserve"> </w:t>
      </w:r>
      <w:r w:rsidR="000D00C4">
        <w:t>life</w:t>
      </w:r>
      <w:r w:rsidR="00EE301D">
        <w:t>.</w:t>
      </w:r>
      <w:r w:rsidR="00CD50AF">
        <w:t xml:space="preserve"> From provisioning remotely services to single end</w:t>
      </w:r>
      <w:r w:rsidR="005A5B62">
        <w:t>-</w:t>
      </w:r>
      <w:r w:rsidR="00CD50AF">
        <w:t>users</w:t>
      </w:r>
      <w:r w:rsidR="008C5B87">
        <w:t>,</w:t>
      </w:r>
      <w:r w:rsidR="00CD50AF">
        <w:t xml:space="preserve"> the computing utilities </w:t>
      </w:r>
      <w:r w:rsidR="008355E0">
        <w:t>are now</w:t>
      </w:r>
      <w:r w:rsidR="00CD50AF">
        <w:t xml:space="preserve"> offered on an enterprise level by industry pioneers like Amazon Web Services</w:t>
      </w:r>
      <w:r w:rsidR="00F86122">
        <w:t xml:space="preserve"> (AWS)</w:t>
      </w:r>
      <w:r w:rsidR="00CD50AF">
        <w:t xml:space="preserve"> and Salesforce. AWS in particular, </w:t>
      </w:r>
      <w:r w:rsidR="00F86122">
        <w:t>is</w:t>
      </w:r>
      <w:r w:rsidR="00CD50AF">
        <w:t xml:space="preserve"> the first</w:t>
      </w:r>
      <w:r w:rsidR="00F86122">
        <w:t xml:space="preserve"> cloud computing provider</w:t>
      </w:r>
      <w:r w:rsidR="00CD50AF">
        <w:t xml:space="preserve"> to </w:t>
      </w:r>
      <w:r w:rsidR="00F86122">
        <w:t>deliver</w:t>
      </w:r>
      <w:r w:rsidR="00CD50AF">
        <w:t xml:space="preserve"> storage, computing resources and </w:t>
      </w:r>
      <w:r w:rsidR="00F86122">
        <w:t>management</w:t>
      </w:r>
      <w:r w:rsidR="00CD50AF">
        <w:t xml:space="preserve"> functionalities </w:t>
      </w:r>
      <w:r w:rsidR="005A5B62">
        <w:t>remotely</w:t>
      </w:r>
      <w:r w:rsidR="00CD50AF">
        <w:t>.</w:t>
      </w:r>
      <w:r w:rsidR="00CE4501">
        <w:t xml:space="preserve"> At the same time networking industry starts using  the term cloud from the perspective of the cloud as a network utility that helped transfer data via connecting an end point or local network to the wide area network – “the Cloud” and </w:t>
      </w:r>
      <w:r w:rsidR="008355E0">
        <w:t>the transmitting</w:t>
      </w:r>
      <w:r w:rsidR="00CE4501">
        <w:t xml:space="preserve"> </w:t>
      </w:r>
      <w:r w:rsidR="004568E0">
        <w:t xml:space="preserve">these data to another </w:t>
      </w:r>
      <w:r w:rsidR="009474EE">
        <w:t>endpoint</w:t>
      </w:r>
      <w:r w:rsidR="004568E0">
        <w:t>.</w:t>
      </w:r>
      <w:r w:rsidR="005143B1">
        <w:fldChar w:fldCharType="begin"/>
      </w:r>
      <w:r w:rsidR="005143B1">
        <w:instrText xml:space="preserve"> ADDIN ZOTERO_ITEM CSL_CITATION {"citationID":"JqxdEsdt","properties":{"formattedCitation":"[1]","plainCitation":"[1]","noteIndex":0},"citationItems":[{"id":15,"uris":["http://zotero.org/users/9750893/items/KGS6PLNI"],"itemData":{"id":15,"type":"book","call-number":"(201) 236-3290","edition":"Third","ISBN":"978-0-13-338752-0","language":"en-US","number-of-pages":"489","publisher":"Prentice Hall","title":"Cloud Computing Concepts, Technology &amp; Architecture","URL":"informit.com/ph","author":[{"family":"Erl","given":"Thomas"},{"family":"Mahmood","given":"Zaigham"},{"family":"Puttini","given":"Ricardo"}],"issued":{"date-parts":[["2014",2]]}}}],"schema":"https://github.com/citation-style-language/schema/raw/master/csl-citation.json"} </w:instrText>
      </w:r>
      <w:r w:rsidR="005143B1">
        <w:fldChar w:fldCharType="separate"/>
      </w:r>
      <w:r w:rsidR="005143B1" w:rsidRPr="005143B1">
        <w:t>[1]</w:t>
      </w:r>
      <w:r w:rsidR="005143B1">
        <w:fldChar w:fldCharType="end"/>
      </w:r>
    </w:p>
    <w:p w14:paraId="04DA50A7" w14:textId="464F84F2" w:rsidR="00581012" w:rsidRPr="004A35FE" w:rsidRDefault="004A35FE" w:rsidP="004A35FE">
      <w:pPr>
        <w:ind w:right="-330"/>
      </w:pPr>
      <w:r>
        <w:t>Over the last few decades, the term "cloud" has been defined in a variety of ways, but its fundamental meaning has always focused on the provision of on-demand network access to a pool of shared computing resources that could be configured and made available to customers "as-a-service."</w:t>
      </w:r>
      <w:r w:rsidR="003C6C65">
        <w:t xml:space="preserve"> </w:t>
      </w:r>
      <w:r>
        <w:t xml:space="preserve">These services may be provided with little to no management effort and with little to no </w:t>
      </w:r>
      <w:r w:rsidR="00EA22FE">
        <w:t xml:space="preserve">service </w:t>
      </w:r>
      <w:r>
        <w:t>provider involvement.</w:t>
      </w:r>
      <w:r w:rsidR="007463F4">
        <w:fldChar w:fldCharType="begin"/>
      </w:r>
      <w:r w:rsidR="007463F4">
        <w:instrText xml:space="preserve"> ADDIN ZOTERO_ITEM CSL_CITATION {"citationID":"Qrbyrire","properties":{"formattedCitation":"[2]","plainCitation":"[2]","noteIndex":0},"citationItems":[{"id":89,"uris":["http://zotero.org/users/9750893/items/M6JQEN54"],"itemData":{"id":89,"type":"book","edition":"tenth","event-place":"Uttar Pradesh, India","ISBN":"978-93-325-7040-5","language":"English","license":"Copywright 2017 Pearson India Education Services Pvt. Ltd","number-of-pages":"857","publisher":"Pearson Indian Education Services Pvt. Ltd","publisher-place":"Uttar Pradesh, India","title":"Computer Organization and Architecture. Designing for Performans","title-short":"Computer Organization and Architecture","URL":"in.pearson.com","author":[{"family":"Stallings","given":"William"}],"issued":{"date-parts":[["2016"]]}}}],"schema":"https://github.com/citation-style-language/schema/raw/master/csl-citation.json"} </w:instrText>
      </w:r>
      <w:r w:rsidR="007463F4">
        <w:fldChar w:fldCharType="separate"/>
      </w:r>
      <w:r w:rsidR="007463F4" w:rsidRPr="007463F4">
        <w:t>[2]</w:t>
      </w:r>
      <w:r w:rsidR="007463F4">
        <w:fldChar w:fldCharType="end"/>
      </w:r>
      <w:r>
        <w:t xml:space="preserve"> </w:t>
      </w:r>
    </w:p>
    <w:p w14:paraId="4B89DC8C" w14:textId="5FC0B12B" w:rsidR="00863B17" w:rsidRDefault="00AB4715">
      <w:r w:rsidRPr="00AB4715">
        <w:t xml:space="preserve">A cloud computing definition identifies the fundamental characteristics and advantages that are shared by all clouds, despite the fact that cloud services may differ in their specifics. </w:t>
      </w:r>
    </w:p>
    <w:p w14:paraId="7E59BB39" w14:textId="79A78BA2" w:rsidR="00AB4715" w:rsidRDefault="000F172B">
      <w:r w:rsidRPr="000F172B">
        <w:t>The following are the primary characteristics of cloud computing services from the viewpoint of service users:</w:t>
      </w:r>
    </w:p>
    <w:p w14:paraId="2BA4BAAB" w14:textId="695AC8D4" w:rsidR="000F172B" w:rsidRDefault="00116165" w:rsidP="000F172B">
      <w:pPr>
        <w:numPr>
          <w:ilvl w:val="0"/>
          <w:numId w:val="1"/>
        </w:numPr>
      </w:pPr>
      <w:r>
        <w:t>The web services are hosted by the cloud provider</w:t>
      </w:r>
      <w:r w:rsidR="000F172B">
        <w:t xml:space="preserve">. The hardware and software are purchased, installed, and maintained by the </w:t>
      </w:r>
      <w:r>
        <w:t xml:space="preserve">latter </w:t>
      </w:r>
      <w:r w:rsidR="000F172B">
        <w:t xml:space="preserve"> </w:t>
      </w:r>
      <w:r>
        <w:t>and located at facility provided by them</w:t>
      </w:r>
      <w:r w:rsidR="000F172B">
        <w:t xml:space="preserve">. </w:t>
      </w:r>
      <w:r w:rsidR="00BD4EA3">
        <w:t>Thus,</w:t>
      </w:r>
      <w:r>
        <w:t xml:space="preserve"> the companies are saving on the usual significant capital costs and mitigate the troubles which they would otherwise have.</w:t>
      </w:r>
    </w:p>
    <w:p w14:paraId="7861B58A" w14:textId="2AB0837A" w:rsidR="000F172B" w:rsidRDefault="00FD5B36" w:rsidP="00FD5B36">
      <w:pPr>
        <w:numPr>
          <w:ilvl w:val="0"/>
          <w:numId w:val="1"/>
        </w:numPr>
      </w:pPr>
      <w:r>
        <w:t xml:space="preserve">Using a web interface, self-service. </w:t>
      </w:r>
      <w:r w:rsidR="00116165">
        <w:t xml:space="preserve">Without requiring </w:t>
      </w:r>
      <w:r w:rsidR="004E61ED">
        <w:t>some</w:t>
      </w:r>
      <w:r w:rsidR="00116165">
        <w:t xml:space="preserve"> help from the cloud service provider</w:t>
      </w:r>
      <w:r>
        <w:t xml:space="preserve">,  customers can start particular service functions and </w:t>
      </w:r>
      <w:r w:rsidR="00116165">
        <w:t xml:space="preserve">be in control regarding the consumed amount of service from the website </w:t>
      </w:r>
      <w:r w:rsidR="004E61ED">
        <w:t xml:space="preserve">which </w:t>
      </w:r>
      <w:r w:rsidR="00116165">
        <w:t>provision</w:t>
      </w:r>
      <w:r w:rsidR="004E61ED">
        <w:t xml:space="preserve"> </w:t>
      </w:r>
      <w:r w:rsidR="00116165">
        <w:t>those services</w:t>
      </w:r>
      <w:r>
        <w:t xml:space="preserve">. </w:t>
      </w:r>
    </w:p>
    <w:p w14:paraId="55360FE2" w14:textId="31809BE3" w:rsidR="00CC653A" w:rsidRDefault="00A34D60" w:rsidP="00A34D60">
      <w:pPr>
        <w:numPr>
          <w:ilvl w:val="0"/>
          <w:numId w:val="1"/>
        </w:numPr>
      </w:pPr>
      <w:r>
        <w:t xml:space="preserve">Pay for use. Users of services only pay for the features they  use. When compared to the traditional method, where on-site IT capacities are configured for maximum demand scenarios and then frequently underused, this can result in significant cost savings. </w:t>
      </w:r>
    </w:p>
    <w:p w14:paraId="2DE915B4" w14:textId="2E4E2454" w:rsidR="00141019" w:rsidRDefault="00C611B3" w:rsidP="007F7DFE">
      <w:pPr>
        <w:numPr>
          <w:ilvl w:val="0"/>
          <w:numId w:val="1"/>
        </w:numPr>
      </w:pPr>
      <w:r>
        <w:t>Scalability without limitations</w:t>
      </w:r>
      <w:r w:rsidR="007F7DFE">
        <w:t xml:space="preserve">. </w:t>
      </w:r>
      <w:r>
        <w:t>Most of the</w:t>
      </w:r>
      <w:r w:rsidR="007F7DFE">
        <w:t xml:space="preserve"> cloud computing</w:t>
      </w:r>
      <w:r>
        <w:t xml:space="preserve"> vendors of those</w:t>
      </w:r>
      <w:r w:rsidR="007F7DFE">
        <w:t xml:space="preserve"> services have the </w:t>
      </w:r>
      <w:r>
        <w:t xml:space="preserve">necessary </w:t>
      </w:r>
      <w:r w:rsidR="007F7DFE">
        <w:t xml:space="preserve">infrastructure </w:t>
      </w:r>
      <w:r>
        <w:t>to offer their services efficiently scaled</w:t>
      </w:r>
      <w:r w:rsidR="007F7DFE">
        <w:t xml:space="preserve">. This means that for customers of cloud services, company expansion or sporadic spikes in service usage may be easily handled by the cloud. </w:t>
      </w:r>
      <w:r w:rsidR="006955DD">
        <w:fldChar w:fldCharType="begin"/>
      </w:r>
      <w:r w:rsidR="006955DD">
        <w:instrText xml:space="preserve"> ADDIN ZOTERO_ITEM CSL_CITATION {"citationID":"3HNFKbmx","properties":{"formattedCitation":"[3]","plainCitation":"[3]","noteIndex":0},"citationItems":[{"id":52,"uris":["http://zotero.org/users/9750893/items/EPQE9SHP"],"itemData":{"id":52,"type":"webpage","abstract":"In today’s world of enterprise IT, there are many factors that a company must consider in order to decide whether a cloud infrastructure is the right fit. Conversely, there are many companies that are unable make the leap into the cloud, instead relying on their tried-and-true legacy and on-premise applications and software to do business.","container-title":"Cleo","language":"en","title":"Blog: On Premise vs. Cloud: Key Differences, Benefits and Risks","title-short":"Blog","URL":"https://www.cleo.com/blog/knowledge-base-on-premise-vs-cloud","accessed":{"date-parts":[["2022",7,18]]}}}],"schema":"https://github.com/citation-style-language/schema/raw/master/csl-citation.json"} </w:instrText>
      </w:r>
      <w:r w:rsidR="006955DD">
        <w:fldChar w:fldCharType="separate"/>
      </w:r>
      <w:r w:rsidR="006955DD" w:rsidRPr="006955DD">
        <w:t>[3]</w:t>
      </w:r>
      <w:r w:rsidR="006955DD">
        <w:fldChar w:fldCharType="end"/>
      </w:r>
    </w:p>
    <w:p w14:paraId="6EAA8B36" w14:textId="1FAB8B6F" w:rsidR="002379BE" w:rsidRDefault="002379BE" w:rsidP="002379BE">
      <w:pPr>
        <w:ind w:left="720" w:firstLine="0"/>
      </w:pPr>
    </w:p>
    <w:p w14:paraId="1310DBB2" w14:textId="59FD5C1F" w:rsidR="002379BE" w:rsidRDefault="00B207C2" w:rsidP="00B207C2">
      <w:r w:rsidRPr="00B207C2">
        <w:t xml:space="preserve">Based on the aforementioned characteristics, we may draw </w:t>
      </w:r>
      <w:r w:rsidR="00463569">
        <w:t xml:space="preserve">the </w:t>
      </w:r>
      <w:r w:rsidRPr="00B207C2">
        <w:t>conclusion about the fundamental business factors that encouraged enterprises to use cloud-based technologies, enabling the realisation of their operational requirements for automation.</w:t>
      </w:r>
    </w:p>
    <w:p w14:paraId="3827714D" w14:textId="77777777" w:rsidR="001372C5" w:rsidRDefault="001372C5" w:rsidP="00B207C2"/>
    <w:p w14:paraId="5A7B3020" w14:textId="767949EF" w:rsidR="004E4508" w:rsidRDefault="001372C5" w:rsidP="00B207C2">
      <w:pPr>
        <w:rPr>
          <w:b/>
          <w:bCs/>
          <w:i/>
          <w:iCs/>
        </w:rPr>
      </w:pPr>
      <w:r w:rsidRPr="001372C5">
        <w:rPr>
          <w:b/>
          <w:bCs/>
          <w:i/>
          <w:iCs/>
        </w:rPr>
        <w:t>Capacity plan</w:t>
      </w:r>
      <w:r>
        <w:rPr>
          <w:b/>
          <w:bCs/>
          <w:i/>
          <w:iCs/>
        </w:rPr>
        <w:t>n</w:t>
      </w:r>
      <w:r w:rsidRPr="001372C5">
        <w:rPr>
          <w:b/>
          <w:bCs/>
          <w:i/>
          <w:iCs/>
        </w:rPr>
        <w:t>ing</w:t>
      </w:r>
    </w:p>
    <w:p w14:paraId="26163AC1" w14:textId="3DD8CB5D" w:rsidR="001372C5" w:rsidRPr="00B8644A" w:rsidRDefault="001372C5" w:rsidP="00B207C2">
      <w:pPr>
        <w:rPr>
          <w:lang w:val="bg-BG"/>
        </w:rPr>
      </w:pPr>
    </w:p>
    <w:p w14:paraId="40FE930A" w14:textId="2A7446A1" w:rsidR="001372C5" w:rsidRDefault="00B00922" w:rsidP="00B207C2">
      <w:r>
        <w:t>In the context o</w:t>
      </w:r>
      <w:r w:rsidR="00486DA2">
        <w:t>f</w:t>
      </w:r>
      <w:r>
        <w:t xml:space="preserve"> cloud computing</w:t>
      </w:r>
      <w:r w:rsidR="00486DA2">
        <w:t xml:space="preserve"> and cloud</w:t>
      </w:r>
      <w:r>
        <w:t xml:space="preserve"> </w:t>
      </w:r>
      <w:r w:rsidR="000157AB">
        <w:t>management and</w:t>
      </w:r>
      <w:r>
        <w:t xml:space="preserve"> planning the current and </w:t>
      </w:r>
      <w:r w:rsidR="000157AB">
        <w:t xml:space="preserve">expected </w:t>
      </w:r>
      <w:r>
        <w:t>future</w:t>
      </w:r>
      <w:r w:rsidR="00E807DC">
        <w:t xml:space="preserve"> requirements for</w:t>
      </w:r>
      <w:r>
        <w:t xml:space="preserve"> </w:t>
      </w:r>
      <w:r w:rsidR="00E807DC">
        <w:t xml:space="preserve">IT </w:t>
      </w:r>
      <w:r>
        <w:t xml:space="preserve">resources, capacity means the maximum </w:t>
      </w:r>
      <w:r w:rsidR="00486DA2">
        <w:t>work volume that IT resource could provide in a measured period of time.</w:t>
      </w:r>
      <w:r w:rsidR="000157AB">
        <w:t xml:space="preserve"> If </w:t>
      </w:r>
      <w:r w:rsidR="002F7D4C">
        <w:t>an increased</w:t>
      </w:r>
      <w:r w:rsidR="000157AB">
        <w:t xml:space="preserve"> demand </w:t>
      </w:r>
      <w:r w:rsidR="00486DA2">
        <w:t xml:space="preserve"> </w:t>
      </w:r>
      <w:r w:rsidR="002F7D4C">
        <w:t>for IT resources is not provisioned with the necessary capacity or it is over-provisioned, either way an inefficiency of the system will occur, in first case causing non</w:t>
      </w:r>
      <w:r w:rsidR="005D6863">
        <w:t>e</w:t>
      </w:r>
      <w:r w:rsidR="002F7D4C">
        <w:t xml:space="preserve"> or poorly delivered service</w:t>
      </w:r>
      <w:r w:rsidR="005D6863">
        <w:t>s</w:t>
      </w:r>
      <w:r w:rsidR="002F7D4C">
        <w:t xml:space="preserve"> </w:t>
      </w:r>
      <w:r w:rsidR="005D6863">
        <w:t>while</w:t>
      </w:r>
      <w:r w:rsidR="002F7D4C">
        <w:t xml:space="preserve"> in the second leaving resources unutilised.</w:t>
      </w:r>
    </w:p>
    <w:p w14:paraId="5B22F33C" w14:textId="66DA381C" w:rsidR="00A15A41" w:rsidRDefault="00A15A41" w:rsidP="00B207C2"/>
    <w:p w14:paraId="5CA778EA" w14:textId="20B6F196" w:rsidR="00A15A41" w:rsidRDefault="00A15A41" w:rsidP="00B207C2">
      <w:pPr>
        <w:rPr>
          <w:b/>
          <w:bCs/>
          <w:i/>
          <w:iCs/>
        </w:rPr>
      </w:pPr>
      <w:r w:rsidRPr="00A15A41">
        <w:rPr>
          <w:b/>
          <w:bCs/>
          <w:i/>
          <w:iCs/>
        </w:rPr>
        <w:t>Cost reduction</w:t>
      </w:r>
      <w:r>
        <w:rPr>
          <w:b/>
          <w:bCs/>
          <w:i/>
          <w:iCs/>
        </w:rPr>
        <w:t xml:space="preserve"> </w:t>
      </w:r>
    </w:p>
    <w:p w14:paraId="255ECC5A" w14:textId="40D26FC3" w:rsidR="00A15A41" w:rsidRDefault="00A15A41" w:rsidP="00B207C2">
      <w:pPr>
        <w:rPr>
          <w:lang w:val="bg-BG"/>
        </w:rPr>
      </w:pPr>
    </w:p>
    <w:p w14:paraId="64166839" w14:textId="34217FB8" w:rsidR="00A15A41" w:rsidRDefault="00A15A41" w:rsidP="00B207C2">
      <w:r>
        <w:t xml:space="preserve">The desire for cost reduction is directly connected </w:t>
      </w:r>
      <w:r w:rsidR="00E807DC">
        <w:t>with</w:t>
      </w:r>
      <w:r>
        <w:t xml:space="preserve"> the overhead created due to unused IT resources. When the company grows rapidly, the </w:t>
      </w:r>
      <w:r w:rsidR="00DC74EC">
        <w:t xml:space="preserve">IT </w:t>
      </w:r>
      <w:r>
        <w:t xml:space="preserve">resources that should be provisioned usually are </w:t>
      </w:r>
      <w:r w:rsidR="00DC74EC">
        <w:t>assessed</w:t>
      </w:r>
      <w:r>
        <w:t xml:space="preserve"> by the largest </w:t>
      </w:r>
      <w:r w:rsidR="00DC74EC">
        <w:t>amount</w:t>
      </w:r>
      <w:r w:rsidR="005D6863">
        <w:t xml:space="preserve"> of them</w:t>
      </w:r>
      <w:r>
        <w:t xml:space="preserve"> that will be necessary. This</w:t>
      </w:r>
      <w:r w:rsidR="00DC74EC">
        <w:t xml:space="preserve"> </w:t>
      </w:r>
      <w:r>
        <w:t>increase</w:t>
      </w:r>
      <w:r w:rsidR="00DC74EC">
        <w:t>s</w:t>
      </w:r>
      <w:r>
        <w:t xml:space="preserve"> the capital costs of deployment,</w:t>
      </w:r>
      <w:r w:rsidR="00E807DC">
        <w:t xml:space="preserve"> as well as</w:t>
      </w:r>
      <w:r>
        <w:t xml:space="preserve"> </w:t>
      </w:r>
      <w:r w:rsidR="00E807DC">
        <w:t xml:space="preserve">the costs </w:t>
      </w:r>
      <w:r>
        <w:t>management and maintenance of the IT resource which often doesn’t correspond to the actual business growth.</w:t>
      </w:r>
      <w:r w:rsidR="00DC74EC">
        <w:t xml:space="preserve"> The gap created between the up-front capital investments and the resources’ actual usage is detrimental to the company.</w:t>
      </w:r>
    </w:p>
    <w:p w14:paraId="1C228389" w14:textId="731CCD5F" w:rsidR="00DC74EC" w:rsidRDefault="00DC74EC" w:rsidP="00B207C2"/>
    <w:p w14:paraId="32FFB4F7" w14:textId="10FD6756" w:rsidR="00DC74EC" w:rsidRDefault="003E6070" w:rsidP="00B207C2">
      <w:pPr>
        <w:rPr>
          <w:b/>
          <w:bCs/>
          <w:i/>
          <w:iCs/>
        </w:rPr>
      </w:pPr>
      <w:r w:rsidRPr="003E6070">
        <w:rPr>
          <w:b/>
          <w:bCs/>
          <w:i/>
          <w:iCs/>
        </w:rPr>
        <w:t>Organizational Agility</w:t>
      </w:r>
    </w:p>
    <w:p w14:paraId="64720BFB" w14:textId="06428FCD" w:rsidR="003E6070" w:rsidRDefault="003E6070" w:rsidP="00B207C2">
      <w:pPr>
        <w:rPr>
          <w:b/>
          <w:bCs/>
          <w:i/>
          <w:iCs/>
        </w:rPr>
      </w:pPr>
    </w:p>
    <w:p w14:paraId="4293695D" w14:textId="7DCF76C5" w:rsidR="003E6070" w:rsidRDefault="00B24C0F" w:rsidP="0019660B">
      <w:r>
        <w:t>Organizational agility is a key indicator of a company's capacity to react to changes in external and internal environmental conditions, which are essential for commercial success.</w:t>
      </w:r>
      <w:r w:rsidR="0019660B">
        <w:t xml:space="preserve"> </w:t>
      </w:r>
      <w:r>
        <w:t xml:space="preserve">When a company's IT infrastructure is constrained in its ability to scale due to inadequate capacity planning or inadequate </w:t>
      </w:r>
      <w:r w:rsidR="005D6863">
        <w:t xml:space="preserve">capital </w:t>
      </w:r>
      <w:r>
        <w:t>funds, it is unable to adapt to usage deviations in an appropriate manner. This is an illustration of the need of organizational agility.</w:t>
      </w:r>
      <w:r w:rsidR="006955DD">
        <w:fldChar w:fldCharType="begin"/>
      </w:r>
      <w:r w:rsidR="006955DD">
        <w:instrText xml:space="preserve"> ADDIN ZOTERO_ITEM CSL_CITATION {"citationID":"FMydeP7v","properties":{"formattedCitation":"[4]","plainCitation":"[4]","noteIndex":0},"citationItems":[{"id":47,"uris":["http://zotero.org/users/9750893/items/MWG4PSWE"],"itemData":{"id":47,"type":"book","call-number":"QA76.585 .E75 2013","event-place":"Upper Saddle River, NJ","ISBN":"978-0-13-338752-0","number-of-pages":"487","publisher":"Prentice Hall","publisher-place":"Upper Saddle River, NJ","source":"Library of Congress ISBN","title":"Cloud computing: concepts, technology, &amp; architecture","title-short":"Cloud computing","author":[{"family":"Erl","given":"Thomas"},{"family":"Puttini","given":"Richardo"},{"family":"Mahmood","given":"Zaigham"}],"issued":{"date-parts":[["2013"]]}}}],"schema":"https://github.com/citation-style-language/schema/raw/master/csl-citation.json"} </w:instrText>
      </w:r>
      <w:r w:rsidR="006955DD">
        <w:fldChar w:fldCharType="separate"/>
      </w:r>
      <w:r w:rsidR="006955DD" w:rsidRPr="006955DD">
        <w:t>[4]</w:t>
      </w:r>
      <w:r w:rsidR="006955DD">
        <w:fldChar w:fldCharType="end"/>
      </w:r>
      <w:r>
        <w:t xml:space="preserve"> </w:t>
      </w:r>
    </w:p>
    <w:p w14:paraId="4CDD40B8" w14:textId="77777777" w:rsidR="000252D4" w:rsidRDefault="000252D4" w:rsidP="0019660B"/>
    <w:p w14:paraId="0C6180C8" w14:textId="0A7497E0" w:rsidR="005B000E" w:rsidRDefault="00A9210C" w:rsidP="0019660B">
      <w:r>
        <w:t>All these benefits for the industry created by the cloud computing wouldn’t be possible without the internetworking as a primary infrastructure responsible for delivering cloud services.</w:t>
      </w:r>
      <w:r w:rsidR="00921189">
        <w:t xml:space="preserve"> There are two types of internetworking architecture based on the way </w:t>
      </w:r>
      <w:r w:rsidR="001B45A4">
        <w:t xml:space="preserve">internal and external </w:t>
      </w:r>
      <w:r w:rsidR="00921189">
        <w:t>end</w:t>
      </w:r>
      <w:r w:rsidR="001B45A4">
        <w:t>-</w:t>
      </w:r>
      <w:r w:rsidR="00921189">
        <w:t xml:space="preserve">users access IT </w:t>
      </w:r>
      <w:r w:rsidR="001B45A4">
        <w:t>services</w:t>
      </w:r>
      <w:r w:rsidR="00921189">
        <w:t xml:space="preserve">. The </w:t>
      </w:r>
      <w:r w:rsidR="001B45A4">
        <w:t xml:space="preserve">network architecture connecting </w:t>
      </w:r>
      <w:r w:rsidR="00717EC8">
        <w:t>On-Premises</w:t>
      </w:r>
      <w:r w:rsidR="001B45A4">
        <w:t xml:space="preserve"> IT resources and internal and external end-users relies on corporate network, while the one that establishes </w:t>
      </w:r>
      <w:r w:rsidR="001B45A4">
        <w:lastRenderedPageBreak/>
        <w:t>connectivity between Cloud-Based IT resources and external and internal end-users</w:t>
      </w:r>
      <w:r w:rsidR="001A32D7">
        <w:t xml:space="preserve"> provides access through the cloud provider’s internet connection.</w:t>
      </w:r>
      <w:r w:rsidR="00717EC8">
        <w:fldChar w:fldCharType="begin"/>
      </w:r>
      <w:r w:rsidR="00717EC8">
        <w:instrText xml:space="preserve"> ADDIN ZOTERO_ITEM CSL_CITATION {"citationID":"Pyzz0jjO","properties":{"formattedCitation":"[5]","plainCitation":"[5]","noteIndex":0},"citationItems":[{"id":90,"uris":["http://zotero.org/users/9750893/items/JGU77S32"],"itemData":{"id":90,"type":"book","title":"Architecting the Cloud. Design Decisions for Cloud Computing"}}],"schema":"https://github.com/citation-style-language/schema/raw/master/csl-citation.json"} </w:instrText>
      </w:r>
      <w:r w:rsidR="00717EC8">
        <w:fldChar w:fldCharType="separate"/>
      </w:r>
      <w:r w:rsidR="00717EC8" w:rsidRPr="00717EC8">
        <w:t>[5]</w:t>
      </w:r>
      <w:r w:rsidR="00717EC8">
        <w:fldChar w:fldCharType="end"/>
      </w:r>
    </w:p>
    <w:p w14:paraId="35F319DB" w14:textId="4A33CA37" w:rsidR="00117FC9" w:rsidRDefault="00117FC9" w:rsidP="0019660B"/>
    <w:p w14:paraId="3FE169C9" w14:textId="77777777" w:rsidR="00117FC9" w:rsidRDefault="00117FC9" w:rsidP="0019660B"/>
    <w:p w14:paraId="31DDA03A" w14:textId="77777777" w:rsidR="009051D2" w:rsidRDefault="009051D2" w:rsidP="0019660B"/>
    <w:p w14:paraId="6F0027A1" w14:textId="296A5014" w:rsidR="00921189" w:rsidRDefault="00117FC9" w:rsidP="0019660B">
      <w:pPr>
        <w:rPr>
          <w:b/>
          <w:bCs/>
          <w:sz w:val="28"/>
          <w:szCs w:val="28"/>
          <w:u w:val="single"/>
        </w:rPr>
      </w:pPr>
      <w:r>
        <w:rPr>
          <w:b/>
          <w:bCs/>
          <w:sz w:val="28"/>
          <w:szCs w:val="28"/>
          <w:u w:val="single"/>
        </w:rPr>
        <w:t>T</w:t>
      </w:r>
      <w:r w:rsidRPr="00117FC9">
        <w:rPr>
          <w:b/>
          <w:bCs/>
          <w:sz w:val="28"/>
          <w:szCs w:val="28"/>
          <w:u w:val="single"/>
        </w:rPr>
        <w:t>he role of network professionals</w:t>
      </w:r>
      <w:r w:rsidR="00A37C7B">
        <w:rPr>
          <w:b/>
          <w:bCs/>
          <w:sz w:val="28"/>
          <w:szCs w:val="28"/>
          <w:u w:val="single"/>
        </w:rPr>
        <w:t xml:space="preserve"> and</w:t>
      </w:r>
      <w:r w:rsidRPr="00117FC9">
        <w:rPr>
          <w:b/>
          <w:bCs/>
          <w:sz w:val="28"/>
          <w:szCs w:val="28"/>
          <w:u w:val="single"/>
        </w:rPr>
        <w:t xml:space="preserve"> </w:t>
      </w:r>
      <w:r w:rsidR="00A37C7B">
        <w:rPr>
          <w:b/>
          <w:bCs/>
          <w:sz w:val="28"/>
          <w:szCs w:val="28"/>
          <w:u w:val="single"/>
        </w:rPr>
        <w:t xml:space="preserve">its </w:t>
      </w:r>
      <w:r w:rsidRPr="00117FC9">
        <w:rPr>
          <w:b/>
          <w:bCs/>
          <w:sz w:val="28"/>
          <w:szCs w:val="28"/>
          <w:u w:val="single"/>
        </w:rPr>
        <w:t>evol</w:t>
      </w:r>
      <w:r w:rsidR="00A37C7B">
        <w:rPr>
          <w:b/>
          <w:bCs/>
          <w:sz w:val="28"/>
          <w:szCs w:val="28"/>
          <w:u w:val="single"/>
        </w:rPr>
        <w:t>ution</w:t>
      </w:r>
      <w:r w:rsidRPr="00117FC9">
        <w:rPr>
          <w:b/>
          <w:bCs/>
          <w:sz w:val="28"/>
          <w:szCs w:val="28"/>
          <w:u w:val="single"/>
        </w:rPr>
        <w:t xml:space="preserve"> </w:t>
      </w:r>
      <w:r w:rsidR="00A37C7B">
        <w:rPr>
          <w:b/>
          <w:bCs/>
          <w:sz w:val="28"/>
          <w:szCs w:val="28"/>
          <w:u w:val="single"/>
        </w:rPr>
        <w:t>to</w:t>
      </w:r>
      <w:r w:rsidRPr="00117FC9">
        <w:rPr>
          <w:b/>
          <w:bCs/>
          <w:sz w:val="28"/>
          <w:szCs w:val="28"/>
          <w:u w:val="single"/>
        </w:rPr>
        <w:t xml:space="preserve"> meet the technical challenges of the cloud</w:t>
      </w:r>
    </w:p>
    <w:p w14:paraId="2E442276" w14:textId="06EACF61" w:rsidR="00117FC9" w:rsidRDefault="00117FC9" w:rsidP="0019660B">
      <w:pPr>
        <w:rPr>
          <w:b/>
          <w:bCs/>
          <w:sz w:val="28"/>
          <w:szCs w:val="28"/>
          <w:u w:val="single"/>
        </w:rPr>
      </w:pPr>
    </w:p>
    <w:p w14:paraId="79226CCA" w14:textId="78FEF6D7" w:rsidR="00117FC9" w:rsidRPr="001D5097" w:rsidRDefault="001D5097" w:rsidP="001D5097">
      <w:r w:rsidRPr="001D5097">
        <w:t>Businesses require skilled people to link various IT environments in order to achieve hybrid and multi-cloud installations.</w:t>
      </w:r>
      <w:r>
        <w:t xml:space="preserve"> </w:t>
      </w:r>
      <w:r w:rsidRPr="001D5097">
        <w:t xml:space="preserve">Thus, the position of cloud network engineer is appealing. </w:t>
      </w:r>
    </w:p>
    <w:p w14:paraId="7E273CE5" w14:textId="181F7DF6" w:rsidR="00117FC9" w:rsidRDefault="0055217B" w:rsidP="0055217B">
      <w:r>
        <w:t>The function of the network engineer is continuously changing as a result of the complexity of today's networks. The position of network engineer is developing in many ways and will likely encounter additional difficulties in the years to come. Agile network operations are essential due to the increasing investments in security, cloud computing, and software-defined networking (SDN). It is crucial to accelerate the development of network engineers due to the serious problems that companies are experiencing and how they affect both the network engineer and the enterprise.</w:t>
      </w:r>
      <w:r w:rsidR="00797987">
        <w:fldChar w:fldCharType="begin"/>
      </w:r>
      <w:r w:rsidR="00797987">
        <w:instrText xml:space="preserve"> ADDIN ZOTERO_ITEM CSL_CITATION {"citationID":"BayYlbRa","properties":{"formattedCitation":"[6]","plainCitation":"[6]","noteIndex":0},"citationItems":[{"id":72,"uris":["http://zotero.org/users/9750893/items/5BYKEDWV"],"itemData":{"id":72,"type":"book","call-number":"800-998-9938","edition":"First","event-place":"United Staes of America","ISBN":"978-1-4919-3125-7","language":"English","number-of-pages":"559","publisher":"O'Reilly Media, Inc.","publisher-place":"United Staes of America","title":"Network Programmability and Automation: Skills for the Next-Generation Network Engineer","title-short":"Network Programmability and Automation","URL":"http://oreilly.com/safari","author":[{"family":"Edelman","given":"Jason"},{"family":"Lowe","given":"Scott S."},{"family":"Oswalt","given":"Matt"}],"issued":{"date-parts":[["2018",2,2]]}}}],"schema":"https://github.com/citation-style-language/schema/raw/master/csl-citation.json"} </w:instrText>
      </w:r>
      <w:r w:rsidR="00797987">
        <w:fldChar w:fldCharType="separate"/>
      </w:r>
      <w:r w:rsidR="00797987" w:rsidRPr="00797987">
        <w:t>[6]</w:t>
      </w:r>
      <w:r w:rsidR="00797987">
        <w:fldChar w:fldCharType="end"/>
      </w:r>
    </w:p>
    <w:p w14:paraId="0AD029F2" w14:textId="77777777" w:rsidR="00770E80" w:rsidRDefault="00280790" w:rsidP="00280790">
      <w:r>
        <w:t>First most urgent problem is the exponential growth and unprecedented complexity of networks. Engineers are becoming aware that the old techniques of network administration are insufficient to support their projects as networks continue to evolve. Cybersecurity, change management, and outdated manual methods for monitoring networks can no longer keep up with demand. In addition to the difficulties of manual workflow, network engineers are compelled to develop new skills in order to keep pace with the changing network.</w:t>
      </w:r>
      <w:r w:rsidR="009130EF">
        <w:fldChar w:fldCharType="begin"/>
      </w:r>
      <w:r w:rsidR="009130EF">
        <w:instrText xml:space="preserve"> ADDIN ZOTERO_ITEM CSL_CITATION {"citationID":"l3FypfcF","properties":{"formattedCitation":"[7]","plainCitation":"[7]","noteIndex":0},"citationItems":[{"id":84,"uris":["http://zotero.org/users/9750893/items/ZE5CZTCY"],"itemData":{"id":84,"type":"article-journal","language":"en","note":"Book Title: Information Systems\npublisher: University of Minnesota Libraries Publishing edition, 2015. This edition adapted from a work originally produced in 2011 by a publisher who has requested that it not receive attribution.","source":"open.lib.umn.edu","title":"10.10 Clouds and Tech Industry Impact","URL":"https://open.lib.umn.edu/informationsystems/chapter/10-10-clouds-and-tech-industry-impact/","author":[{"family":"Publisher","given":"Author","dropping-particle":"removed at request of original"}],"accessed":{"date-parts":[["2022",11,12]]},"issued":{"date-parts":[["2015",10,27]]}}}],"schema":"https://github.com/citation-style-language/schema/raw/master/csl-citation.json"} </w:instrText>
      </w:r>
      <w:r w:rsidR="009130EF">
        <w:fldChar w:fldCharType="separate"/>
      </w:r>
      <w:r w:rsidR="009130EF" w:rsidRPr="009130EF">
        <w:t>[7]</w:t>
      </w:r>
      <w:r w:rsidR="009130EF">
        <w:fldChar w:fldCharType="end"/>
      </w:r>
    </w:p>
    <w:p w14:paraId="76B9888A" w14:textId="77777777" w:rsidR="001E69A5" w:rsidRDefault="00205846" w:rsidP="00E92F24">
      <w:r>
        <w:t xml:space="preserve">Another significant issue is the lack of insight engineers have into their networks, particularly when businesses move from physical networks to virtual and SDN environments. A network engineer's most valuable resource is documentation, yet almost every business struggles with how static documentation can keep up with a changing network. </w:t>
      </w:r>
      <w:r w:rsidR="00280790">
        <w:t xml:space="preserve"> </w:t>
      </w:r>
      <w:r w:rsidR="00E92F24">
        <w:t>Today's networks are extremely complex, making it time-consuming to manually create network diagrams. As a result, problem-solving takes longer and has longer-lasting effects on security or compliance. Obsolescence is  a problem as well, considering the time it might take to document a network.</w:t>
      </w:r>
      <w:r w:rsidR="001E69A5">
        <w:t xml:space="preserve"> </w:t>
      </w:r>
    </w:p>
    <w:p w14:paraId="0B2FFD12" w14:textId="0C63063B" w:rsidR="00797987" w:rsidRDefault="001E69A5" w:rsidP="001E69A5">
      <w:r>
        <w:t xml:space="preserve">Many professional network engineers still use primitive tools as a primary means of troubleshooting networks. This means that many companies still rely on the expertise of a single network engineer to  fix complex network problems or respond to cybersecurity incidents. When an issue does occur, this dependency leads to decreased efficiency and a longer time to resolve it. </w:t>
      </w:r>
      <w:r w:rsidR="00E92F24">
        <w:t xml:space="preserve"> </w:t>
      </w:r>
      <w:r w:rsidRPr="001E69A5">
        <w:t>If too much time is spent trying to find and locate the organization's expert to complete the task, network security would be particularly at risk.</w:t>
      </w:r>
      <w:r w:rsidR="00B14444">
        <w:fldChar w:fldCharType="begin"/>
      </w:r>
      <w:r w:rsidR="00B14444">
        <w:instrText xml:space="preserve"> ADDIN ZOTERO_ITEM CSL_CITATION {"citationID":"Y8TqIGJo","properties":{"formattedCitation":"[8]","plainCitation":"[8]","noteIndex":0},"citationItems":[{"id":100,"uris":["http://zotero.org/users/9750893/items/Z95VIZVC"],"itemData":{"id":100,"type":"post-weblog","abstract":"The increasing complexity of today’s networks continues to change the role of the network engineer. A recent survey from NetBrain, 2017 State of the Network Engineer, explores the many areas where the role is evolving and where network engineers are likely to face challenges in the coming years. With growing investments in security, cloud computing, … continue reading","container-title":"ITOps Times","language":"en-US","title":"The evolving role of the network engineer","URL":"https://www.itopstimes.com/itsm/evolving-role-network-engineer/","author":[{"family":"Ho","given":"Grant"}],"accessed":{"date-parts":[["2022",11,15]]},"issued":{"date-parts":[["2018",1,18]]}}}],"schema":"https://github.com/citation-style-language/schema/raw/master/csl-citation.json"} </w:instrText>
      </w:r>
      <w:r w:rsidR="00B14444">
        <w:fldChar w:fldCharType="separate"/>
      </w:r>
      <w:r w:rsidR="00B14444" w:rsidRPr="00B14444">
        <w:t>[8]</w:t>
      </w:r>
      <w:r w:rsidR="00B14444">
        <w:fldChar w:fldCharType="end"/>
      </w:r>
      <w:r w:rsidRPr="001E69A5">
        <w:t xml:space="preserve"> </w:t>
      </w:r>
    </w:p>
    <w:p w14:paraId="209C9E04" w14:textId="2BEC4D6E" w:rsidR="006B1DF7" w:rsidRDefault="006B1DF7" w:rsidP="001E69A5">
      <w:r>
        <w:t xml:space="preserve">Considering all these challenges sitting in front of every organization and in particular the employees responsible for managing these issues within enterprise IT infrastructure, a set of </w:t>
      </w:r>
      <w:r>
        <w:lastRenderedPageBreak/>
        <w:t xml:space="preserve">features drawing the modified role of the contemporary </w:t>
      </w:r>
      <w:r w:rsidR="00B14444">
        <w:t xml:space="preserve">cloud </w:t>
      </w:r>
      <w:r>
        <w:t>network engineers could be defined.</w:t>
      </w:r>
    </w:p>
    <w:p w14:paraId="124F5C5A" w14:textId="6AC2F7BE" w:rsidR="006B1DF7" w:rsidRDefault="006F453F" w:rsidP="00C4316C">
      <w:r>
        <w:t xml:space="preserve">The qualifications required now for a network engineer role to fulfil its tasks should include </w:t>
      </w:r>
      <w:r w:rsidRPr="006F453F">
        <w:t>deal</w:t>
      </w:r>
      <w:r>
        <w:t>ing</w:t>
      </w:r>
      <w:r w:rsidRPr="006F453F">
        <w:t xml:space="preserve"> with cloud networking technologies and architecture,</w:t>
      </w:r>
      <w:r>
        <w:t xml:space="preserve"> while</w:t>
      </w:r>
      <w:r w:rsidRPr="006F453F">
        <w:t xml:space="preserve"> plac</w:t>
      </w:r>
      <w:r w:rsidR="00404BBD">
        <w:t>ing</w:t>
      </w:r>
      <w:r w:rsidRPr="006F453F">
        <w:t xml:space="preserve"> a higher emphasis on professional skills like </w:t>
      </w:r>
      <w:r w:rsidR="00404BBD" w:rsidRPr="006F453F">
        <w:t>communication and</w:t>
      </w:r>
      <w:r w:rsidRPr="006F453F">
        <w:t xml:space="preserve"> </w:t>
      </w:r>
      <w:r w:rsidR="00404BBD">
        <w:t xml:space="preserve">focus more on acquiring </w:t>
      </w:r>
      <w:r w:rsidRPr="006F453F">
        <w:t xml:space="preserve"> scripting and coding abilities.</w:t>
      </w:r>
      <w:r>
        <w:t xml:space="preserve"> </w:t>
      </w:r>
      <w:r w:rsidR="00C4316C" w:rsidRPr="00C4316C">
        <w:t xml:space="preserve">With a more expansive notion of network management looming in the future, cloud networking technologies and cloud architectural skills will be essential for scaling up. </w:t>
      </w:r>
      <w:r w:rsidR="00C4316C">
        <w:t xml:space="preserve">Communication is even more crucial in the era of remote workers. Network administrators—previously seen as the problem solvers—are depending more and more on their interpersonal skills to help end users, wherever they may be. </w:t>
      </w:r>
      <w:r w:rsidR="00930442" w:rsidRPr="00930442">
        <w:t xml:space="preserve">Today, effective network management requires a combination of these essential technical abilities and professional competencies. </w:t>
      </w:r>
      <w:r w:rsidR="00267345">
        <w:fldChar w:fldCharType="begin"/>
      </w:r>
      <w:r w:rsidR="00267345">
        <w:instrText xml:space="preserve"> ADDIN ZOTERO_ITEM CSL_CITATION {"citationID":"qDoZDoYW","properties":{"formattedCitation":"[9]","plainCitation":"[9]","noteIndex":0},"citationItems":[{"id":102,"uris":["http://zotero.org/users/9750893/items/VJZV9IY2"],"itemData":{"id":102,"type":"webpage","abstract":"As more organizations support a remote workforce and adopt cloud solutions, network administration continues to evolve.","container-title":"Default","language":"en","title":"The Changing Role of Network Administration","URL":"https://www.comptia.org/blog/changing-role-of-network-administration","accessed":{"date-parts":[["2022",11,15]]}}}],"schema":"https://github.com/citation-style-language/schema/raw/master/csl-citation.json"} </w:instrText>
      </w:r>
      <w:r w:rsidR="00267345">
        <w:fldChar w:fldCharType="separate"/>
      </w:r>
      <w:r w:rsidR="00267345" w:rsidRPr="00267345">
        <w:t>[9]</w:t>
      </w:r>
      <w:r w:rsidR="00267345">
        <w:fldChar w:fldCharType="end"/>
      </w:r>
    </w:p>
    <w:p w14:paraId="1803E2D0" w14:textId="77777777" w:rsidR="00404BBD" w:rsidRPr="006F453F" w:rsidRDefault="00404BBD" w:rsidP="001E69A5"/>
    <w:p w14:paraId="0715DF8A" w14:textId="6CE6D59B" w:rsidR="00A27C68" w:rsidRDefault="00A27C68" w:rsidP="0055217B"/>
    <w:p w14:paraId="6E9D88B4" w14:textId="2C9242B9" w:rsidR="007429D8" w:rsidRDefault="007429D8" w:rsidP="0055217B"/>
    <w:p w14:paraId="02168B40" w14:textId="304B47A6" w:rsidR="007429D8" w:rsidRDefault="007429D8" w:rsidP="0055217B">
      <w:pPr>
        <w:rPr>
          <w:b/>
          <w:bCs/>
          <w:sz w:val="28"/>
          <w:szCs w:val="28"/>
          <w:u w:val="single"/>
        </w:rPr>
      </w:pPr>
      <w:r>
        <w:rPr>
          <w:b/>
          <w:bCs/>
          <w:sz w:val="28"/>
          <w:szCs w:val="28"/>
          <w:u w:val="single"/>
        </w:rPr>
        <w:t>RESTful  WEB services and their role in</w:t>
      </w:r>
      <w:r w:rsidR="00664F08">
        <w:rPr>
          <w:b/>
          <w:bCs/>
          <w:sz w:val="28"/>
          <w:szCs w:val="28"/>
          <w:u w:val="single"/>
        </w:rPr>
        <w:t xml:space="preserve"> </w:t>
      </w:r>
      <w:r>
        <w:rPr>
          <w:b/>
          <w:bCs/>
          <w:sz w:val="28"/>
          <w:szCs w:val="28"/>
          <w:u w:val="single"/>
        </w:rPr>
        <w:t xml:space="preserve">facilitating </w:t>
      </w:r>
      <w:r w:rsidR="00E34CA3">
        <w:rPr>
          <w:b/>
          <w:bCs/>
          <w:sz w:val="28"/>
          <w:szCs w:val="28"/>
          <w:u w:val="single"/>
        </w:rPr>
        <w:t>technical challenges of the cloud</w:t>
      </w:r>
    </w:p>
    <w:p w14:paraId="75B60BA5" w14:textId="0397AF31" w:rsidR="00E34CA3" w:rsidRDefault="00E34CA3" w:rsidP="0055217B">
      <w:pPr>
        <w:rPr>
          <w:b/>
          <w:bCs/>
          <w:sz w:val="28"/>
          <w:szCs w:val="28"/>
          <w:u w:val="single"/>
        </w:rPr>
      </w:pPr>
    </w:p>
    <w:p w14:paraId="00F4448E" w14:textId="77777777" w:rsidR="00BD1E8D" w:rsidRDefault="0051318F" w:rsidP="0055217B">
      <w:r>
        <w:t xml:space="preserve">Cloud services represent a complex architecture of vast </w:t>
      </w:r>
      <w:r w:rsidR="006F5C1D">
        <w:t>number</w:t>
      </w:r>
      <w:r>
        <w:t xml:space="preserve"> of networks connected between each other and provisioning at the same time the resources allocated on nodes</w:t>
      </w:r>
      <w:r w:rsidR="00E87719">
        <w:t xml:space="preserve"> (servers)</w:t>
      </w:r>
      <w:r>
        <w:t xml:space="preserve"> part of this networks</w:t>
      </w:r>
      <w:r w:rsidR="006F5C1D">
        <w:rPr>
          <w:lang w:val="bg-BG"/>
        </w:rPr>
        <w:t xml:space="preserve"> </w:t>
      </w:r>
      <w:r w:rsidR="006F5C1D">
        <w:t>and the access to these resources delivered to the clients (users).</w:t>
      </w:r>
    </w:p>
    <w:p w14:paraId="5516141C" w14:textId="77777777" w:rsidR="0083412C" w:rsidRDefault="009A0BB7" w:rsidP="0083412C">
      <w:r>
        <w:t xml:space="preserve"> </w:t>
      </w:r>
      <w:r w:rsidRPr="009A0BB7">
        <w:t xml:space="preserve">How can we ensure that user requests routed to many servers are in sync so that the user receives consistent contents regardless of which server </w:t>
      </w:r>
      <w:r w:rsidR="00365F21">
        <w:t>responds to these requests</w:t>
      </w:r>
      <w:r>
        <w:t>?</w:t>
      </w:r>
    </w:p>
    <w:p w14:paraId="3C36BD56" w14:textId="4E6007BF" w:rsidR="00935E9F" w:rsidRPr="006F5C1D" w:rsidRDefault="00935E9F" w:rsidP="0083412C">
      <w:r>
        <w:t>There are two ways this could be handled – by stateless or by stateful services.</w:t>
      </w:r>
      <w:r w:rsidR="00A15973">
        <w:fldChar w:fldCharType="begin"/>
      </w:r>
      <w:r w:rsidR="00A15973">
        <w:instrText xml:space="preserve"> ADDIN ZOTERO_ITEM CSL_CITATION {"citationID":"bhI5jjhS","properties":{"formattedCitation":"[10]","plainCitation":"[10]","noteIndex":0},"citationItems":[{"id":104,"uris":["http://zotero.org/users/9750893/items/FHHCYMD9"],"itemData":{"id":104,"type":"webpage","abstract":"In a recent article, William Vambenepe asks whether REST is really necessary in Cloud implementations when Amazon's success with a non-REST API appears to contradict perceived wisdom.","container-title":"InfoQ","language":"en","title":"Is REST important for Cloud?","URL":"https://www.infoq.com/news/2011/01/rest-cloud/","accessed":{"date-parts":[["2022",11,15]]}}}],"schema":"https://github.com/citation-style-language/schema/raw/master/csl-citation.json"} </w:instrText>
      </w:r>
      <w:r w:rsidR="00A15973">
        <w:fldChar w:fldCharType="separate"/>
      </w:r>
      <w:r w:rsidR="00A15973" w:rsidRPr="00A15973">
        <w:t>[10]</w:t>
      </w:r>
      <w:r w:rsidR="00A15973">
        <w:fldChar w:fldCharType="end"/>
      </w:r>
    </w:p>
    <w:p w14:paraId="37528925" w14:textId="35F6AF23" w:rsidR="00101BF0" w:rsidRDefault="00101BF0" w:rsidP="0055217B"/>
    <w:p w14:paraId="53A9AA5B" w14:textId="2BF74355" w:rsidR="00BD1E8D" w:rsidRPr="00BD1E8D" w:rsidRDefault="00BD1E8D" w:rsidP="0055217B">
      <w:pPr>
        <w:rPr>
          <w:b/>
          <w:bCs/>
          <w:i/>
          <w:iCs/>
        </w:rPr>
      </w:pPr>
      <w:r w:rsidRPr="00BD1E8D">
        <w:rPr>
          <w:b/>
          <w:bCs/>
          <w:i/>
          <w:iCs/>
        </w:rPr>
        <w:t>Stateless Service</w:t>
      </w:r>
    </w:p>
    <w:p w14:paraId="42EA6FFE" w14:textId="18DEB04F" w:rsidR="00101BF0" w:rsidRDefault="00101BF0" w:rsidP="0055217B"/>
    <w:p w14:paraId="321E772E" w14:textId="1799FA43" w:rsidR="00BD1E8D" w:rsidRDefault="00BD1E8D" w:rsidP="00D65945">
      <w:r>
        <w:t>No contextual information is kept by a stateless service. The request contains all the data that is necessary to process a work item. Th</w:t>
      </w:r>
      <w:r w:rsidR="00B478DF">
        <w:t>is</w:t>
      </w:r>
      <w:r>
        <w:t xml:space="preserve"> request is accepted, dealt with, and then everything is forgotten. </w:t>
      </w:r>
      <w:r w:rsidR="00935E9F" w:rsidRPr="00935E9F">
        <w:t xml:space="preserve">A stateless service still frequently has to keep track of contextual data in between queries, though. </w:t>
      </w:r>
      <w:r w:rsidR="00C91BCF">
        <w:t xml:space="preserve">Someone else must remember states since the service is incapable of doing so. Getting the client to recall the state is one approach to do this. </w:t>
      </w:r>
      <w:r w:rsidR="007A68AA" w:rsidRPr="007A68AA">
        <w:t xml:space="preserve">The alternative is to use an external database to store the query's content. </w:t>
      </w:r>
      <w:r w:rsidR="00D65945">
        <w:t>It's simple to achieve high availability for stateless servers. Which server manages the request is irrelevant. A new server is created and added to the server pool when one dies. Like all other server instances, the new server instance either doesn't require any context information or retrieves context data from the external storage, depending on the situation.</w:t>
      </w:r>
      <w:r w:rsidR="000B3DEF">
        <w:t xml:space="preserve"> </w:t>
      </w:r>
    </w:p>
    <w:p w14:paraId="09229178" w14:textId="290E351C" w:rsidR="000B3DEF" w:rsidRDefault="000B3DEF" w:rsidP="00D65945">
      <w:r>
        <w:lastRenderedPageBreak/>
        <w:t>There are two main drawbacks in using stateless servers. The first, is that an external storage need to be used and thus the performers slow down as a result and the second - this storage need also to cover the requirements for high availability.</w:t>
      </w:r>
      <w:r w:rsidR="00105F59">
        <w:fldChar w:fldCharType="begin"/>
      </w:r>
      <w:r w:rsidR="00A15973">
        <w:instrText xml:space="preserve"> ADDIN ZOTERO_ITEM CSL_CITATION {"citationID":"kvKuIZqB","properties":{"formattedCitation":"[11]","plainCitation":"[11]","noteIndex":0},"citationItems":[{"id":49,"uris":["http://zotero.org/users/9750893/items/98JG73DY"],"itemData":{"id":49,"type":"book","edition":"Second","event-place":"Boca Raton","ISBN":"978-1-00-000067-2","language":"English","number-of-pages":"297","number-of-volumes":"1","publisher":"CRC Press Taylor &amp; Francis Group","publisher-place":"Boca Raton","title":"Zen of cloud : learning cloud computing by examples","volume":"1","author":[{"family":"Bai","given":"Haishi"}],"issued":{"date-parts":[["2019"]]}}}],"schema":"https://github.com/citation-style-language/schema/raw/master/csl-citation.json"} </w:instrText>
      </w:r>
      <w:r w:rsidR="00105F59">
        <w:fldChar w:fldCharType="separate"/>
      </w:r>
      <w:r w:rsidR="00A15973" w:rsidRPr="00A15973">
        <w:t>[11]</w:t>
      </w:r>
      <w:r w:rsidR="00105F59">
        <w:fldChar w:fldCharType="end"/>
      </w:r>
    </w:p>
    <w:p w14:paraId="7AB5BC4A" w14:textId="2905669C" w:rsidR="005F4291" w:rsidRDefault="005F4291" w:rsidP="00D65945"/>
    <w:p w14:paraId="4F3E2EBC" w14:textId="4CFE0138" w:rsidR="005F4291" w:rsidRDefault="005F4291" w:rsidP="00D65945">
      <w:pPr>
        <w:rPr>
          <w:b/>
          <w:bCs/>
          <w:i/>
          <w:iCs/>
        </w:rPr>
      </w:pPr>
      <w:r w:rsidRPr="005F4291">
        <w:rPr>
          <w:b/>
          <w:bCs/>
          <w:i/>
          <w:iCs/>
        </w:rPr>
        <w:t>Stateful Service</w:t>
      </w:r>
    </w:p>
    <w:p w14:paraId="2FA8E5B4" w14:textId="77777777" w:rsidR="005F4291" w:rsidRPr="000B4B76" w:rsidRDefault="005F4291" w:rsidP="00372C5C">
      <w:pPr>
        <w:ind w:left="0" w:firstLine="0"/>
      </w:pPr>
    </w:p>
    <w:p w14:paraId="0796A15E" w14:textId="2A0F5ED4" w:rsidR="007429D8" w:rsidRPr="000B4B76" w:rsidRDefault="000B4B76" w:rsidP="000B4B76">
      <w:pPr>
        <w:rPr>
          <w:lang w:val="bg-BG"/>
        </w:rPr>
      </w:pPr>
      <w:r w:rsidRPr="000B4B76">
        <w:rPr>
          <w:lang w:val="bg-BG"/>
        </w:rPr>
        <w:t>Contextual data, or states, are cached on the server by stateful services.</w:t>
      </w:r>
      <w:r>
        <w:t xml:space="preserve"> </w:t>
      </w:r>
      <w:r w:rsidRPr="000B4B76">
        <w:rPr>
          <w:lang w:val="bg-BG"/>
        </w:rPr>
        <w:t>Since the state may be recovered if the server is restarted, it is saved on disc rather than in memory.</w:t>
      </w:r>
      <w:r>
        <w:t xml:space="preserve"> </w:t>
      </w:r>
      <w:r w:rsidRPr="000B4B76">
        <w:rPr>
          <w:lang w:val="bg-BG"/>
        </w:rPr>
        <w:t>To ensure that every server has the same consistent view of the state, the state is duplicated across all servers.</w:t>
      </w:r>
      <w:r>
        <w:t xml:space="preserve"> </w:t>
      </w:r>
      <w:r w:rsidRPr="000B4B76">
        <w:rPr>
          <w:lang w:val="bg-BG"/>
        </w:rPr>
        <w:t>States on the servers have the potential to be substantially consistent, requiring that a change be acknowledged by all active servers (or a majority of servers) before it is actually recorded.</w:t>
      </w:r>
      <w:r>
        <w:t xml:space="preserve"> </w:t>
      </w:r>
      <w:r w:rsidRPr="000B4B76">
        <w:rPr>
          <w:lang w:val="bg-BG"/>
        </w:rPr>
        <w:t>States can also be ultimately consistent, which enables updates to be spread progressively among servers such that all servers finally have a consistent picture of the state.</w:t>
      </w:r>
    </w:p>
    <w:p w14:paraId="3780D22B" w14:textId="55465364" w:rsidR="007429D8" w:rsidRDefault="00554D9C" w:rsidP="0055217B">
      <w:r>
        <w:t xml:space="preserve">Although constantly managing stored contextual information may looks like overhead, there are certain benefits for this to be done. The absence of external storage </w:t>
      </w:r>
      <w:r w:rsidR="00FB6258">
        <w:t>necessity</w:t>
      </w:r>
      <w:r>
        <w:t xml:space="preserve"> improves performance and allows for simpler architecture.</w:t>
      </w:r>
      <w:r w:rsidR="00D8017B">
        <w:t xml:space="preserve"> Other benefits brought by stateful </w:t>
      </w:r>
      <w:r w:rsidR="000F2C70">
        <w:t xml:space="preserve">services </w:t>
      </w:r>
      <w:r w:rsidR="00D8017B">
        <w:t>might be the shorten development cycles and increase in storage and backup flexibility (no need for centralised database as each server keeps the data locally).</w:t>
      </w:r>
      <w:r w:rsidR="000E0C96">
        <w:fldChar w:fldCharType="begin"/>
      </w:r>
      <w:r w:rsidR="00A15973">
        <w:instrText xml:space="preserve"> ADDIN ZOTERO_ITEM CSL_CITATION {"citationID":"t9FWhHk0","properties":{"formattedCitation":"[11]","plainCitation":"[11]","noteIndex":0},"citationItems":[{"id":49,"uris":["http://zotero.org/users/9750893/items/98JG73DY"],"itemData":{"id":49,"type":"book","edition":"Second","event-place":"Boca Raton","ISBN":"978-1-00-000067-2","language":"English","number-of-pages":"297","number-of-volumes":"1","publisher":"CRC Press Taylor &amp; Francis Group","publisher-place":"Boca Raton","title":"Zen of cloud : learning cloud computing by examples","volume":"1","author":[{"family":"Bai","given":"Haishi"}],"issued":{"date-parts":[["2019"]]}}}],"schema":"https://github.com/citation-style-language/schema/raw/master/csl-citation.json"} </w:instrText>
      </w:r>
      <w:r w:rsidR="000E0C96">
        <w:fldChar w:fldCharType="separate"/>
      </w:r>
      <w:r w:rsidR="00A15973" w:rsidRPr="00A15973">
        <w:t>[11]</w:t>
      </w:r>
      <w:r w:rsidR="000E0C96">
        <w:fldChar w:fldCharType="end"/>
      </w:r>
    </w:p>
    <w:p w14:paraId="0A207AF8" w14:textId="1B1A22D6" w:rsidR="005358E0" w:rsidRDefault="005358E0" w:rsidP="0055217B"/>
    <w:p w14:paraId="54B71BB2" w14:textId="1B28428E" w:rsidR="005358E0" w:rsidRDefault="00F404CE" w:rsidP="0055217B">
      <w:r>
        <w:t>RESTful or Representational State Transfer services are key element in building any solution</w:t>
      </w:r>
      <w:r w:rsidR="000E0C96">
        <w:t>,</w:t>
      </w:r>
      <w:r>
        <w:t xml:space="preserve"> based on cloud architecture.</w:t>
      </w:r>
    </w:p>
    <w:p w14:paraId="2F82F6FC" w14:textId="3F0662A5" w:rsidR="005358E0" w:rsidRDefault="000E0C96" w:rsidP="000E0C96">
      <w:r>
        <w:t>According to Dr. Roy Fielding – the man behind the REST architectural design</w:t>
      </w:r>
      <w:r w:rsidR="00553B14">
        <w:t>, there are four main constraints that were considered while developing the technology. He followed principles observed in internetwork as a system of independently distributed assets, without being aware of any resources or the server locations where the resources are hosted.</w:t>
      </w:r>
      <w:r w:rsidR="005259B9">
        <w:fldChar w:fldCharType="begin"/>
      </w:r>
      <w:r w:rsidR="005259B9">
        <w:instrText xml:space="preserve"> ADDIN ZOTERO_ITEM CSL_CITATION {"citationID":"dgHFZGAD","properties":{"formattedCitation":"[5]","plainCitation":"[5]","noteIndex":0},"citationItems":[{"id":90,"uris":["http://zotero.org/users/9750893/items/JGU77S32"],"itemData":{"id":90,"type":"book","title":"Architecting the Cloud. Design Decisions for Cloud Computing"}}],"schema":"https://github.com/citation-style-language/schema/raw/master/csl-citation.json"} </w:instrText>
      </w:r>
      <w:r w:rsidR="005259B9">
        <w:fldChar w:fldCharType="separate"/>
      </w:r>
      <w:r w:rsidR="005259B9" w:rsidRPr="005259B9">
        <w:t>[5]</w:t>
      </w:r>
      <w:r w:rsidR="005259B9">
        <w:fldChar w:fldCharType="end"/>
      </w:r>
    </w:p>
    <w:p w14:paraId="0D6FA5A4" w14:textId="088529E7" w:rsidR="00553B14" w:rsidRDefault="00553B14" w:rsidP="00553B14">
      <w:pPr>
        <w:numPr>
          <w:ilvl w:val="0"/>
          <w:numId w:val="2"/>
        </w:numPr>
      </w:pPr>
      <w:r w:rsidRPr="00553B14">
        <w:rPr>
          <w:i/>
          <w:iCs/>
        </w:rPr>
        <w:t>Separation of resource from representation</w:t>
      </w:r>
      <w:r>
        <w:t xml:space="preserve">. The coupling between resources and representations must be loose. A data store or a section of code, for instance, may be a resource, but an XML or JSON result set or an HTML page could be the representation. </w:t>
      </w:r>
    </w:p>
    <w:p w14:paraId="77A536B1" w14:textId="2513BBBB" w:rsidR="00AC60F3" w:rsidRDefault="00AC60F3" w:rsidP="00553B14">
      <w:pPr>
        <w:numPr>
          <w:ilvl w:val="0"/>
          <w:numId w:val="2"/>
        </w:numPr>
        <w:rPr>
          <w:i/>
          <w:iCs/>
        </w:rPr>
      </w:pPr>
      <w:r w:rsidRPr="00AC60F3">
        <w:rPr>
          <w:i/>
          <w:iCs/>
        </w:rPr>
        <w:t>Manipulation of resources by representations .</w:t>
      </w:r>
      <w:r>
        <w:rPr>
          <w:i/>
          <w:iCs/>
        </w:rPr>
        <w:t xml:space="preserve"> </w:t>
      </w:r>
      <w:r w:rsidRPr="00AC60F3">
        <w:t>If the client has authorization to do so, a representation of a resource with any connected metadata has enough information to edit or remove the resource on the server.</w:t>
      </w:r>
      <w:r w:rsidRPr="00AC60F3">
        <w:rPr>
          <w:i/>
          <w:iCs/>
        </w:rPr>
        <w:t xml:space="preserve"> </w:t>
      </w:r>
    </w:p>
    <w:p w14:paraId="0115B035" w14:textId="2F2BDBE9" w:rsidR="00AC60F3" w:rsidRDefault="00AC60F3" w:rsidP="00AC60F3">
      <w:pPr>
        <w:numPr>
          <w:ilvl w:val="0"/>
          <w:numId w:val="2"/>
        </w:numPr>
      </w:pPr>
      <w:r w:rsidRPr="00AC60F3">
        <w:rPr>
          <w:i/>
          <w:iCs/>
        </w:rPr>
        <w:t>Self-descriptive messages .</w:t>
      </w:r>
      <w:r>
        <w:rPr>
          <w:i/>
          <w:iCs/>
        </w:rPr>
        <w:t xml:space="preserve"> </w:t>
      </w:r>
      <w:r w:rsidRPr="00AC60F3">
        <w:t>The information in each message is sufficient t</w:t>
      </w:r>
      <w:r>
        <w:t xml:space="preserve">o </w:t>
      </w:r>
      <w:r w:rsidRPr="00AC60F3">
        <w:t>explain how to process it.</w:t>
      </w:r>
      <w:r>
        <w:t xml:space="preserve"> </w:t>
      </w:r>
      <w:r w:rsidRPr="00AC60F3">
        <w:t xml:space="preserve">The command "Accept application/xml," for instance, instructs the parser to anticipate that the message's format is XML. </w:t>
      </w:r>
    </w:p>
    <w:p w14:paraId="40A03703" w14:textId="72646A78" w:rsidR="00AC60F3" w:rsidRPr="00AC60F3" w:rsidRDefault="00AC60F3" w:rsidP="00AC60F3">
      <w:pPr>
        <w:numPr>
          <w:ilvl w:val="0"/>
          <w:numId w:val="2"/>
        </w:numPr>
      </w:pPr>
      <w:r w:rsidRPr="00AC60F3">
        <w:rPr>
          <w:i/>
          <w:iCs/>
        </w:rPr>
        <w:t>Hypermedia as the engine of application state (HATEOAS).</w:t>
      </w:r>
      <w:r>
        <w:rPr>
          <w:i/>
          <w:iCs/>
        </w:rPr>
        <w:t xml:space="preserve"> </w:t>
      </w:r>
      <w:r w:rsidRPr="00AC60F3">
        <w:t>The only way the client communicates with apps is through hypermedia (e.g., hyperlinks).</w:t>
      </w:r>
      <w:r>
        <w:t xml:space="preserve"> </w:t>
      </w:r>
      <w:r w:rsidRPr="00AC60F3">
        <w:t>The depictions reflect the hypermedia apps' current condition</w:t>
      </w:r>
      <w:r w:rsidRPr="00AC60F3">
        <w:rPr>
          <w:i/>
          <w:iCs/>
        </w:rPr>
        <w:t xml:space="preserve">. </w:t>
      </w:r>
    </w:p>
    <w:p w14:paraId="11555FFA" w14:textId="134FC055" w:rsidR="00AC60F3" w:rsidRDefault="00AC60F3" w:rsidP="00AC60F3">
      <w:pPr>
        <w:ind w:left="0" w:firstLine="0"/>
      </w:pPr>
    </w:p>
    <w:p w14:paraId="5CE2B213" w14:textId="77777777" w:rsidR="005259B9" w:rsidRDefault="005259B9" w:rsidP="005259B9">
      <w:r>
        <w:lastRenderedPageBreak/>
        <w:t>In order to communicate with one another and transmit data using HTTP methods, the REST architectural approach for developing web services leverages the HTTP protocol.</w:t>
      </w:r>
    </w:p>
    <w:p w14:paraId="75922D6E" w14:textId="26F3E0D7" w:rsidR="00AC60F3" w:rsidRDefault="00420D0D" w:rsidP="005259B9">
      <w:r>
        <w:rPr>
          <w:noProof/>
        </w:rPr>
        <w:drawing>
          <wp:anchor distT="0" distB="0" distL="114300" distR="114300" simplePos="0" relativeHeight="251659264" behindDoc="0" locked="0" layoutInCell="1" allowOverlap="1" wp14:anchorId="51BFD94F" wp14:editId="09F3C4A4">
            <wp:simplePos x="0" y="0"/>
            <wp:positionH relativeFrom="column">
              <wp:posOffset>101600</wp:posOffset>
            </wp:positionH>
            <wp:positionV relativeFrom="paragraph">
              <wp:posOffset>644525</wp:posOffset>
            </wp:positionV>
            <wp:extent cx="5731510" cy="1906270"/>
            <wp:effectExtent l="0" t="0" r="2540" b="0"/>
            <wp:wrapTopAndBottom/>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1906270"/>
                    </a:xfrm>
                    <a:prstGeom prst="rect">
                      <a:avLst/>
                    </a:prstGeom>
                  </pic:spPr>
                </pic:pic>
              </a:graphicData>
            </a:graphic>
          </wp:anchor>
        </w:drawing>
      </w:r>
      <w:r w:rsidR="005259B9">
        <w:t xml:space="preserve">Creating, retrieving, updating, and removing data are just a few examples of the fundamental data manipulation tasks that may be efficiently performed with this technique. </w:t>
      </w:r>
      <w:r w:rsidR="00A15973">
        <w:fldChar w:fldCharType="begin"/>
      </w:r>
      <w:r w:rsidR="00A15973">
        <w:instrText xml:space="preserve"> ADDIN ZOTERO_ITEM CSL_CITATION {"citationID":"efsfbocp","properties":{"formattedCitation":"[12]","plainCitation":"[12]","noteIndex":0},"citationItems":[{"id":108,"uris":["http://zotero.org/users/9750893/items/UEEF7X4M"],"itemData":{"id":108,"type":"webpage","abstract":"We live in a modern and ultra-connected world that shares a huge amount of data every second through browsers, servers, softwares and applications.","container-title":"Tree Web Solutions","language":"en-US","title":"Fundamentals of REST API","URL":"https://treewebsolutions.com//articles/fundamentals-of-rest-api-68","accessed":{"date-parts":[["2022",11,16]]}}}],"schema":"https://github.com/citation-style-language/schema/raw/master/csl-citation.json"} </w:instrText>
      </w:r>
      <w:r w:rsidR="00A15973">
        <w:fldChar w:fldCharType="separate"/>
      </w:r>
      <w:r w:rsidR="00A15973" w:rsidRPr="00A15973">
        <w:t>[12]</w:t>
      </w:r>
      <w:r w:rsidR="00A15973">
        <w:fldChar w:fldCharType="end"/>
      </w:r>
    </w:p>
    <w:p w14:paraId="5E3355DD" w14:textId="24B29640" w:rsidR="00420D0D" w:rsidRDefault="00420D0D" w:rsidP="005259B9"/>
    <w:p w14:paraId="1846C866" w14:textId="1594DB52" w:rsidR="00420D0D" w:rsidRDefault="00420D0D" w:rsidP="005259B9"/>
    <w:p w14:paraId="0AAEA4B2" w14:textId="68F0F436" w:rsidR="0068773E" w:rsidRDefault="0068773E" w:rsidP="0068773E"/>
    <w:p w14:paraId="7ED5BA9E" w14:textId="0B7E58EE" w:rsidR="0068773E" w:rsidRDefault="0068773E" w:rsidP="0068773E">
      <w:pPr>
        <w:rPr>
          <w:b/>
          <w:bCs/>
          <w:sz w:val="28"/>
          <w:szCs w:val="28"/>
          <w:u w:val="single"/>
        </w:rPr>
      </w:pPr>
      <w:r>
        <w:rPr>
          <w:b/>
          <w:bCs/>
          <w:sz w:val="28"/>
          <w:szCs w:val="28"/>
          <w:u w:val="single"/>
        </w:rPr>
        <w:t>Software Define Networks</w:t>
      </w:r>
      <w:r w:rsidR="00B51ABA">
        <w:rPr>
          <w:b/>
          <w:bCs/>
          <w:sz w:val="28"/>
          <w:szCs w:val="28"/>
          <w:u w:val="single"/>
        </w:rPr>
        <w:t xml:space="preserve"> - </w:t>
      </w:r>
      <w:r>
        <w:rPr>
          <w:b/>
          <w:bCs/>
          <w:sz w:val="28"/>
          <w:szCs w:val="28"/>
          <w:u w:val="single"/>
        </w:rPr>
        <w:t>industry adoption</w:t>
      </w:r>
      <w:r w:rsidR="00114D72">
        <w:rPr>
          <w:b/>
          <w:bCs/>
          <w:sz w:val="28"/>
          <w:szCs w:val="28"/>
          <w:u w:val="single"/>
        </w:rPr>
        <w:t>, protocols</w:t>
      </w:r>
      <w:r>
        <w:rPr>
          <w:b/>
          <w:bCs/>
          <w:sz w:val="28"/>
          <w:szCs w:val="28"/>
          <w:u w:val="single"/>
        </w:rPr>
        <w:t xml:space="preserve"> and </w:t>
      </w:r>
      <w:r w:rsidR="00A66A60">
        <w:rPr>
          <w:b/>
          <w:bCs/>
          <w:sz w:val="28"/>
          <w:szCs w:val="28"/>
          <w:u w:val="single"/>
        </w:rPr>
        <w:t>implementation</w:t>
      </w:r>
    </w:p>
    <w:p w14:paraId="3EA9E3AB" w14:textId="01427681" w:rsidR="0068773E" w:rsidRDefault="0068773E" w:rsidP="0068773E">
      <w:pPr>
        <w:rPr>
          <w:b/>
          <w:bCs/>
          <w:sz w:val="28"/>
          <w:szCs w:val="28"/>
          <w:u w:val="single"/>
        </w:rPr>
      </w:pPr>
    </w:p>
    <w:p w14:paraId="6DC8EB82" w14:textId="08890F80" w:rsidR="0014498C" w:rsidRDefault="0087255C" w:rsidP="0068773E">
      <w:pPr>
        <w:rPr>
          <w:b/>
          <w:bCs/>
          <w:i/>
          <w:iCs/>
        </w:rPr>
      </w:pPr>
      <w:r>
        <w:rPr>
          <w:b/>
          <w:bCs/>
          <w:i/>
          <w:iCs/>
        </w:rPr>
        <w:t>OpenFlow</w:t>
      </w:r>
    </w:p>
    <w:p w14:paraId="0D24441F" w14:textId="43560997" w:rsidR="0087255C" w:rsidRDefault="0087255C" w:rsidP="0068773E">
      <w:pPr>
        <w:rPr>
          <w:b/>
          <w:bCs/>
          <w:i/>
          <w:iCs/>
        </w:rPr>
      </w:pPr>
    </w:p>
    <w:p w14:paraId="21833841" w14:textId="470AFF29" w:rsidR="0014498C" w:rsidRDefault="0087255C" w:rsidP="007A4D48">
      <w:pPr>
        <w:rPr>
          <w:i/>
          <w:iCs/>
        </w:rPr>
      </w:pPr>
      <w:r>
        <w:t xml:space="preserve">Initially Software Define Networks start their </w:t>
      </w:r>
      <w:r w:rsidR="00297B97">
        <w:t>rise, and</w:t>
      </w:r>
      <w:r>
        <w:t xml:space="preserve"> are adopted by the networking industry in virtue of the OpenFlow protocol. The protocol in its significant part is developed by infamous Martin Casado by the time he studies and works on his PhD at Stanford University. Later he will become Senior Vice President of VMware.  The main function of th</w:t>
      </w:r>
      <w:r w:rsidR="00087B4F">
        <w:t>is</w:t>
      </w:r>
      <w:r>
        <w:t xml:space="preserve"> protocol </w:t>
      </w:r>
      <w:r w:rsidR="00087B4F">
        <w:t>is</w:t>
      </w:r>
      <w:r>
        <w:t xml:space="preserve"> to decouple </w:t>
      </w:r>
      <w:r w:rsidR="00087B4F">
        <w:t>network devices control plane ( “brains” of a network device) from data plane (the application-specific integrated circuits (ASICs)</w:t>
      </w:r>
      <w:r w:rsidR="00A1798D">
        <w:rPr>
          <w:lang w:val="bg-BG"/>
        </w:rPr>
        <w:t>)</w:t>
      </w:r>
      <w:r w:rsidR="00297B97">
        <w:t>, responsible for packet-forwarding.</w:t>
      </w:r>
      <w:r w:rsidR="003A0B19">
        <w:t xml:space="preserve"> </w:t>
      </w:r>
      <w:r w:rsidR="007A4D48">
        <w:t>In order to directly affect packet forwarding, the low-level protocol  modifies flow tables. Attributes of the management plane, such as authentication or SNMP parameters, were not meant to be interacted with by OpenFlow.</w:t>
      </w:r>
      <w:r w:rsidR="00A1798D">
        <w:rPr>
          <w:lang w:val="bg-BG"/>
        </w:rPr>
        <w:t xml:space="preserve"> </w:t>
      </w:r>
      <w:r w:rsidR="00A1798D">
        <w:t>Nevertheless, historically, OpenFlow wasn’t the first protocol used for separation of the control functions and intelligence from network devices. Prior to OpenFlow creation there are few technologies that have implemented</w:t>
      </w:r>
      <w:r w:rsidR="002A61DC">
        <w:t xml:space="preserve"> same functionality. Some of them are </w:t>
      </w:r>
      <w:r w:rsidR="002A61DC" w:rsidRPr="002A61DC">
        <w:rPr>
          <w:i/>
          <w:iCs/>
        </w:rPr>
        <w:t xml:space="preserve">Forwarding and Control Element Separation  (ForCES), </w:t>
      </w:r>
      <w:r w:rsidR="002A61DC" w:rsidRPr="00DA696B">
        <w:t>Active</w:t>
      </w:r>
      <w:r w:rsidR="002A61DC" w:rsidRPr="002A61DC">
        <w:rPr>
          <w:i/>
          <w:iCs/>
        </w:rPr>
        <w:t xml:space="preserve"> Networks, Routing Control Platform (RCP), </w:t>
      </w:r>
      <w:r w:rsidR="002A61DC" w:rsidRPr="002A61DC">
        <w:t>and</w:t>
      </w:r>
      <w:r w:rsidR="002A61DC" w:rsidRPr="002A61DC">
        <w:rPr>
          <w:i/>
          <w:iCs/>
        </w:rPr>
        <w:t xml:space="preserve"> Path Computation Element (PCE).</w:t>
      </w:r>
      <w:r w:rsidR="001A17BB">
        <w:rPr>
          <w:i/>
          <w:iCs/>
        </w:rPr>
        <w:fldChar w:fldCharType="begin"/>
      </w:r>
      <w:r w:rsidR="001A17BB">
        <w:rPr>
          <w:i/>
          <w:iCs/>
        </w:rPr>
        <w:instrText xml:space="preserve"> ADDIN ZOTERO_ITEM CSL_CITATION {"citationID":"mHdlWEc4","properties":{"formattedCitation":"[6]","plainCitation":"[6]","noteIndex":0},"citationItems":[{"id":72,"uris":["http://zotero.org/users/9750893/items/5BYKEDWV"],"itemData":{"id":72,"type":"book","call-number":"800-998-9938","edition":"First","event-place":"United Staes of America","ISBN":"978-1-4919-3125-7","language":"English","number-of-pages":"559","publisher":"O'Reilly Media, Inc.","publisher-place":"United Staes of America","title":"Network Programmability and Automation: Skills for the Next-Generation Network Engineer","title-short":"Network Programmability and Automation","URL":"http://oreilly.com/safari","author":[{"family":"Edelman","given":"Jason"},{"family":"Lowe","given":"Scott S."},{"family":"Oswalt","given":"Matt"}],"issued":{"date-parts":[["2018",2,2]]}}}],"schema":"https://github.com/citation-style-language/schema/raw/master/csl-citation.json"} </w:instrText>
      </w:r>
      <w:r w:rsidR="001A17BB">
        <w:rPr>
          <w:i/>
          <w:iCs/>
        </w:rPr>
        <w:fldChar w:fldCharType="separate"/>
      </w:r>
      <w:r w:rsidR="001A17BB" w:rsidRPr="001A17BB">
        <w:t>[6]</w:t>
      </w:r>
      <w:r w:rsidR="001A17BB">
        <w:rPr>
          <w:i/>
          <w:iCs/>
        </w:rPr>
        <w:fldChar w:fldCharType="end"/>
      </w:r>
    </w:p>
    <w:p w14:paraId="10BF94DE" w14:textId="6FA223D4" w:rsidR="00DA696B" w:rsidRPr="000A772E" w:rsidRDefault="00DA696B" w:rsidP="007A4D48">
      <w:r>
        <w:t xml:space="preserve">The main motivation for Casado to create a protocol such as OpenFlow is that by the time there were no technology </w:t>
      </w:r>
      <w:r w:rsidR="00D31F07">
        <w:t>to</w:t>
      </w:r>
      <w:r>
        <w:t xml:space="preserve"> provide the flexibility</w:t>
      </w:r>
      <w:r w:rsidR="00D31F07">
        <w:t xml:space="preserve"> </w:t>
      </w:r>
      <w:r w:rsidR="00451410">
        <w:t xml:space="preserve"> for configuring and managing end-devices</w:t>
      </w:r>
      <w:r w:rsidR="004362B6">
        <w:t>. The need for network programmability and a single point from where network devices could be managed dynamically was the engine th</w:t>
      </w:r>
      <w:r w:rsidR="00740A32">
        <w:t>at</w:t>
      </w:r>
      <w:r w:rsidR="004362B6">
        <w:t xml:space="preserve"> </w:t>
      </w:r>
      <w:r w:rsidR="00740A32">
        <w:t>directed</w:t>
      </w:r>
      <w:r w:rsidR="004362B6">
        <w:t xml:space="preserve"> Casado in his research and success with OpenFlow implementation.</w:t>
      </w:r>
    </w:p>
    <w:p w14:paraId="2B5B1C32" w14:textId="78F0CE08" w:rsidR="0068773E" w:rsidRDefault="009C00BF" w:rsidP="0068773E">
      <w:pPr>
        <w:rPr>
          <w:b/>
          <w:bCs/>
          <w:i/>
          <w:iCs/>
          <w:lang w:val="bg-BG"/>
        </w:rPr>
      </w:pPr>
      <w:r>
        <w:rPr>
          <w:b/>
          <w:bCs/>
          <w:i/>
          <w:iCs/>
        </w:rPr>
        <w:lastRenderedPageBreak/>
        <w:t>N</w:t>
      </w:r>
      <w:r w:rsidRPr="009C00BF">
        <w:rPr>
          <w:b/>
          <w:bCs/>
          <w:i/>
          <w:iCs/>
          <w:lang w:val="bg-BG"/>
        </w:rPr>
        <w:t>etwork Functions Virtualization</w:t>
      </w:r>
    </w:p>
    <w:p w14:paraId="491CEF98" w14:textId="762084FD" w:rsidR="009C00BF" w:rsidRDefault="009C00BF" w:rsidP="0068773E">
      <w:pPr>
        <w:rPr>
          <w:b/>
          <w:bCs/>
          <w:i/>
          <w:iCs/>
          <w:lang w:val="bg-BG"/>
        </w:rPr>
      </w:pPr>
    </w:p>
    <w:p w14:paraId="589AD7E4" w14:textId="74149E99" w:rsidR="009C00BF" w:rsidRDefault="006D66B2" w:rsidP="00A9568C">
      <w:pPr>
        <w:rPr>
          <w:lang w:val="bg-BG"/>
        </w:rPr>
      </w:pPr>
      <w:r w:rsidRPr="006D66B2">
        <w:rPr>
          <w:lang w:val="bg-BG"/>
        </w:rPr>
        <w:t>NFV, or Network Functions Virtualization, is not a complicated idea.</w:t>
      </w:r>
      <w:r>
        <w:t xml:space="preserve"> </w:t>
      </w:r>
      <w:r w:rsidRPr="006D66B2">
        <w:rPr>
          <w:lang w:val="bg-BG"/>
        </w:rPr>
        <w:t>It means transferring operations that are typically delivered as hardware and delivering them as software instead.</w:t>
      </w:r>
      <w:r>
        <w:t xml:space="preserve"> </w:t>
      </w:r>
      <w:r w:rsidRPr="006D66B2">
        <w:rPr>
          <w:lang w:val="bg-BG"/>
        </w:rPr>
        <w:t xml:space="preserve">Virtual machines that serve as routers, firewalls, load balancers, IDS/IPS, VPNs, application firewalls, and any other service or function are the most prevalent instances of this. </w:t>
      </w:r>
      <w:r w:rsidR="00A9568C" w:rsidRPr="00A9568C">
        <w:rPr>
          <w:lang w:val="bg-BG"/>
        </w:rPr>
        <w:t>A monolithic piece of hardware may now be divided into N separate pieces of software, or virtual appliances, thanks to NFV.</w:t>
      </w:r>
      <w:r w:rsidR="00A9568C">
        <w:t xml:space="preserve"> </w:t>
      </w:r>
      <w:r w:rsidR="00A9568C" w:rsidRPr="00A9568C">
        <w:rPr>
          <w:lang w:val="bg-BG"/>
        </w:rPr>
        <w:t xml:space="preserve">From a gadget viewpoint, these smaller ones become much easier to use. </w:t>
      </w:r>
      <w:r w:rsidR="003804BA">
        <w:rPr>
          <w:lang w:val="bg-BG"/>
        </w:rPr>
        <w:fldChar w:fldCharType="begin"/>
      </w:r>
      <w:r w:rsidR="003804BA">
        <w:rPr>
          <w:lang w:val="bg-BG"/>
        </w:rPr>
        <w:instrText xml:space="preserve"> ADDIN ZOTERO_ITEM CSL_CITATION {"citationID":"MOi3lkD2","properties":{"formattedCitation":"[6]","plainCitation":"[6]","noteIndex":0},"citationItems":[{"id":72,"uris":["http://zotero.org/users/9750893/items/5BYKEDWV"],"itemData":{"id":72,"type":"book","call-number":"800-998-9938","edition":"First","event-place":"United Staes of America","ISBN":"978-1-4919-3125-7","language":"English","number-of-pages":"559","publisher":"O'Reilly Media, Inc.","publisher-place":"United Staes of America","title":"Network Programmability and Automation: Skills for the Next-Generation Network Engineer","title-short":"Network Programmability and Automation","URL":"http://oreilly.com/safari","author":[{"family":"Edelman","given":"Jason"},{"family":"Lowe","given":"Scott S."},{"family":"Oswalt","given":"Matt"}],"issued":{"date-parts":[["2018",2,2]]}}}],"schema":"https://github.com/citation-style-language/schema/raw/master/csl-citation.json"} </w:instrText>
      </w:r>
      <w:r w:rsidR="003804BA">
        <w:rPr>
          <w:lang w:val="bg-BG"/>
        </w:rPr>
        <w:fldChar w:fldCharType="separate"/>
      </w:r>
      <w:r w:rsidR="003804BA" w:rsidRPr="003804BA">
        <w:t>[6]</w:t>
      </w:r>
      <w:r w:rsidR="003804BA">
        <w:rPr>
          <w:lang w:val="bg-BG"/>
        </w:rPr>
        <w:fldChar w:fldCharType="end"/>
      </w:r>
    </w:p>
    <w:p w14:paraId="56153B22" w14:textId="22D30679" w:rsidR="003804BA" w:rsidRDefault="003804BA" w:rsidP="00A9568C">
      <w:pPr>
        <w:rPr>
          <w:lang w:val="bg-BG"/>
        </w:rPr>
      </w:pPr>
    </w:p>
    <w:p w14:paraId="14AC2022" w14:textId="181B2DCE" w:rsidR="00B2064B" w:rsidRDefault="00B2064B" w:rsidP="00A9568C">
      <w:pPr>
        <w:rPr>
          <w:b/>
          <w:bCs/>
          <w:i/>
          <w:iCs/>
          <w:lang w:val="bg-BG"/>
        </w:rPr>
      </w:pPr>
      <w:r w:rsidRPr="00B2064B">
        <w:rPr>
          <w:b/>
          <w:bCs/>
          <w:i/>
          <w:iCs/>
          <w:lang w:val="bg-BG"/>
        </w:rPr>
        <w:t>Virtual switching</w:t>
      </w:r>
    </w:p>
    <w:p w14:paraId="65B8E34B" w14:textId="00F49B94" w:rsidR="00B2064B" w:rsidRDefault="00B2064B" w:rsidP="00A9568C">
      <w:pPr>
        <w:rPr>
          <w:b/>
          <w:bCs/>
          <w:i/>
          <w:iCs/>
          <w:lang w:val="bg-BG"/>
        </w:rPr>
      </w:pPr>
    </w:p>
    <w:p w14:paraId="43011C63" w14:textId="53CBCE5D" w:rsidR="00B2064B" w:rsidRDefault="00D174BF" w:rsidP="00D174BF">
      <w:pPr>
        <w:rPr>
          <w:lang w:val="bg-BG"/>
        </w:rPr>
      </w:pPr>
      <w:r w:rsidRPr="00D174BF">
        <w:rPr>
          <w:lang w:val="bg-BG"/>
        </w:rPr>
        <w:t>Virtual switches are really software-based switches that are part of the hypervisor kernel and provide local network access between virtual computers (and now containers).</w:t>
      </w:r>
      <w:r>
        <w:t xml:space="preserve"> </w:t>
      </w:r>
      <w:r w:rsidRPr="00D174BF">
        <w:rPr>
          <w:lang w:val="bg-BG"/>
        </w:rPr>
        <w:t>Similar to any physical switch equivalents, they provide capabilities like link aggregation, SPAN, and sFlow as well as functionalities like MAC learning.</w:t>
      </w:r>
      <w:r>
        <w:t xml:space="preserve"> </w:t>
      </w:r>
      <w:r w:rsidRPr="00D174BF">
        <w:rPr>
          <w:lang w:val="bg-BG"/>
        </w:rPr>
        <w:t>While these virtualized switches are often integrated larger all-inclusive SDN and network virtualization systems, they nevertheless function as switches on their own</w:t>
      </w:r>
      <w:r>
        <w:t xml:space="preserve">. </w:t>
      </w:r>
      <w:r w:rsidRPr="00D174BF">
        <w:rPr>
          <w:lang w:val="bg-BG"/>
        </w:rPr>
        <w:t xml:space="preserve">Virtual switches are crucial even if they are not a solution themselves. </w:t>
      </w:r>
      <w:r w:rsidR="00306442">
        <w:rPr>
          <w:lang w:val="bg-BG"/>
        </w:rPr>
        <w:fldChar w:fldCharType="begin"/>
      </w:r>
      <w:r w:rsidR="00306442">
        <w:rPr>
          <w:lang w:val="bg-BG"/>
        </w:rPr>
        <w:instrText xml:space="preserve"> ADDIN ZOTERO_ITEM CSL_CITATION {"citationID":"gITHg3Y2","properties":{"formattedCitation":"[6]","plainCitation":"[6]","noteIndex":0},"citationItems":[{"id":72,"uris":["http://zotero.org/users/9750893/items/5BYKEDWV"],"itemData":{"id":72,"type":"book","call-number":"800-998-9938","edition":"First","event-place":"United Staes of America","ISBN":"978-1-4919-3125-7","language":"English","number-of-pages":"559","publisher":"O'Reilly Media, Inc.","publisher-place":"United Staes of America","title":"Network Programmability and Automation: Skills for the Next-Generation Network Engineer","title-short":"Network Programmability and Automation","URL":"http://oreilly.com/safari","author":[{"family":"Edelman","given":"Jason"},{"family":"Lowe","given":"Scott S."},{"family":"Oswalt","given":"Matt"}],"issued":{"date-parts":[["2018",2,2]]}}}],"schema":"https://github.com/citation-style-language/schema/raw/master/csl-citation.json"} </w:instrText>
      </w:r>
      <w:r w:rsidR="00306442">
        <w:rPr>
          <w:lang w:val="bg-BG"/>
        </w:rPr>
        <w:fldChar w:fldCharType="separate"/>
      </w:r>
      <w:r w:rsidR="00306442" w:rsidRPr="00306442">
        <w:t>[6]</w:t>
      </w:r>
      <w:r w:rsidR="00306442">
        <w:rPr>
          <w:lang w:val="bg-BG"/>
        </w:rPr>
        <w:fldChar w:fldCharType="end"/>
      </w:r>
    </w:p>
    <w:p w14:paraId="4CB895E2" w14:textId="605ADF9C" w:rsidR="00306442" w:rsidRDefault="00306442" w:rsidP="00D174BF">
      <w:pPr>
        <w:rPr>
          <w:lang w:val="bg-BG"/>
        </w:rPr>
      </w:pPr>
    </w:p>
    <w:p w14:paraId="19413BB7" w14:textId="5ABD80D7" w:rsidR="00306442" w:rsidRDefault="00C84543" w:rsidP="00D174BF">
      <w:pPr>
        <w:rPr>
          <w:b/>
          <w:bCs/>
          <w:i/>
          <w:iCs/>
          <w:lang w:val="bg-BG"/>
        </w:rPr>
      </w:pPr>
      <w:r w:rsidRPr="00C84543">
        <w:rPr>
          <w:b/>
          <w:bCs/>
          <w:i/>
          <w:iCs/>
          <w:lang w:val="bg-BG"/>
        </w:rPr>
        <w:t>Network virtualization</w:t>
      </w:r>
    </w:p>
    <w:p w14:paraId="33048FB3" w14:textId="51098677" w:rsidR="00C84543" w:rsidRDefault="00C84543" w:rsidP="00D174BF">
      <w:pPr>
        <w:rPr>
          <w:b/>
          <w:bCs/>
          <w:i/>
          <w:iCs/>
          <w:lang w:val="bg-BG"/>
        </w:rPr>
      </w:pPr>
    </w:p>
    <w:p w14:paraId="75786529" w14:textId="267691F5" w:rsidR="00C84543" w:rsidRDefault="00C84543" w:rsidP="00D174BF">
      <w:r>
        <w:t xml:space="preserve">The solutions providing network virtualization have been used as synonyms for SDN solutions for some time. Examples of such solutions are </w:t>
      </w:r>
      <w:r w:rsidRPr="00C84543">
        <w:t>Nuage’s Virtual Service Platform (VSP),</w:t>
      </w:r>
      <w:r>
        <w:t xml:space="preserve"> </w:t>
      </w:r>
      <w:r w:rsidR="0040478D" w:rsidRPr="00C84543">
        <w:t>Juniper’s Contrail</w:t>
      </w:r>
      <w:r w:rsidR="0040478D">
        <w:t xml:space="preserve">, </w:t>
      </w:r>
      <w:r w:rsidR="0040478D" w:rsidRPr="00C84543">
        <w:t>and</w:t>
      </w:r>
      <w:r w:rsidR="0040478D">
        <w:t xml:space="preserve"> </w:t>
      </w:r>
      <w:r w:rsidRPr="00C84543">
        <w:t>VMware’s NSX .</w:t>
      </w:r>
    </w:p>
    <w:p w14:paraId="2DCA3334" w14:textId="1D932795" w:rsidR="00B15F83" w:rsidRPr="00C84543" w:rsidRDefault="00B15F83" w:rsidP="00B15F83">
      <w:r>
        <w:t>Administrators may now migrate virtual machines between domains without having to reconfigure the underlying network when using network virtualization software.</w:t>
      </w:r>
      <w:r>
        <w:t xml:space="preserve"> </w:t>
      </w:r>
      <w:r>
        <w:t>The software creates a network overlay that supports the use of several virtual network layers on top of a single physical network backbone.</w:t>
      </w:r>
      <w:r>
        <w:t xml:space="preserve"> </w:t>
      </w:r>
      <w:r>
        <w:t xml:space="preserve">Using network virtualization (NV), a single physical network may be subdivided into many independent virtual networks, or numerous physical networks can be grouped into a single virtual, software-based network. </w:t>
      </w:r>
    </w:p>
    <w:p w14:paraId="4BCE60BD" w14:textId="3E2E5942" w:rsidR="00ED080A" w:rsidRDefault="00ED080A" w:rsidP="00AD6C63">
      <w:pPr>
        <w:rPr>
          <w:lang w:val="bg-BG"/>
        </w:rPr>
      </w:pPr>
      <w:r w:rsidRPr="00ED080A">
        <w:rPr>
          <w:lang w:val="bg-BG"/>
        </w:rPr>
        <w:t xml:space="preserve">One or more of the main advantages of network virtualization may be the reduction of network provisioning time from weeks to minutes, improved network security within the data centre, and increased operational efficiency through the automation of manual tasks. </w:t>
      </w:r>
      <w:r>
        <w:rPr>
          <w:lang w:val="bg-BG"/>
        </w:rPr>
        <w:fldChar w:fldCharType="begin"/>
      </w:r>
      <w:r>
        <w:rPr>
          <w:lang w:val="bg-BG"/>
        </w:rPr>
        <w:instrText xml:space="preserve"> ADDIN ZOTERO_ITEM CSL_CITATION {"citationID":"PlWvsqOG","properties":{"formattedCitation":"[13]","plainCitation":"[13]","noteIndex":0},"citationItems":[{"id":112,"uris":["http://zotero.org/users/9750893/items/VUXEU9ZV"],"itemData":{"id":112,"type":"webpage","abstract":"Network virtualization (NV) refers to transitioning network resources traditionally delivered in hardware to software.","container-title":"VMware","language":"en-US","title":"What is Network Virtualization? | VMware Glossary","title-short":"What is Network Virtualization?","URL":"https://www.vmware.com/topics/glossary/content/network-virtualization.html","accessed":{"date-parts":[["2022",11,17]]}}}],"schema":"https://github.com/citation-style-language/schema/raw/master/csl-citation.json"} </w:instrText>
      </w:r>
      <w:r>
        <w:rPr>
          <w:lang w:val="bg-BG"/>
        </w:rPr>
        <w:fldChar w:fldCharType="separate"/>
      </w:r>
      <w:r w:rsidRPr="00ED080A">
        <w:t>[13]</w:t>
      </w:r>
      <w:r>
        <w:rPr>
          <w:lang w:val="bg-BG"/>
        </w:rPr>
        <w:fldChar w:fldCharType="end"/>
      </w:r>
    </w:p>
    <w:p w14:paraId="132306C1" w14:textId="41C6E26B" w:rsidR="00791394" w:rsidRDefault="00791394" w:rsidP="00AD6C63">
      <w:pPr>
        <w:rPr>
          <w:lang w:val="bg-BG"/>
        </w:rPr>
      </w:pPr>
    </w:p>
    <w:p w14:paraId="62A850AC" w14:textId="77777777" w:rsidR="00791394" w:rsidRDefault="00791394" w:rsidP="00791394">
      <w:pPr>
        <w:ind w:left="0" w:firstLine="0"/>
        <w:rPr>
          <w:b/>
          <w:bCs/>
          <w:i/>
          <w:iCs/>
          <w:lang w:val="bg-BG"/>
        </w:rPr>
      </w:pPr>
    </w:p>
    <w:p w14:paraId="1F2ED9C6" w14:textId="77777777" w:rsidR="00791394" w:rsidRDefault="00791394" w:rsidP="00791394">
      <w:pPr>
        <w:ind w:left="0" w:firstLine="0"/>
        <w:rPr>
          <w:b/>
          <w:bCs/>
          <w:i/>
          <w:iCs/>
          <w:lang w:val="bg-BG"/>
        </w:rPr>
      </w:pPr>
    </w:p>
    <w:p w14:paraId="3CA3CAF0" w14:textId="77777777" w:rsidR="00791394" w:rsidRDefault="00791394" w:rsidP="00791394">
      <w:pPr>
        <w:ind w:left="0" w:firstLine="0"/>
        <w:rPr>
          <w:b/>
          <w:bCs/>
          <w:i/>
          <w:iCs/>
          <w:lang w:val="bg-BG"/>
        </w:rPr>
      </w:pPr>
    </w:p>
    <w:p w14:paraId="03DB10FF" w14:textId="636534B4" w:rsidR="00791394" w:rsidRDefault="00791394" w:rsidP="00791394">
      <w:pPr>
        <w:ind w:left="0" w:firstLine="0"/>
        <w:rPr>
          <w:b/>
          <w:bCs/>
          <w:i/>
          <w:iCs/>
          <w:lang w:val="bg-BG"/>
        </w:rPr>
      </w:pPr>
      <w:r w:rsidRPr="00791394">
        <w:rPr>
          <w:b/>
          <w:bCs/>
          <w:i/>
          <w:iCs/>
          <w:lang w:val="bg-BG"/>
        </w:rPr>
        <w:lastRenderedPageBreak/>
        <w:t>Network automation</w:t>
      </w:r>
    </w:p>
    <w:p w14:paraId="7701C270" w14:textId="77777777" w:rsidR="00791394" w:rsidRDefault="00791394" w:rsidP="00791394">
      <w:pPr>
        <w:ind w:left="0" w:firstLine="0"/>
        <w:rPr>
          <w:b/>
          <w:bCs/>
          <w:i/>
          <w:iCs/>
          <w:lang w:val="bg-BG"/>
        </w:rPr>
      </w:pPr>
    </w:p>
    <w:p w14:paraId="18E3860C" w14:textId="13C536C6" w:rsidR="00791394" w:rsidRDefault="00791394" w:rsidP="007C3A22">
      <w:pPr>
        <w:rPr>
          <w:lang w:val="bg-BG"/>
        </w:rPr>
      </w:pPr>
      <w:r w:rsidRPr="00791394">
        <w:rPr>
          <w:lang w:val="bg-BG"/>
        </w:rPr>
        <w:t>More  use cases for implementing APIs in the network environment will keep developing as they continue to advance.</w:t>
      </w:r>
      <w:r>
        <w:t xml:space="preserve"> </w:t>
      </w:r>
      <w:r w:rsidRPr="00791394">
        <w:rPr>
          <w:lang w:val="bg-BG"/>
        </w:rPr>
        <w:t xml:space="preserve">Network automation is a top contender to soon benefit from the programmable interfaces offered by contemporary network devices with an API. </w:t>
      </w:r>
      <w:r w:rsidR="007C3A22" w:rsidRPr="007C3A22">
        <w:rPr>
          <w:lang w:val="bg-BG"/>
        </w:rPr>
        <w:t>In a broader sense, network automation encompasses more than simply automating network device configuration.</w:t>
      </w:r>
      <w:r w:rsidR="007C3A22">
        <w:t xml:space="preserve"> </w:t>
      </w:r>
      <w:r w:rsidR="007C3A22" w:rsidRPr="007C3A22">
        <w:rPr>
          <w:lang w:val="bg-BG"/>
        </w:rPr>
        <w:t xml:space="preserve">The most prevalent misconception about network automation is correct, however employing APIs and programmatic interfaces may automate and provide much more than simply pushing configuration settings. </w:t>
      </w:r>
      <w:r w:rsidR="00123D0F">
        <w:rPr>
          <w:lang w:val="bg-BG"/>
        </w:rPr>
        <w:fldChar w:fldCharType="begin"/>
      </w:r>
      <w:r w:rsidR="00123D0F">
        <w:rPr>
          <w:lang w:val="bg-BG"/>
        </w:rPr>
        <w:instrText xml:space="preserve"> ADDIN ZOTERO_ITEM CSL_CITATION {"citationID":"2CihTmKH","properties":{"formattedCitation":"[14]","plainCitation":"[14]","noteIndex":0},"citationItems":[{"id":73,"uris":["http://zotero.org/users/9750893/items/PH25XQ96"],"itemData":{"id":73,"type":"book","call-number":"800-998-9938","edition":"First","event-place":"United States of America","ISBN":"978-1-4919-2435-8","language":"English","number-of-pages":"336","publisher":"O'Reilly Media, Inc.","publisher-place":"United States of America","title":"Infrastructure as Code: Managing Servers in the Cloud","title-short":"Infrastructure as Code","URL":"http://oreilly.com/safari","author":[{"family":"Morris","given":"Kief"}],"issued":{"date-parts":[["2016",6,7]]}}}],"schema":"https://github.com/citation-style-language/schema/raw/master/csl-citation.json"} </w:instrText>
      </w:r>
      <w:r w:rsidR="00123D0F">
        <w:rPr>
          <w:lang w:val="bg-BG"/>
        </w:rPr>
        <w:fldChar w:fldCharType="separate"/>
      </w:r>
      <w:r w:rsidR="00123D0F" w:rsidRPr="00123D0F">
        <w:t>[14]</w:t>
      </w:r>
      <w:r w:rsidR="00123D0F">
        <w:rPr>
          <w:lang w:val="bg-BG"/>
        </w:rPr>
        <w:fldChar w:fldCharType="end"/>
      </w:r>
    </w:p>
    <w:p w14:paraId="0FD2FE28" w14:textId="2C6D0F29" w:rsidR="00CB6056" w:rsidRDefault="00CB6056" w:rsidP="007C3A22">
      <w:pPr>
        <w:rPr>
          <w:lang w:val="bg-BG"/>
        </w:rPr>
      </w:pPr>
    </w:p>
    <w:p w14:paraId="6EEB6E6F" w14:textId="75A1F7FE" w:rsidR="00CB6056" w:rsidRDefault="00623DB3" w:rsidP="007C3A22">
      <w:pPr>
        <w:rPr>
          <w:b/>
          <w:bCs/>
          <w:i/>
          <w:iCs/>
          <w:lang w:val="bg-BG"/>
        </w:rPr>
      </w:pPr>
      <w:r w:rsidRPr="00623DB3">
        <w:rPr>
          <w:b/>
          <w:bCs/>
          <w:i/>
          <w:iCs/>
          <w:lang w:val="bg-BG"/>
        </w:rPr>
        <w:t>SD-WAN</w:t>
      </w:r>
    </w:p>
    <w:p w14:paraId="61B3B239" w14:textId="45C924BA" w:rsidR="00623DB3" w:rsidRDefault="00623DB3" w:rsidP="007C3A22">
      <w:pPr>
        <w:rPr>
          <w:b/>
          <w:bCs/>
          <w:i/>
          <w:iCs/>
          <w:lang w:val="bg-BG"/>
        </w:rPr>
      </w:pPr>
    </w:p>
    <w:p w14:paraId="2418A05B" w14:textId="5FCC8837" w:rsidR="00623DB3" w:rsidRDefault="00623DB3" w:rsidP="007C3A22">
      <w:pPr>
        <w:rPr>
          <w:b/>
          <w:bCs/>
          <w:i/>
          <w:iCs/>
          <w:lang w:val="bg-BG"/>
        </w:rPr>
      </w:pPr>
    </w:p>
    <w:p w14:paraId="449298EC" w14:textId="769E7BE6" w:rsidR="00623DB3" w:rsidRDefault="001E3BD2" w:rsidP="001E3BD2">
      <w:pPr>
        <w:rPr>
          <w:lang w:val="bg-BG"/>
        </w:rPr>
      </w:pPr>
      <w:r w:rsidRPr="001E3BD2">
        <w:rPr>
          <w:lang w:val="bg-BG"/>
        </w:rPr>
        <w:t>The Software-Defined Wide Area Network, or SD-WAN, is a virtualization solution that may connect and expand commercial networks over large geographical distances.</w:t>
      </w:r>
      <w:r>
        <w:t xml:space="preserve"> </w:t>
      </w:r>
      <w:r w:rsidRPr="001E3BD2">
        <w:rPr>
          <w:lang w:val="bg-BG"/>
        </w:rPr>
        <w:t>Wide area networks (WANs) take advantage of various types of connectivity, such as multiprotocol label switching (MPLS), wireless, broadband, virtual private networks (VPNs), and the internet, to grant users in remote offices the ability to access business applications, services, and resources and to work from any location.</w:t>
      </w:r>
      <w:r>
        <w:t xml:space="preserve"> </w:t>
      </w:r>
      <w:r w:rsidRPr="001E3BD2">
        <w:rPr>
          <w:lang w:val="bg-BG"/>
        </w:rPr>
        <w:t>In order to maintain high speeds and increase connectivity, software-defined wide area networks (SD-WAN) monitor the performance of WAN connections and optimises traffic</w:t>
      </w:r>
      <w:r w:rsidR="009173B7" w:rsidRPr="009173B7">
        <w:rPr>
          <w:lang w:val="bg-BG"/>
        </w:rPr>
        <w:t>.</w:t>
      </w:r>
      <w:r w:rsidR="003C1504">
        <w:rPr>
          <w:lang w:val="bg-BG"/>
        </w:rPr>
        <w:fldChar w:fldCharType="begin"/>
      </w:r>
      <w:r w:rsidR="003C1504">
        <w:rPr>
          <w:lang w:val="bg-BG"/>
        </w:rPr>
        <w:instrText xml:space="preserve"> ADDIN ZOTERO_ITEM CSL_CITATION {"citationID":"B6jYrRuu","properties":{"formattedCitation":"[15]","plainCitation":"[15]","noteIndex":0},"citationItems":[{"id":114,"uris":["http://zotero.org/users/9750893/items/7KEAIQBV"],"itemData":{"id":114,"type":"webpage","abstract":"What is SD-WAN? SD-WAN is a software-defined approach to managing a wide area network (WAN). Benefits of SD-WAN include simplicity, improved performance and reduced costs.","container-title":"Palo Alto Networks","language":"en-US","title":"What Is SD-WAN?","URL":"https://www.paloaltonetworks.com/cyberpedia/what-is-a-sd-wan","accessed":{"date-parts":[["2022",11,17]]}}}],"schema":"https://github.com/citation-style-language/schema/raw/master/csl-citation.json"} </w:instrText>
      </w:r>
      <w:r w:rsidR="003C1504">
        <w:rPr>
          <w:lang w:val="bg-BG"/>
        </w:rPr>
        <w:fldChar w:fldCharType="separate"/>
      </w:r>
      <w:r w:rsidR="003C1504" w:rsidRPr="003C1504">
        <w:t>[15]</w:t>
      </w:r>
      <w:r w:rsidR="003C1504">
        <w:rPr>
          <w:lang w:val="bg-BG"/>
        </w:rPr>
        <w:fldChar w:fldCharType="end"/>
      </w:r>
      <w:r w:rsidR="009173B7" w:rsidRPr="009173B7">
        <w:rPr>
          <w:lang w:val="bg-BG"/>
        </w:rPr>
        <w:t xml:space="preserve"> </w:t>
      </w:r>
    </w:p>
    <w:p w14:paraId="32E3CA49" w14:textId="67D42E01" w:rsidR="00A101EC" w:rsidRDefault="00A101EC" w:rsidP="00A101EC">
      <w:pPr>
        <w:rPr>
          <w:lang w:val="bg-BG"/>
        </w:rPr>
      </w:pPr>
    </w:p>
    <w:p w14:paraId="51F5D43F" w14:textId="253B7D7C" w:rsidR="00A101EC" w:rsidRDefault="001E3BD2" w:rsidP="001E3BD2">
      <w:r>
        <w:t>These technologies explain just a portion of the stack of virtualized network solutions that have opened the way for the widespread acceptance and deployment of software-defined networks.</w:t>
      </w:r>
      <w:r>
        <w:t xml:space="preserve"> </w:t>
      </w:r>
      <w:r>
        <w:t>Utilization of software-defined networks (SDNs) has resulted in improved optimization and automation of networks by capitalising on the capabilities of modern network programmability solutions.</w:t>
      </w:r>
      <w:r>
        <w:t xml:space="preserve"> </w:t>
      </w:r>
      <w:r>
        <w:t xml:space="preserve">In addition, the decoupling of software from hardware made it feasible to employ inexpensive commodity technology and optimise the infrastructure, which in turn created a whole new sector worth billions of dollars. </w:t>
      </w:r>
      <w:r w:rsidR="003C1504">
        <w:fldChar w:fldCharType="begin"/>
      </w:r>
      <w:r w:rsidR="003C1504">
        <w:instrText xml:space="preserve"> ADDIN ZOTERO_ITEM CSL_CITATION {"citationID":"VwgrEZ3P","properties":{"formattedCitation":"[13]","plainCitation":"[13]","noteIndex":0},"citationItems":[{"id":112,"uris":["http://zotero.org/users/9750893/items/VUXEU9ZV"],"itemData":{"id":112,"type":"webpage","abstract":"Network virtualization (NV) refers to transitioning network resources traditionally delivered in hardware to software.","container-title":"VMware","language":"en-US","title":"What is Network Virtualization? | VMware Glossary","title-short":"What is Network Virtualization?","URL":"https://www.vmware.com/topics/glossary/content/network-virtualization.html","accessed":{"date-parts":[["2022",11,17]]}}}],"schema":"https://github.com/citation-style-language/schema/raw/master/csl-citation.json"} </w:instrText>
      </w:r>
      <w:r w:rsidR="003C1504">
        <w:fldChar w:fldCharType="separate"/>
      </w:r>
      <w:r w:rsidR="003C1504" w:rsidRPr="003C1504">
        <w:t>[13]</w:t>
      </w:r>
      <w:r w:rsidR="003C1504">
        <w:fldChar w:fldCharType="end"/>
      </w:r>
    </w:p>
    <w:p w14:paraId="2203AE5B" w14:textId="02448EA3" w:rsidR="00DE14F6" w:rsidRDefault="00DE14F6" w:rsidP="00A101EC"/>
    <w:p w14:paraId="1B20B1D3" w14:textId="50529E61" w:rsidR="00DE14F6" w:rsidRDefault="00DE14F6" w:rsidP="00A101EC"/>
    <w:p w14:paraId="0C92DEF6" w14:textId="30204975" w:rsidR="00DE14F6" w:rsidRDefault="00FA0253" w:rsidP="00A101EC">
      <w:pPr>
        <w:rPr>
          <w:b/>
          <w:bCs/>
          <w:sz w:val="28"/>
          <w:szCs w:val="28"/>
          <w:u w:val="single"/>
        </w:rPr>
      </w:pPr>
      <w:r w:rsidRPr="005B24C5">
        <w:rPr>
          <w:b/>
          <w:bCs/>
          <w:sz w:val="28"/>
          <w:szCs w:val="28"/>
          <w:u w:val="single"/>
        </w:rPr>
        <w:t xml:space="preserve">The utilisation of </w:t>
      </w:r>
      <w:r w:rsidR="005B24C5" w:rsidRPr="005B24C5">
        <w:rPr>
          <w:b/>
          <w:bCs/>
          <w:sz w:val="28"/>
          <w:szCs w:val="28"/>
          <w:u w:val="single"/>
        </w:rPr>
        <w:t>common standards and data formats for achieving high interoperability</w:t>
      </w:r>
    </w:p>
    <w:p w14:paraId="61AEDE6D" w14:textId="0C97DC09" w:rsidR="005B24C5" w:rsidRDefault="005B24C5" w:rsidP="00A101EC">
      <w:pPr>
        <w:rPr>
          <w:b/>
          <w:bCs/>
          <w:sz w:val="28"/>
          <w:szCs w:val="28"/>
          <w:u w:val="single"/>
        </w:rPr>
      </w:pPr>
    </w:p>
    <w:p w14:paraId="38E0EFFB" w14:textId="28633831" w:rsidR="005B24C5" w:rsidRDefault="005B24C5" w:rsidP="00A101EC">
      <w:pPr>
        <w:rPr>
          <w:b/>
          <w:bCs/>
          <w:sz w:val="28"/>
          <w:szCs w:val="28"/>
          <w:u w:val="single"/>
        </w:rPr>
      </w:pPr>
    </w:p>
    <w:p w14:paraId="016F78A3" w14:textId="792EA68C" w:rsidR="005B24C5" w:rsidRDefault="00D531B4" w:rsidP="00D531B4">
      <w:r>
        <w:t xml:space="preserve">Similarly, to how routers and switches require defined protocols to communicate, apps must be able to agree on some form of syntax in order to share data. Applications can accomplish this by utilising common data formats such as JSON and XML (among others). </w:t>
      </w:r>
      <w:r>
        <w:lastRenderedPageBreak/>
        <w:t xml:space="preserve">Applications must agree not just on how data is presented, but also regarding how it is arranged. Data models establish the structure of data contained in a certain data format. </w:t>
      </w:r>
    </w:p>
    <w:p w14:paraId="158FAB7F" w14:textId="36209B38" w:rsidR="00295B43" w:rsidRPr="005B24C5" w:rsidRDefault="00DF69EE" w:rsidP="00295B43">
      <w:r>
        <w:t xml:space="preserve">When data have to be moved out or be imported into an application, the need for more abstract and portable data format may occur. There are many cases in which a non-programmer </w:t>
      </w:r>
      <w:r w:rsidR="00295B43">
        <w:t>needs</w:t>
      </w:r>
      <w:r>
        <w:t xml:space="preserve"> to have access and to operate with specific data as well as programmer might need to extract and use certain date for another application comfortably without being obliged to create new data constructions from scratch just to reuse already </w:t>
      </w:r>
      <w:r w:rsidR="0052509C">
        <w:t>existing</w:t>
      </w:r>
      <w:r>
        <w:t xml:space="preserve"> </w:t>
      </w:r>
      <w:r w:rsidR="0052509C">
        <w:t xml:space="preserve">data </w:t>
      </w:r>
      <w:r>
        <w:t>content.</w:t>
      </w:r>
      <w:r w:rsidR="00295B43">
        <w:t xml:space="preserve"> Many third-party user interfaces (UIs), also, are utilised to interact with public cloud providers. This is made feasible (albeit simplified) by common data formats.</w:t>
      </w:r>
      <w:r w:rsidR="002B473A">
        <w:fldChar w:fldCharType="begin"/>
      </w:r>
      <w:r w:rsidR="002B473A">
        <w:instrText xml:space="preserve"> ADDIN ZOTERO_ITEM CSL_CITATION {"citationID":"DBTn461e","properties":{"formattedCitation":"[16]","plainCitation":"[16]","noteIndex":0},"citationItems":[{"id":106,"uris":["http://zotero.org/users/9750893/items/SK9DL8GQ"],"itemData":{"id":106,"type":"webpage","abstract":"REST web services are increasingly replacing SOAP and WSDL-based web services, thanks to being an easier-to-use, resource-oriented model to expose services. This article introduces you to the basic principles and uses of REST.","container-title":"IBM Developer","title":"Introduction to RESTful Web services","URL":"https://developer.ibm.com/articles/ws-restful/","author":[{"family":"November 2008","given":"Alex Rodriguez Updated 9 February 2015 | Published 6"}],"accessed":{"date-parts":[["2022",11,15]]},"issued":{"date-parts":[["2015",2,9]]}}}],"schema":"https://github.com/citation-style-language/schema/raw/master/csl-citation.json"} </w:instrText>
      </w:r>
      <w:r w:rsidR="002B473A">
        <w:fldChar w:fldCharType="separate"/>
      </w:r>
      <w:r w:rsidR="002B473A" w:rsidRPr="002B473A">
        <w:t>[16]</w:t>
      </w:r>
      <w:r w:rsidR="002B473A">
        <w:fldChar w:fldCharType="end"/>
      </w:r>
    </w:p>
    <w:p w14:paraId="0A82F180" w14:textId="43B2DDC2" w:rsidR="00295B43" w:rsidRDefault="00295B43" w:rsidP="00295B43"/>
    <w:p w14:paraId="45C4F9A7" w14:textId="0279AC79" w:rsidR="00DE14F6" w:rsidRDefault="004E474D" w:rsidP="00A101EC">
      <w:pPr>
        <w:rPr>
          <w:b/>
          <w:bCs/>
          <w:i/>
          <w:iCs/>
        </w:rPr>
      </w:pPr>
      <w:r w:rsidRPr="004E474D">
        <w:rPr>
          <w:b/>
          <w:bCs/>
          <w:i/>
          <w:iCs/>
        </w:rPr>
        <w:t>J</w:t>
      </w:r>
      <w:r>
        <w:rPr>
          <w:b/>
          <w:bCs/>
          <w:i/>
          <w:iCs/>
        </w:rPr>
        <w:t>ASON</w:t>
      </w:r>
    </w:p>
    <w:p w14:paraId="10DA4107" w14:textId="1FFD5D53" w:rsidR="004E474D" w:rsidRDefault="004E474D" w:rsidP="00A101EC">
      <w:pPr>
        <w:rPr>
          <w:b/>
          <w:bCs/>
          <w:i/>
          <w:iCs/>
        </w:rPr>
      </w:pPr>
    </w:p>
    <w:p w14:paraId="55F1F0F9" w14:textId="0DA98AC6" w:rsidR="004E474D" w:rsidRDefault="00736830" w:rsidP="00C23463">
      <w:r>
        <w:t xml:space="preserve">JSON is created at a period when web developers need a lightweight communication method between web servers and apps placed within web pages. Although, XML existed at the time, it proved to be too “clumsy” to handle the ever-increasing demands of the internet. </w:t>
      </w:r>
      <w:r w:rsidR="00C23463">
        <w:t xml:space="preserve">JSON, or JavaScript Object Notation, became popular in the early 2000s. It was designed to be a simplified form of XML that would work better with the data models used by well-known computer languages. Despite the fact that it's side issue for data formats, many people believe that it is more sentient. </w:t>
      </w:r>
    </w:p>
    <w:p w14:paraId="3C3D8E98" w14:textId="04F39871" w:rsidR="00BD3BCD" w:rsidRPr="004E474D" w:rsidRDefault="00BD3BCD" w:rsidP="00D57AEB">
      <w:r>
        <w:t xml:space="preserve">The specifics of JASON format consist of curly brackets used to wrap s key-value pair, representing an object. The concept of objects is widely spread among programming language and is actually the core of the architecture of any modern </w:t>
      </w:r>
      <w:r w:rsidR="00C54557">
        <w:t>object-oriented</w:t>
      </w:r>
      <w:r>
        <w:t xml:space="preserve"> programming language</w:t>
      </w:r>
      <w:r w:rsidR="000B6372">
        <w:t>.</w:t>
      </w:r>
      <w:r w:rsidR="00900CE3">
        <w:t xml:space="preserve"> Another characteristic of the format is that the key in the key-value pair is always string similar to the linear data structure dictionary.</w:t>
      </w:r>
      <w:r w:rsidR="00D57AEB">
        <w:t xml:space="preserve"> JSON is a lighter, less verbose, and more user-friendly format than XML. It is also simpler to read and write. It works well for online data exchange in most situations. But XML still has certain benefits. For instance, it enables metadata placement within tags and improves mixed content handling, particularly when mixed node arrays need intricate expressions. </w:t>
      </w:r>
      <w:r w:rsidR="00EC29A0">
        <w:fldChar w:fldCharType="begin"/>
      </w:r>
      <w:r w:rsidR="00EC29A0">
        <w:instrText xml:space="preserve"> ADDIN ZOTERO_ITEM CSL_CITATION {"citationID":"M12FHWJ9","properties":{"formattedCitation":"[17]","plainCitation":"[17]","noteIndex":0},"citationItems":[{"id":116,"uris":["http://zotero.org/users/9750893/items/4DWIQDS6"],"itemData":{"id":116,"type":"webpage","abstract":"We compare SOAP vs REST to find out which is really better, understand the differences between the two approaches and the role of JSON","container-title":"Raygun Blog","language":"en","title":"SOAP vs REST vs JSON - a 2023 comparison","URL":"https://raygun.com/blog/soap-vs-rest-vs-json/","accessed":{"date-parts":[["2022",11,18]]},"issued":{"date-parts":[["2022",10,17]]}}}],"schema":"https://github.com/citation-style-language/schema/raw/master/csl-citation.json"} </w:instrText>
      </w:r>
      <w:r w:rsidR="00EC29A0">
        <w:fldChar w:fldCharType="separate"/>
      </w:r>
      <w:r w:rsidR="00EC29A0" w:rsidRPr="00EC29A0">
        <w:t>[17]</w:t>
      </w:r>
      <w:r w:rsidR="00EC29A0">
        <w:fldChar w:fldCharType="end"/>
      </w:r>
    </w:p>
    <w:p w14:paraId="58A63E1C" w14:textId="2ACE5EB1" w:rsidR="004E474D" w:rsidRDefault="00B74D51" w:rsidP="00A101EC">
      <w:r>
        <w:t xml:space="preserve">The popularity and usability of REST standard along with </w:t>
      </w:r>
      <w:r w:rsidR="00032E74">
        <w:t>the</w:t>
      </w:r>
      <w:r>
        <w:t xml:space="preserve"> human-readab</w:t>
      </w:r>
      <w:r w:rsidR="00032E74">
        <w:t>le</w:t>
      </w:r>
      <w:r>
        <w:t xml:space="preserve"> and lightweight structure of JASON </w:t>
      </w:r>
      <w:r w:rsidR="00CC1EBD">
        <w:t>allow</w:t>
      </w:r>
      <w:r w:rsidR="00032E74">
        <w:t>s</w:t>
      </w:r>
      <w:r w:rsidR="00CC1EBD">
        <w:t xml:space="preserve"> the providers of APIs to deliver data easily from  different apps running on different vendors’ devices, thus achieving high interoperability.</w:t>
      </w:r>
    </w:p>
    <w:p w14:paraId="4A137295" w14:textId="311A0F82" w:rsidR="00813496" w:rsidRDefault="00813496" w:rsidP="00A101EC"/>
    <w:p w14:paraId="4FD1CA17" w14:textId="3E42A25B" w:rsidR="002D4C8B" w:rsidRDefault="002D4C8B" w:rsidP="00A101EC"/>
    <w:p w14:paraId="1D5B5A46" w14:textId="54A2E168" w:rsidR="002D4C8B" w:rsidRDefault="002D4C8B" w:rsidP="00A101EC"/>
    <w:p w14:paraId="07AE328B" w14:textId="40D5B738" w:rsidR="002D4C8B" w:rsidRDefault="002D4C8B" w:rsidP="00A101EC"/>
    <w:p w14:paraId="61E2A613" w14:textId="4F0A12B9" w:rsidR="002D4C8B" w:rsidRDefault="002D4C8B" w:rsidP="00A101EC"/>
    <w:p w14:paraId="507D2BA8" w14:textId="6D00ADCF" w:rsidR="002D4C8B" w:rsidRDefault="002D4C8B" w:rsidP="00A101EC"/>
    <w:p w14:paraId="4E18DFF9" w14:textId="2B554460" w:rsidR="002D4C8B" w:rsidRDefault="002D4C8B" w:rsidP="00A101EC"/>
    <w:p w14:paraId="012CE674" w14:textId="32919FDF" w:rsidR="002D4C8B" w:rsidRDefault="002D4C8B" w:rsidP="00A101EC"/>
    <w:p w14:paraId="17AEFC8A" w14:textId="2F1B06E6" w:rsidR="002D4C8B" w:rsidRDefault="002D4C8B" w:rsidP="00A101EC"/>
    <w:p w14:paraId="0C057C1F" w14:textId="5238C870" w:rsidR="002D4C8B" w:rsidRDefault="00967B52" w:rsidP="00967B52">
      <w:pPr>
        <w:jc w:val="center"/>
        <w:rPr>
          <w:sz w:val="32"/>
          <w:szCs w:val="32"/>
        </w:rPr>
      </w:pPr>
      <w:r>
        <w:rPr>
          <w:sz w:val="32"/>
          <w:szCs w:val="32"/>
        </w:rPr>
        <w:t>References:</w:t>
      </w:r>
    </w:p>
    <w:p w14:paraId="7DEBE235" w14:textId="77777777" w:rsidR="00290D82" w:rsidRPr="00290D82" w:rsidRDefault="00290D82" w:rsidP="00290D82">
      <w:pPr>
        <w:pStyle w:val="Bibliography"/>
      </w:pPr>
      <w:r>
        <w:rPr>
          <w:sz w:val="32"/>
          <w:szCs w:val="32"/>
        </w:rPr>
        <w:fldChar w:fldCharType="begin"/>
      </w:r>
      <w:r>
        <w:rPr>
          <w:sz w:val="32"/>
          <w:szCs w:val="32"/>
        </w:rPr>
        <w:instrText xml:space="preserve"> ADDIN ZOTERO_BIBL {"uncited":[],"omitted":[],"custom":[]} CSL_BIBLIOGRAPHY </w:instrText>
      </w:r>
      <w:r>
        <w:rPr>
          <w:sz w:val="32"/>
          <w:szCs w:val="32"/>
        </w:rPr>
        <w:fldChar w:fldCharType="separate"/>
      </w:r>
      <w:r w:rsidRPr="00290D82">
        <w:t>[1]</w:t>
      </w:r>
      <w:r w:rsidRPr="00290D82">
        <w:tab/>
        <w:t xml:space="preserve">T. Erl, Z. Mahmood, and R. Puttini, </w:t>
      </w:r>
      <w:r w:rsidRPr="00290D82">
        <w:rPr>
          <w:i/>
          <w:iCs/>
        </w:rPr>
        <w:t>Cloud Computing Concepts, Technology &amp; Architecture</w:t>
      </w:r>
      <w:r w:rsidRPr="00290D82">
        <w:t>, Third. Prentice Hall, 2014. [Online]. Available: informit.com/ph</w:t>
      </w:r>
    </w:p>
    <w:p w14:paraId="5D5219B1" w14:textId="39827D52" w:rsidR="00290D82" w:rsidRPr="00290D82" w:rsidRDefault="00290D82" w:rsidP="00290D82">
      <w:pPr>
        <w:pStyle w:val="Bibliography"/>
      </w:pPr>
      <w:r w:rsidRPr="00290D82">
        <w:t>[2]</w:t>
      </w:r>
      <w:r w:rsidRPr="00290D82">
        <w:tab/>
        <w:t xml:space="preserve">W. Stallings, </w:t>
      </w:r>
      <w:r w:rsidRPr="00290D82">
        <w:rPr>
          <w:i/>
          <w:iCs/>
        </w:rPr>
        <w:t xml:space="preserve">Computer Organization and Architecture. Designing for </w:t>
      </w:r>
      <w:r w:rsidR="00C22FAD" w:rsidRPr="00290D82">
        <w:rPr>
          <w:i/>
          <w:iCs/>
        </w:rPr>
        <w:t>Performance</w:t>
      </w:r>
      <w:r w:rsidRPr="00290D82">
        <w:t>, Tenth. Uttar Pradesh, India: Pearson Indian Education Services Pvt. Ltd, 2016. [Online]. Available: in.pearson.com</w:t>
      </w:r>
    </w:p>
    <w:p w14:paraId="31B080AE" w14:textId="77777777" w:rsidR="00290D82" w:rsidRPr="00290D82" w:rsidRDefault="00290D82" w:rsidP="00290D82">
      <w:pPr>
        <w:pStyle w:val="Bibliography"/>
      </w:pPr>
      <w:r w:rsidRPr="00290D82">
        <w:t>[3]</w:t>
      </w:r>
      <w:r w:rsidRPr="00290D82">
        <w:tab/>
        <w:t xml:space="preserve">‘Blog: On Premise vs. Cloud: Key Differences, Benefits and Risks’, </w:t>
      </w:r>
      <w:r w:rsidRPr="00290D82">
        <w:rPr>
          <w:i/>
          <w:iCs/>
        </w:rPr>
        <w:t>Cleo</w:t>
      </w:r>
      <w:r w:rsidRPr="00290D82">
        <w:t>. https://www.cleo.com/blog/knowledge-base-on-premise-vs-cloud (accessed Jul. 18, 2022).</w:t>
      </w:r>
    </w:p>
    <w:p w14:paraId="5B4563D5" w14:textId="77777777" w:rsidR="00290D82" w:rsidRPr="00290D82" w:rsidRDefault="00290D82" w:rsidP="00290D82">
      <w:pPr>
        <w:pStyle w:val="Bibliography"/>
      </w:pPr>
      <w:r w:rsidRPr="00290D82">
        <w:t>[4]</w:t>
      </w:r>
      <w:r w:rsidRPr="00290D82">
        <w:tab/>
        <w:t xml:space="preserve">T. Erl, R. Puttini, and Z. Mahmood, </w:t>
      </w:r>
      <w:r w:rsidRPr="00290D82">
        <w:rPr>
          <w:i/>
          <w:iCs/>
        </w:rPr>
        <w:t>Cloud computing: concepts, technology, &amp; architecture</w:t>
      </w:r>
      <w:r w:rsidRPr="00290D82">
        <w:t>. Upper Saddle River, NJ: Prentice Hall, 2013.</w:t>
      </w:r>
    </w:p>
    <w:p w14:paraId="1013CD4E" w14:textId="77777777" w:rsidR="00290D82" w:rsidRPr="00290D82" w:rsidRDefault="00290D82" w:rsidP="00290D82">
      <w:pPr>
        <w:pStyle w:val="Bibliography"/>
      </w:pPr>
      <w:r w:rsidRPr="00290D82">
        <w:t>[5]</w:t>
      </w:r>
      <w:r w:rsidRPr="00290D82">
        <w:tab/>
      </w:r>
      <w:r w:rsidRPr="00290D82">
        <w:rPr>
          <w:i/>
          <w:iCs/>
        </w:rPr>
        <w:t>Architecting the Cloud. Design Decisions for Cloud Computing</w:t>
      </w:r>
      <w:r w:rsidRPr="00290D82">
        <w:t xml:space="preserve">. </w:t>
      </w:r>
    </w:p>
    <w:p w14:paraId="62B7E487" w14:textId="5271411F" w:rsidR="00290D82" w:rsidRPr="00290D82" w:rsidRDefault="00290D82" w:rsidP="00290D82">
      <w:pPr>
        <w:pStyle w:val="Bibliography"/>
      </w:pPr>
      <w:r w:rsidRPr="00290D82">
        <w:t>[6]</w:t>
      </w:r>
      <w:r w:rsidRPr="00290D82">
        <w:tab/>
        <w:t xml:space="preserve">J. Edelman, S. S. Lowe, and M. Oswalt, </w:t>
      </w:r>
      <w:r w:rsidRPr="00290D82">
        <w:rPr>
          <w:i/>
          <w:iCs/>
        </w:rPr>
        <w:t>Network Programmability and Automation: Skills for the Next-Generation Network Engineer</w:t>
      </w:r>
      <w:r w:rsidRPr="00290D82">
        <w:t xml:space="preserve">, </w:t>
      </w:r>
      <w:r w:rsidR="00C22FAD" w:rsidRPr="00290D82">
        <w:t>first</w:t>
      </w:r>
      <w:r w:rsidRPr="00290D82">
        <w:t>. United Sta</w:t>
      </w:r>
      <w:r w:rsidR="00C22FAD">
        <w:t>t</w:t>
      </w:r>
      <w:r w:rsidRPr="00290D82">
        <w:t>es of America: O’Reilly Media, Inc., 2018. [Online]. Available: http://oreilly.com/safari</w:t>
      </w:r>
    </w:p>
    <w:p w14:paraId="43C6FBEA" w14:textId="77777777" w:rsidR="00290D82" w:rsidRPr="00290D82" w:rsidRDefault="00290D82" w:rsidP="00290D82">
      <w:pPr>
        <w:pStyle w:val="Bibliography"/>
      </w:pPr>
      <w:r w:rsidRPr="00290D82">
        <w:t>[7]</w:t>
      </w:r>
      <w:r w:rsidRPr="00290D82">
        <w:tab/>
        <w:t>A. removed at request of original Publisher, ‘10.10 Clouds and Tech Industry Impact’, Oct. 2015, Accessed: Nov. 12, 2022. [Online]. Available: https://open.lib.umn.edu/informationsystems/chapter/10-10-clouds-and-tech-industry-impact/</w:t>
      </w:r>
    </w:p>
    <w:p w14:paraId="43BB16ED" w14:textId="77777777" w:rsidR="00290D82" w:rsidRPr="00290D82" w:rsidRDefault="00290D82" w:rsidP="00290D82">
      <w:pPr>
        <w:pStyle w:val="Bibliography"/>
      </w:pPr>
      <w:r w:rsidRPr="00290D82">
        <w:t>[8]</w:t>
      </w:r>
      <w:r w:rsidRPr="00290D82">
        <w:tab/>
        <w:t xml:space="preserve">G. Ho, ‘The evolving role of the network engineer’, </w:t>
      </w:r>
      <w:r w:rsidRPr="00290D82">
        <w:rPr>
          <w:i/>
          <w:iCs/>
        </w:rPr>
        <w:t>ITOps Times</w:t>
      </w:r>
      <w:r w:rsidRPr="00290D82">
        <w:t>, Jan. 18, 2018. https://www.itopstimes.com/itsm/evolving-role-network-engineer/ (accessed Nov. 15, 2022).</w:t>
      </w:r>
    </w:p>
    <w:p w14:paraId="7B6B508B" w14:textId="77777777" w:rsidR="00290D82" w:rsidRPr="00290D82" w:rsidRDefault="00290D82" w:rsidP="00290D82">
      <w:pPr>
        <w:pStyle w:val="Bibliography"/>
      </w:pPr>
      <w:r w:rsidRPr="00290D82">
        <w:t>[9]</w:t>
      </w:r>
      <w:r w:rsidRPr="00290D82">
        <w:tab/>
        <w:t xml:space="preserve">‘The Changing Role of Network Administration’, </w:t>
      </w:r>
      <w:r w:rsidRPr="00290D82">
        <w:rPr>
          <w:i/>
          <w:iCs/>
        </w:rPr>
        <w:t>Default</w:t>
      </w:r>
      <w:r w:rsidRPr="00290D82">
        <w:t>. https://www.comptia.org/blog/changing-role-of-network-administration (accessed Nov. 15, 2022).</w:t>
      </w:r>
    </w:p>
    <w:p w14:paraId="5EFDEB84" w14:textId="77777777" w:rsidR="00290D82" w:rsidRPr="00290D82" w:rsidRDefault="00290D82" w:rsidP="00290D82">
      <w:pPr>
        <w:pStyle w:val="Bibliography"/>
      </w:pPr>
      <w:r w:rsidRPr="00290D82">
        <w:t>[10]</w:t>
      </w:r>
      <w:r w:rsidRPr="00290D82">
        <w:tab/>
        <w:t xml:space="preserve">‘Is REST important for Cloud?’, </w:t>
      </w:r>
      <w:r w:rsidRPr="00290D82">
        <w:rPr>
          <w:i/>
          <w:iCs/>
        </w:rPr>
        <w:t>InfoQ</w:t>
      </w:r>
      <w:r w:rsidRPr="00290D82">
        <w:t>. https://www.infoq.com/news/2011/01/rest-cloud/ (accessed Nov. 15, 2022).</w:t>
      </w:r>
    </w:p>
    <w:p w14:paraId="4E410D14" w14:textId="77777777" w:rsidR="00290D82" w:rsidRPr="00290D82" w:rsidRDefault="00290D82" w:rsidP="00290D82">
      <w:pPr>
        <w:pStyle w:val="Bibliography"/>
      </w:pPr>
      <w:r w:rsidRPr="00290D82">
        <w:t>[11]</w:t>
      </w:r>
      <w:r w:rsidRPr="00290D82">
        <w:tab/>
        <w:t xml:space="preserve">H. Bai, </w:t>
      </w:r>
      <w:r w:rsidRPr="00290D82">
        <w:rPr>
          <w:i/>
          <w:iCs/>
        </w:rPr>
        <w:t>Zen of cloud : learning cloud computing by examples</w:t>
      </w:r>
      <w:r w:rsidRPr="00290D82">
        <w:t>, Second., vol. 1, 1 vols. Boca Raton: CRC Press Taylor &amp; Francis Group, 2019.</w:t>
      </w:r>
    </w:p>
    <w:p w14:paraId="309FA836" w14:textId="77777777" w:rsidR="00290D82" w:rsidRPr="00290D82" w:rsidRDefault="00290D82" w:rsidP="00290D82">
      <w:pPr>
        <w:pStyle w:val="Bibliography"/>
      </w:pPr>
      <w:r w:rsidRPr="00290D82">
        <w:t>[12]</w:t>
      </w:r>
      <w:r w:rsidRPr="00290D82">
        <w:tab/>
        <w:t xml:space="preserve">‘Fundamentals of REST API’, </w:t>
      </w:r>
      <w:r w:rsidRPr="00290D82">
        <w:rPr>
          <w:i/>
          <w:iCs/>
        </w:rPr>
        <w:t>Tree Web Solutions</w:t>
      </w:r>
      <w:r w:rsidRPr="00290D82">
        <w:t>. https://treewebsolutions.com//articles/fundamentals-of-rest-api-68 (accessed Nov. 16, 2022).</w:t>
      </w:r>
    </w:p>
    <w:p w14:paraId="7804E154" w14:textId="77777777" w:rsidR="00290D82" w:rsidRPr="00290D82" w:rsidRDefault="00290D82" w:rsidP="00290D82">
      <w:pPr>
        <w:pStyle w:val="Bibliography"/>
      </w:pPr>
      <w:r w:rsidRPr="00290D82">
        <w:t>[13]</w:t>
      </w:r>
      <w:r w:rsidRPr="00290D82">
        <w:tab/>
        <w:t xml:space="preserve">‘What is Network Virtualization? | VMware Glossary’, </w:t>
      </w:r>
      <w:r w:rsidRPr="00290D82">
        <w:rPr>
          <w:i/>
          <w:iCs/>
        </w:rPr>
        <w:t>VMware</w:t>
      </w:r>
      <w:r w:rsidRPr="00290D82">
        <w:t>. https://www.vmware.com/topics/glossary/content/network-virtualization.html (accessed Nov. 17, 2022).</w:t>
      </w:r>
    </w:p>
    <w:p w14:paraId="6E4538D1" w14:textId="6B92780F" w:rsidR="00290D82" w:rsidRPr="00290D82" w:rsidRDefault="00290D82" w:rsidP="00290D82">
      <w:pPr>
        <w:pStyle w:val="Bibliography"/>
      </w:pPr>
      <w:r w:rsidRPr="00290D82">
        <w:t>[14]</w:t>
      </w:r>
      <w:r w:rsidRPr="00290D82">
        <w:tab/>
        <w:t xml:space="preserve">K. Morris, </w:t>
      </w:r>
      <w:r w:rsidRPr="00290D82">
        <w:rPr>
          <w:i/>
          <w:iCs/>
        </w:rPr>
        <w:t>Infrastructure as Code: Managing Servers in the Cloud</w:t>
      </w:r>
      <w:r w:rsidRPr="00290D82">
        <w:t xml:space="preserve">, </w:t>
      </w:r>
      <w:r w:rsidR="00C22FAD" w:rsidRPr="00290D82">
        <w:t>first</w:t>
      </w:r>
      <w:r w:rsidRPr="00290D82">
        <w:t>. United States of America: O’Reilly Media, Inc., 2016. [Online]. Available: http://oreilly.com/safari</w:t>
      </w:r>
    </w:p>
    <w:p w14:paraId="70A199F1" w14:textId="77777777" w:rsidR="00290D82" w:rsidRPr="00290D82" w:rsidRDefault="00290D82" w:rsidP="00290D82">
      <w:pPr>
        <w:pStyle w:val="Bibliography"/>
      </w:pPr>
      <w:r w:rsidRPr="00290D82">
        <w:t>[15]</w:t>
      </w:r>
      <w:r w:rsidRPr="00290D82">
        <w:tab/>
        <w:t xml:space="preserve">‘What Is SD-WAN?’, </w:t>
      </w:r>
      <w:r w:rsidRPr="00290D82">
        <w:rPr>
          <w:i/>
          <w:iCs/>
        </w:rPr>
        <w:t>Palo Alto Networks</w:t>
      </w:r>
      <w:r w:rsidRPr="00290D82">
        <w:t>. https://www.paloaltonetworks.com/cyberpedia/what-is-a-sd-wan (accessed Nov. 17, 2022).</w:t>
      </w:r>
    </w:p>
    <w:p w14:paraId="029BA1AC" w14:textId="77777777" w:rsidR="00290D82" w:rsidRPr="00290D82" w:rsidRDefault="00290D82" w:rsidP="00290D82">
      <w:pPr>
        <w:pStyle w:val="Bibliography"/>
      </w:pPr>
      <w:r w:rsidRPr="00290D82">
        <w:t>[16]</w:t>
      </w:r>
      <w:r w:rsidRPr="00290D82">
        <w:tab/>
        <w:t xml:space="preserve">A. R. U. 9 F. 2015 | P. 6 November 2008, ‘Introduction to RESTful Web services’, </w:t>
      </w:r>
      <w:r w:rsidRPr="00290D82">
        <w:rPr>
          <w:i/>
          <w:iCs/>
        </w:rPr>
        <w:t>IBM Developer</w:t>
      </w:r>
      <w:r w:rsidRPr="00290D82">
        <w:t>, Feb. 09, 2015. https://developer.ibm.com/articles/ws-restful/ (accessed Nov. 15, 2022).</w:t>
      </w:r>
    </w:p>
    <w:p w14:paraId="27960559" w14:textId="77777777" w:rsidR="00290D82" w:rsidRPr="00290D82" w:rsidRDefault="00290D82" w:rsidP="00290D82">
      <w:pPr>
        <w:pStyle w:val="Bibliography"/>
      </w:pPr>
      <w:r w:rsidRPr="00290D82">
        <w:t>[17]</w:t>
      </w:r>
      <w:r w:rsidRPr="00290D82">
        <w:tab/>
        <w:t xml:space="preserve">‘SOAP vs REST vs JSON - a 2023 comparison’, </w:t>
      </w:r>
      <w:r w:rsidRPr="00290D82">
        <w:rPr>
          <w:i/>
          <w:iCs/>
        </w:rPr>
        <w:t>Raygun Blog</w:t>
      </w:r>
      <w:r w:rsidRPr="00290D82">
        <w:t>, Oct. 17, 2022. https://raygun.com/blog/soap-vs-rest-vs-json/ (accessed Nov. 18, 2022).</w:t>
      </w:r>
    </w:p>
    <w:p w14:paraId="62E32231" w14:textId="23746369" w:rsidR="00967B52" w:rsidRPr="000D017E" w:rsidRDefault="00290D82" w:rsidP="006E775D">
      <w:pPr>
        <w:ind w:left="0" w:firstLine="0"/>
        <w:rPr>
          <w:sz w:val="2"/>
          <w:szCs w:val="2"/>
        </w:rPr>
      </w:pPr>
      <w:r>
        <w:rPr>
          <w:sz w:val="32"/>
          <w:szCs w:val="32"/>
        </w:rPr>
        <w:fldChar w:fldCharType="end"/>
      </w:r>
    </w:p>
    <w:sectPr w:rsidR="00967B52" w:rsidRPr="000D017E" w:rsidSect="002379BE">
      <w:headerReference w:type="default" r:id="rI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D29354" w14:textId="77777777" w:rsidR="00F2753C" w:rsidRDefault="00F2753C" w:rsidP="00E651EF">
      <w:pPr>
        <w:spacing w:after="0" w:line="240" w:lineRule="auto"/>
      </w:pPr>
      <w:r>
        <w:separator/>
      </w:r>
    </w:p>
  </w:endnote>
  <w:endnote w:type="continuationSeparator" w:id="0">
    <w:p w14:paraId="2AE57803" w14:textId="77777777" w:rsidR="00F2753C" w:rsidRDefault="00F2753C" w:rsidP="00E651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FF7D4" w14:textId="77777777" w:rsidR="00F2753C" w:rsidRDefault="00F2753C" w:rsidP="00E651EF">
      <w:pPr>
        <w:spacing w:after="0" w:line="240" w:lineRule="auto"/>
      </w:pPr>
      <w:r>
        <w:separator/>
      </w:r>
    </w:p>
  </w:footnote>
  <w:footnote w:type="continuationSeparator" w:id="0">
    <w:p w14:paraId="65A05065" w14:textId="77777777" w:rsidR="00F2753C" w:rsidRDefault="00F2753C" w:rsidP="00E651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5790061"/>
      <w:docPartObj>
        <w:docPartGallery w:val="Page Numbers (Top of Page)"/>
        <w:docPartUnique/>
      </w:docPartObj>
    </w:sdtPr>
    <w:sdtEndPr>
      <w:rPr>
        <w:noProof/>
      </w:rPr>
    </w:sdtEndPr>
    <w:sdtContent>
      <w:p w14:paraId="27787D1A" w14:textId="3DAB7AA9" w:rsidR="000D017E" w:rsidRDefault="000D017E">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004011F" w14:textId="77777777" w:rsidR="000D017E" w:rsidRDefault="000D01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FF32D9"/>
    <w:multiLevelType w:val="hybridMultilevel"/>
    <w:tmpl w:val="F818543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14071C"/>
    <w:multiLevelType w:val="hybridMultilevel"/>
    <w:tmpl w:val="A5AE769E"/>
    <w:lvl w:ilvl="0" w:tplc="D77658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0723775">
    <w:abstractNumId w:val="0"/>
  </w:num>
  <w:num w:numId="2" w16cid:durableId="19644586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3761"/>
    <w:rsid w:val="00005B8F"/>
    <w:rsid w:val="000157AB"/>
    <w:rsid w:val="000211E9"/>
    <w:rsid w:val="000252D4"/>
    <w:rsid w:val="00032E74"/>
    <w:rsid w:val="000343BC"/>
    <w:rsid w:val="00050540"/>
    <w:rsid w:val="00065FB8"/>
    <w:rsid w:val="0007113B"/>
    <w:rsid w:val="000776A7"/>
    <w:rsid w:val="00086F82"/>
    <w:rsid w:val="00087B4F"/>
    <w:rsid w:val="000A458A"/>
    <w:rsid w:val="000A772E"/>
    <w:rsid w:val="000B3DEF"/>
    <w:rsid w:val="000B4B76"/>
    <w:rsid w:val="000B6372"/>
    <w:rsid w:val="000D00C4"/>
    <w:rsid w:val="000D017E"/>
    <w:rsid w:val="000E0C96"/>
    <w:rsid w:val="000F172B"/>
    <w:rsid w:val="000F2C70"/>
    <w:rsid w:val="00101BF0"/>
    <w:rsid w:val="0010575A"/>
    <w:rsid w:val="00105F59"/>
    <w:rsid w:val="00114D72"/>
    <w:rsid w:val="00116165"/>
    <w:rsid w:val="00117FC9"/>
    <w:rsid w:val="00123D0F"/>
    <w:rsid w:val="001372C5"/>
    <w:rsid w:val="00141019"/>
    <w:rsid w:val="0014498C"/>
    <w:rsid w:val="00147A7C"/>
    <w:rsid w:val="00155E2C"/>
    <w:rsid w:val="00157354"/>
    <w:rsid w:val="00165D0F"/>
    <w:rsid w:val="0019660B"/>
    <w:rsid w:val="001A17BB"/>
    <w:rsid w:val="001A32D7"/>
    <w:rsid w:val="001B45A4"/>
    <w:rsid w:val="001C7DFD"/>
    <w:rsid w:val="001D5097"/>
    <w:rsid w:val="001E3BD2"/>
    <w:rsid w:val="001E646B"/>
    <w:rsid w:val="001E69A5"/>
    <w:rsid w:val="00204DA1"/>
    <w:rsid w:val="00205846"/>
    <w:rsid w:val="0022541D"/>
    <w:rsid w:val="002379BE"/>
    <w:rsid w:val="00240618"/>
    <w:rsid w:val="00267345"/>
    <w:rsid w:val="00280790"/>
    <w:rsid w:val="00290D82"/>
    <w:rsid w:val="00295B43"/>
    <w:rsid w:val="00296F24"/>
    <w:rsid w:val="00297B97"/>
    <w:rsid w:val="002A61DC"/>
    <w:rsid w:val="002B473A"/>
    <w:rsid w:val="002D4C8B"/>
    <w:rsid w:val="002D7EB1"/>
    <w:rsid w:val="002F7D4C"/>
    <w:rsid w:val="00306442"/>
    <w:rsid w:val="00343425"/>
    <w:rsid w:val="00365F21"/>
    <w:rsid w:val="00372C5C"/>
    <w:rsid w:val="003745A8"/>
    <w:rsid w:val="003804BA"/>
    <w:rsid w:val="003961C3"/>
    <w:rsid w:val="003A0B19"/>
    <w:rsid w:val="003B1295"/>
    <w:rsid w:val="003C1504"/>
    <w:rsid w:val="003C6C65"/>
    <w:rsid w:val="003E5EE4"/>
    <w:rsid w:val="003E6070"/>
    <w:rsid w:val="003F67D5"/>
    <w:rsid w:val="003F775C"/>
    <w:rsid w:val="0040478D"/>
    <w:rsid w:val="00404BBD"/>
    <w:rsid w:val="00420D0D"/>
    <w:rsid w:val="0042688D"/>
    <w:rsid w:val="00426DF8"/>
    <w:rsid w:val="004362B6"/>
    <w:rsid w:val="00451410"/>
    <w:rsid w:val="004568E0"/>
    <w:rsid w:val="00463569"/>
    <w:rsid w:val="00486DA2"/>
    <w:rsid w:val="004A35FE"/>
    <w:rsid w:val="004E4508"/>
    <w:rsid w:val="004E474D"/>
    <w:rsid w:val="004E61ED"/>
    <w:rsid w:val="004F31EB"/>
    <w:rsid w:val="00510068"/>
    <w:rsid w:val="0051318F"/>
    <w:rsid w:val="005143B1"/>
    <w:rsid w:val="00521919"/>
    <w:rsid w:val="0052509C"/>
    <w:rsid w:val="005259B9"/>
    <w:rsid w:val="005358E0"/>
    <w:rsid w:val="005403CE"/>
    <w:rsid w:val="0055217B"/>
    <w:rsid w:val="00553B14"/>
    <w:rsid w:val="00554D9C"/>
    <w:rsid w:val="0055584D"/>
    <w:rsid w:val="00564BDA"/>
    <w:rsid w:val="00574130"/>
    <w:rsid w:val="00581012"/>
    <w:rsid w:val="005905CD"/>
    <w:rsid w:val="00590F08"/>
    <w:rsid w:val="005A5B62"/>
    <w:rsid w:val="005A6505"/>
    <w:rsid w:val="005B000E"/>
    <w:rsid w:val="005B24C5"/>
    <w:rsid w:val="005C6177"/>
    <w:rsid w:val="005D0FD3"/>
    <w:rsid w:val="005D6863"/>
    <w:rsid w:val="005F4291"/>
    <w:rsid w:val="00607810"/>
    <w:rsid w:val="00623DB3"/>
    <w:rsid w:val="00635159"/>
    <w:rsid w:val="00646096"/>
    <w:rsid w:val="00664F08"/>
    <w:rsid w:val="00684201"/>
    <w:rsid w:val="0068773E"/>
    <w:rsid w:val="006955DD"/>
    <w:rsid w:val="006B1DF7"/>
    <w:rsid w:val="006C4E6A"/>
    <w:rsid w:val="006D66B2"/>
    <w:rsid w:val="006E3EBE"/>
    <w:rsid w:val="006E775D"/>
    <w:rsid w:val="006F453F"/>
    <w:rsid w:val="006F5C1D"/>
    <w:rsid w:val="006F6095"/>
    <w:rsid w:val="00717EC8"/>
    <w:rsid w:val="00736830"/>
    <w:rsid w:val="00740A32"/>
    <w:rsid w:val="007429D8"/>
    <w:rsid w:val="007463F4"/>
    <w:rsid w:val="00770E80"/>
    <w:rsid w:val="00786623"/>
    <w:rsid w:val="00791394"/>
    <w:rsid w:val="00796AA7"/>
    <w:rsid w:val="00797987"/>
    <w:rsid w:val="007A4D48"/>
    <w:rsid w:val="007A68AA"/>
    <w:rsid w:val="007C3A22"/>
    <w:rsid w:val="007D3D15"/>
    <w:rsid w:val="007E4A7E"/>
    <w:rsid w:val="007F7DFE"/>
    <w:rsid w:val="00813496"/>
    <w:rsid w:val="0083412C"/>
    <w:rsid w:val="008355E0"/>
    <w:rsid w:val="00863B17"/>
    <w:rsid w:val="0087255C"/>
    <w:rsid w:val="00877217"/>
    <w:rsid w:val="008C49B2"/>
    <w:rsid w:val="008C5B87"/>
    <w:rsid w:val="008E5428"/>
    <w:rsid w:val="008F46AC"/>
    <w:rsid w:val="00900CE3"/>
    <w:rsid w:val="009033A8"/>
    <w:rsid w:val="009051D2"/>
    <w:rsid w:val="009130EF"/>
    <w:rsid w:val="009173B7"/>
    <w:rsid w:val="00921189"/>
    <w:rsid w:val="00930442"/>
    <w:rsid w:val="00935E9F"/>
    <w:rsid w:val="009375A8"/>
    <w:rsid w:val="009474EE"/>
    <w:rsid w:val="009639DB"/>
    <w:rsid w:val="00967B52"/>
    <w:rsid w:val="009A0BB7"/>
    <w:rsid w:val="009C00BF"/>
    <w:rsid w:val="009D7DBF"/>
    <w:rsid w:val="00A101EC"/>
    <w:rsid w:val="00A15973"/>
    <w:rsid w:val="00A15A41"/>
    <w:rsid w:val="00A1798D"/>
    <w:rsid w:val="00A22BFB"/>
    <w:rsid w:val="00A27C68"/>
    <w:rsid w:val="00A34D60"/>
    <w:rsid w:val="00A37C7B"/>
    <w:rsid w:val="00A4574A"/>
    <w:rsid w:val="00A5315E"/>
    <w:rsid w:val="00A63EDD"/>
    <w:rsid w:val="00A66A60"/>
    <w:rsid w:val="00A810C6"/>
    <w:rsid w:val="00A9210C"/>
    <w:rsid w:val="00A9568C"/>
    <w:rsid w:val="00AA175F"/>
    <w:rsid w:val="00AA32F6"/>
    <w:rsid w:val="00AB4715"/>
    <w:rsid w:val="00AC60F3"/>
    <w:rsid w:val="00AD6C63"/>
    <w:rsid w:val="00AD7A40"/>
    <w:rsid w:val="00AF1CA2"/>
    <w:rsid w:val="00B00922"/>
    <w:rsid w:val="00B14444"/>
    <w:rsid w:val="00B15F83"/>
    <w:rsid w:val="00B2064B"/>
    <w:rsid w:val="00B207C2"/>
    <w:rsid w:val="00B22414"/>
    <w:rsid w:val="00B24C0F"/>
    <w:rsid w:val="00B4644F"/>
    <w:rsid w:val="00B478DF"/>
    <w:rsid w:val="00B51ABA"/>
    <w:rsid w:val="00B70554"/>
    <w:rsid w:val="00B74D51"/>
    <w:rsid w:val="00B8644A"/>
    <w:rsid w:val="00BB39FD"/>
    <w:rsid w:val="00BD1E8D"/>
    <w:rsid w:val="00BD3BCD"/>
    <w:rsid w:val="00BD4EA3"/>
    <w:rsid w:val="00BF4450"/>
    <w:rsid w:val="00C20C3C"/>
    <w:rsid w:val="00C20FA5"/>
    <w:rsid w:val="00C22FAD"/>
    <w:rsid w:val="00C23463"/>
    <w:rsid w:val="00C27279"/>
    <w:rsid w:val="00C4316C"/>
    <w:rsid w:val="00C54557"/>
    <w:rsid w:val="00C611B3"/>
    <w:rsid w:val="00C84543"/>
    <w:rsid w:val="00C91BCF"/>
    <w:rsid w:val="00CB5F31"/>
    <w:rsid w:val="00CB6056"/>
    <w:rsid w:val="00CC1EBD"/>
    <w:rsid w:val="00CC653A"/>
    <w:rsid w:val="00CD50AF"/>
    <w:rsid w:val="00CE2B92"/>
    <w:rsid w:val="00CE4501"/>
    <w:rsid w:val="00D174BF"/>
    <w:rsid w:val="00D31F07"/>
    <w:rsid w:val="00D531B4"/>
    <w:rsid w:val="00D57AEB"/>
    <w:rsid w:val="00D65945"/>
    <w:rsid w:val="00D76504"/>
    <w:rsid w:val="00D8017B"/>
    <w:rsid w:val="00D97938"/>
    <w:rsid w:val="00DA696B"/>
    <w:rsid w:val="00DC74EC"/>
    <w:rsid w:val="00DE14F6"/>
    <w:rsid w:val="00DE3761"/>
    <w:rsid w:val="00DF69EE"/>
    <w:rsid w:val="00E2301F"/>
    <w:rsid w:val="00E34CA3"/>
    <w:rsid w:val="00E62506"/>
    <w:rsid w:val="00E651EF"/>
    <w:rsid w:val="00E661DF"/>
    <w:rsid w:val="00E807DC"/>
    <w:rsid w:val="00E838C5"/>
    <w:rsid w:val="00E87719"/>
    <w:rsid w:val="00E92F24"/>
    <w:rsid w:val="00E96064"/>
    <w:rsid w:val="00EA22FE"/>
    <w:rsid w:val="00EB0B00"/>
    <w:rsid w:val="00EB130B"/>
    <w:rsid w:val="00EC29A0"/>
    <w:rsid w:val="00ED080A"/>
    <w:rsid w:val="00EE301D"/>
    <w:rsid w:val="00EF6D20"/>
    <w:rsid w:val="00F2753C"/>
    <w:rsid w:val="00F404CE"/>
    <w:rsid w:val="00F561D5"/>
    <w:rsid w:val="00F70ECC"/>
    <w:rsid w:val="00F86122"/>
    <w:rsid w:val="00FA0253"/>
    <w:rsid w:val="00FA55A2"/>
    <w:rsid w:val="00FB6258"/>
    <w:rsid w:val="00FD5B36"/>
    <w:rsid w:val="00FE12D7"/>
    <w:rsid w:val="00FF3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4CC21"/>
  <w15:chartTrackingRefBased/>
  <w15:docId w15:val="{1BBE4724-9C6B-44CD-B293-89AFE076A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line="259" w:lineRule="auto"/>
        <w:ind w:left="-567" w:right="-329" w:firstLine="56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51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1EF"/>
  </w:style>
  <w:style w:type="paragraph" w:styleId="Footer">
    <w:name w:val="footer"/>
    <w:basedOn w:val="Normal"/>
    <w:link w:val="FooterChar"/>
    <w:uiPriority w:val="99"/>
    <w:unhideWhenUsed/>
    <w:rsid w:val="00E651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1EF"/>
  </w:style>
  <w:style w:type="paragraph" w:styleId="Bibliography">
    <w:name w:val="Bibliography"/>
    <w:basedOn w:val="Normal"/>
    <w:next w:val="Normal"/>
    <w:uiPriority w:val="37"/>
    <w:unhideWhenUsed/>
    <w:rsid w:val="00290D82"/>
    <w:pPr>
      <w:tabs>
        <w:tab w:val="left" w:pos="504"/>
      </w:tabs>
      <w:spacing w:after="0" w:line="240" w:lineRule="auto"/>
      <w:ind w:left="504" w:hanging="50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FF2727-04B9-4F1D-B1EC-3C46D3A25E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5439</TotalTime>
  <Pages>11</Pages>
  <Words>6511</Words>
  <Characters>37117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Naydenov (2025312)</dc:creator>
  <cp:keywords/>
  <dc:description/>
  <cp:lastModifiedBy>Ivan Naydenov (2025312)</cp:lastModifiedBy>
  <cp:revision>543</cp:revision>
  <dcterms:created xsi:type="dcterms:W3CDTF">2022-11-12T12:44:00Z</dcterms:created>
  <dcterms:modified xsi:type="dcterms:W3CDTF">2022-11-18T12:51:00Z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id="BAo99NsZ"/&gt;&lt;style id="http://www.zotero.org/styles/ieee" locale="en-GB" hasBibliography="1" bibliographyStyleHasBeenSet="1"/&gt;&lt;prefs&gt;&lt;pref name="fieldType" value="Field"/&gt;&lt;/prefs&gt;&lt;/data&gt;</vt:lpwstr>
  </property>
</Properties>
</file>