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B22EF" w14:textId="30D7D769" w:rsidR="0068218A" w:rsidRPr="00931413" w:rsidRDefault="0068218A" w:rsidP="00EC1764">
      <w:pPr>
        <w:spacing w:line="360" w:lineRule="auto"/>
        <w:rPr>
          <w:rFonts w:ascii="Arial" w:hAnsi="Arial" w:cs="Arial"/>
          <w:sz w:val="32"/>
          <w:szCs w:val="32"/>
          <w:u w:val="single"/>
        </w:rPr>
      </w:pPr>
      <w:r w:rsidRPr="00931413">
        <w:rPr>
          <w:rFonts w:ascii="Arial" w:hAnsi="Arial" w:cs="Arial"/>
          <w:sz w:val="32"/>
          <w:szCs w:val="32"/>
          <w:u w:val="single"/>
        </w:rPr>
        <w:t>ECEY4003: Children’s play: principles and practice.</w:t>
      </w:r>
    </w:p>
    <w:p w14:paraId="6C0BEC5B" w14:textId="16E07590" w:rsidR="0068218A" w:rsidRPr="005C3AAD" w:rsidRDefault="0068218A" w:rsidP="00EC1764">
      <w:pPr>
        <w:spacing w:line="360" w:lineRule="auto"/>
        <w:rPr>
          <w:rFonts w:ascii="Arial" w:hAnsi="Arial" w:cs="Arial"/>
          <w:sz w:val="24"/>
          <w:szCs w:val="24"/>
        </w:rPr>
      </w:pPr>
      <w:r w:rsidRPr="005C3AAD">
        <w:rPr>
          <w:rFonts w:ascii="Arial" w:hAnsi="Arial" w:cs="Arial"/>
          <w:sz w:val="24"/>
          <w:szCs w:val="24"/>
        </w:rPr>
        <w:t xml:space="preserve">Section 1 </w:t>
      </w:r>
    </w:p>
    <w:p w14:paraId="22AE262B" w14:textId="79F7F107" w:rsidR="00931413" w:rsidRPr="00B730EC" w:rsidRDefault="00931413" w:rsidP="00EC1764">
      <w:pPr>
        <w:spacing w:line="360" w:lineRule="auto"/>
        <w:rPr>
          <w:rFonts w:ascii="Arial" w:hAnsi="Arial" w:cs="Arial"/>
          <w:sz w:val="24"/>
          <w:szCs w:val="24"/>
        </w:rPr>
      </w:pPr>
      <w:r w:rsidRPr="00B730EC">
        <w:rPr>
          <w:rFonts w:ascii="Arial" w:hAnsi="Arial" w:cs="Arial"/>
          <w:sz w:val="24"/>
          <w:szCs w:val="24"/>
        </w:rPr>
        <w:t>What is Play?</w:t>
      </w:r>
    </w:p>
    <w:p w14:paraId="31FECAD7" w14:textId="0186E41E" w:rsidR="00836E48" w:rsidRDefault="00931413" w:rsidP="00EC1764">
      <w:pPr>
        <w:spacing w:line="360" w:lineRule="auto"/>
        <w:rPr>
          <w:rFonts w:ascii="Arial" w:hAnsi="Arial" w:cs="Arial"/>
          <w:color w:val="1C203F"/>
          <w:sz w:val="24"/>
          <w:szCs w:val="24"/>
          <w:shd w:val="clear" w:color="auto" w:fill="FFFFFF"/>
        </w:rPr>
      </w:pPr>
      <w:r w:rsidRPr="00931413">
        <w:rPr>
          <w:rFonts w:ascii="Arial" w:hAnsi="Arial" w:cs="Arial"/>
          <w:sz w:val="24"/>
          <w:szCs w:val="24"/>
        </w:rPr>
        <w:t>“</w:t>
      </w:r>
      <w:r w:rsidRPr="00931413">
        <w:rPr>
          <w:rFonts w:ascii="Arial" w:hAnsi="Arial" w:cs="Arial"/>
          <w:color w:val="1C203F"/>
          <w:sz w:val="24"/>
          <w:szCs w:val="24"/>
          <w:shd w:val="clear" w:color="auto" w:fill="FFFFFF"/>
        </w:rPr>
        <w:t>Play is the universal language of childhood. It is through play that children understand each other and make sense of the world around them.”</w:t>
      </w:r>
      <w:r w:rsidR="00A500B1">
        <w:rPr>
          <w:rFonts w:ascii="Arial" w:hAnsi="Arial" w:cs="Arial"/>
          <w:color w:val="1C203F"/>
          <w:sz w:val="24"/>
          <w:szCs w:val="24"/>
          <w:shd w:val="clear" w:color="auto" w:fill="FFFFFF"/>
        </w:rPr>
        <w:t xml:space="preserve"> </w:t>
      </w:r>
      <w:r w:rsidRPr="00931413">
        <w:rPr>
          <w:rFonts w:ascii="Arial" w:hAnsi="Arial" w:cs="Arial"/>
          <w:color w:val="1C203F"/>
          <w:sz w:val="24"/>
          <w:szCs w:val="24"/>
          <w:shd w:val="clear" w:color="auto" w:fill="FFFFFF"/>
        </w:rPr>
        <w:t xml:space="preserve">Play Scotland </w:t>
      </w:r>
      <w:r w:rsidR="0085638C">
        <w:rPr>
          <w:rFonts w:ascii="Arial" w:hAnsi="Arial" w:cs="Arial"/>
          <w:color w:val="1C203F"/>
          <w:sz w:val="24"/>
          <w:szCs w:val="24"/>
          <w:shd w:val="clear" w:color="auto" w:fill="FFFFFF"/>
        </w:rPr>
        <w:t>(</w:t>
      </w:r>
      <w:r w:rsidRPr="00931413">
        <w:rPr>
          <w:rFonts w:ascii="Arial" w:hAnsi="Arial" w:cs="Arial"/>
          <w:color w:val="1C203F"/>
          <w:sz w:val="24"/>
          <w:szCs w:val="24"/>
          <w:shd w:val="clear" w:color="auto" w:fill="FFFFFF"/>
        </w:rPr>
        <w:t>2023)</w:t>
      </w:r>
      <w:r>
        <w:rPr>
          <w:rFonts w:ascii="Arial" w:hAnsi="Arial" w:cs="Arial"/>
          <w:color w:val="1C203F"/>
          <w:sz w:val="24"/>
          <w:szCs w:val="24"/>
          <w:shd w:val="clear" w:color="auto" w:fill="FFFFFF"/>
        </w:rPr>
        <w:t>.</w:t>
      </w:r>
    </w:p>
    <w:p w14:paraId="7821647D" w14:textId="29EC4C6B" w:rsidR="00700551" w:rsidRPr="00700551" w:rsidRDefault="00700551" w:rsidP="00EC1764">
      <w:pPr>
        <w:spacing w:line="360" w:lineRule="auto"/>
        <w:rPr>
          <w:rFonts w:ascii="Arial" w:hAnsi="Arial" w:cs="Arial"/>
          <w:sz w:val="24"/>
          <w:szCs w:val="24"/>
          <w:lang w:eastAsia="en-GB"/>
        </w:rPr>
      </w:pPr>
      <w:r w:rsidRPr="00EA06FB">
        <w:rPr>
          <w:rFonts w:ascii="Arial" w:hAnsi="Arial" w:cs="Arial"/>
          <w:sz w:val="24"/>
          <w:szCs w:val="24"/>
          <w:lang w:eastAsia="en-GB"/>
        </w:rPr>
        <w:t xml:space="preserve">Engaging in play is crucial for supporting children's holistic development. Holistic development </w:t>
      </w:r>
      <w:r w:rsidR="006A1424">
        <w:rPr>
          <w:rFonts w:ascii="Arial" w:hAnsi="Arial" w:cs="Arial"/>
          <w:sz w:val="24"/>
          <w:szCs w:val="24"/>
          <w:lang w:eastAsia="en-GB"/>
        </w:rPr>
        <w:t>will “</w:t>
      </w:r>
      <w:r w:rsidR="006A1424" w:rsidRPr="006A1424">
        <w:rPr>
          <w:rFonts w:ascii="Arial" w:hAnsi="Arial" w:cs="Arial"/>
          <w:color w:val="202124"/>
          <w:sz w:val="24"/>
          <w:szCs w:val="24"/>
          <w:shd w:val="clear" w:color="auto" w:fill="FFFFFF"/>
        </w:rPr>
        <w:t>pay attention to children's physical, personal, social, emotional and spiritual wellbeing, as well as cognitive aspects of learning</w:t>
      </w:r>
      <w:r w:rsidRPr="00EA06FB">
        <w:rPr>
          <w:rFonts w:ascii="Arial" w:hAnsi="Arial" w:cs="Arial"/>
          <w:sz w:val="24"/>
          <w:szCs w:val="24"/>
          <w:lang w:eastAsia="en-GB"/>
        </w:rPr>
        <w:t>.</w:t>
      </w:r>
      <w:r w:rsidR="006A1424" w:rsidRPr="006A1424">
        <w:rPr>
          <w:rFonts w:ascii="Arial" w:hAnsi="Arial" w:cs="Arial"/>
          <w:sz w:val="24"/>
          <w:szCs w:val="24"/>
          <w:lang w:eastAsia="en-GB"/>
        </w:rPr>
        <w:t>” Scottish Social services council (ND)</w:t>
      </w:r>
      <w:r w:rsidR="006A1424">
        <w:rPr>
          <w:rFonts w:ascii="Arial" w:hAnsi="Arial" w:cs="Arial"/>
          <w:sz w:val="24"/>
          <w:szCs w:val="24"/>
          <w:lang w:eastAsia="en-GB"/>
        </w:rPr>
        <w:t>, continue to tell us how practitioner</w:t>
      </w:r>
      <w:r w:rsidR="00A500B1">
        <w:rPr>
          <w:rFonts w:ascii="Arial" w:hAnsi="Arial" w:cs="Arial"/>
          <w:sz w:val="24"/>
          <w:szCs w:val="24"/>
          <w:lang w:eastAsia="en-GB"/>
        </w:rPr>
        <w:t>s</w:t>
      </w:r>
      <w:r w:rsidR="006A1424">
        <w:rPr>
          <w:rFonts w:ascii="Arial" w:hAnsi="Arial" w:cs="Arial"/>
          <w:sz w:val="24"/>
          <w:szCs w:val="24"/>
          <w:lang w:eastAsia="en-GB"/>
        </w:rPr>
        <w:t xml:space="preserve"> should take a holistic approach towards planning and </w:t>
      </w:r>
      <w:r w:rsidR="0085638C">
        <w:rPr>
          <w:rFonts w:ascii="Arial" w:hAnsi="Arial" w:cs="Arial"/>
          <w:sz w:val="24"/>
          <w:szCs w:val="24"/>
          <w:lang w:eastAsia="en-GB"/>
        </w:rPr>
        <w:t>assessing children.</w:t>
      </w:r>
      <w:r w:rsidR="006A1424" w:rsidRPr="006A1424">
        <w:rPr>
          <w:rFonts w:ascii="Arial" w:hAnsi="Arial" w:cs="Arial"/>
          <w:sz w:val="24"/>
          <w:szCs w:val="24"/>
          <w:lang w:eastAsia="en-GB"/>
        </w:rPr>
        <w:t xml:space="preserve"> </w:t>
      </w:r>
      <w:r w:rsidRPr="00EA06FB">
        <w:rPr>
          <w:rFonts w:ascii="Arial" w:hAnsi="Arial" w:cs="Arial"/>
          <w:sz w:val="24"/>
          <w:szCs w:val="24"/>
          <w:lang w:eastAsia="en-GB"/>
        </w:rPr>
        <w:t>Play is a natural and effective way for children to develop in all these areas. Play encourages physical activity, helping children develop gross motor skills such as running, jumping, climbing, and balancing</w:t>
      </w:r>
      <w:r>
        <w:rPr>
          <w:rFonts w:ascii="Arial" w:hAnsi="Arial" w:cs="Arial"/>
          <w:sz w:val="24"/>
          <w:szCs w:val="24"/>
          <w:lang w:eastAsia="en-GB"/>
        </w:rPr>
        <w:t xml:space="preserve"> and f</w:t>
      </w:r>
      <w:r w:rsidRPr="00EA06FB">
        <w:rPr>
          <w:rFonts w:ascii="Arial" w:hAnsi="Arial" w:cs="Arial"/>
          <w:sz w:val="24"/>
          <w:szCs w:val="24"/>
          <w:lang w:eastAsia="en-GB"/>
        </w:rPr>
        <w:t xml:space="preserve">ine </w:t>
      </w:r>
      <w:r>
        <w:rPr>
          <w:rFonts w:ascii="Arial" w:hAnsi="Arial" w:cs="Arial"/>
          <w:sz w:val="24"/>
          <w:szCs w:val="24"/>
          <w:lang w:eastAsia="en-GB"/>
        </w:rPr>
        <w:t>m</w:t>
      </w:r>
      <w:r w:rsidRPr="00EA06FB">
        <w:rPr>
          <w:rFonts w:ascii="Arial" w:hAnsi="Arial" w:cs="Arial"/>
          <w:sz w:val="24"/>
          <w:szCs w:val="24"/>
          <w:lang w:eastAsia="en-GB"/>
        </w:rPr>
        <w:t xml:space="preserve">otor </w:t>
      </w:r>
      <w:r>
        <w:rPr>
          <w:rFonts w:ascii="Arial" w:hAnsi="Arial" w:cs="Arial"/>
          <w:sz w:val="24"/>
          <w:szCs w:val="24"/>
          <w:lang w:eastAsia="en-GB"/>
        </w:rPr>
        <w:t>s</w:t>
      </w:r>
      <w:r w:rsidRPr="00EA06FB">
        <w:rPr>
          <w:rFonts w:ascii="Arial" w:hAnsi="Arial" w:cs="Arial"/>
          <w:sz w:val="24"/>
          <w:szCs w:val="24"/>
          <w:lang w:eastAsia="en-GB"/>
        </w:rPr>
        <w:t>kills</w:t>
      </w:r>
      <w:r>
        <w:rPr>
          <w:rFonts w:ascii="Arial" w:hAnsi="Arial" w:cs="Arial"/>
          <w:sz w:val="24"/>
          <w:szCs w:val="24"/>
          <w:lang w:eastAsia="en-GB"/>
        </w:rPr>
        <w:t xml:space="preserve"> such as m</w:t>
      </w:r>
      <w:r w:rsidRPr="00EA06FB">
        <w:rPr>
          <w:rFonts w:ascii="Arial" w:hAnsi="Arial" w:cs="Arial"/>
          <w:sz w:val="24"/>
          <w:szCs w:val="24"/>
          <w:lang w:eastAsia="en-GB"/>
        </w:rPr>
        <w:t xml:space="preserve">anipulating toys, drawing, and building with blocks. Play often involves solving problems, whether </w:t>
      </w:r>
      <w:r w:rsidR="0085060D" w:rsidRPr="00EA06FB">
        <w:rPr>
          <w:rFonts w:ascii="Arial" w:hAnsi="Arial" w:cs="Arial"/>
          <w:sz w:val="24"/>
          <w:szCs w:val="24"/>
          <w:lang w:eastAsia="en-GB"/>
        </w:rPr>
        <w:t>it is</w:t>
      </w:r>
      <w:r w:rsidRPr="00EA06FB">
        <w:rPr>
          <w:rFonts w:ascii="Arial" w:hAnsi="Arial" w:cs="Arial"/>
          <w:sz w:val="24"/>
          <w:szCs w:val="24"/>
          <w:lang w:eastAsia="en-GB"/>
        </w:rPr>
        <w:t xml:space="preserve"> figuring out how to fit puzzle pieces together or building a structure with bloc</w:t>
      </w:r>
      <w:r>
        <w:rPr>
          <w:rFonts w:ascii="Arial" w:hAnsi="Arial" w:cs="Arial"/>
          <w:sz w:val="24"/>
          <w:szCs w:val="24"/>
          <w:lang w:eastAsia="en-GB"/>
        </w:rPr>
        <w:t>ks.</w:t>
      </w:r>
      <w:r w:rsidRPr="00EA06FB">
        <w:rPr>
          <w:rFonts w:ascii="Arial" w:hAnsi="Arial" w:cs="Arial"/>
          <w:sz w:val="24"/>
          <w:szCs w:val="24"/>
          <w:lang w:eastAsia="en-GB"/>
        </w:rPr>
        <w:t xml:space="preserve"> Pretend play stimulates creativity and imagination, allowing children to explore different scenarios and ideas. Play</w:t>
      </w:r>
      <w:r>
        <w:rPr>
          <w:rFonts w:ascii="Arial" w:hAnsi="Arial" w:cs="Arial"/>
          <w:sz w:val="24"/>
          <w:szCs w:val="24"/>
          <w:lang w:eastAsia="en-GB"/>
        </w:rPr>
        <w:t xml:space="preserve"> should </w:t>
      </w:r>
      <w:r w:rsidRPr="00EA06FB">
        <w:rPr>
          <w:rFonts w:ascii="Arial" w:hAnsi="Arial" w:cs="Arial"/>
          <w:sz w:val="24"/>
          <w:szCs w:val="24"/>
          <w:lang w:eastAsia="en-GB"/>
        </w:rPr>
        <w:t>provide a platform for children to express their emotions and feelings in a safe environment. Successfully completing tasks or overcoming challenges in play contributes to a child's sense of accomplishment and confidence. Interaction with peers during play helps develop language and communication skills. Group play teaches children to work together, share, take turns, and negotiate, fostering social skills. Through play, children learn to resolve conflicts, developing important social problem-solving skills. Play stimulates creativity by allowing children to explore their imagination, invent scenarios, and create stories. Play is a powerful tool for promoting holistic development in children by addressing their physical, cognitive, emotional, social, and creative needs. It offers a dynamic and enjoyable way for children to learn and grow in various aspects of their lives.</w:t>
      </w:r>
      <w:r w:rsidR="004C1C44">
        <w:rPr>
          <w:rFonts w:ascii="Arial" w:hAnsi="Arial" w:cs="Arial"/>
          <w:sz w:val="24"/>
          <w:szCs w:val="24"/>
          <w:lang w:eastAsia="en-GB"/>
        </w:rPr>
        <w:t xml:space="preserve"> </w:t>
      </w:r>
    </w:p>
    <w:p w14:paraId="3A896A89" w14:textId="4D0F1CCA" w:rsidR="00082644" w:rsidRPr="006055E8" w:rsidRDefault="00931413" w:rsidP="00EC1764">
      <w:pPr>
        <w:spacing w:line="360" w:lineRule="auto"/>
        <w:rPr>
          <w:rFonts w:ascii="Arial" w:hAnsi="Arial" w:cs="Arial"/>
          <w:sz w:val="24"/>
          <w:szCs w:val="24"/>
        </w:rPr>
      </w:pPr>
      <w:r w:rsidRPr="001F5547">
        <w:rPr>
          <w:rFonts w:ascii="Arial" w:hAnsi="Arial" w:cs="Arial"/>
          <w:sz w:val="24"/>
          <w:szCs w:val="24"/>
        </w:rPr>
        <w:t>There are many different types of play</w:t>
      </w:r>
      <w:r w:rsidR="001F5547" w:rsidRPr="001F5547">
        <w:rPr>
          <w:rFonts w:ascii="Arial" w:hAnsi="Arial" w:cs="Arial"/>
          <w:sz w:val="24"/>
          <w:szCs w:val="24"/>
        </w:rPr>
        <w:t>, Play Scotland (ND) highlights some of these being</w:t>
      </w:r>
      <w:r w:rsidR="001F5547">
        <w:rPr>
          <w:rFonts w:ascii="Arial" w:hAnsi="Arial" w:cs="Arial"/>
          <w:sz w:val="24"/>
          <w:szCs w:val="24"/>
        </w:rPr>
        <w:t xml:space="preserve"> Deep play, Object play, </w:t>
      </w:r>
      <w:r w:rsidR="00CE57A5">
        <w:rPr>
          <w:rFonts w:ascii="Arial" w:hAnsi="Arial" w:cs="Arial"/>
          <w:sz w:val="24"/>
          <w:szCs w:val="24"/>
        </w:rPr>
        <w:t>social</w:t>
      </w:r>
      <w:r w:rsidR="001F5547">
        <w:rPr>
          <w:rFonts w:ascii="Arial" w:hAnsi="Arial" w:cs="Arial"/>
          <w:sz w:val="24"/>
          <w:szCs w:val="24"/>
        </w:rPr>
        <w:t xml:space="preserve"> play, Exploratory </w:t>
      </w:r>
      <w:r w:rsidR="00C234D9">
        <w:rPr>
          <w:rFonts w:ascii="Arial" w:hAnsi="Arial" w:cs="Arial"/>
          <w:sz w:val="24"/>
          <w:szCs w:val="24"/>
        </w:rPr>
        <w:t>play,</w:t>
      </w:r>
      <w:r w:rsidR="00FE7174">
        <w:rPr>
          <w:rFonts w:ascii="Arial" w:hAnsi="Arial" w:cs="Arial"/>
          <w:sz w:val="24"/>
          <w:szCs w:val="24"/>
        </w:rPr>
        <w:t xml:space="preserve"> and </w:t>
      </w:r>
      <w:r w:rsidR="00A500B1">
        <w:rPr>
          <w:rFonts w:ascii="Arial" w:hAnsi="Arial" w:cs="Arial"/>
          <w:sz w:val="24"/>
          <w:szCs w:val="24"/>
        </w:rPr>
        <w:t>C</w:t>
      </w:r>
      <w:r w:rsidR="001F5547">
        <w:rPr>
          <w:rFonts w:ascii="Arial" w:hAnsi="Arial" w:cs="Arial"/>
          <w:sz w:val="24"/>
          <w:szCs w:val="24"/>
        </w:rPr>
        <w:t xml:space="preserve">reative </w:t>
      </w:r>
      <w:r w:rsidR="00C234D9">
        <w:rPr>
          <w:rFonts w:ascii="Arial" w:hAnsi="Arial" w:cs="Arial"/>
          <w:sz w:val="24"/>
          <w:szCs w:val="24"/>
        </w:rPr>
        <w:t>play.</w:t>
      </w:r>
      <w:r w:rsidR="00C234D9" w:rsidRPr="006055E8">
        <w:rPr>
          <w:rFonts w:ascii="Arial" w:hAnsi="Arial" w:cs="Arial"/>
          <w:sz w:val="24"/>
          <w:szCs w:val="24"/>
          <w:lang w:eastAsia="en-GB"/>
        </w:rPr>
        <w:t xml:space="preserve"> Block</w:t>
      </w:r>
      <w:r w:rsidR="00082644" w:rsidRPr="006055E8">
        <w:rPr>
          <w:rFonts w:ascii="Arial" w:hAnsi="Arial" w:cs="Arial"/>
          <w:sz w:val="24"/>
          <w:szCs w:val="24"/>
          <w:lang w:eastAsia="en-GB"/>
        </w:rPr>
        <w:t xml:space="preserve"> play is a fundamental and multifaceted activity that supports children's holistic </w:t>
      </w:r>
      <w:r w:rsidR="00082644" w:rsidRPr="006055E8">
        <w:rPr>
          <w:rFonts w:ascii="Arial" w:hAnsi="Arial" w:cs="Arial"/>
          <w:sz w:val="24"/>
          <w:szCs w:val="24"/>
          <w:lang w:eastAsia="en-GB"/>
        </w:rPr>
        <w:lastRenderedPageBreak/>
        <w:t xml:space="preserve">development across various domains, including physical, cognitive, social, emotional, and creative areas. </w:t>
      </w:r>
    </w:p>
    <w:p w14:paraId="44C8E808" w14:textId="42648E18" w:rsidR="00082644" w:rsidRPr="006055E8" w:rsidRDefault="00082644" w:rsidP="00EC1764">
      <w:pPr>
        <w:spacing w:line="360" w:lineRule="auto"/>
        <w:rPr>
          <w:rFonts w:ascii="Arial" w:hAnsi="Arial" w:cs="Arial"/>
          <w:sz w:val="24"/>
          <w:szCs w:val="24"/>
          <w:lang w:eastAsia="en-GB"/>
        </w:rPr>
      </w:pPr>
      <w:r w:rsidRPr="002670A3">
        <w:rPr>
          <w:rFonts w:ascii="Arial" w:hAnsi="Arial" w:cs="Arial"/>
          <w:sz w:val="24"/>
          <w:szCs w:val="24"/>
          <w:lang w:eastAsia="en-GB"/>
        </w:rPr>
        <w:t xml:space="preserve">Block play can support development in both fine and gross motor skills. </w:t>
      </w:r>
      <w:r w:rsidRPr="006055E8">
        <w:rPr>
          <w:rFonts w:ascii="Arial" w:hAnsi="Arial" w:cs="Arial"/>
          <w:sz w:val="24"/>
          <w:szCs w:val="24"/>
          <w:lang w:eastAsia="en-GB"/>
        </w:rPr>
        <w:t xml:space="preserve">Manipulating blocks requires fine motor skills, such as grasping, stacking, and fitting pieces together, which helps develop hand-eye coordination and </w:t>
      </w:r>
      <w:r w:rsidRPr="002670A3">
        <w:rPr>
          <w:rFonts w:ascii="Arial" w:hAnsi="Arial" w:cs="Arial"/>
          <w:sz w:val="24"/>
          <w:szCs w:val="24"/>
          <w:lang w:eastAsia="en-GB"/>
        </w:rPr>
        <w:t>dexterity. Whereas carrying</w:t>
      </w:r>
      <w:r w:rsidRPr="006055E8">
        <w:rPr>
          <w:rFonts w:ascii="Arial" w:hAnsi="Arial" w:cs="Arial"/>
          <w:sz w:val="24"/>
          <w:szCs w:val="24"/>
          <w:lang w:eastAsia="en-GB"/>
        </w:rPr>
        <w:t xml:space="preserve">, lifting, and arranging blocks </w:t>
      </w:r>
      <w:r w:rsidRPr="002670A3">
        <w:rPr>
          <w:rFonts w:ascii="Arial" w:hAnsi="Arial" w:cs="Arial"/>
          <w:sz w:val="24"/>
          <w:szCs w:val="24"/>
          <w:lang w:eastAsia="en-GB"/>
        </w:rPr>
        <w:t>can</w:t>
      </w:r>
      <w:r w:rsidRPr="006055E8">
        <w:rPr>
          <w:rFonts w:ascii="Arial" w:hAnsi="Arial" w:cs="Arial"/>
          <w:sz w:val="24"/>
          <w:szCs w:val="24"/>
          <w:lang w:eastAsia="en-GB"/>
        </w:rPr>
        <w:t xml:space="preserve"> promote gross motor skills and spatial </w:t>
      </w:r>
      <w:r w:rsidRPr="002670A3">
        <w:rPr>
          <w:rFonts w:ascii="Arial" w:hAnsi="Arial" w:cs="Arial"/>
          <w:sz w:val="24"/>
          <w:szCs w:val="24"/>
          <w:lang w:eastAsia="en-GB"/>
        </w:rPr>
        <w:t xml:space="preserve">awareness. </w:t>
      </w:r>
      <w:r w:rsidR="003D7F62">
        <w:rPr>
          <w:rFonts w:ascii="Arial" w:hAnsi="Arial" w:cs="Arial"/>
          <w:sz w:val="24"/>
          <w:szCs w:val="24"/>
          <w:lang w:eastAsia="en-GB"/>
        </w:rPr>
        <w:t xml:space="preserve">Koralek(2015) explores many positive points in using block play and in  setting , the article explore the views of many </w:t>
      </w:r>
      <w:r w:rsidR="0085060D">
        <w:rPr>
          <w:rFonts w:ascii="Arial" w:hAnsi="Arial" w:cs="Arial"/>
          <w:sz w:val="24"/>
          <w:szCs w:val="24"/>
          <w:lang w:eastAsia="en-GB"/>
        </w:rPr>
        <w:t>educators.</w:t>
      </w:r>
      <w:r w:rsidR="0085060D" w:rsidRPr="002670A3">
        <w:rPr>
          <w:rFonts w:ascii="Arial" w:hAnsi="Arial" w:cs="Arial"/>
          <w:sz w:val="24"/>
          <w:szCs w:val="24"/>
          <w:lang w:eastAsia="en-GB"/>
        </w:rPr>
        <w:t xml:space="preserve"> Block</w:t>
      </w:r>
      <w:r w:rsidRPr="006055E8">
        <w:rPr>
          <w:rFonts w:ascii="Arial" w:hAnsi="Arial" w:cs="Arial"/>
          <w:sz w:val="24"/>
          <w:szCs w:val="24"/>
          <w:lang w:eastAsia="en-GB"/>
        </w:rPr>
        <w:t xml:space="preserve"> play fosters problem-solving skills as children experiment with different arrangements and structures, learning about balance, stability, and cause-and-effect </w:t>
      </w:r>
      <w:r w:rsidRPr="002670A3">
        <w:rPr>
          <w:rFonts w:ascii="Arial" w:hAnsi="Arial" w:cs="Arial"/>
          <w:sz w:val="24"/>
          <w:szCs w:val="24"/>
          <w:lang w:eastAsia="en-GB"/>
        </w:rPr>
        <w:t>relationships. It</w:t>
      </w:r>
      <w:r w:rsidRPr="006055E8">
        <w:rPr>
          <w:rFonts w:ascii="Arial" w:hAnsi="Arial" w:cs="Arial"/>
          <w:sz w:val="24"/>
          <w:szCs w:val="24"/>
          <w:lang w:eastAsia="en-GB"/>
        </w:rPr>
        <w:t xml:space="preserve"> encourages mathematical thinking through concepts like counting, sorting, sizing, and spatial </w:t>
      </w:r>
      <w:r w:rsidRPr="002670A3">
        <w:rPr>
          <w:rFonts w:ascii="Arial" w:hAnsi="Arial" w:cs="Arial"/>
          <w:sz w:val="24"/>
          <w:szCs w:val="24"/>
          <w:lang w:eastAsia="en-GB"/>
        </w:rPr>
        <w:t>reasoning. Children</w:t>
      </w:r>
      <w:r w:rsidRPr="006055E8">
        <w:rPr>
          <w:rFonts w:ascii="Arial" w:hAnsi="Arial" w:cs="Arial"/>
          <w:sz w:val="24"/>
          <w:szCs w:val="24"/>
          <w:lang w:eastAsia="en-GB"/>
        </w:rPr>
        <w:t xml:space="preserve"> develop abstract thinking as they imagine and plan structures in their minds before constructing them </w:t>
      </w:r>
      <w:r w:rsidRPr="002670A3">
        <w:rPr>
          <w:rFonts w:ascii="Arial" w:hAnsi="Arial" w:cs="Arial"/>
          <w:sz w:val="24"/>
          <w:szCs w:val="24"/>
          <w:lang w:eastAsia="en-GB"/>
        </w:rPr>
        <w:t>physically. It</w:t>
      </w:r>
      <w:r w:rsidRPr="006055E8">
        <w:rPr>
          <w:rFonts w:ascii="Arial" w:hAnsi="Arial" w:cs="Arial"/>
          <w:sz w:val="24"/>
          <w:szCs w:val="24"/>
          <w:lang w:eastAsia="en-GB"/>
        </w:rPr>
        <w:t xml:space="preserve"> stimulates creativity and imagination as children build imaginative worlds and stories using the </w:t>
      </w:r>
      <w:r w:rsidRPr="002670A3">
        <w:rPr>
          <w:rFonts w:ascii="Arial" w:hAnsi="Arial" w:cs="Arial"/>
          <w:sz w:val="24"/>
          <w:szCs w:val="24"/>
          <w:lang w:eastAsia="en-GB"/>
        </w:rPr>
        <w:t>blocks. Block</w:t>
      </w:r>
      <w:r w:rsidRPr="006055E8">
        <w:rPr>
          <w:rFonts w:ascii="Arial" w:hAnsi="Arial" w:cs="Arial"/>
          <w:sz w:val="24"/>
          <w:szCs w:val="24"/>
          <w:lang w:eastAsia="en-GB"/>
        </w:rPr>
        <w:t xml:space="preserve"> play often involves collaboration and cooperation as children work together to build structures or share </w:t>
      </w:r>
      <w:r w:rsidRPr="002670A3">
        <w:rPr>
          <w:rFonts w:ascii="Arial" w:hAnsi="Arial" w:cs="Arial"/>
          <w:sz w:val="24"/>
          <w:szCs w:val="24"/>
          <w:lang w:eastAsia="en-GB"/>
        </w:rPr>
        <w:t>blocks. Block</w:t>
      </w:r>
      <w:r w:rsidRPr="006055E8">
        <w:rPr>
          <w:rFonts w:ascii="Arial" w:hAnsi="Arial" w:cs="Arial"/>
          <w:sz w:val="24"/>
          <w:szCs w:val="24"/>
          <w:lang w:eastAsia="en-GB"/>
        </w:rPr>
        <w:t xml:space="preserve"> play offers a safe space for emotional expression and exploration as children use blocks to represent and work through their </w:t>
      </w:r>
      <w:r w:rsidRPr="002670A3">
        <w:rPr>
          <w:rFonts w:ascii="Arial" w:hAnsi="Arial" w:cs="Arial"/>
          <w:sz w:val="24"/>
          <w:szCs w:val="24"/>
          <w:lang w:eastAsia="en-GB"/>
        </w:rPr>
        <w:t>feelings. Accomplishing</w:t>
      </w:r>
      <w:r w:rsidRPr="006055E8">
        <w:rPr>
          <w:rFonts w:ascii="Arial" w:hAnsi="Arial" w:cs="Arial"/>
          <w:sz w:val="24"/>
          <w:szCs w:val="24"/>
          <w:lang w:eastAsia="en-GB"/>
        </w:rPr>
        <w:t xml:space="preserve"> construction goals boosts self-esteem and confidence, fostering a sense of </w:t>
      </w:r>
      <w:r w:rsidRPr="002670A3">
        <w:rPr>
          <w:rFonts w:ascii="Arial" w:hAnsi="Arial" w:cs="Arial"/>
          <w:sz w:val="24"/>
          <w:szCs w:val="24"/>
          <w:lang w:eastAsia="en-GB"/>
        </w:rPr>
        <w:t>achievement. Blocks</w:t>
      </w:r>
      <w:r w:rsidRPr="006055E8">
        <w:rPr>
          <w:rFonts w:ascii="Arial" w:hAnsi="Arial" w:cs="Arial"/>
          <w:sz w:val="24"/>
          <w:szCs w:val="24"/>
          <w:lang w:eastAsia="en-GB"/>
        </w:rPr>
        <w:t xml:space="preserve"> are versatile open-ended materials that inspire limitless possibilities for imaginative play and creative </w:t>
      </w:r>
      <w:r w:rsidRPr="002670A3">
        <w:rPr>
          <w:rFonts w:ascii="Arial" w:hAnsi="Arial" w:cs="Arial"/>
          <w:sz w:val="24"/>
          <w:szCs w:val="24"/>
          <w:lang w:eastAsia="en-GB"/>
        </w:rPr>
        <w:t>expression. Children</w:t>
      </w:r>
      <w:r w:rsidRPr="006055E8">
        <w:rPr>
          <w:rFonts w:ascii="Arial" w:hAnsi="Arial" w:cs="Arial"/>
          <w:sz w:val="24"/>
          <w:szCs w:val="24"/>
          <w:lang w:eastAsia="en-GB"/>
        </w:rPr>
        <w:t xml:space="preserve"> can experiment with different arrangements, shapes, and </w:t>
      </w:r>
      <w:r w:rsidRPr="002670A3">
        <w:rPr>
          <w:rFonts w:ascii="Arial" w:hAnsi="Arial" w:cs="Arial"/>
          <w:sz w:val="24"/>
          <w:szCs w:val="24"/>
          <w:lang w:eastAsia="en-GB"/>
        </w:rPr>
        <w:t>structures. In</w:t>
      </w:r>
      <w:r w:rsidRPr="006055E8">
        <w:rPr>
          <w:rFonts w:ascii="Arial" w:hAnsi="Arial" w:cs="Arial"/>
          <w:sz w:val="24"/>
          <w:szCs w:val="24"/>
          <w:lang w:eastAsia="en-GB"/>
        </w:rPr>
        <w:t xml:space="preserve"> summary, block play provides a rich and dynamic learning environment that nurtures children's holistic development by engaging their bodies, minds, and emotions while fostering social interaction and creativity.</w:t>
      </w:r>
    </w:p>
    <w:p w14:paraId="3FA9E9E3" w14:textId="7261A67B" w:rsidR="00D42236" w:rsidRPr="00D7020A" w:rsidRDefault="00082644" w:rsidP="00EC1764">
      <w:pPr>
        <w:spacing w:line="360" w:lineRule="auto"/>
        <w:rPr>
          <w:rFonts w:ascii="Arial" w:hAnsi="Arial" w:cs="Arial"/>
          <w:sz w:val="24"/>
          <w:szCs w:val="24"/>
          <w:lang w:eastAsia="en-GB"/>
        </w:rPr>
      </w:pPr>
      <w:r w:rsidRPr="002670A3">
        <w:rPr>
          <w:rFonts w:ascii="Arial" w:hAnsi="Arial" w:cs="Arial"/>
          <w:sz w:val="24"/>
          <w:szCs w:val="24"/>
          <w:lang w:eastAsia="en-GB"/>
        </w:rPr>
        <w:t>Block Play can be structured play where there is a goal or purpose at the end of the play like building a castle or sorting the blocks a specific way or and be self-directed play where a child is allowed to explore and use their own imagination and creativity, independently or with peers.</w:t>
      </w:r>
      <w:r w:rsidR="00D42236">
        <w:rPr>
          <w:rFonts w:ascii="Arial" w:hAnsi="Arial" w:cs="Arial"/>
          <w:sz w:val="24"/>
          <w:szCs w:val="24"/>
          <w:lang w:eastAsia="en-GB"/>
        </w:rPr>
        <w:t xml:space="preserve"> Chewter (2020) recognises that </w:t>
      </w:r>
      <w:r w:rsidR="00D42236">
        <w:rPr>
          <w:rFonts w:ascii="Arial" w:hAnsi="Arial" w:cs="Arial"/>
          <w:color w:val="111111"/>
          <w:sz w:val="24"/>
          <w:szCs w:val="24"/>
        </w:rPr>
        <w:t>“</w:t>
      </w:r>
      <w:r w:rsidR="00D42236" w:rsidRPr="00D7020A">
        <w:rPr>
          <w:rFonts w:ascii="Arial" w:hAnsi="Arial" w:cs="Arial"/>
          <w:color w:val="111111"/>
          <w:sz w:val="24"/>
          <w:szCs w:val="24"/>
        </w:rPr>
        <w:t>By scaffolding ideas using open-ended questions or making ‘I wonder’ and ‘I notice’ comments to children, block play becomes an exciting environment in which we as practitioners can develop a deeper understanding of a child’s world.</w:t>
      </w:r>
      <w:r w:rsidR="00D42236">
        <w:rPr>
          <w:rFonts w:ascii="Arial" w:hAnsi="Arial" w:cs="Arial"/>
          <w:color w:val="111111"/>
          <w:sz w:val="24"/>
          <w:szCs w:val="24"/>
        </w:rPr>
        <w:t>”</w:t>
      </w:r>
    </w:p>
    <w:p w14:paraId="6F37D5E8" w14:textId="77777777" w:rsidR="00082644" w:rsidRPr="001F4692" w:rsidRDefault="00082644" w:rsidP="00EC1764">
      <w:pPr>
        <w:spacing w:line="360" w:lineRule="auto"/>
        <w:rPr>
          <w:rFonts w:ascii="Arial" w:hAnsi="Arial" w:cs="Arial"/>
          <w:sz w:val="24"/>
          <w:szCs w:val="24"/>
          <w:lang w:eastAsia="en-GB"/>
        </w:rPr>
      </w:pPr>
      <w:r w:rsidRPr="001F4692">
        <w:rPr>
          <w:rFonts w:ascii="Arial" w:hAnsi="Arial" w:cs="Arial"/>
          <w:sz w:val="24"/>
          <w:szCs w:val="24"/>
          <w:lang w:eastAsia="en-GB"/>
        </w:rPr>
        <w:lastRenderedPageBreak/>
        <w:t>Mark making play, which involves drawing, painting, scribbling, and exploring various ways to create marks on paper or other surfaces, supports children's holistic development</w:t>
      </w:r>
      <w:r w:rsidRPr="002670A3">
        <w:rPr>
          <w:rFonts w:ascii="Arial" w:hAnsi="Arial" w:cs="Arial"/>
          <w:sz w:val="24"/>
          <w:szCs w:val="24"/>
          <w:lang w:eastAsia="en-GB"/>
        </w:rPr>
        <w:t>.</w:t>
      </w:r>
    </w:p>
    <w:p w14:paraId="4C16099C" w14:textId="20B35E5D" w:rsidR="00082644" w:rsidRPr="002670A3" w:rsidRDefault="00082644" w:rsidP="00EC1764">
      <w:pPr>
        <w:spacing w:line="360" w:lineRule="auto"/>
        <w:rPr>
          <w:rFonts w:ascii="Arial" w:hAnsi="Arial" w:cs="Arial"/>
          <w:sz w:val="24"/>
          <w:szCs w:val="24"/>
          <w:lang w:eastAsia="en-GB"/>
        </w:rPr>
      </w:pPr>
      <w:r w:rsidRPr="001F4692">
        <w:rPr>
          <w:rFonts w:ascii="Arial" w:hAnsi="Arial" w:cs="Arial"/>
          <w:sz w:val="24"/>
          <w:szCs w:val="24"/>
          <w:lang w:eastAsia="en-GB"/>
        </w:rPr>
        <w:t>Engaging in mark making activities helps develop fine motor skills and hand-eye coordination as children manipulate drawing tools such as pencils, crayons, or paintbrushes.</w:t>
      </w:r>
      <w:r w:rsidRPr="002670A3">
        <w:rPr>
          <w:rFonts w:ascii="Arial" w:hAnsi="Arial" w:cs="Arial"/>
          <w:sz w:val="24"/>
          <w:szCs w:val="24"/>
          <w:lang w:eastAsia="en-GB"/>
        </w:rPr>
        <w:t xml:space="preserve"> </w:t>
      </w:r>
      <w:r w:rsidR="00AF654C">
        <w:rPr>
          <w:rFonts w:ascii="Arial" w:hAnsi="Arial" w:cs="Arial"/>
          <w:sz w:val="24"/>
          <w:szCs w:val="24"/>
          <w:lang w:eastAsia="en-GB"/>
        </w:rPr>
        <w:t xml:space="preserve">Through case studies Birthto5matters(2008) has gained many insights to the benefits of </w:t>
      </w:r>
      <w:r w:rsidR="00D56943">
        <w:rPr>
          <w:rFonts w:ascii="Arial" w:hAnsi="Arial" w:cs="Arial"/>
          <w:sz w:val="24"/>
          <w:szCs w:val="24"/>
          <w:lang w:eastAsia="en-GB"/>
        </w:rPr>
        <w:t>Mark Making Play and the positive impact i</w:t>
      </w:r>
      <w:r w:rsidR="001B2765">
        <w:rPr>
          <w:rFonts w:ascii="Arial" w:hAnsi="Arial" w:cs="Arial"/>
          <w:sz w:val="24"/>
          <w:szCs w:val="24"/>
          <w:lang w:eastAsia="en-GB"/>
        </w:rPr>
        <w:t>t</w:t>
      </w:r>
      <w:r w:rsidR="00D56943">
        <w:rPr>
          <w:rFonts w:ascii="Arial" w:hAnsi="Arial" w:cs="Arial"/>
          <w:sz w:val="24"/>
          <w:szCs w:val="24"/>
          <w:lang w:eastAsia="en-GB"/>
        </w:rPr>
        <w:t xml:space="preserve"> will have on a child’s development.</w:t>
      </w:r>
      <w:r w:rsidR="00D56943" w:rsidRPr="001F4692">
        <w:rPr>
          <w:rFonts w:ascii="Arial" w:hAnsi="Arial" w:cs="Arial"/>
          <w:sz w:val="24"/>
          <w:szCs w:val="24"/>
          <w:lang w:eastAsia="en-GB"/>
        </w:rPr>
        <w:t xml:space="preserve"> Experimenting</w:t>
      </w:r>
      <w:r w:rsidRPr="001F4692">
        <w:rPr>
          <w:rFonts w:ascii="Arial" w:hAnsi="Arial" w:cs="Arial"/>
          <w:sz w:val="24"/>
          <w:szCs w:val="24"/>
          <w:lang w:eastAsia="en-GB"/>
        </w:rPr>
        <w:t xml:space="preserve"> with different pressures, strokes, and movements strengthens hand muscles</w:t>
      </w:r>
      <w:r w:rsidR="001B2765">
        <w:rPr>
          <w:rFonts w:ascii="Arial" w:hAnsi="Arial" w:cs="Arial"/>
          <w:sz w:val="24"/>
          <w:szCs w:val="24"/>
          <w:lang w:eastAsia="en-GB"/>
        </w:rPr>
        <w:t>,</w:t>
      </w:r>
      <w:r w:rsidRPr="001F4692">
        <w:rPr>
          <w:rFonts w:ascii="Arial" w:hAnsi="Arial" w:cs="Arial"/>
          <w:sz w:val="24"/>
          <w:szCs w:val="24"/>
          <w:lang w:eastAsia="en-GB"/>
        </w:rPr>
        <w:t xml:space="preserve"> improves dexterity, laying the foundation for writing </w:t>
      </w:r>
      <w:r w:rsidRPr="002670A3">
        <w:rPr>
          <w:rFonts w:ascii="Arial" w:hAnsi="Arial" w:cs="Arial"/>
          <w:sz w:val="24"/>
          <w:szCs w:val="24"/>
          <w:lang w:eastAsia="en-GB"/>
        </w:rPr>
        <w:t>skills. Mark</w:t>
      </w:r>
      <w:r w:rsidRPr="001F4692">
        <w:rPr>
          <w:rFonts w:ascii="Arial" w:hAnsi="Arial" w:cs="Arial"/>
          <w:sz w:val="24"/>
          <w:szCs w:val="24"/>
          <w:lang w:eastAsia="en-GB"/>
        </w:rPr>
        <w:t xml:space="preserve"> making fosters cognitive development by encouraging observation, exploration, and experimentation with lines, shapes, </w:t>
      </w:r>
      <w:r w:rsidRPr="002670A3">
        <w:rPr>
          <w:rFonts w:ascii="Arial" w:hAnsi="Arial" w:cs="Arial"/>
          <w:sz w:val="24"/>
          <w:szCs w:val="24"/>
          <w:lang w:eastAsia="en-GB"/>
        </w:rPr>
        <w:t>colours</w:t>
      </w:r>
      <w:r w:rsidRPr="001F4692">
        <w:rPr>
          <w:rFonts w:ascii="Arial" w:hAnsi="Arial" w:cs="Arial"/>
          <w:sz w:val="24"/>
          <w:szCs w:val="24"/>
          <w:lang w:eastAsia="en-GB"/>
        </w:rPr>
        <w:t xml:space="preserve">, and </w:t>
      </w:r>
      <w:r w:rsidRPr="002670A3">
        <w:rPr>
          <w:rFonts w:ascii="Arial" w:hAnsi="Arial" w:cs="Arial"/>
          <w:sz w:val="24"/>
          <w:szCs w:val="24"/>
          <w:lang w:eastAsia="en-GB"/>
        </w:rPr>
        <w:t>textures. Children</w:t>
      </w:r>
      <w:r w:rsidRPr="001F4692">
        <w:rPr>
          <w:rFonts w:ascii="Arial" w:hAnsi="Arial" w:cs="Arial"/>
          <w:sz w:val="24"/>
          <w:szCs w:val="24"/>
          <w:lang w:eastAsia="en-GB"/>
        </w:rPr>
        <w:t xml:space="preserve"> engage in problem-solving as they plan their ideas, deciding how to represent objects, stories, or feelings through their </w:t>
      </w:r>
      <w:r w:rsidRPr="002670A3">
        <w:rPr>
          <w:rFonts w:ascii="Arial" w:hAnsi="Arial" w:cs="Arial"/>
          <w:sz w:val="24"/>
          <w:szCs w:val="24"/>
          <w:lang w:eastAsia="en-GB"/>
        </w:rPr>
        <w:t>marks. Mark</w:t>
      </w:r>
      <w:r w:rsidRPr="001F4692">
        <w:rPr>
          <w:rFonts w:ascii="Arial" w:hAnsi="Arial" w:cs="Arial"/>
          <w:sz w:val="24"/>
          <w:szCs w:val="24"/>
          <w:lang w:eastAsia="en-GB"/>
        </w:rPr>
        <w:t xml:space="preserve"> making can be a social activity when children collaborate on artwork, share materials, or engage in group </w:t>
      </w:r>
      <w:r w:rsidRPr="002670A3">
        <w:rPr>
          <w:rFonts w:ascii="Arial" w:hAnsi="Arial" w:cs="Arial"/>
          <w:sz w:val="24"/>
          <w:szCs w:val="24"/>
          <w:lang w:eastAsia="en-GB"/>
        </w:rPr>
        <w:t>projects. Mark</w:t>
      </w:r>
      <w:r w:rsidRPr="001F4692">
        <w:rPr>
          <w:rFonts w:ascii="Arial" w:hAnsi="Arial" w:cs="Arial"/>
          <w:sz w:val="24"/>
          <w:szCs w:val="24"/>
          <w:lang w:eastAsia="en-GB"/>
        </w:rPr>
        <w:t xml:space="preserve"> making provides a means for emotional expression and self-reflection as children use art to convey their thoughts, feelings, and </w:t>
      </w:r>
      <w:r w:rsidRPr="002670A3">
        <w:rPr>
          <w:rFonts w:ascii="Arial" w:hAnsi="Arial" w:cs="Arial"/>
          <w:sz w:val="24"/>
          <w:szCs w:val="24"/>
          <w:lang w:eastAsia="en-GB"/>
        </w:rPr>
        <w:t>experiences. Creating</w:t>
      </w:r>
      <w:r w:rsidRPr="001F4692">
        <w:rPr>
          <w:rFonts w:ascii="Arial" w:hAnsi="Arial" w:cs="Arial"/>
          <w:sz w:val="24"/>
          <w:szCs w:val="24"/>
          <w:lang w:eastAsia="en-GB"/>
        </w:rPr>
        <w:t xml:space="preserve"> art offers a safe space for children to explore and process complex emotions, express themselves authentically, and develop a sense of </w:t>
      </w:r>
      <w:r w:rsidRPr="002670A3">
        <w:rPr>
          <w:rFonts w:ascii="Arial" w:hAnsi="Arial" w:cs="Arial"/>
          <w:sz w:val="24"/>
          <w:szCs w:val="24"/>
          <w:lang w:eastAsia="en-GB"/>
        </w:rPr>
        <w:t>identity. Artistic</w:t>
      </w:r>
      <w:r w:rsidRPr="001F4692">
        <w:rPr>
          <w:rFonts w:ascii="Arial" w:hAnsi="Arial" w:cs="Arial"/>
          <w:sz w:val="24"/>
          <w:szCs w:val="24"/>
          <w:lang w:eastAsia="en-GB"/>
        </w:rPr>
        <w:t xml:space="preserve"> experimentation and creative problem-solving can build confidence and resilience by empowering children to take risks and learn from mistakes.</w:t>
      </w:r>
      <w:r w:rsidRPr="002670A3">
        <w:rPr>
          <w:rFonts w:ascii="Arial" w:hAnsi="Arial" w:cs="Arial"/>
          <w:sz w:val="24"/>
          <w:szCs w:val="24"/>
          <w:lang w:eastAsia="en-GB"/>
        </w:rPr>
        <w:t xml:space="preserve"> </w:t>
      </w:r>
      <w:r w:rsidRPr="001F4692">
        <w:rPr>
          <w:rFonts w:ascii="Arial" w:hAnsi="Arial" w:cs="Arial"/>
          <w:sz w:val="24"/>
          <w:szCs w:val="24"/>
          <w:lang w:eastAsia="en-GB"/>
        </w:rPr>
        <w:t>Mark making play stimulates imagination and creativity as children experiment with different materials</w:t>
      </w:r>
      <w:r w:rsidRPr="002670A3">
        <w:rPr>
          <w:rFonts w:ascii="Arial" w:hAnsi="Arial" w:cs="Arial"/>
          <w:sz w:val="24"/>
          <w:szCs w:val="24"/>
          <w:lang w:eastAsia="en-GB"/>
        </w:rPr>
        <w:t xml:space="preserve"> and </w:t>
      </w:r>
      <w:r w:rsidRPr="001F4692">
        <w:rPr>
          <w:rFonts w:ascii="Arial" w:hAnsi="Arial" w:cs="Arial"/>
          <w:sz w:val="24"/>
          <w:szCs w:val="24"/>
          <w:lang w:eastAsia="en-GB"/>
        </w:rPr>
        <w:t xml:space="preserve">techniques to create original </w:t>
      </w:r>
      <w:r w:rsidR="00F75812" w:rsidRPr="001F4692">
        <w:rPr>
          <w:rFonts w:ascii="Arial" w:hAnsi="Arial" w:cs="Arial"/>
          <w:sz w:val="24"/>
          <w:szCs w:val="24"/>
          <w:lang w:eastAsia="en-GB"/>
        </w:rPr>
        <w:t>artwork.</w:t>
      </w:r>
      <w:r w:rsidR="00F75812">
        <w:rPr>
          <w:rFonts w:ascii="Arial" w:hAnsi="Arial" w:cs="Arial"/>
          <w:sz w:val="24"/>
          <w:szCs w:val="24"/>
          <w:lang w:eastAsia="en-GB"/>
        </w:rPr>
        <w:t xml:space="preserve"> Pacey</w:t>
      </w:r>
      <w:r w:rsidR="000B605D">
        <w:rPr>
          <w:rFonts w:ascii="Arial" w:hAnsi="Arial" w:cs="Arial"/>
          <w:sz w:val="24"/>
          <w:szCs w:val="24"/>
          <w:lang w:eastAsia="en-GB"/>
        </w:rPr>
        <w:t xml:space="preserve"> </w:t>
      </w:r>
      <w:r w:rsidR="00F75812">
        <w:rPr>
          <w:rFonts w:ascii="Arial" w:hAnsi="Arial" w:cs="Arial"/>
          <w:sz w:val="24"/>
          <w:szCs w:val="24"/>
          <w:lang w:eastAsia="en-GB"/>
        </w:rPr>
        <w:t>(2017) supports the research from Birthto5matters and further discuss</w:t>
      </w:r>
      <w:r w:rsidR="000B605D">
        <w:rPr>
          <w:rFonts w:ascii="Arial" w:hAnsi="Arial" w:cs="Arial"/>
          <w:sz w:val="24"/>
          <w:szCs w:val="24"/>
          <w:lang w:eastAsia="en-GB"/>
        </w:rPr>
        <w:t>es</w:t>
      </w:r>
      <w:r w:rsidR="00F75812">
        <w:rPr>
          <w:rFonts w:ascii="Arial" w:hAnsi="Arial" w:cs="Arial"/>
          <w:sz w:val="24"/>
          <w:szCs w:val="24"/>
          <w:lang w:eastAsia="en-GB"/>
        </w:rPr>
        <w:t xml:space="preserve"> the </w:t>
      </w:r>
      <w:r w:rsidR="007367F9">
        <w:rPr>
          <w:rFonts w:ascii="Arial" w:hAnsi="Arial" w:cs="Arial"/>
          <w:sz w:val="24"/>
          <w:szCs w:val="24"/>
          <w:lang w:eastAsia="en-GB"/>
        </w:rPr>
        <w:t>versatility</w:t>
      </w:r>
      <w:r w:rsidR="00F75812">
        <w:rPr>
          <w:rFonts w:ascii="Arial" w:hAnsi="Arial" w:cs="Arial"/>
          <w:sz w:val="24"/>
          <w:szCs w:val="24"/>
          <w:lang w:eastAsia="en-GB"/>
        </w:rPr>
        <w:t xml:space="preserve"> of mark making and the broad wealth of experiences that </w:t>
      </w:r>
      <w:r w:rsidR="001B2765">
        <w:rPr>
          <w:rFonts w:ascii="Arial" w:hAnsi="Arial" w:cs="Arial"/>
          <w:sz w:val="24"/>
          <w:szCs w:val="24"/>
          <w:lang w:eastAsia="en-GB"/>
        </w:rPr>
        <w:t>M</w:t>
      </w:r>
      <w:r w:rsidR="00F75812">
        <w:rPr>
          <w:rFonts w:ascii="Arial" w:hAnsi="Arial" w:cs="Arial"/>
          <w:sz w:val="24"/>
          <w:szCs w:val="24"/>
          <w:lang w:eastAsia="en-GB"/>
        </w:rPr>
        <w:t>ar</w:t>
      </w:r>
      <w:r w:rsidR="001B2765">
        <w:rPr>
          <w:rFonts w:ascii="Arial" w:hAnsi="Arial" w:cs="Arial"/>
          <w:sz w:val="24"/>
          <w:szCs w:val="24"/>
          <w:lang w:eastAsia="en-GB"/>
        </w:rPr>
        <w:t>k</w:t>
      </w:r>
      <w:r w:rsidR="00F75812">
        <w:rPr>
          <w:rFonts w:ascii="Arial" w:hAnsi="Arial" w:cs="Arial"/>
          <w:sz w:val="24"/>
          <w:szCs w:val="24"/>
          <w:lang w:eastAsia="en-GB"/>
        </w:rPr>
        <w:t xml:space="preserve"> making can provide with the ranges of materials and it being easily an indoor or outside play activity.</w:t>
      </w:r>
    </w:p>
    <w:p w14:paraId="047B87E8" w14:textId="77777777" w:rsidR="00082644" w:rsidRPr="001F4692" w:rsidRDefault="00082644" w:rsidP="00EC1764">
      <w:pPr>
        <w:spacing w:line="360" w:lineRule="auto"/>
        <w:rPr>
          <w:rFonts w:ascii="Arial" w:hAnsi="Arial" w:cs="Arial"/>
          <w:sz w:val="24"/>
          <w:szCs w:val="24"/>
          <w:lang w:eastAsia="en-GB"/>
        </w:rPr>
      </w:pPr>
      <w:r w:rsidRPr="002670A3">
        <w:rPr>
          <w:rFonts w:ascii="Arial" w:hAnsi="Arial" w:cs="Arial"/>
          <w:sz w:val="24"/>
          <w:szCs w:val="24"/>
          <w:lang w:eastAsia="en-GB"/>
        </w:rPr>
        <w:t>Mark</w:t>
      </w:r>
      <w:r w:rsidRPr="001F4692">
        <w:rPr>
          <w:rFonts w:ascii="Arial" w:hAnsi="Arial" w:cs="Arial"/>
          <w:sz w:val="24"/>
          <w:szCs w:val="24"/>
          <w:lang w:eastAsia="en-GB"/>
        </w:rPr>
        <w:t xml:space="preserve"> making play supports children's holistic development by fostering physical, cognitive, social, emotional, and creative growth, while also providing opportunities for self-expression, exploration, and personal development.</w:t>
      </w:r>
    </w:p>
    <w:p w14:paraId="67C6B78A" w14:textId="2BFAD37C" w:rsidR="00082644" w:rsidRPr="005C3AAD" w:rsidRDefault="00082644" w:rsidP="00EC1764">
      <w:pPr>
        <w:spacing w:line="360" w:lineRule="auto"/>
        <w:rPr>
          <w:rFonts w:ascii="Arial" w:hAnsi="Arial" w:cs="Arial"/>
          <w:sz w:val="24"/>
          <w:szCs w:val="24"/>
          <w:lang w:eastAsia="en-GB"/>
        </w:rPr>
      </w:pPr>
      <w:r w:rsidRPr="005C3AAD">
        <w:rPr>
          <w:rFonts w:ascii="Arial" w:hAnsi="Arial" w:cs="Arial"/>
          <w:sz w:val="24"/>
          <w:szCs w:val="24"/>
          <w:lang w:eastAsia="en-GB"/>
        </w:rPr>
        <w:t>Section 2</w:t>
      </w:r>
    </w:p>
    <w:p w14:paraId="582F1017" w14:textId="2455F879" w:rsidR="00325B8B" w:rsidRDefault="0047514C" w:rsidP="00EC1764">
      <w:pPr>
        <w:spacing w:line="360" w:lineRule="auto"/>
        <w:rPr>
          <w:rFonts w:ascii="Arial" w:hAnsi="Arial" w:cs="Arial"/>
          <w:sz w:val="24"/>
          <w:szCs w:val="24"/>
        </w:rPr>
      </w:pPr>
      <w:r>
        <w:rPr>
          <w:rFonts w:ascii="Arial" w:hAnsi="Arial" w:cs="Arial"/>
          <w:sz w:val="24"/>
          <w:szCs w:val="24"/>
          <w:lang w:eastAsia="en-GB"/>
        </w:rPr>
        <w:t xml:space="preserve">Bricks 4 Kidz (2020) discusses free </w:t>
      </w:r>
      <w:r w:rsidRPr="0047514C">
        <w:rPr>
          <w:rFonts w:ascii="Arial" w:hAnsi="Arial" w:cs="Arial"/>
          <w:sz w:val="24"/>
          <w:szCs w:val="24"/>
          <w:lang w:eastAsia="en-GB"/>
        </w:rPr>
        <w:t>play</w:t>
      </w:r>
      <w:r w:rsidR="008A6E48">
        <w:rPr>
          <w:rFonts w:ascii="Arial" w:hAnsi="Arial" w:cs="Arial"/>
          <w:sz w:val="24"/>
          <w:szCs w:val="24"/>
          <w:lang w:eastAsia="en-GB"/>
        </w:rPr>
        <w:t>/self-directed</w:t>
      </w:r>
      <w:r w:rsidRPr="0047514C">
        <w:rPr>
          <w:rFonts w:ascii="Arial" w:hAnsi="Arial" w:cs="Arial"/>
          <w:sz w:val="24"/>
          <w:szCs w:val="24"/>
          <w:lang w:eastAsia="en-GB"/>
        </w:rPr>
        <w:t xml:space="preserve"> </w:t>
      </w:r>
      <w:r w:rsidR="00712F88">
        <w:rPr>
          <w:rFonts w:ascii="Arial" w:hAnsi="Arial" w:cs="Arial"/>
          <w:sz w:val="24"/>
          <w:szCs w:val="24"/>
          <w:lang w:eastAsia="en-GB"/>
        </w:rPr>
        <w:t xml:space="preserve">play </w:t>
      </w:r>
      <w:r w:rsidRPr="0047514C">
        <w:rPr>
          <w:rFonts w:ascii="Arial" w:hAnsi="Arial" w:cs="Arial"/>
          <w:sz w:val="24"/>
          <w:szCs w:val="24"/>
          <w:lang w:eastAsia="en-GB"/>
        </w:rPr>
        <w:t>as “</w:t>
      </w:r>
      <w:r w:rsidRPr="0047514C">
        <w:rPr>
          <w:rFonts w:ascii="Arial" w:hAnsi="Arial" w:cs="Arial"/>
          <w:color w:val="000000"/>
          <w:sz w:val="24"/>
          <w:szCs w:val="24"/>
          <w:shd w:val="clear" w:color="auto" w:fill="FFFFFF"/>
        </w:rPr>
        <w:t>exactly what it sounds like</w:t>
      </w:r>
      <w:r w:rsidR="00084DA4">
        <w:rPr>
          <w:rFonts w:ascii="Arial" w:hAnsi="Arial" w:cs="Arial"/>
          <w:color w:val="000000"/>
          <w:sz w:val="24"/>
          <w:szCs w:val="24"/>
          <w:shd w:val="clear" w:color="auto" w:fill="FFFFFF"/>
        </w:rPr>
        <w:t xml:space="preserve">, </w:t>
      </w:r>
      <w:r w:rsidRPr="0047514C">
        <w:rPr>
          <w:rFonts w:ascii="Arial" w:hAnsi="Arial" w:cs="Arial"/>
          <w:color w:val="000000"/>
          <w:sz w:val="24"/>
          <w:szCs w:val="24"/>
          <w:shd w:val="clear" w:color="auto" w:fill="FFFFFF"/>
        </w:rPr>
        <w:t xml:space="preserve">open-ended, unstructured play that allows children to creatively engage with each other and the world around them. Examples of free play activities include time </w:t>
      </w:r>
      <w:r w:rsidRPr="0047514C">
        <w:rPr>
          <w:rFonts w:ascii="Arial" w:hAnsi="Arial" w:cs="Arial"/>
          <w:color w:val="000000"/>
          <w:sz w:val="24"/>
          <w:szCs w:val="24"/>
          <w:shd w:val="clear" w:color="auto" w:fill="FFFFFF"/>
        </w:rPr>
        <w:lastRenderedPageBreak/>
        <w:t xml:space="preserve">spent running around a playground, make-believe games such as dress up and colouring.” </w:t>
      </w:r>
      <w:r w:rsidR="00647072">
        <w:rPr>
          <w:rFonts w:ascii="Arial" w:hAnsi="Arial" w:cs="Arial"/>
          <w:sz w:val="24"/>
          <w:szCs w:val="24"/>
          <w:lang w:eastAsia="en-GB"/>
        </w:rPr>
        <w:t>S</w:t>
      </w:r>
      <w:r w:rsidR="00325B8B" w:rsidRPr="0047514C">
        <w:rPr>
          <w:rFonts w:ascii="Arial" w:hAnsi="Arial" w:cs="Arial"/>
          <w:sz w:val="24"/>
          <w:szCs w:val="24"/>
          <w:lang w:eastAsia="en-GB"/>
        </w:rPr>
        <w:t xml:space="preserve">elf-directed play </w:t>
      </w:r>
      <w:r w:rsidR="00325B8B" w:rsidRPr="00646A22">
        <w:rPr>
          <w:rFonts w:ascii="Arial" w:hAnsi="Arial" w:cs="Arial"/>
          <w:sz w:val="24"/>
          <w:szCs w:val="24"/>
          <w:lang w:eastAsia="en-GB"/>
        </w:rPr>
        <w:t>is unstructured, spontaneous, and driven by the child's interests and imagination. It typically lacks explicit rules or adult guidance</w:t>
      </w:r>
      <w:r w:rsidR="00325B8B" w:rsidRPr="00325B8B">
        <w:rPr>
          <w:rFonts w:ascii="Arial" w:hAnsi="Arial" w:cs="Arial"/>
          <w:sz w:val="24"/>
          <w:szCs w:val="24"/>
          <w:lang w:eastAsia="en-GB"/>
        </w:rPr>
        <w:t xml:space="preserve">, this could be </w:t>
      </w:r>
      <w:r w:rsidR="00325B8B" w:rsidRPr="00646A22">
        <w:rPr>
          <w:rFonts w:ascii="Arial" w:hAnsi="Arial" w:cs="Arial"/>
          <w:sz w:val="24"/>
          <w:szCs w:val="24"/>
          <w:lang w:eastAsia="en-GB"/>
        </w:rPr>
        <w:t xml:space="preserve">Imaginative or pretend </w:t>
      </w:r>
      <w:r w:rsidR="00325B8B" w:rsidRPr="00325B8B">
        <w:rPr>
          <w:rFonts w:ascii="Arial" w:hAnsi="Arial" w:cs="Arial"/>
          <w:sz w:val="24"/>
          <w:szCs w:val="24"/>
          <w:lang w:eastAsia="en-GB"/>
        </w:rPr>
        <w:t>play, exploring</w:t>
      </w:r>
      <w:r w:rsidR="00325B8B" w:rsidRPr="00646A22">
        <w:rPr>
          <w:rFonts w:ascii="Arial" w:hAnsi="Arial" w:cs="Arial"/>
          <w:sz w:val="24"/>
          <w:szCs w:val="24"/>
          <w:lang w:eastAsia="en-GB"/>
        </w:rPr>
        <w:t xml:space="preserve"> nature or outdoor </w:t>
      </w:r>
      <w:r w:rsidR="00325B8B" w:rsidRPr="00325B8B">
        <w:rPr>
          <w:rFonts w:ascii="Arial" w:hAnsi="Arial" w:cs="Arial"/>
          <w:sz w:val="24"/>
          <w:szCs w:val="24"/>
          <w:lang w:eastAsia="en-GB"/>
        </w:rPr>
        <w:t>play, Building</w:t>
      </w:r>
      <w:r w:rsidR="00325B8B" w:rsidRPr="00646A22">
        <w:rPr>
          <w:rFonts w:ascii="Arial" w:hAnsi="Arial" w:cs="Arial"/>
          <w:sz w:val="24"/>
          <w:szCs w:val="24"/>
          <w:lang w:eastAsia="en-GB"/>
        </w:rPr>
        <w:t xml:space="preserve"> with blocks or other open-ended </w:t>
      </w:r>
      <w:r w:rsidR="00325B8B" w:rsidRPr="00325B8B">
        <w:rPr>
          <w:rFonts w:ascii="Arial" w:hAnsi="Arial" w:cs="Arial"/>
          <w:sz w:val="24"/>
          <w:szCs w:val="24"/>
          <w:lang w:eastAsia="en-GB"/>
        </w:rPr>
        <w:t>materials, Unrestricted</w:t>
      </w:r>
      <w:r w:rsidR="00325B8B" w:rsidRPr="00646A22">
        <w:rPr>
          <w:rFonts w:ascii="Arial" w:hAnsi="Arial" w:cs="Arial"/>
          <w:sz w:val="24"/>
          <w:szCs w:val="24"/>
          <w:lang w:eastAsia="en-GB"/>
        </w:rPr>
        <w:t xml:space="preserve"> </w:t>
      </w:r>
      <w:r w:rsidR="0085060D" w:rsidRPr="00646A22">
        <w:rPr>
          <w:rFonts w:ascii="Arial" w:hAnsi="Arial" w:cs="Arial"/>
          <w:sz w:val="24"/>
          <w:szCs w:val="24"/>
          <w:lang w:eastAsia="en-GB"/>
        </w:rPr>
        <w:t>drawing,</w:t>
      </w:r>
      <w:r w:rsidR="00325B8B" w:rsidRPr="00646A22">
        <w:rPr>
          <w:rFonts w:ascii="Arial" w:hAnsi="Arial" w:cs="Arial"/>
          <w:sz w:val="24"/>
          <w:szCs w:val="24"/>
          <w:lang w:eastAsia="en-GB"/>
        </w:rPr>
        <w:t xml:space="preserve"> or </w:t>
      </w:r>
      <w:r w:rsidR="00325B8B" w:rsidRPr="00325B8B">
        <w:rPr>
          <w:rFonts w:ascii="Arial" w:hAnsi="Arial" w:cs="Arial"/>
          <w:sz w:val="24"/>
          <w:szCs w:val="24"/>
          <w:lang w:eastAsia="en-GB"/>
        </w:rPr>
        <w:t>painting. Self-directed play</w:t>
      </w:r>
      <w:r w:rsidR="00325B8B" w:rsidRPr="00646A22">
        <w:rPr>
          <w:rFonts w:ascii="Arial" w:hAnsi="Arial" w:cs="Arial"/>
          <w:sz w:val="24"/>
          <w:szCs w:val="24"/>
          <w:lang w:eastAsia="en-GB"/>
        </w:rPr>
        <w:t xml:space="preserve"> allows for unlimited creativity and imagination, as children are free to invent scenarios, roles, and </w:t>
      </w:r>
      <w:r w:rsidR="00325B8B" w:rsidRPr="00325B8B">
        <w:rPr>
          <w:rFonts w:ascii="Arial" w:hAnsi="Arial" w:cs="Arial"/>
          <w:sz w:val="24"/>
          <w:szCs w:val="24"/>
          <w:lang w:eastAsia="en-GB"/>
        </w:rPr>
        <w:t>rules. Children</w:t>
      </w:r>
      <w:r w:rsidR="00325B8B" w:rsidRPr="00646A22">
        <w:rPr>
          <w:rFonts w:ascii="Arial" w:hAnsi="Arial" w:cs="Arial"/>
          <w:sz w:val="24"/>
          <w:szCs w:val="24"/>
          <w:lang w:eastAsia="en-GB"/>
        </w:rPr>
        <w:t xml:space="preserve"> have the freedom to make choices, solve problems, and explore their interests independently</w:t>
      </w:r>
      <w:r w:rsidR="00325B8B" w:rsidRPr="00325B8B">
        <w:rPr>
          <w:rFonts w:ascii="Arial" w:hAnsi="Arial" w:cs="Arial"/>
          <w:sz w:val="24"/>
          <w:szCs w:val="24"/>
          <w:lang w:eastAsia="en-GB"/>
        </w:rPr>
        <w:t xml:space="preserve"> and at their own pace</w:t>
      </w:r>
      <w:r w:rsidR="00084DA4">
        <w:rPr>
          <w:rFonts w:ascii="Arial" w:hAnsi="Arial" w:cs="Arial"/>
          <w:sz w:val="24"/>
          <w:szCs w:val="24"/>
          <w:lang w:eastAsia="en-GB"/>
        </w:rPr>
        <w:t>,</w:t>
      </w:r>
      <w:r w:rsidR="00325B8B" w:rsidRPr="00325B8B">
        <w:rPr>
          <w:rFonts w:ascii="Arial" w:hAnsi="Arial" w:cs="Arial"/>
          <w:sz w:val="24"/>
          <w:szCs w:val="24"/>
          <w:lang w:eastAsia="en-GB"/>
        </w:rPr>
        <w:t xml:space="preserve"> </w:t>
      </w:r>
      <w:r w:rsidR="00C234D9" w:rsidRPr="00646A22">
        <w:rPr>
          <w:rFonts w:ascii="Arial" w:hAnsi="Arial" w:cs="Arial"/>
          <w:sz w:val="24"/>
          <w:szCs w:val="24"/>
          <w:lang w:eastAsia="en-GB"/>
        </w:rPr>
        <w:t>it</w:t>
      </w:r>
      <w:r w:rsidR="00325B8B" w:rsidRPr="00646A22">
        <w:rPr>
          <w:rFonts w:ascii="Arial" w:hAnsi="Arial" w:cs="Arial"/>
          <w:sz w:val="24"/>
          <w:szCs w:val="24"/>
          <w:lang w:eastAsia="en-GB"/>
        </w:rPr>
        <w:t xml:space="preserve"> </w:t>
      </w:r>
      <w:r w:rsidR="00325B8B" w:rsidRPr="00325B8B">
        <w:rPr>
          <w:rFonts w:ascii="Arial" w:hAnsi="Arial" w:cs="Arial"/>
          <w:sz w:val="24"/>
          <w:szCs w:val="24"/>
          <w:lang w:eastAsia="en-GB"/>
        </w:rPr>
        <w:t xml:space="preserve">can </w:t>
      </w:r>
      <w:r w:rsidR="00325B8B" w:rsidRPr="00646A22">
        <w:rPr>
          <w:rFonts w:ascii="Arial" w:hAnsi="Arial" w:cs="Arial"/>
          <w:sz w:val="24"/>
          <w:szCs w:val="24"/>
          <w:lang w:eastAsia="en-GB"/>
        </w:rPr>
        <w:t>promote social interaction and cooperation as children negotiate, share, and collaborate without extern</w:t>
      </w:r>
      <w:r w:rsidR="00325B8B" w:rsidRPr="00325B8B">
        <w:rPr>
          <w:rFonts w:ascii="Arial" w:hAnsi="Arial" w:cs="Arial"/>
          <w:sz w:val="24"/>
          <w:szCs w:val="24"/>
          <w:lang w:eastAsia="en-GB"/>
        </w:rPr>
        <w:t>al r</w:t>
      </w:r>
      <w:r w:rsidR="00325B8B" w:rsidRPr="00646A22">
        <w:rPr>
          <w:rFonts w:ascii="Arial" w:hAnsi="Arial" w:cs="Arial"/>
          <w:sz w:val="24"/>
          <w:szCs w:val="24"/>
          <w:lang w:eastAsia="en-GB"/>
        </w:rPr>
        <w:t>ules.</w:t>
      </w:r>
      <w:r w:rsidR="00325B8B" w:rsidRPr="00325B8B">
        <w:rPr>
          <w:rFonts w:ascii="Arial" w:hAnsi="Arial" w:cs="Arial"/>
          <w:sz w:val="24"/>
          <w:szCs w:val="24"/>
          <w:lang w:eastAsia="en-GB"/>
        </w:rPr>
        <w:t xml:space="preserve"> Self-directed  play is w</w:t>
      </w:r>
      <w:r w:rsidR="00325B8B" w:rsidRPr="00646A22">
        <w:rPr>
          <w:rFonts w:ascii="Arial" w:hAnsi="Arial" w:cs="Arial"/>
          <w:sz w:val="24"/>
          <w:szCs w:val="24"/>
          <w:lang w:eastAsia="en-GB"/>
        </w:rPr>
        <w:t xml:space="preserve">ithout clear guidelines, some children may struggle with </w:t>
      </w:r>
      <w:r w:rsidR="00647072">
        <w:rPr>
          <w:rFonts w:ascii="Arial" w:hAnsi="Arial" w:cs="Arial"/>
          <w:sz w:val="24"/>
          <w:szCs w:val="24"/>
          <w:lang w:eastAsia="en-GB"/>
        </w:rPr>
        <w:t>this</w:t>
      </w:r>
      <w:r w:rsidR="00325B8B" w:rsidRPr="00646A22">
        <w:rPr>
          <w:rFonts w:ascii="Arial" w:hAnsi="Arial" w:cs="Arial"/>
          <w:sz w:val="24"/>
          <w:szCs w:val="24"/>
          <w:lang w:eastAsia="en-GB"/>
        </w:rPr>
        <w:t xml:space="preserve"> lack of structure or may find it challenging to initiate play</w:t>
      </w:r>
      <w:r w:rsidR="00325B8B" w:rsidRPr="00325B8B">
        <w:rPr>
          <w:rFonts w:ascii="Arial" w:hAnsi="Arial" w:cs="Arial"/>
          <w:sz w:val="24"/>
          <w:szCs w:val="24"/>
          <w:lang w:eastAsia="en-GB"/>
        </w:rPr>
        <w:t>, this may be particularly evident for children with Additional Learning Needs</w:t>
      </w:r>
      <w:r w:rsidR="00185B8D">
        <w:rPr>
          <w:rFonts w:ascii="Arial" w:hAnsi="Arial" w:cs="Arial"/>
          <w:sz w:val="24"/>
          <w:szCs w:val="24"/>
          <w:lang w:eastAsia="en-GB"/>
        </w:rPr>
        <w:t xml:space="preserve"> </w:t>
      </w:r>
      <w:r w:rsidR="00325B8B" w:rsidRPr="00325B8B">
        <w:rPr>
          <w:rFonts w:ascii="Arial" w:hAnsi="Arial" w:cs="Arial"/>
          <w:sz w:val="24"/>
          <w:szCs w:val="24"/>
          <w:lang w:eastAsia="en-GB"/>
        </w:rPr>
        <w:t>(ALN).</w:t>
      </w:r>
      <w:r w:rsidR="00325B8B" w:rsidRPr="00646A22">
        <w:rPr>
          <w:rFonts w:ascii="Arial" w:hAnsi="Arial" w:cs="Arial"/>
          <w:sz w:val="24"/>
          <w:szCs w:val="24"/>
          <w:lang w:eastAsia="en-GB"/>
        </w:rPr>
        <w:t xml:space="preserve"> Since there are no predefined rules, conflicts may arise among children as they navigate and negotiate their play.</w:t>
      </w:r>
      <w:r w:rsidR="00473297">
        <w:rPr>
          <w:rFonts w:ascii="Arial" w:hAnsi="Arial" w:cs="Arial"/>
          <w:sz w:val="24"/>
          <w:szCs w:val="24"/>
          <w:lang w:eastAsia="en-GB"/>
        </w:rPr>
        <w:t xml:space="preserve"> Self-directed play may not be so beneficial to holistic development, if a </w:t>
      </w:r>
      <w:r w:rsidR="00C234D9">
        <w:rPr>
          <w:rFonts w:ascii="Arial" w:hAnsi="Arial" w:cs="Arial"/>
          <w:sz w:val="24"/>
          <w:szCs w:val="24"/>
          <w:lang w:eastAsia="en-GB"/>
        </w:rPr>
        <w:t>child chose</w:t>
      </w:r>
      <w:r w:rsidR="00473297">
        <w:rPr>
          <w:rFonts w:ascii="Arial" w:hAnsi="Arial" w:cs="Arial"/>
          <w:sz w:val="24"/>
          <w:szCs w:val="24"/>
          <w:lang w:eastAsia="en-GB"/>
        </w:rPr>
        <w:t xml:space="preserve"> to play in one </w:t>
      </w:r>
      <w:r w:rsidR="0038771F">
        <w:rPr>
          <w:rFonts w:ascii="Arial" w:hAnsi="Arial" w:cs="Arial"/>
          <w:sz w:val="24"/>
          <w:szCs w:val="24"/>
          <w:lang w:eastAsia="en-GB"/>
        </w:rPr>
        <w:t>area</w:t>
      </w:r>
      <w:r w:rsidR="001D6680">
        <w:rPr>
          <w:rFonts w:ascii="Arial" w:hAnsi="Arial" w:cs="Arial"/>
          <w:sz w:val="24"/>
          <w:szCs w:val="24"/>
          <w:lang w:eastAsia="en-GB"/>
        </w:rPr>
        <w:t>,</w:t>
      </w:r>
      <w:r w:rsidR="00473297">
        <w:rPr>
          <w:rFonts w:ascii="Arial" w:hAnsi="Arial" w:cs="Arial"/>
          <w:sz w:val="24"/>
          <w:szCs w:val="24"/>
          <w:lang w:eastAsia="en-GB"/>
        </w:rPr>
        <w:t xml:space="preserve"> th</w:t>
      </w:r>
      <w:r w:rsidR="001D6680">
        <w:rPr>
          <w:rFonts w:ascii="Arial" w:hAnsi="Arial" w:cs="Arial"/>
          <w:sz w:val="24"/>
          <w:szCs w:val="24"/>
          <w:lang w:eastAsia="en-GB"/>
        </w:rPr>
        <w:t>e</w:t>
      </w:r>
      <w:r w:rsidR="00473297">
        <w:rPr>
          <w:rFonts w:ascii="Arial" w:hAnsi="Arial" w:cs="Arial"/>
          <w:sz w:val="24"/>
          <w:szCs w:val="24"/>
          <w:lang w:eastAsia="en-GB"/>
        </w:rPr>
        <w:t>n some areas of development are not independently focussed on.</w:t>
      </w:r>
      <w:r w:rsidR="00473297" w:rsidRPr="00473297">
        <w:rPr>
          <w:rFonts w:ascii="Segoe UI" w:hAnsi="Segoe UI" w:cs="Segoe UI"/>
          <w:color w:val="374151"/>
        </w:rPr>
        <w:t xml:space="preserve"> </w:t>
      </w:r>
      <w:r w:rsidR="00473297" w:rsidRPr="00473297">
        <w:rPr>
          <w:rFonts w:ascii="Arial" w:hAnsi="Arial" w:cs="Arial"/>
          <w:sz w:val="24"/>
          <w:szCs w:val="24"/>
        </w:rPr>
        <w:t>In practice, a balanced approach that incorporates both structured and free play is often beneficial for a child's overall development, addressing various aspects of their cognitive, social, emotional, and physical well-being.</w:t>
      </w:r>
    </w:p>
    <w:p w14:paraId="0AD2CF3B" w14:textId="3B142893" w:rsidR="001D02EE" w:rsidRDefault="001D02EE" w:rsidP="00EC1764">
      <w:pPr>
        <w:spacing w:line="360" w:lineRule="auto"/>
        <w:rPr>
          <w:rFonts w:ascii="Arial" w:hAnsi="Arial" w:cs="Arial"/>
          <w:sz w:val="24"/>
          <w:szCs w:val="24"/>
          <w:lang w:eastAsia="en-GB"/>
        </w:rPr>
      </w:pPr>
      <w:r w:rsidRPr="001D02EE">
        <w:rPr>
          <w:rFonts w:ascii="Arial" w:hAnsi="Arial" w:cs="Arial"/>
          <w:sz w:val="24"/>
          <w:szCs w:val="24"/>
          <w:lang w:eastAsia="en-GB"/>
        </w:rPr>
        <w:t xml:space="preserve">While </w:t>
      </w:r>
      <w:r w:rsidRPr="0053282D">
        <w:rPr>
          <w:rFonts w:ascii="Arial" w:hAnsi="Arial" w:cs="Arial"/>
          <w:sz w:val="24"/>
          <w:szCs w:val="24"/>
          <w:lang w:eastAsia="en-GB"/>
        </w:rPr>
        <w:t>Self-directed play is essential for children's development as it allows them to explore their interests, develop problem-solving skills, and foster independence</w:t>
      </w:r>
      <w:r w:rsidRPr="001D02EE">
        <w:rPr>
          <w:rFonts w:ascii="Arial" w:hAnsi="Arial" w:cs="Arial"/>
          <w:sz w:val="24"/>
          <w:szCs w:val="24"/>
          <w:lang w:eastAsia="en-GB"/>
        </w:rPr>
        <w:t>,</w:t>
      </w:r>
      <w:r w:rsidRPr="0053282D">
        <w:rPr>
          <w:rFonts w:ascii="Arial" w:hAnsi="Arial" w:cs="Arial"/>
          <w:sz w:val="24"/>
          <w:szCs w:val="24"/>
          <w:lang w:eastAsia="en-GB"/>
        </w:rPr>
        <w:t xml:space="preserve"> adults should generally aim to provide children with space and time for self-directed play, there are several ways </w:t>
      </w:r>
      <w:r w:rsidR="00647072">
        <w:rPr>
          <w:rFonts w:ascii="Arial" w:hAnsi="Arial" w:cs="Arial"/>
          <w:sz w:val="24"/>
          <w:szCs w:val="24"/>
          <w:lang w:eastAsia="en-GB"/>
        </w:rPr>
        <w:t>adults</w:t>
      </w:r>
      <w:r w:rsidRPr="0053282D">
        <w:rPr>
          <w:rFonts w:ascii="Arial" w:hAnsi="Arial" w:cs="Arial"/>
          <w:sz w:val="24"/>
          <w:szCs w:val="24"/>
          <w:lang w:eastAsia="en-GB"/>
        </w:rPr>
        <w:t xml:space="preserve"> can support and enhance this type of </w:t>
      </w:r>
      <w:r w:rsidRPr="001D02EE">
        <w:rPr>
          <w:rFonts w:ascii="Arial" w:hAnsi="Arial" w:cs="Arial"/>
          <w:sz w:val="24"/>
          <w:szCs w:val="24"/>
          <w:lang w:eastAsia="en-GB"/>
        </w:rPr>
        <w:t xml:space="preserve">self-directed </w:t>
      </w:r>
      <w:r w:rsidR="00AB1F9D" w:rsidRPr="001D02EE">
        <w:rPr>
          <w:rFonts w:ascii="Arial" w:hAnsi="Arial" w:cs="Arial"/>
          <w:sz w:val="24"/>
          <w:szCs w:val="24"/>
          <w:lang w:eastAsia="en-GB"/>
        </w:rPr>
        <w:t>play.</w:t>
      </w:r>
      <w:r w:rsidR="00AB1F9D" w:rsidRPr="0053282D">
        <w:rPr>
          <w:rFonts w:ascii="Arial" w:hAnsi="Arial" w:cs="Arial"/>
          <w:sz w:val="24"/>
          <w:szCs w:val="24"/>
          <w:lang w:eastAsia="en-GB"/>
        </w:rPr>
        <w:t xml:space="preserve"> Adults</w:t>
      </w:r>
      <w:r w:rsidRPr="0053282D">
        <w:rPr>
          <w:rFonts w:ascii="Arial" w:hAnsi="Arial" w:cs="Arial"/>
          <w:sz w:val="24"/>
          <w:szCs w:val="24"/>
          <w:lang w:eastAsia="en-GB"/>
        </w:rPr>
        <w:t xml:space="preserve"> </w:t>
      </w:r>
      <w:r w:rsidRPr="001D02EE">
        <w:rPr>
          <w:rFonts w:ascii="Arial" w:hAnsi="Arial" w:cs="Arial"/>
          <w:sz w:val="24"/>
          <w:szCs w:val="24"/>
          <w:lang w:eastAsia="en-GB"/>
        </w:rPr>
        <w:t>should</w:t>
      </w:r>
      <w:r w:rsidRPr="0053282D">
        <w:rPr>
          <w:rFonts w:ascii="Arial" w:hAnsi="Arial" w:cs="Arial"/>
          <w:sz w:val="24"/>
          <w:szCs w:val="24"/>
          <w:lang w:eastAsia="en-GB"/>
        </w:rPr>
        <w:t xml:space="preserve"> ensure the play environment is safe </w:t>
      </w:r>
      <w:r w:rsidRPr="001D02EE">
        <w:rPr>
          <w:rFonts w:ascii="Arial" w:hAnsi="Arial" w:cs="Arial"/>
          <w:sz w:val="24"/>
          <w:szCs w:val="24"/>
          <w:lang w:eastAsia="en-GB"/>
        </w:rPr>
        <w:t>for</w:t>
      </w:r>
      <w:r w:rsidRPr="0053282D">
        <w:rPr>
          <w:rFonts w:ascii="Arial" w:hAnsi="Arial" w:cs="Arial"/>
          <w:sz w:val="24"/>
          <w:szCs w:val="24"/>
          <w:lang w:eastAsia="en-GB"/>
        </w:rPr>
        <w:t xml:space="preserve"> exploration. This may involve childproofing areas, providing appropriate toys and materials, and removing any potential hazards. Adults can</w:t>
      </w:r>
      <w:r w:rsidRPr="001D02EE">
        <w:rPr>
          <w:rFonts w:ascii="Arial" w:hAnsi="Arial" w:cs="Arial"/>
          <w:sz w:val="24"/>
          <w:szCs w:val="24"/>
          <w:lang w:eastAsia="en-GB"/>
        </w:rPr>
        <w:t xml:space="preserve"> </w:t>
      </w:r>
      <w:r w:rsidRPr="0053282D">
        <w:rPr>
          <w:rFonts w:ascii="Arial" w:hAnsi="Arial" w:cs="Arial"/>
          <w:sz w:val="24"/>
          <w:szCs w:val="24"/>
          <w:lang w:eastAsia="en-GB"/>
        </w:rPr>
        <w:t>offer a diverse range of toys, art supplies, and open-ended materials that encourage imaginative play and creativity. This could include blocks, dress</w:t>
      </w:r>
      <w:r w:rsidRPr="001D02EE">
        <w:rPr>
          <w:rFonts w:ascii="Arial" w:hAnsi="Arial" w:cs="Arial"/>
          <w:sz w:val="24"/>
          <w:szCs w:val="24"/>
          <w:lang w:eastAsia="en-GB"/>
        </w:rPr>
        <w:t>ing</w:t>
      </w:r>
      <w:r w:rsidRPr="0053282D">
        <w:rPr>
          <w:rFonts w:ascii="Arial" w:hAnsi="Arial" w:cs="Arial"/>
          <w:sz w:val="24"/>
          <w:szCs w:val="24"/>
          <w:lang w:eastAsia="en-GB"/>
        </w:rPr>
        <w:t>-up clothes, art supplies, and natural materials like sticks and stones.</w:t>
      </w:r>
    </w:p>
    <w:p w14:paraId="7B77AA87" w14:textId="60076410" w:rsidR="002D3822" w:rsidRPr="002E70A9" w:rsidRDefault="002E70A9" w:rsidP="00EC1764">
      <w:pPr>
        <w:spacing w:line="360" w:lineRule="auto"/>
        <w:rPr>
          <w:rFonts w:ascii="Arial" w:hAnsi="Arial" w:cs="Arial"/>
          <w:sz w:val="24"/>
          <w:szCs w:val="24"/>
          <w:lang w:eastAsia="en-GB"/>
        </w:rPr>
      </w:pPr>
      <w:r>
        <w:rPr>
          <w:rFonts w:ascii="Arial" w:hAnsi="Arial" w:cs="Arial"/>
          <w:sz w:val="24"/>
          <w:szCs w:val="24"/>
          <w:lang w:eastAsia="en-GB"/>
        </w:rPr>
        <w:t xml:space="preserve">Howard(2020) has seen over 2 decades or research that it is not only adults that can disrupt play but also </w:t>
      </w:r>
      <w:r w:rsidRPr="002E70A9">
        <w:rPr>
          <w:rFonts w:ascii="Arial" w:hAnsi="Arial" w:cs="Arial"/>
          <w:sz w:val="24"/>
          <w:szCs w:val="24"/>
          <w:lang w:eastAsia="en-GB"/>
        </w:rPr>
        <w:t>that “</w:t>
      </w:r>
      <w:r w:rsidRPr="002E70A9">
        <w:rPr>
          <w:rFonts w:ascii="Arial" w:hAnsi="Arial" w:cs="Arial"/>
          <w:color w:val="1F1F1F"/>
          <w:sz w:val="24"/>
          <w:szCs w:val="24"/>
        </w:rPr>
        <w:t>Play is shaped by the attitudes and expectations of others, not only those of adults but also those of the player and their fellow co-players. “</w:t>
      </w:r>
      <w:r>
        <w:rPr>
          <w:rFonts w:ascii="Arial" w:hAnsi="Arial" w:cs="Arial"/>
          <w:color w:val="1F1F1F"/>
          <w:sz w:val="24"/>
          <w:szCs w:val="24"/>
        </w:rPr>
        <w:t xml:space="preserve"> But this can allow development of social skills. Howard continues to his research and </w:t>
      </w:r>
      <w:r>
        <w:rPr>
          <w:rFonts w:ascii="Arial" w:hAnsi="Arial" w:cs="Arial"/>
          <w:color w:val="1F1F1F"/>
          <w:sz w:val="24"/>
          <w:szCs w:val="24"/>
        </w:rPr>
        <w:lastRenderedPageBreak/>
        <w:t>highlights how Froebel used purposeful materials to allow access to loose parts play which can appear like free</w:t>
      </w:r>
      <w:r w:rsidR="00F95DAE">
        <w:rPr>
          <w:rFonts w:ascii="Arial" w:hAnsi="Arial" w:cs="Arial"/>
          <w:color w:val="1F1F1F"/>
          <w:sz w:val="24"/>
          <w:szCs w:val="24"/>
        </w:rPr>
        <w:t>/self-directed play. Howards views of how play can affect welling being and development it again  something that is mirrored by the Howard and McInnes paper(2012).</w:t>
      </w:r>
    </w:p>
    <w:p w14:paraId="683CE354" w14:textId="6A8E8E2D" w:rsidR="00147310" w:rsidRPr="00685AD1" w:rsidRDefault="001D02EE" w:rsidP="00EC1764">
      <w:pPr>
        <w:spacing w:line="360" w:lineRule="auto"/>
        <w:rPr>
          <w:rFonts w:ascii="Arial" w:hAnsi="Arial" w:cs="Arial"/>
          <w:sz w:val="24"/>
          <w:szCs w:val="24"/>
          <w:lang w:eastAsia="en-GB"/>
        </w:rPr>
      </w:pPr>
      <w:r w:rsidRPr="0053282D">
        <w:rPr>
          <w:rFonts w:ascii="Arial" w:hAnsi="Arial" w:cs="Arial"/>
          <w:sz w:val="24"/>
          <w:szCs w:val="24"/>
          <w:lang w:eastAsia="en-GB"/>
        </w:rPr>
        <w:t xml:space="preserve">Adults can foster independence by allowing children to choose their own activities, make decisions, and solve problems without constant guidance or intervention. This helps children develop confidence, resilience, and decision-making </w:t>
      </w:r>
      <w:r w:rsidRPr="001D02EE">
        <w:rPr>
          <w:rFonts w:ascii="Arial" w:hAnsi="Arial" w:cs="Arial"/>
          <w:sz w:val="24"/>
          <w:szCs w:val="24"/>
          <w:lang w:eastAsia="en-GB"/>
        </w:rPr>
        <w:t>skills. While</w:t>
      </w:r>
      <w:r w:rsidRPr="0053282D">
        <w:rPr>
          <w:rFonts w:ascii="Arial" w:hAnsi="Arial" w:cs="Arial"/>
          <w:sz w:val="24"/>
          <w:szCs w:val="24"/>
          <w:lang w:eastAsia="en-GB"/>
        </w:rPr>
        <w:t xml:space="preserve"> self-directed play often occurs independently, adults can facilitate social interaction by providing opportunities for children to engage in cooperative play with peers. This could involve arranging playdates, joining playgroups, or encouraging group </w:t>
      </w:r>
      <w:r w:rsidRPr="001D02EE">
        <w:rPr>
          <w:rFonts w:ascii="Arial" w:hAnsi="Arial" w:cs="Arial"/>
          <w:sz w:val="24"/>
          <w:szCs w:val="24"/>
          <w:lang w:eastAsia="en-GB"/>
        </w:rPr>
        <w:t>activities. While</w:t>
      </w:r>
      <w:r w:rsidRPr="0053282D">
        <w:rPr>
          <w:rFonts w:ascii="Arial" w:hAnsi="Arial" w:cs="Arial"/>
          <w:sz w:val="24"/>
          <w:szCs w:val="24"/>
          <w:lang w:eastAsia="en-GB"/>
        </w:rPr>
        <w:t xml:space="preserve"> children engage in self-directed play, adults should remain available for support and guidance if needed. This may involve offering encouragement, answering questions, or providing </w:t>
      </w:r>
      <w:r w:rsidRPr="001D02EE">
        <w:rPr>
          <w:rFonts w:ascii="Arial" w:hAnsi="Arial" w:cs="Arial"/>
          <w:sz w:val="24"/>
          <w:szCs w:val="24"/>
          <w:lang w:eastAsia="en-GB"/>
        </w:rPr>
        <w:t xml:space="preserve">support </w:t>
      </w:r>
      <w:r w:rsidRPr="0053282D">
        <w:rPr>
          <w:rFonts w:ascii="Arial" w:hAnsi="Arial" w:cs="Arial"/>
          <w:sz w:val="24"/>
          <w:szCs w:val="24"/>
          <w:lang w:eastAsia="en-GB"/>
        </w:rPr>
        <w:t xml:space="preserve"> when children encounter challenges</w:t>
      </w:r>
      <w:r w:rsidRPr="0053282D">
        <w:rPr>
          <w:lang w:eastAsia="en-GB"/>
        </w:rPr>
        <w:t>.</w:t>
      </w:r>
      <w:r>
        <w:rPr>
          <w:lang w:eastAsia="en-GB"/>
        </w:rPr>
        <w:t xml:space="preserve"> </w:t>
      </w:r>
      <w:r>
        <w:rPr>
          <w:rFonts w:ascii="Arial" w:hAnsi="Arial" w:cs="Arial"/>
          <w:sz w:val="24"/>
          <w:szCs w:val="24"/>
          <w:lang w:eastAsia="en-GB"/>
        </w:rPr>
        <w:t>S</w:t>
      </w:r>
      <w:r w:rsidR="0038771F" w:rsidRPr="0038771F">
        <w:rPr>
          <w:rFonts w:ascii="Arial" w:hAnsi="Arial" w:cs="Arial"/>
          <w:sz w:val="24"/>
          <w:szCs w:val="24"/>
          <w:lang w:eastAsia="en-GB"/>
        </w:rPr>
        <w:t>elf-directed play</w:t>
      </w:r>
      <w:r>
        <w:rPr>
          <w:rFonts w:ascii="Arial" w:hAnsi="Arial" w:cs="Arial"/>
          <w:sz w:val="24"/>
          <w:szCs w:val="24"/>
          <w:lang w:eastAsia="en-GB"/>
        </w:rPr>
        <w:t xml:space="preserve"> </w:t>
      </w:r>
      <w:r w:rsidR="0038771F" w:rsidRPr="0038771F">
        <w:rPr>
          <w:rFonts w:ascii="Arial" w:hAnsi="Arial" w:cs="Arial"/>
          <w:sz w:val="24"/>
          <w:szCs w:val="24"/>
          <w:lang w:eastAsia="en-GB"/>
        </w:rPr>
        <w:t>can be supported by care givers and practitioners by ensuring an enabling environment, one that facilitate</w:t>
      </w:r>
      <w:r w:rsidR="0038771F">
        <w:rPr>
          <w:rFonts w:ascii="Arial" w:hAnsi="Arial" w:cs="Arial"/>
          <w:sz w:val="24"/>
          <w:szCs w:val="24"/>
          <w:lang w:eastAsia="en-GB"/>
        </w:rPr>
        <w:t>s</w:t>
      </w:r>
      <w:r w:rsidR="0038771F" w:rsidRPr="0038771F">
        <w:rPr>
          <w:rFonts w:ascii="Arial" w:hAnsi="Arial" w:cs="Arial"/>
          <w:sz w:val="24"/>
          <w:szCs w:val="24"/>
          <w:lang w:eastAsia="en-GB"/>
        </w:rPr>
        <w:t xml:space="preserve"> the needs and interests of the child</w:t>
      </w:r>
      <w:r w:rsidR="00005999">
        <w:rPr>
          <w:rFonts w:ascii="Arial" w:hAnsi="Arial" w:cs="Arial"/>
          <w:sz w:val="24"/>
          <w:szCs w:val="24"/>
          <w:lang w:eastAsia="en-GB"/>
        </w:rPr>
        <w:t>,</w:t>
      </w:r>
      <w:r>
        <w:rPr>
          <w:rFonts w:ascii="Arial" w:hAnsi="Arial" w:cs="Arial"/>
          <w:sz w:val="24"/>
          <w:szCs w:val="24"/>
          <w:lang w:eastAsia="en-GB"/>
        </w:rPr>
        <w:t xml:space="preserve"> offering resources</w:t>
      </w:r>
      <w:r w:rsidR="0038771F" w:rsidRPr="0038771F">
        <w:rPr>
          <w:rFonts w:ascii="Arial" w:hAnsi="Arial" w:cs="Arial"/>
          <w:sz w:val="24"/>
          <w:szCs w:val="24"/>
          <w:lang w:eastAsia="en-GB"/>
        </w:rPr>
        <w:t xml:space="preserve"> but still allowing elements of risk and opportunities to explore</w:t>
      </w:r>
      <w:r w:rsidR="0038771F">
        <w:rPr>
          <w:rFonts w:ascii="Arial" w:hAnsi="Arial" w:cs="Arial"/>
          <w:sz w:val="24"/>
          <w:szCs w:val="24"/>
          <w:lang w:eastAsia="en-GB"/>
        </w:rPr>
        <w:t xml:space="preserve"> and discover and </w:t>
      </w:r>
      <w:r w:rsidR="00B730EC">
        <w:rPr>
          <w:rFonts w:ascii="Arial" w:hAnsi="Arial" w:cs="Arial"/>
          <w:sz w:val="24"/>
          <w:szCs w:val="24"/>
          <w:lang w:eastAsia="en-GB"/>
        </w:rPr>
        <w:t xml:space="preserve">the </w:t>
      </w:r>
      <w:r w:rsidR="0038771F">
        <w:rPr>
          <w:rFonts w:ascii="Arial" w:hAnsi="Arial" w:cs="Arial"/>
          <w:sz w:val="24"/>
          <w:szCs w:val="24"/>
          <w:lang w:eastAsia="en-GB"/>
        </w:rPr>
        <w:t>freedom to develop their curiosity</w:t>
      </w:r>
      <w:r>
        <w:rPr>
          <w:rFonts w:ascii="Arial" w:hAnsi="Arial" w:cs="Arial"/>
          <w:sz w:val="24"/>
          <w:szCs w:val="24"/>
          <w:lang w:eastAsia="en-GB"/>
        </w:rPr>
        <w:t xml:space="preserve"> </w:t>
      </w:r>
      <w:r w:rsidRPr="0053282D">
        <w:rPr>
          <w:rFonts w:ascii="Arial" w:hAnsi="Arial" w:cs="Arial"/>
          <w:sz w:val="24"/>
          <w:szCs w:val="24"/>
          <w:lang w:eastAsia="en-GB"/>
        </w:rPr>
        <w:t xml:space="preserve">and respecting children's autonomy in their play </w:t>
      </w:r>
      <w:r w:rsidR="00BD2E1F" w:rsidRPr="00BD2E1F">
        <w:rPr>
          <w:rFonts w:ascii="Arial" w:hAnsi="Arial" w:cs="Arial"/>
          <w:sz w:val="24"/>
          <w:szCs w:val="24"/>
          <w:lang w:eastAsia="en-GB"/>
        </w:rPr>
        <w:t>experiences. Howard and McInnes (2012)</w:t>
      </w:r>
      <w:r w:rsidR="00445821">
        <w:rPr>
          <w:rFonts w:ascii="Arial" w:hAnsi="Arial" w:cs="Arial"/>
          <w:sz w:val="24"/>
          <w:szCs w:val="24"/>
          <w:lang w:eastAsia="en-GB"/>
        </w:rPr>
        <w:t xml:space="preserve"> </w:t>
      </w:r>
      <w:r w:rsidR="007367F9">
        <w:rPr>
          <w:rFonts w:ascii="Arial" w:hAnsi="Arial" w:cs="Arial"/>
          <w:sz w:val="24"/>
          <w:szCs w:val="24"/>
          <w:lang w:eastAsia="en-GB"/>
        </w:rPr>
        <w:t>conducted a robust study on the impact of children</w:t>
      </w:r>
      <w:r w:rsidR="00005999">
        <w:rPr>
          <w:rFonts w:ascii="Arial" w:hAnsi="Arial" w:cs="Arial"/>
          <w:sz w:val="24"/>
          <w:szCs w:val="24"/>
          <w:lang w:eastAsia="en-GB"/>
        </w:rPr>
        <w:t>’s</w:t>
      </w:r>
      <w:r w:rsidR="007367F9">
        <w:rPr>
          <w:rFonts w:ascii="Arial" w:hAnsi="Arial" w:cs="Arial"/>
          <w:sz w:val="24"/>
          <w:szCs w:val="24"/>
          <w:lang w:eastAsia="en-GB"/>
        </w:rPr>
        <w:t xml:space="preserve"> wellbeing</w:t>
      </w:r>
      <w:r w:rsidR="00005999">
        <w:rPr>
          <w:rFonts w:ascii="Arial" w:hAnsi="Arial" w:cs="Arial"/>
          <w:sz w:val="24"/>
          <w:szCs w:val="24"/>
          <w:lang w:eastAsia="en-GB"/>
        </w:rPr>
        <w:t>.</w:t>
      </w:r>
      <w:r w:rsidR="007367F9">
        <w:rPr>
          <w:rFonts w:ascii="Arial" w:hAnsi="Arial" w:cs="Arial"/>
          <w:sz w:val="24"/>
          <w:szCs w:val="24"/>
          <w:lang w:eastAsia="en-GB"/>
        </w:rPr>
        <w:t xml:space="preserve"> </w:t>
      </w:r>
      <w:r w:rsidR="00005999">
        <w:rPr>
          <w:rFonts w:ascii="Arial" w:hAnsi="Arial" w:cs="Arial"/>
          <w:sz w:val="24"/>
          <w:szCs w:val="24"/>
          <w:lang w:eastAsia="en-GB"/>
        </w:rPr>
        <w:t>O</w:t>
      </w:r>
      <w:r w:rsidR="007367F9">
        <w:rPr>
          <w:rFonts w:ascii="Arial" w:hAnsi="Arial" w:cs="Arial"/>
          <w:sz w:val="24"/>
          <w:szCs w:val="24"/>
          <w:lang w:eastAsia="en-GB"/>
        </w:rPr>
        <w:t>nce having the opportunity to access self-directed play</w:t>
      </w:r>
      <w:r w:rsidR="00005999">
        <w:rPr>
          <w:rFonts w:ascii="Arial" w:hAnsi="Arial" w:cs="Arial"/>
          <w:sz w:val="24"/>
          <w:szCs w:val="24"/>
          <w:lang w:eastAsia="en-GB"/>
        </w:rPr>
        <w:t>,</w:t>
      </w:r>
      <w:r w:rsidR="00445821">
        <w:rPr>
          <w:rFonts w:ascii="Arial" w:hAnsi="Arial" w:cs="Arial"/>
          <w:sz w:val="24"/>
          <w:szCs w:val="24"/>
          <w:lang w:eastAsia="en-GB"/>
        </w:rPr>
        <w:t xml:space="preserve"> the journal continues to </w:t>
      </w:r>
      <w:r w:rsidR="00445821" w:rsidRPr="00445821">
        <w:rPr>
          <w:rFonts w:ascii="Arial" w:hAnsi="Arial" w:cs="Arial"/>
          <w:sz w:val="24"/>
          <w:szCs w:val="24"/>
          <w:lang w:eastAsia="en-GB"/>
        </w:rPr>
        <w:t>summarise “</w:t>
      </w:r>
      <w:r w:rsidR="00445821" w:rsidRPr="00445821">
        <w:rPr>
          <w:rFonts w:ascii="Arial" w:hAnsi="Arial" w:cs="Arial"/>
          <w:sz w:val="24"/>
          <w:szCs w:val="24"/>
        </w:rPr>
        <w:t>When children approach an activity as though it were play rather than not play, they show more signs of emotional well-being.”</w:t>
      </w:r>
      <w:r w:rsidR="00AB1F9D">
        <w:rPr>
          <w:rFonts w:ascii="Arial" w:hAnsi="Arial" w:cs="Arial"/>
          <w:sz w:val="24"/>
          <w:szCs w:val="24"/>
        </w:rPr>
        <w:t xml:space="preserve"> </w:t>
      </w:r>
      <w:r w:rsidR="00AB1F9D" w:rsidRPr="00AB1F9D">
        <w:rPr>
          <w:rFonts w:ascii="Arial" w:hAnsi="Arial" w:cs="Arial"/>
          <w:sz w:val="24"/>
          <w:szCs w:val="24"/>
        </w:rPr>
        <w:t>They also discuss how a child can get much more from an activity and</w:t>
      </w:r>
      <w:r w:rsidR="00AB1F9D">
        <w:rPr>
          <w:rFonts w:ascii="Arial" w:hAnsi="Arial" w:cs="Arial"/>
          <w:sz w:val="24"/>
          <w:szCs w:val="24"/>
        </w:rPr>
        <w:t xml:space="preserve"> </w:t>
      </w:r>
      <w:r w:rsidR="00AB1F9D" w:rsidRPr="00AB1F9D">
        <w:rPr>
          <w:rFonts w:ascii="Arial" w:hAnsi="Arial" w:cs="Arial"/>
          <w:sz w:val="24"/>
          <w:szCs w:val="24"/>
        </w:rPr>
        <w:t xml:space="preserve">”also demonstrated that the children in the ‘like play’ sessions were more focused on the activity, smiled more and moved </w:t>
      </w:r>
      <w:r w:rsidR="00147310" w:rsidRPr="00AB1F9D">
        <w:rPr>
          <w:rFonts w:ascii="Arial" w:hAnsi="Arial" w:cs="Arial"/>
          <w:sz w:val="24"/>
          <w:szCs w:val="24"/>
        </w:rPr>
        <w:t>freely.</w:t>
      </w:r>
      <w:r w:rsidR="00147310">
        <w:rPr>
          <w:rFonts w:ascii="Arial" w:hAnsi="Arial" w:cs="Arial"/>
          <w:sz w:val="24"/>
          <w:szCs w:val="24"/>
        </w:rPr>
        <w:t>”</w:t>
      </w:r>
      <w:r w:rsidR="00147310" w:rsidRPr="00AB1F9D">
        <w:rPr>
          <w:rFonts w:ascii="Arial" w:hAnsi="Arial" w:cs="Arial"/>
          <w:sz w:val="24"/>
          <w:szCs w:val="24"/>
        </w:rPr>
        <w:t xml:space="preserve"> </w:t>
      </w:r>
      <w:r w:rsidR="00147310">
        <w:rPr>
          <w:rFonts w:ascii="Arial" w:hAnsi="Arial" w:cs="Arial"/>
          <w:sz w:val="24"/>
          <w:szCs w:val="24"/>
        </w:rPr>
        <w:t>NiDirect</w:t>
      </w:r>
      <w:r w:rsidR="00AB1F9D">
        <w:rPr>
          <w:rFonts w:ascii="Arial" w:hAnsi="Arial" w:cs="Arial"/>
          <w:sz w:val="24"/>
          <w:szCs w:val="24"/>
        </w:rPr>
        <w:t xml:space="preserve"> (2018) mirrors the research of the Howards and McInnes paper not only supporting the positive impact on the wellbeing of self-directed play but also how it can support the holistic development</w:t>
      </w:r>
      <w:r w:rsidR="00147310">
        <w:rPr>
          <w:rFonts w:ascii="Arial" w:hAnsi="Arial" w:cs="Arial"/>
          <w:sz w:val="24"/>
          <w:szCs w:val="24"/>
        </w:rPr>
        <w:t xml:space="preserve"> and how play can support </w:t>
      </w:r>
      <w:r w:rsidR="00147310">
        <w:rPr>
          <w:rFonts w:ascii="Arial" w:hAnsi="Arial" w:cs="Arial"/>
          <w:sz w:val="24"/>
          <w:szCs w:val="24"/>
          <w:lang w:eastAsia="en-GB"/>
        </w:rPr>
        <w:t>“</w:t>
      </w:r>
      <w:r w:rsidR="00147310" w:rsidRPr="00685AD1">
        <w:rPr>
          <w:rFonts w:ascii="Arial" w:hAnsi="Arial" w:cs="Arial"/>
          <w:sz w:val="24"/>
          <w:szCs w:val="24"/>
          <w:lang w:eastAsia="en-GB"/>
        </w:rPr>
        <w:t xml:space="preserve">Children </w:t>
      </w:r>
      <w:r w:rsidR="00005999">
        <w:rPr>
          <w:rFonts w:ascii="Arial" w:hAnsi="Arial" w:cs="Arial"/>
          <w:sz w:val="24"/>
          <w:szCs w:val="24"/>
          <w:lang w:eastAsia="en-GB"/>
        </w:rPr>
        <w:t xml:space="preserve">to </w:t>
      </w:r>
      <w:r w:rsidR="00147310" w:rsidRPr="00685AD1">
        <w:rPr>
          <w:rFonts w:ascii="Arial" w:hAnsi="Arial" w:cs="Arial"/>
          <w:sz w:val="24"/>
          <w:szCs w:val="24"/>
          <w:lang w:eastAsia="en-GB"/>
        </w:rPr>
        <w:t>develop their social skills with others. By listening, paying attention, and sharing play experiences, this helps a child: explore their feelings, develop self-discipline, learn how to express themselves, work out emotional aspects of life</w:t>
      </w:r>
      <w:r w:rsidR="00147310">
        <w:rPr>
          <w:rFonts w:ascii="Arial" w:hAnsi="Arial" w:cs="Arial"/>
          <w:sz w:val="24"/>
          <w:szCs w:val="24"/>
          <w:lang w:eastAsia="en-GB"/>
        </w:rPr>
        <w:t>.”</w:t>
      </w:r>
    </w:p>
    <w:p w14:paraId="6B96F69F" w14:textId="77777777" w:rsidR="00D63DC3" w:rsidRDefault="00D63DC3" w:rsidP="00EC1764">
      <w:pPr>
        <w:spacing w:line="360" w:lineRule="auto"/>
        <w:rPr>
          <w:rFonts w:ascii="Arial" w:hAnsi="Arial" w:cs="Arial"/>
          <w:sz w:val="24"/>
          <w:szCs w:val="24"/>
          <w:lang w:eastAsia="en-GB"/>
        </w:rPr>
      </w:pPr>
    </w:p>
    <w:p w14:paraId="659F4756" w14:textId="77777777" w:rsidR="00D63DC3" w:rsidRDefault="00D63DC3" w:rsidP="00EC1764">
      <w:pPr>
        <w:spacing w:line="360" w:lineRule="auto"/>
        <w:rPr>
          <w:rFonts w:ascii="Arial" w:hAnsi="Arial" w:cs="Arial"/>
          <w:sz w:val="24"/>
          <w:szCs w:val="24"/>
          <w:lang w:eastAsia="en-GB"/>
        </w:rPr>
      </w:pPr>
    </w:p>
    <w:p w14:paraId="718275DF" w14:textId="19802F32" w:rsidR="00F75812" w:rsidRPr="005C3AAD" w:rsidRDefault="00F75812" w:rsidP="00EC1764">
      <w:pPr>
        <w:spacing w:line="360" w:lineRule="auto"/>
        <w:rPr>
          <w:rFonts w:ascii="Arial" w:hAnsi="Arial" w:cs="Arial"/>
          <w:sz w:val="24"/>
          <w:szCs w:val="24"/>
          <w:lang w:eastAsia="en-GB"/>
        </w:rPr>
      </w:pPr>
      <w:r w:rsidRPr="005C3AAD">
        <w:rPr>
          <w:rFonts w:ascii="Arial" w:hAnsi="Arial" w:cs="Arial"/>
          <w:sz w:val="24"/>
          <w:szCs w:val="24"/>
          <w:lang w:eastAsia="en-GB"/>
        </w:rPr>
        <w:lastRenderedPageBreak/>
        <w:t>Section 3</w:t>
      </w:r>
    </w:p>
    <w:p w14:paraId="0BA94D7E" w14:textId="742D1A66" w:rsidR="00EC37A5" w:rsidRDefault="001F5547" w:rsidP="00EC1764">
      <w:pPr>
        <w:spacing w:line="360" w:lineRule="auto"/>
        <w:rPr>
          <w:rFonts w:ascii="Arial" w:hAnsi="Arial" w:cs="Arial"/>
          <w:sz w:val="24"/>
          <w:szCs w:val="24"/>
        </w:rPr>
      </w:pPr>
      <w:r w:rsidRPr="001F5547">
        <w:rPr>
          <w:rFonts w:ascii="Arial" w:hAnsi="Arial" w:cs="Arial"/>
          <w:sz w:val="24"/>
          <w:szCs w:val="24"/>
          <w:lang w:eastAsia="en-GB"/>
        </w:rPr>
        <w:t>The process of observing a child is how</w:t>
      </w:r>
      <w:r>
        <w:rPr>
          <w:rFonts w:ascii="Arial" w:hAnsi="Arial" w:cs="Arial"/>
          <w:sz w:val="24"/>
          <w:szCs w:val="24"/>
          <w:lang w:eastAsia="en-GB"/>
        </w:rPr>
        <w:t xml:space="preserve"> information about a child is learnt and then how the child can be best supported in meeting developmental milestones, Rosa (2015) explores the process of observation and </w:t>
      </w:r>
      <w:r w:rsidRPr="001F5547">
        <w:rPr>
          <w:rFonts w:ascii="Arial" w:hAnsi="Arial" w:cs="Arial"/>
          <w:sz w:val="24"/>
          <w:szCs w:val="24"/>
          <w:lang w:eastAsia="en-GB"/>
        </w:rPr>
        <w:t>how “</w:t>
      </w:r>
      <w:r w:rsidRPr="001F5547">
        <w:rPr>
          <w:rFonts w:ascii="Arial" w:hAnsi="Arial" w:cs="Arial"/>
          <w:sz w:val="24"/>
          <w:szCs w:val="24"/>
        </w:rPr>
        <w:t>Observation is the formal term for one of the most important aspects of day-today professional practice when working with children of all ages. It is how we find out the specific needs of individual children by carefully looking, listening, and noting the activities of a child or group of children.”</w:t>
      </w:r>
      <w:r>
        <w:rPr>
          <w:rFonts w:ascii="Arial" w:hAnsi="Arial" w:cs="Arial"/>
          <w:sz w:val="24"/>
          <w:szCs w:val="24"/>
        </w:rPr>
        <w:t xml:space="preserve"> Rosa also discusses the importance of having the parents involved in the process and building a good relationship as the parents know the child best, this should begin before a child even starts at a setting</w:t>
      </w:r>
      <w:r w:rsidR="00005999">
        <w:rPr>
          <w:rFonts w:ascii="Arial" w:hAnsi="Arial" w:cs="Arial"/>
          <w:sz w:val="24"/>
          <w:szCs w:val="24"/>
        </w:rPr>
        <w:t>,</w:t>
      </w:r>
      <w:r>
        <w:rPr>
          <w:rFonts w:ascii="Arial" w:hAnsi="Arial" w:cs="Arial"/>
          <w:sz w:val="24"/>
          <w:szCs w:val="24"/>
        </w:rPr>
        <w:t xml:space="preserve"> to allow for good relationships and open communication. Rosa also reminds us that we should be mindful of families that do not have English as a first language and that a way should be found to allow for two-way communication.</w:t>
      </w:r>
      <w:r w:rsidR="00EC37A5">
        <w:rPr>
          <w:rFonts w:ascii="Arial" w:hAnsi="Arial" w:cs="Arial"/>
          <w:sz w:val="24"/>
          <w:szCs w:val="24"/>
        </w:rPr>
        <w:t xml:space="preserve"> The observation is a</w:t>
      </w:r>
      <w:r w:rsidR="00005999">
        <w:rPr>
          <w:rFonts w:ascii="Arial" w:hAnsi="Arial" w:cs="Arial"/>
          <w:sz w:val="24"/>
          <w:szCs w:val="24"/>
        </w:rPr>
        <w:t>n</w:t>
      </w:r>
      <w:r w:rsidR="00EC37A5">
        <w:rPr>
          <w:rFonts w:ascii="Arial" w:hAnsi="Arial" w:cs="Arial"/>
          <w:sz w:val="24"/>
          <w:szCs w:val="24"/>
        </w:rPr>
        <w:t xml:space="preserve"> important part of supporting a child and allowing for holistic development Bruce </w:t>
      </w:r>
      <w:r w:rsidR="00EC37A5" w:rsidRPr="00C234D9">
        <w:rPr>
          <w:rFonts w:ascii="Arial" w:hAnsi="Arial" w:cs="Arial"/>
          <w:i/>
          <w:iCs/>
          <w:sz w:val="24"/>
          <w:szCs w:val="24"/>
        </w:rPr>
        <w:t>et al</w:t>
      </w:r>
      <w:r w:rsidR="00EC37A5">
        <w:rPr>
          <w:rFonts w:ascii="Arial" w:hAnsi="Arial" w:cs="Arial"/>
          <w:sz w:val="24"/>
          <w:szCs w:val="24"/>
        </w:rPr>
        <w:t xml:space="preserve"> (2015) claims that observations and records should be kept so </w:t>
      </w:r>
      <w:r w:rsidR="00EC37A5" w:rsidRPr="00EC37A5">
        <w:rPr>
          <w:rFonts w:ascii="Arial" w:hAnsi="Arial" w:cs="Arial"/>
          <w:sz w:val="24"/>
          <w:szCs w:val="24"/>
        </w:rPr>
        <w:t>“staff and parents can do their best for each child and each group of children.”</w:t>
      </w:r>
      <w:r w:rsidR="001A200D">
        <w:rPr>
          <w:rFonts w:ascii="Arial" w:hAnsi="Arial" w:cs="Arial"/>
          <w:sz w:val="24"/>
          <w:szCs w:val="24"/>
        </w:rPr>
        <w:t xml:space="preserve"> And that by being trained in various types of observation than </w:t>
      </w:r>
      <w:r w:rsidR="001A200D" w:rsidRPr="001A200D">
        <w:rPr>
          <w:rFonts w:ascii="Arial" w:hAnsi="Arial" w:cs="Arial"/>
          <w:sz w:val="24"/>
          <w:szCs w:val="24"/>
        </w:rPr>
        <w:t>a “</w:t>
      </w:r>
      <w:r w:rsidR="001A200D" w:rsidRPr="001A200D">
        <w:rPr>
          <w:rFonts w:ascii="Arial" w:hAnsi="Arial" w:cs="Arial"/>
          <w:color w:val="2E2E2E"/>
          <w:sz w:val="24"/>
          <w:szCs w:val="24"/>
          <w:shd w:val="clear" w:color="auto" w:fill="FFFFFF"/>
        </w:rPr>
        <w:t>a vignette – of the whole child”</w:t>
      </w:r>
      <w:r w:rsidR="001A200D">
        <w:rPr>
          <w:rFonts w:ascii="Arial" w:hAnsi="Arial" w:cs="Arial"/>
          <w:color w:val="2E2E2E"/>
          <w:sz w:val="24"/>
          <w:szCs w:val="24"/>
          <w:shd w:val="clear" w:color="auto" w:fill="FFFFFF"/>
        </w:rPr>
        <w:t xml:space="preserve"> can be created, further assisting the practitioner with </w:t>
      </w:r>
      <w:r w:rsidR="00C234D9">
        <w:rPr>
          <w:rFonts w:ascii="Arial" w:hAnsi="Arial" w:cs="Arial"/>
          <w:color w:val="2E2E2E"/>
          <w:sz w:val="24"/>
          <w:szCs w:val="24"/>
          <w:shd w:val="clear" w:color="auto" w:fill="FFFFFF"/>
        </w:rPr>
        <w:t>planning,</w:t>
      </w:r>
      <w:r w:rsidR="001A200D">
        <w:rPr>
          <w:rFonts w:ascii="Arial" w:hAnsi="Arial" w:cs="Arial"/>
          <w:color w:val="2E2E2E"/>
          <w:sz w:val="24"/>
          <w:szCs w:val="24"/>
          <w:shd w:val="clear" w:color="auto" w:fill="FFFFFF"/>
        </w:rPr>
        <w:t xml:space="preserve"> and supporting the child/children.</w:t>
      </w:r>
    </w:p>
    <w:p w14:paraId="65AC3733" w14:textId="7A104658" w:rsidR="005F1FD4" w:rsidRDefault="00607BCC" w:rsidP="00EC1764">
      <w:pPr>
        <w:spacing w:line="360" w:lineRule="auto"/>
        <w:rPr>
          <w:rFonts w:ascii="Arial" w:hAnsi="Arial" w:cs="Arial"/>
          <w:sz w:val="24"/>
          <w:szCs w:val="24"/>
        </w:rPr>
      </w:pPr>
      <w:r>
        <w:rPr>
          <w:rFonts w:ascii="Arial" w:hAnsi="Arial" w:cs="Arial"/>
          <w:sz w:val="24"/>
          <w:szCs w:val="24"/>
        </w:rPr>
        <w:t xml:space="preserve">The way and type of observation can vary by setting and by practitioner , Bruce </w:t>
      </w:r>
      <w:r w:rsidRPr="00607BCC">
        <w:rPr>
          <w:rFonts w:ascii="Arial" w:hAnsi="Arial" w:cs="Arial"/>
          <w:i/>
          <w:iCs/>
          <w:sz w:val="24"/>
          <w:szCs w:val="24"/>
        </w:rPr>
        <w:t>et al</w:t>
      </w:r>
      <w:r>
        <w:rPr>
          <w:rFonts w:ascii="Arial" w:hAnsi="Arial" w:cs="Arial"/>
          <w:i/>
          <w:iCs/>
          <w:sz w:val="24"/>
          <w:szCs w:val="24"/>
        </w:rPr>
        <w:t xml:space="preserve"> (2015</w:t>
      </w:r>
      <w:r w:rsidRPr="00607BCC">
        <w:rPr>
          <w:rFonts w:ascii="Arial" w:hAnsi="Arial" w:cs="Arial"/>
          <w:sz w:val="24"/>
          <w:szCs w:val="24"/>
        </w:rPr>
        <w:t>) reminds us that</w:t>
      </w:r>
      <w:r>
        <w:rPr>
          <w:rFonts w:ascii="Arial" w:hAnsi="Arial" w:cs="Arial"/>
          <w:i/>
          <w:iCs/>
          <w:sz w:val="24"/>
          <w:szCs w:val="24"/>
        </w:rPr>
        <w:t xml:space="preserve"> </w:t>
      </w:r>
      <w:r w:rsidRPr="00607BCC">
        <w:rPr>
          <w:rFonts w:ascii="Arial" w:hAnsi="Arial" w:cs="Arial"/>
          <w:i/>
          <w:iCs/>
          <w:sz w:val="24"/>
          <w:szCs w:val="24"/>
        </w:rPr>
        <w:t>“</w:t>
      </w:r>
      <w:r w:rsidRPr="00607BCC">
        <w:rPr>
          <w:rFonts w:ascii="Arial" w:hAnsi="Arial" w:cs="Arial"/>
          <w:color w:val="2E2E2E"/>
          <w:sz w:val="24"/>
          <w:szCs w:val="24"/>
          <w:shd w:val="clear" w:color="auto" w:fill="FFFFFF"/>
        </w:rPr>
        <w:t>Each team in each setting will need to find its own way, including parents and children as part of the process. The record-keeping will need to feel owned by every person working with it.”</w:t>
      </w:r>
      <w:r>
        <w:rPr>
          <w:rFonts w:ascii="Arial" w:hAnsi="Arial" w:cs="Arial"/>
          <w:color w:val="2E2E2E"/>
          <w:sz w:val="24"/>
          <w:szCs w:val="24"/>
          <w:shd w:val="clear" w:color="auto" w:fill="FFFFFF"/>
        </w:rPr>
        <w:t xml:space="preserve"> This can often be the case in a primary school setting where different teams or phases may use different ways of observation. Twinkl (2023) claims that there are 6 ways that a child in the early years up to the age of five could be observed, these include, “</w:t>
      </w:r>
      <w:r w:rsidRPr="00FC11D8">
        <w:rPr>
          <w:rFonts w:ascii="Arial" w:hAnsi="Arial" w:cs="Arial"/>
          <w:sz w:val="24"/>
          <w:szCs w:val="24"/>
          <w:lang w:eastAsia="en-GB"/>
        </w:rPr>
        <w:t>Narrative Observations</w:t>
      </w:r>
      <w:r w:rsidRPr="00607BCC">
        <w:rPr>
          <w:rFonts w:ascii="Arial" w:hAnsi="Arial" w:cs="Arial"/>
          <w:sz w:val="24"/>
          <w:szCs w:val="24"/>
          <w:lang w:eastAsia="en-GB"/>
        </w:rPr>
        <w:t>,</w:t>
      </w:r>
      <w:r w:rsidRPr="00FC11D8">
        <w:rPr>
          <w:rFonts w:ascii="Arial" w:hAnsi="Arial" w:cs="Arial"/>
          <w:sz w:val="24"/>
          <w:szCs w:val="24"/>
          <w:lang w:eastAsia="en-GB"/>
        </w:rPr>
        <w:t xml:space="preserve"> Group Observations</w:t>
      </w:r>
      <w:r>
        <w:rPr>
          <w:rFonts w:ascii="Arial" w:hAnsi="Arial" w:cs="Arial"/>
          <w:sz w:val="24"/>
          <w:szCs w:val="24"/>
          <w:lang w:eastAsia="en-GB"/>
        </w:rPr>
        <w:t xml:space="preserve"> </w:t>
      </w:r>
      <w:r w:rsidRPr="00607BCC">
        <w:rPr>
          <w:rFonts w:ascii="Arial" w:hAnsi="Arial" w:cs="Arial"/>
          <w:sz w:val="24"/>
          <w:szCs w:val="24"/>
          <w:lang w:eastAsia="en-GB"/>
        </w:rPr>
        <w:t>,</w:t>
      </w:r>
      <w:r w:rsidRPr="00FC11D8">
        <w:rPr>
          <w:rFonts w:ascii="Arial" w:hAnsi="Arial" w:cs="Arial"/>
          <w:sz w:val="24"/>
          <w:szCs w:val="24"/>
          <w:lang w:eastAsia="en-GB"/>
        </w:rPr>
        <w:t>Snapshots</w:t>
      </w:r>
      <w:r>
        <w:rPr>
          <w:rFonts w:ascii="Arial" w:hAnsi="Arial" w:cs="Arial"/>
          <w:sz w:val="24"/>
          <w:szCs w:val="24"/>
          <w:lang w:eastAsia="en-GB"/>
        </w:rPr>
        <w:t xml:space="preserve"> </w:t>
      </w:r>
      <w:r w:rsidRPr="00607BCC">
        <w:rPr>
          <w:rFonts w:ascii="Arial" w:hAnsi="Arial" w:cs="Arial"/>
          <w:sz w:val="24"/>
          <w:szCs w:val="24"/>
          <w:lang w:eastAsia="en-GB"/>
        </w:rPr>
        <w:t>,</w:t>
      </w:r>
      <w:r w:rsidRPr="00FC11D8">
        <w:rPr>
          <w:rFonts w:ascii="Arial" w:hAnsi="Arial" w:cs="Arial"/>
          <w:sz w:val="24"/>
          <w:szCs w:val="24"/>
          <w:lang w:eastAsia="en-GB"/>
        </w:rPr>
        <w:t>Photo Observations</w:t>
      </w:r>
      <w:r w:rsidRPr="00607BCC">
        <w:rPr>
          <w:rFonts w:ascii="Arial" w:hAnsi="Arial" w:cs="Arial"/>
          <w:sz w:val="24"/>
          <w:szCs w:val="24"/>
          <w:lang w:eastAsia="en-GB"/>
        </w:rPr>
        <w:t>,</w:t>
      </w:r>
      <w:r w:rsidRPr="00FC11D8">
        <w:rPr>
          <w:rFonts w:ascii="Arial" w:hAnsi="Arial" w:cs="Arial"/>
          <w:sz w:val="24"/>
          <w:szCs w:val="24"/>
          <w:lang w:eastAsia="en-GB"/>
        </w:rPr>
        <w:t xml:space="preserve"> Early learning Goal (ELG) Observations</w:t>
      </w:r>
      <w:r w:rsidRPr="00607BCC">
        <w:rPr>
          <w:rFonts w:ascii="Arial" w:hAnsi="Arial" w:cs="Arial"/>
          <w:sz w:val="24"/>
          <w:szCs w:val="24"/>
          <w:lang w:eastAsia="en-GB"/>
        </w:rPr>
        <w:t>,</w:t>
      </w:r>
      <w:r w:rsidRPr="00FC11D8">
        <w:rPr>
          <w:rFonts w:ascii="Arial" w:hAnsi="Arial" w:cs="Arial"/>
          <w:sz w:val="24"/>
          <w:szCs w:val="24"/>
          <w:lang w:eastAsia="en-GB"/>
        </w:rPr>
        <w:t xml:space="preserve"> Parental or Home-Based Observations</w:t>
      </w:r>
      <w:r w:rsidRPr="00607BCC">
        <w:rPr>
          <w:rFonts w:ascii="Arial" w:hAnsi="Arial" w:cs="Arial"/>
          <w:sz w:val="24"/>
          <w:szCs w:val="24"/>
          <w:lang w:eastAsia="en-GB"/>
        </w:rPr>
        <w:t>”.</w:t>
      </w:r>
      <w:r w:rsidR="00AB6CE2">
        <w:rPr>
          <w:rFonts w:ascii="Arial" w:hAnsi="Arial" w:cs="Arial"/>
          <w:sz w:val="24"/>
          <w:szCs w:val="24"/>
          <w:lang w:eastAsia="en-GB"/>
        </w:rPr>
        <w:t xml:space="preserve"> Using a running record as a way of observation can often </w:t>
      </w:r>
      <w:r w:rsidR="00AB6CE2" w:rsidRPr="00AB6CE2">
        <w:rPr>
          <w:rFonts w:ascii="Arial" w:hAnsi="Arial" w:cs="Arial"/>
          <w:sz w:val="24"/>
          <w:szCs w:val="24"/>
        </w:rPr>
        <w:t>prove effective.</w:t>
      </w:r>
      <w:r w:rsidR="00AB6CE2">
        <w:rPr>
          <w:rFonts w:ascii="Arial" w:hAnsi="Arial" w:cs="Arial"/>
          <w:sz w:val="24"/>
          <w:szCs w:val="24"/>
        </w:rPr>
        <w:t xml:space="preserve"> Johnson (ND)recognises</w:t>
      </w:r>
      <w:r w:rsidR="00AB6CE2" w:rsidRPr="00AB6CE2">
        <w:rPr>
          <w:rFonts w:ascii="Arial" w:hAnsi="Arial" w:cs="Arial"/>
          <w:sz w:val="24"/>
          <w:szCs w:val="24"/>
        </w:rPr>
        <w:t>” A running record involves writing down everything that is happening, in the order that it happens. Observers limit the amount of editing they do as they record. Instead, the idea is to record as much raw data as possible</w:t>
      </w:r>
      <w:r w:rsidR="00AB6CE2">
        <w:rPr>
          <w:rFonts w:ascii="Arial" w:hAnsi="Arial" w:cs="Arial"/>
          <w:sz w:val="24"/>
          <w:szCs w:val="24"/>
        </w:rPr>
        <w:t xml:space="preserve">.” Johnson gives guidance on the process of compiling a </w:t>
      </w:r>
      <w:r w:rsidR="00AB6CE2" w:rsidRPr="001A200D">
        <w:rPr>
          <w:rFonts w:ascii="Arial" w:hAnsi="Arial" w:cs="Arial"/>
          <w:sz w:val="24"/>
          <w:szCs w:val="24"/>
        </w:rPr>
        <w:t xml:space="preserve">running record and the need to be </w:t>
      </w:r>
      <w:r w:rsidR="005F1FD4" w:rsidRPr="001A200D">
        <w:rPr>
          <w:rFonts w:ascii="Arial" w:hAnsi="Arial" w:cs="Arial"/>
          <w:sz w:val="24"/>
          <w:szCs w:val="24"/>
        </w:rPr>
        <w:t xml:space="preserve">organised. Running record observations are a method of documenting a child's behaviour and interactions in </w:t>
      </w:r>
      <w:r w:rsidR="005F1FD4" w:rsidRPr="001A200D">
        <w:rPr>
          <w:rFonts w:ascii="Arial" w:hAnsi="Arial" w:cs="Arial"/>
          <w:sz w:val="24"/>
          <w:szCs w:val="24"/>
        </w:rPr>
        <w:lastRenderedPageBreak/>
        <w:t>real-time, typically used in educational settings. Like any observation method, they come with benefits and limitations</w:t>
      </w:r>
      <w:r w:rsidR="005C3AAD">
        <w:rPr>
          <w:rFonts w:ascii="Arial" w:hAnsi="Arial" w:cs="Arial"/>
          <w:sz w:val="24"/>
          <w:szCs w:val="24"/>
        </w:rPr>
        <w:t>.</w:t>
      </w:r>
    </w:p>
    <w:p w14:paraId="55A336D5" w14:textId="58A2574D" w:rsidR="005C3AAD" w:rsidRDefault="005C3AAD" w:rsidP="00EC1764">
      <w:pPr>
        <w:spacing w:line="360" w:lineRule="auto"/>
        <w:rPr>
          <w:rFonts w:ascii="Arial" w:hAnsi="Arial" w:cs="Arial"/>
          <w:sz w:val="24"/>
          <w:szCs w:val="24"/>
        </w:rPr>
      </w:pPr>
      <w:r w:rsidRPr="004E2918">
        <w:rPr>
          <w:rFonts w:ascii="Arial" w:hAnsi="Arial" w:cs="Arial"/>
          <w:sz w:val="24"/>
          <w:szCs w:val="24"/>
        </w:rPr>
        <w:t xml:space="preserve">Running records provide a detailed, minute-by-minute account of a child's actions, behaviours, and interactions. This level of detail allows </w:t>
      </w:r>
      <w:r>
        <w:rPr>
          <w:rFonts w:ascii="Arial" w:hAnsi="Arial" w:cs="Arial"/>
          <w:sz w:val="24"/>
          <w:szCs w:val="24"/>
        </w:rPr>
        <w:t>Practitioners</w:t>
      </w:r>
      <w:r w:rsidRPr="004E2918">
        <w:rPr>
          <w:rFonts w:ascii="Arial" w:hAnsi="Arial" w:cs="Arial"/>
          <w:sz w:val="24"/>
          <w:szCs w:val="24"/>
        </w:rPr>
        <w:t xml:space="preserve"> to gain a comprehensive understanding of the child</w:t>
      </w:r>
      <w:r>
        <w:rPr>
          <w:rFonts w:ascii="Arial" w:hAnsi="Arial" w:cs="Arial"/>
          <w:sz w:val="24"/>
          <w:szCs w:val="24"/>
        </w:rPr>
        <w:t>. Running</w:t>
      </w:r>
      <w:r w:rsidRPr="004E2918">
        <w:rPr>
          <w:rFonts w:ascii="Arial" w:hAnsi="Arial" w:cs="Arial"/>
          <w:sz w:val="24"/>
          <w:szCs w:val="24"/>
        </w:rPr>
        <w:t xml:space="preserve"> records are typically recorded in real-time, they offer immediate insights into a child's behaviour and learning processes. </w:t>
      </w:r>
      <w:r>
        <w:rPr>
          <w:rFonts w:ascii="Arial" w:hAnsi="Arial" w:cs="Arial"/>
          <w:sz w:val="24"/>
          <w:szCs w:val="24"/>
        </w:rPr>
        <w:t>Practitioners</w:t>
      </w:r>
      <w:r w:rsidRPr="004E2918">
        <w:rPr>
          <w:rFonts w:ascii="Arial" w:hAnsi="Arial" w:cs="Arial"/>
          <w:sz w:val="24"/>
          <w:szCs w:val="24"/>
        </w:rPr>
        <w:t xml:space="preserve"> can observe how the child engages with activities, interacts with peers, and responds to </w:t>
      </w:r>
      <w:r>
        <w:rPr>
          <w:rFonts w:ascii="Arial" w:hAnsi="Arial" w:cs="Arial"/>
          <w:sz w:val="24"/>
          <w:szCs w:val="24"/>
        </w:rPr>
        <w:t xml:space="preserve">on-the-spot </w:t>
      </w:r>
      <w:r w:rsidR="00AD280E">
        <w:rPr>
          <w:rFonts w:ascii="Arial" w:hAnsi="Arial" w:cs="Arial"/>
          <w:sz w:val="24"/>
          <w:szCs w:val="24"/>
        </w:rPr>
        <w:t>situations</w:t>
      </w:r>
      <w:r w:rsidR="00AD280E" w:rsidRPr="004E2918">
        <w:rPr>
          <w:rFonts w:ascii="Arial" w:hAnsi="Arial" w:cs="Arial"/>
          <w:sz w:val="24"/>
          <w:szCs w:val="24"/>
        </w:rPr>
        <w:t>.</w:t>
      </w:r>
      <w:r w:rsidR="00AD280E">
        <w:rPr>
          <w:rFonts w:ascii="Arial" w:hAnsi="Arial" w:cs="Arial"/>
          <w:sz w:val="24"/>
          <w:szCs w:val="24"/>
        </w:rPr>
        <w:t xml:space="preserve"> Barone</w:t>
      </w:r>
      <w:r w:rsidR="004D5CAC">
        <w:rPr>
          <w:rFonts w:ascii="Arial" w:hAnsi="Arial" w:cs="Arial"/>
          <w:sz w:val="24"/>
          <w:szCs w:val="24"/>
        </w:rPr>
        <w:t xml:space="preserve"> </w:t>
      </w:r>
      <w:r w:rsidR="004D5CAC" w:rsidRPr="004D5CAC">
        <w:rPr>
          <w:rFonts w:ascii="Arial" w:hAnsi="Arial" w:cs="Arial"/>
          <w:i/>
          <w:iCs/>
          <w:sz w:val="24"/>
          <w:szCs w:val="24"/>
        </w:rPr>
        <w:t xml:space="preserve">et al </w:t>
      </w:r>
      <w:r w:rsidR="004D5CAC">
        <w:rPr>
          <w:rFonts w:ascii="Arial" w:hAnsi="Arial" w:cs="Arial"/>
          <w:i/>
          <w:iCs/>
          <w:sz w:val="24"/>
          <w:szCs w:val="24"/>
        </w:rPr>
        <w:t>(2020</w:t>
      </w:r>
      <w:r w:rsidR="004D5CAC" w:rsidRPr="004D5CAC">
        <w:rPr>
          <w:rFonts w:ascii="Arial" w:hAnsi="Arial" w:cs="Arial"/>
          <w:sz w:val="24"/>
          <w:szCs w:val="24"/>
        </w:rPr>
        <w:t>) highlights how a running record can</w:t>
      </w:r>
      <w:r w:rsidRPr="004D5CAC">
        <w:rPr>
          <w:rFonts w:ascii="Arial" w:hAnsi="Arial" w:cs="Arial"/>
          <w:sz w:val="24"/>
          <w:szCs w:val="24"/>
        </w:rPr>
        <w:t xml:space="preserve"> be used over time to identify trends in a child’s behaviour and developmental steps, </w:t>
      </w:r>
      <w:r w:rsidR="004D5CAC">
        <w:rPr>
          <w:rFonts w:ascii="Arial" w:hAnsi="Arial" w:cs="Arial"/>
          <w:sz w:val="24"/>
          <w:szCs w:val="24"/>
        </w:rPr>
        <w:t xml:space="preserve"> and how </w:t>
      </w:r>
      <w:r w:rsidRPr="004D5CAC">
        <w:rPr>
          <w:rFonts w:ascii="Arial" w:hAnsi="Arial" w:cs="Arial"/>
          <w:sz w:val="24"/>
          <w:szCs w:val="24"/>
        </w:rPr>
        <w:t>t</w:t>
      </w:r>
      <w:r w:rsidR="004D5CAC">
        <w:rPr>
          <w:rFonts w:ascii="Arial" w:hAnsi="Arial" w:cs="Arial"/>
          <w:sz w:val="24"/>
          <w:szCs w:val="24"/>
        </w:rPr>
        <w:t>h</w:t>
      </w:r>
      <w:r w:rsidRPr="004D5CAC">
        <w:rPr>
          <w:rFonts w:ascii="Arial" w:hAnsi="Arial" w:cs="Arial"/>
          <w:sz w:val="24"/>
          <w:szCs w:val="24"/>
        </w:rPr>
        <w:t>is information should be used to shape planning and</w:t>
      </w:r>
      <w:r>
        <w:rPr>
          <w:rFonts w:ascii="Arial" w:hAnsi="Arial" w:cs="Arial"/>
          <w:sz w:val="24"/>
          <w:szCs w:val="24"/>
        </w:rPr>
        <w:t xml:space="preserve"> appropriate learning experiences, set goals and when </w:t>
      </w:r>
      <w:r w:rsidRPr="004E2918">
        <w:rPr>
          <w:rFonts w:ascii="Arial" w:hAnsi="Arial" w:cs="Arial"/>
          <w:sz w:val="24"/>
          <w:szCs w:val="24"/>
        </w:rPr>
        <w:t>necessary,</w:t>
      </w:r>
      <w:r>
        <w:rPr>
          <w:rFonts w:ascii="Arial" w:hAnsi="Arial" w:cs="Arial"/>
          <w:sz w:val="24"/>
          <w:szCs w:val="24"/>
        </w:rPr>
        <w:t xml:space="preserve"> support interventions. </w:t>
      </w:r>
      <w:r w:rsidRPr="004E2918">
        <w:rPr>
          <w:rFonts w:ascii="Arial" w:hAnsi="Arial" w:cs="Arial"/>
          <w:sz w:val="24"/>
          <w:szCs w:val="24"/>
        </w:rPr>
        <w:t>By understanding how a child learns best, educators can adapt strategies, provide targeted support, and scaffold learning experiences effectively.</w:t>
      </w:r>
    </w:p>
    <w:p w14:paraId="717B76FF" w14:textId="79D0FA1A" w:rsidR="005C3AAD" w:rsidRPr="004E2918" w:rsidRDefault="005C3AAD" w:rsidP="00EC1764">
      <w:pPr>
        <w:spacing w:line="360" w:lineRule="auto"/>
        <w:rPr>
          <w:rFonts w:ascii="Arial" w:hAnsi="Arial" w:cs="Arial"/>
          <w:sz w:val="24"/>
          <w:szCs w:val="24"/>
        </w:rPr>
      </w:pPr>
      <w:r w:rsidRPr="004E2918">
        <w:rPr>
          <w:rFonts w:ascii="Arial" w:hAnsi="Arial" w:cs="Arial"/>
          <w:sz w:val="24"/>
          <w:szCs w:val="24"/>
        </w:rPr>
        <w:t>Like any observational method, running records may be subject to observer bias, where the recorder's interpretations and judgments influence the documentation.</w:t>
      </w:r>
      <w:r>
        <w:rPr>
          <w:rFonts w:ascii="Arial" w:hAnsi="Arial" w:cs="Arial"/>
          <w:sz w:val="24"/>
          <w:szCs w:val="24"/>
        </w:rPr>
        <w:t xml:space="preserve"> Practitioners</w:t>
      </w:r>
      <w:r w:rsidRPr="004E2918">
        <w:rPr>
          <w:rFonts w:ascii="Arial" w:hAnsi="Arial" w:cs="Arial"/>
          <w:sz w:val="24"/>
          <w:szCs w:val="24"/>
        </w:rPr>
        <w:t xml:space="preserve"> must maintain objectivity and accuracy in their observations. Recording running records requires significant time, attention, and resources, particularly when documenting multiple children simultaneously. </w:t>
      </w:r>
      <w:r w:rsidR="00390A2A">
        <w:rPr>
          <w:rFonts w:ascii="Arial" w:hAnsi="Arial" w:cs="Arial"/>
          <w:sz w:val="24"/>
          <w:szCs w:val="24"/>
        </w:rPr>
        <w:t>P</w:t>
      </w:r>
      <w:r>
        <w:rPr>
          <w:rFonts w:ascii="Arial" w:hAnsi="Arial" w:cs="Arial"/>
          <w:sz w:val="24"/>
          <w:szCs w:val="24"/>
        </w:rPr>
        <w:t>ractitioners</w:t>
      </w:r>
      <w:r w:rsidRPr="004E2918">
        <w:rPr>
          <w:rFonts w:ascii="Arial" w:hAnsi="Arial" w:cs="Arial"/>
          <w:sz w:val="24"/>
          <w:szCs w:val="24"/>
        </w:rPr>
        <w:t xml:space="preserve"> may find it challenging to maintain detailed records consistently, especially in busy or understaffed </w:t>
      </w:r>
      <w:r>
        <w:rPr>
          <w:rFonts w:ascii="Arial" w:hAnsi="Arial" w:cs="Arial"/>
          <w:sz w:val="24"/>
          <w:szCs w:val="24"/>
        </w:rPr>
        <w:t>settings</w:t>
      </w:r>
      <w:r w:rsidRPr="004E2918">
        <w:rPr>
          <w:rFonts w:ascii="Arial" w:hAnsi="Arial" w:cs="Arial"/>
          <w:sz w:val="24"/>
          <w:szCs w:val="24"/>
        </w:rPr>
        <w:t xml:space="preserve">. Running records may lack context, making it challenging to fully understand the factors influencing a child's </w:t>
      </w:r>
      <w:r w:rsidR="00286342" w:rsidRPr="004E2918">
        <w:rPr>
          <w:rFonts w:ascii="Arial" w:hAnsi="Arial" w:cs="Arial"/>
          <w:sz w:val="24"/>
          <w:szCs w:val="24"/>
        </w:rPr>
        <w:t>behaviour.</w:t>
      </w:r>
      <w:r w:rsidR="00286342">
        <w:rPr>
          <w:rFonts w:ascii="Arial" w:hAnsi="Arial" w:cs="Arial"/>
          <w:sz w:val="24"/>
          <w:szCs w:val="24"/>
        </w:rPr>
        <w:t xml:space="preserve"> </w:t>
      </w:r>
      <w:r w:rsidR="00D63DC3">
        <w:rPr>
          <w:rFonts w:ascii="Arial" w:hAnsi="Arial" w:cs="Arial"/>
          <w:sz w:val="24"/>
          <w:szCs w:val="24"/>
        </w:rPr>
        <w:t>However,</w:t>
      </w:r>
      <w:r w:rsidRPr="004E2918">
        <w:rPr>
          <w:rFonts w:ascii="Arial" w:hAnsi="Arial" w:cs="Arial"/>
          <w:sz w:val="24"/>
          <w:szCs w:val="24"/>
        </w:rPr>
        <w:t xml:space="preserve"> </w:t>
      </w:r>
      <w:r w:rsidR="00AD280E">
        <w:rPr>
          <w:rFonts w:ascii="Arial" w:hAnsi="Arial" w:cs="Arial"/>
          <w:sz w:val="24"/>
          <w:szCs w:val="24"/>
        </w:rPr>
        <w:t>LinkedIn (2023)</w:t>
      </w:r>
      <w:r w:rsidR="005E604A">
        <w:rPr>
          <w:rFonts w:ascii="Arial" w:hAnsi="Arial" w:cs="Arial"/>
          <w:sz w:val="24"/>
          <w:szCs w:val="24"/>
        </w:rPr>
        <w:t xml:space="preserve"> argues that running records can be time consuming and w</w:t>
      </w:r>
      <w:r w:rsidRPr="004E2918">
        <w:rPr>
          <w:rFonts w:ascii="Arial" w:hAnsi="Arial" w:cs="Arial"/>
          <w:sz w:val="24"/>
          <w:szCs w:val="24"/>
        </w:rPr>
        <w:t>ithout context, educators may misinterpret or overlook information about the child's motivations, emotions, or environmental influences</w:t>
      </w:r>
      <w:r>
        <w:rPr>
          <w:rFonts w:ascii="Arial" w:hAnsi="Arial" w:cs="Arial"/>
          <w:sz w:val="24"/>
          <w:szCs w:val="24"/>
        </w:rPr>
        <w:t>.</w:t>
      </w:r>
      <w:r w:rsidRPr="004E2918">
        <w:rPr>
          <w:rFonts w:ascii="Arial" w:hAnsi="Arial" w:cs="Arial"/>
          <w:sz w:val="24"/>
          <w:szCs w:val="24"/>
        </w:rPr>
        <w:t xml:space="preserve"> Recording running records </w:t>
      </w:r>
      <w:r>
        <w:rPr>
          <w:rFonts w:ascii="Arial" w:hAnsi="Arial" w:cs="Arial"/>
          <w:sz w:val="24"/>
          <w:szCs w:val="24"/>
        </w:rPr>
        <w:t xml:space="preserve">can </w:t>
      </w:r>
      <w:r w:rsidRPr="004E2918">
        <w:rPr>
          <w:rFonts w:ascii="Arial" w:hAnsi="Arial" w:cs="Arial"/>
          <w:sz w:val="24"/>
          <w:szCs w:val="24"/>
        </w:rPr>
        <w:t>raise ethical considerations related to privacy, consent, and confidentiality. Educators must obtain appropriate consent from parents or guardians, respect children's privacy, and maintain confidentiality when sharing observational data.</w:t>
      </w:r>
    </w:p>
    <w:p w14:paraId="28910AE0" w14:textId="77777777" w:rsidR="005C3AAD" w:rsidRDefault="005C3AAD" w:rsidP="00EC1764">
      <w:pPr>
        <w:spacing w:line="360" w:lineRule="auto"/>
        <w:rPr>
          <w:rFonts w:ascii="Arial" w:hAnsi="Arial" w:cs="Arial"/>
          <w:sz w:val="24"/>
          <w:szCs w:val="24"/>
        </w:rPr>
      </w:pPr>
      <w:r w:rsidRPr="004E2918">
        <w:rPr>
          <w:rFonts w:ascii="Arial" w:hAnsi="Arial" w:cs="Arial"/>
          <w:sz w:val="24"/>
          <w:szCs w:val="24"/>
        </w:rPr>
        <w:t>Overall, running record observations can be a valuable tool for documenting children's behaviour, informing instructional practices, and supporting individuali</w:t>
      </w:r>
      <w:r>
        <w:rPr>
          <w:rFonts w:ascii="Arial" w:hAnsi="Arial" w:cs="Arial"/>
          <w:sz w:val="24"/>
          <w:szCs w:val="24"/>
        </w:rPr>
        <w:t>s</w:t>
      </w:r>
      <w:r w:rsidRPr="004E2918">
        <w:rPr>
          <w:rFonts w:ascii="Arial" w:hAnsi="Arial" w:cs="Arial"/>
          <w:sz w:val="24"/>
          <w:szCs w:val="24"/>
        </w:rPr>
        <w:t xml:space="preserve">ed learning. </w:t>
      </w:r>
      <w:r>
        <w:rPr>
          <w:rFonts w:ascii="Arial" w:hAnsi="Arial" w:cs="Arial"/>
          <w:sz w:val="24"/>
          <w:szCs w:val="24"/>
        </w:rPr>
        <w:t>E</w:t>
      </w:r>
      <w:r w:rsidRPr="004E2918">
        <w:rPr>
          <w:rFonts w:ascii="Arial" w:hAnsi="Arial" w:cs="Arial"/>
          <w:sz w:val="24"/>
          <w:szCs w:val="24"/>
        </w:rPr>
        <w:t xml:space="preserve">ducators </w:t>
      </w:r>
      <w:r>
        <w:rPr>
          <w:rFonts w:ascii="Arial" w:hAnsi="Arial" w:cs="Arial"/>
          <w:sz w:val="24"/>
          <w:szCs w:val="24"/>
        </w:rPr>
        <w:t>should</w:t>
      </w:r>
      <w:r w:rsidRPr="004E2918">
        <w:rPr>
          <w:rFonts w:ascii="Arial" w:hAnsi="Arial" w:cs="Arial"/>
          <w:sz w:val="24"/>
          <w:szCs w:val="24"/>
        </w:rPr>
        <w:t xml:space="preserve"> be mindful of the limitations and challenges associated with this method and approach it with care.</w:t>
      </w:r>
    </w:p>
    <w:p w14:paraId="165ABA06" w14:textId="629068E2" w:rsidR="005C3AAD" w:rsidRDefault="005C3AAD" w:rsidP="00EC1764">
      <w:pPr>
        <w:spacing w:line="360" w:lineRule="auto"/>
        <w:rPr>
          <w:rFonts w:ascii="Arial" w:hAnsi="Arial" w:cs="Arial"/>
          <w:sz w:val="24"/>
          <w:szCs w:val="24"/>
        </w:rPr>
      </w:pPr>
      <w:r>
        <w:rPr>
          <w:rFonts w:ascii="Arial" w:hAnsi="Arial" w:cs="Arial"/>
          <w:sz w:val="24"/>
          <w:szCs w:val="24"/>
        </w:rPr>
        <w:lastRenderedPageBreak/>
        <w:t>Section 4</w:t>
      </w:r>
    </w:p>
    <w:p w14:paraId="4A101E08" w14:textId="7173E0BB" w:rsidR="00D638C0" w:rsidRDefault="00286342" w:rsidP="00D638C0">
      <w:pPr>
        <w:spacing w:before="240" w:line="360" w:lineRule="auto"/>
        <w:rPr>
          <w:rFonts w:ascii="Arial" w:hAnsi="Arial" w:cs="Arial"/>
          <w:sz w:val="24"/>
          <w:szCs w:val="24"/>
        </w:rPr>
      </w:pPr>
      <w:r>
        <w:rPr>
          <w:rFonts w:ascii="Arial" w:hAnsi="Arial" w:cs="Arial"/>
          <w:sz w:val="24"/>
          <w:szCs w:val="24"/>
        </w:rPr>
        <w:t>When observing and assessing children</w:t>
      </w:r>
      <w:r w:rsidR="00EC1764">
        <w:rPr>
          <w:rFonts w:ascii="Arial" w:hAnsi="Arial" w:cs="Arial"/>
          <w:sz w:val="24"/>
          <w:szCs w:val="24"/>
        </w:rPr>
        <w:t>,</w:t>
      </w:r>
      <w:r>
        <w:rPr>
          <w:rFonts w:ascii="Arial" w:hAnsi="Arial" w:cs="Arial"/>
          <w:sz w:val="24"/>
          <w:szCs w:val="24"/>
        </w:rPr>
        <w:t xml:space="preserve"> play </w:t>
      </w:r>
      <w:r w:rsidR="00EC1764">
        <w:rPr>
          <w:rFonts w:ascii="Arial" w:hAnsi="Arial" w:cs="Arial"/>
          <w:sz w:val="24"/>
          <w:szCs w:val="24"/>
        </w:rPr>
        <w:t>p</w:t>
      </w:r>
      <w:r w:rsidR="00390A2A">
        <w:rPr>
          <w:rFonts w:ascii="Arial" w:hAnsi="Arial" w:cs="Arial"/>
          <w:sz w:val="24"/>
          <w:szCs w:val="24"/>
        </w:rPr>
        <w:t>l</w:t>
      </w:r>
      <w:r w:rsidR="00EC1764">
        <w:rPr>
          <w:rFonts w:ascii="Arial" w:hAnsi="Arial" w:cs="Arial"/>
          <w:sz w:val="24"/>
          <w:szCs w:val="24"/>
        </w:rPr>
        <w:t>ays a</w:t>
      </w:r>
      <w:r w:rsidR="00390A2A">
        <w:rPr>
          <w:rFonts w:ascii="Arial" w:hAnsi="Arial" w:cs="Arial"/>
          <w:sz w:val="24"/>
          <w:szCs w:val="24"/>
        </w:rPr>
        <w:t xml:space="preserve">n integral </w:t>
      </w:r>
      <w:r w:rsidR="00EC1764">
        <w:rPr>
          <w:rFonts w:ascii="Arial" w:hAnsi="Arial" w:cs="Arial"/>
          <w:sz w:val="24"/>
          <w:szCs w:val="24"/>
        </w:rPr>
        <w:t>part of understanding the developmental and holistic steps that are being made.</w:t>
      </w:r>
      <w:r w:rsidR="00390A2A">
        <w:rPr>
          <w:rFonts w:ascii="Arial" w:hAnsi="Arial" w:cs="Arial"/>
          <w:sz w:val="24"/>
          <w:szCs w:val="24"/>
        </w:rPr>
        <w:t xml:space="preserve"> I</w:t>
      </w:r>
      <w:r w:rsidR="00EC1764">
        <w:rPr>
          <w:rFonts w:ascii="Arial" w:hAnsi="Arial" w:cs="Arial"/>
          <w:sz w:val="24"/>
          <w:szCs w:val="24"/>
        </w:rPr>
        <w:t xml:space="preserve">t may be observed that there are delays in development and where areas </w:t>
      </w:r>
      <w:r w:rsidR="00F91D05">
        <w:rPr>
          <w:rFonts w:ascii="Arial" w:hAnsi="Arial" w:cs="Arial"/>
          <w:sz w:val="24"/>
          <w:szCs w:val="24"/>
        </w:rPr>
        <w:t>need</w:t>
      </w:r>
      <w:r w:rsidR="00EC1764">
        <w:rPr>
          <w:rFonts w:ascii="Arial" w:hAnsi="Arial" w:cs="Arial"/>
          <w:sz w:val="24"/>
          <w:szCs w:val="24"/>
        </w:rPr>
        <w:t xml:space="preserve"> further support in literacy, </w:t>
      </w:r>
      <w:r w:rsidR="00C234D9">
        <w:rPr>
          <w:rFonts w:ascii="Arial" w:hAnsi="Arial" w:cs="Arial"/>
          <w:sz w:val="24"/>
          <w:szCs w:val="24"/>
        </w:rPr>
        <w:t>maths,</w:t>
      </w:r>
      <w:r w:rsidR="00EC1764">
        <w:rPr>
          <w:rFonts w:ascii="Arial" w:hAnsi="Arial" w:cs="Arial"/>
          <w:sz w:val="24"/>
          <w:szCs w:val="24"/>
        </w:rPr>
        <w:t xml:space="preserve"> or social and emotional </w:t>
      </w:r>
      <w:r w:rsidR="00EC1764" w:rsidRPr="004B09F5">
        <w:rPr>
          <w:rFonts w:ascii="Arial" w:hAnsi="Arial" w:cs="Arial"/>
          <w:sz w:val="24"/>
          <w:szCs w:val="24"/>
        </w:rPr>
        <w:t>areas.</w:t>
      </w:r>
      <w:r w:rsidR="00F91D05" w:rsidRPr="004B09F5">
        <w:rPr>
          <w:rFonts w:ascii="Arial" w:hAnsi="Arial" w:cs="Arial"/>
          <w:sz w:val="24"/>
          <w:szCs w:val="24"/>
          <w:lang w:eastAsia="en-GB"/>
        </w:rPr>
        <w:t xml:space="preserve"> </w:t>
      </w:r>
      <w:r w:rsidR="00B77E6C">
        <w:rPr>
          <w:rFonts w:ascii="Arial" w:hAnsi="Arial" w:cs="Arial"/>
          <w:sz w:val="24"/>
          <w:szCs w:val="24"/>
          <w:lang w:eastAsia="en-GB"/>
        </w:rPr>
        <w:t xml:space="preserve">This is further explored by Smidt P23(2015) who notes that an observation may catch a special moment and can be a reliable way of feeding back to </w:t>
      </w:r>
      <w:r w:rsidR="00057ED4">
        <w:rPr>
          <w:rFonts w:ascii="Arial" w:hAnsi="Arial" w:cs="Arial"/>
          <w:sz w:val="24"/>
          <w:szCs w:val="24"/>
          <w:lang w:eastAsia="en-GB"/>
        </w:rPr>
        <w:t>parents.</w:t>
      </w:r>
      <w:r w:rsidR="00057ED4" w:rsidRPr="00F105A4">
        <w:rPr>
          <w:rFonts w:ascii="Arial" w:hAnsi="Arial" w:cs="Arial"/>
          <w:sz w:val="24"/>
          <w:szCs w:val="24"/>
          <w:lang w:eastAsia="en-GB"/>
        </w:rPr>
        <w:t xml:space="preserve"> Observing</w:t>
      </w:r>
      <w:r w:rsidR="00F91D05" w:rsidRPr="00F105A4">
        <w:rPr>
          <w:rFonts w:ascii="Arial" w:hAnsi="Arial" w:cs="Arial"/>
          <w:sz w:val="24"/>
          <w:szCs w:val="24"/>
          <w:lang w:eastAsia="en-GB"/>
        </w:rPr>
        <w:t xml:space="preserve"> and assessing children through play is crucial in early childhood education</w:t>
      </w:r>
      <w:r w:rsidR="00F91D05" w:rsidRPr="004B09F5">
        <w:rPr>
          <w:rFonts w:ascii="Arial" w:hAnsi="Arial" w:cs="Arial"/>
          <w:sz w:val="24"/>
          <w:szCs w:val="24"/>
          <w:lang w:eastAsia="en-GB"/>
        </w:rPr>
        <w:t>.</w:t>
      </w:r>
      <w:r w:rsidR="00F91D05" w:rsidRPr="00F105A4">
        <w:rPr>
          <w:rFonts w:ascii="Arial" w:hAnsi="Arial" w:cs="Arial"/>
          <w:sz w:val="24"/>
          <w:szCs w:val="24"/>
          <w:lang w:eastAsia="en-GB"/>
        </w:rPr>
        <w:t xml:space="preserve"> Play is a natural </w:t>
      </w:r>
      <w:r w:rsidR="00390A2A">
        <w:rPr>
          <w:rFonts w:ascii="Arial" w:hAnsi="Arial" w:cs="Arial"/>
          <w:sz w:val="24"/>
          <w:szCs w:val="24"/>
          <w:lang w:eastAsia="en-GB"/>
        </w:rPr>
        <w:t xml:space="preserve">way </w:t>
      </w:r>
      <w:r w:rsidR="00F91D05" w:rsidRPr="00F105A4">
        <w:rPr>
          <w:rFonts w:ascii="Arial" w:hAnsi="Arial" w:cs="Arial"/>
          <w:sz w:val="24"/>
          <w:szCs w:val="24"/>
          <w:lang w:eastAsia="en-GB"/>
        </w:rPr>
        <w:t xml:space="preserve">children explore, learn, and interact with their environment. When children engage in play, they are more likely to exhibit their true interests, preferences, and abilities in a natural and authentic </w:t>
      </w:r>
      <w:r w:rsidR="00057ED4" w:rsidRPr="004B09F5">
        <w:rPr>
          <w:rFonts w:ascii="Arial" w:hAnsi="Arial" w:cs="Arial"/>
          <w:sz w:val="24"/>
          <w:szCs w:val="24"/>
          <w:lang w:eastAsia="en-GB"/>
        </w:rPr>
        <w:t>manner.</w:t>
      </w:r>
      <w:r w:rsidR="00057ED4" w:rsidRPr="00F105A4">
        <w:rPr>
          <w:rFonts w:ascii="Arial" w:hAnsi="Arial" w:cs="Arial"/>
          <w:sz w:val="24"/>
          <w:szCs w:val="24"/>
          <w:lang w:eastAsia="en-GB"/>
        </w:rPr>
        <w:t xml:space="preserve"> Play</w:t>
      </w:r>
      <w:r w:rsidR="00F91D05" w:rsidRPr="00F105A4">
        <w:rPr>
          <w:rFonts w:ascii="Arial" w:hAnsi="Arial" w:cs="Arial"/>
          <w:sz w:val="24"/>
          <w:szCs w:val="24"/>
          <w:lang w:eastAsia="en-GB"/>
        </w:rPr>
        <w:t xml:space="preserve"> allows for the holistic development of children, encompassing physical, cognitive, social, emotional, and creative domains. Through play, </w:t>
      </w:r>
      <w:r w:rsidR="00F91D05" w:rsidRPr="004B09F5">
        <w:rPr>
          <w:rFonts w:ascii="Arial" w:hAnsi="Arial" w:cs="Arial"/>
          <w:sz w:val="24"/>
          <w:szCs w:val="24"/>
          <w:lang w:eastAsia="en-GB"/>
        </w:rPr>
        <w:t>practitioners</w:t>
      </w:r>
      <w:r w:rsidR="00F91D05" w:rsidRPr="00F105A4">
        <w:rPr>
          <w:rFonts w:ascii="Arial" w:hAnsi="Arial" w:cs="Arial"/>
          <w:sz w:val="24"/>
          <w:szCs w:val="24"/>
          <w:lang w:eastAsia="en-GB"/>
        </w:rPr>
        <w:t xml:space="preserve"> can observe how children develop skills in all these </w:t>
      </w:r>
      <w:r w:rsidR="00F91D05" w:rsidRPr="004B09F5">
        <w:rPr>
          <w:rFonts w:ascii="Arial" w:hAnsi="Arial" w:cs="Arial"/>
          <w:sz w:val="24"/>
          <w:szCs w:val="24"/>
          <w:lang w:eastAsia="en-GB"/>
        </w:rPr>
        <w:t>areas. Each</w:t>
      </w:r>
      <w:r w:rsidR="00F91D05" w:rsidRPr="00F105A4">
        <w:rPr>
          <w:rFonts w:ascii="Arial" w:hAnsi="Arial" w:cs="Arial"/>
          <w:sz w:val="24"/>
          <w:szCs w:val="24"/>
          <w:lang w:eastAsia="en-GB"/>
        </w:rPr>
        <w:t xml:space="preserve"> child approaches play differently based on their unique interests, experiences, and abilities. Through observation, </w:t>
      </w:r>
      <w:r w:rsidR="00F91D05" w:rsidRPr="004B09F5">
        <w:rPr>
          <w:rFonts w:ascii="Arial" w:hAnsi="Arial" w:cs="Arial"/>
          <w:sz w:val="24"/>
          <w:szCs w:val="24"/>
          <w:lang w:eastAsia="en-GB"/>
        </w:rPr>
        <w:t>Practitioners</w:t>
      </w:r>
      <w:r w:rsidR="00F91D05" w:rsidRPr="00F105A4">
        <w:rPr>
          <w:rFonts w:ascii="Arial" w:hAnsi="Arial" w:cs="Arial"/>
          <w:sz w:val="24"/>
          <w:szCs w:val="24"/>
          <w:lang w:eastAsia="en-GB"/>
        </w:rPr>
        <w:t xml:space="preserve"> can identify individual differences, strengths, and areas for growth, leading to more personali</w:t>
      </w:r>
      <w:r w:rsidR="00F91D05" w:rsidRPr="004B09F5">
        <w:rPr>
          <w:rFonts w:ascii="Arial" w:hAnsi="Arial" w:cs="Arial"/>
          <w:sz w:val="24"/>
          <w:szCs w:val="24"/>
          <w:lang w:eastAsia="en-GB"/>
        </w:rPr>
        <w:t>s</w:t>
      </w:r>
      <w:r w:rsidR="00F91D05" w:rsidRPr="00F105A4">
        <w:rPr>
          <w:rFonts w:ascii="Arial" w:hAnsi="Arial" w:cs="Arial"/>
          <w:sz w:val="24"/>
          <w:szCs w:val="24"/>
          <w:lang w:eastAsia="en-GB"/>
        </w:rPr>
        <w:t xml:space="preserve">ed and effective </w:t>
      </w:r>
      <w:r w:rsidR="00F91D05" w:rsidRPr="004B09F5">
        <w:rPr>
          <w:rFonts w:ascii="Arial" w:hAnsi="Arial" w:cs="Arial"/>
          <w:sz w:val="24"/>
          <w:szCs w:val="24"/>
          <w:lang w:eastAsia="en-GB"/>
        </w:rPr>
        <w:t>support. Play</w:t>
      </w:r>
      <w:r w:rsidR="00F91D05" w:rsidRPr="00F105A4">
        <w:rPr>
          <w:rFonts w:ascii="Arial" w:hAnsi="Arial" w:cs="Arial"/>
          <w:sz w:val="24"/>
          <w:szCs w:val="24"/>
          <w:lang w:eastAsia="en-GB"/>
        </w:rPr>
        <w:t xml:space="preserve"> is the language of childhood, and observing children during play provides educators with a window into their world. It offers a comprehensive and holistic approach to assessment, allowing </w:t>
      </w:r>
      <w:r w:rsidR="00DA643E">
        <w:rPr>
          <w:rFonts w:ascii="Arial" w:hAnsi="Arial" w:cs="Arial"/>
          <w:sz w:val="24"/>
          <w:szCs w:val="24"/>
          <w:lang w:eastAsia="en-GB"/>
        </w:rPr>
        <w:t>p</w:t>
      </w:r>
      <w:r w:rsidR="00F91D05" w:rsidRPr="004B09F5">
        <w:rPr>
          <w:rFonts w:ascii="Arial" w:hAnsi="Arial" w:cs="Arial"/>
          <w:sz w:val="24"/>
          <w:szCs w:val="24"/>
          <w:lang w:eastAsia="en-GB"/>
        </w:rPr>
        <w:t>ractitioners</w:t>
      </w:r>
      <w:r w:rsidR="00F91D05" w:rsidRPr="00F105A4">
        <w:rPr>
          <w:rFonts w:ascii="Arial" w:hAnsi="Arial" w:cs="Arial"/>
          <w:sz w:val="24"/>
          <w:szCs w:val="24"/>
          <w:lang w:eastAsia="en-GB"/>
        </w:rPr>
        <w:t xml:space="preserve"> to gather meaningful information about children's development, skills, interests, and needs. This, in turn, informs responsive teaching practices and promotes optimal learning and growth for each </w:t>
      </w:r>
      <w:r w:rsidR="00CC4849" w:rsidRPr="004B09F5">
        <w:rPr>
          <w:rFonts w:ascii="Arial" w:hAnsi="Arial" w:cs="Arial"/>
          <w:sz w:val="24"/>
          <w:szCs w:val="24"/>
          <w:lang w:eastAsia="en-GB"/>
        </w:rPr>
        <w:t xml:space="preserve">child. Forman and Hall (2013) discuss how much can be learnt of a child through observation from </w:t>
      </w:r>
      <w:r w:rsidR="004B09F5" w:rsidRPr="004B09F5">
        <w:rPr>
          <w:rFonts w:ascii="Arial" w:hAnsi="Arial" w:cs="Arial"/>
          <w:sz w:val="24"/>
          <w:szCs w:val="24"/>
          <w:lang w:eastAsia="en-GB"/>
        </w:rPr>
        <w:t>interests</w:t>
      </w:r>
      <w:r w:rsidR="00DA643E">
        <w:rPr>
          <w:rFonts w:ascii="Arial" w:hAnsi="Arial" w:cs="Arial"/>
          <w:sz w:val="24"/>
          <w:szCs w:val="24"/>
          <w:lang w:eastAsia="en-GB"/>
        </w:rPr>
        <w:t>,</w:t>
      </w:r>
      <w:r w:rsidR="00CC4849" w:rsidRPr="004B09F5">
        <w:rPr>
          <w:rFonts w:ascii="Arial" w:hAnsi="Arial" w:cs="Arial"/>
          <w:sz w:val="24"/>
          <w:szCs w:val="24"/>
          <w:lang w:eastAsia="en-GB"/>
        </w:rPr>
        <w:t xml:space="preserve"> </w:t>
      </w:r>
      <w:r w:rsidR="00C234D9" w:rsidRPr="004B09F5">
        <w:rPr>
          <w:rFonts w:ascii="Arial" w:hAnsi="Arial" w:cs="Arial"/>
          <w:sz w:val="24"/>
          <w:szCs w:val="24"/>
          <w:lang w:eastAsia="en-GB"/>
        </w:rPr>
        <w:t>skills,</w:t>
      </w:r>
      <w:r w:rsidR="00CC4849" w:rsidRPr="004B09F5">
        <w:rPr>
          <w:rFonts w:ascii="Arial" w:hAnsi="Arial" w:cs="Arial"/>
          <w:sz w:val="24"/>
          <w:szCs w:val="24"/>
          <w:lang w:eastAsia="en-GB"/>
        </w:rPr>
        <w:t xml:space="preserve"> and developmental levels and how by knowing this about a child can help us plan and prepare an environment for them and the best way to communicate with them</w:t>
      </w:r>
      <w:r w:rsidR="004B09F5" w:rsidRPr="004B09F5">
        <w:rPr>
          <w:rFonts w:ascii="Arial" w:hAnsi="Arial" w:cs="Arial"/>
          <w:sz w:val="24"/>
          <w:szCs w:val="24"/>
          <w:lang w:eastAsia="en-GB"/>
        </w:rPr>
        <w:t>. Forman and Hall continue to discuss the need for a goal when observing a child and to also determine the goal that the child has in their activity.</w:t>
      </w:r>
      <w:r w:rsidR="00D638C0" w:rsidRPr="00D638C0">
        <w:rPr>
          <w:rFonts w:ascii="Arial" w:hAnsi="Arial" w:cs="Arial"/>
          <w:color w:val="000000"/>
          <w:sz w:val="24"/>
          <w:szCs w:val="24"/>
          <w:shd w:val="clear" w:color="auto" w:fill="FFFFFF"/>
        </w:rPr>
        <w:t xml:space="preserve"> </w:t>
      </w:r>
      <w:r w:rsidR="00D638C0" w:rsidRPr="0044348F">
        <w:rPr>
          <w:rFonts w:ascii="Arial" w:hAnsi="Arial" w:cs="Arial"/>
          <w:color w:val="000000"/>
          <w:sz w:val="24"/>
          <w:szCs w:val="24"/>
          <w:shd w:val="clear" w:color="auto" w:fill="FFFFFF"/>
        </w:rPr>
        <w:t>Pyle and Danniels (2017)</w:t>
      </w:r>
      <w:r w:rsidR="00DA643E">
        <w:rPr>
          <w:rFonts w:ascii="Arial" w:hAnsi="Arial" w:cs="Arial"/>
          <w:color w:val="000000"/>
          <w:sz w:val="24"/>
          <w:szCs w:val="24"/>
          <w:shd w:val="clear" w:color="auto" w:fill="FFFFFF"/>
        </w:rPr>
        <w:t xml:space="preserve"> </w:t>
      </w:r>
      <w:r w:rsidR="00D638C0" w:rsidRPr="0044348F">
        <w:rPr>
          <w:rFonts w:ascii="Arial" w:hAnsi="Arial" w:cs="Arial"/>
          <w:sz w:val="24"/>
          <w:szCs w:val="24"/>
        </w:rPr>
        <w:t xml:space="preserve">explore the role of the adult in self-directed play and how the </w:t>
      </w:r>
      <w:r w:rsidR="00DA643E">
        <w:rPr>
          <w:rFonts w:ascii="Arial" w:hAnsi="Arial" w:cs="Arial"/>
          <w:sz w:val="24"/>
          <w:szCs w:val="24"/>
        </w:rPr>
        <w:t>t</w:t>
      </w:r>
      <w:r w:rsidR="00D638C0" w:rsidRPr="0044348F">
        <w:rPr>
          <w:rFonts w:ascii="Arial" w:hAnsi="Arial" w:cs="Arial"/>
          <w:sz w:val="24"/>
          <w:szCs w:val="24"/>
        </w:rPr>
        <w:t xml:space="preserve">eacher should avoid hijacking play and how they should support and not disturb and that a child will make the most development from self-directed play and independent </w:t>
      </w:r>
      <w:r w:rsidR="00D638C0" w:rsidRPr="004C3411">
        <w:rPr>
          <w:rFonts w:ascii="Arial" w:hAnsi="Arial" w:cs="Arial"/>
          <w:sz w:val="24"/>
          <w:szCs w:val="24"/>
        </w:rPr>
        <w:t>opportunities. However, through</w:t>
      </w:r>
      <w:r w:rsidR="00D638C0" w:rsidRPr="0044348F">
        <w:rPr>
          <w:rFonts w:ascii="Arial" w:hAnsi="Arial" w:cs="Arial"/>
          <w:sz w:val="24"/>
          <w:szCs w:val="24"/>
        </w:rPr>
        <w:t xml:space="preserve"> further research Pyle and Danniels discover that some beliefs of teachers that “ teacher involvement is seen as an opportunity to further children’s learning and is encouraged “and that teacher and students working together can lead to positive outcomes.</w:t>
      </w:r>
    </w:p>
    <w:p w14:paraId="3C1B82CF" w14:textId="2D14F892" w:rsidR="004C3411" w:rsidRDefault="004C3411" w:rsidP="00D638C0">
      <w:pPr>
        <w:spacing w:before="240" w:line="360" w:lineRule="auto"/>
        <w:rPr>
          <w:rFonts w:ascii="Arial" w:hAnsi="Arial" w:cs="Arial"/>
          <w:sz w:val="24"/>
          <w:szCs w:val="24"/>
        </w:rPr>
      </w:pPr>
      <w:r>
        <w:rPr>
          <w:rFonts w:ascii="Arial" w:hAnsi="Arial" w:cs="Arial"/>
          <w:sz w:val="24"/>
          <w:szCs w:val="24"/>
        </w:rPr>
        <w:lastRenderedPageBreak/>
        <w:t>There are many ways in which adults can support play without hijacking or interrupting play, the practitioner should look for play cues, such as verbal where they might verbally be invited to join in, watching for body language where they may be gestured over or a tug of a sleeve . Practitioners may be required to intervene as a conflict resolver, for a health and safety concern, or the child sees the practitioner as a resource.</w:t>
      </w:r>
    </w:p>
    <w:p w14:paraId="33B3F666" w14:textId="1BF432D9" w:rsidR="00167E52" w:rsidRDefault="00167E52" w:rsidP="00D638C0">
      <w:pPr>
        <w:spacing w:before="240" w:line="360" w:lineRule="auto"/>
        <w:rPr>
          <w:rFonts w:ascii="Arial" w:hAnsi="Arial" w:cs="Arial"/>
          <w:color w:val="3A3A3A"/>
          <w:sz w:val="24"/>
          <w:szCs w:val="24"/>
          <w:shd w:val="clear" w:color="auto" w:fill="FFFFFF"/>
        </w:rPr>
      </w:pPr>
      <w:r>
        <w:rPr>
          <w:rFonts w:ascii="Arial" w:hAnsi="Arial" w:cs="Arial"/>
          <w:sz w:val="24"/>
          <w:szCs w:val="24"/>
        </w:rPr>
        <w:t xml:space="preserve">Self-directed play will develop the well being and emotional state of the child by being allowed to freely choose and explore conflict </w:t>
      </w:r>
      <w:r w:rsidRPr="00167E52">
        <w:rPr>
          <w:rFonts w:ascii="Arial" w:hAnsi="Arial" w:cs="Arial"/>
          <w:sz w:val="24"/>
          <w:szCs w:val="24"/>
        </w:rPr>
        <w:t xml:space="preserve">resolution, </w:t>
      </w:r>
      <w:r w:rsidRPr="00167E52">
        <w:rPr>
          <w:rFonts w:ascii="Arial" w:hAnsi="Arial" w:cs="Arial"/>
          <w:color w:val="3A3A3A"/>
          <w:sz w:val="24"/>
          <w:szCs w:val="24"/>
          <w:shd w:val="clear" w:color="auto" w:fill="FFFFFF"/>
        </w:rPr>
        <w:t>Howard and McInnes (2013)</w:t>
      </w:r>
      <w:r>
        <w:rPr>
          <w:rFonts w:ascii="Arial" w:hAnsi="Arial" w:cs="Arial"/>
          <w:color w:val="3A3A3A"/>
          <w:sz w:val="24"/>
          <w:szCs w:val="24"/>
          <w:shd w:val="clear" w:color="auto" w:fill="FFFFFF"/>
        </w:rPr>
        <w:t xml:space="preserve"> discovered that good wellbeing through play can play a part in avoiding problems in the future</w:t>
      </w:r>
      <w:r w:rsidR="009F2687">
        <w:rPr>
          <w:rFonts w:ascii="Arial" w:hAnsi="Arial" w:cs="Arial"/>
          <w:color w:val="3A3A3A"/>
          <w:sz w:val="24"/>
          <w:szCs w:val="24"/>
          <w:shd w:val="clear" w:color="auto" w:fill="FFFFFF"/>
        </w:rPr>
        <w:t xml:space="preserve"> such as behavioural problems or teenage pregnancy. The research goes as far to say that play depravation can cause developmental delays that may later need support though play therapy to close the developmental gaps. Howard and McInnes show us through research that if a child’s welling being is high through the medium of </w:t>
      </w:r>
      <w:r w:rsidR="001752A4">
        <w:rPr>
          <w:rFonts w:ascii="Arial" w:hAnsi="Arial" w:cs="Arial"/>
          <w:color w:val="3A3A3A"/>
          <w:sz w:val="24"/>
          <w:szCs w:val="24"/>
          <w:shd w:val="clear" w:color="auto" w:fill="FFFFFF"/>
        </w:rPr>
        <w:t>play,</w:t>
      </w:r>
      <w:r w:rsidR="009F2687">
        <w:rPr>
          <w:rFonts w:ascii="Arial" w:hAnsi="Arial" w:cs="Arial"/>
          <w:color w:val="3A3A3A"/>
          <w:sz w:val="24"/>
          <w:szCs w:val="24"/>
          <w:shd w:val="clear" w:color="auto" w:fill="FFFFFF"/>
        </w:rPr>
        <w:t xml:space="preserve"> then they are much more likely to make more progress in </w:t>
      </w:r>
      <w:r w:rsidR="001752A4">
        <w:rPr>
          <w:rFonts w:ascii="Arial" w:hAnsi="Arial" w:cs="Arial"/>
          <w:color w:val="3A3A3A"/>
          <w:sz w:val="24"/>
          <w:szCs w:val="24"/>
          <w:shd w:val="clear" w:color="auto" w:fill="FFFFFF"/>
        </w:rPr>
        <w:t>their</w:t>
      </w:r>
      <w:r w:rsidR="009F2687">
        <w:rPr>
          <w:rFonts w:ascii="Arial" w:hAnsi="Arial" w:cs="Arial"/>
          <w:color w:val="3A3A3A"/>
          <w:sz w:val="24"/>
          <w:szCs w:val="24"/>
          <w:shd w:val="clear" w:color="auto" w:fill="FFFFFF"/>
        </w:rPr>
        <w:t xml:space="preserve"> development.</w:t>
      </w:r>
      <w:r w:rsidR="001752A4">
        <w:rPr>
          <w:rFonts w:ascii="Arial" w:hAnsi="Arial" w:cs="Arial"/>
          <w:color w:val="3A3A3A"/>
          <w:sz w:val="24"/>
          <w:szCs w:val="24"/>
          <w:shd w:val="clear" w:color="auto" w:fill="FFFFFF"/>
        </w:rPr>
        <w:t xml:space="preserve"> Pyjama drama</w:t>
      </w:r>
      <w:r w:rsidR="00057ED4">
        <w:rPr>
          <w:rFonts w:ascii="Arial" w:hAnsi="Arial" w:cs="Arial"/>
          <w:color w:val="3A3A3A"/>
          <w:sz w:val="24"/>
          <w:szCs w:val="24"/>
          <w:shd w:val="clear" w:color="auto" w:fill="FFFFFF"/>
        </w:rPr>
        <w:t>(2024)</w:t>
      </w:r>
      <w:r w:rsidR="001752A4">
        <w:rPr>
          <w:rFonts w:ascii="Arial" w:hAnsi="Arial" w:cs="Arial"/>
          <w:color w:val="3A3A3A"/>
          <w:sz w:val="24"/>
          <w:szCs w:val="24"/>
          <w:shd w:val="clear" w:color="auto" w:fill="FFFFFF"/>
        </w:rPr>
        <w:t xml:space="preserve"> very much support the research of Howard and McInnes and through open ended planning Pyjama Drama have created opportunities of play within topics allowing the practitioner to have some guidance ,Pyjama Drama believe” Attaching an emotion is so important through play” and that the opportunities to learn and develop through play are endless.</w:t>
      </w:r>
    </w:p>
    <w:p w14:paraId="30AEDB35" w14:textId="5C9E88D2" w:rsidR="00667CC6" w:rsidRDefault="00667CC6" w:rsidP="00D638C0">
      <w:pPr>
        <w:spacing w:before="240" w:line="360" w:lineRule="auto"/>
        <w:rPr>
          <w:rFonts w:ascii="Arial" w:hAnsi="Arial" w:cs="Arial"/>
          <w:color w:val="3A3A3A"/>
          <w:sz w:val="24"/>
          <w:szCs w:val="24"/>
          <w:shd w:val="clear" w:color="auto" w:fill="FFFFFF"/>
        </w:rPr>
      </w:pPr>
      <w:r>
        <w:rPr>
          <w:rFonts w:ascii="Arial" w:hAnsi="Arial" w:cs="Arial"/>
          <w:color w:val="3A3A3A"/>
          <w:sz w:val="24"/>
          <w:szCs w:val="24"/>
          <w:shd w:val="clear" w:color="auto" w:fill="FFFFFF"/>
        </w:rPr>
        <w:t>References</w:t>
      </w:r>
    </w:p>
    <w:p w14:paraId="68530C47" w14:textId="77777777" w:rsidR="00667CC6" w:rsidRPr="00667CC6" w:rsidRDefault="00667CC6" w:rsidP="00667CC6">
      <w:pPr>
        <w:spacing w:after="240" w:line="360" w:lineRule="auto"/>
        <w:outlineLvl w:val="0"/>
        <w:rPr>
          <w:rFonts w:ascii="Times New Roman" w:eastAsia="Times New Roman" w:hAnsi="Times New Roman" w:cs="Times New Roman"/>
          <w:b/>
          <w:bCs/>
          <w:kern w:val="36"/>
          <w:sz w:val="36"/>
          <w:szCs w:val="36"/>
          <w:lang w:eastAsia="en-GB"/>
        </w:rPr>
      </w:pPr>
      <w:r w:rsidRPr="00667CC6">
        <w:rPr>
          <w:rFonts w:ascii="Times New Roman" w:eastAsia="Times New Roman" w:hAnsi="Times New Roman" w:cs="Times New Roman"/>
          <w:b/>
          <w:bCs/>
          <w:kern w:val="36"/>
          <w:sz w:val="36"/>
          <w:szCs w:val="36"/>
          <w:lang w:eastAsia="en-GB"/>
        </w:rPr>
        <w:t>Reference list</w:t>
      </w:r>
    </w:p>
    <w:p w14:paraId="550AF727"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Barone, J., Khairallah, P. and Gabriel, R. (2020) “Running Records Revisited: A Tool for Efficiency and Focus,” </w:t>
      </w:r>
      <w:r w:rsidRPr="00667CC6">
        <w:rPr>
          <w:rFonts w:ascii="Times New Roman" w:eastAsia="Times New Roman" w:hAnsi="Times New Roman" w:cs="Times New Roman"/>
          <w:i/>
          <w:iCs/>
          <w:sz w:val="24"/>
          <w:szCs w:val="24"/>
          <w:lang w:eastAsia="en-GB"/>
        </w:rPr>
        <w:t>The Reading teacher</w:t>
      </w:r>
      <w:r w:rsidRPr="00667CC6">
        <w:rPr>
          <w:rFonts w:ascii="Times New Roman" w:eastAsia="Times New Roman" w:hAnsi="Times New Roman" w:cs="Times New Roman"/>
          <w:sz w:val="24"/>
          <w:szCs w:val="24"/>
          <w:lang w:eastAsia="en-GB"/>
        </w:rPr>
        <w:t xml:space="preserve">, 73(4), pp. 525–530. Available at: https://doi.org/10.1002/trtr.1861. </w:t>
      </w:r>
    </w:p>
    <w:p w14:paraId="20B87A92" w14:textId="154F15E8"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Bruce, T., Louis, S. and McCall, G. 2015. Why Keep </w:t>
      </w:r>
      <w:r w:rsidR="00C234D9" w:rsidRPr="00667CC6">
        <w:rPr>
          <w:rFonts w:ascii="Times New Roman" w:eastAsia="Times New Roman" w:hAnsi="Times New Roman" w:cs="Times New Roman"/>
          <w:sz w:val="24"/>
          <w:szCs w:val="24"/>
          <w:lang w:eastAsia="en-GB"/>
        </w:rPr>
        <w:t>Records?</w:t>
      </w:r>
      <w:r w:rsidRPr="00667CC6">
        <w:rPr>
          <w:rFonts w:ascii="Times New Roman" w:eastAsia="Times New Roman" w:hAnsi="Times New Roman" w:cs="Times New Roman"/>
          <w:sz w:val="24"/>
          <w:szCs w:val="24"/>
          <w:lang w:eastAsia="en-GB"/>
        </w:rPr>
        <w:t xml:space="preserve"> In: </w:t>
      </w:r>
      <w:r w:rsidRPr="00667CC6">
        <w:rPr>
          <w:rFonts w:ascii="Times New Roman" w:eastAsia="Times New Roman" w:hAnsi="Times New Roman" w:cs="Times New Roman"/>
          <w:i/>
          <w:iCs/>
          <w:sz w:val="24"/>
          <w:szCs w:val="24"/>
          <w:lang w:eastAsia="en-GB"/>
        </w:rPr>
        <w:t>Observing Young Children</w:t>
      </w:r>
      <w:r w:rsidRPr="00667CC6">
        <w:rPr>
          <w:rFonts w:ascii="Times New Roman" w:eastAsia="Times New Roman" w:hAnsi="Times New Roman" w:cs="Times New Roman"/>
          <w:sz w:val="24"/>
          <w:szCs w:val="24"/>
          <w:lang w:eastAsia="en-GB"/>
        </w:rPr>
        <w:t xml:space="preserve">. 55 City Road, London: SAGE Publications Ltd. pp. 1-4 Available at: &lt;https://doi.org/10.4135/9781473910225&gt; [Accessed 15 Feb 2024]. </w:t>
      </w:r>
    </w:p>
    <w:p w14:paraId="6042FFFD"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Chewter, C. (2020). </w:t>
      </w:r>
      <w:r w:rsidRPr="00667CC6">
        <w:rPr>
          <w:rFonts w:ascii="Times New Roman" w:eastAsia="Times New Roman" w:hAnsi="Times New Roman" w:cs="Times New Roman"/>
          <w:i/>
          <w:iCs/>
          <w:sz w:val="24"/>
          <w:szCs w:val="24"/>
          <w:lang w:eastAsia="en-GB"/>
        </w:rPr>
        <w:t>The Benefits of Block Play</w:t>
      </w:r>
      <w:r w:rsidRPr="00667CC6">
        <w:rPr>
          <w:rFonts w:ascii="Times New Roman" w:eastAsia="Times New Roman" w:hAnsi="Times New Roman" w:cs="Times New Roman"/>
          <w:sz w:val="24"/>
          <w:szCs w:val="24"/>
          <w:lang w:eastAsia="en-GB"/>
        </w:rPr>
        <w:t>. [online] Teach Early Years. Available at: https://www.teachearlyyears.com/learning-and-development/view/the-benefits-of-block-play [Accessed 8 Feb. 2024].</w:t>
      </w:r>
    </w:p>
    <w:p w14:paraId="05637BA8"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lastRenderedPageBreak/>
        <w:t xml:space="preserve">Daniel Rosa (2015). </w:t>
      </w:r>
      <w:r w:rsidRPr="00667CC6">
        <w:rPr>
          <w:rFonts w:ascii="Times New Roman" w:eastAsia="Times New Roman" w:hAnsi="Times New Roman" w:cs="Times New Roman"/>
          <w:i/>
          <w:iCs/>
          <w:sz w:val="24"/>
          <w:szCs w:val="24"/>
          <w:lang w:eastAsia="en-GB"/>
        </w:rPr>
        <w:t>Effective Practice: Observation, Assessment and Planning</w:t>
      </w:r>
      <w:r w:rsidRPr="00667CC6">
        <w:rPr>
          <w:rFonts w:ascii="Times New Roman" w:eastAsia="Times New Roman" w:hAnsi="Times New Roman" w:cs="Times New Roman"/>
          <w:sz w:val="24"/>
          <w:szCs w:val="24"/>
          <w:lang w:eastAsia="en-GB"/>
        </w:rPr>
        <w:t>. [online] p.2. Available at: https://www.westsussex.gov.uk/media/5555/effective_poa_and_planning.pdf [Accessed 15 Feb. 2024].</w:t>
      </w:r>
    </w:p>
    <w:p w14:paraId="548BA157" w14:textId="77777777" w:rsidR="00667CC6" w:rsidRPr="00667CC6" w:rsidRDefault="00667CC6" w:rsidP="00667CC6">
      <w:pPr>
        <w:spacing w:after="0" w:line="24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Smidt, S 2015, Observing Young Children : The Role of Observation and Assessment in Early Childhood Settings, Taylor &amp; Francis Group, Milton. Available from: ProQuest Ebook Central. [29 February 2024].</w:t>
      </w:r>
    </w:p>
    <w:p w14:paraId="0BB9611F"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Ewing, R. (2020). </w:t>
      </w:r>
      <w:r w:rsidRPr="00667CC6">
        <w:rPr>
          <w:rFonts w:ascii="Times New Roman" w:eastAsia="Times New Roman" w:hAnsi="Times New Roman" w:cs="Times New Roman"/>
          <w:i/>
          <w:iCs/>
          <w:sz w:val="24"/>
          <w:szCs w:val="24"/>
          <w:lang w:eastAsia="en-GB"/>
        </w:rPr>
        <w:t>Structured Play vs. Free Play | Bricks 4 Kidz - Kids Franchise</w:t>
      </w:r>
      <w:r w:rsidRPr="00667CC6">
        <w:rPr>
          <w:rFonts w:ascii="Times New Roman" w:eastAsia="Times New Roman" w:hAnsi="Times New Roman" w:cs="Times New Roman"/>
          <w:sz w:val="24"/>
          <w:szCs w:val="24"/>
          <w:lang w:eastAsia="en-GB"/>
        </w:rPr>
        <w:t>. [online] Bricks 4 Kidz. Available at: https://www.bricks4kidz.com/blog/structured-play-vs-free-play/ [Accessed 2 Feb. 2024].</w:t>
      </w:r>
    </w:p>
    <w:p w14:paraId="61CFA5EC"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Forman, G. and Hall, E. (2013). Wondering With Children: The Importance of Observation in Early Education. </w:t>
      </w:r>
      <w:r w:rsidRPr="00667CC6">
        <w:rPr>
          <w:rFonts w:ascii="Times New Roman" w:eastAsia="Times New Roman" w:hAnsi="Times New Roman" w:cs="Times New Roman"/>
          <w:i/>
          <w:iCs/>
          <w:sz w:val="24"/>
          <w:szCs w:val="24"/>
          <w:lang w:eastAsia="en-GB"/>
        </w:rPr>
        <w:t>LEARNing Landscapes</w:t>
      </w:r>
      <w:r w:rsidRPr="00667CC6">
        <w:rPr>
          <w:rFonts w:ascii="Times New Roman" w:eastAsia="Times New Roman" w:hAnsi="Times New Roman" w:cs="Times New Roman"/>
          <w:sz w:val="24"/>
          <w:szCs w:val="24"/>
          <w:lang w:eastAsia="en-GB"/>
        </w:rPr>
        <w:t>, [online] 7(1), pp.187–202. doi:https://doi.org/10.36510/learnland.v7i1.637.</w:t>
      </w:r>
    </w:p>
    <w:p w14:paraId="761D2965"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Howard, J. (2020). The power of play. </w:t>
      </w:r>
      <w:r w:rsidRPr="00667CC6">
        <w:rPr>
          <w:rFonts w:ascii="Times New Roman" w:eastAsia="Times New Roman" w:hAnsi="Times New Roman" w:cs="Times New Roman"/>
          <w:i/>
          <w:iCs/>
          <w:sz w:val="24"/>
          <w:szCs w:val="24"/>
          <w:lang w:eastAsia="en-GB"/>
        </w:rPr>
        <w:t>The Lancet</w:t>
      </w:r>
      <w:r w:rsidRPr="00667CC6">
        <w:rPr>
          <w:rFonts w:ascii="Times New Roman" w:eastAsia="Times New Roman" w:hAnsi="Times New Roman" w:cs="Times New Roman"/>
          <w:sz w:val="24"/>
          <w:szCs w:val="24"/>
          <w:lang w:eastAsia="en-GB"/>
        </w:rPr>
        <w:t>, 395(10220), pp.261–262. doi:https://doi.org/10.1016/s0140-6736(20)30101-x.</w:t>
      </w:r>
    </w:p>
    <w:p w14:paraId="57C9FFA7"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Howard, J. and McInnes, K. (2012). The impact of children’s perception of an activity as play rather than not play on emotional well-being. </w:t>
      </w:r>
      <w:r w:rsidRPr="00667CC6">
        <w:rPr>
          <w:rFonts w:ascii="Times New Roman" w:eastAsia="Times New Roman" w:hAnsi="Times New Roman" w:cs="Times New Roman"/>
          <w:i/>
          <w:iCs/>
          <w:sz w:val="24"/>
          <w:szCs w:val="24"/>
          <w:lang w:eastAsia="en-GB"/>
        </w:rPr>
        <w:t>Child: Care, Health and Development</w:t>
      </w:r>
      <w:r w:rsidRPr="00667CC6">
        <w:rPr>
          <w:rFonts w:ascii="Times New Roman" w:eastAsia="Times New Roman" w:hAnsi="Times New Roman" w:cs="Times New Roman"/>
          <w:sz w:val="24"/>
          <w:szCs w:val="24"/>
          <w:lang w:eastAsia="en-GB"/>
        </w:rPr>
        <w:t>, 39(5), pp.737–742. doi:https://doi.org/10.1111/j.1365-2214.2012.01405.x.</w:t>
      </w:r>
    </w:p>
    <w:p w14:paraId="7B617C29"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Johnson, M. (n.d.). </w:t>
      </w:r>
      <w:r w:rsidRPr="00667CC6">
        <w:rPr>
          <w:rFonts w:ascii="Times New Roman" w:eastAsia="Times New Roman" w:hAnsi="Times New Roman" w:cs="Times New Roman"/>
          <w:i/>
          <w:iCs/>
          <w:sz w:val="24"/>
          <w:szCs w:val="24"/>
          <w:lang w:eastAsia="en-GB"/>
        </w:rPr>
        <w:t>Running records - Infants &amp; Toddlers - CCDMD</w:t>
      </w:r>
      <w:r w:rsidRPr="00667CC6">
        <w:rPr>
          <w:rFonts w:ascii="Times New Roman" w:eastAsia="Times New Roman" w:hAnsi="Times New Roman" w:cs="Times New Roman"/>
          <w:sz w:val="24"/>
          <w:szCs w:val="24"/>
          <w:lang w:eastAsia="en-GB"/>
        </w:rPr>
        <w:t>. [online] toddlers.ccdmd.qc.ca. Available at: http://toddlers.ccdmd.qc.ca/observing/running_records#:~:text=A%20running%20record%20involves%20writing [Accessed 15 Feb. 2024].</w:t>
      </w:r>
    </w:p>
    <w:p w14:paraId="65E53092" w14:textId="50F80D25"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Koralek, D. (2015). </w:t>
      </w:r>
      <w:r w:rsidRPr="00667CC6">
        <w:rPr>
          <w:rFonts w:ascii="Times New Roman" w:eastAsia="Times New Roman" w:hAnsi="Times New Roman" w:cs="Times New Roman"/>
          <w:i/>
          <w:iCs/>
          <w:sz w:val="24"/>
          <w:szCs w:val="24"/>
          <w:lang w:eastAsia="en-GB"/>
        </w:rPr>
        <w:t xml:space="preserve">Ten Things Children Learn </w:t>
      </w:r>
      <w:r w:rsidR="00C234D9" w:rsidRPr="00667CC6">
        <w:rPr>
          <w:rFonts w:ascii="Times New Roman" w:eastAsia="Times New Roman" w:hAnsi="Times New Roman" w:cs="Times New Roman"/>
          <w:i/>
          <w:iCs/>
          <w:sz w:val="24"/>
          <w:szCs w:val="24"/>
          <w:lang w:eastAsia="en-GB"/>
        </w:rPr>
        <w:t>from</w:t>
      </w:r>
      <w:r w:rsidRPr="00667CC6">
        <w:rPr>
          <w:rFonts w:ascii="Times New Roman" w:eastAsia="Times New Roman" w:hAnsi="Times New Roman" w:cs="Times New Roman"/>
          <w:i/>
          <w:iCs/>
          <w:sz w:val="24"/>
          <w:szCs w:val="24"/>
          <w:lang w:eastAsia="en-GB"/>
        </w:rPr>
        <w:t xml:space="preserve"> Block Play</w:t>
      </w:r>
      <w:r w:rsidRPr="00667CC6">
        <w:rPr>
          <w:rFonts w:ascii="Times New Roman" w:eastAsia="Times New Roman" w:hAnsi="Times New Roman" w:cs="Times New Roman"/>
          <w:sz w:val="24"/>
          <w:szCs w:val="24"/>
          <w:lang w:eastAsia="en-GB"/>
        </w:rPr>
        <w:t>. [online] NAEYC. Available at: https://www.naeyc.org/resources/pubs/yc/mar2015/ten-things-children-learn-block-play#:~:text=Block%20play%20requires%20fine%20and [Accessed 8 Feb. 2024].</w:t>
      </w:r>
    </w:p>
    <w:p w14:paraId="24853EA9"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Mark Making Matters Young children making meaning in all areas of learning and development. (2008). [online] Nottingham: DCSF Publications. Available at: https://birthto5matters.org.uk/wp-content/uploads/2021/03/Mark_Marking_Matters.pdf [Accessed 8 Feb. 2024].</w:t>
      </w:r>
    </w:p>
    <w:p w14:paraId="26C1A945" w14:textId="16279EEA"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lastRenderedPageBreak/>
        <w:t xml:space="preserve">Nidirect (2018). </w:t>
      </w:r>
      <w:r w:rsidRPr="00667CC6">
        <w:rPr>
          <w:rFonts w:ascii="Times New Roman" w:eastAsia="Times New Roman" w:hAnsi="Times New Roman" w:cs="Times New Roman"/>
          <w:i/>
          <w:iCs/>
          <w:sz w:val="24"/>
          <w:szCs w:val="24"/>
          <w:lang w:eastAsia="en-GB"/>
        </w:rPr>
        <w:t xml:space="preserve">How Play Helps </w:t>
      </w:r>
      <w:r w:rsidR="00C234D9" w:rsidRPr="00667CC6">
        <w:rPr>
          <w:rFonts w:ascii="Times New Roman" w:eastAsia="Times New Roman" w:hAnsi="Times New Roman" w:cs="Times New Roman"/>
          <w:i/>
          <w:iCs/>
          <w:sz w:val="24"/>
          <w:szCs w:val="24"/>
          <w:lang w:eastAsia="en-GB"/>
        </w:rPr>
        <w:t>Children’s</w:t>
      </w:r>
      <w:r w:rsidRPr="00667CC6">
        <w:rPr>
          <w:rFonts w:ascii="Times New Roman" w:eastAsia="Times New Roman" w:hAnsi="Times New Roman" w:cs="Times New Roman"/>
          <w:i/>
          <w:iCs/>
          <w:sz w:val="24"/>
          <w:szCs w:val="24"/>
          <w:lang w:eastAsia="en-GB"/>
        </w:rPr>
        <w:t xml:space="preserve"> Development</w:t>
      </w:r>
      <w:r w:rsidRPr="00667CC6">
        <w:rPr>
          <w:rFonts w:ascii="Times New Roman" w:eastAsia="Times New Roman" w:hAnsi="Times New Roman" w:cs="Times New Roman"/>
          <w:sz w:val="24"/>
          <w:szCs w:val="24"/>
          <w:lang w:eastAsia="en-GB"/>
        </w:rPr>
        <w:t>. [online] nidirect. Available at: https://www.nidirect.gov.uk/articles/how-play-helps-childrens-development [Accessed 10 Feb. 2024].</w:t>
      </w:r>
    </w:p>
    <w:p w14:paraId="6E8787AB"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PACEY (2017). </w:t>
      </w:r>
      <w:r w:rsidRPr="00667CC6">
        <w:rPr>
          <w:rFonts w:ascii="Times New Roman" w:eastAsia="Times New Roman" w:hAnsi="Times New Roman" w:cs="Times New Roman"/>
          <w:i/>
          <w:iCs/>
          <w:sz w:val="24"/>
          <w:szCs w:val="24"/>
          <w:lang w:eastAsia="en-GB"/>
        </w:rPr>
        <w:t>Mark-Making</w:t>
      </w:r>
      <w:r w:rsidRPr="00667CC6">
        <w:rPr>
          <w:rFonts w:ascii="Times New Roman" w:eastAsia="Times New Roman" w:hAnsi="Times New Roman" w:cs="Times New Roman"/>
          <w:sz w:val="24"/>
          <w:szCs w:val="24"/>
          <w:lang w:eastAsia="en-GB"/>
        </w:rPr>
        <w:t>. [online] Pacey.org.uk. Available at: https://www.pacey.org.uk/mark-making/ [Accessed 10 Feb. 2024].</w:t>
      </w:r>
    </w:p>
    <w:p w14:paraId="606C8F86"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Play Scotland (n.d.). </w:t>
      </w:r>
      <w:r w:rsidRPr="00667CC6">
        <w:rPr>
          <w:rFonts w:ascii="Times New Roman" w:eastAsia="Times New Roman" w:hAnsi="Times New Roman" w:cs="Times New Roman"/>
          <w:i/>
          <w:iCs/>
          <w:sz w:val="24"/>
          <w:szCs w:val="24"/>
          <w:lang w:eastAsia="en-GB"/>
        </w:rPr>
        <w:t>Play Scotland Play Types Poster</w:t>
      </w:r>
      <w:r w:rsidRPr="00667CC6">
        <w:rPr>
          <w:rFonts w:ascii="Times New Roman" w:eastAsia="Times New Roman" w:hAnsi="Times New Roman" w:cs="Times New Roman"/>
          <w:sz w:val="24"/>
          <w:szCs w:val="24"/>
          <w:lang w:eastAsia="en-GB"/>
        </w:rPr>
        <w:t>. [online] Play Scotland. Available at: https://www.playscotland.org/resources/play-types-poster/ [Accessed 15 Feb. 2024].</w:t>
      </w:r>
    </w:p>
    <w:p w14:paraId="3FCAF0CE"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Play Scotland (2023). </w:t>
      </w:r>
      <w:r w:rsidRPr="00667CC6">
        <w:rPr>
          <w:rFonts w:ascii="Times New Roman" w:eastAsia="Times New Roman" w:hAnsi="Times New Roman" w:cs="Times New Roman"/>
          <w:i/>
          <w:iCs/>
          <w:sz w:val="24"/>
          <w:szCs w:val="24"/>
          <w:lang w:eastAsia="en-GB"/>
        </w:rPr>
        <w:t>What Is Play</w:t>
      </w:r>
      <w:r w:rsidRPr="00667CC6">
        <w:rPr>
          <w:rFonts w:ascii="Times New Roman" w:eastAsia="Times New Roman" w:hAnsi="Times New Roman" w:cs="Times New Roman"/>
          <w:sz w:val="24"/>
          <w:szCs w:val="24"/>
          <w:lang w:eastAsia="en-GB"/>
        </w:rPr>
        <w:t>. [online] Play Scotland. Available at: https://www.playscotland.org/learn/what-is-play/ [Accessed 30 Jan. 2024].</w:t>
      </w:r>
    </w:p>
    <w:p w14:paraId="6784E29B"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Pyle, A. and Danniels, E. (2017) “A Continuum of Play-Based Learning: The Role of the Teacher in Play-Based Pedagogy and the Fear of Hijacking Play,” </w:t>
      </w:r>
      <w:r w:rsidRPr="00667CC6">
        <w:rPr>
          <w:rFonts w:ascii="Times New Roman" w:eastAsia="Times New Roman" w:hAnsi="Times New Roman" w:cs="Times New Roman"/>
          <w:i/>
          <w:iCs/>
          <w:sz w:val="24"/>
          <w:szCs w:val="24"/>
          <w:lang w:eastAsia="en-GB"/>
        </w:rPr>
        <w:t>Early education and development</w:t>
      </w:r>
      <w:r w:rsidRPr="00667CC6">
        <w:rPr>
          <w:rFonts w:ascii="Times New Roman" w:eastAsia="Times New Roman" w:hAnsi="Times New Roman" w:cs="Times New Roman"/>
          <w:sz w:val="24"/>
          <w:szCs w:val="24"/>
          <w:lang w:eastAsia="en-GB"/>
        </w:rPr>
        <w:t xml:space="preserve">, 28(3), pp. 274–289. Available at: https://doi.org/10.1080/10409289.2016.1220771. </w:t>
      </w:r>
    </w:p>
    <w:p w14:paraId="6FF630FE"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Scottish Social Services Council (n.d.). </w:t>
      </w:r>
      <w:r w:rsidRPr="00667CC6">
        <w:rPr>
          <w:rFonts w:ascii="Times New Roman" w:eastAsia="Times New Roman" w:hAnsi="Times New Roman" w:cs="Times New Roman"/>
          <w:i/>
          <w:iCs/>
          <w:sz w:val="24"/>
          <w:szCs w:val="24"/>
          <w:lang w:eastAsia="en-GB"/>
        </w:rPr>
        <w:t>Child development - Holistic view of child development and learning 1/8</w:t>
      </w:r>
      <w:r w:rsidRPr="00667CC6">
        <w:rPr>
          <w:rFonts w:ascii="Times New Roman" w:eastAsia="Times New Roman" w:hAnsi="Times New Roman" w:cs="Times New Roman"/>
          <w:sz w:val="24"/>
          <w:szCs w:val="24"/>
          <w:lang w:eastAsia="en-GB"/>
        </w:rPr>
        <w:t>. [online] learn.sssc.uk.com. Available at: https://learn.sssc.uk.com/apps/development/chapter-3/#:~:text=Holistic%20approaches%20to%20child%20development [Accessed 2 Feb. 2024].</w:t>
      </w:r>
    </w:p>
    <w:p w14:paraId="52C27490"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Twinkl (2023). </w:t>
      </w:r>
      <w:r w:rsidRPr="00667CC6">
        <w:rPr>
          <w:rFonts w:ascii="Times New Roman" w:eastAsia="Times New Roman" w:hAnsi="Times New Roman" w:cs="Times New Roman"/>
          <w:i/>
          <w:iCs/>
          <w:sz w:val="24"/>
          <w:szCs w:val="24"/>
          <w:lang w:eastAsia="en-GB"/>
        </w:rPr>
        <w:t>Early Years Observation Methods</w:t>
      </w:r>
      <w:r w:rsidRPr="00667CC6">
        <w:rPr>
          <w:rFonts w:ascii="Times New Roman" w:eastAsia="Times New Roman" w:hAnsi="Times New Roman" w:cs="Times New Roman"/>
          <w:sz w:val="24"/>
          <w:szCs w:val="24"/>
          <w:lang w:eastAsia="en-GB"/>
        </w:rPr>
        <w:t>. [online] Twinkl.co.uk. Available at: https://www.twinkl.co.uk/teaching-wiki/early-years-observation-methods#cont-1.</w:t>
      </w:r>
    </w:p>
    <w:p w14:paraId="08FE8E8F"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University of Wales Trinity St David (2024) Employability week. Pyjama Drama. [Accessed 24 January 24] </w:t>
      </w:r>
    </w:p>
    <w:p w14:paraId="28AFBA0D" w14:textId="77777777" w:rsidR="00667CC6" w:rsidRPr="00667CC6" w:rsidRDefault="00667CC6" w:rsidP="00667CC6">
      <w:pPr>
        <w:spacing w:after="240" w:line="360" w:lineRule="auto"/>
        <w:rPr>
          <w:rFonts w:ascii="Times New Roman" w:eastAsia="Times New Roman" w:hAnsi="Times New Roman" w:cs="Times New Roman"/>
          <w:sz w:val="24"/>
          <w:szCs w:val="24"/>
          <w:lang w:eastAsia="en-GB"/>
        </w:rPr>
      </w:pPr>
      <w:r w:rsidRPr="00667CC6">
        <w:rPr>
          <w:rFonts w:ascii="Times New Roman" w:eastAsia="Times New Roman" w:hAnsi="Times New Roman" w:cs="Times New Roman"/>
          <w:sz w:val="24"/>
          <w:szCs w:val="24"/>
          <w:lang w:eastAsia="en-GB"/>
        </w:rPr>
        <w:t xml:space="preserve">www.linkedin.com. (2023). </w:t>
      </w:r>
      <w:r w:rsidRPr="00667CC6">
        <w:rPr>
          <w:rFonts w:ascii="Times New Roman" w:eastAsia="Times New Roman" w:hAnsi="Times New Roman" w:cs="Times New Roman"/>
          <w:i/>
          <w:iCs/>
          <w:sz w:val="24"/>
          <w:szCs w:val="24"/>
          <w:lang w:eastAsia="en-GB"/>
        </w:rPr>
        <w:t>The #1 Literacy Assessment That’s Holding Students Back</w:t>
      </w:r>
      <w:r w:rsidRPr="00667CC6">
        <w:rPr>
          <w:rFonts w:ascii="Times New Roman" w:eastAsia="Times New Roman" w:hAnsi="Times New Roman" w:cs="Times New Roman"/>
          <w:sz w:val="24"/>
          <w:szCs w:val="24"/>
          <w:lang w:eastAsia="en-GB"/>
        </w:rPr>
        <w:t>. [online] Available at: https://www.linkedin.com/pulse/1-literacy-assessment-thats-holding-students-back/ [Accessed 20 Feb. 2024].</w:t>
      </w:r>
    </w:p>
    <w:p w14:paraId="4B2C7F28" w14:textId="77777777" w:rsidR="00667CC6" w:rsidRPr="00167E52" w:rsidRDefault="00667CC6" w:rsidP="00D638C0">
      <w:pPr>
        <w:spacing w:before="240" w:line="360" w:lineRule="auto"/>
        <w:rPr>
          <w:rFonts w:ascii="Arial" w:hAnsi="Arial" w:cs="Arial"/>
          <w:sz w:val="24"/>
          <w:szCs w:val="24"/>
        </w:rPr>
      </w:pPr>
    </w:p>
    <w:p w14:paraId="38F7262E" w14:textId="77777777" w:rsidR="00F75812" w:rsidRPr="00F75812" w:rsidRDefault="00F75812" w:rsidP="00EC1764">
      <w:pPr>
        <w:spacing w:line="360" w:lineRule="auto"/>
        <w:rPr>
          <w:sz w:val="32"/>
          <w:szCs w:val="32"/>
          <w:lang w:eastAsia="en-GB"/>
        </w:rPr>
      </w:pPr>
    </w:p>
    <w:p w14:paraId="4375106F" w14:textId="38754394" w:rsidR="0038771F" w:rsidRDefault="0038771F" w:rsidP="00EC1764">
      <w:pPr>
        <w:spacing w:line="360" w:lineRule="auto"/>
        <w:rPr>
          <w:rFonts w:ascii="Arial" w:hAnsi="Arial" w:cs="Arial"/>
          <w:sz w:val="24"/>
          <w:szCs w:val="24"/>
          <w:lang w:eastAsia="en-GB"/>
        </w:rPr>
      </w:pPr>
    </w:p>
    <w:p w14:paraId="5699D676" w14:textId="77777777" w:rsidR="00B730EC" w:rsidRPr="00646A22" w:rsidRDefault="00B730EC" w:rsidP="00EC1764">
      <w:pPr>
        <w:spacing w:line="360" w:lineRule="auto"/>
        <w:rPr>
          <w:rFonts w:ascii="Arial" w:hAnsi="Arial" w:cs="Arial"/>
          <w:sz w:val="24"/>
          <w:szCs w:val="24"/>
          <w:lang w:eastAsia="en-GB"/>
        </w:rPr>
      </w:pPr>
    </w:p>
    <w:p w14:paraId="7D0EFFB7" w14:textId="77777777" w:rsidR="0038771F" w:rsidRDefault="0038771F" w:rsidP="00EC1764">
      <w:pPr>
        <w:spacing w:line="360" w:lineRule="auto"/>
        <w:rPr>
          <w:rFonts w:ascii="Arial" w:hAnsi="Arial" w:cs="Arial"/>
          <w:sz w:val="24"/>
          <w:szCs w:val="24"/>
        </w:rPr>
      </w:pPr>
    </w:p>
    <w:p w14:paraId="62A170BE" w14:textId="77777777" w:rsidR="00700551" w:rsidRPr="00EA06FB" w:rsidRDefault="00700551" w:rsidP="00EC1764">
      <w:pPr>
        <w:spacing w:line="360" w:lineRule="auto"/>
        <w:rPr>
          <w:rFonts w:ascii="Arial" w:hAnsi="Arial" w:cs="Arial"/>
          <w:sz w:val="24"/>
          <w:szCs w:val="24"/>
          <w:lang w:eastAsia="en-GB"/>
        </w:rPr>
      </w:pPr>
    </w:p>
    <w:p w14:paraId="7FC278CE" w14:textId="77777777" w:rsidR="00700551" w:rsidRPr="00646A22" w:rsidRDefault="00700551" w:rsidP="00EC1764">
      <w:pPr>
        <w:spacing w:line="360" w:lineRule="auto"/>
        <w:rPr>
          <w:rFonts w:ascii="Arial" w:hAnsi="Arial" w:cs="Arial"/>
          <w:sz w:val="24"/>
          <w:szCs w:val="24"/>
          <w:lang w:eastAsia="en-GB"/>
        </w:rPr>
      </w:pPr>
    </w:p>
    <w:p w14:paraId="20257610" w14:textId="77777777" w:rsidR="00325B8B" w:rsidRPr="00585940" w:rsidRDefault="00325B8B" w:rsidP="00EC1764">
      <w:pPr>
        <w:spacing w:line="360" w:lineRule="auto"/>
        <w:rPr>
          <w:rFonts w:ascii="Arial" w:hAnsi="Arial" w:cs="Arial"/>
          <w:sz w:val="24"/>
          <w:szCs w:val="24"/>
          <w:lang w:eastAsia="en-GB"/>
        </w:rPr>
      </w:pPr>
    </w:p>
    <w:p w14:paraId="07CB1F05" w14:textId="70A88821" w:rsidR="00931413" w:rsidRPr="00931413" w:rsidRDefault="00931413" w:rsidP="00EC1764">
      <w:pPr>
        <w:spacing w:line="360" w:lineRule="auto"/>
        <w:rPr>
          <w:rFonts w:ascii="Arial" w:hAnsi="Arial" w:cs="Arial"/>
          <w:sz w:val="24"/>
          <w:szCs w:val="24"/>
        </w:rPr>
      </w:pPr>
    </w:p>
    <w:p w14:paraId="4F8E36D7" w14:textId="20281680" w:rsidR="00072F60" w:rsidRDefault="00072F60" w:rsidP="00EC1764">
      <w:pPr>
        <w:spacing w:line="360" w:lineRule="auto"/>
      </w:pPr>
    </w:p>
    <w:sectPr w:rsidR="00072F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09B71" w14:textId="77777777" w:rsidR="006B0CDF" w:rsidRDefault="006B0CDF" w:rsidP="0068218A">
      <w:pPr>
        <w:spacing w:after="0" w:line="240" w:lineRule="auto"/>
      </w:pPr>
      <w:r>
        <w:separator/>
      </w:r>
    </w:p>
  </w:endnote>
  <w:endnote w:type="continuationSeparator" w:id="0">
    <w:p w14:paraId="38A9F316" w14:textId="77777777" w:rsidR="006B0CDF" w:rsidRDefault="006B0CDF" w:rsidP="0068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1998649"/>
      <w:docPartObj>
        <w:docPartGallery w:val="Page Numbers (Bottom of Page)"/>
        <w:docPartUnique/>
      </w:docPartObj>
    </w:sdtPr>
    <w:sdtContent>
      <w:p w14:paraId="017BAD7A" w14:textId="196B9454" w:rsidR="0068218A" w:rsidRDefault="0068218A">
        <w:pPr>
          <w:pStyle w:val="Footer"/>
          <w:jc w:val="center"/>
        </w:pPr>
        <w:r>
          <w:fldChar w:fldCharType="begin"/>
        </w:r>
        <w:r>
          <w:instrText>PAGE   \* MERGEFORMAT</w:instrText>
        </w:r>
        <w:r>
          <w:fldChar w:fldCharType="separate"/>
        </w:r>
        <w:r>
          <w:t>2</w:t>
        </w:r>
        <w:r>
          <w:fldChar w:fldCharType="end"/>
        </w:r>
      </w:p>
    </w:sdtContent>
  </w:sdt>
  <w:p w14:paraId="3412109A" w14:textId="77777777" w:rsidR="0068218A" w:rsidRDefault="00682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66E97" w14:textId="77777777" w:rsidR="006B0CDF" w:rsidRDefault="006B0CDF" w:rsidP="0068218A">
      <w:pPr>
        <w:spacing w:after="0" w:line="240" w:lineRule="auto"/>
      </w:pPr>
      <w:r>
        <w:separator/>
      </w:r>
    </w:p>
  </w:footnote>
  <w:footnote w:type="continuationSeparator" w:id="0">
    <w:p w14:paraId="28188673" w14:textId="77777777" w:rsidR="006B0CDF" w:rsidRDefault="006B0CDF" w:rsidP="00682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2CE85" w14:textId="11CA6FE4" w:rsidR="0068218A" w:rsidRDefault="0068218A">
    <w:pPr>
      <w:pStyle w:val="Header"/>
    </w:pPr>
    <w:r>
      <w:t>ECEY 4003</w:t>
    </w:r>
    <w:r>
      <w:tab/>
      <w:t>Student number 2125271</w:t>
    </w:r>
    <w:r>
      <w:tab/>
      <w:t>Word Count</w:t>
    </w:r>
    <w:r w:rsidR="00667CC6">
      <w:t xml:space="preserve"> 3159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218A"/>
    <w:rsid w:val="00005844"/>
    <w:rsid w:val="00005999"/>
    <w:rsid w:val="000458BD"/>
    <w:rsid w:val="00057ED4"/>
    <w:rsid w:val="00071CF3"/>
    <w:rsid w:val="00072F60"/>
    <w:rsid w:val="00074BF4"/>
    <w:rsid w:val="00082644"/>
    <w:rsid w:val="00084DA4"/>
    <w:rsid w:val="000B605D"/>
    <w:rsid w:val="00147310"/>
    <w:rsid w:val="00167E52"/>
    <w:rsid w:val="001752A4"/>
    <w:rsid w:val="00185B8D"/>
    <w:rsid w:val="001A200D"/>
    <w:rsid w:val="001B2765"/>
    <w:rsid w:val="001D02EE"/>
    <w:rsid w:val="001D6680"/>
    <w:rsid w:val="001F5547"/>
    <w:rsid w:val="00286342"/>
    <w:rsid w:val="002D3822"/>
    <w:rsid w:val="002E70A9"/>
    <w:rsid w:val="00325B8B"/>
    <w:rsid w:val="003576C2"/>
    <w:rsid w:val="0038771F"/>
    <w:rsid w:val="00390A2A"/>
    <w:rsid w:val="003A4E39"/>
    <w:rsid w:val="003C49A9"/>
    <w:rsid w:val="003D7F62"/>
    <w:rsid w:val="00424CF1"/>
    <w:rsid w:val="00441EA5"/>
    <w:rsid w:val="00445821"/>
    <w:rsid w:val="00473297"/>
    <w:rsid w:val="0047514C"/>
    <w:rsid w:val="004B09F5"/>
    <w:rsid w:val="004C1C44"/>
    <w:rsid w:val="004C3411"/>
    <w:rsid w:val="004D5CAC"/>
    <w:rsid w:val="004D6DE1"/>
    <w:rsid w:val="005970CC"/>
    <w:rsid w:val="005C3AAD"/>
    <w:rsid w:val="005E604A"/>
    <w:rsid w:val="005F1FD4"/>
    <w:rsid w:val="00607BCC"/>
    <w:rsid w:val="00647072"/>
    <w:rsid w:val="00654D77"/>
    <w:rsid w:val="00667CC6"/>
    <w:rsid w:val="0068218A"/>
    <w:rsid w:val="006A1424"/>
    <w:rsid w:val="006B0CDF"/>
    <w:rsid w:val="00700551"/>
    <w:rsid w:val="00704E7D"/>
    <w:rsid w:val="00712F88"/>
    <w:rsid w:val="00735980"/>
    <w:rsid w:val="007367F9"/>
    <w:rsid w:val="007621CE"/>
    <w:rsid w:val="007D480B"/>
    <w:rsid w:val="0082621D"/>
    <w:rsid w:val="00836E48"/>
    <w:rsid w:val="0085060D"/>
    <w:rsid w:val="0085638C"/>
    <w:rsid w:val="008A6E48"/>
    <w:rsid w:val="009213FA"/>
    <w:rsid w:val="00931413"/>
    <w:rsid w:val="009813E9"/>
    <w:rsid w:val="009F2687"/>
    <w:rsid w:val="00A500B1"/>
    <w:rsid w:val="00A512A7"/>
    <w:rsid w:val="00AB1F9D"/>
    <w:rsid w:val="00AB6CE2"/>
    <w:rsid w:val="00AD280E"/>
    <w:rsid w:val="00AF654C"/>
    <w:rsid w:val="00B04C1C"/>
    <w:rsid w:val="00B10244"/>
    <w:rsid w:val="00B3766D"/>
    <w:rsid w:val="00B730EC"/>
    <w:rsid w:val="00B77E6C"/>
    <w:rsid w:val="00B80F25"/>
    <w:rsid w:val="00BD2E1F"/>
    <w:rsid w:val="00C234D9"/>
    <w:rsid w:val="00C839CE"/>
    <w:rsid w:val="00CC4849"/>
    <w:rsid w:val="00CE57A5"/>
    <w:rsid w:val="00D42236"/>
    <w:rsid w:val="00D56943"/>
    <w:rsid w:val="00D638C0"/>
    <w:rsid w:val="00D63DC3"/>
    <w:rsid w:val="00D8251B"/>
    <w:rsid w:val="00DA643E"/>
    <w:rsid w:val="00E931C6"/>
    <w:rsid w:val="00EB758A"/>
    <w:rsid w:val="00EC1764"/>
    <w:rsid w:val="00EC37A5"/>
    <w:rsid w:val="00F74B7E"/>
    <w:rsid w:val="00F75812"/>
    <w:rsid w:val="00F91D05"/>
    <w:rsid w:val="00F95DAE"/>
    <w:rsid w:val="00FE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CCBD"/>
  <w15:docId w15:val="{523308DC-C4E9-4681-A6C2-166D8FA8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18A"/>
    <w:rPr>
      <w:rFonts w:eastAsiaTheme="minorEastAsia"/>
      <w:lang w:eastAsia="zh-CN"/>
    </w:rPr>
  </w:style>
  <w:style w:type="paragraph" w:styleId="Heading1">
    <w:name w:val="heading 1"/>
    <w:basedOn w:val="Normal"/>
    <w:link w:val="Heading1Char"/>
    <w:uiPriority w:val="9"/>
    <w:qFormat/>
    <w:rsid w:val="00667C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18A"/>
  </w:style>
  <w:style w:type="paragraph" w:styleId="Footer">
    <w:name w:val="footer"/>
    <w:basedOn w:val="Normal"/>
    <w:link w:val="FooterChar"/>
    <w:uiPriority w:val="99"/>
    <w:unhideWhenUsed/>
    <w:rsid w:val="0068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18A"/>
  </w:style>
  <w:style w:type="paragraph" w:styleId="NormalWeb">
    <w:name w:val="Normal (Web)"/>
    <w:basedOn w:val="Normal"/>
    <w:uiPriority w:val="99"/>
    <w:semiHidden/>
    <w:unhideWhenUsed/>
    <w:rsid w:val="001F55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5547"/>
    <w:rPr>
      <w:b/>
      <w:bCs/>
    </w:rPr>
  </w:style>
  <w:style w:type="character" w:customStyle="1" w:styleId="Heading1Char">
    <w:name w:val="Heading 1 Char"/>
    <w:basedOn w:val="DefaultParagraphFont"/>
    <w:link w:val="Heading1"/>
    <w:uiPriority w:val="9"/>
    <w:rsid w:val="00667CC6"/>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667C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284123">
      <w:bodyDiv w:val="1"/>
      <w:marLeft w:val="0"/>
      <w:marRight w:val="0"/>
      <w:marTop w:val="0"/>
      <w:marBottom w:val="0"/>
      <w:divBdr>
        <w:top w:val="none" w:sz="0" w:space="0" w:color="auto"/>
        <w:left w:val="none" w:sz="0" w:space="0" w:color="auto"/>
        <w:bottom w:val="none" w:sz="0" w:space="0" w:color="auto"/>
        <w:right w:val="none" w:sz="0" w:space="0" w:color="auto"/>
      </w:divBdr>
      <w:divsChild>
        <w:div w:id="939410045">
          <w:marLeft w:val="0"/>
          <w:marRight w:val="0"/>
          <w:marTop w:val="0"/>
          <w:marBottom w:val="0"/>
          <w:divBdr>
            <w:top w:val="none" w:sz="0" w:space="0" w:color="auto"/>
            <w:left w:val="none" w:sz="0" w:space="0" w:color="auto"/>
            <w:bottom w:val="none" w:sz="0" w:space="0" w:color="auto"/>
            <w:right w:val="none" w:sz="0" w:space="0" w:color="auto"/>
          </w:divBdr>
          <w:divsChild>
            <w:div w:id="204848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10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A00D-77C1-4E32-AEAB-37909346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20241</TotalTime>
  <Pages>1</Pages>
  <Words>3822</Words>
  <Characters>21788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Jarrett (2125271)</dc:creator>
  <cp:keywords/>
  <dc:description/>
  <cp:lastModifiedBy>Michelle Jarrett (2125271)</cp:lastModifiedBy>
  <cp:revision>26</cp:revision>
  <dcterms:created xsi:type="dcterms:W3CDTF">2024-01-29T17:49:00Z</dcterms:created>
  <dcterms:modified xsi:type="dcterms:W3CDTF">2024-03-01T16:28:00Z</dcterms:modified>
</cp:coreProperties>
</file>