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B7802" w14:textId="77777777" w:rsidR="002F61E6" w:rsidRDefault="002F61E6">
      <w:pPr>
        <w:pStyle w:val="NormalWeb"/>
        <w:spacing w:before="0" w:beforeAutospacing="0" w:after="0" w:afterAutospacing="0"/>
      </w:pPr>
      <w:r>
        <w:rPr>
          <w:rFonts w:ascii="Arial" w:hAnsi="Arial" w:cs="Arial"/>
          <w:color w:val="000000"/>
          <w:sz w:val="30"/>
          <w:szCs w:val="30"/>
          <w:u w:val="single"/>
        </w:rPr>
        <w:t>Digital skills</w:t>
      </w:r>
    </w:p>
    <w:p w14:paraId="22C7AAA3" w14:textId="77777777" w:rsidR="002F61E6" w:rsidRDefault="002F61E6">
      <w:pPr>
        <w:rPr>
          <w:rFonts w:eastAsia="Times New Roman"/>
        </w:rPr>
      </w:pPr>
    </w:p>
    <w:p w14:paraId="60E9F4BF" w14:textId="77777777" w:rsidR="002F61E6" w:rsidRDefault="002F61E6">
      <w:pPr>
        <w:pStyle w:val="NormalWeb"/>
        <w:spacing w:before="0" w:beforeAutospacing="0" w:after="0" w:afterAutospacing="0"/>
      </w:pPr>
      <w:r>
        <w:rPr>
          <w:rFonts w:ascii="Arial" w:hAnsi="Arial" w:cs="Arial"/>
          <w:color w:val="000000"/>
          <w:sz w:val="30"/>
          <w:szCs w:val="30"/>
          <w:u w:val="single"/>
        </w:rPr>
        <w:t>LCLM 4002</w:t>
      </w:r>
    </w:p>
    <w:p w14:paraId="0A5F32CF" w14:textId="77777777" w:rsidR="002F61E6" w:rsidRDefault="002F61E6">
      <w:pPr>
        <w:rPr>
          <w:rFonts w:eastAsia="Times New Roman"/>
        </w:rPr>
      </w:pPr>
    </w:p>
    <w:p w14:paraId="012CE680" w14:textId="77777777" w:rsidR="002F61E6" w:rsidRDefault="002F61E6">
      <w:pPr>
        <w:pStyle w:val="NormalWeb"/>
        <w:spacing w:before="0" w:beforeAutospacing="0" w:after="0" w:afterAutospacing="0"/>
      </w:pPr>
      <w:proofErr w:type="spellStart"/>
      <w:r>
        <w:rPr>
          <w:rFonts w:ascii="Arial" w:hAnsi="Arial" w:cs="Arial"/>
          <w:color w:val="000000"/>
          <w:sz w:val="30"/>
          <w:szCs w:val="30"/>
          <w:u w:val="single"/>
        </w:rPr>
        <w:t>Silviu</w:t>
      </w:r>
      <w:proofErr w:type="spellEnd"/>
      <w:r>
        <w:rPr>
          <w:rFonts w:ascii="Arial" w:hAnsi="Arial" w:cs="Arial"/>
          <w:color w:val="000000"/>
          <w:sz w:val="30"/>
          <w:szCs w:val="30"/>
          <w:u w:val="single"/>
        </w:rPr>
        <w:t xml:space="preserve"> </w:t>
      </w:r>
      <w:proofErr w:type="spellStart"/>
      <w:r>
        <w:rPr>
          <w:rFonts w:ascii="Arial" w:hAnsi="Arial" w:cs="Arial"/>
          <w:color w:val="000000"/>
          <w:sz w:val="30"/>
          <w:szCs w:val="30"/>
          <w:u w:val="single"/>
        </w:rPr>
        <w:t>Ciobanu</w:t>
      </w:r>
      <w:proofErr w:type="spellEnd"/>
    </w:p>
    <w:p w14:paraId="329371ED" w14:textId="77777777" w:rsidR="002F61E6" w:rsidRDefault="002F61E6">
      <w:pPr>
        <w:rPr>
          <w:rFonts w:eastAsia="Times New Roman"/>
        </w:rPr>
      </w:pPr>
    </w:p>
    <w:p w14:paraId="5D865821" w14:textId="77777777" w:rsidR="0079010A" w:rsidRDefault="002F61E6">
      <w:pPr>
        <w:pStyle w:val="NormalWeb"/>
        <w:spacing w:before="0" w:beforeAutospacing="0" w:after="0" w:afterAutospacing="0"/>
        <w:rPr>
          <w:rFonts w:ascii="Arial" w:hAnsi="Arial" w:cs="Arial"/>
          <w:color w:val="000000"/>
          <w:sz w:val="30"/>
          <w:szCs w:val="30"/>
          <w:u w:val="single"/>
        </w:rPr>
      </w:pPr>
      <w:proofErr w:type="spellStart"/>
      <w:r>
        <w:rPr>
          <w:rFonts w:ascii="Arial" w:hAnsi="Arial" w:cs="Arial"/>
          <w:color w:val="000000"/>
          <w:sz w:val="30"/>
          <w:szCs w:val="30"/>
          <w:u w:val="single"/>
        </w:rPr>
        <w:t>Amitave</w:t>
      </w:r>
      <w:proofErr w:type="spellEnd"/>
      <w:r>
        <w:rPr>
          <w:rFonts w:ascii="Arial" w:hAnsi="Arial" w:cs="Arial"/>
          <w:color w:val="000000"/>
          <w:sz w:val="30"/>
          <w:szCs w:val="30"/>
          <w:u w:val="single"/>
        </w:rPr>
        <w:t xml:space="preserve"> </w:t>
      </w:r>
      <w:proofErr w:type="spellStart"/>
      <w:r>
        <w:rPr>
          <w:rFonts w:ascii="Arial" w:hAnsi="Arial" w:cs="Arial"/>
          <w:color w:val="000000"/>
          <w:sz w:val="30"/>
          <w:szCs w:val="30"/>
          <w:u w:val="single"/>
        </w:rPr>
        <w:t>Banik</w:t>
      </w:r>
      <w:proofErr w:type="spellEnd"/>
    </w:p>
    <w:p w14:paraId="05EFD6D3" w14:textId="77777777" w:rsidR="00E11307" w:rsidRDefault="00E11307">
      <w:pPr>
        <w:rPr>
          <w:rFonts w:ascii="Arial" w:hAnsi="Arial" w:cs="Arial"/>
          <w:color w:val="000000"/>
          <w:sz w:val="30"/>
          <w:szCs w:val="30"/>
          <w:u w:val="single"/>
        </w:rPr>
      </w:pPr>
    </w:p>
    <w:p w14:paraId="5D111CF0" w14:textId="77777777" w:rsidR="00E11307" w:rsidRDefault="00E11307" w:rsidP="00565D8E">
      <w:pPr>
        <w:pStyle w:val="NormalWeb"/>
        <w:spacing w:before="0" w:beforeAutospacing="0" w:after="0" w:afterAutospacing="0"/>
      </w:pPr>
      <w:r>
        <w:rPr>
          <w:rFonts w:ascii="Arial" w:hAnsi="Arial" w:cs="Arial"/>
          <w:color w:val="000000"/>
          <w:sz w:val="30"/>
          <w:szCs w:val="30"/>
          <w:u w:val="single"/>
        </w:rPr>
        <w:t>Student ID:2323216</w:t>
      </w:r>
    </w:p>
    <w:p w14:paraId="74901D8B" w14:textId="77777777" w:rsidR="00E11307" w:rsidRDefault="00E11307" w:rsidP="00565D8E">
      <w:pPr>
        <w:rPr>
          <w:rFonts w:eastAsia="Times New Roman"/>
        </w:rPr>
      </w:pPr>
    </w:p>
    <w:p w14:paraId="57CA4F16" w14:textId="77777777" w:rsidR="00E11307" w:rsidRDefault="00E11307" w:rsidP="00565D8E">
      <w:pPr>
        <w:pStyle w:val="NormalWeb"/>
        <w:spacing w:before="0" w:beforeAutospacing="0" w:after="0" w:afterAutospacing="0"/>
      </w:pPr>
      <w:r>
        <w:rPr>
          <w:rFonts w:ascii="Arial" w:hAnsi="Arial" w:cs="Arial"/>
          <w:color w:val="000000"/>
          <w:sz w:val="30"/>
          <w:szCs w:val="30"/>
          <w:u w:val="single"/>
        </w:rPr>
        <w:t>Group:1</w:t>
      </w:r>
    </w:p>
    <w:p w14:paraId="0748E6EC" w14:textId="77777777" w:rsidR="0079010A" w:rsidRDefault="0079010A">
      <w:pPr>
        <w:rPr>
          <w:rFonts w:ascii="Arial" w:hAnsi="Arial" w:cs="Arial"/>
          <w:color w:val="000000"/>
          <w:sz w:val="30"/>
          <w:szCs w:val="30"/>
          <w:u w:val="single"/>
        </w:rPr>
      </w:pPr>
      <w:r>
        <w:rPr>
          <w:rFonts w:ascii="Arial" w:hAnsi="Arial" w:cs="Arial"/>
          <w:color w:val="000000"/>
          <w:sz w:val="30"/>
          <w:szCs w:val="30"/>
          <w:u w:val="single"/>
        </w:rPr>
        <w:br w:type="page"/>
      </w:r>
    </w:p>
    <w:p w14:paraId="12CF9CBE" w14:textId="77777777" w:rsidR="0079010A" w:rsidRDefault="0079010A">
      <w:pPr>
        <w:pStyle w:val="NormalWeb"/>
        <w:spacing w:before="0" w:beforeAutospacing="0" w:after="0" w:afterAutospacing="0"/>
        <w:divId w:val="385644721"/>
      </w:pPr>
      <w:r>
        <w:rPr>
          <w:rFonts w:ascii="Arial" w:hAnsi="Arial" w:cs="Arial"/>
          <w:color w:val="000000"/>
          <w:sz w:val="30"/>
          <w:szCs w:val="30"/>
          <w:u w:val="single"/>
        </w:rPr>
        <w:lastRenderedPageBreak/>
        <w:t>How can social media be used to reach a wider costumer base?</w:t>
      </w:r>
    </w:p>
    <w:p w14:paraId="41BCD08F" w14:textId="77777777" w:rsidR="0079010A" w:rsidRDefault="0079010A">
      <w:pPr>
        <w:spacing w:after="240"/>
        <w:divId w:val="385644721"/>
        <w:rPr>
          <w:rFonts w:eastAsia="Times New Roman"/>
        </w:rPr>
      </w:pPr>
      <w:r>
        <w:rPr>
          <w:rFonts w:eastAsia="Times New Roman"/>
        </w:rPr>
        <w:br/>
      </w:r>
    </w:p>
    <w:p w14:paraId="0399C5E2" w14:textId="77777777" w:rsidR="0079010A" w:rsidRDefault="0079010A">
      <w:pPr>
        <w:pStyle w:val="NormalWeb"/>
        <w:spacing w:before="0" w:beforeAutospacing="0" w:after="0" w:afterAutospacing="0"/>
        <w:divId w:val="385644721"/>
      </w:pPr>
      <w:r>
        <w:rPr>
          <w:rFonts w:ascii="Arial" w:hAnsi="Arial" w:cs="Arial"/>
          <w:color w:val="000000"/>
          <w:sz w:val="22"/>
          <w:szCs w:val="22"/>
          <w:u w:val="single"/>
        </w:rPr>
        <w:t>Introduction</w:t>
      </w:r>
    </w:p>
    <w:p w14:paraId="3D4930F7" w14:textId="77777777" w:rsidR="0079010A" w:rsidRDefault="0079010A">
      <w:pPr>
        <w:pStyle w:val="NormalWeb"/>
        <w:spacing w:before="240" w:beforeAutospacing="0" w:after="240" w:afterAutospacing="0"/>
        <w:divId w:val="385644721"/>
      </w:pPr>
      <w:r>
        <w:rPr>
          <w:rFonts w:ascii="Arial" w:hAnsi="Arial" w:cs="Arial"/>
          <w:color w:val="000000"/>
        </w:rPr>
        <w:t>In today’s rapidly evolving digital landscape, the advent of social media has revolutionised the dynamics of business-customer interactions, audience engagement strategies, and product/service marketing approaches. With the pervasive influence and global connectivity offered by various social media platforms, businesses are presented with unprecedented opportunities to expand their consumer base, amplify brand visibility, and cultivate meaningful relationships with their audience. In light of this transformative paradigm shift, the development and implementation of a comprehensive social media strategy have emerged as indispensable components of any forward-thinking business’s growth and success. This report aims to explore and elucidate the key strategies that businesses can employ to leverage the vast potential of social media in order to broaden their outreach and enhance engagement within a diverse customer demographic.</w:t>
      </w:r>
    </w:p>
    <w:p w14:paraId="3BE8409C" w14:textId="77777777" w:rsidR="0079010A" w:rsidRDefault="0079010A">
      <w:pPr>
        <w:divId w:val="385644721"/>
        <w:rPr>
          <w:rFonts w:eastAsia="Times New Roman"/>
        </w:rPr>
      </w:pPr>
    </w:p>
    <w:p w14:paraId="58036215" w14:textId="77777777" w:rsidR="0079010A" w:rsidRDefault="0079010A">
      <w:pPr>
        <w:pStyle w:val="NormalWeb"/>
        <w:spacing w:before="0" w:beforeAutospacing="0" w:after="0" w:afterAutospacing="0"/>
        <w:divId w:val="385644721"/>
      </w:pPr>
      <w:r>
        <w:rPr>
          <w:rFonts w:ascii="Arial" w:hAnsi="Arial" w:cs="Arial"/>
          <w:color w:val="000000"/>
          <w:u w:val="single"/>
        </w:rPr>
        <w:t>Goals:</w:t>
      </w:r>
    </w:p>
    <w:p w14:paraId="14D6AF6D" w14:textId="77777777" w:rsidR="0079010A" w:rsidRDefault="0079010A">
      <w:pPr>
        <w:divId w:val="385644721"/>
        <w:rPr>
          <w:rFonts w:eastAsia="Times New Roman"/>
        </w:rPr>
      </w:pPr>
    </w:p>
    <w:p w14:paraId="0B149C60" w14:textId="77777777" w:rsidR="0079010A" w:rsidRDefault="0079010A">
      <w:pPr>
        <w:pStyle w:val="NormalWeb"/>
        <w:spacing w:before="0" w:beforeAutospacing="0" w:after="0" w:afterAutospacing="0"/>
        <w:divId w:val="385644721"/>
      </w:pPr>
      <w:r>
        <w:rPr>
          <w:rFonts w:ascii="Arial" w:hAnsi="Arial" w:cs="Arial"/>
          <w:color w:val="000000"/>
        </w:rPr>
        <w:t>The following are this strategy's main goals:</w:t>
      </w:r>
    </w:p>
    <w:p w14:paraId="30BFD60F" w14:textId="77777777" w:rsidR="0079010A" w:rsidRDefault="0079010A">
      <w:pPr>
        <w:pStyle w:val="NormalWeb"/>
        <w:spacing w:before="0" w:beforeAutospacing="0" w:after="0" w:afterAutospacing="0"/>
        <w:divId w:val="385644721"/>
      </w:pPr>
      <w:r>
        <w:rPr>
          <w:rFonts w:ascii="Arial" w:hAnsi="Arial" w:cs="Arial"/>
          <w:color w:val="000000"/>
        </w:rPr>
        <w:t>1. Increase brand involvement and customer engagement.</w:t>
      </w:r>
    </w:p>
    <w:p w14:paraId="4A83C65B" w14:textId="77777777" w:rsidR="0079010A" w:rsidRDefault="0079010A">
      <w:pPr>
        <w:divId w:val="385644721"/>
        <w:rPr>
          <w:rFonts w:eastAsia="Times New Roman"/>
        </w:rPr>
      </w:pPr>
    </w:p>
    <w:p w14:paraId="3C5D60C8" w14:textId="77777777" w:rsidR="0079010A" w:rsidRDefault="0079010A">
      <w:pPr>
        <w:pStyle w:val="NormalWeb"/>
        <w:spacing w:before="0" w:beforeAutospacing="0" w:after="0" w:afterAutospacing="0"/>
        <w:divId w:val="385644721"/>
      </w:pPr>
      <w:r>
        <w:rPr>
          <w:rFonts w:ascii="Arial" w:hAnsi="Arial" w:cs="Arial"/>
          <w:color w:val="000000"/>
        </w:rPr>
        <w:t>2. Draw in new clients by offering insightful commentary on goods and services.</w:t>
      </w:r>
    </w:p>
    <w:p w14:paraId="6556BCAF" w14:textId="77777777" w:rsidR="0079010A" w:rsidRDefault="0079010A">
      <w:pPr>
        <w:divId w:val="385644721"/>
        <w:rPr>
          <w:rFonts w:eastAsia="Times New Roman"/>
        </w:rPr>
      </w:pPr>
    </w:p>
    <w:p w14:paraId="4B917238" w14:textId="77777777" w:rsidR="0079010A" w:rsidRDefault="0079010A">
      <w:pPr>
        <w:pStyle w:val="NormalWeb"/>
        <w:spacing w:before="0" w:beforeAutospacing="0" w:after="0" w:afterAutospacing="0"/>
        <w:divId w:val="385644721"/>
      </w:pPr>
      <w:r>
        <w:rPr>
          <w:rFonts w:ascii="Arial" w:hAnsi="Arial" w:cs="Arial"/>
          <w:color w:val="000000"/>
        </w:rPr>
        <w:t>3. Promote community among consumers and increase brand loyalty.</w:t>
      </w:r>
    </w:p>
    <w:p w14:paraId="25D7B6B9" w14:textId="77777777" w:rsidR="0079010A" w:rsidRDefault="0079010A">
      <w:pPr>
        <w:divId w:val="385644721"/>
        <w:rPr>
          <w:rFonts w:eastAsia="Times New Roman"/>
        </w:rPr>
      </w:pPr>
    </w:p>
    <w:p w14:paraId="5F898BA8" w14:textId="77777777" w:rsidR="0079010A" w:rsidRDefault="0079010A">
      <w:pPr>
        <w:pStyle w:val="NormalWeb"/>
        <w:spacing w:before="0" w:beforeAutospacing="0" w:after="0" w:afterAutospacing="0"/>
        <w:divId w:val="385644721"/>
      </w:pPr>
      <w:r>
        <w:rPr>
          <w:rFonts w:ascii="Arial" w:hAnsi="Arial" w:cs="Arial"/>
          <w:color w:val="000000"/>
        </w:rPr>
        <w:t>4. Reach a larger audience by showcasing company accomplishments, products, and events.</w:t>
      </w:r>
    </w:p>
    <w:p w14:paraId="3ABF8B91" w14:textId="77777777" w:rsidR="0079010A" w:rsidRDefault="0079010A">
      <w:pPr>
        <w:pStyle w:val="NormalWeb"/>
        <w:spacing w:before="0" w:beforeAutospacing="0" w:after="0" w:afterAutospacing="0"/>
      </w:pPr>
    </w:p>
    <w:p w14:paraId="615A03DA" w14:textId="77777777" w:rsidR="0079010A" w:rsidRDefault="0079010A">
      <w:pPr>
        <w:rPr>
          <w:rFonts w:ascii="Times New Roman" w:hAnsi="Times New Roman" w:cs="Times New Roman"/>
          <w:sz w:val="24"/>
          <w:szCs w:val="24"/>
        </w:rPr>
      </w:pPr>
      <w:r>
        <w:br w:type="page"/>
      </w:r>
    </w:p>
    <w:p w14:paraId="5552BBA7" w14:textId="77777777" w:rsidR="002F61E6" w:rsidRDefault="002F61E6">
      <w:pPr>
        <w:pStyle w:val="NormalWeb"/>
        <w:spacing w:before="0" w:beforeAutospacing="0" w:after="0" w:afterAutospacing="0"/>
      </w:pPr>
    </w:p>
    <w:p w14:paraId="61F5E05D" w14:textId="77777777" w:rsidR="002F61E6" w:rsidRDefault="002F61E6">
      <w:pPr>
        <w:rPr>
          <w:rFonts w:eastAsia="Times New Roman"/>
        </w:rPr>
      </w:pPr>
    </w:p>
    <w:p w14:paraId="30AD42CD" w14:textId="77777777" w:rsidR="002F61E6" w:rsidRDefault="002F61E6">
      <w:pPr>
        <w:pStyle w:val="NormalWeb"/>
        <w:spacing w:before="0" w:beforeAutospacing="0" w:after="0" w:afterAutospacing="0"/>
      </w:pPr>
    </w:p>
    <w:p w14:paraId="01E88559" w14:textId="77777777" w:rsidR="008766CD" w:rsidRDefault="008766CD">
      <w:pPr>
        <w:pStyle w:val="NormalWeb"/>
        <w:spacing w:before="0" w:beforeAutospacing="0" w:after="0" w:afterAutospacing="0"/>
        <w:divId w:val="375353680"/>
      </w:pPr>
      <w:r>
        <w:rPr>
          <w:rFonts w:ascii="Arial" w:hAnsi="Arial" w:cs="Arial"/>
          <w:color w:val="000000"/>
          <w:u w:val="single"/>
        </w:rPr>
        <w:t>Building Communities and Interaction:</w:t>
      </w:r>
    </w:p>
    <w:p w14:paraId="505056C3" w14:textId="77777777" w:rsidR="008766CD" w:rsidRDefault="008766CD">
      <w:pPr>
        <w:divId w:val="375353680"/>
        <w:rPr>
          <w:rFonts w:eastAsia="Times New Roman"/>
        </w:rPr>
      </w:pPr>
    </w:p>
    <w:p w14:paraId="351D4FDC" w14:textId="77777777" w:rsidR="008766CD" w:rsidRDefault="008766CD">
      <w:pPr>
        <w:pStyle w:val="NormalWeb"/>
        <w:spacing w:before="240" w:beforeAutospacing="0" w:after="240" w:afterAutospacing="0"/>
        <w:divId w:val="375353680"/>
      </w:pPr>
      <w:r>
        <w:rPr>
          <w:rFonts w:ascii="Arial" w:hAnsi="Arial" w:cs="Arial"/>
          <w:color w:val="000000"/>
        </w:rPr>
        <w:t xml:space="preserve">Choosing the appropriate social media platforms is a critical decision for businesses seeking to effectively engage their target customer base in today’s digital realm. With a myriad of options available, such as Facebook, Instagram, Twitter, LinkedIn, and YouTube, businesses have diverse avenues to connect with their audience and showcase their offerings. Each platform caters to distinct demographics and user </w:t>
      </w:r>
      <w:proofErr w:type="spellStart"/>
      <w:r>
        <w:rPr>
          <w:rFonts w:ascii="Arial" w:hAnsi="Arial" w:cs="Arial"/>
          <w:color w:val="000000"/>
        </w:rPr>
        <w:t>behaviors</w:t>
      </w:r>
      <w:proofErr w:type="spellEnd"/>
      <w:r>
        <w:rPr>
          <w:rFonts w:ascii="Arial" w:hAnsi="Arial" w:cs="Arial"/>
          <w:color w:val="000000"/>
        </w:rPr>
        <w:t>, necessitating careful consideration to align with the business’s goals and audience preferences.</w:t>
      </w:r>
    </w:p>
    <w:p w14:paraId="408D6D4F" w14:textId="77777777" w:rsidR="008766CD" w:rsidRDefault="008766CD">
      <w:pPr>
        <w:pStyle w:val="NormalWeb"/>
        <w:spacing w:before="240" w:beforeAutospacing="0" w:after="240" w:afterAutospacing="0"/>
        <w:divId w:val="375353680"/>
      </w:pPr>
      <w:r>
        <w:rPr>
          <w:rFonts w:ascii="Arial" w:hAnsi="Arial" w:cs="Arial"/>
          <w:color w:val="000000"/>
        </w:rPr>
        <w:t>Facebook stands out as one of the largest and most versatile platforms, offering businesses access to a vast user base and robust advertising tools. Through features like Facebook Pages, Groups, and Ads, businesses can engage with their audience across various formats and channels. Similarly, Instagram’s visually-centric nature makes it an ideal platform for businesses with visually appealing products or services. With features like Instagram Stories, Reels, and IGTV, businesses can creatively showcase their brand personality and engage with followers.</w:t>
      </w:r>
    </w:p>
    <w:p w14:paraId="0CA746FE" w14:textId="77777777" w:rsidR="008766CD" w:rsidRDefault="008766CD">
      <w:pPr>
        <w:pStyle w:val="NormalWeb"/>
        <w:spacing w:before="240" w:beforeAutospacing="0" w:after="240" w:afterAutospacing="0"/>
        <w:divId w:val="375353680"/>
      </w:pPr>
      <w:r>
        <w:rPr>
          <w:rFonts w:ascii="Arial" w:hAnsi="Arial" w:cs="Arial"/>
          <w:color w:val="000000"/>
        </w:rPr>
        <w:t>Twitter, known for its real-time communication and concise messaging, provides businesses with an opportunity for quick, direct interactions with customers. On the other hand, LinkedIn offers a professional networking platform suited for B2B businesses and professional services. Through LinkedIn Pages, businesses can establish their brand presence, share industry insights, and connect with potential clients and partners.</w:t>
      </w:r>
    </w:p>
    <w:p w14:paraId="085B4935" w14:textId="77777777" w:rsidR="008766CD" w:rsidRDefault="008766CD">
      <w:pPr>
        <w:pStyle w:val="NormalWeb"/>
        <w:spacing w:before="240" w:beforeAutospacing="0" w:after="240" w:afterAutospacing="0"/>
        <w:divId w:val="375353680"/>
      </w:pPr>
      <w:r>
        <w:rPr>
          <w:rFonts w:ascii="Arial" w:hAnsi="Arial" w:cs="Arial"/>
          <w:color w:val="000000"/>
        </w:rPr>
        <w:t>YouTube, as the largest video-sharing platform globally, offers businesses a platform to create engaging video content and reach a global audience. From product demonstrations to brand storytelling, YouTube allows businesses to showcase their expertise and connect with customers on a deeper level.</w:t>
      </w:r>
    </w:p>
    <w:p w14:paraId="31141BF2" w14:textId="77777777" w:rsidR="008766CD" w:rsidRDefault="008766CD">
      <w:pPr>
        <w:pStyle w:val="NormalWeb"/>
        <w:spacing w:before="240" w:beforeAutospacing="0" w:after="240" w:afterAutospacing="0"/>
        <w:divId w:val="375353680"/>
      </w:pPr>
      <w:r>
        <w:rPr>
          <w:rFonts w:ascii="Arial" w:hAnsi="Arial" w:cs="Arial"/>
          <w:color w:val="000000"/>
        </w:rPr>
        <w:t>Optimising business profiles on these platforms is essential for maximising visibility and engagement. Utilising high-quality visuals, compelling messaging, and relevant keywords can help businesses attract the attention of their target audience. Regular updates with fresh content, including product highlights and customer testimonials, demonstrate the brand’s relevance and keep followers engaged and informed.</w:t>
      </w:r>
    </w:p>
    <w:p w14:paraId="6B80D466" w14:textId="77777777" w:rsidR="008766CD" w:rsidRDefault="008766CD">
      <w:pPr>
        <w:pStyle w:val="NormalWeb"/>
        <w:spacing w:before="240" w:beforeAutospacing="0" w:after="240" w:afterAutospacing="0"/>
        <w:divId w:val="375353680"/>
      </w:pPr>
      <w:r>
        <w:rPr>
          <w:rFonts w:ascii="Arial" w:hAnsi="Arial" w:cs="Arial"/>
          <w:color w:val="000000"/>
        </w:rPr>
        <w:t>By carefully selecting the appropriate social media platforms and optimizing their profiles with engaging content, businesses can effectively connect with their target audience, drive engagement, and achieve their business objectives in the competitive digital landscape.</w:t>
      </w:r>
    </w:p>
    <w:p w14:paraId="486143D1" w14:textId="77777777" w:rsidR="009841C6" w:rsidRDefault="009841C6"/>
    <w:p w14:paraId="56737F04" w14:textId="77777777" w:rsidR="009841C6" w:rsidRDefault="009841C6">
      <w:r>
        <w:br w:type="page"/>
      </w:r>
    </w:p>
    <w:p w14:paraId="27DCB158" w14:textId="77777777" w:rsidR="000F0BF7" w:rsidRDefault="000F0BF7">
      <w:pPr>
        <w:pStyle w:val="NormalWeb"/>
        <w:spacing w:before="0" w:beforeAutospacing="0" w:after="0" w:afterAutospacing="0"/>
        <w:divId w:val="980038842"/>
      </w:pPr>
      <w:r>
        <w:rPr>
          <w:rFonts w:ascii="Arial" w:hAnsi="Arial" w:cs="Arial"/>
          <w:color w:val="000000"/>
          <w:u w:val="single"/>
        </w:rPr>
        <w:lastRenderedPageBreak/>
        <w:t>Influencer Collaborations and Brand Representatives:</w:t>
      </w:r>
    </w:p>
    <w:p w14:paraId="588C3E3B" w14:textId="77777777" w:rsidR="000F0BF7" w:rsidRDefault="000F0BF7">
      <w:pPr>
        <w:divId w:val="980038842"/>
        <w:rPr>
          <w:rFonts w:eastAsia="Times New Roman"/>
        </w:rPr>
      </w:pPr>
    </w:p>
    <w:p w14:paraId="173C3F4B" w14:textId="77777777" w:rsidR="000F0BF7" w:rsidRDefault="000F0BF7">
      <w:pPr>
        <w:pStyle w:val="NormalWeb"/>
        <w:spacing w:before="240" w:beforeAutospacing="0" w:after="240" w:afterAutospacing="0"/>
        <w:divId w:val="980038842"/>
      </w:pPr>
      <w:r>
        <w:rPr>
          <w:rFonts w:ascii="Arial" w:hAnsi="Arial" w:cs="Arial"/>
          <w:color w:val="000000"/>
        </w:rPr>
        <w:t>Influencer marketing has emerged as a powerful tool for businesses seeking to extend their reach and bolster credibility on social media platforms. By collaborating with influencers, industry experts, and brand ambassadors, businesses can tap into previously untapped audiences and elevate brand awareness. It’s crucial to choose influencers whose values align with the brand and resonate with the target customer base, ensuring authenticity and relevance in their endorsements.</w:t>
      </w:r>
    </w:p>
    <w:p w14:paraId="7D54DC43" w14:textId="77777777" w:rsidR="000F0BF7" w:rsidRDefault="000F0BF7">
      <w:pPr>
        <w:pStyle w:val="NormalWeb"/>
        <w:spacing w:before="240" w:beforeAutospacing="0" w:after="240" w:afterAutospacing="0"/>
        <w:divId w:val="980038842"/>
      </w:pPr>
      <w:r>
        <w:rPr>
          <w:rFonts w:ascii="Arial" w:hAnsi="Arial" w:cs="Arial"/>
          <w:color w:val="000000"/>
        </w:rPr>
        <w:t>Incentivizing influencers and ambassadors with exclusive discounts, affiliate commissions, or product samples is key to motivating them to promote the brand to their followers actively. This mutually beneficial partnership allows businesses to leverage the influencers’ established rapport and credibility with their audience, resulting in more impactful and authentic brand endorsements across social media channels. By harnessing the influence of trusted personalities, businesses can significantly expand their online presence and connect with a broader audience in today’s competitive digital landscape.</w:t>
      </w:r>
    </w:p>
    <w:p w14:paraId="3B92E323" w14:textId="77777777" w:rsidR="000F0BF7" w:rsidRDefault="000F0BF7"/>
    <w:p w14:paraId="0D2085AB" w14:textId="77777777" w:rsidR="000F0BF7" w:rsidRDefault="000F0BF7">
      <w:r>
        <w:br w:type="page"/>
      </w:r>
    </w:p>
    <w:p w14:paraId="33B49D54" w14:textId="77777777" w:rsidR="009C4135" w:rsidRDefault="009C4135">
      <w:pPr>
        <w:pStyle w:val="NormalWeb"/>
        <w:spacing w:before="0" w:beforeAutospacing="0" w:after="0" w:afterAutospacing="0"/>
        <w:divId w:val="1146707594"/>
      </w:pPr>
      <w:r>
        <w:rPr>
          <w:rFonts w:ascii="Arial" w:hAnsi="Arial" w:cs="Arial"/>
          <w:color w:val="000000"/>
          <w:u w:val="single"/>
        </w:rPr>
        <w:lastRenderedPageBreak/>
        <w:t>Assessment:</w:t>
      </w:r>
    </w:p>
    <w:p w14:paraId="33047FCD" w14:textId="77777777" w:rsidR="009C4135" w:rsidRDefault="009C4135">
      <w:pPr>
        <w:pStyle w:val="NormalWeb"/>
        <w:spacing w:before="240" w:beforeAutospacing="0" w:after="240" w:afterAutospacing="0"/>
        <w:divId w:val="1146707594"/>
      </w:pPr>
      <w:r>
        <w:rPr>
          <w:rFonts w:ascii="Arial" w:hAnsi="Arial" w:cs="Arial"/>
          <w:color w:val="000000"/>
        </w:rPr>
        <w:t>Measuring the success of a social media strategy is vital for businesses to optimise performance and achieve their objectives. Monitoring social media analytics allows businesses to track key metrics such as engagement rate, reach, impressions, and conversion rate. Additionally, gathering feedback through customer surveys, polls, and reviews provides valuable insights into customer satisfaction and preferences.</w:t>
      </w:r>
    </w:p>
    <w:p w14:paraId="4EA79E9C" w14:textId="77777777" w:rsidR="009C4135" w:rsidRDefault="009C4135">
      <w:pPr>
        <w:pStyle w:val="NormalWeb"/>
        <w:spacing w:before="240" w:beforeAutospacing="0" w:after="240" w:afterAutospacing="0"/>
        <w:divId w:val="1146707594"/>
      </w:pPr>
      <w:r>
        <w:rPr>
          <w:rFonts w:ascii="Arial" w:hAnsi="Arial" w:cs="Arial"/>
          <w:color w:val="000000"/>
        </w:rPr>
        <w:t>Regularly reviewing performance data enables businesses to refine their social media strategy, optimise content, and allocate resources effectively. This iterative process ensures continuous growth and improvement, allowing businesses to stay responsive in the ever-changing digital landscape. By leveraging data-driven insights, businesses can adapt their social media efforts to better resonate with their target audience, enhance engagement, and drive meaningful results.</w:t>
      </w:r>
    </w:p>
    <w:p w14:paraId="0F7C96EC" w14:textId="77777777" w:rsidR="00EC53ED" w:rsidRDefault="00EC53ED"/>
    <w:p w14:paraId="39B6A3D1" w14:textId="77777777" w:rsidR="00EC53ED" w:rsidRDefault="00EC53ED">
      <w:r>
        <w:br w:type="page"/>
      </w:r>
    </w:p>
    <w:p w14:paraId="2EB758BA" w14:textId="77777777" w:rsidR="002C7293" w:rsidRDefault="002C7293">
      <w:pPr>
        <w:pStyle w:val="NormalWeb"/>
        <w:spacing w:before="0" w:beforeAutospacing="0" w:after="0" w:afterAutospacing="0"/>
        <w:divId w:val="1260135268"/>
      </w:pPr>
      <w:r>
        <w:rPr>
          <w:rFonts w:ascii="Arial" w:hAnsi="Arial" w:cs="Arial"/>
          <w:color w:val="000000"/>
          <w:u w:val="single"/>
        </w:rPr>
        <w:lastRenderedPageBreak/>
        <w:t>In summary:</w:t>
      </w:r>
    </w:p>
    <w:p w14:paraId="4AD39C34" w14:textId="77777777" w:rsidR="002C7293" w:rsidRDefault="002C7293">
      <w:pPr>
        <w:divId w:val="1260135268"/>
        <w:rPr>
          <w:rFonts w:eastAsia="Times New Roman"/>
        </w:rPr>
      </w:pPr>
    </w:p>
    <w:p w14:paraId="331C5F6B" w14:textId="77777777" w:rsidR="002C7293" w:rsidRPr="009F44C5" w:rsidRDefault="002C7293">
      <w:pPr>
        <w:pStyle w:val="NormalWeb"/>
        <w:spacing w:before="240" w:beforeAutospacing="0" w:after="240" w:afterAutospacing="0"/>
        <w:divId w:val="1260135268"/>
      </w:pPr>
      <w:r w:rsidRPr="009F44C5">
        <w:rPr>
          <w:rFonts w:ascii="Arial" w:hAnsi="Arial" w:cs="Arial"/>
          <w:color w:val="000000"/>
        </w:rPr>
        <w:t>In conclusion, social media serves as an invaluable platform for businesses to connect with a wider customer base, elevate brand visibility, and foster meaningful engagement. By adopting a comprehensive social media strategy that encompasses platform selection and optimization, engaging content creation, community building, and influencer partnerships, businesses can significantly enhance their outreach and engagement efforts.</w:t>
      </w:r>
    </w:p>
    <w:p w14:paraId="62854E41" w14:textId="77777777" w:rsidR="002C7293" w:rsidRPr="009F44C5" w:rsidRDefault="002C7293">
      <w:pPr>
        <w:pStyle w:val="NormalWeb"/>
        <w:spacing w:before="240" w:beforeAutospacing="0" w:after="240" w:afterAutospacing="0"/>
        <w:divId w:val="1260135268"/>
      </w:pPr>
      <w:r w:rsidRPr="009F44C5">
        <w:rPr>
          <w:rFonts w:ascii="Arial" w:hAnsi="Arial" w:cs="Arial"/>
          <w:color w:val="000000"/>
        </w:rPr>
        <w:t>Furthermore, leveraging social media as a strategic tool enables businesses to establish a robust online presence, positioning themselves as industry leaders and trusted authorities within their respective fields. This increased visibility not only attracts new customers but also reinforces brand credibility and loyalty among existing clientele.</w:t>
      </w:r>
    </w:p>
    <w:p w14:paraId="2F181145" w14:textId="77777777" w:rsidR="005603EE" w:rsidRDefault="002C7293">
      <w:pPr>
        <w:pStyle w:val="NormalWeb"/>
        <w:spacing w:before="240" w:beforeAutospacing="0" w:after="240" w:afterAutospacing="0"/>
        <w:divId w:val="1260135268"/>
        <w:rPr>
          <w:rFonts w:ascii="Arial" w:hAnsi="Arial" w:cs="Arial"/>
          <w:color w:val="000000"/>
        </w:rPr>
      </w:pPr>
      <w:r w:rsidRPr="009F44C5">
        <w:rPr>
          <w:rFonts w:ascii="Arial" w:hAnsi="Arial" w:cs="Arial"/>
          <w:color w:val="000000"/>
        </w:rPr>
        <w:t xml:space="preserve">Moreover, by actively engaging with their audience and fostering a sense of community, businesses can cultivate lasting relationships that transcend transactional interactions. This sense of connection and belonging not only </w:t>
      </w:r>
    </w:p>
    <w:p w14:paraId="495B4EFF" w14:textId="77777777" w:rsidR="005603EE" w:rsidRDefault="005603EE">
      <w:pPr>
        <w:rPr>
          <w:rFonts w:ascii="Arial" w:hAnsi="Arial" w:cs="Arial"/>
          <w:color w:val="000000"/>
          <w:sz w:val="24"/>
          <w:szCs w:val="24"/>
        </w:rPr>
      </w:pPr>
      <w:r>
        <w:rPr>
          <w:rFonts w:ascii="Arial" w:hAnsi="Arial" w:cs="Arial"/>
          <w:color w:val="000000"/>
        </w:rPr>
        <w:br w:type="page"/>
      </w:r>
    </w:p>
    <w:p w14:paraId="4EF258B0" w14:textId="77777777" w:rsidR="005603EE" w:rsidRDefault="005603EE">
      <w:pPr>
        <w:pStyle w:val="NormalWeb"/>
        <w:spacing w:before="240" w:beforeAutospacing="0" w:after="240" w:afterAutospacing="0"/>
        <w:divId w:val="1260135268"/>
        <w:rPr>
          <w:rFonts w:ascii="Arial" w:hAnsi="Arial" w:cs="Arial"/>
          <w:color w:val="000000"/>
        </w:rPr>
      </w:pPr>
    </w:p>
    <w:p w14:paraId="42413FCA" w14:textId="77777777" w:rsidR="002408CF" w:rsidRDefault="002408CF">
      <w:pPr>
        <w:pStyle w:val="NormalWeb"/>
        <w:spacing w:before="0" w:beforeAutospacing="0" w:after="0" w:afterAutospacing="0"/>
        <w:divId w:val="1884950062"/>
      </w:pPr>
      <w:r>
        <w:rPr>
          <w:rFonts w:ascii="Arial" w:hAnsi="Arial" w:cs="Arial"/>
          <w:color w:val="000000"/>
          <w:u w:val="single"/>
        </w:rPr>
        <w:t>Reference</w:t>
      </w:r>
    </w:p>
    <w:p w14:paraId="5C38F8C8" w14:textId="77777777" w:rsidR="002408CF" w:rsidRDefault="002408CF">
      <w:pPr>
        <w:spacing w:after="240"/>
        <w:divId w:val="1884950062"/>
        <w:rPr>
          <w:rFonts w:eastAsia="Times New Roman"/>
        </w:rPr>
      </w:pPr>
    </w:p>
    <w:p w14:paraId="10ACE6AD" w14:textId="77777777" w:rsidR="002408CF" w:rsidRDefault="002408CF">
      <w:pPr>
        <w:pStyle w:val="NormalWeb"/>
        <w:spacing w:before="240" w:beforeAutospacing="0" w:after="240" w:afterAutospacing="0"/>
        <w:divId w:val="1884950062"/>
      </w:pPr>
      <w:r>
        <w:rPr>
          <w:rFonts w:ascii="Arial" w:hAnsi="Arial" w:cs="Arial"/>
          <w:color w:val="4A86E8"/>
        </w:rPr>
        <w:t>1. Smith, K. (2020). The Power of Social Media: How Businesses Can Connect with Their Audience. Social Media Today. </w:t>
      </w:r>
    </w:p>
    <w:p w14:paraId="541A4267" w14:textId="77777777" w:rsidR="002408CF" w:rsidRDefault="002408CF">
      <w:pPr>
        <w:pStyle w:val="NormalWeb"/>
        <w:spacing w:before="240" w:beforeAutospacing="0" w:after="240" w:afterAutospacing="0"/>
        <w:divId w:val="1884950062"/>
      </w:pPr>
      <w:r>
        <w:rPr>
          <w:rFonts w:ascii="Arial" w:hAnsi="Arial" w:cs="Arial"/>
          <w:color w:val="4A86E8"/>
        </w:rPr>
        <w:t xml:space="preserve">2. Jones, M. (2019). Key Strategies for Social Media Success: A Comprehensive Guide. </w:t>
      </w:r>
      <w:proofErr w:type="spellStart"/>
      <w:r>
        <w:rPr>
          <w:rFonts w:ascii="Arial" w:hAnsi="Arial" w:cs="Arial"/>
          <w:color w:val="4A86E8"/>
        </w:rPr>
        <w:t>Marketingprofs</w:t>
      </w:r>
      <w:proofErr w:type="spellEnd"/>
      <w:r>
        <w:rPr>
          <w:rFonts w:ascii="Arial" w:hAnsi="Arial" w:cs="Arial"/>
          <w:color w:val="4A86E8"/>
        </w:rPr>
        <w:t>. </w:t>
      </w:r>
    </w:p>
    <w:p w14:paraId="0E72552B" w14:textId="77777777" w:rsidR="002408CF" w:rsidRDefault="002408CF">
      <w:pPr>
        <w:pStyle w:val="NormalWeb"/>
        <w:spacing w:before="240" w:beforeAutospacing="0" w:after="240" w:afterAutospacing="0"/>
        <w:divId w:val="1884950062"/>
      </w:pPr>
      <w:r>
        <w:rPr>
          <w:rFonts w:ascii="Arial" w:hAnsi="Arial" w:cs="Arial"/>
          <w:color w:val="4A86E8"/>
        </w:rPr>
        <w:t>3. Brown, L. (2021). Building Community and Engagement: Best Practices for Businesses on Social Media. Forbes.  </w:t>
      </w:r>
    </w:p>
    <w:p w14:paraId="533A0DBD" w14:textId="77777777" w:rsidR="002408CF" w:rsidRDefault="002408CF">
      <w:pPr>
        <w:pStyle w:val="NormalWeb"/>
        <w:spacing w:before="240" w:beforeAutospacing="0" w:after="240" w:afterAutospacing="0"/>
        <w:divId w:val="1884950062"/>
      </w:pPr>
      <w:r>
        <w:rPr>
          <w:rFonts w:ascii="Arial" w:hAnsi="Arial" w:cs="Arial"/>
          <w:color w:val="4A86E8"/>
        </w:rPr>
        <w:t>4. Social media marketing- why is it key to expanding your customer base?-</w:t>
      </w:r>
      <w:proofErr w:type="spellStart"/>
      <w:r>
        <w:rPr>
          <w:rFonts w:ascii="Arial" w:hAnsi="Arial" w:cs="Arial"/>
          <w:color w:val="4A86E8"/>
        </w:rPr>
        <w:t>Linkedin</w:t>
      </w:r>
      <w:proofErr w:type="spellEnd"/>
    </w:p>
    <w:p w14:paraId="752DF18F" w14:textId="77777777" w:rsidR="002408CF" w:rsidRDefault="002408CF">
      <w:pPr>
        <w:pStyle w:val="NormalWeb"/>
        <w:spacing w:before="240" w:beforeAutospacing="0" w:after="240" w:afterAutospacing="0"/>
        <w:divId w:val="1884950062"/>
      </w:pPr>
      <w:r>
        <w:rPr>
          <w:rFonts w:ascii="Arial" w:hAnsi="Arial" w:cs="Arial"/>
          <w:color w:val="4A86E8"/>
        </w:rPr>
        <w:t>5.  How to use social media to grow your business-Investopedia</w:t>
      </w:r>
    </w:p>
    <w:p w14:paraId="7E98FC59" w14:textId="77777777" w:rsidR="005603EE" w:rsidRDefault="005603EE">
      <w:pPr>
        <w:rPr>
          <w:rFonts w:ascii="Arial" w:hAnsi="Arial" w:cs="Arial"/>
          <w:color w:val="000000"/>
          <w:sz w:val="24"/>
          <w:szCs w:val="24"/>
        </w:rPr>
      </w:pPr>
      <w:r>
        <w:rPr>
          <w:rFonts w:ascii="Arial" w:hAnsi="Arial" w:cs="Arial"/>
          <w:color w:val="000000"/>
        </w:rPr>
        <w:br w:type="page"/>
      </w:r>
    </w:p>
    <w:p w14:paraId="4E15D6D8" w14:textId="77777777" w:rsidR="002C7293" w:rsidRPr="009F44C5" w:rsidRDefault="002C7293">
      <w:pPr>
        <w:pStyle w:val="NormalWeb"/>
        <w:spacing w:before="240" w:beforeAutospacing="0" w:after="240" w:afterAutospacing="0"/>
        <w:divId w:val="1260135268"/>
      </w:pPr>
      <w:r w:rsidRPr="009F44C5">
        <w:rPr>
          <w:rFonts w:ascii="Arial" w:hAnsi="Arial" w:cs="Arial"/>
          <w:color w:val="000000"/>
        </w:rPr>
        <w:lastRenderedPageBreak/>
        <w:t>encourages repeat business but also generates positive word-of-mouth referrals, further amplifying the brand’s reach and impact.</w:t>
      </w:r>
    </w:p>
    <w:p w14:paraId="36E007B1" w14:textId="77777777" w:rsidR="002C7293" w:rsidRPr="009F44C5" w:rsidRDefault="002C7293">
      <w:pPr>
        <w:pStyle w:val="NormalWeb"/>
        <w:spacing w:before="240" w:beforeAutospacing="0" w:after="240" w:afterAutospacing="0"/>
        <w:divId w:val="1260135268"/>
      </w:pPr>
      <w:r w:rsidRPr="009F44C5">
        <w:rPr>
          <w:rFonts w:ascii="Arial" w:hAnsi="Arial" w:cs="Arial"/>
          <w:color w:val="000000"/>
        </w:rPr>
        <w:t>As businesses continue to evolve and adapt to the ever-changing digital landscape, those who embrace social media as a core component of their marketing strategy will undoubtedly reap the rewards of long-term success in today’s competitive marketplace. By remaining proactive, responsive, and innovative in their approach to social media, businesses can stay ahead of the curve, drive sustainable growth, and solidify their position as industry leaders for years to come.</w:t>
      </w:r>
    </w:p>
    <w:p w14:paraId="4B93E85E" w14:textId="77777777" w:rsidR="002F61E6" w:rsidRPr="009F44C5" w:rsidRDefault="002F61E6">
      <w:pPr>
        <w:rPr>
          <w:sz w:val="24"/>
          <w:szCs w:val="24"/>
        </w:rPr>
      </w:pPr>
    </w:p>
    <w:sectPr w:rsidR="002F61E6" w:rsidRPr="009F44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1E6"/>
    <w:rsid w:val="000F0BF7"/>
    <w:rsid w:val="002408CF"/>
    <w:rsid w:val="002C7293"/>
    <w:rsid w:val="002F61E6"/>
    <w:rsid w:val="005603EE"/>
    <w:rsid w:val="00603FE1"/>
    <w:rsid w:val="0079010A"/>
    <w:rsid w:val="008766CD"/>
    <w:rsid w:val="009841C6"/>
    <w:rsid w:val="009C4135"/>
    <w:rsid w:val="009F44C5"/>
    <w:rsid w:val="00C10C0A"/>
    <w:rsid w:val="00E11307"/>
    <w:rsid w:val="00EC53ED"/>
    <w:rsid w:val="00F77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F52D15"/>
  <w15:chartTrackingRefBased/>
  <w15:docId w15:val="{8E0CE7B6-72D1-1C40-B0AB-9BA8C4DC3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61E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353680">
      <w:bodyDiv w:val="1"/>
      <w:marLeft w:val="0"/>
      <w:marRight w:val="0"/>
      <w:marTop w:val="0"/>
      <w:marBottom w:val="0"/>
      <w:divBdr>
        <w:top w:val="none" w:sz="0" w:space="0" w:color="auto"/>
        <w:left w:val="none" w:sz="0" w:space="0" w:color="auto"/>
        <w:bottom w:val="none" w:sz="0" w:space="0" w:color="auto"/>
        <w:right w:val="none" w:sz="0" w:space="0" w:color="auto"/>
      </w:divBdr>
    </w:div>
    <w:div w:id="385644721">
      <w:marLeft w:val="0"/>
      <w:marRight w:val="0"/>
      <w:marTop w:val="0"/>
      <w:marBottom w:val="0"/>
      <w:divBdr>
        <w:top w:val="none" w:sz="0" w:space="0" w:color="auto"/>
        <w:left w:val="none" w:sz="0" w:space="0" w:color="auto"/>
        <w:bottom w:val="none" w:sz="0" w:space="0" w:color="auto"/>
        <w:right w:val="none" w:sz="0" w:space="0" w:color="auto"/>
      </w:divBdr>
    </w:div>
    <w:div w:id="980038842">
      <w:bodyDiv w:val="1"/>
      <w:marLeft w:val="0"/>
      <w:marRight w:val="0"/>
      <w:marTop w:val="0"/>
      <w:marBottom w:val="0"/>
      <w:divBdr>
        <w:top w:val="none" w:sz="0" w:space="0" w:color="auto"/>
        <w:left w:val="none" w:sz="0" w:space="0" w:color="auto"/>
        <w:bottom w:val="none" w:sz="0" w:space="0" w:color="auto"/>
        <w:right w:val="none" w:sz="0" w:space="0" w:color="auto"/>
      </w:divBdr>
    </w:div>
    <w:div w:id="1146707594">
      <w:bodyDiv w:val="1"/>
      <w:marLeft w:val="0"/>
      <w:marRight w:val="0"/>
      <w:marTop w:val="0"/>
      <w:marBottom w:val="0"/>
      <w:divBdr>
        <w:top w:val="none" w:sz="0" w:space="0" w:color="auto"/>
        <w:left w:val="none" w:sz="0" w:space="0" w:color="auto"/>
        <w:bottom w:val="none" w:sz="0" w:space="0" w:color="auto"/>
        <w:right w:val="none" w:sz="0" w:space="0" w:color="auto"/>
      </w:divBdr>
    </w:div>
    <w:div w:id="1260135268">
      <w:bodyDiv w:val="1"/>
      <w:marLeft w:val="0"/>
      <w:marRight w:val="0"/>
      <w:marTop w:val="0"/>
      <w:marBottom w:val="0"/>
      <w:divBdr>
        <w:top w:val="none" w:sz="0" w:space="0" w:color="auto"/>
        <w:left w:val="none" w:sz="0" w:space="0" w:color="auto"/>
        <w:bottom w:val="none" w:sz="0" w:space="0" w:color="auto"/>
        <w:right w:val="none" w:sz="0" w:space="0" w:color="auto"/>
      </w:divBdr>
    </w:div>
    <w:div w:id="188495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1216</Words>
  <Characters>6934</Characters>
  <Application>Microsoft Office Word</Application>
  <DocSecurity>0</DocSecurity>
  <Lines>57</Lines>
  <Paragraphs>16</Paragraphs>
  <ScaleCrop>false</ScaleCrop>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Dumitru-Silviu Ciobanu</dc:creator>
  <cp:keywords/>
  <dc:description/>
  <cp:lastModifiedBy>Dumitru-Silviu Ciobanu</cp:lastModifiedBy>
  <cp:revision>2</cp:revision>
  <dcterms:created xsi:type="dcterms:W3CDTF">2024-04-28T12:57:00Z</dcterms:created>
  <dcterms:modified xsi:type="dcterms:W3CDTF">2024-04-28T12:57:00Z</dcterms:modified>
</cp:coreProperties>
</file>