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010"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1410"/>
        <w:gridCol w:w="2835"/>
        <w:gridCol w:w="4765"/>
      </w:tblGrid>
      <w:tr w:rsidR="00CC098A" w:rsidRPr="00737E85" w14:paraId="41054B05" w14:textId="77777777" w:rsidTr="00404B40">
        <w:tc>
          <w:tcPr>
            <w:tcW w:w="1410" w:type="dxa"/>
            <w:tcBorders>
              <w:top w:val="single" w:sz="6" w:space="0" w:color="auto"/>
              <w:left w:val="single" w:sz="6" w:space="0" w:color="auto"/>
              <w:bottom w:val="single" w:sz="6" w:space="0" w:color="auto"/>
              <w:right w:val="single" w:sz="6" w:space="0" w:color="auto"/>
            </w:tcBorders>
            <w:shd w:val="clear" w:color="auto" w:fill="auto"/>
            <w:hideMark/>
          </w:tcPr>
          <w:p w14:paraId="76A4EBDC" w14:textId="77777777" w:rsidR="00CC098A" w:rsidRPr="00737E85" w:rsidRDefault="00CC098A" w:rsidP="00404B40">
            <w:pPr>
              <w:spacing w:after="0" w:line="360" w:lineRule="auto"/>
              <w:textAlignment w:val="baseline"/>
              <w:rPr>
                <w:rFonts w:ascii="Arial" w:eastAsia="Times New Roman" w:hAnsi="Arial" w:cs="Arial"/>
                <w:lang w:eastAsia="cy-GB"/>
              </w:rPr>
            </w:pPr>
            <w:r w:rsidRPr="00737E85">
              <w:rPr>
                <w:rFonts w:ascii="Arial" w:eastAsia="Times New Roman" w:hAnsi="Arial" w:cs="Arial"/>
                <w:b/>
                <w:bCs/>
                <w:lang w:eastAsia="cy-GB"/>
              </w:rPr>
              <w:t>Targedau</w:t>
            </w:r>
            <w:r w:rsidRPr="00737E85">
              <w:rPr>
                <w:rFonts w:ascii="Arial" w:eastAsia="Times New Roman" w:hAnsi="Arial" w:cs="Arial"/>
                <w:lang w:eastAsia="cy-GB"/>
              </w:rPr>
              <w:t> </w:t>
            </w:r>
          </w:p>
        </w:tc>
        <w:tc>
          <w:tcPr>
            <w:tcW w:w="2835" w:type="dxa"/>
            <w:tcBorders>
              <w:top w:val="single" w:sz="6" w:space="0" w:color="auto"/>
              <w:left w:val="nil"/>
              <w:bottom w:val="single" w:sz="6" w:space="0" w:color="auto"/>
              <w:right w:val="single" w:sz="6" w:space="0" w:color="auto"/>
            </w:tcBorders>
            <w:shd w:val="clear" w:color="auto" w:fill="auto"/>
            <w:hideMark/>
          </w:tcPr>
          <w:p w14:paraId="2FF95D6B" w14:textId="77777777" w:rsidR="00CC098A" w:rsidRPr="00737E85" w:rsidRDefault="00CC098A" w:rsidP="00404B40">
            <w:pPr>
              <w:spacing w:after="0" w:line="360" w:lineRule="auto"/>
              <w:textAlignment w:val="baseline"/>
              <w:rPr>
                <w:rFonts w:ascii="Arial" w:eastAsia="Times New Roman" w:hAnsi="Arial" w:cs="Arial"/>
                <w:lang w:eastAsia="cy-GB"/>
              </w:rPr>
            </w:pPr>
            <w:r w:rsidRPr="00737E85">
              <w:rPr>
                <w:rFonts w:ascii="Arial" w:eastAsia="Times New Roman" w:hAnsi="Arial" w:cs="Arial"/>
                <w:b/>
                <w:bCs/>
                <w:lang w:eastAsia="cy-GB"/>
              </w:rPr>
              <w:t>Sut rydych wedi gweithio ar hwn</w:t>
            </w:r>
            <w:r w:rsidRPr="00737E85">
              <w:rPr>
                <w:rFonts w:ascii="Arial" w:eastAsia="Times New Roman" w:hAnsi="Arial" w:cs="Arial"/>
                <w:lang w:eastAsia="cy-GB"/>
              </w:rPr>
              <w:t> </w:t>
            </w:r>
          </w:p>
          <w:p w14:paraId="0C81AD83" w14:textId="77777777" w:rsidR="00CC098A" w:rsidRPr="00737E85" w:rsidRDefault="00CC098A" w:rsidP="00404B40">
            <w:pPr>
              <w:spacing w:after="0" w:line="360" w:lineRule="auto"/>
              <w:textAlignment w:val="baseline"/>
              <w:rPr>
                <w:rFonts w:ascii="Arial" w:eastAsia="Times New Roman" w:hAnsi="Arial" w:cs="Arial"/>
                <w:lang w:eastAsia="cy-GB"/>
              </w:rPr>
            </w:pPr>
            <w:r w:rsidRPr="00737E85">
              <w:rPr>
                <w:rFonts w:ascii="Arial" w:eastAsia="Times New Roman" w:hAnsi="Arial" w:cs="Arial"/>
                <w:lang w:eastAsia="cy-GB"/>
              </w:rPr>
              <w:t> </w:t>
            </w:r>
          </w:p>
        </w:tc>
        <w:tc>
          <w:tcPr>
            <w:tcW w:w="4765" w:type="dxa"/>
            <w:tcBorders>
              <w:top w:val="single" w:sz="6" w:space="0" w:color="auto"/>
              <w:left w:val="nil"/>
              <w:bottom w:val="single" w:sz="6" w:space="0" w:color="auto"/>
              <w:right w:val="single" w:sz="6" w:space="0" w:color="auto"/>
            </w:tcBorders>
            <w:shd w:val="clear" w:color="auto" w:fill="auto"/>
            <w:hideMark/>
          </w:tcPr>
          <w:p w14:paraId="65EA33AF" w14:textId="77777777" w:rsidR="00CC098A" w:rsidRPr="00737E85" w:rsidRDefault="00CC098A" w:rsidP="00404B40">
            <w:pPr>
              <w:spacing w:after="0" w:line="360" w:lineRule="auto"/>
              <w:textAlignment w:val="baseline"/>
              <w:rPr>
                <w:rFonts w:ascii="Arial" w:eastAsia="Times New Roman" w:hAnsi="Arial" w:cs="Arial"/>
                <w:lang w:eastAsia="cy-GB"/>
              </w:rPr>
            </w:pPr>
            <w:r w:rsidRPr="00737E85">
              <w:rPr>
                <w:rFonts w:ascii="Arial" w:eastAsia="Times New Roman" w:hAnsi="Arial" w:cs="Arial"/>
                <w:b/>
                <w:bCs/>
                <w:lang w:eastAsia="cy-GB"/>
              </w:rPr>
              <w:t>Ceir enghraifft ar </w:t>
            </w:r>
            <w:r w:rsidRPr="00737E85">
              <w:rPr>
                <w:rFonts w:ascii="Arial" w:eastAsia="Times New Roman" w:hAnsi="Arial" w:cs="Arial"/>
                <w:lang w:eastAsia="cy-GB"/>
              </w:rPr>
              <w:t> </w:t>
            </w:r>
          </w:p>
          <w:p w14:paraId="64CDAA25" w14:textId="77777777" w:rsidR="00CC098A" w:rsidRPr="00737E85" w:rsidRDefault="00CC098A" w:rsidP="00404B40">
            <w:pPr>
              <w:spacing w:after="0" w:line="360" w:lineRule="auto"/>
              <w:textAlignment w:val="baseline"/>
              <w:rPr>
                <w:rFonts w:ascii="Arial" w:eastAsia="Times New Roman" w:hAnsi="Arial" w:cs="Arial"/>
                <w:lang w:eastAsia="cy-GB"/>
              </w:rPr>
            </w:pPr>
            <w:r w:rsidRPr="00737E85">
              <w:rPr>
                <w:rFonts w:ascii="Arial" w:eastAsia="Times New Roman" w:hAnsi="Arial" w:cs="Arial"/>
                <w:lang w:eastAsia="cy-GB"/>
              </w:rPr>
              <w:t> </w:t>
            </w:r>
          </w:p>
        </w:tc>
      </w:tr>
      <w:tr w:rsidR="00CC098A" w:rsidRPr="00737E85" w14:paraId="6F08BA7E" w14:textId="77777777" w:rsidTr="00404B40">
        <w:tc>
          <w:tcPr>
            <w:tcW w:w="1410" w:type="dxa"/>
            <w:tcBorders>
              <w:top w:val="nil"/>
              <w:left w:val="single" w:sz="6" w:space="0" w:color="auto"/>
              <w:bottom w:val="single" w:sz="6" w:space="0" w:color="auto"/>
              <w:right w:val="single" w:sz="6" w:space="0" w:color="auto"/>
            </w:tcBorders>
            <w:shd w:val="clear" w:color="auto" w:fill="auto"/>
            <w:hideMark/>
          </w:tcPr>
          <w:p w14:paraId="031BE925" w14:textId="77777777" w:rsidR="00CC098A" w:rsidRPr="00737E85" w:rsidRDefault="00CC098A" w:rsidP="00404B40">
            <w:pPr>
              <w:spacing w:after="0" w:line="360" w:lineRule="auto"/>
              <w:textAlignment w:val="baseline"/>
              <w:rPr>
                <w:rFonts w:ascii="Arial" w:eastAsia="Times New Roman" w:hAnsi="Arial" w:cs="Arial"/>
                <w:lang w:eastAsia="cy-GB"/>
              </w:rPr>
            </w:pPr>
            <w:r w:rsidRPr="00737E85">
              <w:rPr>
                <w:rFonts w:ascii="Arial" w:eastAsia="Times New Roman" w:hAnsi="Arial" w:cs="Arial"/>
                <w:b/>
                <w:bCs/>
                <w:lang w:eastAsia="cy-GB"/>
              </w:rPr>
              <w:t>Targed 1</w:t>
            </w:r>
            <w:r w:rsidRPr="00737E85">
              <w:rPr>
                <w:rFonts w:ascii="Arial" w:eastAsia="Times New Roman" w:hAnsi="Arial" w:cs="Arial"/>
                <w:lang w:eastAsia="cy-GB"/>
              </w:rPr>
              <w:t> </w:t>
            </w:r>
          </w:p>
        </w:tc>
        <w:tc>
          <w:tcPr>
            <w:tcW w:w="2835" w:type="dxa"/>
            <w:tcBorders>
              <w:top w:val="nil"/>
              <w:left w:val="nil"/>
              <w:bottom w:val="single" w:sz="6" w:space="0" w:color="auto"/>
              <w:right w:val="single" w:sz="6" w:space="0" w:color="auto"/>
            </w:tcBorders>
            <w:shd w:val="clear" w:color="auto" w:fill="auto"/>
            <w:hideMark/>
          </w:tcPr>
          <w:p w14:paraId="60CBDA40" w14:textId="77777777" w:rsidR="00CC098A" w:rsidRPr="00737E85" w:rsidRDefault="00CC098A" w:rsidP="00404B40">
            <w:pPr>
              <w:spacing w:after="0" w:line="360" w:lineRule="auto"/>
              <w:textAlignment w:val="baseline"/>
              <w:rPr>
                <w:rFonts w:ascii="Arial" w:hAnsi="Arial" w:cs="Arial"/>
                <w:color w:val="000000" w:themeColor="text1"/>
              </w:rPr>
            </w:pPr>
            <w:r w:rsidRPr="00737E85">
              <w:rPr>
                <w:rFonts w:ascii="Arial" w:hAnsi="Arial" w:cs="Arial"/>
                <w:color w:val="000000" w:themeColor="text1"/>
              </w:rPr>
              <w:t>Peth gwallau yn y cyfeirnodi yn y llyfryddiaeth.  Gweler Llawlyfr Cyfeirnodi Havard am gymorth pellach:</w:t>
            </w:r>
          </w:p>
        </w:tc>
        <w:tc>
          <w:tcPr>
            <w:tcW w:w="4765" w:type="dxa"/>
            <w:tcBorders>
              <w:top w:val="nil"/>
              <w:left w:val="nil"/>
              <w:bottom w:val="single" w:sz="6" w:space="0" w:color="auto"/>
              <w:right w:val="single" w:sz="6" w:space="0" w:color="auto"/>
            </w:tcBorders>
            <w:shd w:val="clear" w:color="auto" w:fill="auto"/>
            <w:hideMark/>
          </w:tcPr>
          <w:p w14:paraId="0780B0BB" w14:textId="77777777" w:rsidR="00CC098A" w:rsidRPr="00737E85" w:rsidRDefault="00CC098A" w:rsidP="00404B40">
            <w:pPr>
              <w:spacing w:after="0" w:line="360" w:lineRule="auto"/>
              <w:textAlignment w:val="baseline"/>
              <w:rPr>
                <w:rFonts w:ascii="Arial" w:eastAsia="Times New Roman" w:hAnsi="Arial" w:cs="Arial"/>
                <w:lang w:eastAsia="cy-GB"/>
              </w:rPr>
            </w:pPr>
            <w:r w:rsidRPr="00737E85">
              <w:rPr>
                <w:rFonts w:ascii="Arial" w:eastAsia="Times New Roman" w:hAnsi="Arial" w:cs="Arial"/>
                <w:lang w:eastAsia="cy-GB"/>
              </w:rPr>
              <w:t>Rwyf wedi adolygu rheolau cyfeirnodi’r Brifysgol.</w:t>
            </w:r>
          </w:p>
        </w:tc>
      </w:tr>
      <w:tr w:rsidR="00CC098A" w:rsidRPr="00737E85" w14:paraId="3FFC8055" w14:textId="77777777" w:rsidTr="00404B40">
        <w:tc>
          <w:tcPr>
            <w:tcW w:w="1410" w:type="dxa"/>
            <w:tcBorders>
              <w:top w:val="nil"/>
              <w:left w:val="single" w:sz="6" w:space="0" w:color="auto"/>
              <w:bottom w:val="single" w:sz="6" w:space="0" w:color="auto"/>
              <w:right w:val="single" w:sz="6" w:space="0" w:color="auto"/>
            </w:tcBorders>
            <w:shd w:val="clear" w:color="auto" w:fill="auto"/>
            <w:hideMark/>
          </w:tcPr>
          <w:p w14:paraId="3CE75555" w14:textId="77777777" w:rsidR="00CC098A" w:rsidRPr="00737E85" w:rsidRDefault="00CC098A" w:rsidP="00404B40">
            <w:pPr>
              <w:spacing w:after="0" w:line="360" w:lineRule="auto"/>
              <w:textAlignment w:val="baseline"/>
              <w:rPr>
                <w:rFonts w:ascii="Arial" w:eastAsia="Times New Roman" w:hAnsi="Arial" w:cs="Arial"/>
                <w:lang w:eastAsia="cy-GB"/>
              </w:rPr>
            </w:pPr>
            <w:r w:rsidRPr="00737E85">
              <w:rPr>
                <w:rFonts w:ascii="Arial" w:eastAsia="Times New Roman" w:hAnsi="Arial" w:cs="Arial"/>
                <w:b/>
                <w:bCs/>
                <w:lang w:eastAsia="cy-GB"/>
              </w:rPr>
              <w:t>Targed 2</w:t>
            </w:r>
            <w:r w:rsidRPr="00737E85">
              <w:rPr>
                <w:rFonts w:ascii="Arial" w:eastAsia="Times New Roman" w:hAnsi="Arial" w:cs="Arial"/>
                <w:lang w:eastAsia="cy-GB"/>
              </w:rPr>
              <w:t> </w:t>
            </w:r>
          </w:p>
        </w:tc>
        <w:tc>
          <w:tcPr>
            <w:tcW w:w="2835" w:type="dxa"/>
            <w:tcBorders>
              <w:top w:val="nil"/>
              <w:left w:val="nil"/>
              <w:bottom w:val="single" w:sz="6" w:space="0" w:color="auto"/>
              <w:right w:val="single" w:sz="6" w:space="0" w:color="auto"/>
            </w:tcBorders>
            <w:shd w:val="clear" w:color="auto" w:fill="auto"/>
            <w:hideMark/>
          </w:tcPr>
          <w:p w14:paraId="11C1648A" w14:textId="77777777" w:rsidR="00CC098A" w:rsidRPr="00737E85" w:rsidRDefault="00CC098A" w:rsidP="00404B40">
            <w:pPr>
              <w:spacing w:after="0" w:line="360" w:lineRule="auto"/>
              <w:textAlignment w:val="baseline"/>
              <w:rPr>
                <w:rFonts w:ascii="Arial" w:eastAsia="Times New Roman" w:hAnsi="Arial" w:cs="Arial"/>
                <w:color w:val="000000" w:themeColor="text1"/>
                <w:lang w:eastAsia="cy-GB"/>
              </w:rPr>
            </w:pPr>
            <w:r w:rsidRPr="00737E85">
              <w:rPr>
                <w:rFonts w:ascii="Arial" w:hAnsi="Arial" w:cs="Arial"/>
                <w:color w:val="000000" w:themeColor="text1"/>
                <w:sz w:val="21"/>
                <w:szCs w:val="21"/>
              </w:rPr>
              <w:t>Ystyriwch ddefnyddio gwaith ymchwil a gynhaliwyd yma yng Nghyrmu, gan awduron megis, Siân Wyn Siencyn, Carys Richards, Ann-Marie Gealy, Angela Rees,a.y.y.b.</w:t>
            </w:r>
          </w:p>
        </w:tc>
        <w:tc>
          <w:tcPr>
            <w:tcW w:w="4765" w:type="dxa"/>
            <w:tcBorders>
              <w:top w:val="nil"/>
              <w:left w:val="nil"/>
              <w:bottom w:val="single" w:sz="6" w:space="0" w:color="auto"/>
              <w:right w:val="single" w:sz="6" w:space="0" w:color="auto"/>
            </w:tcBorders>
            <w:shd w:val="clear" w:color="auto" w:fill="auto"/>
            <w:hideMark/>
          </w:tcPr>
          <w:p w14:paraId="433AC0A0" w14:textId="7B13F51A" w:rsidR="00CC098A" w:rsidRPr="00737E85" w:rsidRDefault="00CC098A" w:rsidP="00404B40">
            <w:pPr>
              <w:spacing w:after="0" w:line="360" w:lineRule="auto"/>
              <w:textAlignment w:val="baseline"/>
              <w:rPr>
                <w:rFonts w:ascii="Arial" w:eastAsia="Times New Roman" w:hAnsi="Arial" w:cs="Arial"/>
                <w:lang w:eastAsia="cy-GB"/>
              </w:rPr>
            </w:pPr>
            <w:r w:rsidRPr="00737E85">
              <w:rPr>
                <w:rFonts w:ascii="Arial" w:eastAsia="Times New Roman" w:hAnsi="Arial" w:cs="Arial"/>
                <w:lang w:eastAsia="cy-GB"/>
              </w:rPr>
              <w:t xml:space="preserve">Rwyf wedi defnyddio gwaith ymchwil a gynhaliwyd yng Nghymru, e.e. </w:t>
            </w:r>
            <w:r w:rsidR="00FB3B37" w:rsidRPr="00737E85">
              <w:rPr>
                <w:rFonts w:ascii="Arial" w:hAnsi="Arial" w:cs="Arial"/>
                <w:color w:val="000000" w:themeColor="text1"/>
                <w:sz w:val="21"/>
                <w:szCs w:val="21"/>
              </w:rPr>
              <w:t>Siân Wyn Siencyn, Carys Richards, Ann-Marie Gealy</w:t>
            </w:r>
            <w:r w:rsidR="00FB3B37">
              <w:rPr>
                <w:rFonts w:ascii="Arial" w:hAnsi="Arial" w:cs="Arial"/>
                <w:color w:val="000000" w:themeColor="text1"/>
                <w:sz w:val="21"/>
                <w:szCs w:val="21"/>
              </w:rPr>
              <w:t xml:space="preserve"> </w:t>
            </w:r>
            <w:r w:rsidR="00CD0F8F">
              <w:rPr>
                <w:rFonts w:ascii="Arial" w:hAnsi="Arial" w:cs="Arial"/>
                <w:color w:val="000000" w:themeColor="text1"/>
                <w:sz w:val="21"/>
                <w:szCs w:val="21"/>
              </w:rPr>
              <w:t>ac</w:t>
            </w:r>
            <w:r w:rsidR="00FB3B37" w:rsidRPr="00737E85">
              <w:rPr>
                <w:rFonts w:ascii="Arial" w:hAnsi="Arial" w:cs="Arial"/>
                <w:color w:val="000000" w:themeColor="text1"/>
                <w:sz w:val="21"/>
                <w:szCs w:val="21"/>
              </w:rPr>
              <w:t xml:space="preserve"> Angela Rees</w:t>
            </w:r>
            <w:r w:rsidR="00CD0F8F">
              <w:rPr>
                <w:rFonts w:ascii="Arial" w:hAnsi="Arial" w:cs="Arial"/>
                <w:color w:val="000000" w:themeColor="text1"/>
                <w:sz w:val="21"/>
                <w:szCs w:val="21"/>
              </w:rPr>
              <w:t>.</w:t>
            </w:r>
          </w:p>
        </w:tc>
      </w:tr>
    </w:tbl>
    <w:p w14:paraId="54D41E49" w14:textId="77777777" w:rsidR="00CC098A" w:rsidRPr="00737E85" w:rsidRDefault="00CC098A" w:rsidP="00CC098A">
      <w:pPr>
        <w:rPr>
          <w:rFonts w:ascii="Arial" w:hAnsi="Arial" w:cs="Arial"/>
        </w:rPr>
      </w:pPr>
    </w:p>
    <w:p w14:paraId="689AB574" w14:textId="77777777" w:rsidR="00CC098A" w:rsidRPr="00737E85" w:rsidRDefault="00CC098A" w:rsidP="00CC098A">
      <w:pPr>
        <w:rPr>
          <w:rFonts w:ascii="Arial" w:hAnsi="Arial" w:cs="Arial"/>
        </w:rPr>
      </w:pPr>
    </w:p>
    <w:p w14:paraId="1230024D" w14:textId="5EFC993E" w:rsidR="00CC098A" w:rsidRPr="00737E85" w:rsidRDefault="00022751" w:rsidP="00022751">
      <w:pPr>
        <w:jc w:val="center"/>
        <w:rPr>
          <w:rFonts w:ascii="Arial" w:hAnsi="Arial" w:cs="Arial"/>
          <w:sz w:val="40"/>
          <w:szCs w:val="40"/>
          <w:u w:val="single"/>
        </w:rPr>
      </w:pPr>
      <w:r w:rsidRPr="00737E85">
        <w:rPr>
          <w:rFonts w:ascii="Arial" w:hAnsi="Arial" w:cs="Arial"/>
          <w:sz w:val="40"/>
          <w:szCs w:val="40"/>
          <w:u w:val="single"/>
        </w:rPr>
        <w:t>Teitl yr aseiniad</w:t>
      </w:r>
    </w:p>
    <w:p w14:paraId="56D511AC" w14:textId="77777777" w:rsidR="00CC098A" w:rsidRPr="00737E85" w:rsidRDefault="00CC098A" w:rsidP="00CC098A">
      <w:pPr>
        <w:rPr>
          <w:rFonts w:ascii="Arial" w:hAnsi="Arial" w:cs="Arial"/>
          <w:sz w:val="28"/>
          <w:szCs w:val="28"/>
        </w:rPr>
      </w:pPr>
      <w:r w:rsidRPr="00737E85">
        <w:rPr>
          <w:rFonts w:ascii="Arial" w:hAnsi="Arial" w:cs="Arial"/>
          <w:sz w:val="28"/>
          <w:szCs w:val="28"/>
        </w:rPr>
        <w:t xml:space="preserve">Adfyfyriwch yn feirniadol ar eich cynnydd wrth gynllunio, paratoi ac addysgu gwersi sy’n ymgorffori egwyddorion pedagogaidd penodol. (Dylid cymryd y dystiolaeth hon o’ch Pasbort Dysgu Proffesiynol – PDP). </w:t>
      </w:r>
    </w:p>
    <w:p w14:paraId="4713DB2F" w14:textId="49BB25C8" w:rsidR="00CC098A" w:rsidRPr="00737E85" w:rsidRDefault="00CC098A" w:rsidP="00CC098A">
      <w:pPr>
        <w:rPr>
          <w:rFonts w:ascii="Arial" w:hAnsi="Arial" w:cs="Arial"/>
          <w:sz w:val="28"/>
          <w:szCs w:val="28"/>
        </w:rPr>
      </w:pPr>
      <w:r w:rsidRPr="00737E85">
        <w:rPr>
          <w:rFonts w:ascii="Arial" w:hAnsi="Arial" w:cs="Arial"/>
          <w:sz w:val="28"/>
          <w:szCs w:val="28"/>
        </w:rPr>
        <w:t>Dylid nodi hyd at 3</w:t>
      </w:r>
      <w:r w:rsidR="00D7738D" w:rsidRPr="00737E85">
        <w:rPr>
          <w:rFonts w:ascii="Arial" w:hAnsi="Arial" w:cs="Arial"/>
          <w:sz w:val="28"/>
          <w:szCs w:val="28"/>
        </w:rPr>
        <w:t xml:space="preserve"> </w:t>
      </w:r>
      <w:r w:rsidRPr="00737E85">
        <w:rPr>
          <w:rFonts w:ascii="Arial" w:hAnsi="Arial" w:cs="Arial"/>
          <w:sz w:val="28"/>
          <w:szCs w:val="28"/>
        </w:rPr>
        <w:t>o’r egwyddorion pedagogaidd hyn fel maes ar gyfer datblygu a chyfiawnhau camau nesaf eich datblygiad.</w:t>
      </w:r>
    </w:p>
    <w:p w14:paraId="5FCC82E6" w14:textId="77777777" w:rsidR="00CC098A" w:rsidRPr="00737E85" w:rsidRDefault="00CC098A" w:rsidP="00CC098A">
      <w:pPr>
        <w:rPr>
          <w:rFonts w:ascii="Arial" w:hAnsi="Arial" w:cs="Arial"/>
        </w:rPr>
      </w:pPr>
    </w:p>
    <w:p w14:paraId="43C68FD1" w14:textId="77777777" w:rsidR="00CC098A" w:rsidRPr="00737E85" w:rsidRDefault="00CC098A" w:rsidP="00CC098A">
      <w:pPr>
        <w:rPr>
          <w:rFonts w:ascii="Arial" w:hAnsi="Arial" w:cs="Arial"/>
        </w:rPr>
      </w:pPr>
    </w:p>
    <w:p w14:paraId="33880BBC" w14:textId="77777777" w:rsidR="00CC098A" w:rsidRPr="00737E85" w:rsidRDefault="00CC098A" w:rsidP="00CC098A">
      <w:pPr>
        <w:rPr>
          <w:rFonts w:ascii="Arial" w:hAnsi="Arial" w:cs="Arial"/>
        </w:rPr>
      </w:pPr>
    </w:p>
    <w:p w14:paraId="029C7C53" w14:textId="77777777" w:rsidR="0034346A" w:rsidRPr="00737E85" w:rsidRDefault="0034346A" w:rsidP="00AF0C52">
      <w:pPr>
        <w:jc w:val="center"/>
        <w:rPr>
          <w:rFonts w:ascii="Arial" w:hAnsi="Arial" w:cs="Arial"/>
          <w:b/>
          <w:bCs/>
        </w:rPr>
      </w:pPr>
    </w:p>
    <w:p w14:paraId="44278497" w14:textId="77777777" w:rsidR="0034346A" w:rsidRPr="00737E85" w:rsidRDefault="0034346A" w:rsidP="00AF0C52">
      <w:pPr>
        <w:jc w:val="center"/>
        <w:rPr>
          <w:rFonts w:ascii="Arial" w:hAnsi="Arial" w:cs="Arial"/>
          <w:b/>
          <w:bCs/>
        </w:rPr>
      </w:pPr>
    </w:p>
    <w:p w14:paraId="64DB48C4" w14:textId="77777777" w:rsidR="0034346A" w:rsidRPr="00737E85" w:rsidRDefault="0034346A" w:rsidP="00AF0C52">
      <w:pPr>
        <w:jc w:val="center"/>
        <w:rPr>
          <w:rFonts w:ascii="Arial" w:hAnsi="Arial" w:cs="Arial"/>
          <w:b/>
          <w:bCs/>
        </w:rPr>
      </w:pPr>
    </w:p>
    <w:p w14:paraId="0FB4F50B" w14:textId="77777777" w:rsidR="0034346A" w:rsidRPr="00737E85" w:rsidRDefault="0034346A" w:rsidP="00AF0C52">
      <w:pPr>
        <w:jc w:val="center"/>
        <w:rPr>
          <w:rFonts w:ascii="Arial" w:hAnsi="Arial" w:cs="Arial"/>
          <w:b/>
          <w:bCs/>
        </w:rPr>
      </w:pPr>
    </w:p>
    <w:p w14:paraId="4A49DC93" w14:textId="77777777" w:rsidR="0034346A" w:rsidRPr="00737E85" w:rsidRDefault="0034346A" w:rsidP="00AF0C52">
      <w:pPr>
        <w:jc w:val="center"/>
        <w:rPr>
          <w:rFonts w:ascii="Arial" w:hAnsi="Arial" w:cs="Arial"/>
          <w:b/>
          <w:bCs/>
        </w:rPr>
      </w:pPr>
    </w:p>
    <w:p w14:paraId="26437629" w14:textId="77777777" w:rsidR="0034346A" w:rsidRPr="00737E85" w:rsidRDefault="0034346A" w:rsidP="00AF0C52">
      <w:pPr>
        <w:jc w:val="center"/>
        <w:rPr>
          <w:rFonts w:ascii="Arial" w:hAnsi="Arial" w:cs="Arial"/>
          <w:b/>
          <w:bCs/>
        </w:rPr>
      </w:pPr>
    </w:p>
    <w:p w14:paraId="2149DE7A" w14:textId="77777777" w:rsidR="0034346A" w:rsidRPr="00737E85" w:rsidRDefault="0034346A" w:rsidP="00AF0C52">
      <w:pPr>
        <w:jc w:val="center"/>
        <w:rPr>
          <w:rFonts w:ascii="Arial" w:hAnsi="Arial" w:cs="Arial"/>
          <w:b/>
          <w:bCs/>
        </w:rPr>
      </w:pPr>
    </w:p>
    <w:p w14:paraId="600938F2" w14:textId="77777777" w:rsidR="0034346A" w:rsidRPr="00737E85" w:rsidRDefault="0034346A" w:rsidP="00AF0C52">
      <w:pPr>
        <w:jc w:val="center"/>
        <w:rPr>
          <w:rFonts w:ascii="Arial" w:hAnsi="Arial" w:cs="Arial"/>
          <w:b/>
          <w:bCs/>
        </w:rPr>
      </w:pPr>
    </w:p>
    <w:p w14:paraId="2F4D3BDB" w14:textId="29E8B8E0" w:rsidR="00025523" w:rsidRPr="00737E85" w:rsidRDefault="00AF0C52" w:rsidP="00AF0C52">
      <w:pPr>
        <w:jc w:val="center"/>
        <w:rPr>
          <w:rFonts w:ascii="Arial" w:hAnsi="Arial" w:cs="Arial"/>
          <w:sz w:val="32"/>
          <w:szCs w:val="32"/>
        </w:rPr>
      </w:pPr>
      <w:r w:rsidRPr="00737E85">
        <w:rPr>
          <w:rFonts w:ascii="Arial" w:hAnsi="Arial" w:cs="Arial"/>
          <w:sz w:val="32"/>
          <w:szCs w:val="32"/>
          <w:lang w:val="cy-GB"/>
        </w:rPr>
        <w:t>Aseiniad ECAD6008:</w:t>
      </w:r>
      <w:r w:rsidR="007145BF" w:rsidRPr="00737E85">
        <w:rPr>
          <w:rFonts w:ascii="Arial" w:hAnsi="Arial" w:cs="Arial"/>
          <w:sz w:val="32"/>
          <w:szCs w:val="32"/>
        </w:rPr>
        <w:t xml:space="preserve"> </w:t>
      </w:r>
      <w:r w:rsidRPr="00737E85">
        <w:rPr>
          <w:rFonts w:ascii="Arial" w:hAnsi="Arial" w:cs="Arial"/>
          <w:sz w:val="32"/>
          <w:szCs w:val="32"/>
          <w:lang w:val="cy-GB"/>
        </w:rPr>
        <w:t>Rhan 1</w:t>
      </w:r>
    </w:p>
    <w:tbl>
      <w:tblPr>
        <w:tblStyle w:val="TableGrid"/>
        <w:tblpPr w:leftFromText="180" w:rightFromText="180" w:vertAnchor="text" w:horzAnchor="margin" w:tblpY="297"/>
        <w:tblW w:w="0" w:type="auto"/>
        <w:tblLayout w:type="fixed"/>
        <w:tblLook w:val="04A0" w:firstRow="1" w:lastRow="0" w:firstColumn="1" w:lastColumn="0" w:noHBand="0" w:noVBand="1"/>
      </w:tblPr>
      <w:tblGrid>
        <w:gridCol w:w="2689"/>
        <w:gridCol w:w="6327"/>
      </w:tblGrid>
      <w:tr w:rsidR="00860793" w:rsidRPr="00737E85" w14:paraId="07E4C268" w14:textId="77777777" w:rsidTr="00AF0C52">
        <w:tc>
          <w:tcPr>
            <w:tcW w:w="2689" w:type="dxa"/>
          </w:tcPr>
          <w:p w14:paraId="40FE0797" w14:textId="77777777" w:rsidR="00860793" w:rsidRPr="00737E85" w:rsidRDefault="00AF0C52" w:rsidP="00E34E86">
            <w:pPr>
              <w:pStyle w:val="Heading2"/>
              <w:jc w:val="center"/>
              <w:outlineLvl w:val="1"/>
              <w:rPr>
                <w:rFonts w:ascii="Arial" w:hAnsi="Arial" w:cs="Arial"/>
              </w:rPr>
            </w:pPr>
            <w:r w:rsidRPr="00737E85">
              <w:rPr>
                <w:rFonts w:ascii="Arial" w:hAnsi="Arial" w:cs="Arial"/>
                <w:lang w:val="cy-GB"/>
              </w:rPr>
              <w:lastRenderedPageBreak/>
              <w:t>Templed Profiad Proffesiynol 1:</w:t>
            </w:r>
          </w:p>
        </w:tc>
        <w:tc>
          <w:tcPr>
            <w:tcW w:w="6327" w:type="dxa"/>
          </w:tcPr>
          <w:p w14:paraId="6C760D2F" w14:textId="20EE1549" w:rsidR="00860793" w:rsidRPr="00737E85" w:rsidRDefault="009579C0" w:rsidP="00860793">
            <w:pPr>
              <w:rPr>
                <w:rFonts w:ascii="Arial" w:hAnsi="Arial" w:cs="Arial"/>
              </w:rPr>
            </w:pPr>
            <w:r w:rsidRPr="00737E85">
              <w:rPr>
                <w:rFonts w:ascii="Arial" w:hAnsi="Arial" w:cs="Arial"/>
              </w:rPr>
              <w:t>Mathemateg – Siapiau 3d</w:t>
            </w:r>
          </w:p>
        </w:tc>
      </w:tr>
      <w:tr w:rsidR="00860793" w:rsidRPr="00737E85" w14:paraId="5B9A87D9" w14:textId="77777777" w:rsidTr="00AF0C52">
        <w:tc>
          <w:tcPr>
            <w:tcW w:w="2689" w:type="dxa"/>
          </w:tcPr>
          <w:p w14:paraId="6E02CCD8" w14:textId="77777777" w:rsidR="00860793" w:rsidRPr="00737E85" w:rsidRDefault="00AF0C52" w:rsidP="00E34E86">
            <w:pPr>
              <w:pStyle w:val="Heading2"/>
              <w:jc w:val="center"/>
              <w:outlineLvl w:val="1"/>
              <w:rPr>
                <w:rFonts w:ascii="Arial" w:hAnsi="Arial" w:cs="Arial"/>
              </w:rPr>
            </w:pPr>
            <w:r w:rsidRPr="00737E85">
              <w:rPr>
                <w:rFonts w:ascii="Arial" w:hAnsi="Arial" w:cs="Arial"/>
                <w:lang w:val="cy-GB"/>
              </w:rPr>
              <w:t>Safon Addysgeg</w:t>
            </w:r>
          </w:p>
        </w:tc>
        <w:tc>
          <w:tcPr>
            <w:tcW w:w="6327" w:type="dxa"/>
          </w:tcPr>
          <w:p w14:paraId="7C797C17" w14:textId="1C43FADE" w:rsidR="00860793" w:rsidRPr="00737E85" w:rsidRDefault="00AF0C52" w:rsidP="00E34E86">
            <w:pPr>
              <w:rPr>
                <w:rFonts w:ascii="Arial" w:hAnsi="Arial" w:cs="Arial"/>
                <w:color w:val="2E74B5" w:themeColor="accent1" w:themeShade="BF"/>
                <w:sz w:val="28"/>
                <w:szCs w:val="28"/>
              </w:rPr>
            </w:pPr>
            <w:r w:rsidRPr="00737E85">
              <w:rPr>
                <w:rFonts w:ascii="Arial" w:hAnsi="Arial" w:cs="Arial"/>
                <w:color w:val="2E74B5" w:themeColor="accent1" w:themeShade="BF"/>
                <w:sz w:val="28"/>
                <w:szCs w:val="28"/>
                <w:lang w:val="cy-GB"/>
              </w:rPr>
              <w:t>Asesu ar gyfer dysgu</w:t>
            </w:r>
            <w:r w:rsidR="00A55508" w:rsidRPr="00737E85">
              <w:rPr>
                <w:rFonts w:ascii="Arial" w:hAnsi="Arial" w:cs="Arial"/>
                <w:color w:val="2E74B5" w:themeColor="accent1" w:themeShade="BF"/>
                <w:sz w:val="28"/>
                <w:szCs w:val="28"/>
                <w:lang w:val="cy-GB"/>
              </w:rPr>
              <w:t xml:space="preserve"> </w:t>
            </w:r>
          </w:p>
        </w:tc>
      </w:tr>
      <w:tr w:rsidR="00860793" w:rsidRPr="00737E85" w14:paraId="4CF5CC7A" w14:textId="77777777" w:rsidTr="00AF0C52">
        <w:tc>
          <w:tcPr>
            <w:tcW w:w="2689" w:type="dxa"/>
          </w:tcPr>
          <w:p w14:paraId="525A75A9" w14:textId="77777777" w:rsidR="00860793" w:rsidRPr="00737E85" w:rsidRDefault="00AF0C52" w:rsidP="00AF0C52">
            <w:pPr>
              <w:pStyle w:val="Heading3"/>
              <w:jc w:val="center"/>
              <w:outlineLvl w:val="2"/>
              <w:rPr>
                <w:rFonts w:ascii="Arial" w:hAnsi="Arial" w:cs="Arial"/>
              </w:rPr>
            </w:pPr>
            <w:r w:rsidRPr="00737E85">
              <w:rPr>
                <w:rFonts w:ascii="Arial" w:hAnsi="Arial" w:cs="Arial"/>
                <w:lang w:val="cy-GB"/>
              </w:rPr>
              <w:t>Beth wnaethoch chi a pham?</w:t>
            </w:r>
          </w:p>
          <w:p w14:paraId="7360A876" w14:textId="77777777" w:rsidR="00860793" w:rsidRPr="00737E85" w:rsidRDefault="00860793" w:rsidP="00860793">
            <w:pPr>
              <w:jc w:val="center"/>
              <w:rPr>
                <w:rFonts w:ascii="Arial" w:hAnsi="Arial" w:cs="Arial"/>
              </w:rPr>
            </w:pPr>
          </w:p>
        </w:tc>
        <w:tc>
          <w:tcPr>
            <w:tcW w:w="6327" w:type="dxa"/>
          </w:tcPr>
          <w:p w14:paraId="2DCC60A4" w14:textId="77777777" w:rsidR="001C4258" w:rsidRPr="00737E85" w:rsidRDefault="001C4258" w:rsidP="001C4258">
            <w:pPr>
              <w:autoSpaceDE w:val="0"/>
              <w:autoSpaceDN w:val="0"/>
              <w:adjustRightInd w:val="0"/>
              <w:ind w:left="113" w:hanging="108"/>
              <w:rPr>
                <w:rFonts w:ascii="Arial" w:hAnsi="Arial" w:cs="Arial"/>
              </w:rPr>
            </w:pPr>
            <w:r w:rsidRPr="00737E85">
              <w:rPr>
                <w:rFonts w:ascii="Arial" w:hAnsi="Arial" w:cs="Arial"/>
              </w:rPr>
              <w:t xml:space="preserve">Cynlluniais wers mathemateg am siapiau 3d i flwyddyn 1. Yn ogystal â dysgu’r corff y wers roedd angen i mi baratoi gwahanol gyflwyniadau pob dydd er mwyn atgyfnerthu’u dealltwriaeth o enwau a phriodweddau siapiau 3d.   </w:t>
            </w:r>
          </w:p>
          <w:p w14:paraId="14A42FF9" w14:textId="77777777" w:rsidR="001C4258" w:rsidRPr="00737E85" w:rsidRDefault="001C4258" w:rsidP="001C4258">
            <w:pPr>
              <w:autoSpaceDE w:val="0"/>
              <w:autoSpaceDN w:val="0"/>
              <w:adjustRightInd w:val="0"/>
              <w:ind w:left="113" w:hanging="108"/>
              <w:rPr>
                <w:rFonts w:ascii="Arial" w:hAnsi="Arial" w:cs="Arial"/>
              </w:rPr>
            </w:pPr>
            <w:r w:rsidRPr="00737E85">
              <w:rPr>
                <w:rFonts w:ascii="Arial" w:hAnsi="Arial" w:cs="Arial"/>
              </w:rPr>
              <w:t xml:space="preserve">Cyflwyniad 1: Dangosais gyflwyniad pwerpwynt a siaradais am y wahanol siapiau 3d. Dangosais y gwahaniaeth rhwng siapiau 2d a 3d. Mae 2d yn fflat ac mae 3d yn drwchus.   Dangos siapiau 3d plastig a sôn ei briodweddau, sef wyneb, fertig ac ymyl.     Dangosais enghreifftiau o’r siapiau 3d yn wrthrychau bob dydd, e.e. oren.   </w:t>
            </w:r>
          </w:p>
          <w:p w14:paraId="79D1265D" w14:textId="77777777" w:rsidR="001C4258" w:rsidRPr="00737E85" w:rsidRDefault="001C4258" w:rsidP="001C4258">
            <w:pPr>
              <w:autoSpaceDE w:val="0"/>
              <w:autoSpaceDN w:val="0"/>
              <w:adjustRightInd w:val="0"/>
              <w:ind w:left="113" w:hanging="108"/>
              <w:rPr>
                <w:rFonts w:ascii="Arial" w:hAnsi="Arial" w:cs="Arial"/>
              </w:rPr>
            </w:pPr>
          </w:p>
          <w:p w14:paraId="67B9C5DA" w14:textId="77777777" w:rsidR="001C4258" w:rsidRPr="00737E85" w:rsidRDefault="001C4258" w:rsidP="001C4258">
            <w:pPr>
              <w:autoSpaceDE w:val="0"/>
              <w:autoSpaceDN w:val="0"/>
              <w:adjustRightInd w:val="0"/>
              <w:ind w:left="113" w:hanging="108"/>
              <w:rPr>
                <w:rFonts w:ascii="Arial" w:hAnsi="Arial" w:cs="Arial"/>
              </w:rPr>
            </w:pPr>
            <w:r w:rsidRPr="00737E85">
              <w:rPr>
                <w:rFonts w:ascii="Arial" w:hAnsi="Arial" w:cs="Arial"/>
              </w:rPr>
              <w:t xml:space="preserve">Cyflwyniad dydd 2 - dangos fideo bitsize o’r priodweddau  </w:t>
            </w:r>
          </w:p>
          <w:p w14:paraId="5CE83700" w14:textId="77777777" w:rsidR="001C4258" w:rsidRPr="00737E85" w:rsidRDefault="001C4258" w:rsidP="001C4258">
            <w:pPr>
              <w:autoSpaceDE w:val="0"/>
              <w:autoSpaceDN w:val="0"/>
              <w:adjustRightInd w:val="0"/>
              <w:ind w:left="113" w:hanging="108"/>
              <w:rPr>
                <w:rFonts w:ascii="Arial" w:hAnsi="Arial" w:cs="Arial"/>
              </w:rPr>
            </w:pPr>
            <w:r w:rsidRPr="00737E85">
              <w:rPr>
                <w:rFonts w:ascii="Arial" w:hAnsi="Arial" w:cs="Arial"/>
              </w:rPr>
              <w:t xml:space="preserve">Cyflwyniad dydd 3 - dod mewn a gwrthrychau bob dydd a gofyn i’r plant pa siapiau ydyn nhw.   </w:t>
            </w:r>
          </w:p>
          <w:p w14:paraId="5392F00A" w14:textId="77777777" w:rsidR="001C4258" w:rsidRPr="00737E85" w:rsidRDefault="001C4258" w:rsidP="001C4258">
            <w:pPr>
              <w:autoSpaceDE w:val="0"/>
              <w:autoSpaceDN w:val="0"/>
              <w:adjustRightInd w:val="0"/>
              <w:ind w:left="113" w:hanging="108"/>
              <w:rPr>
                <w:rFonts w:ascii="Arial" w:hAnsi="Arial" w:cs="Arial"/>
              </w:rPr>
            </w:pPr>
            <w:r w:rsidRPr="00737E85">
              <w:rPr>
                <w:rFonts w:ascii="Arial" w:hAnsi="Arial" w:cs="Arial"/>
              </w:rPr>
              <w:t xml:space="preserve">Cyflwyniad dydd 4 - Gem wordwall - </w:t>
            </w:r>
            <w:r w:rsidRPr="00737E85">
              <w:rPr>
                <w:rFonts w:ascii="Arial" w:hAnsi="Arial" w:cs="Arial"/>
                <w:color w:val="0563C1"/>
                <w:u w:val="single"/>
              </w:rPr>
              <w:t>&lt;https://wordwall.net/play/28801/624/593&gt;</w:t>
            </w:r>
          </w:p>
          <w:p w14:paraId="470F7ED5" w14:textId="77777777" w:rsidR="001C4258" w:rsidRPr="00737E85" w:rsidRDefault="001C4258" w:rsidP="001C4258">
            <w:pPr>
              <w:autoSpaceDE w:val="0"/>
              <w:autoSpaceDN w:val="0"/>
              <w:adjustRightInd w:val="0"/>
              <w:ind w:left="113" w:hanging="108"/>
              <w:rPr>
                <w:rFonts w:ascii="Arial" w:hAnsi="Arial" w:cs="Arial"/>
              </w:rPr>
            </w:pPr>
          </w:p>
          <w:p w14:paraId="38818AFE" w14:textId="77777777" w:rsidR="001C4258" w:rsidRPr="00737E85" w:rsidRDefault="001C4258" w:rsidP="001C4258">
            <w:pPr>
              <w:autoSpaceDE w:val="0"/>
              <w:autoSpaceDN w:val="0"/>
              <w:adjustRightInd w:val="0"/>
              <w:ind w:left="113" w:hanging="108"/>
              <w:rPr>
                <w:rFonts w:ascii="Arial" w:hAnsi="Arial" w:cs="Arial"/>
              </w:rPr>
            </w:pPr>
            <w:r w:rsidRPr="00737E85">
              <w:rPr>
                <w:rFonts w:ascii="Arial" w:hAnsi="Arial" w:cs="Arial"/>
              </w:rPr>
              <w:t xml:space="preserve">Roeddwn wedi ceisio gwneud fy nghyflwyniadau mor rhyngweithiol a hwylus a phosib. Roeddwn yn defnyddio fin lolipop er mwyn sicrhau bod pob plentyn yn cyfrannu eu syniadau. Roedd y dull yma o gwestiynu yn effeithiol iawn oherwydd roedd hyn yn rhoi cyfle i’r plant swil i gael eu syniadau wedi clywed. Hefyd, roedd y plant yn mwynhau ac yn gofyn i mi ddefnyddio’r dull yma oherwydd gwelon nhw fod defnyddio’r fin lolipop yn ffordd deg o ddewis pwy oedd yn cyfrannu. </w:t>
            </w:r>
          </w:p>
          <w:p w14:paraId="5CBE1567" w14:textId="77777777" w:rsidR="001C4258" w:rsidRPr="00737E85" w:rsidRDefault="001C4258" w:rsidP="001C4258">
            <w:pPr>
              <w:autoSpaceDE w:val="0"/>
              <w:autoSpaceDN w:val="0"/>
              <w:adjustRightInd w:val="0"/>
              <w:ind w:left="113" w:hanging="108"/>
              <w:rPr>
                <w:rFonts w:ascii="Arial" w:hAnsi="Arial" w:cs="Arial"/>
              </w:rPr>
            </w:pPr>
          </w:p>
          <w:p w14:paraId="0347F62D" w14:textId="77777777" w:rsidR="001C4258" w:rsidRPr="00737E85" w:rsidRDefault="001C4258" w:rsidP="001C4258">
            <w:pPr>
              <w:autoSpaceDE w:val="0"/>
              <w:autoSpaceDN w:val="0"/>
              <w:adjustRightInd w:val="0"/>
              <w:ind w:left="113" w:hanging="108"/>
              <w:rPr>
                <w:rFonts w:ascii="Arial" w:hAnsi="Arial" w:cs="Arial"/>
              </w:rPr>
            </w:pPr>
            <w:r w:rsidRPr="00737E85">
              <w:rPr>
                <w:rFonts w:ascii="Arial" w:hAnsi="Arial" w:cs="Arial"/>
              </w:rPr>
              <w:t xml:space="preserve">Er mwyn gweithredu’r egwyddorion y cyfnod sylfaen, roeddwn yn dysgu'r corff y wers i grwpiau bach bob dydd. Roedd y grwpiau yma wedi cael i rwpio yn ôl gallu’r disgyblion a chafodd y gwaith i wahaniaethu er mwyn iddo fod yn addas i bob unigolyn. Yn ystod fy nhasgau ffocws roedd y cynorthwyydd dosbarth yn mynd a grŵp allan i weithio yn yr hafan. Ac roedd dau grŵp arall yn dewis pa weithgareddau roeddent eisiau gwneud. </w:t>
            </w:r>
          </w:p>
          <w:p w14:paraId="7ABBC315" w14:textId="77777777" w:rsidR="001C4258" w:rsidRPr="00737E85" w:rsidRDefault="001C4258" w:rsidP="001C4258">
            <w:pPr>
              <w:autoSpaceDE w:val="0"/>
              <w:autoSpaceDN w:val="0"/>
              <w:adjustRightInd w:val="0"/>
              <w:ind w:left="113" w:hanging="108"/>
              <w:rPr>
                <w:rFonts w:ascii="Arial" w:hAnsi="Arial" w:cs="Arial"/>
              </w:rPr>
            </w:pPr>
          </w:p>
          <w:p w14:paraId="1037F951" w14:textId="77777777" w:rsidR="001C4258" w:rsidRPr="00737E85" w:rsidRDefault="001C4258" w:rsidP="001C4258">
            <w:pPr>
              <w:autoSpaceDE w:val="0"/>
              <w:autoSpaceDN w:val="0"/>
              <w:adjustRightInd w:val="0"/>
              <w:ind w:left="113" w:hanging="108"/>
              <w:rPr>
                <w:rFonts w:ascii="Arial" w:hAnsi="Arial" w:cs="Arial"/>
              </w:rPr>
            </w:pPr>
            <w:r w:rsidRPr="00737E85">
              <w:rPr>
                <w:rFonts w:ascii="Arial" w:hAnsi="Arial" w:cs="Arial"/>
              </w:rPr>
              <w:t xml:space="preserve">Cyn i’r plant dechrau’r dasg roeddent yn cyflwyno’r meini prawf llwyddiant iddyn nhw a dweud beth oedd rhaid iddyn nhw wneud er mwyn cyflawni gwaith da. </w:t>
            </w:r>
          </w:p>
          <w:p w14:paraId="218806B4" w14:textId="7A75F949" w:rsidR="00487D91" w:rsidRPr="00737E85" w:rsidRDefault="00487D91" w:rsidP="002449D4">
            <w:pPr>
              <w:rPr>
                <w:rFonts w:ascii="Arial" w:hAnsi="Arial" w:cs="Arial"/>
              </w:rPr>
            </w:pPr>
          </w:p>
          <w:p w14:paraId="0ED55327" w14:textId="77777777" w:rsidR="001C4258" w:rsidRPr="00737E85" w:rsidRDefault="001C4258" w:rsidP="001C4258">
            <w:pPr>
              <w:autoSpaceDE w:val="0"/>
              <w:autoSpaceDN w:val="0"/>
              <w:adjustRightInd w:val="0"/>
              <w:spacing w:line="252" w:lineRule="auto"/>
              <w:rPr>
                <w:rFonts w:ascii="Arial" w:hAnsi="Arial" w:cs="Arial"/>
              </w:rPr>
            </w:pPr>
            <w:r w:rsidRPr="00737E85">
              <w:rPr>
                <w:rFonts w:ascii="Arial" w:hAnsi="Arial" w:cs="Arial"/>
              </w:rPr>
              <w:t xml:space="preserve">Grŵp gwan - Roedd y grŵp gwan yn chwarae gêm ar y sgrin wen. Roedd y gêm yma yn esbonio’r priodweddau o siapiau 3d. </w:t>
            </w:r>
            <w:r w:rsidRPr="00737E85">
              <w:rPr>
                <w:rFonts w:ascii="Arial" w:hAnsi="Arial" w:cs="Arial"/>
                <w:color w:val="0563C1"/>
                <w:u w:val="single"/>
              </w:rPr>
              <w:t>&lt;https://wordwall.net/play/28801/954/239&gt;</w:t>
            </w:r>
            <w:r w:rsidRPr="00737E85">
              <w:rPr>
                <w:rFonts w:ascii="Arial" w:hAnsi="Arial" w:cs="Arial"/>
              </w:rPr>
              <w:t xml:space="preserve">   </w:t>
            </w:r>
          </w:p>
          <w:p w14:paraId="28E3C860" w14:textId="77777777" w:rsidR="001C4258" w:rsidRPr="00737E85" w:rsidRDefault="001C4258" w:rsidP="001C4258">
            <w:pPr>
              <w:autoSpaceDE w:val="0"/>
              <w:autoSpaceDN w:val="0"/>
              <w:adjustRightInd w:val="0"/>
              <w:spacing w:line="252" w:lineRule="auto"/>
              <w:rPr>
                <w:rFonts w:ascii="Arial" w:hAnsi="Arial" w:cs="Arial"/>
              </w:rPr>
            </w:pPr>
          </w:p>
          <w:p w14:paraId="458AD01C" w14:textId="77777777" w:rsidR="001C4258" w:rsidRPr="00737E85" w:rsidRDefault="001C4258" w:rsidP="001C4258">
            <w:pPr>
              <w:autoSpaceDE w:val="0"/>
              <w:autoSpaceDN w:val="0"/>
              <w:adjustRightInd w:val="0"/>
              <w:spacing w:line="252" w:lineRule="auto"/>
              <w:rPr>
                <w:rFonts w:ascii="Arial" w:hAnsi="Arial" w:cs="Arial"/>
              </w:rPr>
            </w:pPr>
            <w:r w:rsidRPr="00737E85">
              <w:rPr>
                <w:rFonts w:ascii="Arial" w:hAnsi="Arial" w:cs="Arial"/>
              </w:rPr>
              <w:t xml:space="preserve">Grŵp canolig - Roedd y grwpiau canolig yn dysgu am y wahanol briodweddau ac yn ysgrifennu’r enw a phriodweddau ar daflen gwaith. Roedd rhaid iddyn nhw ysgrifennu’r enw </w:t>
            </w:r>
            <w:r w:rsidRPr="00737E85">
              <w:rPr>
                <w:rFonts w:ascii="Arial" w:hAnsi="Arial" w:cs="Arial"/>
              </w:rPr>
              <w:lastRenderedPageBreak/>
              <w:t xml:space="preserve">siâp, sawl wyneb sydd ganddo, sawl fertig sydd ganddo a sawl ymyl sydd ganddo.   </w:t>
            </w:r>
          </w:p>
          <w:p w14:paraId="795E95B7" w14:textId="77777777" w:rsidR="001C4258" w:rsidRPr="00737E85" w:rsidRDefault="001C4258" w:rsidP="001C4258">
            <w:pPr>
              <w:autoSpaceDE w:val="0"/>
              <w:autoSpaceDN w:val="0"/>
              <w:adjustRightInd w:val="0"/>
              <w:spacing w:line="252" w:lineRule="auto"/>
              <w:rPr>
                <w:rFonts w:ascii="Arial" w:hAnsi="Arial" w:cs="Arial"/>
              </w:rPr>
            </w:pPr>
          </w:p>
          <w:p w14:paraId="3CA27BA0" w14:textId="77777777" w:rsidR="001C4258" w:rsidRPr="00737E85" w:rsidRDefault="001C4258" w:rsidP="001C4258">
            <w:pPr>
              <w:autoSpaceDE w:val="0"/>
              <w:autoSpaceDN w:val="0"/>
              <w:adjustRightInd w:val="0"/>
              <w:spacing w:line="252" w:lineRule="auto"/>
              <w:rPr>
                <w:rFonts w:ascii="Arial" w:hAnsi="Arial" w:cs="Arial"/>
              </w:rPr>
            </w:pPr>
            <w:r w:rsidRPr="00737E85">
              <w:rPr>
                <w:rFonts w:ascii="Arial" w:hAnsi="Arial" w:cs="Arial"/>
              </w:rPr>
              <w:t xml:space="preserve">Grŵp top - Roedd y grŵp top yn dysgu am y wahanol briodweddau ac yn ysgrifennu’r enw a phriodweddau ar daflen gwaith. Roedd rhaid iddyn nhw ysgrifennu’r enw siâp, sawl wyneb sydd ganddo, sawl fertig sydd ganddo a sawl ymyl sydd ganddo. Roedd y grŵp top yn chwarae gem cyfatebu gyda charden o lun o’r siâp; carden yn dweud y priodweddau a charden yn ddweud yr enw’r siâp.  </w:t>
            </w:r>
          </w:p>
          <w:p w14:paraId="406D8390" w14:textId="77777777" w:rsidR="001C4258" w:rsidRPr="00737E85" w:rsidRDefault="001C4258" w:rsidP="001C4258">
            <w:pPr>
              <w:autoSpaceDE w:val="0"/>
              <w:autoSpaceDN w:val="0"/>
              <w:adjustRightInd w:val="0"/>
              <w:spacing w:line="252" w:lineRule="auto"/>
              <w:rPr>
                <w:rFonts w:ascii="Arial" w:hAnsi="Arial" w:cs="Arial"/>
              </w:rPr>
            </w:pPr>
          </w:p>
          <w:p w14:paraId="445D0E5E" w14:textId="77777777" w:rsidR="001C4258" w:rsidRPr="00737E85" w:rsidRDefault="001C4258" w:rsidP="001C4258">
            <w:pPr>
              <w:autoSpaceDE w:val="0"/>
              <w:autoSpaceDN w:val="0"/>
              <w:adjustRightInd w:val="0"/>
              <w:spacing w:line="252" w:lineRule="auto"/>
              <w:rPr>
                <w:rFonts w:ascii="Arial" w:hAnsi="Arial" w:cs="Arial"/>
              </w:rPr>
            </w:pPr>
            <w:r w:rsidRPr="00737E85">
              <w:rPr>
                <w:rFonts w:ascii="Arial" w:hAnsi="Arial" w:cs="Arial"/>
              </w:rPr>
              <w:t xml:space="preserve">Ar ôl iddynt orffen y gwaith roedd rhaid iddyn nhw edrych ar y meini prawf llwyddiant eto a dweud os oeddent nhw wedi cynnwys y targedau yn y meini prawf llwyddiant. Os oedden nhw’n credu bod nhw wedi gwneud hyn roedd angen iddyn nhw liwio’r sêr drws nesaf i’r targed.   </w:t>
            </w:r>
          </w:p>
          <w:p w14:paraId="40FD0AEF" w14:textId="77777777" w:rsidR="001C4258" w:rsidRPr="00737E85" w:rsidRDefault="001C4258" w:rsidP="001C4258">
            <w:pPr>
              <w:autoSpaceDE w:val="0"/>
              <w:autoSpaceDN w:val="0"/>
              <w:adjustRightInd w:val="0"/>
              <w:spacing w:line="252" w:lineRule="auto"/>
              <w:rPr>
                <w:rFonts w:ascii="Arial" w:hAnsi="Arial" w:cs="Arial"/>
              </w:rPr>
            </w:pPr>
          </w:p>
          <w:p w14:paraId="46E5C41D" w14:textId="4699440C" w:rsidR="007262C1" w:rsidRPr="00737E85" w:rsidRDefault="001C4258" w:rsidP="001C4258">
            <w:pPr>
              <w:rPr>
                <w:rFonts w:ascii="Arial" w:hAnsi="Arial" w:cs="Arial"/>
              </w:rPr>
            </w:pPr>
            <w:r w:rsidRPr="00737E85">
              <w:rPr>
                <w:rFonts w:ascii="Arial" w:hAnsi="Arial" w:cs="Arial"/>
              </w:rPr>
              <w:t xml:space="preserve">Gwelais fod defnyddio gem wordwall yn ffordd effeithiol o gwestiynu’r plant yn effeithiol. Roedd chwarae'r gêm yn hwylus ac nad oedd y plant yn ymwybodol fy mod yn asesu eu dealltwriaeth. Felly, roedd pob grŵp wedi chwarae gem wordwall fel diweddglo.   </w:t>
            </w:r>
          </w:p>
          <w:p w14:paraId="5E2BAF6D" w14:textId="40C87C7E" w:rsidR="006774D5" w:rsidRPr="00737E85" w:rsidRDefault="006774D5" w:rsidP="002449D4">
            <w:pPr>
              <w:rPr>
                <w:rFonts w:ascii="Arial" w:hAnsi="Arial" w:cs="Arial"/>
              </w:rPr>
            </w:pPr>
          </w:p>
        </w:tc>
      </w:tr>
      <w:tr w:rsidR="00860793" w:rsidRPr="00737E85" w14:paraId="5463D794" w14:textId="77777777" w:rsidTr="00AF0C52">
        <w:tc>
          <w:tcPr>
            <w:tcW w:w="2689" w:type="dxa"/>
          </w:tcPr>
          <w:p w14:paraId="0CB24308" w14:textId="77777777" w:rsidR="00860793" w:rsidRPr="00737E85" w:rsidRDefault="00AF0C52" w:rsidP="00AF0C52">
            <w:pPr>
              <w:pStyle w:val="Heading3"/>
              <w:jc w:val="center"/>
              <w:outlineLvl w:val="2"/>
              <w:rPr>
                <w:rFonts w:ascii="Arial" w:hAnsi="Arial" w:cs="Arial"/>
              </w:rPr>
            </w:pPr>
            <w:r w:rsidRPr="00737E85">
              <w:rPr>
                <w:rFonts w:ascii="Arial" w:hAnsi="Arial" w:cs="Arial"/>
                <w:lang w:val="cy-GB"/>
              </w:rPr>
              <w:lastRenderedPageBreak/>
              <w:t>Beth rydych chi wedi’i ddysgu?</w:t>
            </w:r>
          </w:p>
          <w:p w14:paraId="2DC25429" w14:textId="77777777" w:rsidR="00860793" w:rsidRPr="00737E85" w:rsidRDefault="00860793" w:rsidP="00860793">
            <w:pPr>
              <w:jc w:val="center"/>
              <w:rPr>
                <w:rFonts w:ascii="Arial" w:hAnsi="Arial" w:cs="Arial"/>
              </w:rPr>
            </w:pPr>
          </w:p>
        </w:tc>
        <w:tc>
          <w:tcPr>
            <w:tcW w:w="6327" w:type="dxa"/>
          </w:tcPr>
          <w:p w14:paraId="2771C4F5" w14:textId="77777777" w:rsidR="001C4258" w:rsidRPr="00737E85" w:rsidRDefault="001C4258" w:rsidP="001C4258">
            <w:pPr>
              <w:autoSpaceDE w:val="0"/>
              <w:autoSpaceDN w:val="0"/>
              <w:adjustRightInd w:val="0"/>
              <w:spacing w:line="252" w:lineRule="auto"/>
              <w:rPr>
                <w:rFonts w:ascii="Arial" w:hAnsi="Arial" w:cs="Arial"/>
              </w:rPr>
            </w:pPr>
            <w:r w:rsidRPr="00737E85">
              <w:rPr>
                <w:rFonts w:ascii="Arial" w:hAnsi="Arial" w:cs="Arial"/>
              </w:rPr>
              <w:t xml:space="preserve">Credaf fod defnyddio meini prawf llwyddiant yn ddull defnyddiol er mwyn i’r disgyblion deall beth mae angen iddyn nhw wneud. Hefyd, gwelais fod lliwio yn y sêr ar ôl y dasg yn effeithiol oherwydd roedd rhaid i’r ail-edrych dros eu gwaith i weld os ohonyn nhw wedi cwrdd â’r nod.   </w:t>
            </w:r>
          </w:p>
          <w:p w14:paraId="529DABAB" w14:textId="77777777" w:rsidR="001C4258" w:rsidRPr="00737E85" w:rsidRDefault="001C4258" w:rsidP="001C4258">
            <w:pPr>
              <w:autoSpaceDE w:val="0"/>
              <w:autoSpaceDN w:val="0"/>
              <w:adjustRightInd w:val="0"/>
              <w:spacing w:line="252" w:lineRule="auto"/>
              <w:rPr>
                <w:rFonts w:ascii="Arial" w:hAnsi="Arial" w:cs="Arial"/>
              </w:rPr>
            </w:pPr>
          </w:p>
          <w:p w14:paraId="05CF8F99" w14:textId="77777777" w:rsidR="001C4258" w:rsidRPr="00737E85" w:rsidRDefault="001C4258" w:rsidP="001C4258">
            <w:pPr>
              <w:autoSpaceDE w:val="0"/>
              <w:autoSpaceDN w:val="0"/>
              <w:adjustRightInd w:val="0"/>
              <w:spacing w:line="252" w:lineRule="auto"/>
              <w:rPr>
                <w:rFonts w:ascii="Arial" w:hAnsi="Arial" w:cs="Arial"/>
              </w:rPr>
            </w:pPr>
            <w:r w:rsidRPr="00737E85">
              <w:rPr>
                <w:rFonts w:ascii="Arial" w:hAnsi="Arial" w:cs="Arial"/>
              </w:rPr>
              <w:t xml:space="preserve">Dysgais fod defnyddio fin lolipop yn ffordd effeithiol iawn o gael mewnbwn pawb a hefyd i asesu bod pawb yn deall y dasg. Mae rhai plant yn dueddol i ateb dros y dosbarth ac weithiau dydy hwnna ddim yn deg ar weddill y dosbarth. Dylai’r unigolion hyderus yma cael cyfle i ymateb i gwestiynau’r athrawes ond mae rhaid sicrhau fod y disgyblion swil yma yn cael y rhin cyfleoedd. Hefyd, dysgais fod plant yn deall bod defnyddio’r fin lolipop yn ffordd deg o ddewis pwy sy’n ymateb i fy nghwestiynau. Roedd fy nisgyblion yn aml yn gofyn i mi ddefnyddio’r fin lolipop.   </w:t>
            </w:r>
          </w:p>
          <w:p w14:paraId="06C49735" w14:textId="77777777" w:rsidR="001C4258" w:rsidRPr="00737E85" w:rsidRDefault="001C4258" w:rsidP="001C4258">
            <w:pPr>
              <w:autoSpaceDE w:val="0"/>
              <w:autoSpaceDN w:val="0"/>
              <w:adjustRightInd w:val="0"/>
              <w:spacing w:line="252" w:lineRule="auto"/>
              <w:rPr>
                <w:rFonts w:ascii="Arial" w:hAnsi="Arial" w:cs="Arial"/>
              </w:rPr>
            </w:pPr>
          </w:p>
          <w:p w14:paraId="132382F6" w14:textId="3EE98FB1" w:rsidR="00CA4E0B" w:rsidRPr="00737E85" w:rsidRDefault="001C4258" w:rsidP="001C4258">
            <w:pPr>
              <w:rPr>
                <w:rFonts w:ascii="Arial" w:hAnsi="Arial" w:cs="Arial"/>
              </w:rPr>
            </w:pPr>
            <w:r w:rsidRPr="00737E85">
              <w:rPr>
                <w:rFonts w:ascii="Arial" w:hAnsi="Arial" w:cs="Arial"/>
              </w:rPr>
              <w:t xml:space="preserve">Rwy’n ymwybodol fod defnyddio gem wordwall fel dull o gwestiynu’n effeithiol yn rhyfedd, ond credaf fod y ffordd yma o gwestiynu’r plant yn effeithiol iawn. Roedd y plant wedi ateb y cwestiynau roeddent eisiau gofyn iddyn nhw a wnaethon nhw hyn yn ffordd hwylus. Cefais y cyfle i asesu eu dealltwriaeth wrth iddyn nhw chwarae'r gêm ac roeddwn yn gwybod beth i ail-ymweld ac yn fy nghyflwyniad am y diwrnod nesaf os oedd un neu ddau yn gweld rhywbeth yn anodd.  </w:t>
            </w:r>
          </w:p>
        </w:tc>
      </w:tr>
      <w:tr w:rsidR="00860793" w:rsidRPr="00737E85" w14:paraId="1A38D5C6" w14:textId="77777777" w:rsidTr="00AF0C52">
        <w:tc>
          <w:tcPr>
            <w:tcW w:w="2689" w:type="dxa"/>
          </w:tcPr>
          <w:p w14:paraId="15523C28" w14:textId="77777777" w:rsidR="00860793" w:rsidRPr="00737E85" w:rsidRDefault="00AF0C52" w:rsidP="00AF0C52">
            <w:pPr>
              <w:pStyle w:val="Heading3"/>
              <w:jc w:val="center"/>
              <w:outlineLvl w:val="2"/>
              <w:rPr>
                <w:rFonts w:ascii="Arial" w:hAnsi="Arial" w:cs="Arial"/>
              </w:rPr>
            </w:pPr>
            <w:r w:rsidRPr="00737E85">
              <w:rPr>
                <w:rFonts w:ascii="Arial" w:hAnsi="Arial" w:cs="Arial"/>
                <w:lang w:val="cy-GB"/>
              </w:rPr>
              <w:t>Beth nesaf?</w:t>
            </w:r>
          </w:p>
          <w:p w14:paraId="0EDA99E2" w14:textId="77777777" w:rsidR="00860793" w:rsidRPr="00737E85" w:rsidRDefault="00860793" w:rsidP="00860793">
            <w:pPr>
              <w:jc w:val="center"/>
              <w:rPr>
                <w:rFonts w:ascii="Arial" w:hAnsi="Arial" w:cs="Arial"/>
              </w:rPr>
            </w:pPr>
          </w:p>
        </w:tc>
        <w:tc>
          <w:tcPr>
            <w:tcW w:w="6327" w:type="dxa"/>
          </w:tcPr>
          <w:p w14:paraId="70683DD7" w14:textId="77777777" w:rsidR="001C4258" w:rsidRPr="00737E85" w:rsidRDefault="001C4258" w:rsidP="001C4258">
            <w:pPr>
              <w:autoSpaceDE w:val="0"/>
              <w:autoSpaceDN w:val="0"/>
              <w:adjustRightInd w:val="0"/>
              <w:spacing w:line="252" w:lineRule="auto"/>
              <w:rPr>
                <w:rFonts w:ascii="Arial" w:hAnsi="Arial" w:cs="Arial"/>
              </w:rPr>
            </w:pPr>
            <w:r w:rsidRPr="00737E85">
              <w:rPr>
                <w:rFonts w:ascii="Arial" w:hAnsi="Arial" w:cs="Arial"/>
              </w:rPr>
              <w:t xml:space="preserve">Yn ystod fy amser ar brofiad rwyf wedi dysgu pa mor bwysig mae asesu ar gyfer dysgu, er mwyn sicrhau fod y plant yn ddeall beth maen nhw wedi dysgu.   </w:t>
            </w:r>
          </w:p>
          <w:p w14:paraId="6A1962F4" w14:textId="77777777" w:rsidR="001C4258" w:rsidRPr="00737E85" w:rsidRDefault="001C4258" w:rsidP="001C4258">
            <w:pPr>
              <w:autoSpaceDE w:val="0"/>
              <w:autoSpaceDN w:val="0"/>
              <w:adjustRightInd w:val="0"/>
              <w:spacing w:line="252" w:lineRule="auto"/>
              <w:rPr>
                <w:rFonts w:ascii="Arial" w:hAnsi="Arial" w:cs="Arial"/>
              </w:rPr>
            </w:pPr>
          </w:p>
          <w:p w14:paraId="734E3449" w14:textId="6AF62299" w:rsidR="00345108" w:rsidRPr="00737E85" w:rsidRDefault="001C4258" w:rsidP="001C4258">
            <w:pPr>
              <w:rPr>
                <w:rFonts w:ascii="Arial" w:hAnsi="Arial" w:cs="Arial"/>
              </w:rPr>
            </w:pPr>
            <w:r w:rsidRPr="00737E85">
              <w:rPr>
                <w:rFonts w:ascii="Arial" w:hAnsi="Arial" w:cs="Arial"/>
              </w:rPr>
              <w:lastRenderedPageBreak/>
              <w:t>Yn y dyfodol byddaf yn ceisio defnyddio fin lolipop er mwyn creu amgylchedd teg i bawb cyfrannu tuag at y trafodaethau dosbarth. Byddaf hefyd yn ceisio meindio ffordd greadigol o gael cwestiynu’n effeithiol.</w:t>
            </w:r>
          </w:p>
        </w:tc>
      </w:tr>
    </w:tbl>
    <w:p w14:paraId="0F359B20" w14:textId="77777777" w:rsidR="00204E26" w:rsidRPr="00737E85" w:rsidRDefault="00204E26" w:rsidP="00204E26">
      <w:pPr>
        <w:autoSpaceDE w:val="0"/>
        <w:autoSpaceDN w:val="0"/>
        <w:adjustRightInd w:val="0"/>
        <w:spacing w:after="0" w:line="240" w:lineRule="auto"/>
        <w:ind w:left="113" w:hanging="108"/>
        <w:rPr>
          <w:rFonts w:ascii="Arial" w:hAnsi="Arial" w:cs="Arial"/>
        </w:rPr>
      </w:pPr>
    </w:p>
    <w:p w14:paraId="116DCD25" w14:textId="77777777" w:rsidR="007145BF" w:rsidRPr="00737E85" w:rsidRDefault="007145BF" w:rsidP="007145BF">
      <w:pPr>
        <w:jc w:val="center"/>
        <w:rPr>
          <w:rFonts w:ascii="Arial" w:hAnsi="Arial" w:cs="Arial"/>
          <w:sz w:val="32"/>
          <w:szCs w:val="32"/>
        </w:rPr>
      </w:pPr>
    </w:p>
    <w:tbl>
      <w:tblPr>
        <w:tblStyle w:val="TableGrid"/>
        <w:tblW w:w="0" w:type="auto"/>
        <w:tblLayout w:type="fixed"/>
        <w:tblLook w:val="04A0" w:firstRow="1" w:lastRow="0" w:firstColumn="1" w:lastColumn="0" w:noHBand="0" w:noVBand="1"/>
      </w:tblPr>
      <w:tblGrid>
        <w:gridCol w:w="2689"/>
        <w:gridCol w:w="6327"/>
      </w:tblGrid>
      <w:tr w:rsidR="007145BF" w:rsidRPr="00737E85" w14:paraId="1208801B" w14:textId="77777777" w:rsidTr="00AF0C52">
        <w:tc>
          <w:tcPr>
            <w:tcW w:w="2689" w:type="dxa"/>
          </w:tcPr>
          <w:p w14:paraId="3C63D178" w14:textId="77777777" w:rsidR="007145BF" w:rsidRPr="00737E85" w:rsidRDefault="00AF0C52" w:rsidP="00E34E86">
            <w:pPr>
              <w:pStyle w:val="Heading2"/>
              <w:jc w:val="center"/>
              <w:outlineLvl w:val="1"/>
              <w:rPr>
                <w:rFonts w:ascii="Arial" w:hAnsi="Arial" w:cs="Arial"/>
              </w:rPr>
            </w:pPr>
            <w:bookmarkStart w:id="0" w:name="tblHere"/>
            <w:r w:rsidRPr="00737E85">
              <w:rPr>
                <w:rFonts w:ascii="Arial" w:hAnsi="Arial" w:cs="Arial"/>
                <w:lang w:val="cy-GB"/>
              </w:rPr>
              <w:lastRenderedPageBreak/>
              <w:t>Templed Profiad Proffesiynol 2:</w:t>
            </w:r>
          </w:p>
        </w:tc>
        <w:tc>
          <w:tcPr>
            <w:tcW w:w="6327" w:type="dxa"/>
          </w:tcPr>
          <w:p w14:paraId="5C67B7F1" w14:textId="483FC4BB" w:rsidR="007145BF" w:rsidRPr="00737E85" w:rsidRDefault="009579C0">
            <w:pPr>
              <w:rPr>
                <w:rFonts w:ascii="Arial" w:hAnsi="Arial" w:cs="Arial"/>
              </w:rPr>
            </w:pPr>
            <w:r w:rsidRPr="00737E85">
              <w:rPr>
                <w:rFonts w:ascii="Arial" w:hAnsi="Arial" w:cs="Arial"/>
              </w:rPr>
              <w:t>Helfa Drychfilod</w:t>
            </w:r>
          </w:p>
        </w:tc>
      </w:tr>
      <w:tr w:rsidR="007145BF" w:rsidRPr="00737E85" w14:paraId="5AB9E2DD" w14:textId="77777777" w:rsidTr="00AF0C52">
        <w:tc>
          <w:tcPr>
            <w:tcW w:w="2689" w:type="dxa"/>
          </w:tcPr>
          <w:p w14:paraId="6B274055" w14:textId="77777777" w:rsidR="007145BF" w:rsidRPr="00737E85" w:rsidRDefault="00AF0C52" w:rsidP="00E34E86">
            <w:pPr>
              <w:pStyle w:val="Heading2"/>
              <w:jc w:val="center"/>
              <w:outlineLvl w:val="1"/>
              <w:rPr>
                <w:rFonts w:ascii="Arial" w:hAnsi="Arial" w:cs="Arial"/>
              </w:rPr>
            </w:pPr>
            <w:r w:rsidRPr="00737E85">
              <w:rPr>
                <w:rFonts w:ascii="Arial" w:hAnsi="Arial" w:cs="Arial"/>
                <w:lang w:val="cy-GB"/>
              </w:rPr>
              <w:t>Safon Addysgeg</w:t>
            </w:r>
          </w:p>
        </w:tc>
        <w:tc>
          <w:tcPr>
            <w:tcW w:w="6327" w:type="dxa"/>
          </w:tcPr>
          <w:p w14:paraId="5BDBE361" w14:textId="6CA87B94" w:rsidR="006115AD" w:rsidRPr="00737E85" w:rsidRDefault="00AF0C52" w:rsidP="006115AD">
            <w:pPr>
              <w:rPr>
                <w:rFonts w:ascii="Arial" w:hAnsi="Arial" w:cs="Arial"/>
                <w:b/>
                <w:color w:val="2E74B5" w:themeColor="accent1" w:themeShade="BF"/>
                <w:sz w:val="28"/>
                <w:szCs w:val="28"/>
              </w:rPr>
            </w:pPr>
            <w:r w:rsidRPr="00737E85">
              <w:rPr>
                <w:rFonts w:ascii="Arial" w:hAnsi="Arial" w:cs="Arial"/>
                <w:b/>
                <w:color w:val="2E74B5" w:themeColor="accent1" w:themeShade="BF"/>
                <w:sz w:val="28"/>
                <w:szCs w:val="28"/>
                <w:lang w:val="cy-GB"/>
              </w:rPr>
              <w:t>Profiadau dysgu cyfunol</w:t>
            </w:r>
            <w:r w:rsidR="00A55508" w:rsidRPr="00737E85">
              <w:rPr>
                <w:rFonts w:ascii="Arial" w:hAnsi="Arial" w:cs="Arial"/>
                <w:b/>
                <w:color w:val="2E74B5" w:themeColor="accent1" w:themeShade="BF"/>
                <w:sz w:val="28"/>
                <w:szCs w:val="28"/>
                <w:lang w:val="cy-GB"/>
              </w:rPr>
              <w:t xml:space="preserve"> – helfa drychfilod</w:t>
            </w:r>
          </w:p>
          <w:p w14:paraId="1DAEECA9" w14:textId="77777777" w:rsidR="007145BF" w:rsidRPr="00737E85" w:rsidRDefault="007145BF">
            <w:pPr>
              <w:rPr>
                <w:rFonts w:ascii="Arial" w:hAnsi="Arial" w:cs="Arial"/>
                <w:color w:val="2E74B5" w:themeColor="accent1" w:themeShade="BF"/>
                <w:sz w:val="28"/>
                <w:szCs w:val="28"/>
              </w:rPr>
            </w:pPr>
          </w:p>
        </w:tc>
      </w:tr>
      <w:tr w:rsidR="007145BF" w:rsidRPr="00737E85" w14:paraId="310B5A52" w14:textId="77777777" w:rsidTr="00AF0C52">
        <w:tc>
          <w:tcPr>
            <w:tcW w:w="2689" w:type="dxa"/>
          </w:tcPr>
          <w:p w14:paraId="28411F77" w14:textId="77777777" w:rsidR="007145BF" w:rsidRPr="00737E85" w:rsidRDefault="00AF0C52" w:rsidP="00AF0C52">
            <w:pPr>
              <w:pStyle w:val="Heading3"/>
              <w:jc w:val="center"/>
              <w:outlineLvl w:val="2"/>
              <w:rPr>
                <w:rFonts w:ascii="Arial" w:hAnsi="Arial" w:cs="Arial"/>
              </w:rPr>
            </w:pPr>
            <w:r w:rsidRPr="00737E85">
              <w:rPr>
                <w:rFonts w:ascii="Arial" w:hAnsi="Arial" w:cs="Arial"/>
                <w:lang w:val="cy-GB"/>
              </w:rPr>
              <w:t>Beth wnaethoch chi a pham?</w:t>
            </w:r>
          </w:p>
          <w:p w14:paraId="6560D046" w14:textId="77777777" w:rsidR="007145BF" w:rsidRPr="00737E85" w:rsidRDefault="007145BF" w:rsidP="000B52F4">
            <w:pPr>
              <w:jc w:val="center"/>
              <w:rPr>
                <w:rFonts w:ascii="Arial" w:hAnsi="Arial" w:cs="Arial"/>
              </w:rPr>
            </w:pPr>
          </w:p>
        </w:tc>
        <w:tc>
          <w:tcPr>
            <w:tcW w:w="6327" w:type="dxa"/>
          </w:tcPr>
          <w:p w14:paraId="2E94E756" w14:textId="77777777" w:rsidR="0075409B" w:rsidRPr="00737E85" w:rsidRDefault="0075409B" w:rsidP="0075409B">
            <w:pPr>
              <w:autoSpaceDE w:val="0"/>
              <w:autoSpaceDN w:val="0"/>
              <w:adjustRightInd w:val="0"/>
              <w:spacing w:line="252" w:lineRule="auto"/>
              <w:rPr>
                <w:rFonts w:ascii="Arial" w:hAnsi="Arial" w:cs="Arial"/>
              </w:rPr>
            </w:pPr>
            <w:r w:rsidRPr="00737E85">
              <w:rPr>
                <w:rFonts w:ascii="Arial" w:hAnsi="Arial" w:cs="Arial"/>
              </w:rPr>
              <w:t xml:space="preserve">Yn ystod y thema ‘Gwlad y Rwla’ rydym wedi dysgu am y wahanol gymeriadau a storïau. Mae yna stori o’r gyfres am dro: Creaduriaid Bach gan Angharad Tomos. Roeddwn i wedi defnyddio’r llyfr yma i sbarduno’r wers. </w:t>
            </w:r>
          </w:p>
          <w:p w14:paraId="217BA0E4" w14:textId="77777777" w:rsidR="0075409B" w:rsidRPr="00737E85" w:rsidRDefault="0075409B" w:rsidP="0075409B">
            <w:pPr>
              <w:autoSpaceDE w:val="0"/>
              <w:autoSpaceDN w:val="0"/>
              <w:adjustRightInd w:val="0"/>
              <w:spacing w:line="252" w:lineRule="auto"/>
              <w:rPr>
                <w:rFonts w:ascii="Arial" w:hAnsi="Arial" w:cs="Arial"/>
              </w:rPr>
            </w:pPr>
          </w:p>
          <w:p w14:paraId="1ED80BB8" w14:textId="77777777" w:rsidR="0075409B" w:rsidRPr="00737E85" w:rsidRDefault="0075409B" w:rsidP="0075409B">
            <w:pPr>
              <w:autoSpaceDE w:val="0"/>
              <w:autoSpaceDN w:val="0"/>
              <w:adjustRightInd w:val="0"/>
              <w:spacing w:line="252" w:lineRule="auto"/>
              <w:rPr>
                <w:rFonts w:ascii="Arial" w:hAnsi="Arial" w:cs="Arial"/>
              </w:rPr>
            </w:pPr>
            <w:r w:rsidRPr="00737E85">
              <w:rPr>
                <w:rFonts w:ascii="Arial" w:hAnsi="Arial" w:cs="Arial"/>
              </w:rPr>
              <w:t xml:space="preserve">Mae’r stori yn cyflwyno gwahanol drychfilod a ffeithiau amdanyn nhw. Felly, bwriad fy ngwers oedd mynd ar ddisgyblion i’r ardal gwlypdir yn yr ysgol a chynnal sesiwn yn dysgu am wahanol drychfilod. Nod y wers oedd dysgu’r enwau a ffeithiau am wahanol drychfilod.  </w:t>
            </w:r>
          </w:p>
          <w:p w14:paraId="614650DB" w14:textId="77777777" w:rsidR="0075409B" w:rsidRPr="00737E85" w:rsidRDefault="0075409B" w:rsidP="0075409B">
            <w:pPr>
              <w:autoSpaceDE w:val="0"/>
              <w:autoSpaceDN w:val="0"/>
              <w:adjustRightInd w:val="0"/>
              <w:spacing w:line="252" w:lineRule="auto"/>
              <w:rPr>
                <w:rFonts w:ascii="Arial" w:hAnsi="Arial" w:cs="Arial"/>
              </w:rPr>
            </w:pPr>
          </w:p>
          <w:p w14:paraId="6198D88B" w14:textId="77777777" w:rsidR="0075409B" w:rsidRPr="00737E85" w:rsidRDefault="0075409B" w:rsidP="0075409B">
            <w:pPr>
              <w:autoSpaceDE w:val="0"/>
              <w:autoSpaceDN w:val="0"/>
              <w:adjustRightInd w:val="0"/>
              <w:spacing w:line="252" w:lineRule="auto"/>
              <w:rPr>
                <w:rFonts w:ascii="Arial" w:hAnsi="Arial" w:cs="Arial"/>
              </w:rPr>
            </w:pPr>
            <w:r w:rsidRPr="00737E85">
              <w:rPr>
                <w:rFonts w:ascii="Arial" w:hAnsi="Arial" w:cs="Arial"/>
              </w:rPr>
              <w:t xml:space="preserve">Darllenais y stori i’r plant yn y gwlypdir ac wedyn esboniais y dasg iddyn nhw, sef mynd am helfa trychfilod i chwilio am y wahanol drychfilod (lluniau o’r wahanol drychfilod). </w:t>
            </w:r>
          </w:p>
          <w:p w14:paraId="3FB8376B" w14:textId="77777777" w:rsidR="0075409B" w:rsidRPr="00737E85" w:rsidRDefault="0075409B" w:rsidP="0075409B">
            <w:pPr>
              <w:autoSpaceDE w:val="0"/>
              <w:autoSpaceDN w:val="0"/>
              <w:adjustRightInd w:val="0"/>
              <w:spacing w:line="252" w:lineRule="auto"/>
              <w:rPr>
                <w:rFonts w:ascii="Arial" w:hAnsi="Arial" w:cs="Arial"/>
              </w:rPr>
            </w:pPr>
          </w:p>
          <w:p w14:paraId="1932E56E" w14:textId="77777777" w:rsidR="0075409B" w:rsidRPr="00737E85" w:rsidRDefault="0075409B" w:rsidP="0075409B">
            <w:pPr>
              <w:autoSpaceDE w:val="0"/>
              <w:autoSpaceDN w:val="0"/>
              <w:adjustRightInd w:val="0"/>
              <w:spacing w:line="252" w:lineRule="auto"/>
              <w:rPr>
                <w:rFonts w:ascii="Arial" w:hAnsi="Arial" w:cs="Arial"/>
              </w:rPr>
            </w:pPr>
            <w:r w:rsidRPr="00737E85">
              <w:rPr>
                <w:rFonts w:ascii="Arial" w:hAnsi="Arial" w:cs="Arial"/>
              </w:rPr>
              <w:t xml:space="preserve">Ar ôl iddynt chwilio am y wahanol drychfilod, roeddwn yn chwarae gem bingo creaduriaid bach. Dwedais gyfarwyddiadau fel, ‘Ewch i chwilio am greadur sydd gyda mwy nag 4 choes?’ Roedd rhaid i’r disgyblion ddod o hyn i’r creaduriaid bach iawn, efallai oedd mwy nag un ateb ac roedd rhaid i’r disgyblion esbonio eu dewisiad i’i gilydd. </w:t>
            </w:r>
          </w:p>
          <w:p w14:paraId="50987378" w14:textId="77777777" w:rsidR="0075409B" w:rsidRPr="00737E85" w:rsidRDefault="0075409B" w:rsidP="0075409B">
            <w:pPr>
              <w:autoSpaceDE w:val="0"/>
              <w:autoSpaceDN w:val="0"/>
              <w:adjustRightInd w:val="0"/>
              <w:spacing w:line="252" w:lineRule="auto"/>
              <w:rPr>
                <w:rFonts w:ascii="Arial" w:hAnsi="Arial" w:cs="Arial"/>
              </w:rPr>
            </w:pPr>
          </w:p>
          <w:p w14:paraId="03929984" w14:textId="77777777" w:rsidR="0075409B" w:rsidRPr="00737E85" w:rsidRDefault="0075409B" w:rsidP="0075409B">
            <w:pPr>
              <w:autoSpaceDE w:val="0"/>
              <w:autoSpaceDN w:val="0"/>
              <w:adjustRightInd w:val="0"/>
              <w:spacing w:line="252" w:lineRule="auto"/>
              <w:rPr>
                <w:rFonts w:ascii="Arial" w:hAnsi="Arial" w:cs="Arial"/>
              </w:rPr>
            </w:pPr>
            <w:r w:rsidRPr="00737E85">
              <w:rPr>
                <w:rFonts w:ascii="Arial" w:hAnsi="Arial" w:cs="Arial"/>
              </w:rPr>
              <w:t xml:space="preserve">Nes i’r dysgu’r wers yma yn y gwlypdir oherwydd dyma le mae’r trychfilod yn byw a dyma le bydden nhw’n meindio’r trychfilod go iawn. Gwelais fod y plant yn ymgysylltu’n dda yn y gwlypdir ac yn mwynhau fod yn yr awyr agored. Credaf fod angen i athrawon rhoi profiadau i blant dysgu yn yr awyr agored oherwydd bod ymchwilwyr fel Siencyn (2008) yn pwysleisio'r fantais o’r awyr agored ar les a datblygiad plentyn. </w:t>
            </w:r>
          </w:p>
          <w:p w14:paraId="4E230889" w14:textId="779BC9AD" w:rsidR="00FA6E12" w:rsidRPr="00737E85" w:rsidRDefault="00FA6E12" w:rsidP="004F0A26">
            <w:pPr>
              <w:rPr>
                <w:rFonts w:ascii="Arial" w:hAnsi="Arial" w:cs="Arial"/>
              </w:rPr>
            </w:pPr>
          </w:p>
        </w:tc>
      </w:tr>
      <w:tr w:rsidR="007145BF" w:rsidRPr="00737E85" w14:paraId="1CC4C659" w14:textId="77777777" w:rsidTr="00AF0C52">
        <w:tc>
          <w:tcPr>
            <w:tcW w:w="2689" w:type="dxa"/>
          </w:tcPr>
          <w:p w14:paraId="1B94BA82" w14:textId="77777777" w:rsidR="007145BF" w:rsidRPr="00737E85" w:rsidRDefault="00AF0C52" w:rsidP="00AF0C52">
            <w:pPr>
              <w:pStyle w:val="Heading3"/>
              <w:jc w:val="center"/>
              <w:outlineLvl w:val="2"/>
              <w:rPr>
                <w:rFonts w:ascii="Arial" w:hAnsi="Arial" w:cs="Arial"/>
              </w:rPr>
            </w:pPr>
            <w:r w:rsidRPr="00737E85">
              <w:rPr>
                <w:rFonts w:ascii="Arial" w:hAnsi="Arial" w:cs="Arial"/>
                <w:lang w:val="cy-GB"/>
              </w:rPr>
              <w:t>Beth rydych chi wedi’i ddysgu?</w:t>
            </w:r>
          </w:p>
          <w:p w14:paraId="33C3C1FA" w14:textId="77777777" w:rsidR="007145BF" w:rsidRPr="00737E85" w:rsidRDefault="007145BF" w:rsidP="000B52F4">
            <w:pPr>
              <w:jc w:val="center"/>
              <w:rPr>
                <w:rFonts w:ascii="Arial" w:hAnsi="Arial" w:cs="Arial"/>
              </w:rPr>
            </w:pPr>
          </w:p>
        </w:tc>
        <w:tc>
          <w:tcPr>
            <w:tcW w:w="6327" w:type="dxa"/>
          </w:tcPr>
          <w:p w14:paraId="6DC3B675" w14:textId="77777777" w:rsidR="00615028" w:rsidRPr="00737E85" w:rsidRDefault="00615028" w:rsidP="00615028">
            <w:pPr>
              <w:autoSpaceDE w:val="0"/>
              <w:autoSpaceDN w:val="0"/>
              <w:adjustRightInd w:val="0"/>
              <w:spacing w:line="252" w:lineRule="auto"/>
              <w:rPr>
                <w:rFonts w:ascii="Arial" w:hAnsi="Arial" w:cs="Arial"/>
              </w:rPr>
            </w:pPr>
            <w:r w:rsidRPr="00737E85">
              <w:rPr>
                <w:rFonts w:ascii="Arial" w:hAnsi="Arial" w:cs="Arial"/>
              </w:rPr>
              <w:t xml:space="preserve">Dysgais fod rheolaeth dosbarth yn gallu fod yn anodd yn yr awyr agored oherwydd mae llawer o bethau yn denu sylw’r plant. Er hynny, dyma pam dylen ni rhoi cyfleoedd i blant fod yn yr awyr agored oherwydd mae'n rhoi profiadau o’r byd go iawn iddyn nhw. </w:t>
            </w:r>
          </w:p>
          <w:p w14:paraId="083B9D8F" w14:textId="77777777" w:rsidR="00615028" w:rsidRPr="00737E85" w:rsidRDefault="00615028" w:rsidP="00615028">
            <w:pPr>
              <w:autoSpaceDE w:val="0"/>
              <w:autoSpaceDN w:val="0"/>
              <w:adjustRightInd w:val="0"/>
              <w:spacing w:line="252" w:lineRule="auto"/>
              <w:rPr>
                <w:rFonts w:ascii="Arial" w:hAnsi="Arial" w:cs="Arial"/>
              </w:rPr>
            </w:pPr>
          </w:p>
          <w:p w14:paraId="77F568DC" w14:textId="72183344" w:rsidR="007145BF" w:rsidRPr="00737E85" w:rsidRDefault="00615028" w:rsidP="00615028">
            <w:pPr>
              <w:rPr>
                <w:rFonts w:ascii="Arial" w:hAnsi="Arial" w:cs="Arial"/>
              </w:rPr>
            </w:pPr>
            <w:r w:rsidRPr="00737E85">
              <w:rPr>
                <w:rFonts w:ascii="Arial" w:hAnsi="Arial" w:cs="Arial"/>
              </w:rPr>
              <w:t>Hefyd, sylweddolais fod ni’n gallu dysgu pob maes dysgu a phrofiad yn yr awyr agored ond bod ni’n paratoi’r gwersi yn drylwyr.</w:t>
            </w:r>
          </w:p>
        </w:tc>
      </w:tr>
      <w:tr w:rsidR="007145BF" w:rsidRPr="00737E85" w14:paraId="07007CDC" w14:textId="77777777" w:rsidTr="00AF0C52">
        <w:tc>
          <w:tcPr>
            <w:tcW w:w="2689" w:type="dxa"/>
          </w:tcPr>
          <w:p w14:paraId="43F9F2B6" w14:textId="77777777" w:rsidR="007145BF" w:rsidRPr="00737E85" w:rsidRDefault="00AF0C52" w:rsidP="00AF0C52">
            <w:pPr>
              <w:pStyle w:val="Heading3"/>
              <w:jc w:val="center"/>
              <w:outlineLvl w:val="2"/>
              <w:rPr>
                <w:rFonts w:ascii="Arial" w:hAnsi="Arial" w:cs="Arial"/>
              </w:rPr>
            </w:pPr>
            <w:r w:rsidRPr="00737E85">
              <w:rPr>
                <w:rFonts w:ascii="Arial" w:hAnsi="Arial" w:cs="Arial"/>
                <w:lang w:val="cy-GB"/>
              </w:rPr>
              <w:t>Beth nesaf?</w:t>
            </w:r>
          </w:p>
          <w:p w14:paraId="66E11AAA" w14:textId="77777777" w:rsidR="007145BF" w:rsidRPr="00737E85" w:rsidRDefault="007145BF" w:rsidP="000B52F4">
            <w:pPr>
              <w:jc w:val="center"/>
              <w:rPr>
                <w:rFonts w:ascii="Arial" w:hAnsi="Arial" w:cs="Arial"/>
              </w:rPr>
            </w:pPr>
          </w:p>
        </w:tc>
        <w:tc>
          <w:tcPr>
            <w:tcW w:w="6327" w:type="dxa"/>
          </w:tcPr>
          <w:p w14:paraId="70BA0B90" w14:textId="77777777" w:rsidR="004C2165" w:rsidRPr="00737E85" w:rsidRDefault="004C2165" w:rsidP="004C2165">
            <w:pPr>
              <w:autoSpaceDE w:val="0"/>
              <w:autoSpaceDN w:val="0"/>
              <w:adjustRightInd w:val="0"/>
              <w:spacing w:line="252" w:lineRule="auto"/>
              <w:rPr>
                <w:rFonts w:ascii="Arial" w:hAnsi="Arial" w:cs="Arial"/>
              </w:rPr>
            </w:pPr>
            <w:r w:rsidRPr="00737E85">
              <w:rPr>
                <w:rFonts w:ascii="Arial" w:hAnsi="Arial" w:cs="Arial"/>
              </w:rPr>
              <w:t xml:space="preserve">Yn y dyfodol, bwriadaf gynnal sesiynau yn yr awyr agored er mwyn i’r disgyblion cael profiadau gwahanol. </w:t>
            </w:r>
          </w:p>
          <w:p w14:paraId="2C5A747F" w14:textId="77777777" w:rsidR="004C2165" w:rsidRPr="00737E85" w:rsidRDefault="004C2165" w:rsidP="004C2165">
            <w:pPr>
              <w:autoSpaceDE w:val="0"/>
              <w:autoSpaceDN w:val="0"/>
              <w:adjustRightInd w:val="0"/>
              <w:spacing w:line="252" w:lineRule="auto"/>
              <w:rPr>
                <w:rFonts w:ascii="Arial" w:hAnsi="Arial" w:cs="Arial"/>
              </w:rPr>
            </w:pPr>
          </w:p>
          <w:p w14:paraId="64C8D0D6" w14:textId="2533F63E" w:rsidR="003915E8" w:rsidRPr="00737E85" w:rsidRDefault="004C2165" w:rsidP="004C2165">
            <w:pPr>
              <w:rPr>
                <w:rFonts w:ascii="Arial" w:hAnsi="Arial" w:cs="Arial"/>
              </w:rPr>
            </w:pPr>
            <w:r w:rsidRPr="00737E85">
              <w:rPr>
                <w:rFonts w:ascii="Arial" w:hAnsi="Arial" w:cs="Arial"/>
              </w:rPr>
              <w:t>Er mwyn atgyfnerthu eu dealltwriaeth o drychfilod byddai’n cynnal sesiwn arall i edrych am y trychfilod yn yr haf, nid Ionawr.</w:t>
            </w:r>
          </w:p>
        </w:tc>
      </w:tr>
      <w:bookmarkEnd w:id="0"/>
    </w:tbl>
    <w:p w14:paraId="38C2B29A" w14:textId="77777777" w:rsidR="007145BF" w:rsidRPr="00737E85" w:rsidRDefault="007145BF">
      <w:pPr>
        <w:rPr>
          <w:rFonts w:ascii="Arial" w:hAnsi="Arial" w:cs="Arial"/>
        </w:rPr>
      </w:pPr>
    </w:p>
    <w:p w14:paraId="204A9E01" w14:textId="77777777" w:rsidR="00BC0E87" w:rsidRPr="00737E85" w:rsidRDefault="00BC0E87">
      <w:pPr>
        <w:rPr>
          <w:rFonts w:ascii="Arial" w:hAnsi="Arial" w:cs="Arial"/>
        </w:rPr>
      </w:pPr>
    </w:p>
    <w:tbl>
      <w:tblPr>
        <w:tblStyle w:val="TableGrid"/>
        <w:tblW w:w="0" w:type="auto"/>
        <w:tblLook w:val="04A0" w:firstRow="1" w:lastRow="0" w:firstColumn="1" w:lastColumn="0" w:noHBand="0" w:noVBand="1"/>
      </w:tblPr>
      <w:tblGrid>
        <w:gridCol w:w="2689"/>
        <w:gridCol w:w="6327"/>
      </w:tblGrid>
      <w:tr w:rsidR="00BC0E87" w:rsidRPr="00737E85" w14:paraId="56A03B5B" w14:textId="77777777" w:rsidTr="00815CFA">
        <w:tc>
          <w:tcPr>
            <w:tcW w:w="2689" w:type="dxa"/>
          </w:tcPr>
          <w:p w14:paraId="699C60F5" w14:textId="77777777" w:rsidR="00BC0E87" w:rsidRPr="00737E85" w:rsidRDefault="00AF0C52" w:rsidP="00E34E86">
            <w:pPr>
              <w:pStyle w:val="Heading2"/>
              <w:jc w:val="center"/>
              <w:outlineLvl w:val="1"/>
              <w:rPr>
                <w:rFonts w:ascii="Arial" w:hAnsi="Arial" w:cs="Arial"/>
              </w:rPr>
            </w:pPr>
            <w:r w:rsidRPr="00737E85">
              <w:rPr>
                <w:rFonts w:ascii="Arial" w:hAnsi="Arial" w:cs="Arial"/>
                <w:lang w:val="cy-GB"/>
              </w:rPr>
              <w:lastRenderedPageBreak/>
              <w:t>Templed Profiad Proffesiynol 3</w:t>
            </w:r>
          </w:p>
        </w:tc>
        <w:tc>
          <w:tcPr>
            <w:tcW w:w="6327" w:type="dxa"/>
          </w:tcPr>
          <w:p w14:paraId="2F40739E" w14:textId="3200E6A7" w:rsidR="00BC0E87" w:rsidRPr="00737E85" w:rsidRDefault="009579C0" w:rsidP="00815CFA">
            <w:pPr>
              <w:rPr>
                <w:rFonts w:ascii="Arial" w:hAnsi="Arial" w:cs="Arial"/>
              </w:rPr>
            </w:pPr>
            <w:r w:rsidRPr="00737E85">
              <w:rPr>
                <w:rFonts w:ascii="Arial" w:hAnsi="Arial" w:cs="Arial"/>
              </w:rPr>
              <w:t>Siop Ffrwythau</w:t>
            </w:r>
          </w:p>
        </w:tc>
      </w:tr>
      <w:tr w:rsidR="00BC0E87" w:rsidRPr="00737E85" w14:paraId="707AB882" w14:textId="77777777" w:rsidTr="00815CFA">
        <w:tc>
          <w:tcPr>
            <w:tcW w:w="2689" w:type="dxa"/>
          </w:tcPr>
          <w:p w14:paraId="5C11EC6C" w14:textId="77777777" w:rsidR="00BC0E87" w:rsidRPr="00737E85" w:rsidRDefault="00AF0C52" w:rsidP="00E34E86">
            <w:pPr>
              <w:pStyle w:val="Heading2"/>
              <w:jc w:val="center"/>
              <w:outlineLvl w:val="1"/>
              <w:rPr>
                <w:rFonts w:ascii="Arial" w:hAnsi="Arial" w:cs="Arial"/>
              </w:rPr>
            </w:pPr>
            <w:r w:rsidRPr="00737E85">
              <w:rPr>
                <w:rFonts w:ascii="Arial" w:hAnsi="Arial" w:cs="Arial"/>
                <w:lang w:val="cy-GB"/>
              </w:rPr>
              <w:t>Safon Addysgeg</w:t>
            </w:r>
          </w:p>
        </w:tc>
        <w:tc>
          <w:tcPr>
            <w:tcW w:w="6327" w:type="dxa"/>
          </w:tcPr>
          <w:p w14:paraId="36A7C752" w14:textId="679D7360" w:rsidR="006115AD" w:rsidRPr="00737E85" w:rsidRDefault="00AF0C52" w:rsidP="006115AD">
            <w:pPr>
              <w:rPr>
                <w:rFonts w:ascii="Arial" w:hAnsi="Arial" w:cs="Arial"/>
                <w:b/>
                <w:color w:val="2E74B5" w:themeColor="accent1" w:themeShade="BF"/>
                <w:sz w:val="28"/>
                <w:szCs w:val="28"/>
              </w:rPr>
            </w:pPr>
            <w:r w:rsidRPr="00737E85">
              <w:rPr>
                <w:rFonts w:ascii="Arial" w:hAnsi="Arial" w:cs="Arial"/>
                <w:b/>
                <w:color w:val="2E74B5" w:themeColor="accent1" w:themeShade="BF"/>
                <w:sz w:val="28"/>
                <w:szCs w:val="28"/>
                <w:lang w:val="cy-GB"/>
              </w:rPr>
              <w:t>Cyd-destunau dilys bywyd go iawn</w:t>
            </w:r>
            <w:r w:rsidR="00A55508" w:rsidRPr="00737E85">
              <w:rPr>
                <w:rFonts w:ascii="Arial" w:hAnsi="Arial" w:cs="Arial"/>
                <w:b/>
                <w:color w:val="2E74B5" w:themeColor="accent1" w:themeShade="BF"/>
                <w:sz w:val="28"/>
                <w:szCs w:val="28"/>
                <w:lang w:val="cy-GB"/>
              </w:rPr>
              <w:t xml:space="preserve"> </w:t>
            </w:r>
          </w:p>
          <w:p w14:paraId="5D9677B1" w14:textId="77777777" w:rsidR="00BC0E87" w:rsidRPr="00737E85" w:rsidRDefault="00BC0E87" w:rsidP="00815CFA">
            <w:pPr>
              <w:rPr>
                <w:rFonts w:ascii="Arial" w:hAnsi="Arial" w:cs="Arial"/>
              </w:rPr>
            </w:pPr>
          </w:p>
        </w:tc>
      </w:tr>
      <w:tr w:rsidR="00BC0E87" w:rsidRPr="00737E85" w14:paraId="222F0FAB" w14:textId="77777777" w:rsidTr="00815CFA">
        <w:tc>
          <w:tcPr>
            <w:tcW w:w="2689" w:type="dxa"/>
          </w:tcPr>
          <w:p w14:paraId="2F05530E" w14:textId="77777777" w:rsidR="00BC0E87" w:rsidRPr="00737E85" w:rsidRDefault="00AF0C52" w:rsidP="00AF0C52">
            <w:pPr>
              <w:pStyle w:val="Heading3"/>
              <w:jc w:val="center"/>
              <w:outlineLvl w:val="2"/>
              <w:rPr>
                <w:rFonts w:ascii="Arial" w:hAnsi="Arial" w:cs="Arial"/>
              </w:rPr>
            </w:pPr>
            <w:r w:rsidRPr="00737E85">
              <w:rPr>
                <w:rFonts w:ascii="Arial" w:hAnsi="Arial" w:cs="Arial"/>
                <w:lang w:val="cy-GB"/>
              </w:rPr>
              <w:t>Beth wnaethoch chi a pham?</w:t>
            </w:r>
          </w:p>
          <w:p w14:paraId="7A50156D" w14:textId="77777777" w:rsidR="00BC0E87" w:rsidRPr="00737E85" w:rsidRDefault="00BC0E87" w:rsidP="000B52F4">
            <w:pPr>
              <w:jc w:val="center"/>
              <w:rPr>
                <w:rFonts w:ascii="Arial" w:hAnsi="Arial" w:cs="Arial"/>
              </w:rPr>
            </w:pPr>
          </w:p>
        </w:tc>
        <w:tc>
          <w:tcPr>
            <w:tcW w:w="6327" w:type="dxa"/>
          </w:tcPr>
          <w:p w14:paraId="520F2345" w14:textId="77777777" w:rsidR="00355313" w:rsidRPr="00737E85" w:rsidRDefault="00355313" w:rsidP="00355313">
            <w:pPr>
              <w:autoSpaceDE w:val="0"/>
              <w:autoSpaceDN w:val="0"/>
              <w:adjustRightInd w:val="0"/>
              <w:spacing w:line="252" w:lineRule="auto"/>
              <w:rPr>
                <w:rFonts w:ascii="Arial" w:hAnsi="Arial" w:cs="Arial"/>
              </w:rPr>
            </w:pPr>
            <w:r w:rsidRPr="00737E85">
              <w:rPr>
                <w:rFonts w:ascii="Arial" w:hAnsi="Arial" w:cs="Arial"/>
              </w:rPr>
              <w:t xml:space="preserve">Yn ystod fy amser ar brofiad dysgu, cefais y cyfle i greu gweithgareddau hwylus i’r disgyblion gan gynnwys elfennau o’r byd go iawn. Un gweithgaredd addysgais oedd defnyddio siop ffrwythau i ymarfer rhoi cyfanswm gan ddefnyddio darnau arian, a hefyd yn rhoi newid. </w:t>
            </w:r>
          </w:p>
          <w:p w14:paraId="29C8F1A6" w14:textId="77777777" w:rsidR="00355313" w:rsidRPr="00737E85" w:rsidRDefault="00355313" w:rsidP="00355313">
            <w:pPr>
              <w:autoSpaceDE w:val="0"/>
              <w:autoSpaceDN w:val="0"/>
              <w:adjustRightInd w:val="0"/>
              <w:spacing w:line="252" w:lineRule="auto"/>
              <w:rPr>
                <w:rFonts w:ascii="Arial" w:hAnsi="Arial" w:cs="Arial"/>
              </w:rPr>
            </w:pPr>
          </w:p>
          <w:p w14:paraId="1CEB3025" w14:textId="77777777" w:rsidR="00355313" w:rsidRPr="00737E85" w:rsidRDefault="00355313" w:rsidP="00355313">
            <w:pPr>
              <w:autoSpaceDE w:val="0"/>
              <w:autoSpaceDN w:val="0"/>
              <w:adjustRightInd w:val="0"/>
              <w:spacing w:line="252" w:lineRule="auto"/>
              <w:rPr>
                <w:rFonts w:ascii="Arial" w:hAnsi="Arial" w:cs="Arial"/>
              </w:rPr>
            </w:pPr>
            <w:r w:rsidRPr="00737E85">
              <w:rPr>
                <w:rFonts w:ascii="Arial" w:hAnsi="Arial" w:cs="Arial"/>
              </w:rPr>
              <w:t xml:space="preserve">Tasg - Roedd rhaid rhoi’r cyfanswm cywir yn y pwrs sydd ar y twba tyf a thynnu llun (gyda iPad) o’r ffrwyth prynon gyda’r darnau arian cywir i gyd-fynd. Roeddwn yn rhoi cyfle i’r disgyblion i esgud fod yn siopwr neu weithiwr siop. Roedd rhaid iddyn nhw strwythuro’r frawddeg, sef ... ‘Gai i (afal) os gwelwch yn dda?’; ‘Beth yw pris y (afal) os gwelwch yn dda?’; ‘Dydw i ddim eisiau'r (afal) diolch.’  </w:t>
            </w:r>
          </w:p>
          <w:p w14:paraId="05A2AFD2" w14:textId="77777777" w:rsidR="00355313" w:rsidRPr="00737E85" w:rsidRDefault="00355313" w:rsidP="00355313">
            <w:pPr>
              <w:autoSpaceDE w:val="0"/>
              <w:autoSpaceDN w:val="0"/>
              <w:adjustRightInd w:val="0"/>
              <w:spacing w:line="252" w:lineRule="auto"/>
              <w:rPr>
                <w:rFonts w:ascii="Arial" w:hAnsi="Arial" w:cs="Arial"/>
              </w:rPr>
            </w:pPr>
          </w:p>
          <w:p w14:paraId="4D3FBD7E" w14:textId="77777777" w:rsidR="00355313" w:rsidRPr="00737E85" w:rsidRDefault="00355313" w:rsidP="00355313">
            <w:pPr>
              <w:autoSpaceDE w:val="0"/>
              <w:autoSpaceDN w:val="0"/>
              <w:adjustRightInd w:val="0"/>
              <w:spacing w:line="252" w:lineRule="auto"/>
              <w:rPr>
                <w:rFonts w:ascii="Arial" w:hAnsi="Arial" w:cs="Arial"/>
              </w:rPr>
            </w:pPr>
            <w:r w:rsidRPr="00737E85">
              <w:rPr>
                <w:rFonts w:ascii="Arial" w:hAnsi="Arial" w:cs="Arial"/>
              </w:rPr>
              <w:t xml:space="preserve">Grŵp gwaelod - creu cyfansymiau hyd at 10c. </w:t>
            </w:r>
          </w:p>
          <w:p w14:paraId="21555913" w14:textId="77777777" w:rsidR="00355313" w:rsidRPr="00737E85" w:rsidRDefault="00355313" w:rsidP="00355313">
            <w:pPr>
              <w:autoSpaceDE w:val="0"/>
              <w:autoSpaceDN w:val="0"/>
              <w:adjustRightInd w:val="0"/>
              <w:spacing w:line="252" w:lineRule="auto"/>
              <w:rPr>
                <w:rFonts w:ascii="Arial" w:hAnsi="Arial" w:cs="Arial"/>
              </w:rPr>
            </w:pPr>
            <w:r w:rsidRPr="00737E85">
              <w:rPr>
                <w:rFonts w:ascii="Arial" w:hAnsi="Arial" w:cs="Arial"/>
              </w:rPr>
              <w:t xml:space="preserve">Grwpiau canolig - creu cyfansymiau hyd at 20c.   </w:t>
            </w:r>
          </w:p>
          <w:p w14:paraId="6247009F" w14:textId="77777777" w:rsidR="00355313" w:rsidRPr="00737E85" w:rsidRDefault="00355313" w:rsidP="00355313">
            <w:pPr>
              <w:autoSpaceDE w:val="0"/>
              <w:autoSpaceDN w:val="0"/>
              <w:adjustRightInd w:val="0"/>
              <w:spacing w:line="252" w:lineRule="auto"/>
              <w:rPr>
                <w:rFonts w:ascii="Arial" w:hAnsi="Arial" w:cs="Arial"/>
              </w:rPr>
            </w:pPr>
            <w:r w:rsidRPr="00737E85">
              <w:rPr>
                <w:rFonts w:ascii="Arial" w:hAnsi="Arial" w:cs="Arial"/>
              </w:rPr>
              <w:t xml:space="preserve">Grŵp top - Ar gyfer y grŵp top roedd angen iddyn nhw dalu gan ddefnyddio darn 20c a rhoi newid yn y pwrs. </w:t>
            </w:r>
          </w:p>
          <w:p w14:paraId="58EFC1FB" w14:textId="77777777" w:rsidR="00355313" w:rsidRPr="00737E85" w:rsidRDefault="00355313" w:rsidP="00355313">
            <w:pPr>
              <w:autoSpaceDE w:val="0"/>
              <w:autoSpaceDN w:val="0"/>
              <w:adjustRightInd w:val="0"/>
              <w:spacing w:line="252" w:lineRule="auto"/>
              <w:rPr>
                <w:rFonts w:ascii="Arial" w:hAnsi="Arial" w:cs="Arial"/>
              </w:rPr>
            </w:pPr>
          </w:p>
          <w:p w14:paraId="00F19B72" w14:textId="77777777" w:rsidR="00355313" w:rsidRPr="00737E85" w:rsidRDefault="00355313" w:rsidP="00355313">
            <w:pPr>
              <w:autoSpaceDE w:val="0"/>
              <w:autoSpaceDN w:val="0"/>
              <w:adjustRightInd w:val="0"/>
              <w:spacing w:line="252" w:lineRule="auto"/>
              <w:rPr>
                <w:rFonts w:ascii="Arial" w:hAnsi="Arial" w:cs="Arial"/>
              </w:rPr>
            </w:pPr>
            <w:r w:rsidRPr="00737E85">
              <w:rPr>
                <w:rFonts w:ascii="Arial" w:hAnsi="Arial" w:cs="Arial"/>
              </w:rPr>
              <w:t xml:space="preserve">Cynlluniais y wers hon oherwydd mae pwyslais enfawr ar ddysgu trwy chwarae, yn enwedig yn y cyfnod Sylfaen. Credaf fod y dasg yma yn atgyfnerthu dysgu blaenorol ac yn gallu ysbrydoli’r plant i fynd i siop ac i dalu am eitemau. Gellid mynd mor bell a dweud fod rhoi'r sgiliau hanfodol yma yn flaenoriaeth i ni fel athrawon. Mae angen iddyn nhw gael cyfleoedd sydd mynd paratoi nhw am y byd go iawn. </w:t>
            </w:r>
          </w:p>
          <w:p w14:paraId="4FE50F0C" w14:textId="77777777" w:rsidR="00355313" w:rsidRPr="00737E85" w:rsidRDefault="00355313" w:rsidP="00355313">
            <w:pPr>
              <w:autoSpaceDE w:val="0"/>
              <w:autoSpaceDN w:val="0"/>
              <w:adjustRightInd w:val="0"/>
              <w:spacing w:line="252" w:lineRule="auto"/>
              <w:rPr>
                <w:rFonts w:ascii="Arial" w:hAnsi="Arial" w:cs="Arial"/>
              </w:rPr>
            </w:pPr>
          </w:p>
          <w:p w14:paraId="28D9CFE1" w14:textId="217F26C4" w:rsidR="005A46AD" w:rsidRPr="00737E85" w:rsidRDefault="00355313" w:rsidP="00355313">
            <w:pPr>
              <w:rPr>
                <w:rFonts w:ascii="Arial" w:hAnsi="Arial" w:cs="Arial"/>
              </w:rPr>
            </w:pPr>
            <w:r w:rsidRPr="00737E85">
              <w:rPr>
                <w:rFonts w:ascii="Arial" w:hAnsi="Arial" w:cs="Arial"/>
              </w:rPr>
              <w:t xml:space="preserve">Yn bennaf, mae dysgu am arian yn gyd-destun bywyd go iawn yn mynd i sicrhau fod y plant yn dysgu am bethau bydd yn cael effaith uniongyrchol arnyn nhw. </w:t>
            </w:r>
          </w:p>
          <w:p w14:paraId="6D52F287" w14:textId="660CF712" w:rsidR="00DA7986" w:rsidRPr="00737E85" w:rsidRDefault="00DA7986" w:rsidP="00815CFA">
            <w:pPr>
              <w:rPr>
                <w:rFonts w:ascii="Arial" w:hAnsi="Arial" w:cs="Arial"/>
              </w:rPr>
            </w:pPr>
          </w:p>
        </w:tc>
      </w:tr>
      <w:tr w:rsidR="00BC0E87" w:rsidRPr="00737E85" w14:paraId="3E882D11" w14:textId="77777777" w:rsidTr="00815CFA">
        <w:tc>
          <w:tcPr>
            <w:tcW w:w="2689" w:type="dxa"/>
          </w:tcPr>
          <w:p w14:paraId="0278D8E2" w14:textId="77777777" w:rsidR="00BC0E87" w:rsidRPr="00737E85" w:rsidRDefault="00AF0C52" w:rsidP="00AF0C52">
            <w:pPr>
              <w:pStyle w:val="Heading3"/>
              <w:jc w:val="center"/>
              <w:outlineLvl w:val="2"/>
              <w:rPr>
                <w:rFonts w:ascii="Arial" w:hAnsi="Arial" w:cs="Arial"/>
              </w:rPr>
            </w:pPr>
            <w:r w:rsidRPr="00737E85">
              <w:rPr>
                <w:rFonts w:ascii="Arial" w:hAnsi="Arial" w:cs="Arial"/>
                <w:lang w:val="cy-GB"/>
              </w:rPr>
              <w:t>Beth rydych chi wedi’i ddysgu?</w:t>
            </w:r>
          </w:p>
          <w:p w14:paraId="71250DB2" w14:textId="77777777" w:rsidR="00BC0E87" w:rsidRPr="00737E85" w:rsidRDefault="00BC0E87" w:rsidP="000B52F4">
            <w:pPr>
              <w:jc w:val="center"/>
              <w:rPr>
                <w:rFonts w:ascii="Arial" w:hAnsi="Arial" w:cs="Arial"/>
              </w:rPr>
            </w:pPr>
          </w:p>
        </w:tc>
        <w:tc>
          <w:tcPr>
            <w:tcW w:w="6327" w:type="dxa"/>
          </w:tcPr>
          <w:p w14:paraId="2949924C" w14:textId="77777777" w:rsidR="00204BE7" w:rsidRPr="00737E85" w:rsidRDefault="00204BE7" w:rsidP="00204BE7">
            <w:pPr>
              <w:autoSpaceDE w:val="0"/>
              <w:autoSpaceDN w:val="0"/>
              <w:adjustRightInd w:val="0"/>
              <w:spacing w:line="252" w:lineRule="auto"/>
              <w:rPr>
                <w:rFonts w:ascii="Arial" w:hAnsi="Arial" w:cs="Arial"/>
              </w:rPr>
            </w:pPr>
            <w:r w:rsidRPr="00737E85">
              <w:rPr>
                <w:rFonts w:ascii="Arial" w:hAnsi="Arial" w:cs="Arial"/>
              </w:rPr>
              <w:t xml:space="preserve">Dysgais fod y plant yn mwynhau dysgu gan chwarae rôl. Credaf fod y plant wedi dysgu sawl sgil wrth gwblhau’r dasg yma, sef cymryd tro; cyd-weithio gydag eraill; datblygu eu sgiliau ieithyddol a chreu cyfansymiau gan ddefnyddio darnau arian. Felly, mae’n bosib creu gwersi cyd-destun bywyd go iawn sy’n denu ysbrydoliaeth disgyblion. </w:t>
            </w:r>
          </w:p>
          <w:p w14:paraId="067E2BBB" w14:textId="77777777" w:rsidR="00204BE7" w:rsidRPr="00737E85" w:rsidRDefault="00204BE7" w:rsidP="00204BE7">
            <w:pPr>
              <w:autoSpaceDE w:val="0"/>
              <w:autoSpaceDN w:val="0"/>
              <w:adjustRightInd w:val="0"/>
              <w:spacing w:line="252" w:lineRule="auto"/>
              <w:rPr>
                <w:rFonts w:ascii="Arial" w:hAnsi="Arial" w:cs="Arial"/>
              </w:rPr>
            </w:pPr>
          </w:p>
          <w:p w14:paraId="3160484D" w14:textId="77777777" w:rsidR="00204BE7" w:rsidRPr="00737E85" w:rsidRDefault="00204BE7" w:rsidP="00204BE7">
            <w:pPr>
              <w:autoSpaceDE w:val="0"/>
              <w:autoSpaceDN w:val="0"/>
              <w:adjustRightInd w:val="0"/>
              <w:spacing w:line="252" w:lineRule="auto"/>
              <w:rPr>
                <w:rFonts w:ascii="Arial" w:hAnsi="Arial" w:cs="Arial"/>
              </w:rPr>
            </w:pPr>
            <w:r w:rsidRPr="00737E85">
              <w:rPr>
                <w:rFonts w:ascii="Arial" w:hAnsi="Arial" w:cs="Arial"/>
              </w:rPr>
              <w:t xml:space="preserve">Hefyd, mwynheuodd y disgyblion cwblhau’r dasg yma a chredaf fod hi’n bwysig bod pawb yn cael cyfle i gwblhau’r dasg ar eu lefel nhw. Ymhellach, credaf fod defnyddio chwarae rôl yn bwysig er mwyn ddysgu sgiliau byw i ein disgyblion. </w:t>
            </w:r>
          </w:p>
          <w:p w14:paraId="358B5D54" w14:textId="3F6BE554" w:rsidR="003B0908" w:rsidRPr="00737E85" w:rsidRDefault="003B0908" w:rsidP="0065013F">
            <w:pPr>
              <w:rPr>
                <w:rFonts w:ascii="Arial" w:hAnsi="Arial" w:cs="Arial"/>
              </w:rPr>
            </w:pPr>
          </w:p>
        </w:tc>
      </w:tr>
      <w:tr w:rsidR="00BC0E87" w:rsidRPr="00737E85" w14:paraId="1E74C67A" w14:textId="77777777" w:rsidTr="00815CFA">
        <w:tc>
          <w:tcPr>
            <w:tcW w:w="2689" w:type="dxa"/>
          </w:tcPr>
          <w:p w14:paraId="0935BEF2" w14:textId="77777777" w:rsidR="00BC0E87" w:rsidRPr="00737E85" w:rsidRDefault="00AF0C52" w:rsidP="00AF0C52">
            <w:pPr>
              <w:pStyle w:val="Heading3"/>
              <w:jc w:val="center"/>
              <w:outlineLvl w:val="2"/>
              <w:rPr>
                <w:rFonts w:ascii="Arial" w:hAnsi="Arial" w:cs="Arial"/>
              </w:rPr>
            </w:pPr>
            <w:r w:rsidRPr="00737E85">
              <w:rPr>
                <w:rFonts w:ascii="Arial" w:hAnsi="Arial" w:cs="Arial"/>
                <w:lang w:val="cy-GB"/>
              </w:rPr>
              <w:lastRenderedPageBreak/>
              <w:t>Beth nesaf?</w:t>
            </w:r>
          </w:p>
          <w:p w14:paraId="6DEAEE40" w14:textId="77777777" w:rsidR="00BC0E87" w:rsidRPr="00737E85" w:rsidRDefault="00BC0E87" w:rsidP="000B52F4">
            <w:pPr>
              <w:jc w:val="center"/>
              <w:rPr>
                <w:rFonts w:ascii="Arial" w:hAnsi="Arial" w:cs="Arial"/>
              </w:rPr>
            </w:pPr>
          </w:p>
        </w:tc>
        <w:tc>
          <w:tcPr>
            <w:tcW w:w="6327" w:type="dxa"/>
          </w:tcPr>
          <w:p w14:paraId="178C4629" w14:textId="77777777" w:rsidR="00506951" w:rsidRPr="00737E85" w:rsidRDefault="00506951" w:rsidP="00506951">
            <w:pPr>
              <w:autoSpaceDE w:val="0"/>
              <w:autoSpaceDN w:val="0"/>
              <w:adjustRightInd w:val="0"/>
              <w:spacing w:line="252" w:lineRule="auto"/>
              <w:rPr>
                <w:rFonts w:ascii="Arial" w:hAnsi="Arial" w:cs="Arial"/>
              </w:rPr>
            </w:pPr>
            <w:r w:rsidRPr="00737E85">
              <w:rPr>
                <w:rFonts w:ascii="Arial" w:hAnsi="Arial" w:cs="Arial"/>
              </w:rPr>
              <w:t>O ganlyniad, yn fy ngyrfa byddai’n cofio rhoi cyfleoedd i blant dysgu mewn cyd-destunau bywyd go iawn, er mwyn i ddatblygu sgiliau gallent ddefnyddio tu fas o’r ysgol.</w:t>
            </w:r>
          </w:p>
          <w:p w14:paraId="7B6C480E" w14:textId="77777777" w:rsidR="00506951" w:rsidRPr="00737E85" w:rsidRDefault="00506951" w:rsidP="00506951">
            <w:pPr>
              <w:autoSpaceDE w:val="0"/>
              <w:autoSpaceDN w:val="0"/>
              <w:adjustRightInd w:val="0"/>
              <w:spacing w:line="252" w:lineRule="auto"/>
              <w:rPr>
                <w:rFonts w:ascii="Arial" w:hAnsi="Arial" w:cs="Arial"/>
              </w:rPr>
            </w:pPr>
          </w:p>
          <w:p w14:paraId="68C3111F" w14:textId="04152947" w:rsidR="00BC0E87" w:rsidRPr="00737E85" w:rsidRDefault="00506951" w:rsidP="00506951">
            <w:pPr>
              <w:rPr>
                <w:rFonts w:ascii="Arial" w:hAnsi="Arial" w:cs="Arial"/>
              </w:rPr>
            </w:pPr>
            <w:r w:rsidRPr="00737E85">
              <w:rPr>
                <w:rFonts w:ascii="Arial" w:hAnsi="Arial" w:cs="Arial"/>
              </w:rPr>
              <w:t>Gwelodd y disgyblion y dasg yma yn heriol a bydd angen atgyfnerthu’r sgil yma eto.  Byddai’n annog y plant i fod yn fwy annibynnol yn y dyfodol. Hefyd, dangosasant nhw i mi fod nhw’n ddigon aeddfed i gwblhau’r dasg yma.</w:t>
            </w:r>
          </w:p>
        </w:tc>
      </w:tr>
    </w:tbl>
    <w:p w14:paraId="00EF0599" w14:textId="77777777" w:rsidR="00BC0E87" w:rsidRPr="00737E85" w:rsidRDefault="00BC0E87">
      <w:pPr>
        <w:rPr>
          <w:rFonts w:ascii="Arial" w:hAnsi="Arial" w:cs="Arial"/>
        </w:rPr>
      </w:pPr>
    </w:p>
    <w:p w14:paraId="6CB678CD" w14:textId="77777777" w:rsidR="00BC0E87" w:rsidRPr="00737E85" w:rsidRDefault="00BC0E87">
      <w:pPr>
        <w:rPr>
          <w:rFonts w:ascii="Arial" w:hAnsi="Arial" w:cs="Arial"/>
        </w:rPr>
      </w:pPr>
    </w:p>
    <w:tbl>
      <w:tblPr>
        <w:tblStyle w:val="TableGrid"/>
        <w:tblW w:w="0" w:type="auto"/>
        <w:tblLook w:val="04A0" w:firstRow="1" w:lastRow="0" w:firstColumn="1" w:lastColumn="0" w:noHBand="0" w:noVBand="1"/>
      </w:tblPr>
      <w:tblGrid>
        <w:gridCol w:w="2689"/>
        <w:gridCol w:w="6327"/>
      </w:tblGrid>
      <w:tr w:rsidR="00BC0E87" w:rsidRPr="00737E85" w14:paraId="5FC50C39" w14:textId="77777777" w:rsidTr="00815CFA">
        <w:tc>
          <w:tcPr>
            <w:tcW w:w="2689" w:type="dxa"/>
          </w:tcPr>
          <w:p w14:paraId="2F452F7C" w14:textId="77777777" w:rsidR="00BC0E87" w:rsidRPr="00737E85" w:rsidRDefault="00AF0C52" w:rsidP="00E34E86">
            <w:pPr>
              <w:pStyle w:val="Heading2"/>
              <w:jc w:val="center"/>
              <w:outlineLvl w:val="1"/>
              <w:rPr>
                <w:rFonts w:ascii="Arial" w:hAnsi="Arial" w:cs="Arial"/>
              </w:rPr>
            </w:pPr>
            <w:r w:rsidRPr="00737E85">
              <w:rPr>
                <w:rFonts w:ascii="Arial" w:hAnsi="Arial" w:cs="Arial"/>
                <w:lang w:val="cy-GB"/>
              </w:rPr>
              <w:lastRenderedPageBreak/>
              <w:t>Templed Profiad Proffesiynol 4</w:t>
            </w:r>
          </w:p>
        </w:tc>
        <w:tc>
          <w:tcPr>
            <w:tcW w:w="6327" w:type="dxa"/>
          </w:tcPr>
          <w:p w14:paraId="0C3B735A" w14:textId="7A7F5055" w:rsidR="00BC0E87" w:rsidRPr="00737E85" w:rsidRDefault="009579C0" w:rsidP="00815CFA">
            <w:pPr>
              <w:rPr>
                <w:rFonts w:ascii="Arial" w:hAnsi="Arial" w:cs="Arial"/>
              </w:rPr>
            </w:pPr>
            <w:r w:rsidRPr="00737E85">
              <w:rPr>
                <w:rFonts w:ascii="Arial" w:hAnsi="Arial" w:cs="Arial"/>
              </w:rPr>
              <w:t>Cerddoriaeth</w:t>
            </w:r>
          </w:p>
        </w:tc>
      </w:tr>
      <w:tr w:rsidR="00BC0E87" w:rsidRPr="00737E85" w14:paraId="71A1344E" w14:textId="77777777" w:rsidTr="00815CFA">
        <w:tc>
          <w:tcPr>
            <w:tcW w:w="2689" w:type="dxa"/>
          </w:tcPr>
          <w:p w14:paraId="2572E051" w14:textId="77777777" w:rsidR="00BC0E87" w:rsidRPr="00737E85" w:rsidRDefault="00AF0C52" w:rsidP="00E34E86">
            <w:pPr>
              <w:pStyle w:val="Heading2"/>
              <w:jc w:val="center"/>
              <w:outlineLvl w:val="1"/>
              <w:rPr>
                <w:rFonts w:ascii="Arial" w:hAnsi="Arial" w:cs="Arial"/>
              </w:rPr>
            </w:pPr>
            <w:r w:rsidRPr="00737E85">
              <w:rPr>
                <w:rFonts w:ascii="Arial" w:hAnsi="Arial" w:cs="Arial"/>
                <w:lang w:val="cy-GB"/>
              </w:rPr>
              <w:t>Safon Addysgeg</w:t>
            </w:r>
          </w:p>
        </w:tc>
        <w:tc>
          <w:tcPr>
            <w:tcW w:w="6327" w:type="dxa"/>
          </w:tcPr>
          <w:p w14:paraId="431455B2" w14:textId="77777777" w:rsidR="004E1D46" w:rsidRPr="00737E85" w:rsidRDefault="00AF0C52" w:rsidP="004E1D46">
            <w:pPr>
              <w:rPr>
                <w:rFonts w:ascii="Arial" w:hAnsi="Arial" w:cs="Arial"/>
                <w:b/>
                <w:color w:val="2E74B5" w:themeColor="accent1" w:themeShade="BF"/>
                <w:sz w:val="28"/>
                <w:szCs w:val="28"/>
              </w:rPr>
            </w:pPr>
            <w:r w:rsidRPr="00737E85">
              <w:rPr>
                <w:rFonts w:ascii="Arial" w:hAnsi="Arial" w:cs="Arial"/>
                <w:b/>
                <w:color w:val="2E74B5" w:themeColor="accent1" w:themeShade="BF"/>
                <w:sz w:val="28"/>
                <w:szCs w:val="28"/>
                <w:lang w:val="cy-GB"/>
              </w:rPr>
              <w:t>Themâu traws-gwricwlaidd</w:t>
            </w:r>
          </w:p>
          <w:p w14:paraId="7E28786F" w14:textId="77777777" w:rsidR="00BC0E87" w:rsidRPr="00737E85" w:rsidRDefault="00BC0E87" w:rsidP="00815CFA">
            <w:pPr>
              <w:rPr>
                <w:rFonts w:ascii="Arial" w:hAnsi="Arial" w:cs="Arial"/>
              </w:rPr>
            </w:pPr>
          </w:p>
        </w:tc>
      </w:tr>
      <w:tr w:rsidR="00BC0E87" w:rsidRPr="00737E85" w14:paraId="4801FE2D" w14:textId="77777777" w:rsidTr="00815CFA">
        <w:tc>
          <w:tcPr>
            <w:tcW w:w="2689" w:type="dxa"/>
          </w:tcPr>
          <w:p w14:paraId="50608973" w14:textId="77777777" w:rsidR="00BC0E87" w:rsidRPr="00737E85" w:rsidRDefault="00AF0C52" w:rsidP="00AF0C52">
            <w:pPr>
              <w:pStyle w:val="Heading3"/>
              <w:jc w:val="center"/>
              <w:outlineLvl w:val="2"/>
              <w:rPr>
                <w:rFonts w:ascii="Arial" w:hAnsi="Arial" w:cs="Arial"/>
              </w:rPr>
            </w:pPr>
            <w:r w:rsidRPr="00737E85">
              <w:rPr>
                <w:rFonts w:ascii="Arial" w:hAnsi="Arial" w:cs="Arial"/>
                <w:lang w:val="cy-GB"/>
              </w:rPr>
              <w:t>Beth wnaethoch chi a pham?</w:t>
            </w:r>
          </w:p>
          <w:p w14:paraId="2285D706" w14:textId="77777777" w:rsidR="00BC0E87" w:rsidRPr="00737E85" w:rsidRDefault="00BC0E87" w:rsidP="000B52F4">
            <w:pPr>
              <w:jc w:val="center"/>
              <w:rPr>
                <w:rFonts w:ascii="Arial" w:hAnsi="Arial" w:cs="Arial"/>
              </w:rPr>
            </w:pPr>
          </w:p>
        </w:tc>
        <w:tc>
          <w:tcPr>
            <w:tcW w:w="6327" w:type="dxa"/>
          </w:tcPr>
          <w:p w14:paraId="16F5DA3D" w14:textId="3370A76F" w:rsidR="00244517" w:rsidRPr="00737E85" w:rsidRDefault="00244517" w:rsidP="00244517">
            <w:pPr>
              <w:autoSpaceDE w:val="0"/>
              <w:autoSpaceDN w:val="0"/>
              <w:adjustRightInd w:val="0"/>
              <w:spacing w:line="235" w:lineRule="atLeast"/>
              <w:rPr>
                <w:rFonts w:ascii="Arial" w:hAnsi="Arial" w:cs="Arial"/>
                <w:color w:val="000000"/>
              </w:rPr>
            </w:pPr>
            <w:r w:rsidRPr="00737E85">
              <w:rPr>
                <w:rFonts w:ascii="Arial" w:hAnsi="Arial" w:cs="Arial"/>
                <w:color w:val="000000"/>
              </w:rPr>
              <w:t xml:space="preserve">Cynlluniais wers cerddoriaeth oedd yn cyd-fynd gyda’r is-thema, sef deinosoriaid. Dewison y dysgwyr offerynnau i gyd fynd gyda’r camau’r deinosoriaid. Y bwriad y wers oedd i’r dysgwyr defnyddio eu sgiliau gwrando (ar fideo youtube) ac i ddeall bod deinosoriaid gyda rhythm a thempo gwahanol, ac yn y pendraw yn gallu ail-greu’r camau gan ddefnyddio offerynnau addas.  </w:t>
            </w:r>
          </w:p>
          <w:p w14:paraId="03D422AC" w14:textId="77777777" w:rsidR="00244517" w:rsidRPr="00737E85" w:rsidRDefault="00244517" w:rsidP="00244517">
            <w:pPr>
              <w:autoSpaceDE w:val="0"/>
              <w:autoSpaceDN w:val="0"/>
              <w:adjustRightInd w:val="0"/>
              <w:spacing w:line="235" w:lineRule="atLeast"/>
              <w:rPr>
                <w:rFonts w:ascii="Arial" w:hAnsi="Arial" w:cs="Arial"/>
                <w:color w:val="000000"/>
              </w:rPr>
            </w:pPr>
          </w:p>
          <w:p w14:paraId="70C21A31" w14:textId="3B921991" w:rsidR="00244517" w:rsidRPr="00737E85" w:rsidRDefault="00244517" w:rsidP="00244517">
            <w:pPr>
              <w:autoSpaceDE w:val="0"/>
              <w:autoSpaceDN w:val="0"/>
              <w:adjustRightInd w:val="0"/>
              <w:spacing w:line="235" w:lineRule="atLeast"/>
              <w:rPr>
                <w:rFonts w:ascii="Arial" w:hAnsi="Arial" w:cs="Arial"/>
                <w:color w:val="000000"/>
              </w:rPr>
            </w:pPr>
            <w:r w:rsidRPr="00737E85">
              <w:rPr>
                <w:rFonts w:ascii="Arial" w:hAnsi="Arial" w:cs="Arial"/>
                <w:color w:val="000000"/>
              </w:rPr>
              <w:t xml:space="preserve">Roedd y </w:t>
            </w:r>
            <w:r w:rsidR="00AE5049" w:rsidRPr="00737E85">
              <w:rPr>
                <w:rFonts w:ascii="Arial" w:hAnsi="Arial" w:cs="Arial"/>
                <w:color w:val="000000"/>
              </w:rPr>
              <w:t>wers</w:t>
            </w:r>
            <w:r w:rsidRPr="00737E85">
              <w:rPr>
                <w:rFonts w:ascii="Arial" w:hAnsi="Arial" w:cs="Arial"/>
                <w:color w:val="000000"/>
              </w:rPr>
              <w:t xml:space="preserve"> yma yn hefyd yn rhoi cyfle i’r dysgwyr ddatblygu eu sgiliau iaith oherwydd roedd rhaid iddynt weithio fel tîm er mwyn gyflawni’r dasg yma.  </w:t>
            </w:r>
          </w:p>
          <w:p w14:paraId="2A267D6A" w14:textId="77777777" w:rsidR="00244517" w:rsidRPr="00737E85" w:rsidRDefault="00244517" w:rsidP="00244517">
            <w:pPr>
              <w:autoSpaceDE w:val="0"/>
              <w:autoSpaceDN w:val="0"/>
              <w:adjustRightInd w:val="0"/>
              <w:spacing w:line="235" w:lineRule="atLeast"/>
              <w:rPr>
                <w:rFonts w:ascii="Arial" w:hAnsi="Arial" w:cs="Arial"/>
                <w:color w:val="000000"/>
              </w:rPr>
            </w:pPr>
          </w:p>
          <w:p w14:paraId="6173C74E" w14:textId="6EEBA2C5" w:rsidR="00244517" w:rsidRPr="00737E85" w:rsidRDefault="00244517" w:rsidP="00244517">
            <w:pPr>
              <w:autoSpaceDE w:val="0"/>
              <w:autoSpaceDN w:val="0"/>
              <w:adjustRightInd w:val="0"/>
              <w:spacing w:line="235" w:lineRule="atLeast"/>
              <w:rPr>
                <w:rFonts w:ascii="Arial" w:hAnsi="Arial" w:cs="Arial"/>
                <w:color w:val="000000"/>
              </w:rPr>
            </w:pPr>
            <w:r w:rsidRPr="00737E85">
              <w:rPr>
                <w:rFonts w:ascii="Arial" w:hAnsi="Arial" w:cs="Arial"/>
                <w:color w:val="000000"/>
              </w:rPr>
              <w:t xml:space="preserve">Ceisiais gynllunio dasg byddaf yn herio’r dysgwyr mewn sawl ffordd. Roedd rhaid iddynt wrando ar y gerddoriaeth yn gyntaf er mwyn cael syniad o beth roedd camau deinosoriaid yn swnio. Siaradon gyda’i gilydd fel tîm i feddwl sut gallent ail-greu'r synau yma gan ddefnyddio’r offerynnau. Datblygon eu sgiliau cyfathrebu a sgiliau ddatrys problemau gan gyd-weithio i gyfansoddi darn bach o gerddoriaeth.  </w:t>
            </w:r>
          </w:p>
          <w:p w14:paraId="60D04A43" w14:textId="77777777" w:rsidR="00AE5049" w:rsidRPr="00737E85" w:rsidRDefault="00AE5049" w:rsidP="00244517">
            <w:pPr>
              <w:autoSpaceDE w:val="0"/>
              <w:autoSpaceDN w:val="0"/>
              <w:adjustRightInd w:val="0"/>
              <w:spacing w:line="235" w:lineRule="atLeast"/>
              <w:rPr>
                <w:rFonts w:ascii="Arial" w:hAnsi="Arial" w:cs="Arial"/>
                <w:color w:val="000000"/>
              </w:rPr>
            </w:pPr>
          </w:p>
          <w:p w14:paraId="0396B748" w14:textId="31B1DEC4" w:rsidR="00BC0E87" w:rsidRPr="00737E85" w:rsidRDefault="00244517" w:rsidP="00244517">
            <w:pPr>
              <w:rPr>
                <w:rFonts w:ascii="Arial" w:hAnsi="Arial" w:cs="Arial"/>
              </w:rPr>
            </w:pPr>
            <w:r w:rsidRPr="00737E85">
              <w:rPr>
                <w:rFonts w:ascii="Arial" w:hAnsi="Arial" w:cs="Arial"/>
                <w:color w:val="000000"/>
              </w:rPr>
              <w:t>Cafodd y dysgwyr dewis o ba deinosor roeddwn nhw eisiau ail-greu gan ddefnyddio offerynnau. Roedd rhaid iddyn nhw reoli’r wers gan ddewis pa offerynnau roedd yn addas ar gyfer wneud sŵn Felosiraptor, fel enghraifft. Roedd rhaid i mi wrando ar syniadau'r dysgwyr ac addasu fy nghefnogaeth er mwyn iddynt ddeall y dasg. Hefyd, roedd rhaid i mi addasu fy nghefnogaeth er mwyn iddynt gynhyrchu perfformiad roeddent yn falch o.</w:t>
            </w:r>
          </w:p>
        </w:tc>
      </w:tr>
      <w:tr w:rsidR="00BC0E87" w:rsidRPr="00737E85" w14:paraId="34B7BA43" w14:textId="77777777" w:rsidTr="00815CFA">
        <w:tc>
          <w:tcPr>
            <w:tcW w:w="2689" w:type="dxa"/>
          </w:tcPr>
          <w:p w14:paraId="0F80E6F5" w14:textId="77777777" w:rsidR="00BC0E87" w:rsidRPr="00737E85" w:rsidRDefault="00AF0C52" w:rsidP="00AF0C52">
            <w:pPr>
              <w:pStyle w:val="Heading3"/>
              <w:jc w:val="center"/>
              <w:outlineLvl w:val="2"/>
              <w:rPr>
                <w:rFonts w:ascii="Arial" w:hAnsi="Arial" w:cs="Arial"/>
              </w:rPr>
            </w:pPr>
            <w:r w:rsidRPr="00737E85">
              <w:rPr>
                <w:rFonts w:ascii="Arial" w:hAnsi="Arial" w:cs="Arial"/>
                <w:lang w:val="cy-GB"/>
              </w:rPr>
              <w:t>Beth rydych chi wedi’i ddysgu?</w:t>
            </w:r>
          </w:p>
          <w:p w14:paraId="5F28F9FA" w14:textId="77777777" w:rsidR="00BC0E87" w:rsidRPr="00737E85" w:rsidRDefault="00BC0E87" w:rsidP="000B52F4">
            <w:pPr>
              <w:jc w:val="center"/>
              <w:rPr>
                <w:rFonts w:ascii="Arial" w:hAnsi="Arial" w:cs="Arial"/>
              </w:rPr>
            </w:pPr>
          </w:p>
        </w:tc>
        <w:tc>
          <w:tcPr>
            <w:tcW w:w="6327" w:type="dxa"/>
          </w:tcPr>
          <w:p w14:paraId="7F339411" w14:textId="7DBAED5F" w:rsidR="00F63154" w:rsidRPr="00737E85" w:rsidRDefault="00F63154" w:rsidP="00F63154">
            <w:pPr>
              <w:autoSpaceDE w:val="0"/>
              <w:autoSpaceDN w:val="0"/>
              <w:adjustRightInd w:val="0"/>
              <w:spacing w:line="235" w:lineRule="atLeast"/>
              <w:rPr>
                <w:rFonts w:ascii="Arial" w:hAnsi="Arial" w:cs="Arial"/>
                <w:color w:val="000000"/>
              </w:rPr>
            </w:pPr>
            <w:r w:rsidRPr="00737E85">
              <w:rPr>
                <w:rFonts w:ascii="Arial" w:hAnsi="Arial" w:cs="Arial"/>
                <w:color w:val="000000"/>
              </w:rPr>
              <w:t xml:space="preserve">Ar y cyfan, gwelais i fantais i greu’r gwersi yn draws-cwricwlaidd oherwydd roedd y thema yn rhoi pwrpas i bob gwers. Nid yn unig oeddent nhw yn dysgu amdano curai a wahanol synau mae offerynnau yn gwneud, ond hefyd yn dysgu amdano'r wahanol deinosoriaid. Roedd wahaniaeth enfawr rhwng y meintiau’r deinosoriaid ac felly dysgon amdano fioleg o’r deinosoriaid. Hefyd, roedd rhaid iddynt ddefnyddio eu sgiliau llafar er mwyn cyfathrebu fel tîm i greu darn o gerddoriaeth.  </w:t>
            </w:r>
          </w:p>
          <w:p w14:paraId="073158B7" w14:textId="77777777" w:rsidR="00F63154" w:rsidRPr="00737E85" w:rsidRDefault="00F63154" w:rsidP="00F63154">
            <w:pPr>
              <w:autoSpaceDE w:val="0"/>
              <w:autoSpaceDN w:val="0"/>
              <w:adjustRightInd w:val="0"/>
              <w:spacing w:line="235" w:lineRule="atLeast"/>
              <w:rPr>
                <w:rFonts w:ascii="Arial" w:hAnsi="Arial" w:cs="Arial"/>
                <w:color w:val="000000"/>
              </w:rPr>
            </w:pPr>
          </w:p>
          <w:p w14:paraId="78C44C41" w14:textId="77777777" w:rsidR="00F63154" w:rsidRPr="00737E85" w:rsidRDefault="00F63154" w:rsidP="00F63154">
            <w:pPr>
              <w:autoSpaceDE w:val="0"/>
              <w:autoSpaceDN w:val="0"/>
              <w:adjustRightInd w:val="0"/>
              <w:spacing w:line="252" w:lineRule="auto"/>
              <w:rPr>
                <w:rFonts w:ascii="Arial" w:hAnsi="Arial" w:cs="Arial"/>
              </w:rPr>
            </w:pPr>
            <w:r w:rsidRPr="00737E85">
              <w:rPr>
                <w:rFonts w:ascii="Arial" w:hAnsi="Arial" w:cs="Arial"/>
                <w:color w:val="000000"/>
              </w:rPr>
              <w:t>Heb ddefnyddio’r thema’r deinosoriaid fel sbardun ni fyddaf allu wneud y wers yma yn hwylus ac yn ddiddorol i’r disgyblion.</w:t>
            </w:r>
          </w:p>
          <w:p w14:paraId="420AD5C5" w14:textId="0188FBE1" w:rsidR="00BC0E87" w:rsidRPr="00737E85" w:rsidRDefault="00BC0E87" w:rsidP="00815CFA">
            <w:pPr>
              <w:rPr>
                <w:rFonts w:ascii="Arial" w:hAnsi="Arial" w:cs="Arial"/>
              </w:rPr>
            </w:pPr>
          </w:p>
        </w:tc>
      </w:tr>
      <w:tr w:rsidR="00BC0E87" w:rsidRPr="00737E85" w14:paraId="7A3D3F58" w14:textId="77777777" w:rsidTr="00815CFA">
        <w:tc>
          <w:tcPr>
            <w:tcW w:w="2689" w:type="dxa"/>
          </w:tcPr>
          <w:p w14:paraId="07717210" w14:textId="77777777" w:rsidR="00BC0E87" w:rsidRPr="00737E85" w:rsidRDefault="00AF0C52" w:rsidP="00AF0C52">
            <w:pPr>
              <w:pStyle w:val="Heading3"/>
              <w:jc w:val="center"/>
              <w:outlineLvl w:val="2"/>
              <w:rPr>
                <w:rFonts w:ascii="Arial" w:hAnsi="Arial" w:cs="Arial"/>
              </w:rPr>
            </w:pPr>
            <w:r w:rsidRPr="00737E85">
              <w:rPr>
                <w:rFonts w:ascii="Arial" w:hAnsi="Arial" w:cs="Arial"/>
                <w:lang w:val="cy-GB"/>
              </w:rPr>
              <w:lastRenderedPageBreak/>
              <w:t>Beth nesaf?</w:t>
            </w:r>
          </w:p>
          <w:p w14:paraId="26317B7F" w14:textId="77777777" w:rsidR="00BC0E87" w:rsidRPr="00737E85" w:rsidRDefault="00BC0E87" w:rsidP="000B52F4">
            <w:pPr>
              <w:jc w:val="center"/>
              <w:rPr>
                <w:rFonts w:ascii="Arial" w:hAnsi="Arial" w:cs="Arial"/>
              </w:rPr>
            </w:pPr>
          </w:p>
        </w:tc>
        <w:tc>
          <w:tcPr>
            <w:tcW w:w="6327" w:type="dxa"/>
          </w:tcPr>
          <w:p w14:paraId="2DB5AE1C" w14:textId="77777777" w:rsidR="009075FF" w:rsidRPr="00737E85" w:rsidRDefault="009075FF" w:rsidP="009075FF">
            <w:pPr>
              <w:autoSpaceDE w:val="0"/>
              <w:autoSpaceDN w:val="0"/>
              <w:adjustRightInd w:val="0"/>
              <w:spacing w:line="235" w:lineRule="atLeast"/>
              <w:rPr>
                <w:rFonts w:ascii="Arial" w:hAnsi="Arial" w:cs="Arial"/>
                <w:color w:val="000000"/>
              </w:rPr>
            </w:pPr>
            <w:r w:rsidRPr="00737E85">
              <w:rPr>
                <w:rFonts w:ascii="Arial" w:hAnsi="Arial" w:cs="Arial"/>
                <w:color w:val="000000"/>
              </w:rPr>
              <w:t xml:space="preserve">Wrth i mi ddatblygu fel athrawes bydd rhaid i mi feddwl am syniadau er mwyn gwneud fy ngwersi yn draws-cwricwlaidd. Bydd rhaid i mi feddwl am sut gallaf targedi lythrennedd a chyfathrebu yn bob gwers. Bydd hefyd, rhaid i mi feddwl yn greadigol sut i blethu'r thema mewn i’r gwersi yma. Credaf fy mod wedi meddwl yn traws-cwricwlaidd dros yr wythnosau diwethaf ond mae rhaid i mi feddwl yn fwy creadigol sut i blethu fwy o sgiliau mewn i fy ngwersi. Rwy’n gobeithio datblygu'r sgil yma ymhellach pan fyddaf yn dysgu llawn amser.  </w:t>
            </w:r>
          </w:p>
          <w:p w14:paraId="535B8D01" w14:textId="77777777" w:rsidR="00BC0E87" w:rsidRPr="00737E85" w:rsidRDefault="00BC0E87" w:rsidP="00815CFA">
            <w:pPr>
              <w:rPr>
                <w:rFonts w:ascii="Arial" w:hAnsi="Arial" w:cs="Arial"/>
              </w:rPr>
            </w:pPr>
          </w:p>
        </w:tc>
      </w:tr>
    </w:tbl>
    <w:p w14:paraId="1AB406F6" w14:textId="77777777" w:rsidR="00BC0E87" w:rsidRPr="00737E85" w:rsidRDefault="00BC0E87">
      <w:pPr>
        <w:rPr>
          <w:rFonts w:ascii="Arial" w:hAnsi="Arial" w:cs="Arial"/>
        </w:rPr>
      </w:pPr>
    </w:p>
    <w:p w14:paraId="077BC5BD" w14:textId="77777777" w:rsidR="00BC0E87" w:rsidRPr="00737E85" w:rsidRDefault="00BC0E87">
      <w:pPr>
        <w:rPr>
          <w:rFonts w:ascii="Arial" w:hAnsi="Arial" w:cs="Arial"/>
        </w:rPr>
      </w:pPr>
    </w:p>
    <w:p w14:paraId="4E58EA68" w14:textId="5EA429F6" w:rsidR="003F3D6C" w:rsidRPr="00737E85" w:rsidRDefault="003F3D6C" w:rsidP="00AF0C52">
      <w:pPr>
        <w:rPr>
          <w:rFonts w:ascii="Arial" w:hAnsi="Arial" w:cs="Arial"/>
        </w:rPr>
      </w:pPr>
    </w:p>
    <w:p w14:paraId="5AEA9A2F" w14:textId="7529D26A" w:rsidR="00093006" w:rsidRPr="00737E85" w:rsidRDefault="00093006" w:rsidP="00AF0C52">
      <w:pPr>
        <w:rPr>
          <w:rFonts w:ascii="Arial" w:hAnsi="Arial" w:cs="Arial"/>
        </w:rPr>
      </w:pPr>
    </w:p>
    <w:p w14:paraId="607A2870" w14:textId="496E3B4F" w:rsidR="00093006" w:rsidRPr="00737E85" w:rsidRDefault="00093006" w:rsidP="00AF0C52">
      <w:pPr>
        <w:rPr>
          <w:rFonts w:ascii="Arial" w:hAnsi="Arial" w:cs="Arial"/>
        </w:rPr>
      </w:pPr>
    </w:p>
    <w:p w14:paraId="24E631BF" w14:textId="2E0F4361" w:rsidR="00093006" w:rsidRPr="00737E85" w:rsidRDefault="00093006" w:rsidP="00AF0C52">
      <w:pPr>
        <w:rPr>
          <w:rFonts w:ascii="Arial" w:hAnsi="Arial" w:cs="Arial"/>
        </w:rPr>
      </w:pPr>
    </w:p>
    <w:p w14:paraId="1A98B5A9" w14:textId="6F7DCA91" w:rsidR="00093006" w:rsidRPr="00737E85" w:rsidRDefault="00093006" w:rsidP="00AF0C52">
      <w:pPr>
        <w:rPr>
          <w:rFonts w:ascii="Arial" w:hAnsi="Arial" w:cs="Arial"/>
        </w:rPr>
      </w:pPr>
    </w:p>
    <w:p w14:paraId="47D10307" w14:textId="386E022E" w:rsidR="00093006" w:rsidRPr="00737E85" w:rsidRDefault="00093006" w:rsidP="00AF0C52">
      <w:pPr>
        <w:rPr>
          <w:rFonts w:ascii="Arial" w:hAnsi="Arial" w:cs="Arial"/>
        </w:rPr>
      </w:pPr>
    </w:p>
    <w:p w14:paraId="6F5661FE" w14:textId="5FFA51D2" w:rsidR="00093006" w:rsidRPr="00737E85" w:rsidRDefault="00093006" w:rsidP="00AF0C52">
      <w:pPr>
        <w:rPr>
          <w:rFonts w:ascii="Arial" w:hAnsi="Arial" w:cs="Arial"/>
        </w:rPr>
      </w:pPr>
    </w:p>
    <w:p w14:paraId="2121CB92" w14:textId="288B5132" w:rsidR="00093006" w:rsidRPr="00737E85" w:rsidRDefault="00093006" w:rsidP="00AF0C52">
      <w:pPr>
        <w:rPr>
          <w:rFonts w:ascii="Arial" w:hAnsi="Arial" w:cs="Arial"/>
        </w:rPr>
      </w:pPr>
    </w:p>
    <w:p w14:paraId="03B6A4A3" w14:textId="10D6C0E8" w:rsidR="00093006" w:rsidRPr="00737E85" w:rsidRDefault="00093006" w:rsidP="00AF0C52">
      <w:pPr>
        <w:rPr>
          <w:rFonts w:ascii="Arial" w:hAnsi="Arial" w:cs="Arial"/>
        </w:rPr>
      </w:pPr>
    </w:p>
    <w:p w14:paraId="19B346E5" w14:textId="0DB38507" w:rsidR="00093006" w:rsidRPr="00737E85" w:rsidRDefault="00093006" w:rsidP="00AF0C52">
      <w:pPr>
        <w:rPr>
          <w:rFonts w:ascii="Arial" w:hAnsi="Arial" w:cs="Arial"/>
        </w:rPr>
      </w:pPr>
    </w:p>
    <w:p w14:paraId="3B031C1C" w14:textId="015A2B5A" w:rsidR="00093006" w:rsidRPr="00737E85" w:rsidRDefault="00093006" w:rsidP="00AF0C52">
      <w:pPr>
        <w:rPr>
          <w:rFonts w:ascii="Arial" w:hAnsi="Arial" w:cs="Arial"/>
        </w:rPr>
      </w:pPr>
    </w:p>
    <w:p w14:paraId="7B3DD29D" w14:textId="0DC5D6B6" w:rsidR="00093006" w:rsidRPr="00737E85" w:rsidRDefault="00093006" w:rsidP="00AF0C52">
      <w:pPr>
        <w:rPr>
          <w:rFonts w:ascii="Arial" w:hAnsi="Arial" w:cs="Arial"/>
        </w:rPr>
      </w:pPr>
    </w:p>
    <w:p w14:paraId="79CAC4ED" w14:textId="72F1BCDE" w:rsidR="00093006" w:rsidRPr="00737E85" w:rsidRDefault="00093006" w:rsidP="00AF0C52">
      <w:pPr>
        <w:rPr>
          <w:rFonts w:ascii="Arial" w:hAnsi="Arial" w:cs="Arial"/>
        </w:rPr>
      </w:pPr>
    </w:p>
    <w:p w14:paraId="3EE78BC2" w14:textId="53E955BC" w:rsidR="00093006" w:rsidRPr="00737E85" w:rsidRDefault="00093006" w:rsidP="00AF0C52">
      <w:pPr>
        <w:rPr>
          <w:rFonts w:ascii="Arial" w:hAnsi="Arial" w:cs="Arial"/>
        </w:rPr>
      </w:pPr>
    </w:p>
    <w:p w14:paraId="398AF958" w14:textId="238C7BF6" w:rsidR="00093006" w:rsidRPr="00737E85" w:rsidRDefault="00093006" w:rsidP="00AF0C52">
      <w:pPr>
        <w:rPr>
          <w:rFonts w:ascii="Arial" w:hAnsi="Arial" w:cs="Arial"/>
        </w:rPr>
      </w:pPr>
    </w:p>
    <w:p w14:paraId="5F7C61C9" w14:textId="41C0388E" w:rsidR="00093006" w:rsidRPr="00737E85" w:rsidRDefault="00093006" w:rsidP="00AF0C52">
      <w:pPr>
        <w:rPr>
          <w:rFonts w:ascii="Arial" w:hAnsi="Arial" w:cs="Arial"/>
        </w:rPr>
      </w:pPr>
    </w:p>
    <w:p w14:paraId="064685F1" w14:textId="5A8D26AC" w:rsidR="00093006" w:rsidRPr="00737E85" w:rsidRDefault="00093006" w:rsidP="00AF0C52">
      <w:pPr>
        <w:rPr>
          <w:rFonts w:ascii="Arial" w:hAnsi="Arial" w:cs="Arial"/>
        </w:rPr>
      </w:pPr>
    </w:p>
    <w:p w14:paraId="74117032" w14:textId="5C0A1497" w:rsidR="00093006" w:rsidRPr="00737E85" w:rsidRDefault="00093006" w:rsidP="00AF0C52">
      <w:pPr>
        <w:rPr>
          <w:rFonts w:ascii="Arial" w:hAnsi="Arial" w:cs="Arial"/>
        </w:rPr>
      </w:pPr>
    </w:p>
    <w:p w14:paraId="09C4CA63" w14:textId="769224A1" w:rsidR="00093006" w:rsidRPr="00737E85" w:rsidRDefault="00093006" w:rsidP="00AF0C52">
      <w:pPr>
        <w:rPr>
          <w:rFonts w:ascii="Arial" w:hAnsi="Arial" w:cs="Arial"/>
        </w:rPr>
      </w:pPr>
    </w:p>
    <w:p w14:paraId="5F9426D4" w14:textId="51A2740C" w:rsidR="001A3EA6" w:rsidRPr="00737E85" w:rsidRDefault="001A3EA6" w:rsidP="00AF0C52">
      <w:pPr>
        <w:rPr>
          <w:rFonts w:ascii="Arial" w:hAnsi="Arial" w:cs="Arial"/>
        </w:rPr>
      </w:pPr>
    </w:p>
    <w:p w14:paraId="604AD2D0" w14:textId="31866954" w:rsidR="001A3EA6" w:rsidRPr="00737E85" w:rsidRDefault="001A3EA6" w:rsidP="00AF0C52">
      <w:pPr>
        <w:rPr>
          <w:rFonts w:ascii="Arial" w:hAnsi="Arial" w:cs="Arial"/>
        </w:rPr>
      </w:pPr>
    </w:p>
    <w:p w14:paraId="0C838759" w14:textId="2CEC0DEA" w:rsidR="001A3EA6" w:rsidRPr="00737E85" w:rsidRDefault="001A3EA6" w:rsidP="00AF0C52">
      <w:pPr>
        <w:rPr>
          <w:rFonts w:ascii="Arial" w:hAnsi="Arial" w:cs="Arial"/>
        </w:rPr>
      </w:pPr>
    </w:p>
    <w:p w14:paraId="523B8910" w14:textId="2135B508" w:rsidR="001A3EA6" w:rsidRDefault="001A3EA6" w:rsidP="00AF0C52">
      <w:pPr>
        <w:rPr>
          <w:rFonts w:ascii="Arial" w:hAnsi="Arial" w:cs="Arial"/>
        </w:rPr>
      </w:pPr>
    </w:p>
    <w:p w14:paraId="246EB938" w14:textId="77777777" w:rsidR="00737E85" w:rsidRPr="00737E85" w:rsidRDefault="00737E85" w:rsidP="00AF0C52">
      <w:pPr>
        <w:rPr>
          <w:rFonts w:ascii="Arial" w:hAnsi="Arial" w:cs="Arial"/>
        </w:rPr>
      </w:pPr>
    </w:p>
    <w:p w14:paraId="3BD28314" w14:textId="0E85265D" w:rsidR="00864B32" w:rsidRPr="00737E85" w:rsidRDefault="001A3EA6" w:rsidP="00AF0C52">
      <w:pPr>
        <w:rPr>
          <w:rFonts w:ascii="Arial" w:hAnsi="Arial" w:cs="Arial"/>
          <w:sz w:val="32"/>
          <w:szCs w:val="32"/>
          <w:u w:val="single"/>
        </w:rPr>
      </w:pPr>
      <w:r w:rsidRPr="00737E85">
        <w:rPr>
          <w:rFonts w:ascii="Arial" w:hAnsi="Arial" w:cs="Arial"/>
          <w:sz w:val="32"/>
          <w:szCs w:val="32"/>
          <w:u w:val="single"/>
        </w:rPr>
        <w:lastRenderedPageBreak/>
        <w:t xml:space="preserve">Rhan 2: </w:t>
      </w:r>
    </w:p>
    <w:p w14:paraId="015629A5" w14:textId="75FCCBA5" w:rsidR="00737E85" w:rsidRPr="00737E85" w:rsidRDefault="001A3EA6" w:rsidP="00A9138E">
      <w:pPr>
        <w:autoSpaceDE w:val="0"/>
        <w:autoSpaceDN w:val="0"/>
        <w:adjustRightInd w:val="0"/>
        <w:spacing w:line="480" w:lineRule="auto"/>
        <w:ind w:firstLine="720"/>
        <w:rPr>
          <w:rFonts w:ascii="Arial" w:hAnsi="Arial" w:cs="Arial"/>
        </w:rPr>
      </w:pPr>
      <w:r w:rsidRPr="00737E85">
        <w:rPr>
          <w:rFonts w:ascii="Arial" w:hAnsi="Arial" w:cs="Arial"/>
        </w:rPr>
        <w:t xml:space="preserve">Nod yr aseiniad yma yw adfyfyrio ar y technegau defnyddiais ar fy mhrofiad dysgu. Bwriad y traethawd yma yw bod yn gritigol ar sut addysgais gyd-destunau dilys bywyd go iawn. Yn dilyn hyn byddai’n edrych ar ddamcaniaethwyr sy’n arbenigo yn yr mesydd yma a fyddai’n cysylltu hyn gyda fy arfer i. Er mwyn pwysleisio hyn, noda Siencyn (2010) fod hi’n hanfodol bod athrawon yn wybodus o’r dulliau orau i ddarparu amgylchedd dysgu sy’n rhoi cyfleoedd i ddysgwyr cysylltu â’r byd go iawn. Cytuna Davis. (et.al, 2015) gyda’r dehongliad hwn a byddwn yn awgrymu fod dysgwyr yn dysgu llawer tu fas o ysgolion. </w:t>
      </w:r>
    </w:p>
    <w:p w14:paraId="797D2282" w14:textId="77777777" w:rsidR="001A3EA6" w:rsidRPr="00737E85" w:rsidRDefault="001A3EA6" w:rsidP="00A9138E">
      <w:pPr>
        <w:autoSpaceDE w:val="0"/>
        <w:autoSpaceDN w:val="0"/>
        <w:adjustRightInd w:val="0"/>
        <w:spacing w:line="480" w:lineRule="auto"/>
        <w:ind w:firstLine="720"/>
        <w:rPr>
          <w:rFonts w:ascii="Arial" w:hAnsi="Arial" w:cs="Arial"/>
        </w:rPr>
      </w:pPr>
      <w:r w:rsidRPr="00737E85">
        <w:rPr>
          <w:rFonts w:ascii="Arial" w:hAnsi="Arial" w:cs="Arial"/>
        </w:rPr>
        <w:t xml:space="preserve">Nod y traethawd yma yw ystyried sut mae cyd-destunau bywyd go iawn yn cael i addysgu yn y cyfnod sylfaen. Er fy mod wedi cael profiad yn y cyfnod sylfaen ac yn gobeithio addysgu’r disgyblion yn y cyfnod sylfaen, bydd y traethawd yma yn siarad am y wahanol ddulliau defnyddiais i addysgu’r dysgwyr cyfnod sylfaen yn gyd-destunau bywyd go iawn. O fy mhrofiad i, y ffordd fwyaf effeithiol o ddysgu cyd-destunau bywyd go iawn yw trwy chwarae rôl. Dull dysgu trwy chwarae yw chwarae rôl a fyddai’n edrych ar yr arbenigwyr yn yr mesydd yma, i weld pa mor effeithiol yw dysgu cyd-destunau bywyd go iawn trwy chwarae rôl. Felly, byddaf yn agored i newid fy meddylfryd os mae’r dystiolaeth yn dangos fod ffordd fwyaf effeithiol i addysgu’r dysgwyr. Serch hynny, noda Thomas ac Edwards (2010) fod dysgu trwy chwarae yn hanfodol er mwyn ddeall eu cymuned a'r byd ehangach. </w:t>
      </w:r>
    </w:p>
    <w:p w14:paraId="50A1C757" w14:textId="77777777" w:rsidR="001A3EA6" w:rsidRPr="00737E85" w:rsidRDefault="001A3EA6" w:rsidP="00A9138E">
      <w:pPr>
        <w:autoSpaceDE w:val="0"/>
        <w:autoSpaceDN w:val="0"/>
        <w:adjustRightInd w:val="0"/>
        <w:spacing w:line="480" w:lineRule="auto"/>
        <w:ind w:firstLine="720"/>
        <w:rPr>
          <w:rFonts w:ascii="Arial" w:hAnsi="Arial" w:cs="Arial"/>
        </w:rPr>
      </w:pPr>
      <w:r w:rsidRPr="00737E85">
        <w:rPr>
          <w:rFonts w:ascii="Arial" w:hAnsi="Arial" w:cs="Arial"/>
        </w:rPr>
        <w:t xml:space="preserve">I grynhoi, byddai’n edrych ar ddysgu cyd-destunau dilys bywyd go iawn trwy chwarae rôl. Byddai’n dadansoddi’r data ac yn edrych am mesydd newydd ar gyfer fy natblygiad proffesiynol. </w:t>
      </w:r>
    </w:p>
    <w:p w14:paraId="69694705" w14:textId="77777777" w:rsidR="001A3EA6" w:rsidRPr="00737E85" w:rsidRDefault="001A3EA6" w:rsidP="00A9138E">
      <w:pPr>
        <w:autoSpaceDE w:val="0"/>
        <w:autoSpaceDN w:val="0"/>
        <w:adjustRightInd w:val="0"/>
        <w:spacing w:line="480" w:lineRule="auto"/>
        <w:ind w:firstLine="720"/>
        <w:rPr>
          <w:rFonts w:ascii="Arial" w:hAnsi="Arial" w:cs="Arial"/>
        </w:rPr>
      </w:pPr>
      <w:r w:rsidRPr="00737E85">
        <w:rPr>
          <w:rFonts w:ascii="Arial" w:hAnsi="Arial" w:cs="Arial"/>
        </w:rPr>
        <w:t xml:space="preserve">Comisiynwyd Llywodraeth Cymru Athro Donaldson i gynnal ymchwil ar sut i wella addysg yng Nghymru. Un o’r rhesymau comisiynwyd Llywodraeth Cymru’r Athro Donaldson i greu adroddiad oedd y perfformiad siomedig gan Gymru yn y profion ‘PISA (Programme for International Student Assessment)’ (NASUWT, 2016). Pob tair blynedd mae disgyblion 15 mlwydd oed yn sefyll profion PISA, sy’n cael i gynhyrchu gan yr ‘Organisation for Economic Co-operation and Development (OECD)’ (NASUWT, 2016). Nod cynnal profion PISA yw </w:t>
      </w:r>
      <w:r w:rsidRPr="00737E85">
        <w:rPr>
          <w:rFonts w:ascii="Arial" w:hAnsi="Arial" w:cs="Arial"/>
        </w:rPr>
        <w:lastRenderedPageBreak/>
        <w:t>cymharu addysg pob gwlad ar draws y byd ac i sicrhau fod gwledydd yn rhoi’r addysg gorau i’u phlant. Awgryma Schleicher y Rheolwr o addysg a sgiliau yn yr OECD bod plant yng Nghymru yn gadael ysgol heb y sgiliau angenrheidiol (Lewis, 2019). Dyma un o’r rhesymau i Lywodraeth Cymru i ddechrau cynllunio cwricwlwm newydd i adnewyddu sgiliau ein dysgwyr.</w:t>
      </w:r>
    </w:p>
    <w:p w14:paraId="06D672AC" w14:textId="77777777" w:rsidR="001A3EA6" w:rsidRPr="00737E85" w:rsidRDefault="001A3EA6" w:rsidP="00A9138E">
      <w:pPr>
        <w:autoSpaceDE w:val="0"/>
        <w:autoSpaceDN w:val="0"/>
        <w:adjustRightInd w:val="0"/>
        <w:spacing w:line="480" w:lineRule="auto"/>
        <w:ind w:firstLine="720"/>
        <w:rPr>
          <w:rFonts w:ascii="Arial" w:hAnsi="Arial" w:cs="Arial"/>
        </w:rPr>
      </w:pPr>
      <w:r w:rsidRPr="00737E85">
        <w:rPr>
          <w:rFonts w:ascii="Arial" w:hAnsi="Arial" w:cs="Arial"/>
        </w:rPr>
        <w:t xml:space="preserve">Mae Llywodraeth Cymru yn ffocysu ar wneud yn dda yn y profion PISA. Gallwn hwn cael i ddadlau oherwydd cynhaliwyd yr OECD ymweliad yn Dachwedd 2020 o randdeiliaid yng Nghymru er mwyn rhannu eu tystiolaeth gyda Llywodraeth Cymru (Llywodraeth Cymru, 2019). Gall hwn awgrymu fod y Llywodraeth Cymru yn canolbwyntio gormod am gael marciau da yn y profion PISA. Roedd rhaid i’r Llywodraeth Cymru talu OECD i gael adroddiad am sut i wella addysg yng Nghymru. Er bod hi’n bwysig bod safonwyr yn edrych ar system addysg Cymru, ond dylen nhw ddim dylanwad enfawr ar sut ni’n addysgu ein dysgwyr. Y cyfrifoldeb y gymuned, rhieni, athrawon, llywodraethwyr, awdurdodau lleol ac ein llywodraeth yw mesur a dadansoddi sut mae’r system addysg yn gweithredu. Er bod y Llywodraeth Cymru yn ceisio gwella safonau addysg yng Nghymru, efallai mai’r Llywodraeth yn rhoi gormod o bwyslais ar beth mae’r OECD yn meddwl am addysg yng Nghymru, nag beth ddylen nhw. Bydd y NASUWT yn cytuno gyda’r meddylfryd hyn oherwydd pwysleisiwyd ni ddylen roi gormod o ddylanwad ar unrhyw asesiad rhyngwladol (NASUWT, 2016). Creda NASUWT (2016) ni ddylai Llywodraethau newid cwricwla a pholisïau er mwyn gwella eu marc ar y profion PISA. Ni ellir anwybyddu’r ffaith fod y profion PISA ddim yn fesur cyfiawnder, lles, sgiliau byw neu hunanhyder. Felly, mae angen cofio hwn pryd mae marciau profion PISA yn cael i hysbysu. </w:t>
      </w:r>
    </w:p>
    <w:p w14:paraId="6BF9DA84" w14:textId="77777777" w:rsidR="001A3EA6" w:rsidRPr="00737E85" w:rsidRDefault="001A3EA6" w:rsidP="00A9138E">
      <w:pPr>
        <w:autoSpaceDE w:val="0"/>
        <w:autoSpaceDN w:val="0"/>
        <w:adjustRightInd w:val="0"/>
        <w:spacing w:line="480" w:lineRule="auto"/>
        <w:ind w:firstLine="720"/>
        <w:rPr>
          <w:rFonts w:ascii="Arial" w:hAnsi="Arial" w:cs="Arial"/>
        </w:rPr>
      </w:pPr>
      <w:r w:rsidRPr="00737E85">
        <w:rPr>
          <w:rFonts w:ascii="Arial" w:hAnsi="Arial" w:cs="Arial"/>
        </w:rPr>
        <w:t xml:space="preserve">Serch hynny, cafodd Dyfodol Llwyddiannus i gyhoeddi yn 2015 a dyma’r ymchwil sy’n ganolog i’r  Cwricwlwm i Gymru 2022. Yn y dyfodol llwyddiannus, awgrymodd Donaldson y dylai’r cwricwlwm fod yn blentyn canolog, holistig ac yn greadigol (Llywodraeth Cymru, 2015). Ysgrifennodd Donaldson yn y ddogfen am wahanol elfennau roedd angen newid i wneud yn siŵr bod ein dysgwyr yn cael yr addysg gorau. Un o’r elfennau nododd </w:t>
      </w:r>
      <w:r w:rsidRPr="00737E85">
        <w:rPr>
          <w:rFonts w:ascii="Arial" w:hAnsi="Arial" w:cs="Arial"/>
        </w:rPr>
        <w:lastRenderedPageBreak/>
        <w:t xml:space="preserve">Donaldson oedd yr egwyddorion addysgeg, sef wahanol dullau dylai bob athro darparu er mwyn sicrhau cysondeb a safonau addysg dda. </w:t>
      </w:r>
    </w:p>
    <w:p w14:paraId="6B40F655" w14:textId="77777777" w:rsidR="001A3EA6" w:rsidRPr="00737E85" w:rsidRDefault="001A3EA6" w:rsidP="00A9138E">
      <w:pPr>
        <w:autoSpaceDE w:val="0"/>
        <w:autoSpaceDN w:val="0"/>
        <w:adjustRightInd w:val="0"/>
        <w:spacing w:line="480" w:lineRule="auto"/>
        <w:ind w:firstLine="720"/>
        <w:rPr>
          <w:rFonts w:ascii="Arial" w:hAnsi="Arial" w:cs="Arial"/>
        </w:rPr>
      </w:pPr>
      <w:r w:rsidRPr="00737E85">
        <w:rPr>
          <w:rFonts w:ascii="Arial" w:hAnsi="Arial" w:cs="Arial"/>
        </w:rPr>
        <w:t xml:space="preserve">Un o’r 12 egwyddorion addysgeg yw ‘mae addysgu a dysgu da yn creu cyd-destunau dilys ar gyfer dysgu’ (Llywodraeth Cymru, 2015, t. 51). Nod defnyddio cyd-destunau bywyd go iawn yw gwneud y ddysgu yn berthnasol i’r dysgwyr, a hefyd addysgu’r dysgwyr am sgiliau bywyd go iawn, e.e. plannu blodau neu werthu cacennau (Llywodraeth Cymru, 2015). Noda Donaldson yn ddyfodol llwyddiannus fod dysgu trwy chwarae yn un ffordd gall athrawon dysgu mewn cyd-destunau bywyd go iawn (Llywodraeth Cymru, 2015, t. 51). </w:t>
      </w:r>
    </w:p>
    <w:p w14:paraId="363708CD" w14:textId="7E1D7F6F" w:rsidR="001A3EA6" w:rsidRPr="00737E85" w:rsidRDefault="001A3EA6" w:rsidP="00A9138E">
      <w:pPr>
        <w:autoSpaceDE w:val="0"/>
        <w:autoSpaceDN w:val="0"/>
        <w:adjustRightInd w:val="0"/>
        <w:spacing w:line="480" w:lineRule="auto"/>
        <w:ind w:firstLine="720"/>
        <w:rPr>
          <w:rFonts w:ascii="Arial" w:hAnsi="Arial" w:cs="Arial"/>
        </w:rPr>
      </w:pPr>
      <w:r w:rsidRPr="00737E85">
        <w:rPr>
          <w:rFonts w:ascii="Arial" w:hAnsi="Arial" w:cs="Arial"/>
        </w:rPr>
        <w:t>Ar fy mhrofiad dysgu diwethaf dysgais i gyd-destunau dilys bywyd go iawn trwy weithgareddau chwarae rôl. Yn adran 1, ysgrifennais am fy ngwers o adnabod darnau arian gan chwarae mewn siop ffrwythau. Cafodd y dysgwyr wers creu cyfansymiau gyda darnau arian wythnos cyn i mi gyflwyno’r siop. Roedd y gweithgaredd yma yn rhoi cyfle i’r dysgwyr i arbrofi ac archwilio mewn cornel newydd. Nod y wers oedd cael y dysgwyr i atgyfnerthu dealltwriaeth o sut i greu cyfansymiau ac i’r dysgwyr mwy abl a thalentog i roi newid o 20c. Roedd modd i’r dysgwyr i wahaniaethu ar ben ei hun oherwydd roedd amrywiaeth o ffrwythau gyda phrisiau gwahanol iddynt brynu. Er mwyn creu'r siop ffrwythau mor realistig â phosib defnyddiais ffrwythau ac arian go iawn (nid yw arian go iawn yn y llun)</w:t>
      </w:r>
      <w:r w:rsidR="00A9138E">
        <w:rPr>
          <w:rFonts w:ascii="Arial" w:hAnsi="Arial" w:cs="Arial"/>
        </w:rPr>
        <w:t xml:space="preserve"> </w:t>
      </w:r>
      <w:r w:rsidRPr="00737E85">
        <w:rPr>
          <w:rFonts w:ascii="Arial" w:hAnsi="Arial" w:cs="Arial"/>
        </w:rPr>
        <w:t xml:space="preserve">(gweler atodiad 1). Wrth adfyfyrio ar y profiad yma, credaf fod y disgyblion wedi elwa o ddysgu trwy chwarae rôl. Roeddent wedi deall y syniad o fod yn siopwr neu weithiwr siop ac wedi mwynhau rhoi’r arian ar y pyrsau. Felly, o adfyfyrio ar y profiad yma byddai’n argymell creu gweithgareddau sy’n galluogi fod y dysgwyr yn dysgu trwy brofiad, yn ogystal â chael cyfle i ddysgu sgiliau bywyd go iawn. </w:t>
      </w:r>
    </w:p>
    <w:p w14:paraId="785965EE" w14:textId="77777777" w:rsidR="001A3EA6" w:rsidRPr="00737E85" w:rsidRDefault="001A3EA6" w:rsidP="00A9138E">
      <w:pPr>
        <w:autoSpaceDE w:val="0"/>
        <w:autoSpaceDN w:val="0"/>
        <w:adjustRightInd w:val="0"/>
        <w:spacing w:line="480" w:lineRule="auto"/>
        <w:ind w:firstLine="720"/>
        <w:rPr>
          <w:rFonts w:ascii="Arial" w:hAnsi="Arial" w:cs="Arial"/>
        </w:rPr>
      </w:pPr>
      <w:r w:rsidRPr="00737E85">
        <w:rPr>
          <w:rFonts w:ascii="Arial" w:hAnsi="Arial" w:cs="Arial"/>
        </w:rPr>
        <w:t>Cyn ystyried effeithiolrwydd dysgu trwy chwarae yn y cyfnod sylfaen, bydd angen edrych ar sut mae’r dysgu trwy chwarae yn cael i weithredu yn y cyfnod sylfaen. Felly, beth yw’r egwyddorion y cyfnod sylfaen?</w:t>
      </w:r>
    </w:p>
    <w:p w14:paraId="18A843EA" w14:textId="77777777" w:rsidR="001A3EA6" w:rsidRPr="00737E85" w:rsidRDefault="001A3EA6" w:rsidP="00A9138E">
      <w:pPr>
        <w:autoSpaceDE w:val="0"/>
        <w:autoSpaceDN w:val="0"/>
        <w:adjustRightInd w:val="0"/>
        <w:spacing w:line="480" w:lineRule="auto"/>
        <w:ind w:firstLine="720"/>
        <w:rPr>
          <w:rFonts w:ascii="Arial" w:hAnsi="Arial" w:cs="Arial"/>
        </w:rPr>
      </w:pPr>
      <w:r w:rsidRPr="00737E85">
        <w:rPr>
          <w:rFonts w:ascii="Arial" w:hAnsi="Arial" w:cs="Arial"/>
        </w:rPr>
        <w:lastRenderedPageBreak/>
        <w:t xml:space="preserve">Mae’r cyfnod sylfaen yn gweithredu yn wahanol i adrannau arall yn yr ysgolion. Un egwyddor y cyfnod sylfaen yw rhoi cyfleoedd moethus i blant ymgysylltu a’r gwaith sydd o ddiddordeb iddyn nhw. Noda Siencyn a Thomas (2008) taw nod y cyfnod sylfaen yw cael plant i wneud penderfyniadau am eu haddysg ac yn hybu annibyniaeth. Awgryma Siencyn a Thomas (2008) taw cryfderau'r cyfnod sylfaen yw bod y cwricwlwm ym mhlentyn canolog sy’n dysgu drwy gynnig profiadau i’r dysgwyr. Dylanwadodd gwaith Montessori ar y fethodoleg o’r cyfnod sylfaen oherwydd pwysleisiwyd hi'r pwysigrwydd o adael y dysgwyr i ddysgu am bethau sydd o ddiddordeb iddyn nhw (Montessori yn Pound, 2006). Term sy’n disgrifio’r dull yma o addysgu yw addysgu yn ‘adeileddiaeth’, ble mae’r plant yn cael amrywiaeth o gyfleoedd i ddewis gweithgareddau sydd o ddiddordeb iddyn nhw (TES, 2018). </w:t>
      </w:r>
    </w:p>
    <w:p w14:paraId="0A422394" w14:textId="77777777" w:rsidR="001A3EA6" w:rsidRPr="00737E85" w:rsidRDefault="001A3EA6" w:rsidP="00A9138E">
      <w:pPr>
        <w:autoSpaceDE w:val="0"/>
        <w:autoSpaceDN w:val="0"/>
        <w:adjustRightInd w:val="0"/>
        <w:spacing w:line="480" w:lineRule="auto"/>
        <w:ind w:firstLine="720"/>
        <w:rPr>
          <w:rFonts w:ascii="Arial" w:hAnsi="Arial" w:cs="Arial"/>
        </w:rPr>
      </w:pPr>
      <w:r w:rsidRPr="00737E85">
        <w:rPr>
          <w:rFonts w:ascii="Arial" w:hAnsi="Arial" w:cs="Arial"/>
        </w:rPr>
        <w:t xml:space="preserve">Cafodd y cyfnod sylfaen i greu gan fodeli ei hun ar arfer da cwricwlwm Reggio Emilia a chwricwlwm Te Whāriki (Siencyn, 2010). Yng nghanol y systemau addysg Reggio Emilia a Te Whāriki yw ‘diwylliant, cymdeithas a theulu’ sef cefndiroedd y dysgwyr (Siencyn, 2010, t. 223). O ganlyniad, roedd y cyfnod sylfaen wedi pwysleisio hybu hunaniaeth ein dysgwyr gan gydnabod bod y gymuned ehangach a rhieni yn cael effaith enfawr ar ein dysgwyr. Esiampl o hyn yw deliant dau yn y Fframwaith y Cyfnod Sylfaen, sef </w:t>
      </w:r>
      <w:r w:rsidRPr="00737E85">
        <w:rPr>
          <w:rFonts w:ascii="Arial" w:hAnsi="Arial" w:cs="Arial"/>
          <w:lang w:val="cy-GB"/>
        </w:rPr>
        <w:t>dylen athrawon rhoi ‘profiadau bywyd go iawn a dychmygol wrth chwarae’ i ddisgyblion (Llywodraeth Cymru, 2015, t. 54).</w:t>
      </w:r>
    </w:p>
    <w:p w14:paraId="265BA7C1" w14:textId="77777777" w:rsidR="001A3EA6" w:rsidRPr="00737E85" w:rsidRDefault="001A3EA6" w:rsidP="00A9138E">
      <w:pPr>
        <w:autoSpaceDE w:val="0"/>
        <w:autoSpaceDN w:val="0"/>
        <w:adjustRightInd w:val="0"/>
        <w:spacing w:line="480" w:lineRule="auto"/>
        <w:ind w:firstLine="720"/>
        <w:rPr>
          <w:rFonts w:ascii="Arial" w:hAnsi="Arial" w:cs="Arial"/>
        </w:rPr>
      </w:pPr>
      <w:r w:rsidRPr="00737E85">
        <w:rPr>
          <w:rFonts w:ascii="Arial" w:hAnsi="Arial" w:cs="Arial"/>
        </w:rPr>
        <w:t xml:space="preserve">Er mwyn gweithredu'r cyfnod sylfaen yn iawn, mae angen rhoi cyfleoedd i blant ymgysylltu gyda gwahanol dasgau neu heriau sydd o ddiddordeb iddyn nhw. Mynna Richards ddylai athrawon darparu addysg sy’n galluogi fod dysgwyr yn cael cyfle ‘i anturio, archwilio, cymryd risg, sgwrsio a chael hwyl’ (Richards, 2010, t.59). Canlyniad o hyn yw bod y dysgwyr yn dod i adnabod eu hamgylchedd, sef eu cymuned trwy gael gwahanol fathau o brofiadau yn yr ysgol. Un rheswm, mae hi’n bwysig bod yr ysgolion yn darparu cyfleoedd bywyd go iawn yma yw bod pobl plentyn ddim yn cael y rhin cyfleoedd gartref. Ni ddylid anghofio bod rhai disgyblion ddim yn cael cymaint o gyfleoedd i ymweld â’i gymuned leol ag </w:t>
      </w:r>
      <w:r w:rsidRPr="00737E85">
        <w:rPr>
          <w:rFonts w:ascii="Arial" w:hAnsi="Arial" w:cs="Arial"/>
        </w:rPr>
        <w:lastRenderedPageBreak/>
        <w:t>eraill, felly, mae cyfrifoldeb gyda’r ysgol i baratoi’r dysgwyr yma am y byd go iawn (Joseph Rowntree Foundation</w:t>
      </w:r>
      <w:r w:rsidRPr="00737E85">
        <w:rPr>
          <w:rFonts w:ascii="Arial" w:hAnsi="Arial" w:cs="Arial"/>
          <w:lang w:val="cy-GB"/>
        </w:rPr>
        <w:t>, 2007).</w:t>
      </w:r>
      <w:r w:rsidRPr="00737E85">
        <w:rPr>
          <w:rFonts w:ascii="Arial" w:hAnsi="Arial" w:cs="Arial"/>
        </w:rPr>
        <w:t xml:space="preserve"> </w:t>
      </w:r>
    </w:p>
    <w:p w14:paraId="253F596D" w14:textId="77777777" w:rsidR="001A3EA6" w:rsidRPr="00737E85" w:rsidRDefault="001A3EA6" w:rsidP="00A9138E">
      <w:pPr>
        <w:autoSpaceDE w:val="0"/>
        <w:autoSpaceDN w:val="0"/>
        <w:adjustRightInd w:val="0"/>
        <w:spacing w:line="480" w:lineRule="auto"/>
        <w:ind w:firstLine="720"/>
        <w:rPr>
          <w:rFonts w:ascii="Arial" w:hAnsi="Arial" w:cs="Arial"/>
        </w:rPr>
      </w:pPr>
      <w:r w:rsidRPr="00737E85">
        <w:rPr>
          <w:rFonts w:ascii="Arial" w:hAnsi="Arial" w:cs="Arial"/>
        </w:rPr>
        <w:t xml:space="preserve">Awgryma Piaget fod angen dysgu mewn cyd-destunau bywyd go iawn oherwydd bod dysgwyr yn dysgu o ei amgylchedd, felly mae angen i athrawon rhoi cyfleoedd sy’n cysylltu â byd tu allan i’r ystafell dosbarth (McLeod, 2018). Cytuna Bruner gyda’r farn yma ac yn nodi fod dysgu trwy chwarae yn annog dysgwyr i ddatrys problemau (Thomas ac Edwards, 2010). </w:t>
      </w:r>
    </w:p>
    <w:p w14:paraId="0A567AED" w14:textId="77777777" w:rsidR="001A3EA6" w:rsidRPr="00737E85" w:rsidRDefault="001A3EA6" w:rsidP="00A9138E">
      <w:pPr>
        <w:autoSpaceDE w:val="0"/>
        <w:autoSpaceDN w:val="0"/>
        <w:adjustRightInd w:val="0"/>
        <w:spacing w:line="480" w:lineRule="auto"/>
        <w:ind w:firstLine="720"/>
        <w:rPr>
          <w:rFonts w:ascii="Arial" w:hAnsi="Arial" w:cs="Arial"/>
          <w:lang w:val="cy-GB"/>
        </w:rPr>
      </w:pPr>
      <w:r w:rsidRPr="00737E85">
        <w:rPr>
          <w:rFonts w:ascii="Arial" w:hAnsi="Arial" w:cs="Arial"/>
          <w:lang w:val="cy-GB"/>
        </w:rPr>
        <w:t>Yn ystod fy amser ar brofiad, addysgais wers ble roedd y dysgwyr yn sborionwyr yn edrych am drychfilod yn y gwlypdir. Ysgrifennais am y profiad yma o dan y safon profiadau dysgu cyfunol yn adran 1 o’r aseiniad. Serch hynny, mae’r wers yma yn esiampl o’r dysgwyr yn chwarae rôl mewn cyd-destun bywyd go iawn. Cafodd y dysgwyr cyfle i ddysgu a chwilio am drychfilod bach. Nod y wers oedd cael nhw i enwi’r trychfilod gwahanol ac i ddysgu ffeithiau syml amdanyn nhw. Gwelais fod y dysgwyr wedi elwa o gael profiadau hwylus i arbrofi yng nghyd-destun yr awyr agored. Credaf fod pobl dysgwr wedi ymgysylltu’n dda ac wedi dysgu mwy oherwydd roedd y wers yn hwylus iddyn nhw.</w:t>
      </w:r>
    </w:p>
    <w:p w14:paraId="32B67EC9" w14:textId="77777777" w:rsidR="001A3EA6" w:rsidRPr="00737E85" w:rsidRDefault="001A3EA6" w:rsidP="00A9138E">
      <w:pPr>
        <w:autoSpaceDE w:val="0"/>
        <w:autoSpaceDN w:val="0"/>
        <w:adjustRightInd w:val="0"/>
        <w:spacing w:line="480" w:lineRule="auto"/>
        <w:ind w:firstLine="720"/>
        <w:rPr>
          <w:rFonts w:ascii="Arial" w:hAnsi="Arial" w:cs="Arial"/>
          <w:lang w:val="cy-GB"/>
        </w:rPr>
      </w:pPr>
      <w:r w:rsidRPr="00737E85">
        <w:rPr>
          <w:rFonts w:ascii="Arial" w:hAnsi="Arial" w:cs="Arial"/>
        </w:rPr>
        <w:t xml:space="preserve">At hyn, noda’r Education Endowment Foundation (2018) bod defnyddio dysgu trwy chwarae yn ddull effeithiol iawn at ddatblygu cynnydd academaidd dysgwyr. Awgryma’r Education Endowment Foundation (2018) y dylai athrawon gwneud yn siŵr bod yr amgylchedd dysgu yn rhoi cyfleoedd i ddysgwyr ddatblygu eu sgiliau ieithyddol, gan roi elfen o lythrennedd mewn bob gweithgaredd. Ar fy mhrofiad dysgu, wnes i sicrhau fod y dysgwyr yn cael cyfle i ddatblygu eu sgiliau llythrennedd ac ieithyddol ym mhob tasg. Yn y wers, adnabod darnau arian gan greu siop ffrwythau fy bwysleisiais fod angen iddyn nhw ddefnyddio’r brawddegau cywir er mwyn cyfathrebu, e.e. </w:t>
      </w:r>
      <w:r w:rsidRPr="00737E85">
        <w:rPr>
          <w:rFonts w:ascii="Arial" w:hAnsi="Arial" w:cs="Arial"/>
          <w:lang w:val="cy-GB"/>
        </w:rPr>
        <w:t xml:space="preserve">‘Gai i (afal) os gwelwch yn dda?’; ‘Beth yw pris y (afal) os gwelwch yn dda?’ a ‘Dydw i ddim eisiau'r (afal) diolch.’  Yn ogystal â hyn, roedd angen iddyn nhw ddarllen y rhestr siopa er mwyn ddeall beth oedd y prisiau'r wahanol eitemau. </w:t>
      </w:r>
    </w:p>
    <w:p w14:paraId="1E2AB0B3" w14:textId="77777777" w:rsidR="001A3EA6" w:rsidRPr="00737E85" w:rsidRDefault="001A3EA6" w:rsidP="00A9138E">
      <w:pPr>
        <w:autoSpaceDE w:val="0"/>
        <w:autoSpaceDN w:val="0"/>
        <w:adjustRightInd w:val="0"/>
        <w:spacing w:line="480" w:lineRule="auto"/>
        <w:ind w:firstLine="720"/>
        <w:rPr>
          <w:rFonts w:ascii="Arial" w:hAnsi="Arial" w:cs="Arial"/>
        </w:rPr>
      </w:pPr>
      <w:r w:rsidRPr="00737E85">
        <w:rPr>
          <w:rFonts w:ascii="Arial" w:hAnsi="Arial" w:cs="Arial"/>
        </w:rPr>
        <w:lastRenderedPageBreak/>
        <w:t xml:space="preserve">Ffordd greadigol o ddysgu trwy chwarae yw chwarae rôl. Gall y disgyblion datblygu gwahanol sgiliau, er enghraifft sgiliau ieithyddol, sgiliau emosiynol a hefyd sgiliau cymdeithasol wrth chwarae rôl. Felly, mae defnyddio chwarae rôl fel dull i addysgu disgyblion am gyd-destunau bywyd go iawn yn effeithiol oherwydd mae disgyblion ifanc yn efelychu'r byd fel maen nhw ddeall e (Association for Psychological Science, 2010). Creda Gealy a Rees (2010) fod rhoi amser a llonydd i ddysgwyr i ehangu eu syniadau yn hanfodol i ddysgu </w:t>
      </w:r>
    </w:p>
    <w:p w14:paraId="66C98809" w14:textId="77777777" w:rsidR="001A3EA6" w:rsidRPr="00737E85" w:rsidRDefault="001A3EA6" w:rsidP="00A9138E">
      <w:pPr>
        <w:autoSpaceDE w:val="0"/>
        <w:autoSpaceDN w:val="0"/>
        <w:adjustRightInd w:val="0"/>
        <w:spacing w:line="480" w:lineRule="auto"/>
        <w:ind w:firstLine="720"/>
        <w:rPr>
          <w:rFonts w:ascii="Arial" w:hAnsi="Arial" w:cs="Arial"/>
        </w:rPr>
      </w:pPr>
      <w:r w:rsidRPr="00737E85">
        <w:rPr>
          <w:rFonts w:ascii="Arial" w:hAnsi="Arial" w:cs="Arial"/>
        </w:rPr>
        <w:t xml:space="preserve">Credaf fod rhoi amser i ddysgwyr i arbrofi yn annibynnol yn bwysig er mwyn iddyn nhw godi hyder ac i ddefnyddio eu dychymyg nhw. Cafodd y dysgwyr y cyfle i arbrofi yn y siop ffrwythau heb ormod o fewnbwn o’r aelodau o staff. Gwelais fod y plant yn hoffi fod yr athrawon yn ymddiried ynddo nhw i gwblhau’r dasg. Hefyd, gwelais fod unigolion swil mwy tebygol i fynd tuag at y cornel os nad oeddwn yn crwydro. Felly, credaf fod cael y cydbwysedd rhwng rhoi annibyniaeth i’r dysgwyr ac yn cael mewnbwn athro yn bwysig, er mwyn i’r dysgwyr elwa o’r profiad. </w:t>
      </w:r>
    </w:p>
    <w:p w14:paraId="5C74A645" w14:textId="77777777" w:rsidR="001A3EA6" w:rsidRPr="00737E85" w:rsidRDefault="001A3EA6" w:rsidP="00A9138E">
      <w:pPr>
        <w:autoSpaceDE w:val="0"/>
        <w:autoSpaceDN w:val="0"/>
        <w:adjustRightInd w:val="0"/>
        <w:spacing w:line="480" w:lineRule="auto"/>
        <w:ind w:firstLine="720"/>
        <w:rPr>
          <w:rFonts w:ascii="Arial" w:hAnsi="Arial" w:cs="Arial"/>
        </w:rPr>
      </w:pPr>
      <w:r w:rsidRPr="00737E85">
        <w:rPr>
          <w:rFonts w:ascii="Arial" w:hAnsi="Arial" w:cs="Arial"/>
        </w:rPr>
        <w:t xml:space="preserve">Mae dysgu trwy chwarae rôl yn ffordd dda o ddatblygu sgiliau gwybyddol. Er mwyn egluro hyn gellid ystyried gwaith Lewis (2010) sy’n pwysleisio fod disgyblion yn dysgu trwy gydweithio gyda chyfoedion. Yn ogystal â Lewis, noda </w:t>
      </w:r>
      <w:r w:rsidRPr="00737E85">
        <w:rPr>
          <w:rFonts w:ascii="Arial" w:hAnsi="Arial" w:cs="Arial"/>
          <w:lang w:val="cy-GB"/>
        </w:rPr>
        <w:t xml:space="preserve">Hattie a Zierer (2019) fod hi’n bwysig fod disgyblion yn dechrau gweithio ar sgiliau cydweithredu, er mwyn iddynt allu datblygu eu hyder am y dyfodol. </w:t>
      </w:r>
      <w:r w:rsidRPr="00737E85">
        <w:rPr>
          <w:rFonts w:ascii="Arial" w:hAnsi="Arial" w:cs="Arial"/>
        </w:rPr>
        <w:t xml:space="preserve">Felly, trwy gynllunio gwersi sy’n yn galluogi fod dysgwyr yn chwarae rôl ac yn cydweithio gydag eraill, mae’n hybu sgiliau meddwl dysgwyr. </w:t>
      </w:r>
    </w:p>
    <w:p w14:paraId="021B9F94" w14:textId="77777777" w:rsidR="001A3EA6" w:rsidRPr="00737E85" w:rsidRDefault="001A3EA6" w:rsidP="00A9138E">
      <w:pPr>
        <w:autoSpaceDE w:val="0"/>
        <w:autoSpaceDN w:val="0"/>
        <w:adjustRightInd w:val="0"/>
        <w:spacing w:line="480" w:lineRule="auto"/>
        <w:ind w:firstLine="720"/>
        <w:rPr>
          <w:rFonts w:ascii="Arial" w:hAnsi="Arial" w:cs="Arial"/>
        </w:rPr>
      </w:pPr>
      <w:r w:rsidRPr="00737E85">
        <w:rPr>
          <w:rFonts w:ascii="Arial" w:hAnsi="Arial" w:cs="Arial"/>
        </w:rPr>
        <w:t xml:space="preserve">Un o'r ymchwilwyr mwyaf dylanwadol ar ddysgu trwy chwarae yw Moyles. Sail ei gwaith yw y gellir defnyddio chwarae rôl i gefnogi dysgu, trwy dasgau a gychwynnir gan oedolion mae’r plant yn dysgu mewn ffordd hwyliog a chreadigol (Pound, 2009). Cytuna Moyles a’r dull chwarae strwythuredig, sef bod plant yn dysgu llawer o sgiliau oherwydd mae’r athro wedi gwneud gwaith gynllunio a pharatoi o flaen llaw (Pound, 2009). Mae hyn yn cyferbynnu â Bruce sy’n dadlau y dylai dysgu trwy chwarae fod yn gwbl annibynnol o’r cynlluniau’r athro ac y dylai gael ei ysgogi gan y plentyn (Pound, 2009). Dadlau Bruce bod </w:t>
      </w:r>
      <w:r w:rsidRPr="00737E85">
        <w:rPr>
          <w:rFonts w:ascii="Arial" w:hAnsi="Arial" w:cs="Arial"/>
        </w:rPr>
        <w:lastRenderedPageBreak/>
        <w:t>dysgu trwy chwarae yn seiliedig ar ddychymyg y disgyblion ac na ddylid ei gyfyngu i’r hyn y mae’r athro wedi’i gynllunio (Pound, 2009).</w:t>
      </w:r>
    </w:p>
    <w:p w14:paraId="78C5A390" w14:textId="77777777" w:rsidR="001A3EA6" w:rsidRPr="00737E85" w:rsidRDefault="001A3EA6" w:rsidP="00A9138E">
      <w:pPr>
        <w:autoSpaceDE w:val="0"/>
        <w:autoSpaceDN w:val="0"/>
        <w:adjustRightInd w:val="0"/>
        <w:spacing w:line="480" w:lineRule="auto"/>
        <w:ind w:firstLine="720"/>
        <w:rPr>
          <w:rFonts w:ascii="Arial" w:hAnsi="Arial" w:cs="Arial"/>
        </w:rPr>
      </w:pPr>
      <w:r w:rsidRPr="00737E85">
        <w:rPr>
          <w:rFonts w:ascii="Arial" w:hAnsi="Arial" w:cs="Arial"/>
        </w:rPr>
        <w:t xml:space="preserve">Cytuna Ysgol S a methodoleg Moyles a ddefnyddir dull chwarae strwythuredig, er mwyn sicrhau fod plant yn atgyfnerthu dysgu mewn gwahanol ardaloedd. Yn ysgol S, creon Y Pentref, sef i roi gweithgareddau chwarae rôl mewn cyd-destunau bywyd go iawn. Enghraifft o hyn yw archwilio stondinau marchnad yn y Pentref, gwelon fod y dasg yma yn mor boblogaidd fe ymestynasant nhw'r dasg i gynnwys taith ychwanegol i Farchnad Caerdydd (ESTYN, 2018). At hyn, rhoddir y sgiliau bywyd go iawn iddyn nhw gan redeg stondinau marchnad a ddatblygon sgiliau gweithio fel dim, datrys problemau, llythrennedd a mathemateg wrth gynnal y tasgau chwarae rôl yma (ESTYN, 2018). Felly, gwelon nhw fod chwarae rôl yng nghyd-destun bywyd go iawn yn ffordd effeithiol o ddatblygu nifer o sgiliau byw ni fyddet allu ddatblygu wrth wneud tasgau ysgrifenedig. </w:t>
      </w:r>
    </w:p>
    <w:p w14:paraId="5120D15C" w14:textId="77777777" w:rsidR="001A3EA6" w:rsidRPr="00737E85" w:rsidRDefault="001A3EA6" w:rsidP="00A9138E">
      <w:pPr>
        <w:autoSpaceDE w:val="0"/>
        <w:autoSpaceDN w:val="0"/>
        <w:adjustRightInd w:val="0"/>
        <w:spacing w:line="480" w:lineRule="auto"/>
        <w:ind w:firstLine="720"/>
        <w:rPr>
          <w:rFonts w:ascii="Arial" w:hAnsi="Arial" w:cs="Arial"/>
        </w:rPr>
      </w:pPr>
      <w:r w:rsidRPr="00737E85">
        <w:rPr>
          <w:rFonts w:ascii="Arial" w:hAnsi="Arial" w:cs="Arial"/>
        </w:rPr>
        <w:t xml:space="preserve">Tra bod dull Ysgol S yn gweithio’n dda iddyn nhw, rhaid nodi bod Ysgol C yn anghytuno gyda defnyddio’r dull chwarae strwythuredig bob tro (ESTYN, 2019). Creda Ysgol C fod angen cydbwysedd rhwng chwarae strwythuredig a dysgu’n annibynnol (ESTYN, 2019). Felly, addaswyd gwahanol ysgolion y technegau o sut i weithredu chwarae rôl yng nghyd-destunau bywyd go iawn er mwyn sicrhau fod eu disgyblion hwn yn cael yr addysg gorau. Gellid dadlau fod gwahanol ysgolion yn gweithredu chwarae rôl yn wahanol oherwydd mae anghenion a chyfleusterau bob ysgol yn wahanol. </w:t>
      </w:r>
    </w:p>
    <w:p w14:paraId="730CA58A" w14:textId="77777777" w:rsidR="001A3EA6" w:rsidRPr="00737E85" w:rsidRDefault="001A3EA6" w:rsidP="00A9138E">
      <w:pPr>
        <w:autoSpaceDE w:val="0"/>
        <w:autoSpaceDN w:val="0"/>
        <w:adjustRightInd w:val="0"/>
        <w:spacing w:line="480" w:lineRule="auto"/>
        <w:ind w:firstLine="720"/>
        <w:rPr>
          <w:rFonts w:ascii="Arial" w:hAnsi="Arial" w:cs="Arial"/>
        </w:rPr>
      </w:pPr>
      <w:r w:rsidRPr="00737E85">
        <w:rPr>
          <w:rFonts w:ascii="Arial" w:hAnsi="Arial" w:cs="Arial"/>
        </w:rPr>
        <w:t>Mae Vygotsky yn credu’n gryf am bwysigrwydd rhoi’r cyfle i blant ddeall eu hamgylchedd (Gray a MacBlain, 2012). Creda Vygotsky mewn adeileddiaeth gymdeithasol, sef y farn bod dysgwyr yn dysgu trwy brofiadau bywyd go iawn ac nid yw dysgu wedi’i gyfyngu i’r ystafell ddosbarth (Walker a Shore, 2015). O ganlyniad, cytuna Vygotsky â'r dehongliad bod dysgwyr yn dysgu trwy chwarae ac yn benodol, trwy chwarae rôl. Sail dadl Vygotsky yw bod disgyblion yn dysgu trwy ryngweithio cymdeithasol a’u hamgylchedd (Gray a MacBlain, 2012). Felly, rhaid nodi ei bod yn bwysig bod athrawon yn sicrhau bod disgyblion yn cael y cyfle i ddeall eu byd a’r rôl y maent yn ei chwarae ynddo.</w:t>
      </w:r>
    </w:p>
    <w:p w14:paraId="47378748" w14:textId="5CC7A55A" w:rsidR="001A3EA6" w:rsidRPr="00737E85" w:rsidRDefault="001A3EA6" w:rsidP="00A9138E">
      <w:pPr>
        <w:autoSpaceDE w:val="0"/>
        <w:autoSpaceDN w:val="0"/>
        <w:adjustRightInd w:val="0"/>
        <w:spacing w:line="480" w:lineRule="auto"/>
        <w:ind w:firstLine="720"/>
        <w:rPr>
          <w:rFonts w:ascii="Arial" w:hAnsi="Arial" w:cs="Arial"/>
        </w:rPr>
      </w:pPr>
      <w:r w:rsidRPr="00737E85">
        <w:rPr>
          <w:rFonts w:ascii="Arial" w:hAnsi="Arial" w:cs="Arial"/>
        </w:rPr>
        <w:lastRenderedPageBreak/>
        <w:t>Wrth i Vygotsky ddadlau bod y gymuned yn siapio’r ffordd rydyn ni’n meddwl, gallai hyn gael ei gymhwyso i’w waith hefyd (Gray a MacBlain, 2012). Felly, gellid dadlau bod delfrydau Marcsaidd wedi dylanwadu ar waith a meddylfryd Vygotsky wrth iddo gynnal ei ymchwil yn Comiwnist Rwsia. Mae’r ideoleg Farcsaidd yn seiliedig ar rôl unigolyn o fewn cymdeithas a sut mae cyfalafiaeth yn amharu ar y perthnasoedd hynny (Chambre a McLellan, 2021). Felly, nid yw’n syndod y byddai Vygotsky yn pwysleisio pwysigrwydd perthnasoedd, yn enwedig y rhai â’r gymuned a sut mae hyn yn effeithio ar ddatblygiad plentyn. Er na cafodd ei waith ei gyhoeddi gan Stalin a chyhoeddwyd ei waith flynyddoedd ar ôl Stalin i’w farw, gallai ei amgylchedd ddylanwadu arno (Gray a MacBlain, 2012). Fodd bynnag, ni ddylai hyn difetha ar waith Vygotsky gan fod eraill fel Piaget a Montessori hefyd wedi pwysleisio pwysigrwydd y gymuned (Pound, 2006). Hefyd, mae dylanwad y gymuned a rôl y disgybl o fewn y gymuned honno i’w weld yng Nghwricwlwm i Gymru 2022</w:t>
      </w:r>
      <w:r w:rsidR="004F674E">
        <w:rPr>
          <w:rFonts w:ascii="Arial" w:hAnsi="Arial" w:cs="Arial"/>
        </w:rPr>
        <w:t xml:space="preserve">, er enghraifft, </w:t>
      </w:r>
      <w:r w:rsidRPr="00737E85">
        <w:rPr>
          <w:rFonts w:ascii="Arial" w:hAnsi="Arial" w:cs="Arial"/>
        </w:rPr>
        <w:t xml:space="preserve">bod </w:t>
      </w:r>
      <w:r w:rsidR="004F674E">
        <w:rPr>
          <w:rFonts w:ascii="Arial" w:hAnsi="Arial" w:cs="Arial"/>
        </w:rPr>
        <w:t>‘</w:t>
      </w:r>
      <w:r w:rsidR="004F674E" w:rsidRPr="004F674E">
        <w:rPr>
          <w:rFonts w:ascii="Arial" w:hAnsi="Arial" w:cs="Arial"/>
        </w:rPr>
        <w:t>dinasyddion egwyddorol, gwybodus</w:t>
      </w:r>
      <w:r w:rsidR="004F674E">
        <w:rPr>
          <w:rFonts w:ascii="Arial" w:hAnsi="Arial" w:cs="Arial"/>
        </w:rPr>
        <w:t xml:space="preserve">’ </w:t>
      </w:r>
      <w:r w:rsidRPr="00737E85">
        <w:rPr>
          <w:rFonts w:ascii="Arial" w:hAnsi="Arial" w:cs="Arial"/>
        </w:rPr>
        <w:t xml:space="preserve">yn un o’r pedwar diben sy’n sail i’r </w:t>
      </w:r>
      <w:r w:rsidR="004F674E">
        <w:rPr>
          <w:rFonts w:ascii="Arial" w:hAnsi="Arial" w:cs="Arial"/>
        </w:rPr>
        <w:t>C</w:t>
      </w:r>
      <w:r w:rsidRPr="00737E85">
        <w:rPr>
          <w:rFonts w:ascii="Arial" w:hAnsi="Arial" w:cs="Arial"/>
        </w:rPr>
        <w:t xml:space="preserve">wricwlwm </w:t>
      </w:r>
      <w:r w:rsidR="004F674E">
        <w:rPr>
          <w:rFonts w:ascii="Arial" w:hAnsi="Arial" w:cs="Arial"/>
        </w:rPr>
        <w:t xml:space="preserve">i Gymru </w:t>
      </w:r>
      <w:r w:rsidRPr="00737E85">
        <w:rPr>
          <w:rFonts w:ascii="Arial" w:hAnsi="Arial" w:cs="Arial"/>
        </w:rPr>
        <w:t>(Llywodraeth Cymru, 2020</w:t>
      </w:r>
      <w:r w:rsidR="004F674E">
        <w:rPr>
          <w:rFonts w:ascii="Arial" w:hAnsi="Arial" w:cs="Arial"/>
        </w:rPr>
        <w:t>, t.11</w:t>
      </w:r>
      <w:r w:rsidRPr="00737E85">
        <w:rPr>
          <w:rFonts w:ascii="Arial" w:hAnsi="Arial" w:cs="Arial"/>
        </w:rPr>
        <w:t>).</w:t>
      </w:r>
    </w:p>
    <w:p w14:paraId="384DC194" w14:textId="77777777" w:rsidR="001A3EA6" w:rsidRPr="00737E85" w:rsidRDefault="001A3EA6" w:rsidP="00A9138E">
      <w:pPr>
        <w:autoSpaceDE w:val="0"/>
        <w:autoSpaceDN w:val="0"/>
        <w:adjustRightInd w:val="0"/>
        <w:spacing w:line="480" w:lineRule="auto"/>
        <w:ind w:firstLine="720"/>
        <w:rPr>
          <w:rFonts w:ascii="Arial" w:hAnsi="Arial" w:cs="Arial"/>
        </w:rPr>
      </w:pPr>
      <w:r w:rsidRPr="00737E85">
        <w:rPr>
          <w:rFonts w:ascii="Arial" w:hAnsi="Arial" w:cs="Arial"/>
        </w:rPr>
        <w:t xml:space="preserve">Ni ellir anwybyddu’r ffaith fod cyfyngiadau a dysgu trwy chwarae. Er bod yr Education Endowment Foundation yn cyd-fynd gyda fy nghredoau fod dysgu trwy chwarae yn ffordd effeithiol o addysgu plant (Education Endowment Foundation, 2018). Serch hynny, dylid ystyried y broblem o nid oes digon o dystiolaeth i sicrhau fod hi’n ffordd effeithiol o addysgu plant (Education Endowment Foundation, 2018). Felly, yn y dyfodol bydd angen creu fwy o ymchwil i gyfiawnhau’r dechneg o ddefnyddio dysgu trwy chwarae i ddysgu mewn cyd-destunau dilys bywyd go iawn. </w:t>
      </w:r>
    </w:p>
    <w:p w14:paraId="1A081E3D" w14:textId="77777777" w:rsidR="001A3EA6" w:rsidRPr="00737E85" w:rsidRDefault="001A3EA6" w:rsidP="00A9138E">
      <w:pPr>
        <w:autoSpaceDE w:val="0"/>
        <w:autoSpaceDN w:val="0"/>
        <w:adjustRightInd w:val="0"/>
        <w:spacing w:line="480" w:lineRule="auto"/>
        <w:ind w:firstLine="720"/>
        <w:rPr>
          <w:rFonts w:ascii="Arial" w:hAnsi="Arial" w:cs="Arial"/>
          <w:color w:val="000000"/>
          <w:lang w:val="cy-GB"/>
        </w:rPr>
      </w:pPr>
      <w:r w:rsidRPr="00737E85">
        <w:rPr>
          <w:rFonts w:ascii="Arial" w:hAnsi="Arial" w:cs="Arial"/>
        </w:rPr>
        <w:t>Rhaid cyfaddef y problemau o ddefnyddio profion PISA fel mesydd i weld os mae’r system addysg yng Nghymru wedi gwella. Wrth gwrs mae angen atebolrwydd ond ydy fesur llwyddiant yn erbyn gwledydd eraill gyda chymunedau gwahanol y ffordd gorau ymlaen? Nid yw PISA yn ystyried y problemau o gydraddoldeb ac anghydraddoldeb yn ei brofion, ac felly, nid yw’r profion yn adlewyrchiad deg o systemau addysgu oherwydd ni (</w:t>
      </w:r>
      <w:r w:rsidRPr="00737E85">
        <w:rPr>
          <w:rFonts w:ascii="Arial" w:hAnsi="Arial" w:cs="Arial"/>
          <w:color w:val="000000"/>
          <w:lang w:val="cy-GB"/>
        </w:rPr>
        <w:t xml:space="preserve">Chzhen a Rees, </w:t>
      </w:r>
      <w:r w:rsidRPr="00737E85">
        <w:rPr>
          <w:rFonts w:ascii="Arial" w:hAnsi="Arial" w:cs="Arial"/>
          <w:color w:val="000000"/>
          <w:lang w:val="cy-GB"/>
        </w:rPr>
        <w:lastRenderedPageBreak/>
        <w:t xml:space="preserve">2018). Felly, mae angen i athrawon asesu cynnydd y dysgwyr sydd gyda nhw a ddim cymharu ein dysgwyr ni gyda dysgwyr o wledydd eraill. </w:t>
      </w:r>
    </w:p>
    <w:p w14:paraId="447CCAF9" w14:textId="77777777" w:rsidR="001A3EA6" w:rsidRPr="00737E85" w:rsidRDefault="001A3EA6" w:rsidP="00A9138E">
      <w:pPr>
        <w:autoSpaceDE w:val="0"/>
        <w:autoSpaceDN w:val="0"/>
        <w:adjustRightInd w:val="0"/>
        <w:spacing w:line="480" w:lineRule="auto"/>
        <w:ind w:firstLine="720"/>
        <w:rPr>
          <w:rFonts w:ascii="Arial" w:hAnsi="Arial" w:cs="Arial"/>
          <w:color w:val="000000"/>
          <w:lang w:val="cy-GB"/>
        </w:rPr>
      </w:pPr>
      <w:r w:rsidRPr="00737E85">
        <w:rPr>
          <w:rFonts w:ascii="Arial" w:hAnsi="Arial" w:cs="Arial"/>
          <w:color w:val="000000"/>
          <w:lang w:val="cy-GB"/>
        </w:rPr>
        <w:t xml:space="preserve">O ganlyniad, o edrych ar feirniadai’r damcaniaethwyr a fy mhrofiad personol i, credaf fod dysgu cyd-destunau bywyd go iawn yn hanfodol er mwyn ddatblygu llawer o sgiliau, er enghraifft gweithio mewn tîm; sgiliau byw; sgiliau ddatrys problemau; sgiliau rhifedd a sgiliau cyfathrebu. Cysylltwyd hwn i’r Cwricwlwm i Gymru 2022 oherwydd mae’n ffordd drawsgwricwlaidd o addysgu plant ac yn ffordd holistig o addysgu ein dysgwyr (Llywodraeth Cymru, 2020). Yn fras, mae dysgwyr yn dysgu trwy chwarae rôl ac yn datblygu eu dealltwriaeth o’r byd gan ddysgu mewn cyd-destunau bywyd go iawn. </w:t>
      </w:r>
    </w:p>
    <w:p w14:paraId="028390DF" w14:textId="77777777" w:rsidR="001A3EA6" w:rsidRPr="00737E85" w:rsidRDefault="001A3EA6" w:rsidP="00A9138E">
      <w:pPr>
        <w:autoSpaceDE w:val="0"/>
        <w:autoSpaceDN w:val="0"/>
        <w:adjustRightInd w:val="0"/>
        <w:spacing w:line="480" w:lineRule="auto"/>
        <w:ind w:firstLine="720"/>
        <w:rPr>
          <w:rFonts w:ascii="Arial" w:hAnsi="Arial" w:cs="Arial"/>
          <w:color w:val="000000"/>
          <w:lang w:val="cy-GB"/>
        </w:rPr>
      </w:pPr>
      <w:r w:rsidRPr="00737E85">
        <w:rPr>
          <w:rFonts w:ascii="Arial" w:hAnsi="Arial" w:cs="Arial"/>
          <w:color w:val="000000"/>
          <w:lang w:val="cy-GB"/>
        </w:rPr>
        <w:t xml:space="preserve">Ar fy mhrofiad i, roeddwn yn gweithredu egwyddorion y cyfnod sylfaen, sef bod hawl i blant i ddewis y gweithgareddau roeddent eisiau gwneud gan fy mod i’n dysgu tasg ffocws. Yn ystod y dydd roedd gan bobl dysgwr yr hawl i fynd tuag at yr ardaloedd chwarae rôl. Credaf fod hwn yn ddull da i ddefnyddio oherwydd bod dysgwyr yn gyfrifol am ddysgu eu hunain. </w:t>
      </w:r>
    </w:p>
    <w:p w14:paraId="43802C5C" w14:textId="0C596965" w:rsidR="001A3EA6" w:rsidRPr="00737E85" w:rsidRDefault="001A3EA6" w:rsidP="00A9138E">
      <w:pPr>
        <w:spacing w:line="480" w:lineRule="auto"/>
        <w:ind w:firstLine="720"/>
        <w:rPr>
          <w:rFonts w:ascii="Arial" w:hAnsi="Arial" w:cs="Arial"/>
        </w:rPr>
      </w:pPr>
      <w:r w:rsidRPr="00737E85">
        <w:rPr>
          <w:rFonts w:ascii="Arial" w:hAnsi="Arial" w:cs="Arial"/>
          <w:color w:val="000000"/>
          <w:lang w:val="cy-GB"/>
        </w:rPr>
        <w:t>Yn y dyfodol byddai’n ceisio creu ardaloedd chwarae rôl sy’n galluogi’r dysgwyr i ymgysylltu ar gyd-destunau bywyd go iawn a hefyd yn datblygu nifer o sgiliau gwahanol. Yn ogystal â hyn, roedd creu’r cyd-destunau bywyd go iawn yn hanfodol i mi, er mwyn i mi lwyddo i fod yn athrawes go iawn. Yn y Safonau Proffesiynol Addysgu ac Arweinyddiaeth, mae safon sy’n pwysleisio’r pwysigrwydd o ddarparu gwersi sy’n cysylltu â’r cyd-destunau bywyd go iawn, sef ‘addysgeg: Hyrwyddo Dysgu: Cyd-destunau bywyd go iawn’.</w:t>
      </w:r>
    </w:p>
    <w:p w14:paraId="35CE3793" w14:textId="4336E4B5" w:rsidR="00093006" w:rsidRPr="00737E85" w:rsidRDefault="00093006" w:rsidP="00AF0C52">
      <w:pPr>
        <w:rPr>
          <w:rFonts w:ascii="Arial" w:hAnsi="Arial" w:cs="Arial"/>
        </w:rPr>
      </w:pPr>
    </w:p>
    <w:p w14:paraId="2BF0D995" w14:textId="51D7FD33" w:rsidR="00093006" w:rsidRPr="00737E85" w:rsidRDefault="00093006" w:rsidP="00AF0C52">
      <w:pPr>
        <w:rPr>
          <w:rFonts w:ascii="Arial" w:hAnsi="Arial" w:cs="Arial"/>
        </w:rPr>
      </w:pPr>
    </w:p>
    <w:p w14:paraId="66195FB9" w14:textId="2B42BFCC" w:rsidR="00093006" w:rsidRDefault="00093006" w:rsidP="00AF0C52">
      <w:pPr>
        <w:rPr>
          <w:rFonts w:ascii="Arial" w:hAnsi="Arial" w:cs="Arial"/>
        </w:rPr>
      </w:pPr>
    </w:p>
    <w:p w14:paraId="3AC4B71F" w14:textId="27B1FB14" w:rsidR="009C6130" w:rsidRDefault="009C6130" w:rsidP="00AF0C52">
      <w:pPr>
        <w:rPr>
          <w:rFonts w:ascii="Arial" w:hAnsi="Arial" w:cs="Arial"/>
        </w:rPr>
      </w:pPr>
    </w:p>
    <w:p w14:paraId="71F9E76F" w14:textId="1B307DDE" w:rsidR="009C6130" w:rsidRDefault="009C6130" w:rsidP="00AF0C52">
      <w:pPr>
        <w:rPr>
          <w:rFonts w:ascii="Arial" w:hAnsi="Arial" w:cs="Arial"/>
        </w:rPr>
      </w:pPr>
    </w:p>
    <w:p w14:paraId="2E5980E5" w14:textId="77777777" w:rsidR="009C6130" w:rsidRPr="00737E85" w:rsidRDefault="009C6130" w:rsidP="00AF0C52">
      <w:pPr>
        <w:rPr>
          <w:rFonts w:ascii="Arial" w:hAnsi="Arial" w:cs="Arial"/>
        </w:rPr>
      </w:pPr>
    </w:p>
    <w:p w14:paraId="6D2BD45D" w14:textId="77777777" w:rsidR="00093006" w:rsidRPr="00737E85" w:rsidRDefault="00093006" w:rsidP="00093006">
      <w:pPr>
        <w:spacing w:line="480" w:lineRule="auto"/>
        <w:rPr>
          <w:rFonts w:ascii="Arial" w:hAnsi="Arial" w:cs="Arial"/>
        </w:rPr>
      </w:pPr>
    </w:p>
    <w:p w14:paraId="457EE42D" w14:textId="77777777" w:rsidR="00093006" w:rsidRPr="00737E85" w:rsidRDefault="00093006" w:rsidP="00093006">
      <w:pPr>
        <w:spacing w:line="480" w:lineRule="auto"/>
        <w:rPr>
          <w:rFonts w:ascii="Arial" w:hAnsi="Arial" w:cs="Arial"/>
        </w:rPr>
      </w:pPr>
      <w:r w:rsidRPr="00737E85">
        <w:rPr>
          <w:rFonts w:ascii="Arial" w:hAnsi="Arial" w:cs="Arial"/>
          <w:u w:val="single"/>
        </w:rPr>
        <w:lastRenderedPageBreak/>
        <w:t>Rhestr Cyfernodi</w:t>
      </w:r>
      <w:r w:rsidRPr="00737E85">
        <w:rPr>
          <w:rFonts w:ascii="Arial" w:hAnsi="Arial" w:cs="Arial"/>
        </w:rPr>
        <w:t xml:space="preserve"> – </w:t>
      </w:r>
      <w:r w:rsidRPr="00737E85">
        <w:rPr>
          <w:rFonts w:ascii="Arial" w:hAnsi="Arial" w:cs="Arial"/>
          <w:color w:val="000000"/>
          <w:shd w:val="clear" w:color="auto" w:fill="FFFFFF"/>
        </w:rPr>
        <w:t xml:space="preserve"> </w:t>
      </w:r>
    </w:p>
    <w:p w14:paraId="30047DDF" w14:textId="77777777" w:rsidR="00093006" w:rsidRPr="00737E85" w:rsidRDefault="00093006" w:rsidP="00093006">
      <w:pPr>
        <w:spacing w:line="480" w:lineRule="auto"/>
        <w:rPr>
          <w:rFonts w:ascii="Arial" w:hAnsi="Arial" w:cs="Arial"/>
          <w:color w:val="000000" w:themeColor="text1"/>
        </w:rPr>
      </w:pPr>
      <w:r w:rsidRPr="00737E85">
        <w:rPr>
          <w:rFonts w:ascii="Arial" w:hAnsi="Arial" w:cs="Arial"/>
          <w:color w:val="222222"/>
          <w:shd w:val="clear" w:color="auto" w:fill="FFFFFF"/>
        </w:rPr>
        <w:t xml:space="preserve">Association for Psychological Science. (2010) "Copycat behavior in children is universal and may help promote human culture." Ar gael: www.sciencedaily.com/releases/2010/05/100503135705.htm </w:t>
      </w:r>
      <w:r w:rsidRPr="00737E85">
        <w:rPr>
          <w:rFonts w:ascii="Arial" w:hAnsi="Arial" w:cs="Arial"/>
          <w:color w:val="000000"/>
          <w:shd w:val="clear" w:color="auto" w:fill="FFFFFF"/>
        </w:rPr>
        <w:t xml:space="preserve">[Cyrchwyd: 06 Ebrill 2021]. </w:t>
      </w:r>
    </w:p>
    <w:p w14:paraId="375DA097" w14:textId="77777777" w:rsidR="00093006" w:rsidRPr="00737E85" w:rsidRDefault="00093006" w:rsidP="00093006">
      <w:pPr>
        <w:pStyle w:val="AssignBody"/>
        <w:spacing w:line="480" w:lineRule="auto"/>
        <w:rPr>
          <w:rFonts w:cs="Arial"/>
        </w:rPr>
      </w:pPr>
      <w:r w:rsidRPr="00737E85">
        <w:rPr>
          <w:rFonts w:cs="Arial"/>
          <w:color w:val="1A1A1A"/>
          <w:shd w:val="clear" w:color="auto" w:fill="FFFFFF"/>
        </w:rPr>
        <w:t>Chambre, H a McLellan, D. T. (2021) ‘Marxism’. </w:t>
      </w:r>
      <w:r w:rsidRPr="00737E85">
        <w:rPr>
          <w:rStyle w:val="Emphasis"/>
          <w:rFonts w:cs="Arial"/>
          <w:color w:val="1A1A1A"/>
          <w:shd w:val="clear" w:color="auto" w:fill="FFFFFF"/>
        </w:rPr>
        <w:t>Encyclopedia Britannica</w:t>
      </w:r>
      <w:r w:rsidRPr="00737E85">
        <w:rPr>
          <w:rFonts w:cs="Arial"/>
          <w:color w:val="1A1A1A"/>
          <w:shd w:val="clear" w:color="auto" w:fill="FFFFFF"/>
        </w:rPr>
        <w:t xml:space="preserve">. Ar gael: https://www.britannica.com/topic/Marxism </w:t>
      </w:r>
      <w:r w:rsidRPr="00737E85">
        <w:rPr>
          <w:rFonts w:cs="Arial"/>
          <w:color w:val="000000"/>
          <w:shd w:val="clear" w:color="auto" w:fill="FFFFFF"/>
        </w:rPr>
        <w:t xml:space="preserve">[Cyrchwyd: 06 Ebrill 2021]. </w:t>
      </w:r>
    </w:p>
    <w:p w14:paraId="1DE68CC3" w14:textId="77777777" w:rsidR="00093006" w:rsidRPr="00737E85" w:rsidRDefault="00093006" w:rsidP="00093006">
      <w:pPr>
        <w:pStyle w:val="AssignBody"/>
        <w:spacing w:line="480" w:lineRule="auto"/>
        <w:rPr>
          <w:rFonts w:cs="Arial"/>
          <w:color w:val="000000" w:themeColor="text1"/>
        </w:rPr>
      </w:pPr>
      <w:r w:rsidRPr="00737E85">
        <w:rPr>
          <w:rFonts w:cs="Arial"/>
          <w:color w:val="000000"/>
          <w:shd w:val="clear" w:color="auto" w:fill="FFFFFF"/>
        </w:rPr>
        <w:t>Chzhen, Y. a Rees, G. (2018) ‘</w:t>
      </w:r>
      <w:r w:rsidRPr="00737E85">
        <w:rPr>
          <w:rFonts w:cs="Arial"/>
          <w:i/>
          <w:iCs/>
          <w:color w:val="000000"/>
          <w:shd w:val="clear" w:color="auto" w:fill="FFFFFF"/>
        </w:rPr>
        <w:t xml:space="preserve">Why international comparisons of education should focus on both averages and equality’ </w:t>
      </w:r>
      <w:r w:rsidRPr="00737E85">
        <w:rPr>
          <w:rFonts w:cs="Arial"/>
          <w:color w:val="000000"/>
          <w:shd w:val="clear" w:color="auto" w:fill="FFFFFF"/>
        </w:rPr>
        <w:t xml:space="preserve">The London School of Economics and Political Science. Ar gael: https://blogs.lse.ac.uk/politicsandpolicy/better-but-less-equal/ [Cyrchwyd: 06 Ebrill 2021]. </w:t>
      </w:r>
      <w:r w:rsidRPr="00737E85">
        <w:rPr>
          <w:rFonts w:cs="Arial"/>
          <w:color w:val="000000" w:themeColor="text1"/>
        </w:rPr>
        <w:t xml:space="preserve"> </w:t>
      </w:r>
    </w:p>
    <w:p w14:paraId="30B2C864" w14:textId="77777777" w:rsidR="00093006" w:rsidRPr="00737E85" w:rsidRDefault="00093006" w:rsidP="00093006">
      <w:pPr>
        <w:pStyle w:val="AssignBody"/>
        <w:spacing w:line="480" w:lineRule="auto"/>
        <w:rPr>
          <w:rFonts w:cs="Arial"/>
        </w:rPr>
      </w:pPr>
      <w:r w:rsidRPr="00737E85">
        <w:rPr>
          <w:rFonts w:cs="Arial"/>
        </w:rPr>
        <w:t xml:space="preserve">Davis, B., Sumara, D.J. a Luce-Kapler, R. (2015) Engaging minds: cultures of education and practices of teaching. (3ydd Arg). Routledge: Efrog Newydd. </w:t>
      </w:r>
    </w:p>
    <w:p w14:paraId="55BE7CF8" w14:textId="77777777" w:rsidR="00093006" w:rsidRPr="00737E85" w:rsidRDefault="00093006" w:rsidP="00093006">
      <w:pPr>
        <w:pStyle w:val="AssignBody"/>
        <w:spacing w:line="480" w:lineRule="auto"/>
        <w:rPr>
          <w:rFonts w:cs="Arial"/>
        </w:rPr>
      </w:pPr>
      <w:r w:rsidRPr="00737E85">
        <w:rPr>
          <w:rFonts w:cs="Arial"/>
        </w:rPr>
        <w:t xml:space="preserve">Donaldson, G. (2015) </w:t>
      </w:r>
      <w:r w:rsidRPr="00737E85">
        <w:rPr>
          <w:rFonts w:cs="Arial"/>
          <w:i/>
          <w:iCs/>
        </w:rPr>
        <w:t>Dyfodol Llwyddiannus</w:t>
      </w:r>
      <w:r w:rsidRPr="00737E85">
        <w:rPr>
          <w:rFonts w:cs="Arial"/>
        </w:rPr>
        <w:t xml:space="preserve">. Hawlfraint y Goron: Caerdydd. </w:t>
      </w:r>
    </w:p>
    <w:p w14:paraId="07CD0B5E" w14:textId="77777777" w:rsidR="00093006" w:rsidRPr="00737E85" w:rsidRDefault="00093006" w:rsidP="00093006">
      <w:pPr>
        <w:spacing w:line="480" w:lineRule="auto"/>
        <w:rPr>
          <w:rFonts w:ascii="Arial" w:hAnsi="Arial" w:cs="Arial"/>
          <w:color w:val="000000"/>
          <w:shd w:val="clear" w:color="auto" w:fill="FFFFFF"/>
        </w:rPr>
      </w:pPr>
      <w:r w:rsidRPr="00737E85">
        <w:rPr>
          <w:rFonts w:ascii="Arial" w:hAnsi="Arial" w:cs="Arial"/>
          <w:color w:val="000000"/>
          <w:shd w:val="clear" w:color="auto" w:fill="FFFFFF"/>
        </w:rPr>
        <w:t>Education Endowment Foundation. (2018) </w:t>
      </w:r>
      <w:r w:rsidRPr="00737E85">
        <w:rPr>
          <w:rFonts w:ascii="Arial" w:hAnsi="Arial" w:cs="Arial"/>
          <w:i/>
          <w:iCs/>
          <w:color w:val="000000"/>
          <w:shd w:val="clear" w:color="auto" w:fill="FFFFFF"/>
        </w:rPr>
        <w:t>Play Based Learning</w:t>
      </w:r>
      <w:r w:rsidRPr="00737E85">
        <w:rPr>
          <w:rFonts w:ascii="Arial" w:hAnsi="Arial" w:cs="Arial"/>
          <w:color w:val="000000"/>
          <w:shd w:val="clear" w:color="auto" w:fill="FFFFFF"/>
        </w:rPr>
        <w:t xml:space="preserve"> Ar gael: https://educationendowmentfoundation.org.uk/education-evidence/early-years-toolkit/play-based-learning [Cyrchwyd: 06 Ebrill 2021].</w:t>
      </w:r>
    </w:p>
    <w:p w14:paraId="6039BD62" w14:textId="77777777" w:rsidR="00093006" w:rsidRPr="00737E85" w:rsidRDefault="00093006" w:rsidP="00093006">
      <w:pPr>
        <w:pStyle w:val="AssignBody"/>
        <w:spacing w:line="480" w:lineRule="auto"/>
        <w:rPr>
          <w:rFonts w:cs="Arial"/>
        </w:rPr>
      </w:pPr>
      <w:r w:rsidRPr="00737E85">
        <w:rPr>
          <w:rFonts w:cs="Arial"/>
          <w:color w:val="000000"/>
          <w:shd w:val="clear" w:color="auto" w:fill="FFFFFF"/>
        </w:rPr>
        <w:t>ESTYN. (2018) </w:t>
      </w:r>
      <w:r w:rsidRPr="00737E85">
        <w:rPr>
          <w:rFonts w:cs="Arial"/>
          <w:i/>
          <w:iCs/>
          <w:color w:val="000000"/>
          <w:shd w:val="clear" w:color="auto" w:fill="FFFFFF"/>
        </w:rPr>
        <w:t>Dysgu trwy chwarae mewn cyd-destun bywyd go iawn</w:t>
      </w:r>
      <w:r w:rsidRPr="00737E85">
        <w:rPr>
          <w:rFonts w:cs="Arial"/>
          <w:color w:val="000000"/>
          <w:shd w:val="clear" w:color="auto" w:fill="FFFFFF"/>
        </w:rPr>
        <w:t xml:space="preserve">. Ar gael: https://www.estyn.llyw.cymru/arfer-effeithiol/dysgu-trwy-chwarae-mewn-cyd-destun-bywyd-go-iawn [Cyrchwyd: 06 Ebrill 2021]. </w:t>
      </w:r>
      <w:r w:rsidRPr="00737E85">
        <w:rPr>
          <w:rFonts w:cs="Arial"/>
          <w:color w:val="000000" w:themeColor="text1"/>
        </w:rPr>
        <w:t xml:space="preserve"> </w:t>
      </w:r>
    </w:p>
    <w:p w14:paraId="22234733" w14:textId="77777777" w:rsidR="00093006" w:rsidRPr="00737E85" w:rsidRDefault="00093006" w:rsidP="00093006">
      <w:pPr>
        <w:pStyle w:val="AssignBody"/>
        <w:spacing w:line="480" w:lineRule="auto"/>
        <w:rPr>
          <w:rFonts w:cs="Arial"/>
          <w:i/>
          <w:iCs/>
          <w:color w:val="000000"/>
          <w:shd w:val="clear" w:color="auto" w:fill="FFFFFF"/>
          <w:lang w:val="cy-GB"/>
        </w:rPr>
      </w:pPr>
      <w:r w:rsidRPr="00737E85">
        <w:rPr>
          <w:rFonts w:cs="Arial"/>
          <w:color w:val="000000"/>
          <w:shd w:val="clear" w:color="auto" w:fill="FFFFFF"/>
        </w:rPr>
        <w:t>ESTYN. (2019) </w:t>
      </w:r>
      <w:r w:rsidRPr="00737E85">
        <w:rPr>
          <w:rFonts w:cs="Arial"/>
          <w:i/>
          <w:iCs/>
          <w:color w:val="000000"/>
          <w:shd w:val="clear" w:color="auto" w:fill="FFFFFF"/>
          <w:lang w:val="cy-GB"/>
        </w:rPr>
        <w:t xml:space="preserve">Dysgu trwy chwarae i gefnogi dysgu annibynnol. </w:t>
      </w:r>
      <w:r w:rsidRPr="00737E85">
        <w:rPr>
          <w:rFonts w:cs="Arial"/>
          <w:color w:val="000000"/>
          <w:shd w:val="clear" w:color="auto" w:fill="FFFFFF"/>
        </w:rPr>
        <w:t xml:space="preserve">Ar gael: </w:t>
      </w:r>
      <w:r w:rsidRPr="00737E85">
        <w:rPr>
          <w:rFonts w:cs="Arial"/>
        </w:rPr>
        <w:t>https://www.estyn.llyw.cymru/arfer-effeithiol/dysgu-trwy-chwarae-i-gefnogi-dysgu-annibynnol</w:t>
      </w:r>
    </w:p>
    <w:p w14:paraId="3E6F26E6" w14:textId="77777777" w:rsidR="00093006" w:rsidRPr="00737E85" w:rsidRDefault="00093006" w:rsidP="00093006">
      <w:pPr>
        <w:pStyle w:val="AssignBody"/>
        <w:spacing w:line="480" w:lineRule="auto"/>
        <w:rPr>
          <w:rFonts w:cs="Arial"/>
          <w:noProof/>
        </w:rPr>
      </w:pPr>
      <w:r w:rsidRPr="00737E85">
        <w:rPr>
          <w:rFonts w:cs="Arial"/>
          <w:noProof/>
        </w:rPr>
        <w:t xml:space="preserve">Gealy, A. a Rees, A. ‘Y Plentyn Creadigol’, mewn Siencyn, S. W. (gol.) (2010) </w:t>
      </w:r>
      <w:r w:rsidRPr="00737E85">
        <w:rPr>
          <w:rFonts w:cs="Arial"/>
          <w:i/>
          <w:iCs/>
          <w:noProof/>
        </w:rPr>
        <w:t xml:space="preserve">Y Cyfnod Sylfaen 3-7 oed: Athroniaeth, Ymchwil ac Ymarfer. </w:t>
      </w:r>
      <w:r w:rsidRPr="00737E85">
        <w:rPr>
          <w:rFonts w:cs="Arial"/>
          <w:noProof/>
        </w:rPr>
        <w:t xml:space="preserve">Caerfyrddin: Cyhoeddiadau Coleg y Drindod. </w:t>
      </w:r>
    </w:p>
    <w:p w14:paraId="4934284F" w14:textId="77777777" w:rsidR="00093006" w:rsidRPr="00737E85" w:rsidRDefault="00093006" w:rsidP="00093006">
      <w:pPr>
        <w:pStyle w:val="AssignBody"/>
        <w:spacing w:line="480" w:lineRule="auto"/>
        <w:rPr>
          <w:rFonts w:cs="Arial"/>
        </w:rPr>
      </w:pPr>
      <w:r w:rsidRPr="00737E85">
        <w:rPr>
          <w:rFonts w:cs="Arial"/>
        </w:rPr>
        <w:t xml:space="preserve">Gray, C. a MacBlain, S. (2012) Learning theories in childhood. SAGE: Los Angeles. </w:t>
      </w:r>
    </w:p>
    <w:p w14:paraId="70FB47F9" w14:textId="77777777" w:rsidR="00093006" w:rsidRPr="00737E85" w:rsidRDefault="00093006" w:rsidP="00093006">
      <w:pPr>
        <w:pStyle w:val="AssignBody"/>
        <w:spacing w:line="480" w:lineRule="auto"/>
        <w:rPr>
          <w:rFonts w:cs="Arial"/>
        </w:rPr>
      </w:pPr>
      <w:r w:rsidRPr="00737E85">
        <w:rPr>
          <w:rFonts w:cs="Arial"/>
        </w:rPr>
        <w:t xml:space="preserve">Hattie, J. a Zierer, K. (2019) Visible learning insights. Routledge: Llundain. </w:t>
      </w:r>
    </w:p>
    <w:p w14:paraId="7304FD29" w14:textId="77777777" w:rsidR="00093006" w:rsidRPr="00737E85" w:rsidRDefault="00093006" w:rsidP="00093006">
      <w:pPr>
        <w:spacing w:line="480" w:lineRule="auto"/>
        <w:rPr>
          <w:rFonts w:ascii="Arial" w:hAnsi="Arial" w:cs="Arial"/>
          <w:color w:val="000000"/>
          <w:shd w:val="clear" w:color="auto" w:fill="FFFFFF"/>
        </w:rPr>
      </w:pPr>
      <w:r w:rsidRPr="00737E85">
        <w:rPr>
          <w:rFonts w:ascii="Arial" w:hAnsi="Arial" w:cs="Arial"/>
          <w:color w:val="000000"/>
          <w:shd w:val="clear" w:color="auto" w:fill="FFFFFF"/>
        </w:rPr>
        <w:lastRenderedPageBreak/>
        <w:t>Joseph Rowntree Foundation. (2007) </w:t>
      </w:r>
      <w:r w:rsidRPr="00737E85">
        <w:rPr>
          <w:rFonts w:ascii="Arial" w:hAnsi="Arial" w:cs="Arial"/>
          <w:i/>
          <w:iCs/>
          <w:color w:val="000000"/>
          <w:shd w:val="clear" w:color="auto" w:fill="FFFFFF"/>
        </w:rPr>
        <w:t>Experiences of poverty and educational disadvantage</w:t>
      </w:r>
      <w:r w:rsidRPr="00737E85">
        <w:rPr>
          <w:rFonts w:ascii="Arial" w:hAnsi="Arial" w:cs="Arial"/>
          <w:color w:val="000000"/>
          <w:shd w:val="clear" w:color="auto" w:fill="FFFFFF"/>
        </w:rPr>
        <w:t xml:space="preserve">. Ar gael: https://www.jrf.org.uk/sites/default/files/jrf/migrated/files/2123.pdf [Cyrchwyd: 06 Ebrill 2022]. </w:t>
      </w:r>
    </w:p>
    <w:p w14:paraId="217108B4" w14:textId="77777777" w:rsidR="00093006" w:rsidRPr="00737E85" w:rsidRDefault="00093006" w:rsidP="00093006">
      <w:pPr>
        <w:pStyle w:val="AssignBody"/>
        <w:spacing w:line="480" w:lineRule="auto"/>
        <w:rPr>
          <w:rFonts w:cs="Arial"/>
        </w:rPr>
      </w:pPr>
      <w:r w:rsidRPr="00737E85">
        <w:rPr>
          <w:rFonts w:cs="Arial"/>
          <w:color w:val="000000"/>
          <w:shd w:val="clear" w:color="auto" w:fill="FFFFFF"/>
        </w:rPr>
        <w:t>Lewis, B. (2019) </w:t>
      </w:r>
      <w:r w:rsidRPr="00737E85">
        <w:rPr>
          <w:rFonts w:cs="Arial"/>
          <w:i/>
          <w:iCs/>
          <w:color w:val="000000"/>
          <w:shd w:val="clear" w:color="auto" w:fill="FFFFFF"/>
        </w:rPr>
        <w:t>Pisa education tests: Wales improves performance</w:t>
      </w:r>
      <w:r w:rsidRPr="00737E85">
        <w:rPr>
          <w:rFonts w:cs="Arial"/>
          <w:color w:val="000000"/>
          <w:shd w:val="clear" w:color="auto" w:fill="FFFFFF"/>
        </w:rPr>
        <w:t xml:space="preserve">. BBC News. Ar gael: https://www.bbc.co.uk/news/uk-wales-50629432#:~:text=Wales%20has%20seen%20its%20performance%20improve%20in%20international,is%20also%20now%20close%20to%20the%20international%20average. [Cyrchwyd: 06 Ebrill 2021]. </w:t>
      </w:r>
      <w:r w:rsidRPr="00737E85">
        <w:rPr>
          <w:rFonts w:cs="Arial"/>
          <w:color w:val="000000" w:themeColor="text1"/>
        </w:rPr>
        <w:t xml:space="preserve"> </w:t>
      </w:r>
    </w:p>
    <w:p w14:paraId="0867B025" w14:textId="77777777" w:rsidR="00093006" w:rsidRPr="00737E85" w:rsidRDefault="00093006" w:rsidP="00093006">
      <w:pPr>
        <w:pStyle w:val="AssignBody"/>
        <w:spacing w:line="480" w:lineRule="auto"/>
        <w:rPr>
          <w:rFonts w:cs="Arial"/>
          <w:noProof/>
        </w:rPr>
      </w:pPr>
      <w:r w:rsidRPr="00737E85">
        <w:rPr>
          <w:rFonts w:cs="Arial"/>
          <w:noProof/>
        </w:rPr>
        <w:t xml:space="preserve">Lewis, H. ‘Meddwl am Feddwl’, mewn Siencyn, S. W. (gol.) (2010) </w:t>
      </w:r>
      <w:r w:rsidRPr="00737E85">
        <w:rPr>
          <w:rFonts w:cs="Arial"/>
          <w:i/>
          <w:iCs/>
          <w:noProof/>
        </w:rPr>
        <w:t xml:space="preserve">Y Cyfnod Sylfaen 3-7 oed: Athroniaeth, Ymchwil ac Ymarfer. </w:t>
      </w:r>
      <w:r w:rsidRPr="00737E85">
        <w:rPr>
          <w:rFonts w:cs="Arial"/>
          <w:noProof/>
        </w:rPr>
        <w:t xml:space="preserve">Caerfyrddin: Cyhoeddiadau Coleg y Drindod. </w:t>
      </w:r>
    </w:p>
    <w:p w14:paraId="0CDD2B40" w14:textId="77777777" w:rsidR="00093006" w:rsidRPr="00737E85" w:rsidRDefault="00093006" w:rsidP="00093006">
      <w:pPr>
        <w:spacing w:after="0" w:line="480" w:lineRule="auto"/>
        <w:rPr>
          <w:rFonts w:ascii="Arial" w:hAnsi="Arial" w:cs="Arial"/>
          <w:color w:val="000000" w:themeColor="text1"/>
        </w:rPr>
      </w:pPr>
      <w:r w:rsidRPr="00737E85">
        <w:rPr>
          <w:rFonts w:ascii="Arial" w:hAnsi="Arial" w:cs="Arial"/>
          <w:color w:val="000000" w:themeColor="text1"/>
        </w:rPr>
        <w:t>Llywodraeth Cymru (2019)</w:t>
      </w:r>
      <w:r w:rsidRPr="00737E85">
        <w:rPr>
          <w:rFonts w:ascii="Arial" w:hAnsi="Arial" w:cs="Arial"/>
        </w:rPr>
        <w:t xml:space="preserve"> </w:t>
      </w:r>
      <w:r w:rsidRPr="00737E85">
        <w:rPr>
          <w:rFonts w:ascii="Arial" w:hAnsi="Arial" w:cs="Arial"/>
          <w:i/>
          <w:iCs/>
          <w:color w:val="000000" w:themeColor="text1"/>
        </w:rPr>
        <w:t>Dull cenedlaethol ar gyfer dysgu proffesiynol.</w:t>
      </w:r>
      <w:r w:rsidRPr="00737E85">
        <w:rPr>
          <w:rFonts w:ascii="Arial" w:hAnsi="Arial" w:cs="Arial"/>
          <w:color w:val="000000" w:themeColor="text1"/>
        </w:rPr>
        <w:t xml:space="preserve"> </w:t>
      </w:r>
      <w:r w:rsidRPr="00737E85">
        <w:rPr>
          <w:rFonts w:ascii="Arial" w:hAnsi="Arial" w:cs="Arial"/>
        </w:rPr>
        <w:t xml:space="preserve">Hawlfraint y Goron: Caerdydd. </w:t>
      </w:r>
    </w:p>
    <w:p w14:paraId="1BD0E562" w14:textId="77777777" w:rsidR="00093006" w:rsidRPr="00737E85" w:rsidRDefault="00093006" w:rsidP="00093006">
      <w:pPr>
        <w:spacing w:after="0" w:line="480" w:lineRule="auto"/>
        <w:rPr>
          <w:rFonts w:ascii="Arial" w:hAnsi="Arial" w:cs="Arial"/>
          <w:color w:val="000000" w:themeColor="text1"/>
        </w:rPr>
      </w:pPr>
      <w:r w:rsidRPr="00737E85">
        <w:rPr>
          <w:rFonts w:ascii="Arial" w:hAnsi="Arial" w:cs="Arial"/>
          <w:color w:val="000000" w:themeColor="text1"/>
        </w:rPr>
        <w:t xml:space="preserve">Llywodraeth Cymru (2020) </w:t>
      </w:r>
      <w:r w:rsidRPr="00737E85">
        <w:rPr>
          <w:rFonts w:ascii="Arial" w:hAnsi="Arial" w:cs="Arial"/>
          <w:i/>
          <w:iCs/>
          <w:color w:val="000000" w:themeColor="text1"/>
        </w:rPr>
        <w:t>Cwricwlwm i Gymru</w:t>
      </w:r>
      <w:r w:rsidRPr="00737E85">
        <w:rPr>
          <w:rFonts w:ascii="Arial" w:hAnsi="Arial" w:cs="Arial"/>
          <w:color w:val="000000" w:themeColor="text1"/>
        </w:rPr>
        <w:t xml:space="preserve">. Ar gael: https://hwb.gov.wales/api/storage/b0e91f7c-0050-47b6-9b23-0273d39df9f3/canllawiau-cwricwlwm-i-gymru-070220.pdf [Cyrchwyd: 02 Ebrill 2022]. </w:t>
      </w:r>
    </w:p>
    <w:p w14:paraId="37FC9DBE" w14:textId="77777777" w:rsidR="00093006" w:rsidRPr="00737E85" w:rsidRDefault="00093006" w:rsidP="00093006">
      <w:pPr>
        <w:pStyle w:val="AssignBody"/>
        <w:spacing w:line="480" w:lineRule="auto"/>
        <w:rPr>
          <w:rFonts w:cs="Arial"/>
        </w:rPr>
      </w:pPr>
      <w:r w:rsidRPr="00737E85">
        <w:rPr>
          <w:rFonts w:cs="Arial"/>
        </w:rPr>
        <w:t xml:space="preserve">Llywodraeth Cymru. (2015) </w:t>
      </w:r>
      <w:r w:rsidRPr="00737E85">
        <w:rPr>
          <w:rFonts w:cs="Arial"/>
          <w:i/>
        </w:rPr>
        <w:t>Fframwaith y Cyfnod Sylfaen</w:t>
      </w:r>
      <w:r w:rsidRPr="00737E85">
        <w:rPr>
          <w:rFonts w:cs="Arial"/>
        </w:rPr>
        <w:t xml:space="preserve">. Ar gael: </w:t>
      </w:r>
      <w:hyperlink r:id="rId10" w:history="1">
        <w:r w:rsidRPr="00737E85">
          <w:rPr>
            <w:rStyle w:val="Hyperlink"/>
            <w:rFonts w:cs="Arial"/>
          </w:rPr>
          <w:t>https://hwb.gov.wales/api/storage/4f222e31-85c2-407b-9760-5ed8bd0b9e48/fframwaith-y-cyfnod-sylfaen.pdf</w:t>
        </w:r>
      </w:hyperlink>
      <w:r w:rsidRPr="00737E85">
        <w:rPr>
          <w:rFonts w:cs="Arial"/>
          <w:color w:val="000000" w:themeColor="text1"/>
        </w:rPr>
        <w:t xml:space="preserve"> [</w:t>
      </w:r>
      <w:r w:rsidRPr="00737E85">
        <w:rPr>
          <w:rFonts w:cs="Arial"/>
        </w:rPr>
        <w:t xml:space="preserve">Cyrchwyd: 05 Ebrill 2022]. </w:t>
      </w:r>
    </w:p>
    <w:p w14:paraId="713C6440" w14:textId="77777777" w:rsidR="00093006" w:rsidRPr="00737E85" w:rsidRDefault="00093006" w:rsidP="00093006">
      <w:pPr>
        <w:pStyle w:val="AssignBody"/>
        <w:spacing w:line="480" w:lineRule="auto"/>
        <w:rPr>
          <w:rFonts w:cs="Arial"/>
        </w:rPr>
      </w:pPr>
      <w:r w:rsidRPr="00737E85">
        <w:rPr>
          <w:rFonts w:cs="Arial"/>
        </w:rPr>
        <w:t xml:space="preserve">McLeod, S. (2018) </w:t>
      </w:r>
      <w:r w:rsidRPr="00737E85">
        <w:rPr>
          <w:rFonts w:cs="Arial"/>
          <w:i/>
          <w:iCs/>
        </w:rPr>
        <w:t xml:space="preserve">Jean Piaget's Theory of Cognitive Development. </w:t>
      </w:r>
      <w:r w:rsidRPr="00737E85">
        <w:rPr>
          <w:rFonts w:cs="Arial"/>
        </w:rPr>
        <w:t xml:space="preserve">Ar gael: https://www.simplypsychology.org/piaget.html [Cyrchwyd: 05 Ebrill 2022]. </w:t>
      </w:r>
    </w:p>
    <w:p w14:paraId="34DEF079" w14:textId="77777777" w:rsidR="00093006" w:rsidRPr="00737E85" w:rsidRDefault="00093006" w:rsidP="00093006">
      <w:pPr>
        <w:spacing w:line="480" w:lineRule="auto"/>
        <w:rPr>
          <w:rFonts w:ascii="Arial" w:hAnsi="Arial" w:cs="Arial"/>
        </w:rPr>
      </w:pPr>
      <w:r w:rsidRPr="00737E85">
        <w:rPr>
          <w:rFonts w:ascii="Arial" w:hAnsi="Arial" w:cs="Arial"/>
          <w:color w:val="000000"/>
          <w:shd w:val="clear" w:color="auto" w:fill="FFFFFF"/>
        </w:rPr>
        <w:t xml:space="preserve">NASUWT. (2016) </w:t>
      </w:r>
      <w:r w:rsidRPr="00737E85">
        <w:rPr>
          <w:rFonts w:ascii="Arial" w:hAnsi="Arial" w:cs="Arial"/>
          <w:i/>
          <w:iCs/>
          <w:color w:val="000000"/>
          <w:shd w:val="clear" w:color="auto" w:fill="FFFFFF"/>
        </w:rPr>
        <w:t>Guidance on PISA (Wales)</w:t>
      </w:r>
      <w:r w:rsidRPr="00737E85">
        <w:rPr>
          <w:rFonts w:ascii="Arial" w:hAnsi="Arial" w:cs="Arial"/>
          <w:color w:val="000000"/>
          <w:shd w:val="clear" w:color="auto" w:fill="FFFFFF"/>
        </w:rPr>
        <w:t xml:space="preserve">. Ar gael: https://www.nasuwt.org.uk/advice/in-the-classroom/international-education-policy/guidance-on-pisa-wales.html [Cyrchwyd: 06 Ebrill 2021]. </w:t>
      </w:r>
    </w:p>
    <w:p w14:paraId="67BC2A4C" w14:textId="77777777" w:rsidR="00093006" w:rsidRPr="00737E85" w:rsidRDefault="00093006" w:rsidP="00093006">
      <w:pPr>
        <w:spacing w:after="0" w:line="480" w:lineRule="auto"/>
        <w:rPr>
          <w:rFonts w:ascii="Arial" w:hAnsi="Arial" w:cs="Arial"/>
          <w:color w:val="000000" w:themeColor="text1"/>
        </w:rPr>
      </w:pPr>
      <w:r w:rsidRPr="00737E85">
        <w:rPr>
          <w:rFonts w:ascii="Arial" w:hAnsi="Arial" w:cs="Arial"/>
          <w:color w:val="000000" w:themeColor="text1"/>
        </w:rPr>
        <w:t xml:space="preserve">Partneriaeth Dysgu Proffesiynol Yr Athrofa. (2019) </w:t>
      </w:r>
      <w:r w:rsidRPr="00737E85">
        <w:rPr>
          <w:rFonts w:ascii="Arial" w:hAnsi="Arial" w:cs="Arial"/>
          <w:i/>
          <w:iCs/>
          <w:color w:val="000000" w:themeColor="text1"/>
        </w:rPr>
        <w:t>Safonau Proffesiynol Addysgu ac Arweinyddiaeth</w:t>
      </w:r>
      <w:r w:rsidRPr="00737E85">
        <w:rPr>
          <w:rFonts w:ascii="Arial" w:hAnsi="Arial" w:cs="Arial"/>
          <w:color w:val="000000" w:themeColor="text1"/>
        </w:rPr>
        <w:t xml:space="preserve">. Ar gael: Moodle. </w:t>
      </w:r>
    </w:p>
    <w:p w14:paraId="38AF855E" w14:textId="77777777" w:rsidR="00093006" w:rsidRPr="00737E85" w:rsidRDefault="00093006" w:rsidP="00093006">
      <w:pPr>
        <w:pStyle w:val="AssignBody"/>
        <w:spacing w:line="480" w:lineRule="auto"/>
        <w:rPr>
          <w:rFonts w:cs="Arial"/>
        </w:rPr>
      </w:pPr>
      <w:r w:rsidRPr="00737E85">
        <w:rPr>
          <w:rFonts w:cs="Arial"/>
        </w:rPr>
        <w:t xml:space="preserve">Pound, L. (2006) </w:t>
      </w:r>
      <w:r w:rsidRPr="00737E85">
        <w:rPr>
          <w:rFonts w:cs="Arial"/>
          <w:i/>
          <w:iCs/>
        </w:rPr>
        <w:t>How Children Learn</w:t>
      </w:r>
      <w:r w:rsidRPr="00737E85">
        <w:rPr>
          <w:rFonts w:cs="Arial"/>
        </w:rPr>
        <w:t>. Llundain: Practical Pre-School Books.</w:t>
      </w:r>
    </w:p>
    <w:p w14:paraId="409C463C" w14:textId="77777777" w:rsidR="00093006" w:rsidRPr="00737E85" w:rsidRDefault="00093006" w:rsidP="00093006">
      <w:pPr>
        <w:spacing w:line="480" w:lineRule="auto"/>
        <w:rPr>
          <w:rFonts w:ascii="Arial" w:hAnsi="Arial" w:cs="Arial"/>
          <w:color w:val="000000"/>
          <w:shd w:val="clear" w:color="auto" w:fill="FFFFFF"/>
        </w:rPr>
      </w:pPr>
      <w:r w:rsidRPr="00737E85">
        <w:rPr>
          <w:rFonts w:ascii="Arial" w:hAnsi="Arial" w:cs="Arial"/>
          <w:color w:val="000000"/>
          <w:shd w:val="clear" w:color="auto" w:fill="FFFFFF"/>
        </w:rPr>
        <w:lastRenderedPageBreak/>
        <w:t>Pound, L. (2009) </w:t>
      </w:r>
      <w:r w:rsidRPr="00737E85">
        <w:rPr>
          <w:rFonts w:ascii="Arial" w:hAnsi="Arial" w:cs="Arial"/>
          <w:i/>
          <w:iCs/>
          <w:color w:val="000000"/>
          <w:shd w:val="clear" w:color="auto" w:fill="FFFFFF"/>
        </w:rPr>
        <w:t>How Children Learn: Contemporary Thinking and Theorists</w:t>
      </w:r>
      <w:r w:rsidRPr="00737E85">
        <w:rPr>
          <w:rFonts w:ascii="Arial" w:hAnsi="Arial" w:cs="Arial"/>
          <w:color w:val="000000"/>
          <w:shd w:val="clear" w:color="auto" w:fill="FFFFFF"/>
        </w:rPr>
        <w:t xml:space="preserve">. Llundain: Practical Pre-School Books.  </w:t>
      </w:r>
    </w:p>
    <w:p w14:paraId="463F3287" w14:textId="77777777" w:rsidR="00093006" w:rsidRPr="00737E85" w:rsidRDefault="00093006" w:rsidP="00093006">
      <w:pPr>
        <w:pStyle w:val="AssignBody"/>
        <w:spacing w:line="480" w:lineRule="auto"/>
        <w:rPr>
          <w:rFonts w:cs="Arial"/>
          <w:noProof/>
        </w:rPr>
      </w:pPr>
      <w:r w:rsidRPr="00737E85">
        <w:rPr>
          <w:rFonts w:cs="Arial"/>
          <w:noProof/>
        </w:rPr>
        <w:t xml:space="preserve">Richards, C. ‘Tu fewn, tu allan a thu hwnt: golwg ar y amgylchedd dysgu’, mewn Siencyn, S. W. (gol.) (2010) </w:t>
      </w:r>
      <w:r w:rsidRPr="00737E85">
        <w:rPr>
          <w:rFonts w:cs="Arial"/>
          <w:i/>
          <w:iCs/>
          <w:noProof/>
        </w:rPr>
        <w:t xml:space="preserve">Y Cyfnod Sylfaen 3-7 oed: Athroniaeth, Ymchwil ac Ymarfer. </w:t>
      </w:r>
      <w:r w:rsidRPr="00737E85">
        <w:rPr>
          <w:rFonts w:cs="Arial"/>
          <w:noProof/>
        </w:rPr>
        <w:t xml:space="preserve">Caerfyrddin: Cyhoeddiadau Coleg y Drindod. </w:t>
      </w:r>
    </w:p>
    <w:p w14:paraId="018250DE" w14:textId="77777777" w:rsidR="00093006" w:rsidRPr="00737E85" w:rsidRDefault="00093006" w:rsidP="00093006">
      <w:pPr>
        <w:pStyle w:val="AssignBody"/>
        <w:spacing w:line="480" w:lineRule="auto"/>
        <w:rPr>
          <w:rFonts w:cs="Arial"/>
          <w:i/>
          <w:iCs/>
          <w:noProof/>
        </w:rPr>
      </w:pPr>
      <w:r w:rsidRPr="00737E85">
        <w:rPr>
          <w:rFonts w:cs="Arial"/>
          <w:noProof/>
        </w:rPr>
        <w:t>Siencyn, S. W. ‘</w:t>
      </w:r>
      <w:bookmarkStart w:id="1" w:name="_Hlk100315714"/>
      <w:r w:rsidRPr="00737E85">
        <w:rPr>
          <w:rFonts w:cs="Arial"/>
          <w:noProof/>
        </w:rPr>
        <w:t xml:space="preserve">Reggio Emilia a Te Whāriki </w:t>
      </w:r>
      <w:bookmarkEnd w:id="1"/>
      <w:r w:rsidRPr="00737E85">
        <w:rPr>
          <w:rFonts w:cs="Arial"/>
          <w:noProof/>
        </w:rPr>
        <w:t xml:space="preserve">– Her i Gymru’, mewn Siencyn, S. W. (gol.) (2010) </w:t>
      </w:r>
      <w:r w:rsidRPr="00737E85">
        <w:rPr>
          <w:rFonts w:cs="Arial"/>
          <w:i/>
          <w:iCs/>
          <w:noProof/>
        </w:rPr>
        <w:t xml:space="preserve">Y Cyfnod Sylfaen 3-7 oed: Athroniaeth, Ymchwil ac Ymarfer. </w:t>
      </w:r>
      <w:r w:rsidRPr="00737E85">
        <w:rPr>
          <w:rFonts w:cs="Arial"/>
          <w:noProof/>
        </w:rPr>
        <w:t>Caerfyrddin: Cyhoeddiadau Coleg y Drindod.</w:t>
      </w:r>
    </w:p>
    <w:p w14:paraId="7F6516BB" w14:textId="77777777" w:rsidR="00093006" w:rsidRPr="00737E85" w:rsidRDefault="00093006" w:rsidP="00093006">
      <w:pPr>
        <w:pStyle w:val="AssignBody"/>
        <w:spacing w:line="480" w:lineRule="auto"/>
        <w:rPr>
          <w:rFonts w:cs="Arial"/>
          <w:noProof/>
        </w:rPr>
      </w:pPr>
      <w:r w:rsidRPr="00737E85">
        <w:rPr>
          <w:rFonts w:cs="Arial"/>
          <w:noProof/>
        </w:rPr>
        <w:t xml:space="preserve">Siencyn, S. W. ‘Y Cyfnod Sylfaen: Athroniaeth ac Ymchwil’, mewn Siencyn, S. W. (gol.) (2010) </w:t>
      </w:r>
      <w:r w:rsidRPr="00737E85">
        <w:rPr>
          <w:rFonts w:cs="Arial"/>
          <w:i/>
          <w:iCs/>
          <w:noProof/>
        </w:rPr>
        <w:t xml:space="preserve">Y Cyfnod Sylfaen 3-7 oed: Athroniaeth, Ymchwil ac Ymarfer. </w:t>
      </w:r>
      <w:r w:rsidRPr="00737E85">
        <w:rPr>
          <w:rFonts w:cs="Arial"/>
          <w:noProof/>
        </w:rPr>
        <w:t>Caerfyrddin: Cyhoeddiadau Coleg y Drindod.</w:t>
      </w:r>
    </w:p>
    <w:p w14:paraId="64260C14" w14:textId="77777777" w:rsidR="00093006" w:rsidRPr="00737E85" w:rsidRDefault="00093006" w:rsidP="00093006">
      <w:pPr>
        <w:pStyle w:val="AssignBody"/>
        <w:spacing w:line="480" w:lineRule="auto"/>
        <w:rPr>
          <w:rFonts w:cs="Arial"/>
          <w:noProof/>
        </w:rPr>
      </w:pPr>
      <w:r w:rsidRPr="00737E85">
        <w:rPr>
          <w:rFonts w:cs="Arial"/>
          <w:noProof/>
        </w:rPr>
        <w:t xml:space="preserve">Siencyn, S. W. a Thomas, S. ‘Plant yng Nghymru: Polisi Diweddar’, mewn Siencyn, S. W. (gol.) (2008) </w:t>
      </w:r>
      <w:r w:rsidRPr="00737E85">
        <w:rPr>
          <w:rFonts w:cs="Arial"/>
          <w:i/>
          <w:iCs/>
          <w:noProof/>
        </w:rPr>
        <w:t>Y Plentyn Bach</w:t>
      </w:r>
      <w:r w:rsidRPr="00737E85">
        <w:rPr>
          <w:rFonts w:cs="Arial"/>
          <w:noProof/>
        </w:rPr>
        <w:t>. Caerfyrddin: Cyhoeddiadau Coleg y Drindod.</w:t>
      </w:r>
    </w:p>
    <w:p w14:paraId="22AA424B" w14:textId="77777777" w:rsidR="00093006" w:rsidRPr="00737E85" w:rsidRDefault="00093006" w:rsidP="00093006">
      <w:pPr>
        <w:pStyle w:val="AssignBody"/>
        <w:spacing w:line="480" w:lineRule="auto"/>
        <w:rPr>
          <w:rFonts w:cs="Arial"/>
        </w:rPr>
      </w:pPr>
      <w:r w:rsidRPr="00737E85">
        <w:rPr>
          <w:rFonts w:cs="Arial"/>
        </w:rPr>
        <w:t xml:space="preserve">TES. (2018) </w:t>
      </w:r>
      <w:r w:rsidRPr="00737E85">
        <w:rPr>
          <w:rFonts w:cs="Arial"/>
          <w:i/>
          <w:iCs/>
        </w:rPr>
        <w:t xml:space="preserve">What Is Pedagogy? </w:t>
      </w:r>
      <w:r w:rsidRPr="00737E85">
        <w:rPr>
          <w:rFonts w:cs="Arial"/>
        </w:rPr>
        <w:t>Ar gael: https://www.tes.com/news/what-is-pedagogy-definition [Cyrchwyd: 05 Ebrill 2022].</w:t>
      </w:r>
    </w:p>
    <w:p w14:paraId="78BE07B7" w14:textId="77777777" w:rsidR="00093006" w:rsidRPr="00737E85" w:rsidRDefault="00093006" w:rsidP="00093006">
      <w:pPr>
        <w:pStyle w:val="AssignBody"/>
        <w:spacing w:line="480" w:lineRule="auto"/>
        <w:rPr>
          <w:rFonts w:cs="Arial"/>
          <w:noProof/>
        </w:rPr>
      </w:pPr>
      <w:r w:rsidRPr="00737E85">
        <w:rPr>
          <w:rFonts w:cs="Arial"/>
          <w:noProof/>
        </w:rPr>
        <w:t xml:space="preserve">Thomas, S. ac Edwards, A. E. ‘Chwarae Plant’, mewn Siencyn, S. W. (gol.) (2010) </w:t>
      </w:r>
      <w:r w:rsidRPr="00737E85">
        <w:rPr>
          <w:rFonts w:cs="Arial"/>
          <w:i/>
          <w:iCs/>
          <w:noProof/>
        </w:rPr>
        <w:t xml:space="preserve">Y Cyfnod Sylfaen 3-7 oed: Athroniaeth, Ymchwil ac Ymarfer. </w:t>
      </w:r>
      <w:r w:rsidRPr="00737E85">
        <w:rPr>
          <w:rFonts w:cs="Arial"/>
          <w:noProof/>
        </w:rPr>
        <w:t xml:space="preserve">Caerfyrddin: Cyhoeddiadau Coleg y Drindod. </w:t>
      </w:r>
    </w:p>
    <w:p w14:paraId="2D3AFAD5" w14:textId="77777777" w:rsidR="00093006" w:rsidRPr="00737E85" w:rsidRDefault="00093006" w:rsidP="00093006">
      <w:pPr>
        <w:pStyle w:val="AssignBody"/>
        <w:spacing w:before="240" w:line="480" w:lineRule="auto"/>
        <w:rPr>
          <w:rFonts w:cs="Arial"/>
        </w:rPr>
      </w:pPr>
      <w:r w:rsidRPr="00737E85">
        <w:rPr>
          <w:rFonts w:cs="Arial"/>
        </w:rPr>
        <w:t xml:space="preserve">Walker, C.L. a Shore, B.M. (2015) ‘Understanding Classroom Roles in Inquiry Education: Linking Role Theory and Social Constructivism to the Concept of Role Diversification’, </w:t>
      </w:r>
      <w:r w:rsidRPr="00737E85">
        <w:rPr>
          <w:rFonts w:cs="Arial"/>
          <w:i/>
          <w:iCs/>
        </w:rPr>
        <w:t>SAGE</w:t>
      </w:r>
      <w:r w:rsidRPr="00737E85">
        <w:rPr>
          <w:rFonts w:cs="Arial"/>
        </w:rPr>
        <w:t xml:space="preserve">, 5(4), doi:10.1177/2158244015607584. </w:t>
      </w:r>
    </w:p>
    <w:p w14:paraId="5D2E00B0" w14:textId="3AB2A377" w:rsidR="00093006" w:rsidRDefault="00093006" w:rsidP="00AF0C52">
      <w:pPr>
        <w:rPr>
          <w:rFonts w:ascii="Arial" w:hAnsi="Arial" w:cs="Arial"/>
        </w:rPr>
      </w:pPr>
    </w:p>
    <w:p w14:paraId="7235D0A3" w14:textId="1591F733" w:rsidR="009C6130" w:rsidRDefault="009C6130" w:rsidP="00AF0C52">
      <w:pPr>
        <w:rPr>
          <w:rFonts w:ascii="Arial" w:hAnsi="Arial" w:cs="Arial"/>
        </w:rPr>
      </w:pPr>
    </w:p>
    <w:p w14:paraId="1BC52E48" w14:textId="768D2FF5" w:rsidR="009C6130" w:rsidRDefault="009C6130" w:rsidP="00AF0C52">
      <w:pPr>
        <w:rPr>
          <w:rFonts w:ascii="Arial" w:hAnsi="Arial" w:cs="Arial"/>
        </w:rPr>
      </w:pPr>
    </w:p>
    <w:p w14:paraId="2175C5DD" w14:textId="3E346C81" w:rsidR="009C6130" w:rsidRDefault="009C6130" w:rsidP="00AF0C52">
      <w:pPr>
        <w:rPr>
          <w:rFonts w:ascii="Arial" w:hAnsi="Arial" w:cs="Arial"/>
        </w:rPr>
      </w:pPr>
    </w:p>
    <w:p w14:paraId="7C3353B2" w14:textId="581ED4C4" w:rsidR="009C6130" w:rsidRDefault="009C6130" w:rsidP="00AF0C52">
      <w:pPr>
        <w:rPr>
          <w:rFonts w:ascii="Arial" w:hAnsi="Arial" w:cs="Arial"/>
        </w:rPr>
      </w:pPr>
    </w:p>
    <w:p w14:paraId="31D53BD8" w14:textId="5C65A2BC" w:rsidR="009C6130" w:rsidRDefault="009C6130" w:rsidP="00AF0C52">
      <w:pPr>
        <w:rPr>
          <w:rFonts w:ascii="Arial" w:hAnsi="Arial" w:cs="Arial"/>
        </w:rPr>
      </w:pPr>
    </w:p>
    <w:p w14:paraId="4220FB43" w14:textId="06540193" w:rsidR="009C6130" w:rsidRDefault="009C6130" w:rsidP="00AF0C52">
      <w:pPr>
        <w:rPr>
          <w:rFonts w:ascii="Arial" w:hAnsi="Arial" w:cs="Arial"/>
        </w:rPr>
      </w:pPr>
    </w:p>
    <w:p w14:paraId="5FCD1BC6" w14:textId="319BDC08" w:rsidR="009C6130" w:rsidRDefault="009C6130" w:rsidP="00AF0C52">
      <w:pPr>
        <w:rPr>
          <w:rFonts w:ascii="Arial" w:hAnsi="Arial" w:cs="Arial"/>
        </w:rPr>
      </w:pPr>
      <w:r>
        <w:rPr>
          <w:rFonts w:ascii="Arial" w:hAnsi="Arial" w:cs="Arial"/>
        </w:rPr>
        <w:lastRenderedPageBreak/>
        <w:t>Atodiad 1:</w:t>
      </w:r>
    </w:p>
    <w:p w14:paraId="4354DB86" w14:textId="22DF3BA9" w:rsidR="009C6130" w:rsidRPr="00737E85" w:rsidRDefault="00583ED5" w:rsidP="00AF0C52">
      <w:pPr>
        <w:rPr>
          <w:rFonts w:ascii="Arial" w:hAnsi="Arial" w:cs="Arial"/>
        </w:rPr>
      </w:pPr>
      <w:r>
        <w:rPr>
          <w:noProof/>
        </w:rPr>
        <w:drawing>
          <wp:inline distT="0" distB="0" distL="0" distR="0" wp14:anchorId="01DF16B9" wp14:editId="58B069AA">
            <wp:extent cx="5731510" cy="4298950"/>
            <wp:effectExtent l="0" t="0" r="254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1510" cy="4298950"/>
                    </a:xfrm>
                    <a:prstGeom prst="rect">
                      <a:avLst/>
                    </a:prstGeom>
                    <a:noFill/>
                    <a:ln>
                      <a:noFill/>
                    </a:ln>
                  </pic:spPr>
                </pic:pic>
              </a:graphicData>
            </a:graphic>
          </wp:inline>
        </w:drawing>
      </w:r>
    </w:p>
    <w:sectPr w:rsidR="009C6130" w:rsidRPr="00737E85">
      <w:headerReference w:type="default" r:id="rId12"/>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A35E97" w14:textId="77777777" w:rsidR="003E1EB1" w:rsidRDefault="003E1EB1" w:rsidP="00E34E86">
      <w:pPr>
        <w:spacing w:after="0" w:line="240" w:lineRule="auto"/>
      </w:pPr>
      <w:r>
        <w:separator/>
      </w:r>
    </w:p>
  </w:endnote>
  <w:endnote w:type="continuationSeparator" w:id="0">
    <w:p w14:paraId="047576F8" w14:textId="77777777" w:rsidR="003E1EB1" w:rsidRDefault="003E1EB1" w:rsidP="00E34E86">
      <w:pPr>
        <w:spacing w:after="0" w:line="240" w:lineRule="auto"/>
      </w:pPr>
      <w:r>
        <w:continuationSeparator/>
      </w:r>
    </w:p>
  </w:endnote>
  <w:endnote w:type="continuationNotice" w:id="1">
    <w:p w14:paraId="249F4AA3" w14:textId="77777777" w:rsidR="003E1EB1" w:rsidRDefault="003E1EB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24108703"/>
      <w:docPartObj>
        <w:docPartGallery w:val="Page Numbers (Bottom of Page)"/>
        <w:docPartUnique/>
      </w:docPartObj>
    </w:sdtPr>
    <w:sdtEndPr>
      <w:rPr>
        <w:noProof/>
      </w:rPr>
    </w:sdtEndPr>
    <w:sdtContent>
      <w:p w14:paraId="48691DD9" w14:textId="4DB78C78" w:rsidR="009C21C7" w:rsidRDefault="009C21C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90DF41C" w14:textId="77777777" w:rsidR="009C21C7" w:rsidRDefault="009C21C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CF1722" w14:textId="77777777" w:rsidR="003E1EB1" w:rsidRDefault="003E1EB1" w:rsidP="00E34E86">
      <w:pPr>
        <w:spacing w:after="0" w:line="240" w:lineRule="auto"/>
      </w:pPr>
      <w:r>
        <w:separator/>
      </w:r>
    </w:p>
  </w:footnote>
  <w:footnote w:type="continuationSeparator" w:id="0">
    <w:p w14:paraId="324FC004" w14:textId="77777777" w:rsidR="003E1EB1" w:rsidRDefault="003E1EB1" w:rsidP="00E34E86">
      <w:pPr>
        <w:spacing w:after="0" w:line="240" w:lineRule="auto"/>
      </w:pPr>
      <w:r>
        <w:continuationSeparator/>
      </w:r>
    </w:p>
  </w:footnote>
  <w:footnote w:type="continuationNotice" w:id="1">
    <w:p w14:paraId="0F1CF96A" w14:textId="77777777" w:rsidR="003E1EB1" w:rsidRDefault="003E1EB1">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036FC9" w14:textId="3892A659" w:rsidR="0082693A" w:rsidRPr="0082693A" w:rsidRDefault="00F633E6">
    <w:pPr>
      <w:pStyle w:val="Header"/>
      <w:rPr>
        <w:sz w:val="12"/>
        <w:szCs w:val="12"/>
      </w:rPr>
    </w:pPr>
    <w:r>
      <w:rPr>
        <w:sz w:val="18"/>
        <w:szCs w:val="18"/>
      </w:rPr>
      <w:t>ECAD6008:C</w:t>
    </w:r>
    <w:r w:rsidR="0082693A" w:rsidRPr="0082693A">
      <w:rPr>
        <w:sz w:val="18"/>
        <w:szCs w:val="18"/>
      </w:rPr>
      <w:t>: Arwain y Dysgu: beth, sut a pham ydw i'n addysgu?</w:t>
    </w:r>
    <w:r>
      <w:rPr>
        <w:sz w:val="18"/>
        <w:szCs w:val="18"/>
      </w:rPr>
      <w:tab/>
      <w:t xml:space="preserve">Rhif Myfyrwr: </w:t>
    </w:r>
    <w:r w:rsidR="00B02D9D">
      <w:rPr>
        <w:sz w:val="18"/>
        <w:szCs w:val="18"/>
      </w:rPr>
      <w:t>1700264</w:t>
    </w:r>
  </w:p>
  <w:p w14:paraId="5559BC95" w14:textId="17514CFE" w:rsidR="00E34E86" w:rsidRDefault="00E34E8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68B378E"/>
    <w:multiLevelType w:val="hybridMultilevel"/>
    <w:tmpl w:val="E4DE9D20"/>
    <w:lvl w:ilvl="0" w:tplc="630058A6">
      <w:start w:val="1"/>
      <w:numFmt w:val="bullet"/>
      <w:lvlText w:val="•"/>
      <w:lvlJc w:val="left"/>
      <w:pPr>
        <w:tabs>
          <w:tab w:val="num" w:pos="720"/>
        </w:tabs>
        <w:ind w:left="720" w:hanging="360"/>
      </w:pPr>
      <w:rPr>
        <w:rFonts w:ascii="Arial" w:hAnsi="Arial" w:hint="default"/>
      </w:rPr>
    </w:lvl>
    <w:lvl w:ilvl="1" w:tplc="3D5E9A56" w:tentative="1">
      <w:start w:val="1"/>
      <w:numFmt w:val="bullet"/>
      <w:lvlText w:val="•"/>
      <w:lvlJc w:val="left"/>
      <w:pPr>
        <w:tabs>
          <w:tab w:val="num" w:pos="1440"/>
        </w:tabs>
        <w:ind w:left="1440" w:hanging="360"/>
      </w:pPr>
      <w:rPr>
        <w:rFonts w:ascii="Arial" w:hAnsi="Arial" w:hint="default"/>
      </w:rPr>
    </w:lvl>
    <w:lvl w:ilvl="2" w:tplc="83D629D6" w:tentative="1">
      <w:start w:val="1"/>
      <w:numFmt w:val="bullet"/>
      <w:lvlText w:val="•"/>
      <w:lvlJc w:val="left"/>
      <w:pPr>
        <w:tabs>
          <w:tab w:val="num" w:pos="2160"/>
        </w:tabs>
        <w:ind w:left="2160" w:hanging="360"/>
      </w:pPr>
      <w:rPr>
        <w:rFonts w:ascii="Arial" w:hAnsi="Arial" w:hint="default"/>
      </w:rPr>
    </w:lvl>
    <w:lvl w:ilvl="3" w:tplc="4B8833FA" w:tentative="1">
      <w:start w:val="1"/>
      <w:numFmt w:val="bullet"/>
      <w:lvlText w:val="•"/>
      <w:lvlJc w:val="left"/>
      <w:pPr>
        <w:tabs>
          <w:tab w:val="num" w:pos="2880"/>
        </w:tabs>
        <w:ind w:left="2880" w:hanging="360"/>
      </w:pPr>
      <w:rPr>
        <w:rFonts w:ascii="Arial" w:hAnsi="Arial" w:hint="default"/>
      </w:rPr>
    </w:lvl>
    <w:lvl w:ilvl="4" w:tplc="8484348E" w:tentative="1">
      <w:start w:val="1"/>
      <w:numFmt w:val="bullet"/>
      <w:lvlText w:val="•"/>
      <w:lvlJc w:val="left"/>
      <w:pPr>
        <w:tabs>
          <w:tab w:val="num" w:pos="3600"/>
        </w:tabs>
        <w:ind w:left="3600" w:hanging="360"/>
      </w:pPr>
      <w:rPr>
        <w:rFonts w:ascii="Arial" w:hAnsi="Arial" w:hint="default"/>
      </w:rPr>
    </w:lvl>
    <w:lvl w:ilvl="5" w:tplc="9B28E546" w:tentative="1">
      <w:start w:val="1"/>
      <w:numFmt w:val="bullet"/>
      <w:lvlText w:val="•"/>
      <w:lvlJc w:val="left"/>
      <w:pPr>
        <w:tabs>
          <w:tab w:val="num" w:pos="4320"/>
        </w:tabs>
        <w:ind w:left="4320" w:hanging="360"/>
      </w:pPr>
      <w:rPr>
        <w:rFonts w:ascii="Arial" w:hAnsi="Arial" w:hint="default"/>
      </w:rPr>
    </w:lvl>
    <w:lvl w:ilvl="6" w:tplc="6A628D16" w:tentative="1">
      <w:start w:val="1"/>
      <w:numFmt w:val="bullet"/>
      <w:lvlText w:val="•"/>
      <w:lvlJc w:val="left"/>
      <w:pPr>
        <w:tabs>
          <w:tab w:val="num" w:pos="5040"/>
        </w:tabs>
        <w:ind w:left="5040" w:hanging="360"/>
      </w:pPr>
      <w:rPr>
        <w:rFonts w:ascii="Arial" w:hAnsi="Arial" w:hint="default"/>
      </w:rPr>
    </w:lvl>
    <w:lvl w:ilvl="7" w:tplc="F808E8E8" w:tentative="1">
      <w:start w:val="1"/>
      <w:numFmt w:val="bullet"/>
      <w:lvlText w:val="•"/>
      <w:lvlJc w:val="left"/>
      <w:pPr>
        <w:tabs>
          <w:tab w:val="num" w:pos="5760"/>
        </w:tabs>
        <w:ind w:left="5760" w:hanging="360"/>
      </w:pPr>
      <w:rPr>
        <w:rFonts w:ascii="Arial" w:hAnsi="Arial" w:hint="default"/>
      </w:rPr>
    </w:lvl>
    <w:lvl w:ilvl="8" w:tplc="999C9658" w:tentative="1">
      <w:start w:val="1"/>
      <w:numFmt w:val="bullet"/>
      <w:lvlText w:val="•"/>
      <w:lvlJc w:val="left"/>
      <w:pPr>
        <w:tabs>
          <w:tab w:val="num" w:pos="6480"/>
        </w:tabs>
        <w:ind w:left="6480" w:hanging="360"/>
      </w:pPr>
      <w:rPr>
        <w:rFonts w:ascii="Arial" w:hAnsi="Aria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45BF"/>
    <w:rsid w:val="00022751"/>
    <w:rsid w:val="00022E3D"/>
    <w:rsid w:val="00025523"/>
    <w:rsid w:val="00034C9B"/>
    <w:rsid w:val="00081A7B"/>
    <w:rsid w:val="00093006"/>
    <w:rsid w:val="00095194"/>
    <w:rsid w:val="000979EF"/>
    <w:rsid w:val="000B52F4"/>
    <w:rsid w:val="000F1DE8"/>
    <w:rsid w:val="001442EA"/>
    <w:rsid w:val="00150FBF"/>
    <w:rsid w:val="00153724"/>
    <w:rsid w:val="001A3181"/>
    <w:rsid w:val="001A3EA6"/>
    <w:rsid w:val="001A5456"/>
    <w:rsid w:val="001C0F5B"/>
    <w:rsid w:val="001C4258"/>
    <w:rsid w:val="001C5D03"/>
    <w:rsid w:val="001D3451"/>
    <w:rsid w:val="001F18DC"/>
    <w:rsid w:val="001F1C53"/>
    <w:rsid w:val="00202826"/>
    <w:rsid w:val="00204BE7"/>
    <w:rsid w:val="00204E26"/>
    <w:rsid w:val="00227C17"/>
    <w:rsid w:val="00230EA4"/>
    <w:rsid w:val="0023222C"/>
    <w:rsid w:val="00234521"/>
    <w:rsid w:val="00244517"/>
    <w:rsid w:val="002449D4"/>
    <w:rsid w:val="00256528"/>
    <w:rsid w:val="00260439"/>
    <w:rsid w:val="00267801"/>
    <w:rsid w:val="002852F8"/>
    <w:rsid w:val="002A0D69"/>
    <w:rsid w:val="002D0DDD"/>
    <w:rsid w:val="002D229D"/>
    <w:rsid w:val="002D2DB1"/>
    <w:rsid w:val="002E50C2"/>
    <w:rsid w:val="002F3DFE"/>
    <w:rsid w:val="002F7F05"/>
    <w:rsid w:val="00305827"/>
    <w:rsid w:val="00326C85"/>
    <w:rsid w:val="0034346A"/>
    <w:rsid w:val="00345108"/>
    <w:rsid w:val="003456B3"/>
    <w:rsid w:val="00350D5E"/>
    <w:rsid w:val="00355313"/>
    <w:rsid w:val="0035755F"/>
    <w:rsid w:val="00357DE9"/>
    <w:rsid w:val="00363043"/>
    <w:rsid w:val="003915E8"/>
    <w:rsid w:val="003927D9"/>
    <w:rsid w:val="00394228"/>
    <w:rsid w:val="003B0908"/>
    <w:rsid w:val="003C5D5F"/>
    <w:rsid w:val="003E1EB1"/>
    <w:rsid w:val="003E4457"/>
    <w:rsid w:val="003F29CD"/>
    <w:rsid w:val="003F3D6C"/>
    <w:rsid w:val="003F4C8C"/>
    <w:rsid w:val="004139F5"/>
    <w:rsid w:val="004156D2"/>
    <w:rsid w:val="00415BE5"/>
    <w:rsid w:val="00461F58"/>
    <w:rsid w:val="00464C3B"/>
    <w:rsid w:val="00487D91"/>
    <w:rsid w:val="00496049"/>
    <w:rsid w:val="004A2444"/>
    <w:rsid w:val="004A320A"/>
    <w:rsid w:val="004B51DD"/>
    <w:rsid w:val="004C2165"/>
    <w:rsid w:val="004E1D46"/>
    <w:rsid w:val="004E3E61"/>
    <w:rsid w:val="004F0A26"/>
    <w:rsid w:val="004F674E"/>
    <w:rsid w:val="00506951"/>
    <w:rsid w:val="005306DE"/>
    <w:rsid w:val="00535F50"/>
    <w:rsid w:val="0056341C"/>
    <w:rsid w:val="005728AB"/>
    <w:rsid w:val="00583ED5"/>
    <w:rsid w:val="005A2A94"/>
    <w:rsid w:val="005A46AD"/>
    <w:rsid w:val="005A7C27"/>
    <w:rsid w:val="005B2246"/>
    <w:rsid w:val="005B4013"/>
    <w:rsid w:val="006045DF"/>
    <w:rsid w:val="006115AD"/>
    <w:rsid w:val="00615028"/>
    <w:rsid w:val="0064004D"/>
    <w:rsid w:val="00640AAD"/>
    <w:rsid w:val="00644AAC"/>
    <w:rsid w:val="00646C49"/>
    <w:rsid w:val="0065013F"/>
    <w:rsid w:val="0065465A"/>
    <w:rsid w:val="00661BC2"/>
    <w:rsid w:val="00664CCB"/>
    <w:rsid w:val="006774D5"/>
    <w:rsid w:val="006B096F"/>
    <w:rsid w:val="006B1DEB"/>
    <w:rsid w:val="007145BF"/>
    <w:rsid w:val="007158AB"/>
    <w:rsid w:val="00725ADB"/>
    <w:rsid w:val="007262C1"/>
    <w:rsid w:val="00735351"/>
    <w:rsid w:val="00737E85"/>
    <w:rsid w:val="00742057"/>
    <w:rsid w:val="0074367C"/>
    <w:rsid w:val="00744BA7"/>
    <w:rsid w:val="0075409B"/>
    <w:rsid w:val="007552D3"/>
    <w:rsid w:val="0075752A"/>
    <w:rsid w:val="007A2F9B"/>
    <w:rsid w:val="007B04D5"/>
    <w:rsid w:val="007B42A5"/>
    <w:rsid w:val="007B775A"/>
    <w:rsid w:val="007D244B"/>
    <w:rsid w:val="007E2619"/>
    <w:rsid w:val="007F2BBE"/>
    <w:rsid w:val="007F737B"/>
    <w:rsid w:val="00800E96"/>
    <w:rsid w:val="00803576"/>
    <w:rsid w:val="008126B7"/>
    <w:rsid w:val="00824F7D"/>
    <w:rsid w:val="0082693A"/>
    <w:rsid w:val="008411B6"/>
    <w:rsid w:val="00853E28"/>
    <w:rsid w:val="00857AE2"/>
    <w:rsid w:val="00860793"/>
    <w:rsid w:val="00863D58"/>
    <w:rsid w:val="00864B32"/>
    <w:rsid w:val="00867A1E"/>
    <w:rsid w:val="008A2F51"/>
    <w:rsid w:val="008B0359"/>
    <w:rsid w:val="008F2956"/>
    <w:rsid w:val="009075FF"/>
    <w:rsid w:val="0091378A"/>
    <w:rsid w:val="00916146"/>
    <w:rsid w:val="0092113E"/>
    <w:rsid w:val="00931B03"/>
    <w:rsid w:val="00935AE7"/>
    <w:rsid w:val="0095546D"/>
    <w:rsid w:val="009579C0"/>
    <w:rsid w:val="00960559"/>
    <w:rsid w:val="00993FE6"/>
    <w:rsid w:val="009C21C7"/>
    <w:rsid w:val="009C6130"/>
    <w:rsid w:val="009E4138"/>
    <w:rsid w:val="00A017A9"/>
    <w:rsid w:val="00A02F05"/>
    <w:rsid w:val="00A142A5"/>
    <w:rsid w:val="00A169A4"/>
    <w:rsid w:val="00A1794B"/>
    <w:rsid w:val="00A5545D"/>
    <w:rsid w:val="00A55508"/>
    <w:rsid w:val="00A649C0"/>
    <w:rsid w:val="00A73A0E"/>
    <w:rsid w:val="00A74DF4"/>
    <w:rsid w:val="00A8062A"/>
    <w:rsid w:val="00A84853"/>
    <w:rsid w:val="00A9138E"/>
    <w:rsid w:val="00AA3197"/>
    <w:rsid w:val="00AB7223"/>
    <w:rsid w:val="00AC0A33"/>
    <w:rsid w:val="00AD0C90"/>
    <w:rsid w:val="00AD3267"/>
    <w:rsid w:val="00AD573A"/>
    <w:rsid w:val="00AE5049"/>
    <w:rsid w:val="00AF0C52"/>
    <w:rsid w:val="00AF0D33"/>
    <w:rsid w:val="00AF2D8E"/>
    <w:rsid w:val="00B02D9D"/>
    <w:rsid w:val="00B3194B"/>
    <w:rsid w:val="00B32191"/>
    <w:rsid w:val="00B43182"/>
    <w:rsid w:val="00B54F78"/>
    <w:rsid w:val="00B70EAC"/>
    <w:rsid w:val="00B876C2"/>
    <w:rsid w:val="00B87DC2"/>
    <w:rsid w:val="00BA639A"/>
    <w:rsid w:val="00BA65B7"/>
    <w:rsid w:val="00BB320A"/>
    <w:rsid w:val="00BC0E87"/>
    <w:rsid w:val="00BD56CC"/>
    <w:rsid w:val="00BD60D7"/>
    <w:rsid w:val="00BE38A6"/>
    <w:rsid w:val="00BE3AB5"/>
    <w:rsid w:val="00BF009D"/>
    <w:rsid w:val="00BF3547"/>
    <w:rsid w:val="00BF461E"/>
    <w:rsid w:val="00C14F83"/>
    <w:rsid w:val="00C165B3"/>
    <w:rsid w:val="00C22C16"/>
    <w:rsid w:val="00C50248"/>
    <w:rsid w:val="00C51C19"/>
    <w:rsid w:val="00C72A07"/>
    <w:rsid w:val="00C72CE8"/>
    <w:rsid w:val="00CA4E0B"/>
    <w:rsid w:val="00CB7D00"/>
    <w:rsid w:val="00CC098A"/>
    <w:rsid w:val="00CD0F8F"/>
    <w:rsid w:val="00CD2BD5"/>
    <w:rsid w:val="00CE0AAB"/>
    <w:rsid w:val="00D0728F"/>
    <w:rsid w:val="00D2147F"/>
    <w:rsid w:val="00D3224E"/>
    <w:rsid w:val="00D560A3"/>
    <w:rsid w:val="00D57F44"/>
    <w:rsid w:val="00D7738D"/>
    <w:rsid w:val="00D83745"/>
    <w:rsid w:val="00DA7986"/>
    <w:rsid w:val="00DB343F"/>
    <w:rsid w:val="00DC679E"/>
    <w:rsid w:val="00E34E86"/>
    <w:rsid w:val="00E532FC"/>
    <w:rsid w:val="00E60F6D"/>
    <w:rsid w:val="00E61ED0"/>
    <w:rsid w:val="00EB25EB"/>
    <w:rsid w:val="00ED6BDA"/>
    <w:rsid w:val="00EE5471"/>
    <w:rsid w:val="00EF1839"/>
    <w:rsid w:val="00EF6523"/>
    <w:rsid w:val="00F112B9"/>
    <w:rsid w:val="00F13D90"/>
    <w:rsid w:val="00F21C36"/>
    <w:rsid w:val="00F27F13"/>
    <w:rsid w:val="00F35A18"/>
    <w:rsid w:val="00F4060C"/>
    <w:rsid w:val="00F52A39"/>
    <w:rsid w:val="00F63154"/>
    <w:rsid w:val="00F633E6"/>
    <w:rsid w:val="00F7662A"/>
    <w:rsid w:val="00F84C90"/>
    <w:rsid w:val="00F87314"/>
    <w:rsid w:val="00F921D1"/>
    <w:rsid w:val="00FA556C"/>
    <w:rsid w:val="00FA6E12"/>
    <w:rsid w:val="00FB3B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EF29B1B"/>
  <w15:chartTrackingRefBased/>
  <w15:docId w15:val="{FD7D9F32-45F6-48AC-B6BF-5494E6E927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7145BF"/>
    <w:pPr>
      <w:keepNext/>
      <w:keepLines/>
      <w:spacing w:before="40" w:after="0" w:line="360" w:lineRule="auto"/>
      <w:outlineLvl w:val="1"/>
    </w:pPr>
    <w:rPr>
      <w:rFonts w:asciiTheme="majorHAnsi" w:eastAsiaTheme="majorEastAsia" w:hAnsiTheme="majorHAnsi" w:cstheme="majorBidi"/>
      <w:b/>
      <w:color w:val="1F4E79" w:themeColor="accent1" w:themeShade="80"/>
      <w:sz w:val="28"/>
      <w:szCs w:val="26"/>
      <w:lang w:val="en-US"/>
    </w:rPr>
  </w:style>
  <w:style w:type="paragraph" w:styleId="Heading3">
    <w:name w:val="heading 3"/>
    <w:basedOn w:val="Normal"/>
    <w:next w:val="Normal"/>
    <w:link w:val="Heading3Char"/>
    <w:uiPriority w:val="9"/>
    <w:unhideWhenUsed/>
    <w:qFormat/>
    <w:rsid w:val="007145BF"/>
    <w:pPr>
      <w:keepNext/>
      <w:keepLines/>
      <w:spacing w:before="120" w:after="0" w:line="360" w:lineRule="auto"/>
      <w:outlineLvl w:val="2"/>
    </w:pPr>
    <w:rPr>
      <w:rFonts w:asciiTheme="majorHAnsi" w:eastAsiaTheme="majorEastAsia" w:hAnsiTheme="majorHAnsi" w:cstheme="majorBidi"/>
      <w:b/>
      <w:bCs/>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145B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7145BF"/>
    <w:rPr>
      <w:rFonts w:asciiTheme="majorHAnsi" w:eastAsiaTheme="majorEastAsia" w:hAnsiTheme="majorHAnsi" w:cstheme="majorBidi"/>
      <w:b/>
      <w:color w:val="1F4E79" w:themeColor="accent1" w:themeShade="80"/>
      <w:sz w:val="28"/>
      <w:szCs w:val="26"/>
      <w:lang w:val="en-US"/>
    </w:rPr>
  </w:style>
  <w:style w:type="character" w:customStyle="1" w:styleId="Heading3Char">
    <w:name w:val="Heading 3 Char"/>
    <w:basedOn w:val="DefaultParagraphFont"/>
    <w:link w:val="Heading3"/>
    <w:uiPriority w:val="9"/>
    <w:rsid w:val="007145BF"/>
    <w:rPr>
      <w:rFonts w:asciiTheme="majorHAnsi" w:eastAsiaTheme="majorEastAsia" w:hAnsiTheme="majorHAnsi" w:cstheme="majorBidi"/>
      <w:b/>
      <w:bCs/>
      <w:color w:val="1F4D78" w:themeColor="accent1" w:themeShade="7F"/>
      <w:sz w:val="24"/>
      <w:szCs w:val="24"/>
    </w:rPr>
  </w:style>
  <w:style w:type="character" w:styleId="PlaceholderText">
    <w:name w:val="Placeholder Text"/>
    <w:basedOn w:val="DefaultParagraphFont"/>
    <w:uiPriority w:val="99"/>
    <w:semiHidden/>
    <w:rsid w:val="007145BF"/>
    <w:rPr>
      <w:color w:val="3B3838" w:themeColor="background2" w:themeShade="40"/>
    </w:rPr>
  </w:style>
  <w:style w:type="paragraph" w:styleId="Header">
    <w:name w:val="header"/>
    <w:basedOn w:val="Normal"/>
    <w:link w:val="HeaderChar"/>
    <w:uiPriority w:val="99"/>
    <w:unhideWhenUsed/>
    <w:rsid w:val="00E34E86"/>
    <w:pPr>
      <w:tabs>
        <w:tab w:val="center" w:pos="4513"/>
        <w:tab w:val="right" w:pos="9026"/>
      </w:tabs>
      <w:spacing w:after="0" w:line="240" w:lineRule="auto"/>
    </w:pPr>
  </w:style>
  <w:style w:type="character" w:customStyle="1" w:styleId="HeaderChar">
    <w:name w:val="Header Char"/>
    <w:basedOn w:val="DefaultParagraphFont"/>
    <w:link w:val="Header"/>
    <w:uiPriority w:val="99"/>
    <w:rsid w:val="00E34E86"/>
  </w:style>
  <w:style w:type="paragraph" w:styleId="Footer">
    <w:name w:val="footer"/>
    <w:basedOn w:val="Normal"/>
    <w:link w:val="FooterChar"/>
    <w:uiPriority w:val="99"/>
    <w:unhideWhenUsed/>
    <w:rsid w:val="00E34E86"/>
    <w:pPr>
      <w:tabs>
        <w:tab w:val="center" w:pos="4513"/>
        <w:tab w:val="right" w:pos="9026"/>
      </w:tabs>
      <w:spacing w:after="0" w:line="240" w:lineRule="auto"/>
    </w:pPr>
  </w:style>
  <w:style w:type="character" w:customStyle="1" w:styleId="FooterChar">
    <w:name w:val="Footer Char"/>
    <w:basedOn w:val="DefaultParagraphFont"/>
    <w:link w:val="Footer"/>
    <w:uiPriority w:val="99"/>
    <w:rsid w:val="00E34E86"/>
  </w:style>
  <w:style w:type="character" w:styleId="Hyperlink">
    <w:name w:val="Hyperlink"/>
    <w:basedOn w:val="DefaultParagraphFont"/>
    <w:uiPriority w:val="99"/>
    <w:unhideWhenUsed/>
    <w:rsid w:val="006774D5"/>
    <w:rPr>
      <w:color w:val="0563C1" w:themeColor="hyperlink"/>
      <w:u w:val="single"/>
    </w:rPr>
  </w:style>
  <w:style w:type="character" w:styleId="UnresolvedMention">
    <w:name w:val="Unresolved Mention"/>
    <w:basedOn w:val="DefaultParagraphFont"/>
    <w:uiPriority w:val="99"/>
    <w:semiHidden/>
    <w:unhideWhenUsed/>
    <w:rsid w:val="006774D5"/>
    <w:rPr>
      <w:color w:val="605E5C"/>
      <w:shd w:val="clear" w:color="auto" w:fill="E1DFDD"/>
    </w:rPr>
  </w:style>
  <w:style w:type="paragraph" w:customStyle="1" w:styleId="AssignBody">
    <w:name w:val="AssignBody"/>
    <w:basedOn w:val="Normal"/>
    <w:link w:val="AssignBodyChar"/>
    <w:qFormat/>
    <w:rsid w:val="00093006"/>
    <w:pPr>
      <w:spacing w:after="0" w:line="360" w:lineRule="auto"/>
    </w:pPr>
    <w:rPr>
      <w:rFonts w:ascii="Arial" w:hAnsi="Arial"/>
    </w:rPr>
  </w:style>
  <w:style w:type="character" w:customStyle="1" w:styleId="AssignBodyChar">
    <w:name w:val="AssignBody Char"/>
    <w:basedOn w:val="DefaultParagraphFont"/>
    <w:link w:val="AssignBody"/>
    <w:rsid w:val="00093006"/>
    <w:rPr>
      <w:rFonts w:ascii="Arial" w:hAnsi="Arial"/>
    </w:rPr>
  </w:style>
  <w:style w:type="character" w:styleId="Emphasis">
    <w:name w:val="Emphasis"/>
    <w:basedOn w:val="DefaultParagraphFont"/>
    <w:uiPriority w:val="20"/>
    <w:qFormat/>
    <w:rsid w:val="0009300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jpeg"/><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https://hwb.gov.wales/api/storage/4f222e31-85c2-407b-9760-5ed8bd0b9e48/fframwaith-y-cyfnod-sylfaen.pdf"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467D266DF7D29488C599703B2EBBD01" ma:contentTypeVersion="14" ma:contentTypeDescription="Create a new document." ma:contentTypeScope="" ma:versionID="a86dd8a3df9597ce09b946df6c552c50">
  <xsd:schema xmlns:xsd="http://www.w3.org/2001/XMLSchema" xmlns:xs="http://www.w3.org/2001/XMLSchema" xmlns:p="http://schemas.microsoft.com/office/2006/metadata/properties" xmlns:ns3="9d0d5cce-d4dc-4043-8325-c992d2f588cd" xmlns:ns4="39a888ec-cc75-402e-856f-ff68cc5460ab" targetNamespace="http://schemas.microsoft.com/office/2006/metadata/properties" ma:root="true" ma:fieldsID="7c7449caea644ca32770f7a820df7b0e" ns3:_="" ns4:_="">
    <xsd:import namespace="9d0d5cce-d4dc-4043-8325-c992d2f588cd"/>
    <xsd:import namespace="39a888ec-cc75-402e-856f-ff68cc5460ab"/>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DateTaken" minOccurs="0"/>
                <xsd:element ref="ns3:MediaServiceAutoTags" minOccurs="0"/>
                <xsd:element ref="ns3:MediaServiceLocation" minOccurs="0"/>
                <xsd:element ref="ns3:MediaServiceGenerationTime" minOccurs="0"/>
                <xsd:element ref="ns3:MediaServiceEventHashCode" minOccurs="0"/>
                <xsd:element ref="ns3:MediaServiceOCR"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0d5cce-d4dc-4043-8325-c992d2f588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9a888ec-cc75-402e-856f-ff68cc5460ab"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4CB4E63-56D1-4BDA-994D-D16BE3682063}">
  <ds:schemaRefs>
    <ds:schemaRef ds:uri="http://schemas.microsoft.com/sharepoint/v3/contenttype/forms"/>
  </ds:schemaRefs>
</ds:datastoreItem>
</file>

<file path=customXml/itemProps2.xml><?xml version="1.0" encoding="utf-8"?>
<ds:datastoreItem xmlns:ds="http://schemas.openxmlformats.org/officeDocument/2006/customXml" ds:itemID="{95A9DCD7-D456-4E34-A172-829824736B6C}">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CB9A0F3E-55E8-4D57-8B18-C65CE94AA85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0d5cce-d4dc-4043-8325-c992d2f588cd"/>
    <ds:schemaRef ds:uri="39a888ec-cc75-402e-856f-ff68cc5460a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23</Pages>
  <Words>6147</Words>
  <Characters>30861</Characters>
  <Application>Microsoft Office Word</Application>
  <DocSecurity>0</DocSecurity>
  <Lines>1028</Lines>
  <Paragraphs>345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36663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Jayne Morgan</dc:creator>
  <cp:keywords/>
  <dc:description/>
  <cp:lastModifiedBy>Rebecca Jones (1700264)</cp:lastModifiedBy>
  <cp:revision>3</cp:revision>
  <dcterms:created xsi:type="dcterms:W3CDTF">2022-04-08T20:08:00Z</dcterms:created>
  <dcterms:modified xsi:type="dcterms:W3CDTF">2022-04-08T20:12:00Z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0x0101008467D266DF7D29488C599703B2EBBD01</vt:lpwstr>
  </property>
</Properties>
</file>