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7FB3D5" w14:textId="77777777" w:rsidR="00BE6A1C" w:rsidRDefault="00BE6A1C" w:rsidP="00BE6A1C">
      <w:pPr>
        <w:pStyle w:val="Title"/>
      </w:pPr>
      <w:r>
        <w:t>School of Sport, Health &amp; Outdoor Education</w:t>
      </w:r>
    </w:p>
    <w:p w14:paraId="7922E132" w14:textId="77777777" w:rsidR="00BE6A1C" w:rsidRDefault="00BE6A1C" w:rsidP="00BE6A1C">
      <w:pPr>
        <w:rPr>
          <w:b/>
          <w:bCs/>
          <w:sz w:val="16"/>
          <w:szCs w:val="16"/>
        </w:rPr>
      </w:pPr>
    </w:p>
    <w:p w14:paraId="4A26396B" w14:textId="77777777" w:rsidR="00BE6A1C" w:rsidRDefault="00BE6A1C" w:rsidP="00BE6A1C">
      <w:pPr>
        <w:pStyle w:val="Subtitle"/>
      </w:pPr>
      <w:r>
        <w:t>Assessment Feedback Sheet</w:t>
      </w:r>
    </w:p>
    <w:p w14:paraId="37759A42" w14:textId="77777777" w:rsidR="00BE6A1C" w:rsidRDefault="00BE6A1C" w:rsidP="00BE6A1C">
      <w:pPr>
        <w:pStyle w:val="Subtitle"/>
        <w:rPr>
          <w:sz w:val="16"/>
          <w:szCs w:val="16"/>
        </w:rPr>
      </w:pPr>
    </w:p>
    <w:p w14:paraId="35ABAE65" w14:textId="58479AB2" w:rsidR="00BE6A1C" w:rsidRDefault="00BE6A1C" w:rsidP="00BE6A1C">
      <w:pPr>
        <w:pStyle w:val="Subtitle"/>
        <w:jc w:val="both"/>
        <w:rPr>
          <w:b/>
          <w:bCs/>
          <w:u w:val="none"/>
        </w:rPr>
      </w:pPr>
      <w:r>
        <w:rPr>
          <w:b/>
          <w:bCs/>
          <w:sz w:val="24"/>
          <w:szCs w:val="24"/>
          <w:u w:val="none"/>
        </w:rPr>
        <w:tab/>
        <w:t xml:space="preserve">                Student No./Name:</w:t>
      </w:r>
      <w:r>
        <w:rPr>
          <w:b/>
          <w:bCs/>
          <w:sz w:val="24"/>
          <w:szCs w:val="24"/>
          <w:u w:val="none"/>
        </w:rPr>
        <w:tab/>
      </w:r>
      <w:r>
        <w:rPr>
          <w:b/>
          <w:bCs/>
          <w:sz w:val="24"/>
          <w:szCs w:val="24"/>
          <w:u w:val="none"/>
        </w:rPr>
        <w:t>1702719 / Louise Pemberton</w:t>
      </w:r>
    </w:p>
    <w:p w14:paraId="164E190F" w14:textId="77777777" w:rsidR="00BE6A1C" w:rsidRDefault="00BE6A1C" w:rsidP="00BE6A1C">
      <w:pPr>
        <w:pStyle w:val="Subtitle"/>
        <w:jc w:val="left"/>
        <w:rPr>
          <w:b/>
          <w:bCs/>
          <w:sz w:val="24"/>
          <w:szCs w:val="24"/>
          <w:u w:val="none"/>
        </w:rPr>
      </w:pPr>
      <w:r>
        <w:rPr>
          <w:b/>
          <w:bCs/>
          <w:sz w:val="24"/>
          <w:szCs w:val="24"/>
          <w:u w:val="none"/>
        </w:rPr>
        <w:t xml:space="preserve">                                             Module:</w:t>
      </w:r>
      <w:r>
        <w:rPr>
          <w:b/>
          <w:bCs/>
          <w:sz w:val="24"/>
          <w:szCs w:val="24"/>
          <w:u w:val="none"/>
        </w:rPr>
        <w:tab/>
        <w:t>Introduction to Health and Exercise Psychology</w:t>
      </w:r>
    </w:p>
    <w:p w14:paraId="4D24090C" w14:textId="77777777" w:rsidR="00BE6A1C" w:rsidRDefault="00BE6A1C" w:rsidP="00BE6A1C">
      <w:pPr>
        <w:pStyle w:val="Subtitle"/>
        <w:jc w:val="left"/>
        <w:rPr>
          <w:b/>
          <w:bCs/>
          <w:sz w:val="24"/>
          <w:szCs w:val="24"/>
          <w:u w:val="none"/>
        </w:rPr>
      </w:pPr>
      <w:r>
        <w:rPr>
          <w:b/>
          <w:bCs/>
          <w:sz w:val="24"/>
          <w:szCs w:val="24"/>
          <w:u w:val="none"/>
        </w:rPr>
        <w:t xml:space="preserve">                                     Module Code: SHSS-4066</w:t>
      </w:r>
    </w:p>
    <w:p w14:paraId="7A7BFED4" w14:textId="77777777" w:rsidR="00BE6A1C" w:rsidRDefault="00BE6A1C" w:rsidP="00BE6A1C">
      <w:pPr>
        <w:pStyle w:val="Subtitle"/>
        <w:jc w:val="left"/>
        <w:rPr>
          <w:b/>
          <w:bCs/>
          <w:sz w:val="24"/>
          <w:szCs w:val="24"/>
          <w:u w:val="none"/>
        </w:rPr>
      </w:pPr>
    </w:p>
    <w:p w14:paraId="01EBF352" w14:textId="77777777" w:rsidR="00BE6A1C" w:rsidRDefault="00BE6A1C" w:rsidP="00BE6A1C">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BE6A1C" w14:paraId="297BC0BA" w14:textId="77777777" w:rsidTr="00BE6A1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53E23E45" w14:textId="77777777" w:rsidR="00BE6A1C" w:rsidRDefault="00BE6A1C">
            <w:pPr>
              <w:pStyle w:val="Subtitle"/>
              <w:spacing w:line="276" w:lineRule="auto"/>
              <w:rPr>
                <w:b/>
                <w:bCs/>
                <w:sz w:val="24"/>
                <w:szCs w:val="24"/>
                <w:u w:val="none"/>
              </w:rPr>
            </w:pPr>
            <w:r>
              <w:rPr>
                <w:b/>
                <w:sz w:val="18"/>
                <w:szCs w:val="18"/>
                <w:u w:val="none"/>
              </w:rPr>
              <w:t>Personal</w:t>
            </w:r>
            <w:bookmarkStart w:id="0" w:name="_GoBack"/>
            <w:bookmarkEnd w:id="0"/>
            <w:r>
              <w:rPr>
                <w:b/>
                <w:sz w:val="18"/>
                <w:szCs w:val="18"/>
                <w:u w:val="none"/>
              </w:rPr>
              <w:t xml:space="preserve"> Evaluation</w:t>
            </w:r>
            <w:r>
              <w:rPr>
                <w:bCs/>
                <w:sz w:val="18"/>
                <w:szCs w:val="18"/>
                <w:u w:val="none"/>
              </w:rPr>
              <w:t xml:space="preserve"> – to support your academic progress please complete the section below </w:t>
            </w:r>
            <w:r>
              <w:rPr>
                <w:b/>
                <w:bCs/>
                <w:sz w:val="18"/>
                <w:szCs w:val="18"/>
              </w:rPr>
              <w:t>BEFORE</w:t>
            </w:r>
            <w:r>
              <w:rPr>
                <w:bCs/>
                <w:sz w:val="18"/>
                <w:szCs w:val="18"/>
                <w:u w:val="none"/>
              </w:rPr>
              <w:t xml:space="preserve"> submitting your work.</w:t>
            </w:r>
          </w:p>
        </w:tc>
      </w:tr>
      <w:tr w:rsidR="00BE6A1C" w14:paraId="5C331520" w14:textId="77777777" w:rsidTr="00BE6A1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B9D5A05" w14:textId="77777777" w:rsidR="00BE6A1C" w:rsidRDefault="00BE6A1C">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E931901" w14:textId="44E8BA8F" w:rsidR="00BE6A1C" w:rsidRDefault="00BE6A1C">
            <w:pPr>
              <w:pStyle w:val="Subtitle"/>
              <w:spacing w:line="276" w:lineRule="auto"/>
              <w:rPr>
                <w:b/>
                <w:bCs/>
                <w:sz w:val="24"/>
                <w:szCs w:val="24"/>
                <w:u w:val="none"/>
              </w:rPr>
            </w:pPr>
            <w:r>
              <w:rPr>
                <w:b/>
                <w:bCs/>
                <w:sz w:val="24"/>
                <w:szCs w:val="24"/>
                <w:u w:val="none"/>
              </w:rPr>
              <w:t>It’s easy to read and provides up-to-date information.</w:t>
            </w:r>
          </w:p>
        </w:tc>
      </w:tr>
      <w:tr w:rsidR="00BE6A1C" w14:paraId="724CF569" w14:textId="77777777" w:rsidTr="00BE6A1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EBE5DB1" w14:textId="77777777" w:rsidR="00BE6A1C" w:rsidRDefault="00BE6A1C">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1D2CCF" w14:textId="27A605D3" w:rsidR="00BE6A1C" w:rsidRDefault="00BE6A1C">
            <w:pPr>
              <w:pStyle w:val="Subtitle"/>
              <w:spacing w:line="276" w:lineRule="auto"/>
              <w:rPr>
                <w:b/>
                <w:bCs/>
                <w:sz w:val="24"/>
                <w:szCs w:val="24"/>
                <w:u w:val="none"/>
              </w:rPr>
            </w:pPr>
            <w:r>
              <w:rPr>
                <w:b/>
                <w:bCs/>
                <w:sz w:val="24"/>
                <w:szCs w:val="24"/>
                <w:u w:val="none"/>
              </w:rPr>
              <w:t>I could have focused more on women only strategies.</w:t>
            </w:r>
          </w:p>
        </w:tc>
      </w:tr>
      <w:tr w:rsidR="00BE6A1C" w14:paraId="26FF59EA" w14:textId="77777777" w:rsidTr="00BE6A1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D6FB2C9" w14:textId="77777777" w:rsidR="00BE6A1C" w:rsidRDefault="00BE6A1C">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12A8364" w14:textId="7044945F" w:rsidR="00BE6A1C" w:rsidRDefault="00BE6A1C">
            <w:pPr>
              <w:pStyle w:val="Subtitle"/>
              <w:spacing w:line="276" w:lineRule="auto"/>
              <w:rPr>
                <w:b/>
                <w:bCs/>
                <w:sz w:val="24"/>
                <w:szCs w:val="24"/>
                <w:u w:val="none"/>
              </w:rPr>
            </w:pPr>
            <w:r>
              <w:rPr>
                <w:b/>
                <w:bCs/>
                <w:sz w:val="24"/>
                <w:szCs w:val="24"/>
                <w:u w:val="none"/>
              </w:rPr>
              <w:t>I learnt more about the relationship between smoking and mental health which I did not know about beforehand.</w:t>
            </w:r>
          </w:p>
        </w:tc>
      </w:tr>
      <w:tr w:rsidR="00BE6A1C" w14:paraId="2C7B0280" w14:textId="77777777" w:rsidTr="00BE6A1C">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2D291D88" w14:textId="77777777" w:rsidR="00BE6A1C" w:rsidRDefault="00BE6A1C">
            <w:pPr>
              <w:pStyle w:val="Subtitle"/>
              <w:spacing w:line="276" w:lineRule="auto"/>
              <w:jc w:val="left"/>
              <w:rPr>
                <w:b/>
                <w:bCs/>
                <w:sz w:val="24"/>
                <w:szCs w:val="24"/>
                <w:u w:val="none"/>
              </w:rPr>
            </w:pPr>
          </w:p>
          <w:p w14:paraId="1D5EB4BD" w14:textId="77777777" w:rsidR="00BE6A1C" w:rsidRDefault="00BE6A1C">
            <w:pPr>
              <w:pStyle w:val="Subtitle"/>
              <w:spacing w:line="276" w:lineRule="auto"/>
              <w:rPr>
                <w:b/>
                <w:bCs/>
                <w:sz w:val="24"/>
                <w:szCs w:val="24"/>
                <w:u w:val="none"/>
              </w:rPr>
            </w:pPr>
            <w:r>
              <w:rPr>
                <w:b/>
                <w:bCs/>
                <w:sz w:val="24"/>
                <w:szCs w:val="24"/>
                <w:u w:val="none"/>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55487154" w14:textId="77777777" w:rsidR="00BE6A1C" w:rsidRDefault="00BE6A1C">
            <w:pPr>
              <w:ind w:left="113" w:right="113"/>
              <w:rPr>
                <w:sz w:val="16"/>
                <w:szCs w:val="16"/>
              </w:rPr>
            </w:pPr>
            <w:r>
              <w:rPr>
                <w:sz w:val="16"/>
                <w:szCs w:val="16"/>
              </w:rPr>
              <w:t>Learning</w:t>
            </w:r>
          </w:p>
          <w:p w14:paraId="573085F8" w14:textId="77777777" w:rsidR="00BE6A1C" w:rsidRDefault="00BE6A1C">
            <w:pPr>
              <w:ind w:left="113" w:right="113"/>
              <w:rPr>
                <w:sz w:val="16"/>
                <w:szCs w:val="16"/>
              </w:rPr>
            </w:pPr>
            <w:r>
              <w:rPr>
                <w:sz w:val="16"/>
                <w:szCs w:val="16"/>
              </w:rPr>
              <w:t>Outcomes</w:t>
            </w:r>
          </w:p>
          <w:p w14:paraId="7B906EDB" w14:textId="77777777" w:rsidR="00BE6A1C" w:rsidRDefault="00BE6A1C">
            <w:pPr>
              <w:ind w:left="113" w:right="113"/>
              <w:rPr>
                <w:sz w:val="16"/>
                <w:szCs w:val="16"/>
              </w:rPr>
            </w:pPr>
          </w:p>
          <w:p w14:paraId="6EF9B9BF" w14:textId="77777777" w:rsidR="00BE6A1C" w:rsidRDefault="00BE6A1C">
            <w:pPr>
              <w:pStyle w:val="Subtitle"/>
              <w:spacing w:line="276" w:lineRule="auto"/>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7D57CDB1" w14:textId="77777777" w:rsidR="00BE6A1C" w:rsidRDefault="00BE6A1C">
            <w:pPr>
              <w:pStyle w:val="Subtitle"/>
              <w:spacing w:line="276" w:lineRule="auto"/>
              <w:rPr>
                <w:b/>
                <w:bCs/>
                <w:sz w:val="24"/>
                <w:szCs w:val="24"/>
                <w:u w:val="none"/>
              </w:rPr>
            </w:pPr>
            <w:r>
              <w:rPr>
                <w:b/>
                <w:bCs/>
                <w:sz w:val="24"/>
                <w:szCs w:val="24"/>
                <w:u w:val="none"/>
              </w:rPr>
              <w:t>GRADE</w:t>
            </w:r>
          </w:p>
        </w:tc>
      </w:tr>
      <w:tr w:rsidR="00BE6A1C" w14:paraId="3FFA3620" w14:textId="77777777" w:rsidTr="00BE6A1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061BC471" w14:textId="77777777" w:rsidR="00BE6A1C" w:rsidRDefault="00BE6A1C">
            <w:pPr>
              <w:rPr>
                <w:rFonts w:ascii="Times New Roman" w:eastAsia="MS Minngs" w:hAnsi="Times New Roman" w:cs="Times New Roman"/>
                <w:b/>
                <w:bCs/>
                <w:sz w:val="24"/>
                <w:szCs w:val="24"/>
                <w:lang w:val="en-GB" w:eastAsia="en-GB"/>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24BD1A7" w14:textId="77777777" w:rsidR="00BE6A1C" w:rsidRDefault="00BE6A1C">
            <w:pPr>
              <w:rPr>
                <w:rFonts w:ascii="Times New Roman" w:eastAsia="MS Minngs" w:hAnsi="Times New Roman" w:cs="Times New Roman"/>
                <w:b/>
                <w:bCs/>
                <w:sz w:val="16"/>
                <w:szCs w:val="16"/>
                <w:lang w:val="en-GB" w:eastAsia="en-GB"/>
              </w:rPr>
            </w:pPr>
          </w:p>
        </w:tc>
        <w:tc>
          <w:tcPr>
            <w:tcW w:w="922" w:type="dxa"/>
            <w:tcBorders>
              <w:top w:val="single" w:sz="6" w:space="0" w:color="auto"/>
              <w:left w:val="single" w:sz="6" w:space="0" w:color="auto"/>
              <w:bottom w:val="single" w:sz="4" w:space="0" w:color="auto"/>
              <w:right w:val="single" w:sz="6" w:space="0" w:color="auto"/>
            </w:tcBorders>
          </w:tcPr>
          <w:p w14:paraId="61B6F31F" w14:textId="77777777" w:rsidR="00BE6A1C" w:rsidRDefault="00BE6A1C">
            <w:pPr>
              <w:pStyle w:val="Subtitle"/>
              <w:spacing w:line="276" w:lineRule="auto"/>
              <w:rPr>
                <w:b/>
                <w:bCs/>
                <w:sz w:val="16"/>
                <w:szCs w:val="16"/>
                <w:u w:val="none"/>
              </w:rPr>
            </w:pPr>
            <w:r>
              <w:rPr>
                <w:b/>
                <w:bCs/>
                <w:sz w:val="16"/>
                <w:szCs w:val="16"/>
                <w:u w:val="none"/>
              </w:rPr>
              <w:t>Poor</w:t>
            </w:r>
          </w:p>
          <w:p w14:paraId="4299C50D" w14:textId="77777777" w:rsidR="00BE6A1C" w:rsidRDefault="00BE6A1C">
            <w:pPr>
              <w:pStyle w:val="Subtitle"/>
              <w:spacing w:line="276" w:lineRule="auto"/>
              <w:rPr>
                <w:b/>
                <w:bCs/>
                <w:sz w:val="16"/>
                <w:szCs w:val="16"/>
                <w:u w:val="none"/>
              </w:rPr>
            </w:pPr>
            <w:r>
              <w:rPr>
                <w:b/>
                <w:bCs/>
                <w:sz w:val="16"/>
                <w:szCs w:val="16"/>
                <w:u w:val="none"/>
              </w:rPr>
              <w:t>&lt; 20%</w:t>
            </w:r>
          </w:p>
          <w:p w14:paraId="202966EE" w14:textId="77777777" w:rsidR="00BE6A1C" w:rsidRDefault="00BE6A1C">
            <w:pPr>
              <w:pStyle w:val="Subtitle"/>
              <w:spacing w:line="276" w:lineRule="auto"/>
              <w:rPr>
                <w:sz w:val="16"/>
                <w:szCs w:val="16"/>
                <w:u w:val="none"/>
              </w:rPr>
            </w:pPr>
          </w:p>
        </w:tc>
        <w:tc>
          <w:tcPr>
            <w:tcW w:w="923" w:type="dxa"/>
            <w:tcBorders>
              <w:top w:val="single" w:sz="6" w:space="0" w:color="auto"/>
              <w:left w:val="single" w:sz="6" w:space="0" w:color="auto"/>
              <w:bottom w:val="single" w:sz="4" w:space="0" w:color="auto"/>
              <w:right w:val="single" w:sz="6" w:space="0" w:color="auto"/>
            </w:tcBorders>
            <w:hideMark/>
          </w:tcPr>
          <w:p w14:paraId="6F5E7ED1" w14:textId="77777777" w:rsidR="00BE6A1C" w:rsidRDefault="00BE6A1C">
            <w:pPr>
              <w:pStyle w:val="Subtitle"/>
              <w:spacing w:line="276" w:lineRule="auto"/>
              <w:rPr>
                <w:b/>
                <w:sz w:val="16"/>
                <w:szCs w:val="16"/>
                <w:u w:val="none"/>
              </w:rPr>
            </w:pPr>
            <w:r>
              <w:rPr>
                <w:b/>
                <w:sz w:val="16"/>
                <w:szCs w:val="16"/>
                <w:u w:val="none"/>
              </w:rPr>
              <w:t>Weak</w:t>
            </w:r>
          </w:p>
          <w:p w14:paraId="17340746" w14:textId="77777777" w:rsidR="00BE6A1C" w:rsidRDefault="00BE6A1C">
            <w:pPr>
              <w:pStyle w:val="Subtitle"/>
              <w:spacing w:line="276" w:lineRule="auto"/>
              <w:rPr>
                <w:b/>
                <w:sz w:val="16"/>
                <w:szCs w:val="16"/>
                <w:u w:val="none"/>
              </w:rPr>
            </w:pPr>
            <w:r>
              <w:rPr>
                <w:b/>
                <w:sz w:val="16"/>
                <w:szCs w:val="16"/>
                <w:u w:val="none"/>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4207B8E9" w14:textId="77777777" w:rsidR="00BE6A1C" w:rsidRDefault="00BE6A1C">
            <w:pPr>
              <w:pStyle w:val="Subtitle"/>
              <w:spacing w:line="276" w:lineRule="auto"/>
              <w:rPr>
                <w:b/>
                <w:bCs/>
                <w:sz w:val="16"/>
                <w:szCs w:val="16"/>
                <w:u w:val="none"/>
              </w:rPr>
            </w:pPr>
            <w:r>
              <w:rPr>
                <w:b/>
                <w:bCs/>
                <w:sz w:val="16"/>
                <w:szCs w:val="16"/>
                <w:u w:val="none"/>
              </w:rPr>
              <w:t>Unsatisfactory</w:t>
            </w:r>
          </w:p>
          <w:p w14:paraId="3D4D8A20" w14:textId="77777777" w:rsidR="00BE6A1C" w:rsidRDefault="00BE6A1C">
            <w:pPr>
              <w:pStyle w:val="Subtitle"/>
              <w:spacing w:line="276" w:lineRule="auto"/>
              <w:rPr>
                <w:b/>
                <w:bCs/>
                <w:sz w:val="16"/>
                <w:szCs w:val="16"/>
                <w:u w:val="none"/>
              </w:rPr>
            </w:pPr>
            <w:r>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hideMark/>
          </w:tcPr>
          <w:p w14:paraId="62B8D267" w14:textId="77777777" w:rsidR="00BE6A1C" w:rsidRDefault="00BE6A1C">
            <w:pPr>
              <w:pStyle w:val="Subtitle"/>
              <w:spacing w:line="276" w:lineRule="auto"/>
              <w:rPr>
                <w:b/>
                <w:bCs/>
                <w:sz w:val="16"/>
                <w:szCs w:val="16"/>
                <w:u w:val="none"/>
              </w:rPr>
            </w:pPr>
            <w:r>
              <w:rPr>
                <w:b/>
                <w:bCs/>
                <w:sz w:val="16"/>
                <w:szCs w:val="16"/>
                <w:u w:val="none"/>
              </w:rPr>
              <w:t>Satisfactory</w:t>
            </w:r>
          </w:p>
          <w:p w14:paraId="676C9F05" w14:textId="77777777" w:rsidR="00BE6A1C" w:rsidRDefault="00BE6A1C">
            <w:pPr>
              <w:pStyle w:val="Subtitle"/>
              <w:spacing w:line="276" w:lineRule="auto"/>
              <w:rPr>
                <w:b/>
                <w:bCs/>
                <w:sz w:val="16"/>
                <w:szCs w:val="16"/>
                <w:u w:val="none"/>
              </w:rPr>
            </w:pPr>
            <w:r>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hideMark/>
          </w:tcPr>
          <w:p w14:paraId="4D1D6858" w14:textId="77777777" w:rsidR="00BE6A1C" w:rsidRDefault="00BE6A1C">
            <w:pPr>
              <w:pStyle w:val="Subtitle"/>
              <w:spacing w:line="276" w:lineRule="auto"/>
              <w:rPr>
                <w:b/>
                <w:bCs/>
                <w:sz w:val="16"/>
                <w:szCs w:val="16"/>
                <w:u w:val="none"/>
              </w:rPr>
            </w:pPr>
            <w:r>
              <w:rPr>
                <w:b/>
                <w:bCs/>
                <w:sz w:val="16"/>
                <w:szCs w:val="16"/>
                <w:u w:val="none"/>
              </w:rPr>
              <w:t>Good</w:t>
            </w:r>
          </w:p>
          <w:p w14:paraId="7C38D686" w14:textId="77777777" w:rsidR="00BE6A1C" w:rsidRDefault="00BE6A1C">
            <w:pPr>
              <w:pStyle w:val="Subtitle"/>
              <w:spacing w:line="276" w:lineRule="auto"/>
              <w:rPr>
                <w:b/>
                <w:bCs/>
                <w:sz w:val="16"/>
                <w:szCs w:val="16"/>
                <w:u w:val="none"/>
              </w:rPr>
            </w:pPr>
            <w:r>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hideMark/>
          </w:tcPr>
          <w:p w14:paraId="2B8ADBBA" w14:textId="77777777" w:rsidR="00BE6A1C" w:rsidRDefault="00BE6A1C">
            <w:pPr>
              <w:pStyle w:val="Subtitle"/>
              <w:spacing w:line="276" w:lineRule="auto"/>
              <w:rPr>
                <w:b/>
                <w:bCs/>
                <w:sz w:val="16"/>
                <w:szCs w:val="16"/>
                <w:u w:val="none"/>
              </w:rPr>
            </w:pPr>
            <w:r>
              <w:rPr>
                <w:b/>
                <w:bCs/>
                <w:sz w:val="16"/>
                <w:szCs w:val="16"/>
                <w:u w:val="none"/>
              </w:rPr>
              <w:t>Very Good</w:t>
            </w:r>
          </w:p>
          <w:p w14:paraId="091C2A97" w14:textId="77777777" w:rsidR="00BE6A1C" w:rsidRDefault="00BE6A1C">
            <w:pPr>
              <w:pStyle w:val="Subtitle"/>
              <w:spacing w:line="276" w:lineRule="auto"/>
              <w:rPr>
                <w:b/>
                <w:bCs/>
                <w:sz w:val="16"/>
                <w:szCs w:val="16"/>
                <w:u w:val="none"/>
              </w:rPr>
            </w:pPr>
            <w:r>
              <w:rPr>
                <w:b/>
                <w:bCs/>
                <w:sz w:val="16"/>
                <w:szCs w:val="16"/>
                <w:u w:val="none"/>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189AA94A" w14:textId="77777777" w:rsidR="00BE6A1C" w:rsidRDefault="00BE6A1C">
            <w:pPr>
              <w:pStyle w:val="Subtitle"/>
              <w:spacing w:line="276" w:lineRule="auto"/>
              <w:rPr>
                <w:b/>
                <w:bCs/>
                <w:sz w:val="16"/>
                <w:szCs w:val="16"/>
                <w:u w:val="none"/>
              </w:rPr>
            </w:pPr>
            <w:r>
              <w:rPr>
                <w:b/>
                <w:bCs/>
                <w:sz w:val="16"/>
                <w:szCs w:val="16"/>
                <w:u w:val="none"/>
              </w:rPr>
              <w:t>Excellent</w:t>
            </w:r>
          </w:p>
          <w:p w14:paraId="005D4BD6" w14:textId="77777777" w:rsidR="00BE6A1C" w:rsidRDefault="00BE6A1C">
            <w:pPr>
              <w:pStyle w:val="Subtitle"/>
              <w:spacing w:line="276" w:lineRule="auto"/>
              <w:rPr>
                <w:b/>
                <w:bCs/>
                <w:sz w:val="16"/>
                <w:szCs w:val="16"/>
                <w:u w:val="none"/>
              </w:rPr>
            </w:pPr>
            <w:r>
              <w:rPr>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14:paraId="1632FCF4" w14:textId="77777777" w:rsidR="00BE6A1C" w:rsidRDefault="00BE6A1C">
            <w:pPr>
              <w:pStyle w:val="Subtitle"/>
              <w:spacing w:line="276" w:lineRule="auto"/>
              <w:rPr>
                <w:b/>
                <w:bCs/>
                <w:sz w:val="16"/>
                <w:szCs w:val="16"/>
                <w:u w:val="none"/>
              </w:rPr>
            </w:pPr>
            <w:r>
              <w:rPr>
                <w:b/>
                <w:bCs/>
                <w:sz w:val="16"/>
                <w:szCs w:val="16"/>
                <w:u w:val="none"/>
              </w:rPr>
              <w:t>Exceptional</w:t>
            </w:r>
          </w:p>
          <w:p w14:paraId="3D1ED690" w14:textId="77777777" w:rsidR="00BE6A1C" w:rsidRDefault="00BE6A1C">
            <w:pPr>
              <w:pStyle w:val="Subtitle"/>
              <w:spacing w:line="276" w:lineRule="auto"/>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31A23D0" w14:textId="77777777" w:rsidR="00BE6A1C" w:rsidRDefault="00BE6A1C">
            <w:pPr>
              <w:pStyle w:val="Subtitle"/>
              <w:spacing w:line="276" w:lineRule="auto"/>
              <w:jc w:val="left"/>
              <w:rPr>
                <w:b/>
                <w:bCs/>
                <w:sz w:val="18"/>
                <w:szCs w:val="18"/>
                <w:u w:val="none"/>
              </w:rPr>
            </w:pPr>
          </w:p>
          <w:p w14:paraId="7CDCDC3E" w14:textId="77777777" w:rsidR="00BE6A1C" w:rsidRDefault="00BE6A1C">
            <w:pPr>
              <w:pStyle w:val="Subtitle"/>
              <w:spacing w:line="276" w:lineRule="auto"/>
              <w:jc w:val="left"/>
              <w:rPr>
                <w:b/>
                <w:bCs/>
                <w:sz w:val="18"/>
                <w:szCs w:val="18"/>
                <w:u w:val="none"/>
              </w:rPr>
            </w:pPr>
            <w:r>
              <w:rPr>
                <w:b/>
                <w:bCs/>
                <w:sz w:val="18"/>
                <w:szCs w:val="18"/>
                <w:u w:val="none"/>
              </w:rPr>
              <w:t xml:space="preserve">  %</w:t>
            </w:r>
          </w:p>
        </w:tc>
      </w:tr>
      <w:tr w:rsidR="00BE6A1C" w14:paraId="7BFDF439" w14:textId="77777777" w:rsidTr="00BE6A1C">
        <w:tc>
          <w:tcPr>
            <w:tcW w:w="2305" w:type="dxa"/>
            <w:tcBorders>
              <w:top w:val="single" w:sz="6" w:space="0" w:color="auto"/>
              <w:left w:val="thinThickLargeGap" w:sz="24" w:space="0" w:color="auto"/>
              <w:bottom w:val="single" w:sz="6" w:space="0" w:color="auto"/>
              <w:right w:val="single" w:sz="4" w:space="0" w:color="auto"/>
            </w:tcBorders>
            <w:hideMark/>
          </w:tcPr>
          <w:p w14:paraId="7CFB5059" w14:textId="77777777" w:rsidR="00BE6A1C" w:rsidRDefault="00BE6A1C">
            <w:pPr>
              <w:rPr>
                <w:rFonts w:ascii="Times New Roman" w:hAnsi="Times New Roman" w:cs="Times New Roman"/>
                <w:sz w:val="18"/>
                <w:szCs w:val="18"/>
              </w:rPr>
            </w:pPr>
            <w:r>
              <w:rPr>
                <w:rFonts w:ascii="Times New Roman" w:hAnsi="Times New Roman" w:cs="Times New Roman"/>
                <w:sz w:val="18"/>
                <w:szCs w:val="18"/>
              </w:rPr>
              <w:t xml:space="preserve">Discuss the current literature for </w:t>
            </w:r>
            <w:r>
              <w:rPr>
                <w:rFonts w:ascii="Times New Roman" w:hAnsi="Times New Roman" w:cs="Times New Roman"/>
                <w:b/>
                <w:i/>
                <w:sz w:val="18"/>
                <w:szCs w:val="18"/>
              </w:rPr>
              <w:t xml:space="preserve">one </w:t>
            </w:r>
            <w:r>
              <w:rPr>
                <w:rFonts w:ascii="Times New Roman" w:hAnsi="Times New Roman" w:cs="Times New Roman"/>
                <w:sz w:val="18"/>
                <w:szCs w:val="18"/>
              </w:rPr>
              <w:t xml:space="preserve">of the listed topics as applied to a population of </w:t>
            </w:r>
            <w:r>
              <w:rPr>
                <w:rFonts w:ascii="Times New Roman" w:hAnsi="Times New Roman" w:cs="Times New Roman"/>
                <w:b/>
                <w:i/>
                <w:sz w:val="18"/>
                <w:szCs w:val="18"/>
              </w:rPr>
              <w:t>your</w:t>
            </w:r>
            <w:r>
              <w:rPr>
                <w:rFonts w:ascii="Times New Roman" w:hAnsi="Times New Roman" w:cs="Times New Roman"/>
                <w:i/>
                <w:sz w:val="18"/>
                <w:szCs w:val="18"/>
              </w:rPr>
              <w:t xml:space="preserve"> </w:t>
            </w:r>
            <w:r>
              <w:rPr>
                <w:rFonts w:ascii="Times New Roman" w:hAnsi="Times New Roman" w:cs="Times New Roman"/>
                <w:sz w:val="18"/>
                <w:szCs w:val="18"/>
              </w:rPr>
              <w:t xml:space="preserve">choice. </w:t>
            </w:r>
          </w:p>
        </w:tc>
        <w:tc>
          <w:tcPr>
            <w:tcW w:w="540" w:type="dxa"/>
            <w:gridSpan w:val="2"/>
            <w:tcBorders>
              <w:top w:val="single" w:sz="6" w:space="0" w:color="auto"/>
              <w:left w:val="single" w:sz="4" w:space="0" w:color="auto"/>
              <w:bottom w:val="single" w:sz="6" w:space="0" w:color="auto"/>
              <w:right w:val="single" w:sz="6" w:space="0" w:color="auto"/>
            </w:tcBorders>
            <w:hideMark/>
          </w:tcPr>
          <w:p w14:paraId="504667A8" w14:textId="77777777" w:rsidR="00BE6A1C" w:rsidRDefault="00BE6A1C">
            <w:pPr>
              <w:pStyle w:val="Subtitle"/>
              <w:spacing w:line="276" w:lineRule="auto"/>
              <w:rPr>
                <w:b/>
                <w:bCs/>
                <w:sz w:val="18"/>
                <w:szCs w:val="18"/>
                <w:u w:val="none"/>
              </w:rPr>
            </w:pPr>
            <w:r>
              <w:rPr>
                <w:b/>
                <w:bCs/>
                <w:sz w:val="18"/>
                <w:szCs w:val="18"/>
                <w:u w:val="none"/>
              </w:rPr>
              <w:t>2,3</w:t>
            </w:r>
          </w:p>
        </w:tc>
        <w:tc>
          <w:tcPr>
            <w:tcW w:w="922" w:type="dxa"/>
            <w:tcBorders>
              <w:top w:val="single" w:sz="4" w:space="0" w:color="auto"/>
              <w:left w:val="single" w:sz="6" w:space="0" w:color="auto"/>
              <w:bottom w:val="single" w:sz="4" w:space="0" w:color="auto"/>
              <w:right w:val="single" w:sz="6" w:space="0" w:color="auto"/>
            </w:tcBorders>
          </w:tcPr>
          <w:p w14:paraId="380385A7" w14:textId="77777777" w:rsidR="00BE6A1C" w:rsidRDefault="00BE6A1C">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A2B278A" w14:textId="77777777" w:rsidR="00BE6A1C" w:rsidRDefault="00BE6A1C">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6498CB19" w14:textId="77777777" w:rsidR="00BE6A1C" w:rsidRDefault="00BE6A1C">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4B4628F" w14:textId="77777777" w:rsidR="00BE6A1C" w:rsidRDefault="00BE6A1C">
            <w:pPr>
              <w:pStyle w:val="Subtitle"/>
              <w:spacing w:line="276" w:lineRule="auto"/>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735F80B" w14:textId="77777777" w:rsidR="00BE6A1C" w:rsidRDefault="00BE6A1C">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C798DA5" w14:textId="77777777" w:rsidR="00BE6A1C" w:rsidRDefault="00BE6A1C">
            <w:pPr>
              <w:pStyle w:val="Subtitle"/>
              <w:spacing w:line="276" w:lineRule="auto"/>
              <w:jc w:val="right"/>
              <w:rPr>
                <w:sz w:val="24"/>
                <w:szCs w:val="24"/>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E3BD001" w14:textId="77777777" w:rsidR="00BE6A1C" w:rsidRDefault="00BE6A1C">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17A780C5" w14:textId="77777777" w:rsidR="00BE6A1C" w:rsidRDefault="00BE6A1C">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1003C735" w14:textId="77777777" w:rsidR="00BE6A1C" w:rsidRDefault="00BE6A1C">
            <w:pPr>
              <w:pStyle w:val="Subtitle"/>
              <w:spacing w:line="276" w:lineRule="auto"/>
              <w:jc w:val="left"/>
              <w:rPr>
                <w:b/>
                <w:bCs/>
                <w:sz w:val="18"/>
                <w:szCs w:val="18"/>
                <w:u w:val="none"/>
              </w:rPr>
            </w:pPr>
            <w:r>
              <w:rPr>
                <w:b/>
                <w:bCs/>
                <w:sz w:val="18"/>
                <w:szCs w:val="18"/>
                <w:u w:val="none"/>
              </w:rPr>
              <w:t>50%</w:t>
            </w:r>
          </w:p>
        </w:tc>
      </w:tr>
      <w:tr w:rsidR="00BE6A1C" w14:paraId="54C9A3F5" w14:textId="77777777" w:rsidTr="00BE6A1C">
        <w:tc>
          <w:tcPr>
            <w:tcW w:w="2305" w:type="dxa"/>
            <w:tcBorders>
              <w:top w:val="single" w:sz="6" w:space="0" w:color="auto"/>
              <w:left w:val="thinThickLargeGap" w:sz="24" w:space="0" w:color="auto"/>
              <w:bottom w:val="single" w:sz="6" w:space="0" w:color="auto"/>
              <w:right w:val="single" w:sz="4" w:space="0" w:color="auto"/>
            </w:tcBorders>
            <w:hideMark/>
          </w:tcPr>
          <w:p w14:paraId="588F22D8" w14:textId="77777777" w:rsidR="00BE6A1C" w:rsidRDefault="00BE6A1C">
            <w:pPr>
              <w:pStyle w:val="Subtitle"/>
              <w:spacing w:line="276" w:lineRule="auto"/>
              <w:jc w:val="left"/>
              <w:rPr>
                <w:sz w:val="18"/>
                <w:szCs w:val="18"/>
                <w:u w:val="none"/>
              </w:rPr>
            </w:pPr>
            <w:r>
              <w:rPr>
                <w:sz w:val="18"/>
                <w:szCs w:val="18"/>
                <w:u w:val="none"/>
              </w:rPr>
              <w:t>Identify</w:t>
            </w:r>
            <w:r>
              <w:rPr>
                <w:b/>
                <w:i/>
                <w:sz w:val="18"/>
                <w:szCs w:val="18"/>
                <w:u w:val="none"/>
              </w:rPr>
              <w:t xml:space="preserve"> three</w:t>
            </w:r>
            <w:r>
              <w:rPr>
                <w:sz w:val="18"/>
                <w:szCs w:val="18"/>
                <w:u w:val="none"/>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hideMark/>
          </w:tcPr>
          <w:p w14:paraId="0638A74B" w14:textId="77777777" w:rsidR="00BE6A1C" w:rsidRDefault="00BE6A1C">
            <w:pPr>
              <w:pStyle w:val="Subtitle"/>
              <w:spacing w:line="276" w:lineRule="auto"/>
              <w:rPr>
                <w:b/>
                <w:bCs/>
                <w:sz w:val="18"/>
                <w:szCs w:val="18"/>
                <w:u w:val="none"/>
              </w:rPr>
            </w:pPr>
            <w:r>
              <w:rPr>
                <w:b/>
                <w:bCs/>
                <w:sz w:val="18"/>
                <w:szCs w:val="18"/>
                <w:u w:val="none"/>
              </w:rPr>
              <w:t>1,3,4</w:t>
            </w:r>
          </w:p>
        </w:tc>
        <w:tc>
          <w:tcPr>
            <w:tcW w:w="922" w:type="dxa"/>
            <w:tcBorders>
              <w:top w:val="single" w:sz="4" w:space="0" w:color="auto"/>
              <w:left w:val="single" w:sz="6" w:space="0" w:color="auto"/>
              <w:bottom w:val="single" w:sz="4" w:space="0" w:color="auto"/>
              <w:right w:val="single" w:sz="6" w:space="0" w:color="auto"/>
            </w:tcBorders>
          </w:tcPr>
          <w:p w14:paraId="46768E29" w14:textId="77777777" w:rsidR="00BE6A1C" w:rsidRDefault="00BE6A1C">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4D389149" w14:textId="77777777" w:rsidR="00BE6A1C" w:rsidRDefault="00BE6A1C">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E2A87EC" w14:textId="77777777" w:rsidR="00BE6A1C" w:rsidRDefault="00BE6A1C">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0AD1984" w14:textId="77777777" w:rsidR="00BE6A1C" w:rsidRDefault="00BE6A1C">
            <w:pPr>
              <w:pStyle w:val="Subtitle"/>
              <w:spacing w:line="276" w:lineRule="auto"/>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BB899F2" w14:textId="77777777" w:rsidR="00BE6A1C" w:rsidRDefault="00BE6A1C">
            <w:pPr>
              <w:pStyle w:val="Subtitle"/>
              <w:spacing w:line="276" w:lineRule="auto"/>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3F6AD35" w14:textId="77777777" w:rsidR="00BE6A1C" w:rsidRDefault="00BE6A1C"/>
        </w:tc>
        <w:tc>
          <w:tcPr>
            <w:tcW w:w="922" w:type="dxa"/>
            <w:gridSpan w:val="2"/>
            <w:tcBorders>
              <w:top w:val="single" w:sz="4" w:space="0" w:color="auto"/>
              <w:left w:val="single" w:sz="6" w:space="0" w:color="auto"/>
              <w:bottom w:val="single" w:sz="4" w:space="0" w:color="auto"/>
              <w:right w:val="single" w:sz="6" w:space="0" w:color="auto"/>
            </w:tcBorders>
          </w:tcPr>
          <w:p w14:paraId="395FB15B" w14:textId="77777777" w:rsidR="00BE6A1C" w:rsidRDefault="00BE6A1C">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2723C780" w14:textId="77777777" w:rsidR="00BE6A1C" w:rsidRDefault="00BE6A1C">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22A9525E" w14:textId="77777777" w:rsidR="00BE6A1C" w:rsidRDefault="00BE6A1C">
            <w:pPr>
              <w:pStyle w:val="Subtitle"/>
              <w:spacing w:line="276" w:lineRule="auto"/>
              <w:jc w:val="left"/>
              <w:rPr>
                <w:b/>
                <w:bCs/>
                <w:sz w:val="18"/>
                <w:szCs w:val="18"/>
                <w:u w:val="none"/>
              </w:rPr>
            </w:pPr>
            <w:r>
              <w:rPr>
                <w:b/>
                <w:bCs/>
                <w:sz w:val="18"/>
                <w:szCs w:val="18"/>
                <w:u w:val="none"/>
              </w:rPr>
              <w:t>15%</w:t>
            </w:r>
          </w:p>
        </w:tc>
      </w:tr>
      <w:tr w:rsidR="00BE6A1C" w14:paraId="72ADE51E" w14:textId="77777777" w:rsidTr="00BE6A1C">
        <w:tc>
          <w:tcPr>
            <w:tcW w:w="2305" w:type="dxa"/>
            <w:tcBorders>
              <w:top w:val="single" w:sz="6" w:space="0" w:color="auto"/>
              <w:left w:val="thinThickLargeGap" w:sz="24" w:space="0" w:color="auto"/>
              <w:bottom w:val="single" w:sz="6" w:space="0" w:color="auto"/>
              <w:right w:val="single" w:sz="4" w:space="0" w:color="auto"/>
            </w:tcBorders>
            <w:hideMark/>
          </w:tcPr>
          <w:p w14:paraId="56A3D69A" w14:textId="77777777" w:rsidR="00BE6A1C" w:rsidRDefault="00BE6A1C">
            <w:pPr>
              <w:pStyle w:val="Subtitle"/>
              <w:spacing w:line="276" w:lineRule="auto"/>
              <w:ind w:left="-15"/>
              <w:jc w:val="left"/>
              <w:rPr>
                <w:sz w:val="18"/>
                <w:szCs w:val="18"/>
                <w:u w:val="none"/>
              </w:rPr>
            </w:pPr>
            <w:r>
              <w:rPr>
                <w:sz w:val="18"/>
                <w:szCs w:val="18"/>
                <w:u w:val="none"/>
              </w:rPr>
              <w:t xml:space="preserve">Explain </w:t>
            </w:r>
            <w:r>
              <w:rPr>
                <w:b/>
                <w:i/>
                <w:sz w:val="18"/>
                <w:szCs w:val="18"/>
                <w:u w:val="none"/>
              </w:rPr>
              <w:t>three</w:t>
            </w:r>
            <w:r>
              <w:rPr>
                <w:sz w:val="18"/>
                <w:szCs w:val="18"/>
                <w:u w:val="none"/>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tcPr>
          <w:p w14:paraId="666CC1A9" w14:textId="77777777" w:rsidR="00BE6A1C" w:rsidRDefault="00BE6A1C">
            <w:pPr>
              <w:pStyle w:val="Subtitle"/>
              <w:spacing w:line="276" w:lineRule="auto"/>
              <w:rPr>
                <w:b/>
                <w:bCs/>
                <w:sz w:val="18"/>
                <w:szCs w:val="18"/>
                <w:u w:val="none"/>
              </w:rPr>
            </w:pPr>
            <w:r>
              <w:rPr>
                <w:b/>
                <w:bCs/>
                <w:sz w:val="18"/>
                <w:szCs w:val="18"/>
                <w:u w:val="none"/>
              </w:rPr>
              <w:t>1,3,4</w:t>
            </w:r>
          </w:p>
          <w:p w14:paraId="754E69ED" w14:textId="77777777" w:rsidR="00BE6A1C" w:rsidRDefault="00BE6A1C">
            <w:pPr>
              <w:pStyle w:val="Subtitle"/>
              <w:spacing w:line="276" w:lineRule="auto"/>
              <w:rPr>
                <w:b/>
                <w:bCs/>
                <w:sz w:val="18"/>
                <w:szCs w:val="18"/>
                <w:u w:val="none"/>
              </w:rPr>
            </w:pPr>
          </w:p>
        </w:tc>
        <w:tc>
          <w:tcPr>
            <w:tcW w:w="922" w:type="dxa"/>
            <w:tcBorders>
              <w:top w:val="single" w:sz="4" w:space="0" w:color="auto"/>
              <w:left w:val="single" w:sz="6" w:space="0" w:color="auto"/>
              <w:bottom w:val="single" w:sz="4" w:space="0" w:color="auto"/>
              <w:right w:val="single" w:sz="6" w:space="0" w:color="auto"/>
            </w:tcBorders>
          </w:tcPr>
          <w:p w14:paraId="5C429AC3" w14:textId="77777777" w:rsidR="00BE6A1C" w:rsidRDefault="00BE6A1C">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023819D0" w14:textId="77777777" w:rsidR="00BE6A1C" w:rsidRDefault="00BE6A1C">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D42F46A" w14:textId="77777777" w:rsidR="00BE6A1C" w:rsidRDefault="00BE6A1C">
            <w:pPr>
              <w:pStyle w:val="Subtitle"/>
              <w:spacing w:line="276" w:lineRule="auto"/>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CA754A9" w14:textId="77777777" w:rsidR="00BE6A1C" w:rsidRDefault="00BE6A1C">
            <w:pPr>
              <w:pStyle w:val="Subtitle"/>
              <w:spacing w:line="276" w:lineRule="auto"/>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A67B32E" w14:textId="77777777" w:rsidR="00BE6A1C" w:rsidRDefault="00BE6A1C">
            <w:pPr>
              <w:pStyle w:val="Subtitle"/>
              <w:spacing w:line="276" w:lineRule="auto"/>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751D91C" w14:textId="77777777" w:rsidR="00BE6A1C" w:rsidRDefault="00BE6A1C">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6A02C223" w14:textId="77777777" w:rsidR="00BE6A1C" w:rsidRDefault="00BE6A1C">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06DEB70C" w14:textId="77777777" w:rsidR="00BE6A1C" w:rsidRDefault="00BE6A1C">
            <w:pPr>
              <w:pStyle w:val="Subtitle"/>
              <w:spacing w:line="276" w:lineRule="auto"/>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29210447" w14:textId="77777777" w:rsidR="00BE6A1C" w:rsidRDefault="00BE6A1C">
            <w:pPr>
              <w:pStyle w:val="Subtitle"/>
              <w:spacing w:line="276" w:lineRule="auto"/>
              <w:jc w:val="left"/>
              <w:rPr>
                <w:b/>
                <w:bCs/>
                <w:sz w:val="18"/>
                <w:szCs w:val="18"/>
                <w:u w:val="none"/>
              </w:rPr>
            </w:pPr>
            <w:r>
              <w:rPr>
                <w:b/>
                <w:bCs/>
                <w:sz w:val="18"/>
                <w:szCs w:val="18"/>
                <w:u w:val="none"/>
              </w:rPr>
              <w:t>15%</w:t>
            </w:r>
          </w:p>
        </w:tc>
      </w:tr>
      <w:tr w:rsidR="00BE6A1C" w14:paraId="4A824030" w14:textId="77777777" w:rsidTr="00BE6A1C">
        <w:tc>
          <w:tcPr>
            <w:tcW w:w="2305" w:type="dxa"/>
            <w:tcBorders>
              <w:top w:val="single" w:sz="6" w:space="0" w:color="auto"/>
              <w:left w:val="thinThickLargeGap" w:sz="24" w:space="0" w:color="auto"/>
              <w:bottom w:val="single" w:sz="4" w:space="0" w:color="auto"/>
              <w:right w:val="single" w:sz="4" w:space="0" w:color="auto"/>
            </w:tcBorders>
            <w:hideMark/>
          </w:tcPr>
          <w:p w14:paraId="143B9B20" w14:textId="77777777" w:rsidR="00BE6A1C" w:rsidRDefault="00BE6A1C">
            <w:pPr>
              <w:pStyle w:val="Subtitle"/>
              <w:spacing w:line="276" w:lineRule="auto"/>
              <w:ind w:left="-15"/>
              <w:jc w:val="left"/>
              <w:rPr>
                <w:sz w:val="18"/>
                <w:szCs w:val="18"/>
                <w:u w:val="none"/>
              </w:rPr>
            </w:pPr>
            <w:r>
              <w:rPr>
                <w:sz w:val="18"/>
                <w:szCs w:val="18"/>
                <w:u w:val="none"/>
              </w:rPr>
              <w:t>Use relevant research resources to support your answer.</w:t>
            </w:r>
          </w:p>
        </w:tc>
        <w:tc>
          <w:tcPr>
            <w:tcW w:w="540" w:type="dxa"/>
            <w:gridSpan w:val="2"/>
            <w:tcBorders>
              <w:top w:val="single" w:sz="6" w:space="0" w:color="auto"/>
              <w:left w:val="single" w:sz="4" w:space="0" w:color="auto"/>
              <w:bottom w:val="single" w:sz="4" w:space="0" w:color="auto"/>
              <w:right w:val="single" w:sz="6" w:space="0" w:color="auto"/>
            </w:tcBorders>
            <w:hideMark/>
          </w:tcPr>
          <w:p w14:paraId="4DBACB67" w14:textId="77777777" w:rsidR="00BE6A1C" w:rsidRDefault="00BE6A1C">
            <w:pPr>
              <w:pStyle w:val="Subtitle"/>
              <w:spacing w:line="276" w:lineRule="auto"/>
              <w:rPr>
                <w:b/>
                <w:bCs/>
                <w:sz w:val="18"/>
                <w:szCs w:val="18"/>
                <w:u w:val="none"/>
              </w:rPr>
            </w:pPr>
            <w:r>
              <w:rPr>
                <w:b/>
                <w:bCs/>
                <w:sz w:val="18"/>
                <w:szCs w:val="18"/>
                <w:u w:val="none"/>
              </w:rPr>
              <w:t>2</w:t>
            </w:r>
          </w:p>
        </w:tc>
        <w:tc>
          <w:tcPr>
            <w:tcW w:w="922" w:type="dxa"/>
            <w:tcBorders>
              <w:top w:val="single" w:sz="4" w:space="0" w:color="auto"/>
              <w:left w:val="single" w:sz="6" w:space="0" w:color="auto"/>
              <w:bottom w:val="single" w:sz="4" w:space="0" w:color="auto"/>
              <w:right w:val="single" w:sz="6" w:space="0" w:color="auto"/>
            </w:tcBorders>
          </w:tcPr>
          <w:p w14:paraId="121A11C7" w14:textId="77777777" w:rsidR="00BE6A1C" w:rsidRDefault="00BE6A1C">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0D28AD3A" w14:textId="77777777" w:rsidR="00BE6A1C" w:rsidRDefault="00BE6A1C">
            <w:pPr>
              <w:pStyle w:val="Subtitle"/>
              <w:spacing w:line="276" w:lineRule="auto"/>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6C8A4ACE" w14:textId="77777777" w:rsidR="00BE6A1C" w:rsidRDefault="00BE6A1C">
            <w:pPr>
              <w:pStyle w:val="Subtitle"/>
              <w:spacing w:line="276" w:lineRule="auto"/>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064BEA5" w14:textId="77777777" w:rsidR="00BE6A1C" w:rsidRDefault="00BE6A1C">
            <w:pPr>
              <w:pStyle w:val="Subtitle"/>
              <w:spacing w:line="276" w:lineRule="auto"/>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3F27286" w14:textId="77777777" w:rsidR="00BE6A1C" w:rsidRDefault="00BE6A1C">
            <w:pPr>
              <w:pStyle w:val="Subtitle"/>
              <w:spacing w:line="276" w:lineRule="auto"/>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7202319" w14:textId="77777777" w:rsidR="00BE6A1C" w:rsidRDefault="00BE6A1C">
            <w:pPr>
              <w:pStyle w:val="Subtitle"/>
              <w:spacing w:line="276" w:lineRule="auto"/>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76EF3432" w14:textId="77777777" w:rsidR="00BE6A1C" w:rsidRDefault="00BE6A1C">
            <w:pPr>
              <w:pStyle w:val="Subtitle"/>
              <w:spacing w:line="276" w:lineRule="auto"/>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51B25242" w14:textId="77777777" w:rsidR="00BE6A1C" w:rsidRDefault="00BE6A1C">
            <w:pPr>
              <w:pStyle w:val="Subtitle"/>
              <w:spacing w:line="276" w:lineRule="auto"/>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410A7DA0" w14:textId="77777777" w:rsidR="00BE6A1C" w:rsidRDefault="00BE6A1C">
            <w:pPr>
              <w:pStyle w:val="Subtitle"/>
              <w:spacing w:line="276" w:lineRule="auto"/>
              <w:jc w:val="left"/>
              <w:rPr>
                <w:b/>
                <w:bCs/>
                <w:sz w:val="18"/>
                <w:szCs w:val="18"/>
                <w:u w:val="none"/>
              </w:rPr>
            </w:pPr>
            <w:r>
              <w:rPr>
                <w:b/>
                <w:bCs/>
                <w:sz w:val="18"/>
                <w:szCs w:val="18"/>
                <w:u w:val="none"/>
              </w:rPr>
              <w:t>20%</w:t>
            </w:r>
          </w:p>
        </w:tc>
      </w:tr>
      <w:tr w:rsidR="00BE6A1C" w14:paraId="6BBFDD25" w14:textId="77777777" w:rsidTr="00BE6A1C">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01E53BD8" w14:textId="77777777" w:rsidR="00BE6A1C" w:rsidRDefault="00BE6A1C">
            <w:pPr>
              <w:pStyle w:val="Subtitle"/>
              <w:spacing w:line="276" w:lineRule="auto"/>
              <w:jc w:val="left"/>
              <w:rPr>
                <w:b/>
                <w:bCs/>
                <w:sz w:val="24"/>
                <w:szCs w:val="24"/>
                <w:u w:val="none"/>
              </w:rPr>
            </w:pPr>
            <w:r>
              <w:rPr>
                <w:sz w:val="18"/>
                <w:szCs w:val="18"/>
                <w:u w:val="none"/>
              </w:rPr>
              <w:t xml:space="preserve">It is expected that students will present work that is proof read, correctly referenced and adheres to the </w:t>
            </w:r>
            <w:r>
              <w:rPr>
                <w:b/>
                <w:sz w:val="18"/>
                <w:szCs w:val="18"/>
                <w:u w:val="none"/>
              </w:rPr>
              <w:t>Assessment Checklist.</w:t>
            </w:r>
            <w:r>
              <w:rPr>
                <w:sz w:val="18"/>
                <w:szCs w:val="18"/>
                <w:u w:val="none"/>
              </w:rPr>
              <w:t xml:space="preserve"> </w:t>
            </w:r>
            <w:proofErr w:type="gramStart"/>
            <w:r>
              <w:rPr>
                <w:sz w:val="18"/>
                <w:szCs w:val="18"/>
                <w:u w:val="none"/>
              </w:rPr>
              <w:t>Therefore</w:t>
            </w:r>
            <w:proofErr w:type="gramEnd"/>
            <w:r>
              <w:rPr>
                <w:sz w:val="18"/>
                <w:szCs w:val="18"/>
                <w:u w:val="none"/>
              </w:rPr>
              <w:t xml:space="preserve"> a range of 0 – 10 marks will be deducted for non-completion of any of the points on the </w:t>
            </w:r>
            <w:r>
              <w:rPr>
                <w:b/>
                <w:sz w:val="18"/>
                <w:szCs w:val="18"/>
                <w:u w:val="none"/>
              </w:rPr>
              <w:t>checklist below</w:t>
            </w:r>
            <w:r>
              <w:rPr>
                <w:sz w:val="18"/>
                <w:szCs w:val="18"/>
                <w:u w:val="none"/>
              </w:rPr>
              <w:t>.</w:t>
            </w:r>
          </w:p>
        </w:tc>
        <w:tc>
          <w:tcPr>
            <w:tcW w:w="720" w:type="dxa"/>
            <w:tcBorders>
              <w:top w:val="single" w:sz="4" w:space="0" w:color="auto"/>
              <w:left w:val="single" w:sz="4" w:space="0" w:color="auto"/>
              <w:bottom w:val="single" w:sz="4" w:space="0" w:color="auto"/>
              <w:right w:val="thinThickLargeGap" w:sz="24" w:space="0" w:color="auto"/>
            </w:tcBorders>
          </w:tcPr>
          <w:p w14:paraId="52358F1B" w14:textId="77777777" w:rsidR="00BE6A1C" w:rsidRDefault="00BE6A1C">
            <w:pPr>
              <w:pStyle w:val="Subtitle"/>
              <w:spacing w:line="276" w:lineRule="auto"/>
              <w:jc w:val="left"/>
              <w:rPr>
                <w:b/>
                <w:bCs/>
                <w:sz w:val="24"/>
                <w:szCs w:val="24"/>
                <w:u w:val="none"/>
              </w:rPr>
            </w:pPr>
          </w:p>
        </w:tc>
      </w:tr>
      <w:tr w:rsidR="00BE6A1C" w14:paraId="30DB103E" w14:textId="77777777" w:rsidTr="00BE6A1C">
        <w:trPr>
          <w:cantSplit/>
          <w:trHeight w:val="3482"/>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3A93B938" w14:textId="77777777" w:rsidR="00BE6A1C" w:rsidRDefault="00BE6A1C">
            <w:pPr>
              <w:pStyle w:val="Subtitle"/>
              <w:spacing w:line="276" w:lineRule="auto"/>
              <w:jc w:val="left"/>
              <w:rPr>
                <w:b/>
                <w:bCs/>
                <w:sz w:val="24"/>
                <w:szCs w:val="24"/>
                <w:u w:val="none"/>
              </w:rPr>
            </w:pPr>
            <w:r>
              <w:rPr>
                <w:b/>
                <w:bCs/>
                <w:sz w:val="24"/>
                <w:szCs w:val="24"/>
                <w:u w:val="none"/>
              </w:rPr>
              <w:lastRenderedPageBreak/>
              <w:t>TUTOR COMMENTS:</w:t>
            </w:r>
          </w:p>
          <w:p w14:paraId="50357F05" w14:textId="77777777" w:rsidR="00BE6A1C" w:rsidRDefault="00BE6A1C">
            <w:pPr>
              <w:pStyle w:val="Subtitle"/>
              <w:spacing w:line="276" w:lineRule="auto"/>
              <w:ind w:left="937" w:right="1152"/>
              <w:jc w:val="both"/>
              <w:rPr>
                <w:b/>
                <w:bCs/>
                <w:sz w:val="24"/>
                <w:szCs w:val="24"/>
                <w:u w:val="none"/>
              </w:rPr>
            </w:pPr>
          </w:p>
          <w:p w14:paraId="2F56CF50" w14:textId="77777777" w:rsidR="00BE6A1C" w:rsidRDefault="00BE6A1C">
            <w:pPr>
              <w:pStyle w:val="Subtitle"/>
              <w:spacing w:line="276" w:lineRule="auto"/>
              <w:ind w:left="937" w:right="1152"/>
              <w:jc w:val="both"/>
              <w:rPr>
                <w:b/>
                <w:bCs/>
                <w:sz w:val="24"/>
                <w:szCs w:val="24"/>
                <w:u w:val="none"/>
              </w:rPr>
            </w:pPr>
          </w:p>
          <w:p w14:paraId="305C0A81" w14:textId="77777777" w:rsidR="00BE6A1C" w:rsidRDefault="00BE6A1C">
            <w:pPr>
              <w:pStyle w:val="Subtitle"/>
              <w:spacing w:line="276" w:lineRule="auto"/>
              <w:ind w:left="937" w:right="1152"/>
              <w:jc w:val="both"/>
              <w:rPr>
                <w:b/>
                <w:bCs/>
                <w:sz w:val="24"/>
                <w:szCs w:val="24"/>
                <w:u w:val="none"/>
              </w:rPr>
            </w:pPr>
          </w:p>
          <w:p w14:paraId="560BB38E" w14:textId="77777777" w:rsidR="00BE6A1C" w:rsidRDefault="00BE6A1C">
            <w:pPr>
              <w:pStyle w:val="Subtitle"/>
              <w:spacing w:line="276" w:lineRule="auto"/>
              <w:ind w:left="937" w:right="1152"/>
              <w:jc w:val="both"/>
              <w:rPr>
                <w:b/>
                <w:bCs/>
                <w:sz w:val="24"/>
                <w:szCs w:val="24"/>
                <w:u w:val="none"/>
              </w:rPr>
            </w:pPr>
          </w:p>
          <w:p w14:paraId="19F42D5F" w14:textId="77777777" w:rsidR="00BE6A1C" w:rsidRDefault="00BE6A1C">
            <w:pPr>
              <w:pStyle w:val="Subtitle"/>
              <w:spacing w:line="276" w:lineRule="auto"/>
              <w:ind w:left="937" w:right="1152"/>
              <w:jc w:val="both"/>
              <w:rPr>
                <w:b/>
                <w:bCs/>
                <w:sz w:val="24"/>
                <w:szCs w:val="24"/>
                <w:u w:val="none"/>
              </w:rPr>
            </w:pPr>
          </w:p>
          <w:p w14:paraId="477D66BC" w14:textId="77777777" w:rsidR="00BE6A1C" w:rsidRDefault="00BE6A1C">
            <w:pPr>
              <w:pStyle w:val="Subtitle"/>
              <w:spacing w:line="276" w:lineRule="auto"/>
              <w:ind w:right="1152"/>
              <w:jc w:val="both"/>
              <w:rPr>
                <w:b/>
                <w:bCs/>
                <w:sz w:val="24"/>
                <w:szCs w:val="24"/>
                <w:u w:val="none"/>
              </w:rPr>
            </w:pPr>
          </w:p>
        </w:tc>
      </w:tr>
      <w:tr w:rsidR="00BE6A1C" w14:paraId="64708146" w14:textId="77777777" w:rsidTr="00BE6A1C">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F0ADB1C" w14:textId="77777777" w:rsidR="00BE6A1C" w:rsidRDefault="00BE6A1C">
            <w:pPr>
              <w:pStyle w:val="Subtitle"/>
              <w:spacing w:line="276" w:lineRule="auto"/>
              <w:jc w:val="left"/>
              <w:rPr>
                <w:b/>
                <w:bCs/>
                <w:sz w:val="18"/>
                <w:szCs w:val="18"/>
                <w:u w:val="none"/>
              </w:rPr>
            </w:pPr>
            <w:r>
              <w:rPr>
                <w:b/>
                <w:bCs/>
                <w:sz w:val="18"/>
                <w:szCs w:val="18"/>
                <w:u w:val="none"/>
              </w:rPr>
              <w:t xml:space="preserve"> Submission date:  4/5/18</w:t>
            </w:r>
          </w:p>
          <w:p w14:paraId="3E84B10A" w14:textId="77777777" w:rsidR="00BE6A1C" w:rsidRDefault="00BE6A1C">
            <w:pPr>
              <w:pStyle w:val="Subtitle"/>
              <w:spacing w:line="276" w:lineRule="auto"/>
              <w:jc w:val="left"/>
              <w:rPr>
                <w:b/>
                <w:bCs/>
                <w:sz w:val="18"/>
                <w:szCs w:val="18"/>
                <w:u w:val="none"/>
              </w:rPr>
            </w:pPr>
            <w:r>
              <w:rPr>
                <w:b/>
                <w:bCs/>
                <w:sz w:val="18"/>
                <w:szCs w:val="18"/>
                <w:u w:val="none"/>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0388ADBE" w14:textId="77777777" w:rsidR="00BE6A1C" w:rsidRDefault="00BE6A1C">
            <w:pPr>
              <w:pStyle w:val="Subtitle"/>
              <w:spacing w:line="276" w:lineRule="auto"/>
              <w:jc w:val="left"/>
              <w:rPr>
                <w:b/>
                <w:bCs/>
                <w:sz w:val="18"/>
                <w:szCs w:val="18"/>
                <w:u w:val="none"/>
              </w:rPr>
            </w:pPr>
            <w:r>
              <w:rPr>
                <w:b/>
                <w:bCs/>
                <w:sz w:val="18"/>
                <w:szCs w:val="18"/>
                <w:u w:val="none"/>
              </w:rPr>
              <w:t>Return date:</w:t>
            </w:r>
          </w:p>
          <w:p w14:paraId="2D7E1516" w14:textId="77777777" w:rsidR="00BE6A1C" w:rsidRDefault="00BE6A1C">
            <w:pPr>
              <w:pStyle w:val="Subtitle"/>
              <w:spacing w:line="276" w:lineRule="auto"/>
              <w:jc w:val="left"/>
              <w:rPr>
                <w:b/>
                <w:bCs/>
                <w:sz w:val="18"/>
                <w:szCs w:val="18"/>
                <w:u w:val="none"/>
              </w:rPr>
            </w:pPr>
            <w:r>
              <w:rPr>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58FBB645" w14:textId="77777777" w:rsidR="00BE6A1C" w:rsidRDefault="00BE6A1C">
            <w:pPr>
              <w:pStyle w:val="Subtitle"/>
              <w:spacing w:line="276" w:lineRule="auto"/>
              <w:jc w:val="left"/>
              <w:rPr>
                <w:b/>
                <w:bCs/>
                <w:sz w:val="18"/>
                <w:szCs w:val="18"/>
                <w:u w:val="none"/>
              </w:rPr>
            </w:pPr>
            <w:r>
              <w:rPr>
                <w:b/>
                <w:bCs/>
                <w:sz w:val="18"/>
                <w:szCs w:val="18"/>
                <w:u w:val="none"/>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4B8C67A2" w14:textId="77777777" w:rsidR="00BE6A1C" w:rsidRDefault="00BE6A1C">
            <w:pPr>
              <w:pStyle w:val="Subtitle"/>
              <w:spacing w:line="276" w:lineRule="auto"/>
              <w:jc w:val="left"/>
              <w:rPr>
                <w:b/>
                <w:bCs/>
                <w:sz w:val="18"/>
                <w:szCs w:val="18"/>
                <w:u w:val="none"/>
              </w:rPr>
            </w:pPr>
            <w:r>
              <w:rPr>
                <w:b/>
                <w:bCs/>
                <w:sz w:val="18"/>
                <w:szCs w:val="18"/>
                <w:u w:val="none"/>
              </w:rPr>
              <w:t xml:space="preserve">Mark: </w:t>
            </w:r>
          </w:p>
        </w:tc>
      </w:tr>
    </w:tbl>
    <w:p w14:paraId="1727690C" w14:textId="77777777" w:rsidR="00BE6A1C" w:rsidRDefault="00BE6A1C" w:rsidP="00595CCA">
      <w:pPr>
        <w:jc w:val="center"/>
        <w:rPr>
          <w:rFonts w:ascii="Times New Roman" w:hAnsi="Times New Roman" w:cs="Times New Roman"/>
          <w:b/>
          <w:sz w:val="28"/>
          <w:szCs w:val="28"/>
        </w:rPr>
      </w:pPr>
    </w:p>
    <w:p w14:paraId="68E44E52" w14:textId="77777777" w:rsidR="00F0785A" w:rsidRDefault="00F0785A">
      <w:pPr>
        <w:rPr>
          <w:rFonts w:ascii="Times New Roman" w:hAnsi="Times New Roman" w:cs="Times New Roman"/>
          <w:b/>
          <w:sz w:val="28"/>
          <w:szCs w:val="28"/>
        </w:rPr>
      </w:pPr>
      <w:r>
        <w:rPr>
          <w:rFonts w:ascii="Times New Roman" w:hAnsi="Times New Roman" w:cs="Times New Roman"/>
          <w:b/>
          <w:sz w:val="28"/>
          <w:szCs w:val="28"/>
        </w:rPr>
        <w:br w:type="page"/>
      </w:r>
    </w:p>
    <w:p w14:paraId="482800DB" w14:textId="5FAC1D13" w:rsidR="00595CCA" w:rsidRDefault="00595CCA" w:rsidP="00595CCA">
      <w:pPr>
        <w:jc w:val="center"/>
        <w:rPr>
          <w:rFonts w:ascii="Times New Roman" w:hAnsi="Times New Roman" w:cs="Times New Roman"/>
          <w:b/>
          <w:sz w:val="28"/>
          <w:szCs w:val="28"/>
        </w:rPr>
      </w:pPr>
      <w:r>
        <w:rPr>
          <w:rFonts w:ascii="Times New Roman" w:hAnsi="Times New Roman" w:cs="Times New Roman"/>
          <w:b/>
          <w:sz w:val="28"/>
          <w:szCs w:val="28"/>
        </w:rPr>
        <w:lastRenderedPageBreak/>
        <w:t>Female Smoking</w:t>
      </w:r>
    </w:p>
    <w:p w14:paraId="72713B75" w14:textId="6D41987F" w:rsidR="00F435AD" w:rsidRPr="0077100B" w:rsidRDefault="00FD1C1B">
      <w:pPr>
        <w:rPr>
          <w:rFonts w:ascii="Times New Roman" w:hAnsi="Times New Roman" w:cs="Times New Roman"/>
          <w:sz w:val="24"/>
          <w:szCs w:val="24"/>
        </w:rPr>
      </w:pPr>
      <w:r w:rsidRPr="0077100B">
        <w:rPr>
          <w:rFonts w:ascii="Times New Roman" w:hAnsi="Times New Roman" w:cs="Times New Roman"/>
          <w:sz w:val="24"/>
          <w:szCs w:val="24"/>
        </w:rPr>
        <w:t xml:space="preserve">With </w:t>
      </w:r>
      <w:r w:rsidR="00BB48F4" w:rsidRPr="0077100B">
        <w:rPr>
          <w:rFonts w:ascii="Times New Roman" w:hAnsi="Times New Roman" w:cs="Times New Roman"/>
          <w:sz w:val="24"/>
          <w:szCs w:val="24"/>
        </w:rPr>
        <w:t>statistics gathered from the World Health Organization approximately four million people die worldwide each year from the use of tobacco (</w:t>
      </w:r>
      <w:proofErr w:type="spellStart"/>
      <w:r w:rsidR="00BB48F4" w:rsidRPr="0077100B">
        <w:rPr>
          <w:rFonts w:ascii="Times New Roman" w:hAnsi="Times New Roman" w:cs="Times New Roman"/>
          <w:sz w:val="24"/>
          <w:szCs w:val="24"/>
        </w:rPr>
        <w:t>Slovic</w:t>
      </w:r>
      <w:proofErr w:type="spellEnd"/>
      <w:r w:rsidR="00BB48F4" w:rsidRPr="0077100B">
        <w:rPr>
          <w:rFonts w:ascii="Times New Roman" w:hAnsi="Times New Roman" w:cs="Times New Roman"/>
          <w:sz w:val="24"/>
          <w:szCs w:val="24"/>
        </w:rPr>
        <w:t xml:space="preserve">, 2001). </w:t>
      </w:r>
      <w:r w:rsidR="00994585" w:rsidRPr="0077100B">
        <w:rPr>
          <w:rFonts w:ascii="Times New Roman" w:hAnsi="Times New Roman" w:cs="Times New Roman"/>
          <w:sz w:val="24"/>
          <w:szCs w:val="24"/>
        </w:rPr>
        <w:t>A</w:t>
      </w:r>
      <w:r w:rsidR="002A1713" w:rsidRPr="0077100B">
        <w:rPr>
          <w:rFonts w:ascii="Times New Roman" w:hAnsi="Times New Roman" w:cs="Times New Roman"/>
          <w:sz w:val="24"/>
          <w:szCs w:val="24"/>
        </w:rPr>
        <w:t xml:space="preserve"> study of over 1.2 million </w:t>
      </w:r>
      <w:r w:rsidR="00994585" w:rsidRPr="0077100B">
        <w:rPr>
          <w:rFonts w:ascii="Times New Roman" w:hAnsi="Times New Roman" w:cs="Times New Roman"/>
          <w:sz w:val="24"/>
          <w:szCs w:val="24"/>
        </w:rPr>
        <w:t xml:space="preserve">women in the United Kingdom found that 66% of deaths of smokers aged between 50-70 were a direct result from smoking (Allen, </w:t>
      </w:r>
      <w:proofErr w:type="spellStart"/>
      <w:r w:rsidR="00994585" w:rsidRPr="0077100B">
        <w:rPr>
          <w:rFonts w:ascii="Times New Roman" w:hAnsi="Times New Roman" w:cs="Times New Roman"/>
          <w:sz w:val="24"/>
          <w:szCs w:val="24"/>
        </w:rPr>
        <w:t>Onkken</w:t>
      </w:r>
      <w:proofErr w:type="spellEnd"/>
      <w:r w:rsidR="00994585" w:rsidRPr="0077100B">
        <w:rPr>
          <w:rFonts w:ascii="Times New Roman" w:hAnsi="Times New Roman" w:cs="Times New Roman"/>
          <w:sz w:val="24"/>
          <w:szCs w:val="24"/>
        </w:rPr>
        <w:t xml:space="preserve"> and </w:t>
      </w:r>
      <w:proofErr w:type="spellStart"/>
      <w:r w:rsidR="00994585" w:rsidRPr="0077100B">
        <w:rPr>
          <w:rFonts w:ascii="Times New Roman" w:hAnsi="Times New Roman" w:cs="Times New Roman"/>
          <w:sz w:val="24"/>
          <w:szCs w:val="24"/>
        </w:rPr>
        <w:t>Hatsukami</w:t>
      </w:r>
      <w:proofErr w:type="spellEnd"/>
      <w:r w:rsidR="00994585" w:rsidRPr="0077100B">
        <w:rPr>
          <w:rFonts w:ascii="Times New Roman" w:hAnsi="Times New Roman" w:cs="Times New Roman"/>
          <w:sz w:val="24"/>
          <w:szCs w:val="24"/>
        </w:rPr>
        <w:t>, 2014).</w:t>
      </w:r>
      <w:r w:rsidR="004729AD" w:rsidRPr="0077100B">
        <w:rPr>
          <w:rFonts w:ascii="Times New Roman" w:hAnsi="Times New Roman" w:cs="Times New Roman"/>
          <w:sz w:val="24"/>
          <w:szCs w:val="24"/>
        </w:rPr>
        <w:t xml:space="preserve"> It is no secret </w:t>
      </w:r>
      <w:r w:rsidR="00186C89" w:rsidRPr="0077100B">
        <w:rPr>
          <w:rFonts w:ascii="Times New Roman" w:hAnsi="Times New Roman" w:cs="Times New Roman"/>
          <w:sz w:val="24"/>
          <w:szCs w:val="24"/>
        </w:rPr>
        <w:t xml:space="preserve">the damage that smoking can cause to a person’s health. </w:t>
      </w:r>
      <w:r w:rsidR="0040687B" w:rsidRPr="0077100B">
        <w:rPr>
          <w:rFonts w:ascii="Times New Roman" w:hAnsi="Times New Roman" w:cs="Times New Roman"/>
          <w:sz w:val="24"/>
          <w:szCs w:val="24"/>
        </w:rPr>
        <w:t xml:space="preserve">The increased risk it gives to cancer and cardiovascular diseases is well documented around the world (Allen, </w:t>
      </w:r>
      <w:proofErr w:type="spellStart"/>
      <w:r w:rsidR="0040687B" w:rsidRPr="0077100B">
        <w:rPr>
          <w:rFonts w:ascii="Times New Roman" w:hAnsi="Times New Roman" w:cs="Times New Roman"/>
          <w:sz w:val="24"/>
          <w:szCs w:val="24"/>
        </w:rPr>
        <w:t>Onkken</w:t>
      </w:r>
      <w:proofErr w:type="spellEnd"/>
      <w:r w:rsidR="0040687B" w:rsidRPr="0077100B">
        <w:rPr>
          <w:rFonts w:ascii="Times New Roman" w:hAnsi="Times New Roman" w:cs="Times New Roman"/>
          <w:sz w:val="24"/>
          <w:szCs w:val="24"/>
        </w:rPr>
        <w:t xml:space="preserve">, and </w:t>
      </w:r>
      <w:proofErr w:type="spellStart"/>
      <w:r w:rsidR="0040687B" w:rsidRPr="0077100B">
        <w:rPr>
          <w:rFonts w:ascii="Times New Roman" w:hAnsi="Times New Roman" w:cs="Times New Roman"/>
          <w:sz w:val="24"/>
          <w:szCs w:val="24"/>
        </w:rPr>
        <w:t>Hatsukami</w:t>
      </w:r>
      <w:proofErr w:type="spellEnd"/>
      <w:r w:rsidR="0040687B" w:rsidRPr="0077100B">
        <w:rPr>
          <w:rFonts w:ascii="Times New Roman" w:hAnsi="Times New Roman" w:cs="Times New Roman"/>
          <w:sz w:val="24"/>
          <w:szCs w:val="24"/>
        </w:rPr>
        <w:t xml:space="preserve">, 2014). </w:t>
      </w:r>
    </w:p>
    <w:p w14:paraId="2AA72DBF" w14:textId="77777777" w:rsidR="00FD55B9" w:rsidRPr="0077100B" w:rsidRDefault="0040687B">
      <w:pPr>
        <w:rPr>
          <w:rFonts w:ascii="Times New Roman" w:hAnsi="Times New Roman" w:cs="Times New Roman"/>
          <w:sz w:val="24"/>
          <w:szCs w:val="24"/>
        </w:rPr>
      </w:pPr>
      <w:r w:rsidRPr="0077100B">
        <w:rPr>
          <w:rFonts w:ascii="Times New Roman" w:hAnsi="Times New Roman" w:cs="Times New Roman"/>
          <w:sz w:val="24"/>
          <w:szCs w:val="24"/>
        </w:rPr>
        <w:t xml:space="preserve">It has been noticed that women are at a higher risk of specific cancers then that of men. </w:t>
      </w:r>
      <w:r w:rsidR="00265328" w:rsidRPr="0077100B">
        <w:rPr>
          <w:rFonts w:ascii="Times New Roman" w:hAnsi="Times New Roman" w:cs="Times New Roman"/>
          <w:sz w:val="24"/>
          <w:szCs w:val="24"/>
        </w:rPr>
        <w:t xml:space="preserve">It takes women smokers 10 years to be at a greater risk of advanced colorectal neoplasia compared to non-smoker women. However, it takes males 30 years for their risk level to reach a statistical significance (Allen, </w:t>
      </w:r>
      <w:proofErr w:type="spellStart"/>
      <w:r w:rsidR="00265328" w:rsidRPr="0077100B">
        <w:rPr>
          <w:rFonts w:ascii="Times New Roman" w:hAnsi="Times New Roman" w:cs="Times New Roman"/>
          <w:sz w:val="24"/>
          <w:szCs w:val="24"/>
        </w:rPr>
        <w:t>Onkken</w:t>
      </w:r>
      <w:proofErr w:type="spellEnd"/>
      <w:r w:rsidR="00265328" w:rsidRPr="0077100B">
        <w:rPr>
          <w:rFonts w:ascii="Times New Roman" w:hAnsi="Times New Roman" w:cs="Times New Roman"/>
          <w:sz w:val="24"/>
          <w:szCs w:val="24"/>
        </w:rPr>
        <w:t xml:space="preserve">, and </w:t>
      </w:r>
      <w:proofErr w:type="spellStart"/>
      <w:r w:rsidR="00265328" w:rsidRPr="0077100B">
        <w:rPr>
          <w:rFonts w:ascii="Times New Roman" w:hAnsi="Times New Roman" w:cs="Times New Roman"/>
          <w:sz w:val="24"/>
          <w:szCs w:val="24"/>
        </w:rPr>
        <w:t>Hatsukami</w:t>
      </w:r>
      <w:proofErr w:type="spellEnd"/>
      <w:r w:rsidR="00265328" w:rsidRPr="0077100B">
        <w:rPr>
          <w:rFonts w:ascii="Times New Roman" w:hAnsi="Times New Roman" w:cs="Times New Roman"/>
          <w:sz w:val="24"/>
          <w:szCs w:val="24"/>
        </w:rPr>
        <w:t xml:space="preserve">, 2014). Gender-specific cancers are also more of a risk due to smoking. A study of </w:t>
      </w:r>
      <w:r w:rsidR="00C523AA" w:rsidRPr="0077100B">
        <w:rPr>
          <w:rFonts w:ascii="Times New Roman" w:hAnsi="Times New Roman" w:cs="Times New Roman"/>
          <w:sz w:val="24"/>
          <w:szCs w:val="24"/>
        </w:rPr>
        <w:t xml:space="preserve">80,000 postmenopausal women showed a 9% increased risk for former smokers and a 16% increased risk for current smokers of developing breast cancer compared to those who never smoked (Allen, </w:t>
      </w:r>
      <w:proofErr w:type="spellStart"/>
      <w:r w:rsidR="00C523AA" w:rsidRPr="0077100B">
        <w:rPr>
          <w:rFonts w:ascii="Times New Roman" w:hAnsi="Times New Roman" w:cs="Times New Roman"/>
          <w:sz w:val="24"/>
          <w:szCs w:val="24"/>
        </w:rPr>
        <w:t>Onkken</w:t>
      </w:r>
      <w:proofErr w:type="spellEnd"/>
      <w:r w:rsidR="00C523AA" w:rsidRPr="0077100B">
        <w:rPr>
          <w:rFonts w:ascii="Times New Roman" w:hAnsi="Times New Roman" w:cs="Times New Roman"/>
          <w:sz w:val="24"/>
          <w:szCs w:val="24"/>
        </w:rPr>
        <w:t xml:space="preserve">, and </w:t>
      </w:r>
      <w:proofErr w:type="spellStart"/>
      <w:r w:rsidR="00C523AA" w:rsidRPr="0077100B">
        <w:rPr>
          <w:rFonts w:ascii="Times New Roman" w:hAnsi="Times New Roman" w:cs="Times New Roman"/>
          <w:sz w:val="24"/>
          <w:szCs w:val="24"/>
        </w:rPr>
        <w:t>Hatsukami</w:t>
      </w:r>
      <w:proofErr w:type="spellEnd"/>
      <w:r w:rsidR="00C523AA" w:rsidRPr="0077100B">
        <w:rPr>
          <w:rFonts w:ascii="Times New Roman" w:hAnsi="Times New Roman" w:cs="Times New Roman"/>
          <w:sz w:val="24"/>
          <w:szCs w:val="24"/>
        </w:rPr>
        <w:t xml:space="preserve">, 2014). </w:t>
      </w:r>
    </w:p>
    <w:p w14:paraId="768C77E1" w14:textId="5CF60628" w:rsidR="0040687B" w:rsidRPr="0077100B" w:rsidRDefault="00902EDE">
      <w:pPr>
        <w:rPr>
          <w:rFonts w:ascii="Times New Roman" w:hAnsi="Times New Roman" w:cs="Times New Roman"/>
          <w:sz w:val="24"/>
          <w:szCs w:val="24"/>
        </w:rPr>
      </w:pPr>
      <w:r w:rsidRPr="0077100B">
        <w:rPr>
          <w:rFonts w:ascii="Times New Roman" w:hAnsi="Times New Roman" w:cs="Times New Roman"/>
          <w:sz w:val="24"/>
          <w:szCs w:val="24"/>
        </w:rPr>
        <w:t>As well as</w:t>
      </w:r>
      <w:r w:rsidR="00C523AA" w:rsidRPr="0077100B">
        <w:rPr>
          <w:rFonts w:ascii="Times New Roman" w:hAnsi="Times New Roman" w:cs="Times New Roman"/>
          <w:sz w:val="24"/>
          <w:szCs w:val="24"/>
        </w:rPr>
        <w:t xml:space="preserve"> </w:t>
      </w:r>
      <w:r w:rsidR="00167772">
        <w:rPr>
          <w:rFonts w:ascii="Times New Roman" w:hAnsi="Times New Roman" w:cs="Times New Roman"/>
          <w:sz w:val="24"/>
          <w:szCs w:val="24"/>
        </w:rPr>
        <w:t>specific</w:t>
      </w:r>
      <w:r w:rsidR="007623F3" w:rsidRPr="0077100B">
        <w:rPr>
          <w:rFonts w:ascii="Times New Roman" w:hAnsi="Times New Roman" w:cs="Times New Roman"/>
          <w:sz w:val="24"/>
          <w:szCs w:val="24"/>
        </w:rPr>
        <w:t xml:space="preserve"> </w:t>
      </w:r>
      <w:r w:rsidR="00C523AA" w:rsidRPr="0077100B">
        <w:rPr>
          <w:rFonts w:ascii="Times New Roman" w:hAnsi="Times New Roman" w:cs="Times New Roman"/>
          <w:sz w:val="24"/>
          <w:szCs w:val="24"/>
        </w:rPr>
        <w:t>cancer</w:t>
      </w:r>
      <w:r w:rsidR="007623F3" w:rsidRPr="0077100B">
        <w:rPr>
          <w:rFonts w:ascii="Times New Roman" w:hAnsi="Times New Roman" w:cs="Times New Roman"/>
          <w:sz w:val="24"/>
          <w:szCs w:val="24"/>
        </w:rPr>
        <w:t>s</w:t>
      </w:r>
      <w:r w:rsidRPr="0077100B">
        <w:rPr>
          <w:rFonts w:ascii="Times New Roman" w:hAnsi="Times New Roman" w:cs="Times New Roman"/>
          <w:sz w:val="24"/>
          <w:szCs w:val="24"/>
        </w:rPr>
        <w:t>,</w:t>
      </w:r>
      <w:r w:rsidR="00C523AA" w:rsidRPr="0077100B">
        <w:rPr>
          <w:rFonts w:ascii="Times New Roman" w:hAnsi="Times New Roman" w:cs="Times New Roman"/>
          <w:sz w:val="24"/>
          <w:szCs w:val="24"/>
        </w:rPr>
        <w:t xml:space="preserve"> </w:t>
      </w:r>
      <w:r w:rsidR="007623F3" w:rsidRPr="0077100B">
        <w:rPr>
          <w:rFonts w:ascii="Times New Roman" w:hAnsi="Times New Roman" w:cs="Times New Roman"/>
          <w:sz w:val="24"/>
          <w:szCs w:val="24"/>
        </w:rPr>
        <w:t>it</w:t>
      </w:r>
      <w:r w:rsidR="00C523AA" w:rsidRPr="0077100B">
        <w:rPr>
          <w:rFonts w:ascii="Times New Roman" w:hAnsi="Times New Roman" w:cs="Times New Roman"/>
          <w:sz w:val="24"/>
          <w:szCs w:val="24"/>
        </w:rPr>
        <w:t xml:space="preserve"> has also been found that woman smokers are at a 25% higher risk of coronary heart disease than male smokers. This is thought to be due to certain sex hormones (Allen, </w:t>
      </w:r>
      <w:proofErr w:type="spellStart"/>
      <w:r w:rsidR="00C523AA" w:rsidRPr="0077100B">
        <w:rPr>
          <w:rFonts w:ascii="Times New Roman" w:hAnsi="Times New Roman" w:cs="Times New Roman"/>
          <w:sz w:val="24"/>
          <w:szCs w:val="24"/>
        </w:rPr>
        <w:t>Onkken</w:t>
      </w:r>
      <w:proofErr w:type="spellEnd"/>
      <w:r w:rsidR="00C523AA" w:rsidRPr="0077100B">
        <w:rPr>
          <w:rFonts w:ascii="Times New Roman" w:hAnsi="Times New Roman" w:cs="Times New Roman"/>
          <w:sz w:val="24"/>
          <w:szCs w:val="24"/>
        </w:rPr>
        <w:t xml:space="preserve">, and </w:t>
      </w:r>
      <w:proofErr w:type="spellStart"/>
      <w:r w:rsidR="00C523AA" w:rsidRPr="0077100B">
        <w:rPr>
          <w:rFonts w:ascii="Times New Roman" w:hAnsi="Times New Roman" w:cs="Times New Roman"/>
          <w:sz w:val="24"/>
          <w:szCs w:val="24"/>
        </w:rPr>
        <w:t>Hatsukami</w:t>
      </w:r>
      <w:proofErr w:type="spellEnd"/>
      <w:r w:rsidR="00C523AA" w:rsidRPr="0077100B">
        <w:rPr>
          <w:rFonts w:ascii="Times New Roman" w:hAnsi="Times New Roman" w:cs="Times New Roman"/>
          <w:sz w:val="24"/>
          <w:szCs w:val="24"/>
        </w:rPr>
        <w:t>, 2014).</w:t>
      </w:r>
      <w:r w:rsidR="00FD55B9" w:rsidRPr="0077100B">
        <w:rPr>
          <w:rFonts w:ascii="Times New Roman" w:hAnsi="Times New Roman" w:cs="Times New Roman"/>
          <w:sz w:val="24"/>
          <w:szCs w:val="24"/>
        </w:rPr>
        <w:t xml:space="preserve"> With all this information and more on smoking’s ill effect on women’s health it is extremely questionable as to why women proceed to smoke.</w:t>
      </w:r>
    </w:p>
    <w:p w14:paraId="3E522DD8" w14:textId="7576F017" w:rsidR="00FD55B9" w:rsidRPr="0077100B" w:rsidRDefault="00FD55B9" w:rsidP="00FD55B9">
      <w:pPr>
        <w:rPr>
          <w:rFonts w:ascii="Times New Roman" w:hAnsi="Times New Roman" w:cs="Times New Roman"/>
          <w:sz w:val="24"/>
          <w:szCs w:val="24"/>
        </w:rPr>
      </w:pPr>
      <w:r w:rsidRPr="0077100B">
        <w:rPr>
          <w:rFonts w:ascii="Times New Roman" w:hAnsi="Times New Roman" w:cs="Times New Roman"/>
          <w:sz w:val="24"/>
          <w:szCs w:val="24"/>
        </w:rPr>
        <w:t xml:space="preserve">Irwin and </w:t>
      </w:r>
      <w:proofErr w:type="spellStart"/>
      <w:r w:rsidRPr="0077100B">
        <w:rPr>
          <w:rFonts w:ascii="Times New Roman" w:hAnsi="Times New Roman" w:cs="Times New Roman"/>
          <w:sz w:val="24"/>
          <w:szCs w:val="24"/>
        </w:rPr>
        <w:t>Spira</w:t>
      </w:r>
      <w:proofErr w:type="spellEnd"/>
      <w:r w:rsidRPr="0077100B">
        <w:rPr>
          <w:rFonts w:ascii="Times New Roman" w:hAnsi="Times New Roman" w:cs="Times New Roman"/>
          <w:sz w:val="24"/>
          <w:szCs w:val="24"/>
        </w:rPr>
        <w:t xml:space="preserve"> (1977) state that nicotine is one of the most powerful emotional/psychical dependences in both men and woman. They also describe seven types</w:t>
      </w:r>
      <w:r w:rsidR="00750109" w:rsidRPr="0077100B">
        <w:rPr>
          <w:rFonts w:ascii="Times New Roman" w:hAnsi="Times New Roman" w:cs="Times New Roman"/>
          <w:sz w:val="24"/>
          <w:szCs w:val="24"/>
        </w:rPr>
        <w:t>/</w:t>
      </w:r>
      <w:r w:rsidRPr="0077100B">
        <w:rPr>
          <w:rFonts w:ascii="Times New Roman" w:hAnsi="Times New Roman" w:cs="Times New Roman"/>
          <w:sz w:val="24"/>
          <w:szCs w:val="24"/>
        </w:rPr>
        <w:t>reasons for smoking</w:t>
      </w:r>
      <w:r w:rsidR="00750109" w:rsidRPr="0077100B">
        <w:rPr>
          <w:rFonts w:ascii="Times New Roman" w:hAnsi="Times New Roman" w:cs="Times New Roman"/>
          <w:sz w:val="24"/>
          <w:szCs w:val="24"/>
        </w:rPr>
        <w:t xml:space="preserve"> which are as follows</w:t>
      </w:r>
      <w:r w:rsidRPr="0077100B">
        <w:rPr>
          <w:rFonts w:ascii="Times New Roman" w:hAnsi="Times New Roman" w:cs="Times New Roman"/>
          <w:sz w:val="24"/>
          <w:szCs w:val="24"/>
        </w:rPr>
        <w:t>:</w:t>
      </w:r>
    </w:p>
    <w:p w14:paraId="253AE933" w14:textId="42EF8892" w:rsidR="00FD55B9" w:rsidRPr="0077100B" w:rsidRDefault="00FD55B9" w:rsidP="00FD55B9">
      <w:pPr>
        <w:pStyle w:val="ListParagraph"/>
        <w:numPr>
          <w:ilvl w:val="0"/>
          <w:numId w:val="2"/>
        </w:numPr>
        <w:rPr>
          <w:rFonts w:ascii="Times New Roman" w:hAnsi="Times New Roman" w:cs="Times New Roman"/>
          <w:sz w:val="24"/>
          <w:szCs w:val="24"/>
        </w:rPr>
      </w:pPr>
      <w:r w:rsidRPr="0077100B">
        <w:rPr>
          <w:rFonts w:ascii="Times New Roman" w:hAnsi="Times New Roman" w:cs="Times New Roman"/>
          <w:sz w:val="24"/>
          <w:szCs w:val="24"/>
        </w:rPr>
        <w:t>Psychosocial smoking</w:t>
      </w:r>
      <w:r w:rsidR="009E446B" w:rsidRPr="0077100B">
        <w:rPr>
          <w:rFonts w:ascii="Times New Roman" w:hAnsi="Times New Roman" w:cs="Times New Roman"/>
          <w:sz w:val="24"/>
          <w:szCs w:val="24"/>
        </w:rPr>
        <w:t xml:space="preserve"> – smoking to create an image, mainly occurs in company</w:t>
      </w:r>
    </w:p>
    <w:p w14:paraId="7A572B0B" w14:textId="20D9E908" w:rsidR="009E446B" w:rsidRPr="0077100B" w:rsidRDefault="009E446B" w:rsidP="00FD55B9">
      <w:pPr>
        <w:pStyle w:val="ListParagraph"/>
        <w:numPr>
          <w:ilvl w:val="0"/>
          <w:numId w:val="2"/>
        </w:numPr>
        <w:rPr>
          <w:rFonts w:ascii="Times New Roman" w:hAnsi="Times New Roman" w:cs="Times New Roman"/>
          <w:sz w:val="24"/>
          <w:szCs w:val="24"/>
        </w:rPr>
      </w:pPr>
      <w:r w:rsidRPr="0077100B">
        <w:rPr>
          <w:rFonts w:ascii="Times New Roman" w:hAnsi="Times New Roman" w:cs="Times New Roman"/>
          <w:sz w:val="24"/>
          <w:szCs w:val="24"/>
        </w:rPr>
        <w:t>Sensorimotor smoking – motivated to smoke by the aesthetic reward of the act</w:t>
      </w:r>
    </w:p>
    <w:p w14:paraId="62CD93EC" w14:textId="76D23E3F" w:rsidR="009E446B" w:rsidRPr="0077100B" w:rsidRDefault="009E446B" w:rsidP="00FD55B9">
      <w:pPr>
        <w:pStyle w:val="ListParagraph"/>
        <w:numPr>
          <w:ilvl w:val="0"/>
          <w:numId w:val="2"/>
        </w:numPr>
        <w:rPr>
          <w:rFonts w:ascii="Times New Roman" w:hAnsi="Times New Roman" w:cs="Times New Roman"/>
          <w:sz w:val="24"/>
          <w:szCs w:val="24"/>
        </w:rPr>
      </w:pPr>
      <w:r w:rsidRPr="0077100B">
        <w:rPr>
          <w:rFonts w:ascii="Times New Roman" w:hAnsi="Times New Roman" w:cs="Times New Roman"/>
          <w:sz w:val="24"/>
          <w:szCs w:val="24"/>
        </w:rPr>
        <w:t>Indulgent smoking – enjoying smoking, often</w:t>
      </w:r>
      <w:r w:rsidR="007623F3" w:rsidRPr="0077100B">
        <w:rPr>
          <w:rFonts w:ascii="Times New Roman" w:hAnsi="Times New Roman" w:cs="Times New Roman"/>
          <w:sz w:val="24"/>
          <w:szCs w:val="24"/>
        </w:rPr>
        <w:t xml:space="preserve"> done</w:t>
      </w:r>
      <w:r w:rsidRPr="0077100B">
        <w:rPr>
          <w:rFonts w:ascii="Times New Roman" w:hAnsi="Times New Roman" w:cs="Times New Roman"/>
          <w:sz w:val="24"/>
          <w:szCs w:val="24"/>
        </w:rPr>
        <w:t xml:space="preserve"> for relaxation</w:t>
      </w:r>
    </w:p>
    <w:p w14:paraId="59856FB3" w14:textId="210ABDD9" w:rsidR="009E446B" w:rsidRPr="0077100B" w:rsidRDefault="009E446B" w:rsidP="00FD55B9">
      <w:pPr>
        <w:pStyle w:val="ListParagraph"/>
        <w:numPr>
          <w:ilvl w:val="0"/>
          <w:numId w:val="2"/>
        </w:numPr>
        <w:rPr>
          <w:rFonts w:ascii="Times New Roman" w:hAnsi="Times New Roman" w:cs="Times New Roman"/>
          <w:sz w:val="24"/>
          <w:szCs w:val="24"/>
        </w:rPr>
      </w:pPr>
      <w:r w:rsidRPr="0077100B">
        <w:rPr>
          <w:rFonts w:ascii="Times New Roman" w:hAnsi="Times New Roman" w:cs="Times New Roman"/>
          <w:sz w:val="24"/>
          <w:szCs w:val="24"/>
        </w:rPr>
        <w:t>Sedative smoking – smoking to relieve stress and/or anxiety</w:t>
      </w:r>
    </w:p>
    <w:p w14:paraId="3421FE3B" w14:textId="27B1FB1D" w:rsidR="009E446B" w:rsidRPr="0077100B" w:rsidRDefault="009E446B" w:rsidP="00FD55B9">
      <w:pPr>
        <w:pStyle w:val="ListParagraph"/>
        <w:numPr>
          <w:ilvl w:val="0"/>
          <w:numId w:val="2"/>
        </w:numPr>
        <w:rPr>
          <w:rFonts w:ascii="Times New Roman" w:hAnsi="Times New Roman" w:cs="Times New Roman"/>
          <w:sz w:val="24"/>
          <w:szCs w:val="24"/>
        </w:rPr>
      </w:pPr>
      <w:r w:rsidRPr="0077100B">
        <w:rPr>
          <w:rFonts w:ascii="Times New Roman" w:hAnsi="Times New Roman" w:cs="Times New Roman"/>
          <w:sz w:val="24"/>
          <w:szCs w:val="24"/>
        </w:rPr>
        <w:t>Stimulation smoking – stimulation for mental or physical activity</w:t>
      </w:r>
    </w:p>
    <w:p w14:paraId="71FB5EE6" w14:textId="53CAA30F" w:rsidR="009E446B" w:rsidRPr="0077100B" w:rsidRDefault="009E446B" w:rsidP="00FD55B9">
      <w:pPr>
        <w:pStyle w:val="ListParagraph"/>
        <w:numPr>
          <w:ilvl w:val="0"/>
          <w:numId w:val="2"/>
        </w:numPr>
        <w:rPr>
          <w:rFonts w:ascii="Times New Roman" w:hAnsi="Times New Roman" w:cs="Times New Roman"/>
          <w:sz w:val="24"/>
          <w:szCs w:val="24"/>
        </w:rPr>
      </w:pPr>
      <w:r w:rsidRPr="0077100B">
        <w:rPr>
          <w:rFonts w:ascii="Times New Roman" w:hAnsi="Times New Roman" w:cs="Times New Roman"/>
          <w:sz w:val="24"/>
          <w:szCs w:val="24"/>
        </w:rPr>
        <w:t xml:space="preserve">Addictive smoking – smoking is no longer pleasurable and </w:t>
      </w:r>
      <w:r w:rsidR="00750109" w:rsidRPr="0077100B">
        <w:rPr>
          <w:rFonts w:ascii="Times New Roman" w:hAnsi="Times New Roman" w:cs="Times New Roman"/>
          <w:sz w:val="24"/>
          <w:szCs w:val="24"/>
        </w:rPr>
        <w:t>withdrawal</w:t>
      </w:r>
      <w:r w:rsidRPr="0077100B">
        <w:rPr>
          <w:rFonts w:ascii="Times New Roman" w:hAnsi="Times New Roman" w:cs="Times New Roman"/>
          <w:sz w:val="24"/>
          <w:szCs w:val="24"/>
        </w:rPr>
        <w:t xml:space="preserve"> </w:t>
      </w:r>
      <w:r w:rsidR="00750109" w:rsidRPr="0077100B">
        <w:rPr>
          <w:rFonts w:ascii="Times New Roman" w:hAnsi="Times New Roman" w:cs="Times New Roman"/>
          <w:sz w:val="24"/>
          <w:szCs w:val="24"/>
        </w:rPr>
        <w:t>symptoms</w:t>
      </w:r>
      <w:r w:rsidRPr="0077100B">
        <w:rPr>
          <w:rFonts w:ascii="Times New Roman" w:hAnsi="Times New Roman" w:cs="Times New Roman"/>
          <w:sz w:val="24"/>
          <w:szCs w:val="24"/>
        </w:rPr>
        <w:t xml:space="preserve"> </w:t>
      </w:r>
      <w:r w:rsidR="00750109" w:rsidRPr="0077100B">
        <w:rPr>
          <w:rFonts w:ascii="Times New Roman" w:hAnsi="Times New Roman" w:cs="Times New Roman"/>
          <w:sz w:val="24"/>
          <w:szCs w:val="24"/>
        </w:rPr>
        <w:t>push the smoker to continue smoking</w:t>
      </w:r>
    </w:p>
    <w:p w14:paraId="1FDE462D" w14:textId="42517E3C" w:rsidR="00750109" w:rsidRPr="0077100B" w:rsidRDefault="00750109" w:rsidP="00FD55B9">
      <w:pPr>
        <w:pStyle w:val="ListParagraph"/>
        <w:numPr>
          <w:ilvl w:val="0"/>
          <w:numId w:val="2"/>
        </w:numPr>
        <w:rPr>
          <w:rFonts w:ascii="Times New Roman" w:hAnsi="Times New Roman" w:cs="Times New Roman"/>
          <w:sz w:val="24"/>
          <w:szCs w:val="24"/>
        </w:rPr>
      </w:pPr>
      <w:r w:rsidRPr="0077100B">
        <w:rPr>
          <w:rFonts w:ascii="Times New Roman" w:hAnsi="Times New Roman" w:cs="Times New Roman"/>
          <w:sz w:val="24"/>
          <w:szCs w:val="24"/>
        </w:rPr>
        <w:t>Automatic smoking – often known as ‘chain smoking’, smoking one cigarette after another</w:t>
      </w:r>
      <w:r w:rsidRPr="0077100B">
        <w:rPr>
          <w:rFonts w:ascii="Times New Roman" w:hAnsi="Times New Roman" w:cs="Times New Roman"/>
          <w:sz w:val="24"/>
          <w:szCs w:val="24"/>
        </w:rPr>
        <w:br/>
      </w:r>
    </w:p>
    <w:p w14:paraId="5195A3B4" w14:textId="01658345" w:rsidR="00750109" w:rsidRPr="0077100B" w:rsidRDefault="007623F3" w:rsidP="00750109">
      <w:pPr>
        <w:rPr>
          <w:rFonts w:ascii="Times New Roman" w:hAnsi="Times New Roman" w:cs="Times New Roman"/>
          <w:sz w:val="24"/>
          <w:szCs w:val="24"/>
        </w:rPr>
      </w:pPr>
      <w:r w:rsidRPr="0077100B">
        <w:rPr>
          <w:rFonts w:ascii="Times New Roman" w:hAnsi="Times New Roman" w:cs="Times New Roman"/>
          <w:sz w:val="24"/>
          <w:szCs w:val="24"/>
        </w:rPr>
        <w:t>It can be seen from th</w:t>
      </w:r>
      <w:r w:rsidR="009B75E3" w:rsidRPr="0077100B">
        <w:rPr>
          <w:rFonts w:ascii="Times New Roman" w:hAnsi="Times New Roman" w:cs="Times New Roman"/>
          <w:sz w:val="24"/>
          <w:szCs w:val="24"/>
        </w:rPr>
        <w:t>is</w:t>
      </w:r>
      <w:r w:rsidRPr="0077100B">
        <w:rPr>
          <w:rFonts w:ascii="Times New Roman" w:hAnsi="Times New Roman" w:cs="Times New Roman"/>
          <w:sz w:val="24"/>
          <w:szCs w:val="24"/>
        </w:rPr>
        <w:t xml:space="preserve"> list of types/reasons above that smoking is very much so interlinked with </w:t>
      </w:r>
      <w:r w:rsidR="009B75E3" w:rsidRPr="0077100B">
        <w:rPr>
          <w:rFonts w:ascii="Times New Roman" w:hAnsi="Times New Roman" w:cs="Times New Roman"/>
          <w:sz w:val="24"/>
          <w:szCs w:val="24"/>
        </w:rPr>
        <w:t xml:space="preserve">mental health. And although this list is dated from 1977, there are more recent studies and articles that still back it up. </w:t>
      </w:r>
      <w:r w:rsidR="00266876" w:rsidRPr="0077100B">
        <w:rPr>
          <w:rFonts w:ascii="Times New Roman" w:hAnsi="Times New Roman" w:cs="Times New Roman"/>
          <w:sz w:val="24"/>
          <w:szCs w:val="24"/>
        </w:rPr>
        <w:t>Action on Smoking and Health (ASH) (2016)</w:t>
      </w:r>
      <w:r w:rsidR="00B10BE7" w:rsidRPr="0077100B">
        <w:rPr>
          <w:rFonts w:ascii="Times New Roman" w:hAnsi="Times New Roman" w:cs="Times New Roman"/>
          <w:sz w:val="24"/>
          <w:szCs w:val="24"/>
        </w:rPr>
        <w:t xml:space="preserve"> </w:t>
      </w:r>
      <w:r w:rsidR="00863EE4" w:rsidRPr="0077100B">
        <w:rPr>
          <w:rFonts w:ascii="Times New Roman" w:hAnsi="Times New Roman" w:cs="Times New Roman"/>
          <w:sz w:val="24"/>
          <w:szCs w:val="24"/>
        </w:rPr>
        <w:t xml:space="preserve">released a fact sheet on mental health and smoking which stated that smoking rates are higher in those who have a mental health condition compared to those who don’t. </w:t>
      </w:r>
      <w:r w:rsidR="00D2721C" w:rsidRPr="0077100B">
        <w:rPr>
          <w:rFonts w:ascii="Times New Roman" w:hAnsi="Times New Roman" w:cs="Times New Roman"/>
          <w:sz w:val="24"/>
          <w:szCs w:val="24"/>
        </w:rPr>
        <w:t>T</w:t>
      </w:r>
      <w:r w:rsidR="00D75EAD" w:rsidRPr="0077100B">
        <w:rPr>
          <w:rFonts w:ascii="Times New Roman" w:hAnsi="Times New Roman" w:cs="Times New Roman"/>
          <w:sz w:val="24"/>
          <w:szCs w:val="24"/>
        </w:rPr>
        <w:t xml:space="preserve">he reference to mental health </w:t>
      </w:r>
      <w:r w:rsidR="00D2721C" w:rsidRPr="0077100B">
        <w:rPr>
          <w:rFonts w:ascii="Times New Roman" w:hAnsi="Times New Roman" w:cs="Times New Roman"/>
          <w:sz w:val="24"/>
          <w:szCs w:val="24"/>
        </w:rPr>
        <w:t>includes</w:t>
      </w:r>
      <w:r w:rsidR="00085958" w:rsidRPr="0077100B">
        <w:rPr>
          <w:rFonts w:ascii="Times New Roman" w:hAnsi="Times New Roman" w:cs="Times New Roman"/>
          <w:sz w:val="24"/>
          <w:szCs w:val="24"/>
        </w:rPr>
        <w:t xml:space="preserve"> conditions such as</w:t>
      </w:r>
      <w:r w:rsidR="00D2721C" w:rsidRPr="0077100B">
        <w:rPr>
          <w:rFonts w:ascii="Times New Roman" w:hAnsi="Times New Roman" w:cs="Times New Roman"/>
          <w:sz w:val="24"/>
          <w:szCs w:val="24"/>
        </w:rPr>
        <w:t xml:space="preserve"> depression, anxiety, stress, attention deficit hyperactivity disorder (ADHD), bipolar disorder, </w:t>
      </w:r>
      <w:r w:rsidR="008B6EC2" w:rsidRPr="0077100B">
        <w:rPr>
          <w:rFonts w:ascii="Times New Roman" w:hAnsi="Times New Roman" w:cs="Times New Roman"/>
          <w:sz w:val="24"/>
          <w:szCs w:val="24"/>
        </w:rPr>
        <w:t xml:space="preserve">and/or </w:t>
      </w:r>
      <w:r w:rsidR="00D2721C" w:rsidRPr="0077100B">
        <w:rPr>
          <w:rFonts w:ascii="Times New Roman" w:hAnsi="Times New Roman" w:cs="Times New Roman"/>
          <w:sz w:val="24"/>
          <w:szCs w:val="24"/>
        </w:rPr>
        <w:t>post</w:t>
      </w:r>
      <w:r w:rsidR="00085958" w:rsidRPr="0077100B">
        <w:rPr>
          <w:rFonts w:ascii="Times New Roman" w:hAnsi="Times New Roman" w:cs="Times New Roman"/>
          <w:sz w:val="24"/>
          <w:szCs w:val="24"/>
        </w:rPr>
        <w:t>-</w:t>
      </w:r>
      <w:r w:rsidR="00D2721C" w:rsidRPr="0077100B">
        <w:rPr>
          <w:rFonts w:ascii="Times New Roman" w:hAnsi="Times New Roman" w:cs="Times New Roman"/>
          <w:sz w:val="24"/>
          <w:szCs w:val="24"/>
        </w:rPr>
        <w:t>traumatic stress disorder</w:t>
      </w:r>
      <w:r w:rsidR="008B6EC2" w:rsidRPr="0077100B">
        <w:rPr>
          <w:rFonts w:ascii="Times New Roman" w:hAnsi="Times New Roman" w:cs="Times New Roman"/>
          <w:sz w:val="24"/>
          <w:szCs w:val="24"/>
        </w:rPr>
        <w:t>.</w:t>
      </w:r>
    </w:p>
    <w:p w14:paraId="602C919A" w14:textId="77777777" w:rsidR="009326CA" w:rsidRPr="0077100B" w:rsidRDefault="006C1DE8" w:rsidP="00750109">
      <w:pPr>
        <w:rPr>
          <w:rFonts w:ascii="Times New Roman" w:hAnsi="Times New Roman" w:cs="Times New Roman"/>
          <w:sz w:val="24"/>
          <w:szCs w:val="24"/>
        </w:rPr>
      </w:pPr>
      <w:r w:rsidRPr="0077100B">
        <w:rPr>
          <w:rFonts w:ascii="Times New Roman" w:hAnsi="Times New Roman" w:cs="Times New Roman"/>
          <w:sz w:val="24"/>
          <w:szCs w:val="24"/>
        </w:rPr>
        <w:lastRenderedPageBreak/>
        <w:t xml:space="preserve">Often those who smoke feel that smoking </w:t>
      </w:r>
      <w:r w:rsidR="00297EE0" w:rsidRPr="0077100B">
        <w:rPr>
          <w:rFonts w:ascii="Times New Roman" w:hAnsi="Times New Roman" w:cs="Times New Roman"/>
          <w:sz w:val="24"/>
          <w:szCs w:val="24"/>
        </w:rPr>
        <w:t>helps</w:t>
      </w:r>
      <w:r w:rsidRPr="0077100B">
        <w:rPr>
          <w:rFonts w:ascii="Times New Roman" w:hAnsi="Times New Roman" w:cs="Times New Roman"/>
          <w:sz w:val="24"/>
          <w:szCs w:val="24"/>
        </w:rPr>
        <w:t xml:space="preserve"> with their mental illness, this can be found especially with people suffering from stress</w:t>
      </w:r>
      <w:r w:rsidR="00297EE0" w:rsidRPr="0077100B">
        <w:rPr>
          <w:rFonts w:ascii="Times New Roman" w:hAnsi="Times New Roman" w:cs="Times New Roman"/>
          <w:sz w:val="24"/>
          <w:szCs w:val="24"/>
        </w:rPr>
        <w:t>, anxiety</w:t>
      </w:r>
      <w:r w:rsidRPr="0077100B">
        <w:rPr>
          <w:rFonts w:ascii="Times New Roman" w:hAnsi="Times New Roman" w:cs="Times New Roman"/>
          <w:sz w:val="24"/>
          <w:szCs w:val="24"/>
        </w:rPr>
        <w:t xml:space="preserve"> </w:t>
      </w:r>
      <w:r w:rsidR="00297EE0" w:rsidRPr="0077100B">
        <w:rPr>
          <w:rFonts w:ascii="Times New Roman" w:hAnsi="Times New Roman" w:cs="Times New Roman"/>
          <w:sz w:val="24"/>
          <w:szCs w:val="24"/>
        </w:rPr>
        <w:t>and/</w:t>
      </w:r>
      <w:r w:rsidRPr="0077100B">
        <w:rPr>
          <w:rFonts w:ascii="Times New Roman" w:hAnsi="Times New Roman" w:cs="Times New Roman"/>
          <w:sz w:val="24"/>
          <w:szCs w:val="24"/>
        </w:rPr>
        <w:t>or depression (ASH, 2016).</w:t>
      </w:r>
      <w:r w:rsidR="00297EE0" w:rsidRPr="0077100B">
        <w:rPr>
          <w:rFonts w:ascii="Times New Roman" w:hAnsi="Times New Roman" w:cs="Times New Roman"/>
          <w:sz w:val="24"/>
          <w:szCs w:val="24"/>
        </w:rPr>
        <w:t xml:space="preserve"> However, it has been found that this isn’t in fact true and that smoking can increase anxiety and tension which can add to stress and</w:t>
      </w:r>
      <w:r w:rsidR="00A33FAC" w:rsidRPr="0077100B">
        <w:rPr>
          <w:rFonts w:ascii="Times New Roman" w:hAnsi="Times New Roman" w:cs="Times New Roman"/>
          <w:sz w:val="24"/>
          <w:szCs w:val="24"/>
        </w:rPr>
        <w:t>/or</w:t>
      </w:r>
      <w:r w:rsidR="00297EE0" w:rsidRPr="0077100B">
        <w:rPr>
          <w:rFonts w:ascii="Times New Roman" w:hAnsi="Times New Roman" w:cs="Times New Roman"/>
          <w:sz w:val="24"/>
          <w:szCs w:val="24"/>
        </w:rPr>
        <w:t xml:space="preserve"> depression (ASH, 2016). </w:t>
      </w:r>
      <w:r w:rsidRPr="0077100B">
        <w:rPr>
          <w:rFonts w:ascii="Times New Roman" w:hAnsi="Times New Roman" w:cs="Times New Roman"/>
          <w:sz w:val="24"/>
          <w:szCs w:val="24"/>
        </w:rPr>
        <w:t xml:space="preserve"> </w:t>
      </w:r>
      <w:r w:rsidR="00297EE0" w:rsidRPr="0077100B">
        <w:rPr>
          <w:rFonts w:ascii="Times New Roman" w:hAnsi="Times New Roman" w:cs="Times New Roman"/>
          <w:sz w:val="24"/>
          <w:szCs w:val="24"/>
        </w:rPr>
        <w:t xml:space="preserve">When a person smokes </w:t>
      </w:r>
      <w:r w:rsidR="008A368B" w:rsidRPr="0077100B">
        <w:rPr>
          <w:rFonts w:ascii="Times New Roman" w:hAnsi="Times New Roman" w:cs="Times New Roman"/>
          <w:sz w:val="24"/>
          <w:szCs w:val="24"/>
        </w:rPr>
        <w:t>it gets rid of</w:t>
      </w:r>
      <w:r w:rsidR="00297EE0" w:rsidRPr="0077100B">
        <w:rPr>
          <w:rFonts w:ascii="Times New Roman" w:hAnsi="Times New Roman" w:cs="Times New Roman"/>
          <w:sz w:val="24"/>
          <w:szCs w:val="24"/>
        </w:rPr>
        <w:t xml:space="preserve"> the</w:t>
      </w:r>
      <w:r w:rsidR="008A368B" w:rsidRPr="0077100B">
        <w:rPr>
          <w:rFonts w:ascii="Times New Roman" w:hAnsi="Times New Roman" w:cs="Times New Roman"/>
          <w:sz w:val="24"/>
          <w:szCs w:val="24"/>
        </w:rPr>
        <w:t xml:space="preserve"> </w:t>
      </w:r>
      <w:r w:rsidR="00297EE0" w:rsidRPr="0077100B">
        <w:rPr>
          <w:rFonts w:ascii="Times New Roman" w:hAnsi="Times New Roman" w:cs="Times New Roman"/>
          <w:sz w:val="24"/>
          <w:szCs w:val="24"/>
        </w:rPr>
        <w:t>withdrawal symptoms of tobacco, this gives a temporary feeling of relaxation. This is often misi</w:t>
      </w:r>
      <w:r w:rsidR="00E50229" w:rsidRPr="0077100B">
        <w:rPr>
          <w:rFonts w:ascii="Times New Roman" w:hAnsi="Times New Roman" w:cs="Times New Roman"/>
          <w:sz w:val="24"/>
          <w:szCs w:val="24"/>
        </w:rPr>
        <w:t>nterpreted</w:t>
      </w:r>
      <w:r w:rsidR="008A368B" w:rsidRPr="0077100B">
        <w:rPr>
          <w:rFonts w:ascii="Times New Roman" w:hAnsi="Times New Roman" w:cs="Times New Roman"/>
          <w:sz w:val="24"/>
          <w:szCs w:val="24"/>
        </w:rPr>
        <w:t xml:space="preserve"> as a reduction in anxiety/stress which causes people to smoke more to get a feeling of calmness. However, smoking does not reduce these problems or any underlying causes (ASH, 2016). A similar pattern can be seeing in depression. </w:t>
      </w:r>
      <w:r w:rsidR="00A56D10" w:rsidRPr="0077100B">
        <w:rPr>
          <w:rFonts w:ascii="Times New Roman" w:hAnsi="Times New Roman" w:cs="Times New Roman"/>
          <w:sz w:val="24"/>
          <w:szCs w:val="24"/>
        </w:rPr>
        <w:t>Cigarettes have been found to temporarily increase dopamine in the body, which gives a feeling of happiness (ASH, 2016). Those who suffer from depression often have low dopamine levels in their bodies. When they smoke they feel an increase of dopamine and therefore want to keep smoking. However, smoking inhibits the brains own ability to make dopamine therefore the continuation of smoking, in the long term, decreases dopamine supplies and fuels depression (ASH, 2016).</w:t>
      </w:r>
    </w:p>
    <w:p w14:paraId="06A0B228" w14:textId="77777777" w:rsidR="00FF00F7" w:rsidRPr="0077100B" w:rsidRDefault="00DC44B6" w:rsidP="00750109">
      <w:pPr>
        <w:rPr>
          <w:rFonts w:ascii="Times New Roman" w:hAnsi="Times New Roman" w:cs="Times New Roman"/>
          <w:sz w:val="24"/>
          <w:szCs w:val="24"/>
        </w:rPr>
      </w:pPr>
      <w:r w:rsidRPr="0077100B">
        <w:rPr>
          <w:rFonts w:ascii="Times New Roman" w:hAnsi="Times New Roman" w:cs="Times New Roman"/>
          <w:sz w:val="24"/>
          <w:szCs w:val="24"/>
        </w:rPr>
        <w:t>Common mental disorders, such as anxiety and depression affected 1 – 3 people and are more likely to affect women</w:t>
      </w:r>
      <w:r w:rsidR="00F548BF" w:rsidRPr="0077100B">
        <w:rPr>
          <w:rFonts w:ascii="Times New Roman" w:hAnsi="Times New Roman" w:cs="Times New Roman"/>
          <w:sz w:val="24"/>
          <w:szCs w:val="24"/>
        </w:rPr>
        <w:t xml:space="preserve"> </w:t>
      </w:r>
      <w:r w:rsidRPr="0077100B">
        <w:rPr>
          <w:rFonts w:ascii="Times New Roman" w:hAnsi="Times New Roman" w:cs="Times New Roman"/>
          <w:sz w:val="24"/>
          <w:szCs w:val="24"/>
        </w:rPr>
        <w:t>(</w:t>
      </w:r>
      <w:r w:rsidR="00A2278E" w:rsidRPr="0077100B">
        <w:rPr>
          <w:rFonts w:ascii="Times New Roman" w:hAnsi="Times New Roman" w:cs="Times New Roman"/>
          <w:sz w:val="24"/>
          <w:szCs w:val="24"/>
        </w:rPr>
        <w:t xml:space="preserve">World Health Organization, ND). </w:t>
      </w:r>
      <w:r w:rsidR="00F548BF" w:rsidRPr="0077100B">
        <w:rPr>
          <w:rFonts w:ascii="Times New Roman" w:hAnsi="Times New Roman" w:cs="Times New Roman"/>
          <w:sz w:val="24"/>
          <w:szCs w:val="24"/>
        </w:rPr>
        <w:t>With woman more likely to report elevated levels of stress. American married women report higher levels of stress than single women (American Psychological Association, 2010). With 70% of married woman who also have children under 18 being employed outside the home</w:t>
      </w:r>
      <w:r w:rsidR="00FF00F7" w:rsidRPr="0077100B">
        <w:rPr>
          <w:rFonts w:ascii="Times New Roman" w:hAnsi="Times New Roman" w:cs="Times New Roman"/>
          <w:sz w:val="24"/>
          <w:szCs w:val="24"/>
        </w:rPr>
        <w:t xml:space="preserve"> stress levels have seen to increase with the struggle to balance working life with also trying to maintain standards at home (Cleveland Clinic, 2013).</w:t>
      </w:r>
    </w:p>
    <w:p w14:paraId="744E9248" w14:textId="79E34180" w:rsidR="009F22A1" w:rsidRPr="0077100B" w:rsidRDefault="00FF00F7" w:rsidP="00750109">
      <w:pPr>
        <w:rPr>
          <w:rFonts w:ascii="Times New Roman" w:hAnsi="Times New Roman" w:cs="Times New Roman"/>
          <w:sz w:val="24"/>
          <w:szCs w:val="24"/>
        </w:rPr>
      </w:pPr>
      <w:r w:rsidRPr="0077100B">
        <w:rPr>
          <w:rFonts w:ascii="Times New Roman" w:hAnsi="Times New Roman" w:cs="Times New Roman"/>
          <w:sz w:val="24"/>
          <w:szCs w:val="24"/>
        </w:rPr>
        <w:t xml:space="preserve">However, it isn’t just older or ‘of age’ women who turn to smoking to try and </w:t>
      </w:r>
      <w:r w:rsidR="007A6890" w:rsidRPr="0077100B">
        <w:rPr>
          <w:rFonts w:ascii="Times New Roman" w:hAnsi="Times New Roman" w:cs="Times New Roman"/>
          <w:sz w:val="24"/>
          <w:szCs w:val="24"/>
        </w:rPr>
        <w:t>aid another</w:t>
      </w:r>
      <w:r w:rsidRPr="0077100B">
        <w:rPr>
          <w:rFonts w:ascii="Times New Roman" w:hAnsi="Times New Roman" w:cs="Times New Roman"/>
          <w:sz w:val="24"/>
          <w:szCs w:val="24"/>
        </w:rPr>
        <w:t xml:space="preserve"> problem they may be suffering from. In the United Kingdom</w:t>
      </w:r>
      <w:r w:rsidR="00B2604C" w:rsidRPr="0077100B">
        <w:rPr>
          <w:rFonts w:ascii="Times New Roman" w:hAnsi="Times New Roman" w:cs="Times New Roman"/>
          <w:sz w:val="24"/>
          <w:szCs w:val="24"/>
        </w:rPr>
        <w:t xml:space="preserve"> (UK)</w:t>
      </w:r>
      <w:r w:rsidRPr="0077100B">
        <w:rPr>
          <w:rFonts w:ascii="Times New Roman" w:hAnsi="Times New Roman" w:cs="Times New Roman"/>
          <w:sz w:val="24"/>
          <w:szCs w:val="24"/>
        </w:rPr>
        <w:t xml:space="preserve">, 26% of girls aged between 13 and 15 have tried smoking (Lean and Combat, 2017). </w:t>
      </w:r>
      <w:r w:rsidR="007A6890" w:rsidRPr="0077100B">
        <w:rPr>
          <w:rFonts w:ascii="Times New Roman" w:hAnsi="Times New Roman" w:cs="Times New Roman"/>
          <w:sz w:val="24"/>
          <w:szCs w:val="24"/>
        </w:rPr>
        <w:t xml:space="preserve">The most worrying of this is girls using smoking to supress their appetite (Lean and Combat, 2017). </w:t>
      </w:r>
      <w:r w:rsidR="002C4870" w:rsidRPr="0077100B">
        <w:rPr>
          <w:rFonts w:ascii="Times New Roman" w:hAnsi="Times New Roman" w:cs="Times New Roman"/>
          <w:sz w:val="24"/>
          <w:szCs w:val="24"/>
        </w:rPr>
        <w:t>A study carried out on American adolescents found that those who had dieted before or had worries about their weight were twice as likely to begin smoking compared to those who had not dieted before and/or felt positive towards their body weight (</w:t>
      </w:r>
      <w:proofErr w:type="spellStart"/>
      <w:r w:rsidR="002C4870" w:rsidRPr="0077100B">
        <w:rPr>
          <w:rFonts w:ascii="Times New Roman" w:hAnsi="Times New Roman" w:cs="Times New Roman"/>
          <w:sz w:val="24"/>
          <w:szCs w:val="24"/>
        </w:rPr>
        <w:t>Chiolero</w:t>
      </w:r>
      <w:proofErr w:type="spellEnd"/>
      <w:r w:rsidR="002C4870" w:rsidRPr="0077100B">
        <w:rPr>
          <w:rFonts w:ascii="Times New Roman" w:hAnsi="Times New Roman" w:cs="Times New Roman"/>
          <w:sz w:val="24"/>
          <w:szCs w:val="24"/>
        </w:rPr>
        <w:t xml:space="preserve"> et al., 2008). This is worrying as low food consumption can lower nutrient intake meaning the body has less protection against free radicals found in cigarettes (Combat and Lean, 2017).</w:t>
      </w:r>
    </w:p>
    <w:p w14:paraId="05BBEF22" w14:textId="2852835F" w:rsidR="003256F0" w:rsidRPr="0077100B" w:rsidRDefault="009F22A1" w:rsidP="00750109">
      <w:pPr>
        <w:rPr>
          <w:rFonts w:ascii="Times New Roman" w:hAnsi="Times New Roman" w:cs="Times New Roman"/>
          <w:sz w:val="24"/>
          <w:szCs w:val="24"/>
        </w:rPr>
      </w:pPr>
      <w:r w:rsidRPr="0077100B">
        <w:rPr>
          <w:rFonts w:ascii="Times New Roman" w:hAnsi="Times New Roman" w:cs="Times New Roman"/>
          <w:sz w:val="24"/>
          <w:szCs w:val="24"/>
        </w:rPr>
        <w:t xml:space="preserve">From points made above </w:t>
      </w:r>
      <w:proofErr w:type="gramStart"/>
      <w:r w:rsidRPr="0077100B">
        <w:rPr>
          <w:rFonts w:ascii="Times New Roman" w:hAnsi="Times New Roman" w:cs="Times New Roman"/>
          <w:sz w:val="24"/>
          <w:szCs w:val="24"/>
        </w:rPr>
        <w:t>it is clear that smoking</w:t>
      </w:r>
      <w:proofErr w:type="gramEnd"/>
      <w:r w:rsidRPr="0077100B">
        <w:rPr>
          <w:rFonts w:ascii="Times New Roman" w:hAnsi="Times New Roman" w:cs="Times New Roman"/>
          <w:sz w:val="24"/>
          <w:szCs w:val="24"/>
        </w:rPr>
        <w:t xml:space="preserve"> is harmful to the body and mind on a majority of different levels and therefore needs to stop or be prevented. </w:t>
      </w:r>
      <w:r w:rsidR="00B2604C" w:rsidRPr="0077100B">
        <w:rPr>
          <w:rFonts w:ascii="Times New Roman" w:hAnsi="Times New Roman" w:cs="Times New Roman"/>
          <w:sz w:val="24"/>
          <w:szCs w:val="24"/>
        </w:rPr>
        <w:t xml:space="preserve">On average 40% of daily smokers attempt to quit at least once a year, however, only a small percentage </w:t>
      </w:r>
      <w:r w:rsidR="006D3124" w:rsidRPr="0077100B">
        <w:rPr>
          <w:rFonts w:ascii="Times New Roman" w:hAnsi="Times New Roman" w:cs="Times New Roman"/>
          <w:sz w:val="24"/>
          <w:szCs w:val="24"/>
        </w:rPr>
        <w:t>manage to succeed (</w:t>
      </w:r>
      <w:proofErr w:type="spellStart"/>
      <w:r w:rsidR="006D3124" w:rsidRPr="0077100B">
        <w:rPr>
          <w:rFonts w:ascii="Times New Roman" w:hAnsi="Times New Roman" w:cs="Times New Roman"/>
          <w:sz w:val="24"/>
          <w:szCs w:val="24"/>
        </w:rPr>
        <w:t>Linke</w:t>
      </w:r>
      <w:proofErr w:type="spellEnd"/>
      <w:r w:rsidR="006D3124" w:rsidRPr="0077100B">
        <w:rPr>
          <w:rFonts w:ascii="Times New Roman" w:hAnsi="Times New Roman" w:cs="Times New Roman"/>
          <w:sz w:val="24"/>
          <w:szCs w:val="24"/>
        </w:rPr>
        <w:t xml:space="preserve"> et al., 2013). </w:t>
      </w:r>
      <w:r w:rsidR="003256F0" w:rsidRPr="0077100B">
        <w:rPr>
          <w:rFonts w:ascii="Times New Roman" w:hAnsi="Times New Roman" w:cs="Times New Roman"/>
          <w:sz w:val="24"/>
          <w:szCs w:val="24"/>
        </w:rPr>
        <w:t xml:space="preserve">Giving up smoking is extremely hard as it is an addiction. Nicotine withdrawal can cause irritability, sleeplessness, frustration and restlessness. However, over 15 million people in the UK alone have been successful with quitting (ASH, 2014). </w:t>
      </w:r>
      <w:r w:rsidR="006D3124" w:rsidRPr="0077100B">
        <w:rPr>
          <w:rFonts w:ascii="Times New Roman" w:hAnsi="Times New Roman" w:cs="Times New Roman"/>
          <w:sz w:val="24"/>
          <w:szCs w:val="24"/>
        </w:rPr>
        <w:t xml:space="preserve">To try and help people quit smoking </w:t>
      </w:r>
      <w:r w:rsidR="003256F0" w:rsidRPr="0077100B">
        <w:rPr>
          <w:rFonts w:ascii="Times New Roman" w:hAnsi="Times New Roman" w:cs="Times New Roman"/>
          <w:sz w:val="24"/>
          <w:szCs w:val="24"/>
        </w:rPr>
        <w:t>ASH (2014) have put together</w:t>
      </w:r>
      <w:r w:rsidR="000F4E87" w:rsidRPr="0077100B">
        <w:rPr>
          <w:rFonts w:ascii="Times New Roman" w:hAnsi="Times New Roman" w:cs="Times New Roman"/>
          <w:sz w:val="24"/>
          <w:szCs w:val="24"/>
        </w:rPr>
        <w:t xml:space="preserve"> </w:t>
      </w:r>
      <w:r w:rsidR="006D3124" w:rsidRPr="0077100B">
        <w:rPr>
          <w:rFonts w:ascii="Times New Roman" w:hAnsi="Times New Roman" w:cs="Times New Roman"/>
          <w:sz w:val="24"/>
          <w:szCs w:val="24"/>
        </w:rPr>
        <w:t>certain</w:t>
      </w:r>
      <w:r w:rsidR="003256F0" w:rsidRPr="0077100B">
        <w:rPr>
          <w:rFonts w:ascii="Times New Roman" w:hAnsi="Times New Roman" w:cs="Times New Roman"/>
          <w:sz w:val="24"/>
          <w:szCs w:val="24"/>
        </w:rPr>
        <w:t xml:space="preserve"> guidelines to follow, such as:</w:t>
      </w:r>
    </w:p>
    <w:p w14:paraId="643EDA0B" w14:textId="77777777" w:rsidR="003256F0" w:rsidRPr="0077100B" w:rsidRDefault="003256F0" w:rsidP="003256F0">
      <w:pPr>
        <w:pStyle w:val="ListParagraph"/>
        <w:numPr>
          <w:ilvl w:val="0"/>
          <w:numId w:val="4"/>
        </w:numPr>
        <w:rPr>
          <w:rFonts w:ascii="Times New Roman" w:hAnsi="Times New Roman" w:cs="Times New Roman"/>
          <w:sz w:val="24"/>
          <w:szCs w:val="24"/>
        </w:rPr>
      </w:pPr>
      <w:proofErr w:type="gramStart"/>
      <w:r w:rsidRPr="0077100B">
        <w:rPr>
          <w:rFonts w:ascii="Times New Roman" w:hAnsi="Times New Roman" w:cs="Times New Roman"/>
          <w:sz w:val="24"/>
          <w:szCs w:val="24"/>
        </w:rPr>
        <w:t>Make a plan</w:t>
      </w:r>
      <w:proofErr w:type="gramEnd"/>
      <w:r w:rsidRPr="0077100B">
        <w:rPr>
          <w:rFonts w:ascii="Times New Roman" w:hAnsi="Times New Roman" w:cs="Times New Roman"/>
          <w:sz w:val="24"/>
          <w:szCs w:val="24"/>
        </w:rPr>
        <w:t xml:space="preserve"> – it is more effective to have a quit date that can be worked towards by reducing daily consumption of cigarettes</w:t>
      </w:r>
    </w:p>
    <w:p w14:paraId="477AB5FD" w14:textId="77777777" w:rsidR="003256F0" w:rsidRPr="0077100B" w:rsidRDefault="003256F0" w:rsidP="003256F0">
      <w:pPr>
        <w:pStyle w:val="ListParagraph"/>
        <w:numPr>
          <w:ilvl w:val="0"/>
          <w:numId w:val="4"/>
        </w:numPr>
        <w:rPr>
          <w:rFonts w:ascii="Times New Roman" w:hAnsi="Times New Roman" w:cs="Times New Roman"/>
          <w:sz w:val="24"/>
          <w:szCs w:val="24"/>
        </w:rPr>
      </w:pPr>
      <w:r w:rsidRPr="0077100B">
        <w:rPr>
          <w:rFonts w:ascii="Times New Roman" w:hAnsi="Times New Roman" w:cs="Times New Roman"/>
          <w:sz w:val="24"/>
          <w:szCs w:val="24"/>
        </w:rPr>
        <w:t>Tell friends/family – support is key in the quitting process. Quitting with someone may also help keep commitment in place</w:t>
      </w:r>
    </w:p>
    <w:p w14:paraId="092C60B5" w14:textId="77777777" w:rsidR="003256F0" w:rsidRPr="0077100B" w:rsidRDefault="003256F0" w:rsidP="003256F0">
      <w:pPr>
        <w:pStyle w:val="ListParagraph"/>
        <w:numPr>
          <w:ilvl w:val="0"/>
          <w:numId w:val="4"/>
        </w:numPr>
        <w:rPr>
          <w:rFonts w:ascii="Times New Roman" w:hAnsi="Times New Roman" w:cs="Times New Roman"/>
          <w:sz w:val="24"/>
          <w:szCs w:val="24"/>
        </w:rPr>
      </w:pPr>
      <w:r w:rsidRPr="0077100B">
        <w:rPr>
          <w:rFonts w:ascii="Times New Roman" w:hAnsi="Times New Roman" w:cs="Times New Roman"/>
          <w:sz w:val="24"/>
          <w:szCs w:val="24"/>
        </w:rPr>
        <w:t>Make a list as to why quitting is happening – this will help keep motivation, especially when they are temptations</w:t>
      </w:r>
    </w:p>
    <w:p w14:paraId="23165A94" w14:textId="55243081" w:rsidR="003256F0" w:rsidRPr="0077100B" w:rsidRDefault="003256F0" w:rsidP="003256F0">
      <w:pPr>
        <w:pStyle w:val="ListParagraph"/>
        <w:numPr>
          <w:ilvl w:val="0"/>
          <w:numId w:val="4"/>
        </w:numPr>
        <w:rPr>
          <w:rFonts w:ascii="Times New Roman" w:hAnsi="Times New Roman" w:cs="Times New Roman"/>
          <w:sz w:val="24"/>
          <w:szCs w:val="24"/>
        </w:rPr>
      </w:pPr>
      <w:r w:rsidRPr="0077100B">
        <w:rPr>
          <w:rFonts w:ascii="Times New Roman" w:hAnsi="Times New Roman" w:cs="Times New Roman"/>
          <w:sz w:val="24"/>
          <w:szCs w:val="24"/>
        </w:rPr>
        <w:lastRenderedPageBreak/>
        <w:t>Use nicotine products – if quitting is a struggle, use nicotine products like patches or gums to help</w:t>
      </w:r>
    </w:p>
    <w:p w14:paraId="7484672D" w14:textId="121D224C" w:rsidR="00D07A3B" w:rsidRPr="0077100B" w:rsidRDefault="006D3124" w:rsidP="00750109">
      <w:pPr>
        <w:rPr>
          <w:rFonts w:ascii="Times New Roman" w:hAnsi="Times New Roman" w:cs="Times New Roman"/>
          <w:sz w:val="24"/>
          <w:szCs w:val="24"/>
        </w:rPr>
      </w:pPr>
      <w:r w:rsidRPr="0077100B">
        <w:rPr>
          <w:rFonts w:ascii="Times New Roman" w:hAnsi="Times New Roman" w:cs="Times New Roman"/>
          <w:sz w:val="24"/>
          <w:szCs w:val="24"/>
        </w:rPr>
        <w:t xml:space="preserve"> </w:t>
      </w:r>
      <w:r w:rsidR="003256F0" w:rsidRPr="0077100B">
        <w:rPr>
          <w:rFonts w:ascii="Times New Roman" w:hAnsi="Times New Roman" w:cs="Times New Roman"/>
          <w:sz w:val="24"/>
          <w:szCs w:val="24"/>
        </w:rPr>
        <w:t xml:space="preserve">As well as these guidelines there are personal and universal </w:t>
      </w:r>
      <w:r w:rsidR="005F70AF" w:rsidRPr="0077100B">
        <w:rPr>
          <w:rFonts w:ascii="Times New Roman" w:hAnsi="Times New Roman" w:cs="Times New Roman"/>
          <w:sz w:val="24"/>
          <w:szCs w:val="24"/>
        </w:rPr>
        <w:t xml:space="preserve">strategies in place </w:t>
      </w:r>
      <w:r w:rsidRPr="0077100B">
        <w:rPr>
          <w:rFonts w:ascii="Times New Roman" w:hAnsi="Times New Roman" w:cs="Times New Roman"/>
          <w:sz w:val="24"/>
          <w:szCs w:val="24"/>
        </w:rPr>
        <w:t xml:space="preserve">across the country. </w:t>
      </w:r>
    </w:p>
    <w:p w14:paraId="65C89BA6" w14:textId="21B71034" w:rsidR="00485113" w:rsidRPr="0077100B" w:rsidRDefault="005F70AF" w:rsidP="00750109">
      <w:pPr>
        <w:rPr>
          <w:rFonts w:ascii="Times New Roman" w:hAnsi="Times New Roman" w:cs="Times New Roman"/>
          <w:sz w:val="24"/>
          <w:szCs w:val="24"/>
        </w:rPr>
      </w:pPr>
      <w:r w:rsidRPr="0077100B">
        <w:rPr>
          <w:rFonts w:ascii="Times New Roman" w:hAnsi="Times New Roman" w:cs="Times New Roman"/>
          <w:sz w:val="24"/>
          <w:szCs w:val="24"/>
        </w:rPr>
        <w:t>Standardising cigarette and tobacco packaging</w:t>
      </w:r>
      <w:r w:rsidR="007C090A" w:rsidRPr="0077100B">
        <w:rPr>
          <w:rFonts w:ascii="Times New Roman" w:hAnsi="Times New Roman" w:cs="Times New Roman"/>
          <w:sz w:val="24"/>
          <w:szCs w:val="24"/>
        </w:rPr>
        <w:t xml:space="preserve">, which </w:t>
      </w:r>
      <w:r w:rsidR="00B2604C" w:rsidRPr="0077100B">
        <w:rPr>
          <w:rFonts w:ascii="Times New Roman" w:hAnsi="Times New Roman" w:cs="Times New Roman"/>
          <w:sz w:val="24"/>
          <w:szCs w:val="24"/>
        </w:rPr>
        <w:t>began in the UK in May 2016,</w:t>
      </w:r>
      <w:r w:rsidRPr="0077100B">
        <w:rPr>
          <w:rFonts w:ascii="Times New Roman" w:hAnsi="Times New Roman" w:cs="Times New Roman"/>
          <w:sz w:val="24"/>
          <w:szCs w:val="24"/>
        </w:rPr>
        <w:t xml:space="preserve"> is a huge ongoing strategy from the government to try and prevent smoking (ASH, 2017). By standardising </w:t>
      </w:r>
      <w:r w:rsidR="0051308B" w:rsidRPr="0077100B">
        <w:rPr>
          <w:rFonts w:ascii="Times New Roman" w:hAnsi="Times New Roman" w:cs="Times New Roman"/>
          <w:sz w:val="24"/>
          <w:szCs w:val="24"/>
        </w:rPr>
        <w:t>packaging,</w:t>
      </w:r>
      <w:r w:rsidRPr="0077100B">
        <w:rPr>
          <w:rFonts w:ascii="Times New Roman" w:hAnsi="Times New Roman" w:cs="Times New Roman"/>
          <w:sz w:val="24"/>
          <w:szCs w:val="24"/>
        </w:rPr>
        <w:t xml:space="preserve"> it is hoped that health warnings will be </w:t>
      </w:r>
      <w:r w:rsidR="00B2604C" w:rsidRPr="0077100B">
        <w:rPr>
          <w:rFonts w:ascii="Times New Roman" w:hAnsi="Times New Roman" w:cs="Times New Roman"/>
          <w:sz w:val="24"/>
          <w:szCs w:val="24"/>
        </w:rPr>
        <w:t>clearer,</w:t>
      </w:r>
      <w:r w:rsidRPr="0077100B">
        <w:rPr>
          <w:rFonts w:ascii="Times New Roman" w:hAnsi="Times New Roman" w:cs="Times New Roman"/>
          <w:sz w:val="24"/>
          <w:szCs w:val="24"/>
        </w:rPr>
        <w:t xml:space="preserve"> and the attractiveness of smoking will be less appealing to adolescence (ASH, 2017). As all tobacco companies </w:t>
      </w:r>
      <w:proofErr w:type="gramStart"/>
      <w:r w:rsidRPr="0077100B">
        <w:rPr>
          <w:rFonts w:ascii="Times New Roman" w:hAnsi="Times New Roman" w:cs="Times New Roman"/>
          <w:sz w:val="24"/>
          <w:szCs w:val="24"/>
        </w:rPr>
        <w:t>have to</w:t>
      </w:r>
      <w:proofErr w:type="gramEnd"/>
      <w:r w:rsidRPr="0077100B">
        <w:rPr>
          <w:rFonts w:ascii="Times New Roman" w:hAnsi="Times New Roman" w:cs="Times New Roman"/>
          <w:sz w:val="24"/>
          <w:szCs w:val="24"/>
        </w:rPr>
        <w:t xml:space="preserve"> following strict guidelines when packaging their product false and misleading information is reduced as no company can claim to be less harmful than another (ASH, 2017).</w:t>
      </w:r>
    </w:p>
    <w:p w14:paraId="06F558EF" w14:textId="443A0162" w:rsidR="00A943A4" w:rsidRPr="0077100B" w:rsidRDefault="00A943A4" w:rsidP="00750109">
      <w:pPr>
        <w:rPr>
          <w:rFonts w:ascii="Times New Roman" w:hAnsi="Times New Roman" w:cs="Times New Roman"/>
          <w:sz w:val="24"/>
          <w:szCs w:val="24"/>
        </w:rPr>
      </w:pPr>
      <w:r w:rsidRPr="0077100B">
        <w:rPr>
          <w:rFonts w:ascii="Times New Roman" w:hAnsi="Times New Roman" w:cs="Times New Roman"/>
          <w:sz w:val="24"/>
          <w:szCs w:val="24"/>
        </w:rPr>
        <w:t>With comparison to men and women, it has been found that women are less likely to quit smoking by going cold turkey (</w:t>
      </w:r>
      <w:proofErr w:type="spellStart"/>
      <w:r w:rsidRPr="0077100B">
        <w:rPr>
          <w:rFonts w:ascii="Times New Roman" w:hAnsi="Times New Roman" w:cs="Times New Roman"/>
          <w:sz w:val="24"/>
          <w:szCs w:val="24"/>
        </w:rPr>
        <w:t>Linke</w:t>
      </w:r>
      <w:proofErr w:type="spellEnd"/>
      <w:r w:rsidRPr="0077100B">
        <w:rPr>
          <w:rFonts w:ascii="Times New Roman" w:hAnsi="Times New Roman" w:cs="Times New Roman"/>
          <w:sz w:val="24"/>
          <w:szCs w:val="24"/>
        </w:rPr>
        <w:t xml:space="preserve"> et al., 2013). This is due to women using smoking to improve their mood, self-medicate depression and/or supress appetite for weight loss (</w:t>
      </w:r>
      <w:proofErr w:type="spellStart"/>
      <w:r w:rsidRPr="0077100B">
        <w:rPr>
          <w:rFonts w:ascii="Times New Roman" w:hAnsi="Times New Roman" w:cs="Times New Roman"/>
          <w:sz w:val="24"/>
          <w:szCs w:val="24"/>
        </w:rPr>
        <w:t>Linke</w:t>
      </w:r>
      <w:proofErr w:type="spellEnd"/>
      <w:r w:rsidRPr="0077100B">
        <w:rPr>
          <w:rFonts w:ascii="Times New Roman" w:hAnsi="Times New Roman" w:cs="Times New Roman"/>
          <w:sz w:val="24"/>
          <w:szCs w:val="24"/>
        </w:rPr>
        <w:t xml:space="preserve"> et al., 2013). </w:t>
      </w:r>
      <w:r w:rsidR="00DE535B" w:rsidRPr="0077100B">
        <w:rPr>
          <w:rFonts w:ascii="Times New Roman" w:hAnsi="Times New Roman" w:cs="Times New Roman"/>
          <w:sz w:val="24"/>
          <w:szCs w:val="24"/>
        </w:rPr>
        <w:t xml:space="preserve">Because of this using exercise as an aid in quitting smoking </w:t>
      </w:r>
      <w:r w:rsidR="003256F0" w:rsidRPr="0077100B">
        <w:rPr>
          <w:rFonts w:ascii="Times New Roman" w:hAnsi="Times New Roman" w:cs="Times New Roman"/>
          <w:sz w:val="24"/>
          <w:szCs w:val="24"/>
        </w:rPr>
        <w:t>can be a great personal</w:t>
      </w:r>
      <w:r w:rsidR="00DE535B" w:rsidRPr="0077100B">
        <w:rPr>
          <w:rFonts w:ascii="Times New Roman" w:hAnsi="Times New Roman" w:cs="Times New Roman"/>
          <w:sz w:val="24"/>
          <w:szCs w:val="24"/>
        </w:rPr>
        <w:t xml:space="preserve"> </w:t>
      </w:r>
      <w:r w:rsidR="00632121" w:rsidRPr="0077100B">
        <w:rPr>
          <w:rFonts w:ascii="Times New Roman" w:hAnsi="Times New Roman" w:cs="Times New Roman"/>
          <w:sz w:val="24"/>
          <w:szCs w:val="24"/>
        </w:rPr>
        <w:t xml:space="preserve">strategy for women. It has been found that exercise reduces cigarette cravings, can improve moods </w:t>
      </w:r>
      <w:r w:rsidR="00BE6A1C" w:rsidRPr="0077100B">
        <w:rPr>
          <w:rFonts w:ascii="Times New Roman" w:hAnsi="Times New Roman" w:cs="Times New Roman"/>
          <w:sz w:val="24"/>
          <w:szCs w:val="24"/>
        </w:rPr>
        <w:t>and</w:t>
      </w:r>
      <w:r w:rsidR="00632121" w:rsidRPr="0077100B">
        <w:rPr>
          <w:rFonts w:ascii="Times New Roman" w:hAnsi="Times New Roman" w:cs="Times New Roman"/>
          <w:sz w:val="24"/>
          <w:szCs w:val="24"/>
        </w:rPr>
        <w:t xml:space="preserve"> is a healthy way to maintain and/or lose weight (</w:t>
      </w:r>
      <w:proofErr w:type="spellStart"/>
      <w:r w:rsidR="00632121" w:rsidRPr="0077100B">
        <w:rPr>
          <w:rFonts w:ascii="Times New Roman" w:hAnsi="Times New Roman" w:cs="Times New Roman"/>
          <w:sz w:val="24"/>
          <w:szCs w:val="24"/>
        </w:rPr>
        <w:t>Linke</w:t>
      </w:r>
      <w:proofErr w:type="spellEnd"/>
      <w:r w:rsidR="00632121" w:rsidRPr="0077100B">
        <w:rPr>
          <w:rFonts w:ascii="Times New Roman" w:hAnsi="Times New Roman" w:cs="Times New Roman"/>
          <w:sz w:val="24"/>
          <w:szCs w:val="24"/>
        </w:rPr>
        <w:t xml:space="preserve"> et al., 2013). Exercise has also been shown to reduce symptoms of depression and anxiety. However, it may not be an applicable strategy for all woman as there are those who may be unable to partake in regular exercise due to injury or a health implication. Some may also lack self confidence and/or motivation or not have a facility to exercise (</w:t>
      </w:r>
      <w:proofErr w:type="spellStart"/>
      <w:r w:rsidR="00632121" w:rsidRPr="0077100B">
        <w:rPr>
          <w:rFonts w:ascii="Times New Roman" w:hAnsi="Times New Roman" w:cs="Times New Roman"/>
          <w:sz w:val="24"/>
          <w:szCs w:val="24"/>
        </w:rPr>
        <w:t>Linke</w:t>
      </w:r>
      <w:proofErr w:type="spellEnd"/>
      <w:r w:rsidR="00632121" w:rsidRPr="0077100B">
        <w:rPr>
          <w:rFonts w:ascii="Times New Roman" w:hAnsi="Times New Roman" w:cs="Times New Roman"/>
          <w:sz w:val="24"/>
          <w:szCs w:val="24"/>
        </w:rPr>
        <w:t xml:space="preserve"> et al., 2013)</w:t>
      </w:r>
      <w:r w:rsidR="00CD2428" w:rsidRPr="0077100B">
        <w:rPr>
          <w:rFonts w:ascii="Times New Roman" w:hAnsi="Times New Roman" w:cs="Times New Roman"/>
          <w:sz w:val="24"/>
          <w:szCs w:val="24"/>
        </w:rPr>
        <w:t>.</w:t>
      </w:r>
      <w:r w:rsidR="00330CB2" w:rsidRPr="0077100B">
        <w:rPr>
          <w:rFonts w:ascii="Times New Roman" w:hAnsi="Times New Roman" w:cs="Times New Roman"/>
          <w:sz w:val="24"/>
          <w:szCs w:val="24"/>
        </w:rPr>
        <w:t xml:space="preserve"> </w:t>
      </w:r>
    </w:p>
    <w:p w14:paraId="031A0108" w14:textId="58CB8995" w:rsidR="00330CB2" w:rsidRPr="0077100B" w:rsidRDefault="00485113" w:rsidP="00105A64">
      <w:pPr>
        <w:rPr>
          <w:rFonts w:ascii="Times New Roman" w:hAnsi="Times New Roman" w:cs="Times New Roman"/>
          <w:sz w:val="24"/>
          <w:szCs w:val="24"/>
        </w:rPr>
      </w:pPr>
      <w:r w:rsidRPr="0077100B">
        <w:rPr>
          <w:rFonts w:ascii="Times New Roman" w:hAnsi="Times New Roman" w:cs="Times New Roman"/>
          <w:sz w:val="24"/>
          <w:szCs w:val="24"/>
        </w:rPr>
        <w:t>Smoking prevention and education in schools is also becoming a bigger strategy to help prevent children and adolescence from being influenced to smoke</w:t>
      </w:r>
      <w:r w:rsidR="00A943A4" w:rsidRPr="0077100B">
        <w:rPr>
          <w:rFonts w:ascii="Times New Roman" w:hAnsi="Times New Roman" w:cs="Times New Roman"/>
          <w:sz w:val="24"/>
          <w:szCs w:val="24"/>
        </w:rPr>
        <w:t>, which will</w:t>
      </w:r>
      <w:r w:rsidR="00BE6A1C">
        <w:rPr>
          <w:rFonts w:ascii="Times New Roman" w:hAnsi="Times New Roman" w:cs="Times New Roman"/>
          <w:sz w:val="24"/>
          <w:szCs w:val="24"/>
        </w:rPr>
        <w:t>, if successful,</w:t>
      </w:r>
      <w:r w:rsidR="00A943A4" w:rsidRPr="0077100B">
        <w:rPr>
          <w:rFonts w:ascii="Times New Roman" w:hAnsi="Times New Roman" w:cs="Times New Roman"/>
          <w:sz w:val="24"/>
          <w:szCs w:val="24"/>
        </w:rPr>
        <w:t xml:space="preserve"> prevent men and women from ever starting to smoke.</w:t>
      </w:r>
      <w:r w:rsidRPr="0077100B">
        <w:rPr>
          <w:rFonts w:ascii="Times New Roman" w:hAnsi="Times New Roman" w:cs="Times New Roman"/>
          <w:sz w:val="24"/>
          <w:szCs w:val="24"/>
        </w:rPr>
        <w:t xml:space="preserve"> Across wales, local authorities are in the process of trying to make all primary and secondary school gates a smoking free area. Not only is this to help stop the influencing of seeing adults smoke but also to protect students from second-hand smoke (ASH, </w:t>
      </w:r>
      <w:r w:rsidR="007646B3">
        <w:rPr>
          <w:rFonts w:ascii="Times New Roman" w:hAnsi="Times New Roman" w:cs="Times New Roman"/>
          <w:sz w:val="24"/>
          <w:szCs w:val="24"/>
        </w:rPr>
        <w:t>ND</w:t>
      </w:r>
      <w:r w:rsidRPr="0077100B">
        <w:rPr>
          <w:rFonts w:ascii="Times New Roman" w:hAnsi="Times New Roman" w:cs="Times New Roman"/>
          <w:sz w:val="24"/>
          <w:szCs w:val="24"/>
        </w:rPr>
        <w:t xml:space="preserve">). Other school smoking </w:t>
      </w:r>
      <w:r w:rsidR="00105A64" w:rsidRPr="0077100B">
        <w:rPr>
          <w:rFonts w:ascii="Times New Roman" w:hAnsi="Times New Roman" w:cs="Times New Roman"/>
          <w:sz w:val="24"/>
          <w:szCs w:val="24"/>
        </w:rPr>
        <w:t>prevention strategies set out by the National Institute for Health and Care Excellence (NICE) (2010) include furthering education on wellbeing and drug education. This is aim is hoped to be achieved by including the topic of smoking when relevant in lessons such as biology, chemistry, media studies and geography (NICE, 2010). It has also been recommended that schools get involved with local organisations who are involved in smoking prevention and invite guest speakers in and/or hold school health fairs to help boost smoking awareness (NICE, 2010).</w:t>
      </w:r>
    </w:p>
    <w:p w14:paraId="00E3AD86" w14:textId="4D8AD14A" w:rsidR="00AB0DC8" w:rsidRPr="00BE6A1C" w:rsidRDefault="00AB0DC8" w:rsidP="00105A64">
      <w:pPr>
        <w:rPr>
          <w:b/>
        </w:rPr>
      </w:pPr>
    </w:p>
    <w:p w14:paraId="618BE61D" w14:textId="01690C12" w:rsidR="00A53CDC" w:rsidRPr="00BE6A1C" w:rsidRDefault="00BE6A1C" w:rsidP="00105A64">
      <w:pPr>
        <w:rPr>
          <w:b/>
        </w:rPr>
      </w:pPr>
      <w:r w:rsidRPr="00BE6A1C">
        <w:rPr>
          <w:b/>
        </w:rPr>
        <w:t xml:space="preserve">Word Count: 1,494 </w:t>
      </w:r>
    </w:p>
    <w:p w14:paraId="782C8BE1" w14:textId="5FFF2EEC" w:rsidR="00A53CDC" w:rsidRDefault="00A53CDC" w:rsidP="00105A64"/>
    <w:p w14:paraId="5BB7FB0F" w14:textId="3C275ACC" w:rsidR="00A53CDC" w:rsidRDefault="00A53CDC" w:rsidP="00105A64"/>
    <w:p w14:paraId="4CD3109C" w14:textId="58311BF8" w:rsidR="00A53CDC" w:rsidRDefault="00A53CDC" w:rsidP="00105A64"/>
    <w:p w14:paraId="6F0AD720" w14:textId="0DEBE542" w:rsidR="00A53CDC" w:rsidRDefault="00A53CDC" w:rsidP="00105A64"/>
    <w:p w14:paraId="2DC6C78E" w14:textId="3DE25D5D" w:rsidR="00A53CDC" w:rsidRDefault="00A53CDC" w:rsidP="00105A64"/>
    <w:p w14:paraId="533A88F9" w14:textId="702A71A3" w:rsidR="00A53CDC" w:rsidRPr="002103AC" w:rsidRDefault="00A53CDC" w:rsidP="002103AC">
      <w:pPr>
        <w:jc w:val="center"/>
        <w:rPr>
          <w:rFonts w:ascii="Times New Roman" w:hAnsi="Times New Roman" w:cs="Times New Roman"/>
          <w:b/>
          <w:sz w:val="28"/>
          <w:szCs w:val="28"/>
        </w:rPr>
      </w:pPr>
      <w:r w:rsidRPr="002103AC">
        <w:rPr>
          <w:rFonts w:ascii="Times New Roman" w:hAnsi="Times New Roman" w:cs="Times New Roman"/>
          <w:b/>
          <w:sz w:val="28"/>
          <w:szCs w:val="28"/>
        </w:rPr>
        <w:lastRenderedPageBreak/>
        <w:t>References</w:t>
      </w:r>
    </w:p>
    <w:p w14:paraId="4FA1D600" w14:textId="77777777" w:rsidR="007646B3" w:rsidRDefault="007646B3" w:rsidP="00FA475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Action on Smoking and Health (ASH), (2014) </w:t>
      </w:r>
      <w:r w:rsidRPr="007646B3">
        <w:rPr>
          <w:rFonts w:ascii="Times New Roman" w:hAnsi="Times New Roman" w:cs="Times New Roman"/>
          <w:i/>
          <w:sz w:val="24"/>
          <w:szCs w:val="24"/>
        </w:rPr>
        <w:t>Stopping smoking: ASH’s top tips</w:t>
      </w:r>
      <w:r>
        <w:rPr>
          <w:rFonts w:ascii="Times New Roman" w:hAnsi="Times New Roman" w:cs="Times New Roman"/>
          <w:sz w:val="24"/>
          <w:szCs w:val="24"/>
        </w:rPr>
        <w:t xml:space="preserve">. Available at: </w:t>
      </w:r>
      <w:hyperlink r:id="rId7" w:history="1">
        <w:r w:rsidRPr="003908BC">
          <w:rPr>
            <w:rStyle w:val="Hyperlink"/>
            <w:rFonts w:ascii="Times New Roman" w:hAnsi="Times New Roman" w:cs="Times New Roman"/>
            <w:sz w:val="24"/>
            <w:szCs w:val="24"/>
          </w:rPr>
          <w:t>file:///C:/Users/user/Downloads/FS15Dec2016.pdf</w:t>
        </w:r>
      </w:hyperlink>
      <w:r>
        <w:rPr>
          <w:rFonts w:ascii="Times New Roman" w:hAnsi="Times New Roman" w:cs="Times New Roman"/>
          <w:sz w:val="24"/>
          <w:szCs w:val="24"/>
        </w:rPr>
        <w:t xml:space="preserve"> (Accessed: 01/05/18)</w:t>
      </w:r>
      <w:r>
        <w:rPr>
          <w:rFonts w:ascii="Times New Roman" w:hAnsi="Times New Roman" w:cs="Times New Roman"/>
          <w:sz w:val="24"/>
          <w:szCs w:val="24"/>
        </w:rPr>
        <w:br/>
      </w:r>
    </w:p>
    <w:p w14:paraId="0E9B8BC7" w14:textId="77777777" w:rsidR="007646B3" w:rsidRDefault="007646B3" w:rsidP="00DD5C0E">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Action on Smoking and Health (ASH), (2016</w:t>
      </w:r>
      <w:r w:rsidRPr="007646B3">
        <w:rPr>
          <w:rFonts w:ascii="Times New Roman" w:hAnsi="Times New Roman" w:cs="Times New Roman"/>
          <w:i/>
          <w:sz w:val="24"/>
          <w:szCs w:val="24"/>
        </w:rPr>
        <w:t>) Smoking and Mental Health</w:t>
      </w:r>
      <w:r>
        <w:rPr>
          <w:rFonts w:ascii="Times New Roman" w:hAnsi="Times New Roman" w:cs="Times New Roman"/>
          <w:sz w:val="24"/>
          <w:szCs w:val="24"/>
        </w:rPr>
        <w:t xml:space="preserve">. Available at: </w:t>
      </w:r>
      <w:hyperlink r:id="rId8" w:history="1">
        <w:r w:rsidRPr="003908BC">
          <w:rPr>
            <w:rStyle w:val="Hyperlink"/>
            <w:rFonts w:ascii="Times New Roman" w:hAnsi="Times New Roman" w:cs="Times New Roman"/>
            <w:sz w:val="24"/>
            <w:szCs w:val="24"/>
          </w:rPr>
          <w:t>file:///C:/Users/user/Downloads/FS15Dec2016.pdf</w:t>
        </w:r>
      </w:hyperlink>
      <w:r>
        <w:rPr>
          <w:rFonts w:ascii="Times New Roman" w:hAnsi="Times New Roman" w:cs="Times New Roman"/>
          <w:sz w:val="24"/>
          <w:szCs w:val="24"/>
        </w:rPr>
        <w:t xml:space="preserve"> (Accessed: 01/05/18)</w:t>
      </w:r>
      <w:r>
        <w:rPr>
          <w:rFonts w:ascii="Times New Roman" w:hAnsi="Times New Roman" w:cs="Times New Roman"/>
          <w:sz w:val="24"/>
          <w:szCs w:val="24"/>
        </w:rPr>
        <w:br/>
      </w:r>
    </w:p>
    <w:p w14:paraId="004E199A" w14:textId="77777777" w:rsidR="007646B3" w:rsidRDefault="007646B3" w:rsidP="00520CB5">
      <w:pPr>
        <w:pStyle w:val="ListParagraph"/>
        <w:numPr>
          <w:ilvl w:val="0"/>
          <w:numId w:val="5"/>
        </w:numPr>
        <w:rPr>
          <w:rFonts w:ascii="Times New Roman" w:hAnsi="Times New Roman" w:cs="Times New Roman"/>
          <w:sz w:val="24"/>
          <w:szCs w:val="24"/>
        </w:rPr>
      </w:pPr>
      <w:bookmarkStart w:id="1" w:name="_Hlk513083401"/>
      <w:r>
        <w:rPr>
          <w:rFonts w:ascii="Times New Roman" w:hAnsi="Times New Roman" w:cs="Times New Roman"/>
          <w:sz w:val="24"/>
          <w:szCs w:val="24"/>
        </w:rPr>
        <w:t>Action on Smoking and Health, (ASH), (2017</w:t>
      </w:r>
      <w:bookmarkEnd w:id="1"/>
      <w:r>
        <w:rPr>
          <w:rFonts w:ascii="Times New Roman" w:hAnsi="Times New Roman" w:cs="Times New Roman"/>
          <w:sz w:val="24"/>
          <w:szCs w:val="24"/>
        </w:rPr>
        <w:t xml:space="preserve">) </w:t>
      </w:r>
      <w:r w:rsidRPr="007646B3">
        <w:rPr>
          <w:rFonts w:ascii="Times New Roman" w:hAnsi="Times New Roman" w:cs="Times New Roman"/>
          <w:i/>
          <w:sz w:val="24"/>
          <w:szCs w:val="24"/>
        </w:rPr>
        <w:t>Standardised Plain Packaging</w:t>
      </w:r>
      <w:r>
        <w:rPr>
          <w:rFonts w:ascii="Times New Roman" w:hAnsi="Times New Roman" w:cs="Times New Roman"/>
          <w:sz w:val="24"/>
          <w:szCs w:val="24"/>
        </w:rPr>
        <w:t xml:space="preserve">. Available at: </w:t>
      </w:r>
      <w:hyperlink r:id="rId9" w:history="1">
        <w:r w:rsidRPr="003908BC">
          <w:rPr>
            <w:rStyle w:val="Hyperlink"/>
            <w:rFonts w:ascii="Times New Roman" w:hAnsi="Times New Roman" w:cs="Times New Roman"/>
            <w:sz w:val="24"/>
            <w:szCs w:val="24"/>
          </w:rPr>
          <w:t>http://ash.org.uk/category/information-and-resources/packaging-labelling-information-and-resources/standardised-plain-packaging/</w:t>
        </w:r>
      </w:hyperlink>
      <w:r>
        <w:rPr>
          <w:rFonts w:ascii="Times New Roman" w:hAnsi="Times New Roman" w:cs="Times New Roman"/>
          <w:sz w:val="24"/>
          <w:szCs w:val="24"/>
        </w:rPr>
        <w:t xml:space="preserve"> (Accessed 02/01/05)</w:t>
      </w:r>
      <w:r>
        <w:rPr>
          <w:rFonts w:ascii="Times New Roman" w:hAnsi="Times New Roman" w:cs="Times New Roman"/>
          <w:sz w:val="24"/>
          <w:szCs w:val="24"/>
        </w:rPr>
        <w:br/>
      </w:r>
    </w:p>
    <w:p w14:paraId="4F38E749" w14:textId="77777777" w:rsidR="007646B3" w:rsidRDefault="007646B3" w:rsidP="00BE6291">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Action on Smoking and Health, (ASH), (</w:t>
      </w:r>
      <w:r>
        <w:rPr>
          <w:rFonts w:ascii="Times New Roman" w:hAnsi="Times New Roman" w:cs="Times New Roman"/>
          <w:sz w:val="24"/>
          <w:szCs w:val="24"/>
        </w:rPr>
        <w:t xml:space="preserve">ND) </w:t>
      </w:r>
      <w:proofErr w:type="spellStart"/>
      <w:r w:rsidRPr="007646B3">
        <w:rPr>
          <w:rFonts w:ascii="Times New Roman" w:hAnsi="Times New Roman" w:cs="Times New Roman"/>
          <w:i/>
          <w:sz w:val="24"/>
          <w:szCs w:val="24"/>
        </w:rPr>
        <w:t>Smokefree</w:t>
      </w:r>
      <w:proofErr w:type="spellEnd"/>
      <w:r w:rsidRPr="007646B3">
        <w:rPr>
          <w:rFonts w:ascii="Times New Roman" w:hAnsi="Times New Roman" w:cs="Times New Roman"/>
          <w:i/>
          <w:sz w:val="24"/>
          <w:szCs w:val="24"/>
        </w:rPr>
        <w:t xml:space="preserve"> School Gates.</w:t>
      </w:r>
      <w:r>
        <w:rPr>
          <w:rFonts w:ascii="Times New Roman" w:hAnsi="Times New Roman" w:cs="Times New Roman"/>
          <w:sz w:val="24"/>
          <w:szCs w:val="24"/>
        </w:rPr>
        <w:t xml:space="preserve"> Available at:</w:t>
      </w:r>
      <w:r w:rsidRPr="00BE6291">
        <w:t xml:space="preserve"> </w:t>
      </w:r>
      <w:hyperlink r:id="rId10" w:history="1">
        <w:r w:rsidRPr="003908BC">
          <w:rPr>
            <w:rStyle w:val="Hyperlink"/>
            <w:rFonts w:ascii="Times New Roman" w:hAnsi="Times New Roman" w:cs="Times New Roman"/>
            <w:sz w:val="24"/>
            <w:szCs w:val="24"/>
          </w:rPr>
          <w:t>http://ashwales.org.uk/en/information-resources/topics/smokefree-school-gates</w:t>
        </w:r>
      </w:hyperlink>
      <w:r>
        <w:rPr>
          <w:rFonts w:ascii="Times New Roman" w:hAnsi="Times New Roman" w:cs="Times New Roman"/>
          <w:sz w:val="24"/>
          <w:szCs w:val="24"/>
        </w:rPr>
        <w:t xml:space="preserve"> (Accessed 02/05/18)</w:t>
      </w:r>
      <w:r>
        <w:rPr>
          <w:rFonts w:ascii="Times New Roman" w:hAnsi="Times New Roman" w:cs="Times New Roman"/>
          <w:sz w:val="24"/>
          <w:szCs w:val="24"/>
        </w:rPr>
        <w:br/>
      </w:r>
    </w:p>
    <w:p w14:paraId="550DBA28" w14:textId="77777777" w:rsidR="007646B3" w:rsidRDefault="007646B3" w:rsidP="005F5DD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Allen, A., </w:t>
      </w:r>
      <w:proofErr w:type="spellStart"/>
      <w:r>
        <w:rPr>
          <w:rFonts w:ascii="Times New Roman" w:hAnsi="Times New Roman" w:cs="Times New Roman"/>
          <w:sz w:val="24"/>
          <w:szCs w:val="24"/>
        </w:rPr>
        <w:t>Oncken</w:t>
      </w:r>
      <w:proofErr w:type="spellEnd"/>
      <w:r>
        <w:rPr>
          <w:rFonts w:ascii="Times New Roman" w:hAnsi="Times New Roman" w:cs="Times New Roman"/>
          <w:sz w:val="24"/>
          <w:szCs w:val="24"/>
        </w:rPr>
        <w:t xml:space="preserve">, C., and </w:t>
      </w:r>
      <w:proofErr w:type="spellStart"/>
      <w:r>
        <w:rPr>
          <w:rFonts w:ascii="Times New Roman" w:hAnsi="Times New Roman" w:cs="Times New Roman"/>
          <w:sz w:val="24"/>
          <w:szCs w:val="24"/>
        </w:rPr>
        <w:t>Hatsukami</w:t>
      </w:r>
      <w:proofErr w:type="spellEnd"/>
      <w:r>
        <w:rPr>
          <w:rFonts w:ascii="Times New Roman" w:hAnsi="Times New Roman" w:cs="Times New Roman"/>
          <w:sz w:val="24"/>
          <w:szCs w:val="24"/>
        </w:rPr>
        <w:t>, D. (2014</w:t>
      </w:r>
      <w:r w:rsidRPr="007646B3">
        <w:rPr>
          <w:rFonts w:ascii="Times New Roman" w:hAnsi="Times New Roman" w:cs="Times New Roman"/>
          <w:i/>
          <w:sz w:val="24"/>
          <w:szCs w:val="24"/>
        </w:rPr>
        <w:t>) Women and Smoking: The Effect of Gender on the Epidemiology, Health Effects, and Cessation of Smoking</w:t>
      </w:r>
      <w:r>
        <w:rPr>
          <w:rFonts w:ascii="Times New Roman" w:hAnsi="Times New Roman" w:cs="Times New Roman"/>
          <w:sz w:val="24"/>
          <w:szCs w:val="24"/>
        </w:rPr>
        <w:t>. HHS Public Access, Vol.1, pp. 53-60.</w:t>
      </w:r>
      <w:r>
        <w:rPr>
          <w:rFonts w:ascii="Times New Roman" w:hAnsi="Times New Roman" w:cs="Times New Roman"/>
          <w:sz w:val="24"/>
          <w:szCs w:val="24"/>
        </w:rPr>
        <w:br/>
      </w:r>
    </w:p>
    <w:p w14:paraId="0AAB6235" w14:textId="77777777" w:rsidR="007646B3" w:rsidRDefault="007646B3" w:rsidP="0016774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American Phycological Association (2010) </w:t>
      </w:r>
      <w:r w:rsidRPr="007646B3">
        <w:rPr>
          <w:rFonts w:ascii="Times New Roman" w:hAnsi="Times New Roman" w:cs="Times New Roman"/>
          <w:i/>
          <w:sz w:val="24"/>
          <w:szCs w:val="24"/>
        </w:rPr>
        <w:t>Gender and Stress</w:t>
      </w:r>
      <w:r>
        <w:rPr>
          <w:rFonts w:ascii="Times New Roman" w:hAnsi="Times New Roman" w:cs="Times New Roman"/>
          <w:sz w:val="24"/>
          <w:szCs w:val="24"/>
        </w:rPr>
        <w:t xml:space="preserve">. Available at: </w:t>
      </w:r>
      <w:hyperlink r:id="rId11" w:history="1">
        <w:r w:rsidRPr="003908BC">
          <w:rPr>
            <w:rStyle w:val="Hyperlink"/>
            <w:rFonts w:ascii="Times New Roman" w:hAnsi="Times New Roman" w:cs="Times New Roman"/>
            <w:sz w:val="24"/>
            <w:szCs w:val="24"/>
          </w:rPr>
          <w:t>http://www.apa.org/news/press/releases/stress/2010/gender-stress.aspx</w:t>
        </w:r>
      </w:hyperlink>
      <w:r>
        <w:rPr>
          <w:rFonts w:ascii="Times New Roman" w:hAnsi="Times New Roman" w:cs="Times New Roman"/>
          <w:sz w:val="24"/>
          <w:szCs w:val="24"/>
        </w:rPr>
        <w:t xml:space="preserve"> (Accessed 02/05/18)</w:t>
      </w:r>
      <w:r>
        <w:rPr>
          <w:rFonts w:ascii="Times New Roman" w:hAnsi="Times New Roman" w:cs="Times New Roman"/>
          <w:sz w:val="24"/>
          <w:szCs w:val="24"/>
        </w:rPr>
        <w:br/>
      </w:r>
    </w:p>
    <w:p w14:paraId="6BE33E47" w14:textId="77777777" w:rsidR="007646B3" w:rsidRDefault="007646B3" w:rsidP="005F5DDC">
      <w:pPr>
        <w:pStyle w:val="ListParagraph"/>
        <w:numPr>
          <w:ilvl w:val="0"/>
          <w:numId w:val="5"/>
        </w:numPr>
        <w:rPr>
          <w:rFonts w:ascii="Times New Roman" w:hAnsi="Times New Roman" w:cs="Times New Roman"/>
          <w:sz w:val="24"/>
          <w:szCs w:val="24"/>
        </w:rPr>
      </w:pPr>
      <w:proofErr w:type="spellStart"/>
      <w:r>
        <w:rPr>
          <w:rFonts w:ascii="Times New Roman" w:hAnsi="Times New Roman" w:cs="Times New Roman"/>
          <w:sz w:val="24"/>
          <w:szCs w:val="24"/>
        </w:rPr>
        <w:t>Chiolero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Faeh</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Paccaud</w:t>
      </w:r>
      <w:proofErr w:type="spellEnd"/>
      <w:r>
        <w:rPr>
          <w:rFonts w:ascii="Times New Roman" w:hAnsi="Times New Roman" w:cs="Times New Roman"/>
          <w:sz w:val="24"/>
          <w:szCs w:val="24"/>
        </w:rPr>
        <w:t xml:space="preserve">, F., and </w:t>
      </w:r>
      <w:proofErr w:type="spellStart"/>
      <w:r>
        <w:rPr>
          <w:rFonts w:ascii="Times New Roman" w:hAnsi="Times New Roman" w:cs="Times New Roman"/>
          <w:sz w:val="24"/>
          <w:szCs w:val="24"/>
        </w:rPr>
        <w:t>Cornuz</w:t>
      </w:r>
      <w:proofErr w:type="spellEnd"/>
      <w:r>
        <w:rPr>
          <w:rFonts w:ascii="Times New Roman" w:hAnsi="Times New Roman" w:cs="Times New Roman"/>
          <w:sz w:val="24"/>
          <w:szCs w:val="24"/>
        </w:rPr>
        <w:t xml:space="preserve">, J. (2008) </w:t>
      </w:r>
      <w:r w:rsidRPr="007646B3">
        <w:rPr>
          <w:rFonts w:ascii="Times New Roman" w:hAnsi="Times New Roman" w:cs="Times New Roman"/>
          <w:i/>
          <w:sz w:val="24"/>
          <w:szCs w:val="24"/>
        </w:rPr>
        <w:t>Consequences of Smoking for Body Weight, Body Fat Distribution, and Insulin Resistance.</w:t>
      </w:r>
      <w:r>
        <w:rPr>
          <w:rFonts w:ascii="Times New Roman" w:hAnsi="Times New Roman" w:cs="Times New Roman"/>
          <w:sz w:val="24"/>
          <w:szCs w:val="24"/>
        </w:rPr>
        <w:t xml:space="preserve"> The American Journal of Clinical Nutrition, Vol.87, Issue.4, pp. 801- 809.</w:t>
      </w:r>
      <w:r>
        <w:rPr>
          <w:rFonts w:ascii="Times New Roman" w:hAnsi="Times New Roman" w:cs="Times New Roman"/>
          <w:sz w:val="24"/>
          <w:szCs w:val="24"/>
        </w:rPr>
        <w:br/>
      </w:r>
    </w:p>
    <w:p w14:paraId="07D91E63" w14:textId="77777777" w:rsidR="007646B3" w:rsidRDefault="007646B3" w:rsidP="0016774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Cleveland Clinic (2013) </w:t>
      </w:r>
      <w:r w:rsidRPr="007646B3">
        <w:rPr>
          <w:rFonts w:ascii="Times New Roman" w:hAnsi="Times New Roman" w:cs="Times New Roman"/>
          <w:i/>
          <w:sz w:val="24"/>
          <w:szCs w:val="24"/>
        </w:rPr>
        <w:t>Stress and Women.</w:t>
      </w:r>
      <w:r>
        <w:rPr>
          <w:rFonts w:ascii="Times New Roman" w:hAnsi="Times New Roman" w:cs="Times New Roman"/>
          <w:sz w:val="24"/>
          <w:szCs w:val="24"/>
        </w:rPr>
        <w:t xml:space="preserve"> Available at: </w:t>
      </w:r>
      <w:hyperlink r:id="rId12" w:history="1">
        <w:r w:rsidRPr="003908BC">
          <w:rPr>
            <w:rStyle w:val="Hyperlink"/>
            <w:rFonts w:ascii="Times New Roman" w:hAnsi="Times New Roman" w:cs="Times New Roman"/>
            <w:sz w:val="24"/>
            <w:szCs w:val="24"/>
          </w:rPr>
          <w:t>https://my.clevelandclinic.org/health/articles/4935-stress-and-women</w:t>
        </w:r>
      </w:hyperlink>
      <w:r>
        <w:rPr>
          <w:rFonts w:ascii="Times New Roman" w:hAnsi="Times New Roman" w:cs="Times New Roman"/>
          <w:sz w:val="24"/>
          <w:szCs w:val="24"/>
        </w:rPr>
        <w:t xml:space="preserve"> (Accessed 02/05/18)</w:t>
      </w:r>
      <w:r>
        <w:rPr>
          <w:rFonts w:ascii="Times New Roman" w:hAnsi="Times New Roman" w:cs="Times New Roman"/>
          <w:sz w:val="24"/>
          <w:szCs w:val="24"/>
        </w:rPr>
        <w:br/>
      </w:r>
    </w:p>
    <w:p w14:paraId="2F6F615B" w14:textId="77777777" w:rsidR="007646B3" w:rsidRDefault="007646B3" w:rsidP="00FA475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Irwin, V. and </w:t>
      </w:r>
      <w:proofErr w:type="spellStart"/>
      <w:r>
        <w:rPr>
          <w:rFonts w:ascii="Times New Roman" w:hAnsi="Times New Roman" w:cs="Times New Roman"/>
          <w:sz w:val="24"/>
          <w:szCs w:val="24"/>
        </w:rPr>
        <w:t>Spira</w:t>
      </w:r>
      <w:proofErr w:type="spellEnd"/>
      <w:r>
        <w:rPr>
          <w:rFonts w:ascii="Times New Roman" w:hAnsi="Times New Roman" w:cs="Times New Roman"/>
          <w:sz w:val="24"/>
          <w:szCs w:val="24"/>
        </w:rPr>
        <w:t xml:space="preserve">, M. (1977) </w:t>
      </w:r>
      <w:r w:rsidRPr="007646B3">
        <w:rPr>
          <w:rFonts w:ascii="Times New Roman" w:hAnsi="Times New Roman" w:cs="Times New Roman"/>
          <w:i/>
          <w:sz w:val="24"/>
          <w:szCs w:val="24"/>
        </w:rPr>
        <w:t>Basic Health Education</w:t>
      </w:r>
      <w:r>
        <w:rPr>
          <w:rFonts w:ascii="Times New Roman" w:hAnsi="Times New Roman" w:cs="Times New Roman"/>
          <w:sz w:val="24"/>
          <w:szCs w:val="24"/>
        </w:rPr>
        <w:t>. New York: Longman Inc</w:t>
      </w:r>
      <w:r>
        <w:rPr>
          <w:rFonts w:ascii="Times New Roman" w:hAnsi="Times New Roman" w:cs="Times New Roman"/>
          <w:sz w:val="24"/>
          <w:szCs w:val="24"/>
        </w:rPr>
        <w:br/>
      </w:r>
    </w:p>
    <w:p w14:paraId="5EF6AC09" w14:textId="77777777" w:rsidR="007646B3" w:rsidRDefault="007646B3" w:rsidP="00105A64">
      <w:pPr>
        <w:pStyle w:val="ListParagraph"/>
        <w:numPr>
          <w:ilvl w:val="0"/>
          <w:numId w:val="5"/>
        </w:numPr>
        <w:rPr>
          <w:rFonts w:ascii="Times New Roman" w:hAnsi="Times New Roman" w:cs="Times New Roman"/>
          <w:sz w:val="24"/>
          <w:szCs w:val="24"/>
        </w:rPr>
      </w:pPr>
      <w:r w:rsidRPr="000F6AD4">
        <w:rPr>
          <w:rFonts w:ascii="Times New Roman" w:hAnsi="Times New Roman" w:cs="Times New Roman"/>
          <w:sz w:val="24"/>
          <w:szCs w:val="24"/>
        </w:rPr>
        <w:t xml:space="preserve">Lean, M. and Combat, E. (2017) </w:t>
      </w:r>
      <w:proofErr w:type="spellStart"/>
      <w:r w:rsidRPr="000F6AD4">
        <w:rPr>
          <w:rFonts w:ascii="Times New Roman" w:hAnsi="Times New Roman" w:cs="Times New Roman"/>
          <w:i/>
          <w:sz w:val="24"/>
          <w:szCs w:val="24"/>
        </w:rPr>
        <w:t>Barasi’s</w:t>
      </w:r>
      <w:proofErr w:type="spellEnd"/>
      <w:r w:rsidRPr="000F6AD4">
        <w:rPr>
          <w:rFonts w:ascii="Times New Roman" w:hAnsi="Times New Roman" w:cs="Times New Roman"/>
          <w:i/>
          <w:sz w:val="24"/>
          <w:szCs w:val="24"/>
        </w:rPr>
        <w:t xml:space="preserve"> Human Nutrition, A Health Perspective</w:t>
      </w:r>
      <w:r w:rsidRPr="000F6AD4">
        <w:rPr>
          <w:rFonts w:ascii="Times New Roman" w:hAnsi="Times New Roman" w:cs="Times New Roman"/>
          <w:sz w:val="24"/>
          <w:szCs w:val="24"/>
        </w:rPr>
        <w:t>. 3</w:t>
      </w:r>
      <w:r w:rsidRPr="000F6AD4">
        <w:rPr>
          <w:rFonts w:ascii="Times New Roman" w:hAnsi="Times New Roman" w:cs="Times New Roman"/>
          <w:sz w:val="24"/>
          <w:szCs w:val="24"/>
          <w:vertAlign w:val="superscript"/>
        </w:rPr>
        <w:t>rd</w:t>
      </w:r>
      <w:r w:rsidRPr="000F6AD4">
        <w:rPr>
          <w:rFonts w:ascii="Times New Roman" w:hAnsi="Times New Roman" w:cs="Times New Roman"/>
          <w:sz w:val="24"/>
          <w:szCs w:val="24"/>
        </w:rPr>
        <w:t xml:space="preserve"> </w:t>
      </w:r>
      <w:proofErr w:type="spellStart"/>
      <w:r w:rsidRPr="000F6AD4">
        <w:rPr>
          <w:rFonts w:ascii="Times New Roman" w:hAnsi="Times New Roman" w:cs="Times New Roman"/>
          <w:sz w:val="24"/>
          <w:szCs w:val="24"/>
        </w:rPr>
        <w:t>edn</w:t>
      </w:r>
      <w:proofErr w:type="spellEnd"/>
      <w:r w:rsidRPr="000F6AD4">
        <w:rPr>
          <w:rFonts w:ascii="Times New Roman" w:hAnsi="Times New Roman" w:cs="Times New Roman"/>
          <w:sz w:val="24"/>
          <w:szCs w:val="24"/>
        </w:rPr>
        <w:t xml:space="preserve">. Boca Raton: CRC Press, Taylor and Francis Group. </w:t>
      </w:r>
      <w:r>
        <w:rPr>
          <w:rFonts w:ascii="Times New Roman" w:hAnsi="Times New Roman" w:cs="Times New Roman"/>
          <w:sz w:val="24"/>
          <w:szCs w:val="24"/>
        </w:rPr>
        <w:br/>
      </w:r>
    </w:p>
    <w:p w14:paraId="3832B627" w14:textId="77777777" w:rsidR="007646B3" w:rsidRPr="00FA4756" w:rsidRDefault="007646B3" w:rsidP="00BE6291">
      <w:pPr>
        <w:pStyle w:val="ListParagraph"/>
        <w:numPr>
          <w:ilvl w:val="0"/>
          <w:numId w:val="5"/>
        </w:numPr>
        <w:rPr>
          <w:rFonts w:ascii="Times New Roman" w:hAnsi="Times New Roman" w:cs="Times New Roman"/>
          <w:sz w:val="24"/>
          <w:szCs w:val="24"/>
        </w:rPr>
      </w:pPr>
      <w:proofErr w:type="spellStart"/>
      <w:r>
        <w:rPr>
          <w:rFonts w:ascii="Times New Roman" w:hAnsi="Times New Roman" w:cs="Times New Roman"/>
          <w:sz w:val="24"/>
          <w:szCs w:val="24"/>
        </w:rPr>
        <w:t>Linke</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Ciccolo</w:t>
      </w:r>
      <w:proofErr w:type="spellEnd"/>
      <w:r>
        <w:rPr>
          <w:rFonts w:ascii="Times New Roman" w:hAnsi="Times New Roman" w:cs="Times New Roman"/>
          <w:sz w:val="24"/>
          <w:szCs w:val="24"/>
        </w:rPr>
        <w:t xml:space="preserve">, J., Ussher, M., and Marcus, B (2013) </w:t>
      </w:r>
      <w:r w:rsidRPr="007646B3">
        <w:rPr>
          <w:rFonts w:ascii="Times New Roman" w:hAnsi="Times New Roman" w:cs="Times New Roman"/>
          <w:i/>
          <w:sz w:val="24"/>
          <w:szCs w:val="24"/>
        </w:rPr>
        <w:t xml:space="preserve">Exercise-based Smoking Cessation Interventions </w:t>
      </w:r>
      <w:proofErr w:type="spellStart"/>
      <w:r w:rsidRPr="007646B3">
        <w:rPr>
          <w:rFonts w:ascii="Times New Roman" w:hAnsi="Times New Roman" w:cs="Times New Roman"/>
          <w:i/>
          <w:sz w:val="24"/>
          <w:szCs w:val="24"/>
        </w:rPr>
        <w:t>Amoung</w:t>
      </w:r>
      <w:proofErr w:type="spellEnd"/>
      <w:r w:rsidRPr="007646B3">
        <w:rPr>
          <w:rFonts w:ascii="Times New Roman" w:hAnsi="Times New Roman" w:cs="Times New Roman"/>
          <w:i/>
          <w:sz w:val="24"/>
          <w:szCs w:val="24"/>
        </w:rPr>
        <w:t xml:space="preserve"> Women.</w:t>
      </w:r>
      <w:r>
        <w:rPr>
          <w:rFonts w:ascii="Times New Roman" w:hAnsi="Times New Roman" w:cs="Times New Roman"/>
          <w:sz w:val="24"/>
          <w:szCs w:val="24"/>
        </w:rPr>
        <w:t xml:space="preserve"> HHS Public Access, Vol.9, pp.69-84. </w:t>
      </w:r>
      <w:r>
        <w:rPr>
          <w:rFonts w:ascii="Times New Roman" w:hAnsi="Times New Roman" w:cs="Times New Roman"/>
          <w:sz w:val="24"/>
          <w:szCs w:val="24"/>
        </w:rPr>
        <w:br/>
      </w:r>
    </w:p>
    <w:p w14:paraId="0C82CAB1" w14:textId="77777777" w:rsidR="007646B3" w:rsidRDefault="007646B3" w:rsidP="00C90E13">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National Institute for Health and Care Excellence, (NICE), (2010) </w:t>
      </w:r>
      <w:r w:rsidRPr="007646B3">
        <w:rPr>
          <w:rFonts w:ascii="Times New Roman" w:hAnsi="Times New Roman" w:cs="Times New Roman"/>
          <w:i/>
          <w:sz w:val="24"/>
          <w:szCs w:val="24"/>
        </w:rPr>
        <w:t xml:space="preserve">Smoking Prevention in Schools. </w:t>
      </w:r>
      <w:r>
        <w:rPr>
          <w:rFonts w:ascii="Times New Roman" w:hAnsi="Times New Roman" w:cs="Times New Roman"/>
          <w:sz w:val="24"/>
          <w:szCs w:val="24"/>
        </w:rPr>
        <w:t xml:space="preserve">Available at: </w:t>
      </w:r>
      <w:hyperlink r:id="rId13" w:history="1">
        <w:r w:rsidRPr="003908BC">
          <w:rPr>
            <w:rStyle w:val="Hyperlink"/>
            <w:rFonts w:ascii="Times New Roman" w:hAnsi="Times New Roman" w:cs="Times New Roman"/>
            <w:sz w:val="24"/>
            <w:szCs w:val="24"/>
          </w:rPr>
          <w:t>https://www.nice.org.uk/guidance/ph23/chapter/1-Recommendations</w:t>
        </w:r>
      </w:hyperlink>
      <w:r>
        <w:rPr>
          <w:rFonts w:ascii="Times New Roman" w:hAnsi="Times New Roman" w:cs="Times New Roman"/>
          <w:sz w:val="24"/>
          <w:szCs w:val="24"/>
        </w:rPr>
        <w:t xml:space="preserve"> (Accessed 02/05/18)</w:t>
      </w:r>
      <w:r>
        <w:rPr>
          <w:rFonts w:ascii="Times New Roman" w:hAnsi="Times New Roman" w:cs="Times New Roman"/>
          <w:sz w:val="24"/>
          <w:szCs w:val="24"/>
        </w:rPr>
        <w:br/>
      </w:r>
    </w:p>
    <w:p w14:paraId="10A69795" w14:textId="77777777" w:rsidR="007646B3" w:rsidRDefault="007646B3" w:rsidP="005F5DDC">
      <w:pPr>
        <w:pStyle w:val="ListParagraph"/>
        <w:numPr>
          <w:ilvl w:val="0"/>
          <w:numId w:val="5"/>
        </w:numPr>
        <w:rPr>
          <w:rFonts w:ascii="Times New Roman" w:hAnsi="Times New Roman" w:cs="Times New Roman"/>
          <w:sz w:val="24"/>
          <w:szCs w:val="24"/>
        </w:rPr>
      </w:pPr>
      <w:proofErr w:type="spellStart"/>
      <w:r>
        <w:rPr>
          <w:rFonts w:ascii="Times New Roman" w:hAnsi="Times New Roman" w:cs="Times New Roman"/>
          <w:sz w:val="24"/>
          <w:szCs w:val="24"/>
        </w:rPr>
        <w:lastRenderedPageBreak/>
        <w:t>Slovic</w:t>
      </w:r>
      <w:proofErr w:type="spellEnd"/>
      <w:r>
        <w:rPr>
          <w:rFonts w:ascii="Times New Roman" w:hAnsi="Times New Roman" w:cs="Times New Roman"/>
          <w:sz w:val="24"/>
          <w:szCs w:val="24"/>
        </w:rPr>
        <w:t xml:space="preserve"> (2001) </w:t>
      </w:r>
      <w:r w:rsidRPr="007646B3">
        <w:rPr>
          <w:rFonts w:ascii="Times New Roman" w:hAnsi="Times New Roman" w:cs="Times New Roman"/>
          <w:i/>
          <w:sz w:val="24"/>
          <w:szCs w:val="24"/>
        </w:rPr>
        <w:t>Smoking: Risk, Perception, and Policy</w:t>
      </w:r>
      <w:r>
        <w:rPr>
          <w:rFonts w:ascii="Times New Roman" w:hAnsi="Times New Roman" w:cs="Times New Roman"/>
          <w:sz w:val="24"/>
          <w:szCs w:val="24"/>
        </w:rPr>
        <w:t>. SAGE</w:t>
      </w:r>
      <w:r>
        <w:rPr>
          <w:rFonts w:ascii="Times New Roman" w:hAnsi="Times New Roman" w:cs="Times New Roman"/>
          <w:sz w:val="24"/>
          <w:szCs w:val="24"/>
        </w:rPr>
        <w:br/>
      </w:r>
    </w:p>
    <w:p w14:paraId="6211FA35" w14:textId="77777777" w:rsidR="007646B3" w:rsidRDefault="007646B3" w:rsidP="005F5DD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World Health Organization (ND) </w:t>
      </w:r>
      <w:r w:rsidRPr="007646B3">
        <w:rPr>
          <w:rFonts w:ascii="Times New Roman" w:hAnsi="Times New Roman" w:cs="Times New Roman"/>
          <w:i/>
          <w:sz w:val="24"/>
          <w:szCs w:val="24"/>
        </w:rPr>
        <w:t>Gender and Women’s Mental Health</w:t>
      </w:r>
      <w:r>
        <w:rPr>
          <w:rFonts w:ascii="Times New Roman" w:hAnsi="Times New Roman" w:cs="Times New Roman"/>
          <w:sz w:val="24"/>
          <w:szCs w:val="24"/>
        </w:rPr>
        <w:t xml:space="preserve">. Available at: </w:t>
      </w:r>
      <w:hyperlink r:id="rId14" w:history="1">
        <w:r w:rsidRPr="003908BC">
          <w:rPr>
            <w:rStyle w:val="Hyperlink"/>
            <w:rFonts w:ascii="Times New Roman" w:hAnsi="Times New Roman" w:cs="Times New Roman"/>
            <w:sz w:val="24"/>
            <w:szCs w:val="24"/>
          </w:rPr>
          <w:t>http://www.who.int/mental_health/prevention/genderwomen/en/</w:t>
        </w:r>
      </w:hyperlink>
      <w:r>
        <w:rPr>
          <w:rFonts w:ascii="Times New Roman" w:hAnsi="Times New Roman" w:cs="Times New Roman"/>
          <w:sz w:val="24"/>
          <w:szCs w:val="24"/>
        </w:rPr>
        <w:t xml:space="preserve"> (Accessed 02/05/18)</w:t>
      </w:r>
      <w:r>
        <w:rPr>
          <w:rFonts w:ascii="Times New Roman" w:hAnsi="Times New Roman" w:cs="Times New Roman"/>
          <w:sz w:val="24"/>
          <w:szCs w:val="24"/>
        </w:rPr>
        <w:br/>
      </w:r>
    </w:p>
    <w:sectPr w:rsidR="007646B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7B1622" w14:textId="77777777" w:rsidR="008A3D69" w:rsidRDefault="008A3D69" w:rsidP="00E33B25">
      <w:pPr>
        <w:spacing w:after="0" w:line="240" w:lineRule="auto"/>
      </w:pPr>
      <w:r>
        <w:separator/>
      </w:r>
    </w:p>
  </w:endnote>
  <w:endnote w:type="continuationSeparator" w:id="0">
    <w:p w14:paraId="74F4B5AA" w14:textId="77777777" w:rsidR="008A3D69" w:rsidRDefault="008A3D69" w:rsidP="00E33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8466719"/>
      <w:docPartObj>
        <w:docPartGallery w:val="Page Numbers (Bottom of Page)"/>
        <w:docPartUnique/>
      </w:docPartObj>
    </w:sdtPr>
    <w:sdtEndPr>
      <w:rPr>
        <w:noProof/>
      </w:rPr>
    </w:sdtEndPr>
    <w:sdtContent>
      <w:p w14:paraId="0A9D9F6A" w14:textId="07B50EC6" w:rsidR="00E33B25" w:rsidRDefault="00E33B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221DE1" w14:textId="77777777" w:rsidR="00E33B25" w:rsidRDefault="00E33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429484" w14:textId="77777777" w:rsidR="008A3D69" w:rsidRDefault="008A3D69" w:rsidP="00E33B25">
      <w:pPr>
        <w:spacing w:after="0" w:line="240" w:lineRule="auto"/>
      </w:pPr>
      <w:r>
        <w:separator/>
      </w:r>
    </w:p>
  </w:footnote>
  <w:footnote w:type="continuationSeparator" w:id="0">
    <w:p w14:paraId="3073E819" w14:textId="77777777" w:rsidR="008A3D69" w:rsidRDefault="008A3D69" w:rsidP="00E33B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E3785"/>
    <w:multiLevelType w:val="hybridMultilevel"/>
    <w:tmpl w:val="5C049988"/>
    <w:lvl w:ilvl="0" w:tplc="18090001">
      <w:start w:val="1"/>
      <w:numFmt w:val="bullet"/>
      <w:lvlText w:val=""/>
      <w:lvlJc w:val="left"/>
      <w:pPr>
        <w:ind w:left="768" w:hanging="360"/>
      </w:pPr>
      <w:rPr>
        <w:rFonts w:ascii="Symbol" w:hAnsi="Symbol" w:hint="default"/>
      </w:rPr>
    </w:lvl>
    <w:lvl w:ilvl="1" w:tplc="18090003" w:tentative="1">
      <w:start w:val="1"/>
      <w:numFmt w:val="bullet"/>
      <w:lvlText w:val="o"/>
      <w:lvlJc w:val="left"/>
      <w:pPr>
        <w:ind w:left="1488" w:hanging="360"/>
      </w:pPr>
      <w:rPr>
        <w:rFonts w:ascii="Courier New" w:hAnsi="Courier New" w:cs="Courier New" w:hint="default"/>
      </w:rPr>
    </w:lvl>
    <w:lvl w:ilvl="2" w:tplc="18090005" w:tentative="1">
      <w:start w:val="1"/>
      <w:numFmt w:val="bullet"/>
      <w:lvlText w:val=""/>
      <w:lvlJc w:val="left"/>
      <w:pPr>
        <w:ind w:left="2208" w:hanging="360"/>
      </w:pPr>
      <w:rPr>
        <w:rFonts w:ascii="Wingdings" w:hAnsi="Wingdings" w:hint="default"/>
      </w:rPr>
    </w:lvl>
    <w:lvl w:ilvl="3" w:tplc="18090001" w:tentative="1">
      <w:start w:val="1"/>
      <w:numFmt w:val="bullet"/>
      <w:lvlText w:val=""/>
      <w:lvlJc w:val="left"/>
      <w:pPr>
        <w:ind w:left="2928" w:hanging="360"/>
      </w:pPr>
      <w:rPr>
        <w:rFonts w:ascii="Symbol" w:hAnsi="Symbol" w:hint="default"/>
      </w:rPr>
    </w:lvl>
    <w:lvl w:ilvl="4" w:tplc="18090003" w:tentative="1">
      <w:start w:val="1"/>
      <w:numFmt w:val="bullet"/>
      <w:lvlText w:val="o"/>
      <w:lvlJc w:val="left"/>
      <w:pPr>
        <w:ind w:left="3648" w:hanging="360"/>
      </w:pPr>
      <w:rPr>
        <w:rFonts w:ascii="Courier New" w:hAnsi="Courier New" w:cs="Courier New" w:hint="default"/>
      </w:rPr>
    </w:lvl>
    <w:lvl w:ilvl="5" w:tplc="18090005" w:tentative="1">
      <w:start w:val="1"/>
      <w:numFmt w:val="bullet"/>
      <w:lvlText w:val=""/>
      <w:lvlJc w:val="left"/>
      <w:pPr>
        <w:ind w:left="4368" w:hanging="360"/>
      </w:pPr>
      <w:rPr>
        <w:rFonts w:ascii="Wingdings" w:hAnsi="Wingdings" w:hint="default"/>
      </w:rPr>
    </w:lvl>
    <w:lvl w:ilvl="6" w:tplc="18090001" w:tentative="1">
      <w:start w:val="1"/>
      <w:numFmt w:val="bullet"/>
      <w:lvlText w:val=""/>
      <w:lvlJc w:val="left"/>
      <w:pPr>
        <w:ind w:left="5088" w:hanging="360"/>
      </w:pPr>
      <w:rPr>
        <w:rFonts w:ascii="Symbol" w:hAnsi="Symbol" w:hint="default"/>
      </w:rPr>
    </w:lvl>
    <w:lvl w:ilvl="7" w:tplc="18090003" w:tentative="1">
      <w:start w:val="1"/>
      <w:numFmt w:val="bullet"/>
      <w:lvlText w:val="o"/>
      <w:lvlJc w:val="left"/>
      <w:pPr>
        <w:ind w:left="5808" w:hanging="360"/>
      </w:pPr>
      <w:rPr>
        <w:rFonts w:ascii="Courier New" w:hAnsi="Courier New" w:cs="Courier New" w:hint="default"/>
      </w:rPr>
    </w:lvl>
    <w:lvl w:ilvl="8" w:tplc="18090005" w:tentative="1">
      <w:start w:val="1"/>
      <w:numFmt w:val="bullet"/>
      <w:lvlText w:val=""/>
      <w:lvlJc w:val="left"/>
      <w:pPr>
        <w:ind w:left="6528" w:hanging="360"/>
      </w:pPr>
      <w:rPr>
        <w:rFonts w:ascii="Wingdings" w:hAnsi="Wingdings" w:hint="default"/>
      </w:rPr>
    </w:lvl>
  </w:abstractNum>
  <w:abstractNum w:abstractNumId="1" w15:restartNumberingAfterBreak="0">
    <w:nsid w:val="2B9D58CC"/>
    <w:multiLevelType w:val="hybridMultilevel"/>
    <w:tmpl w:val="9BE4E868"/>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5F005389"/>
    <w:multiLevelType w:val="hybridMultilevel"/>
    <w:tmpl w:val="0674E8E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601008AC"/>
    <w:multiLevelType w:val="hybridMultilevel"/>
    <w:tmpl w:val="C65E7AB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6E5330A6"/>
    <w:multiLevelType w:val="hybridMultilevel"/>
    <w:tmpl w:val="6FF8FE78"/>
    <w:lvl w:ilvl="0" w:tplc="EB2A6E8C">
      <w:start w:val="2"/>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5AD"/>
    <w:rsid w:val="000615A9"/>
    <w:rsid w:val="00085958"/>
    <w:rsid w:val="000F4E87"/>
    <w:rsid w:val="00105A64"/>
    <w:rsid w:val="00167746"/>
    <w:rsid w:val="00167772"/>
    <w:rsid w:val="00186C89"/>
    <w:rsid w:val="00196DD8"/>
    <w:rsid w:val="001B7999"/>
    <w:rsid w:val="002103AC"/>
    <w:rsid w:val="00265328"/>
    <w:rsid w:val="00266876"/>
    <w:rsid w:val="002743F5"/>
    <w:rsid w:val="00297EE0"/>
    <w:rsid w:val="002A1713"/>
    <w:rsid w:val="002C4870"/>
    <w:rsid w:val="003256F0"/>
    <w:rsid w:val="00330CB2"/>
    <w:rsid w:val="0040687B"/>
    <w:rsid w:val="004729AD"/>
    <w:rsid w:val="00485113"/>
    <w:rsid w:val="004C7F6D"/>
    <w:rsid w:val="0051308B"/>
    <w:rsid w:val="00520CB5"/>
    <w:rsid w:val="00595CCA"/>
    <w:rsid w:val="005F5DDC"/>
    <w:rsid w:val="005F70AF"/>
    <w:rsid w:val="00632121"/>
    <w:rsid w:val="00641ABE"/>
    <w:rsid w:val="006C1DE8"/>
    <w:rsid w:val="006D3124"/>
    <w:rsid w:val="00750109"/>
    <w:rsid w:val="00757B59"/>
    <w:rsid w:val="007623F3"/>
    <w:rsid w:val="007646B3"/>
    <w:rsid w:val="0077100B"/>
    <w:rsid w:val="007A6890"/>
    <w:rsid w:val="007C090A"/>
    <w:rsid w:val="00863EE4"/>
    <w:rsid w:val="008A368B"/>
    <w:rsid w:val="008A3D69"/>
    <w:rsid w:val="008B6EC2"/>
    <w:rsid w:val="008E2144"/>
    <w:rsid w:val="00902EDE"/>
    <w:rsid w:val="009326CA"/>
    <w:rsid w:val="00994585"/>
    <w:rsid w:val="009B75E3"/>
    <w:rsid w:val="009E446B"/>
    <w:rsid w:val="009F22A1"/>
    <w:rsid w:val="00A2278E"/>
    <w:rsid w:val="00A33FAC"/>
    <w:rsid w:val="00A53CDC"/>
    <w:rsid w:val="00A56D10"/>
    <w:rsid w:val="00A943A4"/>
    <w:rsid w:val="00AA1893"/>
    <w:rsid w:val="00AB0DC8"/>
    <w:rsid w:val="00AC35AD"/>
    <w:rsid w:val="00B01BB1"/>
    <w:rsid w:val="00B10BE7"/>
    <w:rsid w:val="00B115FC"/>
    <w:rsid w:val="00B2604C"/>
    <w:rsid w:val="00B30F17"/>
    <w:rsid w:val="00B5054E"/>
    <w:rsid w:val="00BB48F4"/>
    <w:rsid w:val="00BE6291"/>
    <w:rsid w:val="00BE6A1C"/>
    <w:rsid w:val="00BF109B"/>
    <w:rsid w:val="00C32B27"/>
    <w:rsid w:val="00C523AA"/>
    <w:rsid w:val="00C90E13"/>
    <w:rsid w:val="00CD2428"/>
    <w:rsid w:val="00D07A3B"/>
    <w:rsid w:val="00D2721C"/>
    <w:rsid w:val="00D64D8A"/>
    <w:rsid w:val="00D75EAD"/>
    <w:rsid w:val="00DA4BCB"/>
    <w:rsid w:val="00DC44B6"/>
    <w:rsid w:val="00DD5C0E"/>
    <w:rsid w:val="00DE535B"/>
    <w:rsid w:val="00E33B25"/>
    <w:rsid w:val="00E50229"/>
    <w:rsid w:val="00EE07ED"/>
    <w:rsid w:val="00F0785A"/>
    <w:rsid w:val="00F435AD"/>
    <w:rsid w:val="00F548BF"/>
    <w:rsid w:val="00FA4756"/>
    <w:rsid w:val="00FD1C1B"/>
    <w:rsid w:val="00FD55B9"/>
    <w:rsid w:val="00FF00F7"/>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1FDCE"/>
  <w15:chartTrackingRefBased/>
  <w15:docId w15:val="{FD24A9F2-2ABC-4848-AD22-15872DCE0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5B9"/>
    <w:pPr>
      <w:ind w:left="720"/>
      <w:contextualSpacing/>
    </w:pPr>
  </w:style>
  <w:style w:type="paragraph" w:styleId="Header">
    <w:name w:val="header"/>
    <w:basedOn w:val="Normal"/>
    <w:link w:val="HeaderChar"/>
    <w:uiPriority w:val="99"/>
    <w:unhideWhenUsed/>
    <w:rsid w:val="00E33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B25"/>
  </w:style>
  <w:style w:type="paragraph" w:styleId="Footer">
    <w:name w:val="footer"/>
    <w:basedOn w:val="Normal"/>
    <w:link w:val="FooterChar"/>
    <w:uiPriority w:val="99"/>
    <w:unhideWhenUsed/>
    <w:rsid w:val="00E33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B25"/>
  </w:style>
  <w:style w:type="character" w:styleId="Hyperlink">
    <w:name w:val="Hyperlink"/>
    <w:basedOn w:val="DefaultParagraphFont"/>
    <w:uiPriority w:val="99"/>
    <w:unhideWhenUsed/>
    <w:rsid w:val="00A53CDC"/>
    <w:rPr>
      <w:color w:val="0563C1" w:themeColor="hyperlink"/>
      <w:u w:val="single"/>
    </w:rPr>
  </w:style>
  <w:style w:type="character" w:styleId="UnresolvedMention">
    <w:name w:val="Unresolved Mention"/>
    <w:basedOn w:val="DefaultParagraphFont"/>
    <w:uiPriority w:val="99"/>
    <w:semiHidden/>
    <w:unhideWhenUsed/>
    <w:rsid w:val="00A53CDC"/>
    <w:rPr>
      <w:color w:val="808080"/>
      <w:shd w:val="clear" w:color="auto" w:fill="E6E6E6"/>
    </w:rPr>
  </w:style>
  <w:style w:type="paragraph" w:styleId="Title">
    <w:name w:val="Title"/>
    <w:basedOn w:val="Normal"/>
    <w:link w:val="TitleChar"/>
    <w:uiPriority w:val="10"/>
    <w:qFormat/>
    <w:rsid w:val="00BE6A1C"/>
    <w:pPr>
      <w:spacing w:after="0" w:line="240" w:lineRule="auto"/>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BE6A1C"/>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BE6A1C"/>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BE6A1C"/>
    <w:rPr>
      <w:rFonts w:ascii="Times New Roman" w:eastAsia="MS Minngs" w:hAnsi="Times New Roman" w:cs="Times New Roman"/>
      <w:sz w:val="32"/>
      <w:szCs w:val="32"/>
      <w:u w:val="single"/>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739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FS15Dec2016.pdf" TargetMode="External"/><Relationship Id="rId13" Type="http://schemas.openxmlformats.org/officeDocument/2006/relationships/hyperlink" Target="https://www.nice.org.uk/guidance/ph23/chapter/1-Recommendations" TargetMode="External"/><Relationship Id="rId3" Type="http://schemas.openxmlformats.org/officeDocument/2006/relationships/settings" Target="settings.xml"/><Relationship Id="rId7" Type="http://schemas.openxmlformats.org/officeDocument/2006/relationships/hyperlink" Target="file:///C:/Users/user/Downloads/FS15Dec2016.pdf" TargetMode="External"/><Relationship Id="rId12" Type="http://schemas.openxmlformats.org/officeDocument/2006/relationships/hyperlink" Target="https://my.clevelandclinic.org/health/articles/4935-stress-and-wom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pa.org/news/press/releases/stress/2010/gender-stress.aspx"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ashwales.org.uk/en/information-resources/topics/smokefree-school-gates" TargetMode="External"/><Relationship Id="rId4" Type="http://schemas.openxmlformats.org/officeDocument/2006/relationships/webSettings" Target="webSettings.xml"/><Relationship Id="rId9" Type="http://schemas.openxmlformats.org/officeDocument/2006/relationships/hyperlink" Target="http://ash.org.uk/category/information-and-resources/packaging-labelling-information-and-resources/standardised-plain-packaging/" TargetMode="External"/><Relationship Id="rId14" Type="http://schemas.openxmlformats.org/officeDocument/2006/relationships/hyperlink" Target="http://www.who.int/mental_health/prevention/genderwomen/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2091</Words>
  <Characters>11923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pemberton</dc:creator>
  <cp:keywords/>
  <dc:description/>
  <cp:lastModifiedBy>louise pemberton</cp:lastModifiedBy>
  <cp:revision>2</cp:revision>
  <dcterms:created xsi:type="dcterms:W3CDTF">2018-05-03T23:58:00Z</dcterms:created>
  <dcterms:modified xsi:type="dcterms:W3CDTF">2018-05-03T23:58:00Z</dcterms:modified>
</cp:coreProperties>
</file>