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86EF17" w14:textId="02FEB583" w:rsidR="00192C68" w:rsidRDefault="00192C68" w:rsidP="00192C68">
      <w:pPr>
        <w:pStyle w:val="NormalWeb"/>
        <w:jc w:val="center"/>
        <w:rPr>
          <w:rStyle w:val="whitespace-normal"/>
          <w:b/>
          <w:bCs/>
          <w:sz w:val="36"/>
          <w:szCs w:val="36"/>
        </w:rPr>
      </w:pPr>
      <w:r w:rsidRPr="00192C68">
        <w:rPr>
          <w:rStyle w:val="Strong"/>
          <w:sz w:val="36"/>
          <w:szCs w:val="36"/>
        </w:rPr>
        <w:t xml:space="preserve">Investigating the Role of Communication in the Business Environment: A Case Study of </w:t>
      </w:r>
      <w:r w:rsidRPr="00192C68">
        <w:rPr>
          <w:rStyle w:val="whitespace-normal"/>
          <w:b/>
          <w:bCs/>
          <w:sz w:val="36"/>
          <w:szCs w:val="36"/>
        </w:rPr>
        <w:t>Sainsbury's</w:t>
      </w:r>
    </w:p>
    <w:p w14:paraId="00860A58" w14:textId="64625D77" w:rsidR="00192C68" w:rsidRDefault="00192C68" w:rsidP="00192C68">
      <w:pPr>
        <w:pStyle w:val="NormalWeb"/>
        <w:jc w:val="center"/>
        <w:rPr>
          <w:rStyle w:val="whitespace-normal"/>
          <w:b/>
          <w:bCs/>
          <w:sz w:val="36"/>
          <w:szCs w:val="36"/>
        </w:rPr>
      </w:pPr>
      <w:r>
        <w:rPr>
          <w:rStyle w:val="whitespace-normal"/>
          <w:b/>
          <w:bCs/>
          <w:sz w:val="36"/>
          <w:szCs w:val="36"/>
        </w:rPr>
        <w:t xml:space="preserve">LCBB4009 Understanding </w:t>
      </w:r>
      <w:proofErr w:type="spellStart"/>
      <w:r>
        <w:rPr>
          <w:rStyle w:val="whitespace-normal"/>
          <w:b/>
          <w:bCs/>
          <w:sz w:val="36"/>
          <w:szCs w:val="36"/>
        </w:rPr>
        <w:t>Organisational</w:t>
      </w:r>
      <w:proofErr w:type="spellEnd"/>
      <w:r>
        <w:rPr>
          <w:rStyle w:val="whitespace-normal"/>
          <w:b/>
          <w:bCs/>
          <w:sz w:val="36"/>
          <w:szCs w:val="36"/>
        </w:rPr>
        <w:t xml:space="preserve"> Culture and Structure</w:t>
      </w:r>
    </w:p>
    <w:p w14:paraId="2CA88615" w14:textId="75CB6657" w:rsidR="00192C68" w:rsidRDefault="00192C68" w:rsidP="00192C68">
      <w:pPr>
        <w:pStyle w:val="NormalWeb"/>
        <w:jc w:val="center"/>
        <w:rPr>
          <w:rStyle w:val="whitespace-normal"/>
          <w:b/>
          <w:bCs/>
          <w:sz w:val="36"/>
          <w:szCs w:val="36"/>
        </w:rPr>
      </w:pPr>
      <w:r>
        <w:rPr>
          <w:rStyle w:val="whitespace-normal"/>
          <w:b/>
          <w:bCs/>
          <w:sz w:val="36"/>
          <w:szCs w:val="36"/>
        </w:rPr>
        <w:t>Laurentiu-Daniel C</w:t>
      </w:r>
      <w:proofErr w:type="spellStart"/>
      <w:r>
        <w:rPr>
          <w:rStyle w:val="whitespace-normal"/>
          <w:b/>
          <w:bCs/>
          <w:sz w:val="36"/>
          <w:szCs w:val="36"/>
        </w:rPr>
        <w:t>raescu</w:t>
      </w:r>
      <w:proofErr w:type="spellEnd"/>
      <w:r>
        <w:rPr>
          <w:rStyle w:val="whitespace-normal"/>
          <w:b/>
          <w:bCs/>
          <w:sz w:val="36"/>
          <w:szCs w:val="36"/>
        </w:rPr>
        <w:t xml:space="preserve"> </w:t>
      </w:r>
    </w:p>
    <w:p w14:paraId="17221809" w14:textId="0C2A6AED" w:rsidR="00192C68" w:rsidRPr="00192C68" w:rsidRDefault="00192C68" w:rsidP="00192C68">
      <w:pPr>
        <w:pStyle w:val="NormalWeb"/>
        <w:jc w:val="center"/>
        <w:rPr>
          <w:sz w:val="36"/>
          <w:szCs w:val="36"/>
        </w:rPr>
      </w:pPr>
      <w:r>
        <w:rPr>
          <w:rStyle w:val="whitespace-normal"/>
          <w:b/>
          <w:bCs/>
          <w:sz w:val="36"/>
          <w:szCs w:val="36"/>
        </w:rPr>
        <w:t>Student ID: 2243951</w:t>
      </w:r>
    </w:p>
    <w:p w14:paraId="2B365D06" w14:textId="5254B201" w:rsidR="00EA0CE4" w:rsidRDefault="00EA0CE4"/>
    <w:p w14:paraId="163DBB24" w14:textId="59410155" w:rsidR="00192C68" w:rsidRDefault="00192C68"/>
    <w:p w14:paraId="2DDD0EFE" w14:textId="1494FC72" w:rsidR="00192C68" w:rsidRDefault="00192C68"/>
    <w:p w14:paraId="32A5508C" w14:textId="4C7874F9" w:rsidR="00192C68" w:rsidRDefault="00197AAD" w:rsidP="00197AAD">
      <w:pPr>
        <w:jc w:val="center"/>
      </w:pPr>
      <w:r>
        <w:rPr>
          <w:noProof/>
        </w:rPr>
        <w:drawing>
          <wp:inline distT="0" distB="0" distL="0" distR="0" wp14:anchorId="2C3226F6" wp14:editId="7D424BE0">
            <wp:extent cx="4594860" cy="8615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34359" cy="868942"/>
                    </a:xfrm>
                    <a:prstGeom prst="rect">
                      <a:avLst/>
                    </a:prstGeom>
                    <a:noFill/>
                  </pic:spPr>
                </pic:pic>
              </a:graphicData>
            </a:graphic>
          </wp:inline>
        </w:drawing>
      </w:r>
    </w:p>
    <w:p w14:paraId="77788A3A" w14:textId="665BD84A" w:rsidR="00192C68" w:rsidRDefault="00192C68"/>
    <w:p w14:paraId="6C858D96" w14:textId="5A959340" w:rsidR="00192C68" w:rsidRDefault="00192C68"/>
    <w:p w14:paraId="373EDD7C" w14:textId="01C3B2B8" w:rsidR="00192C68" w:rsidRDefault="00192C68"/>
    <w:p w14:paraId="4BABFA0F" w14:textId="1FA4FAA7" w:rsidR="00192C68" w:rsidRDefault="00192C68"/>
    <w:p w14:paraId="1730A40C" w14:textId="40122FDC" w:rsidR="00192C68" w:rsidRDefault="00192C68"/>
    <w:p w14:paraId="14C2DA0D" w14:textId="1233D102" w:rsidR="00192C68" w:rsidRDefault="00192C68"/>
    <w:p w14:paraId="68E5FA9D" w14:textId="59CC3E69" w:rsidR="00192C68" w:rsidRDefault="00192C68"/>
    <w:p w14:paraId="0B833922" w14:textId="443391E9" w:rsidR="00192C68" w:rsidRDefault="00192C68"/>
    <w:p w14:paraId="09717934" w14:textId="61438665" w:rsidR="00192C68" w:rsidRDefault="00192C68"/>
    <w:p w14:paraId="7687CDF8" w14:textId="52F597E8" w:rsidR="00192C68" w:rsidRDefault="00192C68"/>
    <w:p w14:paraId="32D18004" w14:textId="2A28E00A" w:rsidR="00192C68" w:rsidRDefault="00192C68"/>
    <w:p w14:paraId="7D279727" w14:textId="72DEA3DB" w:rsidR="00192C68" w:rsidRDefault="00192C68"/>
    <w:p w14:paraId="62410FF4" w14:textId="750DE62B" w:rsidR="00192C68" w:rsidRDefault="00192C68"/>
    <w:p w14:paraId="3FD32E64" w14:textId="23A777A4" w:rsidR="00192C68" w:rsidRDefault="00192C68"/>
    <w:p w14:paraId="6AA582BA" w14:textId="3E4E694E" w:rsidR="00192C68" w:rsidRDefault="00192C68">
      <w:pPr>
        <w:rPr>
          <w:rFonts w:ascii="Times New Roman" w:hAnsi="Times New Roman" w:cs="Times New Roman"/>
          <w:b/>
          <w:bCs/>
          <w:sz w:val="24"/>
          <w:szCs w:val="24"/>
        </w:rPr>
      </w:pPr>
      <w:r>
        <w:rPr>
          <w:rFonts w:ascii="Times New Roman" w:hAnsi="Times New Roman" w:cs="Times New Roman"/>
          <w:b/>
          <w:bCs/>
          <w:sz w:val="24"/>
          <w:szCs w:val="24"/>
        </w:rPr>
        <w:lastRenderedPageBreak/>
        <w:t>Introduction</w:t>
      </w:r>
    </w:p>
    <w:p w14:paraId="065CCA70" w14:textId="5062145A" w:rsidR="00192C68" w:rsidRDefault="00192C68" w:rsidP="00192C68">
      <w:pPr>
        <w:spacing w:line="360" w:lineRule="auto"/>
        <w:rPr>
          <w:rFonts w:ascii="Times New Roman" w:hAnsi="Times New Roman" w:cs="Times New Roman"/>
          <w:sz w:val="24"/>
          <w:szCs w:val="24"/>
        </w:rPr>
      </w:pPr>
      <w:r w:rsidRPr="00192C68">
        <w:rPr>
          <w:rFonts w:ascii="Times New Roman" w:hAnsi="Times New Roman" w:cs="Times New Roman"/>
          <w:sz w:val="24"/>
          <w:szCs w:val="24"/>
        </w:rPr>
        <w:t xml:space="preserve">Coordination of operations, alignment of strategic objectives, and facilitation of decision-making processes in complex corporate contexts are all made possible by communication, which is a vital component of </w:t>
      </w:r>
      <w:proofErr w:type="spellStart"/>
      <w:r w:rsidRPr="00192C68">
        <w:rPr>
          <w:rFonts w:ascii="Times New Roman" w:hAnsi="Times New Roman" w:cs="Times New Roman"/>
          <w:sz w:val="24"/>
          <w:szCs w:val="24"/>
        </w:rPr>
        <w:t>organisational</w:t>
      </w:r>
      <w:proofErr w:type="spellEnd"/>
      <w:r w:rsidRPr="00192C68">
        <w:rPr>
          <w:rFonts w:ascii="Times New Roman" w:hAnsi="Times New Roman" w:cs="Times New Roman"/>
          <w:sz w:val="24"/>
          <w:szCs w:val="24"/>
        </w:rPr>
        <w:t xml:space="preserve"> effectiveness. Communication in modern companies involves more than just exchanging information; it also involves conveying meaning, intent, and mutual understanding among stakeholders (Keyton, 2017). With a particular focus on Sainsbury's, one of the top retail companies in the UK, this paper seeks to critically examine the function of communication in the corporate environment. The research examines important corporate communication techniques, identifies typical communication obstacles, and assesses their consequences within Sainsbury's operational setting by drawing on academic literature and real-world experiences.</w:t>
      </w:r>
      <w:r>
        <w:rPr>
          <w:rFonts w:ascii="Times New Roman" w:hAnsi="Times New Roman" w:cs="Times New Roman"/>
          <w:sz w:val="24"/>
          <w:szCs w:val="24"/>
        </w:rPr>
        <w:t xml:space="preserve"> </w:t>
      </w:r>
      <w:r w:rsidRPr="00192C68">
        <w:rPr>
          <w:rFonts w:ascii="Times New Roman" w:hAnsi="Times New Roman" w:cs="Times New Roman"/>
          <w:sz w:val="24"/>
          <w:szCs w:val="24"/>
        </w:rPr>
        <w:t xml:space="preserve">Additionally, it offers workable solutions to these problems, improving </w:t>
      </w:r>
      <w:proofErr w:type="spellStart"/>
      <w:r w:rsidRPr="00192C68">
        <w:rPr>
          <w:rFonts w:ascii="Times New Roman" w:hAnsi="Times New Roman" w:cs="Times New Roman"/>
          <w:sz w:val="24"/>
          <w:szCs w:val="24"/>
        </w:rPr>
        <w:t>organisational</w:t>
      </w:r>
      <w:proofErr w:type="spellEnd"/>
      <w:r w:rsidRPr="00192C68">
        <w:rPr>
          <w:rFonts w:ascii="Times New Roman" w:hAnsi="Times New Roman" w:cs="Times New Roman"/>
          <w:sz w:val="24"/>
          <w:szCs w:val="24"/>
        </w:rPr>
        <w:t xml:space="preserve"> efficacy. The report's study shows how successful communication is essential to an </w:t>
      </w:r>
      <w:proofErr w:type="spellStart"/>
      <w:r w:rsidRPr="00192C68">
        <w:rPr>
          <w:rFonts w:ascii="Times New Roman" w:hAnsi="Times New Roman" w:cs="Times New Roman"/>
          <w:sz w:val="24"/>
          <w:szCs w:val="24"/>
        </w:rPr>
        <w:t>organi</w:t>
      </w:r>
      <w:r w:rsidR="00514F15">
        <w:rPr>
          <w:rFonts w:ascii="Times New Roman" w:hAnsi="Times New Roman" w:cs="Times New Roman"/>
          <w:sz w:val="24"/>
          <w:szCs w:val="24"/>
        </w:rPr>
        <w:t>s</w:t>
      </w:r>
      <w:r w:rsidRPr="00192C68">
        <w:rPr>
          <w:rFonts w:ascii="Times New Roman" w:hAnsi="Times New Roman" w:cs="Times New Roman"/>
          <w:sz w:val="24"/>
          <w:szCs w:val="24"/>
        </w:rPr>
        <w:t>ation's</w:t>
      </w:r>
      <w:proofErr w:type="spellEnd"/>
      <w:r w:rsidRPr="00192C68">
        <w:rPr>
          <w:rFonts w:ascii="Times New Roman" w:hAnsi="Times New Roman" w:cs="Times New Roman"/>
          <w:sz w:val="24"/>
          <w:szCs w:val="24"/>
        </w:rPr>
        <w:t xml:space="preserve"> success, especially in large-scale, customer-focused retail settings.</w:t>
      </w:r>
    </w:p>
    <w:p w14:paraId="224B64AF" w14:textId="416260AC" w:rsidR="00192C68" w:rsidRDefault="00192C68" w:rsidP="00192C68">
      <w:pPr>
        <w:spacing w:line="360" w:lineRule="auto"/>
        <w:rPr>
          <w:rFonts w:ascii="Times New Roman" w:hAnsi="Times New Roman" w:cs="Times New Roman"/>
          <w:sz w:val="24"/>
          <w:szCs w:val="24"/>
        </w:rPr>
      </w:pPr>
    </w:p>
    <w:p w14:paraId="76236AD1" w14:textId="707961F3" w:rsidR="00192C68" w:rsidRDefault="00192C68" w:rsidP="00192C68">
      <w:pPr>
        <w:spacing w:line="360" w:lineRule="auto"/>
        <w:rPr>
          <w:rFonts w:ascii="Times New Roman" w:hAnsi="Times New Roman" w:cs="Times New Roman"/>
          <w:b/>
          <w:bCs/>
          <w:sz w:val="24"/>
          <w:szCs w:val="24"/>
        </w:rPr>
      </w:pPr>
      <w:r>
        <w:rPr>
          <w:rFonts w:ascii="Times New Roman" w:hAnsi="Times New Roman" w:cs="Times New Roman"/>
          <w:b/>
          <w:bCs/>
          <w:sz w:val="24"/>
          <w:szCs w:val="24"/>
        </w:rPr>
        <w:t>Communication and Methods</w:t>
      </w:r>
    </w:p>
    <w:p w14:paraId="77D286A6" w14:textId="5E113AFB" w:rsidR="00192C68" w:rsidRDefault="00192C68" w:rsidP="00192C68">
      <w:pPr>
        <w:spacing w:line="360" w:lineRule="auto"/>
        <w:rPr>
          <w:rFonts w:ascii="Times New Roman" w:hAnsi="Times New Roman" w:cs="Times New Roman"/>
          <w:sz w:val="24"/>
          <w:szCs w:val="24"/>
        </w:rPr>
      </w:pPr>
      <w:r w:rsidRPr="00192C68">
        <w:rPr>
          <w:rFonts w:ascii="Times New Roman" w:hAnsi="Times New Roman" w:cs="Times New Roman"/>
          <w:sz w:val="24"/>
          <w:szCs w:val="24"/>
        </w:rPr>
        <w:t xml:space="preserve">In a business setting, communication is the methodical process by which ideas, meanings, and information are shared and understood between individuals and groups in order to accomplish </w:t>
      </w:r>
      <w:proofErr w:type="spellStart"/>
      <w:r w:rsidRPr="00192C68">
        <w:rPr>
          <w:rFonts w:ascii="Times New Roman" w:hAnsi="Times New Roman" w:cs="Times New Roman"/>
          <w:sz w:val="24"/>
          <w:szCs w:val="24"/>
        </w:rPr>
        <w:t>organisational</w:t>
      </w:r>
      <w:proofErr w:type="spellEnd"/>
      <w:r w:rsidRPr="00192C68">
        <w:rPr>
          <w:rFonts w:ascii="Times New Roman" w:hAnsi="Times New Roman" w:cs="Times New Roman"/>
          <w:sz w:val="24"/>
          <w:szCs w:val="24"/>
        </w:rPr>
        <w:t xml:space="preserve"> goals (DeVito, 201</w:t>
      </w:r>
      <w:r w:rsidR="00197AAD">
        <w:rPr>
          <w:rFonts w:ascii="Times New Roman" w:hAnsi="Times New Roman" w:cs="Times New Roman"/>
          <w:sz w:val="24"/>
          <w:szCs w:val="24"/>
        </w:rPr>
        <w:t>5</w:t>
      </w:r>
      <w:r w:rsidRPr="00192C68">
        <w:rPr>
          <w:rFonts w:ascii="Times New Roman" w:hAnsi="Times New Roman" w:cs="Times New Roman"/>
          <w:sz w:val="24"/>
          <w:szCs w:val="24"/>
        </w:rPr>
        <w:t>). Clarity, correctness, timeliness, and mutual comprehension are characteristics of effective communication, which guarantees that intended messages are accurately understood by receivers (Shockley-Zalabak, 20</w:t>
      </w:r>
      <w:r w:rsidR="00840161">
        <w:rPr>
          <w:rFonts w:ascii="Times New Roman" w:hAnsi="Times New Roman" w:cs="Times New Roman"/>
          <w:sz w:val="24"/>
          <w:szCs w:val="24"/>
        </w:rPr>
        <w:t>09</w:t>
      </w:r>
      <w:r w:rsidRPr="00192C68">
        <w:rPr>
          <w:rFonts w:ascii="Times New Roman" w:hAnsi="Times New Roman" w:cs="Times New Roman"/>
          <w:sz w:val="24"/>
          <w:szCs w:val="24"/>
        </w:rPr>
        <w:t>). It is crucial because it makes collaboration easier, boosts customer happiness, increases staff engagement, and supports strategic execution.</w:t>
      </w:r>
    </w:p>
    <w:p w14:paraId="6B42C0D8" w14:textId="4987CD26" w:rsidR="00192C68" w:rsidRDefault="00192C68" w:rsidP="00192C68">
      <w:pPr>
        <w:spacing w:line="360" w:lineRule="auto"/>
        <w:rPr>
          <w:rFonts w:ascii="Times New Roman" w:hAnsi="Times New Roman" w:cs="Times New Roman"/>
          <w:sz w:val="24"/>
          <w:szCs w:val="24"/>
        </w:rPr>
      </w:pPr>
      <w:r w:rsidRPr="00192C68">
        <w:rPr>
          <w:rFonts w:ascii="Times New Roman" w:hAnsi="Times New Roman" w:cs="Times New Roman"/>
          <w:sz w:val="24"/>
          <w:szCs w:val="24"/>
        </w:rPr>
        <w:t xml:space="preserve">Vertical, horizontal, and external levels of communication all serve different </w:t>
      </w:r>
      <w:proofErr w:type="spellStart"/>
      <w:r w:rsidRPr="00192C68">
        <w:rPr>
          <w:rFonts w:ascii="Times New Roman" w:hAnsi="Times New Roman" w:cs="Times New Roman"/>
          <w:sz w:val="24"/>
          <w:szCs w:val="24"/>
        </w:rPr>
        <w:t>organisational</w:t>
      </w:r>
      <w:proofErr w:type="spellEnd"/>
      <w:r w:rsidRPr="00192C68">
        <w:rPr>
          <w:rFonts w:ascii="Times New Roman" w:hAnsi="Times New Roman" w:cs="Times New Roman"/>
          <w:sz w:val="24"/>
          <w:szCs w:val="24"/>
        </w:rPr>
        <w:t xml:space="preserve"> purposes in companies like Sainsbury's. Vertical communication moves both upward from employees to management and downward from management to employees. At Sainsbury's, internal tools like emails, intranet platforms, and team briefings are used to distribute management directives, performance standards, and </w:t>
      </w:r>
      <w:proofErr w:type="spellStart"/>
      <w:r w:rsidRPr="00192C68">
        <w:rPr>
          <w:rFonts w:ascii="Times New Roman" w:hAnsi="Times New Roman" w:cs="Times New Roman"/>
          <w:sz w:val="24"/>
          <w:szCs w:val="24"/>
        </w:rPr>
        <w:t>organisational</w:t>
      </w:r>
      <w:proofErr w:type="spellEnd"/>
      <w:r w:rsidRPr="00192C68">
        <w:rPr>
          <w:rFonts w:ascii="Times New Roman" w:hAnsi="Times New Roman" w:cs="Times New Roman"/>
          <w:sz w:val="24"/>
          <w:szCs w:val="24"/>
        </w:rPr>
        <w:t xml:space="preserve"> regulations. On the other hand, employee feedback systems, surveys, and performance evaluations are examples of upward communication, which enables employees to voice issues and recommendations to </w:t>
      </w:r>
      <w:r w:rsidRPr="00192C68">
        <w:rPr>
          <w:rFonts w:ascii="Times New Roman" w:hAnsi="Times New Roman" w:cs="Times New Roman"/>
          <w:sz w:val="24"/>
          <w:szCs w:val="24"/>
        </w:rPr>
        <w:lastRenderedPageBreak/>
        <w:t xml:space="preserve">management. Maintaining </w:t>
      </w:r>
      <w:proofErr w:type="spellStart"/>
      <w:r w:rsidRPr="00192C68">
        <w:rPr>
          <w:rFonts w:ascii="Times New Roman" w:hAnsi="Times New Roman" w:cs="Times New Roman"/>
          <w:sz w:val="24"/>
          <w:szCs w:val="24"/>
        </w:rPr>
        <w:t>organisational</w:t>
      </w:r>
      <w:proofErr w:type="spellEnd"/>
      <w:r w:rsidRPr="00192C68">
        <w:rPr>
          <w:rFonts w:ascii="Times New Roman" w:hAnsi="Times New Roman" w:cs="Times New Roman"/>
          <w:sz w:val="24"/>
          <w:szCs w:val="24"/>
        </w:rPr>
        <w:t xml:space="preserve"> responsiveness and agility requires this two-way dynamic (Robbins and Judge, 2021).</w:t>
      </w:r>
    </w:p>
    <w:p w14:paraId="17BF79C7" w14:textId="77777777" w:rsidR="00192C68" w:rsidRPr="00192C68" w:rsidRDefault="00192C68" w:rsidP="00192C68">
      <w:pPr>
        <w:spacing w:line="360" w:lineRule="auto"/>
        <w:rPr>
          <w:rFonts w:ascii="Times New Roman" w:hAnsi="Times New Roman" w:cs="Times New Roman"/>
          <w:sz w:val="24"/>
          <w:szCs w:val="24"/>
        </w:rPr>
      </w:pPr>
      <w:r w:rsidRPr="00192C68">
        <w:rPr>
          <w:rFonts w:ascii="Times New Roman" w:hAnsi="Times New Roman" w:cs="Times New Roman"/>
          <w:sz w:val="24"/>
          <w:szCs w:val="24"/>
        </w:rPr>
        <w:t>Collaboration and coordination are facilitated by horizontal communication, which takes place between staff members or departments at the same hierarchical level. Cross-functional teams at Sainsbury's, including marketing, logistics, and retail operations, rely significantly on horizontal communication to guarantee effective supply chain management and a uniform consumer experience throughout all locations. Real-time information sharing is made possible by digital solutions, such as enterprise resource planning (ERP) systems and collaboration platforms.</w:t>
      </w:r>
    </w:p>
    <w:p w14:paraId="79D6028B" w14:textId="5767CC84" w:rsidR="00192C68" w:rsidRDefault="00192C68" w:rsidP="00192C68">
      <w:pPr>
        <w:spacing w:line="360" w:lineRule="auto"/>
        <w:rPr>
          <w:rFonts w:ascii="Times New Roman" w:hAnsi="Times New Roman" w:cs="Times New Roman"/>
          <w:sz w:val="24"/>
          <w:szCs w:val="24"/>
        </w:rPr>
      </w:pPr>
      <w:r w:rsidRPr="00192C68">
        <w:rPr>
          <w:rFonts w:ascii="Times New Roman" w:hAnsi="Times New Roman" w:cs="Times New Roman"/>
          <w:sz w:val="24"/>
          <w:szCs w:val="24"/>
        </w:rPr>
        <w:t>Another crucial aspect is external communication, which includes dealings with stakeholders, suppliers, and customers. Sainsbury's communicates brand values, promotions, and corporate social responsibility activities using a variety of channels, such as advertising, social media, and customer service platforms. Integrated marketing communication, according to Fill and Turnbull (201</w:t>
      </w:r>
      <w:r w:rsidR="00197AAD">
        <w:rPr>
          <w:rFonts w:ascii="Times New Roman" w:hAnsi="Times New Roman" w:cs="Times New Roman"/>
          <w:sz w:val="24"/>
          <w:szCs w:val="24"/>
        </w:rPr>
        <w:t>6</w:t>
      </w:r>
      <w:r w:rsidRPr="00192C68">
        <w:rPr>
          <w:rFonts w:ascii="Times New Roman" w:hAnsi="Times New Roman" w:cs="Times New Roman"/>
          <w:sz w:val="24"/>
          <w:szCs w:val="24"/>
        </w:rPr>
        <w:t>), guarantees uniformity among various channels, strengthening brand identification and consumer confidence.</w:t>
      </w:r>
    </w:p>
    <w:p w14:paraId="0A6D8FF1" w14:textId="0389ADA8" w:rsidR="00192C68" w:rsidRDefault="00192C68" w:rsidP="00192C68">
      <w:pPr>
        <w:spacing w:line="360" w:lineRule="auto"/>
        <w:rPr>
          <w:rFonts w:ascii="Times New Roman" w:hAnsi="Times New Roman" w:cs="Times New Roman"/>
          <w:sz w:val="24"/>
          <w:szCs w:val="24"/>
        </w:rPr>
      </w:pPr>
      <w:r w:rsidRPr="00192C68">
        <w:rPr>
          <w:rFonts w:ascii="Times New Roman" w:hAnsi="Times New Roman" w:cs="Times New Roman"/>
          <w:sz w:val="24"/>
          <w:szCs w:val="24"/>
        </w:rPr>
        <w:t xml:space="preserve">Meetings, training sessions, and customer contacts all heavily rely on verbal communication, both in person and virtually. Interpersonal comprehension is greatly influenced by nonverbal cues, like as tone and body language, especially in positions that involve interacting with customers. Reports, emails, and policy papers are examples of written communication that guarantees </w:t>
      </w:r>
      <w:proofErr w:type="spellStart"/>
      <w:r w:rsidRPr="00192C68">
        <w:rPr>
          <w:rFonts w:ascii="Times New Roman" w:hAnsi="Times New Roman" w:cs="Times New Roman"/>
          <w:sz w:val="24"/>
          <w:szCs w:val="24"/>
        </w:rPr>
        <w:t>organisational</w:t>
      </w:r>
      <w:proofErr w:type="spellEnd"/>
      <w:r w:rsidRPr="00192C68">
        <w:rPr>
          <w:rFonts w:ascii="Times New Roman" w:hAnsi="Times New Roman" w:cs="Times New Roman"/>
          <w:sz w:val="24"/>
          <w:szCs w:val="24"/>
        </w:rPr>
        <w:t xml:space="preserve"> procedures are documented and made clear. Additionally, with technologies like video conferencing, instant messaging, and mobile applications improving speed and accessibility, digital communication has grown in significance.</w:t>
      </w:r>
    </w:p>
    <w:p w14:paraId="53D7B9BB" w14:textId="0073670C" w:rsidR="00192C68" w:rsidRDefault="00192C68" w:rsidP="00192C68">
      <w:pPr>
        <w:spacing w:line="360" w:lineRule="auto"/>
        <w:rPr>
          <w:rFonts w:ascii="Times New Roman" w:hAnsi="Times New Roman" w:cs="Times New Roman"/>
          <w:sz w:val="24"/>
          <w:szCs w:val="24"/>
        </w:rPr>
      </w:pPr>
      <w:r w:rsidRPr="00192C68">
        <w:rPr>
          <w:rFonts w:ascii="Times New Roman" w:hAnsi="Times New Roman" w:cs="Times New Roman"/>
          <w:sz w:val="24"/>
          <w:szCs w:val="24"/>
        </w:rPr>
        <w:t xml:space="preserve">Although these techniques increase productivity, their efficacy is dependent on contextual elements including personnel capabilities, </w:t>
      </w:r>
      <w:proofErr w:type="spellStart"/>
      <w:r w:rsidRPr="00192C68">
        <w:rPr>
          <w:rFonts w:ascii="Times New Roman" w:hAnsi="Times New Roman" w:cs="Times New Roman"/>
          <w:sz w:val="24"/>
          <w:szCs w:val="24"/>
        </w:rPr>
        <w:t>organisational</w:t>
      </w:r>
      <w:proofErr w:type="spellEnd"/>
      <w:r w:rsidRPr="00192C68">
        <w:rPr>
          <w:rFonts w:ascii="Times New Roman" w:hAnsi="Times New Roman" w:cs="Times New Roman"/>
          <w:sz w:val="24"/>
          <w:szCs w:val="24"/>
        </w:rPr>
        <w:t xml:space="preserve"> culture, and technology infrastructure. Over-reliance on digital communication, for example, might lower interpersonal interaction and even result in misunderstandings. </w:t>
      </w:r>
      <w:proofErr w:type="spellStart"/>
      <w:r w:rsidRPr="00192C68">
        <w:rPr>
          <w:rFonts w:ascii="Times New Roman" w:hAnsi="Times New Roman" w:cs="Times New Roman"/>
          <w:sz w:val="24"/>
          <w:szCs w:val="24"/>
        </w:rPr>
        <w:t>Organisations</w:t>
      </w:r>
      <w:proofErr w:type="spellEnd"/>
      <w:r w:rsidRPr="00192C68">
        <w:rPr>
          <w:rFonts w:ascii="Times New Roman" w:hAnsi="Times New Roman" w:cs="Times New Roman"/>
          <w:sz w:val="24"/>
          <w:szCs w:val="24"/>
        </w:rPr>
        <w:t xml:space="preserve"> must thus take a deliberate and well-rounded approach to communication, matching techniques to stakeholder expectations and </w:t>
      </w:r>
      <w:proofErr w:type="spellStart"/>
      <w:r w:rsidRPr="00192C68">
        <w:rPr>
          <w:rFonts w:ascii="Times New Roman" w:hAnsi="Times New Roman" w:cs="Times New Roman"/>
          <w:sz w:val="24"/>
          <w:szCs w:val="24"/>
        </w:rPr>
        <w:t>organisational</w:t>
      </w:r>
      <w:proofErr w:type="spellEnd"/>
      <w:r w:rsidRPr="00192C68">
        <w:rPr>
          <w:rFonts w:ascii="Times New Roman" w:hAnsi="Times New Roman" w:cs="Times New Roman"/>
          <w:sz w:val="24"/>
          <w:szCs w:val="24"/>
        </w:rPr>
        <w:t xml:space="preserve"> requirements.</w:t>
      </w:r>
    </w:p>
    <w:p w14:paraId="6644DCAC" w14:textId="7AD29DDB" w:rsidR="00192C68" w:rsidRDefault="00192C68" w:rsidP="00192C68">
      <w:pPr>
        <w:spacing w:line="360" w:lineRule="auto"/>
        <w:rPr>
          <w:rFonts w:ascii="Times New Roman" w:hAnsi="Times New Roman" w:cs="Times New Roman"/>
          <w:sz w:val="24"/>
          <w:szCs w:val="24"/>
        </w:rPr>
      </w:pPr>
    </w:p>
    <w:p w14:paraId="7CFECB06" w14:textId="55BF97BE" w:rsidR="00192C68" w:rsidRDefault="00192C68" w:rsidP="00192C68">
      <w:pPr>
        <w:spacing w:line="360" w:lineRule="auto"/>
        <w:rPr>
          <w:rFonts w:ascii="Times New Roman" w:hAnsi="Times New Roman" w:cs="Times New Roman"/>
          <w:sz w:val="24"/>
          <w:szCs w:val="24"/>
        </w:rPr>
      </w:pPr>
    </w:p>
    <w:p w14:paraId="322D49E3" w14:textId="748C33EA" w:rsidR="00192C68" w:rsidRDefault="00192C68" w:rsidP="00192C68">
      <w:pPr>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Common Issues</w:t>
      </w:r>
    </w:p>
    <w:p w14:paraId="41B09F67" w14:textId="4CE3666D" w:rsidR="00192C68" w:rsidRDefault="00192C68" w:rsidP="00192C68">
      <w:pPr>
        <w:spacing w:line="360" w:lineRule="auto"/>
        <w:rPr>
          <w:rFonts w:ascii="Times New Roman" w:hAnsi="Times New Roman" w:cs="Times New Roman"/>
          <w:sz w:val="24"/>
          <w:szCs w:val="24"/>
        </w:rPr>
      </w:pPr>
      <w:r w:rsidRPr="00192C68">
        <w:rPr>
          <w:rFonts w:ascii="Times New Roman" w:hAnsi="Times New Roman" w:cs="Times New Roman"/>
          <w:sz w:val="24"/>
          <w:szCs w:val="24"/>
        </w:rPr>
        <w:t>Despite its vital relevance, communication inside businesses is frequently hampered by a number of issues that can have a detrimental effect on output and staff morale. Miscommunication, which occurs when signals are ambiguous, insufficient, or misinterpreted, is one of the most common problems. Lack of feedback systems, unclear language, and information overload can all lead to miscommunication (Adler et al., 202</w:t>
      </w:r>
      <w:r w:rsidR="00197AAD">
        <w:rPr>
          <w:rFonts w:ascii="Times New Roman" w:hAnsi="Times New Roman" w:cs="Times New Roman"/>
          <w:sz w:val="24"/>
          <w:szCs w:val="24"/>
        </w:rPr>
        <w:t>3</w:t>
      </w:r>
      <w:r w:rsidRPr="00192C68">
        <w:rPr>
          <w:rFonts w:ascii="Times New Roman" w:hAnsi="Times New Roman" w:cs="Times New Roman"/>
          <w:sz w:val="24"/>
          <w:szCs w:val="24"/>
        </w:rPr>
        <w:t xml:space="preserve">). The potential of misinterpretation is especially high in a large </w:t>
      </w:r>
      <w:proofErr w:type="spellStart"/>
      <w:r w:rsidRPr="00192C68">
        <w:rPr>
          <w:rFonts w:ascii="Times New Roman" w:hAnsi="Times New Roman" w:cs="Times New Roman"/>
          <w:sz w:val="24"/>
          <w:szCs w:val="24"/>
        </w:rPr>
        <w:t>organi</w:t>
      </w:r>
      <w:r w:rsidR="00514F15">
        <w:rPr>
          <w:rFonts w:ascii="Times New Roman" w:hAnsi="Times New Roman" w:cs="Times New Roman"/>
          <w:sz w:val="24"/>
          <w:szCs w:val="24"/>
        </w:rPr>
        <w:t>s</w:t>
      </w:r>
      <w:r w:rsidRPr="00192C68">
        <w:rPr>
          <w:rFonts w:ascii="Times New Roman" w:hAnsi="Times New Roman" w:cs="Times New Roman"/>
          <w:sz w:val="24"/>
          <w:szCs w:val="24"/>
        </w:rPr>
        <w:t>ation</w:t>
      </w:r>
      <w:proofErr w:type="spellEnd"/>
      <w:r w:rsidRPr="00192C68">
        <w:rPr>
          <w:rFonts w:ascii="Times New Roman" w:hAnsi="Times New Roman" w:cs="Times New Roman"/>
          <w:sz w:val="24"/>
          <w:szCs w:val="24"/>
        </w:rPr>
        <w:t xml:space="preserve"> like Sainsbury's, whose activities span several locations and divisions. For instance, irregular pricing differences resulting from promotional activities among retailers might cause consumer unhappiness and reputational harm.</w:t>
      </w:r>
    </w:p>
    <w:p w14:paraId="4FC3CC00" w14:textId="6A5E8C2E" w:rsidR="00192C68" w:rsidRDefault="00192C68" w:rsidP="00192C68">
      <w:pPr>
        <w:spacing w:line="360" w:lineRule="auto"/>
        <w:rPr>
          <w:rFonts w:ascii="Times New Roman" w:hAnsi="Times New Roman" w:cs="Times New Roman"/>
          <w:sz w:val="24"/>
          <w:szCs w:val="24"/>
        </w:rPr>
      </w:pPr>
      <w:r w:rsidRPr="00192C68">
        <w:rPr>
          <w:rFonts w:ascii="Times New Roman" w:hAnsi="Times New Roman" w:cs="Times New Roman"/>
          <w:sz w:val="24"/>
          <w:szCs w:val="24"/>
        </w:rPr>
        <w:t>The existence of linguistic and cultural boundaries is another significant issue. People from a variety of cultural backgrounds work at Sainsbury's since it is a diverse workplace. Diversity fosters innovation and creativity, but it may also result in disparities in expectations, communication styles, and interpretations (Hofstede et al., 2010). Indirect communication techniques, for example, are common in some cultures and may be mistaken for a lack of confidence or clarity, which might have an impact on team relationships and performance.</w:t>
      </w:r>
    </w:p>
    <w:p w14:paraId="48349E99" w14:textId="182B5509" w:rsidR="00192C68" w:rsidRDefault="00192C68" w:rsidP="00192C68">
      <w:pPr>
        <w:spacing w:line="360" w:lineRule="auto"/>
        <w:rPr>
          <w:rFonts w:ascii="Times New Roman" w:hAnsi="Times New Roman" w:cs="Times New Roman"/>
          <w:sz w:val="24"/>
          <w:szCs w:val="24"/>
        </w:rPr>
      </w:pPr>
      <w:r w:rsidRPr="00192C68">
        <w:rPr>
          <w:rFonts w:ascii="Times New Roman" w:hAnsi="Times New Roman" w:cs="Times New Roman"/>
          <w:sz w:val="24"/>
          <w:szCs w:val="24"/>
        </w:rPr>
        <w:t>Another major problem in contemporary companies is technological constraints. Digital communication technologies increase productivity, but they can also lead to problems including information overload, unclear messages, and technological issues. Sainsbury's employees depend on digital platforms for internal communication, inventory management, and scheduling; yet, poor training or system malfunctions might impede efficient information flow. Furthermore, an over-reliance on digital communication may limit in-person engagement possibilities, eroding interpersonal bonds and team cohesiveness.</w:t>
      </w:r>
    </w:p>
    <w:p w14:paraId="01EEFC95" w14:textId="77777777" w:rsidR="00192C68" w:rsidRDefault="00192C68" w:rsidP="00192C68">
      <w:pPr>
        <w:spacing w:line="360" w:lineRule="auto"/>
        <w:rPr>
          <w:rFonts w:ascii="Times New Roman" w:hAnsi="Times New Roman" w:cs="Times New Roman"/>
          <w:sz w:val="24"/>
          <w:szCs w:val="24"/>
        </w:rPr>
      </w:pPr>
      <w:r w:rsidRPr="00192C68">
        <w:rPr>
          <w:rFonts w:ascii="Times New Roman" w:hAnsi="Times New Roman" w:cs="Times New Roman"/>
          <w:sz w:val="24"/>
          <w:szCs w:val="24"/>
        </w:rPr>
        <w:t xml:space="preserve">Hierarchical barriers, in which </w:t>
      </w:r>
      <w:proofErr w:type="spellStart"/>
      <w:r w:rsidRPr="00192C68">
        <w:rPr>
          <w:rFonts w:ascii="Times New Roman" w:hAnsi="Times New Roman" w:cs="Times New Roman"/>
          <w:sz w:val="24"/>
          <w:szCs w:val="24"/>
        </w:rPr>
        <w:t>organisational</w:t>
      </w:r>
      <w:proofErr w:type="spellEnd"/>
      <w:r w:rsidRPr="00192C68">
        <w:rPr>
          <w:rFonts w:ascii="Times New Roman" w:hAnsi="Times New Roman" w:cs="Times New Roman"/>
          <w:sz w:val="24"/>
          <w:szCs w:val="24"/>
        </w:rPr>
        <w:t xml:space="preserve"> structures obstruct efficient communication, are another important problem. Due to a lack of psychological safety or a fear of </w:t>
      </w:r>
      <w:proofErr w:type="spellStart"/>
      <w:r w:rsidRPr="00192C68">
        <w:rPr>
          <w:rFonts w:ascii="Times New Roman" w:hAnsi="Times New Roman" w:cs="Times New Roman"/>
          <w:sz w:val="24"/>
          <w:szCs w:val="24"/>
        </w:rPr>
        <w:t>unfavourable</w:t>
      </w:r>
      <w:proofErr w:type="spellEnd"/>
      <w:r w:rsidRPr="00192C68">
        <w:rPr>
          <w:rFonts w:ascii="Times New Roman" w:hAnsi="Times New Roman" w:cs="Times New Roman"/>
          <w:sz w:val="24"/>
          <w:szCs w:val="24"/>
        </w:rPr>
        <w:t xml:space="preserve"> outcomes, individuals in highly structured </w:t>
      </w:r>
      <w:proofErr w:type="spellStart"/>
      <w:r w:rsidRPr="00192C68">
        <w:rPr>
          <w:rFonts w:ascii="Times New Roman" w:hAnsi="Times New Roman" w:cs="Times New Roman"/>
          <w:sz w:val="24"/>
          <w:szCs w:val="24"/>
        </w:rPr>
        <w:t>organisations</w:t>
      </w:r>
      <w:proofErr w:type="spellEnd"/>
      <w:r w:rsidRPr="00192C68">
        <w:rPr>
          <w:rFonts w:ascii="Times New Roman" w:hAnsi="Times New Roman" w:cs="Times New Roman"/>
          <w:sz w:val="24"/>
          <w:szCs w:val="24"/>
        </w:rPr>
        <w:t xml:space="preserve"> may be reluctant to communicate upward (Edmondson, 2018). Frontline staff at Sainsbury's may have insightful knowledge about consumer preferences and operational inefficiencies, but if communication channels are unsupportive, upper management may not get this information, which would restrict </w:t>
      </w:r>
      <w:proofErr w:type="spellStart"/>
      <w:r w:rsidRPr="00192C68">
        <w:rPr>
          <w:rFonts w:ascii="Times New Roman" w:hAnsi="Times New Roman" w:cs="Times New Roman"/>
          <w:sz w:val="24"/>
          <w:szCs w:val="24"/>
        </w:rPr>
        <w:t>organisational</w:t>
      </w:r>
      <w:proofErr w:type="spellEnd"/>
      <w:r w:rsidRPr="00192C68">
        <w:rPr>
          <w:rFonts w:ascii="Times New Roman" w:hAnsi="Times New Roman" w:cs="Times New Roman"/>
          <w:sz w:val="24"/>
          <w:szCs w:val="24"/>
        </w:rPr>
        <w:t xml:space="preserve"> learning and development.</w:t>
      </w:r>
    </w:p>
    <w:p w14:paraId="5169FB88" w14:textId="485CA3A4" w:rsidR="00192C68" w:rsidRDefault="00192C68" w:rsidP="00192C68">
      <w:pPr>
        <w:spacing w:line="360" w:lineRule="auto"/>
        <w:rPr>
          <w:rFonts w:ascii="Times New Roman" w:hAnsi="Times New Roman" w:cs="Times New Roman"/>
          <w:sz w:val="24"/>
          <w:szCs w:val="24"/>
        </w:rPr>
      </w:pPr>
      <w:r w:rsidRPr="00192C68">
        <w:rPr>
          <w:rFonts w:ascii="Times New Roman" w:hAnsi="Times New Roman" w:cs="Times New Roman"/>
          <w:sz w:val="24"/>
          <w:szCs w:val="24"/>
        </w:rPr>
        <w:lastRenderedPageBreak/>
        <w:t>Furthermore, communication processes can be distorted by noise, both psychological and physical. Physical noise can obstruct verbal communication in busy retail settings like Sainsbury's stores, while psychological noise like stress or task pressure can impair workers' capacity to correctly receive information. Errors, decreased productivity, and worse customer service may arise from this.</w:t>
      </w:r>
    </w:p>
    <w:p w14:paraId="24FE974F" w14:textId="0A7601D1" w:rsidR="00192C68" w:rsidRDefault="00192C68" w:rsidP="00192C68">
      <w:pPr>
        <w:spacing w:line="360" w:lineRule="auto"/>
        <w:rPr>
          <w:rFonts w:ascii="Times New Roman" w:hAnsi="Times New Roman" w:cs="Times New Roman"/>
          <w:sz w:val="24"/>
          <w:szCs w:val="24"/>
        </w:rPr>
      </w:pPr>
      <w:r w:rsidRPr="00192C68">
        <w:rPr>
          <w:rFonts w:ascii="Times New Roman" w:hAnsi="Times New Roman" w:cs="Times New Roman"/>
          <w:sz w:val="24"/>
          <w:szCs w:val="24"/>
        </w:rPr>
        <w:t xml:space="preserve">Lastly, a major obstacle is inconsistent communication. Confusion and mistrust may develop when communications vary throughout departments or communication channels. For example, staff and consumers may sense a lack of authenticity if corporate communications highlight environmental goals but in-store procedures do not represent these ideals. Stakeholder confidence and </w:t>
      </w:r>
      <w:proofErr w:type="spellStart"/>
      <w:r w:rsidRPr="00192C68">
        <w:rPr>
          <w:rFonts w:ascii="Times New Roman" w:hAnsi="Times New Roman" w:cs="Times New Roman"/>
          <w:sz w:val="24"/>
          <w:szCs w:val="24"/>
        </w:rPr>
        <w:t>organisational</w:t>
      </w:r>
      <w:proofErr w:type="spellEnd"/>
      <w:r w:rsidRPr="00192C68">
        <w:rPr>
          <w:rFonts w:ascii="Times New Roman" w:hAnsi="Times New Roman" w:cs="Times New Roman"/>
          <w:sz w:val="24"/>
          <w:szCs w:val="24"/>
        </w:rPr>
        <w:t xml:space="preserve"> credibility may be damaged by such discrepancies.</w:t>
      </w:r>
    </w:p>
    <w:p w14:paraId="6C3066E5" w14:textId="17E85355" w:rsidR="00197AAD" w:rsidRDefault="00197AAD" w:rsidP="00192C68">
      <w:pPr>
        <w:spacing w:line="360" w:lineRule="auto"/>
        <w:rPr>
          <w:rFonts w:ascii="Times New Roman" w:hAnsi="Times New Roman" w:cs="Times New Roman"/>
          <w:sz w:val="24"/>
          <w:szCs w:val="24"/>
        </w:rPr>
      </w:pPr>
    </w:p>
    <w:p w14:paraId="46D1AC56" w14:textId="0E988CD9" w:rsidR="00197AAD" w:rsidRDefault="00197AAD" w:rsidP="00192C68">
      <w:pPr>
        <w:spacing w:line="360" w:lineRule="auto"/>
        <w:rPr>
          <w:rFonts w:ascii="Times New Roman" w:hAnsi="Times New Roman" w:cs="Times New Roman"/>
          <w:b/>
          <w:bCs/>
          <w:sz w:val="24"/>
          <w:szCs w:val="24"/>
        </w:rPr>
      </w:pPr>
      <w:r>
        <w:rPr>
          <w:rFonts w:ascii="Times New Roman" w:hAnsi="Times New Roman" w:cs="Times New Roman"/>
          <w:b/>
          <w:bCs/>
          <w:sz w:val="24"/>
          <w:szCs w:val="24"/>
        </w:rPr>
        <w:t>Recommendations</w:t>
      </w:r>
    </w:p>
    <w:p w14:paraId="057E8C69" w14:textId="77777777" w:rsidR="00197AAD" w:rsidRPr="00197AAD" w:rsidRDefault="00197AAD" w:rsidP="00197AAD">
      <w:pPr>
        <w:spacing w:line="360" w:lineRule="auto"/>
        <w:rPr>
          <w:rFonts w:ascii="Times New Roman" w:hAnsi="Times New Roman" w:cs="Times New Roman"/>
          <w:sz w:val="24"/>
          <w:szCs w:val="24"/>
        </w:rPr>
      </w:pPr>
      <w:r w:rsidRPr="00197AAD">
        <w:rPr>
          <w:rFonts w:ascii="Times New Roman" w:hAnsi="Times New Roman" w:cs="Times New Roman"/>
          <w:sz w:val="24"/>
          <w:szCs w:val="24"/>
        </w:rPr>
        <w:t xml:space="preserve">Sainsbury's should use a systematic and integrated approach to communication management in order to handle these communication issues. First and foremost, improving messaging's coherence and clarity is crucial. </w:t>
      </w:r>
      <w:proofErr w:type="spellStart"/>
      <w:r w:rsidRPr="00197AAD">
        <w:rPr>
          <w:rFonts w:ascii="Times New Roman" w:hAnsi="Times New Roman" w:cs="Times New Roman"/>
          <w:sz w:val="24"/>
          <w:szCs w:val="24"/>
        </w:rPr>
        <w:t>Standardised</w:t>
      </w:r>
      <w:proofErr w:type="spellEnd"/>
      <w:r w:rsidRPr="00197AAD">
        <w:rPr>
          <w:rFonts w:ascii="Times New Roman" w:hAnsi="Times New Roman" w:cs="Times New Roman"/>
          <w:sz w:val="24"/>
          <w:szCs w:val="24"/>
        </w:rPr>
        <w:t xml:space="preserve"> communication procedures and frequent training courses to enhance staff members' communication abilities can accomplish this. Reducing ambiguity and </w:t>
      </w:r>
      <w:proofErr w:type="spellStart"/>
      <w:r w:rsidRPr="00197AAD">
        <w:rPr>
          <w:rFonts w:ascii="Times New Roman" w:hAnsi="Times New Roman" w:cs="Times New Roman"/>
          <w:sz w:val="24"/>
          <w:szCs w:val="24"/>
        </w:rPr>
        <w:t>minimising</w:t>
      </w:r>
      <w:proofErr w:type="spellEnd"/>
      <w:r w:rsidRPr="00197AAD">
        <w:rPr>
          <w:rFonts w:ascii="Times New Roman" w:hAnsi="Times New Roman" w:cs="Times New Roman"/>
          <w:sz w:val="24"/>
          <w:szCs w:val="24"/>
        </w:rPr>
        <w:t xml:space="preserve"> mistakes may be achieved by establishing clear norms for both written and spoken communication.</w:t>
      </w:r>
    </w:p>
    <w:p w14:paraId="0D60155C" w14:textId="1FE4A5D0" w:rsidR="00197AAD" w:rsidRDefault="00197AAD" w:rsidP="00197AAD">
      <w:pPr>
        <w:spacing w:line="360" w:lineRule="auto"/>
        <w:rPr>
          <w:rFonts w:ascii="Times New Roman" w:hAnsi="Times New Roman" w:cs="Times New Roman"/>
          <w:sz w:val="24"/>
          <w:szCs w:val="24"/>
        </w:rPr>
      </w:pPr>
      <w:r w:rsidRPr="00197AAD">
        <w:rPr>
          <w:rFonts w:ascii="Times New Roman" w:hAnsi="Times New Roman" w:cs="Times New Roman"/>
          <w:sz w:val="24"/>
          <w:szCs w:val="24"/>
        </w:rPr>
        <w:t>Second, it's critical to cultivate a culture of inclusive communication. To help staff members comprehend various communication styles and foster better teamwork, Sainsbury's should offer intercultural communication training. Promoting psychological safety and open communication will also help employees communicate upward, allowing them to voice concerns and ideas without fear.</w:t>
      </w:r>
    </w:p>
    <w:p w14:paraId="09D6CBAE" w14:textId="77777777" w:rsidR="00197AAD" w:rsidRDefault="00197AAD" w:rsidP="00197AAD">
      <w:pPr>
        <w:spacing w:line="360" w:lineRule="auto"/>
        <w:rPr>
          <w:rFonts w:ascii="Times New Roman" w:hAnsi="Times New Roman" w:cs="Times New Roman"/>
          <w:sz w:val="24"/>
          <w:szCs w:val="24"/>
        </w:rPr>
      </w:pPr>
      <w:r w:rsidRPr="00197AAD">
        <w:rPr>
          <w:rFonts w:ascii="Times New Roman" w:hAnsi="Times New Roman" w:cs="Times New Roman"/>
          <w:sz w:val="24"/>
          <w:szCs w:val="24"/>
        </w:rPr>
        <w:t xml:space="preserve">Thirdly, it is essential to </w:t>
      </w:r>
      <w:proofErr w:type="spellStart"/>
      <w:r w:rsidRPr="00197AAD">
        <w:rPr>
          <w:rFonts w:ascii="Times New Roman" w:hAnsi="Times New Roman" w:cs="Times New Roman"/>
          <w:sz w:val="24"/>
          <w:szCs w:val="24"/>
        </w:rPr>
        <w:t>maximise</w:t>
      </w:r>
      <w:proofErr w:type="spellEnd"/>
      <w:r w:rsidRPr="00197AAD">
        <w:rPr>
          <w:rFonts w:ascii="Times New Roman" w:hAnsi="Times New Roman" w:cs="Times New Roman"/>
          <w:sz w:val="24"/>
          <w:szCs w:val="24"/>
        </w:rPr>
        <w:t xml:space="preserve"> the use of digital communication technologies. Although technology increases productivity, in order to preserve human ties, it should be combined with in-person contacts. Employees will be able to use digital platforms efficiently if they receive sufficient training on them.</w:t>
      </w:r>
    </w:p>
    <w:p w14:paraId="21B9D8A8" w14:textId="1050986C" w:rsidR="00197AAD" w:rsidRDefault="00197AAD" w:rsidP="00197AAD">
      <w:pPr>
        <w:spacing w:line="360" w:lineRule="auto"/>
        <w:rPr>
          <w:rFonts w:ascii="Times New Roman" w:hAnsi="Times New Roman" w:cs="Times New Roman"/>
          <w:sz w:val="24"/>
          <w:szCs w:val="24"/>
        </w:rPr>
      </w:pPr>
      <w:r w:rsidRPr="00197AAD">
        <w:rPr>
          <w:rFonts w:ascii="Times New Roman" w:hAnsi="Times New Roman" w:cs="Times New Roman"/>
          <w:sz w:val="24"/>
          <w:szCs w:val="24"/>
        </w:rPr>
        <w:lastRenderedPageBreak/>
        <w:t xml:space="preserve">Establishing reliable feedback systems is also essential. Frequent team meetings, performance evaluations, and staff surveys may all be used to find communication gaps and promote ongoing development. Lastly, demonstrating successful communication practices is a crucial part of leadership. </w:t>
      </w:r>
      <w:proofErr w:type="spellStart"/>
      <w:r w:rsidRPr="00197AAD">
        <w:rPr>
          <w:rFonts w:ascii="Times New Roman" w:hAnsi="Times New Roman" w:cs="Times New Roman"/>
          <w:sz w:val="24"/>
          <w:szCs w:val="24"/>
        </w:rPr>
        <w:t>Organisational</w:t>
      </w:r>
      <w:proofErr w:type="spellEnd"/>
      <w:r w:rsidRPr="00197AAD">
        <w:rPr>
          <w:rFonts w:ascii="Times New Roman" w:hAnsi="Times New Roman" w:cs="Times New Roman"/>
          <w:sz w:val="24"/>
          <w:szCs w:val="24"/>
        </w:rPr>
        <w:t xml:space="preserve"> trust and alignment will be strengthened by management's open and regular communication.</w:t>
      </w:r>
    </w:p>
    <w:p w14:paraId="7EF42246" w14:textId="76D3DCB9" w:rsidR="00197AAD" w:rsidRDefault="00197AAD" w:rsidP="00197AAD">
      <w:pPr>
        <w:spacing w:line="360" w:lineRule="auto"/>
        <w:rPr>
          <w:rFonts w:ascii="Times New Roman" w:hAnsi="Times New Roman" w:cs="Times New Roman"/>
          <w:sz w:val="24"/>
          <w:szCs w:val="24"/>
        </w:rPr>
      </w:pPr>
    </w:p>
    <w:p w14:paraId="38C7AACE" w14:textId="29FD3B69" w:rsidR="00197AAD" w:rsidRDefault="00197AAD" w:rsidP="00197AAD">
      <w:pPr>
        <w:spacing w:line="360" w:lineRule="auto"/>
        <w:rPr>
          <w:rFonts w:ascii="Times New Roman" w:hAnsi="Times New Roman" w:cs="Times New Roman"/>
          <w:b/>
          <w:bCs/>
          <w:sz w:val="24"/>
          <w:szCs w:val="24"/>
        </w:rPr>
      </w:pPr>
      <w:r>
        <w:rPr>
          <w:rFonts w:ascii="Times New Roman" w:hAnsi="Times New Roman" w:cs="Times New Roman"/>
          <w:b/>
          <w:bCs/>
          <w:sz w:val="24"/>
          <w:szCs w:val="24"/>
        </w:rPr>
        <w:t>Conclusion</w:t>
      </w:r>
    </w:p>
    <w:p w14:paraId="72DD067B" w14:textId="22A4F938" w:rsidR="00197AAD" w:rsidRDefault="00197AAD" w:rsidP="00197AAD">
      <w:pPr>
        <w:spacing w:line="360" w:lineRule="auto"/>
        <w:rPr>
          <w:rFonts w:ascii="Times New Roman" w:hAnsi="Times New Roman" w:cs="Times New Roman"/>
          <w:sz w:val="24"/>
          <w:szCs w:val="24"/>
        </w:rPr>
      </w:pPr>
      <w:r w:rsidRPr="00197AAD">
        <w:rPr>
          <w:rFonts w:ascii="Times New Roman" w:hAnsi="Times New Roman" w:cs="Times New Roman"/>
          <w:sz w:val="24"/>
          <w:szCs w:val="24"/>
        </w:rPr>
        <w:t xml:space="preserve">To sum up, communication plays a crucial role in determining the efficiency of an </w:t>
      </w:r>
      <w:proofErr w:type="spellStart"/>
      <w:r w:rsidRPr="00197AAD">
        <w:rPr>
          <w:rFonts w:ascii="Times New Roman" w:hAnsi="Times New Roman" w:cs="Times New Roman"/>
          <w:sz w:val="24"/>
          <w:szCs w:val="24"/>
        </w:rPr>
        <w:t>organi</w:t>
      </w:r>
      <w:r w:rsidR="00514F15">
        <w:rPr>
          <w:rFonts w:ascii="Times New Roman" w:hAnsi="Times New Roman" w:cs="Times New Roman"/>
          <w:sz w:val="24"/>
          <w:szCs w:val="24"/>
        </w:rPr>
        <w:t>s</w:t>
      </w:r>
      <w:r w:rsidRPr="00197AAD">
        <w:rPr>
          <w:rFonts w:ascii="Times New Roman" w:hAnsi="Times New Roman" w:cs="Times New Roman"/>
          <w:sz w:val="24"/>
          <w:szCs w:val="24"/>
        </w:rPr>
        <w:t>ation</w:t>
      </w:r>
      <w:proofErr w:type="spellEnd"/>
      <w:r w:rsidRPr="00197AAD">
        <w:rPr>
          <w:rFonts w:ascii="Times New Roman" w:hAnsi="Times New Roman" w:cs="Times New Roman"/>
          <w:sz w:val="24"/>
          <w:szCs w:val="24"/>
        </w:rPr>
        <w:t xml:space="preserve"> by facilitating stakeholder participation, coordination, and decision-making in intricate business settings. This paper has shown that Sainsbury's uses a variety of channels and techniques for communication, each of which improves </w:t>
      </w:r>
      <w:proofErr w:type="spellStart"/>
      <w:r w:rsidRPr="00197AAD">
        <w:rPr>
          <w:rFonts w:ascii="Times New Roman" w:hAnsi="Times New Roman" w:cs="Times New Roman"/>
          <w:sz w:val="24"/>
          <w:szCs w:val="24"/>
        </w:rPr>
        <w:t>organisational</w:t>
      </w:r>
      <w:proofErr w:type="spellEnd"/>
      <w:r w:rsidRPr="00197AAD">
        <w:rPr>
          <w:rFonts w:ascii="Times New Roman" w:hAnsi="Times New Roman" w:cs="Times New Roman"/>
          <w:sz w:val="24"/>
          <w:szCs w:val="24"/>
        </w:rPr>
        <w:t xml:space="preserve"> performance. Effectiveness, however, might be hampered by issues including misunderstandings, cultural hurdles, technology limits, and hierarchical restrictions. It is obvious from critical analysis that tackling these issues calls for a comprehensive and integrated strategy that includes inclusive </w:t>
      </w:r>
      <w:proofErr w:type="spellStart"/>
      <w:r w:rsidRPr="00197AAD">
        <w:rPr>
          <w:rFonts w:ascii="Times New Roman" w:hAnsi="Times New Roman" w:cs="Times New Roman"/>
          <w:sz w:val="24"/>
          <w:szCs w:val="24"/>
        </w:rPr>
        <w:t>behaviours</w:t>
      </w:r>
      <w:proofErr w:type="spellEnd"/>
      <w:r w:rsidRPr="00197AAD">
        <w:rPr>
          <w:rFonts w:ascii="Times New Roman" w:hAnsi="Times New Roman" w:cs="Times New Roman"/>
          <w:sz w:val="24"/>
          <w:szCs w:val="24"/>
        </w:rPr>
        <w:t>, clear communication standards, and efficient use of technology.</w:t>
      </w:r>
      <w:r>
        <w:rPr>
          <w:rFonts w:ascii="Times New Roman" w:hAnsi="Times New Roman" w:cs="Times New Roman"/>
          <w:sz w:val="24"/>
          <w:szCs w:val="24"/>
        </w:rPr>
        <w:t xml:space="preserve"> </w:t>
      </w:r>
      <w:r w:rsidRPr="00197AAD">
        <w:rPr>
          <w:rFonts w:ascii="Times New Roman" w:hAnsi="Times New Roman" w:cs="Times New Roman"/>
          <w:sz w:val="24"/>
          <w:szCs w:val="24"/>
        </w:rPr>
        <w:t xml:space="preserve">Sainsbury's can improve staff engagement, operational efficiency, and customer pleasure by putting the suggested solutions into practice. In the end, good communication is a strategic asset that promotes long-term </w:t>
      </w:r>
      <w:proofErr w:type="spellStart"/>
      <w:r w:rsidRPr="00197AAD">
        <w:rPr>
          <w:rFonts w:ascii="Times New Roman" w:hAnsi="Times New Roman" w:cs="Times New Roman"/>
          <w:sz w:val="24"/>
          <w:szCs w:val="24"/>
        </w:rPr>
        <w:t>organisational</w:t>
      </w:r>
      <w:proofErr w:type="spellEnd"/>
      <w:r w:rsidRPr="00197AAD">
        <w:rPr>
          <w:rFonts w:ascii="Times New Roman" w:hAnsi="Times New Roman" w:cs="Times New Roman"/>
          <w:sz w:val="24"/>
          <w:szCs w:val="24"/>
        </w:rPr>
        <w:t xml:space="preserve"> success in a retail environment that is becoming more and more competitive, rather than just a functional requirement.</w:t>
      </w:r>
    </w:p>
    <w:p w14:paraId="250AE36A" w14:textId="2DC30CFC" w:rsidR="00197AAD" w:rsidRDefault="00197AAD" w:rsidP="00197AAD">
      <w:pPr>
        <w:spacing w:line="360" w:lineRule="auto"/>
        <w:rPr>
          <w:rFonts w:ascii="Times New Roman" w:hAnsi="Times New Roman" w:cs="Times New Roman"/>
          <w:sz w:val="24"/>
          <w:szCs w:val="24"/>
        </w:rPr>
      </w:pPr>
    </w:p>
    <w:p w14:paraId="2ED5F138" w14:textId="6093CABB" w:rsidR="00197AAD" w:rsidRDefault="00197AAD" w:rsidP="00197AAD">
      <w:pPr>
        <w:spacing w:line="360" w:lineRule="auto"/>
        <w:rPr>
          <w:rFonts w:ascii="Times New Roman" w:hAnsi="Times New Roman" w:cs="Times New Roman"/>
          <w:sz w:val="24"/>
          <w:szCs w:val="24"/>
        </w:rPr>
      </w:pPr>
    </w:p>
    <w:p w14:paraId="20D55C86" w14:textId="344B4C6F" w:rsidR="00197AAD" w:rsidRDefault="00197AAD" w:rsidP="00197AAD">
      <w:pPr>
        <w:spacing w:line="360" w:lineRule="auto"/>
        <w:rPr>
          <w:rFonts w:ascii="Times New Roman" w:hAnsi="Times New Roman" w:cs="Times New Roman"/>
          <w:sz w:val="24"/>
          <w:szCs w:val="24"/>
        </w:rPr>
      </w:pPr>
    </w:p>
    <w:p w14:paraId="47C00A4D" w14:textId="2D580CDB" w:rsidR="00197AAD" w:rsidRDefault="00197AAD" w:rsidP="00197AAD">
      <w:pPr>
        <w:spacing w:line="360" w:lineRule="auto"/>
        <w:rPr>
          <w:rFonts w:ascii="Times New Roman" w:hAnsi="Times New Roman" w:cs="Times New Roman"/>
          <w:sz w:val="24"/>
          <w:szCs w:val="24"/>
        </w:rPr>
      </w:pPr>
    </w:p>
    <w:p w14:paraId="25F20214" w14:textId="50468EE8" w:rsidR="00197AAD" w:rsidRDefault="00197AAD" w:rsidP="00197AAD">
      <w:pPr>
        <w:spacing w:line="360" w:lineRule="auto"/>
        <w:rPr>
          <w:rFonts w:ascii="Times New Roman" w:hAnsi="Times New Roman" w:cs="Times New Roman"/>
          <w:sz w:val="24"/>
          <w:szCs w:val="24"/>
        </w:rPr>
      </w:pPr>
    </w:p>
    <w:p w14:paraId="3DE54BB9" w14:textId="2096D233" w:rsidR="00197AAD" w:rsidRDefault="00197AAD" w:rsidP="00197AAD">
      <w:pPr>
        <w:spacing w:line="360" w:lineRule="auto"/>
        <w:rPr>
          <w:rFonts w:ascii="Times New Roman" w:hAnsi="Times New Roman" w:cs="Times New Roman"/>
          <w:sz w:val="24"/>
          <w:szCs w:val="24"/>
        </w:rPr>
      </w:pPr>
    </w:p>
    <w:p w14:paraId="550AA7C6" w14:textId="14D32814" w:rsidR="00197AAD" w:rsidRDefault="00197AAD" w:rsidP="00197AAD">
      <w:pPr>
        <w:spacing w:line="360" w:lineRule="auto"/>
        <w:rPr>
          <w:rFonts w:ascii="Times New Roman" w:hAnsi="Times New Roman" w:cs="Times New Roman"/>
          <w:sz w:val="24"/>
          <w:szCs w:val="24"/>
        </w:rPr>
      </w:pPr>
    </w:p>
    <w:p w14:paraId="1940763D" w14:textId="5904C991" w:rsidR="00197AAD" w:rsidRDefault="00197AAD" w:rsidP="00197AAD">
      <w:pPr>
        <w:spacing w:line="360" w:lineRule="auto"/>
        <w:rPr>
          <w:rFonts w:ascii="Times New Roman" w:hAnsi="Times New Roman" w:cs="Times New Roman"/>
          <w:sz w:val="24"/>
          <w:szCs w:val="24"/>
        </w:rPr>
      </w:pPr>
    </w:p>
    <w:p w14:paraId="27B59D7D" w14:textId="1340D54E" w:rsidR="00197AAD" w:rsidRDefault="00197AAD" w:rsidP="00197AAD">
      <w:pPr>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References</w:t>
      </w:r>
    </w:p>
    <w:p w14:paraId="374ADC8C" w14:textId="3BEF5737" w:rsidR="00197AAD" w:rsidRPr="00197AAD" w:rsidRDefault="00197AAD" w:rsidP="00840161">
      <w:pPr>
        <w:pStyle w:val="ListParagraph"/>
        <w:numPr>
          <w:ilvl w:val="0"/>
          <w:numId w:val="2"/>
        </w:numPr>
        <w:spacing w:line="360" w:lineRule="auto"/>
        <w:rPr>
          <w:rFonts w:ascii="Times New Roman" w:hAnsi="Times New Roman" w:cs="Times New Roman"/>
          <w:sz w:val="24"/>
          <w:szCs w:val="24"/>
        </w:rPr>
      </w:pPr>
      <w:r w:rsidRPr="00197AAD">
        <w:rPr>
          <w:rFonts w:ascii="Times New Roman" w:hAnsi="Times New Roman" w:cs="Times New Roman"/>
          <w:sz w:val="24"/>
          <w:szCs w:val="24"/>
        </w:rPr>
        <w:t xml:space="preserve">Adler, R.B., Rodman, G. and du </w:t>
      </w:r>
      <w:proofErr w:type="spellStart"/>
      <w:r w:rsidRPr="00197AAD">
        <w:rPr>
          <w:rFonts w:ascii="Times New Roman" w:hAnsi="Times New Roman" w:cs="Times New Roman"/>
          <w:sz w:val="24"/>
          <w:szCs w:val="24"/>
        </w:rPr>
        <w:t>Pré</w:t>
      </w:r>
      <w:proofErr w:type="spellEnd"/>
      <w:r w:rsidRPr="00197AAD">
        <w:rPr>
          <w:rFonts w:ascii="Times New Roman" w:hAnsi="Times New Roman" w:cs="Times New Roman"/>
          <w:sz w:val="24"/>
          <w:szCs w:val="24"/>
        </w:rPr>
        <w:t>, A. (202</w:t>
      </w:r>
      <w:r>
        <w:rPr>
          <w:rFonts w:ascii="Times New Roman" w:hAnsi="Times New Roman" w:cs="Times New Roman"/>
          <w:sz w:val="24"/>
          <w:szCs w:val="24"/>
        </w:rPr>
        <w:t>3</w:t>
      </w:r>
      <w:r w:rsidRPr="00197AAD">
        <w:rPr>
          <w:rFonts w:ascii="Times New Roman" w:hAnsi="Times New Roman" w:cs="Times New Roman"/>
          <w:sz w:val="24"/>
          <w:szCs w:val="24"/>
        </w:rPr>
        <w:t xml:space="preserve">) Understanding Human Communication. 14th </w:t>
      </w:r>
      <w:proofErr w:type="spellStart"/>
      <w:r w:rsidRPr="00197AAD">
        <w:rPr>
          <w:rFonts w:ascii="Times New Roman" w:hAnsi="Times New Roman" w:cs="Times New Roman"/>
          <w:sz w:val="24"/>
          <w:szCs w:val="24"/>
        </w:rPr>
        <w:t>edn</w:t>
      </w:r>
      <w:proofErr w:type="spellEnd"/>
      <w:r w:rsidRPr="00197AAD">
        <w:rPr>
          <w:rFonts w:ascii="Times New Roman" w:hAnsi="Times New Roman" w:cs="Times New Roman"/>
          <w:sz w:val="24"/>
          <w:szCs w:val="24"/>
        </w:rPr>
        <w:t>. Oxford: Oxford University Press.</w:t>
      </w:r>
    </w:p>
    <w:p w14:paraId="4DFBBD7A" w14:textId="77777777" w:rsidR="00197AAD" w:rsidRPr="00197AAD" w:rsidRDefault="00197AAD" w:rsidP="00197AAD">
      <w:pPr>
        <w:spacing w:line="360" w:lineRule="auto"/>
        <w:rPr>
          <w:rFonts w:ascii="Times New Roman" w:hAnsi="Times New Roman" w:cs="Times New Roman"/>
          <w:sz w:val="24"/>
          <w:szCs w:val="24"/>
        </w:rPr>
      </w:pPr>
    </w:p>
    <w:p w14:paraId="4DA0CA42" w14:textId="22DB07FF" w:rsidR="00197AAD" w:rsidRPr="00197AAD" w:rsidRDefault="00197AAD" w:rsidP="00840161">
      <w:pPr>
        <w:pStyle w:val="ListParagraph"/>
        <w:numPr>
          <w:ilvl w:val="0"/>
          <w:numId w:val="2"/>
        </w:numPr>
        <w:spacing w:line="360" w:lineRule="auto"/>
        <w:rPr>
          <w:rFonts w:ascii="Times New Roman" w:hAnsi="Times New Roman" w:cs="Times New Roman"/>
          <w:sz w:val="24"/>
          <w:szCs w:val="24"/>
        </w:rPr>
      </w:pPr>
      <w:r w:rsidRPr="00197AAD">
        <w:rPr>
          <w:rFonts w:ascii="Times New Roman" w:hAnsi="Times New Roman" w:cs="Times New Roman"/>
          <w:sz w:val="24"/>
          <w:szCs w:val="24"/>
        </w:rPr>
        <w:t>DeVito, J.A. (2015) The Interpersonal Communication Book.</w:t>
      </w:r>
    </w:p>
    <w:p w14:paraId="2C7C371F" w14:textId="77777777" w:rsidR="00197AAD" w:rsidRPr="00197AAD" w:rsidRDefault="00197AAD" w:rsidP="00197AAD">
      <w:pPr>
        <w:spacing w:line="360" w:lineRule="auto"/>
        <w:rPr>
          <w:rFonts w:ascii="Times New Roman" w:hAnsi="Times New Roman" w:cs="Times New Roman"/>
          <w:sz w:val="24"/>
          <w:szCs w:val="24"/>
        </w:rPr>
      </w:pPr>
    </w:p>
    <w:p w14:paraId="304078F8" w14:textId="1678B9B8" w:rsidR="00197AAD" w:rsidRPr="00840161" w:rsidRDefault="00197AAD" w:rsidP="00840161">
      <w:pPr>
        <w:pStyle w:val="ListParagraph"/>
        <w:numPr>
          <w:ilvl w:val="0"/>
          <w:numId w:val="2"/>
        </w:numPr>
        <w:spacing w:line="360" w:lineRule="auto"/>
        <w:rPr>
          <w:rFonts w:ascii="Times New Roman" w:hAnsi="Times New Roman" w:cs="Times New Roman"/>
          <w:sz w:val="24"/>
          <w:szCs w:val="24"/>
        </w:rPr>
      </w:pPr>
      <w:r w:rsidRPr="00840161">
        <w:rPr>
          <w:rFonts w:ascii="Times New Roman" w:hAnsi="Times New Roman" w:cs="Times New Roman"/>
          <w:sz w:val="24"/>
          <w:szCs w:val="24"/>
        </w:rPr>
        <w:t>Edmondson, A.C. (2018) The Fearless Organization: Creating Psychological Safety in the Workplace for Learning, Innovation, and Growth. John Wiley &amp; Sons.</w:t>
      </w:r>
    </w:p>
    <w:p w14:paraId="30798D4E" w14:textId="77777777" w:rsidR="00197AAD" w:rsidRPr="00197AAD" w:rsidRDefault="00197AAD" w:rsidP="00197AAD">
      <w:pPr>
        <w:spacing w:line="360" w:lineRule="auto"/>
        <w:rPr>
          <w:rFonts w:ascii="Times New Roman" w:hAnsi="Times New Roman" w:cs="Times New Roman"/>
          <w:sz w:val="24"/>
          <w:szCs w:val="24"/>
        </w:rPr>
      </w:pPr>
    </w:p>
    <w:p w14:paraId="6A7D0315" w14:textId="6012BD33" w:rsidR="00197AAD" w:rsidRDefault="00197AAD" w:rsidP="00840161">
      <w:pPr>
        <w:pStyle w:val="ListParagraph"/>
        <w:numPr>
          <w:ilvl w:val="0"/>
          <w:numId w:val="2"/>
        </w:numPr>
        <w:spacing w:line="360" w:lineRule="auto"/>
        <w:rPr>
          <w:rFonts w:ascii="Times New Roman" w:hAnsi="Times New Roman" w:cs="Times New Roman"/>
          <w:sz w:val="24"/>
          <w:szCs w:val="24"/>
        </w:rPr>
      </w:pPr>
      <w:r w:rsidRPr="00840161">
        <w:rPr>
          <w:rFonts w:ascii="Times New Roman" w:hAnsi="Times New Roman" w:cs="Times New Roman"/>
          <w:sz w:val="24"/>
          <w:szCs w:val="24"/>
        </w:rPr>
        <w:t>Fill, C. and Turnbull, S. (2016) Marketing Communications: Discovery, Creation and Conversations.</w:t>
      </w:r>
    </w:p>
    <w:p w14:paraId="46827029" w14:textId="77777777" w:rsidR="00840161" w:rsidRPr="00840161" w:rsidRDefault="00840161" w:rsidP="00840161">
      <w:pPr>
        <w:pStyle w:val="ListParagraph"/>
        <w:rPr>
          <w:rFonts w:ascii="Times New Roman" w:hAnsi="Times New Roman" w:cs="Times New Roman"/>
          <w:sz w:val="24"/>
          <w:szCs w:val="24"/>
        </w:rPr>
      </w:pPr>
    </w:p>
    <w:p w14:paraId="49F13B72" w14:textId="77777777" w:rsidR="00840161" w:rsidRPr="00840161" w:rsidRDefault="00840161" w:rsidP="00840161">
      <w:pPr>
        <w:pStyle w:val="ListParagraph"/>
        <w:spacing w:line="360" w:lineRule="auto"/>
        <w:rPr>
          <w:rFonts w:ascii="Times New Roman" w:hAnsi="Times New Roman" w:cs="Times New Roman"/>
          <w:sz w:val="24"/>
          <w:szCs w:val="24"/>
        </w:rPr>
      </w:pPr>
    </w:p>
    <w:p w14:paraId="58EC2D65" w14:textId="77777777" w:rsidR="00197AAD" w:rsidRPr="00197AAD" w:rsidRDefault="00197AAD" w:rsidP="00840161">
      <w:pPr>
        <w:pStyle w:val="ListParagraph"/>
        <w:numPr>
          <w:ilvl w:val="0"/>
          <w:numId w:val="2"/>
        </w:numPr>
        <w:spacing w:line="360" w:lineRule="auto"/>
        <w:rPr>
          <w:rFonts w:ascii="Times New Roman" w:hAnsi="Times New Roman" w:cs="Times New Roman"/>
          <w:sz w:val="24"/>
          <w:szCs w:val="24"/>
        </w:rPr>
      </w:pPr>
      <w:r w:rsidRPr="00197AAD">
        <w:rPr>
          <w:rFonts w:ascii="Times New Roman" w:hAnsi="Times New Roman" w:cs="Times New Roman"/>
          <w:sz w:val="24"/>
          <w:szCs w:val="24"/>
        </w:rPr>
        <w:t xml:space="preserve">Hofstede, G., Hofstede, G.J. and Minkov, M. (2010) Cultures and Organizations: Software of the Mind. 3rd </w:t>
      </w:r>
      <w:proofErr w:type="spellStart"/>
      <w:r w:rsidRPr="00197AAD">
        <w:rPr>
          <w:rFonts w:ascii="Times New Roman" w:hAnsi="Times New Roman" w:cs="Times New Roman"/>
          <w:sz w:val="24"/>
          <w:szCs w:val="24"/>
        </w:rPr>
        <w:t>edn</w:t>
      </w:r>
      <w:proofErr w:type="spellEnd"/>
      <w:r w:rsidRPr="00197AAD">
        <w:rPr>
          <w:rFonts w:ascii="Times New Roman" w:hAnsi="Times New Roman" w:cs="Times New Roman"/>
          <w:sz w:val="24"/>
          <w:szCs w:val="24"/>
        </w:rPr>
        <w:t>. New York: McGraw-Hill.</w:t>
      </w:r>
    </w:p>
    <w:p w14:paraId="779663B0" w14:textId="77777777" w:rsidR="00197AAD" w:rsidRPr="00197AAD" w:rsidRDefault="00197AAD" w:rsidP="00197AAD">
      <w:pPr>
        <w:spacing w:line="360" w:lineRule="auto"/>
        <w:rPr>
          <w:rFonts w:ascii="Times New Roman" w:hAnsi="Times New Roman" w:cs="Times New Roman"/>
          <w:sz w:val="24"/>
          <w:szCs w:val="24"/>
        </w:rPr>
      </w:pPr>
    </w:p>
    <w:p w14:paraId="1A774A11" w14:textId="79A80C78" w:rsidR="00197AAD" w:rsidRPr="00840161" w:rsidRDefault="00840161" w:rsidP="00840161">
      <w:pPr>
        <w:pStyle w:val="ListParagraph"/>
        <w:numPr>
          <w:ilvl w:val="0"/>
          <w:numId w:val="2"/>
        </w:numPr>
        <w:spacing w:line="360" w:lineRule="auto"/>
        <w:rPr>
          <w:rFonts w:ascii="Times New Roman" w:hAnsi="Times New Roman" w:cs="Times New Roman"/>
          <w:sz w:val="24"/>
          <w:szCs w:val="24"/>
        </w:rPr>
      </w:pPr>
      <w:r w:rsidRPr="00840161">
        <w:rPr>
          <w:rFonts w:ascii="Times New Roman" w:hAnsi="Times New Roman" w:cs="Times New Roman"/>
          <w:sz w:val="24"/>
          <w:szCs w:val="24"/>
        </w:rPr>
        <w:t xml:space="preserve">Keyton, J. (2017) 'Communication in organizations,' Annual Review of Organizational Psychology and Organizational Behavior, 4(1), pp. 501–526. </w:t>
      </w:r>
      <w:hyperlink r:id="rId8" w:history="1">
        <w:r w:rsidRPr="00840161">
          <w:rPr>
            <w:rStyle w:val="Hyperlink"/>
            <w:rFonts w:ascii="Times New Roman" w:hAnsi="Times New Roman" w:cs="Times New Roman"/>
            <w:sz w:val="24"/>
            <w:szCs w:val="24"/>
          </w:rPr>
          <w:t>https://doi.org/10.1146/annurev-orgpsych-032516-113341</w:t>
        </w:r>
      </w:hyperlink>
      <w:r w:rsidRPr="00840161">
        <w:rPr>
          <w:rFonts w:ascii="Times New Roman" w:hAnsi="Times New Roman" w:cs="Times New Roman"/>
          <w:sz w:val="24"/>
          <w:szCs w:val="24"/>
        </w:rPr>
        <w:t>.</w:t>
      </w:r>
    </w:p>
    <w:p w14:paraId="56A8ECA4" w14:textId="77777777" w:rsidR="00840161" w:rsidRPr="00197AAD" w:rsidRDefault="00840161" w:rsidP="00197AAD">
      <w:pPr>
        <w:spacing w:line="360" w:lineRule="auto"/>
        <w:rPr>
          <w:rFonts w:ascii="Times New Roman" w:hAnsi="Times New Roman" w:cs="Times New Roman"/>
          <w:sz w:val="24"/>
          <w:szCs w:val="24"/>
        </w:rPr>
      </w:pPr>
    </w:p>
    <w:p w14:paraId="6D613D73" w14:textId="77777777" w:rsidR="00197AAD" w:rsidRPr="00197AAD" w:rsidRDefault="00197AAD" w:rsidP="00840161">
      <w:pPr>
        <w:pStyle w:val="ListParagraph"/>
        <w:numPr>
          <w:ilvl w:val="0"/>
          <w:numId w:val="2"/>
        </w:numPr>
        <w:spacing w:line="360" w:lineRule="auto"/>
        <w:rPr>
          <w:rFonts w:ascii="Times New Roman" w:hAnsi="Times New Roman" w:cs="Times New Roman"/>
          <w:sz w:val="24"/>
          <w:szCs w:val="24"/>
        </w:rPr>
      </w:pPr>
      <w:r w:rsidRPr="00197AAD">
        <w:rPr>
          <w:rFonts w:ascii="Times New Roman" w:hAnsi="Times New Roman" w:cs="Times New Roman"/>
          <w:sz w:val="24"/>
          <w:szCs w:val="24"/>
        </w:rPr>
        <w:t xml:space="preserve">Robbins, S.P. and Judge, T.A. (2021) Organizational Behavior. 18th </w:t>
      </w:r>
      <w:proofErr w:type="spellStart"/>
      <w:r w:rsidRPr="00197AAD">
        <w:rPr>
          <w:rFonts w:ascii="Times New Roman" w:hAnsi="Times New Roman" w:cs="Times New Roman"/>
          <w:sz w:val="24"/>
          <w:szCs w:val="24"/>
        </w:rPr>
        <w:t>edn</w:t>
      </w:r>
      <w:proofErr w:type="spellEnd"/>
      <w:r w:rsidRPr="00197AAD">
        <w:rPr>
          <w:rFonts w:ascii="Times New Roman" w:hAnsi="Times New Roman" w:cs="Times New Roman"/>
          <w:sz w:val="24"/>
          <w:szCs w:val="24"/>
        </w:rPr>
        <w:t>. Harlow: Pearson.</w:t>
      </w:r>
    </w:p>
    <w:p w14:paraId="467F455C" w14:textId="77777777" w:rsidR="00197AAD" w:rsidRPr="00197AAD" w:rsidRDefault="00197AAD" w:rsidP="00197AAD">
      <w:pPr>
        <w:spacing w:line="360" w:lineRule="auto"/>
        <w:rPr>
          <w:rFonts w:ascii="Times New Roman" w:hAnsi="Times New Roman" w:cs="Times New Roman"/>
          <w:sz w:val="24"/>
          <w:szCs w:val="24"/>
        </w:rPr>
      </w:pPr>
    </w:p>
    <w:p w14:paraId="3943CE2E" w14:textId="24907C3A" w:rsidR="00197AAD" w:rsidRPr="00197AAD" w:rsidRDefault="00840161" w:rsidP="00840161">
      <w:pPr>
        <w:pStyle w:val="ListParagraph"/>
        <w:numPr>
          <w:ilvl w:val="0"/>
          <w:numId w:val="2"/>
        </w:numPr>
        <w:spacing w:line="360" w:lineRule="auto"/>
        <w:rPr>
          <w:rFonts w:ascii="Times New Roman" w:hAnsi="Times New Roman" w:cs="Times New Roman"/>
          <w:sz w:val="24"/>
          <w:szCs w:val="24"/>
        </w:rPr>
      </w:pPr>
      <w:r w:rsidRPr="00840161">
        <w:rPr>
          <w:rFonts w:ascii="Times New Roman" w:hAnsi="Times New Roman" w:cs="Times New Roman"/>
          <w:sz w:val="24"/>
          <w:szCs w:val="24"/>
        </w:rPr>
        <w:t>Shockley-Zalabak, P. (2009) Fundamentals of organizational communication: Knowledge, Sensitivity, Skills, Values. Allyn &amp; Bacon.</w:t>
      </w:r>
    </w:p>
    <w:sectPr w:rsidR="00197AAD" w:rsidRPr="00197AA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4D201" w14:textId="77777777" w:rsidR="004C72C7" w:rsidRDefault="004C72C7" w:rsidP="00192C68">
      <w:pPr>
        <w:spacing w:after="0" w:line="240" w:lineRule="auto"/>
      </w:pPr>
      <w:r>
        <w:separator/>
      </w:r>
    </w:p>
  </w:endnote>
  <w:endnote w:type="continuationSeparator" w:id="0">
    <w:p w14:paraId="2335C1ED" w14:textId="77777777" w:rsidR="004C72C7" w:rsidRDefault="004C72C7" w:rsidP="00192C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0645690"/>
      <w:docPartObj>
        <w:docPartGallery w:val="Page Numbers (Bottom of Page)"/>
        <w:docPartUnique/>
      </w:docPartObj>
    </w:sdtPr>
    <w:sdtEndPr>
      <w:rPr>
        <w:rFonts w:ascii="Times New Roman" w:hAnsi="Times New Roman" w:cs="Times New Roman"/>
        <w:b/>
        <w:bCs/>
        <w:noProof/>
        <w:sz w:val="24"/>
        <w:szCs w:val="24"/>
      </w:rPr>
    </w:sdtEndPr>
    <w:sdtContent>
      <w:p w14:paraId="115A6162" w14:textId="3BBE22A8" w:rsidR="00192C68" w:rsidRPr="00192C68" w:rsidRDefault="00192C68">
        <w:pPr>
          <w:pStyle w:val="Footer"/>
          <w:jc w:val="center"/>
          <w:rPr>
            <w:rFonts w:ascii="Times New Roman" w:hAnsi="Times New Roman" w:cs="Times New Roman"/>
            <w:b/>
            <w:bCs/>
            <w:sz w:val="24"/>
            <w:szCs w:val="24"/>
          </w:rPr>
        </w:pPr>
        <w:r w:rsidRPr="00192C68">
          <w:rPr>
            <w:rFonts w:ascii="Times New Roman" w:hAnsi="Times New Roman" w:cs="Times New Roman"/>
            <w:b/>
            <w:bCs/>
            <w:sz w:val="24"/>
            <w:szCs w:val="24"/>
          </w:rPr>
          <w:fldChar w:fldCharType="begin"/>
        </w:r>
        <w:r w:rsidRPr="00192C68">
          <w:rPr>
            <w:rFonts w:ascii="Times New Roman" w:hAnsi="Times New Roman" w:cs="Times New Roman"/>
            <w:b/>
            <w:bCs/>
            <w:sz w:val="24"/>
            <w:szCs w:val="24"/>
          </w:rPr>
          <w:instrText xml:space="preserve"> PAGE   \* MERGEFORMAT </w:instrText>
        </w:r>
        <w:r w:rsidRPr="00192C68">
          <w:rPr>
            <w:rFonts w:ascii="Times New Roman" w:hAnsi="Times New Roman" w:cs="Times New Roman"/>
            <w:b/>
            <w:bCs/>
            <w:sz w:val="24"/>
            <w:szCs w:val="24"/>
          </w:rPr>
          <w:fldChar w:fldCharType="separate"/>
        </w:r>
        <w:r w:rsidRPr="00192C68">
          <w:rPr>
            <w:rFonts w:ascii="Times New Roman" w:hAnsi="Times New Roman" w:cs="Times New Roman"/>
            <w:b/>
            <w:bCs/>
            <w:noProof/>
            <w:sz w:val="24"/>
            <w:szCs w:val="24"/>
          </w:rPr>
          <w:t>2</w:t>
        </w:r>
        <w:r w:rsidRPr="00192C68">
          <w:rPr>
            <w:rFonts w:ascii="Times New Roman" w:hAnsi="Times New Roman" w:cs="Times New Roman"/>
            <w:b/>
            <w:bCs/>
            <w:noProof/>
            <w:sz w:val="24"/>
            <w:szCs w:val="24"/>
          </w:rPr>
          <w:fldChar w:fldCharType="end"/>
        </w:r>
      </w:p>
    </w:sdtContent>
  </w:sdt>
  <w:p w14:paraId="4B6FE74E" w14:textId="77777777" w:rsidR="00192C68" w:rsidRDefault="00192C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DC46C" w14:textId="77777777" w:rsidR="004C72C7" w:rsidRDefault="004C72C7" w:rsidP="00192C68">
      <w:pPr>
        <w:spacing w:after="0" w:line="240" w:lineRule="auto"/>
      </w:pPr>
      <w:r>
        <w:separator/>
      </w:r>
    </w:p>
  </w:footnote>
  <w:footnote w:type="continuationSeparator" w:id="0">
    <w:p w14:paraId="1ABD9A73" w14:textId="77777777" w:rsidR="004C72C7" w:rsidRDefault="004C72C7" w:rsidP="00192C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5839C9"/>
    <w:multiLevelType w:val="hybridMultilevel"/>
    <w:tmpl w:val="444208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EE76249"/>
    <w:multiLevelType w:val="hybridMultilevel"/>
    <w:tmpl w:val="C71860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1369884">
    <w:abstractNumId w:val="1"/>
  </w:num>
  <w:num w:numId="2" w16cid:durableId="13773187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C68"/>
    <w:rsid w:val="00192C68"/>
    <w:rsid w:val="00197AAD"/>
    <w:rsid w:val="004C72C7"/>
    <w:rsid w:val="00514F15"/>
    <w:rsid w:val="00840161"/>
    <w:rsid w:val="00EA0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327D1"/>
  <w15:chartTrackingRefBased/>
  <w15:docId w15:val="{79AA78BF-8D0E-4194-AE3C-6F979EE27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92C6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92C68"/>
    <w:rPr>
      <w:b/>
      <w:bCs/>
    </w:rPr>
  </w:style>
  <w:style w:type="character" w:customStyle="1" w:styleId="whitespace-normal">
    <w:name w:val="whitespace-normal"/>
    <w:basedOn w:val="DefaultParagraphFont"/>
    <w:rsid w:val="00192C68"/>
  </w:style>
  <w:style w:type="paragraph" w:styleId="Header">
    <w:name w:val="header"/>
    <w:basedOn w:val="Normal"/>
    <w:link w:val="HeaderChar"/>
    <w:uiPriority w:val="99"/>
    <w:unhideWhenUsed/>
    <w:rsid w:val="00192C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2C68"/>
  </w:style>
  <w:style w:type="paragraph" w:styleId="Footer">
    <w:name w:val="footer"/>
    <w:basedOn w:val="Normal"/>
    <w:link w:val="FooterChar"/>
    <w:uiPriority w:val="99"/>
    <w:unhideWhenUsed/>
    <w:rsid w:val="00192C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2C68"/>
  </w:style>
  <w:style w:type="paragraph" w:styleId="ListParagraph">
    <w:name w:val="List Paragraph"/>
    <w:basedOn w:val="Normal"/>
    <w:uiPriority w:val="34"/>
    <w:qFormat/>
    <w:rsid w:val="00197AAD"/>
    <w:pPr>
      <w:ind w:left="720"/>
      <w:contextualSpacing/>
    </w:pPr>
  </w:style>
  <w:style w:type="character" w:styleId="Hyperlink">
    <w:name w:val="Hyperlink"/>
    <w:basedOn w:val="DefaultParagraphFont"/>
    <w:uiPriority w:val="99"/>
    <w:unhideWhenUsed/>
    <w:rsid w:val="00840161"/>
    <w:rPr>
      <w:color w:val="0563C1" w:themeColor="hyperlink"/>
      <w:u w:val="single"/>
    </w:rPr>
  </w:style>
  <w:style w:type="character" w:styleId="UnresolvedMention">
    <w:name w:val="Unresolved Mention"/>
    <w:basedOn w:val="DefaultParagraphFont"/>
    <w:uiPriority w:val="99"/>
    <w:semiHidden/>
    <w:unhideWhenUsed/>
    <w:rsid w:val="008401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148749">
      <w:bodyDiv w:val="1"/>
      <w:marLeft w:val="0"/>
      <w:marRight w:val="0"/>
      <w:marTop w:val="0"/>
      <w:marBottom w:val="0"/>
      <w:divBdr>
        <w:top w:val="none" w:sz="0" w:space="0" w:color="auto"/>
        <w:left w:val="none" w:sz="0" w:space="0" w:color="auto"/>
        <w:bottom w:val="none" w:sz="0" w:space="0" w:color="auto"/>
        <w:right w:val="none" w:sz="0" w:space="0" w:color="auto"/>
      </w:divBdr>
      <w:divsChild>
        <w:div w:id="938029994">
          <w:marLeft w:val="0"/>
          <w:marRight w:val="0"/>
          <w:marTop w:val="0"/>
          <w:marBottom w:val="0"/>
          <w:divBdr>
            <w:top w:val="none" w:sz="0" w:space="0" w:color="auto"/>
            <w:left w:val="none" w:sz="0" w:space="0" w:color="auto"/>
            <w:bottom w:val="none" w:sz="0" w:space="0" w:color="auto"/>
            <w:right w:val="none" w:sz="0" w:space="0" w:color="auto"/>
          </w:divBdr>
          <w:divsChild>
            <w:div w:id="1105924722">
              <w:marLeft w:val="0"/>
              <w:marRight w:val="0"/>
              <w:marTop w:val="0"/>
              <w:marBottom w:val="0"/>
              <w:divBdr>
                <w:top w:val="none" w:sz="0" w:space="0" w:color="auto"/>
                <w:left w:val="none" w:sz="0" w:space="0" w:color="auto"/>
                <w:bottom w:val="none" w:sz="0" w:space="0" w:color="auto"/>
                <w:right w:val="none" w:sz="0" w:space="0" w:color="auto"/>
              </w:divBdr>
              <w:divsChild>
                <w:div w:id="2074086386">
                  <w:marLeft w:val="0"/>
                  <w:marRight w:val="0"/>
                  <w:marTop w:val="0"/>
                  <w:marBottom w:val="0"/>
                  <w:divBdr>
                    <w:top w:val="none" w:sz="0" w:space="0" w:color="auto"/>
                    <w:left w:val="none" w:sz="0" w:space="0" w:color="auto"/>
                    <w:bottom w:val="none" w:sz="0" w:space="0" w:color="auto"/>
                    <w:right w:val="none" w:sz="0" w:space="0" w:color="auto"/>
                  </w:divBdr>
                  <w:divsChild>
                    <w:div w:id="1789158253">
                      <w:marLeft w:val="0"/>
                      <w:marRight w:val="0"/>
                      <w:marTop w:val="0"/>
                      <w:marBottom w:val="0"/>
                      <w:divBdr>
                        <w:top w:val="none" w:sz="0" w:space="0" w:color="auto"/>
                        <w:left w:val="none" w:sz="0" w:space="0" w:color="auto"/>
                        <w:bottom w:val="none" w:sz="0" w:space="0" w:color="auto"/>
                        <w:right w:val="none" w:sz="0" w:space="0" w:color="auto"/>
                      </w:divBdr>
                      <w:divsChild>
                        <w:div w:id="268120170">
                          <w:marLeft w:val="0"/>
                          <w:marRight w:val="0"/>
                          <w:marTop w:val="0"/>
                          <w:marBottom w:val="0"/>
                          <w:divBdr>
                            <w:top w:val="none" w:sz="0" w:space="0" w:color="auto"/>
                            <w:left w:val="none" w:sz="0" w:space="0" w:color="auto"/>
                            <w:bottom w:val="none" w:sz="0" w:space="0" w:color="auto"/>
                            <w:right w:val="none" w:sz="0" w:space="0" w:color="auto"/>
                          </w:divBdr>
                          <w:divsChild>
                            <w:div w:id="59344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6/annurev-orgpsych-032516-113341"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7</Pages>
  <Words>1773</Words>
  <Characters>10109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klm</dc:creator>
  <cp:keywords/>
  <dc:description/>
  <cp:lastModifiedBy>klm</cp:lastModifiedBy>
  <cp:revision>2</cp:revision>
  <dcterms:created xsi:type="dcterms:W3CDTF">2026-04-22T22:20:00Z</dcterms:created>
  <dcterms:modified xsi:type="dcterms:W3CDTF">2026-04-22T23:02:00Z</dcterms:modified>
</cp:coreProperties>
</file>