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34"/>
          <w:szCs w:val="34"/>
          <w:rtl w:val="0"/>
        </w:rPr>
        <w:t xml:space="preserve">Contemporary theme in the hotel and hospitality sector</w:t>
        <w:br w:type="textWrapping"/>
        <w:br w:type="textWrapping"/>
        <w:t xml:space="preserve">Student Name: Mohammed Nurul Islam Chowdhury</w:t>
        <w:br w:type="textWrapping"/>
        <w:br w:type="textWrapping"/>
        <w:t xml:space="preserve">Student ID: 2012831</w:t>
        <w:br w:type="textWrapping"/>
        <w:br w:type="textWrapping"/>
        <w:t xml:space="preserve">Teacher Name: Lisa Knight</w:t>
      </w:r>
    </w:p>
    <w:p w:rsidR="00000000" w:rsidDel="00000000" w:rsidP="00000000" w:rsidRDefault="00000000" w:rsidRPr="00000000" w14:paraId="00000002">
      <w:pPr>
        <w:spacing w:line="360" w:lineRule="auto"/>
        <w:jc w:val="both"/>
        <w:rPr>
          <w:rFonts w:ascii="Times New Roman" w:cs="Times New Roman" w:eastAsia="Times New Roman" w:hAnsi="Times New Roman"/>
          <w:sz w:val="34"/>
          <w:szCs w:val="34"/>
        </w:rPr>
      </w:pPr>
      <w:r w:rsidDel="00000000" w:rsidR="00000000" w:rsidRPr="00000000">
        <w:br w:type="column"/>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0"/>
          <w:szCs w:val="30"/>
          <w:u w:val="none"/>
          <w:shd w:fill="auto" w:val="clear"/>
          <w:vertAlign w:val="baseline"/>
        </w:rPr>
      </w:pPr>
      <w:bookmarkStart w:colFirst="0" w:colLast="0" w:name="_heading=h.gjdgxs" w:id="0"/>
      <w:bookmarkEnd w:id="0"/>
      <w:r w:rsidDel="00000000" w:rsidR="00000000" w:rsidRPr="00000000">
        <w:rPr>
          <w:rFonts w:ascii="Calibri" w:cs="Calibri" w:eastAsia="Calibri" w:hAnsi="Calibri"/>
          <w:b w:val="0"/>
          <w:i w:val="0"/>
          <w:smallCaps w:val="0"/>
          <w:strike w:val="0"/>
          <w:color w:val="2e75b5"/>
          <w:sz w:val="30"/>
          <w:szCs w:val="30"/>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30"/>
              <w:szCs w:val="30"/>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30"/>
              <w:szCs w:val="30"/>
              <w:u w:val="none"/>
              <w:shd w:fill="auto" w:val="clear"/>
              <w:vertAlign w:val="baseline"/>
            </w:rPr>
          </w:pPr>
          <w:hyperlink w:anchor="_heading=h.1fob9te">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 xml:space="preserve">Overview of literature</w:t>
              <w:tab/>
              <w:t xml:space="preserve">3</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30"/>
              <w:szCs w:val="30"/>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30"/>
                <w:szCs w:val="30"/>
                <w:u w:val="none"/>
                <w:shd w:fill="auto" w:val="clear"/>
                <w:vertAlign w:val="baseline"/>
                <w:rtl w:val="0"/>
              </w:rPr>
              <w:t xml:space="preserve">PESTLE Analysis</w:t>
            </w:r>
          </w:hyperlink>
          <w:hyperlink w:anchor="_heading=h.3znysh7">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30"/>
              <w:szCs w:val="30"/>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30"/>
                <w:szCs w:val="30"/>
                <w:u w:val="none"/>
                <w:shd w:fill="auto" w:val="clear"/>
                <w:vertAlign w:val="baseline"/>
                <w:rtl w:val="0"/>
              </w:rPr>
              <w:t xml:space="preserve">Concept of contactless hospitality service and its importance</w:t>
            </w:r>
          </w:hyperlink>
          <w:hyperlink w:anchor="_heading=h.2et92p0">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30"/>
              <w:szCs w:val="30"/>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30"/>
                <w:szCs w:val="30"/>
                <w:u w:val="none"/>
                <w:shd w:fill="auto" w:val="clear"/>
                <w:vertAlign w:val="baseline"/>
                <w:rtl w:val="0"/>
              </w:rPr>
              <w:t xml:space="preserve">Acceptance of contactless hospitality service</w:t>
            </w:r>
          </w:hyperlink>
          <w:hyperlink w:anchor="_heading=h.tyjcwt">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30"/>
              <w:szCs w:val="30"/>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30"/>
                <w:szCs w:val="30"/>
                <w:u w:val="none"/>
                <w:shd w:fill="auto" w:val="clear"/>
                <w:vertAlign w:val="baseline"/>
                <w:rtl w:val="0"/>
              </w:rPr>
              <w:t xml:space="preserve">Contactless hospitality service in the post-pandemic time</w:t>
            </w:r>
          </w:hyperlink>
          <w:hyperlink w:anchor="_heading=h.3dy6vkm">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30"/>
              <w:szCs w:val="30"/>
              <w:u w:val="none"/>
              <w:shd w:fill="auto" w:val="clear"/>
              <w:vertAlign w:val="baseline"/>
            </w:rPr>
          </w:pPr>
          <w:hyperlink w:anchor="_heading=h.1t3h5sf">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 xml:space="preserve">Application to the hotel and hospitality sector</w:t>
              <w:tab/>
              <w:t xml:space="preserve">5</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30"/>
              <w:szCs w:val="30"/>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30"/>
                <w:szCs w:val="30"/>
                <w:u w:val="none"/>
                <w:shd w:fill="auto" w:val="clear"/>
                <w:vertAlign w:val="baseline"/>
                <w:rtl w:val="0"/>
              </w:rPr>
              <w:t xml:space="preserve">Contactless check-in and check out</w:t>
            </w:r>
          </w:hyperlink>
          <w:hyperlink w:anchor="_heading=h.4d34og8">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30"/>
              <w:szCs w:val="30"/>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30"/>
                <w:szCs w:val="30"/>
                <w:u w:val="none"/>
                <w:shd w:fill="auto" w:val="clear"/>
                <w:vertAlign w:val="baseline"/>
                <w:rtl w:val="0"/>
              </w:rPr>
              <w:t xml:space="preserve">Traditional check-in and check-out VS contactless check-in and check-out</w:t>
            </w:r>
          </w:hyperlink>
          <w:hyperlink w:anchor="_heading=h.2s8eyo1">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30"/>
              <w:szCs w:val="30"/>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30"/>
                <w:szCs w:val="30"/>
                <w:u w:val="none"/>
                <w:shd w:fill="auto" w:val="clear"/>
                <w:vertAlign w:val="baseline"/>
                <w:rtl w:val="0"/>
              </w:rPr>
              <w:t xml:space="preserve">Impacts of the contemporary theme</w:t>
            </w:r>
          </w:hyperlink>
          <w:hyperlink w:anchor="_heading=h.17dp8vu">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220" w:right="0" w:firstLine="0"/>
            <w:jc w:val="left"/>
            <w:rPr>
              <w:rFonts w:ascii="Calibri" w:cs="Calibri" w:eastAsia="Calibri" w:hAnsi="Calibri"/>
              <w:b w:val="0"/>
              <w:i w:val="0"/>
              <w:smallCaps w:val="0"/>
              <w:strike w:val="0"/>
              <w:color w:val="000000"/>
              <w:sz w:val="30"/>
              <w:szCs w:val="30"/>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30"/>
                <w:szCs w:val="30"/>
                <w:u w:val="none"/>
                <w:shd w:fill="auto" w:val="clear"/>
                <w:vertAlign w:val="baseline"/>
                <w:rtl w:val="0"/>
              </w:rPr>
              <w:t xml:space="preserve">Management response</w:t>
            </w:r>
          </w:hyperlink>
          <w:hyperlink w:anchor="_heading=h.3rdcrjn">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30"/>
              <w:szCs w:val="30"/>
              <w:u w:val="none"/>
              <w:shd w:fill="auto" w:val="clear"/>
              <w:vertAlign w:val="baseline"/>
            </w:rPr>
          </w:pPr>
          <w:hyperlink w:anchor="_heading=h.26in1rg">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 xml:space="preserve">Evaluation and recommendations</w:t>
              <w:tab/>
              <w:t xml:space="preserve">8</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59" w:lineRule="auto"/>
            <w:ind w:left="0" w:right="0" w:firstLine="0"/>
            <w:jc w:val="left"/>
            <w:rPr>
              <w:rFonts w:ascii="Calibri" w:cs="Calibri" w:eastAsia="Calibri" w:hAnsi="Calibri"/>
              <w:b w:val="0"/>
              <w:i w:val="0"/>
              <w:smallCaps w:val="0"/>
              <w:strike w:val="0"/>
              <w:color w:val="000000"/>
              <w:sz w:val="30"/>
              <w:szCs w:val="30"/>
              <w:u w:val="none"/>
              <w:shd w:fill="auto" w:val="clear"/>
              <w:vertAlign w:val="baseline"/>
            </w:rPr>
          </w:pPr>
          <w:hyperlink w:anchor="_heading=h.lnxbz9">
            <w:r w:rsidDel="00000000" w:rsidR="00000000" w:rsidRPr="00000000">
              <w:rPr>
                <w:rFonts w:ascii="Calibri" w:cs="Calibri" w:eastAsia="Calibri" w:hAnsi="Calibri"/>
                <w:b w:val="0"/>
                <w:i w:val="0"/>
                <w:smallCaps w:val="0"/>
                <w:strike w:val="0"/>
                <w:color w:val="000000"/>
                <w:sz w:val="30"/>
                <w:szCs w:val="30"/>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1">
          <w:pPr>
            <w:rPr>
              <w:sz w:val="30"/>
              <w:szCs w:val="3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pStyle w:val="Heading1"/>
        <w:rPr>
          <w:sz w:val="30"/>
          <w:szCs w:val="30"/>
        </w:rPr>
      </w:pPr>
      <w:bookmarkStart w:colFirst="0" w:colLast="0" w:name="_heading=h.30j0zll" w:id="1"/>
      <w:bookmarkEnd w:id="1"/>
      <w:r w:rsidDel="00000000" w:rsidR="00000000" w:rsidRPr="00000000">
        <w:br w:type="column"/>
      </w:r>
      <w:r w:rsidDel="00000000" w:rsidR="00000000" w:rsidRPr="00000000">
        <w:rPr>
          <w:sz w:val="30"/>
          <w:szCs w:val="30"/>
          <w:rtl w:val="0"/>
        </w:rPr>
        <w:t xml:space="preserve">Introduction </w:t>
      </w:r>
    </w:p>
    <w:p w:rsidR="00000000" w:rsidDel="00000000" w:rsidP="00000000" w:rsidRDefault="00000000" w:rsidRPr="00000000" w14:paraId="00000013">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To meet changing needs of the guests and to delight guests’ experience hotels are developing and implementing new hotel services. Contactless hospitality service is an example of a contemporary theme in the hotel and hospitality sector. Contactless hospitality service refers to the service where technology is used to augment the guest’s experience in the hotel sector (Li et al., 2021). It is called contactless because it does not require in-person contact between hotel employees and guests. The offerings of contactless hospitality services have risen during the pandemic time. The service was designed to reduce human contact to prevent the transmission of the Covid-19 pandemic. The pandemic drove the industry to develop new innovative business models (Breier et al., 2021). The in-person contact is substituted by providing self-check-ins, robotic guest service, robotic food service, robotic reception, etc. The contactless hospitality service by ensuring customer equity and a delightful guest experience helps in increasing guests’ satisfaction and trust in hotel service. (Hao and Chon, 2021). Hilton London Kensington is the centre of this research paper. The hotel started offering contactless check-in and contactless check-out during the Covid-19 pandemic time (Hilton, 2021). Being updated with advanced technologies, hotels can now embrace contemporary services like contactless service to provide a seamless experience to the guests. </w:t>
      </w:r>
    </w:p>
    <w:p w:rsidR="00000000" w:rsidDel="00000000" w:rsidP="00000000" w:rsidRDefault="00000000" w:rsidRPr="00000000" w14:paraId="00000014">
      <w:pPr>
        <w:pStyle w:val="Heading1"/>
        <w:rPr>
          <w:sz w:val="30"/>
          <w:szCs w:val="30"/>
        </w:rPr>
      </w:pPr>
      <w:bookmarkStart w:colFirst="0" w:colLast="0" w:name="_heading=h.1fob9te" w:id="2"/>
      <w:bookmarkEnd w:id="2"/>
      <w:r w:rsidDel="00000000" w:rsidR="00000000" w:rsidRPr="00000000">
        <w:rPr>
          <w:sz w:val="30"/>
          <w:szCs w:val="30"/>
          <w:rtl w:val="0"/>
        </w:rPr>
        <w:t xml:space="preserve">Overview of literature </w:t>
      </w:r>
    </w:p>
    <w:p w:rsidR="00000000" w:rsidDel="00000000" w:rsidP="00000000" w:rsidRDefault="00000000" w:rsidRPr="00000000" w14:paraId="00000015">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Contactless hospitality got its momentum from the time of the Covid-19 pandemic. People need to avoid in-person contact to avoid the transmission of the coronavirus. Many hoteliers to ensure in-person interactions started offering contactless hospitality services like robotic reception, digital check-in and check-out, app-based hotel services, etc. This research paper aims to demonstrate the impacts and importance of contactless hospitality service in hotel check-in and check-out. The research paper will utilise the PESTLE analysis model for demonstrating the drivers of contactless hospitality services and their impacts on the guest’s experience. In this literature review, the latest findings on the implementation and impacts of contactless hospitality services are referred. </w:t>
      </w:r>
    </w:p>
    <w:p w:rsidR="00000000" w:rsidDel="00000000" w:rsidP="00000000" w:rsidRDefault="00000000" w:rsidRPr="00000000" w14:paraId="00000016">
      <w:pPr>
        <w:pStyle w:val="Heading2"/>
        <w:rPr>
          <w:rFonts w:ascii="Times New Roman" w:cs="Times New Roman" w:eastAsia="Times New Roman" w:hAnsi="Times New Roman"/>
          <w:sz w:val="30"/>
          <w:szCs w:val="30"/>
        </w:rPr>
      </w:pPr>
      <w:bookmarkStart w:colFirst="0" w:colLast="0" w:name="_heading=h.3znysh7" w:id="3"/>
      <w:bookmarkEnd w:id="3"/>
      <w:r w:rsidDel="00000000" w:rsidR="00000000" w:rsidRPr="00000000">
        <w:rPr>
          <w:rFonts w:ascii="Times New Roman" w:cs="Times New Roman" w:eastAsia="Times New Roman" w:hAnsi="Times New Roman"/>
          <w:sz w:val="30"/>
          <w:szCs w:val="30"/>
          <w:rtl w:val="0"/>
        </w:rPr>
        <w:t xml:space="preserve">PESTLE Analysis </w:t>
      </w:r>
    </w:p>
    <w:p w:rsidR="00000000" w:rsidDel="00000000" w:rsidP="00000000" w:rsidRDefault="00000000" w:rsidRPr="00000000" w14:paraId="00000017">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From the PESTEL analysis, the drivers, impacts, and importance of contactless hospitality service for Hilton London Kensington can be understood. The PESTEL analysis is used to understand the business environment by analysing the factors like technological, economic, social, political, etc. in which a firm especially a business firm operates (Kampanje, 2020). </w:t>
      </w:r>
    </w:p>
    <w:p w:rsidR="00000000" w:rsidDel="00000000" w:rsidP="00000000" w:rsidRDefault="00000000" w:rsidRPr="00000000" w14:paraId="00000018">
      <w:pPr>
        <w:keepNext w:val="1"/>
        <w:spacing w:line="360" w:lineRule="auto"/>
        <w:jc w:val="both"/>
        <w:rPr>
          <w:sz w:val="30"/>
          <w:szCs w:val="30"/>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Calibri" w:cs="Calibri" w:eastAsia="Calibri" w:hAnsi="Calibri"/>
          <w:b w:val="0"/>
          <w:i w:val="1"/>
          <w:smallCaps w:val="0"/>
          <w:strike w:val="0"/>
          <w:color w:val="44546a"/>
          <w:sz w:val="30"/>
          <w:szCs w:val="30"/>
          <w:u w:val="none"/>
          <w:shd w:fill="auto" w:val="clear"/>
          <w:vertAlign w:val="baseline"/>
        </w:rPr>
      </w:pPr>
      <w:r w:rsidDel="00000000" w:rsidR="00000000" w:rsidRPr="00000000">
        <w:rPr>
          <w:rFonts w:ascii="Calibri" w:cs="Calibri" w:eastAsia="Calibri" w:hAnsi="Calibri"/>
          <w:b w:val="0"/>
          <w:i w:val="1"/>
          <w:smallCaps w:val="0"/>
          <w:strike w:val="0"/>
          <w:color w:val="44546a"/>
          <w:sz w:val="30"/>
          <w:szCs w:val="30"/>
          <w:u w:val="none"/>
          <w:shd w:fill="auto" w:val="clear"/>
          <w:vertAlign w:val="baseline"/>
          <w:rtl w:val="0"/>
        </w:rPr>
        <w:t xml:space="preserve">Figure 1: PESTEL Analysis Model. Source: (Nandonde, 2019). </w:t>
      </w:r>
    </w:p>
    <w:p w:rsidR="00000000" w:rsidDel="00000000" w:rsidP="00000000" w:rsidRDefault="00000000" w:rsidRPr="00000000" w14:paraId="0000001A">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Political factors refer to the political decisions, and status of a country influencing the business decision and operations (Tseng and Pilcher, 2021). GDP, inflation rate, employment rate, etc. are the factors of the economic environment. People’s lifestyle, age, marital status, culture, religion, etc. are the social factors that a firm need to consider (Jackson, 2021). Using different technologies enables a firm in gaining operational efficiency and providing different customer services (Nandonde. 2019). From PESTEL, technological and social factors are major factors that are inducing hotels to adopt contactless hospitality services. Climate change, the rise of the circular economy, concern for sustainable operation, etc. are the factors of the environment. Different existing laws and regulations need to be considered while operating a business in any location. By using advanced technologies, a hotel can implement a contactless hospitality service. So, the technological factor has a profound impact on the contactless hospitality service in the hotel. The social and cultural context made changes in customer needs and it created a demand for contactless hospitality service. During the pandemic time, customers are preferring contactless services in the hotel setting.</w:t>
      </w:r>
    </w:p>
    <w:p w:rsidR="00000000" w:rsidDel="00000000" w:rsidP="00000000" w:rsidRDefault="00000000" w:rsidRPr="00000000" w14:paraId="0000001B">
      <w:pPr>
        <w:pStyle w:val="Heading2"/>
        <w:rPr>
          <w:rFonts w:ascii="Times New Roman" w:cs="Times New Roman" w:eastAsia="Times New Roman" w:hAnsi="Times New Roman"/>
          <w:sz w:val="30"/>
          <w:szCs w:val="30"/>
        </w:rPr>
      </w:pPr>
      <w:bookmarkStart w:colFirst="0" w:colLast="0" w:name="_heading=h.2et92p0" w:id="4"/>
      <w:bookmarkEnd w:id="4"/>
      <w:r w:rsidDel="00000000" w:rsidR="00000000" w:rsidRPr="00000000">
        <w:rPr>
          <w:rFonts w:ascii="Times New Roman" w:cs="Times New Roman" w:eastAsia="Times New Roman" w:hAnsi="Times New Roman"/>
          <w:sz w:val="30"/>
          <w:szCs w:val="30"/>
          <w:rtl w:val="0"/>
        </w:rPr>
        <w:t xml:space="preserve">Concept of contactless hospitality service and its importance </w:t>
      </w:r>
    </w:p>
    <w:p w:rsidR="00000000" w:rsidDel="00000000" w:rsidP="00000000" w:rsidRDefault="00000000" w:rsidRPr="00000000" w14:paraId="0000001C">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Contactless hospitality service is relatively new to hotel services. Using AI, robotics, and other digital technologies, hotel companies are now offering contactless services to their customers (Kim, Kim and Hwang, 2021). The rise of contactless hospitality services has been observed during the Covid-19 pandemic time. Many hoteliers took this service as a strategic approach to meet the demand for customer safety services during the pandemic time. Bringing innovative hotel services is necessary for hotels to meet the rising demand of guests. Contactless hospitality service at this time may serve this objective. The touch of modern technologies can facilitate the guest experience in taking a hotel service. Contactless hospitality services may reduce guests’ efforts in taking a hotel service and enhance their experiences (Abdul et al., 2022). </w:t>
      </w:r>
    </w:p>
    <w:p w:rsidR="00000000" w:rsidDel="00000000" w:rsidP="00000000" w:rsidRDefault="00000000" w:rsidRPr="00000000" w14:paraId="0000001D">
      <w:pPr>
        <w:pStyle w:val="Heading2"/>
        <w:rPr>
          <w:rFonts w:ascii="Times New Roman" w:cs="Times New Roman" w:eastAsia="Times New Roman" w:hAnsi="Times New Roman"/>
          <w:sz w:val="30"/>
          <w:szCs w:val="30"/>
        </w:rPr>
      </w:pPr>
      <w:bookmarkStart w:colFirst="0" w:colLast="0" w:name="_heading=h.tyjcwt" w:id="5"/>
      <w:bookmarkEnd w:id="5"/>
      <w:r w:rsidDel="00000000" w:rsidR="00000000" w:rsidRPr="00000000">
        <w:rPr>
          <w:rFonts w:ascii="Times New Roman" w:cs="Times New Roman" w:eastAsia="Times New Roman" w:hAnsi="Times New Roman"/>
          <w:sz w:val="30"/>
          <w:szCs w:val="30"/>
          <w:rtl w:val="0"/>
        </w:rPr>
        <w:t xml:space="preserve">Acceptance of contactless hospitality service </w:t>
      </w:r>
    </w:p>
    <w:p w:rsidR="00000000" w:rsidDel="00000000" w:rsidP="00000000" w:rsidRDefault="00000000" w:rsidRPr="00000000" w14:paraId="0000001E">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The readiness of customers to accept the contactless hospitality service is a concern for hoteliers. Developing and implementing contactless hospitality services requires a big budget. Compared to the investment, the impacts of the service on the customer experience are somewhat uncertain. The hospitality service without human contact may seem unacceptable to many. Because people usually love to have a warm welcome in a hospitality service. Lack of social interaction happens in contactless hospitality services. There lacks of building relationship between the hotel staff and guests. For making guests loyal customers, the relationship between the hotel staff and the guests is critical (Hemsley-Brown and Alnawas, 2016). Li and Huang, (2022) analysed the impacts of contactless hospitality service on guest loyalty in terms of customer anxiety, and sociability in the hotel setting. The study by Li and Huang, (2022), further extended that contactless hospitality fails to set the bond between the hotel staff and guests which can affect guests’ loyalty to the hotel. </w:t>
      </w:r>
    </w:p>
    <w:p w:rsidR="00000000" w:rsidDel="00000000" w:rsidP="00000000" w:rsidRDefault="00000000" w:rsidRPr="00000000" w14:paraId="0000001F">
      <w:pPr>
        <w:pStyle w:val="Heading2"/>
        <w:rPr>
          <w:rFonts w:ascii="Times New Roman" w:cs="Times New Roman" w:eastAsia="Times New Roman" w:hAnsi="Times New Roman"/>
          <w:sz w:val="30"/>
          <w:szCs w:val="30"/>
        </w:rPr>
      </w:pPr>
      <w:bookmarkStart w:colFirst="0" w:colLast="0" w:name="_heading=h.3dy6vkm" w:id="6"/>
      <w:bookmarkEnd w:id="6"/>
      <w:r w:rsidDel="00000000" w:rsidR="00000000" w:rsidRPr="00000000">
        <w:rPr>
          <w:rFonts w:ascii="Times New Roman" w:cs="Times New Roman" w:eastAsia="Times New Roman" w:hAnsi="Times New Roman"/>
          <w:sz w:val="30"/>
          <w:szCs w:val="30"/>
          <w:rtl w:val="0"/>
        </w:rPr>
        <w:t xml:space="preserve">Contactless hospitality service in the post-pandemic time</w:t>
      </w:r>
    </w:p>
    <w:p w:rsidR="00000000" w:rsidDel="00000000" w:rsidP="00000000" w:rsidRDefault="00000000" w:rsidRPr="00000000" w14:paraId="00000020">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During the pandemic time, to reduce guests’ anxiety about coronavirus transmission, many hoteliers introduced contactless hospitality services (Li and Huang, 2022). By reducing surface contact through contactless hospitality services, hotels gained customers’ trust during the pandemic time. After the pandemic, concern has risen about the feasibility of contactless services in the hotel setting. Rahimizhian and Irani, (2020), showed contactless hospitality service as an innovative service for providing a seamless guest experience. Contactless hospitality services like contactless hotel check-in and check-out can help in saving guests time by removing the formality of check-in and check-out. Offering hotel services with advanced technologies may be fascinating for the guests (Oh, Jeong and Baloglu, 2013). Chen et al., (2021) analysed the no-touch service delivery in smart hotels where it found that contactless hospitality services are positively affecting customer satisfaction. </w:t>
      </w:r>
    </w:p>
    <w:p w:rsidR="00000000" w:rsidDel="00000000" w:rsidP="00000000" w:rsidRDefault="00000000" w:rsidRPr="00000000" w14:paraId="00000021">
      <w:pPr>
        <w:pStyle w:val="Heading1"/>
        <w:rPr>
          <w:sz w:val="30"/>
          <w:szCs w:val="30"/>
        </w:rPr>
      </w:pPr>
      <w:bookmarkStart w:colFirst="0" w:colLast="0" w:name="_heading=h.1t3h5sf" w:id="7"/>
      <w:bookmarkEnd w:id="7"/>
      <w:r w:rsidDel="00000000" w:rsidR="00000000" w:rsidRPr="00000000">
        <w:rPr>
          <w:sz w:val="30"/>
          <w:szCs w:val="30"/>
          <w:rtl w:val="0"/>
        </w:rPr>
        <w:t xml:space="preserve">Application to the hotel and hospitality sector </w:t>
      </w:r>
    </w:p>
    <w:p w:rsidR="00000000" w:rsidDel="00000000" w:rsidP="00000000" w:rsidRDefault="00000000" w:rsidRPr="00000000" w14:paraId="00000022">
      <w:pPr>
        <w:pStyle w:val="Heading2"/>
        <w:rPr>
          <w:rFonts w:ascii="Times New Roman" w:cs="Times New Roman" w:eastAsia="Times New Roman" w:hAnsi="Times New Roman"/>
          <w:sz w:val="30"/>
          <w:szCs w:val="30"/>
        </w:rPr>
      </w:pPr>
      <w:bookmarkStart w:colFirst="0" w:colLast="0" w:name="_heading=h.4d34og8" w:id="8"/>
      <w:bookmarkEnd w:id="8"/>
      <w:r w:rsidDel="00000000" w:rsidR="00000000" w:rsidRPr="00000000">
        <w:rPr>
          <w:rFonts w:ascii="Times New Roman" w:cs="Times New Roman" w:eastAsia="Times New Roman" w:hAnsi="Times New Roman"/>
          <w:sz w:val="30"/>
          <w:szCs w:val="30"/>
          <w:rtl w:val="0"/>
        </w:rPr>
        <w:t xml:space="preserve">Contactless check-in and check out</w:t>
      </w:r>
    </w:p>
    <w:p w:rsidR="00000000" w:rsidDel="00000000" w:rsidP="00000000" w:rsidRDefault="00000000" w:rsidRPr="00000000" w14:paraId="00000023">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The research paper has been working with the contemporary theme of contactless hospitality services. A specific area of hotel service is selected for analysing this contemporary theme. That is contactless check-in and contactless check-out. Usually, the front office department of a hotel handles the check-in and check-out of the guests of the hotel. The front office department handles the crucial responsibility of making direct contact with the guests (Khan and Khan, 2009). The front desk hotel staffs usually try to provide a warm welcome to their guests and ensure a smooth check-in and check-out (Salanova, Agut and Peiró, 2005). The direct interaction between the guests and hotel staff is ignored in this setting. </w:t>
      </w:r>
    </w:p>
    <w:p w:rsidR="00000000" w:rsidDel="00000000" w:rsidP="00000000" w:rsidRDefault="00000000" w:rsidRPr="00000000" w14:paraId="00000024">
      <w:pPr>
        <w:pStyle w:val="Heading2"/>
        <w:rPr>
          <w:rFonts w:ascii="Times New Roman" w:cs="Times New Roman" w:eastAsia="Times New Roman" w:hAnsi="Times New Roman"/>
          <w:sz w:val="30"/>
          <w:szCs w:val="30"/>
        </w:rPr>
      </w:pPr>
      <w:bookmarkStart w:colFirst="0" w:colLast="0" w:name="_heading=h.2s8eyo1" w:id="9"/>
      <w:bookmarkEnd w:id="9"/>
      <w:r w:rsidDel="00000000" w:rsidR="00000000" w:rsidRPr="00000000">
        <w:rPr>
          <w:rFonts w:ascii="Times New Roman" w:cs="Times New Roman" w:eastAsia="Times New Roman" w:hAnsi="Times New Roman"/>
          <w:sz w:val="30"/>
          <w:szCs w:val="30"/>
          <w:rtl w:val="0"/>
        </w:rPr>
        <w:t xml:space="preserve">Traditional check-in and check-out VS contactless check-in and check-out </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30"/>
          <w:szCs w:val="30"/>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30"/>
          <w:szCs w:val="30"/>
          <w:u w:val="none"/>
          <w:shd w:fill="auto" w:val="clear"/>
          <w:vertAlign w:val="baseline"/>
          <w:rtl w:val="0"/>
        </w:rPr>
        <w:t xml:space="preserve">Traditional or original hotel check-in and check-out are the ways of direct contact between hotel front desk staff and guests. In contactless check-in and checkout, this direct contact is ignored. There is no need for in-person contact between front desk hotel staff and guests during hotel check-in and check-out. </w:t>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30"/>
          <w:szCs w:val="30"/>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30"/>
          <w:szCs w:val="30"/>
          <w:u w:val="none"/>
          <w:shd w:fill="auto" w:val="clear"/>
          <w:vertAlign w:val="baseline"/>
          <w:rtl w:val="0"/>
        </w:rPr>
        <w:t xml:space="preserve">The formalities of traditional hotel check-in and check-out often may require guests to wait in queue which is disappointing for the guests. The contactless hospitality service does not require these formalities. It can save guests time and hassle which may increase guest satisfaction level. </w:t>
      </w:r>
    </w:p>
    <w:p w:rsidR="00000000" w:rsidDel="00000000" w:rsidP="00000000" w:rsidRDefault="00000000" w:rsidRPr="00000000" w14:paraId="0000002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30"/>
          <w:szCs w:val="30"/>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30"/>
          <w:szCs w:val="30"/>
          <w:u w:val="none"/>
          <w:shd w:fill="auto" w:val="clear"/>
          <w:vertAlign w:val="baseline"/>
          <w:rtl w:val="0"/>
        </w:rPr>
        <w:t xml:space="preserve">In original hotel check-in and check-out, there usually plans be kept for welcoming the guests (Ustrov, Valverde and Ryan, 2016). Contactless check-in and check-out do not offer welcome during these times (Srivastava et al., 2021). </w:t>
      </w:r>
    </w:p>
    <w:p w:rsidR="00000000" w:rsidDel="00000000" w:rsidP="00000000" w:rsidRDefault="00000000" w:rsidRPr="00000000" w14:paraId="0000002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30"/>
          <w:szCs w:val="30"/>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30"/>
          <w:szCs w:val="30"/>
          <w:u w:val="none"/>
          <w:shd w:fill="auto" w:val="clear"/>
          <w:vertAlign w:val="baseline"/>
          <w:rtl w:val="0"/>
        </w:rPr>
        <w:t xml:space="preserve">Original hotel check-in and check-out are handled usually in the manual system by the front desk hotel staff whereas contactless check-in and check-out are completely technology based. </w:t>
      </w:r>
    </w:p>
    <w:p w:rsidR="00000000" w:rsidDel="00000000" w:rsidP="00000000" w:rsidRDefault="00000000" w:rsidRPr="00000000" w14:paraId="00000029">
      <w:pPr>
        <w:pStyle w:val="Heading2"/>
        <w:rPr>
          <w:rFonts w:ascii="Times New Roman" w:cs="Times New Roman" w:eastAsia="Times New Roman" w:hAnsi="Times New Roman"/>
          <w:sz w:val="30"/>
          <w:szCs w:val="30"/>
        </w:rPr>
      </w:pPr>
      <w:bookmarkStart w:colFirst="0" w:colLast="0" w:name="_heading=h.17dp8vu" w:id="10"/>
      <w:bookmarkEnd w:id="10"/>
      <w:r w:rsidDel="00000000" w:rsidR="00000000" w:rsidRPr="00000000">
        <w:rPr>
          <w:rFonts w:ascii="Times New Roman" w:cs="Times New Roman" w:eastAsia="Times New Roman" w:hAnsi="Times New Roman"/>
          <w:sz w:val="30"/>
          <w:szCs w:val="30"/>
          <w:rtl w:val="0"/>
        </w:rPr>
        <w:t xml:space="preserve">Impacts of the contemporary theme </w:t>
      </w:r>
    </w:p>
    <w:p w:rsidR="00000000" w:rsidDel="00000000" w:rsidP="00000000" w:rsidRDefault="00000000" w:rsidRPr="00000000" w14:paraId="0000002A">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The paper analyses the application of contactless check-in and check-out at the Hilton London Kensington. The hotel has introduced this service to keep its guests safe during the Covid-19 pandemic time. It has Hilton Honors App for contactless check-in and check-out. Through using the app, guests can book hotels online, do contactless check-in and check-out, and take other contactless hospitality services (Tode, 2021). The impacts of the contactless check-in and check-out on the Hilton London Kensington hotel guests’ service and on the whole industry have been analysed in this research paper. </w:t>
      </w:r>
    </w:p>
    <w:p w:rsidR="00000000" w:rsidDel="00000000" w:rsidP="00000000" w:rsidRDefault="00000000" w:rsidRPr="00000000" w14:paraId="0000002B">
      <w:pPr>
        <w:spacing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Save employee time and reduce workload </w:t>
      </w:r>
    </w:p>
    <w:p w:rsidR="00000000" w:rsidDel="00000000" w:rsidP="00000000" w:rsidRDefault="00000000" w:rsidRPr="00000000" w14:paraId="0000002C">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Contactless check-in and check-out benefit both hotel staff and guests. A hotel business can reduce its employees’ workload by introducing contactless check-in and check-out. It is the most efficient way of hotel check-in and check-out which by reducing the workload of the employees helps to focus on more critical tasks of the hotel. Also, this contactless service enables hotels to gather and manage guest data digitally. To increase the productivity of the hotel staff by reducing the workload in some areas, contactless hospitality service is effective. </w:t>
      </w:r>
    </w:p>
    <w:p w:rsidR="00000000" w:rsidDel="00000000" w:rsidP="00000000" w:rsidRDefault="00000000" w:rsidRPr="00000000" w14:paraId="0000002D">
      <w:pPr>
        <w:spacing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Offer convenient hospitality service </w:t>
      </w:r>
    </w:p>
    <w:p w:rsidR="00000000" w:rsidDel="00000000" w:rsidP="00000000" w:rsidRDefault="00000000" w:rsidRPr="00000000" w14:paraId="0000002E">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Guests can check in at their convenient time without confronting the front desk hotel staff. Again, the guests need not face the queue at check-in time. By installing a hotel app, guests can easily do contactless check-in at the hotel. Again, in contactless check-out, there is no hassle of handing over the keys to the hotel room to the hotel staff (Pandey and Kulshrestha, 2021). Guests can do their check-in and check-out themselves, without interacting with the hotel staff. Traditional check-in requires guests to fill out a series of forms before taking room keys. Contactless hospitality services eliminate these processes of formalities. This saves guest time and effort in taking a hotel service. Thus, this contemporary hotel service makes hotel services more convenient for guests. </w:t>
      </w:r>
    </w:p>
    <w:p w:rsidR="00000000" w:rsidDel="00000000" w:rsidP="00000000" w:rsidRDefault="00000000" w:rsidRPr="00000000" w14:paraId="0000002F">
      <w:pPr>
        <w:spacing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Lack of direct contact and sociability </w:t>
      </w:r>
    </w:p>
    <w:p w:rsidR="00000000" w:rsidDel="00000000" w:rsidP="00000000" w:rsidRDefault="00000000" w:rsidRPr="00000000" w14:paraId="00000030">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In traditional hotel check-in and check-out, there may rise an emotional bond between the hotel staff and guests. This helps in creating loyal customers for the hotel services. Contactless hospitality services hinder this scope of building a bond between hotel staff and guests. So, there are chances of missing of opportunity of creating loyal customers due to a lack of direct contact. </w:t>
      </w:r>
    </w:p>
    <w:p w:rsidR="00000000" w:rsidDel="00000000" w:rsidP="00000000" w:rsidRDefault="00000000" w:rsidRPr="00000000" w14:paraId="00000031">
      <w:pPr>
        <w:spacing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Technology-based innovation needs heavy investment </w:t>
      </w:r>
    </w:p>
    <w:p w:rsidR="00000000" w:rsidDel="00000000" w:rsidP="00000000" w:rsidRDefault="00000000" w:rsidRPr="00000000" w14:paraId="00000032">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Contactless hospitality service is an innovative service. This is a new area of hotel service innovation. This service is totally technology-based. Contactless hospitality services require a good amount of investment and not all hotels may not afford it (Hao et al., 2022). Hotels with big investments and technical support for technology-based services can do better in this area. </w:t>
      </w:r>
    </w:p>
    <w:p w:rsidR="00000000" w:rsidDel="00000000" w:rsidP="00000000" w:rsidRDefault="00000000" w:rsidRPr="00000000" w14:paraId="00000033">
      <w:pPr>
        <w:pStyle w:val="Heading2"/>
        <w:rPr>
          <w:rFonts w:ascii="Times New Roman" w:cs="Times New Roman" w:eastAsia="Times New Roman" w:hAnsi="Times New Roman"/>
          <w:sz w:val="30"/>
          <w:szCs w:val="30"/>
        </w:rPr>
      </w:pPr>
      <w:bookmarkStart w:colFirst="0" w:colLast="0" w:name="_heading=h.3rdcrjn" w:id="11"/>
      <w:bookmarkEnd w:id="11"/>
      <w:r w:rsidDel="00000000" w:rsidR="00000000" w:rsidRPr="00000000">
        <w:rPr>
          <w:rFonts w:ascii="Times New Roman" w:cs="Times New Roman" w:eastAsia="Times New Roman" w:hAnsi="Times New Roman"/>
          <w:sz w:val="30"/>
          <w:szCs w:val="30"/>
          <w:rtl w:val="0"/>
        </w:rPr>
        <w:t xml:space="preserve">Management response </w:t>
      </w:r>
    </w:p>
    <w:p w:rsidR="00000000" w:rsidDel="00000000" w:rsidP="00000000" w:rsidRDefault="00000000" w:rsidRPr="00000000" w14:paraId="00000034">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Implementing a new service in a hotel may create different challenges for the management of the hotel. </w:t>
      </w:r>
    </w:p>
    <w:p w:rsidR="00000000" w:rsidDel="00000000" w:rsidP="00000000" w:rsidRDefault="00000000" w:rsidRPr="00000000" w14:paraId="00000035">
      <w:pPr>
        <w:spacing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Implementation of contactless hospitality service </w:t>
      </w:r>
    </w:p>
    <w:p w:rsidR="00000000" w:rsidDel="00000000" w:rsidP="00000000" w:rsidRDefault="00000000" w:rsidRPr="00000000" w14:paraId="00000036">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Hilton London Kensington with big investment and technical support is able to ensure contactless hospitality service in the hotel (Michalis, 2052). Hotels like Premier Inn, Marriot International, Yotel London City, and many hotels in the world have been successfully offering contactless check-in service to their guests (Sadler, 2022). Hotels are offering this service through app development. Before check-in, hotels send all the necessary detail to the guest through emails or any other electric medium. By appointing hotel staff with technical knowledge, hotels are serving their guests with this new contemporary hotel service. </w:t>
      </w:r>
    </w:p>
    <w:p w:rsidR="00000000" w:rsidDel="00000000" w:rsidP="00000000" w:rsidRDefault="00000000" w:rsidRPr="00000000" w14:paraId="00000037">
      <w:pPr>
        <w:spacing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Challenges of maintaining sociability with the guests </w:t>
      </w:r>
    </w:p>
    <w:p w:rsidR="00000000" w:rsidDel="00000000" w:rsidP="00000000" w:rsidRDefault="00000000" w:rsidRPr="00000000" w14:paraId="00000038">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Contactless hospitality services reduce the in-person interactions between hotel staff and guests. The interaction between the hotel staff and guests is critical for building a loyal customer base through guest-staff bonding (Khan, 2020). Hospitality service is a personal service business. Hotels serve guests from different cultures. All cultures may not be comfortable with this hotel service. Guests may dislike this approach of hotel check-in because people usually love to talk with someone and like warm welcome service. </w:t>
      </w:r>
    </w:p>
    <w:p w:rsidR="00000000" w:rsidDel="00000000" w:rsidP="00000000" w:rsidRDefault="00000000" w:rsidRPr="00000000" w14:paraId="00000039">
      <w:pPr>
        <w:spacing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Challenges in ensuring flawless service </w:t>
      </w:r>
    </w:p>
    <w:p w:rsidR="00000000" w:rsidDel="00000000" w:rsidP="00000000" w:rsidRDefault="00000000" w:rsidRPr="00000000" w14:paraId="0000003A">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Arising any technical problem may disrupt the whole system of the contactless hospitality service. Any issues in the whole system may hinder the smooth hotel services for the guests. The hotel must ready the technical-support team for handling any disruption in the system. Tech-savvy hotel staff are needed for ensuring flawless hospitality services. </w:t>
      </w:r>
    </w:p>
    <w:p w:rsidR="00000000" w:rsidDel="00000000" w:rsidP="00000000" w:rsidRDefault="00000000" w:rsidRPr="00000000" w14:paraId="0000003B">
      <w:pPr>
        <w:pStyle w:val="Heading1"/>
        <w:rPr>
          <w:sz w:val="30"/>
          <w:szCs w:val="30"/>
        </w:rPr>
      </w:pPr>
      <w:bookmarkStart w:colFirst="0" w:colLast="0" w:name="_heading=h.26in1rg" w:id="12"/>
      <w:bookmarkEnd w:id="12"/>
      <w:r w:rsidDel="00000000" w:rsidR="00000000" w:rsidRPr="00000000">
        <w:rPr>
          <w:sz w:val="30"/>
          <w:szCs w:val="30"/>
          <w:rtl w:val="0"/>
        </w:rPr>
        <w:t xml:space="preserve">Evaluation and recommendations </w:t>
      </w:r>
    </w:p>
    <w:p w:rsidR="00000000" w:rsidDel="00000000" w:rsidP="00000000" w:rsidRDefault="00000000" w:rsidRPr="00000000" w14:paraId="0000003C">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Contactless hospitality service adds a new dimension to the hospitality services. This contemporary service area brings both positive impacts and challenges for hoteliers. Hoteliers are encouraged to bring this contactless hospitality service to provide convenient guest service and bring efficiency to the hotel operation. But, this contemporary theme of hotel service brings different challenges for the hoteliers. The major challenges are ensuring guests’ acceptance of the new service, creating a bond between hotel staff and guests, ensuring flawless hospitality service, etc. Making hotel staff in serving new service areas may require to provide training to make them capable. This is a big responsibility to make guests adapt to this new hospitality service. </w:t>
      </w:r>
    </w:p>
    <w:p w:rsidR="00000000" w:rsidDel="00000000" w:rsidP="00000000" w:rsidRDefault="00000000" w:rsidRPr="00000000" w14:paraId="0000003D">
      <w:pPr>
        <w:spacing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Promote contactless hospitality services </w:t>
      </w:r>
    </w:p>
    <w:p w:rsidR="00000000" w:rsidDel="00000000" w:rsidP="00000000" w:rsidRDefault="00000000" w:rsidRPr="00000000" w14:paraId="0000003E">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To make guests accept and adapted to the new service area, hotel management may take promotional strategies. Contactless hospitality service is new and many guests are not aware of the benefits of the contactless hospitality services. Through promotional activities, hotel management can inform guests about the benefits of contactless hospitality services. Promotion with the right content may induce and inspire guests in taking contactless hospitality services rather than traditional ones. Different platforms for promotion may be leveraged for reaching all categories of the targeted audience. Communicating with guests through promotions can change the guest’s behaviours (Ktait, 2020). Thus, effective communication of the contactless hotel service benefits may help hotel management to encourage people to accept the hotel service eagerly. Again, teaching how to take the contactless check-in and check-out service may be taught through promotional advertisements. Educating guests may also induce them to take the service positively. </w:t>
      </w:r>
    </w:p>
    <w:p w:rsidR="00000000" w:rsidDel="00000000" w:rsidP="00000000" w:rsidRDefault="00000000" w:rsidRPr="00000000" w14:paraId="0000003F">
      <w:pPr>
        <w:spacing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Engage guests with social networking platforms </w:t>
      </w:r>
    </w:p>
    <w:p w:rsidR="00000000" w:rsidDel="00000000" w:rsidP="00000000" w:rsidRDefault="00000000" w:rsidRPr="00000000" w14:paraId="00000040">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The contactless hospitality services lack the engagement between hotel and guests. In-person communication is much more effective for convincing customers and building customer trust (Smith and László Puczkó, Gospodarski Svetovalec, 2014). There are chances of missing opportunities for dealing with guests directly in contactless hospitality services. To fill up this gap, hotel management can take steps of being active on social media platforms. Through engaging content like emotional content, hotel management can keep guests engaged with the hotel. The recommendation for the hotel management is to continuously post engaging content on social media platforms to keep guests engaged with the hotel service. Managing all types of social networking platforms may bring many effective results for hotel management. </w:t>
      </w:r>
    </w:p>
    <w:p w:rsidR="00000000" w:rsidDel="00000000" w:rsidP="00000000" w:rsidRDefault="00000000" w:rsidRPr="00000000" w14:paraId="00000041">
      <w:pPr>
        <w:spacing w:line="360" w:lineRule="auto"/>
        <w:jc w:val="both"/>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Increase technical support strengths </w:t>
      </w:r>
    </w:p>
    <w:p w:rsidR="00000000" w:rsidDel="00000000" w:rsidP="00000000" w:rsidRDefault="00000000" w:rsidRPr="00000000" w14:paraId="00000042">
      <w:pPr>
        <w:spacing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The innovative contactless hospitality service needs to be delivered flawlessly. Different technical issues may arise in delivering this contactless hospitality service. Immediate response to any technical issue is needed for ensuring seamless hospitality service. Hotel management must keep the investment for this innovative hotel service. Again, the hotel management can offer training to the hotel staff for increasing their capabilities for helping guests in using the mobile app for taking the contactless hospitality service. </w:t>
      </w:r>
    </w:p>
    <w:p w:rsidR="00000000" w:rsidDel="00000000" w:rsidP="00000000" w:rsidRDefault="00000000" w:rsidRPr="00000000" w14:paraId="00000043">
      <w:pPr>
        <w:pStyle w:val="Heading1"/>
        <w:rPr>
          <w:sz w:val="30"/>
          <w:szCs w:val="30"/>
        </w:rPr>
      </w:pPr>
      <w:bookmarkStart w:colFirst="0" w:colLast="0" w:name="_heading=h.lnxbz9" w:id="13"/>
      <w:bookmarkEnd w:id="13"/>
      <w:r w:rsidDel="00000000" w:rsidR="00000000" w:rsidRPr="00000000">
        <w:br w:type="column"/>
      </w:r>
      <w:r w:rsidDel="00000000" w:rsidR="00000000" w:rsidRPr="00000000">
        <w:rPr>
          <w:sz w:val="30"/>
          <w:szCs w:val="30"/>
          <w:rtl w:val="0"/>
        </w:rPr>
        <w:t xml:space="preserve">References </w:t>
      </w:r>
    </w:p>
    <w:p w:rsidR="00000000" w:rsidDel="00000000" w:rsidP="00000000" w:rsidRDefault="00000000" w:rsidRPr="00000000" w14:paraId="00000044">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Abdul, A., Hassan, A., Md Fauzi Ahmad and Kaur, R. (2022). Contactless Hospitality Technology in Post-COVID-19 Era: Future Research Clusters. pp.179–188. doi:https://doi.org/10.1007/978-981-19-6619-4_13.</w:t>
      </w:r>
    </w:p>
    <w:p w:rsidR="00000000" w:rsidDel="00000000" w:rsidP="00000000" w:rsidRDefault="00000000" w:rsidRPr="00000000" w14:paraId="00000045">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Breier, M., Kallmuenzer, A., Clauss, T., Gast, J., Kraus, S. and Tiberius, V. (2021). The role of business model innovation in the hospitality industry during the COVID-19 crisis. </w:t>
      </w:r>
      <w:r w:rsidDel="00000000" w:rsidR="00000000" w:rsidRPr="00000000">
        <w:rPr>
          <w:rFonts w:ascii="Times New Roman" w:cs="Times New Roman" w:eastAsia="Times New Roman" w:hAnsi="Times New Roman"/>
          <w:i w:val="1"/>
          <w:sz w:val="30"/>
          <w:szCs w:val="30"/>
          <w:rtl w:val="0"/>
        </w:rPr>
        <w:t xml:space="preserve">International Journal of Hospitality Management</w:t>
      </w:r>
      <w:r w:rsidDel="00000000" w:rsidR="00000000" w:rsidRPr="00000000">
        <w:rPr>
          <w:rFonts w:ascii="Times New Roman" w:cs="Times New Roman" w:eastAsia="Times New Roman" w:hAnsi="Times New Roman"/>
          <w:sz w:val="30"/>
          <w:szCs w:val="30"/>
          <w:rtl w:val="0"/>
        </w:rPr>
        <w:t xml:space="preserve">, [online] 92(92), p.102723. doi:https://doi.org/10.1016/j.ijhm.2020.102723.</w:t>
      </w:r>
    </w:p>
    <w:p w:rsidR="00000000" w:rsidDel="00000000" w:rsidP="00000000" w:rsidRDefault="00000000" w:rsidRPr="00000000" w14:paraId="00000046">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Chen, S.-H. (Ava), Tzeng, S.-Y., Tham, A. and Chu, P.-X. (2021). Hospitality Services in the Post COVID-19 era: Are We Ready for high-tech and No Touch Service Delivery in Smart hotels? </w:t>
      </w:r>
      <w:r w:rsidDel="00000000" w:rsidR="00000000" w:rsidRPr="00000000">
        <w:rPr>
          <w:rFonts w:ascii="Times New Roman" w:cs="Times New Roman" w:eastAsia="Times New Roman" w:hAnsi="Times New Roman"/>
          <w:i w:val="1"/>
          <w:sz w:val="30"/>
          <w:szCs w:val="30"/>
          <w:rtl w:val="0"/>
        </w:rPr>
        <w:t xml:space="preserve">Journal of Hospitality Marketing &amp; Management</w:t>
      </w:r>
      <w:r w:rsidDel="00000000" w:rsidR="00000000" w:rsidRPr="00000000">
        <w:rPr>
          <w:rFonts w:ascii="Times New Roman" w:cs="Times New Roman" w:eastAsia="Times New Roman" w:hAnsi="Times New Roman"/>
          <w:sz w:val="30"/>
          <w:szCs w:val="30"/>
          <w:rtl w:val="0"/>
        </w:rPr>
        <w:t xml:space="preserve">, 30(8), pp.1–24. doi:https://doi.org/10.1080/19368623.2021.1916669.</w:t>
      </w:r>
    </w:p>
    <w:p w:rsidR="00000000" w:rsidDel="00000000" w:rsidP="00000000" w:rsidRDefault="00000000" w:rsidRPr="00000000" w14:paraId="00000047">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Hao, F. and Chon, K.K.-S. (2021). Contactless service in hospitality: bridging customer equity, experience, delight, satisfaction, and trust. </w:t>
      </w:r>
      <w:r w:rsidDel="00000000" w:rsidR="00000000" w:rsidRPr="00000000">
        <w:rPr>
          <w:rFonts w:ascii="Times New Roman" w:cs="Times New Roman" w:eastAsia="Times New Roman" w:hAnsi="Times New Roman"/>
          <w:i w:val="1"/>
          <w:sz w:val="30"/>
          <w:szCs w:val="30"/>
          <w:rtl w:val="0"/>
        </w:rPr>
        <w:t xml:space="preserve">International Journal of Contemporary Hospitality Management</w:t>
      </w:r>
      <w:r w:rsidDel="00000000" w:rsidR="00000000" w:rsidRPr="00000000">
        <w:rPr>
          <w:rFonts w:ascii="Times New Roman" w:cs="Times New Roman" w:eastAsia="Times New Roman" w:hAnsi="Times New Roman"/>
          <w:sz w:val="30"/>
          <w:szCs w:val="30"/>
          <w:rtl w:val="0"/>
        </w:rPr>
        <w:t xml:space="preserve">, ahead-of-print(ahead-of-print). doi:https://doi.org/10.1108/ijchm-05-2021-0559.</w:t>
      </w:r>
    </w:p>
    <w:p w:rsidR="00000000" w:rsidDel="00000000" w:rsidP="00000000" w:rsidRDefault="00000000" w:rsidRPr="00000000" w14:paraId="00000048">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Hao, F., Qiu, R.T.R., Park, J. and Chon, K. (2022). The Myth of Contactless Hospitality Service: Customers’ Willingness to Pay. </w:t>
      </w:r>
      <w:r w:rsidDel="00000000" w:rsidR="00000000" w:rsidRPr="00000000">
        <w:rPr>
          <w:rFonts w:ascii="Times New Roman" w:cs="Times New Roman" w:eastAsia="Times New Roman" w:hAnsi="Times New Roman"/>
          <w:i w:val="1"/>
          <w:sz w:val="30"/>
          <w:szCs w:val="30"/>
          <w:rtl w:val="0"/>
        </w:rPr>
        <w:t xml:space="preserve">Journal of Hospitality &amp; Tourism Research</w:t>
      </w:r>
      <w:r w:rsidDel="00000000" w:rsidR="00000000" w:rsidRPr="00000000">
        <w:rPr>
          <w:rFonts w:ascii="Times New Roman" w:cs="Times New Roman" w:eastAsia="Times New Roman" w:hAnsi="Times New Roman"/>
          <w:sz w:val="30"/>
          <w:szCs w:val="30"/>
          <w:rtl w:val="0"/>
        </w:rPr>
        <w:t xml:space="preserve">, p.109634802210817. doi:https://doi.org/10.1177/10963480221081781.</w:t>
      </w:r>
    </w:p>
    <w:p w:rsidR="00000000" w:rsidDel="00000000" w:rsidP="00000000" w:rsidRDefault="00000000" w:rsidRPr="00000000" w14:paraId="00000049">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Hemsley-Brown, J. and Alnawas, I. (2016). Service Quality and Brand Loyalty. </w:t>
      </w:r>
      <w:r w:rsidDel="00000000" w:rsidR="00000000" w:rsidRPr="00000000">
        <w:rPr>
          <w:rFonts w:ascii="Times New Roman" w:cs="Times New Roman" w:eastAsia="Times New Roman" w:hAnsi="Times New Roman"/>
          <w:i w:val="1"/>
          <w:sz w:val="30"/>
          <w:szCs w:val="30"/>
          <w:rtl w:val="0"/>
        </w:rPr>
        <w:t xml:space="preserve">International Journal of Contemporary Hospitality Management</w:t>
      </w:r>
      <w:r w:rsidDel="00000000" w:rsidR="00000000" w:rsidRPr="00000000">
        <w:rPr>
          <w:rFonts w:ascii="Times New Roman" w:cs="Times New Roman" w:eastAsia="Times New Roman" w:hAnsi="Times New Roman"/>
          <w:sz w:val="30"/>
          <w:szCs w:val="30"/>
          <w:rtl w:val="0"/>
        </w:rPr>
        <w:t xml:space="preserve">, [online] 28(12), pp.2771–2794. doi:https://doi.org/10.1108/ijchm-09-2015-0466.</w:t>
      </w:r>
    </w:p>
    <w:p w:rsidR="00000000" w:rsidDel="00000000" w:rsidP="00000000" w:rsidRDefault="00000000" w:rsidRPr="00000000" w14:paraId="0000004A">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Hilton (2021). </w:t>
      </w:r>
      <w:r w:rsidDel="00000000" w:rsidR="00000000" w:rsidRPr="00000000">
        <w:rPr>
          <w:rFonts w:ascii="Times New Roman" w:cs="Times New Roman" w:eastAsia="Times New Roman" w:hAnsi="Times New Roman"/>
          <w:i w:val="1"/>
          <w:sz w:val="30"/>
          <w:szCs w:val="30"/>
          <w:rtl w:val="0"/>
        </w:rPr>
        <w:t xml:space="preserve">Kensington, Shepherds Bush, Holland Park &amp; Chelsea Hotels | Hilton London Kensington Hotel</w:t>
      </w:r>
      <w:r w:rsidDel="00000000" w:rsidR="00000000" w:rsidRPr="00000000">
        <w:rPr>
          <w:rFonts w:ascii="Times New Roman" w:cs="Times New Roman" w:eastAsia="Times New Roman" w:hAnsi="Times New Roman"/>
          <w:sz w:val="30"/>
          <w:szCs w:val="30"/>
          <w:rtl w:val="0"/>
        </w:rPr>
        <w:t xml:space="preserve">. [online] Hilton. Available at: https://www.hilton.com/en/hotels/lhrhitw-hilton-london-kensington/.</w:t>
      </w:r>
    </w:p>
    <w:p w:rsidR="00000000" w:rsidDel="00000000" w:rsidP="00000000" w:rsidRDefault="00000000" w:rsidRPr="00000000" w14:paraId="0000004B">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Jackson, S. (2021). Coping with the PESTEL Factors in Safety and Security. </w:t>
      </w:r>
      <w:r w:rsidDel="00000000" w:rsidR="00000000" w:rsidRPr="00000000">
        <w:rPr>
          <w:rFonts w:ascii="Times New Roman" w:cs="Times New Roman" w:eastAsia="Times New Roman" w:hAnsi="Times New Roman"/>
          <w:i w:val="1"/>
          <w:sz w:val="30"/>
          <w:szCs w:val="30"/>
          <w:rtl w:val="0"/>
        </w:rPr>
        <w:t xml:space="preserve">INSIGHT</w:t>
      </w:r>
      <w:r w:rsidDel="00000000" w:rsidR="00000000" w:rsidRPr="00000000">
        <w:rPr>
          <w:rFonts w:ascii="Times New Roman" w:cs="Times New Roman" w:eastAsia="Times New Roman" w:hAnsi="Times New Roman"/>
          <w:sz w:val="30"/>
          <w:szCs w:val="30"/>
          <w:rtl w:val="0"/>
        </w:rPr>
        <w:t xml:space="preserve">, 8(3), pp.29–31. doi:https://doi.org/10.1002/inst.20068329.</w:t>
      </w:r>
    </w:p>
    <w:p w:rsidR="00000000" w:rsidDel="00000000" w:rsidP="00000000" w:rsidRDefault="00000000" w:rsidRPr="00000000" w14:paraId="0000004C">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Kampanje, B.P. (2020). Pestel Analysis. </w:t>
      </w:r>
      <w:r w:rsidDel="00000000" w:rsidR="00000000" w:rsidRPr="00000000">
        <w:rPr>
          <w:rFonts w:ascii="Times New Roman" w:cs="Times New Roman" w:eastAsia="Times New Roman" w:hAnsi="Times New Roman"/>
          <w:i w:val="1"/>
          <w:sz w:val="30"/>
          <w:szCs w:val="30"/>
          <w:rtl w:val="0"/>
        </w:rPr>
        <w:t xml:space="preserve">SSRN Electronic Journal</w:t>
      </w:r>
      <w:r w:rsidDel="00000000" w:rsidR="00000000" w:rsidRPr="00000000">
        <w:rPr>
          <w:rFonts w:ascii="Times New Roman" w:cs="Times New Roman" w:eastAsia="Times New Roman" w:hAnsi="Times New Roman"/>
          <w:sz w:val="30"/>
          <w:szCs w:val="30"/>
          <w:rtl w:val="0"/>
        </w:rPr>
        <w:t xml:space="preserve">.</w:t>
      </w:r>
    </w:p>
    <w:p w:rsidR="00000000" w:rsidDel="00000000" w:rsidP="00000000" w:rsidRDefault="00000000" w:rsidRPr="00000000" w14:paraId="0000004D">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Khan, M. and Khan, M.A. (2009). How technological innovations extend services outreach to customers. </w:t>
      </w:r>
      <w:r w:rsidDel="00000000" w:rsidR="00000000" w:rsidRPr="00000000">
        <w:rPr>
          <w:rFonts w:ascii="Times New Roman" w:cs="Times New Roman" w:eastAsia="Times New Roman" w:hAnsi="Times New Roman"/>
          <w:i w:val="1"/>
          <w:sz w:val="30"/>
          <w:szCs w:val="30"/>
          <w:rtl w:val="0"/>
        </w:rPr>
        <w:t xml:space="preserve">International Journal of Contemporary Hospitality Management</w:t>
      </w:r>
      <w:r w:rsidDel="00000000" w:rsidR="00000000" w:rsidRPr="00000000">
        <w:rPr>
          <w:rFonts w:ascii="Times New Roman" w:cs="Times New Roman" w:eastAsia="Times New Roman" w:hAnsi="Times New Roman"/>
          <w:sz w:val="30"/>
          <w:szCs w:val="30"/>
          <w:rtl w:val="0"/>
        </w:rPr>
        <w:t xml:space="preserve">, 21(5), pp.509–522. doi:https://doi.org/10.1108/09596110910967773.</w:t>
      </w:r>
    </w:p>
    <w:p w:rsidR="00000000" w:rsidDel="00000000" w:rsidP="00000000" w:rsidRDefault="00000000" w:rsidRPr="00000000" w14:paraId="0000004E">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Khan, M.A. (2020). Technological Disruptions in Restaurant Services: Impact of Innovations and Delivery Services. </w:t>
      </w:r>
      <w:r w:rsidDel="00000000" w:rsidR="00000000" w:rsidRPr="00000000">
        <w:rPr>
          <w:rFonts w:ascii="Times New Roman" w:cs="Times New Roman" w:eastAsia="Times New Roman" w:hAnsi="Times New Roman"/>
          <w:i w:val="1"/>
          <w:sz w:val="30"/>
          <w:szCs w:val="30"/>
          <w:rtl w:val="0"/>
        </w:rPr>
        <w:t xml:space="preserve">Journal of Hospitality &amp; Tourism Research</w:t>
      </w:r>
      <w:r w:rsidDel="00000000" w:rsidR="00000000" w:rsidRPr="00000000">
        <w:rPr>
          <w:rFonts w:ascii="Times New Roman" w:cs="Times New Roman" w:eastAsia="Times New Roman" w:hAnsi="Times New Roman"/>
          <w:sz w:val="30"/>
          <w:szCs w:val="30"/>
          <w:rtl w:val="0"/>
        </w:rPr>
        <w:t xml:space="preserve">, 44(5), p.109634802090863. doi:https://doi.org/10.1177/1096348020908636.</w:t>
      </w:r>
    </w:p>
    <w:p w:rsidR="00000000" w:rsidDel="00000000" w:rsidP="00000000" w:rsidRDefault="00000000" w:rsidRPr="00000000" w14:paraId="0000004F">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Kim, J.J., Kim, I. and Hwang, J. (2021). A change of perceived innovativeness for contactless food delivery services using drones after the outbreak of COVID-19. </w:t>
      </w:r>
      <w:r w:rsidDel="00000000" w:rsidR="00000000" w:rsidRPr="00000000">
        <w:rPr>
          <w:rFonts w:ascii="Times New Roman" w:cs="Times New Roman" w:eastAsia="Times New Roman" w:hAnsi="Times New Roman"/>
          <w:i w:val="1"/>
          <w:sz w:val="30"/>
          <w:szCs w:val="30"/>
          <w:rtl w:val="0"/>
        </w:rPr>
        <w:t xml:space="preserve">International Journal of Hospitality Management</w:t>
      </w:r>
      <w:r w:rsidDel="00000000" w:rsidR="00000000" w:rsidRPr="00000000">
        <w:rPr>
          <w:rFonts w:ascii="Times New Roman" w:cs="Times New Roman" w:eastAsia="Times New Roman" w:hAnsi="Times New Roman"/>
          <w:sz w:val="30"/>
          <w:szCs w:val="30"/>
          <w:rtl w:val="0"/>
        </w:rPr>
        <w:t xml:space="preserve">, 93, p.102758. doi:https://doi.org/10.1016/j.ijhm.2020.102758.</w:t>
      </w:r>
    </w:p>
    <w:p w:rsidR="00000000" w:rsidDel="00000000" w:rsidP="00000000" w:rsidRDefault="00000000" w:rsidRPr="00000000" w14:paraId="00000050">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Ktait, M.A. (2020). The Assessment of Factors Influencing Hotel Services Consumers Behaviour. </w:t>
      </w:r>
      <w:r w:rsidDel="00000000" w:rsidR="00000000" w:rsidRPr="00000000">
        <w:rPr>
          <w:rFonts w:ascii="Times New Roman" w:cs="Times New Roman" w:eastAsia="Times New Roman" w:hAnsi="Times New Roman"/>
          <w:i w:val="1"/>
          <w:sz w:val="30"/>
          <w:szCs w:val="30"/>
          <w:rtl w:val="0"/>
        </w:rPr>
        <w:t xml:space="preserve">Journal of Advanced Research in Dynamical and Control Systems</w:t>
      </w:r>
      <w:r w:rsidDel="00000000" w:rsidR="00000000" w:rsidRPr="00000000">
        <w:rPr>
          <w:rFonts w:ascii="Times New Roman" w:cs="Times New Roman" w:eastAsia="Times New Roman" w:hAnsi="Times New Roman"/>
          <w:sz w:val="30"/>
          <w:szCs w:val="30"/>
          <w:rtl w:val="0"/>
        </w:rPr>
        <w:t xml:space="preserve">, 12(SP3), pp.1453–1471. doi:https://doi.org/10.5373/jardcs/v12sp3/20201398.</w:t>
      </w:r>
    </w:p>
    <w:p w:rsidR="00000000" w:rsidDel="00000000" w:rsidP="00000000" w:rsidRDefault="00000000" w:rsidRPr="00000000" w14:paraId="00000051">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Li, M. and Huang, S. (2022). Contactless but loyal customers: The roles of anxiety and sociability in the hotel service context. </w:t>
      </w:r>
      <w:r w:rsidDel="00000000" w:rsidR="00000000" w:rsidRPr="00000000">
        <w:rPr>
          <w:rFonts w:ascii="Times New Roman" w:cs="Times New Roman" w:eastAsia="Times New Roman" w:hAnsi="Times New Roman"/>
          <w:i w:val="1"/>
          <w:sz w:val="30"/>
          <w:szCs w:val="30"/>
          <w:rtl w:val="0"/>
        </w:rPr>
        <w:t xml:space="preserve">Journal of Retailing and Consumer Services</w:t>
      </w:r>
      <w:r w:rsidDel="00000000" w:rsidR="00000000" w:rsidRPr="00000000">
        <w:rPr>
          <w:rFonts w:ascii="Times New Roman" w:cs="Times New Roman" w:eastAsia="Times New Roman" w:hAnsi="Times New Roman"/>
          <w:sz w:val="30"/>
          <w:szCs w:val="30"/>
          <w:rtl w:val="0"/>
        </w:rPr>
        <w:t xml:space="preserve">, 66, p.102910. doi:https://doi.org/10.1016/j.jretconser.2022.102910.</w:t>
      </w:r>
    </w:p>
    <w:p w:rsidR="00000000" w:rsidDel="00000000" w:rsidP="00000000" w:rsidRDefault="00000000" w:rsidRPr="00000000" w14:paraId="00000052">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Li, M., Yin, D., Qiu, H. and Bai, B. (2021). Examining the effects of AI contactless services on customer psychological safety, perceived value, and hospitality service quality during the COVID‐19 pandemic. </w:t>
      </w:r>
      <w:r w:rsidDel="00000000" w:rsidR="00000000" w:rsidRPr="00000000">
        <w:rPr>
          <w:rFonts w:ascii="Times New Roman" w:cs="Times New Roman" w:eastAsia="Times New Roman" w:hAnsi="Times New Roman"/>
          <w:i w:val="1"/>
          <w:sz w:val="30"/>
          <w:szCs w:val="30"/>
          <w:rtl w:val="0"/>
        </w:rPr>
        <w:t xml:space="preserve">Journal of Hospitality Marketing &amp; Management</w:t>
      </w:r>
      <w:r w:rsidDel="00000000" w:rsidR="00000000" w:rsidRPr="00000000">
        <w:rPr>
          <w:rFonts w:ascii="Times New Roman" w:cs="Times New Roman" w:eastAsia="Times New Roman" w:hAnsi="Times New Roman"/>
          <w:sz w:val="30"/>
          <w:szCs w:val="30"/>
          <w:rtl w:val="0"/>
        </w:rPr>
        <w:t xml:space="preserve">, pp.1–25. doi:https://doi.org/10.1080/19368623.2021.1934932.</w:t>
      </w:r>
    </w:p>
    <w:p w:rsidR="00000000" w:rsidDel="00000000" w:rsidP="00000000" w:rsidRDefault="00000000" w:rsidRPr="00000000" w14:paraId="00000053">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Michalis, B. (2052). </w:t>
      </w:r>
      <w:r w:rsidDel="00000000" w:rsidR="00000000" w:rsidRPr="00000000">
        <w:rPr>
          <w:rFonts w:ascii="Times New Roman" w:cs="Times New Roman" w:eastAsia="Times New Roman" w:hAnsi="Times New Roman"/>
          <w:i w:val="1"/>
          <w:sz w:val="30"/>
          <w:szCs w:val="30"/>
          <w:rtl w:val="0"/>
        </w:rPr>
        <w:t xml:space="preserve">Contactless Check-In For Hotels: Everything You Need To Know</w:t>
      </w:r>
      <w:r w:rsidDel="00000000" w:rsidR="00000000" w:rsidRPr="00000000">
        <w:rPr>
          <w:rFonts w:ascii="Times New Roman" w:cs="Times New Roman" w:eastAsia="Times New Roman" w:hAnsi="Times New Roman"/>
          <w:sz w:val="30"/>
          <w:szCs w:val="30"/>
          <w:rtl w:val="0"/>
        </w:rPr>
        <w:t xml:space="preserve">. [online] www.canarytechnologies.com. Available at: https://www.canarytechnologies.com/post/contactless-check-in.</w:t>
      </w:r>
    </w:p>
    <w:p w:rsidR="00000000" w:rsidDel="00000000" w:rsidP="00000000" w:rsidRDefault="00000000" w:rsidRPr="00000000" w14:paraId="00000054">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Nandonde, F.A. (2019). A PESTLE analysis of international retailing. </w:t>
      </w:r>
      <w:r w:rsidDel="00000000" w:rsidR="00000000" w:rsidRPr="00000000">
        <w:rPr>
          <w:rFonts w:ascii="Times New Roman" w:cs="Times New Roman" w:eastAsia="Times New Roman" w:hAnsi="Times New Roman"/>
          <w:i w:val="1"/>
          <w:sz w:val="30"/>
          <w:szCs w:val="30"/>
          <w:rtl w:val="0"/>
        </w:rPr>
        <w:t xml:space="preserve">Global Business and Organizational Excellence</w:t>
      </w:r>
      <w:r w:rsidDel="00000000" w:rsidR="00000000" w:rsidRPr="00000000">
        <w:rPr>
          <w:rFonts w:ascii="Times New Roman" w:cs="Times New Roman" w:eastAsia="Times New Roman" w:hAnsi="Times New Roman"/>
          <w:sz w:val="30"/>
          <w:szCs w:val="30"/>
          <w:rtl w:val="0"/>
        </w:rPr>
        <w:t xml:space="preserve">, 38(4), pp.54–61.</w:t>
      </w:r>
    </w:p>
    <w:p w:rsidR="00000000" w:rsidDel="00000000" w:rsidP="00000000" w:rsidRDefault="00000000" w:rsidRPr="00000000" w14:paraId="00000055">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Oh, H., Jeong, M. and Baloglu, S. (2013). Tourists’ adoption of self-service technologies at resort hotels. </w:t>
      </w:r>
      <w:r w:rsidDel="00000000" w:rsidR="00000000" w:rsidRPr="00000000">
        <w:rPr>
          <w:rFonts w:ascii="Times New Roman" w:cs="Times New Roman" w:eastAsia="Times New Roman" w:hAnsi="Times New Roman"/>
          <w:i w:val="1"/>
          <w:sz w:val="30"/>
          <w:szCs w:val="30"/>
          <w:rtl w:val="0"/>
        </w:rPr>
        <w:t xml:space="preserve">Journal of Business Research</w:t>
      </w:r>
      <w:r w:rsidDel="00000000" w:rsidR="00000000" w:rsidRPr="00000000">
        <w:rPr>
          <w:rFonts w:ascii="Times New Roman" w:cs="Times New Roman" w:eastAsia="Times New Roman" w:hAnsi="Times New Roman"/>
          <w:sz w:val="30"/>
          <w:szCs w:val="30"/>
          <w:rtl w:val="0"/>
        </w:rPr>
        <w:t xml:space="preserve">, 66(6), pp.692–699. doi:https://doi.org/10.1016/j.jbusres.2011.09.005.</w:t>
      </w:r>
    </w:p>
    <w:p w:rsidR="00000000" w:rsidDel="00000000" w:rsidP="00000000" w:rsidRDefault="00000000" w:rsidRPr="00000000" w14:paraId="00000056">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Pandey, A. and Kulshrestha, R. (2021). Service blueprint 4.0: a service design for hotels beyond COVID-19. </w:t>
      </w:r>
      <w:r w:rsidDel="00000000" w:rsidR="00000000" w:rsidRPr="00000000">
        <w:rPr>
          <w:rFonts w:ascii="Times New Roman" w:cs="Times New Roman" w:eastAsia="Times New Roman" w:hAnsi="Times New Roman"/>
          <w:i w:val="1"/>
          <w:sz w:val="30"/>
          <w:szCs w:val="30"/>
          <w:rtl w:val="0"/>
        </w:rPr>
        <w:t xml:space="preserve">Worldwide Hospitality and Tourism Themes</w:t>
      </w:r>
      <w:r w:rsidDel="00000000" w:rsidR="00000000" w:rsidRPr="00000000">
        <w:rPr>
          <w:rFonts w:ascii="Times New Roman" w:cs="Times New Roman" w:eastAsia="Times New Roman" w:hAnsi="Times New Roman"/>
          <w:sz w:val="30"/>
          <w:szCs w:val="30"/>
          <w:rtl w:val="0"/>
        </w:rPr>
        <w:t xml:space="preserve">, ahead-of-print(ahead-of-print). doi:https://doi.org/10.1108/whatt-05-2021-0076.</w:t>
      </w:r>
    </w:p>
    <w:p w:rsidR="00000000" w:rsidDel="00000000" w:rsidP="00000000" w:rsidRDefault="00000000" w:rsidRPr="00000000" w14:paraId="00000057">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Sadler, A.R. (2022). </w:t>
      </w:r>
      <w:r w:rsidDel="00000000" w:rsidR="00000000" w:rsidRPr="00000000">
        <w:rPr>
          <w:rFonts w:ascii="Times New Roman" w:cs="Times New Roman" w:eastAsia="Times New Roman" w:hAnsi="Times New Roman"/>
          <w:i w:val="1"/>
          <w:sz w:val="30"/>
          <w:szCs w:val="30"/>
          <w:rtl w:val="0"/>
        </w:rPr>
        <w:t xml:space="preserve">Best Self Check-In Hotels in London</w:t>
      </w:r>
      <w:r w:rsidDel="00000000" w:rsidR="00000000" w:rsidRPr="00000000">
        <w:rPr>
          <w:rFonts w:ascii="Times New Roman" w:cs="Times New Roman" w:eastAsia="Times New Roman" w:hAnsi="Times New Roman"/>
          <w:sz w:val="30"/>
          <w:szCs w:val="30"/>
          <w:rtl w:val="0"/>
        </w:rPr>
        <w:t xml:space="preserve">. [online] London x London. Available at: https://www.londonxlondon.com/self-check-in-hotels-london/.</w:t>
      </w:r>
    </w:p>
    <w:p w:rsidR="00000000" w:rsidDel="00000000" w:rsidP="00000000" w:rsidRDefault="00000000" w:rsidRPr="00000000" w14:paraId="00000058">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Salanova, M., Agut, S. and Peiró, J.M. (2005). Linking Organizational Resources and Work Engagement to Employee Performance and Customer Loyalty: The Mediation of Service Climate. </w:t>
      </w:r>
      <w:r w:rsidDel="00000000" w:rsidR="00000000" w:rsidRPr="00000000">
        <w:rPr>
          <w:rFonts w:ascii="Times New Roman" w:cs="Times New Roman" w:eastAsia="Times New Roman" w:hAnsi="Times New Roman"/>
          <w:i w:val="1"/>
          <w:sz w:val="30"/>
          <w:szCs w:val="30"/>
          <w:rtl w:val="0"/>
        </w:rPr>
        <w:t xml:space="preserve">Journal of Applied Psychology</w:t>
      </w:r>
      <w:r w:rsidDel="00000000" w:rsidR="00000000" w:rsidRPr="00000000">
        <w:rPr>
          <w:rFonts w:ascii="Times New Roman" w:cs="Times New Roman" w:eastAsia="Times New Roman" w:hAnsi="Times New Roman"/>
          <w:sz w:val="30"/>
          <w:szCs w:val="30"/>
          <w:rtl w:val="0"/>
        </w:rPr>
        <w:t xml:space="preserve">, 90(6), pp.1217–1227. doi:https://doi.org/10.1037/0021-9010.90.6.1217.</w:t>
      </w:r>
    </w:p>
    <w:p w:rsidR="00000000" w:rsidDel="00000000" w:rsidP="00000000" w:rsidRDefault="00000000" w:rsidRPr="00000000" w14:paraId="00000059">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Smith, M.K. and László Puczkó, Gospodarski Svetovalec (2014). </w:t>
      </w:r>
      <w:r w:rsidDel="00000000" w:rsidR="00000000" w:rsidRPr="00000000">
        <w:rPr>
          <w:rFonts w:ascii="Times New Roman" w:cs="Times New Roman" w:eastAsia="Times New Roman" w:hAnsi="Times New Roman"/>
          <w:i w:val="1"/>
          <w:sz w:val="30"/>
          <w:szCs w:val="30"/>
          <w:rtl w:val="0"/>
        </w:rPr>
        <w:t xml:space="preserve">Health, tourism and hospitality : spas, wellness and medical travel</w:t>
      </w:r>
      <w:r w:rsidDel="00000000" w:rsidR="00000000" w:rsidRPr="00000000">
        <w:rPr>
          <w:rFonts w:ascii="Times New Roman" w:cs="Times New Roman" w:eastAsia="Times New Roman" w:hAnsi="Times New Roman"/>
          <w:sz w:val="30"/>
          <w:szCs w:val="30"/>
          <w:rtl w:val="0"/>
        </w:rPr>
        <w:t xml:space="preserve">. London ; New York: Routledge.</w:t>
      </w:r>
    </w:p>
    <w:p w:rsidR="00000000" w:rsidDel="00000000" w:rsidP="00000000" w:rsidRDefault="00000000" w:rsidRPr="00000000" w14:paraId="0000005A">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Srivastava, P.R., Sengupta, K., Kumar, A., Biswas, B. and Ishizaka, A. (2021). Post-epidemic factors influencing customer’s booking intent for a hotel or leisure spot: an empirical study. </w:t>
      </w:r>
      <w:r w:rsidDel="00000000" w:rsidR="00000000" w:rsidRPr="00000000">
        <w:rPr>
          <w:rFonts w:ascii="Times New Roman" w:cs="Times New Roman" w:eastAsia="Times New Roman" w:hAnsi="Times New Roman"/>
          <w:i w:val="1"/>
          <w:sz w:val="30"/>
          <w:szCs w:val="30"/>
          <w:rtl w:val="0"/>
        </w:rPr>
        <w:t xml:space="preserve">Journal of Enterprise Information Management</w:t>
      </w:r>
      <w:r w:rsidDel="00000000" w:rsidR="00000000" w:rsidRPr="00000000">
        <w:rPr>
          <w:rFonts w:ascii="Times New Roman" w:cs="Times New Roman" w:eastAsia="Times New Roman" w:hAnsi="Times New Roman"/>
          <w:sz w:val="30"/>
          <w:szCs w:val="30"/>
          <w:rtl w:val="0"/>
        </w:rPr>
        <w:t xml:space="preserve">, ahead-of-print(ahead-of-print). doi:https://doi.org/10.1108/jeim-03-2021-0137.</w:t>
      </w:r>
    </w:p>
    <w:p w:rsidR="00000000" w:rsidDel="00000000" w:rsidP="00000000" w:rsidRDefault="00000000" w:rsidRPr="00000000" w14:paraId="0000005B">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Tode, C. (2021). </w:t>
      </w:r>
      <w:r w:rsidDel="00000000" w:rsidR="00000000" w:rsidRPr="00000000">
        <w:rPr>
          <w:rFonts w:ascii="Times New Roman" w:cs="Times New Roman" w:eastAsia="Times New Roman" w:hAnsi="Times New Roman"/>
          <w:i w:val="1"/>
          <w:sz w:val="30"/>
          <w:szCs w:val="30"/>
          <w:rtl w:val="0"/>
        </w:rPr>
        <w:t xml:space="preserve">Hilton app simplifies booking a room with a view via Google Maps | Retail Dive</w:t>
      </w:r>
      <w:r w:rsidDel="00000000" w:rsidR="00000000" w:rsidRPr="00000000">
        <w:rPr>
          <w:rFonts w:ascii="Times New Roman" w:cs="Times New Roman" w:eastAsia="Times New Roman" w:hAnsi="Times New Roman"/>
          <w:sz w:val="30"/>
          <w:szCs w:val="30"/>
          <w:rtl w:val="0"/>
        </w:rPr>
        <w:t xml:space="preserve">. [online] www.retaildive.com. Available at: https://www.retaildive.com/ex/mobilecommercedaily/hilton-app-simplifies-booking-a-room-with-a-view-via-google-maps [Accessed 11 Apr. 2021].</w:t>
      </w:r>
    </w:p>
    <w:p w:rsidR="00000000" w:rsidDel="00000000" w:rsidP="00000000" w:rsidRDefault="00000000" w:rsidRPr="00000000" w14:paraId="0000005C">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Tseng, P.-H. and Pilcher, N. (2021). Examining the opportunities and challenges of the Kra Canal: a PESTELE/SWOT analysis. </w:t>
      </w:r>
      <w:r w:rsidDel="00000000" w:rsidR="00000000" w:rsidRPr="00000000">
        <w:rPr>
          <w:rFonts w:ascii="Times New Roman" w:cs="Times New Roman" w:eastAsia="Times New Roman" w:hAnsi="Times New Roman"/>
          <w:i w:val="1"/>
          <w:sz w:val="30"/>
          <w:szCs w:val="30"/>
          <w:rtl w:val="0"/>
        </w:rPr>
        <w:t xml:space="preserve">Maritime Business Review</w:t>
      </w:r>
      <w:r w:rsidDel="00000000" w:rsidR="00000000" w:rsidRPr="00000000">
        <w:rPr>
          <w:rFonts w:ascii="Times New Roman" w:cs="Times New Roman" w:eastAsia="Times New Roman" w:hAnsi="Times New Roman"/>
          <w:sz w:val="30"/>
          <w:szCs w:val="30"/>
          <w:rtl w:val="0"/>
        </w:rPr>
        <w:t xml:space="preserve">, ahead-of-print(ahead-of-print). doi:https://doi.org/10.1108/mabr-02-2021-0011.</w:t>
      </w:r>
    </w:p>
    <w:p w:rsidR="00000000" w:rsidDel="00000000" w:rsidP="00000000" w:rsidRDefault="00000000" w:rsidRPr="00000000" w14:paraId="0000005D">
      <w:pPr>
        <w:spacing w:after="240" w:line="360" w:lineRule="auto"/>
        <w:jc w:val="both"/>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Ustrov, Y., Valverde, M. and Ryan, G. (2016). Insights into emotional contagion and its effects at the hotel front desk. </w:t>
      </w:r>
      <w:r w:rsidDel="00000000" w:rsidR="00000000" w:rsidRPr="00000000">
        <w:rPr>
          <w:rFonts w:ascii="Times New Roman" w:cs="Times New Roman" w:eastAsia="Times New Roman" w:hAnsi="Times New Roman"/>
          <w:i w:val="1"/>
          <w:sz w:val="30"/>
          <w:szCs w:val="30"/>
          <w:rtl w:val="0"/>
        </w:rPr>
        <w:t xml:space="preserve">International Journal of Contemporary Hospitality Management</w:t>
      </w:r>
      <w:r w:rsidDel="00000000" w:rsidR="00000000" w:rsidRPr="00000000">
        <w:rPr>
          <w:rFonts w:ascii="Times New Roman" w:cs="Times New Roman" w:eastAsia="Times New Roman" w:hAnsi="Times New Roman"/>
          <w:sz w:val="30"/>
          <w:szCs w:val="30"/>
          <w:rtl w:val="0"/>
        </w:rPr>
        <w:t xml:space="preserve">, 28(10), pp.2285–2309. doi:https://doi.org/10.1108/ijchm-08-2014-0378.</w:t>
      </w:r>
    </w:p>
    <w:p w:rsidR="00000000" w:rsidDel="00000000" w:rsidP="00000000" w:rsidRDefault="00000000" w:rsidRPr="00000000" w14:paraId="0000005E">
      <w:pPr>
        <w:spacing w:line="360" w:lineRule="auto"/>
        <w:jc w:val="both"/>
        <w:rPr>
          <w:rFonts w:ascii="Times New Roman" w:cs="Times New Roman" w:eastAsia="Times New Roman" w:hAnsi="Times New Roman"/>
          <w:sz w:val="30"/>
          <w:szCs w:val="30"/>
        </w:rPr>
      </w:pPr>
      <w:r w:rsidDel="00000000" w:rsidR="00000000" w:rsidRPr="00000000">
        <w:rPr>
          <w:rtl w:val="0"/>
        </w:rPr>
      </w:r>
    </w:p>
    <w:p w:rsidR="00000000" w:rsidDel="00000000" w:rsidP="00000000" w:rsidRDefault="00000000" w:rsidRPr="00000000" w14:paraId="0000005F">
      <w:pPr>
        <w:rPr>
          <w:rFonts w:ascii="Times New Roman" w:cs="Times New Roman" w:eastAsia="Times New Roman" w:hAnsi="Times New Roman"/>
          <w:sz w:val="30"/>
          <w:szCs w:val="30"/>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sz w:val="30"/>
          <w:szCs w:val="30"/>
        </w:rPr>
      </w:pPr>
      <w:r w:rsidDel="00000000" w:rsidR="00000000" w:rsidRPr="00000000">
        <w:rPr>
          <w:rtl w:val="0"/>
        </w:rPr>
      </w:r>
    </w:p>
    <w:p w:rsidR="00000000" w:rsidDel="00000000" w:rsidP="00000000" w:rsidRDefault="00000000" w:rsidRPr="00000000" w14:paraId="00000061">
      <w:pPr>
        <w:rPr>
          <w:rFonts w:ascii="Times New Roman" w:cs="Times New Roman" w:eastAsia="Times New Roman" w:hAnsi="Times New Roman"/>
          <w:sz w:val="30"/>
          <w:szCs w:val="30"/>
        </w:rPr>
      </w:pPr>
      <w:r w:rsidDel="00000000" w:rsidR="00000000" w:rsidRPr="00000000">
        <w:rPr>
          <w:rtl w:val="0"/>
        </w:rPr>
      </w:r>
    </w:p>
    <w:p w:rsidR="00000000" w:rsidDel="00000000" w:rsidP="00000000" w:rsidRDefault="00000000" w:rsidRPr="00000000" w14:paraId="00000062">
      <w:pPr>
        <w:tabs>
          <w:tab w:val="left" w:leader="none" w:pos="7044"/>
        </w:tabs>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ab/>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240" w:lineRule="auto"/>
    </w:pPr>
    <w:rPr>
      <w:rFonts w:ascii="Times New Roman" w:cs="Times New Roman" w:eastAsia="Times New Roman" w:hAnsi="Times New Roman"/>
      <w:b w:val="1"/>
      <w:sz w:val="48"/>
      <w:szCs w:val="48"/>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68599B"/>
  </w:style>
  <w:style w:type="paragraph" w:styleId="Heading1">
    <w:name w:val="heading 1"/>
    <w:basedOn w:val="Normal"/>
    <w:link w:val="Heading1Char"/>
    <w:uiPriority w:val="9"/>
    <w:qFormat w:val="1"/>
    <w:rsid w:val="00861B14"/>
    <w:pPr>
      <w:spacing w:after="100" w:afterAutospacing="1" w:before="100" w:beforeAutospacing="1" w:line="240" w:lineRule="auto"/>
      <w:outlineLvl w:val="0"/>
    </w:pPr>
    <w:rPr>
      <w:rFonts w:ascii="Times New Roman" w:cs="Times New Roman" w:eastAsia="Times New Roman" w:hAnsi="Times New Roman"/>
      <w:b w:val="1"/>
      <w:bCs w:val="1"/>
      <w:kern w:val="36"/>
      <w:sz w:val="48"/>
      <w:szCs w:val="48"/>
    </w:rPr>
  </w:style>
  <w:style w:type="paragraph" w:styleId="Heading2">
    <w:name w:val="heading 2"/>
    <w:basedOn w:val="Normal"/>
    <w:next w:val="Normal"/>
    <w:link w:val="Heading2Char"/>
    <w:uiPriority w:val="9"/>
    <w:semiHidden w:val="1"/>
    <w:unhideWhenUsed w:val="1"/>
    <w:qFormat w:val="1"/>
    <w:rsid w:val="00670095"/>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cskcde" w:customStyle="1">
    <w:name w:val="cskcde"/>
    <w:basedOn w:val="DefaultParagraphFont"/>
    <w:rsid w:val="00B47B62"/>
  </w:style>
  <w:style w:type="character" w:styleId="hgkelc" w:customStyle="1">
    <w:name w:val="hgkelc"/>
    <w:basedOn w:val="DefaultParagraphFont"/>
    <w:rsid w:val="00B47B62"/>
  </w:style>
  <w:style w:type="character" w:styleId="Heading1Char" w:customStyle="1">
    <w:name w:val="Heading 1 Char"/>
    <w:basedOn w:val="DefaultParagraphFont"/>
    <w:link w:val="Heading1"/>
    <w:uiPriority w:val="9"/>
    <w:rsid w:val="00861B14"/>
    <w:rPr>
      <w:rFonts w:ascii="Times New Roman" w:cs="Times New Roman" w:eastAsia="Times New Roman" w:hAnsi="Times New Roman"/>
      <w:b w:val="1"/>
      <w:bCs w:val="1"/>
      <w:kern w:val="36"/>
      <w:sz w:val="48"/>
      <w:szCs w:val="48"/>
    </w:rPr>
  </w:style>
  <w:style w:type="paragraph" w:styleId="Caption">
    <w:name w:val="caption"/>
    <w:basedOn w:val="Normal"/>
    <w:next w:val="Normal"/>
    <w:uiPriority w:val="35"/>
    <w:semiHidden w:val="1"/>
    <w:unhideWhenUsed w:val="1"/>
    <w:qFormat w:val="1"/>
    <w:rsid w:val="000E424A"/>
    <w:pPr>
      <w:spacing w:after="200" w:line="240" w:lineRule="auto"/>
    </w:pPr>
    <w:rPr>
      <w:i w:val="1"/>
      <w:iCs w:val="1"/>
      <w:color w:val="44546a" w:themeColor="text2"/>
      <w:sz w:val="18"/>
      <w:szCs w:val="18"/>
    </w:rPr>
  </w:style>
  <w:style w:type="paragraph" w:styleId="ListParagraph">
    <w:name w:val="List Paragraph"/>
    <w:basedOn w:val="Normal"/>
    <w:uiPriority w:val="34"/>
    <w:qFormat w:val="1"/>
    <w:rsid w:val="00FE279A"/>
    <w:pPr>
      <w:ind w:left="720"/>
      <w:contextualSpacing w:val="1"/>
    </w:pPr>
  </w:style>
  <w:style w:type="character" w:styleId="Heading2Char" w:customStyle="1">
    <w:name w:val="Heading 2 Char"/>
    <w:basedOn w:val="DefaultParagraphFont"/>
    <w:link w:val="Heading2"/>
    <w:uiPriority w:val="9"/>
    <w:semiHidden w:val="1"/>
    <w:rsid w:val="00670095"/>
    <w:rPr>
      <w:rFonts w:asciiTheme="majorHAnsi" w:cstheme="majorBidi" w:eastAsiaTheme="majorEastAsia" w:hAnsiTheme="majorHAnsi"/>
      <w:color w:val="2e74b5" w:themeColor="accent1" w:themeShade="0000BF"/>
      <w:sz w:val="26"/>
      <w:szCs w:val="26"/>
    </w:rPr>
  </w:style>
  <w:style w:type="paragraph" w:styleId="NormalWeb">
    <w:name w:val="Normal (Web)"/>
    <w:basedOn w:val="Normal"/>
    <w:uiPriority w:val="99"/>
    <w:semiHidden w:val="1"/>
    <w:unhideWhenUsed w:val="1"/>
    <w:rsid w:val="000D53FD"/>
    <w:pPr>
      <w:spacing w:after="100" w:afterAutospacing="1" w:before="100" w:beforeAutospacing="1" w:line="240" w:lineRule="auto"/>
    </w:pPr>
    <w:rPr>
      <w:rFonts w:ascii="Times New Roman" w:cs="Times New Roman" w:eastAsia="Times New Roman" w:hAnsi="Times New Roman"/>
      <w:sz w:val="24"/>
      <w:szCs w:val="24"/>
    </w:rPr>
  </w:style>
  <w:style w:type="paragraph" w:styleId="Header">
    <w:name w:val="header"/>
    <w:basedOn w:val="Normal"/>
    <w:link w:val="HeaderChar"/>
    <w:uiPriority w:val="99"/>
    <w:unhideWhenUsed w:val="1"/>
    <w:rsid w:val="000D53FD"/>
    <w:pPr>
      <w:tabs>
        <w:tab w:val="center" w:pos="4680"/>
        <w:tab w:val="right" w:pos="9360"/>
      </w:tabs>
      <w:spacing w:after="0" w:line="240" w:lineRule="auto"/>
    </w:pPr>
  </w:style>
  <w:style w:type="character" w:styleId="HeaderChar" w:customStyle="1">
    <w:name w:val="Header Char"/>
    <w:basedOn w:val="DefaultParagraphFont"/>
    <w:link w:val="Header"/>
    <w:uiPriority w:val="99"/>
    <w:rsid w:val="000D53FD"/>
  </w:style>
  <w:style w:type="paragraph" w:styleId="Footer">
    <w:name w:val="footer"/>
    <w:basedOn w:val="Normal"/>
    <w:link w:val="FooterChar"/>
    <w:uiPriority w:val="99"/>
    <w:unhideWhenUsed w:val="1"/>
    <w:rsid w:val="000D53FD"/>
    <w:pPr>
      <w:tabs>
        <w:tab w:val="center" w:pos="4680"/>
        <w:tab w:val="right" w:pos="9360"/>
      </w:tabs>
      <w:spacing w:after="0" w:line="240" w:lineRule="auto"/>
    </w:pPr>
  </w:style>
  <w:style w:type="character" w:styleId="FooterChar" w:customStyle="1">
    <w:name w:val="Footer Char"/>
    <w:basedOn w:val="DefaultParagraphFont"/>
    <w:link w:val="Footer"/>
    <w:uiPriority w:val="99"/>
    <w:rsid w:val="000D53FD"/>
  </w:style>
  <w:style w:type="paragraph" w:styleId="TOCHeading">
    <w:name w:val="TOC Heading"/>
    <w:basedOn w:val="Heading1"/>
    <w:next w:val="Normal"/>
    <w:uiPriority w:val="39"/>
    <w:unhideWhenUsed w:val="1"/>
    <w:qFormat w:val="1"/>
    <w:rsid w:val="00BD65E0"/>
    <w:pPr>
      <w:keepNext w:val="1"/>
      <w:keepLines w:val="1"/>
      <w:spacing w:after="0" w:afterAutospacing="0" w:before="240" w:beforeAutospacing="0" w:line="259" w:lineRule="auto"/>
      <w:outlineLvl w:val="9"/>
    </w:pPr>
    <w:rPr>
      <w:rFonts w:asciiTheme="majorHAnsi" w:cstheme="majorBidi" w:eastAsiaTheme="majorEastAsia" w:hAnsiTheme="majorHAnsi"/>
      <w:b w:val="0"/>
      <w:bCs w:val="0"/>
      <w:color w:val="2e74b5" w:themeColor="accent1" w:themeShade="0000BF"/>
      <w:kern w:val="0"/>
      <w:sz w:val="32"/>
      <w:szCs w:val="32"/>
    </w:rPr>
  </w:style>
  <w:style w:type="paragraph" w:styleId="TOC1">
    <w:name w:val="toc 1"/>
    <w:basedOn w:val="Normal"/>
    <w:next w:val="Normal"/>
    <w:autoRedefine w:val="1"/>
    <w:uiPriority w:val="39"/>
    <w:unhideWhenUsed w:val="1"/>
    <w:rsid w:val="00BD65E0"/>
    <w:pPr>
      <w:spacing w:after="100"/>
    </w:pPr>
  </w:style>
  <w:style w:type="paragraph" w:styleId="TOC2">
    <w:name w:val="toc 2"/>
    <w:basedOn w:val="Normal"/>
    <w:next w:val="Normal"/>
    <w:autoRedefine w:val="1"/>
    <w:uiPriority w:val="39"/>
    <w:unhideWhenUsed w:val="1"/>
    <w:rsid w:val="00BD65E0"/>
    <w:pPr>
      <w:spacing w:after="100"/>
      <w:ind w:left="220"/>
    </w:pPr>
  </w:style>
  <w:style w:type="character" w:styleId="Hyperlink">
    <w:name w:val="Hyperlink"/>
    <w:basedOn w:val="DefaultParagraphFont"/>
    <w:uiPriority w:val="99"/>
    <w:unhideWhenUsed w:val="1"/>
    <w:rsid w:val="00BD65E0"/>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gt6CTKwWtqZc66ZzH9Kyz1iwSA==">CgMxLjAyCGguZ2pkZ3hzMgloLjMwajB6bGwyCWguMWZvYjl0ZTIJaC4zem55c2g3MgloLjJldDkycDAyCGgudHlqY3d0MgloLjNkeTZ2a20yCWguMXQzaDVzZjIJaC40ZDM0b2c4MgloLjJzOGV5bzEyCWguMTdkcDh2dTIJaC4zcmRjcmpuMgloLjI2aW4xcmcyCGgubG54Yno5OAByITFnYndxUFFYek92WE9DRXdZUEpaaTZvdzhfY2tFM2sxeA==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2023-05-16T11:07:00Z</dcterms:created>
  <dc:creator>User</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0d3a4a38-9394-41ec-8435-75c4c5cc852c</vt:lpwstr>
  </property>
</Properties>
</file>