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1C232A" wp14:paraId="0DF41DCE" wp14:textId="16EED7AE">
      <w:pPr>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61C232A" w:rsidR="4C3457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Assessment 1- </w:t>
      </w:r>
      <w:r w:rsidRPr="161C232A" w:rsidR="767A989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Co</w:t>
      </w:r>
      <w:r w:rsidRPr="161C232A" w:rsidR="4C3457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mpare and contrast two approaches to the development of sustainable communities and critique these using a sustainability theory of your choice</w:t>
      </w:r>
    </w:p>
    <w:p xmlns:wp14="http://schemas.microsoft.com/office/word/2010/wordml" w:rsidP="4E6EF465" wp14:paraId="5E5787A5" wp14:textId="3FD1F29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F40D409">
        <w:rPr/>
        <w:t xml:space="preserve"> </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today's society there are many environmental factors that are becoming increasingly dangerous for our world. </w:t>
      </w:r>
      <w:r w:rsidRPr="4E6EF465" w:rsidR="04CA3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this, promoting s</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ustainability is</w:t>
      </w:r>
      <w:r w:rsidRPr="4E6EF465" w:rsidR="6BD06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becoming</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increasingly more important as according to the (University of Essex, 2019, </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managing natural resources and combating climate change are only two aspects of sustainability. The interdependencies and linkages between</w:t>
      </w:r>
      <w:r w:rsidRPr="4E6EF465"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urban, </w:t>
      </w:r>
      <w:r w:rsidRPr="4E6EF465"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rural</w:t>
      </w:r>
      <w:r w:rsidRPr="4E6EF465"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environmental integrity are all included in sustainability</w:t>
      </w:r>
      <w:r w:rsidRPr="4E6EF465" w:rsidR="3C1C2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specifically </w:t>
      </w:r>
      <w:r w:rsidRPr="4E6EF465" w:rsidR="3C1C2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4E6EF465" w:rsidR="3C1C2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20-minute neighbourhood and sustainable agriculture</w:t>
      </w:r>
      <w:r w:rsidRPr="4E6EF465" w:rsidR="38C0D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specifically regarding green spaces</w:t>
      </w:r>
      <w:r w:rsidRPr="4E6EF465" w:rsidR="3C1C2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add further to this, (UCLA sustai</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nabi</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lity, 2024, </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4E6EF465" w:rsidR="496A56B0">
        <w:rPr>
          <w:rFonts w:ascii="Times New Roman" w:hAnsi="Times New Roman" w:eastAsia="Times New Roman" w:cs="Times New Roman"/>
          <w:noProof w:val="0"/>
          <w:sz w:val="24"/>
          <w:szCs w:val="24"/>
          <w:lang w:val="en-GB"/>
        </w:rPr>
        <w:t>the</w:t>
      </w:r>
      <w:r w:rsidRPr="4E6EF465" w:rsidR="496A56B0">
        <w:rPr>
          <w:rFonts w:ascii="Times New Roman" w:hAnsi="Times New Roman" w:eastAsia="Times New Roman" w:cs="Times New Roman"/>
          <w:noProof w:val="0"/>
          <w:sz w:val="24"/>
          <w:szCs w:val="24"/>
          <w:lang w:val="en-GB"/>
        </w:rPr>
        <w:t xml:space="preserve"> economy, people, and </w:t>
      </w:r>
      <w:r w:rsidRPr="4E6EF465" w:rsidR="496A56B0">
        <w:rPr>
          <w:rFonts w:ascii="Times New Roman" w:hAnsi="Times New Roman" w:eastAsia="Times New Roman" w:cs="Times New Roman"/>
          <w:noProof w:val="0"/>
          <w:sz w:val="24"/>
          <w:szCs w:val="24"/>
          <w:lang w:val="en-GB"/>
        </w:rPr>
        <w:t>environ</w:t>
      </w:r>
      <w:r w:rsidRPr="4E6EF465" w:rsidR="496A56B0">
        <w:rPr>
          <w:rFonts w:ascii="Times New Roman" w:hAnsi="Times New Roman" w:eastAsia="Times New Roman" w:cs="Times New Roman"/>
          <w:noProof w:val="0"/>
          <w:sz w:val="24"/>
          <w:szCs w:val="24"/>
          <w:lang w:val="en-GB"/>
        </w:rPr>
        <w:t xml:space="preserve">ment all </w:t>
      </w:r>
      <w:r w:rsidRPr="4E6EF465" w:rsidR="496A56B0">
        <w:rPr>
          <w:rFonts w:ascii="Times New Roman" w:hAnsi="Times New Roman" w:eastAsia="Times New Roman" w:cs="Times New Roman"/>
          <w:noProof w:val="0"/>
          <w:sz w:val="24"/>
          <w:szCs w:val="24"/>
          <w:lang w:val="en-GB"/>
        </w:rPr>
        <w:t>benefit</w:t>
      </w:r>
      <w:r w:rsidRPr="4E6EF465" w:rsidR="496A56B0">
        <w:rPr>
          <w:rFonts w:ascii="Times New Roman" w:hAnsi="Times New Roman" w:eastAsia="Times New Roman" w:cs="Times New Roman"/>
          <w:noProof w:val="0"/>
          <w:sz w:val="24"/>
          <w:szCs w:val="24"/>
          <w:lang w:val="en-GB"/>
        </w:rPr>
        <w:t xml:space="preserve"> from sustainable practices. The foundation of sustainability is the notion that resources are finite and should be used carefully and sensibly, t</w:t>
      </w:r>
      <w:r w:rsidRPr="4E6EF465" w:rsidR="496A56B0">
        <w:rPr>
          <w:rFonts w:ascii="Times New Roman" w:hAnsi="Times New Roman" w:eastAsia="Times New Roman" w:cs="Times New Roman"/>
          <w:noProof w:val="0"/>
          <w:sz w:val="24"/>
          <w:szCs w:val="24"/>
          <w:lang w:val="en-GB"/>
        </w:rPr>
        <w:t>aking long</w:t>
      </w:r>
      <w:r w:rsidRPr="4E6EF465" w:rsidR="496A56B0">
        <w:rPr>
          <w:rFonts w:ascii="Times New Roman" w:hAnsi="Times New Roman" w:eastAsia="Times New Roman" w:cs="Times New Roman"/>
          <w:noProof w:val="0"/>
          <w:sz w:val="24"/>
          <w:szCs w:val="24"/>
          <w:lang w:val="en-GB"/>
        </w:rPr>
        <w:t xml:space="preserve">-term </w:t>
      </w:r>
      <w:r w:rsidRPr="4E6EF465" w:rsidR="496A56B0">
        <w:rPr>
          <w:rFonts w:ascii="Times New Roman" w:hAnsi="Times New Roman" w:eastAsia="Times New Roman" w:cs="Times New Roman"/>
          <w:noProof w:val="0"/>
          <w:sz w:val="24"/>
          <w:szCs w:val="24"/>
          <w:lang w:val="en-GB"/>
        </w:rPr>
        <w:t>objectives</w:t>
      </w:r>
      <w:r w:rsidRPr="4E6EF465" w:rsidR="496A56B0">
        <w:rPr>
          <w:rFonts w:ascii="Times New Roman" w:hAnsi="Times New Roman" w:eastAsia="Times New Roman" w:cs="Times New Roman"/>
          <w:noProof w:val="0"/>
          <w:sz w:val="24"/>
          <w:szCs w:val="24"/>
          <w:lang w:val="en-GB"/>
        </w:rPr>
        <w:t xml:space="preserve"> and resou</w:t>
      </w:r>
      <w:r w:rsidRPr="4E6EF465" w:rsidR="496A56B0">
        <w:rPr>
          <w:rFonts w:ascii="Times New Roman" w:hAnsi="Times New Roman" w:eastAsia="Times New Roman" w:cs="Times New Roman"/>
          <w:noProof w:val="0"/>
          <w:sz w:val="24"/>
          <w:szCs w:val="24"/>
          <w:lang w:val="en-GB"/>
        </w:rPr>
        <w:t>rce uti</w:t>
      </w:r>
      <w:r w:rsidRPr="4E6EF465" w:rsidR="496A56B0">
        <w:rPr>
          <w:rFonts w:ascii="Times New Roman" w:hAnsi="Times New Roman" w:eastAsia="Times New Roman" w:cs="Times New Roman"/>
          <w:noProof w:val="0"/>
          <w:sz w:val="24"/>
          <w:szCs w:val="24"/>
          <w:lang w:val="en-GB"/>
        </w:rPr>
        <w:t xml:space="preserve">lisation </w:t>
      </w:r>
      <w:r w:rsidRPr="4E6EF465" w:rsidR="496A56B0">
        <w:rPr>
          <w:rFonts w:ascii="Times New Roman" w:hAnsi="Times New Roman" w:eastAsia="Times New Roman" w:cs="Times New Roman"/>
          <w:noProof w:val="0"/>
          <w:sz w:val="24"/>
          <w:szCs w:val="24"/>
          <w:lang w:val="en-GB"/>
        </w:rPr>
        <w:t>impacts</w:t>
      </w:r>
      <w:r w:rsidRPr="4E6EF465" w:rsidR="496A56B0">
        <w:rPr>
          <w:rFonts w:ascii="Times New Roman" w:hAnsi="Times New Roman" w:eastAsia="Times New Roman" w:cs="Times New Roman"/>
          <w:noProof w:val="0"/>
          <w:sz w:val="24"/>
          <w:szCs w:val="24"/>
          <w:lang w:val="en-GB"/>
        </w:rPr>
        <w:t xml:space="preserve"> into account. Sustainability is really about the earth we leave behind</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our kids and grandkids.</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Understanding sustainability and the importance that it has on the</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world provide</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clear vision</w:t>
      </w:r>
      <w:r w:rsidRPr="4E6EF465"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what strategies are being implemented to make a positive change on society</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(UCLA susta</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inab</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ility,</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2024, </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4E6EF465"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8EF6C7C" w:rsidP="161C232A" w:rsidRDefault="58EF6C7C" w14:paraId="390024CA" w14:textId="6C0D5A9B">
      <w:pPr>
        <w:pStyle w:val="Normal"/>
        <w:spacing w:line="360" w:lineRule="auto"/>
        <w:jc w:val="both"/>
        <w:rPr>
          <w:rFonts w:ascii="Times New Roman" w:hAnsi="Times New Roman" w:eastAsia="Times New Roman" w:cs="Times New Roman"/>
          <w:noProof w:val="0"/>
          <w:sz w:val="24"/>
          <w:szCs w:val="24"/>
          <w:lang w:val="en-GB"/>
        </w:rPr>
      </w:pP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understand the importance of sustainability the history should be explored to be able to have </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clear vision</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severe changes that have occurred over the last few decades.</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1C232A" w:rsidR="133BB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(Cardonna,2022, p.1) </w:t>
      </w:r>
      <w:r w:rsidRPr="161C232A" w:rsidR="5285360A">
        <w:rPr>
          <w:rFonts w:ascii="Times New Roman" w:hAnsi="Times New Roman" w:eastAsia="Times New Roman" w:cs="Times New Roman"/>
          <w:noProof w:val="0"/>
          <w:sz w:val="24"/>
          <w:szCs w:val="24"/>
          <w:lang w:val="en-GB"/>
        </w:rPr>
        <w:t xml:space="preserve">Sustainability </w:t>
      </w:r>
      <w:r w:rsidRPr="161C232A" w:rsidR="5285360A">
        <w:rPr>
          <w:rFonts w:ascii="Times New Roman" w:hAnsi="Times New Roman" w:eastAsia="Times New Roman" w:cs="Times New Roman"/>
          <w:noProof w:val="0"/>
          <w:sz w:val="24"/>
          <w:szCs w:val="24"/>
          <w:lang w:val="en-GB"/>
        </w:rPr>
        <w:t>emerged</w:t>
      </w:r>
      <w:r w:rsidRPr="161C232A" w:rsidR="5285360A">
        <w:rPr>
          <w:rFonts w:ascii="Times New Roman" w:hAnsi="Times New Roman" w:eastAsia="Times New Roman" w:cs="Times New Roman"/>
          <w:noProof w:val="0"/>
          <w:sz w:val="24"/>
          <w:szCs w:val="24"/>
          <w:lang w:val="en-GB"/>
        </w:rPr>
        <w:t xml:space="preserve"> as a distinct social, environmental, and economic goal in the late 1970s and early 1980s.</w:t>
      </w:r>
      <w:r w:rsidRPr="161C232A" w:rsidR="133BB9E3">
        <w:rPr>
          <w:rFonts w:ascii="Times New Roman" w:hAnsi="Times New Roman" w:eastAsia="Times New Roman" w:cs="Times New Roman"/>
          <w:noProof w:val="0"/>
          <w:sz w:val="24"/>
          <w:szCs w:val="24"/>
          <w:lang w:val="en-GB"/>
        </w:rPr>
        <w:t xml:space="preserve"> Though not everyone embraced it, by the 1990s, the word was well-known</w:t>
      </w:r>
      <w:r w:rsidRPr="161C232A" w:rsidR="344D3902">
        <w:rPr>
          <w:rFonts w:ascii="Times New Roman" w:hAnsi="Times New Roman" w:eastAsia="Times New Roman" w:cs="Times New Roman"/>
          <w:noProof w:val="0"/>
          <w:sz w:val="24"/>
          <w:szCs w:val="24"/>
          <w:lang w:val="en-GB"/>
        </w:rPr>
        <w:t xml:space="preserve"> Regarding policy, the Council on Sustainable Development under President Bill Clinton,</w:t>
      </w:r>
      <w:r w:rsidRPr="161C232A" w:rsidR="133BB9E3">
        <w:rPr>
          <w:rFonts w:ascii="Times New Roman" w:hAnsi="Times New Roman" w:eastAsia="Times New Roman" w:cs="Times New Roman"/>
          <w:noProof w:val="0"/>
          <w:sz w:val="24"/>
          <w:szCs w:val="24"/>
          <w:lang w:val="en-GB"/>
        </w:rPr>
        <w:t xml:space="preserve"> for example. </w:t>
      </w:r>
      <w:r w:rsidRPr="161C232A" w:rsidR="133BB9E3">
        <w:rPr>
          <w:rFonts w:ascii="Times New Roman" w:hAnsi="Times New Roman" w:eastAsia="Times New Roman" w:cs="Times New Roman"/>
          <w:noProof w:val="0"/>
          <w:sz w:val="24"/>
          <w:szCs w:val="24"/>
          <w:lang w:val="en-GB"/>
        </w:rPr>
        <w:t>Perhaps the</w:t>
      </w:r>
      <w:r w:rsidRPr="161C232A" w:rsidR="133BB9E3">
        <w:rPr>
          <w:rFonts w:ascii="Times New Roman" w:hAnsi="Times New Roman" w:eastAsia="Times New Roman" w:cs="Times New Roman"/>
          <w:noProof w:val="0"/>
          <w:sz w:val="24"/>
          <w:szCs w:val="24"/>
          <w:lang w:val="en-GB"/>
        </w:rPr>
        <w:t xml:space="preserve"> most well-known environmentalist of the last few decades, Bill McKibben, denounced sustainability in a 1996 New York Times opinion piece as a "buzz less buzzword" that was "born partly in an effort to obfuscate" and would never gain traction in the public.</w:t>
      </w:r>
      <w:r w:rsidRPr="161C232A" w:rsidR="3E77C71D">
        <w:rPr>
          <w:rFonts w:ascii="Times New Roman" w:hAnsi="Times New Roman" w:eastAsia="Times New Roman" w:cs="Times New Roman"/>
          <w:noProof w:val="0"/>
          <w:sz w:val="24"/>
          <w:szCs w:val="24"/>
          <w:lang w:val="en-GB"/>
        </w:rPr>
        <w:t xml:space="preserve"> </w:t>
      </w:r>
      <w:r w:rsidRPr="161C232A" w:rsidR="6D19C139">
        <w:rPr>
          <w:rFonts w:ascii="Times New Roman" w:hAnsi="Times New Roman" w:eastAsia="Times New Roman" w:cs="Times New Roman"/>
          <w:noProof w:val="0"/>
          <w:sz w:val="24"/>
          <w:szCs w:val="24"/>
          <w:lang w:val="en-GB"/>
        </w:rPr>
        <w:t xml:space="preserve">To add further to this, </w:t>
      </w:r>
      <w:r w:rsidRPr="161C232A" w:rsidR="29EF4F38">
        <w:rPr>
          <w:rFonts w:ascii="Times New Roman" w:hAnsi="Times New Roman" w:eastAsia="Times New Roman" w:cs="Times New Roman"/>
          <w:noProof w:val="0"/>
          <w:sz w:val="24"/>
          <w:szCs w:val="24"/>
          <w:lang w:val="en-GB"/>
        </w:rPr>
        <w:t>the (</w:t>
      </w:r>
      <w:r w:rsidRPr="161C232A" w:rsidR="47CC3558">
        <w:rPr>
          <w:rFonts w:ascii="Times New Roman" w:hAnsi="Times New Roman" w:eastAsia="Times New Roman" w:cs="Times New Roman"/>
          <w:noProof w:val="0"/>
          <w:sz w:val="24"/>
          <w:szCs w:val="24"/>
          <w:lang w:val="en-GB"/>
        </w:rPr>
        <w:t>Brundtland report</w:t>
      </w:r>
      <w:r w:rsidRPr="161C232A" w:rsidR="176C8C9B">
        <w:rPr>
          <w:rFonts w:ascii="Times New Roman" w:hAnsi="Times New Roman" w:eastAsia="Times New Roman" w:cs="Times New Roman"/>
          <w:noProof w:val="0"/>
          <w:sz w:val="24"/>
          <w:szCs w:val="24"/>
          <w:lang w:val="en-GB"/>
        </w:rPr>
        <w:t>,</w:t>
      </w:r>
      <w:r w:rsidRPr="161C232A" w:rsidR="59BE1EF6">
        <w:rPr>
          <w:rFonts w:ascii="Times New Roman" w:hAnsi="Times New Roman" w:eastAsia="Times New Roman" w:cs="Times New Roman"/>
          <w:noProof w:val="0"/>
          <w:sz w:val="24"/>
          <w:szCs w:val="24"/>
          <w:lang w:val="en-GB"/>
        </w:rPr>
        <w:t xml:space="preserve">1997, </w:t>
      </w:r>
      <w:r w:rsidRPr="161C232A" w:rsidR="59BE1EF6">
        <w:rPr>
          <w:rFonts w:ascii="Times New Roman" w:hAnsi="Times New Roman" w:eastAsia="Times New Roman" w:cs="Times New Roman"/>
          <w:noProof w:val="0"/>
          <w:sz w:val="24"/>
          <w:szCs w:val="24"/>
          <w:lang w:val="en-GB"/>
        </w:rPr>
        <w:t>n.p.</w:t>
      </w:r>
      <w:r w:rsidRPr="161C232A" w:rsidR="29EF4F38">
        <w:rPr>
          <w:rFonts w:ascii="Times New Roman" w:hAnsi="Times New Roman" w:eastAsia="Times New Roman" w:cs="Times New Roman"/>
          <w:noProof w:val="0"/>
          <w:sz w:val="24"/>
          <w:szCs w:val="24"/>
          <w:lang w:val="en-GB"/>
        </w:rPr>
        <w:t>) states that</w:t>
      </w:r>
      <w:r w:rsidRPr="161C232A" w:rsidR="6F464C8F">
        <w:rPr>
          <w:rFonts w:ascii="Times New Roman" w:hAnsi="Times New Roman" w:eastAsia="Times New Roman" w:cs="Times New Roman"/>
          <w:noProof w:val="0"/>
          <w:sz w:val="24"/>
          <w:szCs w:val="24"/>
          <w:lang w:val="en-GB"/>
        </w:rPr>
        <w:t xml:space="preserve"> </w:t>
      </w:r>
      <w:r w:rsidRPr="161C232A" w:rsidR="71784473">
        <w:rPr>
          <w:rFonts w:ascii="Times New Roman" w:hAnsi="Times New Roman" w:eastAsia="Times New Roman" w:cs="Times New Roman"/>
          <w:noProof w:val="0"/>
          <w:sz w:val="24"/>
          <w:szCs w:val="24"/>
          <w:lang w:val="en-GB"/>
        </w:rPr>
        <w:t>d</w:t>
      </w:r>
      <w:r w:rsidRPr="161C232A" w:rsidR="29EF4F38">
        <w:rPr>
          <w:rFonts w:ascii="Times New Roman" w:hAnsi="Times New Roman" w:eastAsia="Times New Roman" w:cs="Times New Roman"/>
          <w:noProof w:val="0"/>
          <w:sz w:val="24"/>
          <w:szCs w:val="24"/>
          <w:lang w:val="en-GB"/>
        </w:rPr>
        <w:t xml:space="preserve">uring this period, even under ideal conditions, emerging nations find it extremely challenging to implement environmentally sound policies due to the pressures of poverty and population growth. However, when the global economy is struggling, the issues may become too much to handle. Economic growth rates fell precipitously in the 1980s. After the debt crisis, the austerity measures that the IMF had mandated as a condition of granting financing to address short-term balance-of-payments requirements were very burdensome. Many societal goals, such as those </w:t>
      </w:r>
      <w:r w:rsidRPr="161C232A" w:rsidR="29EF4F38">
        <w:rPr>
          <w:rFonts w:ascii="Times New Roman" w:hAnsi="Times New Roman" w:eastAsia="Times New Roman" w:cs="Times New Roman"/>
          <w:noProof w:val="0"/>
          <w:sz w:val="24"/>
          <w:szCs w:val="24"/>
          <w:lang w:val="en-GB"/>
        </w:rPr>
        <w:t>pertaining to</w:t>
      </w:r>
      <w:r w:rsidRPr="161C232A" w:rsidR="29EF4F38">
        <w:rPr>
          <w:rFonts w:ascii="Times New Roman" w:hAnsi="Times New Roman" w:eastAsia="Times New Roman" w:cs="Times New Roman"/>
          <w:noProof w:val="0"/>
          <w:sz w:val="24"/>
          <w:szCs w:val="24"/>
          <w:lang w:val="en-GB"/>
        </w:rPr>
        <w:t xml:space="preserve"> employment, health, education, the environment, and human settlements, were abandoned as growth was curtailed. </w:t>
      </w:r>
      <w:r w:rsidRPr="161C232A" w:rsidR="3E77C71D">
        <w:rPr>
          <w:rFonts w:ascii="Times New Roman" w:hAnsi="Times New Roman" w:eastAsia="Times New Roman" w:cs="Times New Roman"/>
          <w:noProof w:val="0"/>
          <w:sz w:val="24"/>
          <w:szCs w:val="24"/>
          <w:lang w:val="en-GB"/>
        </w:rPr>
        <w:t xml:space="preserve">This shows that </w:t>
      </w:r>
      <w:r w:rsidRPr="161C232A" w:rsidR="3E77C71D">
        <w:rPr>
          <w:rFonts w:ascii="Times New Roman" w:hAnsi="Times New Roman" w:eastAsia="Times New Roman" w:cs="Times New Roman"/>
          <w:noProof w:val="0"/>
          <w:sz w:val="24"/>
          <w:szCs w:val="24"/>
          <w:lang w:val="en-GB"/>
        </w:rPr>
        <w:t>previous</w:t>
      </w:r>
      <w:r w:rsidRPr="161C232A" w:rsidR="3E77C71D">
        <w:rPr>
          <w:rFonts w:ascii="Times New Roman" w:hAnsi="Times New Roman" w:eastAsia="Times New Roman" w:cs="Times New Roman"/>
          <w:noProof w:val="0"/>
          <w:sz w:val="24"/>
          <w:szCs w:val="24"/>
          <w:lang w:val="en-GB"/>
        </w:rPr>
        <w:t xml:space="preserve"> decades ago, the view on sustainability was not seen as a priority. However, </w:t>
      </w:r>
      <w:r w:rsidRPr="161C232A" w:rsidR="7EA434C5">
        <w:rPr>
          <w:rFonts w:ascii="Times New Roman" w:hAnsi="Times New Roman" w:eastAsia="Times New Roman" w:cs="Times New Roman"/>
          <w:noProof w:val="0"/>
          <w:sz w:val="24"/>
          <w:szCs w:val="24"/>
          <w:lang w:val="en-GB"/>
        </w:rPr>
        <w:t xml:space="preserve">a publication by (Theile,2013,p.1) states that today, </w:t>
      </w:r>
      <w:r w:rsidRPr="161C232A" w:rsidR="3431A61C">
        <w:rPr>
          <w:rFonts w:ascii="Times New Roman" w:hAnsi="Times New Roman" w:eastAsia="Times New Roman" w:cs="Times New Roman"/>
          <w:noProof w:val="0"/>
          <w:sz w:val="24"/>
          <w:szCs w:val="24"/>
          <w:lang w:val="en-GB"/>
        </w:rPr>
        <w:t xml:space="preserve">individuals around </w:t>
      </w:r>
      <w:r w:rsidRPr="161C232A" w:rsidR="7EA434C5">
        <w:rPr>
          <w:rFonts w:ascii="Times New Roman" w:hAnsi="Times New Roman" w:eastAsia="Times New Roman" w:cs="Times New Roman"/>
          <w:noProof w:val="0"/>
          <w:sz w:val="24"/>
          <w:szCs w:val="24"/>
          <w:lang w:val="en-GB"/>
        </w:rPr>
        <w:t xml:space="preserve">the world have </w:t>
      </w:r>
      <w:r w:rsidRPr="161C232A" w:rsidR="0B62AB4E">
        <w:rPr>
          <w:rFonts w:ascii="Times New Roman" w:hAnsi="Times New Roman" w:eastAsia="Times New Roman" w:cs="Times New Roman"/>
          <w:noProof w:val="0"/>
          <w:sz w:val="24"/>
          <w:szCs w:val="24"/>
          <w:lang w:val="en-GB"/>
        </w:rPr>
        <w:t>bettered</w:t>
      </w:r>
      <w:r w:rsidRPr="161C232A" w:rsidR="7EA434C5">
        <w:rPr>
          <w:rFonts w:ascii="Times New Roman" w:hAnsi="Times New Roman" w:eastAsia="Times New Roman" w:cs="Times New Roman"/>
          <w:noProof w:val="0"/>
          <w:sz w:val="24"/>
          <w:szCs w:val="24"/>
          <w:lang w:val="en-GB"/>
        </w:rPr>
        <w:t xml:space="preserve"> their lifestyles</w:t>
      </w:r>
      <w:r w:rsidRPr="161C232A" w:rsidR="6FAD29DA">
        <w:rPr>
          <w:rFonts w:ascii="Times New Roman" w:hAnsi="Times New Roman" w:eastAsia="Times New Roman" w:cs="Times New Roman"/>
          <w:noProof w:val="0"/>
          <w:sz w:val="24"/>
          <w:szCs w:val="24"/>
          <w:lang w:val="en-GB"/>
        </w:rPr>
        <w:t xml:space="preserve"> due to </w:t>
      </w:r>
      <w:r w:rsidRPr="161C232A" w:rsidR="7EA434C5">
        <w:rPr>
          <w:rFonts w:ascii="Times New Roman" w:hAnsi="Times New Roman" w:eastAsia="Times New Roman" w:cs="Times New Roman"/>
          <w:noProof w:val="0"/>
          <w:sz w:val="24"/>
          <w:szCs w:val="24"/>
          <w:lang w:val="en-GB"/>
        </w:rPr>
        <w:t xml:space="preserve"> the pursuit of sustainability, which has also led to significant agreements and protocols by international organisations, extensive efforts in business and civil society, and historic policies for national, regional, and local governments. T</w:t>
      </w:r>
      <w:r w:rsidRPr="161C232A" w:rsidR="756EF5A9">
        <w:rPr>
          <w:rFonts w:ascii="Times New Roman" w:hAnsi="Times New Roman" w:eastAsia="Times New Roman" w:cs="Times New Roman"/>
          <w:noProof w:val="0"/>
          <w:sz w:val="24"/>
          <w:szCs w:val="24"/>
          <w:lang w:val="en-GB"/>
        </w:rPr>
        <w:t xml:space="preserve">his shows </w:t>
      </w:r>
      <w:r w:rsidRPr="161C232A" w:rsidR="3454B1CE">
        <w:rPr>
          <w:rFonts w:ascii="Times New Roman" w:hAnsi="Times New Roman" w:eastAsia="Times New Roman" w:cs="Times New Roman"/>
          <w:noProof w:val="0"/>
          <w:sz w:val="24"/>
          <w:szCs w:val="24"/>
          <w:lang w:val="en-GB"/>
        </w:rPr>
        <w:t>that sustainability</w:t>
      </w:r>
      <w:r w:rsidRPr="161C232A" w:rsidR="7EA434C5">
        <w:rPr>
          <w:rFonts w:ascii="Times New Roman" w:hAnsi="Times New Roman" w:eastAsia="Times New Roman" w:cs="Times New Roman"/>
          <w:noProof w:val="0"/>
          <w:sz w:val="24"/>
          <w:szCs w:val="24"/>
          <w:lang w:val="en-GB"/>
        </w:rPr>
        <w:t xml:space="preserve"> gives different peoples and countries a common language and </w:t>
      </w:r>
      <w:r w:rsidRPr="161C232A" w:rsidR="7EA434C5">
        <w:rPr>
          <w:rFonts w:ascii="Times New Roman" w:hAnsi="Times New Roman" w:eastAsia="Times New Roman" w:cs="Times New Roman"/>
          <w:noProof w:val="0"/>
          <w:sz w:val="24"/>
          <w:szCs w:val="24"/>
          <w:lang w:val="en-GB"/>
        </w:rPr>
        <w:t>obj</w:t>
      </w:r>
      <w:r w:rsidRPr="161C232A" w:rsidR="7EA434C5">
        <w:rPr>
          <w:rFonts w:ascii="Times New Roman" w:hAnsi="Times New Roman" w:eastAsia="Times New Roman" w:cs="Times New Roman"/>
          <w:noProof w:val="0"/>
          <w:sz w:val="24"/>
          <w:szCs w:val="24"/>
          <w:lang w:val="en-GB"/>
        </w:rPr>
        <w:t>ective</w:t>
      </w:r>
      <w:r w:rsidRPr="161C232A" w:rsidR="7EA434C5">
        <w:rPr>
          <w:rFonts w:ascii="Times New Roman" w:hAnsi="Times New Roman" w:eastAsia="Times New Roman" w:cs="Times New Roman"/>
          <w:noProof w:val="0"/>
          <w:sz w:val="24"/>
          <w:szCs w:val="24"/>
          <w:lang w:val="en-GB"/>
        </w:rPr>
        <w:t>. H</w:t>
      </w:r>
      <w:r w:rsidRPr="161C232A" w:rsidR="7EA434C5">
        <w:rPr>
          <w:rFonts w:ascii="Times New Roman" w:hAnsi="Times New Roman" w:eastAsia="Times New Roman" w:cs="Times New Roman"/>
          <w:noProof w:val="0"/>
          <w:sz w:val="24"/>
          <w:szCs w:val="24"/>
          <w:lang w:val="en-GB"/>
        </w:rPr>
        <w:t>owever, there is still disagreement over what sustainability means, and the phrase is usually used as a public relations tactic</w:t>
      </w:r>
      <w:r w:rsidRPr="161C232A" w:rsidR="29B54D0D">
        <w:rPr>
          <w:rFonts w:ascii="Times New Roman" w:hAnsi="Times New Roman" w:eastAsia="Times New Roman" w:cs="Times New Roman"/>
          <w:noProof w:val="0"/>
          <w:sz w:val="24"/>
          <w:szCs w:val="24"/>
          <w:lang w:val="en-GB"/>
        </w:rPr>
        <w:t xml:space="preserve"> </w:t>
      </w:r>
      <w:r w:rsidRPr="161C232A" w:rsidR="7EA434C5">
        <w:rPr>
          <w:rFonts w:ascii="Times New Roman" w:hAnsi="Times New Roman" w:eastAsia="Times New Roman" w:cs="Times New Roman"/>
          <w:noProof w:val="0"/>
          <w:sz w:val="24"/>
          <w:szCs w:val="24"/>
          <w:lang w:val="en-GB"/>
        </w:rPr>
        <w:t>a green façade for regular company operations</w:t>
      </w:r>
      <w:r w:rsidRPr="161C232A" w:rsidR="4C3D83CC">
        <w:rPr>
          <w:rFonts w:ascii="Times New Roman" w:hAnsi="Times New Roman" w:eastAsia="Times New Roman" w:cs="Times New Roman"/>
          <w:noProof w:val="0"/>
          <w:sz w:val="24"/>
          <w:szCs w:val="24"/>
          <w:lang w:val="en-GB"/>
        </w:rPr>
        <w:t xml:space="preserve"> </w:t>
      </w:r>
      <w:r w:rsidRPr="161C232A" w:rsidR="7EA434C5">
        <w:rPr>
          <w:rFonts w:ascii="Times New Roman" w:hAnsi="Times New Roman" w:eastAsia="Times New Roman" w:cs="Times New Roman"/>
          <w:noProof w:val="0"/>
          <w:sz w:val="24"/>
          <w:szCs w:val="24"/>
          <w:lang w:val="en-GB"/>
        </w:rPr>
        <w:t xml:space="preserve">rather than as a catalyst for </w:t>
      </w:r>
      <w:r w:rsidRPr="161C232A" w:rsidR="7EA434C5">
        <w:rPr>
          <w:rFonts w:ascii="Times New Roman" w:hAnsi="Times New Roman" w:eastAsia="Times New Roman" w:cs="Times New Roman"/>
          <w:noProof w:val="0"/>
          <w:sz w:val="24"/>
          <w:szCs w:val="24"/>
          <w:lang w:val="en-GB"/>
        </w:rPr>
        <w:t>sig</w:t>
      </w:r>
      <w:r w:rsidRPr="161C232A" w:rsidR="7EA434C5">
        <w:rPr>
          <w:rFonts w:ascii="Times New Roman" w:hAnsi="Times New Roman" w:eastAsia="Times New Roman" w:cs="Times New Roman"/>
          <w:noProof w:val="0"/>
          <w:sz w:val="24"/>
          <w:szCs w:val="24"/>
          <w:lang w:val="en-GB"/>
        </w:rPr>
        <w:t>nificant change</w:t>
      </w:r>
      <w:r w:rsidRPr="161C232A" w:rsidR="1476E1CE">
        <w:rPr>
          <w:rFonts w:ascii="Times New Roman" w:hAnsi="Times New Roman" w:eastAsia="Times New Roman" w:cs="Times New Roman"/>
          <w:noProof w:val="0"/>
          <w:sz w:val="24"/>
          <w:szCs w:val="24"/>
          <w:lang w:val="en-GB"/>
        </w:rPr>
        <w:t xml:space="preserve"> wh</w:t>
      </w:r>
      <w:r w:rsidRPr="161C232A" w:rsidR="1476E1CE">
        <w:rPr>
          <w:rFonts w:ascii="Times New Roman" w:hAnsi="Times New Roman" w:eastAsia="Times New Roman" w:cs="Times New Roman"/>
          <w:noProof w:val="0"/>
          <w:sz w:val="24"/>
          <w:szCs w:val="24"/>
          <w:lang w:val="en-GB"/>
        </w:rPr>
        <w:t xml:space="preserve">ich will be explored further. </w:t>
      </w:r>
      <w:r w:rsidRPr="161C232A" w:rsidR="433B3201">
        <w:rPr>
          <w:rFonts w:ascii="Times New Roman" w:hAnsi="Times New Roman" w:eastAsia="Times New Roman" w:cs="Times New Roman"/>
          <w:noProof w:val="0"/>
          <w:sz w:val="24"/>
          <w:szCs w:val="24"/>
          <w:lang w:val="en-GB"/>
        </w:rPr>
        <w:t xml:space="preserve"> To be able to combat this issue of sustainability in today's society, the (Brundtland report,1997, </w:t>
      </w:r>
      <w:r w:rsidRPr="161C232A" w:rsidR="433B3201">
        <w:rPr>
          <w:rFonts w:ascii="Times New Roman" w:hAnsi="Times New Roman" w:eastAsia="Times New Roman" w:cs="Times New Roman"/>
          <w:noProof w:val="0"/>
          <w:sz w:val="24"/>
          <w:szCs w:val="24"/>
          <w:lang w:val="en-GB"/>
        </w:rPr>
        <w:t>n.p</w:t>
      </w:r>
      <w:r w:rsidRPr="161C232A" w:rsidR="433B3201">
        <w:rPr>
          <w:rFonts w:ascii="Times New Roman" w:hAnsi="Times New Roman" w:eastAsia="Times New Roman" w:cs="Times New Roman"/>
          <w:noProof w:val="0"/>
          <w:sz w:val="24"/>
          <w:szCs w:val="24"/>
          <w:lang w:val="en-GB"/>
        </w:rPr>
        <w:t>.</w:t>
      </w:r>
      <w:r w:rsidRPr="161C232A" w:rsidR="433B3201">
        <w:rPr>
          <w:rFonts w:ascii="Times New Roman" w:hAnsi="Times New Roman" w:eastAsia="Times New Roman" w:cs="Times New Roman"/>
          <w:noProof w:val="0"/>
          <w:sz w:val="24"/>
          <w:szCs w:val="24"/>
          <w:lang w:val="en-GB"/>
        </w:rPr>
        <w:t>) b</w:t>
      </w:r>
      <w:r w:rsidRPr="161C232A" w:rsidR="433B3201">
        <w:rPr>
          <w:rFonts w:ascii="Times New Roman" w:hAnsi="Times New Roman" w:eastAsia="Times New Roman" w:cs="Times New Roman"/>
          <w:noProof w:val="0"/>
          <w:sz w:val="24"/>
          <w:szCs w:val="24"/>
          <w:lang w:val="en-GB"/>
        </w:rPr>
        <w:t>elieves that reviving global economic development is crucial if significant portions of the developing world are to avoid economic, social, and environmental disasters, this translates into faster economic growth in both industrial and developing nations, more open markets for developing nations' goods, reduced interest rates, increased technology transfer, and noticeably larger commercial and concessional capital flows</w:t>
      </w:r>
      <w:r w:rsidRPr="161C232A" w:rsidR="50F11C47">
        <w:rPr>
          <w:rFonts w:ascii="Times New Roman" w:hAnsi="Times New Roman" w:eastAsia="Times New Roman" w:cs="Times New Roman"/>
          <w:noProof w:val="0"/>
          <w:sz w:val="24"/>
          <w:szCs w:val="24"/>
          <w:lang w:val="en-GB"/>
        </w:rPr>
        <w:t xml:space="preserve"> which can decrease the economical battles that society is currently facing. </w:t>
      </w:r>
    </w:p>
    <w:p w:rsidR="23499CA2" w:rsidP="4E6EF465" w:rsidRDefault="23499CA2" w14:paraId="76F9E19E" w14:textId="53FD1AE3">
      <w:pPr>
        <w:pStyle w:val="Normal"/>
        <w:spacing w:line="360" w:lineRule="auto"/>
        <w:jc w:val="both"/>
        <w:rPr>
          <w:rFonts w:ascii="Times New Roman" w:hAnsi="Times New Roman" w:eastAsia="Times New Roman" w:cs="Times New Roman"/>
          <w:noProof w:val="0"/>
          <w:sz w:val="24"/>
          <w:szCs w:val="24"/>
          <w:lang w:val="en-GB"/>
        </w:rPr>
      </w:pPr>
      <w:r w:rsidRPr="4E6EF465" w:rsidR="23499CA2">
        <w:rPr>
          <w:rFonts w:ascii="Times New Roman" w:hAnsi="Times New Roman" w:eastAsia="Times New Roman" w:cs="Times New Roman"/>
          <w:noProof w:val="0"/>
          <w:sz w:val="24"/>
          <w:szCs w:val="24"/>
          <w:lang w:val="en-GB"/>
        </w:rPr>
        <w:t xml:space="preserve">By </w:t>
      </w:r>
      <w:r w:rsidRPr="4E6EF465" w:rsidR="19DBD20E">
        <w:rPr>
          <w:rFonts w:ascii="Times New Roman" w:hAnsi="Times New Roman" w:eastAsia="Times New Roman" w:cs="Times New Roman"/>
          <w:noProof w:val="0"/>
          <w:sz w:val="24"/>
          <w:szCs w:val="24"/>
          <w:lang w:val="en-GB"/>
        </w:rPr>
        <w:t>understanding</w:t>
      </w:r>
      <w:r w:rsidRPr="4E6EF465" w:rsidR="23499CA2">
        <w:rPr>
          <w:rFonts w:ascii="Times New Roman" w:hAnsi="Times New Roman" w:eastAsia="Times New Roman" w:cs="Times New Roman"/>
          <w:noProof w:val="0"/>
          <w:sz w:val="24"/>
          <w:szCs w:val="24"/>
          <w:lang w:val="en-GB"/>
        </w:rPr>
        <w:t xml:space="preserve"> the history of </w:t>
      </w:r>
      <w:r w:rsidRPr="4E6EF465" w:rsidR="48DC123B">
        <w:rPr>
          <w:rFonts w:ascii="Times New Roman" w:hAnsi="Times New Roman" w:eastAsia="Times New Roman" w:cs="Times New Roman"/>
          <w:noProof w:val="0"/>
          <w:sz w:val="24"/>
          <w:szCs w:val="24"/>
          <w:lang w:val="en-GB"/>
        </w:rPr>
        <w:t>suitability</w:t>
      </w:r>
      <w:r w:rsidRPr="4E6EF465" w:rsidR="23499CA2">
        <w:rPr>
          <w:rFonts w:ascii="Times New Roman" w:hAnsi="Times New Roman" w:eastAsia="Times New Roman" w:cs="Times New Roman"/>
          <w:noProof w:val="0"/>
          <w:sz w:val="24"/>
          <w:szCs w:val="24"/>
          <w:lang w:val="en-GB"/>
        </w:rPr>
        <w:t xml:space="preserve">, the issues </w:t>
      </w:r>
      <w:r w:rsidRPr="4E6EF465" w:rsidR="23499CA2">
        <w:rPr>
          <w:rFonts w:ascii="Times New Roman" w:hAnsi="Times New Roman" w:eastAsia="Times New Roman" w:cs="Times New Roman"/>
          <w:noProof w:val="0"/>
          <w:sz w:val="24"/>
          <w:szCs w:val="24"/>
          <w:lang w:val="en-GB"/>
        </w:rPr>
        <w:t>regarding</w:t>
      </w:r>
      <w:r w:rsidRPr="4E6EF465" w:rsidR="23499CA2">
        <w:rPr>
          <w:rFonts w:ascii="Times New Roman" w:hAnsi="Times New Roman" w:eastAsia="Times New Roman" w:cs="Times New Roman"/>
          <w:noProof w:val="0"/>
          <w:sz w:val="24"/>
          <w:szCs w:val="24"/>
          <w:lang w:val="en-GB"/>
        </w:rPr>
        <w:t xml:space="preserve"> ur</w:t>
      </w:r>
      <w:r w:rsidRPr="4E6EF465" w:rsidR="7C702361">
        <w:rPr>
          <w:rFonts w:ascii="Times New Roman" w:hAnsi="Times New Roman" w:eastAsia="Times New Roman" w:cs="Times New Roman"/>
          <w:noProof w:val="0"/>
          <w:sz w:val="24"/>
          <w:szCs w:val="24"/>
          <w:lang w:val="en-GB"/>
        </w:rPr>
        <w:t xml:space="preserve">ban and rural areas can be </w:t>
      </w:r>
      <w:r w:rsidRPr="4E6EF465" w:rsidR="731C2A1A">
        <w:rPr>
          <w:rFonts w:ascii="Times New Roman" w:hAnsi="Times New Roman" w:eastAsia="Times New Roman" w:cs="Times New Roman"/>
          <w:noProof w:val="0"/>
          <w:sz w:val="24"/>
          <w:szCs w:val="24"/>
          <w:lang w:val="en-GB"/>
        </w:rPr>
        <w:t>addressed</w:t>
      </w:r>
      <w:r w:rsidRPr="4E6EF465" w:rsidR="7C702361">
        <w:rPr>
          <w:rFonts w:ascii="Times New Roman" w:hAnsi="Times New Roman" w:eastAsia="Times New Roman" w:cs="Times New Roman"/>
          <w:noProof w:val="0"/>
          <w:sz w:val="24"/>
          <w:szCs w:val="24"/>
          <w:lang w:val="en-GB"/>
        </w:rPr>
        <w:t xml:space="preserve">. </w:t>
      </w:r>
      <w:r w:rsidRPr="4E6EF465" w:rsidR="3EDC5920">
        <w:rPr>
          <w:rFonts w:ascii="Times New Roman" w:hAnsi="Times New Roman" w:eastAsia="Times New Roman" w:cs="Times New Roman"/>
          <w:noProof w:val="0"/>
          <w:sz w:val="24"/>
          <w:szCs w:val="24"/>
          <w:lang w:val="en-GB"/>
        </w:rPr>
        <w:t>According</w:t>
      </w:r>
      <w:r w:rsidRPr="4E6EF465" w:rsidR="1E6EA94E">
        <w:rPr>
          <w:rFonts w:ascii="Times New Roman" w:hAnsi="Times New Roman" w:eastAsia="Times New Roman" w:cs="Times New Roman"/>
          <w:noProof w:val="0"/>
          <w:sz w:val="24"/>
          <w:szCs w:val="24"/>
          <w:lang w:val="en-GB"/>
        </w:rPr>
        <w:t xml:space="preserve"> to (Alberti &amp; Susskind,1977, p.5) urban sustainability is </w:t>
      </w:r>
      <w:r w:rsidRPr="4E6EF465" w:rsidR="4A2D8C54">
        <w:rPr>
          <w:rFonts w:ascii="Times New Roman" w:hAnsi="Times New Roman" w:eastAsia="Times New Roman" w:cs="Times New Roman"/>
          <w:noProof w:val="0"/>
          <w:sz w:val="24"/>
          <w:szCs w:val="24"/>
          <w:lang w:val="en-GB"/>
        </w:rPr>
        <w:t>referred</w:t>
      </w:r>
      <w:r w:rsidRPr="4E6EF465" w:rsidR="1E6EA94E">
        <w:rPr>
          <w:rFonts w:ascii="Times New Roman" w:hAnsi="Times New Roman" w:eastAsia="Times New Roman" w:cs="Times New Roman"/>
          <w:noProof w:val="0"/>
          <w:sz w:val="24"/>
          <w:szCs w:val="24"/>
          <w:lang w:val="en-GB"/>
        </w:rPr>
        <w:t xml:space="preserve"> to as being </w:t>
      </w:r>
      <w:r w:rsidRPr="4E6EF465" w:rsidR="1B0B86B1">
        <w:rPr>
          <w:rFonts w:ascii="Times New Roman" w:hAnsi="Times New Roman" w:eastAsia="Times New Roman" w:cs="Times New Roman"/>
          <w:noProof w:val="0"/>
          <w:sz w:val="24"/>
          <w:szCs w:val="24"/>
          <w:lang w:val="en-GB"/>
        </w:rPr>
        <w:t>a connection</w:t>
      </w:r>
      <w:r w:rsidRPr="4E6EF465" w:rsidR="1E6EA94E">
        <w:rPr>
          <w:rFonts w:ascii="Times New Roman" w:hAnsi="Times New Roman" w:eastAsia="Times New Roman" w:cs="Times New Roman"/>
          <w:noProof w:val="0"/>
          <w:sz w:val="24"/>
          <w:szCs w:val="24"/>
          <w:lang w:val="en-GB"/>
        </w:rPr>
        <w:t xml:space="preserve"> between local and global sustainability is encapsulated in this idea. Achieving local sustainability does not guarantee cities' global sustainability because they are becoming </w:t>
      </w:r>
      <w:r w:rsidRPr="4E6EF465" w:rsidR="1E6EA94E">
        <w:rPr>
          <w:rFonts w:ascii="Times New Roman" w:hAnsi="Times New Roman" w:eastAsia="Times New Roman" w:cs="Times New Roman"/>
          <w:noProof w:val="0"/>
          <w:sz w:val="24"/>
          <w:szCs w:val="24"/>
          <w:lang w:val="en-GB"/>
        </w:rPr>
        <w:t>more and more</w:t>
      </w:r>
      <w:r w:rsidRPr="4E6EF465" w:rsidR="1E6EA94E">
        <w:rPr>
          <w:rFonts w:ascii="Times New Roman" w:hAnsi="Times New Roman" w:eastAsia="Times New Roman" w:cs="Times New Roman"/>
          <w:noProof w:val="0"/>
          <w:sz w:val="24"/>
          <w:szCs w:val="24"/>
          <w:lang w:val="en-GB"/>
        </w:rPr>
        <w:t xml:space="preserve"> dependent on the natural resources of large areas. By exporting their garbage and pollution to other areas and putting unsustainable demands on natural resources elsewhere, cities may temporarily enhance the local environment. When considering urbanisation from a long-term perspective, it becomes clear how interdependent local and global sustainability are. Indeed, the effects of global environmental issues like climate change will be seen in these same cities.</w:t>
      </w:r>
      <w:r w:rsidRPr="4E6EF465" w:rsidR="6DC473E0">
        <w:rPr>
          <w:rFonts w:ascii="Times New Roman" w:hAnsi="Times New Roman" w:eastAsia="Times New Roman" w:cs="Times New Roman"/>
          <w:noProof w:val="0"/>
          <w:sz w:val="24"/>
          <w:szCs w:val="24"/>
          <w:lang w:val="en-GB"/>
        </w:rPr>
        <w:t xml:space="preserve"> In comparison, </w:t>
      </w:r>
      <w:r w:rsidRPr="4E6EF465" w:rsidR="3EEE8981">
        <w:rPr>
          <w:rFonts w:ascii="Times New Roman" w:hAnsi="Times New Roman" w:eastAsia="Times New Roman" w:cs="Times New Roman"/>
          <w:noProof w:val="0"/>
          <w:sz w:val="24"/>
          <w:szCs w:val="24"/>
          <w:lang w:val="en-GB"/>
        </w:rPr>
        <w:t>a study conducted by (</w:t>
      </w:r>
      <w:r w:rsidRPr="4E6EF465" w:rsidR="5A7D4C3B">
        <w:rPr>
          <w:rFonts w:ascii="Times New Roman" w:hAnsi="Times New Roman" w:eastAsia="Times New Roman" w:cs="Times New Roman"/>
          <w:noProof w:val="0"/>
          <w:sz w:val="24"/>
          <w:szCs w:val="24"/>
          <w:lang w:val="en-GB"/>
        </w:rPr>
        <w:t>Yin, Chen</w:t>
      </w:r>
      <w:r w:rsidRPr="4E6EF465" w:rsidR="3EEE8981">
        <w:rPr>
          <w:rFonts w:ascii="Times New Roman" w:hAnsi="Times New Roman" w:eastAsia="Times New Roman" w:cs="Times New Roman"/>
          <w:noProof w:val="0"/>
          <w:sz w:val="24"/>
          <w:szCs w:val="24"/>
          <w:lang w:val="en-GB"/>
        </w:rPr>
        <w:t xml:space="preserve"> &amp; Li,2022,p.5) state that through intermediaries and networks like the Internet, the rural innovation system's primary goal </w:t>
      </w:r>
      <w:r w:rsidRPr="4E6EF465" w:rsidR="1ABFD4E0">
        <w:rPr>
          <w:rFonts w:ascii="Times New Roman" w:hAnsi="Times New Roman" w:eastAsia="Times New Roman" w:cs="Times New Roman"/>
          <w:noProof w:val="0"/>
          <w:sz w:val="24"/>
          <w:szCs w:val="24"/>
          <w:lang w:val="en-GB"/>
        </w:rPr>
        <w:t>involves</w:t>
      </w:r>
      <w:r w:rsidRPr="4E6EF465" w:rsidR="3EEE8981">
        <w:rPr>
          <w:rFonts w:ascii="Times New Roman" w:hAnsi="Times New Roman" w:eastAsia="Times New Roman" w:cs="Times New Roman"/>
          <w:noProof w:val="0"/>
          <w:sz w:val="24"/>
          <w:szCs w:val="24"/>
          <w:lang w:val="en-GB"/>
        </w:rPr>
        <w:t xml:space="preserve"> foster</w:t>
      </w:r>
      <w:r w:rsidRPr="4E6EF465" w:rsidR="47404571">
        <w:rPr>
          <w:rFonts w:ascii="Times New Roman" w:hAnsi="Times New Roman" w:eastAsia="Times New Roman" w:cs="Times New Roman"/>
          <w:noProof w:val="0"/>
          <w:sz w:val="24"/>
          <w:szCs w:val="24"/>
          <w:lang w:val="en-GB"/>
        </w:rPr>
        <w:t xml:space="preserve">ing </w:t>
      </w:r>
      <w:r w:rsidRPr="4E6EF465" w:rsidR="3EEE8981">
        <w:rPr>
          <w:rFonts w:ascii="Times New Roman" w:hAnsi="Times New Roman" w:eastAsia="Times New Roman" w:cs="Times New Roman"/>
          <w:noProof w:val="0"/>
          <w:sz w:val="24"/>
          <w:szCs w:val="24"/>
          <w:lang w:val="en-GB"/>
        </w:rPr>
        <w:t xml:space="preserve"> an ecosystem that allows</w:t>
      </w:r>
      <w:r w:rsidRPr="4E6EF465" w:rsidR="3427E429">
        <w:rPr>
          <w:rFonts w:ascii="Times New Roman" w:hAnsi="Times New Roman" w:eastAsia="Times New Roman" w:cs="Times New Roman"/>
          <w:noProof w:val="0"/>
          <w:sz w:val="24"/>
          <w:szCs w:val="24"/>
          <w:lang w:val="en-GB"/>
        </w:rPr>
        <w:t xml:space="preserve"> individuals</w:t>
      </w:r>
      <w:r w:rsidRPr="4E6EF465" w:rsidR="3EEE8981">
        <w:rPr>
          <w:rFonts w:ascii="Times New Roman" w:hAnsi="Times New Roman" w:eastAsia="Times New Roman" w:cs="Times New Roman"/>
          <w:noProof w:val="0"/>
          <w:sz w:val="24"/>
          <w:szCs w:val="24"/>
          <w:lang w:val="en-GB"/>
        </w:rPr>
        <w:t xml:space="preserve"> to develop </w:t>
      </w:r>
      <w:r w:rsidRPr="4E6EF465" w:rsidR="6791A2CD">
        <w:rPr>
          <w:rFonts w:ascii="Times New Roman" w:hAnsi="Times New Roman" w:eastAsia="Times New Roman" w:cs="Times New Roman"/>
          <w:noProof w:val="0"/>
          <w:sz w:val="24"/>
          <w:szCs w:val="24"/>
          <w:lang w:val="en-GB"/>
        </w:rPr>
        <w:t>fresh institutional, managerial, and technological insight</w:t>
      </w:r>
      <w:r w:rsidRPr="4E6EF465" w:rsidR="3EEE8981">
        <w:rPr>
          <w:rFonts w:ascii="Times New Roman" w:hAnsi="Times New Roman" w:eastAsia="Times New Roman" w:cs="Times New Roman"/>
          <w:noProof w:val="0"/>
          <w:sz w:val="24"/>
          <w:szCs w:val="24"/>
          <w:lang w:val="en-GB"/>
        </w:rPr>
        <w:t xml:space="preserve"> as well as disseminate and implement new</w:t>
      </w:r>
      <w:r w:rsidRPr="4E6EF465" w:rsidR="5B2DD7A1">
        <w:rPr>
          <w:rFonts w:ascii="Times New Roman" w:hAnsi="Times New Roman" w:eastAsia="Times New Roman" w:cs="Times New Roman"/>
          <w:noProof w:val="0"/>
          <w:sz w:val="24"/>
          <w:szCs w:val="24"/>
          <w:lang w:val="en-GB"/>
        </w:rPr>
        <w:t xml:space="preserve"> technological</w:t>
      </w:r>
      <w:r w:rsidRPr="4E6EF465" w:rsidR="3EEE8981">
        <w:rPr>
          <w:rFonts w:ascii="Times New Roman" w:hAnsi="Times New Roman" w:eastAsia="Times New Roman" w:cs="Times New Roman"/>
          <w:noProof w:val="0"/>
          <w:sz w:val="24"/>
          <w:szCs w:val="24"/>
          <w:lang w:val="en-GB"/>
        </w:rPr>
        <w:t xml:space="preserve"> models to encourage </w:t>
      </w:r>
      <w:r w:rsidRPr="4E6EF465" w:rsidR="411DF893">
        <w:rPr>
          <w:rFonts w:ascii="Times New Roman" w:hAnsi="Times New Roman" w:eastAsia="Times New Roman" w:cs="Times New Roman"/>
          <w:noProof w:val="0"/>
          <w:sz w:val="24"/>
          <w:szCs w:val="24"/>
          <w:lang w:val="en-GB"/>
        </w:rPr>
        <w:t>the unrestricted movement of resources for development and attain synergy with the system of urban innovation.</w:t>
      </w:r>
      <w:r w:rsidRPr="4E6EF465" w:rsidR="3EEE8981">
        <w:rPr>
          <w:rFonts w:ascii="Times New Roman" w:hAnsi="Times New Roman" w:eastAsia="Times New Roman" w:cs="Times New Roman"/>
          <w:noProof w:val="0"/>
          <w:sz w:val="24"/>
          <w:szCs w:val="24"/>
          <w:lang w:val="en-GB"/>
        </w:rPr>
        <w:t xml:space="preserve"> The urban innovation system's invention and technology diffusion are used to boost ecological growth and worth.</w:t>
      </w:r>
      <w:r w:rsidRPr="4E6EF465" w:rsidR="53C28188">
        <w:rPr>
          <w:rFonts w:ascii="Times New Roman" w:hAnsi="Times New Roman" w:eastAsia="Times New Roman" w:cs="Times New Roman"/>
          <w:noProof w:val="0"/>
          <w:sz w:val="24"/>
          <w:szCs w:val="24"/>
          <w:lang w:val="en-GB"/>
        </w:rPr>
        <w:t xml:space="preserve"> </w:t>
      </w:r>
      <w:r w:rsidRPr="4E6EF465" w:rsidR="2C78A1EB">
        <w:rPr>
          <w:rFonts w:ascii="Times New Roman" w:hAnsi="Times New Roman" w:eastAsia="Times New Roman" w:cs="Times New Roman"/>
          <w:noProof w:val="0"/>
          <w:sz w:val="24"/>
          <w:szCs w:val="24"/>
          <w:lang w:val="en-GB"/>
        </w:rPr>
        <w:t xml:space="preserve">By comparing rural and urban areas it is clear to see that both have different strategies in how they </w:t>
      </w:r>
      <w:r w:rsidRPr="4E6EF465" w:rsidR="2C78A1EB">
        <w:rPr>
          <w:rFonts w:ascii="Times New Roman" w:hAnsi="Times New Roman" w:eastAsia="Times New Roman" w:cs="Times New Roman"/>
          <w:noProof w:val="0"/>
          <w:sz w:val="24"/>
          <w:szCs w:val="24"/>
          <w:lang w:val="en-GB"/>
        </w:rPr>
        <w:t>operate</w:t>
      </w:r>
      <w:r w:rsidRPr="4E6EF465" w:rsidR="2C78A1EB">
        <w:rPr>
          <w:rFonts w:ascii="Times New Roman" w:hAnsi="Times New Roman" w:eastAsia="Times New Roman" w:cs="Times New Roman"/>
          <w:noProof w:val="0"/>
          <w:sz w:val="24"/>
          <w:szCs w:val="24"/>
          <w:lang w:val="en-GB"/>
        </w:rPr>
        <w:t xml:space="preserve"> to ensure sustainability is met but can be difficult as they are both different concepts. </w:t>
      </w:r>
    </w:p>
    <w:p w:rsidR="23499CA2" w:rsidP="161C232A" w:rsidRDefault="23499CA2" w14:paraId="484A391A" w14:textId="54ECF23A">
      <w:pPr>
        <w:pStyle w:val="Normal"/>
        <w:spacing w:line="360" w:lineRule="auto"/>
        <w:jc w:val="both"/>
        <w:rPr>
          <w:rFonts w:ascii="Times New Roman" w:hAnsi="Times New Roman" w:eastAsia="Times New Roman" w:cs="Times New Roman"/>
          <w:noProof w:val="0"/>
          <w:sz w:val="24"/>
          <w:szCs w:val="24"/>
          <w:lang w:val="en-GB"/>
        </w:rPr>
      </w:pPr>
      <w:r w:rsidRPr="4E6EF465" w:rsidR="4BE92B0B">
        <w:rPr>
          <w:rFonts w:ascii="Times New Roman" w:hAnsi="Times New Roman" w:eastAsia="Times New Roman" w:cs="Times New Roman"/>
          <w:noProof w:val="0"/>
          <w:sz w:val="24"/>
          <w:szCs w:val="24"/>
          <w:lang w:val="en-GB"/>
        </w:rPr>
        <w:t xml:space="preserve">To begin to understand how urban communities allow for more sustainable living it needs to be explored of what is a sustainable community </w:t>
      </w:r>
      <w:r w:rsidRPr="4E6EF465" w:rsidR="3F80A3F9">
        <w:rPr>
          <w:rFonts w:ascii="Times New Roman" w:hAnsi="Times New Roman" w:eastAsia="Times New Roman" w:cs="Times New Roman"/>
          <w:noProof w:val="0"/>
          <w:sz w:val="24"/>
          <w:szCs w:val="24"/>
          <w:lang w:val="en-GB"/>
        </w:rPr>
        <w:t>consists</w:t>
      </w:r>
      <w:r w:rsidRPr="4E6EF465" w:rsidR="4BE92B0B">
        <w:rPr>
          <w:rFonts w:ascii="Times New Roman" w:hAnsi="Times New Roman" w:eastAsia="Times New Roman" w:cs="Times New Roman"/>
          <w:noProof w:val="0"/>
          <w:sz w:val="24"/>
          <w:szCs w:val="24"/>
          <w:lang w:val="en-GB"/>
        </w:rPr>
        <w:t xml:space="preserve"> of. According to (Roseland,</w:t>
      </w:r>
      <w:r w:rsidRPr="4E6EF465" w:rsidR="7FBDC250">
        <w:rPr>
          <w:rFonts w:ascii="Times New Roman" w:hAnsi="Times New Roman" w:eastAsia="Times New Roman" w:cs="Times New Roman"/>
          <w:noProof w:val="0"/>
          <w:sz w:val="24"/>
          <w:szCs w:val="24"/>
          <w:lang w:val="en-GB"/>
        </w:rPr>
        <w:t xml:space="preserve">2000, </w:t>
      </w:r>
      <w:r w:rsidRPr="4E6EF465" w:rsidR="7FBDC250">
        <w:rPr>
          <w:rFonts w:ascii="Times New Roman" w:hAnsi="Times New Roman" w:eastAsia="Times New Roman" w:cs="Times New Roman"/>
          <w:noProof w:val="0"/>
          <w:sz w:val="24"/>
          <w:szCs w:val="24"/>
          <w:lang w:val="en-GB"/>
        </w:rPr>
        <w:t>n.p.</w:t>
      </w:r>
      <w:r w:rsidRPr="4E6EF465" w:rsidR="4BE92B0B">
        <w:rPr>
          <w:rFonts w:ascii="Times New Roman" w:hAnsi="Times New Roman" w:eastAsia="Times New Roman" w:cs="Times New Roman"/>
          <w:noProof w:val="0"/>
          <w:sz w:val="24"/>
          <w:szCs w:val="24"/>
          <w:lang w:val="en-GB"/>
        </w:rPr>
        <w:t xml:space="preserve">) </w:t>
      </w:r>
      <w:r w:rsidRPr="4E6EF465" w:rsidR="5E263E57">
        <w:rPr>
          <w:rFonts w:ascii="Times New Roman" w:hAnsi="Times New Roman" w:eastAsia="Times New Roman" w:cs="Times New Roman"/>
          <w:noProof w:val="0"/>
          <w:sz w:val="24"/>
          <w:szCs w:val="24"/>
          <w:lang w:val="en-GB"/>
        </w:rPr>
        <w:t>a</w:t>
      </w:r>
      <w:r w:rsidRPr="4E6EF465" w:rsidR="47360F59">
        <w:rPr>
          <w:rFonts w:ascii="Times New Roman" w:hAnsi="Times New Roman" w:eastAsia="Times New Roman" w:cs="Times New Roman"/>
          <w:noProof w:val="0"/>
          <w:sz w:val="24"/>
          <w:szCs w:val="24"/>
          <w:lang w:val="en-GB"/>
        </w:rPr>
        <w:t xml:space="preserve">lthough there are </w:t>
      </w:r>
      <w:r w:rsidRPr="4E6EF465" w:rsidR="47360F59">
        <w:rPr>
          <w:rFonts w:ascii="Times New Roman" w:hAnsi="Times New Roman" w:eastAsia="Times New Roman" w:cs="Times New Roman"/>
          <w:noProof w:val="0"/>
          <w:sz w:val="24"/>
          <w:szCs w:val="24"/>
          <w:lang w:val="en-GB"/>
        </w:rPr>
        <w:t>numerous</w:t>
      </w:r>
      <w:r w:rsidRPr="4E6EF465" w:rsidR="47360F59">
        <w:rPr>
          <w:rFonts w:ascii="Times New Roman" w:hAnsi="Times New Roman" w:eastAsia="Times New Roman" w:cs="Times New Roman"/>
          <w:noProof w:val="0"/>
          <w:sz w:val="24"/>
          <w:szCs w:val="24"/>
          <w:lang w:val="en-GB"/>
        </w:rPr>
        <w:t xml:space="preserve"> strategies for encouraging people and their governments to create sustainable communities, there are also </w:t>
      </w:r>
      <w:r w:rsidRPr="4E6EF465" w:rsidR="47360F59">
        <w:rPr>
          <w:rFonts w:ascii="Times New Roman" w:hAnsi="Times New Roman" w:eastAsia="Times New Roman" w:cs="Times New Roman"/>
          <w:noProof w:val="0"/>
          <w:sz w:val="24"/>
          <w:szCs w:val="24"/>
          <w:lang w:val="en-GB"/>
        </w:rPr>
        <w:t>numerous</w:t>
      </w:r>
      <w:r w:rsidRPr="4E6EF465" w:rsidR="47360F59">
        <w:rPr>
          <w:rFonts w:ascii="Times New Roman" w:hAnsi="Times New Roman" w:eastAsia="Times New Roman" w:cs="Times New Roman"/>
          <w:noProof w:val="0"/>
          <w:sz w:val="24"/>
          <w:szCs w:val="24"/>
          <w:lang w:val="en-GB"/>
        </w:rPr>
        <w:t xml:space="preserve"> impediments that prevent us from making headway in this area. If sustainable options seem more complicated or costly than unsustainable ones, we </w:t>
      </w:r>
      <w:r w:rsidRPr="4E6EF465" w:rsidR="47360F59">
        <w:rPr>
          <w:rFonts w:ascii="Times New Roman" w:hAnsi="Times New Roman" w:eastAsia="Times New Roman" w:cs="Times New Roman"/>
          <w:noProof w:val="0"/>
          <w:sz w:val="24"/>
          <w:szCs w:val="24"/>
          <w:lang w:val="en-GB"/>
        </w:rPr>
        <w:t>can't</w:t>
      </w:r>
      <w:r w:rsidRPr="4E6EF465" w:rsidR="47360F59">
        <w:rPr>
          <w:rFonts w:ascii="Times New Roman" w:hAnsi="Times New Roman" w:eastAsia="Times New Roman" w:cs="Times New Roman"/>
          <w:noProof w:val="0"/>
          <w:sz w:val="24"/>
          <w:szCs w:val="24"/>
          <w:lang w:val="en-GB"/>
        </w:rPr>
        <w:t xml:space="preserve"> really expect most people to choose them</w:t>
      </w:r>
      <w:r w:rsidRPr="4E6EF465" w:rsidR="2D838BFA">
        <w:rPr>
          <w:rFonts w:ascii="Times New Roman" w:hAnsi="Times New Roman" w:eastAsia="Times New Roman" w:cs="Times New Roman"/>
          <w:noProof w:val="0"/>
          <w:sz w:val="24"/>
          <w:szCs w:val="24"/>
          <w:lang w:val="en-GB"/>
        </w:rPr>
        <w:t xml:space="preserve"> but by </w:t>
      </w:r>
      <w:r w:rsidRPr="4E6EF465" w:rsidR="629DF955">
        <w:rPr>
          <w:rFonts w:ascii="Times New Roman" w:hAnsi="Times New Roman" w:eastAsia="Times New Roman" w:cs="Times New Roman"/>
          <w:noProof w:val="0"/>
          <w:sz w:val="24"/>
          <w:szCs w:val="24"/>
          <w:lang w:val="en-GB"/>
        </w:rPr>
        <w:t>changing</w:t>
      </w:r>
      <w:r w:rsidRPr="4E6EF465" w:rsidR="2D838BFA">
        <w:rPr>
          <w:rFonts w:ascii="Times New Roman" w:hAnsi="Times New Roman" w:eastAsia="Times New Roman" w:cs="Times New Roman"/>
          <w:noProof w:val="0"/>
          <w:sz w:val="24"/>
          <w:szCs w:val="24"/>
          <w:lang w:val="en-GB"/>
        </w:rPr>
        <w:t xml:space="preserve"> behavioural patterns can </w:t>
      </w:r>
      <w:r w:rsidRPr="4E6EF465" w:rsidR="15357CFE">
        <w:rPr>
          <w:rFonts w:ascii="Times New Roman" w:hAnsi="Times New Roman" w:eastAsia="Times New Roman" w:cs="Times New Roman"/>
          <w:noProof w:val="0"/>
          <w:sz w:val="24"/>
          <w:szCs w:val="24"/>
          <w:lang w:val="en-GB"/>
        </w:rPr>
        <w:t>allow</w:t>
      </w:r>
      <w:r w:rsidRPr="4E6EF465" w:rsidR="2D838BFA">
        <w:rPr>
          <w:rFonts w:ascii="Times New Roman" w:hAnsi="Times New Roman" w:eastAsia="Times New Roman" w:cs="Times New Roman"/>
          <w:noProof w:val="0"/>
          <w:sz w:val="24"/>
          <w:szCs w:val="24"/>
          <w:lang w:val="en-GB"/>
        </w:rPr>
        <w:t xml:space="preserve"> for a sustainable community. For example, one of these changes </w:t>
      </w:r>
      <w:r w:rsidRPr="4E6EF465" w:rsidR="642D5DF7">
        <w:rPr>
          <w:rFonts w:ascii="Times New Roman" w:hAnsi="Times New Roman" w:eastAsia="Times New Roman" w:cs="Times New Roman"/>
          <w:noProof w:val="0"/>
          <w:sz w:val="24"/>
          <w:szCs w:val="24"/>
          <w:lang w:val="en-GB"/>
        </w:rPr>
        <w:t>is the 20-minute neighbourhood. According to (</w:t>
      </w:r>
      <w:r w:rsidRPr="4E6EF465" w:rsidR="21631A7E">
        <w:rPr>
          <w:rFonts w:ascii="Times New Roman" w:hAnsi="Times New Roman" w:eastAsia="Times New Roman" w:cs="Times New Roman"/>
          <w:noProof w:val="0"/>
          <w:sz w:val="24"/>
          <w:szCs w:val="24"/>
          <w:lang w:val="en-GB"/>
        </w:rPr>
        <w:t xml:space="preserve">Springer nature,2022, p.2) </w:t>
      </w:r>
      <w:r w:rsidRPr="4E6EF465" w:rsidR="74E7A3FF">
        <w:rPr>
          <w:rFonts w:ascii="Times New Roman" w:hAnsi="Times New Roman" w:eastAsia="Times New Roman" w:cs="Times New Roman"/>
          <w:noProof w:val="0"/>
          <w:sz w:val="24"/>
          <w:szCs w:val="24"/>
          <w:lang w:val="en-GB"/>
        </w:rPr>
        <w:t xml:space="preserve">The recent fast growth of metropolitan areas and the necessity to construct sustainable neighbourhoods have rekindled interest in compact city design, as </w:t>
      </w:r>
      <w:r w:rsidRPr="4E6EF465" w:rsidR="74E7A3FF">
        <w:rPr>
          <w:rFonts w:ascii="Times New Roman" w:hAnsi="Times New Roman" w:eastAsia="Times New Roman" w:cs="Times New Roman"/>
          <w:noProof w:val="0"/>
          <w:sz w:val="24"/>
          <w:szCs w:val="24"/>
          <w:lang w:val="en-GB"/>
        </w:rPr>
        <w:t>evidenced</w:t>
      </w:r>
      <w:r w:rsidRPr="4E6EF465" w:rsidR="74E7A3FF">
        <w:rPr>
          <w:rFonts w:ascii="Times New Roman" w:hAnsi="Times New Roman" w:eastAsia="Times New Roman" w:cs="Times New Roman"/>
          <w:noProof w:val="0"/>
          <w:sz w:val="24"/>
          <w:szCs w:val="24"/>
          <w:lang w:val="en-GB"/>
        </w:rPr>
        <w:t xml:space="preserve"> by the popularity of concepts like the 20-minute neighbourhood.</w:t>
      </w:r>
      <w:r w:rsidRPr="4E6EF465" w:rsidR="53E812A8">
        <w:rPr>
          <w:rFonts w:ascii="Times New Roman" w:hAnsi="Times New Roman" w:eastAsia="Times New Roman" w:cs="Times New Roman"/>
          <w:noProof w:val="0"/>
          <w:sz w:val="24"/>
          <w:szCs w:val="24"/>
          <w:lang w:val="en-GB"/>
        </w:rPr>
        <w:t xml:space="preserve"> </w:t>
      </w:r>
      <w:r w:rsidRPr="4E6EF465" w:rsidR="154A7D41">
        <w:rPr>
          <w:rFonts w:ascii="Times New Roman" w:hAnsi="Times New Roman" w:eastAsia="Times New Roman" w:cs="Times New Roman"/>
          <w:noProof w:val="0"/>
          <w:sz w:val="24"/>
          <w:szCs w:val="24"/>
          <w:lang w:val="en-GB"/>
        </w:rPr>
        <w:t>A</w:t>
      </w:r>
      <w:r w:rsidRPr="4E6EF465" w:rsidR="74E7A3FF">
        <w:rPr>
          <w:rFonts w:ascii="Times New Roman" w:hAnsi="Times New Roman" w:eastAsia="Times New Roman" w:cs="Times New Roman"/>
          <w:noProof w:val="0"/>
          <w:sz w:val="24"/>
          <w:szCs w:val="24"/>
          <w:lang w:val="en-GB"/>
        </w:rPr>
        <w:t xml:space="preserve"> 20MN neighbourhood is one where residents can reach everyday tasks</w:t>
      </w:r>
      <w:r w:rsidRPr="4E6EF465" w:rsidR="21631A7E">
        <w:rPr>
          <w:rFonts w:ascii="Times New Roman" w:hAnsi="Times New Roman" w:eastAsia="Times New Roman" w:cs="Times New Roman"/>
          <w:noProof w:val="0"/>
          <w:sz w:val="24"/>
          <w:szCs w:val="24"/>
          <w:lang w:val="en-GB"/>
        </w:rPr>
        <w:t xml:space="preserve"> (non-work) requirements from their homes in a short, non-motorized trip.</w:t>
      </w:r>
      <w:r w:rsidRPr="4E6EF465" w:rsidR="579A4CB5">
        <w:rPr>
          <w:rFonts w:ascii="Times New Roman" w:hAnsi="Times New Roman" w:eastAsia="Times New Roman" w:cs="Times New Roman"/>
          <w:noProof w:val="0"/>
          <w:sz w:val="24"/>
          <w:szCs w:val="24"/>
          <w:lang w:val="en-GB"/>
        </w:rPr>
        <w:t xml:space="preserve"> To understand this concept further, (Cooper &amp; Alwear,2023, </w:t>
      </w:r>
      <w:r w:rsidRPr="4E6EF465" w:rsidR="579A4CB5">
        <w:rPr>
          <w:rFonts w:ascii="Times New Roman" w:hAnsi="Times New Roman" w:eastAsia="Times New Roman" w:cs="Times New Roman"/>
          <w:noProof w:val="0"/>
          <w:sz w:val="24"/>
          <w:szCs w:val="24"/>
          <w:lang w:val="en-GB"/>
        </w:rPr>
        <w:t>n.p.</w:t>
      </w:r>
      <w:r w:rsidRPr="4E6EF465" w:rsidR="579A4CB5">
        <w:rPr>
          <w:rFonts w:ascii="Times New Roman" w:hAnsi="Times New Roman" w:eastAsia="Times New Roman" w:cs="Times New Roman"/>
          <w:noProof w:val="0"/>
          <w:sz w:val="24"/>
          <w:szCs w:val="24"/>
          <w:lang w:val="en-GB"/>
        </w:rPr>
        <w:t xml:space="preserve">) add that the COVID-19 epidemic has </w:t>
      </w:r>
      <w:r w:rsidRPr="4E6EF465" w:rsidR="6C00EE36">
        <w:rPr>
          <w:rFonts w:ascii="Times New Roman" w:hAnsi="Times New Roman" w:eastAsia="Times New Roman" w:cs="Times New Roman"/>
          <w:noProof w:val="0"/>
          <w:sz w:val="24"/>
          <w:szCs w:val="24"/>
          <w:lang w:val="en-GB"/>
        </w:rPr>
        <w:t xml:space="preserve">displayed a demand of </w:t>
      </w:r>
      <w:r w:rsidRPr="4E6EF465" w:rsidR="6C00EE36">
        <w:rPr>
          <w:rFonts w:ascii="Times New Roman" w:hAnsi="Times New Roman" w:eastAsia="Times New Roman" w:cs="Times New Roman"/>
          <w:noProof w:val="0"/>
          <w:sz w:val="24"/>
          <w:szCs w:val="24"/>
          <w:lang w:val="en-GB"/>
        </w:rPr>
        <w:t>curiosity</w:t>
      </w:r>
      <w:r w:rsidRPr="4E6EF465" w:rsidR="579A4CB5">
        <w:rPr>
          <w:rFonts w:ascii="Times New Roman" w:hAnsi="Times New Roman" w:eastAsia="Times New Roman" w:cs="Times New Roman"/>
          <w:noProof w:val="0"/>
          <w:sz w:val="24"/>
          <w:szCs w:val="24"/>
          <w:lang w:val="en-GB"/>
        </w:rPr>
        <w:t xml:space="preserve"> </w:t>
      </w:r>
      <w:r w:rsidRPr="4E6EF465" w:rsidR="579A4CB5">
        <w:rPr>
          <w:rFonts w:ascii="Times New Roman" w:hAnsi="Times New Roman" w:eastAsia="Times New Roman" w:cs="Times New Roman"/>
          <w:noProof w:val="0"/>
          <w:sz w:val="24"/>
          <w:szCs w:val="24"/>
          <w:lang w:val="en-GB"/>
        </w:rPr>
        <w:t>in the "20MNs" urban design concept. People can satisfy their everyday needs by using public transport or safe walking and bicycling paths, which has been promoted as a means of improving the quality of local settings. Political decision-makers, built-environment professionals, and communities around the world have been captivated by it as a positive post-pandemic vision that promises to improve the environment, human health, and the economy while also lessening inequality.</w:t>
      </w:r>
      <w:r w:rsidRPr="4E6EF465" w:rsidR="29E2DC1D">
        <w:rPr>
          <w:rFonts w:ascii="Times New Roman" w:hAnsi="Times New Roman" w:eastAsia="Times New Roman" w:cs="Times New Roman"/>
          <w:noProof w:val="0"/>
          <w:sz w:val="24"/>
          <w:szCs w:val="24"/>
          <w:lang w:val="en-GB"/>
        </w:rPr>
        <w:t xml:space="preserve"> In support of this, (</w:t>
      </w:r>
      <w:r w:rsidRPr="4E6EF465" w:rsidR="29E2DC1D">
        <w:rPr>
          <w:rFonts w:ascii="Times New Roman" w:hAnsi="Times New Roman" w:eastAsia="Times New Roman" w:cs="Times New Roman"/>
          <w:noProof w:val="0"/>
          <w:sz w:val="24"/>
          <w:szCs w:val="24"/>
          <w:lang w:val="en-GB"/>
        </w:rPr>
        <w:t>Biochenko</w:t>
      </w:r>
      <w:r w:rsidRPr="4E6EF465" w:rsidR="29E2DC1D">
        <w:rPr>
          <w:rFonts w:ascii="Times New Roman" w:hAnsi="Times New Roman" w:eastAsia="Times New Roman" w:cs="Times New Roman"/>
          <w:noProof w:val="0"/>
          <w:sz w:val="24"/>
          <w:szCs w:val="24"/>
          <w:lang w:val="en-GB"/>
        </w:rPr>
        <w:t xml:space="preserve">, </w:t>
      </w:r>
      <w:r w:rsidRPr="4E6EF465" w:rsidR="3A6FEEBA">
        <w:rPr>
          <w:rFonts w:ascii="Times New Roman" w:hAnsi="Times New Roman" w:eastAsia="Times New Roman" w:cs="Times New Roman"/>
          <w:noProof w:val="0"/>
          <w:sz w:val="24"/>
          <w:szCs w:val="24"/>
          <w:lang w:val="en-GB"/>
        </w:rPr>
        <w:t xml:space="preserve">2021, </w:t>
      </w:r>
      <w:r w:rsidRPr="4E6EF465" w:rsidR="05E712AF">
        <w:rPr>
          <w:rFonts w:ascii="Times New Roman" w:hAnsi="Times New Roman" w:eastAsia="Times New Roman" w:cs="Times New Roman"/>
          <w:noProof w:val="0"/>
          <w:sz w:val="24"/>
          <w:szCs w:val="24"/>
          <w:lang w:val="en-GB"/>
        </w:rPr>
        <w:t>p.</w:t>
      </w:r>
      <w:r w:rsidRPr="4E6EF465" w:rsidR="29E2DC1D">
        <w:rPr>
          <w:rFonts w:ascii="Times New Roman" w:hAnsi="Times New Roman" w:eastAsia="Times New Roman" w:cs="Times New Roman"/>
          <w:noProof w:val="0"/>
          <w:sz w:val="24"/>
          <w:szCs w:val="24"/>
          <w:lang w:val="en-GB"/>
        </w:rPr>
        <w:t xml:space="preserve">) believe that a technocentric approach would be in support of this concept as social communication usually involves technology, and the effectiveness of technology is correlated with the effectiveness of communication. </w:t>
      </w:r>
      <w:r w:rsidRPr="4E6EF465" w:rsidR="29E2DC1D">
        <w:rPr>
          <w:rFonts w:ascii="Times New Roman" w:hAnsi="Times New Roman" w:eastAsia="Times New Roman" w:cs="Times New Roman"/>
          <w:noProof w:val="0"/>
          <w:sz w:val="24"/>
          <w:szCs w:val="24"/>
          <w:lang w:val="en-GB"/>
        </w:rPr>
        <w:t>New technologies</w:t>
      </w:r>
      <w:r w:rsidRPr="4E6EF465" w:rsidR="29E2DC1D">
        <w:rPr>
          <w:rFonts w:ascii="Times New Roman" w:hAnsi="Times New Roman" w:eastAsia="Times New Roman" w:cs="Times New Roman"/>
          <w:noProof w:val="0"/>
          <w:sz w:val="24"/>
          <w:szCs w:val="24"/>
          <w:lang w:val="en-GB"/>
        </w:rPr>
        <w:t xml:space="preserve"> are a part of social modernisation, but the new ideals that these technologies are developed for are a more significant aspect of social modernisation. At a certain point in human progress, </w:t>
      </w:r>
      <w:r w:rsidRPr="4E6EF465" w:rsidR="29E2DC1D">
        <w:rPr>
          <w:rFonts w:ascii="Times New Roman" w:hAnsi="Times New Roman" w:eastAsia="Times New Roman" w:cs="Times New Roman"/>
          <w:noProof w:val="0"/>
          <w:sz w:val="24"/>
          <w:szCs w:val="24"/>
          <w:lang w:val="en-GB"/>
        </w:rPr>
        <w:t>technocratism</w:t>
      </w:r>
      <w:r w:rsidRPr="4E6EF465" w:rsidR="29E2DC1D">
        <w:rPr>
          <w:rFonts w:ascii="Times New Roman" w:hAnsi="Times New Roman" w:eastAsia="Times New Roman" w:cs="Times New Roman"/>
          <w:noProof w:val="0"/>
          <w:sz w:val="24"/>
          <w:szCs w:val="24"/>
          <w:lang w:val="en-GB"/>
        </w:rPr>
        <w:t xml:space="preserve"> is produced. However, technocracy loses its source of development </w:t>
      </w:r>
      <w:r w:rsidRPr="4E6EF465" w:rsidR="6E91D847">
        <w:rPr>
          <w:rFonts w:ascii="Times New Roman" w:hAnsi="Times New Roman" w:eastAsia="Times New Roman" w:cs="Times New Roman"/>
          <w:noProof w:val="0"/>
          <w:sz w:val="24"/>
          <w:szCs w:val="24"/>
          <w:lang w:val="en-GB"/>
        </w:rPr>
        <w:t>regarding</w:t>
      </w:r>
      <w:r w:rsidRPr="4E6EF465" w:rsidR="25A42071">
        <w:rPr>
          <w:rFonts w:ascii="Times New Roman" w:hAnsi="Times New Roman" w:eastAsia="Times New Roman" w:cs="Times New Roman"/>
          <w:noProof w:val="0"/>
          <w:sz w:val="24"/>
          <w:szCs w:val="24"/>
          <w:lang w:val="en-GB"/>
        </w:rPr>
        <w:t xml:space="preserve"> </w:t>
      </w:r>
      <w:r w:rsidRPr="4E6EF465" w:rsidR="29E2DC1D">
        <w:rPr>
          <w:rFonts w:ascii="Times New Roman" w:hAnsi="Times New Roman" w:eastAsia="Times New Roman" w:cs="Times New Roman"/>
          <w:noProof w:val="0"/>
          <w:sz w:val="24"/>
          <w:szCs w:val="24"/>
          <w:lang w:val="en-GB"/>
        </w:rPr>
        <w:t>human creativity to the degree that it starts to conflict with human and societal values.</w:t>
      </w:r>
      <w:r w:rsidRPr="4E6EF465" w:rsidR="60625D56">
        <w:rPr>
          <w:rFonts w:ascii="Times New Roman" w:hAnsi="Times New Roman" w:eastAsia="Times New Roman" w:cs="Times New Roman"/>
          <w:noProof w:val="0"/>
          <w:sz w:val="24"/>
          <w:szCs w:val="24"/>
          <w:lang w:val="en-GB"/>
        </w:rPr>
        <w:t xml:space="preserve"> </w:t>
      </w:r>
    </w:p>
    <w:p w:rsidR="675827BB" w:rsidP="161C232A" w:rsidRDefault="675827BB" w14:paraId="7E5F4E6A" w14:textId="610D7225">
      <w:pPr>
        <w:pStyle w:val="Normal"/>
        <w:spacing w:line="360" w:lineRule="auto"/>
        <w:jc w:val="both"/>
        <w:rPr>
          <w:rFonts w:ascii="Times New Roman" w:hAnsi="Times New Roman" w:eastAsia="Times New Roman" w:cs="Times New Roman"/>
          <w:noProof w:val="0"/>
          <w:sz w:val="24"/>
          <w:szCs w:val="24"/>
          <w:lang w:val="en-GB"/>
        </w:rPr>
      </w:pPr>
      <w:r w:rsidRPr="4E6EF465" w:rsidR="60625D56">
        <w:rPr>
          <w:rFonts w:ascii="Times New Roman" w:hAnsi="Times New Roman" w:eastAsia="Times New Roman" w:cs="Times New Roman"/>
          <w:noProof w:val="0"/>
          <w:sz w:val="24"/>
          <w:szCs w:val="24"/>
          <w:lang w:val="en-GB"/>
        </w:rPr>
        <w:t xml:space="preserve">The beliefs of technocentric approaches are in </w:t>
      </w:r>
      <w:r w:rsidRPr="4E6EF465" w:rsidR="556847FC">
        <w:rPr>
          <w:rFonts w:ascii="Times New Roman" w:hAnsi="Times New Roman" w:eastAsia="Times New Roman" w:cs="Times New Roman"/>
          <w:noProof w:val="0"/>
          <w:sz w:val="24"/>
          <w:szCs w:val="24"/>
          <w:lang w:val="en-GB"/>
        </w:rPr>
        <w:t>the belief that technology will ensure a sustainable development. For example, (Biochenko,20</w:t>
      </w:r>
      <w:r w:rsidRPr="4E6EF465" w:rsidR="4CE05BFD">
        <w:rPr>
          <w:rFonts w:ascii="Times New Roman" w:hAnsi="Times New Roman" w:eastAsia="Times New Roman" w:cs="Times New Roman"/>
          <w:noProof w:val="0"/>
          <w:sz w:val="24"/>
          <w:szCs w:val="24"/>
          <w:lang w:val="en-GB"/>
        </w:rPr>
        <w:t>21</w:t>
      </w:r>
      <w:r w:rsidRPr="4E6EF465" w:rsidR="556847FC">
        <w:rPr>
          <w:rFonts w:ascii="Times New Roman" w:hAnsi="Times New Roman" w:eastAsia="Times New Roman" w:cs="Times New Roman"/>
          <w:noProof w:val="0"/>
          <w:sz w:val="24"/>
          <w:szCs w:val="24"/>
          <w:lang w:val="en-GB"/>
        </w:rPr>
        <w:t xml:space="preserve">, p.15) states that </w:t>
      </w:r>
      <w:r w:rsidRPr="4E6EF465" w:rsidR="76122D96">
        <w:rPr>
          <w:rFonts w:ascii="Times New Roman" w:hAnsi="Times New Roman" w:eastAsia="Times New Roman" w:cs="Times New Roman"/>
          <w:noProof w:val="0"/>
          <w:sz w:val="24"/>
          <w:szCs w:val="24"/>
          <w:lang w:val="en-GB"/>
        </w:rPr>
        <w:t>t</w:t>
      </w:r>
      <w:r w:rsidRPr="4E6EF465" w:rsidR="556847FC">
        <w:rPr>
          <w:rFonts w:ascii="Times New Roman" w:hAnsi="Times New Roman" w:eastAsia="Times New Roman" w:cs="Times New Roman"/>
          <w:noProof w:val="0"/>
          <w:sz w:val="24"/>
          <w:szCs w:val="24"/>
          <w:lang w:val="en-GB"/>
        </w:rPr>
        <w:t xml:space="preserve">echnocracy is presented as a plan to use technology and methods to solve all of humanity's problems, together with the right ideology to support and propagate this plan across society. Technocracy has been around for a while in one form or another. For </w:t>
      </w:r>
      <w:r w:rsidRPr="4E6EF465" w:rsidR="556847FC">
        <w:rPr>
          <w:rFonts w:ascii="Times New Roman" w:hAnsi="Times New Roman" w:eastAsia="Times New Roman" w:cs="Times New Roman"/>
          <w:noProof w:val="0"/>
          <w:sz w:val="24"/>
          <w:szCs w:val="24"/>
          <w:lang w:val="en-GB"/>
        </w:rPr>
        <w:t>nearly all</w:t>
      </w:r>
      <w:r w:rsidRPr="4E6EF465" w:rsidR="556847FC">
        <w:rPr>
          <w:rFonts w:ascii="Times New Roman" w:hAnsi="Times New Roman" w:eastAsia="Times New Roman" w:cs="Times New Roman"/>
          <w:noProof w:val="0"/>
          <w:sz w:val="24"/>
          <w:szCs w:val="24"/>
          <w:lang w:val="en-GB"/>
        </w:rPr>
        <w:t xml:space="preserve"> of human history, it has been undeniable that technologies rely on institutions and human ingenuity. However, the advancements made during the early modern era of social modernisation have altered society and individuals to an unknown condition. People and social structures are being viewed as inferior to the advancement of technology which allows for technology to plays </w:t>
      </w:r>
      <w:r w:rsidRPr="4E6EF465" w:rsidR="556847FC">
        <w:rPr>
          <w:rFonts w:ascii="Times New Roman" w:hAnsi="Times New Roman" w:eastAsia="Times New Roman" w:cs="Times New Roman"/>
          <w:noProof w:val="0"/>
          <w:sz w:val="24"/>
          <w:szCs w:val="24"/>
          <w:lang w:val="en-GB"/>
        </w:rPr>
        <w:t>a major role</w:t>
      </w:r>
      <w:r w:rsidRPr="4E6EF465" w:rsidR="556847FC">
        <w:rPr>
          <w:rFonts w:ascii="Times New Roman" w:hAnsi="Times New Roman" w:eastAsia="Times New Roman" w:cs="Times New Roman"/>
          <w:noProof w:val="0"/>
          <w:sz w:val="24"/>
          <w:szCs w:val="24"/>
          <w:lang w:val="en-GB"/>
        </w:rPr>
        <w:t xml:space="preserve"> in keeping modern society together.</w:t>
      </w:r>
      <w:r w:rsidRPr="4E6EF465" w:rsidR="6D2BFAED">
        <w:rPr>
          <w:rFonts w:ascii="Times New Roman" w:hAnsi="Times New Roman" w:eastAsia="Times New Roman" w:cs="Times New Roman"/>
          <w:noProof w:val="0"/>
          <w:sz w:val="24"/>
          <w:szCs w:val="24"/>
          <w:lang w:val="en-GB"/>
        </w:rPr>
        <w:t xml:space="preserve"> </w:t>
      </w:r>
      <w:r w:rsidRPr="4E6EF465" w:rsidR="26A0189C">
        <w:rPr>
          <w:rFonts w:ascii="Times New Roman" w:hAnsi="Times New Roman" w:eastAsia="Times New Roman" w:cs="Times New Roman"/>
          <w:noProof w:val="0"/>
          <w:sz w:val="24"/>
          <w:szCs w:val="24"/>
          <w:lang w:val="en-GB"/>
        </w:rPr>
        <w:t xml:space="preserve">To add further to this, technocentric believe in the greening approach which can be explored further by (Urban ecology,2015, </w:t>
      </w:r>
      <w:r w:rsidRPr="4E6EF465" w:rsidR="26A0189C">
        <w:rPr>
          <w:rFonts w:ascii="Times New Roman" w:hAnsi="Times New Roman" w:eastAsia="Times New Roman" w:cs="Times New Roman"/>
          <w:noProof w:val="0"/>
          <w:sz w:val="24"/>
          <w:szCs w:val="24"/>
          <w:lang w:val="en-GB"/>
        </w:rPr>
        <w:t>n.p.</w:t>
      </w:r>
      <w:r w:rsidRPr="4E6EF465" w:rsidR="26A0189C">
        <w:rPr>
          <w:rFonts w:ascii="Times New Roman" w:hAnsi="Times New Roman" w:eastAsia="Times New Roman" w:cs="Times New Roman"/>
          <w:noProof w:val="0"/>
          <w:sz w:val="24"/>
          <w:szCs w:val="24"/>
          <w:lang w:val="en-GB"/>
        </w:rPr>
        <w:t xml:space="preserve">) as they </w:t>
      </w:r>
      <w:r w:rsidRPr="4E6EF465" w:rsidR="26A0189C">
        <w:rPr>
          <w:rFonts w:ascii="Times New Roman" w:hAnsi="Times New Roman" w:eastAsia="Times New Roman" w:cs="Times New Roman"/>
          <w:noProof w:val="0"/>
          <w:sz w:val="24"/>
          <w:szCs w:val="24"/>
          <w:lang w:val="en-GB"/>
        </w:rPr>
        <w:t>state</w:t>
      </w:r>
      <w:r w:rsidRPr="4E6EF465" w:rsidR="26A0189C">
        <w:rPr>
          <w:rFonts w:ascii="Times New Roman" w:hAnsi="Times New Roman" w:eastAsia="Times New Roman" w:cs="Times New Roman"/>
          <w:noProof w:val="0"/>
          <w:sz w:val="24"/>
          <w:szCs w:val="24"/>
          <w:lang w:val="en-GB"/>
        </w:rPr>
        <w:t xml:space="preserve"> that Sustainable development can benefit </w:t>
      </w:r>
      <w:r w:rsidRPr="4E6EF465" w:rsidR="26A0189C">
        <w:rPr>
          <w:rFonts w:ascii="Times New Roman" w:hAnsi="Times New Roman" w:eastAsia="Times New Roman" w:cs="Times New Roman"/>
          <w:noProof w:val="0"/>
          <w:sz w:val="24"/>
          <w:szCs w:val="24"/>
          <w:lang w:val="en-GB"/>
        </w:rPr>
        <w:t>greatly from</w:t>
      </w:r>
      <w:r w:rsidRPr="4E6EF465" w:rsidR="26A0189C">
        <w:rPr>
          <w:rFonts w:ascii="Times New Roman" w:hAnsi="Times New Roman" w:eastAsia="Times New Roman" w:cs="Times New Roman"/>
          <w:noProof w:val="0"/>
          <w:sz w:val="24"/>
          <w:szCs w:val="24"/>
          <w:lang w:val="en-GB"/>
        </w:rPr>
        <w:t xml:space="preserve"> the presence of urban green spaces. </w:t>
      </w:r>
      <w:r w:rsidRPr="4E6EF465" w:rsidR="45CAF748">
        <w:rPr>
          <w:rFonts w:ascii="Times New Roman" w:hAnsi="Times New Roman" w:eastAsia="Times New Roman" w:cs="Times New Roman"/>
          <w:noProof w:val="0"/>
          <w:sz w:val="24"/>
          <w:szCs w:val="24"/>
          <w:lang w:val="en-GB"/>
        </w:rPr>
        <w:t xml:space="preserve">By enhancing the amenities and services provided by existing urban green areas requires interdisciplinary and integrative approaches that consider management, planning, social, cultural, political, and economic considerations. </w:t>
      </w:r>
      <w:r w:rsidRPr="4E6EF465" w:rsidR="35BB5969">
        <w:rPr>
          <w:rFonts w:ascii="Times New Roman" w:hAnsi="Times New Roman" w:eastAsia="Times New Roman" w:cs="Times New Roman"/>
          <w:noProof w:val="0"/>
          <w:sz w:val="24"/>
          <w:szCs w:val="24"/>
          <w:lang w:val="en-GB"/>
        </w:rPr>
        <w:t>to maximise urban green space policy.</w:t>
      </w:r>
      <w:r w:rsidRPr="4E6EF465" w:rsidR="26A0189C">
        <w:rPr>
          <w:rFonts w:ascii="Times New Roman" w:hAnsi="Times New Roman" w:eastAsia="Times New Roman" w:cs="Times New Roman"/>
          <w:noProof w:val="0"/>
          <w:sz w:val="24"/>
          <w:szCs w:val="24"/>
          <w:lang w:val="en-GB"/>
        </w:rPr>
        <w:t xml:space="preserve"> when developing new urban green spaces</w:t>
      </w:r>
      <w:r w:rsidRPr="4E6EF465" w:rsidR="408D2732">
        <w:rPr>
          <w:rFonts w:ascii="Times New Roman" w:hAnsi="Times New Roman" w:eastAsia="Times New Roman" w:cs="Times New Roman"/>
          <w:noProof w:val="0"/>
          <w:sz w:val="24"/>
          <w:szCs w:val="24"/>
          <w:lang w:val="en-GB"/>
        </w:rPr>
        <w:t xml:space="preserve"> and promoting a sustainable agriculture.</w:t>
      </w:r>
      <w:r w:rsidRPr="4E6EF465" w:rsidR="26A0189C">
        <w:rPr>
          <w:rFonts w:ascii="Times New Roman" w:hAnsi="Times New Roman" w:eastAsia="Times New Roman" w:cs="Times New Roman"/>
          <w:noProof w:val="0"/>
          <w:sz w:val="24"/>
          <w:szCs w:val="24"/>
          <w:lang w:val="en-GB"/>
        </w:rPr>
        <w:t>.</w:t>
      </w:r>
      <w:r w:rsidRPr="4E6EF465" w:rsidR="0EF37D0E">
        <w:rPr>
          <w:rFonts w:ascii="Times New Roman" w:hAnsi="Times New Roman" w:eastAsia="Times New Roman" w:cs="Times New Roman"/>
          <w:noProof w:val="0"/>
          <w:sz w:val="24"/>
          <w:szCs w:val="24"/>
          <w:lang w:val="en-GB"/>
        </w:rPr>
        <w:t xml:space="preserve"> </w:t>
      </w:r>
      <w:r w:rsidRPr="4E6EF465" w:rsidR="310CB4CA">
        <w:rPr>
          <w:rFonts w:ascii="Times New Roman" w:hAnsi="Times New Roman" w:eastAsia="Times New Roman" w:cs="Times New Roman"/>
          <w:noProof w:val="0"/>
          <w:sz w:val="24"/>
          <w:szCs w:val="24"/>
          <w:lang w:val="en-GB"/>
        </w:rPr>
        <w:t>Furthermore, (Urban Ecology,</w:t>
      </w:r>
      <w:r w:rsidRPr="4E6EF465" w:rsidR="0E1F983B">
        <w:rPr>
          <w:rFonts w:ascii="Times New Roman" w:hAnsi="Times New Roman" w:eastAsia="Times New Roman" w:cs="Times New Roman"/>
          <w:noProof w:val="0"/>
          <w:sz w:val="24"/>
          <w:szCs w:val="24"/>
          <w:lang w:val="en-GB"/>
        </w:rPr>
        <w:t>2015, n.p.</w:t>
      </w:r>
      <w:r w:rsidRPr="4E6EF465" w:rsidR="310CB4CA">
        <w:rPr>
          <w:rFonts w:ascii="Times New Roman" w:hAnsi="Times New Roman" w:eastAsia="Times New Roman" w:cs="Times New Roman"/>
          <w:noProof w:val="0"/>
          <w:sz w:val="24"/>
          <w:szCs w:val="24"/>
          <w:lang w:val="en-GB"/>
        </w:rPr>
        <w:t>)</w:t>
      </w:r>
      <w:r w:rsidRPr="4E6EF465" w:rsidR="310CB4CA">
        <w:rPr>
          <w:rFonts w:ascii="Times New Roman" w:hAnsi="Times New Roman" w:eastAsia="Times New Roman" w:cs="Times New Roman"/>
          <w:noProof w:val="0"/>
          <w:sz w:val="24"/>
          <w:szCs w:val="24"/>
          <w:lang w:val="en-GB"/>
        </w:rPr>
        <w:t xml:space="preserve"> add that </w:t>
      </w:r>
      <w:r w:rsidRPr="4E6EF465" w:rsidR="5B729961">
        <w:rPr>
          <w:rFonts w:ascii="Times New Roman" w:hAnsi="Times New Roman" w:eastAsia="Times New Roman" w:cs="Times New Roman"/>
          <w:noProof w:val="0"/>
          <w:sz w:val="24"/>
          <w:szCs w:val="24"/>
          <w:lang w:val="en-GB"/>
        </w:rPr>
        <w:t>u</w:t>
      </w:r>
      <w:r w:rsidRPr="4E6EF465" w:rsidR="675827BB">
        <w:rPr>
          <w:rFonts w:ascii="Times New Roman" w:hAnsi="Times New Roman" w:eastAsia="Times New Roman" w:cs="Times New Roman"/>
          <w:noProof w:val="0"/>
          <w:sz w:val="24"/>
          <w:szCs w:val="24"/>
          <w:lang w:val="en-GB"/>
        </w:rPr>
        <w:t xml:space="preserve">rban green spaces are public and private open spaces in urban areas that are </w:t>
      </w:r>
      <w:r w:rsidRPr="4E6EF465" w:rsidR="675827BB">
        <w:rPr>
          <w:rFonts w:ascii="Times New Roman" w:hAnsi="Times New Roman" w:eastAsia="Times New Roman" w:cs="Times New Roman"/>
          <w:noProof w:val="0"/>
          <w:sz w:val="24"/>
          <w:szCs w:val="24"/>
          <w:lang w:val="en-GB"/>
        </w:rPr>
        <w:t>largely covered</w:t>
      </w:r>
      <w:r w:rsidRPr="4E6EF465" w:rsidR="675827BB">
        <w:rPr>
          <w:rFonts w:ascii="Times New Roman" w:hAnsi="Times New Roman" w:eastAsia="Times New Roman" w:cs="Times New Roman"/>
          <w:noProof w:val="0"/>
          <w:sz w:val="24"/>
          <w:szCs w:val="24"/>
          <w:lang w:val="en-GB"/>
        </w:rPr>
        <w:t xml:space="preserve"> in vegetation and that are </w:t>
      </w:r>
      <w:r w:rsidRPr="4E6EF465" w:rsidR="675827BB">
        <w:rPr>
          <w:rFonts w:ascii="Times New Roman" w:hAnsi="Times New Roman" w:eastAsia="Times New Roman" w:cs="Times New Roman"/>
          <w:noProof w:val="0"/>
          <w:sz w:val="24"/>
          <w:szCs w:val="24"/>
          <w:lang w:val="en-GB"/>
        </w:rPr>
        <w:t>immediately</w:t>
      </w:r>
      <w:r w:rsidRPr="4E6EF465" w:rsidR="675827BB">
        <w:rPr>
          <w:rFonts w:ascii="Times New Roman" w:hAnsi="Times New Roman" w:eastAsia="Times New Roman" w:cs="Times New Roman"/>
          <w:noProof w:val="0"/>
          <w:sz w:val="24"/>
          <w:szCs w:val="24"/>
          <w:lang w:val="en-GB"/>
        </w:rPr>
        <w:t xml:space="preserve"> accessible to users (for example, for active or passive recreation), according to ecologists, economists, social scientists, and planners.</w:t>
      </w:r>
      <w:r w:rsidRPr="4E6EF465" w:rsidR="26A0189C">
        <w:rPr>
          <w:rFonts w:ascii="Times New Roman" w:hAnsi="Times New Roman" w:eastAsia="Times New Roman" w:cs="Times New Roman"/>
          <w:noProof w:val="0"/>
          <w:sz w:val="24"/>
          <w:szCs w:val="24"/>
          <w:lang w:val="en-GB"/>
        </w:rPr>
        <w:t xml:space="preserve"> or indirectly for example, </w:t>
      </w:r>
      <w:r w:rsidRPr="4E6EF465" w:rsidR="2D9E4DE5">
        <w:rPr>
          <w:rFonts w:ascii="Times New Roman" w:hAnsi="Times New Roman" w:eastAsia="Times New Roman" w:cs="Times New Roman"/>
          <w:noProof w:val="0"/>
          <w:sz w:val="24"/>
          <w:szCs w:val="24"/>
          <w:lang w:val="en-GB"/>
        </w:rPr>
        <w:t xml:space="preserve">for favourable impacts on the cityscape. The sustainable development of cities </w:t>
      </w:r>
      <w:r w:rsidRPr="4E6EF465" w:rsidR="5E56ABC1">
        <w:rPr>
          <w:rFonts w:ascii="Times New Roman" w:hAnsi="Times New Roman" w:eastAsia="Times New Roman" w:cs="Times New Roman"/>
          <w:noProof w:val="0"/>
          <w:sz w:val="24"/>
          <w:szCs w:val="24"/>
          <w:lang w:val="en-GB"/>
        </w:rPr>
        <w:t xml:space="preserve">however differs from the rural strategies for </w:t>
      </w:r>
      <w:r w:rsidRPr="4E6EF465" w:rsidR="093712E2">
        <w:rPr>
          <w:rFonts w:ascii="Times New Roman" w:hAnsi="Times New Roman" w:eastAsia="Times New Roman" w:cs="Times New Roman"/>
          <w:noProof w:val="0"/>
          <w:sz w:val="24"/>
          <w:szCs w:val="24"/>
          <w:lang w:val="en-GB"/>
        </w:rPr>
        <w:t>amplecting</w:t>
      </w:r>
      <w:r w:rsidRPr="4E6EF465" w:rsidR="5E56ABC1">
        <w:rPr>
          <w:rFonts w:ascii="Times New Roman" w:hAnsi="Times New Roman" w:eastAsia="Times New Roman" w:cs="Times New Roman"/>
          <w:noProof w:val="0"/>
          <w:sz w:val="24"/>
          <w:szCs w:val="24"/>
          <w:lang w:val="en-GB"/>
        </w:rPr>
        <w:t xml:space="preserve"> a sustainable </w:t>
      </w:r>
      <w:r w:rsidRPr="4E6EF465" w:rsidR="414D1E55">
        <w:rPr>
          <w:rFonts w:ascii="Times New Roman" w:hAnsi="Times New Roman" w:eastAsia="Times New Roman" w:cs="Times New Roman"/>
          <w:noProof w:val="0"/>
          <w:sz w:val="24"/>
          <w:szCs w:val="24"/>
          <w:lang w:val="en-GB"/>
        </w:rPr>
        <w:t>development</w:t>
      </w:r>
      <w:r w:rsidRPr="4E6EF465" w:rsidR="5E56ABC1">
        <w:rPr>
          <w:rFonts w:ascii="Times New Roman" w:hAnsi="Times New Roman" w:eastAsia="Times New Roman" w:cs="Times New Roman"/>
          <w:noProof w:val="0"/>
          <w:sz w:val="24"/>
          <w:szCs w:val="24"/>
          <w:lang w:val="en-GB"/>
        </w:rPr>
        <w:t xml:space="preserve">. For example, </w:t>
      </w:r>
      <w:r w:rsidRPr="4E6EF465" w:rsidR="0BD77554">
        <w:rPr>
          <w:rFonts w:ascii="Times New Roman" w:hAnsi="Times New Roman" w:eastAsia="Times New Roman" w:cs="Times New Roman"/>
          <w:noProof w:val="0"/>
          <w:sz w:val="24"/>
          <w:szCs w:val="24"/>
          <w:lang w:val="en-GB"/>
        </w:rPr>
        <w:t xml:space="preserve">(Smith, Nandwani &amp; </w:t>
      </w:r>
      <w:r w:rsidRPr="4E6EF465" w:rsidR="0BD77554">
        <w:rPr>
          <w:rFonts w:ascii="Times New Roman" w:hAnsi="Times New Roman" w:eastAsia="Times New Roman" w:cs="Times New Roman"/>
          <w:noProof w:val="0"/>
          <w:sz w:val="24"/>
          <w:szCs w:val="24"/>
          <w:lang w:val="en-GB"/>
        </w:rPr>
        <w:t>Kankarla</w:t>
      </w:r>
      <w:r w:rsidRPr="4E6EF465" w:rsidR="0BD77554">
        <w:rPr>
          <w:rFonts w:ascii="Times New Roman" w:hAnsi="Times New Roman" w:eastAsia="Times New Roman" w:cs="Times New Roman"/>
          <w:noProof w:val="0"/>
          <w:sz w:val="24"/>
          <w:szCs w:val="24"/>
          <w:lang w:val="en-GB"/>
        </w:rPr>
        <w:t xml:space="preserve">, </w:t>
      </w:r>
      <w:r w:rsidRPr="4E6EF465" w:rsidR="6851C932">
        <w:rPr>
          <w:rFonts w:ascii="Times New Roman" w:hAnsi="Times New Roman" w:eastAsia="Times New Roman" w:cs="Times New Roman"/>
          <w:noProof w:val="0"/>
          <w:sz w:val="24"/>
          <w:szCs w:val="24"/>
          <w:lang w:val="en-GB"/>
        </w:rPr>
        <w:t xml:space="preserve">2016, </w:t>
      </w:r>
      <w:r w:rsidRPr="4E6EF465" w:rsidR="6851C932">
        <w:rPr>
          <w:rFonts w:ascii="Times New Roman" w:hAnsi="Times New Roman" w:eastAsia="Times New Roman" w:cs="Times New Roman"/>
          <w:noProof w:val="0"/>
          <w:sz w:val="24"/>
          <w:szCs w:val="24"/>
          <w:lang w:val="en-GB"/>
        </w:rPr>
        <w:t>n.p.</w:t>
      </w:r>
      <w:r w:rsidRPr="4E6EF465" w:rsidR="0BD77554">
        <w:rPr>
          <w:rFonts w:ascii="Times New Roman" w:hAnsi="Times New Roman" w:eastAsia="Times New Roman" w:cs="Times New Roman"/>
          <w:noProof w:val="0"/>
          <w:sz w:val="24"/>
          <w:szCs w:val="24"/>
          <w:lang w:val="en-GB"/>
        </w:rPr>
        <w:t xml:space="preserve">) state that </w:t>
      </w:r>
      <w:r w:rsidRPr="4E6EF465" w:rsidR="46E58460">
        <w:rPr>
          <w:rFonts w:ascii="Times New Roman" w:hAnsi="Times New Roman" w:eastAsia="Times New Roman" w:cs="Times New Roman"/>
          <w:noProof w:val="0"/>
          <w:sz w:val="24"/>
          <w:szCs w:val="24"/>
          <w:lang w:val="en-GB"/>
        </w:rPr>
        <w:t>the</w:t>
      </w:r>
      <w:r w:rsidRPr="4E6EF465" w:rsidR="0BD77554">
        <w:rPr>
          <w:rFonts w:ascii="Times New Roman" w:hAnsi="Times New Roman" w:eastAsia="Times New Roman" w:cs="Times New Roman"/>
          <w:noProof w:val="0"/>
          <w:sz w:val="24"/>
          <w:szCs w:val="24"/>
          <w:lang w:val="en-GB"/>
        </w:rPr>
        <w:t xml:space="preserve"> "three legs" of the sustainability "stool"</w:t>
      </w:r>
      <w:r w:rsidRPr="4E6EF465" w:rsidR="60C5612A">
        <w:rPr>
          <w:rFonts w:ascii="Times New Roman" w:hAnsi="Times New Roman" w:eastAsia="Times New Roman" w:cs="Times New Roman"/>
          <w:noProof w:val="0"/>
          <w:sz w:val="24"/>
          <w:szCs w:val="24"/>
          <w:lang w:val="en-GB"/>
        </w:rPr>
        <w:t xml:space="preserve"> </w:t>
      </w:r>
      <w:r w:rsidRPr="4E6EF465" w:rsidR="0FAD06BB">
        <w:rPr>
          <w:rFonts w:ascii="Times New Roman" w:hAnsi="Times New Roman" w:eastAsia="Times New Roman" w:cs="Times New Roman"/>
          <w:noProof w:val="0"/>
          <w:sz w:val="24"/>
          <w:szCs w:val="24"/>
          <w:lang w:val="en-GB"/>
        </w:rPr>
        <w:t xml:space="preserve">known as </w:t>
      </w:r>
      <w:r w:rsidRPr="4E6EF465" w:rsidR="0BD77554">
        <w:rPr>
          <w:rFonts w:ascii="Times New Roman" w:hAnsi="Times New Roman" w:eastAsia="Times New Roman" w:cs="Times New Roman"/>
          <w:noProof w:val="0"/>
          <w:sz w:val="24"/>
          <w:szCs w:val="24"/>
          <w:lang w:val="en-GB"/>
        </w:rPr>
        <w:t>economic profitability, social and economic equality, and environmental health</w:t>
      </w:r>
      <w:r w:rsidRPr="4E6EF465" w:rsidR="7D83629D">
        <w:rPr>
          <w:rFonts w:ascii="Times New Roman" w:hAnsi="Times New Roman" w:eastAsia="Times New Roman" w:cs="Times New Roman"/>
          <w:noProof w:val="0"/>
          <w:sz w:val="24"/>
          <w:szCs w:val="24"/>
          <w:lang w:val="en-GB"/>
        </w:rPr>
        <w:t xml:space="preserve"> </w:t>
      </w:r>
      <w:r w:rsidRPr="4E6EF465" w:rsidR="0BD77554">
        <w:rPr>
          <w:rFonts w:ascii="Times New Roman" w:hAnsi="Times New Roman" w:eastAsia="Times New Roman" w:cs="Times New Roman"/>
          <w:noProof w:val="0"/>
          <w:sz w:val="24"/>
          <w:szCs w:val="24"/>
          <w:lang w:val="en-GB"/>
        </w:rPr>
        <w:t xml:space="preserve">are the fundamental </w:t>
      </w:r>
      <w:r w:rsidRPr="4E6EF465" w:rsidR="0BD77554">
        <w:rPr>
          <w:rFonts w:ascii="Times New Roman" w:hAnsi="Times New Roman" w:eastAsia="Times New Roman" w:cs="Times New Roman"/>
          <w:noProof w:val="0"/>
          <w:sz w:val="24"/>
          <w:szCs w:val="24"/>
          <w:lang w:val="en-GB"/>
        </w:rPr>
        <w:t>objectives</w:t>
      </w:r>
      <w:r w:rsidRPr="4E6EF465" w:rsidR="0BD77554">
        <w:rPr>
          <w:rFonts w:ascii="Times New Roman" w:hAnsi="Times New Roman" w:eastAsia="Times New Roman" w:cs="Times New Roman"/>
          <w:noProof w:val="0"/>
          <w:sz w:val="24"/>
          <w:szCs w:val="24"/>
          <w:lang w:val="en-GB"/>
        </w:rPr>
        <w:t xml:space="preserve"> of sustainable agriculture. </w:t>
      </w:r>
      <w:r w:rsidRPr="4E6EF465" w:rsidR="02E99CD5">
        <w:rPr>
          <w:rFonts w:ascii="Times New Roman" w:hAnsi="Times New Roman" w:eastAsia="Times New Roman" w:cs="Times New Roman"/>
          <w:noProof w:val="0"/>
          <w:sz w:val="24"/>
          <w:szCs w:val="24"/>
          <w:lang w:val="en-GB"/>
        </w:rPr>
        <w:t xml:space="preserve">The concept that society must meet present needs without jeopardising the ability of future generations to meet their own is the cornerstone of </w:t>
      </w:r>
      <w:r w:rsidRPr="4E6EF465" w:rsidR="60842C6C">
        <w:rPr>
          <w:rFonts w:ascii="Times New Roman" w:hAnsi="Times New Roman" w:eastAsia="Times New Roman" w:cs="Times New Roman"/>
          <w:noProof w:val="0"/>
          <w:sz w:val="24"/>
          <w:szCs w:val="24"/>
          <w:lang w:val="en-GB"/>
        </w:rPr>
        <w:t>sustainability.</w:t>
      </w:r>
      <w:r w:rsidRPr="4E6EF465" w:rsidR="0BD77554">
        <w:rPr>
          <w:rFonts w:ascii="Times New Roman" w:hAnsi="Times New Roman" w:eastAsia="Times New Roman" w:cs="Times New Roman"/>
          <w:noProof w:val="0"/>
          <w:sz w:val="24"/>
          <w:szCs w:val="24"/>
          <w:lang w:val="en-GB"/>
        </w:rPr>
        <w:t xml:space="preserve"> Thus, it is crucial to practise good stewardship of both people and natural resources. </w:t>
      </w:r>
      <w:r w:rsidRPr="4E6EF465" w:rsidR="2471E451">
        <w:rPr>
          <w:rFonts w:ascii="Times New Roman" w:hAnsi="Times New Roman" w:eastAsia="Times New Roman" w:cs="Times New Roman"/>
          <w:noProof w:val="0"/>
          <w:sz w:val="24"/>
          <w:szCs w:val="24"/>
          <w:lang w:val="en-GB"/>
        </w:rPr>
        <w:t>Maintaining the environment</w:t>
      </w:r>
      <w:r w:rsidRPr="4E6EF465" w:rsidR="0BD77554">
        <w:rPr>
          <w:rFonts w:ascii="Times New Roman" w:hAnsi="Times New Roman" w:eastAsia="Times New Roman" w:cs="Times New Roman"/>
          <w:noProof w:val="0"/>
          <w:sz w:val="24"/>
          <w:szCs w:val="24"/>
          <w:lang w:val="en-GB"/>
        </w:rPr>
        <w:t xml:space="preserve"> promoting sustainable economies, </w:t>
      </w:r>
      <w:r w:rsidRPr="4E6EF465" w:rsidR="0BD77554">
        <w:rPr>
          <w:rFonts w:ascii="Times New Roman" w:hAnsi="Times New Roman" w:eastAsia="Times New Roman" w:cs="Times New Roman"/>
          <w:noProof w:val="0"/>
          <w:sz w:val="24"/>
          <w:szCs w:val="24"/>
          <w:lang w:val="en-GB"/>
        </w:rPr>
        <w:t>protecting</w:t>
      </w:r>
      <w:r w:rsidRPr="4E6EF465" w:rsidR="0BD77554">
        <w:rPr>
          <w:rFonts w:ascii="Times New Roman" w:hAnsi="Times New Roman" w:eastAsia="Times New Roman" w:cs="Times New Roman"/>
          <w:noProof w:val="0"/>
          <w:sz w:val="24"/>
          <w:szCs w:val="24"/>
          <w:lang w:val="en-GB"/>
        </w:rPr>
        <w:t xml:space="preserve"> and developing natural resources, community resilience, and environmental health are all part of stewardship.</w:t>
      </w:r>
      <w:r w:rsidRPr="4E6EF465" w:rsidR="1A652608">
        <w:rPr>
          <w:rFonts w:ascii="Times New Roman" w:hAnsi="Times New Roman" w:eastAsia="Times New Roman" w:cs="Times New Roman"/>
          <w:noProof w:val="0"/>
          <w:sz w:val="24"/>
          <w:szCs w:val="24"/>
          <w:lang w:val="en-GB"/>
        </w:rPr>
        <w:t xml:space="preserve"> By following these principles, it allows for </w:t>
      </w:r>
      <w:r w:rsidRPr="4E6EF465" w:rsidR="7168E5B0">
        <w:rPr>
          <w:rFonts w:ascii="Times New Roman" w:hAnsi="Times New Roman" w:eastAsia="Times New Roman" w:cs="Times New Roman"/>
          <w:noProof w:val="0"/>
          <w:sz w:val="24"/>
          <w:szCs w:val="24"/>
          <w:lang w:val="en-GB"/>
        </w:rPr>
        <w:t>Rual</w:t>
      </w:r>
      <w:r w:rsidRPr="4E6EF465" w:rsidR="1A652608">
        <w:rPr>
          <w:rFonts w:ascii="Times New Roman" w:hAnsi="Times New Roman" w:eastAsia="Times New Roman" w:cs="Times New Roman"/>
          <w:noProof w:val="0"/>
          <w:sz w:val="24"/>
          <w:szCs w:val="24"/>
          <w:lang w:val="en-GB"/>
        </w:rPr>
        <w:t xml:space="preserve"> communities to become more sustainable. To explore this further, </w:t>
      </w:r>
      <w:r w:rsidRPr="4E6EF465" w:rsidR="75AD4A1C">
        <w:rPr>
          <w:rFonts w:ascii="Times New Roman" w:hAnsi="Times New Roman" w:eastAsia="Times New Roman" w:cs="Times New Roman"/>
          <w:noProof w:val="0"/>
          <w:sz w:val="24"/>
          <w:szCs w:val="24"/>
          <w:lang w:val="en-GB"/>
        </w:rPr>
        <w:t xml:space="preserve">(Moore, 2007, p.1) states that </w:t>
      </w:r>
      <w:r w:rsidRPr="4E6EF465" w:rsidR="7374AFAD">
        <w:rPr>
          <w:rFonts w:ascii="Times New Roman" w:hAnsi="Times New Roman" w:eastAsia="Times New Roman" w:cs="Times New Roman"/>
          <w:noProof w:val="0"/>
          <w:sz w:val="24"/>
          <w:szCs w:val="24"/>
          <w:lang w:val="en-GB"/>
        </w:rPr>
        <w:t>‘</w:t>
      </w:r>
      <w:r w:rsidRPr="4E6EF465" w:rsidR="75AD4A1C">
        <w:rPr>
          <w:rFonts w:ascii="Times New Roman" w:hAnsi="Times New Roman" w:eastAsia="Times New Roman" w:cs="Times New Roman"/>
          <w:noProof w:val="0"/>
          <w:sz w:val="24"/>
          <w:szCs w:val="24"/>
          <w:lang w:val="en-GB"/>
        </w:rPr>
        <w:t>The Sustainable Agriculture and Natural Resource Management Collaborative Research Support Program's</w:t>
      </w:r>
      <w:r w:rsidRPr="4E6EF465" w:rsidR="46624CE2">
        <w:rPr>
          <w:rFonts w:ascii="Times New Roman" w:hAnsi="Times New Roman" w:eastAsia="Times New Roman" w:cs="Times New Roman"/>
          <w:noProof w:val="0"/>
          <w:sz w:val="24"/>
          <w:szCs w:val="24"/>
          <w:lang w:val="en-GB"/>
        </w:rPr>
        <w:t>’ (</w:t>
      </w:r>
      <w:r w:rsidRPr="4E6EF465" w:rsidR="46624CE2">
        <w:rPr>
          <w:rFonts w:ascii="Times New Roman" w:hAnsi="Times New Roman" w:eastAsia="Times New Roman" w:cs="Times New Roman"/>
          <w:noProof w:val="0"/>
          <w:sz w:val="24"/>
          <w:szCs w:val="24"/>
          <w:lang w:val="en-GB"/>
        </w:rPr>
        <w:t>Sanrem</w:t>
      </w:r>
      <w:r w:rsidRPr="4E6EF465" w:rsidR="46624CE2">
        <w:rPr>
          <w:rFonts w:ascii="Times New Roman" w:hAnsi="Times New Roman" w:eastAsia="Times New Roman" w:cs="Times New Roman"/>
          <w:noProof w:val="0"/>
          <w:sz w:val="24"/>
          <w:szCs w:val="24"/>
          <w:lang w:val="en-GB"/>
        </w:rPr>
        <w:t xml:space="preserve"> Innovation </w:t>
      </w:r>
      <w:r w:rsidRPr="4E6EF465" w:rsidR="4FD54183">
        <w:rPr>
          <w:rFonts w:ascii="Times New Roman" w:hAnsi="Times New Roman" w:eastAsia="Times New Roman" w:cs="Times New Roman"/>
          <w:noProof w:val="0"/>
          <w:sz w:val="24"/>
          <w:szCs w:val="24"/>
          <w:lang w:val="en-GB"/>
        </w:rPr>
        <w:t>L</w:t>
      </w:r>
      <w:r w:rsidRPr="4E6EF465" w:rsidR="46624CE2">
        <w:rPr>
          <w:rFonts w:ascii="Times New Roman" w:hAnsi="Times New Roman" w:eastAsia="Times New Roman" w:cs="Times New Roman"/>
          <w:noProof w:val="0"/>
          <w:sz w:val="24"/>
          <w:szCs w:val="24"/>
          <w:lang w:val="en-GB"/>
        </w:rPr>
        <w:t xml:space="preserve">ab, </w:t>
      </w:r>
      <w:r w:rsidRPr="4E6EF465" w:rsidR="327ED707">
        <w:rPr>
          <w:rFonts w:ascii="Times New Roman" w:hAnsi="Times New Roman" w:eastAsia="Times New Roman" w:cs="Times New Roman"/>
          <w:noProof w:val="0"/>
          <w:sz w:val="24"/>
          <w:szCs w:val="24"/>
          <w:lang w:val="en-GB"/>
        </w:rPr>
        <w:t xml:space="preserve">2025, </w:t>
      </w:r>
      <w:r w:rsidRPr="4E6EF465" w:rsidR="327ED707">
        <w:rPr>
          <w:rFonts w:ascii="Times New Roman" w:hAnsi="Times New Roman" w:eastAsia="Times New Roman" w:cs="Times New Roman"/>
          <w:noProof w:val="0"/>
          <w:sz w:val="24"/>
          <w:szCs w:val="24"/>
          <w:lang w:val="en-GB"/>
        </w:rPr>
        <w:t>n.p.</w:t>
      </w:r>
      <w:r w:rsidRPr="4E6EF465" w:rsidR="46624CE2">
        <w:rPr>
          <w:rFonts w:ascii="Times New Roman" w:hAnsi="Times New Roman" w:eastAsia="Times New Roman" w:cs="Times New Roman"/>
          <w:noProof w:val="0"/>
          <w:sz w:val="24"/>
          <w:szCs w:val="24"/>
          <w:lang w:val="en-GB"/>
        </w:rPr>
        <w:t>)</w:t>
      </w:r>
      <w:r w:rsidRPr="4E6EF465" w:rsidR="75AD4A1C">
        <w:rPr>
          <w:rFonts w:ascii="Times New Roman" w:hAnsi="Times New Roman" w:eastAsia="Times New Roman" w:cs="Times New Roman"/>
          <w:noProof w:val="0"/>
          <w:sz w:val="24"/>
          <w:szCs w:val="24"/>
          <w:lang w:val="en-GB"/>
        </w:rPr>
        <w:t xml:space="preserve"> history and current program are covered in this presentation. Increasing the ability of stakeholders to generate income, empowering stakeholders</w:t>
      </w:r>
      <w:r w:rsidRPr="4E6EF465" w:rsidR="5DAB56BB">
        <w:rPr>
          <w:rFonts w:ascii="Times New Roman" w:hAnsi="Times New Roman" w:eastAsia="Times New Roman" w:cs="Times New Roman"/>
          <w:noProof w:val="0"/>
          <w:sz w:val="24"/>
          <w:szCs w:val="24"/>
          <w:lang w:val="en-GB"/>
        </w:rPr>
        <w:t xml:space="preserve"> </w:t>
      </w:r>
      <w:r w:rsidRPr="4E6EF465" w:rsidR="75AD4A1C">
        <w:rPr>
          <w:rFonts w:ascii="Times New Roman" w:hAnsi="Times New Roman" w:eastAsia="Times New Roman" w:cs="Times New Roman"/>
          <w:noProof w:val="0"/>
          <w:sz w:val="24"/>
          <w:szCs w:val="24"/>
          <w:lang w:val="en-GB"/>
        </w:rPr>
        <w:t>especially women</w:t>
      </w:r>
      <w:r w:rsidRPr="4E6EF465" w:rsidR="719FE277">
        <w:rPr>
          <w:rFonts w:ascii="Times New Roman" w:hAnsi="Times New Roman" w:eastAsia="Times New Roman" w:cs="Times New Roman"/>
          <w:noProof w:val="0"/>
          <w:sz w:val="24"/>
          <w:szCs w:val="24"/>
          <w:lang w:val="en-GB"/>
        </w:rPr>
        <w:t xml:space="preserve"> </w:t>
      </w:r>
      <w:r w:rsidRPr="4E6EF465" w:rsidR="75AD4A1C">
        <w:rPr>
          <w:rFonts w:ascii="Times New Roman" w:hAnsi="Times New Roman" w:eastAsia="Times New Roman" w:cs="Times New Roman"/>
          <w:noProof w:val="0"/>
          <w:sz w:val="24"/>
          <w:szCs w:val="24"/>
          <w:lang w:val="en-GB"/>
        </w:rPr>
        <w:t>improving decentralised resource management, fortifying local institutions, expanding smallholders' and communities' access to markets, and encouraging environmentally responsible and sustainable development are all goals of SANREM.</w:t>
      </w:r>
      <w:r w:rsidRPr="4E6EF465" w:rsidR="22F64E73">
        <w:rPr>
          <w:rFonts w:ascii="Times New Roman" w:hAnsi="Times New Roman" w:eastAsia="Times New Roman" w:cs="Times New Roman"/>
          <w:noProof w:val="0"/>
          <w:sz w:val="24"/>
          <w:szCs w:val="24"/>
          <w:lang w:val="en-GB"/>
        </w:rPr>
        <w:t xml:space="preserve"> This </w:t>
      </w:r>
      <w:r w:rsidRPr="4E6EF465" w:rsidR="2A6C6E54">
        <w:rPr>
          <w:rFonts w:ascii="Times New Roman" w:hAnsi="Times New Roman" w:eastAsia="Times New Roman" w:cs="Times New Roman"/>
          <w:noProof w:val="0"/>
          <w:sz w:val="24"/>
          <w:szCs w:val="24"/>
          <w:lang w:val="en-GB"/>
        </w:rPr>
        <w:t>approach</w:t>
      </w:r>
      <w:r w:rsidRPr="4E6EF465" w:rsidR="22F64E73">
        <w:rPr>
          <w:rFonts w:ascii="Times New Roman" w:hAnsi="Times New Roman" w:eastAsia="Times New Roman" w:cs="Times New Roman"/>
          <w:noProof w:val="0"/>
          <w:sz w:val="24"/>
          <w:szCs w:val="24"/>
          <w:lang w:val="en-GB"/>
        </w:rPr>
        <w:t xml:space="preserve"> allows for rural communities to implement for sustainable </w:t>
      </w:r>
      <w:r w:rsidRPr="4E6EF465" w:rsidR="2FE7856A">
        <w:rPr>
          <w:rFonts w:ascii="Times New Roman" w:hAnsi="Times New Roman" w:eastAsia="Times New Roman" w:cs="Times New Roman"/>
          <w:noProof w:val="0"/>
          <w:sz w:val="24"/>
          <w:szCs w:val="24"/>
          <w:lang w:val="en-GB"/>
        </w:rPr>
        <w:t>development</w:t>
      </w:r>
      <w:r w:rsidRPr="4E6EF465" w:rsidR="22F64E73">
        <w:rPr>
          <w:rFonts w:ascii="Times New Roman" w:hAnsi="Times New Roman" w:eastAsia="Times New Roman" w:cs="Times New Roman"/>
          <w:noProof w:val="0"/>
          <w:sz w:val="24"/>
          <w:szCs w:val="24"/>
          <w:lang w:val="en-GB"/>
        </w:rPr>
        <w:t xml:space="preserve"> </w:t>
      </w:r>
      <w:r w:rsidRPr="4E6EF465" w:rsidR="497C419C">
        <w:rPr>
          <w:rFonts w:ascii="Times New Roman" w:hAnsi="Times New Roman" w:eastAsia="Times New Roman" w:cs="Times New Roman"/>
          <w:noProof w:val="0"/>
          <w:sz w:val="24"/>
          <w:szCs w:val="24"/>
          <w:lang w:val="en-GB"/>
        </w:rPr>
        <w:t>strategies</w:t>
      </w:r>
      <w:r w:rsidRPr="4E6EF465" w:rsidR="37308154">
        <w:rPr>
          <w:rFonts w:ascii="Times New Roman" w:hAnsi="Times New Roman" w:eastAsia="Times New Roman" w:cs="Times New Roman"/>
          <w:noProof w:val="0"/>
          <w:sz w:val="24"/>
          <w:szCs w:val="24"/>
          <w:lang w:val="en-GB"/>
        </w:rPr>
        <w:t>. However, in comparison to urban areas (</w:t>
      </w:r>
      <w:r w:rsidRPr="4E6EF465" w:rsidR="37308154">
        <w:rPr>
          <w:rFonts w:ascii="Times New Roman" w:hAnsi="Times New Roman" w:eastAsia="Times New Roman" w:cs="Times New Roman"/>
          <w:noProof w:val="0"/>
          <w:sz w:val="24"/>
          <w:szCs w:val="24"/>
          <w:lang w:val="en-GB"/>
        </w:rPr>
        <w:t>Knickel</w:t>
      </w:r>
      <w:r w:rsidRPr="4E6EF465" w:rsidR="37308154">
        <w:rPr>
          <w:rFonts w:ascii="Times New Roman" w:hAnsi="Times New Roman" w:eastAsia="Times New Roman" w:cs="Times New Roman"/>
          <w:noProof w:val="0"/>
          <w:sz w:val="24"/>
          <w:szCs w:val="24"/>
          <w:lang w:val="en-GB"/>
        </w:rPr>
        <w:t xml:space="preserve">, Brunori, Rand and Proost, 2009, </w:t>
      </w:r>
      <w:r w:rsidRPr="4E6EF465" w:rsidR="37308154">
        <w:rPr>
          <w:rFonts w:ascii="Times New Roman" w:hAnsi="Times New Roman" w:eastAsia="Times New Roman" w:cs="Times New Roman"/>
          <w:noProof w:val="0"/>
          <w:sz w:val="24"/>
          <w:szCs w:val="24"/>
          <w:lang w:val="en-GB"/>
        </w:rPr>
        <w:t>n.p.</w:t>
      </w:r>
      <w:r w:rsidRPr="4E6EF465" w:rsidR="37308154">
        <w:rPr>
          <w:rFonts w:ascii="Times New Roman" w:hAnsi="Times New Roman" w:eastAsia="Times New Roman" w:cs="Times New Roman"/>
          <w:noProof w:val="0"/>
          <w:sz w:val="24"/>
          <w:szCs w:val="24"/>
          <w:lang w:val="en-GB"/>
        </w:rPr>
        <w:t xml:space="preserve">) state that Farmers and other rural actors </w:t>
      </w:r>
      <w:r w:rsidRPr="4E6EF465" w:rsidR="37308154">
        <w:rPr>
          <w:rFonts w:ascii="Times New Roman" w:hAnsi="Times New Roman" w:eastAsia="Times New Roman" w:cs="Times New Roman"/>
          <w:noProof w:val="0"/>
          <w:sz w:val="24"/>
          <w:szCs w:val="24"/>
          <w:lang w:val="en-GB"/>
        </w:rPr>
        <w:t>participate</w:t>
      </w:r>
      <w:r w:rsidRPr="4E6EF465" w:rsidR="37308154">
        <w:rPr>
          <w:rFonts w:ascii="Times New Roman" w:hAnsi="Times New Roman" w:eastAsia="Times New Roman" w:cs="Times New Roman"/>
          <w:noProof w:val="0"/>
          <w:sz w:val="24"/>
          <w:szCs w:val="24"/>
          <w:lang w:val="en-GB"/>
        </w:rPr>
        <w:t xml:space="preserve"> in an ongoing process of restructuring that alters their function in rural regions and is connected to shifts in the relationship between urban and rural areas. The role of farmers and other rural business owners is being redefined by the shifting circumstances. By creating new services and investigating markets, farmers can boost their income in various areas by acting as rural entrepreneurs. But </w:t>
      </w:r>
      <w:r w:rsidRPr="4E6EF465" w:rsidR="37308154">
        <w:rPr>
          <w:rFonts w:ascii="Times New Roman" w:hAnsi="Times New Roman" w:eastAsia="Times New Roman" w:cs="Times New Roman"/>
          <w:noProof w:val="0"/>
          <w:sz w:val="24"/>
          <w:szCs w:val="24"/>
          <w:lang w:val="en-GB"/>
        </w:rPr>
        <w:t>frequently</w:t>
      </w:r>
      <w:r w:rsidRPr="4E6EF465" w:rsidR="37308154">
        <w:rPr>
          <w:rFonts w:ascii="Times New Roman" w:hAnsi="Times New Roman" w:eastAsia="Times New Roman" w:cs="Times New Roman"/>
          <w:noProof w:val="0"/>
          <w:sz w:val="24"/>
          <w:szCs w:val="24"/>
          <w:lang w:val="en-GB"/>
        </w:rPr>
        <w:t>, there is a disconnect between farmers' willingness to adapt and the need for change, as well as the inadequacies of consulting services and innovation organisations in supporting those changes</w:t>
      </w:r>
      <w:r w:rsidRPr="4E6EF465" w:rsidR="1B3A7401">
        <w:rPr>
          <w:rFonts w:ascii="Times New Roman" w:hAnsi="Times New Roman" w:eastAsia="Times New Roman" w:cs="Times New Roman"/>
          <w:noProof w:val="0"/>
          <w:sz w:val="24"/>
          <w:szCs w:val="24"/>
          <w:lang w:val="en-GB"/>
        </w:rPr>
        <w:t xml:space="preserve">. </w:t>
      </w:r>
      <w:r w:rsidRPr="4E6EF465" w:rsidR="7580468F">
        <w:rPr>
          <w:rFonts w:ascii="Times New Roman" w:hAnsi="Times New Roman" w:eastAsia="Times New Roman" w:cs="Times New Roman"/>
          <w:noProof w:val="0"/>
          <w:sz w:val="24"/>
          <w:szCs w:val="24"/>
          <w:lang w:val="en-GB"/>
        </w:rPr>
        <w:t>However,</w:t>
      </w:r>
      <w:r w:rsidRPr="4E6EF465" w:rsidR="1B3A7401">
        <w:rPr>
          <w:rFonts w:ascii="Times New Roman" w:hAnsi="Times New Roman" w:eastAsia="Times New Roman" w:cs="Times New Roman"/>
          <w:noProof w:val="0"/>
          <w:sz w:val="24"/>
          <w:szCs w:val="24"/>
          <w:lang w:val="en-GB"/>
        </w:rPr>
        <w:t xml:space="preserve"> </w:t>
      </w:r>
      <w:r w:rsidRPr="4E6EF465" w:rsidR="24014CD7">
        <w:rPr>
          <w:rFonts w:ascii="Times New Roman" w:hAnsi="Times New Roman" w:eastAsia="Times New Roman" w:cs="Times New Roman"/>
          <w:noProof w:val="0"/>
          <w:sz w:val="24"/>
          <w:szCs w:val="24"/>
          <w:lang w:val="en-GB"/>
        </w:rPr>
        <w:t>regarding</w:t>
      </w:r>
      <w:r w:rsidRPr="4E6EF465" w:rsidR="1B3A7401">
        <w:rPr>
          <w:rFonts w:ascii="Times New Roman" w:hAnsi="Times New Roman" w:eastAsia="Times New Roman" w:cs="Times New Roman"/>
          <w:noProof w:val="0"/>
          <w:sz w:val="24"/>
          <w:szCs w:val="24"/>
          <w:lang w:val="en-GB"/>
        </w:rPr>
        <w:t xml:space="preserve"> the technocentric </w:t>
      </w:r>
      <w:r w:rsidRPr="4E6EF465" w:rsidR="714D0571">
        <w:rPr>
          <w:rFonts w:ascii="Times New Roman" w:hAnsi="Times New Roman" w:eastAsia="Times New Roman" w:cs="Times New Roman"/>
          <w:noProof w:val="0"/>
          <w:sz w:val="24"/>
          <w:szCs w:val="24"/>
          <w:lang w:val="en-GB"/>
        </w:rPr>
        <w:t>approach</w:t>
      </w:r>
      <w:r w:rsidRPr="4E6EF465" w:rsidR="1B3A7401">
        <w:rPr>
          <w:rFonts w:ascii="Times New Roman" w:hAnsi="Times New Roman" w:eastAsia="Times New Roman" w:cs="Times New Roman"/>
          <w:noProof w:val="0"/>
          <w:sz w:val="24"/>
          <w:szCs w:val="24"/>
          <w:lang w:val="en-GB"/>
        </w:rPr>
        <w:t xml:space="preserve"> and how they </w:t>
      </w:r>
      <w:r w:rsidRPr="4E6EF465" w:rsidR="1B3A7401">
        <w:rPr>
          <w:rFonts w:ascii="Times New Roman" w:hAnsi="Times New Roman" w:eastAsia="Times New Roman" w:cs="Times New Roman"/>
          <w:noProof w:val="0"/>
          <w:sz w:val="24"/>
          <w:szCs w:val="24"/>
          <w:lang w:val="en-GB"/>
        </w:rPr>
        <w:t>establish</w:t>
      </w:r>
      <w:r w:rsidRPr="4E6EF465" w:rsidR="1B3A7401">
        <w:rPr>
          <w:rFonts w:ascii="Times New Roman" w:hAnsi="Times New Roman" w:eastAsia="Times New Roman" w:cs="Times New Roman"/>
          <w:noProof w:val="0"/>
          <w:sz w:val="24"/>
          <w:szCs w:val="24"/>
          <w:lang w:val="en-GB"/>
        </w:rPr>
        <w:t xml:space="preserve"> rural sustainability, </w:t>
      </w:r>
      <w:r w:rsidRPr="4E6EF465" w:rsidR="4C479680">
        <w:rPr>
          <w:rFonts w:ascii="Times New Roman" w:hAnsi="Times New Roman" w:eastAsia="Times New Roman" w:cs="Times New Roman"/>
          <w:noProof w:val="0"/>
          <w:sz w:val="24"/>
          <w:szCs w:val="24"/>
          <w:lang w:val="en-GB"/>
        </w:rPr>
        <w:t>(</w:t>
      </w:r>
      <w:r w:rsidRPr="4E6EF465" w:rsidR="4D827096">
        <w:rPr>
          <w:rFonts w:ascii="Times New Roman" w:hAnsi="Times New Roman" w:eastAsia="Times New Roman" w:cs="Times New Roman"/>
          <w:noProof w:val="0"/>
          <w:sz w:val="24"/>
          <w:szCs w:val="24"/>
          <w:lang w:val="en-GB"/>
        </w:rPr>
        <w:t xml:space="preserve">Day, </w:t>
      </w:r>
      <w:r w:rsidRPr="4E6EF465" w:rsidR="1CB6798E">
        <w:rPr>
          <w:rFonts w:ascii="Times New Roman" w:hAnsi="Times New Roman" w:eastAsia="Times New Roman" w:cs="Times New Roman"/>
          <w:noProof w:val="0"/>
          <w:sz w:val="24"/>
          <w:szCs w:val="24"/>
          <w:lang w:val="en-GB"/>
        </w:rPr>
        <w:t>1996, p.</w:t>
      </w:r>
      <w:r w:rsidRPr="4E6EF465" w:rsidR="4D827096">
        <w:rPr>
          <w:rFonts w:ascii="Times New Roman" w:hAnsi="Times New Roman" w:eastAsia="Times New Roman" w:cs="Times New Roman"/>
          <w:noProof w:val="0"/>
          <w:sz w:val="24"/>
          <w:szCs w:val="24"/>
          <w:lang w:val="en-GB"/>
        </w:rPr>
        <w:t xml:space="preserve">1) believes that </w:t>
      </w:r>
      <w:r w:rsidRPr="4E6EF465" w:rsidR="626F9495">
        <w:rPr>
          <w:rFonts w:ascii="Times New Roman" w:hAnsi="Times New Roman" w:eastAsia="Times New Roman" w:cs="Times New Roman"/>
          <w:noProof w:val="0"/>
          <w:sz w:val="24"/>
          <w:szCs w:val="24"/>
          <w:lang w:val="en-GB"/>
        </w:rPr>
        <w:t>the</w:t>
      </w:r>
      <w:r w:rsidRPr="4E6EF465" w:rsidR="4D827096">
        <w:rPr>
          <w:rFonts w:ascii="Times New Roman" w:hAnsi="Times New Roman" w:eastAsia="Times New Roman" w:cs="Times New Roman"/>
          <w:noProof w:val="0"/>
          <w:sz w:val="24"/>
          <w:szCs w:val="24"/>
          <w:lang w:val="en-GB"/>
        </w:rPr>
        <w:t xml:space="preserve"> development of the European "infostructure" is currently driven by a technocentric policy strategy and a belief in market </w:t>
      </w:r>
      <w:r w:rsidRPr="4E6EF465" w:rsidR="07046F35">
        <w:rPr>
          <w:rFonts w:ascii="Times New Roman" w:hAnsi="Times New Roman" w:eastAsia="Times New Roman" w:cs="Times New Roman"/>
          <w:noProof w:val="0"/>
          <w:sz w:val="24"/>
          <w:szCs w:val="24"/>
          <w:lang w:val="en-GB"/>
        </w:rPr>
        <w:t>forces. If</w:t>
      </w:r>
      <w:r w:rsidRPr="4E6EF465" w:rsidR="4D827096">
        <w:rPr>
          <w:rFonts w:ascii="Times New Roman" w:hAnsi="Times New Roman" w:eastAsia="Times New Roman" w:cs="Times New Roman"/>
          <w:noProof w:val="0"/>
          <w:sz w:val="24"/>
          <w:szCs w:val="24"/>
          <w:lang w:val="en-GB"/>
        </w:rPr>
        <w:t xml:space="preserve"> the development of such infrastructure is to </w:t>
      </w:r>
      <w:r w:rsidRPr="4E6EF465" w:rsidR="4D827096">
        <w:rPr>
          <w:rFonts w:ascii="Times New Roman" w:hAnsi="Times New Roman" w:eastAsia="Times New Roman" w:cs="Times New Roman"/>
          <w:noProof w:val="0"/>
          <w:sz w:val="24"/>
          <w:szCs w:val="24"/>
          <w:lang w:val="en-GB"/>
        </w:rPr>
        <w:t>benefit</w:t>
      </w:r>
      <w:r w:rsidRPr="4E6EF465" w:rsidR="4D827096">
        <w:rPr>
          <w:rFonts w:ascii="Times New Roman" w:hAnsi="Times New Roman" w:eastAsia="Times New Roman" w:cs="Times New Roman"/>
          <w:noProof w:val="0"/>
          <w:sz w:val="24"/>
          <w:szCs w:val="24"/>
          <w:lang w:val="en-GB"/>
        </w:rPr>
        <w:t xml:space="preserve"> </w:t>
      </w:r>
      <w:r w:rsidRPr="4E6EF465" w:rsidR="2AB5AE65">
        <w:rPr>
          <w:rFonts w:ascii="Times New Roman" w:hAnsi="Times New Roman" w:eastAsia="Times New Roman" w:cs="Times New Roman"/>
          <w:noProof w:val="0"/>
          <w:sz w:val="24"/>
          <w:szCs w:val="24"/>
          <w:lang w:val="en-GB"/>
        </w:rPr>
        <w:t>society, then</w:t>
      </w:r>
      <w:r w:rsidRPr="4E6EF465" w:rsidR="4D827096">
        <w:rPr>
          <w:rFonts w:ascii="Times New Roman" w:hAnsi="Times New Roman" w:eastAsia="Times New Roman" w:cs="Times New Roman"/>
          <w:noProof w:val="0"/>
          <w:sz w:val="24"/>
          <w:szCs w:val="24"/>
          <w:lang w:val="en-GB"/>
        </w:rPr>
        <w:t xml:space="preserve"> its social effects and the ways in which individuals may fully engage in the process must also be </w:t>
      </w:r>
      <w:r w:rsidRPr="4E6EF465" w:rsidR="5570E924">
        <w:rPr>
          <w:rFonts w:ascii="Times New Roman" w:hAnsi="Times New Roman" w:eastAsia="Times New Roman" w:cs="Times New Roman"/>
          <w:noProof w:val="0"/>
          <w:sz w:val="24"/>
          <w:szCs w:val="24"/>
          <w:lang w:val="en-GB"/>
        </w:rPr>
        <w:t>considered</w:t>
      </w:r>
      <w:r w:rsidRPr="4E6EF465" w:rsidR="4D827096">
        <w:rPr>
          <w:rFonts w:ascii="Times New Roman" w:hAnsi="Times New Roman" w:eastAsia="Times New Roman" w:cs="Times New Roman"/>
          <w:noProof w:val="0"/>
          <w:sz w:val="24"/>
          <w:szCs w:val="24"/>
          <w:lang w:val="en-GB"/>
        </w:rPr>
        <w:t>.</w:t>
      </w:r>
      <w:r w:rsidRPr="4E6EF465" w:rsidR="6789A857">
        <w:rPr>
          <w:rFonts w:ascii="Times New Roman" w:hAnsi="Times New Roman" w:eastAsia="Times New Roman" w:cs="Times New Roman"/>
          <w:noProof w:val="0"/>
          <w:sz w:val="24"/>
          <w:szCs w:val="24"/>
          <w:lang w:val="en-GB"/>
        </w:rPr>
        <w:t xml:space="preserve"> </w:t>
      </w:r>
      <w:r w:rsidRPr="4E6EF465" w:rsidR="4D827096">
        <w:rPr>
          <w:rFonts w:ascii="Times New Roman" w:hAnsi="Times New Roman" w:eastAsia="Times New Roman" w:cs="Times New Roman"/>
          <w:noProof w:val="0"/>
          <w:sz w:val="24"/>
          <w:szCs w:val="24"/>
          <w:lang w:val="en-GB"/>
        </w:rPr>
        <w:t xml:space="preserve">How policymakers encourage the growth of "infostructure" in terms of its socioeconomic impact is an intriguing topic in the debate. </w:t>
      </w:r>
      <w:r w:rsidRPr="4E6EF465" w:rsidR="7DE44202">
        <w:rPr>
          <w:rFonts w:ascii="Times New Roman" w:hAnsi="Times New Roman" w:eastAsia="Times New Roman" w:cs="Times New Roman"/>
          <w:noProof w:val="0"/>
          <w:sz w:val="24"/>
          <w:szCs w:val="24"/>
          <w:lang w:val="en-GB"/>
        </w:rPr>
        <w:t xml:space="preserve">To persuade the public that the </w:t>
      </w:r>
      <w:r w:rsidRPr="4E6EF465" w:rsidR="7DE44202">
        <w:rPr>
          <w:rFonts w:ascii="Times New Roman" w:hAnsi="Times New Roman" w:eastAsia="Times New Roman" w:cs="Times New Roman"/>
          <w:noProof w:val="0"/>
          <w:sz w:val="24"/>
          <w:szCs w:val="24"/>
          <w:lang w:val="en-GB"/>
        </w:rPr>
        <w:t>cutting-edge</w:t>
      </w:r>
      <w:r w:rsidRPr="4E6EF465" w:rsidR="7DE44202">
        <w:rPr>
          <w:rFonts w:ascii="Times New Roman" w:hAnsi="Times New Roman" w:eastAsia="Times New Roman" w:cs="Times New Roman"/>
          <w:noProof w:val="0"/>
          <w:sz w:val="24"/>
          <w:szCs w:val="24"/>
          <w:lang w:val="en-GB"/>
        </w:rPr>
        <w:t xml:space="preserve"> field of telematics would provide solutions to a range of social challenges, applications like telemedicine and distance learning are </w:t>
      </w:r>
      <w:r w:rsidRPr="4E6EF465" w:rsidR="7DE44202">
        <w:rPr>
          <w:rFonts w:ascii="Times New Roman" w:hAnsi="Times New Roman" w:eastAsia="Times New Roman" w:cs="Times New Roman"/>
          <w:noProof w:val="0"/>
          <w:sz w:val="24"/>
          <w:szCs w:val="24"/>
          <w:lang w:val="en-GB"/>
        </w:rPr>
        <w:t>frequently</w:t>
      </w:r>
      <w:r w:rsidRPr="4E6EF465" w:rsidR="7DE44202">
        <w:rPr>
          <w:rFonts w:ascii="Times New Roman" w:hAnsi="Times New Roman" w:eastAsia="Times New Roman" w:cs="Times New Roman"/>
          <w:noProof w:val="0"/>
          <w:sz w:val="24"/>
          <w:szCs w:val="24"/>
          <w:lang w:val="en-GB"/>
        </w:rPr>
        <w:t xml:space="preserve"> depicted in policy documents, political speeches, and commercial product marketing.</w:t>
      </w:r>
      <w:r w:rsidRPr="4E6EF465" w:rsidR="3A0BAFE8">
        <w:rPr>
          <w:rFonts w:ascii="Times New Roman" w:hAnsi="Times New Roman" w:eastAsia="Times New Roman" w:cs="Times New Roman"/>
          <w:noProof w:val="0"/>
          <w:sz w:val="24"/>
          <w:szCs w:val="24"/>
          <w:lang w:val="en-GB"/>
        </w:rPr>
        <w:t xml:space="preserve"> (Day,</w:t>
      </w:r>
      <w:r w:rsidRPr="4E6EF465" w:rsidR="7C33BB11">
        <w:rPr>
          <w:rFonts w:ascii="Times New Roman" w:hAnsi="Times New Roman" w:eastAsia="Times New Roman" w:cs="Times New Roman"/>
          <w:noProof w:val="0"/>
          <w:sz w:val="24"/>
          <w:szCs w:val="24"/>
          <w:lang w:val="en-GB"/>
        </w:rPr>
        <w:t>1996, p.</w:t>
      </w:r>
      <w:r w:rsidRPr="4E6EF465" w:rsidR="3A0BAFE8">
        <w:rPr>
          <w:rFonts w:ascii="Times New Roman" w:hAnsi="Times New Roman" w:eastAsia="Times New Roman" w:cs="Times New Roman"/>
          <w:noProof w:val="0"/>
          <w:sz w:val="24"/>
          <w:szCs w:val="24"/>
          <w:lang w:val="en-GB"/>
        </w:rPr>
        <w:t xml:space="preserve">1). This shows that the technocentric </w:t>
      </w:r>
      <w:r w:rsidRPr="4E6EF465" w:rsidR="6C4B8850">
        <w:rPr>
          <w:rFonts w:ascii="Times New Roman" w:hAnsi="Times New Roman" w:eastAsia="Times New Roman" w:cs="Times New Roman"/>
          <w:noProof w:val="0"/>
          <w:sz w:val="24"/>
          <w:szCs w:val="24"/>
          <w:lang w:val="en-GB"/>
        </w:rPr>
        <w:t>approach</w:t>
      </w:r>
      <w:r w:rsidRPr="4E6EF465" w:rsidR="3A0BAFE8">
        <w:rPr>
          <w:rFonts w:ascii="Times New Roman" w:hAnsi="Times New Roman" w:eastAsia="Times New Roman" w:cs="Times New Roman"/>
          <w:noProof w:val="0"/>
          <w:sz w:val="24"/>
          <w:szCs w:val="24"/>
          <w:lang w:val="en-GB"/>
        </w:rPr>
        <w:t xml:space="preserve"> differs to the urban </w:t>
      </w:r>
      <w:r w:rsidRPr="4E6EF465" w:rsidR="24C52BD3">
        <w:rPr>
          <w:rFonts w:ascii="Times New Roman" w:hAnsi="Times New Roman" w:eastAsia="Times New Roman" w:cs="Times New Roman"/>
          <w:noProof w:val="0"/>
          <w:sz w:val="24"/>
          <w:szCs w:val="24"/>
          <w:lang w:val="en-GB"/>
        </w:rPr>
        <w:t>approach</w:t>
      </w:r>
      <w:r w:rsidRPr="4E6EF465" w:rsidR="3A0BAFE8">
        <w:rPr>
          <w:rFonts w:ascii="Times New Roman" w:hAnsi="Times New Roman" w:eastAsia="Times New Roman" w:cs="Times New Roman"/>
          <w:noProof w:val="0"/>
          <w:sz w:val="24"/>
          <w:szCs w:val="24"/>
          <w:lang w:val="en-GB"/>
        </w:rPr>
        <w:t xml:space="preserve"> as they believe that technology is the positive way </w:t>
      </w:r>
      <w:r w:rsidRPr="4E6EF465" w:rsidR="07367843">
        <w:rPr>
          <w:rFonts w:ascii="Times New Roman" w:hAnsi="Times New Roman" w:eastAsia="Times New Roman" w:cs="Times New Roman"/>
          <w:noProof w:val="0"/>
          <w:sz w:val="24"/>
          <w:szCs w:val="24"/>
          <w:lang w:val="en-GB"/>
        </w:rPr>
        <w:t>forward</w:t>
      </w:r>
      <w:r w:rsidRPr="4E6EF465" w:rsidR="3A0BAFE8">
        <w:rPr>
          <w:rFonts w:ascii="Times New Roman" w:hAnsi="Times New Roman" w:eastAsia="Times New Roman" w:cs="Times New Roman"/>
          <w:noProof w:val="0"/>
          <w:sz w:val="24"/>
          <w:szCs w:val="24"/>
          <w:lang w:val="en-GB"/>
        </w:rPr>
        <w:t xml:space="preserve"> in creating a </w:t>
      </w:r>
      <w:r w:rsidRPr="4E6EF465" w:rsidR="5F35BF44">
        <w:rPr>
          <w:rFonts w:ascii="Times New Roman" w:hAnsi="Times New Roman" w:eastAsia="Times New Roman" w:cs="Times New Roman"/>
          <w:noProof w:val="0"/>
          <w:sz w:val="24"/>
          <w:szCs w:val="24"/>
          <w:lang w:val="en-GB"/>
        </w:rPr>
        <w:t>sustainable</w:t>
      </w:r>
      <w:r w:rsidRPr="4E6EF465" w:rsidR="3A0BAFE8">
        <w:rPr>
          <w:rFonts w:ascii="Times New Roman" w:hAnsi="Times New Roman" w:eastAsia="Times New Roman" w:cs="Times New Roman"/>
          <w:noProof w:val="0"/>
          <w:sz w:val="24"/>
          <w:szCs w:val="24"/>
          <w:lang w:val="en-GB"/>
        </w:rPr>
        <w:t xml:space="preserve"> community </w:t>
      </w:r>
      <w:r w:rsidRPr="4E6EF465" w:rsidR="52208065">
        <w:rPr>
          <w:rFonts w:ascii="Times New Roman" w:hAnsi="Times New Roman" w:eastAsia="Times New Roman" w:cs="Times New Roman"/>
          <w:noProof w:val="0"/>
          <w:sz w:val="24"/>
          <w:szCs w:val="24"/>
          <w:lang w:val="en-GB"/>
        </w:rPr>
        <w:t>whilst</w:t>
      </w:r>
      <w:r w:rsidRPr="4E6EF465" w:rsidR="3A0BAFE8">
        <w:rPr>
          <w:rFonts w:ascii="Times New Roman" w:hAnsi="Times New Roman" w:eastAsia="Times New Roman" w:cs="Times New Roman"/>
          <w:noProof w:val="0"/>
          <w:sz w:val="24"/>
          <w:szCs w:val="24"/>
          <w:lang w:val="en-GB"/>
        </w:rPr>
        <w:t xml:space="preserve"> rural strategies are focusing on </w:t>
      </w:r>
      <w:r w:rsidRPr="4E6EF465" w:rsidR="1B68E5A9">
        <w:rPr>
          <w:rFonts w:ascii="Times New Roman" w:hAnsi="Times New Roman" w:eastAsia="Times New Roman" w:cs="Times New Roman"/>
          <w:noProof w:val="0"/>
          <w:sz w:val="24"/>
          <w:szCs w:val="24"/>
          <w:lang w:val="en-GB"/>
        </w:rPr>
        <w:t xml:space="preserve">policy and development. </w:t>
      </w:r>
    </w:p>
    <w:p w:rsidR="65CDFFAD" w:rsidP="161C232A" w:rsidRDefault="65CDFFAD" w14:paraId="37037738" w14:textId="7D9D7046">
      <w:pPr>
        <w:pStyle w:val="Normal"/>
        <w:spacing w:line="360" w:lineRule="auto"/>
        <w:jc w:val="both"/>
        <w:rPr>
          <w:rFonts w:ascii="Times New Roman" w:hAnsi="Times New Roman" w:eastAsia="Times New Roman" w:cs="Times New Roman"/>
          <w:noProof w:val="0"/>
          <w:sz w:val="24"/>
          <w:szCs w:val="24"/>
          <w:lang w:val="en-GB"/>
        </w:rPr>
      </w:pPr>
      <w:r w:rsidRPr="161C232A" w:rsidR="65CDFFAD">
        <w:rPr>
          <w:rFonts w:ascii="Times New Roman" w:hAnsi="Times New Roman" w:eastAsia="Times New Roman" w:cs="Times New Roman"/>
          <w:noProof w:val="0"/>
          <w:sz w:val="24"/>
          <w:szCs w:val="24"/>
          <w:lang w:val="en-GB"/>
        </w:rPr>
        <w:t xml:space="preserve">In conclusion, it is clear to see that there is a contrast between the rural and urban communities and what strategies are being implemented to make a </w:t>
      </w:r>
      <w:r w:rsidRPr="161C232A" w:rsidR="4DF706B6">
        <w:rPr>
          <w:rFonts w:ascii="Times New Roman" w:hAnsi="Times New Roman" w:eastAsia="Times New Roman" w:cs="Times New Roman"/>
          <w:noProof w:val="0"/>
          <w:sz w:val="24"/>
          <w:szCs w:val="24"/>
          <w:lang w:val="en-GB"/>
        </w:rPr>
        <w:t>sustainable</w:t>
      </w:r>
      <w:r w:rsidRPr="161C232A" w:rsidR="65CDFFAD">
        <w:rPr>
          <w:rFonts w:ascii="Times New Roman" w:hAnsi="Times New Roman" w:eastAsia="Times New Roman" w:cs="Times New Roman"/>
          <w:noProof w:val="0"/>
          <w:sz w:val="24"/>
          <w:szCs w:val="24"/>
          <w:lang w:val="en-GB"/>
        </w:rPr>
        <w:t xml:space="preserve"> change. </w:t>
      </w:r>
      <w:r w:rsidRPr="161C232A" w:rsidR="2D20BF9D">
        <w:rPr>
          <w:rFonts w:ascii="Times New Roman" w:hAnsi="Times New Roman" w:eastAsia="Times New Roman" w:cs="Times New Roman"/>
          <w:noProof w:val="0"/>
          <w:sz w:val="24"/>
          <w:szCs w:val="24"/>
          <w:lang w:val="en-GB"/>
        </w:rPr>
        <w:t>Regarding</w:t>
      </w:r>
      <w:r w:rsidRPr="161C232A" w:rsidR="65CDFFAD">
        <w:rPr>
          <w:rFonts w:ascii="Times New Roman" w:hAnsi="Times New Roman" w:eastAsia="Times New Roman" w:cs="Times New Roman"/>
          <w:noProof w:val="0"/>
          <w:sz w:val="24"/>
          <w:szCs w:val="24"/>
          <w:lang w:val="en-GB"/>
        </w:rPr>
        <w:t xml:space="preserve"> the technocentric </w:t>
      </w:r>
      <w:r w:rsidRPr="161C232A" w:rsidR="47D3EAA3">
        <w:rPr>
          <w:rFonts w:ascii="Times New Roman" w:hAnsi="Times New Roman" w:eastAsia="Times New Roman" w:cs="Times New Roman"/>
          <w:noProof w:val="0"/>
          <w:sz w:val="24"/>
          <w:szCs w:val="24"/>
          <w:lang w:val="en-GB"/>
        </w:rPr>
        <w:t>approach</w:t>
      </w:r>
      <w:r w:rsidRPr="161C232A" w:rsidR="65CDFFAD">
        <w:rPr>
          <w:rFonts w:ascii="Times New Roman" w:hAnsi="Times New Roman" w:eastAsia="Times New Roman" w:cs="Times New Roman"/>
          <w:noProof w:val="0"/>
          <w:sz w:val="24"/>
          <w:szCs w:val="24"/>
          <w:lang w:val="en-GB"/>
        </w:rPr>
        <w:t xml:space="preserve"> </w:t>
      </w:r>
      <w:r w:rsidRPr="161C232A" w:rsidR="5248DA62">
        <w:rPr>
          <w:rFonts w:ascii="Times New Roman" w:hAnsi="Times New Roman" w:eastAsia="Times New Roman" w:cs="Times New Roman"/>
          <w:noProof w:val="0"/>
          <w:sz w:val="24"/>
          <w:szCs w:val="24"/>
          <w:lang w:val="en-GB"/>
        </w:rPr>
        <w:t>towards</w:t>
      </w:r>
      <w:r w:rsidRPr="161C232A" w:rsidR="65CDFFAD">
        <w:rPr>
          <w:rFonts w:ascii="Times New Roman" w:hAnsi="Times New Roman" w:eastAsia="Times New Roman" w:cs="Times New Roman"/>
          <w:noProof w:val="0"/>
          <w:sz w:val="24"/>
          <w:szCs w:val="24"/>
          <w:lang w:val="en-GB"/>
        </w:rPr>
        <w:t xml:space="preserve"> </w:t>
      </w:r>
      <w:r w:rsidRPr="161C232A" w:rsidR="7FEA5CF9">
        <w:rPr>
          <w:rFonts w:ascii="Times New Roman" w:hAnsi="Times New Roman" w:eastAsia="Times New Roman" w:cs="Times New Roman"/>
          <w:noProof w:val="0"/>
          <w:sz w:val="24"/>
          <w:szCs w:val="24"/>
          <w:lang w:val="en-GB"/>
        </w:rPr>
        <w:t>both</w:t>
      </w:r>
      <w:r w:rsidRPr="161C232A" w:rsidR="65CDFFAD">
        <w:rPr>
          <w:rFonts w:ascii="Times New Roman" w:hAnsi="Times New Roman" w:eastAsia="Times New Roman" w:cs="Times New Roman"/>
          <w:noProof w:val="0"/>
          <w:sz w:val="24"/>
          <w:szCs w:val="24"/>
          <w:lang w:val="en-GB"/>
        </w:rPr>
        <w:t xml:space="preserve"> communities it is clear to see that </w:t>
      </w:r>
      <w:r w:rsidRPr="161C232A" w:rsidR="27B91CC8">
        <w:rPr>
          <w:rFonts w:ascii="Times New Roman" w:hAnsi="Times New Roman" w:eastAsia="Times New Roman" w:cs="Times New Roman"/>
          <w:noProof w:val="0"/>
          <w:sz w:val="24"/>
          <w:szCs w:val="24"/>
          <w:lang w:val="en-GB"/>
        </w:rPr>
        <w:t>(Day,</w:t>
      </w:r>
      <w:r w:rsidRPr="161C232A" w:rsidR="245BAF6F">
        <w:rPr>
          <w:rFonts w:ascii="Times New Roman" w:hAnsi="Times New Roman" w:eastAsia="Times New Roman" w:cs="Times New Roman"/>
          <w:noProof w:val="0"/>
          <w:sz w:val="24"/>
          <w:szCs w:val="24"/>
          <w:lang w:val="en-GB"/>
        </w:rPr>
        <w:t>1996, p.</w:t>
      </w:r>
      <w:r w:rsidRPr="161C232A" w:rsidR="27B91CC8">
        <w:rPr>
          <w:rFonts w:ascii="Times New Roman" w:hAnsi="Times New Roman" w:eastAsia="Times New Roman" w:cs="Times New Roman"/>
          <w:noProof w:val="0"/>
          <w:sz w:val="24"/>
          <w:szCs w:val="24"/>
          <w:lang w:val="en-GB"/>
        </w:rPr>
        <w:t xml:space="preserve">1) was successfully able to explain that </w:t>
      </w:r>
      <w:r w:rsidRPr="161C232A" w:rsidR="698E3829">
        <w:rPr>
          <w:rFonts w:ascii="Times New Roman" w:hAnsi="Times New Roman" w:eastAsia="Times New Roman" w:cs="Times New Roman"/>
          <w:noProof w:val="0"/>
          <w:sz w:val="24"/>
          <w:szCs w:val="24"/>
          <w:lang w:val="en-GB"/>
        </w:rPr>
        <w:t>the</w:t>
      </w:r>
      <w:r w:rsidRPr="161C232A" w:rsidR="27B91CC8">
        <w:rPr>
          <w:rFonts w:ascii="Times New Roman" w:hAnsi="Times New Roman" w:eastAsia="Times New Roman" w:cs="Times New Roman"/>
          <w:noProof w:val="0"/>
          <w:sz w:val="24"/>
          <w:szCs w:val="24"/>
          <w:lang w:val="en-GB"/>
        </w:rPr>
        <w:t xml:space="preserve"> micro-level effects of technology on people's and communities' lives are rarely considered. Additionally, there is a severe dearth of conversation on how communities and individuals may influence these applications to enhance their surroundings and quality of </w:t>
      </w:r>
      <w:r w:rsidRPr="161C232A" w:rsidR="5DD07F84">
        <w:rPr>
          <w:rFonts w:ascii="Times New Roman" w:hAnsi="Times New Roman" w:eastAsia="Times New Roman" w:cs="Times New Roman"/>
          <w:noProof w:val="0"/>
          <w:sz w:val="24"/>
          <w:szCs w:val="24"/>
          <w:lang w:val="en-GB"/>
        </w:rPr>
        <w:t>life. According</w:t>
      </w:r>
      <w:r w:rsidRPr="161C232A" w:rsidR="27B91CC8">
        <w:rPr>
          <w:rFonts w:ascii="Times New Roman" w:hAnsi="Times New Roman" w:eastAsia="Times New Roman" w:cs="Times New Roman"/>
          <w:noProof w:val="0"/>
          <w:sz w:val="24"/>
          <w:szCs w:val="24"/>
          <w:lang w:val="en-GB"/>
        </w:rPr>
        <w:t xml:space="preserve"> to contemporary perspectives, the shift to an information society ushers in an era of limitless prospects as well as difficulties. It is believed that the growth of the "info structure" will yield resources </w:t>
      </w:r>
      <w:r w:rsidRPr="161C232A" w:rsidR="4519B068">
        <w:rPr>
          <w:rFonts w:ascii="Times New Roman" w:hAnsi="Times New Roman" w:eastAsia="Times New Roman" w:cs="Times New Roman"/>
          <w:noProof w:val="0"/>
          <w:sz w:val="24"/>
          <w:szCs w:val="24"/>
          <w:lang w:val="en-GB"/>
        </w:rPr>
        <w:t xml:space="preserve">for the generation of economic, social, and technological innovation instruments, as well as for the development of jobs and income. However, at best, these concepts barely touch on </w:t>
      </w:r>
      <w:r w:rsidRPr="161C232A" w:rsidR="4519B068">
        <w:rPr>
          <w:rFonts w:ascii="Times New Roman" w:hAnsi="Times New Roman" w:eastAsia="Times New Roman" w:cs="Times New Roman"/>
          <w:noProof w:val="0"/>
          <w:sz w:val="24"/>
          <w:szCs w:val="24"/>
          <w:lang w:val="en-GB"/>
        </w:rPr>
        <w:t>important issues</w:t>
      </w:r>
      <w:r w:rsidRPr="161C232A" w:rsidR="4519B068">
        <w:rPr>
          <w:rFonts w:ascii="Times New Roman" w:hAnsi="Times New Roman" w:eastAsia="Times New Roman" w:cs="Times New Roman"/>
          <w:noProof w:val="0"/>
          <w:sz w:val="24"/>
          <w:szCs w:val="24"/>
          <w:lang w:val="en-GB"/>
        </w:rPr>
        <w:t xml:space="preserve"> like democracy and involvement in an information society.</w:t>
      </w:r>
      <w:r w:rsidRPr="161C232A" w:rsidR="600007C8">
        <w:rPr>
          <w:rFonts w:ascii="Times New Roman" w:hAnsi="Times New Roman" w:eastAsia="Times New Roman" w:cs="Times New Roman"/>
          <w:noProof w:val="0"/>
          <w:sz w:val="24"/>
          <w:szCs w:val="24"/>
          <w:lang w:val="en-GB"/>
        </w:rPr>
        <w:t xml:space="preserve"> or they disregard real-world problems like </w:t>
      </w:r>
      <w:r w:rsidRPr="161C232A" w:rsidR="7CB6B349">
        <w:rPr>
          <w:rFonts w:ascii="Times New Roman" w:hAnsi="Times New Roman" w:eastAsia="Times New Roman" w:cs="Times New Roman"/>
          <w:noProof w:val="0"/>
          <w:sz w:val="24"/>
          <w:szCs w:val="24"/>
          <w:lang w:val="en-GB"/>
        </w:rPr>
        <w:t xml:space="preserve">seclusion, social </w:t>
      </w:r>
      <w:r w:rsidRPr="161C232A" w:rsidR="7CB6B349">
        <w:rPr>
          <w:rFonts w:ascii="Times New Roman" w:hAnsi="Times New Roman" w:eastAsia="Times New Roman" w:cs="Times New Roman"/>
          <w:noProof w:val="0"/>
          <w:sz w:val="24"/>
          <w:szCs w:val="24"/>
          <w:lang w:val="en-GB"/>
        </w:rPr>
        <w:t>alienation</w:t>
      </w:r>
      <w:r w:rsidRPr="161C232A" w:rsidR="600007C8">
        <w:rPr>
          <w:rFonts w:ascii="Times New Roman" w:hAnsi="Times New Roman" w:eastAsia="Times New Roman" w:cs="Times New Roman"/>
          <w:noProof w:val="0"/>
          <w:sz w:val="24"/>
          <w:szCs w:val="24"/>
          <w:lang w:val="en-GB"/>
        </w:rPr>
        <w:t xml:space="preserve"> and unemployment. Some </w:t>
      </w:r>
      <w:r w:rsidRPr="161C232A" w:rsidR="600007C8">
        <w:rPr>
          <w:rFonts w:ascii="Times New Roman" w:hAnsi="Times New Roman" w:eastAsia="Times New Roman" w:cs="Times New Roman"/>
          <w:noProof w:val="0"/>
          <w:sz w:val="24"/>
          <w:szCs w:val="24"/>
          <w:lang w:val="en-GB"/>
        </w:rPr>
        <w:t>possible applications</w:t>
      </w:r>
      <w:r w:rsidRPr="161C232A" w:rsidR="600007C8">
        <w:rPr>
          <w:rFonts w:ascii="Times New Roman" w:hAnsi="Times New Roman" w:eastAsia="Times New Roman" w:cs="Times New Roman"/>
          <w:noProof w:val="0"/>
          <w:sz w:val="24"/>
          <w:szCs w:val="24"/>
          <w:lang w:val="en-GB"/>
        </w:rPr>
        <w:t xml:space="preserve"> </w:t>
      </w:r>
      <w:r w:rsidRPr="161C232A" w:rsidR="11C8568A">
        <w:rPr>
          <w:rFonts w:ascii="Times New Roman" w:hAnsi="Times New Roman" w:eastAsia="Times New Roman" w:cs="Times New Roman"/>
          <w:noProof w:val="0"/>
          <w:sz w:val="24"/>
          <w:szCs w:val="24"/>
          <w:lang w:val="en-GB"/>
        </w:rPr>
        <w:t>which could</w:t>
      </w:r>
      <w:r w:rsidRPr="161C232A" w:rsidR="600007C8">
        <w:rPr>
          <w:rFonts w:ascii="Times New Roman" w:hAnsi="Times New Roman" w:eastAsia="Times New Roman" w:cs="Times New Roman"/>
          <w:noProof w:val="0"/>
          <w:sz w:val="24"/>
          <w:szCs w:val="24"/>
          <w:lang w:val="en-GB"/>
        </w:rPr>
        <w:t xml:space="preserve"> prevent social exclusion and isolation are </w:t>
      </w:r>
      <w:r w:rsidRPr="161C232A" w:rsidR="77453876">
        <w:rPr>
          <w:rFonts w:ascii="Times New Roman" w:hAnsi="Times New Roman" w:eastAsia="Times New Roman" w:cs="Times New Roman"/>
          <w:noProof w:val="0"/>
          <w:sz w:val="24"/>
          <w:szCs w:val="24"/>
          <w:lang w:val="en-GB"/>
        </w:rPr>
        <w:t xml:space="preserve">emphasised by the expansion of the social economy, where a populace with more power </w:t>
      </w:r>
      <w:r w:rsidRPr="161C232A" w:rsidR="600007C8">
        <w:rPr>
          <w:rFonts w:ascii="Times New Roman" w:hAnsi="Times New Roman" w:eastAsia="Times New Roman" w:cs="Times New Roman"/>
          <w:noProof w:val="0"/>
          <w:sz w:val="24"/>
          <w:szCs w:val="24"/>
          <w:lang w:val="en-GB"/>
        </w:rPr>
        <w:t>uses</w:t>
      </w:r>
      <w:r w:rsidRPr="161C232A" w:rsidR="462F2AD5">
        <w:rPr>
          <w:rFonts w:ascii="Times New Roman" w:hAnsi="Times New Roman" w:eastAsia="Times New Roman" w:cs="Times New Roman"/>
          <w:noProof w:val="0"/>
          <w:sz w:val="24"/>
          <w:szCs w:val="24"/>
          <w:lang w:val="en-GB"/>
        </w:rPr>
        <w:t xml:space="preserve"> telecommunication</w:t>
      </w:r>
      <w:r w:rsidRPr="161C232A" w:rsidR="600007C8">
        <w:rPr>
          <w:rFonts w:ascii="Times New Roman" w:hAnsi="Times New Roman" w:eastAsia="Times New Roman" w:cs="Times New Roman"/>
          <w:noProof w:val="0"/>
          <w:sz w:val="24"/>
          <w:szCs w:val="24"/>
          <w:lang w:val="en-GB"/>
        </w:rPr>
        <w:t xml:space="preserve"> to address</w:t>
      </w:r>
      <w:r w:rsidRPr="161C232A" w:rsidR="01743F38">
        <w:rPr>
          <w:rFonts w:ascii="Times New Roman" w:hAnsi="Times New Roman" w:eastAsia="Times New Roman" w:cs="Times New Roman"/>
          <w:noProof w:val="0"/>
          <w:sz w:val="24"/>
          <w:szCs w:val="24"/>
          <w:lang w:val="en-GB"/>
        </w:rPr>
        <w:t xml:space="preserve"> unfulfilled societal demands</w:t>
      </w:r>
      <w:r w:rsidRPr="161C232A" w:rsidR="600007C8">
        <w:rPr>
          <w:rFonts w:ascii="Times New Roman" w:hAnsi="Times New Roman" w:eastAsia="Times New Roman" w:cs="Times New Roman"/>
          <w:noProof w:val="0"/>
          <w:sz w:val="24"/>
          <w:szCs w:val="24"/>
          <w:lang w:val="en-GB"/>
        </w:rPr>
        <w:t xml:space="preserve"> (Day,</w:t>
      </w:r>
      <w:r w:rsidRPr="161C232A" w:rsidR="600007C8">
        <w:rPr>
          <w:rFonts w:ascii="Times New Roman" w:hAnsi="Times New Roman" w:eastAsia="Times New Roman" w:cs="Times New Roman"/>
          <w:noProof w:val="0"/>
          <w:sz w:val="24"/>
          <w:szCs w:val="24"/>
          <w:lang w:val="en-GB"/>
        </w:rPr>
        <w:t>1996, p.</w:t>
      </w:r>
      <w:r w:rsidRPr="161C232A" w:rsidR="600007C8">
        <w:rPr>
          <w:rFonts w:ascii="Times New Roman" w:hAnsi="Times New Roman" w:eastAsia="Times New Roman" w:cs="Times New Roman"/>
          <w:noProof w:val="0"/>
          <w:sz w:val="24"/>
          <w:szCs w:val="24"/>
          <w:lang w:val="en-GB"/>
        </w:rPr>
        <w:t>1)</w:t>
      </w:r>
      <w:r w:rsidRPr="161C232A" w:rsidR="5109F751">
        <w:rPr>
          <w:rFonts w:ascii="Times New Roman" w:hAnsi="Times New Roman" w:eastAsia="Times New Roman" w:cs="Times New Roman"/>
          <w:noProof w:val="0"/>
          <w:sz w:val="24"/>
          <w:szCs w:val="24"/>
          <w:lang w:val="en-GB"/>
        </w:rPr>
        <w:t>.</w:t>
      </w:r>
    </w:p>
    <w:p w:rsidR="14028FEB" w:rsidP="161C232A" w:rsidRDefault="14028FEB" w14:paraId="11CBE713" w14:textId="5F9F6BE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61C232A" w:rsidR="14028FE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list </w:t>
      </w:r>
    </w:p>
    <w:p w:rsidR="440AC04C" w:rsidP="161C232A" w:rsidRDefault="440AC04C" w14:paraId="05E58D47" w14:textId="3D1E03ED">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440AC04C">
        <w:rPr>
          <w:rFonts w:ascii="Times New Roman" w:hAnsi="Times New Roman" w:eastAsia="Times New Roman" w:cs="Times New Roman"/>
          <w:noProof w:val="0"/>
          <w:lang w:val="en-GB"/>
        </w:rPr>
        <w:t xml:space="preserve">Alberti, M and Susskind, L (1997) </w:t>
      </w:r>
      <w:r w:rsidRPr="161C232A" w:rsidR="5EBA1CC2">
        <w:rPr>
          <w:rFonts w:ascii="Times New Roman" w:hAnsi="Times New Roman" w:eastAsia="Times New Roman" w:cs="Times New Roman"/>
          <w:noProof w:val="0"/>
          <w:lang w:val="en-GB"/>
        </w:rPr>
        <w:t>M</w:t>
      </w:r>
      <w:r w:rsidRPr="161C232A" w:rsidR="440AC04C">
        <w:rPr>
          <w:rFonts w:ascii="Times New Roman" w:hAnsi="Times New Roman" w:eastAsia="Times New Roman" w:cs="Times New Roman"/>
          <w:noProof w:val="0"/>
          <w:lang w:val="en-GB"/>
        </w:rPr>
        <w:t xml:space="preserve">anaging urban sustainability: an introduction to the </w:t>
      </w:r>
      <w:r w:rsidRPr="161C232A" w:rsidR="2C17D787">
        <w:rPr>
          <w:rFonts w:ascii="Times New Roman" w:hAnsi="Times New Roman" w:eastAsia="Times New Roman" w:cs="Times New Roman"/>
          <w:noProof w:val="0"/>
          <w:lang w:val="en-GB"/>
        </w:rPr>
        <w:t>special</w:t>
      </w:r>
      <w:r w:rsidRPr="161C232A" w:rsidR="440AC04C">
        <w:rPr>
          <w:rFonts w:ascii="Times New Roman" w:hAnsi="Times New Roman" w:eastAsia="Times New Roman" w:cs="Times New Roman"/>
          <w:noProof w:val="0"/>
          <w:lang w:val="en-GB"/>
        </w:rPr>
        <w:t xml:space="preserve"> issue. Available at: </w:t>
      </w:r>
      <w:hyperlink r:id="R1601a6a2410c43fd">
        <w:r w:rsidRPr="161C232A" w:rsidR="440AC04C">
          <w:rPr>
            <w:rStyle w:val="Hyperlink"/>
            <w:rFonts w:ascii="Times New Roman" w:hAnsi="Times New Roman" w:eastAsia="Times New Roman" w:cs="Times New Roman"/>
            <w:noProof w:val="0"/>
            <w:lang w:val="en-GB"/>
          </w:rPr>
          <w:t>https://d1wqtxts1xzle7.cloudfront.net/70986724/alberti-susskind_managingurbsustainability_1997-libre.pdf?1633220728=&amp;response-content-disposition=inline%3B+filename%3DManaging_urban_sustainability_An_introdu.pdf&amp;Expires=1737923080&amp;Signature=IPsgUrh~z~vK3WrFBTSVNjTbD0MJpSchm7sLCZ5ykuIlrnmiblROZ1234Y2wcof~Ikb-H3akBy9oK83kN5OiAE5VsJDmU5av3Zjo9dW-qeZG4NT5Mxs9WwJ~zZ7xKCdA4iw0f99xYJHHKATqazTJHhdvJ~7fdWFpKNnjSnG4mSjZQgk6eKPwzY2gHk9o0laEz8N0Vc7E4oMguP6zihAmapawi~UneJQoUIaePhDYCCi2ak7VsGLe2k4WZCIqxgJUdXTK9pXXC5OHcdIK713rqrLL9IEfrM5LV1XmlZi07OevR07Ng4OK86-PEGznVBOdpUoI0dP-tDWIw1vhqgJixA__&amp;Key-Pair-Id=APKAJLOHF5GGSLRBV4ZA</w:t>
        </w:r>
      </w:hyperlink>
      <w:r w:rsidRPr="161C232A" w:rsidR="440AC04C">
        <w:rPr>
          <w:rFonts w:ascii="Times New Roman" w:hAnsi="Times New Roman" w:eastAsia="Times New Roman" w:cs="Times New Roman"/>
          <w:noProof w:val="0"/>
          <w:lang w:val="en-GB"/>
        </w:rPr>
        <w:t xml:space="preserve"> </w:t>
      </w:r>
      <w:r w:rsidRPr="161C232A" w:rsidR="5E26B1FA">
        <w:rPr>
          <w:rFonts w:ascii="Times New Roman" w:hAnsi="Times New Roman" w:eastAsia="Times New Roman" w:cs="Times New Roman"/>
          <w:noProof w:val="0"/>
          <w:lang w:val="en-GB"/>
        </w:rPr>
        <w:t>accessed (26/01/26)</w:t>
      </w:r>
    </w:p>
    <w:p w:rsidR="161C232A" w:rsidP="161C232A" w:rsidRDefault="161C232A" w14:paraId="1A74A900" w14:textId="54DB2DA5">
      <w:pPr>
        <w:pStyle w:val="ListParagraph"/>
        <w:spacing w:line="240" w:lineRule="auto"/>
        <w:ind w:left="720"/>
        <w:jc w:val="left"/>
        <w:rPr>
          <w:rFonts w:ascii="Times New Roman" w:hAnsi="Times New Roman" w:eastAsia="Times New Roman" w:cs="Times New Roman"/>
          <w:noProof w:val="0"/>
          <w:lang w:val="en-GB"/>
        </w:rPr>
      </w:pPr>
    </w:p>
    <w:p w:rsidR="62F2EA1F" w:rsidP="161C232A" w:rsidRDefault="62F2EA1F" w14:paraId="1C05596B" w14:textId="0819C9BB">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2F2EA1F">
        <w:rPr>
          <w:rFonts w:ascii="Times New Roman" w:hAnsi="Times New Roman" w:eastAsia="Times New Roman" w:cs="Times New Roman"/>
          <w:noProof w:val="0"/>
          <w:lang w:val="en-GB"/>
        </w:rPr>
        <w:t xml:space="preserve">Brundtland (1987) Report of the World Commission on Environment and Development: Our Common Future. Available at: </w:t>
      </w:r>
      <w:hyperlink w:anchor="II" r:id="Ra38e65fb4dcf4cd3">
        <w:r w:rsidRPr="161C232A" w:rsidR="62F2EA1F">
          <w:rPr>
            <w:rStyle w:val="Hyperlink"/>
            <w:rFonts w:ascii="Times New Roman" w:hAnsi="Times New Roman" w:eastAsia="Times New Roman" w:cs="Times New Roman"/>
            <w:noProof w:val="0"/>
            <w:lang w:val="en-GB"/>
          </w:rPr>
          <w:t>http://www.un-documents.net/ocf-03.htm#II</w:t>
        </w:r>
      </w:hyperlink>
      <w:r w:rsidRPr="161C232A" w:rsidR="62F2EA1F">
        <w:rPr>
          <w:rFonts w:ascii="Times New Roman" w:hAnsi="Times New Roman" w:eastAsia="Times New Roman" w:cs="Times New Roman"/>
          <w:noProof w:val="0"/>
          <w:lang w:val="en-GB"/>
        </w:rPr>
        <w:t xml:space="preserve"> </w:t>
      </w:r>
      <w:r w:rsidRPr="161C232A" w:rsidR="50E2178D">
        <w:rPr>
          <w:rFonts w:ascii="Times New Roman" w:hAnsi="Times New Roman" w:eastAsia="Times New Roman" w:cs="Times New Roman"/>
          <w:noProof w:val="0"/>
          <w:lang w:val="en-GB"/>
        </w:rPr>
        <w:t>A</w:t>
      </w:r>
      <w:r w:rsidRPr="161C232A" w:rsidR="12D34345">
        <w:rPr>
          <w:rFonts w:ascii="Times New Roman" w:hAnsi="Times New Roman" w:eastAsia="Times New Roman" w:cs="Times New Roman"/>
          <w:noProof w:val="0"/>
          <w:lang w:val="en-GB"/>
        </w:rPr>
        <w:t>ccessed (26/01/25)</w:t>
      </w:r>
    </w:p>
    <w:p w:rsidR="161C232A" w:rsidP="161C232A" w:rsidRDefault="161C232A" w14:paraId="2EBD06A3" w14:textId="204CABC0">
      <w:pPr>
        <w:pStyle w:val="ListParagraph"/>
        <w:spacing w:line="240" w:lineRule="auto"/>
        <w:ind w:left="720"/>
        <w:jc w:val="left"/>
        <w:rPr>
          <w:rFonts w:ascii="Times New Roman" w:hAnsi="Times New Roman" w:eastAsia="Times New Roman" w:cs="Times New Roman"/>
          <w:noProof w:val="0"/>
          <w:lang w:val="en-GB"/>
        </w:rPr>
      </w:pPr>
    </w:p>
    <w:p w:rsidR="60DA1389" w:rsidP="161C232A" w:rsidRDefault="60DA1389" w14:paraId="4549A7C5" w14:textId="29A042D3">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0DA1389">
        <w:rPr>
          <w:rFonts w:ascii="Times New Roman" w:hAnsi="Times New Roman" w:eastAsia="Times New Roman" w:cs="Times New Roman"/>
          <w:noProof w:val="0"/>
          <w:lang w:val="en-GB"/>
        </w:rPr>
        <w:t xml:space="preserve">Brundtland (1987) Report of the World Commission on Environment and Development: Our Common Future. Available at: </w:t>
      </w:r>
      <w:hyperlink w:anchor="IV" r:id="R301e8771417244a0">
        <w:r w:rsidRPr="161C232A" w:rsidR="60DA1389">
          <w:rPr>
            <w:rStyle w:val="Hyperlink"/>
            <w:rFonts w:ascii="Times New Roman" w:hAnsi="Times New Roman" w:eastAsia="Times New Roman" w:cs="Times New Roman"/>
            <w:noProof w:val="0"/>
            <w:lang w:val="en-GB"/>
          </w:rPr>
          <w:t>http://www.un-documents.net/ocf-03.htm#IV</w:t>
        </w:r>
      </w:hyperlink>
      <w:r w:rsidRPr="161C232A" w:rsidR="60DA1389">
        <w:rPr>
          <w:rFonts w:ascii="Times New Roman" w:hAnsi="Times New Roman" w:eastAsia="Times New Roman" w:cs="Times New Roman"/>
          <w:noProof w:val="0"/>
          <w:lang w:val="en-GB"/>
        </w:rPr>
        <w:t xml:space="preserve"> </w:t>
      </w:r>
      <w:r w:rsidRPr="161C232A" w:rsidR="427B28DC">
        <w:rPr>
          <w:rFonts w:ascii="Times New Roman" w:hAnsi="Times New Roman" w:eastAsia="Times New Roman" w:cs="Times New Roman"/>
          <w:noProof w:val="0"/>
          <w:lang w:val="en-GB"/>
        </w:rPr>
        <w:t>A</w:t>
      </w:r>
      <w:r w:rsidRPr="161C232A" w:rsidR="489BCBA9">
        <w:rPr>
          <w:rFonts w:ascii="Times New Roman" w:hAnsi="Times New Roman" w:eastAsia="Times New Roman" w:cs="Times New Roman"/>
          <w:noProof w:val="0"/>
          <w:lang w:val="en-GB"/>
        </w:rPr>
        <w:t>ccessed (26/01/25)</w:t>
      </w:r>
    </w:p>
    <w:p w:rsidR="161C232A" w:rsidP="161C232A" w:rsidRDefault="161C232A" w14:paraId="4ADBDA98" w14:textId="2EB02D25">
      <w:pPr>
        <w:pStyle w:val="ListParagraph"/>
        <w:spacing w:line="240" w:lineRule="auto"/>
        <w:ind w:left="720"/>
        <w:jc w:val="left"/>
        <w:rPr>
          <w:rFonts w:ascii="Times New Roman" w:hAnsi="Times New Roman" w:eastAsia="Times New Roman" w:cs="Times New Roman"/>
          <w:noProof w:val="0"/>
          <w:lang w:val="en-GB"/>
        </w:rPr>
      </w:pPr>
    </w:p>
    <w:p w:rsidR="65EFD563" w:rsidP="161C232A" w:rsidRDefault="65EFD563" w14:paraId="6E2D1CEB" w14:textId="25364DD6">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5EFD563">
        <w:rPr>
          <w:rFonts w:ascii="Times New Roman" w:hAnsi="Times New Roman" w:eastAsia="Times New Roman" w:cs="Times New Roman"/>
          <w:noProof w:val="0"/>
          <w:lang w:val="en-GB"/>
        </w:rPr>
        <w:t>Boichenko</w:t>
      </w:r>
      <w:r w:rsidRPr="161C232A" w:rsidR="65EFD563">
        <w:rPr>
          <w:rFonts w:ascii="Times New Roman" w:hAnsi="Times New Roman" w:eastAsia="Times New Roman" w:cs="Times New Roman"/>
          <w:noProof w:val="0"/>
          <w:lang w:val="en-GB"/>
        </w:rPr>
        <w:t>, M (</w:t>
      </w:r>
      <w:r w:rsidRPr="161C232A" w:rsidR="3464C254">
        <w:rPr>
          <w:rFonts w:ascii="Times New Roman" w:hAnsi="Times New Roman" w:eastAsia="Times New Roman" w:cs="Times New Roman"/>
          <w:noProof w:val="0"/>
          <w:lang w:val="en-GB"/>
        </w:rPr>
        <w:t>20</w:t>
      </w:r>
      <w:r w:rsidRPr="161C232A" w:rsidR="17373A9C">
        <w:rPr>
          <w:rFonts w:ascii="Times New Roman" w:hAnsi="Times New Roman" w:eastAsia="Times New Roman" w:cs="Times New Roman"/>
          <w:noProof w:val="0"/>
          <w:lang w:val="en-GB"/>
        </w:rPr>
        <w:t>21</w:t>
      </w:r>
      <w:r w:rsidRPr="161C232A" w:rsidR="3464C254">
        <w:rPr>
          <w:rFonts w:ascii="Times New Roman" w:hAnsi="Times New Roman" w:eastAsia="Times New Roman" w:cs="Times New Roman"/>
          <w:noProof w:val="0"/>
          <w:lang w:val="en-GB"/>
        </w:rPr>
        <w:t xml:space="preserve">) </w:t>
      </w:r>
      <w:r w:rsidRPr="161C232A" w:rsidR="6AB2AADD">
        <w:rPr>
          <w:rFonts w:ascii="Times New Roman" w:hAnsi="Times New Roman" w:eastAsia="Times New Roman" w:cs="Times New Roman"/>
          <w:noProof w:val="0"/>
          <w:lang w:val="en-GB"/>
        </w:rPr>
        <w:t>H</w:t>
      </w:r>
      <w:r w:rsidRPr="161C232A" w:rsidR="3464C254">
        <w:rPr>
          <w:rFonts w:ascii="Times New Roman" w:hAnsi="Times New Roman" w:eastAsia="Times New Roman" w:cs="Times New Roman"/>
          <w:noProof w:val="0"/>
          <w:lang w:val="en-GB"/>
        </w:rPr>
        <w:t>uman</w:t>
      </w:r>
      <w:r w:rsidRPr="161C232A" w:rsidR="65EFD563">
        <w:rPr>
          <w:rFonts w:ascii="Times New Roman" w:hAnsi="Times New Roman" w:eastAsia="Times New Roman" w:cs="Times New Roman"/>
          <w:noProof w:val="0"/>
          <w:lang w:val="en-GB"/>
        </w:rPr>
        <w:t xml:space="preserve"> evolution: the limits of </w:t>
      </w:r>
      <w:r w:rsidRPr="161C232A" w:rsidR="6B25F6A3">
        <w:rPr>
          <w:rFonts w:ascii="Times New Roman" w:hAnsi="Times New Roman" w:eastAsia="Times New Roman" w:cs="Times New Roman"/>
          <w:noProof w:val="0"/>
          <w:lang w:val="en-GB"/>
        </w:rPr>
        <w:t>techno centrism</w:t>
      </w:r>
      <w:r w:rsidRPr="161C232A" w:rsidR="3E5EE07A">
        <w:rPr>
          <w:rFonts w:ascii="Times New Roman" w:hAnsi="Times New Roman" w:eastAsia="Times New Roman" w:cs="Times New Roman"/>
          <w:noProof w:val="0"/>
          <w:lang w:val="en-GB"/>
        </w:rPr>
        <w:t xml:space="preserve">. Available at: </w:t>
      </w:r>
      <w:hyperlink r:id="R0ca8b296672d410e">
        <w:r w:rsidRPr="161C232A" w:rsidR="3E5EE07A">
          <w:rPr>
            <w:rStyle w:val="Hyperlink"/>
            <w:rFonts w:ascii="Times New Roman" w:hAnsi="Times New Roman" w:eastAsia="Times New Roman" w:cs="Times New Roman"/>
            <w:noProof w:val="0"/>
            <w:lang w:val="en-GB"/>
          </w:rPr>
          <w:t>https://ampr.ust.edu.ua/article/view/235956/234343</w:t>
        </w:r>
      </w:hyperlink>
      <w:r w:rsidRPr="161C232A" w:rsidR="3E5EE07A">
        <w:rPr>
          <w:rFonts w:ascii="Times New Roman" w:hAnsi="Times New Roman" w:eastAsia="Times New Roman" w:cs="Times New Roman"/>
          <w:noProof w:val="0"/>
          <w:lang w:val="en-GB"/>
        </w:rPr>
        <w:t xml:space="preserve"> </w:t>
      </w:r>
      <w:r w:rsidRPr="161C232A" w:rsidR="79E59162">
        <w:rPr>
          <w:rFonts w:ascii="Times New Roman" w:hAnsi="Times New Roman" w:eastAsia="Times New Roman" w:cs="Times New Roman"/>
          <w:noProof w:val="0"/>
          <w:lang w:val="en-GB"/>
        </w:rPr>
        <w:t>accessed (26/01/25)</w:t>
      </w:r>
    </w:p>
    <w:p w:rsidR="161C232A" w:rsidP="161C232A" w:rsidRDefault="161C232A" w14:paraId="754F1100" w14:textId="7CD2A191">
      <w:pPr>
        <w:pStyle w:val="ListParagraph"/>
        <w:spacing w:line="240" w:lineRule="auto"/>
        <w:ind w:left="720"/>
        <w:jc w:val="left"/>
        <w:rPr>
          <w:rFonts w:ascii="Times New Roman" w:hAnsi="Times New Roman" w:eastAsia="Times New Roman" w:cs="Times New Roman"/>
          <w:noProof w:val="0"/>
          <w:lang w:val="en-GB"/>
        </w:rPr>
      </w:pPr>
    </w:p>
    <w:p w:rsidR="3001C626" w:rsidP="161C232A" w:rsidRDefault="3001C626" w14:paraId="6FB8A152" w14:textId="13A57FA8">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3001C626">
        <w:rPr>
          <w:rFonts w:ascii="Times New Roman" w:hAnsi="Times New Roman" w:eastAsia="Times New Roman" w:cs="Times New Roman"/>
          <w:noProof w:val="0"/>
          <w:lang w:val="en-GB"/>
        </w:rPr>
        <w:t xml:space="preserve">Cooper, I and </w:t>
      </w:r>
      <w:r w:rsidRPr="161C232A" w:rsidR="3001C626">
        <w:rPr>
          <w:rFonts w:ascii="Times New Roman" w:hAnsi="Times New Roman" w:eastAsia="Times New Roman" w:cs="Times New Roman"/>
          <w:noProof w:val="0"/>
          <w:lang w:val="en-GB"/>
        </w:rPr>
        <w:t>Alwear</w:t>
      </w:r>
      <w:r w:rsidRPr="161C232A" w:rsidR="3001C626">
        <w:rPr>
          <w:rFonts w:ascii="Times New Roman" w:hAnsi="Times New Roman" w:eastAsia="Times New Roman" w:cs="Times New Roman"/>
          <w:noProof w:val="0"/>
          <w:lang w:val="en-GB"/>
        </w:rPr>
        <w:t xml:space="preserve">, H (2023) </w:t>
      </w:r>
      <w:r w:rsidRPr="161C232A" w:rsidR="3710EAFC">
        <w:rPr>
          <w:rFonts w:ascii="Times New Roman" w:hAnsi="Times New Roman" w:eastAsia="Times New Roman" w:cs="Times New Roman"/>
          <w:noProof w:val="0"/>
          <w:lang w:val="en-GB"/>
        </w:rPr>
        <w:t>U</w:t>
      </w:r>
      <w:r w:rsidRPr="161C232A" w:rsidR="3001C626">
        <w:rPr>
          <w:rFonts w:ascii="Times New Roman" w:hAnsi="Times New Roman" w:eastAsia="Times New Roman" w:cs="Times New Roman"/>
          <w:noProof w:val="0"/>
          <w:lang w:val="en-GB"/>
        </w:rPr>
        <w:t xml:space="preserve">npacking the </w:t>
      </w:r>
      <w:r w:rsidRPr="161C232A" w:rsidR="1B8B51AC">
        <w:rPr>
          <w:rFonts w:ascii="Times New Roman" w:hAnsi="Times New Roman" w:eastAsia="Times New Roman" w:cs="Times New Roman"/>
          <w:noProof w:val="0"/>
          <w:lang w:val="en-GB"/>
        </w:rPr>
        <w:t>concept</w:t>
      </w:r>
      <w:r w:rsidRPr="161C232A" w:rsidR="3001C626">
        <w:rPr>
          <w:rFonts w:ascii="Times New Roman" w:hAnsi="Times New Roman" w:eastAsia="Times New Roman" w:cs="Times New Roman"/>
          <w:noProof w:val="0"/>
          <w:lang w:val="en-GB"/>
        </w:rPr>
        <w:t xml:space="preserve"> of the </w:t>
      </w:r>
      <w:r w:rsidRPr="161C232A" w:rsidR="0B5C1089">
        <w:rPr>
          <w:rFonts w:ascii="Times New Roman" w:hAnsi="Times New Roman" w:eastAsia="Times New Roman" w:cs="Times New Roman"/>
          <w:noProof w:val="0"/>
          <w:lang w:val="en-GB"/>
        </w:rPr>
        <w:t>20-minute</w:t>
      </w:r>
      <w:r w:rsidRPr="161C232A" w:rsidR="3001C626">
        <w:rPr>
          <w:rFonts w:ascii="Times New Roman" w:hAnsi="Times New Roman" w:eastAsia="Times New Roman" w:cs="Times New Roman"/>
          <w:noProof w:val="0"/>
          <w:lang w:val="en-GB"/>
        </w:rPr>
        <w:t xml:space="preserve"> </w:t>
      </w:r>
      <w:r w:rsidRPr="161C232A" w:rsidR="2DDB00D2">
        <w:rPr>
          <w:rFonts w:ascii="Times New Roman" w:hAnsi="Times New Roman" w:eastAsia="Times New Roman" w:cs="Times New Roman"/>
          <w:noProof w:val="0"/>
          <w:lang w:val="en-GB"/>
        </w:rPr>
        <w:t>neighbourhoods</w:t>
      </w:r>
      <w:r w:rsidRPr="161C232A" w:rsidR="3001C626">
        <w:rPr>
          <w:rFonts w:ascii="Times New Roman" w:hAnsi="Times New Roman" w:eastAsia="Times New Roman" w:cs="Times New Roman"/>
          <w:noProof w:val="0"/>
          <w:lang w:val="en-GB"/>
        </w:rPr>
        <w:t xml:space="preserve">: </w:t>
      </w:r>
      <w:r w:rsidRPr="161C232A" w:rsidR="1A51BF62">
        <w:rPr>
          <w:rFonts w:ascii="Times New Roman" w:hAnsi="Times New Roman" w:eastAsia="Times New Roman" w:cs="Times New Roman"/>
          <w:noProof w:val="0"/>
          <w:lang w:val="en-GB"/>
        </w:rPr>
        <w:t>disentangling</w:t>
      </w:r>
      <w:r w:rsidRPr="161C232A" w:rsidR="3001C626">
        <w:rPr>
          <w:rFonts w:ascii="Times New Roman" w:hAnsi="Times New Roman" w:eastAsia="Times New Roman" w:cs="Times New Roman"/>
          <w:noProof w:val="0"/>
          <w:lang w:val="en-GB"/>
        </w:rPr>
        <w:t xml:space="preserve"> desired outcomes from the means </w:t>
      </w:r>
      <w:r w:rsidRPr="161C232A" w:rsidR="68D324F9">
        <w:rPr>
          <w:rFonts w:ascii="Times New Roman" w:hAnsi="Times New Roman" w:eastAsia="Times New Roman" w:cs="Times New Roman"/>
          <w:noProof w:val="0"/>
          <w:lang w:val="en-GB"/>
        </w:rPr>
        <w:t xml:space="preserve">available for </w:t>
      </w:r>
      <w:r w:rsidRPr="161C232A" w:rsidR="034F99D1">
        <w:rPr>
          <w:rFonts w:ascii="Times New Roman" w:hAnsi="Times New Roman" w:eastAsia="Times New Roman" w:cs="Times New Roman"/>
          <w:noProof w:val="0"/>
          <w:lang w:val="en-GB"/>
        </w:rPr>
        <w:t>achieving</w:t>
      </w:r>
      <w:r w:rsidRPr="161C232A" w:rsidR="68D324F9">
        <w:rPr>
          <w:rFonts w:ascii="Times New Roman" w:hAnsi="Times New Roman" w:eastAsia="Times New Roman" w:cs="Times New Roman"/>
          <w:noProof w:val="0"/>
          <w:lang w:val="en-GB"/>
        </w:rPr>
        <w:t xml:space="preserve"> them. Available at; </w:t>
      </w:r>
      <w:hyperlink r:id="R1b4e508322b84c10">
        <w:r w:rsidRPr="161C232A" w:rsidR="68D324F9">
          <w:rPr>
            <w:rStyle w:val="Hyperlink"/>
            <w:rFonts w:ascii="Times New Roman" w:hAnsi="Times New Roman" w:eastAsia="Times New Roman" w:cs="Times New Roman"/>
            <w:noProof w:val="0"/>
            <w:lang w:val="en-GB"/>
          </w:rPr>
          <w:t>https://www.emerald.com/insight/content/doi/10.1108/ohi-11-2022-0285/full/html</w:t>
        </w:r>
      </w:hyperlink>
      <w:r w:rsidRPr="161C232A" w:rsidR="68D324F9">
        <w:rPr>
          <w:rFonts w:ascii="Times New Roman" w:hAnsi="Times New Roman" w:eastAsia="Times New Roman" w:cs="Times New Roman"/>
          <w:noProof w:val="0"/>
          <w:lang w:val="en-GB"/>
        </w:rPr>
        <w:t xml:space="preserve"> </w:t>
      </w:r>
      <w:r w:rsidRPr="161C232A" w:rsidR="43C80D19">
        <w:rPr>
          <w:rFonts w:ascii="Times New Roman" w:hAnsi="Times New Roman" w:eastAsia="Times New Roman" w:cs="Times New Roman"/>
          <w:noProof w:val="0"/>
          <w:lang w:val="en-GB"/>
        </w:rPr>
        <w:t>A</w:t>
      </w:r>
      <w:r w:rsidRPr="161C232A" w:rsidR="77F5371D">
        <w:rPr>
          <w:rFonts w:ascii="Times New Roman" w:hAnsi="Times New Roman" w:eastAsia="Times New Roman" w:cs="Times New Roman"/>
          <w:noProof w:val="0"/>
          <w:lang w:val="en-GB"/>
        </w:rPr>
        <w:t>ccessed (26/01/25)</w:t>
      </w:r>
    </w:p>
    <w:p w:rsidR="161C232A" w:rsidP="161C232A" w:rsidRDefault="161C232A" w14:paraId="2C6764E5" w14:textId="68D4A6A2">
      <w:pPr>
        <w:pStyle w:val="ListParagraph"/>
        <w:spacing w:line="240" w:lineRule="auto"/>
        <w:ind w:left="720"/>
        <w:jc w:val="left"/>
        <w:rPr>
          <w:rFonts w:ascii="Times New Roman" w:hAnsi="Times New Roman" w:eastAsia="Times New Roman" w:cs="Times New Roman"/>
          <w:noProof w:val="0"/>
          <w:lang w:val="en-GB"/>
        </w:rPr>
      </w:pPr>
    </w:p>
    <w:p w:rsidR="24E48FC8" w:rsidP="161C232A" w:rsidRDefault="24E48FC8" w14:paraId="3B1721B2" w14:textId="3DFB9A43">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24E48FC8">
        <w:rPr>
          <w:rFonts w:ascii="Times New Roman" w:hAnsi="Times New Roman" w:eastAsia="Times New Roman" w:cs="Times New Roman"/>
          <w:noProof w:val="0"/>
          <w:lang w:val="en-GB"/>
        </w:rPr>
        <w:t xml:space="preserve">Caradonna, Jeremy L., 'Introduction', Sustainability: A History, Revised and Updated Edition (New York, 2022; online </w:t>
      </w:r>
      <w:r w:rsidRPr="161C232A" w:rsidR="24E48FC8">
        <w:rPr>
          <w:rFonts w:ascii="Times New Roman" w:hAnsi="Times New Roman" w:eastAsia="Times New Roman" w:cs="Times New Roman"/>
          <w:noProof w:val="0"/>
          <w:lang w:val="en-GB"/>
        </w:rPr>
        <w:t>edn</w:t>
      </w:r>
      <w:r w:rsidRPr="161C232A" w:rsidR="24E48FC8">
        <w:rPr>
          <w:rFonts w:ascii="Times New Roman" w:hAnsi="Times New Roman" w:eastAsia="Times New Roman" w:cs="Times New Roman"/>
          <w:noProof w:val="0"/>
          <w:lang w:val="en-GB"/>
        </w:rPr>
        <w:t xml:space="preserve">, Oxford Academic, 23 June 2022), </w:t>
      </w:r>
      <w:hyperlink r:id="R2969276f834a495f">
        <w:r w:rsidRPr="161C232A" w:rsidR="24E48FC8">
          <w:rPr>
            <w:rStyle w:val="Hyperlink"/>
            <w:rFonts w:ascii="Times New Roman" w:hAnsi="Times New Roman" w:eastAsia="Times New Roman" w:cs="Times New Roman"/>
            <w:noProof w:val="0"/>
            <w:lang w:val="en-GB"/>
          </w:rPr>
          <w:t>https://doi.org/10.1093/oso/9780197625026.003.0001</w:t>
        </w:r>
      </w:hyperlink>
      <w:r w:rsidRPr="161C232A" w:rsidR="24E48FC8">
        <w:rPr>
          <w:rFonts w:ascii="Times New Roman" w:hAnsi="Times New Roman" w:eastAsia="Times New Roman" w:cs="Times New Roman"/>
          <w:noProof w:val="0"/>
          <w:lang w:val="en-GB"/>
        </w:rPr>
        <w:t>, Accessed 26 Jan. 2025.</w:t>
      </w:r>
    </w:p>
    <w:p w:rsidR="161C232A" w:rsidP="161C232A" w:rsidRDefault="161C232A" w14:paraId="5F72BCB8" w14:textId="1F1B48A2">
      <w:pPr>
        <w:pStyle w:val="ListParagraph"/>
        <w:spacing w:line="240" w:lineRule="auto"/>
        <w:ind w:left="720"/>
        <w:jc w:val="left"/>
        <w:rPr>
          <w:rFonts w:ascii="Times New Roman" w:hAnsi="Times New Roman" w:eastAsia="Times New Roman" w:cs="Times New Roman"/>
          <w:noProof w:val="0"/>
          <w:lang w:val="en-GB"/>
        </w:rPr>
      </w:pPr>
    </w:p>
    <w:p w:rsidR="59012BFF" w:rsidP="161C232A" w:rsidRDefault="59012BFF" w14:paraId="5C5143B3" w14:textId="47D0595F">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59012BFF">
        <w:rPr>
          <w:rFonts w:ascii="Times New Roman" w:hAnsi="Times New Roman" w:eastAsia="Times New Roman" w:cs="Times New Roman"/>
          <w:noProof w:val="0"/>
          <w:lang w:val="en-GB"/>
        </w:rPr>
        <w:t xml:space="preserve">Day, P. (1996). Information Communication Technology and Society: A community-based approach. In: Gill, K.S. (eds) Information Society. Human-centred Systems. Springer, London. Available at: </w:t>
      </w:r>
      <w:hyperlink r:id="Rd51ddd122f4f4027">
        <w:r w:rsidRPr="161C232A" w:rsidR="59012BFF">
          <w:rPr>
            <w:rStyle w:val="Hyperlink"/>
            <w:rFonts w:ascii="Times New Roman" w:hAnsi="Times New Roman" w:eastAsia="Times New Roman" w:cs="Times New Roman"/>
            <w:noProof w:val="0"/>
            <w:lang w:val="en-GB"/>
          </w:rPr>
          <w:t>https://link.springer.com/chapter/10.1007/978-1-4471-3249-3_12</w:t>
        </w:r>
      </w:hyperlink>
      <w:r w:rsidRPr="161C232A" w:rsidR="59012BFF">
        <w:rPr>
          <w:rFonts w:ascii="Times New Roman" w:hAnsi="Times New Roman" w:eastAsia="Times New Roman" w:cs="Times New Roman"/>
          <w:noProof w:val="0"/>
          <w:lang w:val="en-GB"/>
        </w:rPr>
        <w:t xml:space="preserve"> Accessed (26/01/25)</w:t>
      </w:r>
    </w:p>
    <w:p w:rsidR="161C232A" w:rsidP="161C232A" w:rsidRDefault="161C232A" w14:paraId="30C2D86F" w14:textId="7DED9468">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0456F469" w14:textId="44554B02">
      <w:pPr>
        <w:pStyle w:val="ListParagraph"/>
        <w:spacing w:line="240" w:lineRule="auto"/>
        <w:ind w:left="720"/>
        <w:jc w:val="left"/>
        <w:rPr>
          <w:rFonts w:ascii="Times New Roman" w:hAnsi="Times New Roman" w:eastAsia="Times New Roman" w:cs="Times New Roman"/>
          <w:noProof w:val="0"/>
          <w:lang w:val="en-GB"/>
        </w:rPr>
      </w:pPr>
    </w:p>
    <w:p w:rsidR="3DF015C5" w:rsidP="161C232A" w:rsidRDefault="3DF015C5" w14:paraId="31AC050C" w14:textId="23B962FF">
      <w:pPr>
        <w:pStyle w:val="ListParagraph"/>
        <w:numPr>
          <w:ilvl w:val="0"/>
          <w:numId w:val="4"/>
        </w:numPr>
        <w:spacing w:line="240" w:lineRule="auto"/>
        <w:jc w:val="left"/>
        <w:rPr>
          <w:noProof w:val="0"/>
          <w:lang w:val="en-GB"/>
        </w:rPr>
      </w:pPr>
      <w:r w:rsidRPr="161C232A" w:rsidR="3DF015C5">
        <w:rPr>
          <w:rFonts w:ascii="Times New Roman" w:hAnsi="Times New Roman" w:eastAsia="Times New Roman" w:cs="Times New Roman"/>
          <w:noProof w:val="0"/>
          <w:lang w:val="en-GB"/>
        </w:rPr>
        <w:t>Knickel</w:t>
      </w:r>
      <w:r w:rsidRPr="161C232A" w:rsidR="3DF015C5">
        <w:rPr>
          <w:rFonts w:ascii="Times New Roman" w:hAnsi="Times New Roman" w:eastAsia="Times New Roman" w:cs="Times New Roman"/>
          <w:noProof w:val="0"/>
          <w:lang w:val="en-GB"/>
        </w:rPr>
        <w:t xml:space="preserve">, K., Brunori, G., Rand, S., &amp; Proost, J. (2009). Towards a Better Conceptual Framework for Innovation Processes in Agriculture and Rural Development: From Linear Models to Systemic Approaches. The Journal of Agricultural Education and Extension, 15(2), 131–146. Available at: </w:t>
      </w:r>
      <w:hyperlink w:anchor="abstract" r:id="R4a47b703161c4173">
        <w:r w:rsidRPr="161C232A" w:rsidR="3DF015C5">
          <w:rPr>
            <w:rStyle w:val="Hyperlink"/>
            <w:rFonts w:ascii="Times New Roman" w:hAnsi="Times New Roman" w:eastAsia="Times New Roman" w:cs="Times New Roman"/>
            <w:noProof w:val="0"/>
            <w:lang w:val="en-GB"/>
          </w:rPr>
          <w:t>https://www.tandfonline.com/doi/full/10.1080/13892240902909064#abstract</w:t>
        </w:r>
      </w:hyperlink>
      <w:r w:rsidRPr="161C232A" w:rsidR="3DF015C5">
        <w:rPr>
          <w:noProof w:val="0"/>
          <w:lang w:val="en-GB"/>
        </w:rPr>
        <w:t xml:space="preserve"> Accessed (26/01/25)</w:t>
      </w:r>
    </w:p>
    <w:p w:rsidR="161C232A" w:rsidP="161C232A" w:rsidRDefault="161C232A" w14:paraId="6ADC01B8" w14:textId="0CC4930C">
      <w:pPr>
        <w:pStyle w:val="ListParagraph"/>
        <w:spacing w:line="240" w:lineRule="auto"/>
        <w:ind w:left="720"/>
        <w:jc w:val="left"/>
        <w:rPr>
          <w:noProof w:val="0"/>
          <w:lang w:val="en-GB"/>
        </w:rPr>
      </w:pPr>
    </w:p>
    <w:p w:rsidR="14A83B24" w:rsidP="161C232A" w:rsidRDefault="14A83B24" w14:paraId="083ECC3C" w14:textId="056BC1DD">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4A83B24">
        <w:rPr>
          <w:rFonts w:ascii="Times New Roman" w:hAnsi="Times New Roman" w:eastAsia="Times New Roman" w:cs="Times New Roman"/>
          <w:noProof w:val="0"/>
          <w:lang w:val="en-GB"/>
        </w:rPr>
        <w:t xml:space="preserve">Moore, K (2007) </w:t>
      </w:r>
      <w:r w:rsidRPr="161C232A" w:rsidR="731FDC88">
        <w:rPr>
          <w:rFonts w:ascii="Times New Roman" w:hAnsi="Times New Roman" w:eastAsia="Times New Roman" w:cs="Times New Roman"/>
          <w:noProof w:val="0"/>
          <w:lang w:val="en-GB"/>
        </w:rPr>
        <w:t>S</w:t>
      </w:r>
      <w:r w:rsidRPr="161C232A" w:rsidR="14A83B24">
        <w:rPr>
          <w:rFonts w:ascii="Times New Roman" w:hAnsi="Times New Roman" w:eastAsia="Times New Roman" w:cs="Times New Roman"/>
          <w:noProof w:val="0"/>
          <w:lang w:val="en-GB"/>
        </w:rPr>
        <w:t xml:space="preserve">ustainable agriculture and natural resource management collaborative research support program. Available at: </w:t>
      </w:r>
      <w:hyperlink r:id="Rc9ceba6639444ff6">
        <w:r w:rsidRPr="161C232A" w:rsidR="14A83B24">
          <w:rPr>
            <w:rStyle w:val="Hyperlink"/>
            <w:rFonts w:ascii="Times New Roman" w:hAnsi="Times New Roman" w:eastAsia="Times New Roman" w:cs="Times New Roman"/>
            <w:noProof w:val="0"/>
            <w:lang w:val="en-GB"/>
          </w:rPr>
          <w:t>https://vtechworks.lib.vt.edu/items/2261834f-76fb-400d-9fba-fc38d6a68174</w:t>
        </w:r>
      </w:hyperlink>
      <w:r w:rsidRPr="161C232A" w:rsidR="14A83B24">
        <w:rPr>
          <w:rFonts w:ascii="Times New Roman" w:hAnsi="Times New Roman" w:eastAsia="Times New Roman" w:cs="Times New Roman"/>
          <w:noProof w:val="0"/>
          <w:lang w:val="en-GB"/>
        </w:rPr>
        <w:t xml:space="preserve"> Accessed (26/01/25)</w:t>
      </w:r>
    </w:p>
    <w:p w:rsidR="161C232A" w:rsidP="161C232A" w:rsidRDefault="161C232A" w14:paraId="60ED27E8" w14:textId="6DA2BD2D">
      <w:pPr>
        <w:pStyle w:val="ListParagraph"/>
        <w:spacing w:line="240" w:lineRule="auto"/>
        <w:ind w:left="720"/>
        <w:jc w:val="left"/>
        <w:rPr>
          <w:rFonts w:ascii="Times New Roman" w:hAnsi="Times New Roman" w:eastAsia="Times New Roman" w:cs="Times New Roman"/>
          <w:noProof w:val="0"/>
          <w:lang w:val="en-GB"/>
        </w:rPr>
      </w:pPr>
    </w:p>
    <w:p w:rsidR="723D529C" w:rsidP="161C232A" w:rsidRDefault="723D529C" w14:paraId="6031BDE2" w14:textId="1F604805">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23D529C">
        <w:rPr>
          <w:rFonts w:ascii="Times New Roman" w:hAnsi="Times New Roman" w:eastAsia="Times New Roman" w:cs="Times New Roman"/>
          <w:noProof w:val="0"/>
          <w:lang w:val="en-GB"/>
        </w:rPr>
        <w:t xml:space="preserve">Smith, G., Nandwani, D., &amp; </w:t>
      </w:r>
      <w:r w:rsidRPr="161C232A" w:rsidR="723D529C">
        <w:rPr>
          <w:rFonts w:ascii="Times New Roman" w:hAnsi="Times New Roman" w:eastAsia="Times New Roman" w:cs="Times New Roman"/>
          <w:noProof w:val="0"/>
          <w:lang w:val="en-GB"/>
        </w:rPr>
        <w:t>Kankarla</w:t>
      </w:r>
      <w:r w:rsidRPr="161C232A" w:rsidR="723D529C">
        <w:rPr>
          <w:rFonts w:ascii="Times New Roman" w:hAnsi="Times New Roman" w:eastAsia="Times New Roman" w:cs="Times New Roman"/>
          <w:noProof w:val="0"/>
          <w:lang w:val="en-GB"/>
        </w:rPr>
        <w:t xml:space="preserve">, V. (2016). Facilitating resilient rural-to-urban sustainable agriculture and rural communities. International Journal of Sustainable Development &amp; World Ecology, 24(6), 485–501. Available at: </w:t>
      </w:r>
      <w:hyperlink w:anchor="abstract" r:id="R57a5493d797149db">
        <w:r w:rsidRPr="161C232A" w:rsidR="723D529C">
          <w:rPr>
            <w:rStyle w:val="Hyperlink"/>
            <w:rFonts w:ascii="Times New Roman" w:hAnsi="Times New Roman" w:eastAsia="Times New Roman" w:cs="Times New Roman"/>
            <w:noProof w:val="0"/>
            <w:lang w:val="en-GB"/>
          </w:rPr>
          <w:t>https://www.tandfonline.com/doi/full/10.1080/13504509.2016.1240723?scroll=top&amp;needAccess=true#abstract</w:t>
        </w:r>
      </w:hyperlink>
      <w:r w:rsidRPr="161C232A" w:rsidR="723D529C">
        <w:rPr>
          <w:rFonts w:ascii="Times New Roman" w:hAnsi="Times New Roman" w:eastAsia="Times New Roman" w:cs="Times New Roman"/>
          <w:noProof w:val="0"/>
          <w:lang w:val="en-GB"/>
        </w:rPr>
        <w:t xml:space="preserve"> Accessed (26/01/25)</w:t>
      </w:r>
    </w:p>
    <w:p w:rsidR="161C232A" w:rsidP="161C232A" w:rsidRDefault="161C232A" w14:paraId="5A86FD51" w14:textId="3EC9BD46">
      <w:pPr>
        <w:pStyle w:val="ListParagraph"/>
        <w:spacing w:line="240" w:lineRule="auto"/>
        <w:ind w:left="720"/>
        <w:jc w:val="left"/>
        <w:rPr>
          <w:rFonts w:ascii="Times New Roman" w:hAnsi="Times New Roman" w:eastAsia="Times New Roman" w:cs="Times New Roman"/>
          <w:noProof w:val="0"/>
          <w:lang w:val="en-GB"/>
        </w:rPr>
      </w:pPr>
    </w:p>
    <w:p w:rsidR="1213822C" w:rsidP="161C232A" w:rsidRDefault="1213822C" w14:paraId="703D683B" w14:textId="0F37F6A0">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213822C">
        <w:rPr>
          <w:rFonts w:ascii="Times New Roman" w:hAnsi="Times New Roman" w:eastAsia="Times New Roman" w:cs="Times New Roman"/>
          <w:noProof w:val="0"/>
          <w:lang w:val="en-GB"/>
        </w:rPr>
        <w:t xml:space="preserve">Smith, G., Nandwani, D., &amp; </w:t>
      </w:r>
      <w:r w:rsidRPr="161C232A" w:rsidR="1213822C">
        <w:rPr>
          <w:rFonts w:ascii="Times New Roman" w:hAnsi="Times New Roman" w:eastAsia="Times New Roman" w:cs="Times New Roman"/>
          <w:noProof w:val="0"/>
          <w:lang w:val="en-GB"/>
        </w:rPr>
        <w:t>Kankarla</w:t>
      </w:r>
      <w:r w:rsidRPr="161C232A" w:rsidR="1213822C">
        <w:rPr>
          <w:rFonts w:ascii="Times New Roman" w:hAnsi="Times New Roman" w:eastAsia="Times New Roman" w:cs="Times New Roman"/>
          <w:noProof w:val="0"/>
          <w:lang w:val="en-GB"/>
        </w:rPr>
        <w:t xml:space="preserve">, V. (2016). Facilitating resilient rural-to-urban sustainable agriculture and rural communities. International Journal of Sustainable Development &amp; World Ecology, 24(6), 485–501. Available at: </w:t>
      </w:r>
      <w:hyperlink w:anchor="abstract" r:id="R08103c88e8f04d12">
        <w:r w:rsidRPr="161C232A" w:rsidR="1213822C">
          <w:rPr>
            <w:rStyle w:val="Hyperlink"/>
            <w:rFonts w:ascii="Times New Roman" w:hAnsi="Times New Roman" w:eastAsia="Times New Roman" w:cs="Times New Roman"/>
            <w:noProof w:val="0"/>
            <w:lang w:val="en-GB"/>
          </w:rPr>
          <w:t>https://www.tandfonline.com/doi/full/10.1080/13504509.2016.1240723?scroll=top&amp;needAccess=true#abstract</w:t>
        </w:r>
      </w:hyperlink>
      <w:r w:rsidRPr="161C232A" w:rsidR="1213822C">
        <w:rPr>
          <w:rFonts w:ascii="Times New Roman" w:hAnsi="Times New Roman" w:eastAsia="Times New Roman" w:cs="Times New Roman"/>
          <w:noProof w:val="0"/>
          <w:lang w:val="en-GB"/>
        </w:rPr>
        <w:t xml:space="preserve"> Accessed (26/01/25)</w:t>
      </w:r>
    </w:p>
    <w:p w:rsidR="6E49D916" w:rsidP="161C232A" w:rsidRDefault="6E49D916" w14:paraId="0BEEE54F" w14:textId="0FB751DF">
      <w:pPr>
        <w:pStyle w:val="Normal"/>
        <w:spacing w:line="240" w:lineRule="auto"/>
        <w:ind w:left="720"/>
        <w:jc w:val="left"/>
        <w:rPr>
          <w:rFonts w:ascii="Times New Roman" w:hAnsi="Times New Roman" w:eastAsia="Times New Roman" w:cs="Times New Roman"/>
          <w:noProof w:val="0"/>
          <w:lang w:val="en-GB"/>
        </w:rPr>
      </w:pPr>
      <w:r w:rsidRPr="161C232A" w:rsidR="6E49D916">
        <w:rPr>
          <w:rFonts w:ascii="Times New Roman" w:hAnsi="Times New Roman" w:eastAsia="Times New Roman" w:cs="Times New Roman"/>
          <w:noProof w:val="0"/>
          <w:lang w:val="en-GB"/>
        </w:rPr>
        <w:t>Sanrem</w:t>
      </w:r>
      <w:r w:rsidRPr="161C232A" w:rsidR="6E49D916">
        <w:rPr>
          <w:rFonts w:ascii="Times New Roman" w:hAnsi="Times New Roman" w:eastAsia="Times New Roman" w:cs="Times New Roman"/>
          <w:noProof w:val="0"/>
          <w:lang w:val="en-GB"/>
        </w:rPr>
        <w:t xml:space="preserve"> Innovation Lab (2025) The </w:t>
      </w:r>
      <w:r w:rsidRPr="161C232A" w:rsidR="14FB80A5">
        <w:rPr>
          <w:rFonts w:ascii="Times New Roman" w:hAnsi="Times New Roman" w:eastAsia="Times New Roman" w:cs="Times New Roman"/>
          <w:noProof w:val="0"/>
          <w:lang w:val="en-GB"/>
        </w:rPr>
        <w:t>S</w:t>
      </w:r>
      <w:r w:rsidRPr="161C232A" w:rsidR="6E49D916">
        <w:rPr>
          <w:rFonts w:ascii="Times New Roman" w:hAnsi="Times New Roman" w:eastAsia="Times New Roman" w:cs="Times New Roman"/>
          <w:noProof w:val="0"/>
          <w:lang w:val="en-GB"/>
        </w:rPr>
        <w:t>anrem</w:t>
      </w:r>
      <w:r w:rsidRPr="161C232A" w:rsidR="6E49D916">
        <w:rPr>
          <w:rFonts w:ascii="Times New Roman" w:hAnsi="Times New Roman" w:eastAsia="Times New Roman" w:cs="Times New Roman"/>
          <w:noProof w:val="0"/>
          <w:lang w:val="en-GB"/>
        </w:rPr>
        <w:t xml:space="preserve"> innovation lab uses the </w:t>
      </w:r>
      <w:r w:rsidRPr="161C232A" w:rsidR="45775561">
        <w:rPr>
          <w:rFonts w:ascii="Times New Roman" w:hAnsi="Times New Roman" w:eastAsia="Times New Roman" w:cs="Times New Roman"/>
          <w:noProof w:val="0"/>
          <w:lang w:val="en-GB"/>
        </w:rPr>
        <w:t>science</w:t>
      </w:r>
      <w:r w:rsidRPr="161C232A" w:rsidR="6E49D916">
        <w:rPr>
          <w:rFonts w:ascii="Times New Roman" w:hAnsi="Times New Roman" w:eastAsia="Times New Roman" w:cs="Times New Roman"/>
          <w:noProof w:val="0"/>
          <w:lang w:val="en-GB"/>
        </w:rPr>
        <w:t xml:space="preserve"> of conservation agriculture to improve the </w:t>
      </w:r>
      <w:r w:rsidRPr="161C232A" w:rsidR="5AF81B1B">
        <w:rPr>
          <w:rFonts w:ascii="Times New Roman" w:hAnsi="Times New Roman" w:eastAsia="Times New Roman" w:cs="Times New Roman"/>
          <w:noProof w:val="0"/>
          <w:lang w:val="en-GB"/>
        </w:rPr>
        <w:t>livelihood's</w:t>
      </w:r>
      <w:r w:rsidRPr="161C232A" w:rsidR="6E49D916">
        <w:rPr>
          <w:rFonts w:ascii="Times New Roman" w:hAnsi="Times New Roman" w:eastAsia="Times New Roman" w:cs="Times New Roman"/>
          <w:noProof w:val="0"/>
          <w:lang w:val="en-GB"/>
        </w:rPr>
        <w:t xml:space="preserve"> of small farmers in the develop</w:t>
      </w:r>
      <w:r w:rsidRPr="161C232A" w:rsidR="275541F9">
        <w:rPr>
          <w:rFonts w:ascii="Times New Roman" w:hAnsi="Times New Roman" w:eastAsia="Times New Roman" w:cs="Times New Roman"/>
          <w:noProof w:val="0"/>
          <w:lang w:val="en-GB"/>
        </w:rPr>
        <w:t xml:space="preserve">ing </w:t>
      </w:r>
      <w:r w:rsidRPr="161C232A" w:rsidR="241A8119">
        <w:rPr>
          <w:rFonts w:ascii="Times New Roman" w:hAnsi="Times New Roman" w:eastAsia="Times New Roman" w:cs="Times New Roman"/>
          <w:noProof w:val="0"/>
          <w:lang w:val="en-GB"/>
        </w:rPr>
        <w:t>word</w:t>
      </w:r>
      <w:r w:rsidRPr="161C232A" w:rsidR="275541F9">
        <w:rPr>
          <w:rFonts w:ascii="Times New Roman" w:hAnsi="Times New Roman" w:eastAsia="Times New Roman" w:cs="Times New Roman"/>
          <w:noProof w:val="0"/>
          <w:lang w:val="en-GB"/>
        </w:rPr>
        <w:t xml:space="preserve">. Available at: </w:t>
      </w:r>
      <w:hyperlink r:id="Re72b742e64ff4be4">
        <w:r w:rsidRPr="161C232A" w:rsidR="275541F9">
          <w:rPr>
            <w:rStyle w:val="Hyperlink"/>
            <w:rFonts w:ascii="Times New Roman" w:hAnsi="Times New Roman" w:eastAsia="Times New Roman" w:cs="Times New Roman"/>
            <w:noProof w:val="0"/>
            <w:lang w:val="en-GB"/>
          </w:rPr>
          <w:t>https://sanremcrsp.cired.vt.edu/index.html</w:t>
        </w:r>
      </w:hyperlink>
      <w:r w:rsidRPr="161C232A" w:rsidR="275541F9">
        <w:rPr>
          <w:rFonts w:ascii="Times New Roman" w:hAnsi="Times New Roman" w:eastAsia="Times New Roman" w:cs="Times New Roman"/>
          <w:noProof w:val="0"/>
          <w:lang w:val="en-GB"/>
        </w:rPr>
        <w:t xml:space="preserve"> Accessed (26/01/25)</w:t>
      </w:r>
    </w:p>
    <w:p w:rsidR="161C232A" w:rsidP="161C232A" w:rsidRDefault="161C232A" w14:paraId="58E52C8A" w14:textId="30D1D3DA">
      <w:pPr>
        <w:pStyle w:val="ListParagraph"/>
        <w:spacing w:line="240" w:lineRule="auto"/>
        <w:ind w:left="720"/>
        <w:jc w:val="left"/>
        <w:rPr>
          <w:rFonts w:ascii="Times New Roman" w:hAnsi="Times New Roman" w:eastAsia="Times New Roman" w:cs="Times New Roman"/>
          <w:noProof w:val="0"/>
          <w:lang w:val="en-GB"/>
        </w:rPr>
      </w:pPr>
    </w:p>
    <w:p w:rsidR="793F4FD7" w:rsidP="161C232A" w:rsidRDefault="793F4FD7" w14:paraId="3F255926" w14:textId="4C4C8AA5">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93F4FD7">
        <w:rPr>
          <w:rFonts w:ascii="Times New Roman" w:hAnsi="Times New Roman" w:eastAsia="Times New Roman" w:cs="Times New Roman"/>
          <w:noProof w:val="0"/>
          <w:lang w:val="en-GB"/>
        </w:rPr>
        <w:t xml:space="preserve">The </w:t>
      </w:r>
      <w:r w:rsidRPr="161C232A" w:rsidR="52388E1C">
        <w:rPr>
          <w:rFonts w:ascii="Times New Roman" w:hAnsi="Times New Roman" w:eastAsia="Times New Roman" w:cs="Times New Roman"/>
          <w:noProof w:val="0"/>
          <w:lang w:val="en-GB"/>
        </w:rPr>
        <w:t>U</w:t>
      </w:r>
      <w:r w:rsidRPr="161C232A" w:rsidR="5CCBC3F5">
        <w:rPr>
          <w:rFonts w:ascii="Times New Roman" w:hAnsi="Times New Roman" w:eastAsia="Times New Roman" w:cs="Times New Roman"/>
          <w:noProof w:val="0"/>
          <w:lang w:val="en-GB"/>
        </w:rPr>
        <w:t>niversity</w:t>
      </w:r>
      <w:r w:rsidRPr="161C232A" w:rsidR="793F4FD7">
        <w:rPr>
          <w:rFonts w:ascii="Times New Roman" w:hAnsi="Times New Roman" w:eastAsia="Times New Roman" w:cs="Times New Roman"/>
          <w:noProof w:val="0"/>
          <w:lang w:val="en-GB"/>
        </w:rPr>
        <w:t xml:space="preserve"> </w:t>
      </w:r>
      <w:r w:rsidRPr="161C232A" w:rsidR="4707FDF4">
        <w:rPr>
          <w:rFonts w:ascii="Times New Roman" w:hAnsi="Times New Roman" w:eastAsia="Times New Roman" w:cs="Times New Roman"/>
          <w:noProof w:val="0"/>
          <w:lang w:val="en-GB"/>
        </w:rPr>
        <w:t>of</w:t>
      </w:r>
      <w:r w:rsidRPr="161C232A" w:rsidR="793F4FD7">
        <w:rPr>
          <w:rFonts w:ascii="Times New Roman" w:hAnsi="Times New Roman" w:eastAsia="Times New Roman" w:cs="Times New Roman"/>
          <w:noProof w:val="0"/>
          <w:lang w:val="en-GB"/>
        </w:rPr>
        <w:t xml:space="preserve"> </w:t>
      </w:r>
      <w:r w:rsidRPr="161C232A" w:rsidR="77E3C1DA">
        <w:rPr>
          <w:rFonts w:ascii="Times New Roman" w:hAnsi="Times New Roman" w:eastAsia="Times New Roman" w:cs="Times New Roman"/>
          <w:noProof w:val="0"/>
          <w:lang w:val="en-GB"/>
        </w:rPr>
        <w:t>Essex</w:t>
      </w:r>
      <w:r w:rsidRPr="161C232A" w:rsidR="793F4FD7">
        <w:rPr>
          <w:rFonts w:ascii="Times New Roman" w:hAnsi="Times New Roman" w:eastAsia="Times New Roman" w:cs="Times New Roman"/>
          <w:noProof w:val="0"/>
          <w:lang w:val="en-GB"/>
        </w:rPr>
        <w:t xml:space="preserve"> (2019) </w:t>
      </w:r>
      <w:r w:rsidRPr="161C232A" w:rsidR="1E62511A">
        <w:rPr>
          <w:rFonts w:ascii="Times New Roman" w:hAnsi="Times New Roman" w:eastAsia="Times New Roman" w:cs="Times New Roman"/>
          <w:noProof w:val="0"/>
          <w:lang w:val="en-GB"/>
        </w:rPr>
        <w:t>W</w:t>
      </w:r>
      <w:r w:rsidRPr="161C232A" w:rsidR="793F4FD7">
        <w:rPr>
          <w:rFonts w:ascii="Times New Roman" w:hAnsi="Times New Roman" w:eastAsia="Times New Roman" w:cs="Times New Roman"/>
          <w:noProof w:val="0"/>
          <w:lang w:val="en-GB"/>
        </w:rPr>
        <w:t xml:space="preserve">hat is sustainability? Available at: </w:t>
      </w:r>
      <w:hyperlink w:anchor=":~:text=The%20Brundtland%20Report%20'Our%20Common,to%20meet%20their%20own%20needs" r:id="R7c873ee809b94a5c">
        <w:r w:rsidRPr="161C232A" w:rsidR="793F4FD7">
          <w:rPr>
            <w:rStyle w:val="Hyperlink"/>
            <w:rFonts w:ascii="Times New Roman" w:hAnsi="Times New Roman" w:eastAsia="Times New Roman" w:cs="Times New Roman"/>
            <w:noProof w:val="0"/>
            <w:lang w:val="en-GB"/>
          </w:rPr>
          <w:t>https://library.essex.ac.uk/sustainability/what-is-sustainability#:~:text=The%20Brundtland%20Report%20'Our%20Common,to%20meet%20their%20own%20needs</w:t>
        </w:r>
      </w:hyperlink>
      <w:r w:rsidRPr="161C232A" w:rsidR="793F4FD7">
        <w:rPr>
          <w:rFonts w:ascii="Times New Roman" w:hAnsi="Times New Roman" w:eastAsia="Times New Roman" w:cs="Times New Roman"/>
          <w:noProof w:val="0"/>
          <w:lang w:val="en-GB"/>
        </w:rPr>
        <w:t xml:space="preserve">'. </w:t>
      </w:r>
      <w:r w:rsidRPr="161C232A" w:rsidR="750538CB">
        <w:rPr>
          <w:rFonts w:ascii="Times New Roman" w:hAnsi="Times New Roman" w:eastAsia="Times New Roman" w:cs="Times New Roman"/>
          <w:noProof w:val="0"/>
          <w:lang w:val="en-GB"/>
        </w:rPr>
        <w:t>Accessed (26/01/25)</w:t>
      </w:r>
    </w:p>
    <w:p w:rsidR="161C232A" w:rsidP="161C232A" w:rsidRDefault="161C232A" w14:paraId="32521F68" w14:textId="102B49DB">
      <w:pPr>
        <w:pStyle w:val="Normal"/>
        <w:spacing w:line="240" w:lineRule="auto"/>
        <w:ind w:left="720"/>
        <w:jc w:val="left"/>
        <w:rPr>
          <w:rFonts w:ascii="Times New Roman" w:hAnsi="Times New Roman" w:eastAsia="Times New Roman" w:cs="Times New Roman"/>
          <w:noProof w:val="0"/>
          <w:lang w:val="en-GB"/>
        </w:rPr>
      </w:pPr>
    </w:p>
    <w:p w:rsidR="19504D4C" w:rsidP="161C232A" w:rsidRDefault="19504D4C" w14:paraId="11D9F6B8" w14:textId="03F04AD7">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9504D4C">
        <w:rPr>
          <w:rFonts w:ascii="Times New Roman" w:hAnsi="Times New Roman" w:eastAsia="Times New Roman" w:cs="Times New Roman"/>
          <w:noProof w:val="0"/>
          <w:lang w:val="en-GB"/>
        </w:rPr>
        <w:t xml:space="preserve">Thiele, </w:t>
      </w:r>
      <w:r w:rsidRPr="161C232A" w:rsidR="543DD43B">
        <w:rPr>
          <w:rFonts w:ascii="Times New Roman" w:hAnsi="Times New Roman" w:eastAsia="Times New Roman" w:cs="Times New Roman"/>
          <w:noProof w:val="0"/>
          <w:lang w:val="en-GB"/>
        </w:rPr>
        <w:t>Leslie</w:t>
      </w:r>
      <w:r w:rsidRPr="161C232A" w:rsidR="19504D4C">
        <w:rPr>
          <w:rFonts w:ascii="Times New Roman" w:hAnsi="Times New Roman" w:eastAsia="Times New Roman" w:cs="Times New Roman"/>
          <w:noProof w:val="0"/>
          <w:lang w:val="en-GB"/>
        </w:rPr>
        <w:t xml:space="preserve"> (2013) </w:t>
      </w:r>
      <w:r w:rsidRPr="161C232A" w:rsidR="6B8439CD">
        <w:rPr>
          <w:rFonts w:ascii="Times New Roman" w:hAnsi="Times New Roman" w:eastAsia="Times New Roman" w:cs="Times New Roman"/>
          <w:noProof w:val="0"/>
          <w:lang w:val="en-GB"/>
        </w:rPr>
        <w:t>S</w:t>
      </w:r>
      <w:r w:rsidRPr="161C232A" w:rsidR="19504D4C">
        <w:rPr>
          <w:rFonts w:ascii="Times New Roman" w:hAnsi="Times New Roman" w:eastAsia="Times New Roman" w:cs="Times New Roman"/>
          <w:noProof w:val="0"/>
          <w:lang w:val="en-GB"/>
        </w:rPr>
        <w:t xml:space="preserve">ustainability. Polity press. Available at: </w:t>
      </w:r>
      <w:hyperlink r:id="Rf7e3d0c852b84beb">
        <w:r w:rsidRPr="161C232A" w:rsidR="245CE278">
          <w:rPr>
            <w:rStyle w:val="Hyperlink"/>
            <w:rFonts w:ascii="Times New Roman" w:hAnsi="Times New Roman" w:eastAsia="Times New Roman" w:cs="Times New Roman"/>
            <w:noProof w:val="0"/>
            <w:lang w:val="en-GB"/>
          </w:rPr>
          <w:t>https://www-vlebooks-com.ezproxy.uwtsd.ac.uk/Product/Index/245907?page=0&amp;startBookmarkId=-1</w:t>
        </w:r>
      </w:hyperlink>
      <w:r w:rsidRPr="161C232A" w:rsidR="245CE278">
        <w:rPr>
          <w:rFonts w:ascii="Times New Roman" w:hAnsi="Times New Roman" w:eastAsia="Times New Roman" w:cs="Times New Roman"/>
          <w:noProof w:val="0"/>
          <w:lang w:val="en-GB"/>
        </w:rPr>
        <w:t xml:space="preserve"> </w:t>
      </w:r>
    </w:p>
    <w:p w:rsidR="2207110E" w:rsidP="161C232A" w:rsidRDefault="2207110E" w14:paraId="1C929A26" w14:textId="312201CE">
      <w:pPr>
        <w:pStyle w:val="ListParagraph"/>
        <w:spacing w:line="240" w:lineRule="auto"/>
        <w:ind w:left="720"/>
        <w:jc w:val="left"/>
        <w:rPr>
          <w:rFonts w:ascii="Times New Roman" w:hAnsi="Times New Roman" w:eastAsia="Times New Roman" w:cs="Times New Roman"/>
          <w:noProof w:val="0"/>
          <w:lang w:val="en-GB"/>
        </w:rPr>
      </w:pPr>
      <w:r w:rsidRPr="161C232A" w:rsidR="2207110E">
        <w:rPr>
          <w:rFonts w:ascii="Times New Roman" w:hAnsi="Times New Roman" w:eastAsia="Times New Roman" w:cs="Times New Roman"/>
          <w:noProof w:val="0"/>
          <w:lang w:val="en-GB"/>
        </w:rPr>
        <w:t>Accessed (26/01/25)</w:t>
      </w:r>
    </w:p>
    <w:p w:rsidR="161C232A" w:rsidP="161C232A" w:rsidRDefault="161C232A" w14:paraId="3940DECB" w14:textId="4A1C99B2">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3340F97D" w14:textId="1FBE286F">
      <w:pPr>
        <w:pStyle w:val="ListParagraph"/>
        <w:spacing w:line="240" w:lineRule="auto"/>
        <w:ind w:left="720"/>
        <w:jc w:val="left"/>
        <w:rPr>
          <w:rFonts w:ascii="Times New Roman" w:hAnsi="Times New Roman" w:eastAsia="Times New Roman" w:cs="Times New Roman"/>
          <w:noProof w:val="0"/>
          <w:lang w:val="en-GB"/>
        </w:rPr>
      </w:pPr>
    </w:p>
    <w:p w:rsidR="0BA6B401" w:rsidP="161C232A" w:rsidRDefault="0BA6B401" w14:paraId="1E2BE0C7" w14:textId="6B561E0A">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0BA6B401">
        <w:rPr>
          <w:rFonts w:ascii="Times New Roman" w:hAnsi="Times New Roman" w:eastAsia="Times New Roman" w:cs="Times New Roman"/>
          <w:noProof w:val="0"/>
          <w:lang w:val="en-GB"/>
        </w:rPr>
        <w:t xml:space="preserve">Toseland, M (2000) </w:t>
      </w:r>
      <w:r w:rsidRPr="161C232A" w:rsidR="34DDFF46">
        <w:rPr>
          <w:rFonts w:ascii="Times New Roman" w:hAnsi="Times New Roman" w:eastAsia="Times New Roman" w:cs="Times New Roman"/>
          <w:noProof w:val="0"/>
          <w:lang w:val="en-GB"/>
        </w:rPr>
        <w:t>S</w:t>
      </w:r>
      <w:r w:rsidRPr="161C232A" w:rsidR="0BA6B401">
        <w:rPr>
          <w:rFonts w:ascii="Times New Roman" w:hAnsi="Times New Roman" w:eastAsia="Times New Roman" w:cs="Times New Roman"/>
          <w:noProof w:val="0"/>
          <w:lang w:val="en-GB"/>
        </w:rPr>
        <w:t xml:space="preserve">ustainable community development. Integrating environmental, </w:t>
      </w:r>
      <w:r w:rsidRPr="161C232A" w:rsidR="6003D3B8">
        <w:rPr>
          <w:rFonts w:ascii="Times New Roman" w:hAnsi="Times New Roman" w:eastAsia="Times New Roman" w:cs="Times New Roman"/>
          <w:noProof w:val="0"/>
          <w:lang w:val="en-GB"/>
        </w:rPr>
        <w:t>economic</w:t>
      </w:r>
      <w:r w:rsidRPr="161C232A" w:rsidR="0BA6B401">
        <w:rPr>
          <w:rFonts w:ascii="Times New Roman" w:hAnsi="Times New Roman" w:eastAsia="Times New Roman" w:cs="Times New Roman"/>
          <w:noProof w:val="0"/>
          <w:lang w:val="en-GB"/>
        </w:rPr>
        <w:t xml:space="preserve"> and social </w:t>
      </w:r>
      <w:r w:rsidRPr="161C232A" w:rsidR="0BA6B401">
        <w:rPr>
          <w:rFonts w:ascii="Times New Roman" w:hAnsi="Times New Roman" w:eastAsia="Times New Roman" w:cs="Times New Roman"/>
          <w:noProof w:val="0"/>
          <w:lang w:val="en-GB"/>
        </w:rPr>
        <w:t>objectives</w:t>
      </w:r>
      <w:r w:rsidRPr="161C232A" w:rsidR="0BA6B401">
        <w:rPr>
          <w:rFonts w:ascii="Times New Roman" w:hAnsi="Times New Roman" w:eastAsia="Times New Roman" w:cs="Times New Roman"/>
          <w:noProof w:val="0"/>
          <w:lang w:val="en-GB"/>
        </w:rPr>
        <w:t xml:space="preserve">. Vol </w:t>
      </w:r>
      <w:r w:rsidRPr="161C232A" w:rsidR="53166B0A">
        <w:rPr>
          <w:rFonts w:ascii="Times New Roman" w:hAnsi="Times New Roman" w:eastAsia="Times New Roman" w:cs="Times New Roman"/>
          <w:noProof w:val="0"/>
          <w:lang w:val="en-GB"/>
        </w:rPr>
        <w:t xml:space="preserve">54, issue 2. available at: </w:t>
      </w:r>
      <w:hyperlink r:id="R709acc7f2d264969">
        <w:r w:rsidRPr="161C232A" w:rsidR="53166B0A">
          <w:rPr>
            <w:rStyle w:val="Hyperlink"/>
            <w:rFonts w:ascii="Times New Roman" w:hAnsi="Times New Roman" w:eastAsia="Times New Roman" w:cs="Times New Roman"/>
            <w:noProof w:val="0"/>
            <w:lang w:val="en-GB"/>
          </w:rPr>
          <w:t>https://www.sciencedirect.com/science/article/abs/pii/S0305900600000039</w:t>
        </w:r>
      </w:hyperlink>
      <w:r w:rsidRPr="161C232A" w:rsidR="53166B0A">
        <w:rPr>
          <w:rFonts w:ascii="Times New Roman" w:hAnsi="Times New Roman" w:eastAsia="Times New Roman" w:cs="Times New Roman"/>
          <w:noProof w:val="0"/>
          <w:lang w:val="en-GB"/>
        </w:rPr>
        <w:t xml:space="preserve"> </w:t>
      </w:r>
    </w:p>
    <w:p w:rsidR="161C232A" w:rsidP="161C232A" w:rsidRDefault="161C232A" w14:paraId="2CD91EC2" w14:textId="1D3688E9">
      <w:pPr>
        <w:pStyle w:val="ListParagraph"/>
        <w:spacing w:line="240" w:lineRule="auto"/>
        <w:ind w:left="720"/>
        <w:jc w:val="left"/>
        <w:rPr>
          <w:rFonts w:ascii="Times New Roman" w:hAnsi="Times New Roman" w:eastAsia="Times New Roman" w:cs="Times New Roman"/>
          <w:noProof w:val="0"/>
          <w:lang w:val="en-GB"/>
        </w:rPr>
      </w:pPr>
    </w:p>
    <w:p w:rsidR="0BFD4A97" w:rsidP="161C232A" w:rsidRDefault="0BFD4A97" w14:paraId="08ED3923" w14:textId="174D3E61">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0BFD4A97">
        <w:rPr>
          <w:rFonts w:ascii="Times New Roman" w:hAnsi="Times New Roman" w:eastAsia="Times New Roman" w:cs="Times New Roman"/>
          <w:noProof w:val="0"/>
          <w:lang w:val="en-GB"/>
        </w:rPr>
        <w:t xml:space="preserve">Thornton, L, Schroers, R, </w:t>
      </w:r>
      <w:r w:rsidRPr="161C232A" w:rsidR="663ACDF7">
        <w:rPr>
          <w:rFonts w:ascii="Times New Roman" w:hAnsi="Times New Roman" w:eastAsia="Times New Roman" w:cs="Times New Roman"/>
          <w:noProof w:val="0"/>
          <w:lang w:val="en-GB"/>
        </w:rPr>
        <w:t>Lamb</w:t>
      </w:r>
      <w:r w:rsidRPr="161C232A" w:rsidR="0BFD4A97">
        <w:rPr>
          <w:rFonts w:ascii="Times New Roman" w:hAnsi="Times New Roman" w:eastAsia="Times New Roman" w:cs="Times New Roman"/>
          <w:noProof w:val="0"/>
          <w:lang w:val="en-GB"/>
        </w:rPr>
        <w:t>,</w:t>
      </w:r>
      <w:r w:rsidRPr="161C232A" w:rsidR="157DB65D">
        <w:rPr>
          <w:rFonts w:ascii="Times New Roman" w:hAnsi="Times New Roman" w:eastAsia="Times New Roman" w:cs="Times New Roman"/>
          <w:noProof w:val="0"/>
          <w:lang w:val="en-GB"/>
        </w:rPr>
        <w:t>K</w:t>
      </w:r>
      <w:r w:rsidRPr="161C232A" w:rsidR="157DB65D">
        <w:rPr>
          <w:rFonts w:ascii="Times New Roman" w:hAnsi="Times New Roman" w:eastAsia="Times New Roman" w:cs="Times New Roman"/>
          <w:noProof w:val="0"/>
          <w:lang w:val="en-GB"/>
        </w:rPr>
        <w:t>,</w:t>
      </w:r>
      <w:r w:rsidRPr="161C232A" w:rsidR="0BFD4A97">
        <w:rPr>
          <w:rFonts w:ascii="Times New Roman" w:hAnsi="Times New Roman" w:eastAsia="Times New Roman" w:cs="Times New Roman"/>
          <w:noProof w:val="0"/>
          <w:lang w:val="en-GB"/>
        </w:rPr>
        <w:t xml:space="preserve"> Daniel, M, </w:t>
      </w:r>
      <w:r w:rsidRPr="161C232A" w:rsidR="0BFD4A97">
        <w:rPr>
          <w:rFonts w:ascii="Times New Roman" w:hAnsi="Times New Roman" w:eastAsia="Times New Roman" w:cs="Times New Roman"/>
          <w:noProof w:val="0"/>
          <w:lang w:val="en-GB"/>
        </w:rPr>
        <w:t>Ball,K</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Chaix,B</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Kestens,Y</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Best,K</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Oostenbach,L</w:t>
      </w:r>
      <w:r w:rsidRPr="161C232A" w:rsidR="0BFD4A97">
        <w:rPr>
          <w:rFonts w:ascii="Times New Roman" w:hAnsi="Times New Roman" w:eastAsia="Times New Roman" w:cs="Times New Roman"/>
          <w:noProof w:val="0"/>
          <w:lang w:val="en-GB"/>
        </w:rPr>
        <w:t xml:space="preserve"> and Coffee, N (</w:t>
      </w:r>
      <w:r w:rsidRPr="161C232A" w:rsidR="64C478EC">
        <w:rPr>
          <w:rFonts w:ascii="Times New Roman" w:hAnsi="Times New Roman" w:eastAsia="Times New Roman" w:cs="Times New Roman"/>
          <w:noProof w:val="0"/>
          <w:lang w:val="en-GB"/>
        </w:rPr>
        <w:t xml:space="preserve">2022) Operationalising the 20- min </w:t>
      </w:r>
      <w:r w:rsidRPr="161C232A" w:rsidR="34D63BA5">
        <w:rPr>
          <w:rFonts w:ascii="Times New Roman" w:hAnsi="Times New Roman" w:eastAsia="Times New Roman" w:cs="Times New Roman"/>
          <w:noProof w:val="0"/>
          <w:lang w:val="en-GB"/>
        </w:rPr>
        <w:t>neighbourhood</w:t>
      </w:r>
      <w:r w:rsidRPr="161C232A" w:rsidR="64C478EC">
        <w:rPr>
          <w:rFonts w:ascii="Times New Roman" w:hAnsi="Times New Roman" w:eastAsia="Times New Roman" w:cs="Times New Roman"/>
          <w:noProof w:val="0"/>
          <w:lang w:val="en-GB"/>
        </w:rPr>
        <w:t xml:space="preserve">. Vol 19, article number 15. Available at: </w:t>
      </w:r>
      <w:hyperlink r:id="Rb2c70d1dc901491b">
        <w:r w:rsidRPr="161C232A" w:rsidR="0C2FE9C8">
          <w:rPr>
            <w:rStyle w:val="Hyperlink"/>
            <w:rFonts w:ascii="Times New Roman" w:hAnsi="Times New Roman" w:eastAsia="Times New Roman" w:cs="Times New Roman"/>
            <w:noProof w:val="0"/>
            <w:lang w:val="en-GB"/>
          </w:rPr>
          <w:t>https://link.springer.com/article/10.1186/s12966-021-01243-3</w:t>
        </w:r>
      </w:hyperlink>
      <w:r w:rsidRPr="161C232A" w:rsidR="0C2FE9C8">
        <w:rPr>
          <w:rFonts w:ascii="Times New Roman" w:hAnsi="Times New Roman" w:eastAsia="Times New Roman" w:cs="Times New Roman"/>
          <w:noProof w:val="0"/>
          <w:lang w:val="en-GB"/>
        </w:rPr>
        <w:t xml:space="preserve"> </w:t>
      </w:r>
      <w:r w:rsidRPr="161C232A" w:rsidR="006A672A">
        <w:rPr>
          <w:rFonts w:ascii="Times New Roman" w:hAnsi="Times New Roman" w:eastAsia="Times New Roman" w:cs="Times New Roman"/>
          <w:noProof w:val="0"/>
          <w:lang w:val="en-GB"/>
        </w:rPr>
        <w:t>Accessed (26/01/25)</w:t>
      </w:r>
    </w:p>
    <w:p w:rsidR="161C232A" w:rsidP="161C232A" w:rsidRDefault="161C232A" w14:paraId="55D14990" w14:textId="54ECDC1F">
      <w:pPr>
        <w:pStyle w:val="ListParagraph"/>
        <w:spacing w:line="240" w:lineRule="auto"/>
        <w:ind w:left="720"/>
        <w:jc w:val="left"/>
        <w:rPr>
          <w:rFonts w:ascii="Times New Roman" w:hAnsi="Times New Roman" w:eastAsia="Times New Roman" w:cs="Times New Roman"/>
          <w:noProof w:val="0"/>
          <w:lang w:val="en-GB"/>
        </w:rPr>
      </w:pPr>
    </w:p>
    <w:p w:rsidR="05E70862" w:rsidP="161C232A" w:rsidRDefault="05E70862" w14:paraId="67062555" w14:textId="1147F615">
      <w:pPr>
        <w:pStyle w:val="ListParagraph"/>
        <w:numPr>
          <w:ilvl w:val="0"/>
          <w:numId w:val="4"/>
        </w:numPr>
        <w:spacing w:line="240" w:lineRule="auto"/>
        <w:jc w:val="left"/>
        <w:rPr>
          <w:rFonts w:ascii="Times New Roman" w:hAnsi="Times New Roman" w:eastAsia="Times New Roman" w:cs="Times New Roman"/>
        </w:rPr>
      </w:pPr>
      <w:r w:rsidRPr="161C232A" w:rsidR="05E70862">
        <w:rPr>
          <w:rFonts w:ascii="Times New Roman" w:hAnsi="Times New Roman" w:eastAsia="Times New Roman" w:cs="Times New Roman"/>
          <w:noProof w:val="0"/>
          <w:lang w:val="en-GB"/>
        </w:rPr>
        <w:t xml:space="preserve">UCLA sustainability (2024) </w:t>
      </w:r>
      <w:r w:rsidRPr="161C232A" w:rsidR="67B7BBD6">
        <w:rPr>
          <w:rFonts w:ascii="Times New Roman" w:hAnsi="Times New Roman" w:eastAsia="Times New Roman" w:cs="Times New Roman"/>
          <w:noProof w:val="0"/>
          <w:lang w:val="en-GB"/>
        </w:rPr>
        <w:t>W</w:t>
      </w:r>
      <w:r w:rsidRPr="161C232A" w:rsidR="05E70862">
        <w:rPr>
          <w:rFonts w:ascii="Times New Roman" w:hAnsi="Times New Roman" w:eastAsia="Times New Roman" w:cs="Times New Roman"/>
          <w:noProof w:val="0"/>
          <w:lang w:val="en-GB"/>
        </w:rPr>
        <w:t xml:space="preserve">hat is sustainability? Available at: </w:t>
      </w:r>
      <w:hyperlink r:id="R62aa826d76044e40">
        <w:r w:rsidRPr="161C232A" w:rsidR="05E70862">
          <w:rPr>
            <w:rStyle w:val="Hyperlink"/>
            <w:rFonts w:ascii="Times New Roman" w:hAnsi="Times New Roman" w:eastAsia="Times New Roman" w:cs="Times New Roman"/>
            <w:noProof w:val="0"/>
            <w:lang w:val="en-GB"/>
          </w:rPr>
          <w:t>https://www.sustain.ucla.edu/what-is-sustainability/</w:t>
        </w:r>
      </w:hyperlink>
      <w:r w:rsidRPr="161C232A" w:rsidR="05E70862">
        <w:rPr>
          <w:rFonts w:ascii="Times New Roman" w:hAnsi="Times New Roman" w:eastAsia="Times New Roman" w:cs="Times New Roman"/>
          <w:noProof w:val="0"/>
          <w:lang w:val="en-GB"/>
        </w:rPr>
        <w:t xml:space="preserve"> Accessed (26/01/25)</w:t>
      </w:r>
    </w:p>
    <w:p w:rsidR="161C232A" w:rsidP="161C232A" w:rsidRDefault="161C232A" w14:paraId="53C6EA97" w14:textId="6C5408A3">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41786D23" w14:textId="50B6E39B">
      <w:pPr>
        <w:pStyle w:val="ListParagraph"/>
        <w:spacing w:line="240" w:lineRule="auto"/>
        <w:ind w:left="720"/>
        <w:jc w:val="left"/>
        <w:rPr>
          <w:rFonts w:ascii="Times New Roman" w:hAnsi="Times New Roman" w:eastAsia="Times New Roman" w:cs="Times New Roman"/>
          <w:noProof w:val="0"/>
          <w:lang w:val="en-GB"/>
        </w:rPr>
      </w:pPr>
    </w:p>
    <w:p w:rsidR="7DA9247E" w:rsidP="161C232A" w:rsidRDefault="7DA9247E" w14:paraId="1B40F8FF" w14:textId="6027412A">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DA9247E">
        <w:rPr>
          <w:rFonts w:ascii="Times New Roman" w:hAnsi="Times New Roman" w:eastAsia="Times New Roman" w:cs="Times New Roman"/>
          <w:noProof w:val="0"/>
          <w:lang w:val="en-GB"/>
        </w:rPr>
        <w:t xml:space="preserve">Urban Ecology (2015) Urban Green Spaces </w:t>
      </w:r>
      <w:r w:rsidRPr="161C232A" w:rsidR="1D2B75CB">
        <w:rPr>
          <w:rFonts w:ascii="Times New Roman" w:hAnsi="Times New Roman" w:eastAsia="Times New Roman" w:cs="Times New Roman"/>
          <w:noProof w:val="0"/>
          <w:lang w:val="en-GB"/>
        </w:rPr>
        <w:t>and</w:t>
      </w:r>
      <w:r w:rsidRPr="161C232A" w:rsidR="7DA9247E">
        <w:rPr>
          <w:rFonts w:ascii="Times New Roman" w:hAnsi="Times New Roman" w:eastAsia="Times New Roman" w:cs="Times New Roman"/>
          <w:noProof w:val="0"/>
          <w:lang w:val="en-GB"/>
        </w:rPr>
        <w:t xml:space="preserve"> </w:t>
      </w:r>
      <w:r w:rsidRPr="161C232A" w:rsidR="46FAAE8A">
        <w:rPr>
          <w:rFonts w:ascii="Times New Roman" w:hAnsi="Times New Roman" w:eastAsia="Times New Roman" w:cs="Times New Roman"/>
          <w:noProof w:val="0"/>
          <w:lang w:val="en-GB"/>
        </w:rPr>
        <w:t>an</w:t>
      </w:r>
      <w:r w:rsidRPr="161C232A" w:rsidR="7DA9247E">
        <w:rPr>
          <w:rFonts w:ascii="Times New Roman" w:hAnsi="Times New Roman" w:eastAsia="Times New Roman" w:cs="Times New Roman"/>
          <w:noProof w:val="0"/>
          <w:lang w:val="en-GB"/>
        </w:rPr>
        <w:t xml:space="preserve"> Integrative Approach to sustainable environment. Available at: </w:t>
      </w:r>
      <w:hyperlink r:id="R49d92951742a4b97">
        <w:r w:rsidRPr="161C232A" w:rsidR="7DA9247E">
          <w:rPr>
            <w:rStyle w:val="Hyperlink"/>
            <w:rFonts w:ascii="Times New Roman" w:hAnsi="Times New Roman" w:eastAsia="Times New Roman" w:cs="Times New Roman"/>
            <w:noProof w:val="0"/>
            <w:lang w:val="en-GB"/>
          </w:rPr>
          <w:t>https://www.taylorfrancis.com/chapters/edit/10.1201/b18713-14/urban-green-spaces-integrative-approach-sustainable-environment</w:t>
        </w:r>
      </w:hyperlink>
      <w:r w:rsidRPr="161C232A" w:rsidR="7DA9247E">
        <w:rPr>
          <w:rFonts w:ascii="Times New Roman" w:hAnsi="Times New Roman" w:eastAsia="Times New Roman" w:cs="Times New Roman"/>
          <w:noProof w:val="0"/>
          <w:lang w:val="en-GB"/>
        </w:rPr>
        <w:t xml:space="preserve"> </w:t>
      </w:r>
      <w:r w:rsidRPr="161C232A" w:rsidR="736941CE">
        <w:rPr>
          <w:rFonts w:ascii="Times New Roman" w:hAnsi="Times New Roman" w:eastAsia="Times New Roman" w:cs="Times New Roman"/>
          <w:noProof w:val="0"/>
          <w:lang w:val="en-GB"/>
        </w:rPr>
        <w:t>Accessed (26/01/25</w:t>
      </w:r>
    </w:p>
    <w:p w:rsidR="161C232A" w:rsidP="161C232A" w:rsidRDefault="161C232A" w14:paraId="40FB7AF3" w14:textId="44BE0DD8">
      <w:pPr>
        <w:pStyle w:val="ListParagraph"/>
        <w:spacing w:line="240" w:lineRule="auto"/>
        <w:ind w:left="720"/>
        <w:jc w:val="left"/>
        <w:rPr>
          <w:rFonts w:ascii="Times New Roman" w:hAnsi="Times New Roman" w:eastAsia="Times New Roman" w:cs="Times New Roman"/>
          <w:noProof w:val="0"/>
          <w:lang w:val="en-GB"/>
        </w:rPr>
      </w:pPr>
    </w:p>
    <w:p w:rsidR="695BE8FD" w:rsidP="161C232A" w:rsidRDefault="695BE8FD" w14:paraId="3D2E778D" w14:textId="786F2316">
      <w:pPr>
        <w:pStyle w:val="ListParagraph"/>
        <w:numPr>
          <w:ilvl w:val="0"/>
          <w:numId w:val="4"/>
        </w:numPr>
        <w:spacing w:line="240" w:lineRule="auto"/>
        <w:jc w:val="left"/>
        <w:rPr>
          <w:rFonts w:ascii="Times New Roman" w:hAnsi="Times New Roman" w:eastAsia="Times New Roman" w:cs="Times New Roman"/>
        </w:rPr>
      </w:pPr>
      <w:r w:rsidRPr="161C232A" w:rsidR="695BE8FD">
        <w:rPr>
          <w:rFonts w:ascii="Times New Roman" w:hAnsi="Times New Roman" w:eastAsia="Times New Roman" w:cs="Times New Roman"/>
          <w:noProof w:val="0"/>
          <w:lang w:val="en-GB"/>
        </w:rPr>
        <w:t xml:space="preserve">UCLA sustainability (2024) </w:t>
      </w:r>
      <w:r w:rsidRPr="161C232A" w:rsidR="2D52DC8A">
        <w:rPr>
          <w:rFonts w:ascii="Times New Roman" w:hAnsi="Times New Roman" w:eastAsia="Times New Roman" w:cs="Times New Roman"/>
          <w:noProof w:val="0"/>
          <w:lang w:val="en-GB"/>
        </w:rPr>
        <w:t>W</w:t>
      </w:r>
      <w:r w:rsidRPr="161C232A" w:rsidR="695BE8FD">
        <w:rPr>
          <w:rFonts w:ascii="Times New Roman" w:hAnsi="Times New Roman" w:eastAsia="Times New Roman" w:cs="Times New Roman"/>
          <w:noProof w:val="0"/>
          <w:lang w:val="en-GB"/>
        </w:rPr>
        <w:t xml:space="preserve">hat is sustainability? Available at: </w:t>
      </w:r>
      <w:hyperlink r:id="R1d1d4d3f35334f44">
        <w:r w:rsidRPr="161C232A" w:rsidR="695BE8FD">
          <w:rPr>
            <w:rStyle w:val="Hyperlink"/>
            <w:rFonts w:ascii="Times New Roman" w:hAnsi="Times New Roman" w:eastAsia="Times New Roman" w:cs="Times New Roman"/>
            <w:noProof w:val="0"/>
            <w:lang w:val="en-GB"/>
          </w:rPr>
          <w:t>https://www.sustain.ucla.edu/what-is-sustainability/</w:t>
        </w:r>
      </w:hyperlink>
      <w:r w:rsidRPr="161C232A" w:rsidR="695BE8FD">
        <w:rPr>
          <w:rFonts w:ascii="Times New Roman" w:hAnsi="Times New Roman" w:eastAsia="Times New Roman" w:cs="Times New Roman"/>
          <w:noProof w:val="0"/>
          <w:lang w:val="en-GB"/>
        </w:rPr>
        <w:t xml:space="preserve"> Accessed (26/01/25)</w:t>
      </w:r>
    </w:p>
    <w:p w:rsidR="161C232A" w:rsidP="161C232A" w:rsidRDefault="161C232A" w14:paraId="5CCA2BBB" w14:textId="2CA50981">
      <w:pPr>
        <w:pStyle w:val="ListParagraph"/>
        <w:spacing w:line="240" w:lineRule="auto"/>
        <w:ind w:left="720"/>
        <w:jc w:val="left"/>
        <w:rPr>
          <w:rFonts w:ascii="Times New Roman" w:hAnsi="Times New Roman" w:eastAsia="Times New Roman" w:cs="Times New Roman"/>
          <w:noProof w:val="0"/>
          <w:lang w:val="en-GB"/>
        </w:rPr>
      </w:pPr>
    </w:p>
    <w:p w:rsidR="7DA9247E" w:rsidP="161C232A" w:rsidRDefault="7DA9247E" w14:paraId="11D89B0C" w14:textId="4224A4F9">
      <w:pPr>
        <w:pStyle w:val="ListParagraph"/>
        <w:numPr>
          <w:ilvl w:val="0"/>
          <w:numId w:val="4"/>
        </w:numPr>
        <w:rPr>
          <w:rFonts w:ascii="Times New Roman" w:hAnsi="Times New Roman" w:eastAsia="Times New Roman" w:cs="Times New Roman"/>
          <w:noProof w:val="0"/>
          <w:lang w:val="en-GB"/>
        </w:rPr>
      </w:pPr>
      <w:r w:rsidRPr="161C232A" w:rsidR="7DA9247E">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61C232A" w:rsidR="4C05A944">
        <w:rPr>
          <w:rFonts w:ascii="Times New Roman" w:hAnsi="Times New Roman" w:eastAsia="Times New Roman" w:cs="Times New Roman"/>
          <w:noProof w:val="0"/>
          <w:lang w:val="en-GB"/>
        </w:rPr>
        <w:t xml:space="preserve">Yin, X, Chen, J and Li, J (2022) </w:t>
      </w:r>
      <w:r w:rsidRPr="161C232A" w:rsidR="04A7AF3B">
        <w:rPr>
          <w:rFonts w:ascii="Times New Roman" w:hAnsi="Times New Roman" w:eastAsia="Times New Roman" w:cs="Times New Roman"/>
          <w:noProof w:val="0"/>
          <w:lang w:val="en-GB"/>
        </w:rPr>
        <w:t>R</w:t>
      </w:r>
      <w:r w:rsidRPr="161C232A" w:rsidR="4C05A944">
        <w:rPr>
          <w:rFonts w:ascii="Times New Roman" w:hAnsi="Times New Roman" w:eastAsia="Times New Roman" w:cs="Times New Roman"/>
          <w:noProof w:val="0"/>
          <w:lang w:val="en-GB"/>
        </w:rPr>
        <w:t xml:space="preserve">ural innovation system: Revitalise the countryside for sustainable development. Available at: </w:t>
      </w:r>
      <w:hyperlink r:id="R377f5a837fea4b9b">
        <w:r w:rsidRPr="161C232A" w:rsidR="4C05A944">
          <w:rPr>
            <w:rStyle w:val="Hyperlink"/>
            <w:rFonts w:ascii="Times New Roman" w:hAnsi="Times New Roman" w:eastAsia="Times New Roman" w:cs="Times New Roman"/>
            <w:noProof w:val="0"/>
            <w:lang w:val="en-GB"/>
          </w:rPr>
          <w:t>https://www.sciencedirect.com/science/article/abs/pii/S0743016718306168</w:t>
        </w:r>
      </w:hyperlink>
      <w:r w:rsidRPr="161C232A" w:rsidR="4C05A944">
        <w:rPr>
          <w:rFonts w:ascii="Times New Roman" w:hAnsi="Times New Roman" w:eastAsia="Times New Roman" w:cs="Times New Roman"/>
          <w:noProof w:val="0"/>
          <w:lang w:val="en-GB"/>
        </w:rPr>
        <w:t xml:space="preserve"> Accessed (26/01/26)</w:t>
      </w:r>
    </w:p>
    <w:p w:rsidR="161C232A" w:rsidP="161C232A" w:rsidRDefault="161C232A" w14:paraId="49AA5A3C" w14:textId="0E52195E">
      <w:pPr>
        <w:pStyle w:val="Normal"/>
        <w:rPr>
          <w:rFonts w:ascii="Times New Roman" w:hAnsi="Times New Roman" w:eastAsia="Times New Roman" w:cs="Times New Roman"/>
          <w:b w:val="0"/>
          <w:bCs w:val="0"/>
          <w:i w:val="0"/>
          <w:iCs w:val="0"/>
          <w:caps w:val="0"/>
          <w:smallCaps w:val="0"/>
          <w:noProof w:val="0"/>
          <w:color w:val="2A2A2A"/>
          <w:sz w:val="24"/>
          <w:szCs w:val="24"/>
          <w:lang w:val="en-GB"/>
        </w:rPr>
      </w:pPr>
    </w:p>
    <w:p w:rsidR="161C232A" w:rsidP="161C232A" w:rsidRDefault="161C232A" w14:paraId="358639E7" w14:textId="1B171D8E">
      <w:pPr>
        <w:pStyle w:val="Normal"/>
        <w:rPr>
          <w:rFonts w:ascii="Source Sans Pro" w:hAnsi="Source Sans Pro" w:eastAsia="Source Sans Pro" w:cs="Source Sans Pro"/>
          <w:b w:val="0"/>
          <w:bCs w:val="0"/>
          <w:i w:val="0"/>
          <w:iCs w:val="0"/>
          <w:caps w:val="0"/>
          <w:smallCaps w:val="0"/>
          <w:noProof w:val="0"/>
          <w:color w:val="2A2A2A"/>
          <w:sz w:val="22"/>
          <w:szCs w:val="22"/>
          <w:lang w:val="en-GB"/>
        </w:rPr>
      </w:pPr>
    </w:p>
    <w:p w:rsidR="161C232A" w:rsidP="161C232A" w:rsidRDefault="161C232A" w14:paraId="17EB4D27" w14:textId="592EE8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8vc8fsz+M0AfE" int2:id="SzZL8JNO">
      <int2:state int2:type="AugLoop_Text_Critique" int2:value="Rejected"/>
    </int2:textHash>
    <int2:textHash int2:hashCode="u2kBQCL+K5f++v" int2:id="0Wiy28aZ">
      <int2:state int2:type="AugLoop_Text_Critique" int2:value="Rejected"/>
    </int2:textHash>
    <int2:textHash int2:hashCode="axvuWdm8CiSIs0" int2:id="WUepKpWY">
      <int2:state int2:type="AugLoop_Text_Critique" int2:value="Rejected"/>
    </int2:textHash>
    <int2:textHash int2:hashCode="/ICnn3XvHiaBs3" int2:id="TU9YJbxD">
      <int2:state int2:type="AugLoop_Text_Critique" int2:value="Rejected"/>
    </int2:textHash>
    <int2:textHash int2:hashCode="Mp31J6gAJgnK7b" int2:id="Gax7bfMb">
      <int2:state int2:type="AugLoop_Text_Critique" int2:value="Rejected"/>
    </int2:textHash>
    <int2:textHash int2:hashCode="XUQSe7VXMm6Bpw" int2:id="qAa3YA75">
      <int2:state int2:type="AugLoop_Text_Critique" int2:value="Rejected"/>
    </int2:textHash>
    <int2:textHash int2:hashCode="wZMF/YEQN8Pk1x" int2:id="J9debXuK">
      <int2:state int2:type="AugLoop_Text_Critique" int2:value="Rejected"/>
    </int2:textHash>
    <int2:textHash int2:hashCode="0h4kWltyx6ZNHQ" int2:id="OEUQmioU">
      <int2:state int2:type="AugLoop_Text_Critique" int2:value="Rejected"/>
    </int2:textHash>
    <int2:textHash int2:hashCode="cQ3lqiV6U2jwON" int2:id="NCfgdx4r">
      <int2:state int2:type="AugLoop_Text_Critique" int2:value="Rejected"/>
    </int2:textHash>
    <int2:textHash int2:hashCode="Y7rxyEYEGk+h8X" int2:id="tZp8WNjD">
      <int2:state int2:type="AugLoop_Text_Critique" int2:value="Rejected"/>
    </int2:textHash>
    <int2:textHash int2:hashCode="WEd+eUEAVnUSo8" int2:id="hYKvXFv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959b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877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8c7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98b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477541"/>
    <w:rsid w:val="006A672A"/>
    <w:rsid w:val="006D2672"/>
    <w:rsid w:val="01037282"/>
    <w:rsid w:val="01743F38"/>
    <w:rsid w:val="01808327"/>
    <w:rsid w:val="01C45836"/>
    <w:rsid w:val="02360B1D"/>
    <w:rsid w:val="02E99CD5"/>
    <w:rsid w:val="034F99D1"/>
    <w:rsid w:val="045A99D1"/>
    <w:rsid w:val="04A7AF3B"/>
    <w:rsid w:val="04CA3DFD"/>
    <w:rsid w:val="05353A1C"/>
    <w:rsid w:val="05E70862"/>
    <w:rsid w:val="05E712AF"/>
    <w:rsid w:val="05FCA92F"/>
    <w:rsid w:val="06347343"/>
    <w:rsid w:val="07046F35"/>
    <w:rsid w:val="07367843"/>
    <w:rsid w:val="081BC862"/>
    <w:rsid w:val="093712E2"/>
    <w:rsid w:val="09D8C939"/>
    <w:rsid w:val="0B5C1089"/>
    <w:rsid w:val="0B62AB4E"/>
    <w:rsid w:val="0BA6B401"/>
    <w:rsid w:val="0BD5551F"/>
    <w:rsid w:val="0BD77554"/>
    <w:rsid w:val="0BFD4A97"/>
    <w:rsid w:val="0C2FE9C8"/>
    <w:rsid w:val="0C665420"/>
    <w:rsid w:val="0D154250"/>
    <w:rsid w:val="0D2BF521"/>
    <w:rsid w:val="0D78B15C"/>
    <w:rsid w:val="0DB319C8"/>
    <w:rsid w:val="0E1F983B"/>
    <w:rsid w:val="0EF37D0E"/>
    <w:rsid w:val="0F40D409"/>
    <w:rsid w:val="0F60A368"/>
    <w:rsid w:val="0F8DAA82"/>
    <w:rsid w:val="0FAD06BB"/>
    <w:rsid w:val="0FDB40BE"/>
    <w:rsid w:val="10B6D9BA"/>
    <w:rsid w:val="10ED67C8"/>
    <w:rsid w:val="11442E10"/>
    <w:rsid w:val="11C8568A"/>
    <w:rsid w:val="1213822C"/>
    <w:rsid w:val="1216D56A"/>
    <w:rsid w:val="123FA91A"/>
    <w:rsid w:val="12D34345"/>
    <w:rsid w:val="133BB9E3"/>
    <w:rsid w:val="135EC68F"/>
    <w:rsid w:val="13855B89"/>
    <w:rsid w:val="13FA2B45"/>
    <w:rsid w:val="14028FEB"/>
    <w:rsid w:val="146C60F1"/>
    <w:rsid w:val="1476E1CE"/>
    <w:rsid w:val="14A83B24"/>
    <w:rsid w:val="14FB80A5"/>
    <w:rsid w:val="15357CFE"/>
    <w:rsid w:val="154A7D41"/>
    <w:rsid w:val="156334C1"/>
    <w:rsid w:val="157DB65D"/>
    <w:rsid w:val="161C232A"/>
    <w:rsid w:val="168B150D"/>
    <w:rsid w:val="16C64046"/>
    <w:rsid w:val="1705A1CF"/>
    <w:rsid w:val="17142A18"/>
    <w:rsid w:val="17373A9C"/>
    <w:rsid w:val="176C8C9B"/>
    <w:rsid w:val="17B2F959"/>
    <w:rsid w:val="19504D4C"/>
    <w:rsid w:val="1989A2B7"/>
    <w:rsid w:val="19DBD20E"/>
    <w:rsid w:val="1A51BF62"/>
    <w:rsid w:val="1A652608"/>
    <w:rsid w:val="1ABFD4E0"/>
    <w:rsid w:val="1B0B86B1"/>
    <w:rsid w:val="1B3A7401"/>
    <w:rsid w:val="1B535236"/>
    <w:rsid w:val="1B549D87"/>
    <w:rsid w:val="1B68E5A9"/>
    <w:rsid w:val="1B8B51AC"/>
    <w:rsid w:val="1BA5E87E"/>
    <w:rsid w:val="1CB6798E"/>
    <w:rsid w:val="1D2227DD"/>
    <w:rsid w:val="1D2B75CB"/>
    <w:rsid w:val="1DDCAD2C"/>
    <w:rsid w:val="1E62511A"/>
    <w:rsid w:val="1E6EA94E"/>
    <w:rsid w:val="1E818B96"/>
    <w:rsid w:val="1FEE2D74"/>
    <w:rsid w:val="20259352"/>
    <w:rsid w:val="2160609D"/>
    <w:rsid w:val="21631A7E"/>
    <w:rsid w:val="2207110E"/>
    <w:rsid w:val="2220A8A6"/>
    <w:rsid w:val="22B59168"/>
    <w:rsid w:val="22F64E73"/>
    <w:rsid w:val="23499CA2"/>
    <w:rsid w:val="235B3AFA"/>
    <w:rsid w:val="24014CD7"/>
    <w:rsid w:val="241A8119"/>
    <w:rsid w:val="245BAF6F"/>
    <w:rsid w:val="245CE278"/>
    <w:rsid w:val="2471E451"/>
    <w:rsid w:val="24A44818"/>
    <w:rsid w:val="24C52BD3"/>
    <w:rsid w:val="24E48FC8"/>
    <w:rsid w:val="25A42071"/>
    <w:rsid w:val="25AD2338"/>
    <w:rsid w:val="25ADF6EB"/>
    <w:rsid w:val="25DB6821"/>
    <w:rsid w:val="26A0189C"/>
    <w:rsid w:val="26A4E859"/>
    <w:rsid w:val="275541F9"/>
    <w:rsid w:val="27B91CC8"/>
    <w:rsid w:val="28121139"/>
    <w:rsid w:val="288A39B5"/>
    <w:rsid w:val="28A5EC4F"/>
    <w:rsid w:val="29B54D0D"/>
    <w:rsid w:val="29E2DC1D"/>
    <w:rsid w:val="29EF4F38"/>
    <w:rsid w:val="2A6C6E54"/>
    <w:rsid w:val="2AB5AE65"/>
    <w:rsid w:val="2B092DA8"/>
    <w:rsid w:val="2B147099"/>
    <w:rsid w:val="2C17D787"/>
    <w:rsid w:val="2C78A1EB"/>
    <w:rsid w:val="2C8FC80B"/>
    <w:rsid w:val="2CDC2147"/>
    <w:rsid w:val="2D050C51"/>
    <w:rsid w:val="2D20BF9D"/>
    <w:rsid w:val="2D52DC8A"/>
    <w:rsid w:val="2D72A972"/>
    <w:rsid w:val="2D838BFA"/>
    <w:rsid w:val="2D9E4DE5"/>
    <w:rsid w:val="2DC3755B"/>
    <w:rsid w:val="2DDB00D2"/>
    <w:rsid w:val="2EB95387"/>
    <w:rsid w:val="2FE7856A"/>
    <w:rsid w:val="3001C626"/>
    <w:rsid w:val="310CB4CA"/>
    <w:rsid w:val="313BFF1A"/>
    <w:rsid w:val="317E6300"/>
    <w:rsid w:val="32447820"/>
    <w:rsid w:val="327ED707"/>
    <w:rsid w:val="32A451A2"/>
    <w:rsid w:val="33A0B78E"/>
    <w:rsid w:val="3427E429"/>
    <w:rsid w:val="3431A61C"/>
    <w:rsid w:val="34499370"/>
    <w:rsid w:val="344D3902"/>
    <w:rsid w:val="3454B1CE"/>
    <w:rsid w:val="3464C254"/>
    <w:rsid w:val="349D3C34"/>
    <w:rsid w:val="34A7AF40"/>
    <w:rsid w:val="34B84A16"/>
    <w:rsid w:val="34D63BA5"/>
    <w:rsid w:val="34DDFF46"/>
    <w:rsid w:val="34F4FFF5"/>
    <w:rsid w:val="35260F5B"/>
    <w:rsid w:val="357EEE19"/>
    <w:rsid w:val="35BB5969"/>
    <w:rsid w:val="365F9B37"/>
    <w:rsid w:val="36768CBC"/>
    <w:rsid w:val="36C3E081"/>
    <w:rsid w:val="36DD2384"/>
    <w:rsid w:val="3710EAFC"/>
    <w:rsid w:val="37254CEE"/>
    <w:rsid w:val="37308154"/>
    <w:rsid w:val="3804FA89"/>
    <w:rsid w:val="3834E010"/>
    <w:rsid w:val="38C0D529"/>
    <w:rsid w:val="3A0BAFE8"/>
    <w:rsid w:val="3A6FEEBA"/>
    <w:rsid w:val="3AD6B00E"/>
    <w:rsid w:val="3B3BC018"/>
    <w:rsid w:val="3C1C2939"/>
    <w:rsid w:val="3CC43053"/>
    <w:rsid w:val="3D1A7EE8"/>
    <w:rsid w:val="3D2A1721"/>
    <w:rsid w:val="3DF015C5"/>
    <w:rsid w:val="3E088DF8"/>
    <w:rsid w:val="3E5EE07A"/>
    <w:rsid w:val="3E77C71D"/>
    <w:rsid w:val="3E84BEB2"/>
    <w:rsid w:val="3EDC5920"/>
    <w:rsid w:val="3EEE8981"/>
    <w:rsid w:val="3F80A3F9"/>
    <w:rsid w:val="3F8F65BA"/>
    <w:rsid w:val="3F9DA16E"/>
    <w:rsid w:val="408D2732"/>
    <w:rsid w:val="411DF893"/>
    <w:rsid w:val="414D1E55"/>
    <w:rsid w:val="41DCC24B"/>
    <w:rsid w:val="41DFCD3F"/>
    <w:rsid w:val="427B28DC"/>
    <w:rsid w:val="433B3201"/>
    <w:rsid w:val="43C80D19"/>
    <w:rsid w:val="43CF141C"/>
    <w:rsid w:val="440AC04C"/>
    <w:rsid w:val="4519B068"/>
    <w:rsid w:val="45775561"/>
    <w:rsid w:val="45CAF748"/>
    <w:rsid w:val="462F2AD5"/>
    <w:rsid w:val="46624CE2"/>
    <w:rsid w:val="46E58460"/>
    <w:rsid w:val="46FAAE8A"/>
    <w:rsid w:val="4707FDF4"/>
    <w:rsid w:val="47360F59"/>
    <w:rsid w:val="47404571"/>
    <w:rsid w:val="47C2B76D"/>
    <w:rsid w:val="47CC3558"/>
    <w:rsid w:val="47D3EAA3"/>
    <w:rsid w:val="489BCBA9"/>
    <w:rsid w:val="48C393FC"/>
    <w:rsid w:val="48D3B04C"/>
    <w:rsid w:val="48DC123B"/>
    <w:rsid w:val="495F7E6A"/>
    <w:rsid w:val="496A56B0"/>
    <w:rsid w:val="497C419C"/>
    <w:rsid w:val="4A2D8C54"/>
    <w:rsid w:val="4A635877"/>
    <w:rsid w:val="4B610EE6"/>
    <w:rsid w:val="4BDF22F0"/>
    <w:rsid w:val="4BE92B0B"/>
    <w:rsid w:val="4C05A944"/>
    <w:rsid w:val="4C2BB3A2"/>
    <w:rsid w:val="4C34578C"/>
    <w:rsid w:val="4C3D83CC"/>
    <w:rsid w:val="4C479680"/>
    <w:rsid w:val="4CE05BFD"/>
    <w:rsid w:val="4D827096"/>
    <w:rsid w:val="4DCAA80E"/>
    <w:rsid w:val="4DF706B6"/>
    <w:rsid w:val="4E0CB0AA"/>
    <w:rsid w:val="4E6EF465"/>
    <w:rsid w:val="4E9F518A"/>
    <w:rsid w:val="4F188689"/>
    <w:rsid w:val="4F4498DC"/>
    <w:rsid w:val="4F99D515"/>
    <w:rsid w:val="4FA6E1A6"/>
    <w:rsid w:val="4FD54183"/>
    <w:rsid w:val="50DFC4E4"/>
    <w:rsid w:val="50E2178D"/>
    <w:rsid w:val="50F11C47"/>
    <w:rsid w:val="5109F751"/>
    <w:rsid w:val="5155DC10"/>
    <w:rsid w:val="52208065"/>
    <w:rsid w:val="52388E1C"/>
    <w:rsid w:val="5248DA62"/>
    <w:rsid w:val="5285360A"/>
    <w:rsid w:val="53166B0A"/>
    <w:rsid w:val="53C28188"/>
    <w:rsid w:val="53DED1A9"/>
    <w:rsid w:val="53E812A8"/>
    <w:rsid w:val="543DD43B"/>
    <w:rsid w:val="5514766B"/>
    <w:rsid w:val="553D205B"/>
    <w:rsid w:val="556847FC"/>
    <w:rsid w:val="5570E924"/>
    <w:rsid w:val="55D07408"/>
    <w:rsid w:val="569F0547"/>
    <w:rsid w:val="579A4CB5"/>
    <w:rsid w:val="57CD7121"/>
    <w:rsid w:val="57EA477D"/>
    <w:rsid w:val="57F6F7AE"/>
    <w:rsid w:val="58EF6C7C"/>
    <w:rsid w:val="59012BFF"/>
    <w:rsid w:val="5980C347"/>
    <w:rsid w:val="59A411B9"/>
    <w:rsid w:val="59BE1EF6"/>
    <w:rsid w:val="5A048003"/>
    <w:rsid w:val="5A0E5701"/>
    <w:rsid w:val="5A477541"/>
    <w:rsid w:val="5A6A97C0"/>
    <w:rsid w:val="5A7D4C3B"/>
    <w:rsid w:val="5AF81B1B"/>
    <w:rsid w:val="5B2DD7A1"/>
    <w:rsid w:val="5B729961"/>
    <w:rsid w:val="5C52FAD1"/>
    <w:rsid w:val="5CCBC3F5"/>
    <w:rsid w:val="5D30F19A"/>
    <w:rsid w:val="5DA548CA"/>
    <w:rsid w:val="5DAB56BB"/>
    <w:rsid w:val="5DD07F84"/>
    <w:rsid w:val="5E263E57"/>
    <w:rsid w:val="5E26B1FA"/>
    <w:rsid w:val="5E56ABC1"/>
    <w:rsid w:val="5EB698B8"/>
    <w:rsid w:val="5EBA1CC2"/>
    <w:rsid w:val="5F35BF44"/>
    <w:rsid w:val="5FED5A79"/>
    <w:rsid w:val="600007C8"/>
    <w:rsid w:val="6003D3B8"/>
    <w:rsid w:val="60076B4E"/>
    <w:rsid w:val="60625D56"/>
    <w:rsid w:val="606A6E52"/>
    <w:rsid w:val="60842C6C"/>
    <w:rsid w:val="60B304CC"/>
    <w:rsid w:val="60C5612A"/>
    <w:rsid w:val="60DA1389"/>
    <w:rsid w:val="613D264A"/>
    <w:rsid w:val="61BD679B"/>
    <w:rsid w:val="6252F19C"/>
    <w:rsid w:val="626F9495"/>
    <w:rsid w:val="629DF955"/>
    <w:rsid w:val="62DE3B5A"/>
    <w:rsid w:val="62E0FE8F"/>
    <w:rsid w:val="62E8ED5C"/>
    <w:rsid w:val="62F2EA1F"/>
    <w:rsid w:val="63657B3C"/>
    <w:rsid w:val="636C7AD8"/>
    <w:rsid w:val="642D5DF7"/>
    <w:rsid w:val="643E6440"/>
    <w:rsid w:val="649B33F8"/>
    <w:rsid w:val="64C478EC"/>
    <w:rsid w:val="65217899"/>
    <w:rsid w:val="65A53EEB"/>
    <w:rsid w:val="65C163B3"/>
    <w:rsid w:val="65CDFFAD"/>
    <w:rsid w:val="65EFD563"/>
    <w:rsid w:val="663ACDF7"/>
    <w:rsid w:val="675827BB"/>
    <w:rsid w:val="6789A857"/>
    <w:rsid w:val="6791A2CD"/>
    <w:rsid w:val="67B7BBD6"/>
    <w:rsid w:val="67F03BBA"/>
    <w:rsid w:val="6817E4E9"/>
    <w:rsid w:val="68316380"/>
    <w:rsid w:val="6851C932"/>
    <w:rsid w:val="68D324F9"/>
    <w:rsid w:val="68EB1ECC"/>
    <w:rsid w:val="695BE8FD"/>
    <w:rsid w:val="698E3829"/>
    <w:rsid w:val="69C4EE80"/>
    <w:rsid w:val="6A14DAF9"/>
    <w:rsid w:val="6A48C204"/>
    <w:rsid w:val="6AB2AADD"/>
    <w:rsid w:val="6B1E90EA"/>
    <w:rsid w:val="6B25F6A3"/>
    <w:rsid w:val="6B54BD4E"/>
    <w:rsid w:val="6B8439CD"/>
    <w:rsid w:val="6BB671F3"/>
    <w:rsid w:val="6BD06C74"/>
    <w:rsid w:val="6BE1BC51"/>
    <w:rsid w:val="6C00EE36"/>
    <w:rsid w:val="6C4B8850"/>
    <w:rsid w:val="6CF57449"/>
    <w:rsid w:val="6D19C139"/>
    <w:rsid w:val="6D2BFAED"/>
    <w:rsid w:val="6D4AE1B1"/>
    <w:rsid w:val="6D932BBD"/>
    <w:rsid w:val="6D9D617A"/>
    <w:rsid w:val="6DC473E0"/>
    <w:rsid w:val="6E49D916"/>
    <w:rsid w:val="6E71A1CF"/>
    <w:rsid w:val="6E91D847"/>
    <w:rsid w:val="6E9F3A77"/>
    <w:rsid w:val="6F464C8F"/>
    <w:rsid w:val="6FAD29DA"/>
    <w:rsid w:val="6FF55007"/>
    <w:rsid w:val="6FFDED8D"/>
    <w:rsid w:val="6FFFE2E6"/>
    <w:rsid w:val="7102502D"/>
    <w:rsid w:val="714D0571"/>
    <w:rsid w:val="7168E5B0"/>
    <w:rsid w:val="71784473"/>
    <w:rsid w:val="719FE277"/>
    <w:rsid w:val="723D529C"/>
    <w:rsid w:val="72DBD4E3"/>
    <w:rsid w:val="72E44876"/>
    <w:rsid w:val="731C2A1A"/>
    <w:rsid w:val="731FDC88"/>
    <w:rsid w:val="736941CE"/>
    <w:rsid w:val="7374AFAD"/>
    <w:rsid w:val="742D8666"/>
    <w:rsid w:val="74E7A3FF"/>
    <w:rsid w:val="750538CB"/>
    <w:rsid w:val="75472679"/>
    <w:rsid w:val="755E9A62"/>
    <w:rsid w:val="756EF5A9"/>
    <w:rsid w:val="7580468F"/>
    <w:rsid w:val="75AD4A1C"/>
    <w:rsid w:val="76122D96"/>
    <w:rsid w:val="7651009F"/>
    <w:rsid w:val="767A9898"/>
    <w:rsid w:val="769479F8"/>
    <w:rsid w:val="76E57E5B"/>
    <w:rsid w:val="774056BC"/>
    <w:rsid w:val="77453876"/>
    <w:rsid w:val="77E3C1DA"/>
    <w:rsid w:val="77F5371D"/>
    <w:rsid w:val="780B96FB"/>
    <w:rsid w:val="78199C3C"/>
    <w:rsid w:val="7883426B"/>
    <w:rsid w:val="790D1FD2"/>
    <w:rsid w:val="793F4FD7"/>
    <w:rsid w:val="79AAC0E8"/>
    <w:rsid w:val="79E59162"/>
    <w:rsid w:val="7A64DC1E"/>
    <w:rsid w:val="7A8261CE"/>
    <w:rsid w:val="7B6CC236"/>
    <w:rsid w:val="7BB4A477"/>
    <w:rsid w:val="7C09C2B9"/>
    <w:rsid w:val="7C33BB11"/>
    <w:rsid w:val="7C702361"/>
    <w:rsid w:val="7CB6B349"/>
    <w:rsid w:val="7CBB4E6A"/>
    <w:rsid w:val="7D0711F4"/>
    <w:rsid w:val="7D83629D"/>
    <w:rsid w:val="7DA9247E"/>
    <w:rsid w:val="7DE44202"/>
    <w:rsid w:val="7E2AA081"/>
    <w:rsid w:val="7EA434C5"/>
    <w:rsid w:val="7EDA7544"/>
    <w:rsid w:val="7F579EA1"/>
    <w:rsid w:val="7FBDC250"/>
    <w:rsid w:val="7FDD2AF8"/>
    <w:rsid w:val="7FEA5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77541"/>
  <w15:chartTrackingRefBased/>
  <w15:docId w15:val="{F029279B-6321-4E6B-8D16-C539256D16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61C232A"/>
    <w:rPr>
      <w:color w:val="467886"/>
      <w:u w:val="single"/>
    </w:rPr>
  </w:style>
  <w:style w:type="paragraph" w:styleId="ListParagraph">
    <w:uiPriority w:val="34"/>
    <w:name w:val="List Paragraph"/>
    <w:basedOn w:val="Normal"/>
    <w:qFormat/>
    <w:rsid w:val="161C232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1wqtxts1xzle7.cloudfront.net/70986724/alberti-susskind_managingurbsustainability_1997-libre.pdf?1633220728=&amp;response-content-disposition=inline%3B+filename%3DManaging_urban_sustainability_An_introdu.pdf&amp;Expires=1737923080&amp;Signature=IPsgUrh~z~vK3WrFBTSVNjTbD0MJpSchm7sLCZ5ykuIlrnmiblROZ1234Y2wcof~Ikb-H3akBy9oK83kN5OiAE5VsJDmU5av3Zjo9dW-qeZG4NT5Mxs9WwJ~zZ7xKCdA4iw0f99xYJHHKATqazTJHhdvJ~7fdWFpKNnjSnG4mSjZQgk6eKPwzY2gHk9o0laEz8N0Vc7E4oMguP6zihAmapawi~UneJQoUIaePhDYCCi2ak7VsGLe2k4WZCIqxgJUdXTK9pXXC5OHcdIK713rqrLL9IEfrM5LV1XmlZi07OevR07Ng4OK86-PEGznVBOdpUoI0dP-tDWIw1vhqgJixA__&amp;Key-Pair-Id=APKAJLOHF5GGSLRBV4ZA" TargetMode="External" Id="R1601a6a2410c43fd" /><Relationship Type="http://schemas.openxmlformats.org/officeDocument/2006/relationships/hyperlink" Target="http://www.un-documents.net/ocf-03.htm" TargetMode="External" Id="Ra38e65fb4dcf4cd3" /><Relationship Type="http://schemas.openxmlformats.org/officeDocument/2006/relationships/hyperlink" Target="http://www.un-documents.net/ocf-03.htm" TargetMode="External" Id="R301e8771417244a0" /><Relationship Type="http://schemas.openxmlformats.org/officeDocument/2006/relationships/hyperlink" Target="https://ampr.ust.edu.ua/article/view/235956/234343" TargetMode="External" Id="R0ca8b296672d410e" /><Relationship Type="http://schemas.openxmlformats.org/officeDocument/2006/relationships/hyperlink" Target="https://www.emerald.com/insight/content/doi/10.1108/ohi-11-2022-0285/full/html" TargetMode="External" Id="R1b4e508322b84c10" /><Relationship Type="http://schemas.openxmlformats.org/officeDocument/2006/relationships/hyperlink" Target="https://doi.org/10.1093/oso/9780197625026.003.0001" TargetMode="External" Id="R2969276f834a495f" /><Relationship Type="http://schemas.openxmlformats.org/officeDocument/2006/relationships/hyperlink" Target="https://link.springer.com/chapter/10.1007/978-1-4471-3249-3_12" TargetMode="External" Id="Rd51ddd122f4f4027" /><Relationship Type="http://schemas.openxmlformats.org/officeDocument/2006/relationships/hyperlink" Target="https://www.tandfonline.com/doi/full/10.1080/13892240902909064" TargetMode="External" Id="R4a47b703161c4173" /><Relationship Type="http://schemas.openxmlformats.org/officeDocument/2006/relationships/hyperlink" Target="https://vtechworks.lib.vt.edu/items/2261834f-76fb-400d-9fba-fc38d6a68174" TargetMode="External" Id="Rc9ceba6639444ff6" /><Relationship Type="http://schemas.openxmlformats.org/officeDocument/2006/relationships/hyperlink" Target="https://www.tandfonline.com/doi/full/10.1080/13504509.2016.1240723?scroll=top&amp;needAccess=true" TargetMode="External" Id="R57a5493d797149db" /><Relationship Type="http://schemas.openxmlformats.org/officeDocument/2006/relationships/hyperlink" Target="https://www.tandfonline.com/doi/full/10.1080/13504509.2016.1240723?scroll=top&amp;needAccess=true" TargetMode="External" Id="R08103c88e8f04d12" /><Relationship Type="http://schemas.openxmlformats.org/officeDocument/2006/relationships/hyperlink" Target="https://sanremcrsp.cired.vt.edu/index.html" TargetMode="External" Id="Re72b742e64ff4be4" /><Relationship Type="http://schemas.openxmlformats.org/officeDocument/2006/relationships/hyperlink" Target="https://library.essex.ac.uk/sustainability/what-is-sustainability" TargetMode="External" Id="R7c873ee809b94a5c" /><Relationship Type="http://schemas.openxmlformats.org/officeDocument/2006/relationships/hyperlink" Target="https://www-vlebooks-com.ezproxy.uwtsd.ac.uk/Product/Index/245907?page=0&amp;startBookmarkId=-1" TargetMode="External" Id="Rf7e3d0c852b84beb" /><Relationship Type="http://schemas.openxmlformats.org/officeDocument/2006/relationships/hyperlink" Target="https://www.sciencedirect.com/science/article/abs/pii/S0305900600000039" TargetMode="External" Id="R709acc7f2d264969" /><Relationship Type="http://schemas.openxmlformats.org/officeDocument/2006/relationships/hyperlink" Target="https://link.springer.com/article/10.1186/s12966-021-01243-3" TargetMode="External" Id="Rb2c70d1dc901491b" /><Relationship Type="http://schemas.openxmlformats.org/officeDocument/2006/relationships/hyperlink" Target="https://www.sustain.ucla.edu/what-is-sustainability/" TargetMode="External" Id="R62aa826d76044e40" /><Relationship Type="http://schemas.openxmlformats.org/officeDocument/2006/relationships/hyperlink" Target="https://www.taylorfrancis.com/chapters/edit/10.1201/b18713-14/urban-green-spaces-integrative-approach-sustainable-environment" TargetMode="External" Id="R49d92951742a4b97" /><Relationship Type="http://schemas.openxmlformats.org/officeDocument/2006/relationships/hyperlink" Target="https://www.sustain.ucla.edu/what-is-sustainability/" TargetMode="External" Id="R1d1d4d3f35334f44" /><Relationship Type="http://schemas.openxmlformats.org/officeDocument/2006/relationships/hyperlink" Target="https://www.sciencedirect.com/science/article/abs/pii/S0743016718306168" TargetMode="External" Id="R377f5a837fea4b9b" /><Relationship Type="http://schemas.microsoft.com/office/2020/10/relationships/intelligence" Target="/word/intelligence2.xml" Id="R10e31d8f047946ee" /><Relationship Type="http://schemas.openxmlformats.org/officeDocument/2006/relationships/numbering" Target="/word/numbering.xml" Id="Re9807e82db1b45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3</revision>
  <dcterms:created xsi:type="dcterms:W3CDTF">2025-01-23T15:05:25.0755317Z</dcterms:created>
  <dcterms:modified xsi:type="dcterms:W3CDTF">2025-02-01T20:12:11.5527390Z</dcterms:modified>
</coreProperties>
</file>