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08458" w14:textId="59B25F96" w:rsidR="008B3604" w:rsidRPr="008B3604" w:rsidRDefault="008B3604" w:rsidP="008B3604">
      <w:pPr>
        <w:spacing w:line="360" w:lineRule="auto"/>
        <w:rPr>
          <w:rFonts w:eastAsia="Calibri" w:cs="Arial"/>
          <w:sz w:val="36"/>
          <w:szCs w:val="36"/>
        </w:rPr>
      </w:pPr>
      <w:r w:rsidRPr="008B3604">
        <w:rPr>
          <w:rFonts w:eastAsia="Calibri" w:cs="Arial"/>
          <w:sz w:val="36"/>
          <w:szCs w:val="36"/>
        </w:rPr>
        <w:t xml:space="preserve">        </w:t>
      </w:r>
      <w:r>
        <w:rPr>
          <w:rFonts w:eastAsia="Calibri" w:cs="Arial"/>
          <w:sz w:val="36"/>
          <w:szCs w:val="36"/>
        </w:rPr>
        <w:t xml:space="preserve">                  </w:t>
      </w:r>
      <w:r w:rsidRPr="008B3604">
        <w:rPr>
          <w:rFonts w:eastAsia="Calibri" w:cs="Arial"/>
          <w:sz w:val="36"/>
          <w:szCs w:val="36"/>
        </w:rPr>
        <w:t xml:space="preserve"> MENTAL HEALTH</w:t>
      </w:r>
    </w:p>
    <w:p w14:paraId="1BF1DF17" w14:textId="77777777" w:rsidR="008B3604" w:rsidRPr="008B3604" w:rsidRDefault="008B3604" w:rsidP="008B3604">
      <w:pPr>
        <w:spacing w:line="360" w:lineRule="auto"/>
        <w:rPr>
          <w:rFonts w:eastAsia="Calibri" w:cs="Arial"/>
          <w:szCs w:val="24"/>
        </w:rPr>
      </w:pPr>
    </w:p>
    <w:p w14:paraId="290834E5" w14:textId="77777777" w:rsidR="008B3604" w:rsidRPr="008B3604" w:rsidRDefault="008B3604" w:rsidP="008B3604">
      <w:pPr>
        <w:spacing w:line="360" w:lineRule="auto"/>
        <w:rPr>
          <w:rFonts w:eastAsia="Calibri" w:cs="Arial"/>
          <w:sz w:val="36"/>
          <w:szCs w:val="36"/>
        </w:rPr>
      </w:pPr>
      <w:r w:rsidRPr="008B3604">
        <w:rPr>
          <w:rFonts w:eastAsia="Calibri" w:cs="Arial"/>
          <w:sz w:val="36"/>
          <w:szCs w:val="36"/>
        </w:rPr>
        <w:t xml:space="preserve">            </w:t>
      </w:r>
      <w:r w:rsidRPr="008B3604">
        <w:rPr>
          <w:rFonts w:eastAsia="Calibri" w:cs="Times New Roman"/>
          <w:sz w:val="36"/>
          <w:szCs w:val="36"/>
        </w:rPr>
        <w:t>Mental Disorders and Psychopathology</w:t>
      </w:r>
    </w:p>
    <w:p w14:paraId="3AE2103B"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w:t>
      </w:r>
    </w:p>
    <w:p w14:paraId="0D957583" w14:textId="77777777" w:rsidR="008B3604" w:rsidRPr="008B3604" w:rsidRDefault="008B3604" w:rsidP="008B3604">
      <w:pPr>
        <w:spacing w:line="360" w:lineRule="auto"/>
        <w:rPr>
          <w:rFonts w:eastAsia="Calibri" w:cs="Arial"/>
          <w:szCs w:val="24"/>
        </w:rPr>
      </w:pPr>
    </w:p>
    <w:p w14:paraId="39C9E068"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w:t>
      </w:r>
    </w:p>
    <w:p w14:paraId="10B2CA01"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w:t>
      </w:r>
    </w:p>
    <w:p w14:paraId="35FC4222" w14:textId="77777777" w:rsidR="008B3604" w:rsidRPr="008B3604" w:rsidRDefault="008B3604" w:rsidP="008B3604">
      <w:pPr>
        <w:spacing w:line="360" w:lineRule="auto"/>
        <w:rPr>
          <w:rFonts w:eastAsia="Calibri" w:cs="Arial"/>
          <w:szCs w:val="24"/>
        </w:rPr>
      </w:pPr>
    </w:p>
    <w:p w14:paraId="2981EDEA" w14:textId="77777777" w:rsidR="008B3604" w:rsidRPr="008B3604" w:rsidRDefault="008B3604" w:rsidP="008B3604">
      <w:pPr>
        <w:spacing w:line="360" w:lineRule="auto"/>
        <w:rPr>
          <w:rFonts w:eastAsia="Calibri" w:cs="Arial"/>
          <w:szCs w:val="24"/>
        </w:rPr>
      </w:pPr>
    </w:p>
    <w:p w14:paraId="7891027F" w14:textId="77777777" w:rsidR="008B3604" w:rsidRPr="008B3604" w:rsidRDefault="008B3604" w:rsidP="008B3604">
      <w:pPr>
        <w:spacing w:line="360" w:lineRule="auto"/>
        <w:rPr>
          <w:rFonts w:eastAsia="Calibri" w:cs="Arial"/>
          <w:szCs w:val="24"/>
        </w:rPr>
      </w:pPr>
    </w:p>
    <w:p w14:paraId="6E19AFD4" w14:textId="77777777" w:rsidR="008B3604" w:rsidRPr="008B3604" w:rsidRDefault="008B3604" w:rsidP="008B3604">
      <w:pPr>
        <w:spacing w:line="360" w:lineRule="auto"/>
        <w:rPr>
          <w:rFonts w:eastAsia="Calibri" w:cs="Arial"/>
          <w:szCs w:val="24"/>
        </w:rPr>
      </w:pPr>
    </w:p>
    <w:p w14:paraId="6A7B5538" w14:textId="77777777" w:rsidR="008B3604" w:rsidRPr="008B3604" w:rsidRDefault="008B3604" w:rsidP="008B3604">
      <w:pPr>
        <w:spacing w:line="360" w:lineRule="auto"/>
        <w:rPr>
          <w:rFonts w:eastAsia="Calibri" w:cs="Arial"/>
          <w:szCs w:val="24"/>
        </w:rPr>
      </w:pPr>
    </w:p>
    <w:p w14:paraId="18813344" w14:textId="77777777" w:rsidR="008B3604" w:rsidRPr="008B3604" w:rsidRDefault="008B3604" w:rsidP="008B3604">
      <w:pPr>
        <w:spacing w:line="360" w:lineRule="auto"/>
        <w:rPr>
          <w:rFonts w:eastAsia="Calibri" w:cs="Arial"/>
          <w:szCs w:val="24"/>
        </w:rPr>
      </w:pPr>
    </w:p>
    <w:p w14:paraId="2F987D17" w14:textId="77777777" w:rsidR="008B3604" w:rsidRPr="008B3604" w:rsidRDefault="008B3604" w:rsidP="008B3604">
      <w:pPr>
        <w:spacing w:line="360" w:lineRule="auto"/>
        <w:rPr>
          <w:rFonts w:eastAsia="Calibri" w:cs="Arial"/>
          <w:szCs w:val="24"/>
        </w:rPr>
      </w:pPr>
    </w:p>
    <w:p w14:paraId="0803967A" w14:textId="77777777" w:rsidR="008B3604" w:rsidRPr="008B3604" w:rsidRDefault="008B3604" w:rsidP="008B3604">
      <w:pPr>
        <w:spacing w:line="360" w:lineRule="auto"/>
        <w:rPr>
          <w:rFonts w:eastAsia="Calibri" w:cs="Arial"/>
          <w:szCs w:val="24"/>
        </w:rPr>
      </w:pPr>
    </w:p>
    <w:p w14:paraId="0CB085DD"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w:t>
      </w:r>
    </w:p>
    <w:p w14:paraId="6B0C23F5" w14:textId="77777777" w:rsidR="008B3604" w:rsidRPr="008B3604" w:rsidRDefault="008B3604" w:rsidP="008B3604">
      <w:pPr>
        <w:spacing w:line="360" w:lineRule="auto"/>
        <w:rPr>
          <w:rFonts w:eastAsia="Calibri" w:cs="Arial"/>
          <w:szCs w:val="24"/>
        </w:rPr>
      </w:pPr>
    </w:p>
    <w:p w14:paraId="4BCC6271" w14:textId="77777777" w:rsidR="008B3604" w:rsidRPr="008B3604" w:rsidRDefault="008B3604" w:rsidP="008B3604">
      <w:pPr>
        <w:spacing w:line="360" w:lineRule="auto"/>
        <w:rPr>
          <w:rFonts w:eastAsia="Calibri" w:cs="Arial"/>
          <w:szCs w:val="24"/>
        </w:rPr>
      </w:pPr>
    </w:p>
    <w:p w14:paraId="7AE96D60"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w:t>
      </w:r>
    </w:p>
    <w:p w14:paraId="68160464" w14:textId="77777777" w:rsidR="008B3604" w:rsidRPr="008B3604" w:rsidRDefault="008B3604" w:rsidP="008B3604">
      <w:pPr>
        <w:spacing w:line="360" w:lineRule="auto"/>
        <w:rPr>
          <w:rFonts w:eastAsia="Calibri" w:cs="Arial"/>
          <w:szCs w:val="24"/>
        </w:rPr>
      </w:pPr>
    </w:p>
    <w:p w14:paraId="2FB36EBC" w14:textId="77777777" w:rsidR="008B3604" w:rsidRPr="008B3604" w:rsidRDefault="008B3604" w:rsidP="008B3604">
      <w:pPr>
        <w:spacing w:line="360" w:lineRule="auto"/>
        <w:rPr>
          <w:rFonts w:eastAsia="Calibri" w:cs="Arial"/>
          <w:szCs w:val="24"/>
        </w:rPr>
      </w:pPr>
    </w:p>
    <w:p w14:paraId="11ABE62F" w14:textId="77777777" w:rsidR="008B3604" w:rsidRPr="008B3604" w:rsidRDefault="008B3604" w:rsidP="008B3604">
      <w:pPr>
        <w:spacing w:line="360" w:lineRule="auto"/>
        <w:rPr>
          <w:rFonts w:eastAsia="Calibri" w:cs="Arial"/>
          <w:szCs w:val="24"/>
        </w:rPr>
      </w:pPr>
    </w:p>
    <w:p w14:paraId="0AAA6248" w14:textId="77777777" w:rsidR="008B3604" w:rsidRPr="008B3604" w:rsidRDefault="008B3604" w:rsidP="008B3604">
      <w:pPr>
        <w:spacing w:line="360" w:lineRule="auto"/>
        <w:rPr>
          <w:rFonts w:eastAsia="Calibri" w:cs="Arial"/>
          <w:szCs w:val="24"/>
        </w:rPr>
      </w:pPr>
    </w:p>
    <w:p w14:paraId="45892964" w14:textId="77777777" w:rsidR="008B3604" w:rsidRPr="008B3604" w:rsidRDefault="008B3604" w:rsidP="008B3604">
      <w:pPr>
        <w:spacing w:line="360" w:lineRule="auto"/>
        <w:rPr>
          <w:rFonts w:eastAsia="Calibri" w:cs="Arial"/>
          <w:szCs w:val="24"/>
        </w:rPr>
      </w:pPr>
    </w:p>
    <w:p w14:paraId="3A05B4E0"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w:t>
      </w:r>
    </w:p>
    <w:p w14:paraId="07F8BD29" w14:textId="77777777" w:rsidR="008B3604" w:rsidRPr="008B3604" w:rsidRDefault="008B3604" w:rsidP="008B3604">
      <w:pPr>
        <w:spacing w:line="360" w:lineRule="auto"/>
        <w:rPr>
          <w:rFonts w:eastAsia="Calibri" w:cs="Arial"/>
          <w:szCs w:val="24"/>
        </w:rPr>
      </w:pPr>
    </w:p>
    <w:p w14:paraId="6C7D81D1"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Student Name: Nazmin Kauser</w:t>
      </w:r>
    </w:p>
    <w:p w14:paraId="25EA2A69"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Student Number: 1710502</w:t>
      </w:r>
    </w:p>
    <w:p w14:paraId="2369BECF" w14:textId="77777777" w:rsidR="008B3604" w:rsidRPr="008B3604" w:rsidRDefault="008B3604" w:rsidP="008B3604">
      <w:pPr>
        <w:spacing w:line="360" w:lineRule="auto"/>
        <w:rPr>
          <w:rFonts w:eastAsia="Calibri" w:cs="Arial"/>
          <w:szCs w:val="24"/>
        </w:rPr>
      </w:pPr>
      <w:r w:rsidRPr="008B3604">
        <w:rPr>
          <w:rFonts w:eastAsia="Calibri" w:cs="Arial"/>
          <w:szCs w:val="24"/>
        </w:rPr>
        <w:t xml:space="preserve">                                   Module code: </w:t>
      </w:r>
      <w:r w:rsidRPr="008B3604">
        <w:rPr>
          <w:rFonts w:eastAsia="Calibri" w:cs="Times New Roman"/>
        </w:rPr>
        <w:t>BMHP6006</w:t>
      </w:r>
    </w:p>
    <w:p w14:paraId="2AC9DBAC" w14:textId="77777777" w:rsidR="008B3604" w:rsidRPr="008B3604" w:rsidRDefault="008B3604" w:rsidP="008B3604">
      <w:pPr>
        <w:spacing w:line="360" w:lineRule="auto"/>
        <w:jc w:val="center"/>
        <w:rPr>
          <w:rFonts w:eastAsia="Calibri" w:cs="Arial"/>
          <w:szCs w:val="24"/>
        </w:rPr>
      </w:pPr>
      <w:r w:rsidRPr="008B3604">
        <w:rPr>
          <w:rFonts w:eastAsia="Calibri" w:cs="Arial"/>
          <w:szCs w:val="24"/>
        </w:rPr>
        <w:t>Lecturer’s Name:</w:t>
      </w:r>
      <w:r w:rsidRPr="008B3604">
        <w:rPr>
          <w:rFonts w:eastAsia="Calibri" w:cs="Times New Roman"/>
        </w:rPr>
        <w:t xml:space="preserve"> </w:t>
      </w:r>
      <w:proofErr w:type="spellStart"/>
      <w:r w:rsidRPr="008B3604">
        <w:rPr>
          <w:rFonts w:eastAsia="Calibri" w:cs="Times New Roman"/>
        </w:rPr>
        <w:t>Dushika</w:t>
      </w:r>
      <w:proofErr w:type="spellEnd"/>
      <w:r w:rsidRPr="008B3604">
        <w:rPr>
          <w:rFonts w:eastAsia="Calibri" w:cs="Times New Roman"/>
        </w:rPr>
        <w:t xml:space="preserve"> </w:t>
      </w:r>
      <w:proofErr w:type="spellStart"/>
      <w:r w:rsidRPr="008B3604">
        <w:rPr>
          <w:rFonts w:eastAsia="Calibri" w:cs="Times New Roman"/>
        </w:rPr>
        <w:t>Soundararajan</w:t>
      </w:r>
      <w:proofErr w:type="spellEnd"/>
    </w:p>
    <w:p w14:paraId="547C4165" w14:textId="77777777" w:rsidR="000B4221" w:rsidRPr="00D11C98" w:rsidRDefault="000B4221" w:rsidP="002C60E0">
      <w:pPr>
        <w:spacing w:line="360" w:lineRule="auto"/>
        <w:rPr>
          <w:rFonts w:cs="Arial"/>
          <w:szCs w:val="24"/>
        </w:rPr>
        <w:sectPr w:rsidR="000B4221" w:rsidRPr="00D11C98"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14:paraId="3DE59CC1" w14:textId="77777777" w:rsidR="00FB2D3D" w:rsidRPr="00D11C98" w:rsidRDefault="00FB2D3D" w:rsidP="002C60E0">
      <w:pPr>
        <w:spacing w:line="360" w:lineRule="auto"/>
        <w:rPr>
          <w:rFonts w:cs="Arial"/>
          <w:szCs w:val="24"/>
        </w:rPr>
      </w:pPr>
    </w:p>
    <w:sdt>
      <w:sdtPr>
        <w:rPr>
          <w:rFonts w:cs="Arial"/>
          <w:b/>
          <w:bCs/>
          <w:szCs w:val="24"/>
        </w:rPr>
        <w:id w:val="11403845"/>
        <w:docPartObj>
          <w:docPartGallery w:val="Table of Contents"/>
          <w:docPartUnique/>
        </w:docPartObj>
      </w:sdtPr>
      <w:sdtEndPr>
        <w:rPr>
          <w:b w:val="0"/>
          <w:bCs w:val="0"/>
        </w:rPr>
      </w:sdtEndPr>
      <w:sdtContent>
        <w:p w14:paraId="2CBB6285" w14:textId="77777777" w:rsidR="00FB2D3D" w:rsidRPr="00D11C98" w:rsidRDefault="00FB2D3D" w:rsidP="002C60E0">
          <w:pPr>
            <w:spacing w:line="360" w:lineRule="auto"/>
            <w:rPr>
              <w:rFonts w:cs="Arial"/>
              <w:szCs w:val="24"/>
            </w:rPr>
          </w:pPr>
        </w:p>
        <w:p w14:paraId="2BBF49F5" w14:textId="77777777" w:rsidR="00FB2D3D" w:rsidRPr="00D11C98" w:rsidRDefault="00FB2D3D" w:rsidP="002C60E0">
          <w:pPr>
            <w:spacing w:line="360" w:lineRule="auto"/>
            <w:rPr>
              <w:rFonts w:cs="Arial"/>
              <w:szCs w:val="24"/>
            </w:rPr>
          </w:pPr>
          <w:r w:rsidRPr="00D11C98">
            <w:rPr>
              <w:rFonts w:cs="Arial"/>
              <w:szCs w:val="24"/>
            </w:rPr>
            <w:t>Table of Contents</w:t>
          </w:r>
        </w:p>
        <w:p w14:paraId="6484F3F9" w14:textId="77777777" w:rsidR="00FB2D3D" w:rsidRPr="00D11C98" w:rsidRDefault="00FB2D3D" w:rsidP="002C60E0">
          <w:pPr>
            <w:spacing w:line="360" w:lineRule="auto"/>
            <w:rPr>
              <w:rFonts w:cs="Arial"/>
              <w:szCs w:val="24"/>
            </w:rPr>
          </w:pPr>
        </w:p>
        <w:p w14:paraId="5B908B98" w14:textId="77777777" w:rsidR="002C60E0" w:rsidRDefault="00FB2D3D" w:rsidP="002C60E0">
          <w:pPr>
            <w:pStyle w:val="TOC1"/>
            <w:tabs>
              <w:tab w:val="right" w:leader="dot" w:pos="9017"/>
            </w:tabs>
            <w:spacing w:line="360" w:lineRule="auto"/>
            <w:rPr>
              <w:rFonts w:asciiTheme="minorHAnsi" w:eastAsiaTheme="minorEastAsia" w:hAnsiTheme="minorHAnsi"/>
              <w:noProof/>
              <w:sz w:val="22"/>
              <w:lang w:eastAsia="en-GB"/>
            </w:rPr>
          </w:pPr>
          <w:r w:rsidRPr="00D11C98">
            <w:rPr>
              <w:rFonts w:cs="Arial"/>
              <w:szCs w:val="24"/>
            </w:rPr>
            <w:fldChar w:fldCharType="begin"/>
          </w:r>
          <w:r w:rsidRPr="00D11C98">
            <w:rPr>
              <w:rFonts w:cs="Arial"/>
              <w:szCs w:val="24"/>
            </w:rPr>
            <w:instrText xml:space="preserve"> TOC \o "1-3" \h \z \u </w:instrText>
          </w:r>
          <w:r w:rsidRPr="00D11C98">
            <w:rPr>
              <w:rFonts w:cs="Arial"/>
              <w:szCs w:val="24"/>
            </w:rPr>
            <w:fldChar w:fldCharType="separate"/>
          </w:r>
          <w:hyperlink w:anchor="_Toc64859221" w:history="1">
            <w:r w:rsidR="002C60E0" w:rsidRPr="009661C4">
              <w:rPr>
                <w:rStyle w:val="Hyperlink"/>
                <w:noProof/>
              </w:rPr>
              <w:t>Introduction</w:t>
            </w:r>
            <w:r w:rsidR="002C60E0">
              <w:rPr>
                <w:noProof/>
                <w:webHidden/>
              </w:rPr>
              <w:tab/>
            </w:r>
            <w:r w:rsidR="002C60E0">
              <w:rPr>
                <w:noProof/>
                <w:webHidden/>
              </w:rPr>
              <w:fldChar w:fldCharType="begin"/>
            </w:r>
            <w:r w:rsidR="002C60E0">
              <w:rPr>
                <w:noProof/>
                <w:webHidden/>
              </w:rPr>
              <w:instrText xml:space="preserve"> PAGEREF _Toc64859221 \h </w:instrText>
            </w:r>
            <w:r w:rsidR="002C60E0">
              <w:rPr>
                <w:noProof/>
                <w:webHidden/>
              </w:rPr>
            </w:r>
            <w:r w:rsidR="002C60E0">
              <w:rPr>
                <w:noProof/>
                <w:webHidden/>
              </w:rPr>
              <w:fldChar w:fldCharType="separate"/>
            </w:r>
            <w:r w:rsidR="002C60E0">
              <w:rPr>
                <w:noProof/>
                <w:webHidden/>
              </w:rPr>
              <w:t>1</w:t>
            </w:r>
            <w:r w:rsidR="002C60E0">
              <w:rPr>
                <w:noProof/>
                <w:webHidden/>
              </w:rPr>
              <w:fldChar w:fldCharType="end"/>
            </w:r>
          </w:hyperlink>
        </w:p>
        <w:p w14:paraId="534834E3" w14:textId="77777777" w:rsidR="002C60E0" w:rsidRDefault="009228B5"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2" w:history="1">
            <w:r w:rsidR="002C60E0" w:rsidRPr="009661C4">
              <w:rPr>
                <w:rStyle w:val="Hyperlink"/>
                <w:noProof/>
              </w:rPr>
              <w:t>Definition of Mental Disorder</w:t>
            </w:r>
            <w:r w:rsidR="002C60E0">
              <w:rPr>
                <w:noProof/>
                <w:webHidden/>
              </w:rPr>
              <w:tab/>
            </w:r>
            <w:r w:rsidR="002C60E0">
              <w:rPr>
                <w:noProof/>
                <w:webHidden/>
              </w:rPr>
              <w:fldChar w:fldCharType="begin"/>
            </w:r>
            <w:r w:rsidR="002C60E0">
              <w:rPr>
                <w:noProof/>
                <w:webHidden/>
              </w:rPr>
              <w:instrText xml:space="preserve"> PAGEREF _Toc64859222 \h </w:instrText>
            </w:r>
            <w:r w:rsidR="002C60E0">
              <w:rPr>
                <w:noProof/>
                <w:webHidden/>
              </w:rPr>
            </w:r>
            <w:r w:rsidR="002C60E0">
              <w:rPr>
                <w:noProof/>
                <w:webHidden/>
              </w:rPr>
              <w:fldChar w:fldCharType="separate"/>
            </w:r>
            <w:r w:rsidR="002C60E0">
              <w:rPr>
                <w:noProof/>
                <w:webHidden/>
              </w:rPr>
              <w:t>1</w:t>
            </w:r>
            <w:r w:rsidR="002C60E0">
              <w:rPr>
                <w:noProof/>
                <w:webHidden/>
              </w:rPr>
              <w:fldChar w:fldCharType="end"/>
            </w:r>
          </w:hyperlink>
        </w:p>
        <w:p w14:paraId="1421CD2C" w14:textId="77777777" w:rsidR="002C60E0" w:rsidRDefault="009228B5"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3" w:history="1">
            <w:r w:rsidR="002C60E0" w:rsidRPr="009661C4">
              <w:rPr>
                <w:rStyle w:val="Hyperlink"/>
                <w:noProof/>
              </w:rPr>
              <w:t>Historical Context of Mental Health Provision in the UK</w:t>
            </w:r>
            <w:r w:rsidR="002C60E0">
              <w:rPr>
                <w:noProof/>
                <w:webHidden/>
              </w:rPr>
              <w:tab/>
            </w:r>
            <w:r w:rsidR="002C60E0">
              <w:rPr>
                <w:noProof/>
                <w:webHidden/>
              </w:rPr>
              <w:fldChar w:fldCharType="begin"/>
            </w:r>
            <w:r w:rsidR="002C60E0">
              <w:rPr>
                <w:noProof/>
                <w:webHidden/>
              </w:rPr>
              <w:instrText xml:space="preserve"> PAGEREF _Toc64859223 \h </w:instrText>
            </w:r>
            <w:r w:rsidR="002C60E0">
              <w:rPr>
                <w:noProof/>
                <w:webHidden/>
              </w:rPr>
            </w:r>
            <w:r w:rsidR="002C60E0">
              <w:rPr>
                <w:noProof/>
                <w:webHidden/>
              </w:rPr>
              <w:fldChar w:fldCharType="separate"/>
            </w:r>
            <w:r w:rsidR="002C60E0">
              <w:rPr>
                <w:noProof/>
                <w:webHidden/>
              </w:rPr>
              <w:t>2</w:t>
            </w:r>
            <w:r w:rsidR="002C60E0">
              <w:rPr>
                <w:noProof/>
                <w:webHidden/>
              </w:rPr>
              <w:fldChar w:fldCharType="end"/>
            </w:r>
          </w:hyperlink>
        </w:p>
        <w:p w14:paraId="6FC8C941" w14:textId="77777777" w:rsidR="002C60E0" w:rsidRDefault="009228B5"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4" w:history="1">
            <w:r w:rsidR="002C60E0" w:rsidRPr="009661C4">
              <w:rPr>
                <w:rStyle w:val="Hyperlink"/>
                <w:noProof/>
              </w:rPr>
              <w:t>Legislative Changes in the UK in relation to Mental Health Provision</w:t>
            </w:r>
            <w:r w:rsidR="002C60E0">
              <w:rPr>
                <w:noProof/>
                <w:webHidden/>
              </w:rPr>
              <w:tab/>
            </w:r>
            <w:r w:rsidR="002C60E0">
              <w:rPr>
                <w:noProof/>
                <w:webHidden/>
              </w:rPr>
              <w:fldChar w:fldCharType="begin"/>
            </w:r>
            <w:r w:rsidR="002C60E0">
              <w:rPr>
                <w:noProof/>
                <w:webHidden/>
              </w:rPr>
              <w:instrText xml:space="preserve"> PAGEREF _Toc64859224 \h </w:instrText>
            </w:r>
            <w:r w:rsidR="002C60E0">
              <w:rPr>
                <w:noProof/>
                <w:webHidden/>
              </w:rPr>
            </w:r>
            <w:r w:rsidR="002C60E0">
              <w:rPr>
                <w:noProof/>
                <w:webHidden/>
              </w:rPr>
              <w:fldChar w:fldCharType="separate"/>
            </w:r>
            <w:r w:rsidR="002C60E0">
              <w:rPr>
                <w:noProof/>
                <w:webHidden/>
              </w:rPr>
              <w:t>3</w:t>
            </w:r>
            <w:r w:rsidR="002C60E0">
              <w:rPr>
                <w:noProof/>
                <w:webHidden/>
              </w:rPr>
              <w:fldChar w:fldCharType="end"/>
            </w:r>
          </w:hyperlink>
        </w:p>
        <w:p w14:paraId="04DDAC44" w14:textId="77777777" w:rsidR="002C60E0" w:rsidRDefault="009228B5"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5" w:history="1">
            <w:r w:rsidR="002C60E0" w:rsidRPr="009661C4">
              <w:rPr>
                <w:rStyle w:val="Hyperlink"/>
                <w:noProof/>
              </w:rPr>
              <w:t>Example of Inclusion and Exclusion</w:t>
            </w:r>
            <w:r w:rsidR="002C60E0">
              <w:rPr>
                <w:noProof/>
                <w:webHidden/>
              </w:rPr>
              <w:tab/>
            </w:r>
            <w:r w:rsidR="002C60E0">
              <w:rPr>
                <w:noProof/>
                <w:webHidden/>
              </w:rPr>
              <w:fldChar w:fldCharType="begin"/>
            </w:r>
            <w:r w:rsidR="002C60E0">
              <w:rPr>
                <w:noProof/>
                <w:webHidden/>
              </w:rPr>
              <w:instrText xml:space="preserve"> PAGEREF _Toc64859225 \h </w:instrText>
            </w:r>
            <w:r w:rsidR="002C60E0">
              <w:rPr>
                <w:noProof/>
                <w:webHidden/>
              </w:rPr>
            </w:r>
            <w:r w:rsidR="002C60E0">
              <w:rPr>
                <w:noProof/>
                <w:webHidden/>
              </w:rPr>
              <w:fldChar w:fldCharType="separate"/>
            </w:r>
            <w:r w:rsidR="002C60E0">
              <w:rPr>
                <w:noProof/>
                <w:webHidden/>
              </w:rPr>
              <w:t>4</w:t>
            </w:r>
            <w:r w:rsidR="002C60E0">
              <w:rPr>
                <w:noProof/>
                <w:webHidden/>
              </w:rPr>
              <w:fldChar w:fldCharType="end"/>
            </w:r>
          </w:hyperlink>
        </w:p>
        <w:p w14:paraId="472664AD" w14:textId="77777777" w:rsidR="002C60E0" w:rsidRDefault="009228B5"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6" w:history="1">
            <w:r w:rsidR="002C60E0" w:rsidRPr="009661C4">
              <w:rPr>
                <w:rStyle w:val="Hyperlink"/>
                <w:noProof/>
              </w:rPr>
              <w:t>Recommendations and Conclusion</w:t>
            </w:r>
            <w:r w:rsidR="002C60E0">
              <w:rPr>
                <w:noProof/>
                <w:webHidden/>
              </w:rPr>
              <w:tab/>
            </w:r>
            <w:r w:rsidR="002C60E0">
              <w:rPr>
                <w:noProof/>
                <w:webHidden/>
              </w:rPr>
              <w:fldChar w:fldCharType="begin"/>
            </w:r>
            <w:r w:rsidR="002C60E0">
              <w:rPr>
                <w:noProof/>
                <w:webHidden/>
              </w:rPr>
              <w:instrText xml:space="preserve"> PAGEREF _Toc64859226 \h </w:instrText>
            </w:r>
            <w:r w:rsidR="002C60E0">
              <w:rPr>
                <w:noProof/>
                <w:webHidden/>
              </w:rPr>
            </w:r>
            <w:r w:rsidR="002C60E0">
              <w:rPr>
                <w:noProof/>
                <w:webHidden/>
              </w:rPr>
              <w:fldChar w:fldCharType="separate"/>
            </w:r>
            <w:r w:rsidR="002C60E0">
              <w:rPr>
                <w:noProof/>
                <w:webHidden/>
              </w:rPr>
              <w:t>5</w:t>
            </w:r>
            <w:r w:rsidR="002C60E0">
              <w:rPr>
                <w:noProof/>
                <w:webHidden/>
              </w:rPr>
              <w:fldChar w:fldCharType="end"/>
            </w:r>
          </w:hyperlink>
        </w:p>
        <w:p w14:paraId="26F10EA0" w14:textId="77777777" w:rsidR="002C60E0" w:rsidRDefault="009228B5" w:rsidP="002C60E0">
          <w:pPr>
            <w:pStyle w:val="TOC1"/>
            <w:tabs>
              <w:tab w:val="right" w:leader="dot" w:pos="9017"/>
            </w:tabs>
            <w:spacing w:line="360" w:lineRule="auto"/>
            <w:rPr>
              <w:rFonts w:asciiTheme="minorHAnsi" w:eastAsiaTheme="minorEastAsia" w:hAnsiTheme="minorHAnsi"/>
              <w:noProof/>
              <w:sz w:val="22"/>
              <w:lang w:eastAsia="en-GB"/>
            </w:rPr>
          </w:pPr>
          <w:hyperlink w:anchor="_Toc64859227" w:history="1">
            <w:r w:rsidR="002C60E0" w:rsidRPr="009661C4">
              <w:rPr>
                <w:rStyle w:val="Hyperlink"/>
                <w:noProof/>
              </w:rPr>
              <w:t>References</w:t>
            </w:r>
            <w:r w:rsidR="002C60E0">
              <w:rPr>
                <w:noProof/>
                <w:webHidden/>
              </w:rPr>
              <w:tab/>
            </w:r>
            <w:r w:rsidR="002C60E0">
              <w:rPr>
                <w:noProof/>
                <w:webHidden/>
              </w:rPr>
              <w:fldChar w:fldCharType="begin"/>
            </w:r>
            <w:r w:rsidR="002C60E0">
              <w:rPr>
                <w:noProof/>
                <w:webHidden/>
              </w:rPr>
              <w:instrText xml:space="preserve"> PAGEREF _Toc64859227 \h </w:instrText>
            </w:r>
            <w:r w:rsidR="002C60E0">
              <w:rPr>
                <w:noProof/>
                <w:webHidden/>
              </w:rPr>
            </w:r>
            <w:r w:rsidR="002C60E0">
              <w:rPr>
                <w:noProof/>
                <w:webHidden/>
              </w:rPr>
              <w:fldChar w:fldCharType="separate"/>
            </w:r>
            <w:r w:rsidR="002C60E0">
              <w:rPr>
                <w:noProof/>
                <w:webHidden/>
              </w:rPr>
              <w:t>7</w:t>
            </w:r>
            <w:r w:rsidR="002C60E0">
              <w:rPr>
                <w:noProof/>
                <w:webHidden/>
              </w:rPr>
              <w:fldChar w:fldCharType="end"/>
            </w:r>
          </w:hyperlink>
        </w:p>
        <w:p w14:paraId="08CAD86F" w14:textId="77777777" w:rsidR="00FB2D3D" w:rsidRPr="00D11C98" w:rsidRDefault="00FB2D3D" w:rsidP="002C60E0">
          <w:pPr>
            <w:spacing w:line="360" w:lineRule="auto"/>
            <w:rPr>
              <w:rFonts w:cs="Arial"/>
              <w:szCs w:val="24"/>
            </w:rPr>
          </w:pPr>
          <w:r w:rsidRPr="00D11C98">
            <w:rPr>
              <w:rFonts w:cs="Arial"/>
              <w:szCs w:val="24"/>
            </w:rPr>
            <w:fldChar w:fldCharType="end"/>
          </w:r>
        </w:p>
      </w:sdtContent>
    </w:sdt>
    <w:p w14:paraId="68DDD8AA" w14:textId="77777777" w:rsidR="00FB2D3D" w:rsidRPr="00D11C98" w:rsidRDefault="00FB2D3D" w:rsidP="002C60E0">
      <w:pPr>
        <w:spacing w:line="360" w:lineRule="auto"/>
        <w:rPr>
          <w:rFonts w:cs="Arial"/>
          <w:szCs w:val="24"/>
        </w:rPr>
        <w:sectPr w:rsidR="00FB2D3D" w:rsidRPr="00D11C98" w:rsidSect="00ED0530">
          <w:headerReference w:type="first" r:id="rId11"/>
          <w:pgSz w:w="11907" w:h="16839" w:code="9"/>
          <w:pgMar w:top="1440" w:right="1440" w:bottom="1440" w:left="1440" w:header="720" w:footer="720" w:gutter="0"/>
          <w:pgNumType w:fmt="lowerRoman" w:start="1"/>
          <w:cols w:space="720"/>
          <w:titlePg/>
          <w:docGrid w:linePitch="360"/>
        </w:sectPr>
      </w:pPr>
    </w:p>
    <w:p w14:paraId="21CDD065" w14:textId="77777777" w:rsidR="00521A91" w:rsidRPr="00501FA3" w:rsidRDefault="00521A91" w:rsidP="002C60E0">
      <w:pPr>
        <w:spacing w:line="360" w:lineRule="auto"/>
        <w:jc w:val="center"/>
        <w:rPr>
          <w:i/>
        </w:rPr>
      </w:pPr>
      <w:r w:rsidRPr="00501FA3">
        <w:rPr>
          <w:i/>
        </w:rPr>
        <w:lastRenderedPageBreak/>
        <w:t>Did the UK Support and Include Individuals with Mental Disorders</w:t>
      </w:r>
    </w:p>
    <w:p w14:paraId="6FC075F9" w14:textId="77777777" w:rsidR="002E55A6" w:rsidRPr="00501FA3" w:rsidRDefault="00481913" w:rsidP="002C60E0">
      <w:pPr>
        <w:spacing w:line="360" w:lineRule="auto"/>
        <w:jc w:val="center"/>
        <w:rPr>
          <w:i/>
        </w:rPr>
      </w:pPr>
      <w:r w:rsidRPr="00501FA3">
        <w:rPr>
          <w:i/>
        </w:rPr>
        <w:t>During</w:t>
      </w:r>
      <w:r w:rsidR="00521A91" w:rsidRPr="00501FA3">
        <w:rPr>
          <w:i/>
        </w:rPr>
        <w:t xml:space="preserve"> the 20th Century</w:t>
      </w:r>
    </w:p>
    <w:p w14:paraId="457AD601" w14:textId="77777777" w:rsidR="00776626" w:rsidRPr="00D11C98" w:rsidRDefault="00776626" w:rsidP="002C60E0">
      <w:pPr>
        <w:spacing w:line="360" w:lineRule="auto"/>
        <w:rPr>
          <w:rFonts w:cs="Arial"/>
          <w:szCs w:val="24"/>
        </w:rPr>
      </w:pPr>
    </w:p>
    <w:p w14:paraId="1470CAA5" w14:textId="77777777" w:rsidR="00D44833" w:rsidRDefault="00D44833" w:rsidP="002C60E0">
      <w:pPr>
        <w:pStyle w:val="Heading1"/>
        <w:spacing w:line="360" w:lineRule="auto"/>
      </w:pPr>
      <w:bookmarkStart w:id="0" w:name="_Toc64859221"/>
      <w:r>
        <w:t>Introduction</w:t>
      </w:r>
      <w:bookmarkEnd w:id="0"/>
    </w:p>
    <w:p w14:paraId="461ACD18" w14:textId="77777777" w:rsidR="00670135" w:rsidRDefault="008707C2" w:rsidP="002C60E0">
      <w:pPr>
        <w:spacing w:line="360" w:lineRule="auto"/>
        <w:ind w:firstLine="720"/>
      </w:pPr>
      <w:r>
        <w:tab/>
      </w:r>
      <w:r w:rsidR="006A1802">
        <w:t xml:space="preserve">A series of reforms have taken place in the </w:t>
      </w:r>
      <w:r>
        <w:t>UK</w:t>
      </w:r>
      <w:r w:rsidR="009972D4">
        <w:t xml:space="preserve"> regarding mental health for the </w:t>
      </w:r>
      <w:r>
        <w:t xml:space="preserve">patient empowerment, safeguarding rights of treatment and consent </w:t>
      </w:r>
      <w:r w:rsidR="00251989">
        <w:t>for the delivery of services.</w:t>
      </w:r>
      <w:r w:rsidR="009972D4">
        <w:t xml:space="preserve"> Mental health reforms ensure that choice and autonomy is present for the patient and people are able to express their preferences for the treatment. </w:t>
      </w:r>
      <w:r w:rsidR="002E1A66">
        <w:t xml:space="preserve">Before the late 1950s, people with mental illness were treated at asylums and psychiatric institutions, but advances in research and medical treatments led the UK to provide community based care. These transformations didn’t </w:t>
      </w:r>
      <w:r w:rsidR="00A63A83">
        <w:t>took place in months</w:t>
      </w:r>
      <w:r w:rsidR="002E1A66">
        <w:t>, but a time span of more than 30 years was required to shift public attitude towards community care from asylum based treatments.</w:t>
      </w:r>
    </w:p>
    <w:p w14:paraId="0D3AF18E" w14:textId="77777777" w:rsidR="002E1A66" w:rsidRDefault="002E1A66" w:rsidP="002C60E0">
      <w:pPr>
        <w:spacing w:line="360" w:lineRule="auto"/>
        <w:ind w:firstLine="720"/>
      </w:pPr>
      <w:r>
        <w:t>In this paper, we will explore the definition of mental disorder, historical context of service provision in this regard and how people were treated in the 20</w:t>
      </w:r>
      <w:r w:rsidRPr="002E1A66">
        <w:rPr>
          <w:vertAlign w:val="superscript"/>
        </w:rPr>
        <w:t>th</w:t>
      </w:r>
      <w:r>
        <w:t xml:space="preserve"> century. Further, we will analyse the make legislative reforms/changes in the UK regarding mental health service provision. A case of Mary Barnes has been discussed as the inclusion of mental health provision in the UK. Lastly, recommendations to further enhance the mental health system have been provided.</w:t>
      </w:r>
    </w:p>
    <w:p w14:paraId="29519447" w14:textId="77777777" w:rsidR="00251989" w:rsidRPr="00670135" w:rsidRDefault="00251989" w:rsidP="002C60E0">
      <w:pPr>
        <w:spacing w:line="360" w:lineRule="auto"/>
      </w:pPr>
    </w:p>
    <w:p w14:paraId="39B22A68" w14:textId="77777777" w:rsidR="00D44833" w:rsidRDefault="00D44833" w:rsidP="002C60E0">
      <w:pPr>
        <w:pStyle w:val="Heading1"/>
        <w:spacing w:line="360" w:lineRule="auto"/>
      </w:pPr>
      <w:bookmarkStart w:id="1" w:name="_Toc64859222"/>
      <w:r>
        <w:t>Definition of Mental Disorder</w:t>
      </w:r>
      <w:bookmarkEnd w:id="1"/>
    </w:p>
    <w:p w14:paraId="03119D9E" w14:textId="77777777" w:rsidR="00F8385B" w:rsidRDefault="006A1802" w:rsidP="002C60E0">
      <w:pPr>
        <w:spacing w:line="360" w:lineRule="auto"/>
        <w:ind w:firstLine="720"/>
      </w:pPr>
      <w:r>
        <w:t xml:space="preserve">Mental health is an integral part of human for a balanced and healthy life. Our mental health changes the way we think, feel and behave every day. Being mentally healthy and sound positively impacts our thoughts and emotions, increasing productivity and effectiveness. </w:t>
      </w:r>
      <w:r w:rsidR="00A972FA">
        <w:t>Mental disorder continues to grow with huge impact on a person’s well-being, their thought process, human rights, social factors and economic consequences on large scale. It is important to understand the mental health issues and address them timely to avoi</w:t>
      </w:r>
      <w:r w:rsidR="00F8385B">
        <w:t>d further cognitive disability.</w:t>
      </w:r>
    </w:p>
    <w:p w14:paraId="55D874F6" w14:textId="77777777" w:rsidR="001859A4" w:rsidRDefault="001859A4" w:rsidP="002C60E0">
      <w:pPr>
        <w:spacing w:line="360" w:lineRule="auto"/>
        <w:ind w:firstLine="720"/>
      </w:pPr>
      <w:r>
        <w:t>Mental disorder can be defined as the condition which affects your mood, behaviour and thinking, causing occasional or long-lasting chronic conditions. Mental disorder includes bipolar, schizophrenia, dementia, development issues, anxiety, depression, and addictive behaviours</w:t>
      </w:r>
      <w:r w:rsidR="00A972FA">
        <w:t xml:space="preserve"> (Caspi, 2018)</w:t>
      </w:r>
      <w:r>
        <w:t>. Mental health condition becomes mental illness when the symptoms and signs are frequent and affect your ability to function on daily basis.</w:t>
      </w:r>
      <w:r>
        <w:tab/>
      </w:r>
    </w:p>
    <w:p w14:paraId="6C0BF4E8" w14:textId="77777777" w:rsidR="001859A4" w:rsidRDefault="001859A4" w:rsidP="002C60E0">
      <w:pPr>
        <w:spacing w:line="360" w:lineRule="auto"/>
        <w:ind w:firstLine="720"/>
      </w:pPr>
      <w:r>
        <w:lastRenderedPageBreak/>
        <w:t>There are numerous reasons for the cause of mental disorders and factors which can contribute towards your mental health. Some of the key causes and factors include genes, family history, life experiences, stress, chemical imbalances, traumatic injury, use of alcohol, having other chronic disease or illness and feeling of loneliness and isolation</w:t>
      </w:r>
      <w:r w:rsidR="00A972FA">
        <w:t xml:space="preserve"> (Caspi, 2018)</w:t>
      </w:r>
      <w:r>
        <w:t>.</w:t>
      </w:r>
    </w:p>
    <w:p w14:paraId="21BF5C92" w14:textId="77777777" w:rsidR="001859A4" w:rsidRPr="00670135" w:rsidRDefault="001859A4" w:rsidP="002C60E0">
      <w:pPr>
        <w:spacing w:line="360" w:lineRule="auto"/>
      </w:pPr>
    </w:p>
    <w:p w14:paraId="454F2348" w14:textId="77777777" w:rsidR="00D44833" w:rsidRDefault="00D44833" w:rsidP="002C60E0">
      <w:pPr>
        <w:pStyle w:val="Heading1"/>
        <w:spacing w:line="360" w:lineRule="auto"/>
      </w:pPr>
      <w:bookmarkStart w:id="2" w:name="_Toc64859223"/>
      <w:r>
        <w:t>Historical Context of Mental Health Provision in the UK</w:t>
      </w:r>
      <w:bookmarkEnd w:id="2"/>
    </w:p>
    <w:p w14:paraId="08095D9F" w14:textId="77777777" w:rsidR="00A44DC7" w:rsidRDefault="00D04BA0" w:rsidP="002C60E0">
      <w:pPr>
        <w:spacing w:line="360" w:lineRule="auto"/>
      </w:pPr>
      <w:r>
        <w:tab/>
        <w:t>Numerous studies conducted on the provision of mental health in the UK during the 20</w:t>
      </w:r>
      <w:r w:rsidRPr="00D04BA0">
        <w:rPr>
          <w:vertAlign w:val="superscript"/>
        </w:rPr>
        <w:t>th</w:t>
      </w:r>
      <w:r>
        <w:t xml:space="preserve"> century show that there have been continuous interest in biological aspects and treatment of people with mental illness and major transformations can be seen in this regard. Mental health dates back to the Second World War, when there were national asylum system for the mentally ill individuals.</w:t>
      </w:r>
    </w:p>
    <w:p w14:paraId="6A5955C8" w14:textId="77777777" w:rsidR="00420997" w:rsidRDefault="00576FA4" w:rsidP="002C60E0">
      <w:pPr>
        <w:spacing w:line="360" w:lineRule="auto"/>
        <w:ind w:firstLine="720"/>
      </w:pPr>
      <w:r>
        <w:t>In the UK, mental health services were governed by the 1980 Lunacy Act before the establishment of the National Health Services (NHS)</w:t>
      </w:r>
      <w:r w:rsidR="00343AD0">
        <w:t xml:space="preserve">. </w:t>
      </w:r>
      <w:r w:rsidR="00DF2787">
        <w:t>The Lunacy Act demanded certification and compulsory detention for the treatment of mentally ill individuals, whereas the declaration of the Mental Treatment Act 1930 brought radical changes in the history of mental health in the UK</w:t>
      </w:r>
      <w:r w:rsidR="00FC0DDA">
        <w:t xml:space="preserve"> (Turner, et.AL, 2015)</w:t>
      </w:r>
      <w:r w:rsidR="00DF2787">
        <w:t>. The Mental Treatment Act 1930 allowed the hospitals to treat the mentally ill patients without any certification or documentation</w:t>
      </w:r>
      <w:r w:rsidR="001C41F2">
        <w:t xml:space="preserve"> (</w:t>
      </w:r>
      <w:proofErr w:type="spellStart"/>
      <w:r w:rsidR="001C41F2">
        <w:t>Takabayashi</w:t>
      </w:r>
      <w:proofErr w:type="spellEnd"/>
      <w:r w:rsidR="001C41F2">
        <w:t>, 2017)</w:t>
      </w:r>
      <w:r w:rsidR="00DF2787">
        <w:t xml:space="preserve">. </w:t>
      </w:r>
      <w:r w:rsidR="006879FF">
        <w:t>Further in 1948, these hospitals who treated the mentally ill patients were incorporated under the NHS and controlled by the UK Board of Control.</w:t>
      </w:r>
      <w:r w:rsidR="00B77475">
        <w:t xml:space="preserve"> Since 1948, UK have seen a very different journey regarding mental health, beginning of the equal footing with the medical health and social care paradigm.</w:t>
      </w:r>
    </w:p>
    <w:p w14:paraId="003CBC44" w14:textId="77777777" w:rsidR="0080401F" w:rsidRDefault="00242EF4" w:rsidP="002C60E0">
      <w:pPr>
        <w:spacing w:line="360" w:lineRule="auto"/>
        <w:ind w:firstLine="720"/>
      </w:pPr>
      <w:r>
        <w:t xml:space="preserve">In 1971, the Royal College of Psychiatrist was formed, </w:t>
      </w:r>
      <w:r w:rsidR="00561994">
        <w:t>which aided in the provision of mental health services in the UK through education and training programs, clinical research, and promoted public education</w:t>
      </w:r>
      <w:r w:rsidR="0058590F">
        <w:t xml:space="preserve"> </w:t>
      </w:r>
      <w:r w:rsidR="0068175B">
        <w:t>regarding mental illness.</w:t>
      </w:r>
      <w:r w:rsidR="0080401F">
        <w:t xml:space="preserve"> </w:t>
      </w:r>
      <w:r w:rsidR="00C07A62">
        <w:t>After the Mental Health Act 1983, the patients who required mental health treatment where referred to multi-disciplinary mental health teams which assumed the responsibility for their clinical process and with local authority they delivered the patient care</w:t>
      </w:r>
      <w:r w:rsidR="00035C8C">
        <w:t xml:space="preserve"> (Turner, et.AL, 2015)</w:t>
      </w:r>
      <w:r w:rsidR="00C07A62">
        <w:t xml:space="preserve">. </w:t>
      </w:r>
      <w:r w:rsidR="00614761">
        <w:t xml:space="preserve"> </w:t>
      </w:r>
      <w:r w:rsidR="0080401F">
        <w:t>From the 1990s, the pace of change related to mental health in the UK accelerated and more humane form of treatment were introduced for the patients</w:t>
      </w:r>
      <w:r w:rsidR="00F13ED8">
        <w:t xml:space="preserve">. During 1962, hospital based treatment for the mentally ill were introduced which served the need of the people from particular local area and </w:t>
      </w:r>
      <w:r w:rsidR="00F13ED8">
        <w:lastRenderedPageBreak/>
        <w:t xml:space="preserve">provide them with inpatient and outpatient care. </w:t>
      </w:r>
      <w:r w:rsidR="00F0789E">
        <w:t xml:space="preserve">While in 1973, the government made reforms to split local authorities and NHS, providing a direction for NHS and </w:t>
      </w:r>
      <w:r w:rsidR="0051439D">
        <w:t>instigating the</w:t>
      </w:r>
      <w:r w:rsidR="00F0789E">
        <w:t xml:space="preserve"> practice of community health services.</w:t>
      </w:r>
    </w:p>
    <w:p w14:paraId="350F31AE" w14:textId="77777777" w:rsidR="005368F4" w:rsidRDefault="005368F4" w:rsidP="002C60E0">
      <w:pPr>
        <w:spacing w:line="360" w:lineRule="auto"/>
        <w:ind w:firstLine="720"/>
      </w:pPr>
      <w:r>
        <w:t>The government is overall responsible for the provision of health and social care services which incorporates mental health also. Department of health is responsible for policy setting for the NHS, while the department is regulated by independent bodies including the Care Quality Commission (CQC), Independent regulator of NHS Foundation Trusts, Health Protection Agency (HPA), and the National Institute of Health and Clinical Excellence (NICE)</w:t>
      </w:r>
      <w:r w:rsidR="009B4C94">
        <w:t xml:space="preserve"> (Boyle, 2011)</w:t>
      </w:r>
      <w:r>
        <w:t>.</w:t>
      </w:r>
    </w:p>
    <w:p w14:paraId="22F1A3CD" w14:textId="77777777" w:rsidR="004D6B36" w:rsidRPr="00670135" w:rsidRDefault="004D6B36" w:rsidP="002C60E0">
      <w:pPr>
        <w:spacing w:line="360" w:lineRule="auto"/>
      </w:pPr>
    </w:p>
    <w:p w14:paraId="2B25AB31" w14:textId="77777777" w:rsidR="00D44833" w:rsidRDefault="00D44833" w:rsidP="002C60E0">
      <w:pPr>
        <w:pStyle w:val="Heading1"/>
        <w:spacing w:line="360" w:lineRule="auto"/>
      </w:pPr>
      <w:bookmarkStart w:id="3" w:name="_Toc64859224"/>
      <w:r>
        <w:t>Legislative Changes in the UK in relation to Mental Health Provision</w:t>
      </w:r>
      <w:bookmarkEnd w:id="3"/>
    </w:p>
    <w:p w14:paraId="5F2547B9" w14:textId="77777777" w:rsidR="006F4773" w:rsidRDefault="00242EF4" w:rsidP="002C60E0">
      <w:pPr>
        <w:spacing w:line="360" w:lineRule="auto"/>
        <w:ind w:firstLine="720"/>
      </w:pPr>
      <w:r>
        <w:t>The Victorian legacy practiced old-fashioned mental health treatments, majorly in austere Victorian asylums, where the patients were kept away from the public. During this time, they used lunacy or mental deficiency to define the mentally ill person in the parliament of the UK.</w:t>
      </w:r>
      <w:r w:rsidR="006F4773">
        <w:t xml:space="preserve"> </w:t>
      </w:r>
      <w:r>
        <w:t>After more than a decade, the Mental Health Act of 1959 was established by the parliament and the Mental Health Act was passed. This started the movement against the closure and ill-treatments in the Victorian asylums, and attempt to integrate mental health with medical health through NHS.</w:t>
      </w:r>
      <w:r w:rsidR="001D7B54">
        <w:t xml:space="preserve"> This act also signalled the movement of mental health towards community care system</w:t>
      </w:r>
      <w:r w:rsidR="00B37D53">
        <w:t xml:space="preserve"> (Griffith, 2020)</w:t>
      </w:r>
      <w:r w:rsidR="001D7B54">
        <w:t>.</w:t>
      </w:r>
    </w:p>
    <w:p w14:paraId="343D64A4" w14:textId="77777777" w:rsidR="00242EF4" w:rsidRDefault="001D7B54" w:rsidP="002C60E0">
      <w:pPr>
        <w:spacing w:line="360" w:lineRule="auto"/>
        <w:ind w:firstLine="720"/>
      </w:pPr>
      <w:r>
        <w:t xml:space="preserve">The famous </w:t>
      </w:r>
      <w:r w:rsidR="005E3FC3">
        <w:t xml:space="preserve">water tower </w:t>
      </w:r>
      <w:r>
        <w:t xml:space="preserve">speech </w:t>
      </w:r>
      <w:r w:rsidR="005E3FC3">
        <w:t>of</w:t>
      </w:r>
      <w:r>
        <w:t xml:space="preserve"> the Minister of Health Enoch Powell 1961</w:t>
      </w:r>
      <w:r w:rsidR="005E3FC3">
        <w:t xml:space="preserve"> </w:t>
      </w:r>
      <w:r w:rsidR="001B4009">
        <w:t xml:space="preserve">outlined vision of mental health through community care provision </w:t>
      </w:r>
      <w:r w:rsidR="005E3FC3">
        <w:t>(Flair, 2018).</w:t>
      </w:r>
      <w:r w:rsidR="004A2135">
        <w:t xml:space="preserve"> </w:t>
      </w:r>
      <w:r w:rsidR="009C13A8">
        <w:t xml:space="preserve">Further in 1968, a Report on Local Authorities and Allied Personal Social Services was published which presented the idea of integrated social work profession for mental health. </w:t>
      </w:r>
      <w:r w:rsidR="00242EF4">
        <w:t>The asylums were decommissioned gradually and permanently closed by 1970s.</w:t>
      </w:r>
    </w:p>
    <w:p w14:paraId="324AB8A7" w14:textId="77777777" w:rsidR="00D739B4" w:rsidRDefault="00242EF4" w:rsidP="002C60E0">
      <w:pPr>
        <w:spacing w:line="360" w:lineRule="auto"/>
      </w:pPr>
      <w:r>
        <w:tab/>
        <w:t>A major and significant step regarding the consent of the patient was introduced in through the revision of the 1983 Mental Health Act. This act provided service provision for the mentally ill patients with consent however, it was clear that if they risk or harm others o</w:t>
      </w:r>
      <w:r w:rsidR="00B27721">
        <w:t>r</w:t>
      </w:r>
      <w:r>
        <w:t xml:space="preserve"> themselves they must be detained forcefully</w:t>
      </w:r>
      <w:r w:rsidR="001F1651">
        <w:t xml:space="preserve"> (Burns, 2020)</w:t>
      </w:r>
      <w:r>
        <w:t>. Along with these regulatory and legislative changes, mental health also become significant among researches and practitioners.</w:t>
      </w:r>
      <w:r w:rsidR="003F201D">
        <w:t xml:space="preserve"> The Mental Health Act 1983 also safeguarded the civil rig</w:t>
      </w:r>
      <w:r w:rsidR="00B37D53">
        <w:t>hts of the mentally ill person</w:t>
      </w:r>
      <w:r w:rsidR="00662C1E">
        <w:t xml:space="preserve"> (Turner, et.AL, 2015)</w:t>
      </w:r>
      <w:r w:rsidR="00B37D53">
        <w:t>.</w:t>
      </w:r>
    </w:p>
    <w:p w14:paraId="779AA6AC" w14:textId="77777777" w:rsidR="00971ED6" w:rsidRDefault="00B37D53" w:rsidP="002C60E0">
      <w:pPr>
        <w:spacing w:line="360" w:lineRule="auto"/>
        <w:ind w:firstLine="720"/>
      </w:pPr>
      <w:r>
        <w:lastRenderedPageBreak/>
        <w:t>In 1990 the Community Care Act was established for the purpose of treatment of patients with medical, social and mental problems.</w:t>
      </w:r>
      <w:r w:rsidR="000F3A80">
        <w:t xml:space="preserve"> In 1998 a white paper was published by the parliament, modernising mental health services in the UK (Turner, et.AL, 2015). This white paper aimed at transforming the mental health service provision by offering safe services, sound services and supportive services, providing adaptive care for the people to meet their needs. The patients receiving treatment was approached by the service provider for his/her consent and only than the treatment started.</w:t>
      </w:r>
    </w:p>
    <w:p w14:paraId="02F903AF" w14:textId="77777777" w:rsidR="00242EF4" w:rsidRPr="00670135" w:rsidRDefault="00242EF4" w:rsidP="002C60E0">
      <w:pPr>
        <w:spacing w:line="360" w:lineRule="auto"/>
      </w:pPr>
    </w:p>
    <w:p w14:paraId="260EF2F8" w14:textId="77777777" w:rsidR="00670135" w:rsidRDefault="00D44833" w:rsidP="002C60E0">
      <w:pPr>
        <w:pStyle w:val="Heading1"/>
        <w:spacing w:line="360" w:lineRule="auto"/>
      </w:pPr>
      <w:bookmarkStart w:id="4" w:name="_Toc64859225"/>
      <w:r>
        <w:t>Example of Inclusion and Exclusion</w:t>
      </w:r>
      <w:bookmarkEnd w:id="4"/>
    </w:p>
    <w:p w14:paraId="268BD5E3" w14:textId="77777777" w:rsidR="007A6598" w:rsidRDefault="00D26A31" w:rsidP="002C60E0">
      <w:pPr>
        <w:spacing w:line="360" w:lineRule="auto"/>
        <w:ind w:firstLine="720"/>
      </w:pPr>
      <w:r>
        <w:t>People in the early 18</w:t>
      </w:r>
      <w:r w:rsidRPr="00D26A31">
        <w:rPr>
          <w:vertAlign w:val="superscript"/>
        </w:rPr>
        <w:t>th</w:t>
      </w:r>
      <w:r>
        <w:t xml:space="preserve"> and 19</w:t>
      </w:r>
      <w:r w:rsidRPr="00D26A31">
        <w:rPr>
          <w:vertAlign w:val="superscript"/>
        </w:rPr>
        <w:t>th</w:t>
      </w:r>
      <w:r>
        <w:t xml:space="preserve"> centuries were stigmatised due to their mental illness, and beliefs were set that they are dangerous, lack the capacity to perform and constantly experienced bullying and confinement. </w:t>
      </w:r>
      <w:r w:rsidR="006D197B">
        <w:t>However, in the 20</w:t>
      </w:r>
      <w:r w:rsidR="006D197B" w:rsidRPr="006D197B">
        <w:rPr>
          <w:vertAlign w:val="superscript"/>
        </w:rPr>
        <w:t>th</w:t>
      </w:r>
      <w:r w:rsidR="006D197B">
        <w:t xml:space="preserve"> century, mentally ill people started to gain inclusion among the family and community through acceptance </w:t>
      </w:r>
      <w:r w:rsidR="0087668F">
        <w:t>and awareness in the community.</w:t>
      </w:r>
      <w:r w:rsidR="00D06E20">
        <w:t xml:space="preserve"> Social inclusion refers to the ability to participate and contribute to all aspects of the society </w:t>
      </w:r>
      <w:r w:rsidR="009F4657">
        <w:t xml:space="preserve">and doesn’t stigmatise the illness. </w:t>
      </w:r>
      <w:r w:rsidR="00861EA3">
        <w:t>Whereas exclusion refers to the reality where people with mental illness are stigmatised due to their non-contribution towards the so</w:t>
      </w:r>
      <w:r w:rsidR="003D094A">
        <w:t>ciety and economic progression</w:t>
      </w:r>
      <w:r w:rsidR="00D7433F">
        <w:t xml:space="preserve"> (</w:t>
      </w:r>
      <w:proofErr w:type="spellStart"/>
      <w:r w:rsidR="00D7433F">
        <w:t>Lousie</w:t>
      </w:r>
      <w:proofErr w:type="spellEnd"/>
      <w:r w:rsidR="00D7433F">
        <w:t>, 2020)</w:t>
      </w:r>
      <w:r w:rsidR="003D094A">
        <w:t>.</w:t>
      </w:r>
    </w:p>
    <w:p w14:paraId="5D991C03" w14:textId="77777777" w:rsidR="007B2BC6" w:rsidRDefault="007A6598" w:rsidP="002C60E0">
      <w:pPr>
        <w:spacing w:line="360" w:lineRule="auto"/>
        <w:ind w:firstLine="720"/>
      </w:pPr>
      <w:r>
        <w:t>The example of Mary Barnes is one of</w:t>
      </w:r>
      <w:r w:rsidR="00AB3607">
        <w:t xml:space="preserve"> the example of inclusion with mental illness. </w:t>
      </w:r>
      <w:r w:rsidR="00986EDC">
        <w:t>One of the contribution of R. D. Laing, a Scottish psychiatrist and psychoanalyst suggested treatment of Mary Barnes, a mentally ill person through regression therapy.</w:t>
      </w:r>
      <w:r w:rsidR="009A523E" w:rsidRPr="009A523E">
        <w:t xml:space="preserve"> </w:t>
      </w:r>
      <w:r w:rsidR="009A523E">
        <w:t>She experienced the psychotic breakdown in 1952 and was admitted at St. Bernard’s hospital. She became the first patient of R. D. Laing, admitted to Kingsley Hall for regression therapy after becoming aware of this therapy through his book published in 1963</w:t>
      </w:r>
      <w:r w:rsidR="00884944">
        <w:t xml:space="preserve"> (Chapman, 2018)</w:t>
      </w:r>
      <w:r w:rsidR="009A523E">
        <w:t>.</w:t>
      </w:r>
      <w:r w:rsidR="00986EDC">
        <w:t xml:space="preserve"> This therapy involved Mary Barnes is answering a series of questions to reveal her identify and events in life which led to her present condition. R. D. Laing stated that regression therapy will allow her to move through life and memories in the subconscious mind can have a significant impact on person’s development a</w:t>
      </w:r>
      <w:r w:rsidR="009A523E">
        <w:t>nd ability to function properly</w:t>
      </w:r>
      <w:r w:rsidR="00DE029D">
        <w:t xml:space="preserve">. </w:t>
      </w:r>
      <w:r w:rsidR="00986EDC">
        <w:t xml:space="preserve">This experimental care at </w:t>
      </w:r>
      <w:r w:rsidR="005D02BA">
        <w:t>Kingsley Hall</w:t>
      </w:r>
      <w:r w:rsidR="00986EDC">
        <w:t xml:space="preserve"> set up allowed Mary Barnes to illustrate her mind, thoughts and memories through paintings and drawings which were than </w:t>
      </w:r>
      <w:r w:rsidR="009A523E">
        <w:t>shown at art events</w:t>
      </w:r>
      <w:r w:rsidR="00884944">
        <w:t xml:space="preserve">. Her example has set a way that mentally ill patients can become a </w:t>
      </w:r>
      <w:r w:rsidR="00884944">
        <w:lastRenderedPageBreak/>
        <w:t>significant part of the society if provide with the right treatment and therapy (Chapman, 2018)</w:t>
      </w:r>
      <w:r w:rsidR="009A523E">
        <w:t>.</w:t>
      </w:r>
      <w:r w:rsidR="00884944">
        <w:t xml:space="preserve"> This is a major contribution of the therapist for treating her and making her a contributing person towards the society.</w:t>
      </w:r>
    </w:p>
    <w:p w14:paraId="55D481EB" w14:textId="77777777" w:rsidR="000049DC" w:rsidRDefault="005F014F" w:rsidP="002C60E0">
      <w:pPr>
        <w:spacing w:line="360" w:lineRule="auto"/>
        <w:ind w:firstLine="720"/>
      </w:pPr>
      <w:r>
        <w:t>Whereas, if we talk about exclusion in mental illness, the people with disorders have been subjected to discriminations and separated from their loved one</w:t>
      </w:r>
      <w:r w:rsidR="000049DC">
        <w:t>. One of the major example of exclusion in mental health can be taken from the Victorian asylums in the 18</w:t>
      </w:r>
      <w:r w:rsidR="000049DC" w:rsidRPr="000049DC">
        <w:rPr>
          <w:vertAlign w:val="superscript"/>
        </w:rPr>
        <w:t>th</w:t>
      </w:r>
      <w:r w:rsidR="000049DC">
        <w:t xml:space="preserve"> and 19</w:t>
      </w:r>
      <w:r w:rsidR="000049DC" w:rsidRPr="000049DC">
        <w:rPr>
          <w:vertAlign w:val="superscript"/>
        </w:rPr>
        <w:t>th</w:t>
      </w:r>
      <w:r w:rsidR="000049DC">
        <w:t xml:space="preserve"> century, when the mentally ill person was considered stigmatised and was separated from their families (Houston, 2020)</w:t>
      </w:r>
      <w:r>
        <w:t xml:space="preserve">. </w:t>
      </w:r>
      <w:r w:rsidR="000049DC">
        <w:t>This exclusion further created aggression in their behaviours and they were considered non-contributors towards the society.</w:t>
      </w:r>
    </w:p>
    <w:p w14:paraId="5489049D" w14:textId="77777777" w:rsidR="00590BE7" w:rsidRPr="00670135" w:rsidRDefault="00590BE7" w:rsidP="002C60E0">
      <w:pPr>
        <w:spacing w:line="360" w:lineRule="auto"/>
        <w:ind w:firstLine="720"/>
      </w:pPr>
    </w:p>
    <w:p w14:paraId="2782D89F" w14:textId="77777777" w:rsidR="00D11C98" w:rsidRDefault="00D44833" w:rsidP="002C60E0">
      <w:pPr>
        <w:pStyle w:val="Heading1"/>
        <w:spacing w:line="360" w:lineRule="auto"/>
      </w:pPr>
      <w:bookmarkStart w:id="5" w:name="_Toc64859226"/>
      <w:r>
        <w:t>Recommendations</w:t>
      </w:r>
      <w:r w:rsidR="001C0B99">
        <w:t xml:space="preserve"> and Conclusion</w:t>
      </w:r>
      <w:bookmarkEnd w:id="5"/>
    </w:p>
    <w:p w14:paraId="61BD2094" w14:textId="77777777" w:rsidR="002D2F77" w:rsidRDefault="005A71EB" w:rsidP="002C60E0">
      <w:pPr>
        <w:spacing w:line="360" w:lineRule="auto"/>
      </w:pPr>
      <w:r>
        <w:tab/>
        <w:t>Proactive approach towards mental health and harnessing support from the society can enable mentally ill people to contribute back to the society once they are treated</w:t>
      </w:r>
      <w:r w:rsidR="00A362AC">
        <w:t xml:space="preserve"> (Kilbourne, 2018)</w:t>
      </w:r>
      <w:r>
        <w:t>. Some of the key recommendations to further improvise the mental health care system in the UK includes following points:</w:t>
      </w:r>
    </w:p>
    <w:p w14:paraId="2F97BF49" w14:textId="77777777" w:rsidR="005A71EB" w:rsidRDefault="005A71EB" w:rsidP="002C60E0">
      <w:pPr>
        <w:pStyle w:val="ListParagraph"/>
        <w:numPr>
          <w:ilvl w:val="0"/>
          <w:numId w:val="33"/>
        </w:numPr>
        <w:spacing w:line="360" w:lineRule="auto"/>
      </w:pPr>
      <w:r>
        <w:t>Using ICT as means of shared information: ICT must be integrated to share the information and patient history between the mental health care centres and hospitals. This will make the transition from medical support to mental consultation smooth.</w:t>
      </w:r>
    </w:p>
    <w:p w14:paraId="6B920E1C" w14:textId="77777777" w:rsidR="005A71EB" w:rsidRDefault="005A71EB" w:rsidP="002C60E0">
      <w:pPr>
        <w:pStyle w:val="ListParagraph"/>
        <w:numPr>
          <w:ilvl w:val="0"/>
          <w:numId w:val="33"/>
        </w:numPr>
        <w:spacing w:line="360" w:lineRule="auto"/>
      </w:pPr>
      <w:r>
        <w:t xml:space="preserve">Training </w:t>
      </w:r>
      <w:r w:rsidR="007A2D01">
        <w:t>h</w:t>
      </w:r>
      <w:r>
        <w:t>ealth and social care professionals: As the demand for mental care have been increasing over time, independent bodies and research institutions must focus on redesigning professional educational curricula to ensure care workers have sufficient foundation to work with patients at mental and physical level.</w:t>
      </w:r>
    </w:p>
    <w:p w14:paraId="5D344A05" w14:textId="77777777" w:rsidR="007A2D01" w:rsidRDefault="007A2D01" w:rsidP="002C60E0">
      <w:pPr>
        <w:pStyle w:val="ListParagraph"/>
        <w:numPr>
          <w:ilvl w:val="0"/>
          <w:numId w:val="33"/>
        </w:numPr>
        <w:spacing w:line="360" w:lineRule="auto"/>
      </w:pPr>
      <w:r>
        <w:t>Raising awareness through different platforms: Education and advocacy for the mental health is important in the present era, and social platforms and educational institutions can be used to create awareness and knowledge regarding mental illness and disorders.</w:t>
      </w:r>
    </w:p>
    <w:p w14:paraId="3A0899C7" w14:textId="77777777" w:rsidR="000018AF" w:rsidRDefault="000018AF" w:rsidP="002C60E0">
      <w:pPr>
        <w:pStyle w:val="ListParagraph"/>
        <w:numPr>
          <w:ilvl w:val="0"/>
          <w:numId w:val="33"/>
        </w:numPr>
        <w:spacing w:line="360" w:lineRule="auto"/>
      </w:pPr>
      <w:r>
        <w:t xml:space="preserve">Introduce self-management programs and training session: The local authorities along with NHS can create self-management programs and sessions where people can learn how to increase confidence and manage </w:t>
      </w:r>
      <w:r>
        <w:lastRenderedPageBreak/>
        <w:t>their mental health</w:t>
      </w:r>
      <w:r w:rsidR="000332BB">
        <w:t xml:space="preserve"> (Kilbourne, 2018)</w:t>
      </w:r>
      <w:r>
        <w:t xml:space="preserve">. </w:t>
      </w:r>
      <w:r w:rsidR="00053A42">
        <w:t>Primary care education can be provided to the patients and guidance for positive approach must be instilled.</w:t>
      </w:r>
    </w:p>
    <w:p w14:paraId="770039B6" w14:textId="77777777" w:rsidR="00BE65A7" w:rsidRDefault="00BE65A7" w:rsidP="002C60E0">
      <w:pPr>
        <w:pStyle w:val="ListParagraph"/>
        <w:numPr>
          <w:ilvl w:val="0"/>
          <w:numId w:val="33"/>
        </w:numPr>
        <w:spacing w:line="360" w:lineRule="auto"/>
      </w:pPr>
      <w:r>
        <w:t xml:space="preserve">Don’t stigmatise mentally ill person: </w:t>
      </w:r>
      <w:r w:rsidR="006E3FC1">
        <w:t>Even in the 21</w:t>
      </w:r>
      <w:r w:rsidR="006E3FC1" w:rsidRPr="006E3FC1">
        <w:rPr>
          <w:vertAlign w:val="superscript"/>
        </w:rPr>
        <w:t>st</w:t>
      </w:r>
      <w:r w:rsidR="006E3FC1">
        <w:t xml:space="preserve"> century, mentally ill person is sometimes stigmatised by the others, which damages their self-worth and self-confidence</w:t>
      </w:r>
      <w:r w:rsidR="000332BB">
        <w:t xml:space="preserve"> (Kilbourne, 2018)</w:t>
      </w:r>
      <w:r w:rsidR="006E3FC1">
        <w:t>. The mentally ill must be appreciated for being part of the society and others can ask for their contribution for the society, once they have started their treatment.</w:t>
      </w:r>
    </w:p>
    <w:p w14:paraId="5EB2F3D3" w14:textId="77777777" w:rsidR="00717497" w:rsidRDefault="001C0B99" w:rsidP="002C60E0">
      <w:pPr>
        <w:spacing w:line="360" w:lineRule="auto"/>
        <w:ind w:firstLine="720"/>
      </w:pPr>
      <w:r>
        <w:t>It is important for the UK parliament to adapt to various new framework available for the provision of mental health. We can learn from other counties also how they have developed the capacity over time to meet the growing need for mental health and evaluate outcomes through research. The government must be incline towards prioritising mental health and develop person-centric approaches to support the needs.</w:t>
      </w:r>
      <w:r w:rsidR="00717497">
        <w:br w:type="page"/>
      </w:r>
    </w:p>
    <w:p w14:paraId="1240D779" w14:textId="77777777" w:rsidR="00717497" w:rsidRDefault="00717497" w:rsidP="002C60E0">
      <w:pPr>
        <w:pStyle w:val="Heading1"/>
        <w:spacing w:line="360" w:lineRule="auto"/>
        <w:jc w:val="center"/>
        <w:rPr>
          <w:b w:val="0"/>
          <w:i w:val="0"/>
        </w:rPr>
      </w:pPr>
      <w:bookmarkStart w:id="6" w:name="_Toc64859227"/>
      <w:r w:rsidRPr="00717497">
        <w:rPr>
          <w:b w:val="0"/>
          <w:i w:val="0"/>
        </w:rPr>
        <w:lastRenderedPageBreak/>
        <w:t>References</w:t>
      </w:r>
      <w:bookmarkEnd w:id="6"/>
    </w:p>
    <w:p w14:paraId="5C96ED0F" w14:textId="77777777" w:rsidR="00717497" w:rsidRDefault="00717497" w:rsidP="002C60E0">
      <w:pPr>
        <w:spacing w:line="360" w:lineRule="auto"/>
      </w:pPr>
    </w:p>
    <w:p w14:paraId="251149D1" w14:textId="77777777" w:rsidR="003A782E" w:rsidRPr="009E7A80" w:rsidRDefault="003A782E" w:rsidP="002C60E0">
      <w:pPr>
        <w:spacing w:line="360" w:lineRule="auto"/>
        <w:ind w:left="720" w:hanging="720"/>
        <w:rPr>
          <w:b/>
        </w:rPr>
      </w:pPr>
    </w:p>
    <w:p w14:paraId="2349A9F3" w14:textId="77777777" w:rsidR="003A782E" w:rsidRDefault="003A782E" w:rsidP="002C60E0">
      <w:pPr>
        <w:spacing w:line="360" w:lineRule="auto"/>
        <w:ind w:left="720" w:hanging="720"/>
      </w:pPr>
      <w:r>
        <w:t xml:space="preserve">Boardman, J. (2011) Social exclusion and mental health – how people with mental health problems are disadvantaged: an overview, </w:t>
      </w:r>
      <w:r>
        <w:rPr>
          <w:i/>
        </w:rPr>
        <w:t xml:space="preserve">Mental Health and Social inclusion, </w:t>
      </w:r>
      <w:r>
        <w:t>Vol.15, Iss.3, data retrieved from</w:t>
      </w:r>
      <w:r w:rsidRPr="009E7A80">
        <w:t xml:space="preserve"> </w:t>
      </w:r>
      <w:r w:rsidRPr="003A782E">
        <w:t>https://www.researchgate.net/publication/241675799_Social_exclusion_and_mental_health_-_How_people_with_mental_health_problems_are_disadvantaged_An_overview</w:t>
      </w:r>
      <w:r>
        <w:t xml:space="preserve"> on 19</w:t>
      </w:r>
      <w:r w:rsidRPr="00461262">
        <w:rPr>
          <w:vertAlign w:val="superscript"/>
        </w:rPr>
        <w:t>th</w:t>
      </w:r>
      <w:r>
        <w:t xml:space="preserve"> February 2021</w:t>
      </w:r>
    </w:p>
    <w:p w14:paraId="5C098CA4" w14:textId="77777777" w:rsidR="003A782E" w:rsidRDefault="003A782E" w:rsidP="002C60E0">
      <w:pPr>
        <w:spacing w:line="360" w:lineRule="auto"/>
        <w:ind w:left="720" w:hanging="720"/>
      </w:pPr>
      <w:r>
        <w:t xml:space="preserve">Boyle, S. (2011) United Kingdom (England) Health System Review, </w:t>
      </w:r>
      <w:r>
        <w:rPr>
          <w:i/>
        </w:rPr>
        <w:t xml:space="preserve">Health Systems in Transition, </w:t>
      </w:r>
      <w:r>
        <w:t>Vol.13, Iss.1, data retrieved from</w:t>
      </w:r>
      <w:r w:rsidRPr="009E7A80">
        <w:t xml:space="preserve"> </w:t>
      </w:r>
      <w:r w:rsidRPr="003A782E">
        <w:t>https://www.euro.who.int/__data/assets/pdf_file/0004/135148/e94836.pdf?gathStatIcon=true</w:t>
      </w:r>
      <w:r>
        <w:t xml:space="preserve"> on 19</w:t>
      </w:r>
      <w:r w:rsidRPr="00461262">
        <w:rPr>
          <w:vertAlign w:val="superscript"/>
        </w:rPr>
        <w:t>th</w:t>
      </w:r>
      <w:r>
        <w:t xml:space="preserve"> February 2021</w:t>
      </w:r>
    </w:p>
    <w:p w14:paraId="756566B6" w14:textId="77777777" w:rsidR="003A782E" w:rsidRDefault="003A782E" w:rsidP="002C60E0">
      <w:pPr>
        <w:spacing w:line="360" w:lineRule="auto"/>
        <w:ind w:left="720" w:hanging="720"/>
      </w:pPr>
      <w:r>
        <w:t xml:space="preserve">Burns, T. (2020) Community-Based mental health care in Britain, </w:t>
      </w:r>
      <w:r>
        <w:rPr>
          <w:i/>
        </w:rPr>
        <w:t xml:space="preserve">Consortium </w:t>
      </w:r>
      <w:proofErr w:type="spellStart"/>
      <w:r>
        <w:rPr>
          <w:i/>
        </w:rPr>
        <w:t>Psychiatricum</w:t>
      </w:r>
      <w:proofErr w:type="spellEnd"/>
      <w:r>
        <w:rPr>
          <w:i/>
        </w:rPr>
        <w:t xml:space="preserve">, </w:t>
      </w:r>
      <w:r w:rsidRPr="00C05D6A">
        <w:t>Vol.1, Iss.2,</w:t>
      </w:r>
      <w:r>
        <w:rPr>
          <w:i/>
        </w:rPr>
        <w:t xml:space="preserve"> </w:t>
      </w:r>
      <w:r>
        <w:t>data retrieved from</w:t>
      </w:r>
      <w:r w:rsidRPr="009E7A80">
        <w:t xml:space="preserve"> </w:t>
      </w:r>
      <w:r w:rsidRPr="003A782E">
        <w:t>https://www.consortium-psy.com/jour/article/view/48</w:t>
      </w:r>
      <w:r>
        <w:t xml:space="preserve"> on 19</w:t>
      </w:r>
      <w:r w:rsidRPr="00461262">
        <w:rPr>
          <w:vertAlign w:val="superscript"/>
        </w:rPr>
        <w:t>th</w:t>
      </w:r>
      <w:r>
        <w:t xml:space="preserve"> February 2021</w:t>
      </w:r>
    </w:p>
    <w:p w14:paraId="4E224CFA" w14:textId="77777777" w:rsidR="003A782E" w:rsidRDefault="003A782E" w:rsidP="002C60E0">
      <w:pPr>
        <w:spacing w:line="360" w:lineRule="auto"/>
        <w:ind w:left="720" w:hanging="720"/>
      </w:pPr>
      <w:r>
        <w:t xml:space="preserve">Caspi, A. (2018) All for One and One for All: Mental Disorder in One Dimension, </w:t>
      </w:r>
      <w:r>
        <w:rPr>
          <w:i/>
        </w:rPr>
        <w:t xml:space="preserve">The American Journal of Psychiatry, </w:t>
      </w:r>
      <w:r>
        <w:t xml:space="preserve">Vol.175, Iss.9, data retrieved from </w:t>
      </w:r>
      <w:r w:rsidRPr="003A782E">
        <w:t>https://ajp.psychiatryonline.org/doi/full/10.1176/appi.ajp.2018.17121383</w:t>
      </w:r>
      <w:r>
        <w:t xml:space="preserve"> on 19</w:t>
      </w:r>
      <w:r w:rsidRPr="00461262">
        <w:rPr>
          <w:vertAlign w:val="superscript"/>
        </w:rPr>
        <w:t>th</w:t>
      </w:r>
      <w:r>
        <w:t xml:space="preserve"> February 2021</w:t>
      </w:r>
    </w:p>
    <w:p w14:paraId="14EFEC36" w14:textId="77777777" w:rsidR="003A782E" w:rsidRDefault="003A782E" w:rsidP="002C60E0">
      <w:pPr>
        <w:spacing w:line="360" w:lineRule="auto"/>
        <w:ind w:left="720" w:hanging="720"/>
      </w:pPr>
      <w:r>
        <w:t xml:space="preserve">Chapman, A. (2018) May all be shattered into God: Mary Barnes and Her Journey through Madness in Kingsley Hall, </w:t>
      </w:r>
      <w:r>
        <w:rPr>
          <w:i/>
        </w:rPr>
        <w:t xml:space="preserve">Journal of Medical Humanities, </w:t>
      </w:r>
      <w:r>
        <w:t>Vol.41, pp.207-228, data retrieved from</w:t>
      </w:r>
      <w:r w:rsidRPr="009E7A80">
        <w:t xml:space="preserve"> </w:t>
      </w:r>
      <w:r w:rsidRPr="007A700D">
        <w:t>https://link.springer.com/article/10.1007/s10912-018-9517-1</w:t>
      </w:r>
      <w:r>
        <w:t xml:space="preserve"> on 18</w:t>
      </w:r>
      <w:r w:rsidRPr="00461262">
        <w:rPr>
          <w:vertAlign w:val="superscript"/>
        </w:rPr>
        <w:t>th</w:t>
      </w:r>
      <w:r>
        <w:t xml:space="preserve"> February 2021</w:t>
      </w:r>
    </w:p>
    <w:p w14:paraId="5345A1D7" w14:textId="77777777" w:rsidR="003A782E" w:rsidRPr="009E7A80" w:rsidRDefault="003A782E" w:rsidP="002C60E0">
      <w:pPr>
        <w:spacing w:line="360" w:lineRule="auto"/>
        <w:ind w:left="720" w:hanging="720"/>
        <w:rPr>
          <w:b/>
        </w:rPr>
      </w:pPr>
      <w:r>
        <w:t xml:space="preserve">Corrigan, P. W., </w:t>
      </w:r>
      <w:proofErr w:type="spellStart"/>
      <w:r>
        <w:t>Druss</w:t>
      </w:r>
      <w:proofErr w:type="spellEnd"/>
      <w:r>
        <w:t xml:space="preserve">, B. G. and Perlick, D. A. (2014) The Impact of Mental Illness Stigma on Seeking and Participating in Mental Health, </w:t>
      </w:r>
      <w:r>
        <w:rPr>
          <w:i/>
        </w:rPr>
        <w:t xml:space="preserve">Psychological Science in Public Interest, </w:t>
      </w:r>
      <w:r w:rsidRPr="00E777B0">
        <w:t xml:space="preserve">Vol.15, Iss.2, </w:t>
      </w:r>
      <w:r>
        <w:t>data retrieved from</w:t>
      </w:r>
      <w:r w:rsidRPr="009E7A80">
        <w:t xml:space="preserve"> </w:t>
      </w:r>
      <w:r w:rsidRPr="003A782E">
        <w:t>https://journals.sagepub.com/doi/abs/10.1177/1529100614531398</w:t>
      </w:r>
      <w:r>
        <w:t xml:space="preserve"> on 17</w:t>
      </w:r>
      <w:r w:rsidRPr="00461262">
        <w:rPr>
          <w:vertAlign w:val="superscript"/>
        </w:rPr>
        <w:t>th</w:t>
      </w:r>
      <w:r>
        <w:t xml:space="preserve"> February 2021</w:t>
      </w:r>
    </w:p>
    <w:p w14:paraId="315EA739" w14:textId="77777777" w:rsidR="003A782E" w:rsidRDefault="003A782E" w:rsidP="002C60E0">
      <w:pPr>
        <w:spacing w:line="360" w:lineRule="auto"/>
        <w:ind w:left="720" w:hanging="720"/>
      </w:pPr>
      <w:r>
        <w:t xml:space="preserve">Flair, A. (2018) Modernisation of our hospital system: the NHS, the hospital plan and the harness programme, 1962-77, </w:t>
      </w:r>
      <w:r>
        <w:rPr>
          <w:i/>
        </w:rPr>
        <w:t xml:space="preserve">Twentieth Century British History, </w:t>
      </w:r>
      <w:r>
        <w:t xml:space="preserve">Vol.29, </w:t>
      </w:r>
      <w:r>
        <w:lastRenderedPageBreak/>
        <w:t>Iss.4, pp.547-575, data retrieved from</w:t>
      </w:r>
      <w:r w:rsidRPr="009E7A80">
        <w:t xml:space="preserve"> </w:t>
      </w:r>
      <w:r w:rsidRPr="007A700D">
        <w:t>https://academic.oup.com/tcbh/article-abstract/29/4/547/5043204</w:t>
      </w:r>
      <w:r>
        <w:t xml:space="preserve"> on 18</w:t>
      </w:r>
      <w:r w:rsidRPr="00461262">
        <w:rPr>
          <w:vertAlign w:val="superscript"/>
        </w:rPr>
        <w:t>th</w:t>
      </w:r>
      <w:r>
        <w:t xml:space="preserve"> February 2021</w:t>
      </w:r>
    </w:p>
    <w:p w14:paraId="174201B0" w14:textId="77777777" w:rsidR="003A782E" w:rsidRDefault="003A782E" w:rsidP="002C60E0">
      <w:pPr>
        <w:spacing w:line="360" w:lineRule="auto"/>
        <w:ind w:left="720" w:hanging="720"/>
      </w:pPr>
      <w:r>
        <w:t>Gail, K. and Kevin, T. (2018) What could make a difference to the mental health of UK Doctors? Birkbeck Institutional Research Online, data retrieved from</w:t>
      </w:r>
      <w:r w:rsidRPr="009E7A80">
        <w:t xml:space="preserve"> </w:t>
      </w:r>
      <w:r w:rsidRPr="007A700D">
        <w:t>https://eprints.bbk.ac.uk/id/eprint/24540/</w:t>
      </w:r>
      <w:r>
        <w:t xml:space="preserve"> on 17</w:t>
      </w:r>
      <w:r w:rsidRPr="00461262">
        <w:rPr>
          <w:vertAlign w:val="superscript"/>
        </w:rPr>
        <w:t>th</w:t>
      </w:r>
      <w:r>
        <w:t xml:space="preserve"> February 2021</w:t>
      </w:r>
    </w:p>
    <w:p w14:paraId="5A477775" w14:textId="77777777" w:rsidR="003A782E" w:rsidRDefault="003A782E" w:rsidP="002C60E0">
      <w:pPr>
        <w:spacing w:line="360" w:lineRule="auto"/>
        <w:ind w:left="720" w:hanging="720"/>
      </w:pPr>
      <w:r>
        <w:t xml:space="preserve">Graham, C. C., Mullin, S., May, CR., Hedley, S. and Hilton, C. (2016) Glimpses of history of old age psychiatry in the 1960s: Barbara Robb and The organisation of psychogeriatric, </w:t>
      </w:r>
      <w:r>
        <w:rPr>
          <w:i/>
        </w:rPr>
        <w:t xml:space="preserve">Old Age Psychiatrist, </w:t>
      </w:r>
      <w:r>
        <w:t>Vol.66, data retrieved from</w:t>
      </w:r>
      <w:r w:rsidRPr="009E7A80">
        <w:t xml:space="preserve"> </w:t>
      </w:r>
      <w:r w:rsidRPr="007A700D">
        <w:t>https://www.rcpsych.ac.uk/docs/default-source/members/faculties/old-age/old-age-faculty-newsletter-september-2016.pdf?sfvrsn=972ebe55_2#page=45</w:t>
      </w:r>
      <w:r>
        <w:t xml:space="preserve"> on 19</w:t>
      </w:r>
      <w:r w:rsidRPr="00461262">
        <w:rPr>
          <w:vertAlign w:val="superscript"/>
        </w:rPr>
        <w:t>th</w:t>
      </w:r>
      <w:r>
        <w:t xml:space="preserve"> February 2021</w:t>
      </w:r>
    </w:p>
    <w:p w14:paraId="02BE9807" w14:textId="77777777" w:rsidR="003A782E" w:rsidRDefault="003A782E" w:rsidP="002C60E0">
      <w:pPr>
        <w:spacing w:line="360" w:lineRule="auto"/>
        <w:ind w:left="720" w:hanging="720"/>
      </w:pPr>
      <w:r>
        <w:t xml:space="preserve">Griffith, R. (2020) The role of the nearest relative in mental health law, </w:t>
      </w:r>
      <w:r>
        <w:rPr>
          <w:i/>
        </w:rPr>
        <w:t xml:space="preserve">British Journal of Nursing, </w:t>
      </w:r>
      <w:r>
        <w:t>Vol.29, Iss.21, data retrieved from</w:t>
      </w:r>
      <w:r w:rsidRPr="009E7A80">
        <w:t xml:space="preserve"> </w:t>
      </w:r>
      <w:r w:rsidRPr="007A700D">
        <w:t>https://www.magonlinelibrary.com/doi/abs/10.12968/bjon.2020.29.21.1296</w:t>
      </w:r>
      <w:r>
        <w:t xml:space="preserve"> on 18</w:t>
      </w:r>
      <w:r w:rsidRPr="00461262">
        <w:rPr>
          <w:vertAlign w:val="superscript"/>
        </w:rPr>
        <w:t>th</w:t>
      </w:r>
      <w:r>
        <w:t xml:space="preserve"> February 2021</w:t>
      </w:r>
    </w:p>
    <w:p w14:paraId="64DAF3D2" w14:textId="77777777" w:rsidR="003A782E" w:rsidRDefault="003A782E" w:rsidP="002C60E0">
      <w:pPr>
        <w:spacing w:line="360" w:lineRule="auto"/>
        <w:ind w:left="720" w:hanging="720"/>
      </w:pPr>
      <w:r>
        <w:t xml:space="preserve">Houston, R. A. (2020) Asylums: the historical perspective before, during and after, </w:t>
      </w:r>
      <w:r>
        <w:rPr>
          <w:i/>
        </w:rPr>
        <w:t xml:space="preserve">The Lancet Psychiatry, </w:t>
      </w:r>
      <w:r>
        <w:t>Vol.7, Iss.4, pp.354-362, data retrieved from</w:t>
      </w:r>
      <w:r w:rsidRPr="009E7A80">
        <w:t xml:space="preserve"> </w:t>
      </w:r>
      <w:r w:rsidRPr="003A782E">
        <w:t>https://www.sciencedirect.com/science/article/abs/pii/S2215036619303955</w:t>
      </w:r>
      <w:r>
        <w:t xml:space="preserve"> on 19</w:t>
      </w:r>
      <w:r w:rsidRPr="00461262">
        <w:rPr>
          <w:vertAlign w:val="superscript"/>
        </w:rPr>
        <w:t>th</w:t>
      </w:r>
      <w:r>
        <w:t xml:space="preserve"> February 2021</w:t>
      </w:r>
    </w:p>
    <w:p w14:paraId="3EC8B0BC" w14:textId="77777777" w:rsidR="003A782E" w:rsidRDefault="003A782E" w:rsidP="002C60E0">
      <w:pPr>
        <w:spacing w:line="360" w:lineRule="auto"/>
        <w:ind w:left="720" w:hanging="720"/>
      </w:pPr>
      <w:r>
        <w:t xml:space="preserve">Kilbourne, A. M., Beck, K., </w:t>
      </w:r>
      <w:proofErr w:type="spellStart"/>
      <w:r>
        <w:t>Rublee</w:t>
      </w:r>
      <w:proofErr w:type="spellEnd"/>
      <w:r>
        <w:t xml:space="preserve">, B. S., </w:t>
      </w:r>
      <w:proofErr w:type="spellStart"/>
      <w:r>
        <w:t>Ramanuj</w:t>
      </w:r>
      <w:proofErr w:type="spellEnd"/>
      <w:r>
        <w:t xml:space="preserve">. P., O’Brien, R. </w:t>
      </w:r>
      <w:proofErr w:type="gramStart"/>
      <w:r>
        <w:t>W..</w:t>
      </w:r>
      <w:proofErr w:type="gramEnd"/>
      <w:r>
        <w:t xml:space="preserve"> Tomoyasu, N. and Pincus, H. A. (2018) measuring and improving the quality of mental health care: a global perspective, </w:t>
      </w:r>
      <w:r>
        <w:rPr>
          <w:i/>
        </w:rPr>
        <w:t xml:space="preserve">Official Journal of the World Psychiatric Association, </w:t>
      </w:r>
      <w:r>
        <w:t>Vol.17, Iss.1, data retrieved from</w:t>
      </w:r>
      <w:r w:rsidRPr="009E7A80">
        <w:t xml:space="preserve"> </w:t>
      </w:r>
      <w:r w:rsidRPr="003A782E">
        <w:t>https://www.ncbi.nlm.nih.gov/pmc/articles/PMC5775149/</w:t>
      </w:r>
      <w:r>
        <w:t xml:space="preserve"> on 19</w:t>
      </w:r>
      <w:r w:rsidRPr="00461262">
        <w:rPr>
          <w:vertAlign w:val="superscript"/>
        </w:rPr>
        <w:t>th</w:t>
      </w:r>
      <w:r>
        <w:t xml:space="preserve"> February 2021</w:t>
      </w:r>
    </w:p>
    <w:p w14:paraId="3430E6ED" w14:textId="77777777" w:rsidR="003A782E" w:rsidRDefault="003A782E" w:rsidP="002C60E0">
      <w:pPr>
        <w:spacing w:line="360" w:lineRule="auto"/>
        <w:ind w:left="720" w:hanging="720"/>
      </w:pPr>
      <w:proofErr w:type="spellStart"/>
      <w:r>
        <w:t>Lousie</w:t>
      </w:r>
      <w:proofErr w:type="spellEnd"/>
      <w:r>
        <w:t xml:space="preserve">, H. (2020) Mental Hospitals, Social Exclusion and Public Scandals, </w:t>
      </w:r>
      <w:r>
        <w:rPr>
          <w:i/>
        </w:rPr>
        <w:t xml:space="preserve">Mind, State and </w:t>
      </w:r>
      <w:proofErr w:type="gramStart"/>
      <w:r>
        <w:rPr>
          <w:i/>
        </w:rPr>
        <w:t>Society,:</w:t>
      </w:r>
      <w:proofErr w:type="gramEnd"/>
      <w:r>
        <w:rPr>
          <w:i/>
        </w:rPr>
        <w:t xml:space="preserve"> Psychiatry and Mental health in Britain, </w:t>
      </w:r>
      <w:r>
        <w:t>Cambridge University Press, data retrieved from</w:t>
      </w:r>
      <w:r w:rsidRPr="009E7A80">
        <w:t xml:space="preserve"> </w:t>
      </w:r>
      <w:r w:rsidRPr="003A782E">
        <w:t>https://eprints.bbk.ac.uk/id/eprint/41918/</w:t>
      </w:r>
      <w:r>
        <w:t xml:space="preserve"> on 18</w:t>
      </w:r>
      <w:r w:rsidRPr="00461262">
        <w:rPr>
          <w:vertAlign w:val="superscript"/>
        </w:rPr>
        <w:t>th</w:t>
      </w:r>
      <w:r>
        <w:t xml:space="preserve"> February 2021</w:t>
      </w:r>
    </w:p>
    <w:p w14:paraId="5317E8A4" w14:textId="77777777" w:rsidR="003A782E" w:rsidRDefault="003A782E" w:rsidP="002C60E0">
      <w:pPr>
        <w:spacing w:line="360" w:lineRule="auto"/>
        <w:ind w:left="720" w:hanging="720"/>
      </w:pPr>
      <w:proofErr w:type="spellStart"/>
      <w:r>
        <w:t>Moncrireff</w:t>
      </w:r>
      <w:proofErr w:type="spellEnd"/>
      <w:r>
        <w:t>, J., and Crawford, M. J., (2001) British Psychiatry in the 20</w:t>
      </w:r>
      <w:r w:rsidRPr="0095366B">
        <w:rPr>
          <w:vertAlign w:val="superscript"/>
        </w:rPr>
        <w:t>th</w:t>
      </w:r>
      <w:r>
        <w:t xml:space="preserve"> century: observations from a psychiatric journal, </w:t>
      </w:r>
      <w:r>
        <w:rPr>
          <w:i/>
        </w:rPr>
        <w:t xml:space="preserve">Soc Sci Med, </w:t>
      </w:r>
      <w:r>
        <w:t>Vol.53, Iss.3, pp.349-356, data retrieved from</w:t>
      </w:r>
      <w:r w:rsidRPr="009E7A80">
        <w:t xml:space="preserve"> </w:t>
      </w:r>
      <w:r w:rsidRPr="003A782E">
        <w:t>https://pubmed.ncbi.nlm.nih.gov/11439818/</w:t>
      </w:r>
      <w:r>
        <w:t xml:space="preserve"> on 18</w:t>
      </w:r>
      <w:r w:rsidRPr="00461262">
        <w:rPr>
          <w:vertAlign w:val="superscript"/>
        </w:rPr>
        <w:t>th</w:t>
      </w:r>
      <w:r>
        <w:t xml:space="preserve"> February 2021</w:t>
      </w:r>
    </w:p>
    <w:p w14:paraId="5744AD8C" w14:textId="77777777" w:rsidR="003A782E" w:rsidRDefault="003A782E" w:rsidP="002C60E0">
      <w:pPr>
        <w:spacing w:line="360" w:lineRule="auto"/>
        <w:ind w:left="720" w:hanging="720"/>
        <w:rPr>
          <w:b/>
        </w:rPr>
      </w:pPr>
      <w:r>
        <w:lastRenderedPageBreak/>
        <w:t>Morgan, C., Burns, T., Fitzpatrick, R., Pinfold, V. and Priebe, S. (2018) Social exclusion and mental health, Cambridge University Press, data retrieved from</w:t>
      </w:r>
      <w:r w:rsidRPr="009E7A80">
        <w:t xml:space="preserve"> </w:t>
      </w:r>
      <w:r w:rsidRPr="003A782E">
        <w:t>https://www.cambridge.org/core/journals/the-british-journal-of-psychiatry/article/social-exclusion-and-mental-health/55E45B7BB681BA83283BE1C7640A886B</w:t>
      </w:r>
      <w:r>
        <w:t xml:space="preserve"> on 19</w:t>
      </w:r>
      <w:r w:rsidRPr="00461262">
        <w:rPr>
          <w:vertAlign w:val="superscript"/>
        </w:rPr>
        <w:t>th</w:t>
      </w:r>
      <w:r>
        <w:t xml:space="preserve"> February 2021</w:t>
      </w:r>
    </w:p>
    <w:p w14:paraId="00C2C920" w14:textId="77777777" w:rsidR="003A782E" w:rsidRDefault="003A782E" w:rsidP="002C60E0">
      <w:pPr>
        <w:spacing w:line="360" w:lineRule="auto"/>
        <w:ind w:left="720" w:hanging="720"/>
      </w:pPr>
      <w:proofErr w:type="spellStart"/>
      <w:r>
        <w:t>Ohrnberger</w:t>
      </w:r>
      <w:proofErr w:type="spellEnd"/>
      <w:r>
        <w:t xml:space="preserve">, J., </w:t>
      </w:r>
      <w:proofErr w:type="spellStart"/>
      <w:r>
        <w:t>Fichera</w:t>
      </w:r>
      <w:proofErr w:type="spellEnd"/>
      <w:r>
        <w:t xml:space="preserve">, E. and Sutton, M. (2017) The relationship between physical and mental health: A meditation analysis, </w:t>
      </w:r>
      <w:r>
        <w:rPr>
          <w:i/>
        </w:rPr>
        <w:t xml:space="preserve">Social Science and Medicine, </w:t>
      </w:r>
      <w:r>
        <w:t>Vol.195, data retrieved from</w:t>
      </w:r>
      <w:r w:rsidRPr="009E7A80">
        <w:t xml:space="preserve"> </w:t>
      </w:r>
      <w:r w:rsidRPr="003A782E">
        <w:t>https://www.sciencedirect.com/science/article/pii/S0277953617306639</w:t>
      </w:r>
      <w:r>
        <w:t xml:space="preserve"> on 18</w:t>
      </w:r>
      <w:r w:rsidRPr="00461262">
        <w:rPr>
          <w:vertAlign w:val="superscript"/>
        </w:rPr>
        <w:t>th</w:t>
      </w:r>
      <w:r>
        <w:t xml:space="preserve"> February 2021</w:t>
      </w:r>
    </w:p>
    <w:p w14:paraId="4BAA8E5E" w14:textId="77777777" w:rsidR="003A782E" w:rsidRDefault="003A782E" w:rsidP="002C60E0">
      <w:pPr>
        <w:spacing w:line="360" w:lineRule="auto"/>
        <w:ind w:left="720" w:hanging="720"/>
      </w:pPr>
      <w:r>
        <w:t xml:space="preserve">Richter, D. and Hoffmann, H. (2019) Social exclusion of people with severe mental illness in </w:t>
      </w:r>
      <w:proofErr w:type="spellStart"/>
      <w:r>
        <w:t>Switerzland</w:t>
      </w:r>
      <w:proofErr w:type="spellEnd"/>
      <w:r>
        <w:t xml:space="preserve">: results from the Swiss health survey, </w:t>
      </w:r>
      <w:proofErr w:type="spellStart"/>
      <w:r>
        <w:rPr>
          <w:i/>
        </w:rPr>
        <w:t>Epidemiol</w:t>
      </w:r>
      <w:proofErr w:type="spellEnd"/>
      <w:r>
        <w:rPr>
          <w:i/>
        </w:rPr>
        <w:t xml:space="preserve"> Psychiatry Sciences, </w:t>
      </w:r>
      <w:r>
        <w:t>Vol.28, Iss.4, data retrieved from</w:t>
      </w:r>
      <w:r w:rsidRPr="009E7A80">
        <w:t xml:space="preserve"> </w:t>
      </w:r>
      <w:r w:rsidRPr="003A782E">
        <w:t>https://www.ncbi.nlm.nih.gov/pmc/articles/PMC6998964/</w:t>
      </w:r>
      <w:r>
        <w:t xml:space="preserve"> on 19</w:t>
      </w:r>
      <w:r w:rsidRPr="00461262">
        <w:rPr>
          <w:vertAlign w:val="superscript"/>
        </w:rPr>
        <w:t>th</w:t>
      </w:r>
      <w:r>
        <w:t xml:space="preserve"> February 2021</w:t>
      </w:r>
    </w:p>
    <w:p w14:paraId="69247966" w14:textId="77777777" w:rsidR="003A782E" w:rsidRDefault="003A782E" w:rsidP="002C60E0">
      <w:pPr>
        <w:spacing w:line="360" w:lineRule="auto"/>
        <w:ind w:left="720" w:hanging="720"/>
      </w:pPr>
      <w:proofErr w:type="spellStart"/>
      <w:r>
        <w:t>Takabayashi</w:t>
      </w:r>
      <w:proofErr w:type="spellEnd"/>
      <w:r>
        <w:t>, A. (2017) Surviving the Lunacy Act of 1890: English Psychiatrists and Professional Development during the Early 20</w:t>
      </w:r>
      <w:r w:rsidRPr="00170D81">
        <w:rPr>
          <w:vertAlign w:val="superscript"/>
        </w:rPr>
        <w:t>th</w:t>
      </w:r>
      <w:r>
        <w:t xml:space="preserve"> century, </w:t>
      </w:r>
      <w:r>
        <w:rPr>
          <w:i/>
        </w:rPr>
        <w:t xml:space="preserve">Medical History, </w:t>
      </w:r>
      <w:r>
        <w:t>Vol.61, Iss.2, data retrieved from</w:t>
      </w:r>
      <w:r w:rsidRPr="009E7A80">
        <w:t xml:space="preserve"> </w:t>
      </w:r>
      <w:r w:rsidRPr="003A782E">
        <w:t>https://www.cambridge.org/core/journals/medical-history/article/surviving-the-lunacy-act-of-1890-english-psychiatrists-and-professional-development-during-the-early-twentieth-century/3BFBFD0CCD287339EF1F1C53A625F292</w:t>
      </w:r>
      <w:r>
        <w:t xml:space="preserve"> on 19</w:t>
      </w:r>
      <w:r w:rsidRPr="00461262">
        <w:rPr>
          <w:vertAlign w:val="superscript"/>
        </w:rPr>
        <w:t>th</w:t>
      </w:r>
      <w:r>
        <w:t xml:space="preserve"> February 2021</w:t>
      </w:r>
    </w:p>
    <w:p w14:paraId="37522DC6" w14:textId="77777777" w:rsidR="003A782E" w:rsidRDefault="003A782E" w:rsidP="002C60E0">
      <w:pPr>
        <w:spacing w:line="360" w:lineRule="auto"/>
        <w:ind w:left="720" w:hanging="720"/>
      </w:pPr>
      <w:r>
        <w:t xml:space="preserve">Turner, J., Hayward, R., Angel, K., Fulford, B., Hall, J., Millard, C., Thomson, M. (2015) The history of mental health services in modern England: practitioner memories and the direction of future research, </w:t>
      </w:r>
      <w:r>
        <w:rPr>
          <w:i/>
        </w:rPr>
        <w:t xml:space="preserve">Medical History, </w:t>
      </w:r>
      <w:r>
        <w:t>Vol.59, Iss.4, pp.599-624, data retrieved from</w:t>
      </w:r>
      <w:r w:rsidRPr="009E7A80">
        <w:t xml:space="preserve"> </w:t>
      </w:r>
      <w:r w:rsidRPr="003A782E">
        <w:t>http://eprints.whiterose.ac.uk/110408/8/S0025727315000484.pdf</w:t>
      </w:r>
      <w:r>
        <w:t xml:space="preserve"> on 19</w:t>
      </w:r>
      <w:r w:rsidRPr="00461262">
        <w:rPr>
          <w:vertAlign w:val="superscript"/>
        </w:rPr>
        <w:t>th</w:t>
      </w:r>
      <w:r>
        <w:t xml:space="preserve"> February 2021</w:t>
      </w:r>
    </w:p>
    <w:p w14:paraId="66B2D819" w14:textId="77777777" w:rsidR="003A782E" w:rsidRDefault="003A782E" w:rsidP="002C60E0">
      <w:pPr>
        <w:spacing w:line="360" w:lineRule="auto"/>
        <w:ind w:left="720" w:hanging="720"/>
      </w:pPr>
      <w:r>
        <w:t xml:space="preserve">WHO (2019) Mental Health, data retrieved from </w:t>
      </w:r>
      <w:r w:rsidRPr="003A782E">
        <w:t>https://www.who.int/news-room/facts-in-pictures/detail/mental-health</w:t>
      </w:r>
      <w:r>
        <w:t xml:space="preserve"> on 18</w:t>
      </w:r>
      <w:r w:rsidRPr="00461262">
        <w:rPr>
          <w:vertAlign w:val="superscript"/>
        </w:rPr>
        <w:t>th</w:t>
      </w:r>
      <w:r>
        <w:t xml:space="preserve"> February 2021</w:t>
      </w:r>
    </w:p>
    <w:p w14:paraId="761928BF" w14:textId="77777777" w:rsidR="00717497" w:rsidRPr="00717497" w:rsidRDefault="00717497" w:rsidP="002C60E0">
      <w:pPr>
        <w:spacing w:line="360" w:lineRule="auto"/>
      </w:pPr>
    </w:p>
    <w:p w14:paraId="3E3D1648" w14:textId="77777777" w:rsidR="00717497" w:rsidRPr="00717497" w:rsidRDefault="00717497" w:rsidP="002C60E0">
      <w:pPr>
        <w:spacing w:line="360" w:lineRule="auto"/>
      </w:pPr>
    </w:p>
    <w:sectPr w:rsidR="00717497" w:rsidRPr="00717497" w:rsidSect="009A228E">
      <w:headerReference w:type="default" r:id="rId12"/>
      <w:head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84BC0C" w14:textId="77777777" w:rsidR="009228B5" w:rsidRDefault="009228B5" w:rsidP="00FB2D3D">
      <w:pPr>
        <w:spacing w:line="240" w:lineRule="auto"/>
      </w:pPr>
      <w:r>
        <w:separator/>
      </w:r>
    </w:p>
  </w:endnote>
  <w:endnote w:type="continuationSeparator" w:id="0">
    <w:p w14:paraId="5006179B" w14:textId="77777777" w:rsidR="009228B5" w:rsidRDefault="009228B5"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CF2C5" w14:textId="77777777" w:rsidR="00D06E20" w:rsidRDefault="00D06E20"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B1DAB" w14:textId="77777777" w:rsidR="009228B5" w:rsidRDefault="009228B5" w:rsidP="00FB2D3D">
      <w:pPr>
        <w:spacing w:line="240" w:lineRule="auto"/>
      </w:pPr>
      <w:r>
        <w:separator/>
      </w:r>
    </w:p>
  </w:footnote>
  <w:footnote w:type="continuationSeparator" w:id="0">
    <w:p w14:paraId="381E7DCA" w14:textId="77777777" w:rsidR="009228B5" w:rsidRDefault="009228B5"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1FCB" w14:textId="77777777" w:rsidR="00D06E20" w:rsidRDefault="00D06E20"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633E73CA" w14:textId="77777777" w:rsidR="00D06E20" w:rsidRDefault="009228B5"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06D3F9E8" w14:textId="77777777" w:rsidR="00D06E20" w:rsidRDefault="00D06E20" w:rsidP="005B0666">
        <w:pPr>
          <w:pStyle w:val="Header"/>
          <w:jc w:val="right"/>
        </w:pPr>
        <w:r>
          <w:t xml:space="preserve"> </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2A41558C" w14:textId="77777777" w:rsidR="00D06E20" w:rsidRDefault="00D06E20" w:rsidP="00776626">
        <w:pPr>
          <w:pStyle w:val="Header"/>
          <w:jc w:val="right"/>
        </w:pPr>
        <w:r>
          <w:t>Mental Health</w:t>
        </w:r>
        <w:r>
          <w:rPr>
            <w:rFonts w:cs="Arial"/>
            <w:szCs w:val="24"/>
          </w:rPr>
          <w:t xml:space="preserve">    </w:t>
        </w:r>
        <w:r>
          <w:fldChar w:fldCharType="begin"/>
        </w:r>
        <w:r>
          <w:instrText xml:space="preserve"> PAGE   \* MERGEFORMAT </w:instrText>
        </w:r>
        <w:r>
          <w:fldChar w:fldCharType="separate"/>
        </w:r>
        <w:r w:rsidR="002C60E0">
          <w:rPr>
            <w:noProof/>
          </w:rPr>
          <w:t>6</w:t>
        </w:r>
        <w:r>
          <w:rPr>
            <w:noProof/>
          </w:rPr>
          <w:fldChar w:fldCharType="end"/>
        </w:r>
      </w:p>
    </w:sdtContent>
  </w:sdt>
  <w:p w14:paraId="277B963B" w14:textId="77777777" w:rsidR="00D06E20" w:rsidRDefault="00D06E2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4F22A356" w14:textId="77777777" w:rsidR="00D06E20" w:rsidRDefault="00D06E20" w:rsidP="00D200A9">
            <w:pPr>
              <w:pStyle w:val="Header"/>
              <w:jc w:val="right"/>
            </w:pPr>
            <w:r>
              <w:rPr>
                <w:rFonts w:cs="Arial"/>
                <w:szCs w:val="24"/>
              </w:rPr>
              <w:t xml:space="preserve">Mental Health    </w:t>
            </w:r>
            <w:r>
              <w:fldChar w:fldCharType="begin"/>
            </w:r>
            <w:r>
              <w:instrText xml:space="preserve"> PAGE   \* MERGEFORMAT </w:instrText>
            </w:r>
            <w:r>
              <w:fldChar w:fldCharType="separate"/>
            </w:r>
            <w:r w:rsidR="002C60E0">
              <w:rPr>
                <w:noProof/>
              </w:rPr>
              <w:t>1</w:t>
            </w:r>
            <w:r>
              <w:rPr>
                <w:noProof/>
              </w:rPr>
              <w:fldChar w:fldCharType="end"/>
            </w:r>
          </w:p>
        </w:sdtContent>
      </w:sdt>
      <w:p w14:paraId="7EE10AEE" w14:textId="77777777" w:rsidR="00D06E20" w:rsidRDefault="00D06E20" w:rsidP="004257E6">
        <w:pPr>
          <w:pStyle w:val="Header"/>
        </w:pP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4A2950"/>
    <w:multiLevelType w:val="hybridMultilevel"/>
    <w:tmpl w:val="250C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673558"/>
    <w:multiLevelType w:val="hybridMultilevel"/>
    <w:tmpl w:val="7820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8"/>
  </w:num>
  <w:num w:numId="2">
    <w:abstractNumId w:val="7"/>
  </w:num>
  <w:num w:numId="3">
    <w:abstractNumId w:val="4"/>
  </w:num>
  <w:num w:numId="4">
    <w:abstractNumId w:val="15"/>
  </w:num>
  <w:num w:numId="5">
    <w:abstractNumId w:val="14"/>
  </w:num>
  <w:num w:numId="6">
    <w:abstractNumId w:val="26"/>
  </w:num>
  <w:num w:numId="7">
    <w:abstractNumId w:val="17"/>
  </w:num>
  <w:num w:numId="8">
    <w:abstractNumId w:val="16"/>
  </w:num>
  <w:num w:numId="9">
    <w:abstractNumId w:val="11"/>
  </w:num>
  <w:num w:numId="10">
    <w:abstractNumId w:val="12"/>
  </w:num>
  <w:num w:numId="11">
    <w:abstractNumId w:val="25"/>
  </w:num>
  <w:num w:numId="12">
    <w:abstractNumId w:val="0"/>
  </w:num>
  <w:num w:numId="13">
    <w:abstractNumId w:val="23"/>
  </w:num>
  <w:num w:numId="14">
    <w:abstractNumId w:val="24"/>
  </w:num>
  <w:num w:numId="15">
    <w:abstractNumId w:val="5"/>
  </w:num>
  <w:num w:numId="16">
    <w:abstractNumId w:val="31"/>
  </w:num>
  <w:num w:numId="17">
    <w:abstractNumId w:val="9"/>
  </w:num>
  <w:num w:numId="18">
    <w:abstractNumId w:val="18"/>
  </w:num>
  <w:num w:numId="19">
    <w:abstractNumId w:val="1"/>
  </w:num>
  <w:num w:numId="20">
    <w:abstractNumId w:val="8"/>
  </w:num>
  <w:num w:numId="21">
    <w:abstractNumId w:val="19"/>
  </w:num>
  <w:num w:numId="22">
    <w:abstractNumId w:val="29"/>
  </w:num>
  <w:num w:numId="23">
    <w:abstractNumId w:val="21"/>
  </w:num>
  <w:num w:numId="24">
    <w:abstractNumId w:val="13"/>
  </w:num>
  <w:num w:numId="25">
    <w:abstractNumId w:val="20"/>
  </w:num>
  <w:num w:numId="26">
    <w:abstractNumId w:val="2"/>
  </w:num>
  <w:num w:numId="27">
    <w:abstractNumId w:val="32"/>
  </w:num>
  <w:num w:numId="28">
    <w:abstractNumId w:val="6"/>
  </w:num>
  <w:num w:numId="29">
    <w:abstractNumId w:val="10"/>
  </w:num>
  <w:num w:numId="30">
    <w:abstractNumId w:val="27"/>
  </w:num>
  <w:num w:numId="31">
    <w:abstractNumId w:val="30"/>
  </w:num>
  <w:num w:numId="32">
    <w:abstractNumId w:val="22"/>
  </w:num>
  <w:num w:numId="3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18AF"/>
    <w:rsid w:val="00002E52"/>
    <w:rsid w:val="00002EC3"/>
    <w:rsid w:val="00003555"/>
    <w:rsid w:val="000043E0"/>
    <w:rsid w:val="000043FF"/>
    <w:rsid w:val="000045BA"/>
    <w:rsid w:val="000049DC"/>
    <w:rsid w:val="00005F8C"/>
    <w:rsid w:val="00007970"/>
    <w:rsid w:val="00007A2A"/>
    <w:rsid w:val="000102BA"/>
    <w:rsid w:val="00011F5A"/>
    <w:rsid w:val="00012570"/>
    <w:rsid w:val="000129C5"/>
    <w:rsid w:val="00012E96"/>
    <w:rsid w:val="00013314"/>
    <w:rsid w:val="00014111"/>
    <w:rsid w:val="00014E5C"/>
    <w:rsid w:val="00016588"/>
    <w:rsid w:val="0001686C"/>
    <w:rsid w:val="00020FF4"/>
    <w:rsid w:val="00021258"/>
    <w:rsid w:val="0002128A"/>
    <w:rsid w:val="000213C9"/>
    <w:rsid w:val="0002239B"/>
    <w:rsid w:val="00023686"/>
    <w:rsid w:val="00023ECA"/>
    <w:rsid w:val="000246CF"/>
    <w:rsid w:val="00024E56"/>
    <w:rsid w:val="000251FF"/>
    <w:rsid w:val="000266C6"/>
    <w:rsid w:val="00027230"/>
    <w:rsid w:val="00027896"/>
    <w:rsid w:val="00027B7D"/>
    <w:rsid w:val="00027CF7"/>
    <w:rsid w:val="00030047"/>
    <w:rsid w:val="0003093D"/>
    <w:rsid w:val="0003125A"/>
    <w:rsid w:val="00031400"/>
    <w:rsid w:val="000325C4"/>
    <w:rsid w:val="000327E9"/>
    <w:rsid w:val="000332BB"/>
    <w:rsid w:val="00033911"/>
    <w:rsid w:val="00034EC4"/>
    <w:rsid w:val="00035C8C"/>
    <w:rsid w:val="000368E7"/>
    <w:rsid w:val="00037441"/>
    <w:rsid w:val="00041973"/>
    <w:rsid w:val="000434A5"/>
    <w:rsid w:val="0004402D"/>
    <w:rsid w:val="00045446"/>
    <w:rsid w:val="0004553D"/>
    <w:rsid w:val="00047580"/>
    <w:rsid w:val="00047AB9"/>
    <w:rsid w:val="0005151A"/>
    <w:rsid w:val="00051ED9"/>
    <w:rsid w:val="00053A42"/>
    <w:rsid w:val="0005434E"/>
    <w:rsid w:val="00054D08"/>
    <w:rsid w:val="000563CA"/>
    <w:rsid w:val="0005736A"/>
    <w:rsid w:val="000573F7"/>
    <w:rsid w:val="00057857"/>
    <w:rsid w:val="0006076D"/>
    <w:rsid w:val="00062352"/>
    <w:rsid w:val="000631F6"/>
    <w:rsid w:val="00063B95"/>
    <w:rsid w:val="00063E47"/>
    <w:rsid w:val="00063FA0"/>
    <w:rsid w:val="000655CE"/>
    <w:rsid w:val="00065AAF"/>
    <w:rsid w:val="00065DD5"/>
    <w:rsid w:val="0007034F"/>
    <w:rsid w:val="00070707"/>
    <w:rsid w:val="00070B6C"/>
    <w:rsid w:val="000712C3"/>
    <w:rsid w:val="000716D2"/>
    <w:rsid w:val="000717C6"/>
    <w:rsid w:val="00071907"/>
    <w:rsid w:val="0007232B"/>
    <w:rsid w:val="00073821"/>
    <w:rsid w:val="00080D9D"/>
    <w:rsid w:val="0008128F"/>
    <w:rsid w:val="00081A7C"/>
    <w:rsid w:val="00081D48"/>
    <w:rsid w:val="00081F4B"/>
    <w:rsid w:val="00082753"/>
    <w:rsid w:val="0008353C"/>
    <w:rsid w:val="000835AE"/>
    <w:rsid w:val="00083AD1"/>
    <w:rsid w:val="00084533"/>
    <w:rsid w:val="000845CA"/>
    <w:rsid w:val="00085962"/>
    <w:rsid w:val="00087637"/>
    <w:rsid w:val="00087EB8"/>
    <w:rsid w:val="00090628"/>
    <w:rsid w:val="0009095E"/>
    <w:rsid w:val="00090D37"/>
    <w:rsid w:val="000920FD"/>
    <w:rsid w:val="00092431"/>
    <w:rsid w:val="000925B9"/>
    <w:rsid w:val="00093503"/>
    <w:rsid w:val="000943A8"/>
    <w:rsid w:val="000943D0"/>
    <w:rsid w:val="00095C7D"/>
    <w:rsid w:val="00097200"/>
    <w:rsid w:val="000A131B"/>
    <w:rsid w:val="000A237D"/>
    <w:rsid w:val="000A35CA"/>
    <w:rsid w:val="000A37A3"/>
    <w:rsid w:val="000A51ED"/>
    <w:rsid w:val="000A5ADF"/>
    <w:rsid w:val="000A726C"/>
    <w:rsid w:val="000A750C"/>
    <w:rsid w:val="000A7EE0"/>
    <w:rsid w:val="000B19F4"/>
    <w:rsid w:val="000B1E79"/>
    <w:rsid w:val="000B25B9"/>
    <w:rsid w:val="000B2AD8"/>
    <w:rsid w:val="000B323C"/>
    <w:rsid w:val="000B3C20"/>
    <w:rsid w:val="000B3E66"/>
    <w:rsid w:val="000B4221"/>
    <w:rsid w:val="000B43A1"/>
    <w:rsid w:val="000B51FF"/>
    <w:rsid w:val="000B58FA"/>
    <w:rsid w:val="000B5B52"/>
    <w:rsid w:val="000B624E"/>
    <w:rsid w:val="000B6448"/>
    <w:rsid w:val="000B64B7"/>
    <w:rsid w:val="000B71A8"/>
    <w:rsid w:val="000B7E6B"/>
    <w:rsid w:val="000C05A8"/>
    <w:rsid w:val="000C0632"/>
    <w:rsid w:val="000C0CB8"/>
    <w:rsid w:val="000C212F"/>
    <w:rsid w:val="000C23CF"/>
    <w:rsid w:val="000C2A97"/>
    <w:rsid w:val="000C38E8"/>
    <w:rsid w:val="000C3A27"/>
    <w:rsid w:val="000C3B34"/>
    <w:rsid w:val="000C5944"/>
    <w:rsid w:val="000C6441"/>
    <w:rsid w:val="000C67C6"/>
    <w:rsid w:val="000C78FE"/>
    <w:rsid w:val="000D0137"/>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3A80"/>
    <w:rsid w:val="000F4C0C"/>
    <w:rsid w:val="000F50EB"/>
    <w:rsid w:val="000F51F6"/>
    <w:rsid w:val="000F7BCA"/>
    <w:rsid w:val="00100033"/>
    <w:rsid w:val="00100CD4"/>
    <w:rsid w:val="00100D59"/>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A57"/>
    <w:rsid w:val="00116E9D"/>
    <w:rsid w:val="00117A3A"/>
    <w:rsid w:val="00120FF3"/>
    <w:rsid w:val="00121790"/>
    <w:rsid w:val="00121A3F"/>
    <w:rsid w:val="00122A4E"/>
    <w:rsid w:val="0012302C"/>
    <w:rsid w:val="001235A8"/>
    <w:rsid w:val="00124E3D"/>
    <w:rsid w:val="00126148"/>
    <w:rsid w:val="00130510"/>
    <w:rsid w:val="00131D6A"/>
    <w:rsid w:val="00132768"/>
    <w:rsid w:val="00133243"/>
    <w:rsid w:val="001347BF"/>
    <w:rsid w:val="0013596F"/>
    <w:rsid w:val="00137158"/>
    <w:rsid w:val="00137ED5"/>
    <w:rsid w:val="00137EE7"/>
    <w:rsid w:val="00140931"/>
    <w:rsid w:val="00140F7A"/>
    <w:rsid w:val="001411A3"/>
    <w:rsid w:val="00142120"/>
    <w:rsid w:val="001428CE"/>
    <w:rsid w:val="0014741C"/>
    <w:rsid w:val="00150738"/>
    <w:rsid w:val="00150850"/>
    <w:rsid w:val="00150C21"/>
    <w:rsid w:val="00152574"/>
    <w:rsid w:val="001527B7"/>
    <w:rsid w:val="00152853"/>
    <w:rsid w:val="001534B6"/>
    <w:rsid w:val="00155295"/>
    <w:rsid w:val="0015574C"/>
    <w:rsid w:val="00156BD0"/>
    <w:rsid w:val="0015784D"/>
    <w:rsid w:val="001605B5"/>
    <w:rsid w:val="00161B13"/>
    <w:rsid w:val="00161B77"/>
    <w:rsid w:val="00163B60"/>
    <w:rsid w:val="00163D1E"/>
    <w:rsid w:val="001648A0"/>
    <w:rsid w:val="00164BFC"/>
    <w:rsid w:val="00166579"/>
    <w:rsid w:val="00167435"/>
    <w:rsid w:val="00170F90"/>
    <w:rsid w:val="00172C5D"/>
    <w:rsid w:val="00175297"/>
    <w:rsid w:val="00175DC6"/>
    <w:rsid w:val="00177719"/>
    <w:rsid w:val="0018066F"/>
    <w:rsid w:val="001808D7"/>
    <w:rsid w:val="00181FE9"/>
    <w:rsid w:val="001820EB"/>
    <w:rsid w:val="00182FD6"/>
    <w:rsid w:val="00183657"/>
    <w:rsid w:val="001837AC"/>
    <w:rsid w:val="001856EC"/>
    <w:rsid w:val="001859A4"/>
    <w:rsid w:val="001905E5"/>
    <w:rsid w:val="001916A0"/>
    <w:rsid w:val="00191715"/>
    <w:rsid w:val="00191F32"/>
    <w:rsid w:val="00192BE0"/>
    <w:rsid w:val="00193C51"/>
    <w:rsid w:val="00193DCC"/>
    <w:rsid w:val="001962B3"/>
    <w:rsid w:val="00197C12"/>
    <w:rsid w:val="001A0106"/>
    <w:rsid w:val="001A235D"/>
    <w:rsid w:val="001A269E"/>
    <w:rsid w:val="001A2A84"/>
    <w:rsid w:val="001A2E4B"/>
    <w:rsid w:val="001A2E70"/>
    <w:rsid w:val="001A3251"/>
    <w:rsid w:val="001A4CE4"/>
    <w:rsid w:val="001A57DF"/>
    <w:rsid w:val="001A6344"/>
    <w:rsid w:val="001A6DFF"/>
    <w:rsid w:val="001A7465"/>
    <w:rsid w:val="001A77C8"/>
    <w:rsid w:val="001B1401"/>
    <w:rsid w:val="001B1FF1"/>
    <w:rsid w:val="001B323F"/>
    <w:rsid w:val="001B39F6"/>
    <w:rsid w:val="001B3A9A"/>
    <w:rsid w:val="001B4009"/>
    <w:rsid w:val="001B432D"/>
    <w:rsid w:val="001B5393"/>
    <w:rsid w:val="001B6613"/>
    <w:rsid w:val="001B6794"/>
    <w:rsid w:val="001B67F0"/>
    <w:rsid w:val="001B6D0A"/>
    <w:rsid w:val="001C0607"/>
    <w:rsid w:val="001C0A3A"/>
    <w:rsid w:val="001C0B99"/>
    <w:rsid w:val="001C1756"/>
    <w:rsid w:val="001C1824"/>
    <w:rsid w:val="001C1C3E"/>
    <w:rsid w:val="001C2DCB"/>
    <w:rsid w:val="001C34FE"/>
    <w:rsid w:val="001C41F2"/>
    <w:rsid w:val="001C4B82"/>
    <w:rsid w:val="001C4FCC"/>
    <w:rsid w:val="001C567B"/>
    <w:rsid w:val="001C5AF4"/>
    <w:rsid w:val="001C5F56"/>
    <w:rsid w:val="001C63D2"/>
    <w:rsid w:val="001C7325"/>
    <w:rsid w:val="001C7521"/>
    <w:rsid w:val="001C7774"/>
    <w:rsid w:val="001D02D0"/>
    <w:rsid w:val="001D09E8"/>
    <w:rsid w:val="001D1402"/>
    <w:rsid w:val="001D1560"/>
    <w:rsid w:val="001D1A1A"/>
    <w:rsid w:val="001D2156"/>
    <w:rsid w:val="001D2934"/>
    <w:rsid w:val="001D3659"/>
    <w:rsid w:val="001D3BE0"/>
    <w:rsid w:val="001D4CA9"/>
    <w:rsid w:val="001D6D27"/>
    <w:rsid w:val="001D7B54"/>
    <w:rsid w:val="001D7F8C"/>
    <w:rsid w:val="001D7FAF"/>
    <w:rsid w:val="001E1994"/>
    <w:rsid w:val="001E3070"/>
    <w:rsid w:val="001E3F03"/>
    <w:rsid w:val="001E4189"/>
    <w:rsid w:val="001E72D5"/>
    <w:rsid w:val="001E7809"/>
    <w:rsid w:val="001E7A78"/>
    <w:rsid w:val="001E7FC4"/>
    <w:rsid w:val="001F0303"/>
    <w:rsid w:val="001F0B7B"/>
    <w:rsid w:val="001F0E43"/>
    <w:rsid w:val="001F1648"/>
    <w:rsid w:val="001F1651"/>
    <w:rsid w:val="001F17E2"/>
    <w:rsid w:val="001F1847"/>
    <w:rsid w:val="001F1F53"/>
    <w:rsid w:val="001F20FD"/>
    <w:rsid w:val="001F29FD"/>
    <w:rsid w:val="001F2A36"/>
    <w:rsid w:val="001F3A4B"/>
    <w:rsid w:val="001F3F46"/>
    <w:rsid w:val="001F437E"/>
    <w:rsid w:val="001F4442"/>
    <w:rsid w:val="001F4599"/>
    <w:rsid w:val="001F4A8D"/>
    <w:rsid w:val="001F4E38"/>
    <w:rsid w:val="001F5E6D"/>
    <w:rsid w:val="001F749A"/>
    <w:rsid w:val="001F76FA"/>
    <w:rsid w:val="001F7AAC"/>
    <w:rsid w:val="001F7CFE"/>
    <w:rsid w:val="001F7EA8"/>
    <w:rsid w:val="0020001A"/>
    <w:rsid w:val="00200F03"/>
    <w:rsid w:val="00201489"/>
    <w:rsid w:val="00201EF2"/>
    <w:rsid w:val="0020463D"/>
    <w:rsid w:val="002047B9"/>
    <w:rsid w:val="002065E5"/>
    <w:rsid w:val="00206AE6"/>
    <w:rsid w:val="002072ED"/>
    <w:rsid w:val="0020765E"/>
    <w:rsid w:val="0020769F"/>
    <w:rsid w:val="00207D74"/>
    <w:rsid w:val="00207EAD"/>
    <w:rsid w:val="002103A3"/>
    <w:rsid w:val="0021058F"/>
    <w:rsid w:val="002117A1"/>
    <w:rsid w:val="00211877"/>
    <w:rsid w:val="0021249B"/>
    <w:rsid w:val="00212D45"/>
    <w:rsid w:val="00214DF6"/>
    <w:rsid w:val="00215C9B"/>
    <w:rsid w:val="0021671D"/>
    <w:rsid w:val="00220C51"/>
    <w:rsid w:val="00221FF2"/>
    <w:rsid w:val="00221FF7"/>
    <w:rsid w:val="002244E3"/>
    <w:rsid w:val="0022452C"/>
    <w:rsid w:val="00225B43"/>
    <w:rsid w:val="002266DE"/>
    <w:rsid w:val="0022696B"/>
    <w:rsid w:val="0023209E"/>
    <w:rsid w:val="002328B4"/>
    <w:rsid w:val="00232DCB"/>
    <w:rsid w:val="00232E04"/>
    <w:rsid w:val="00232F5C"/>
    <w:rsid w:val="00233443"/>
    <w:rsid w:val="00234E01"/>
    <w:rsid w:val="002359FD"/>
    <w:rsid w:val="00235EE3"/>
    <w:rsid w:val="00236B39"/>
    <w:rsid w:val="00236F24"/>
    <w:rsid w:val="00237B77"/>
    <w:rsid w:val="00240F50"/>
    <w:rsid w:val="00241C80"/>
    <w:rsid w:val="00242447"/>
    <w:rsid w:val="002428A1"/>
    <w:rsid w:val="00242CC5"/>
    <w:rsid w:val="00242EF4"/>
    <w:rsid w:val="0024316B"/>
    <w:rsid w:val="0024366C"/>
    <w:rsid w:val="0024405A"/>
    <w:rsid w:val="00245EB9"/>
    <w:rsid w:val="002460E5"/>
    <w:rsid w:val="00246307"/>
    <w:rsid w:val="002502A4"/>
    <w:rsid w:val="00250714"/>
    <w:rsid w:val="002515F7"/>
    <w:rsid w:val="00251989"/>
    <w:rsid w:val="00252DAF"/>
    <w:rsid w:val="00253080"/>
    <w:rsid w:val="00253226"/>
    <w:rsid w:val="002538CB"/>
    <w:rsid w:val="00253B9E"/>
    <w:rsid w:val="00255DC6"/>
    <w:rsid w:val="00256B60"/>
    <w:rsid w:val="002570E7"/>
    <w:rsid w:val="002607C4"/>
    <w:rsid w:val="00260FA3"/>
    <w:rsid w:val="00261204"/>
    <w:rsid w:val="002625BD"/>
    <w:rsid w:val="00262B3A"/>
    <w:rsid w:val="0026300A"/>
    <w:rsid w:val="00264106"/>
    <w:rsid w:val="00266202"/>
    <w:rsid w:val="00266CBA"/>
    <w:rsid w:val="00267A3F"/>
    <w:rsid w:val="0027251D"/>
    <w:rsid w:val="0027294A"/>
    <w:rsid w:val="00275E1D"/>
    <w:rsid w:val="002763E4"/>
    <w:rsid w:val="002812B5"/>
    <w:rsid w:val="00282157"/>
    <w:rsid w:val="00282785"/>
    <w:rsid w:val="00282C20"/>
    <w:rsid w:val="00282DBD"/>
    <w:rsid w:val="0028324D"/>
    <w:rsid w:val="00285446"/>
    <w:rsid w:val="00286360"/>
    <w:rsid w:val="002868B6"/>
    <w:rsid w:val="00286FCB"/>
    <w:rsid w:val="0028716B"/>
    <w:rsid w:val="00291E89"/>
    <w:rsid w:val="00293304"/>
    <w:rsid w:val="00293FE6"/>
    <w:rsid w:val="00294500"/>
    <w:rsid w:val="00294B82"/>
    <w:rsid w:val="00295CFD"/>
    <w:rsid w:val="0029779B"/>
    <w:rsid w:val="00297EAA"/>
    <w:rsid w:val="002A0049"/>
    <w:rsid w:val="002A0265"/>
    <w:rsid w:val="002A0B1A"/>
    <w:rsid w:val="002A1010"/>
    <w:rsid w:val="002A4072"/>
    <w:rsid w:val="002A40C4"/>
    <w:rsid w:val="002A54FB"/>
    <w:rsid w:val="002A6324"/>
    <w:rsid w:val="002A72B3"/>
    <w:rsid w:val="002A73B9"/>
    <w:rsid w:val="002A756B"/>
    <w:rsid w:val="002B07C9"/>
    <w:rsid w:val="002B0AE5"/>
    <w:rsid w:val="002B3A06"/>
    <w:rsid w:val="002B3F56"/>
    <w:rsid w:val="002B45B2"/>
    <w:rsid w:val="002B6C06"/>
    <w:rsid w:val="002B7242"/>
    <w:rsid w:val="002B79CF"/>
    <w:rsid w:val="002B7D66"/>
    <w:rsid w:val="002C0ED7"/>
    <w:rsid w:val="002C17B7"/>
    <w:rsid w:val="002C22A4"/>
    <w:rsid w:val="002C32D1"/>
    <w:rsid w:val="002C3756"/>
    <w:rsid w:val="002C4127"/>
    <w:rsid w:val="002C44FA"/>
    <w:rsid w:val="002C4843"/>
    <w:rsid w:val="002C60E0"/>
    <w:rsid w:val="002C67F1"/>
    <w:rsid w:val="002C68DF"/>
    <w:rsid w:val="002C7745"/>
    <w:rsid w:val="002D03A4"/>
    <w:rsid w:val="002D0619"/>
    <w:rsid w:val="002D0AED"/>
    <w:rsid w:val="002D0F57"/>
    <w:rsid w:val="002D1212"/>
    <w:rsid w:val="002D145B"/>
    <w:rsid w:val="002D1645"/>
    <w:rsid w:val="002D25DB"/>
    <w:rsid w:val="002D2F77"/>
    <w:rsid w:val="002D3655"/>
    <w:rsid w:val="002D46EA"/>
    <w:rsid w:val="002D4912"/>
    <w:rsid w:val="002D4E28"/>
    <w:rsid w:val="002D5764"/>
    <w:rsid w:val="002D6423"/>
    <w:rsid w:val="002D77A6"/>
    <w:rsid w:val="002E0A63"/>
    <w:rsid w:val="002E124B"/>
    <w:rsid w:val="002E12C3"/>
    <w:rsid w:val="002E1A66"/>
    <w:rsid w:val="002E2F18"/>
    <w:rsid w:val="002E4234"/>
    <w:rsid w:val="002E55A6"/>
    <w:rsid w:val="002F067E"/>
    <w:rsid w:val="002F0E12"/>
    <w:rsid w:val="002F14EB"/>
    <w:rsid w:val="002F18F7"/>
    <w:rsid w:val="002F25F8"/>
    <w:rsid w:val="002F2B3C"/>
    <w:rsid w:val="002F3449"/>
    <w:rsid w:val="002F4310"/>
    <w:rsid w:val="002F44F8"/>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3A08"/>
    <w:rsid w:val="00343AD0"/>
    <w:rsid w:val="00344E1C"/>
    <w:rsid w:val="00345B66"/>
    <w:rsid w:val="00346229"/>
    <w:rsid w:val="00350196"/>
    <w:rsid w:val="003503B9"/>
    <w:rsid w:val="003513A7"/>
    <w:rsid w:val="00352B24"/>
    <w:rsid w:val="0035318E"/>
    <w:rsid w:val="00354C24"/>
    <w:rsid w:val="00356685"/>
    <w:rsid w:val="003603B9"/>
    <w:rsid w:val="00362D21"/>
    <w:rsid w:val="00365CB8"/>
    <w:rsid w:val="00365CE8"/>
    <w:rsid w:val="00365DB8"/>
    <w:rsid w:val="0036636F"/>
    <w:rsid w:val="00366B90"/>
    <w:rsid w:val="003675C4"/>
    <w:rsid w:val="00367994"/>
    <w:rsid w:val="00370257"/>
    <w:rsid w:val="003706EE"/>
    <w:rsid w:val="00370CAC"/>
    <w:rsid w:val="0037280E"/>
    <w:rsid w:val="00372AAE"/>
    <w:rsid w:val="00373477"/>
    <w:rsid w:val="003734DD"/>
    <w:rsid w:val="0037632B"/>
    <w:rsid w:val="003768B5"/>
    <w:rsid w:val="00376DE6"/>
    <w:rsid w:val="0037782F"/>
    <w:rsid w:val="0038016E"/>
    <w:rsid w:val="00380177"/>
    <w:rsid w:val="0038055A"/>
    <w:rsid w:val="003811D0"/>
    <w:rsid w:val="003824C0"/>
    <w:rsid w:val="00383B86"/>
    <w:rsid w:val="00383D70"/>
    <w:rsid w:val="00384290"/>
    <w:rsid w:val="00384A30"/>
    <w:rsid w:val="003850ED"/>
    <w:rsid w:val="00387142"/>
    <w:rsid w:val="00387EBA"/>
    <w:rsid w:val="00387F9B"/>
    <w:rsid w:val="00390572"/>
    <w:rsid w:val="00390F74"/>
    <w:rsid w:val="003912A5"/>
    <w:rsid w:val="00391337"/>
    <w:rsid w:val="00391E50"/>
    <w:rsid w:val="0039218A"/>
    <w:rsid w:val="0039229F"/>
    <w:rsid w:val="00392C9B"/>
    <w:rsid w:val="00392D2B"/>
    <w:rsid w:val="003940F7"/>
    <w:rsid w:val="00394504"/>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625"/>
    <w:rsid w:val="003A7128"/>
    <w:rsid w:val="003A782E"/>
    <w:rsid w:val="003A79C9"/>
    <w:rsid w:val="003B09C3"/>
    <w:rsid w:val="003B107D"/>
    <w:rsid w:val="003B10CB"/>
    <w:rsid w:val="003B28DB"/>
    <w:rsid w:val="003B2A4B"/>
    <w:rsid w:val="003B2F5F"/>
    <w:rsid w:val="003B3EB1"/>
    <w:rsid w:val="003B4F95"/>
    <w:rsid w:val="003B618B"/>
    <w:rsid w:val="003B6BB2"/>
    <w:rsid w:val="003C0214"/>
    <w:rsid w:val="003C04C3"/>
    <w:rsid w:val="003C504F"/>
    <w:rsid w:val="003C62B2"/>
    <w:rsid w:val="003C657F"/>
    <w:rsid w:val="003C74F1"/>
    <w:rsid w:val="003C7762"/>
    <w:rsid w:val="003D094A"/>
    <w:rsid w:val="003D0AF0"/>
    <w:rsid w:val="003D1656"/>
    <w:rsid w:val="003D16E7"/>
    <w:rsid w:val="003D1F44"/>
    <w:rsid w:val="003D2CD6"/>
    <w:rsid w:val="003D444E"/>
    <w:rsid w:val="003D4932"/>
    <w:rsid w:val="003D6E7F"/>
    <w:rsid w:val="003E16EC"/>
    <w:rsid w:val="003E2720"/>
    <w:rsid w:val="003E3601"/>
    <w:rsid w:val="003E3B6C"/>
    <w:rsid w:val="003E41FC"/>
    <w:rsid w:val="003E4987"/>
    <w:rsid w:val="003E530B"/>
    <w:rsid w:val="003E6155"/>
    <w:rsid w:val="003E7020"/>
    <w:rsid w:val="003E79F8"/>
    <w:rsid w:val="003E7CC5"/>
    <w:rsid w:val="003F0486"/>
    <w:rsid w:val="003F0D75"/>
    <w:rsid w:val="003F201D"/>
    <w:rsid w:val="003F2CD6"/>
    <w:rsid w:val="003F2D70"/>
    <w:rsid w:val="003F32C7"/>
    <w:rsid w:val="003F345A"/>
    <w:rsid w:val="003F3E29"/>
    <w:rsid w:val="003F57DE"/>
    <w:rsid w:val="003F7638"/>
    <w:rsid w:val="003F76C3"/>
    <w:rsid w:val="003F7799"/>
    <w:rsid w:val="00400CC9"/>
    <w:rsid w:val="00401467"/>
    <w:rsid w:val="00401D5D"/>
    <w:rsid w:val="004025F9"/>
    <w:rsid w:val="00402BD6"/>
    <w:rsid w:val="004035A7"/>
    <w:rsid w:val="004038F9"/>
    <w:rsid w:val="004048F5"/>
    <w:rsid w:val="004049B3"/>
    <w:rsid w:val="004049F8"/>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997"/>
    <w:rsid w:val="00420C9D"/>
    <w:rsid w:val="004213CE"/>
    <w:rsid w:val="004214D1"/>
    <w:rsid w:val="004215FC"/>
    <w:rsid w:val="0042178C"/>
    <w:rsid w:val="004257E6"/>
    <w:rsid w:val="0042580A"/>
    <w:rsid w:val="00430ED4"/>
    <w:rsid w:val="004311AC"/>
    <w:rsid w:val="00431963"/>
    <w:rsid w:val="00432634"/>
    <w:rsid w:val="00433E52"/>
    <w:rsid w:val="004348C9"/>
    <w:rsid w:val="00435002"/>
    <w:rsid w:val="0043569F"/>
    <w:rsid w:val="00435F1E"/>
    <w:rsid w:val="00435F62"/>
    <w:rsid w:val="00440B60"/>
    <w:rsid w:val="004417D8"/>
    <w:rsid w:val="0044229B"/>
    <w:rsid w:val="00442A10"/>
    <w:rsid w:val="00444172"/>
    <w:rsid w:val="004448E2"/>
    <w:rsid w:val="004449D3"/>
    <w:rsid w:val="00445246"/>
    <w:rsid w:val="00446C8E"/>
    <w:rsid w:val="00446DAD"/>
    <w:rsid w:val="00447B5D"/>
    <w:rsid w:val="00450C81"/>
    <w:rsid w:val="0045171E"/>
    <w:rsid w:val="004522A6"/>
    <w:rsid w:val="00452AFD"/>
    <w:rsid w:val="0045323D"/>
    <w:rsid w:val="00453E69"/>
    <w:rsid w:val="00453FB4"/>
    <w:rsid w:val="004541E3"/>
    <w:rsid w:val="00454574"/>
    <w:rsid w:val="004548FA"/>
    <w:rsid w:val="0045570B"/>
    <w:rsid w:val="00457D59"/>
    <w:rsid w:val="00460573"/>
    <w:rsid w:val="00461E9E"/>
    <w:rsid w:val="00462122"/>
    <w:rsid w:val="00462ACD"/>
    <w:rsid w:val="00462C17"/>
    <w:rsid w:val="004639C0"/>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52A8"/>
    <w:rsid w:val="0047585A"/>
    <w:rsid w:val="00476EF7"/>
    <w:rsid w:val="00480139"/>
    <w:rsid w:val="00481913"/>
    <w:rsid w:val="00483F3F"/>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58AC"/>
    <w:rsid w:val="00495A6C"/>
    <w:rsid w:val="00495E29"/>
    <w:rsid w:val="004968C8"/>
    <w:rsid w:val="00496DF8"/>
    <w:rsid w:val="004A0F5E"/>
    <w:rsid w:val="004A1C10"/>
    <w:rsid w:val="004A2135"/>
    <w:rsid w:val="004A2613"/>
    <w:rsid w:val="004A3329"/>
    <w:rsid w:val="004A41D1"/>
    <w:rsid w:val="004A4A1D"/>
    <w:rsid w:val="004A586A"/>
    <w:rsid w:val="004A65CD"/>
    <w:rsid w:val="004A698B"/>
    <w:rsid w:val="004A7576"/>
    <w:rsid w:val="004B0390"/>
    <w:rsid w:val="004B1DB9"/>
    <w:rsid w:val="004B2A45"/>
    <w:rsid w:val="004B36FF"/>
    <w:rsid w:val="004B3D9F"/>
    <w:rsid w:val="004B4043"/>
    <w:rsid w:val="004B4613"/>
    <w:rsid w:val="004B5CAF"/>
    <w:rsid w:val="004B7B0E"/>
    <w:rsid w:val="004C0A9B"/>
    <w:rsid w:val="004C0F16"/>
    <w:rsid w:val="004C14A1"/>
    <w:rsid w:val="004C19FA"/>
    <w:rsid w:val="004C3C3A"/>
    <w:rsid w:val="004C5443"/>
    <w:rsid w:val="004C6753"/>
    <w:rsid w:val="004C6F1F"/>
    <w:rsid w:val="004C6FCB"/>
    <w:rsid w:val="004C7297"/>
    <w:rsid w:val="004D0F00"/>
    <w:rsid w:val="004D3B99"/>
    <w:rsid w:val="004D4030"/>
    <w:rsid w:val="004D5693"/>
    <w:rsid w:val="004D57F9"/>
    <w:rsid w:val="004D58A1"/>
    <w:rsid w:val="004D5F7F"/>
    <w:rsid w:val="004D6B36"/>
    <w:rsid w:val="004D7092"/>
    <w:rsid w:val="004E27FF"/>
    <w:rsid w:val="004E2893"/>
    <w:rsid w:val="004E4112"/>
    <w:rsid w:val="004E5177"/>
    <w:rsid w:val="004E534B"/>
    <w:rsid w:val="004E6222"/>
    <w:rsid w:val="004F0103"/>
    <w:rsid w:val="004F35EB"/>
    <w:rsid w:val="004F3A36"/>
    <w:rsid w:val="004F3A8B"/>
    <w:rsid w:val="004F3D85"/>
    <w:rsid w:val="004F58EA"/>
    <w:rsid w:val="004F6A00"/>
    <w:rsid w:val="004F6DEE"/>
    <w:rsid w:val="005006C7"/>
    <w:rsid w:val="00500D74"/>
    <w:rsid w:val="00501FA3"/>
    <w:rsid w:val="005023C5"/>
    <w:rsid w:val="005026F8"/>
    <w:rsid w:val="005030E1"/>
    <w:rsid w:val="00505176"/>
    <w:rsid w:val="00505CBA"/>
    <w:rsid w:val="005060A9"/>
    <w:rsid w:val="0050628D"/>
    <w:rsid w:val="00506379"/>
    <w:rsid w:val="00506543"/>
    <w:rsid w:val="005068F9"/>
    <w:rsid w:val="00506A52"/>
    <w:rsid w:val="005075E1"/>
    <w:rsid w:val="0051088E"/>
    <w:rsid w:val="00510FA0"/>
    <w:rsid w:val="00511A2A"/>
    <w:rsid w:val="00512C4D"/>
    <w:rsid w:val="0051439D"/>
    <w:rsid w:val="0051463B"/>
    <w:rsid w:val="00515E91"/>
    <w:rsid w:val="00516324"/>
    <w:rsid w:val="00516C3F"/>
    <w:rsid w:val="005214A5"/>
    <w:rsid w:val="00521A91"/>
    <w:rsid w:val="00522893"/>
    <w:rsid w:val="00524C4F"/>
    <w:rsid w:val="00525508"/>
    <w:rsid w:val="00526452"/>
    <w:rsid w:val="00526FBE"/>
    <w:rsid w:val="00527104"/>
    <w:rsid w:val="00527F50"/>
    <w:rsid w:val="00530602"/>
    <w:rsid w:val="0053082A"/>
    <w:rsid w:val="00530B42"/>
    <w:rsid w:val="0053209C"/>
    <w:rsid w:val="0053278C"/>
    <w:rsid w:val="00532CC8"/>
    <w:rsid w:val="00532F14"/>
    <w:rsid w:val="00533102"/>
    <w:rsid w:val="00534D6B"/>
    <w:rsid w:val="0053591C"/>
    <w:rsid w:val="00535F0C"/>
    <w:rsid w:val="005368F4"/>
    <w:rsid w:val="00536A46"/>
    <w:rsid w:val="005371B7"/>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A15"/>
    <w:rsid w:val="00555D09"/>
    <w:rsid w:val="00560084"/>
    <w:rsid w:val="0056124E"/>
    <w:rsid w:val="00561994"/>
    <w:rsid w:val="005634C0"/>
    <w:rsid w:val="00564188"/>
    <w:rsid w:val="00565401"/>
    <w:rsid w:val="00565579"/>
    <w:rsid w:val="0056557D"/>
    <w:rsid w:val="00565FC6"/>
    <w:rsid w:val="00566B32"/>
    <w:rsid w:val="00566B3A"/>
    <w:rsid w:val="00570859"/>
    <w:rsid w:val="005709E7"/>
    <w:rsid w:val="00571384"/>
    <w:rsid w:val="00573149"/>
    <w:rsid w:val="00573D28"/>
    <w:rsid w:val="00575107"/>
    <w:rsid w:val="00576FA4"/>
    <w:rsid w:val="00577AC7"/>
    <w:rsid w:val="00577AED"/>
    <w:rsid w:val="00581282"/>
    <w:rsid w:val="00581843"/>
    <w:rsid w:val="0058295B"/>
    <w:rsid w:val="00583582"/>
    <w:rsid w:val="00583849"/>
    <w:rsid w:val="00583DB9"/>
    <w:rsid w:val="00583FA2"/>
    <w:rsid w:val="00584C9A"/>
    <w:rsid w:val="005853BD"/>
    <w:rsid w:val="005854FE"/>
    <w:rsid w:val="00585907"/>
    <w:rsid w:val="0058590F"/>
    <w:rsid w:val="00586021"/>
    <w:rsid w:val="00586A22"/>
    <w:rsid w:val="00586C23"/>
    <w:rsid w:val="00590647"/>
    <w:rsid w:val="00590BE7"/>
    <w:rsid w:val="0059106D"/>
    <w:rsid w:val="00591A14"/>
    <w:rsid w:val="0059374D"/>
    <w:rsid w:val="00593765"/>
    <w:rsid w:val="005938BF"/>
    <w:rsid w:val="005942A3"/>
    <w:rsid w:val="0059658D"/>
    <w:rsid w:val="005969C1"/>
    <w:rsid w:val="00596C1B"/>
    <w:rsid w:val="00596C6A"/>
    <w:rsid w:val="00597046"/>
    <w:rsid w:val="0059792D"/>
    <w:rsid w:val="005A06ED"/>
    <w:rsid w:val="005A0F54"/>
    <w:rsid w:val="005A1834"/>
    <w:rsid w:val="005A2303"/>
    <w:rsid w:val="005A2D11"/>
    <w:rsid w:val="005A34E2"/>
    <w:rsid w:val="005A3A7D"/>
    <w:rsid w:val="005A42D2"/>
    <w:rsid w:val="005A4707"/>
    <w:rsid w:val="005A4CC2"/>
    <w:rsid w:val="005A71EB"/>
    <w:rsid w:val="005A78BB"/>
    <w:rsid w:val="005B0666"/>
    <w:rsid w:val="005B2FD2"/>
    <w:rsid w:val="005B362D"/>
    <w:rsid w:val="005B3AAF"/>
    <w:rsid w:val="005B3B9C"/>
    <w:rsid w:val="005B57CB"/>
    <w:rsid w:val="005B63C5"/>
    <w:rsid w:val="005B69B4"/>
    <w:rsid w:val="005B6BF9"/>
    <w:rsid w:val="005B7915"/>
    <w:rsid w:val="005B7942"/>
    <w:rsid w:val="005B7D21"/>
    <w:rsid w:val="005C03F3"/>
    <w:rsid w:val="005C0597"/>
    <w:rsid w:val="005C32FF"/>
    <w:rsid w:val="005C3805"/>
    <w:rsid w:val="005C3876"/>
    <w:rsid w:val="005C3A63"/>
    <w:rsid w:val="005C4DEE"/>
    <w:rsid w:val="005C5025"/>
    <w:rsid w:val="005C60DB"/>
    <w:rsid w:val="005C642B"/>
    <w:rsid w:val="005C687E"/>
    <w:rsid w:val="005C7A61"/>
    <w:rsid w:val="005D02BA"/>
    <w:rsid w:val="005D1C27"/>
    <w:rsid w:val="005D1C96"/>
    <w:rsid w:val="005D1F15"/>
    <w:rsid w:val="005D2B62"/>
    <w:rsid w:val="005D3E8B"/>
    <w:rsid w:val="005D3EA7"/>
    <w:rsid w:val="005D6FF9"/>
    <w:rsid w:val="005D7030"/>
    <w:rsid w:val="005D7541"/>
    <w:rsid w:val="005D7AF6"/>
    <w:rsid w:val="005D7BA2"/>
    <w:rsid w:val="005D7F0C"/>
    <w:rsid w:val="005E081C"/>
    <w:rsid w:val="005E1BCA"/>
    <w:rsid w:val="005E1DC2"/>
    <w:rsid w:val="005E23D6"/>
    <w:rsid w:val="005E2D8E"/>
    <w:rsid w:val="005E3FC3"/>
    <w:rsid w:val="005E449C"/>
    <w:rsid w:val="005E53B0"/>
    <w:rsid w:val="005E6E6E"/>
    <w:rsid w:val="005E7A53"/>
    <w:rsid w:val="005F0066"/>
    <w:rsid w:val="005F014F"/>
    <w:rsid w:val="005F023A"/>
    <w:rsid w:val="005F0A04"/>
    <w:rsid w:val="005F37A6"/>
    <w:rsid w:val="005F3FBA"/>
    <w:rsid w:val="005F40C7"/>
    <w:rsid w:val="005F429A"/>
    <w:rsid w:val="005F438E"/>
    <w:rsid w:val="005F5022"/>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285F"/>
    <w:rsid w:val="00614761"/>
    <w:rsid w:val="00614B35"/>
    <w:rsid w:val="006164C5"/>
    <w:rsid w:val="0061730E"/>
    <w:rsid w:val="00617A08"/>
    <w:rsid w:val="00620317"/>
    <w:rsid w:val="00620B3E"/>
    <w:rsid w:val="006217CB"/>
    <w:rsid w:val="00622BF3"/>
    <w:rsid w:val="0062418B"/>
    <w:rsid w:val="00624ED2"/>
    <w:rsid w:val="006257D4"/>
    <w:rsid w:val="006302A0"/>
    <w:rsid w:val="00630A12"/>
    <w:rsid w:val="00631183"/>
    <w:rsid w:val="00631B17"/>
    <w:rsid w:val="00632353"/>
    <w:rsid w:val="00632443"/>
    <w:rsid w:val="00632FFE"/>
    <w:rsid w:val="00636A85"/>
    <w:rsid w:val="006372C8"/>
    <w:rsid w:val="00642043"/>
    <w:rsid w:val="006424FC"/>
    <w:rsid w:val="0064304D"/>
    <w:rsid w:val="00643D68"/>
    <w:rsid w:val="006466D4"/>
    <w:rsid w:val="00646832"/>
    <w:rsid w:val="00647B84"/>
    <w:rsid w:val="00647BDC"/>
    <w:rsid w:val="00647DD0"/>
    <w:rsid w:val="0065130D"/>
    <w:rsid w:val="00651527"/>
    <w:rsid w:val="00651856"/>
    <w:rsid w:val="006541B4"/>
    <w:rsid w:val="006541C3"/>
    <w:rsid w:val="006549F2"/>
    <w:rsid w:val="00654A25"/>
    <w:rsid w:val="00655E60"/>
    <w:rsid w:val="0065644E"/>
    <w:rsid w:val="0065725B"/>
    <w:rsid w:val="00657728"/>
    <w:rsid w:val="0065796E"/>
    <w:rsid w:val="00657ADA"/>
    <w:rsid w:val="006606EF"/>
    <w:rsid w:val="0066099C"/>
    <w:rsid w:val="00661DDA"/>
    <w:rsid w:val="006620EE"/>
    <w:rsid w:val="0066233D"/>
    <w:rsid w:val="00662712"/>
    <w:rsid w:val="00662C1E"/>
    <w:rsid w:val="0066361D"/>
    <w:rsid w:val="00663E68"/>
    <w:rsid w:val="0066441B"/>
    <w:rsid w:val="00665243"/>
    <w:rsid w:val="00665AC6"/>
    <w:rsid w:val="006665D8"/>
    <w:rsid w:val="00666BE3"/>
    <w:rsid w:val="0066719E"/>
    <w:rsid w:val="006672B1"/>
    <w:rsid w:val="00667D07"/>
    <w:rsid w:val="00667FDA"/>
    <w:rsid w:val="00670135"/>
    <w:rsid w:val="006703AD"/>
    <w:rsid w:val="00670664"/>
    <w:rsid w:val="0067096E"/>
    <w:rsid w:val="00671A27"/>
    <w:rsid w:val="00671ED6"/>
    <w:rsid w:val="006733B0"/>
    <w:rsid w:val="0067358D"/>
    <w:rsid w:val="006745C4"/>
    <w:rsid w:val="006755F5"/>
    <w:rsid w:val="00677460"/>
    <w:rsid w:val="00677EB8"/>
    <w:rsid w:val="0068001B"/>
    <w:rsid w:val="00680125"/>
    <w:rsid w:val="00680EAE"/>
    <w:rsid w:val="0068162D"/>
    <w:rsid w:val="00681671"/>
    <w:rsid w:val="0068175B"/>
    <w:rsid w:val="006817E9"/>
    <w:rsid w:val="00681D93"/>
    <w:rsid w:val="00682EAA"/>
    <w:rsid w:val="00682EC7"/>
    <w:rsid w:val="00683802"/>
    <w:rsid w:val="00684E93"/>
    <w:rsid w:val="0068542B"/>
    <w:rsid w:val="00687918"/>
    <w:rsid w:val="006879FF"/>
    <w:rsid w:val="006903E4"/>
    <w:rsid w:val="0069082C"/>
    <w:rsid w:val="006921CF"/>
    <w:rsid w:val="00693EC7"/>
    <w:rsid w:val="00694C80"/>
    <w:rsid w:val="00694D88"/>
    <w:rsid w:val="0069505F"/>
    <w:rsid w:val="00695AF5"/>
    <w:rsid w:val="00695ED0"/>
    <w:rsid w:val="0069654F"/>
    <w:rsid w:val="00697036"/>
    <w:rsid w:val="00697311"/>
    <w:rsid w:val="006973FD"/>
    <w:rsid w:val="00697433"/>
    <w:rsid w:val="006974D6"/>
    <w:rsid w:val="006A120C"/>
    <w:rsid w:val="006A1802"/>
    <w:rsid w:val="006A2DCB"/>
    <w:rsid w:val="006A2E63"/>
    <w:rsid w:val="006A308B"/>
    <w:rsid w:val="006A3157"/>
    <w:rsid w:val="006A3C3D"/>
    <w:rsid w:val="006A434B"/>
    <w:rsid w:val="006A4DA2"/>
    <w:rsid w:val="006A6012"/>
    <w:rsid w:val="006A63AA"/>
    <w:rsid w:val="006A72CB"/>
    <w:rsid w:val="006A7B58"/>
    <w:rsid w:val="006B0B41"/>
    <w:rsid w:val="006B15B0"/>
    <w:rsid w:val="006B277D"/>
    <w:rsid w:val="006B326F"/>
    <w:rsid w:val="006B348D"/>
    <w:rsid w:val="006B352B"/>
    <w:rsid w:val="006B4A25"/>
    <w:rsid w:val="006B50C8"/>
    <w:rsid w:val="006B5570"/>
    <w:rsid w:val="006B5E83"/>
    <w:rsid w:val="006B68FA"/>
    <w:rsid w:val="006C1C53"/>
    <w:rsid w:val="006C3773"/>
    <w:rsid w:val="006C39A8"/>
    <w:rsid w:val="006C3DB7"/>
    <w:rsid w:val="006C4BE3"/>
    <w:rsid w:val="006C5330"/>
    <w:rsid w:val="006C544F"/>
    <w:rsid w:val="006C55AD"/>
    <w:rsid w:val="006C585C"/>
    <w:rsid w:val="006C5F56"/>
    <w:rsid w:val="006C7440"/>
    <w:rsid w:val="006D0692"/>
    <w:rsid w:val="006D0950"/>
    <w:rsid w:val="006D113C"/>
    <w:rsid w:val="006D197B"/>
    <w:rsid w:val="006D25D1"/>
    <w:rsid w:val="006D2BE0"/>
    <w:rsid w:val="006D3400"/>
    <w:rsid w:val="006D3B9B"/>
    <w:rsid w:val="006D5015"/>
    <w:rsid w:val="006D51CC"/>
    <w:rsid w:val="006D5893"/>
    <w:rsid w:val="006D64A5"/>
    <w:rsid w:val="006D6654"/>
    <w:rsid w:val="006D7095"/>
    <w:rsid w:val="006D7339"/>
    <w:rsid w:val="006E0FFD"/>
    <w:rsid w:val="006E191E"/>
    <w:rsid w:val="006E1F49"/>
    <w:rsid w:val="006E2180"/>
    <w:rsid w:val="006E3317"/>
    <w:rsid w:val="006E396E"/>
    <w:rsid w:val="006E3FC1"/>
    <w:rsid w:val="006E42B8"/>
    <w:rsid w:val="006E44B2"/>
    <w:rsid w:val="006E48EA"/>
    <w:rsid w:val="006E5A7D"/>
    <w:rsid w:val="006E5D12"/>
    <w:rsid w:val="006E6430"/>
    <w:rsid w:val="006E7452"/>
    <w:rsid w:val="006F0990"/>
    <w:rsid w:val="006F0A68"/>
    <w:rsid w:val="006F12BC"/>
    <w:rsid w:val="006F16C6"/>
    <w:rsid w:val="006F2BD3"/>
    <w:rsid w:val="006F4773"/>
    <w:rsid w:val="006F5756"/>
    <w:rsid w:val="006F5A2E"/>
    <w:rsid w:val="006F6AD0"/>
    <w:rsid w:val="006F6ED9"/>
    <w:rsid w:val="00701B59"/>
    <w:rsid w:val="00702A44"/>
    <w:rsid w:val="00704147"/>
    <w:rsid w:val="007045D0"/>
    <w:rsid w:val="00704825"/>
    <w:rsid w:val="00704C8B"/>
    <w:rsid w:val="00705992"/>
    <w:rsid w:val="00705CC8"/>
    <w:rsid w:val="0070705D"/>
    <w:rsid w:val="00707F71"/>
    <w:rsid w:val="0071103A"/>
    <w:rsid w:val="00711638"/>
    <w:rsid w:val="0071210B"/>
    <w:rsid w:val="007135A7"/>
    <w:rsid w:val="00714751"/>
    <w:rsid w:val="00715D7E"/>
    <w:rsid w:val="0071617E"/>
    <w:rsid w:val="00717497"/>
    <w:rsid w:val="0072219F"/>
    <w:rsid w:val="00722326"/>
    <w:rsid w:val="00723FBC"/>
    <w:rsid w:val="0072528C"/>
    <w:rsid w:val="00726147"/>
    <w:rsid w:val="0072686D"/>
    <w:rsid w:val="007273DC"/>
    <w:rsid w:val="00731E6A"/>
    <w:rsid w:val="0073235F"/>
    <w:rsid w:val="0073385F"/>
    <w:rsid w:val="00733CC2"/>
    <w:rsid w:val="007361BC"/>
    <w:rsid w:val="00736521"/>
    <w:rsid w:val="00736AD6"/>
    <w:rsid w:val="00736FF1"/>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509BF"/>
    <w:rsid w:val="00750DF2"/>
    <w:rsid w:val="007512E9"/>
    <w:rsid w:val="00752123"/>
    <w:rsid w:val="0075329B"/>
    <w:rsid w:val="00753339"/>
    <w:rsid w:val="007533D3"/>
    <w:rsid w:val="00753683"/>
    <w:rsid w:val="00755F55"/>
    <w:rsid w:val="00756175"/>
    <w:rsid w:val="00757E07"/>
    <w:rsid w:val="0076174B"/>
    <w:rsid w:val="00762C0E"/>
    <w:rsid w:val="007634DD"/>
    <w:rsid w:val="00763840"/>
    <w:rsid w:val="00763B6A"/>
    <w:rsid w:val="00763DB0"/>
    <w:rsid w:val="007640F4"/>
    <w:rsid w:val="00764B28"/>
    <w:rsid w:val="00765A55"/>
    <w:rsid w:val="00765A6D"/>
    <w:rsid w:val="0076642C"/>
    <w:rsid w:val="00766BFB"/>
    <w:rsid w:val="00767CA6"/>
    <w:rsid w:val="0077307D"/>
    <w:rsid w:val="007733FC"/>
    <w:rsid w:val="00774311"/>
    <w:rsid w:val="00776626"/>
    <w:rsid w:val="007768B3"/>
    <w:rsid w:val="00777C55"/>
    <w:rsid w:val="00780EF8"/>
    <w:rsid w:val="00780F70"/>
    <w:rsid w:val="0078396B"/>
    <w:rsid w:val="0078450F"/>
    <w:rsid w:val="00784A3D"/>
    <w:rsid w:val="00784CB2"/>
    <w:rsid w:val="007858D2"/>
    <w:rsid w:val="00785950"/>
    <w:rsid w:val="00785BCF"/>
    <w:rsid w:val="00785E83"/>
    <w:rsid w:val="0078648A"/>
    <w:rsid w:val="00786A1D"/>
    <w:rsid w:val="007932FF"/>
    <w:rsid w:val="007934F2"/>
    <w:rsid w:val="00794011"/>
    <w:rsid w:val="00794F08"/>
    <w:rsid w:val="00796A94"/>
    <w:rsid w:val="00796DD8"/>
    <w:rsid w:val="0079701F"/>
    <w:rsid w:val="00797676"/>
    <w:rsid w:val="007A0528"/>
    <w:rsid w:val="007A16B5"/>
    <w:rsid w:val="007A1F77"/>
    <w:rsid w:val="007A2D01"/>
    <w:rsid w:val="007A3843"/>
    <w:rsid w:val="007A4372"/>
    <w:rsid w:val="007A4479"/>
    <w:rsid w:val="007A5181"/>
    <w:rsid w:val="007A6598"/>
    <w:rsid w:val="007A6673"/>
    <w:rsid w:val="007A6EAD"/>
    <w:rsid w:val="007A700D"/>
    <w:rsid w:val="007B06B8"/>
    <w:rsid w:val="007B1751"/>
    <w:rsid w:val="007B253E"/>
    <w:rsid w:val="007B25C1"/>
    <w:rsid w:val="007B2BC6"/>
    <w:rsid w:val="007B3FF8"/>
    <w:rsid w:val="007B4088"/>
    <w:rsid w:val="007B458A"/>
    <w:rsid w:val="007B7F08"/>
    <w:rsid w:val="007C0292"/>
    <w:rsid w:val="007C0F47"/>
    <w:rsid w:val="007C2029"/>
    <w:rsid w:val="007C2B4B"/>
    <w:rsid w:val="007C3DA1"/>
    <w:rsid w:val="007C489B"/>
    <w:rsid w:val="007C5B5A"/>
    <w:rsid w:val="007C6165"/>
    <w:rsid w:val="007D0B60"/>
    <w:rsid w:val="007D0F17"/>
    <w:rsid w:val="007D12C8"/>
    <w:rsid w:val="007D1B9C"/>
    <w:rsid w:val="007D2443"/>
    <w:rsid w:val="007D2CED"/>
    <w:rsid w:val="007D331B"/>
    <w:rsid w:val="007D3973"/>
    <w:rsid w:val="007D4386"/>
    <w:rsid w:val="007D5705"/>
    <w:rsid w:val="007E07D1"/>
    <w:rsid w:val="007E0A98"/>
    <w:rsid w:val="007E0E5C"/>
    <w:rsid w:val="007E10DF"/>
    <w:rsid w:val="007E1AD7"/>
    <w:rsid w:val="007E3776"/>
    <w:rsid w:val="007E4A7A"/>
    <w:rsid w:val="007E57EF"/>
    <w:rsid w:val="007E77EF"/>
    <w:rsid w:val="007E7894"/>
    <w:rsid w:val="007E7C25"/>
    <w:rsid w:val="007E7FE3"/>
    <w:rsid w:val="007F05E8"/>
    <w:rsid w:val="007F14F8"/>
    <w:rsid w:val="007F1B2C"/>
    <w:rsid w:val="007F1C90"/>
    <w:rsid w:val="007F2117"/>
    <w:rsid w:val="007F2EAE"/>
    <w:rsid w:val="007F4628"/>
    <w:rsid w:val="007F5B0E"/>
    <w:rsid w:val="007F64C1"/>
    <w:rsid w:val="007F6EE3"/>
    <w:rsid w:val="007F6FEA"/>
    <w:rsid w:val="008008C8"/>
    <w:rsid w:val="008008FE"/>
    <w:rsid w:val="00801520"/>
    <w:rsid w:val="00802463"/>
    <w:rsid w:val="00802C85"/>
    <w:rsid w:val="0080391A"/>
    <w:rsid w:val="0080401F"/>
    <w:rsid w:val="00805677"/>
    <w:rsid w:val="00811BC8"/>
    <w:rsid w:val="00812569"/>
    <w:rsid w:val="0081355F"/>
    <w:rsid w:val="00813E64"/>
    <w:rsid w:val="0081584F"/>
    <w:rsid w:val="008163B8"/>
    <w:rsid w:val="0081685C"/>
    <w:rsid w:val="008176E7"/>
    <w:rsid w:val="008200CF"/>
    <w:rsid w:val="0082025B"/>
    <w:rsid w:val="0082104D"/>
    <w:rsid w:val="008217AA"/>
    <w:rsid w:val="00821D40"/>
    <w:rsid w:val="008222EE"/>
    <w:rsid w:val="00822D9E"/>
    <w:rsid w:val="0082385C"/>
    <w:rsid w:val="0082471A"/>
    <w:rsid w:val="00826CE2"/>
    <w:rsid w:val="00827B66"/>
    <w:rsid w:val="00830B76"/>
    <w:rsid w:val="00832577"/>
    <w:rsid w:val="0083286B"/>
    <w:rsid w:val="00832C22"/>
    <w:rsid w:val="00832EAD"/>
    <w:rsid w:val="0083324D"/>
    <w:rsid w:val="00834070"/>
    <w:rsid w:val="00834358"/>
    <w:rsid w:val="0083449C"/>
    <w:rsid w:val="00834B32"/>
    <w:rsid w:val="00834E09"/>
    <w:rsid w:val="0083583F"/>
    <w:rsid w:val="00835C89"/>
    <w:rsid w:val="00835F76"/>
    <w:rsid w:val="00836399"/>
    <w:rsid w:val="0083653C"/>
    <w:rsid w:val="008402A8"/>
    <w:rsid w:val="00842B72"/>
    <w:rsid w:val="00843357"/>
    <w:rsid w:val="00844592"/>
    <w:rsid w:val="00844880"/>
    <w:rsid w:val="00844B07"/>
    <w:rsid w:val="00844DAE"/>
    <w:rsid w:val="00845FF0"/>
    <w:rsid w:val="008462F9"/>
    <w:rsid w:val="008466E6"/>
    <w:rsid w:val="00846C61"/>
    <w:rsid w:val="00847782"/>
    <w:rsid w:val="00852709"/>
    <w:rsid w:val="00852BFE"/>
    <w:rsid w:val="00852DA6"/>
    <w:rsid w:val="008532C4"/>
    <w:rsid w:val="00853359"/>
    <w:rsid w:val="00855409"/>
    <w:rsid w:val="008559AF"/>
    <w:rsid w:val="00855B4C"/>
    <w:rsid w:val="00856787"/>
    <w:rsid w:val="00856A96"/>
    <w:rsid w:val="00856F25"/>
    <w:rsid w:val="008578DB"/>
    <w:rsid w:val="00860AE8"/>
    <w:rsid w:val="00860EF7"/>
    <w:rsid w:val="008613D5"/>
    <w:rsid w:val="0086175C"/>
    <w:rsid w:val="00861EA3"/>
    <w:rsid w:val="008632E3"/>
    <w:rsid w:val="00863954"/>
    <w:rsid w:val="00863C13"/>
    <w:rsid w:val="00863D4E"/>
    <w:rsid w:val="00864700"/>
    <w:rsid w:val="00864C24"/>
    <w:rsid w:val="00865C77"/>
    <w:rsid w:val="008664C1"/>
    <w:rsid w:val="0086658C"/>
    <w:rsid w:val="00867CA3"/>
    <w:rsid w:val="008700C3"/>
    <w:rsid w:val="00870421"/>
    <w:rsid w:val="008707C2"/>
    <w:rsid w:val="00870C14"/>
    <w:rsid w:val="00873183"/>
    <w:rsid w:val="008741E7"/>
    <w:rsid w:val="00874424"/>
    <w:rsid w:val="00874B02"/>
    <w:rsid w:val="00875E3F"/>
    <w:rsid w:val="00876267"/>
    <w:rsid w:val="0087668F"/>
    <w:rsid w:val="00876B52"/>
    <w:rsid w:val="00881099"/>
    <w:rsid w:val="008815F1"/>
    <w:rsid w:val="00881B15"/>
    <w:rsid w:val="00882C67"/>
    <w:rsid w:val="00883491"/>
    <w:rsid w:val="00884944"/>
    <w:rsid w:val="00884DF8"/>
    <w:rsid w:val="00885242"/>
    <w:rsid w:val="008854F2"/>
    <w:rsid w:val="00885BC3"/>
    <w:rsid w:val="00886FED"/>
    <w:rsid w:val="00887702"/>
    <w:rsid w:val="008879D3"/>
    <w:rsid w:val="00887BCD"/>
    <w:rsid w:val="008906DF"/>
    <w:rsid w:val="00891BFC"/>
    <w:rsid w:val="00891F75"/>
    <w:rsid w:val="008931C2"/>
    <w:rsid w:val="0089356D"/>
    <w:rsid w:val="00893C17"/>
    <w:rsid w:val="0089494F"/>
    <w:rsid w:val="008955BA"/>
    <w:rsid w:val="00895902"/>
    <w:rsid w:val="00897001"/>
    <w:rsid w:val="00897BD0"/>
    <w:rsid w:val="00897F5E"/>
    <w:rsid w:val="008A05CB"/>
    <w:rsid w:val="008A0BDC"/>
    <w:rsid w:val="008A2688"/>
    <w:rsid w:val="008A283C"/>
    <w:rsid w:val="008A28A9"/>
    <w:rsid w:val="008A2E95"/>
    <w:rsid w:val="008A31BC"/>
    <w:rsid w:val="008A39F8"/>
    <w:rsid w:val="008A3EAD"/>
    <w:rsid w:val="008A468D"/>
    <w:rsid w:val="008A5C96"/>
    <w:rsid w:val="008A5F19"/>
    <w:rsid w:val="008A64A7"/>
    <w:rsid w:val="008A6E96"/>
    <w:rsid w:val="008A6F5B"/>
    <w:rsid w:val="008A6F7E"/>
    <w:rsid w:val="008A714E"/>
    <w:rsid w:val="008B0DFF"/>
    <w:rsid w:val="008B15C0"/>
    <w:rsid w:val="008B1876"/>
    <w:rsid w:val="008B1BEF"/>
    <w:rsid w:val="008B20E2"/>
    <w:rsid w:val="008B2A05"/>
    <w:rsid w:val="008B2D12"/>
    <w:rsid w:val="008B2DBF"/>
    <w:rsid w:val="008B3604"/>
    <w:rsid w:val="008B373C"/>
    <w:rsid w:val="008B402F"/>
    <w:rsid w:val="008B5467"/>
    <w:rsid w:val="008B56BC"/>
    <w:rsid w:val="008B6EFA"/>
    <w:rsid w:val="008B7096"/>
    <w:rsid w:val="008B7418"/>
    <w:rsid w:val="008C0342"/>
    <w:rsid w:val="008C0DA1"/>
    <w:rsid w:val="008C1272"/>
    <w:rsid w:val="008C1953"/>
    <w:rsid w:val="008C240A"/>
    <w:rsid w:val="008C29CB"/>
    <w:rsid w:val="008C3077"/>
    <w:rsid w:val="008C33D2"/>
    <w:rsid w:val="008C39EB"/>
    <w:rsid w:val="008C5F2E"/>
    <w:rsid w:val="008C62FC"/>
    <w:rsid w:val="008C7160"/>
    <w:rsid w:val="008C7DF5"/>
    <w:rsid w:val="008D13D1"/>
    <w:rsid w:val="008D251A"/>
    <w:rsid w:val="008D2E7A"/>
    <w:rsid w:val="008D3870"/>
    <w:rsid w:val="008D43C1"/>
    <w:rsid w:val="008D4613"/>
    <w:rsid w:val="008D5825"/>
    <w:rsid w:val="008D7A95"/>
    <w:rsid w:val="008E024E"/>
    <w:rsid w:val="008E09C2"/>
    <w:rsid w:val="008E0E91"/>
    <w:rsid w:val="008E2D1C"/>
    <w:rsid w:val="008E3CEE"/>
    <w:rsid w:val="008E3DBD"/>
    <w:rsid w:val="008E3F47"/>
    <w:rsid w:val="008E4DD4"/>
    <w:rsid w:val="008E5A86"/>
    <w:rsid w:val="008E5B7E"/>
    <w:rsid w:val="008E6577"/>
    <w:rsid w:val="008E674D"/>
    <w:rsid w:val="008E6C96"/>
    <w:rsid w:val="008E6E7E"/>
    <w:rsid w:val="008E73FF"/>
    <w:rsid w:val="008E74B2"/>
    <w:rsid w:val="008F14C6"/>
    <w:rsid w:val="008F20BB"/>
    <w:rsid w:val="008F3338"/>
    <w:rsid w:val="008F396C"/>
    <w:rsid w:val="008F3D82"/>
    <w:rsid w:val="008F4377"/>
    <w:rsid w:val="008F758C"/>
    <w:rsid w:val="008F7E21"/>
    <w:rsid w:val="00900E6B"/>
    <w:rsid w:val="00900EB7"/>
    <w:rsid w:val="00901AB8"/>
    <w:rsid w:val="00902E44"/>
    <w:rsid w:val="0090332F"/>
    <w:rsid w:val="009034AA"/>
    <w:rsid w:val="0090440A"/>
    <w:rsid w:val="00905B69"/>
    <w:rsid w:val="009064A2"/>
    <w:rsid w:val="0090696D"/>
    <w:rsid w:val="009071E0"/>
    <w:rsid w:val="00907F40"/>
    <w:rsid w:val="00910079"/>
    <w:rsid w:val="009105EF"/>
    <w:rsid w:val="00910A20"/>
    <w:rsid w:val="0091176A"/>
    <w:rsid w:val="009118C8"/>
    <w:rsid w:val="00911F2C"/>
    <w:rsid w:val="009136CD"/>
    <w:rsid w:val="009145E2"/>
    <w:rsid w:val="00915592"/>
    <w:rsid w:val="00916FBC"/>
    <w:rsid w:val="009227D0"/>
    <w:rsid w:val="009228B5"/>
    <w:rsid w:val="009236B7"/>
    <w:rsid w:val="0092467B"/>
    <w:rsid w:val="009246AF"/>
    <w:rsid w:val="0092791B"/>
    <w:rsid w:val="0093029F"/>
    <w:rsid w:val="009304F7"/>
    <w:rsid w:val="00930A82"/>
    <w:rsid w:val="00931825"/>
    <w:rsid w:val="00931C1F"/>
    <w:rsid w:val="00933D9F"/>
    <w:rsid w:val="0093443A"/>
    <w:rsid w:val="0093449B"/>
    <w:rsid w:val="0093498B"/>
    <w:rsid w:val="00934A9A"/>
    <w:rsid w:val="00935BD0"/>
    <w:rsid w:val="009406DC"/>
    <w:rsid w:val="00942156"/>
    <w:rsid w:val="00942559"/>
    <w:rsid w:val="009425FD"/>
    <w:rsid w:val="0094370D"/>
    <w:rsid w:val="00943BCE"/>
    <w:rsid w:val="00943EC9"/>
    <w:rsid w:val="00943EE9"/>
    <w:rsid w:val="00944F4E"/>
    <w:rsid w:val="009468E3"/>
    <w:rsid w:val="00950061"/>
    <w:rsid w:val="0095016E"/>
    <w:rsid w:val="009507C2"/>
    <w:rsid w:val="00950C45"/>
    <w:rsid w:val="00953340"/>
    <w:rsid w:val="00954FDE"/>
    <w:rsid w:val="009551FE"/>
    <w:rsid w:val="00956DC4"/>
    <w:rsid w:val="00957897"/>
    <w:rsid w:val="00960112"/>
    <w:rsid w:val="00960193"/>
    <w:rsid w:val="009603E3"/>
    <w:rsid w:val="00960747"/>
    <w:rsid w:val="0096101B"/>
    <w:rsid w:val="009627A2"/>
    <w:rsid w:val="00963BF2"/>
    <w:rsid w:val="0096690C"/>
    <w:rsid w:val="00967625"/>
    <w:rsid w:val="00967C37"/>
    <w:rsid w:val="00967FC0"/>
    <w:rsid w:val="0097088B"/>
    <w:rsid w:val="00971554"/>
    <w:rsid w:val="009716E8"/>
    <w:rsid w:val="00971A44"/>
    <w:rsid w:val="00971AE4"/>
    <w:rsid w:val="00971ED6"/>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66E8"/>
    <w:rsid w:val="00986EDC"/>
    <w:rsid w:val="00987824"/>
    <w:rsid w:val="009904F1"/>
    <w:rsid w:val="00991A9E"/>
    <w:rsid w:val="00991EF6"/>
    <w:rsid w:val="00993A95"/>
    <w:rsid w:val="00994288"/>
    <w:rsid w:val="009943AA"/>
    <w:rsid w:val="00996231"/>
    <w:rsid w:val="009972D4"/>
    <w:rsid w:val="00997F39"/>
    <w:rsid w:val="009A045A"/>
    <w:rsid w:val="009A14A2"/>
    <w:rsid w:val="009A154D"/>
    <w:rsid w:val="009A1D36"/>
    <w:rsid w:val="009A228E"/>
    <w:rsid w:val="009A2606"/>
    <w:rsid w:val="009A35E6"/>
    <w:rsid w:val="009A404F"/>
    <w:rsid w:val="009A40EC"/>
    <w:rsid w:val="009A4A3F"/>
    <w:rsid w:val="009A5171"/>
    <w:rsid w:val="009A523E"/>
    <w:rsid w:val="009A58A2"/>
    <w:rsid w:val="009B02BA"/>
    <w:rsid w:val="009B26E0"/>
    <w:rsid w:val="009B2F02"/>
    <w:rsid w:val="009B3273"/>
    <w:rsid w:val="009B484B"/>
    <w:rsid w:val="009B4C94"/>
    <w:rsid w:val="009B51B7"/>
    <w:rsid w:val="009B5393"/>
    <w:rsid w:val="009B53AA"/>
    <w:rsid w:val="009B6874"/>
    <w:rsid w:val="009B747A"/>
    <w:rsid w:val="009C1342"/>
    <w:rsid w:val="009C13A8"/>
    <w:rsid w:val="009C1C2E"/>
    <w:rsid w:val="009C1EB1"/>
    <w:rsid w:val="009C1F9A"/>
    <w:rsid w:val="009C2314"/>
    <w:rsid w:val="009C4A66"/>
    <w:rsid w:val="009C4C96"/>
    <w:rsid w:val="009C6749"/>
    <w:rsid w:val="009C7CD3"/>
    <w:rsid w:val="009D2205"/>
    <w:rsid w:val="009D331F"/>
    <w:rsid w:val="009D33B3"/>
    <w:rsid w:val="009D3871"/>
    <w:rsid w:val="009D3DC5"/>
    <w:rsid w:val="009D57F7"/>
    <w:rsid w:val="009D59EB"/>
    <w:rsid w:val="009D6BE5"/>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227D"/>
    <w:rsid w:val="009F36CF"/>
    <w:rsid w:val="009F3C71"/>
    <w:rsid w:val="009F4657"/>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2515"/>
    <w:rsid w:val="00A154C5"/>
    <w:rsid w:val="00A16B48"/>
    <w:rsid w:val="00A16B53"/>
    <w:rsid w:val="00A172B3"/>
    <w:rsid w:val="00A2099B"/>
    <w:rsid w:val="00A22161"/>
    <w:rsid w:val="00A22607"/>
    <w:rsid w:val="00A226E1"/>
    <w:rsid w:val="00A22DCE"/>
    <w:rsid w:val="00A23951"/>
    <w:rsid w:val="00A24482"/>
    <w:rsid w:val="00A25133"/>
    <w:rsid w:val="00A25541"/>
    <w:rsid w:val="00A2611B"/>
    <w:rsid w:val="00A26909"/>
    <w:rsid w:val="00A26C1B"/>
    <w:rsid w:val="00A272B4"/>
    <w:rsid w:val="00A301E1"/>
    <w:rsid w:val="00A315B1"/>
    <w:rsid w:val="00A3274C"/>
    <w:rsid w:val="00A32FB9"/>
    <w:rsid w:val="00A33232"/>
    <w:rsid w:val="00A33BD0"/>
    <w:rsid w:val="00A36256"/>
    <w:rsid w:val="00A362AC"/>
    <w:rsid w:val="00A36351"/>
    <w:rsid w:val="00A36EC3"/>
    <w:rsid w:val="00A37FA6"/>
    <w:rsid w:val="00A40362"/>
    <w:rsid w:val="00A40A26"/>
    <w:rsid w:val="00A41B28"/>
    <w:rsid w:val="00A41E3A"/>
    <w:rsid w:val="00A426BB"/>
    <w:rsid w:val="00A42DB8"/>
    <w:rsid w:val="00A43BD8"/>
    <w:rsid w:val="00A44675"/>
    <w:rsid w:val="00A44703"/>
    <w:rsid w:val="00A44DC7"/>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3A83"/>
    <w:rsid w:val="00A64035"/>
    <w:rsid w:val="00A642DE"/>
    <w:rsid w:val="00A649F8"/>
    <w:rsid w:val="00A64AC4"/>
    <w:rsid w:val="00A6660B"/>
    <w:rsid w:val="00A67464"/>
    <w:rsid w:val="00A67DCD"/>
    <w:rsid w:val="00A71CDB"/>
    <w:rsid w:val="00A733CD"/>
    <w:rsid w:val="00A73975"/>
    <w:rsid w:val="00A7786E"/>
    <w:rsid w:val="00A77DA1"/>
    <w:rsid w:val="00A77F6A"/>
    <w:rsid w:val="00A8024A"/>
    <w:rsid w:val="00A82AD0"/>
    <w:rsid w:val="00A82B50"/>
    <w:rsid w:val="00A8349A"/>
    <w:rsid w:val="00A8583A"/>
    <w:rsid w:val="00A85918"/>
    <w:rsid w:val="00A85C8B"/>
    <w:rsid w:val="00A8699C"/>
    <w:rsid w:val="00A86E06"/>
    <w:rsid w:val="00A86EC0"/>
    <w:rsid w:val="00A90A25"/>
    <w:rsid w:val="00A91FFA"/>
    <w:rsid w:val="00A920E9"/>
    <w:rsid w:val="00A934C7"/>
    <w:rsid w:val="00A9365D"/>
    <w:rsid w:val="00A936AE"/>
    <w:rsid w:val="00A941CD"/>
    <w:rsid w:val="00A9574C"/>
    <w:rsid w:val="00A959BF"/>
    <w:rsid w:val="00A95F66"/>
    <w:rsid w:val="00A972FA"/>
    <w:rsid w:val="00A97C3F"/>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2DD"/>
    <w:rsid w:val="00AB23C8"/>
    <w:rsid w:val="00AB3607"/>
    <w:rsid w:val="00AB3B8C"/>
    <w:rsid w:val="00AB3F92"/>
    <w:rsid w:val="00AB4089"/>
    <w:rsid w:val="00AB59D0"/>
    <w:rsid w:val="00AB5BB2"/>
    <w:rsid w:val="00AB6FEB"/>
    <w:rsid w:val="00AC04B3"/>
    <w:rsid w:val="00AC19F3"/>
    <w:rsid w:val="00AC2A05"/>
    <w:rsid w:val="00AC3BA9"/>
    <w:rsid w:val="00AC40ED"/>
    <w:rsid w:val="00AC581A"/>
    <w:rsid w:val="00AC6238"/>
    <w:rsid w:val="00AC65E6"/>
    <w:rsid w:val="00AC720D"/>
    <w:rsid w:val="00AC7D59"/>
    <w:rsid w:val="00AD0A49"/>
    <w:rsid w:val="00AD23EB"/>
    <w:rsid w:val="00AD3646"/>
    <w:rsid w:val="00AD5277"/>
    <w:rsid w:val="00AD58E2"/>
    <w:rsid w:val="00AD5D1C"/>
    <w:rsid w:val="00AD6AD8"/>
    <w:rsid w:val="00AD6B14"/>
    <w:rsid w:val="00AE1C67"/>
    <w:rsid w:val="00AE27C6"/>
    <w:rsid w:val="00AE3298"/>
    <w:rsid w:val="00AE4AF4"/>
    <w:rsid w:val="00AE4F1C"/>
    <w:rsid w:val="00AE5ECA"/>
    <w:rsid w:val="00AE6D07"/>
    <w:rsid w:val="00AE7207"/>
    <w:rsid w:val="00AF1D9C"/>
    <w:rsid w:val="00AF2366"/>
    <w:rsid w:val="00AF24CA"/>
    <w:rsid w:val="00AF2B2D"/>
    <w:rsid w:val="00AF3005"/>
    <w:rsid w:val="00AF346F"/>
    <w:rsid w:val="00AF398B"/>
    <w:rsid w:val="00AF4CCD"/>
    <w:rsid w:val="00AF5ACA"/>
    <w:rsid w:val="00AF6510"/>
    <w:rsid w:val="00B01767"/>
    <w:rsid w:val="00B01A63"/>
    <w:rsid w:val="00B01C2A"/>
    <w:rsid w:val="00B01DCB"/>
    <w:rsid w:val="00B01F9D"/>
    <w:rsid w:val="00B05670"/>
    <w:rsid w:val="00B06180"/>
    <w:rsid w:val="00B06DEF"/>
    <w:rsid w:val="00B113BD"/>
    <w:rsid w:val="00B1184C"/>
    <w:rsid w:val="00B11E22"/>
    <w:rsid w:val="00B12728"/>
    <w:rsid w:val="00B12941"/>
    <w:rsid w:val="00B136F5"/>
    <w:rsid w:val="00B13A70"/>
    <w:rsid w:val="00B15EBA"/>
    <w:rsid w:val="00B16584"/>
    <w:rsid w:val="00B1664B"/>
    <w:rsid w:val="00B16D3F"/>
    <w:rsid w:val="00B17F5D"/>
    <w:rsid w:val="00B22052"/>
    <w:rsid w:val="00B246F7"/>
    <w:rsid w:val="00B2476B"/>
    <w:rsid w:val="00B24EE1"/>
    <w:rsid w:val="00B25669"/>
    <w:rsid w:val="00B26711"/>
    <w:rsid w:val="00B26D6D"/>
    <w:rsid w:val="00B26FC8"/>
    <w:rsid w:val="00B27200"/>
    <w:rsid w:val="00B27396"/>
    <w:rsid w:val="00B27721"/>
    <w:rsid w:val="00B3020F"/>
    <w:rsid w:val="00B316BA"/>
    <w:rsid w:val="00B3201F"/>
    <w:rsid w:val="00B329FB"/>
    <w:rsid w:val="00B344E7"/>
    <w:rsid w:val="00B35749"/>
    <w:rsid w:val="00B361A4"/>
    <w:rsid w:val="00B36974"/>
    <w:rsid w:val="00B36E8D"/>
    <w:rsid w:val="00B3704D"/>
    <w:rsid w:val="00B37347"/>
    <w:rsid w:val="00B3771C"/>
    <w:rsid w:val="00B37D53"/>
    <w:rsid w:val="00B404E9"/>
    <w:rsid w:val="00B4150D"/>
    <w:rsid w:val="00B4152F"/>
    <w:rsid w:val="00B41E7A"/>
    <w:rsid w:val="00B42038"/>
    <w:rsid w:val="00B43B78"/>
    <w:rsid w:val="00B44158"/>
    <w:rsid w:val="00B445DA"/>
    <w:rsid w:val="00B45F11"/>
    <w:rsid w:val="00B46C81"/>
    <w:rsid w:val="00B471E4"/>
    <w:rsid w:val="00B47BF6"/>
    <w:rsid w:val="00B50251"/>
    <w:rsid w:val="00B518BA"/>
    <w:rsid w:val="00B51A5B"/>
    <w:rsid w:val="00B54587"/>
    <w:rsid w:val="00B54F30"/>
    <w:rsid w:val="00B5581C"/>
    <w:rsid w:val="00B56FA9"/>
    <w:rsid w:val="00B60621"/>
    <w:rsid w:val="00B60D6E"/>
    <w:rsid w:val="00B630B6"/>
    <w:rsid w:val="00B6391F"/>
    <w:rsid w:val="00B63C33"/>
    <w:rsid w:val="00B63E0E"/>
    <w:rsid w:val="00B6680F"/>
    <w:rsid w:val="00B66A0F"/>
    <w:rsid w:val="00B678CD"/>
    <w:rsid w:val="00B72ADA"/>
    <w:rsid w:val="00B752C6"/>
    <w:rsid w:val="00B75EF0"/>
    <w:rsid w:val="00B77475"/>
    <w:rsid w:val="00B806DB"/>
    <w:rsid w:val="00B808D8"/>
    <w:rsid w:val="00B816B9"/>
    <w:rsid w:val="00B82DEC"/>
    <w:rsid w:val="00B91143"/>
    <w:rsid w:val="00B912A6"/>
    <w:rsid w:val="00B92DA5"/>
    <w:rsid w:val="00B94529"/>
    <w:rsid w:val="00B94619"/>
    <w:rsid w:val="00B94F5D"/>
    <w:rsid w:val="00B958A8"/>
    <w:rsid w:val="00B95D4E"/>
    <w:rsid w:val="00B96A06"/>
    <w:rsid w:val="00BA271B"/>
    <w:rsid w:val="00BA28BD"/>
    <w:rsid w:val="00BA3153"/>
    <w:rsid w:val="00BA3A18"/>
    <w:rsid w:val="00BA452F"/>
    <w:rsid w:val="00BA48DF"/>
    <w:rsid w:val="00BA4AD5"/>
    <w:rsid w:val="00BA5948"/>
    <w:rsid w:val="00BA69AC"/>
    <w:rsid w:val="00BA7E83"/>
    <w:rsid w:val="00BB00C2"/>
    <w:rsid w:val="00BB0B14"/>
    <w:rsid w:val="00BB309B"/>
    <w:rsid w:val="00BB3FC9"/>
    <w:rsid w:val="00BB4FBB"/>
    <w:rsid w:val="00BB6692"/>
    <w:rsid w:val="00BC0DA6"/>
    <w:rsid w:val="00BC1265"/>
    <w:rsid w:val="00BC145B"/>
    <w:rsid w:val="00BC23DE"/>
    <w:rsid w:val="00BC408C"/>
    <w:rsid w:val="00BC4AD0"/>
    <w:rsid w:val="00BC6028"/>
    <w:rsid w:val="00BC650D"/>
    <w:rsid w:val="00BC7680"/>
    <w:rsid w:val="00BC7D0B"/>
    <w:rsid w:val="00BC7F5E"/>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43C0"/>
    <w:rsid w:val="00BE52AE"/>
    <w:rsid w:val="00BE5935"/>
    <w:rsid w:val="00BE65A7"/>
    <w:rsid w:val="00BE7F80"/>
    <w:rsid w:val="00BF0BDB"/>
    <w:rsid w:val="00BF1675"/>
    <w:rsid w:val="00BF16B7"/>
    <w:rsid w:val="00BF26BF"/>
    <w:rsid w:val="00BF30F5"/>
    <w:rsid w:val="00BF3121"/>
    <w:rsid w:val="00BF3284"/>
    <w:rsid w:val="00BF425B"/>
    <w:rsid w:val="00BF60C2"/>
    <w:rsid w:val="00BF6C5A"/>
    <w:rsid w:val="00BF6C61"/>
    <w:rsid w:val="00BF72D7"/>
    <w:rsid w:val="00C000EB"/>
    <w:rsid w:val="00C015FB"/>
    <w:rsid w:val="00C033E0"/>
    <w:rsid w:val="00C04487"/>
    <w:rsid w:val="00C0465E"/>
    <w:rsid w:val="00C04DE5"/>
    <w:rsid w:val="00C056DE"/>
    <w:rsid w:val="00C06A4B"/>
    <w:rsid w:val="00C06BF4"/>
    <w:rsid w:val="00C07A62"/>
    <w:rsid w:val="00C10A25"/>
    <w:rsid w:val="00C10BF4"/>
    <w:rsid w:val="00C111EB"/>
    <w:rsid w:val="00C11AAA"/>
    <w:rsid w:val="00C11FFF"/>
    <w:rsid w:val="00C1223A"/>
    <w:rsid w:val="00C13915"/>
    <w:rsid w:val="00C13D1F"/>
    <w:rsid w:val="00C14B74"/>
    <w:rsid w:val="00C1626F"/>
    <w:rsid w:val="00C16B47"/>
    <w:rsid w:val="00C16CA1"/>
    <w:rsid w:val="00C17133"/>
    <w:rsid w:val="00C173B5"/>
    <w:rsid w:val="00C177C7"/>
    <w:rsid w:val="00C17F29"/>
    <w:rsid w:val="00C20053"/>
    <w:rsid w:val="00C203EF"/>
    <w:rsid w:val="00C21602"/>
    <w:rsid w:val="00C21E61"/>
    <w:rsid w:val="00C233F2"/>
    <w:rsid w:val="00C25EBA"/>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5AA"/>
    <w:rsid w:val="00C61EBA"/>
    <w:rsid w:val="00C62862"/>
    <w:rsid w:val="00C629C1"/>
    <w:rsid w:val="00C631A5"/>
    <w:rsid w:val="00C63249"/>
    <w:rsid w:val="00C632DF"/>
    <w:rsid w:val="00C651F7"/>
    <w:rsid w:val="00C65412"/>
    <w:rsid w:val="00C65BEE"/>
    <w:rsid w:val="00C65F76"/>
    <w:rsid w:val="00C670C0"/>
    <w:rsid w:val="00C6779B"/>
    <w:rsid w:val="00C67CE4"/>
    <w:rsid w:val="00C70002"/>
    <w:rsid w:val="00C70AEF"/>
    <w:rsid w:val="00C70E08"/>
    <w:rsid w:val="00C71ED2"/>
    <w:rsid w:val="00C760DB"/>
    <w:rsid w:val="00C76AC6"/>
    <w:rsid w:val="00C7799B"/>
    <w:rsid w:val="00C80E95"/>
    <w:rsid w:val="00C81319"/>
    <w:rsid w:val="00C81A06"/>
    <w:rsid w:val="00C81D23"/>
    <w:rsid w:val="00C82940"/>
    <w:rsid w:val="00C82F3E"/>
    <w:rsid w:val="00C833D6"/>
    <w:rsid w:val="00C840F4"/>
    <w:rsid w:val="00C8482A"/>
    <w:rsid w:val="00C852E9"/>
    <w:rsid w:val="00C85AE1"/>
    <w:rsid w:val="00C86FEE"/>
    <w:rsid w:val="00C87356"/>
    <w:rsid w:val="00C877D2"/>
    <w:rsid w:val="00C87F7A"/>
    <w:rsid w:val="00C90741"/>
    <w:rsid w:val="00C917B5"/>
    <w:rsid w:val="00C917D7"/>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B11B1"/>
    <w:rsid w:val="00CB12E4"/>
    <w:rsid w:val="00CB2168"/>
    <w:rsid w:val="00CB4136"/>
    <w:rsid w:val="00CB4619"/>
    <w:rsid w:val="00CB4B67"/>
    <w:rsid w:val="00CB50C7"/>
    <w:rsid w:val="00CB558A"/>
    <w:rsid w:val="00CB74D8"/>
    <w:rsid w:val="00CB7C80"/>
    <w:rsid w:val="00CB7E9C"/>
    <w:rsid w:val="00CB7EBD"/>
    <w:rsid w:val="00CC0693"/>
    <w:rsid w:val="00CC0CD5"/>
    <w:rsid w:val="00CC11EF"/>
    <w:rsid w:val="00CC1326"/>
    <w:rsid w:val="00CC1B9C"/>
    <w:rsid w:val="00CC2469"/>
    <w:rsid w:val="00CC3507"/>
    <w:rsid w:val="00CC4023"/>
    <w:rsid w:val="00CC4273"/>
    <w:rsid w:val="00CC4E95"/>
    <w:rsid w:val="00CC596A"/>
    <w:rsid w:val="00CD1ACE"/>
    <w:rsid w:val="00CD1C41"/>
    <w:rsid w:val="00CD2D36"/>
    <w:rsid w:val="00CD2D8D"/>
    <w:rsid w:val="00CD2F07"/>
    <w:rsid w:val="00CD340B"/>
    <w:rsid w:val="00CD450F"/>
    <w:rsid w:val="00CD4E06"/>
    <w:rsid w:val="00CD7583"/>
    <w:rsid w:val="00CD7A0D"/>
    <w:rsid w:val="00CE06DF"/>
    <w:rsid w:val="00CE27C9"/>
    <w:rsid w:val="00CE3A25"/>
    <w:rsid w:val="00CE3C04"/>
    <w:rsid w:val="00CE4C29"/>
    <w:rsid w:val="00CE5D2D"/>
    <w:rsid w:val="00CE5E5A"/>
    <w:rsid w:val="00CE60DE"/>
    <w:rsid w:val="00CE680C"/>
    <w:rsid w:val="00CE738E"/>
    <w:rsid w:val="00CE7529"/>
    <w:rsid w:val="00CF2623"/>
    <w:rsid w:val="00CF2699"/>
    <w:rsid w:val="00CF2C64"/>
    <w:rsid w:val="00CF3C18"/>
    <w:rsid w:val="00CF4991"/>
    <w:rsid w:val="00CF5331"/>
    <w:rsid w:val="00CF7BC1"/>
    <w:rsid w:val="00D04BA0"/>
    <w:rsid w:val="00D069D5"/>
    <w:rsid w:val="00D06E20"/>
    <w:rsid w:val="00D07EEB"/>
    <w:rsid w:val="00D10646"/>
    <w:rsid w:val="00D10A0F"/>
    <w:rsid w:val="00D11C98"/>
    <w:rsid w:val="00D1319F"/>
    <w:rsid w:val="00D13508"/>
    <w:rsid w:val="00D14575"/>
    <w:rsid w:val="00D15829"/>
    <w:rsid w:val="00D1603B"/>
    <w:rsid w:val="00D1652A"/>
    <w:rsid w:val="00D16D34"/>
    <w:rsid w:val="00D16D64"/>
    <w:rsid w:val="00D200A9"/>
    <w:rsid w:val="00D21C3A"/>
    <w:rsid w:val="00D23793"/>
    <w:rsid w:val="00D23A49"/>
    <w:rsid w:val="00D24619"/>
    <w:rsid w:val="00D246CA"/>
    <w:rsid w:val="00D24CE1"/>
    <w:rsid w:val="00D26A3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4167"/>
    <w:rsid w:val="00D44833"/>
    <w:rsid w:val="00D454DE"/>
    <w:rsid w:val="00D45769"/>
    <w:rsid w:val="00D46AF1"/>
    <w:rsid w:val="00D47134"/>
    <w:rsid w:val="00D5042C"/>
    <w:rsid w:val="00D5220F"/>
    <w:rsid w:val="00D5240D"/>
    <w:rsid w:val="00D52574"/>
    <w:rsid w:val="00D53D14"/>
    <w:rsid w:val="00D54259"/>
    <w:rsid w:val="00D54FE8"/>
    <w:rsid w:val="00D550AB"/>
    <w:rsid w:val="00D55799"/>
    <w:rsid w:val="00D56E41"/>
    <w:rsid w:val="00D57704"/>
    <w:rsid w:val="00D577E1"/>
    <w:rsid w:val="00D60B7F"/>
    <w:rsid w:val="00D62091"/>
    <w:rsid w:val="00D62D5A"/>
    <w:rsid w:val="00D64F7B"/>
    <w:rsid w:val="00D66E6F"/>
    <w:rsid w:val="00D67318"/>
    <w:rsid w:val="00D67BC3"/>
    <w:rsid w:val="00D706CD"/>
    <w:rsid w:val="00D71007"/>
    <w:rsid w:val="00D72DAC"/>
    <w:rsid w:val="00D739B4"/>
    <w:rsid w:val="00D74166"/>
    <w:rsid w:val="00D74315"/>
    <w:rsid w:val="00D7433F"/>
    <w:rsid w:val="00D74AD6"/>
    <w:rsid w:val="00D758B8"/>
    <w:rsid w:val="00D774A4"/>
    <w:rsid w:val="00D77535"/>
    <w:rsid w:val="00D805F5"/>
    <w:rsid w:val="00D80DBF"/>
    <w:rsid w:val="00D810B1"/>
    <w:rsid w:val="00D826C1"/>
    <w:rsid w:val="00D83319"/>
    <w:rsid w:val="00D84B1A"/>
    <w:rsid w:val="00D876A9"/>
    <w:rsid w:val="00D87DA2"/>
    <w:rsid w:val="00D9192E"/>
    <w:rsid w:val="00D929DB"/>
    <w:rsid w:val="00D92C23"/>
    <w:rsid w:val="00D9356A"/>
    <w:rsid w:val="00D9365D"/>
    <w:rsid w:val="00D93CD9"/>
    <w:rsid w:val="00D94C58"/>
    <w:rsid w:val="00D95BEC"/>
    <w:rsid w:val="00D973B0"/>
    <w:rsid w:val="00D97C46"/>
    <w:rsid w:val="00DA052D"/>
    <w:rsid w:val="00DA0999"/>
    <w:rsid w:val="00DA1D8A"/>
    <w:rsid w:val="00DA2C48"/>
    <w:rsid w:val="00DA2EA9"/>
    <w:rsid w:val="00DA3803"/>
    <w:rsid w:val="00DA38B2"/>
    <w:rsid w:val="00DA486D"/>
    <w:rsid w:val="00DA5B4D"/>
    <w:rsid w:val="00DA5C4C"/>
    <w:rsid w:val="00DA5FFA"/>
    <w:rsid w:val="00DA68B8"/>
    <w:rsid w:val="00DA6DAF"/>
    <w:rsid w:val="00DA7EF1"/>
    <w:rsid w:val="00DB2035"/>
    <w:rsid w:val="00DB2081"/>
    <w:rsid w:val="00DB29C1"/>
    <w:rsid w:val="00DB3348"/>
    <w:rsid w:val="00DB421F"/>
    <w:rsid w:val="00DB4901"/>
    <w:rsid w:val="00DB4DE9"/>
    <w:rsid w:val="00DB5379"/>
    <w:rsid w:val="00DB5619"/>
    <w:rsid w:val="00DB5779"/>
    <w:rsid w:val="00DB5830"/>
    <w:rsid w:val="00DB6A08"/>
    <w:rsid w:val="00DB7517"/>
    <w:rsid w:val="00DC0051"/>
    <w:rsid w:val="00DC22A0"/>
    <w:rsid w:val="00DC3EF7"/>
    <w:rsid w:val="00DC5BD7"/>
    <w:rsid w:val="00DC5F38"/>
    <w:rsid w:val="00DC664B"/>
    <w:rsid w:val="00DC6690"/>
    <w:rsid w:val="00DC7C13"/>
    <w:rsid w:val="00DC7F61"/>
    <w:rsid w:val="00DD356A"/>
    <w:rsid w:val="00DD38BA"/>
    <w:rsid w:val="00DD3A6C"/>
    <w:rsid w:val="00DD3FCA"/>
    <w:rsid w:val="00DD4B19"/>
    <w:rsid w:val="00DD6AB8"/>
    <w:rsid w:val="00DD6C79"/>
    <w:rsid w:val="00DD706E"/>
    <w:rsid w:val="00DD76AA"/>
    <w:rsid w:val="00DE029D"/>
    <w:rsid w:val="00DE05B0"/>
    <w:rsid w:val="00DE2477"/>
    <w:rsid w:val="00DE310F"/>
    <w:rsid w:val="00DE34B7"/>
    <w:rsid w:val="00DE4022"/>
    <w:rsid w:val="00DE506E"/>
    <w:rsid w:val="00DE63E8"/>
    <w:rsid w:val="00DE66FE"/>
    <w:rsid w:val="00DE7CFE"/>
    <w:rsid w:val="00DF0B2F"/>
    <w:rsid w:val="00DF0D3C"/>
    <w:rsid w:val="00DF1618"/>
    <w:rsid w:val="00DF2787"/>
    <w:rsid w:val="00DF34E1"/>
    <w:rsid w:val="00DF3EE4"/>
    <w:rsid w:val="00DF4005"/>
    <w:rsid w:val="00DF4992"/>
    <w:rsid w:val="00DF585F"/>
    <w:rsid w:val="00DF6FF7"/>
    <w:rsid w:val="00DF7449"/>
    <w:rsid w:val="00E01028"/>
    <w:rsid w:val="00E018AF"/>
    <w:rsid w:val="00E02212"/>
    <w:rsid w:val="00E02BCC"/>
    <w:rsid w:val="00E03AD6"/>
    <w:rsid w:val="00E058D6"/>
    <w:rsid w:val="00E06381"/>
    <w:rsid w:val="00E06834"/>
    <w:rsid w:val="00E06B8B"/>
    <w:rsid w:val="00E1251F"/>
    <w:rsid w:val="00E126AB"/>
    <w:rsid w:val="00E13749"/>
    <w:rsid w:val="00E143F2"/>
    <w:rsid w:val="00E14961"/>
    <w:rsid w:val="00E1508A"/>
    <w:rsid w:val="00E16727"/>
    <w:rsid w:val="00E1705A"/>
    <w:rsid w:val="00E17111"/>
    <w:rsid w:val="00E200DB"/>
    <w:rsid w:val="00E20785"/>
    <w:rsid w:val="00E2096F"/>
    <w:rsid w:val="00E20ED8"/>
    <w:rsid w:val="00E227B6"/>
    <w:rsid w:val="00E23502"/>
    <w:rsid w:val="00E24B92"/>
    <w:rsid w:val="00E260A9"/>
    <w:rsid w:val="00E26715"/>
    <w:rsid w:val="00E26BD7"/>
    <w:rsid w:val="00E3129F"/>
    <w:rsid w:val="00E327E9"/>
    <w:rsid w:val="00E32B33"/>
    <w:rsid w:val="00E33A90"/>
    <w:rsid w:val="00E34155"/>
    <w:rsid w:val="00E344A1"/>
    <w:rsid w:val="00E37273"/>
    <w:rsid w:val="00E414B6"/>
    <w:rsid w:val="00E43735"/>
    <w:rsid w:val="00E438DF"/>
    <w:rsid w:val="00E43E4F"/>
    <w:rsid w:val="00E43ECA"/>
    <w:rsid w:val="00E446CD"/>
    <w:rsid w:val="00E44CBA"/>
    <w:rsid w:val="00E459B0"/>
    <w:rsid w:val="00E46475"/>
    <w:rsid w:val="00E46968"/>
    <w:rsid w:val="00E476A5"/>
    <w:rsid w:val="00E50E52"/>
    <w:rsid w:val="00E50FDE"/>
    <w:rsid w:val="00E51721"/>
    <w:rsid w:val="00E51864"/>
    <w:rsid w:val="00E51DF9"/>
    <w:rsid w:val="00E51F2D"/>
    <w:rsid w:val="00E520E5"/>
    <w:rsid w:val="00E521E7"/>
    <w:rsid w:val="00E52BE5"/>
    <w:rsid w:val="00E52D48"/>
    <w:rsid w:val="00E53B2D"/>
    <w:rsid w:val="00E546CC"/>
    <w:rsid w:val="00E54BE0"/>
    <w:rsid w:val="00E55EA4"/>
    <w:rsid w:val="00E60331"/>
    <w:rsid w:val="00E60953"/>
    <w:rsid w:val="00E60C3D"/>
    <w:rsid w:val="00E61149"/>
    <w:rsid w:val="00E61366"/>
    <w:rsid w:val="00E62A48"/>
    <w:rsid w:val="00E62F18"/>
    <w:rsid w:val="00E63D27"/>
    <w:rsid w:val="00E63ED6"/>
    <w:rsid w:val="00E63F94"/>
    <w:rsid w:val="00E64FAD"/>
    <w:rsid w:val="00E655F4"/>
    <w:rsid w:val="00E664D3"/>
    <w:rsid w:val="00E66884"/>
    <w:rsid w:val="00E668AB"/>
    <w:rsid w:val="00E66A6A"/>
    <w:rsid w:val="00E67776"/>
    <w:rsid w:val="00E67F8C"/>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D84"/>
    <w:rsid w:val="00E93E2D"/>
    <w:rsid w:val="00E95700"/>
    <w:rsid w:val="00E96001"/>
    <w:rsid w:val="00E96927"/>
    <w:rsid w:val="00E9744D"/>
    <w:rsid w:val="00EA12AE"/>
    <w:rsid w:val="00EA25BB"/>
    <w:rsid w:val="00EA2ED1"/>
    <w:rsid w:val="00EA3505"/>
    <w:rsid w:val="00EA36B7"/>
    <w:rsid w:val="00EA50D4"/>
    <w:rsid w:val="00EA59C8"/>
    <w:rsid w:val="00EA65CC"/>
    <w:rsid w:val="00EB03EA"/>
    <w:rsid w:val="00EB1032"/>
    <w:rsid w:val="00EB173B"/>
    <w:rsid w:val="00EB18A1"/>
    <w:rsid w:val="00EB45BD"/>
    <w:rsid w:val="00EB47D3"/>
    <w:rsid w:val="00EB4BF2"/>
    <w:rsid w:val="00EB557A"/>
    <w:rsid w:val="00EB5F52"/>
    <w:rsid w:val="00EB74CB"/>
    <w:rsid w:val="00EC021B"/>
    <w:rsid w:val="00EC028A"/>
    <w:rsid w:val="00EC3194"/>
    <w:rsid w:val="00EC319D"/>
    <w:rsid w:val="00EC32B4"/>
    <w:rsid w:val="00EC4B4B"/>
    <w:rsid w:val="00EC4F97"/>
    <w:rsid w:val="00EC5207"/>
    <w:rsid w:val="00EC6865"/>
    <w:rsid w:val="00ED0530"/>
    <w:rsid w:val="00ED1703"/>
    <w:rsid w:val="00ED40DD"/>
    <w:rsid w:val="00ED44F2"/>
    <w:rsid w:val="00ED6FDD"/>
    <w:rsid w:val="00ED7137"/>
    <w:rsid w:val="00ED78AE"/>
    <w:rsid w:val="00ED7E59"/>
    <w:rsid w:val="00ED7F80"/>
    <w:rsid w:val="00EE3002"/>
    <w:rsid w:val="00EE30D5"/>
    <w:rsid w:val="00EE315C"/>
    <w:rsid w:val="00EE37CD"/>
    <w:rsid w:val="00EE4727"/>
    <w:rsid w:val="00EE6569"/>
    <w:rsid w:val="00EE6D3D"/>
    <w:rsid w:val="00EE7131"/>
    <w:rsid w:val="00EE781B"/>
    <w:rsid w:val="00EF0203"/>
    <w:rsid w:val="00EF1B11"/>
    <w:rsid w:val="00EF1BAA"/>
    <w:rsid w:val="00EF1E73"/>
    <w:rsid w:val="00EF2877"/>
    <w:rsid w:val="00EF2D74"/>
    <w:rsid w:val="00EF33C6"/>
    <w:rsid w:val="00EF3B07"/>
    <w:rsid w:val="00EF3CB2"/>
    <w:rsid w:val="00EF3EEB"/>
    <w:rsid w:val="00EF4E2E"/>
    <w:rsid w:val="00EF5C38"/>
    <w:rsid w:val="00EF7122"/>
    <w:rsid w:val="00EF75D7"/>
    <w:rsid w:val="00F02A90"/>
    <w:rsid w:val="00F03940"/>
    <w:rsid w:val="00F0789E"/>
    <w:rsid w:val="00F07CC4"/>
    <w:rsid w:val="00F07F76"/>
    <w:rsid w:val="00F11EAF"/>
    <w:rsid w:val="00F121B5"/>
    <w:rsid w:val="00F12282"/>
    <w:rsid w:val="00F125E9"/>
    <w:rsid w:val="00F129A4"/>
    <w:rsid w:val="00F13768"/>
    <w:rsid w:val="00F13AA5"/>
    <w:rsid w:val="00F13ED8"/>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60CD"/>
    <w:rsid w:val="00F2613F"/>
    <w:rsid w:val="00F2643F"/>
    <w:rsid w:val="00F272E4"/>
    <w:rsid w:val="00F27770"/>
    <w:rsid w:val="00F27AC9"/>
    <w:rsid w:val="00F315B8"/>
    <w:rsid w:val="00F32C59"/>
    <w:rsid w:val="00F334B2"/>
    <w:rsid w:val="00F33DD2"/>
    <w:rsid w:val="00F35976"/>
    <w:rsid w:val="00F35E50"/>
    <w:rsid w:val="00F35E88"/>
    <w:rsid w:val="00F36D2D"/>
    <w:rsid w:val="00F37CDE"/>
    <w:rsid w:val="00F40FED"/>
    <w:rsid w:val="00F416ED"/>
    <w:rsid w:val="00F418F6"/>
    <w:rsid w:val="00F424CB"/>
    <w:rsid w:val="00F4347C"/>
    <w:rsid w:val="00F4444B"/>
    <w:rsid w:val="00F44DC7"/>
    <w:rsid w:val="00F461FA"/>
    <w:rsid w:val="00F46CE0"/>
    <w:rsid w:val="00F502A1"/>
    <w:rsid w:val="00F50639"/>
    <w:rsid w:val="00F511FA"/>
    <w:rsid w:val="00F51C7B"/>
    <w:rsid w:val="00F52182"/>
    <w:rsid w:val="00F526A8"/>
    <w:rsid w:val="00F5286D"/>
    <w:rsid w:val="00F54B93"/>
    <w:rsid w:val="00F54FD3"/>
    <w:rsid w:val="00F558BA"/>
    <w:rsid w:val="00F559CF"/>
    <w:rsid w:val="00F563BD"/>
    <w:rsid w:val="00F61558"/>
    <w:rsid w:val="00F630F8"/>
    <w:rsid w:val="00F6323D"/>
    <w:rsid w:val="00F63696"/>
    <w:rsid w:val="00F64C05"/>
    <w:rsid w:val="00F64F92"/>
    <w:rsid w:val="00F65C52"/>
    <w:rsid w:val="00F664BD"/>
    <w:rsid w:val="00F67B00"/>
    <w:rsid w:val="00F67BE6"/>
    <w:rsid w:val="00F67EBB"/>
    <w:rsid w:val="00F710CD"/>
    <w:rsid w:val="00F71ABB"/>
    <w:rsid w:val="00F752D2"/>
    <w:rsid w:val="00F765C2"/>
    <w:rsid w:val="00F775FD"/>
    <w:rsid w:val="00F80921"/>
    <w:rsid w:val="00F81B58"/>
    <w:rsid w:val="00F83141"/>
    <w:rsid w:val="00F8385B"/>
    <w:rsid w:val="00F83B70"/>
    <w:rsid w:val="00F83BF5"/>
    <w:rsid w:val="00F84E64"/>
    <w:rsid w:val="00F85615"/>
    <w:rsid w:val="00F86DE0"/>
    <w:rsid w:val="00F8723B"/>
    <w:rsid w:val="00F8740C"/>
    <w:rsid w:val="00F87933"/>
    <w:rsid w:val="00F9066B"/>
    <w:rsid w:val="00F9178D"/>
    <w:rsid w:val="00F91C4E"/>
    <w:rsid w:val="00F91D0B"/>
    <w:rsid w:val="00F9294B"/>
    <w:rsid w:val="00F93A42"/>
    <w:rsid w:val="00F95D8F"/>
    <w:rsid w:val="00F96144"/>
    <w:rsid w:val="00F96719"/>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5F18"/>
    <w:rsid w:val="00FB6A91"/>
    <w:rsid w:val="00FC0643"/>
    <w:rsid w:val="00FC0A9E"/>
    <w:rsid w:val="00FC0DDA"/>
    <w:rsid w:val="00FC0FE1"/>
    <w:rsid w:val="00FC1799"/>
    <w:rsid w:val="00FC2F14"/>
    <w:rsid w:val="00FC49C1"/>
    <w:rsid w:val="00FC4E1E"/>
    <w:rsid w:val="00FC5BB1"/>
    <w:rsid w:val="00FC5F70"/>
    <w:rsid w:val="00FD05F4"/>
    <w:rsid w:val="00FD1D93"/>
    <w:rsid w:val="00FD2936"/>
    <w:rsid w:val="00FD352A"/>
    <w:rsid w:val="00FD7408"/>
    <w:rsid w:val="00FD7FE7"/>
    <w:rsid w:val="00FE07CA"/>
    <w:rsid w:val="00FE1C85"/>
    <w:rsid w:val="00FE1E63"/>
    <w:rsid w:val="00FE3B65"/>
    <w:rsid w:val="00FE476F"/>
    <w:rsid w:val="00FE47EF"/>
    <w:rsid w:val="00FE5F42"/>
    <w:rsid w:val="00FE607E"/>
    <w:rsid w:val="00FE660C"/>
    <w:rsid w:val="00FE6BA6"/>
    <w:rsid w:val="00FF00E9"/>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7086E"/>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001"/>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E96001"/>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001"/>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790155">
      <w:bodyDiv w:val="1"/>
      <w:marLeft w:val="0"/>
      <w:marRight w:val="0"/>
      <w:marTop w:val="0"/>
      <w:marBottom w:val="0"/>
      <w:divBdr>
        <w:top w:val="none" w:sz="0" w:space="0" w:color="auto"/>
        <w:left w:val="none" w:sz="0" w:space="0" w:color="auto"/>
        <w:bottom w:val="none" w:sz="0" w:space="0" w:color="auto"/>
        <w:right w:val="none" w:sz="0" w:space="0" w:color="auto"/>
      </w:divBdr>
    </w:div>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A0835-4199-493B-9A52-6DE741C7E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2922</Words>
  <Characters>16659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Nazmin Kauser</cp:lastModifiedBy>
  <cp:revision>2</cp:revision>
  <dcterms:created xsi:type="dcterms:W3CDTF">2021-02-27T11:59:00Z</dcterms:created>
  <dcterms:modified xsi:type="dcterms:W3CDTF">2021-02-27T11:59:00Z</dcterms:modified>
</cp:coreProperties>
</file>