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F470065" w:rsidR="00CE6A00" w:rsidRPr="004C3A0B" w:rsidRDefault="000E7E94" w:rsidP="008C4441">
            <w:pPr>
              <w:rPr>
                <w:rFonts w:ascii="Arial" w:hAnsi="Arial" w:cs="Arial"/>
                <w:sz w:val="22"/>
                <w:szCs w:val="22"/>
              </w:rPr>
            </w:pPr>
            <w:r>
              <w:rPr>
                <w:rFonts w:ascii="Arial" w:hAnsi="Arial" w:cs="Arial"/>
                <w:sz w:val="22"/>
                <w:szCs w:val="22"/>
              </w:rPr>
              <w:t>Danielle Andrews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11177142" w:rsidR="00425DA7" w:rsidRDefault="000E7E9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43206A69" w:rsidR="00A51109" w:rsidRDefault="00B67D03" w:rsidP="008C4441">
            <w:pPr>
              <w:rPr>
                <w:rFonts w:ascii="Arial" w:hAnsi="Arial" w:cs="Arial"/>
                <w:sz w:val="22"/>
                <w:szCs w:val="22"/>
              </w:rPr>
            </w:pPr>
            <w:r>
              <w:rPr>
                <w:rFonts w:ascii="Arial" w:hAnsi="Arial" w:cs="Arial"/>
                <w:sz w:val="22"/>
                <w:szCs w:val="22"/>
              </w:rPr>
              <w:t>IMH</w:t>
            </w:r>
          </w:p>
          <w:p w14:paraId="2A845CF0" w14:textId="6F9BA6F5"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ABF2661" w:rsidR="003257BD" w:rsidRPr="004C3A0B" w:rsidRDefault="000E7E94" w:rsidP="008C4441">
            <w:pPr>
              <w:rPr>
                <w:rFonts w:ascii="Arial" w:hAnsi="Arial" w:cs="Arial"/>
                <w:sz w:val="22"/>
                <w:szCs w:val="22"/>
              </w:rPr>
            </w:pPr>
            <w:r>
              <w:rPr>
                <w:rFonts w:ascii="Arial" w:hAnsi="Arial" w:cs="Arial"/>
                <w:sz w:val="22"/>
                <w:szCs w:val="22"/>
              </w:rPr>
              <w:t xml:space="preserve">Swansea </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39029EA3" w:rsidR="003257BD" w:rsidRPr="004C3A0B" w:rsidRDefault="00B67D03" w:rsidP="008C4441">
            <w:pPr>
              <w:rPr>
                <w:rFonts w:ascii="Arial" w:hAnsi="Arial" w:cs="Arial"/>
                <w:sz w:val="22"/>
                <w:szCs w:val="22"/>
              </w:rPr>
            </w:pPr>
            <w:r>
              <w:rPr>
                <w:rFonts w:ascii="Arial" w:hAnsi="Arial" w:cs="Arial"/>
                <w:sz w:val="22"/>
                <w:szCs w:val="22"/>
              </w:rPr>
              <w:t>1920686@student.uwtsd.ac.uk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13A01E5" w:rsidR="00090CF7" w:rsidRPr="004C3A0B" w:rsidRDefault="000E7E94" w:rsidP="00090CF7">
            <w:pPr>
              <w:rPr>
                <w:rFonts w:ascii="Arial" w:hAnsi="Arial" w:cs="Arial"/>
                <w:sz w:val="22"/>
                <w:szCs w:val="22"/>
              </w:rPr>
            </w:pPr>
            <w:r>
              <w:rPr>
                <w:rFonts w:ascii="Arial" w:hAnsi="Arial" w:cs="Arial"/>
                <w:sz w:val="22"/>
                <w:szCs w:val="22"/>
              </w:rPr>
              <w:t>1920686</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21A67CEB" w:rsidR="00090CF7" w:rsidRPr="004C3A0B" w:rsidRDefault="000E7E94" w:rsidP="00090CF7">
            <w:pPr>
              <w:rPr>
                <w:rFonts w:ascii="Arial" w:hAnsi="Arial" w:cs="Arial"/>
                <w:sz w:val="22"/>
                <w:szCs w:val="22"/>
              </w:rPr>
            </w:pPr>
            <w:r>
              <w:rPr>
                <w:rFonts w:ascii="Arial" w:hAnsi="Arial" w:cs="Arial"/>
                <w:sz w:val="22"/>
                <w:szCs w:val="22"/>
              </w:rPr>
              <w:t xml:space="preserve">Police Apprenticeship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AFB89E1" w:rsidR="00090CF7" w:rsidRPr="004C3A0B" w:rsidRDefault="000E7E94" w:rsidP="00090CF7">
            <w:pPr>
              <w:rPr>
                <w:rFonts w:ascii="Arial" w:hAnsi="Arial" w:cs="Arial"/>
                <w:sz w:val="22"/>
                <w:szCs w:val="22"/>
              </w:rPr>
            </w:pPr>
            <w:r>
              <w:rPr>
                <w:rFonts w:ascii="Arial" w:hAnsi="Arial" w:cs="Arial"/>
                <w:sz w:val="22"/>
                <w:szCs w:val="22"/>
              </w:rPr>
              <w:t>Rhiannon Sandy</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601418C" w:rsidR="00A51109" w:rsidRPr="00065801" w:rsidRDefault="000E7E9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12B405CE" w:rsidR="00B2018A" w:rsidRPr="004C3A0B" w:rsidRDefault="000E7E9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3421E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47593AED" w:rsidR="00604C9F" w:rsidRPr="00DD0929" w:rsidRDefault="000E7E9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56EC5F47" w:rsidR="00604C9F" w:rsidRPr="004C3A0B" w:rsidRDefault="000E7E9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1362281A" w:rsidR="00494691" w:rsidRPr="00065801" w:rsidRDefault="000E7E9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3421E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705D9883" w:rsidR="00BE2189" w:rsidRPr="004C3A0B" w:rsidRDefault="000E7E9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3421E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087AB441" w:rsidR="00065801" w:rsidRPr="004C3A0B" w:rsidRDefault="000E7E9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3421E9">
        <w:tc>
          <w:tcPr>
            <w:tcW w:w="6232" w:type="dxa"/>
            <w:gridSpan w:val="2"/>
            <w:shd w:val="clear" w:color="auto" w:fill="F2F2F2" w:themeFill="background1" w:themeFillShade="F2"/>
          </w:tcPr>
          <w:p w14:paraId="17BD8126" w14:textId="77777777" w:rsidR="00C32EFB" w:rsidRPr="004C3A0B" w:rsidRDefault="00C32EFB" w:rsidP="003421E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3421E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3421E9" w:rsidP="003421E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3421E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50C5D5B6" w:rsidR="00C32EFB" w:rsidRPr="004C3A0B" w:rsidRDefault="000E7E94" w:rsidP="003421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5110F2E4" w:rsidR="00EC0070" w:rsidRPr="003257BD" w:rsidRDefault="000E7E9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2F85685E" w:rsidR="00EC0070" w:rsidRPr="003257BD" w:rsidRDefault="000E7E9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3421E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58529E36" w:rsidR="008461DD" w:rsidRPr="00CE6A02" w:rsidRDefault="000E7E9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3421E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48E3FF94" w:rsidR="008461DD" w:rsidRPr="00CE6A02" w:rsidRDefault="000E7E9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79788A9D" w:rsidR="00CA7241" w:rsidRPr="004C3A0B" w:rsidRDefault="000E7E9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0FCBEF7" w:rsidR="003C07E3" w:rsidRPr="004C3A0B" w:rsidRDefault="000E7E94" w:rsidP="003C07E3">
            <w:pPr>
              <w:rPr>
                <w:rFonts w:ascii="Arial" w:hAnsi="Arial" w:cs="Arial"/>
                <w:sz w:val="22"/>
                <w:szCs w:val="22"/>
              </w:rPr>
            </w:pPr>
            <w:r>
              <w:rPr>
                <w:rFonts w:ascii="Arial" w:hAnsi="Arial" w:cs="Arial"/>
                <w:sz w:val="22"/>
                <w:szCs w:val="22"/>
              </w:rPr>
              <w:t>Police defunding; Feasible community strategy, or threat to the community?</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C03EAFD" w:rsidR="003C07E3" w:rsidRPr="00D839CD" w:rsidRDefault="000E7E94" w:rsidP="003C07E3">
            <w:pPr>
              <w:rPr>
                <w:rFonts w:ascii="Arial" w:hAnsi="Arial" w:cs="Arial"/>
                <w:sz w:val="22"/>
                <w:szCs w:val="22"/>
              </w:rPr>
            </w:pPr>
            <w:r>
              <w:rPr>
                <w:rFonts w:ascii="Arial" w:hAnsi="Arial" w:cs="Arial"/>
                <w:sz w:val="22"/>
                <w:szCs w:val="22"/>
              </w:rPr>
              <w:t>21/03/2022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2BA3801" w:rsidR="003C07E3" w:rsidRPr="004C3A0B" w:rsidRDefault="000E7E94" w:rsidP="003C07E3">
            <w:pPr>
              <w:rPr>
                <w:rFonts w:ascii="Arial" w:hAnsi="Arial" w:cs="Arial"/>
                <w:sz w:val="22"/>
                <w:szCs w:val="22"/>
              </w:rPr>
            </w:pPr>
            <w:r>
              <w:rPr>
                <w:rFonts w:ascii="Arial" w:hAnsi="Arial" w:cs="Arial"/>
                <w:sz w:val="22"/>
                <w:szCs w:val="22"/>
              </w:rPr>
              <w:t>28/11/2022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5DDCF1C7" w:rsidR="009D2E0B"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2643EBBA" w:rsidR="002A152D" w:rsidRDefault="000E7E94" w:rsidP="002A152D">
            <w:pPr>
              <w:rPr>
                <w:rFonts w:ascii="Arial" w:hAnsi="Arial" w:cs="Arial"/>
              </w:rPr>
            </w:pPr>
            <w:r>
              <w:rPr>
                <w:rFonts w:ascii="Arial" w:hAnsi="Arial" w:cs="Arial"/>
              </w:rPr>
              <w:t xml:space="preserve">This research addresses the case of </w:t>
            </w:r>
            <w:r w:rsidR="00B15895">
              <w:rPr>
                <w:rFonts w:ascii="Arial" w:hAnsi="Arial" w:cs="Arial"/>
              </w:rPr>
              <w:t>the slogan ‘</w:t>
            </w:r>
            <w:r w:rsidR="005F0729">
              <w:rPr>
                <w:rFonts w:ascii="Arial" w:hAnsi="Arial" w:cs="Arial"/>
              </w:rPr>
              <w:t>Defund the police</w:t>
            </w:r>
            <w:r w:rsidR="00B15895">
              <w:rPr>
                <w:rFonts w:ascii="Arial" w:hAnsi="Arial" w:cs="Arial"/>
              </w:rPr>
              <w:t>’</w:t>
            </w:r>
            <w:bookmarkStart w:id="0" w:name="_GoBack"/>
            <w:bookmarkEnd w:id="0"/>
            <w:r w:rsidR="005F0729">
              <w:rPr>
                <w:rFonts w:ascii="Arial" w:hAnsi="Arial" w:cs="Arial"/>
              </w:rPr>
              <w:t>, the Black Lives Matter theory of social funding by police defunding. It seeks to assess the police defunding model by testing it against the community I serve, where an assessment of two community services, (mental health, community education and youth work) will be made, the sum of which we will attempt to reimburse from the police budget.</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160444D5" w14:textId="32B89B60" w:rsidR="000E7E94" w:rsidRPr="006C1FDD" w:rsidRDefault="005F0729" w:rsidP="00113E57">
            <w:pPr>
              <w:rPr>
                <w:rFonts w:ascii="Arial" w:hAnsi="Arial" w:cs="Arial"/>
              </w:rPr>
            </w:pPr>
            <w:r>
              <w:rPr>
                <w:rFonts w:ascii="Arial" w:hAnsi="Arial" w:cs="Arial"/>
              </w:rPr>
              <w:t xml:space="preserve">Police Defunding; Provocative slogan or Community Enabler? </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07E80540" w:rsidR="00D71982" w:rsidRDefault="005F0729" w:rsidP="005F0729">
            <w:pPr>
              <w:pStyle w:val="ListParagraph"/>
              <w:numPr>
                <w:ilvl w:val="0"/>
                <w:numId w:val="28"/>
              </w:numPr>
              <w:rPr>
                <w:rFonts w:ascii="Arial" w:hAnsi="Arial" w:cs="Arial"/>
              </w:rPr>
            </w:pPr>
            <w:r>
              <w:rPr>
                <w:rFonts w:ascii="Arial" w:hAnsi="Arial" w:cs="Arial"/>
              </w:rPr>
              <w:t>To appreciate police defunding as a sociological and therein highly social occurrence.</w:t>
            </w:r>
          </w:p>
          <w:p w14:paraId="49DEE7BC" w14:textId="0C378C50" w:rsidR="005F0729" w:rsidRDefault="005F0729" w:rsidP="005F0729">
            <w:pPr>
              <w:pStyle w:val="ListParagraph"/>
              <w:numPr>
                <w:ilvl w:val="0"/>
                <w:numId w:val="28"/>
              </w:numPr>
              <w:rPr>
                <w:rFonts w:ascii="Arial" w:hAnsi="Arial" w:cs="Arial"/>
              </w:rPr>
            </w:pPr>
            <w:r>
              <w:rPr>
                <w:rFonts w:ascii="Arial" w:hAnsi="Arial" w:cs="Arial"/>
              </w:rPr>
              <w:t>To build a method capable of testing the police defunding argument.</w:t>
            </w:r>
          </w:p>
          <w:p w14:paraId="4A0E98D4" w14:textId="71264FC9" w:rsidR="005F0729" w:rsidRPr="005F0729" w:rsidRDefault="005F0729" w:rsidP="005F0729">
            <w:pPr>
              <w:pStyle w:val="ListParagraph"/>
              <w:numPr>
                <w:ilvl w:val="0"/>
                <w:numId w:val="28"/>
              </w:numPr>
              <w:rPr>
                <w:rFonts w:ascii="Arial" w:hAnsi="Arial" w:cs="Arial"/>
              </w:rPr>
            </w:pPr>
            <w:r>
              <w:rPr>
                <w:rFonts w:ascii="Arial" w:hAnsi="Arial" w:cs="Arial"/>
              </w:rPr>
              <w:t>To test defunding against a known geographical area, with credible costings and show evidence of improved public safety.</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3E5C03" w:rsidRDefault="00425DA7" w:rsidP="009D2E0B">
            <w:pPr>
              <w:autoSpaceDE w:val="0"/>
              <w:autoSpaceDN w:val="0"/>
              <w:adjustRightInd w:val="0"/>
              <w:rPr>
                <w:rFonts w:ascii="Arial" w:hAnsi="Arial" w:cs="Arial"/>
                <w:b/>
                <w:bCs/>
                <w:sz w:val="22"/>
                <w:szCs w:val="22"/>
              </w:rPr>
            </w:pPr>
            <w:r w:rsidRPr="003E5C03">
              <w:rPr>
                <w:rFonts w:ascii="Arial" w:hAnsi="Arial" w:cs="Arial"/>
                <w:b/>
                <w:bCs/>
                <w:sz w:val="22"/>
                <w:szCs w:val="22"/>
              </w:rPr>
              <w:t xml:space="preserve">Objectives of </w:t>
            </w:r>
            <w:r w:rsidR="002A152D" w:rsidRPr="003E5C03">
              <w:rPr>
                <w:rFonts w:ascii="Arial" w:hAnsi="Arial" w:cs="Arial"/>
                <w:b/>
                <w:bCs/>
                <w:sz w:val="22"/>
                <w:szCs w:val="22"/>
              </w:rPr>
              <w:t>R</w:t>
            </w:r>
            <w:r w:rsidRPr="003E5C03">
              <w:rPr>
                <w:rFonts w:ascii="Arial" w:hAnsi="Arial" w:cs="Arial"/>
                <w:b/>
                <w:bCs/>
                <w:sz w:val="22"/>
                <w:szCs w:val="22"/>
              </w:rPr>
              <w:t xml:space="preserve">esearch </w:t>
            </w:r>
            <w:r w:rsidR="002A152D" w:rsidRPr="003E5C03">
              <w:rPr>
                <w:rFonts w:ascii="Arial" w:hAnsi="Arial" w:cs="Arial"/>
                <w:b/>
                <w:bCs/>
                <w:sz w:val="22"/>
                <w:szCs w:val="22"/>
              </w:rPr>
              <w:t>A</w:t>
            </w:r>
            <w:r w:rsidRPr="003E5C03">
              <w:rPr>
                <w:rFonts w:ascii="Arial" w:hAnsi="Arial" w:cs="Arial"/>
                <w:b/>
                <w:bCs/>
                <w:sz w:val="22"/>
                <w:szCs w:val="22"/>
              </w:rPr>
              <w:t>ctivity</w:t>
            </w:r>
          </w:p>
          <w:p w14:paraId="695D688C" w14:textId="77777777" w:rsidR="00425DA7" w:rsidRPr="003E5C03" w:rsidRDefault="00425DA7" w:rsidP="00425DA7">
            <w:pPr>
              <w:rPr>
                <w:rFonts w:ascii="Arial" w:hAnsi="Arial" w:cs="Arial"/>
                <w:sz w:val="22"/>
                <w:szCs w:val="22"/>
              </w:rPr>
            </w:pPr>
          </w:p>
          <w:p w14:paraId="1774AF9D" w14:textId="77777777" w:rsidR="00B3775B" w:rsidRPr="003E5C03" w:rsidRDefault="005F0729" w:rsidP="00425DA7">
            <w:pPr>
              <w:rPr>
                <w:rFonts w:ascii="Arial" w:hAnsi="Arial" w:cs="Arial"/>
                <w:sz w:val="22"/>
                <w:szCs w:val="22"/>
              </w:rPr>
            </w:pPr>
            <w:r w:rsidRPr="003E5C03">
              <w:rPr>
                <w:rFonts w:ascii="Arial" w:hAnsi="Arial" w:cs="Arial"/>
                <w:sz w:val="22"/>
                <w:szCs w:val="22"/>
              </w:rPr>
              <w:t xml:space="preserve">The purpose of this piece of research and therein the activity it generates, is to establish </w:t>
            </w:r>
            <w:r w:rsidR="00B3775B" w:rsidRPr="003E5C03">
              <w:rPr>
                <w:rFonts w:ascii="Arial" w:hAnsi="Arial" w:cs="Arial"/>
                <w:sz w:val="22"/>
                <w:szCs w:val="22"/>
              </w:rPr>
              <w:t>whether</w:t>
            </w:r>
            <w:r w:rsidRPr="003E5C03">
              <w:rPr>
                <w:rFonts w:ascii="Arial" w:hAnsi="Arial" w:cs="Arial"/>
                <w:sz w:val="22"/>
                <w:szCs w:val="22"/>
              </w:rPr>
              <w:t xml:space="preserve"> or not ‘Police Defunding’ can be viewed as a </w:t>
            </w:r>
            <w:r w:rsidR="003421E9" w:rsidRPr="003E5C03">
              <w:rPr>
                <w:rFonts w:ascii="Arial" w:hAnsi="Arial" w:cs="Arial"/>
                <w:sz w:val="22"/>
                <w:szCs w:val="22"/>
              </w:rPr>
              <w:t xml:space="preserve">credible means of achieving best public safety outcomes. </w:t>
            </w:r>
          </w:p>
          <w:p w14:paraId="6C5CF62B" w14:textId="77777777" w:rsidR="00B3775B" w:rsidRPr="003E5C03" w:rsidRDefault="00B3775B" w:rsidP="00425DA7">
            <w:pPr>
              <w:rPr>
                <w:rFonts w:ascii="Arial" w:hAnsi="Arial" w:cs="Arial"/>
                <w:sz w:val="22"/>
                <w:szCs w:val="22"/>
              </w:rPr>
            </w:pPr>
          </w:p>
          <w:p w14:paraId="26FB47F1" w14:textId="00BBFB1B" w:rsidR="00B3775B" w:rsidRPr="003E5C03" w:rsidRDefault="00B3775B" w:rsidP="00425DA7">
            <w:pPr>
              <w:rPr>
                <w:rFonts w:ascii="Arial" w:hAnsi="Arial" w:cs="Arial"/>
                <w:sz w:val="22"/>
                <w:szCs w:val="22"/>
              </w:rPr>
            </w:pPr>
          </w:p>
          <w:p w14:paraId="469CE42B" w14:textId="79192F93" w:rsidR="00B3775B" w:rsidRPr="003E5C03" w:rsidRDefault="00B3775B" w:rsidP="00425DA7">
            <w:pPr>
              <w:rPr>
                <w:rFonts w:ascii="Arial" w:hAnsi="Arial" w:cs="Arial"/>
                <w:sz w:val="22"/>
                <w:szCs w:val="22"/>
              </w:rPr>
            </w:pPr>
          </w:p>
          <w:p w14:paraId="56430FF7" w14:textId="77777777" w:rsidR="00B3775B" w:rsidRPr="003E5C03" w:rsidRDefault="00B3775B" w:rsidP="00425DA7">
            <w:pPr>
              <w:rPr>
                <w:rFonts w:ascii="Arial" w:hAnsi="Arial" w:cs="Arial"/>
                <w:sz w:val="22"/>
                <w:szCs w:val="22"/>
              </w:rPr>
            </w:pPr>
          </w:p>
          <w:p w14:paraId="065CB1B3" w14:textId="77777777" w:rsidR="00B3775B" w:rsidRPr="003E5C03" w:rsidRDefault="00B3775B" w:rsidP="00B3775B">
            <w:pPr>
              <w:spacing w:after="120"/>
              <w:rPr>
                <w:rFonts w:ascii="Arial" w:hAnsi="Arial" w:cs="Arial"/>
                <w:sz w:val="22"/>
                <w:szCs w:val="22"/>
              </w:rPr>
            </w:pPr>
            <w:r w:rsidRPr="003E5C03">
              <w:rPr>
                <w:rFonts w:ascii="Arial" w:hAnsi="Arial" w:cs="Arial"/>
                <w:b/>
                <w:sz w:val="22"/>
                <w:szCs w:val="22"/>
                <w:u w:val="single"/>
              </w:rPr>
              <w:lastRenderedPageBreak/>
              <w:t>Existing Research</w:t>
            </w:r>
            <w:r w:rsidRPr="003E5C03">
              <w:rPr>
                <w:rFonts w:ascii="Arial" w:hAnsi="Arial" w:cs="Arial"/>
                <w:sz w:val="22"/>
                <w:szCs w:val="22"/>
              </w:rPr>
              <w:t xml:space="preserve"> has informed the proposed activity and explain</w:t>
            </w:r>
          </w:p>
          <w:p w14:paraId="0880CAB0" w14:textId="77777777" w:rsidR="00B3775B" w:rsidRPr="003E5C03" w:rsidRDefault="00B3775B" w:rsidP="00425DA7">
            <w:pPr>
              <w:rPr>
                <w:rFonts w:ascii="Arial" w:hAnsi="Arial" w:cs="Arial"/>
                <w:sz w:val="22"/>
                <w:szCs w:val="22"/>
              </w:rPr>
            </w:pPr>
          </w:p>
          <w:p w14:paraId="050531A9" w14:textId="36326582" w:rsidR="003E5C03" w:rsidRPr="003E5C03" w:rsidRDefault="003E5C03" w:rsidP="003E5C03">
            <w:pPr>
              <w:spacing w:after="120"/>
              <w:jc w:val="both"/>
              <w:rPr>
                <w:rFonts w:ascii="Arial" w:hAnsi="Arial" w:cs="Arial"/>
                <w:sz w:val="22"/>
                <w:szCs w:val="22"/>
              </w:rPr>
            </w:pPr>
            <w:r>
              <w:rPr>
                <w:rFonts w:ascii="Arial" w:hAnsi="Arial" w:cs="Arial"/>
                <w:sz w:val="22"/>
                <w:szCs w:val="22"/>
              </w:rPr>
              <w:t>The</w:t>
            </w:r>
            <w:r w:rsidRPr="003E5C03">
              <w:rPr>
                <w:rFonts w:ascii="Arial" w:hAnsi="Arial" w:cs="Arial"/>
                <w:sz w:val="22"/>
                <w:szCs w:val="22"/>
              </w:rPr>
              <w:t xml:space="preserve"> question proposes that more </w:t>
            </w:r>
            <w:r w:rsidRPr="003E5C03">
              <w:rPr>
                <w:rFonts w:ascii="Arial" w:hAnsi="Arial" w:cs="Arial"/>
                <w:sz w:val="22"/>
                <w:szCs w:val="22"/>
              </w:rPr>
              <w:t>assistance</w:t>
            </w:r>
            <w:r w:rsidRPr="003E5C03">
              <w:rPr>
                <w:rFonts w:ascii="Arial" w:hAnsi="Arial" w:cs="Arial"/>
                <w:sz w:val="22"/>
                <w:szCs w:val="22"/>
              </w:rPr>
              <w:t xml:space="preserve"> including funding, </w:t>
            </w:r>
            <w:r w:rsidRPr="003E5C03">
              <w:rPr>
                <w:rFonts w:ascii="Arial" w:hAnsi="Arial" w:cs="Arial"/>
                <w:sz w:val="22"/>
                <w:szCs w:val="22"/>
              </w:rPr>
              <w:t>particularly</w:t>
            </w:r>
            <w:r w:rsidRPr="003E5C03">
              <w:rPr>
                <w:rFonts w:ascii="Arial" w:hAnsi="Arial" w:cs="Arial"/>
                <w:sz w:val="22"/>
                <w:szCs w:val="22"/>
              </w:rPr>
              <w:t xml:space="preserve"> </w:t>
            </w:r>
            <w:r>
              <w:rPr>
                <w:rFonts w:ascii="Arial" w:hAnsi="Arial" w:cs="Arial"/>
                <w:sz w:val="22"/>
                <w:szCs w:val="22"/>
              </w:rPr>
              <w:t xml:space="preserve">in </w:t>
            </w:r>
            <w:r w:rsidRPr="003E5C03">
              <w:rPr>
                <w:rFonts w:ascii="Arial" w:hAnsi="Arial" w:cs="Arial"/>
                <w:sz w:val="22"/>
                <w:szCs w:val="22"/>
              </w:rPr>
              <w:t xml:space="preserve">health, public order and education, leads to a safer community.  Whilst scores of community funding models exist, the police defunding model is unique, in that it proposes a way of funding vital community services through reallocating police funds specifically.  This dissertation explores the </w:t>
            </w:r>
            <w:r w:rsidR="008D6E56">
              <w:rPr>
                <w:rFonts w:ascii="Arial" w:hAnsi="Arial" w:cs="Arial"/>
                <w:sz w:val="22"/>
                <w:szCs w:val="22"/>
              </w:rPr>
              <w:t xml:space="preserve">practicality </w:t>
            </w:r>
            <w:r w:rsidRPr="003E5C03">
              <w:rPr>
                <w:rFonts w:ascii="Arial" w:hAnsi="Arial" w:cs="Arial"/>
                <w:sz w:val="22"/>
                <w:szCs w:val="22"/>
              </w:rPr>
              <w:t xml:space="preserve">using existing research in the areas of Sociology, Policing, Social Work, Education and Economics. In the second research area, ‘methods’ have had to be structured to analyse data, where community demographics, Service needs and subsequent costings, become the components which enable us to arrive at a figure, </w:t>
            </w:r>
            <w:r w:rsidR="008D6E56" w:rsidRPr="003E5C03">
              <w:rPr>
                <w:rFonts w:ascii="Arial" w:hAnsi="Arial" w:cs="Arial"/>
                <w:sz w:val="22"/>
                <w:szCs w:val="22"/>
              </w:rPr>
              <w:t>also</w:t>
            </w:r>
            <w:r w:rsidRPr="003E5C03">
              <w:rPr>
                <w:rFonts w:ascii="Arial" w:hAnsi="Arial" w:cs="Arial"/>
                <w:sz w:val="22"/>
                <w:szCs w:val="22"/>
              </w:rPr>
              <w:t xml:space="preserve"> the cost of services, which will be paid for through the reallocation of police funds.  Population studies have shown through </w:t>
            </w:r>
            <w:r w:rsidR="008D6E56" w:rsidRPr="003E5C03">
              <w:rPr>
                <w:rFonts w:ascii="Arial" w:hAnsi="Arial" w:cs="Arial"/>
                <w:sz w:val="22"/>
                <w:szCs w:val="22"/>
              </w:rPr>
              <w:t>measureable</w:t>
            </w:r>
            <w:r w:rsidRPr="003E5C03">
              <w:rPr>
                <w:rFonts w:ascii="Arial" w:hAnsi="Arial" w:cs="Arial"/>
                <w:sz w:val="22"/>
                <w:szCs w:val="22"/>
              </w:rPr>
              <w:t xml:space="preserve"> research methods, that the size of s</w:t>
            </w:r>
            <w:r w:rsidR="008D6E56">
              <w:rPr>
                <w:rFonts w:ascii="Arial" w:hAnsi="Arial" w:cs="Arial"/>
                <w:sz w:val="22"/>
                <w:szCs w:val="22"/>
              </w:rPr>
              <w:t xml:space="preserve">ocial agencies </w:t>
            </w:r>
            <w:r w:rsidRPr="003E5C03">
              <w:rPr>
                <w:rFonts w:ascii="Arial" w:hAnsi="Arial" w:cs="Arial"/>
                <w:sz w:val="22"/>
                <w:szCs w:val="22"/>
              </w:rPr>
              <w:t xml:space="preserve">within any community is driven by the number of </w:t>
            </w:r>
            <w:r w:rsidR="008D6E56">
              <w:rPr>
                <w:rFonts w:ascii="Arial" w:hAnsi="Arial" w:cs="Arial"/>
                <w:sz w:val="22"/>
                <w:szCs w:val="22"/>
              </w:rPr>
              <w:t>people</w:t>
            </w:r>
            <w:r w:rsidRPr="003E5C03">
              <w:rPr>
                <w:rFonts w:ascii="Arial" w:hAnsi="Arial" w:cs="Arial"/>
                <w:sz w:val="22"/>
                <w:szCs w:val="22"/>
              </w:rPr>
              <w:t xml:space="preserve"> living in </w:t>
            </w:r>
            <w:r w:rsidR="008D6E56">
              <w:rPr>
                <w:rFonts w:ascii="Arial" w:hAnsi="Arial" w:cs="Arial"/>
                <w:sz w:val="22"/>
                <w:szCs w:val="22"/>
              </w:rPr>
              <w:t>the</w:t>
            </w:r>
            <w:r w:rsidRPr="003E5C03">
              <w:rPr>
                <w:rFonts w:ascii="Arial" w:hAnsi="Arial" w:cs="Arial"/>
                <w:sz w:val="22"/>
                <w:szCs w:val="22"/>
              </w:rPr>
              <w:t xml:space="preserve"> environment, likewise studies have shown links between social decay and the loss of community services.        </w:t>
            </w:r>
          </w:p>
          <w:p w14:paraId="334ECB54" w14:textId="77777777" w:rsidR="003E5C03" w:rsidRPr="003E5C03" w:rsidRDefault="003E5C03" w:rsidP="003E5C03">
            <w:pPr>
              <w:pStyle w:val="ListParagraph"/>
              <w:numPr>
                <w:ilvl w:val="0"/>
                <w:numId w:val="26"/>
              </w:numPr>
              <w:contextualSpacing w:val="0"/>
              <w:rPr>
                <w:rFonts w:ascii="Arial" w:hAnsi="Arial" w:cs="Arial"/>
                <w:iCs/>
              </w:rPr>
            </w:pPr>
            <w:r w:rsidRPr="003E5C03">
              <w:rPr>
                <w:rFonts w:ascii="Arial" w:hAnsi="Arial" w:cs="Arial"/>
                <w:iCs/>
              </w:rPr>
              <w:t xml:space="preserve">What the research activity will add to the body of knowledge </w:t>
            </w:r>
          </w:p>
          <w:p w14:paraId="70DB326D" w14:textId="77777777" w:rsidR="003E5C03" w:rsidRPr="003E5C03" w:rsidRDefault="003E5C03" w:rsidP="003E5C03">
            <w:pPr>
              <w:pStyle w:val="ListParagraph"/>
              <w:contextualSpacing w:val="0"/>
              <w:rPr>
                <w:rFonts w:ascii="Arial" w:hAnsi="Arial" w:cs="Arial"/>
                <w:i/>
              </w:rPr>
            </w:pPr>
          </w:p>
          <w:p w14:paraId="242A626E" w14:textId="7090BC05" w:rsidR="003E5C03" w:rsidRPr="003E5C03" w:rsidRDefault="003E5C03" w:rsidP="003E5C03">
            <w:pPr>
              <w:jc w:val="both"/>
              <w:rPr>
                <w:rFonts w:ascii="Arial" w:hAnsi="Arial" w:cs="Arial"/>
                <w:iCs/>
                <w:sz w:val="22"/>
                <w:szCs w:val="22"/>
              </w:rPr>
            </w:pPr>
            <w:r w:rsidRPr="003E5C03">
              <w:rPr>
                <w:rFonts w:ascii="Arial" w:hAnsi="Arial" w:cs="Arial"/>
                <w:iCs/>
                <w:sz w:val="22"/>
                <w:szCs w:val="22"/>
              </w:rPr>
              <w:t xml:space="preserve">As suggested this model is unique since it proposes that funding be reallocated directly from British police budgets, I mention British since the foundations of Black Lives Matter and Defund Police, each originate in America where Police budges far exceed those of the UK.  What this project will do is test the theory, therein removing any speculation about the motives </w:t>
            </w:r>
            <w:r w:rsidR="008D6E56" w:rsidRPr="003E5C03">
              <w:rPr>
                <w:rFonts w:ascii="Arial" w:hAnsi="Arial" w:cs="Arial"/>
                <w:iCs/>
                <w:sz w:val="22"/>
                <w:szCs w:val="22"/>
              </w:rPr>
              <w:t>behind</w:t>
            </w:r>
            <w:r w:rsidRPr="003E5C03">
              <w:rPr>
                <w:rFonts w:ascii="Arial" w:hAnsi="Arial" w:cs="Arial"/>
                <w:iCs/>
                <w:sz w:val="22"/>
                <w:szCs w:val="22"/>
              </w:rPr>
              <w:t xml:space="preserve"> the slogan. </w:t>
            </w:r>
          </w:p>
          <w:p w14:paraId="090EDFEB" w14:textId="77777777" w:rsidR="003E5C03" w:rsidRPr="003E5C03" w:rsidRDefault="003E5C03" w:rsidP="003E5C03">
            <w:pPr>
              <w:rPr>
                <w:rFonts w:ascii="Arial" w:hAnsi="Arial" w:cs="Arial"/>
                <w:iCs/>
                <w:sz w:val="22"/>
                <w:szCs w:val="22"/>
              </w:rPr>
            </w:pPr>
          </w:p>
          <w:p w14:paraId="1AB0F890" w14:textId="77777777" w:rsidR="003E5C03" w:rsidRPr="003E5C03" w:rsidRDefault="003E5C03" w:rsidP="003E5C03">
            <w:pPr>
              <w:pStyle w:val="ListParagraph"/>
              <w:numPr>
                <w:ilvl w:val="0"/>
                <w:numId w:val="26"/>
              </w:numPr>
              <w:contextualSpacing w:val="0"/>
              <w:rPr>
                <w:rFonts w:ascii="Arial" w:hAnsi="Arial" w:cs="Arial"/>
              </w:rPr>
            </w:pPr>
            <w:r w:rsidRPr="003E5C03">
              <w:rPr>
                <w:rFonts w:ascii="Arial" w:hAnsi="Arial" w:cs="Arial"/>
                <w:iCs/>
              </w:rPr>
              <w:t>How it addresses an area of importance</w:t>
            </w:r>
            <w:r w:rsidRPr="003E5C03">
              <w:rPr>
                <w:rFonts w:ascii="Arial" w:hAnsi="Arial" w:cs="Arial"/>
                <w:i/>
              </w:rPr>
              <w:t xml:space="preserve">. </w:t>
            </w:r>
          </w:p>
          <w:p w14:paraId="123C7D03" w14:textId="77777777" w:rsidR="003E5C03" w:rsidRPr="003E5C03" w:rsidRDefault="003E5C03" w:rsidP="003E5C03">
            <w:pPr>
              <w:rPr>
                <w:rFonts w:ascii="Arial" w:hAnsi="Arial" w:cs="Arial"/>
                <w:sz w:val="22"/>
                <w:szCs w:val="22"/>
              </w:rPr>
            </w:pPr>
          </w:p>
          <w:p w14:paraId="065B30CE" w14:textId="0D913BB4" w:rsidR="00B3775B" w:rsidRPr="003E5C03" w:rsidRDefault="003E5C03" w:rsidP="003E5C03">
            <w:pPr>
              <w:rPr>
                <w:rFonts w:ascii="Arial" w:hAnsi="Arial" w:cs="Arial"/>
                <w:sz w:val="22"/>
                <w:szCs w:val="22"/>
              </w:rPr>
            </w:pPr>
            <w:r w:rsidRPr="003E5C03">
              <w:rPr>
                <w:rFonts w:ascii="Arial" w:hAnsi="Arial" w:cs="Arial"/>
                <w:sz w:val="22"/>
                <w:szCs w:val="22"/>
              </w:rPr>
              <w:t xml:space="preserve">One of the most important policing skills is being able to listen, this project serves as an example of listening, listening on the one hand to colleagues who have failed to grasp the principle, viewing Defund Police as challenging, ignorant or disrespectful. Black Lives Matter and the ideas they generate are important, they remind us that discrimination is </w:t>
            </w:r>
            <w:r w:rsidR="008D6E56">
              <w:rPr>
                <w:rFonts w:ascii="Arial" w:hAnsi="Arial" w:cs="Arial"/>
                <w:sz w:val="22"/>
                <w:szCs w:val="22"/>
              </w:rPr>
              <w:t>happening in the</w:t>
            </w:r>
            <w:r w:rsidRPr="003E5C03">
              <w:rPr>
                <w:rFonts w:ascii="Arial" w:hAnsi="Arial" w:cs="Arial"/>
                <w:sz w:val="22"/>
                <w:szCs w:val="22"/>
              </w:rPr>
              <w:t xml:space="preserve"> UK</w:t>
            </w:r>
            <w:r w:rsidR="008D6E56">
              <w:rPr>
                <w:rFonts w:ascii="Arial" w:hAnsi="Arial" w:cs="Arial"/>
                <w:sz w:val="22"/>
                <w:szCs w:val="22"/>
              </w:rPr>
              <w:t>.</w:t>
            </w:r>
            <w:r w:rsidRPr="003E5C03">
              <w:rPr>
                <w:rFonts w:ascii="Arial" w:hAnsi="Arial" w:cs="Arial"/>
                <w:sz w:val="22"/>
                <w:szCs w:val="22"/>
              </w:rPr>
              <w:t xml:space="preserve">   </w:t>
            </w:r>
          </w:p>
          <w:p w14:paraId="15E6ACB9" w14:textId="77777777" w:rsidR="00B3775B" w:rsidRPr="003E5C03" w:rsidRDefault="00B3775B" w:rsidP="00425DA7">
            <w:pPr>
              <w:rPr>
                <w:rFonts w:ascii="Arial" w:hAnsi="Arial" w:cs="Arial"/>
                <w:sz w:val="22"/>
                <w:szCs w:val="22"/>
              </w:rPr>
            </w:pPr>
          </w:p>
          <w:p w14:paraId="3F80C4DC" w14:textId="7A407573" w:rsidR="00425DA7" w:rsidRPr="003E5C03" w:rsidRDefault="005F0729" w:rsidP="00425DA7">
            <w:pPr>
              <w:rPr>
                <w:rFonts w:ascii="Arial" w:hAnsi="Arial" w:cs="Arial"/>
                <w:sz w:val="22"/>
                <w:szCs w:val="22"/>
              </w:rPr>
            </w:pPr>
            <w:r w:rsidRPr="003E5C03">
              <w:rPr>
                <w:rFonts w:ascii="Arial" w:hAnsi="Arial" w:cs="Arial"/>
                <w:sz w:val="22"/>
                <w:szCs w:val="22"/>
              </w:rPr>
              <w:t xml:space="preserve"> </w:t>
            </w:r>
          </w:p>
          <w:p w14:paraId="4A0D0B61" w14:textId="77777777" w:rsidR="00D71982" w:rsidRPr="003E5C03" w:rsidRDefault="00D71982" w:rsidP="00425DA7">
            <w:pPr>
              <w:rPr>
                <w:rFonts w:ascii="Arial" w:hAnsi="Arial" w:cs="Arial"/>
                <w:sz w:val="22"/>
                <w:szCs w:val="22"/>
              </w:rPr>
            </w:pPr>
          </w:p>
          <w:p w14:paraId="717A71CF" w14:textId="77777777" w:rsidR="00425DA7" w:rsidRPr="003E5C03" w:rsidRDefault="00425DA7" w:rsidP="00425DA7">
            <w:pPr>
              <w:rPr>
                <w:rFonts w:ascii="Arial" w:hAnsi="Arial" w:cs="Arial"/>
                <w:sz w:val="22"/>
                <w:szCs w:val="22"/>
              </w:rPr>
            </w:pPr>
            <w:r w:rsidRPr="003E5C03">
              <w:rPr>
                <w:rFonts w:ascii="Arial" w:hAnsi="Arial" w:cs="Arial"/>
                <w:color w:val="808080"/>
                <w:sz w:val="22"/>
                <w:szCs w:val="22"/>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094ABE9D" w14:textId="1180FB34" w:rsidR="003421E9" w:rsidRDefault="003421E9" w:rsidP="003421E9">
            <w:pPr>
              <w:jc w:val="both"/>
              <w:rPr>
                <w:rFonts w:ascii="Arial" w:hAnsi="Arial" w:cs="Arial"/>
                <w:sz w:val="22"/>
                <w:szCs w:val="22"/>
              </w:rPr>
            </w:pPr>
            <w:r>
              <w:rPr>
                <w:rFonts w:ascii="Arial" w:hAnsi="Arial" w:cs="Arial"/>
                <w:sz w:val="22"/>
                <w:szCs w:val="22"/>
              </w:rPr>
              <w:t>The study</w:t>
            </w:r>
            <w:r w:rsidRPr="00FD15E6">
              <w:rPr>
                <w:rFonts w:ascii="Arial" w:hAnsi="Arial" w:cs="Arial"/>
                <w:sz w:val="22"/>
                <w:szCs w:val="22"/>
              </w:rPr>
              <w:t xml:space="preserve"> presents scope for a balanced and well researched discussion in to the rationale behind ‘police defunding’, viewed sociologically, as a community redevelopment strategy.</w:t>
            </w:r>
            <w:r>
              <w:rPr>
                <w:rFonts w:ascii="Arial" w:hAnsi="Arial" w:cs="Arial"/>
                <w:sz w:val="22"/>
                <w:szCs w:val="22"/>
              </w:rPr>
              <w:t xml:space="preserve"> </w:t>
            </w:r>
            <w:r w:rsidRPr="00FD15E6">
              <w:rPr>
                <w:rFonts w:ascii="Arial" w:hAnsi="Arial" w:cs="Arial"/>
                <w:sz w:val="22"/>
                <w:szCs w:val="22"/>
              </w:rPr>
              <w:t xml:space="preserve"> </w:t>
            </w:r>
            <w:r>
              <w:rPr>
                <w:rFonts w:ascii="Arial" w:hAnsi="Arial" w:cs="Arial"/>
                <w:sz w:val="22"/>
                <w:szCs w:val="22"/>
              </w:rPr>
              <w:t xml:space="preserve">The method seeks to expose three factors; in the first it must identify how much funding would need to be allocated to community mental health and community education and youth work to cover the town of Pontypridd. To complete this task research into the population and existing support services will need to be completed, any deficiencies being recorded and within the context of this study allocated for funding.  </w:t>
            </w:r>
          </w:p>
          <w:p w14:paraId="137F4024" w14:textId="77777777" w:rsidR="003421E9" w:rsidRDefault="003421E9" w:rsidP="003421E9">
            <w:pPr>
              <w:rPr>
                <w:rFonts w:ascii="Arial" w:hAnsi="Arial" w:cs="Arial"/>
                <w:sz w:val="22"/>
                <w:szCs w:val="22"/>
              </w:rPr>
            </w:pPr>
          </w:p>
          <w:p w14:paraId="13CC53E9" w14:textId="1948F310" w:rsidR="003421E9" w:rsidRDefault="003421E9" w:rsidP="003421E9">
            <w:pPr>
              <w:jc w:val="both"/>
              <w:rPr>
                <w:rFonts w:ascii="Arial" w:hAnsi="Arial" w:cs="Arial"/>
                <w:sz w:val="22"/>
                <w:szCs w:val="22"/>
              </w:rPr>
            </w:pPr>
            <w:r>
              <w:rPr>
                <w:rFonts w:ascii="Arial" w:hAnsi="Arial" w:cs="Arial"/>
                <w:sz w:val="22"/>
                <w:szCs w:val="22"/>
              </w:rPr>
              <w:t>The analysis will focus on</w:t>
            </w:r>
            <w:r w:rsidRPr="00FD15E6">
              <w:rPr>
                <w:rFonts w:ascii="Arial" w:hAnsi="Arial" w:cs="Arial"/>
                <w:sz w:val="22"/>
                <w:szCs w:val="22"/>
              </w:rPr>
              <w:t xml:space="preserve"> social structures, Mental Health, and Community Education and Youth Work; their selection being made on the basis that these services, are considered </w:t>
            </w:r>
            <w:r>
              <w:rPr>
                <w:rFonts w:ascii="Arial" w:hAnsi="Arial" w:cs="Arial"/>
                <w:sz w:val="22"/>
                <w:szCs w:val="22"/>
              </w:rPr>
              <w:t xml:space="preserve">globally as </w:t>
            </w:r>
            <w:r w:rsidRPr="00FD15E6">
              <w:rPr>
                <w:rFonts w:ascii="Arial" w:hAnsi="Arial" w:cs="Arial"/>
                <w:sz w:val="22"/>
                <w:szCs w:val="22"/>
              </w:rPr>
              <w:t xml:space="preserve">the most in-need.  A sample demographic will also be required, my own area of operation will therein become the physical or geographical backdrop, from which populations and need can be legitimately measured.  </w:t>
            </w:r>
          </w:p>
          <w:p w14:paraId="20BBD947" w14:textId="77777777" w:rsidR="003421E9" w:rsidRDefault="003421E9" w:rsidP="003421E9">
            <w:pPr>
              <w:jc w:val="both"/>
              <w:rPr>
                <w:rFonts w:ascii="Arial" w:hAnsi="Arial" w:cs="Arial"/>
                <w:sz w:val="22"/>
                <w:szCs w:val="22"/>
              </w:rPr>
            </w:pPr>
          </w:p>
          <w:p w14:paraId="618B4525" w14:textId="79EB28B7" w:rsidR="003421E9" w:rsidRDefault="003421E9" w:rsidP="003421E9">
            <w:pPr>
              <w:jc w:val="both"/>
              <w:rPr>
                <w:rFonts w:ascii="Arial" w:hAnsi="Arial" w:cs="Arial"/>
                <w:sz w:val="22"/>
                <w:szCs w:val="22"/>
              </w:rPr>
            </w:pPr>
            <w:r w:rsidRPr="00FD15E6">
              <w:rPr>
                <w:rFonts w:ascii="Arial" w:hAnsi="Arial" w:cs="Arial"/>
                <w:sz w:val="22"/>
                <w:szCs w:val="22"/>
              </w:rPr>
              <w:t xml:space="preserve">The data generated will be analysed in order </w:t>
            </w:r>
            <w:r>
              <w:rPr>
                <w:rFonts w:ascii="Arial" w:hAnsi="Arial" w:cs="Arial"/>
                <w:sz w:val="22"/>
                <w:szCs w:val="22"/>
              </w:rPr>
              <w:t>to generate a m</w:t>
            </w:r>
            <w:r w:rsidRPr="00FD15E6">
              <w:rPr>
                <w:rFonts w:ascii="Arial" w:hAnsi="Arial" w:cs="Arial"/>
                <w:sz w:val="22"/>
                <w:szCs w:val="22"/>
              </w:rPr>
              <w:t xml:space="preserve">ap </w:t>
            </w:r>
            <w:r>
              <w:rPr>
                <w:rFonts w:ascii="Arial" w:hAnsi="Arial" w:cs="Arial"/>
                <w:sz w:val="22"/>
                <w:szCs w:val="22"/>
              </w:rPr>
              <w:t>outlining</w:t>
            </w:r>
            <w:r w:rsidRPr="00FD15E6">
              <w:rPr>
                <w:rFonts w:ascii="Arial" w:hAnsi="Arial" w:cs="Arial"/>
                <w:sz w:val="22"/>
                <w:szCs w:val="22"/>
              </w:rPr>
              <w:t xml:space="preserve"> the social </w:t>
            </w:r>
            <w:r>
              <w:rPr>
                <w:rFonts w:ascii="Arial" w:hAnsi="Arial" w:cs="Arial"/>
                <w:sz w:val="22"/>
                <w:szCs w:val="22"/>
              </w:rPr>
              <w:t>context</w:t>
            </w:r>
            <w:r w:rsidRPr="00FD15E6">
              <w:rPr>
                <w:rFonts w:ascii="Arial" w:hAnsi="Arial" w:cs="Arial"/>
                <w:sz w:val="22"/>
                <w:szCs w:val="22"/>
              </w:rPr>
              <w:t xml:space="preserve"> of the community, </w:t>
            </w:r>
            <w:r>
              <w:rPr>
                <w:rFonts w:ascii="Arial" w:hAnsi="Arial" w:cs="Arial"/>
                <w:sz w:val="22"/>
                <w:szCs w:val="22"/>
              </w:rPr>
              <w:t>to understand where the need in this community presents today, an assessment which will be further supported by current reports</w:t>
            </w:r>
            <w:r w:rsidRPr="00FD15E6">
              <w:rPr>
                <w:rFonts w:ascii="Arial" w:hAnsi="Arial" w:cs="Arial"/>
                <w:sz w:val="22"/>
                <w:szCs w:val="22"/>
              </w:rPr>
              <w:t>,</w:t>
            </w:r>
            <w:r>
              <w:rPr>
                <w:rFonts w:ascii="Arial" w:hAnsi="Arial" w:cs="Arial"/>
                <w:sz w:val="22"/>
                <w:szCs w:val="22"/>
              </w:rPr>
              <w:t xml:space="preserve"> policy, articles and scholarly research. Since education and health remain very visible in the community, their impression of community services is vital, so too would be their participation, particularly since, in this study they would have to contend with the largest degrees of change.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34E6D5E9" w:rsidR="003C07E3" w:rsidRPr="004C3A0B" w:rsidRDefault="002A1B22" w:rsidP="003C07E3">
            <w:pPr>
              <w:rPr>
                <w:rFonts w:ascii="Arial" w:hAnsi="Arial" w:cs="Arial"/>
                <w:sz w:val="22"/>
                <w:szCs w:val="22"/>
              </w:rPr>
            </w:pPr>
            <w:r>
              <w:rPr>
                <w:rFonts w:ascii="Arial" w:hAnsi="Arial" w:cs="Arial"/>
                <w:sz w:val="22"/>
                <w:szCs w:val="22"/>
              </w:rPr>
              <w:t xml:space="preserve">My research is going to be based </w:t>
            </w:r>
            <w:r w:rsidR="003421E9">
              <w:rPr>
                <w:rFonts w:ascii="Arial" w:hAnsi="Arial" w:cs="Arial"/>
                <w:sz w:val="22"/>
                <w:szCs w:val="22"/>
              </w:rPr>
              <w:t>mainly on</w:t>
            </w:r>
            <w:r>
              <w:rPr>
                <w:rFonts w:ascii="Arial" w:hAnsi="Arial" w:cs="Arial"/>
                <w:sz w:val="22"/>
                <w:szCs w:val="22"/>
              </w:rPr>
              <w:t xml:space="preserve"> Journals, reports and other scholarly inclusions. </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154A2716" w:rsidR="00D71982" w:rsidRDefault="002A1B22"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5E2B1682" w:rsidR="00090CF7" w:rsidRPr="00090CF7" w:rsidRDefault="002A1B2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3421E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590B20E0" w:rsidR="008C4441" w:rsidRPr="004C3A0B" w:rsidRDefault="002571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630A024B" w:rsidR="008C4441" w:rsidRPr="004C3A0B" w:rsidRDefault="002571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2B61E13A" w:rsidR="008C4441" w:rsidRPr="004C3A0B" w:rsidRDefault="002571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518D5FD5" w:rsidR="008C4441" w:rsidRPr="004C3A0B" w:rsidRDefault="002571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6754C28A" w:rsidR="008C4441" w:rsidRPr="004C3A0B" w:rsidRDefault="002571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0470BD39" w:rsidR="008C4441" w:rsidRPr="004C3A0B" w:rsidRDefault="002571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17C5FA7F" w:rsidR="008C4441" w:rsidRPr="004C3A0B" w:rsidRDefault="002571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79E0F029" w:rsidR="008C4441" w:rsidRPr="004C3A0B" w:rsidRDefault="002571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52AEBC14" w:rsidR="006D29FD" w:rsidRPr="004C3A0B" w:rsidRDefault="0025715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6524B729" w:rsidR="006D29FD" w:rsidRPr="004C3A0B" w:rsidRDefault="0025715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4F64BDD7" w:rsidR="006D29FD" w:rsidRPr="004C3A0B" w:rsidRDefault="0025715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73B6CB1F" w:rsidR="006D29FD" w:rsidRPr="004C3A0B" w:rsidRDefault="0025715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677D6D98" w:rsidR="006D29FD" w:rsidRPr="004C3A0B" w:rsidRDefault="0025715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5174C59F" w:rsidR="00113E57" w:rsidRPr="006C1FDD" w:rsidRDefault="0025715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0D24F88E" w:rsidR="00986FD8" w:rsidRPr="004C3A0B" w:rsidRDefault="002571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F2DA04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46B8C35" w14:textId="253B7055" w:rsidR="00986FD8" w:rsidRPr="004C3A0B" w:rsidRDefault="002571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6BFEDEEE" w:rsidR="00986FD8" w:rsidRPr="004C3A0B" w:rsidRDefault="002571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4BFC343C" w:rsidR="00986FD8" w:rsidRPr="004C3A0B" w:rsidRDefault="002571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667A88E1" w:rsidR="00986FD8" w:rsidRPr="004C3A0B" w:rsidRDefault="002571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3EFA4710" w:rsidR="00986FD8" w:rsidRPr="004C3A0B" w:rsidRDefault="002571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541F80A0" w:rsidR="00986FD8" w:rsidRPr="004C3A0B" w:rsidRDefault="0025715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4813098B" w:rsidR="00986FD8" w:rsidRPr="004C3A0B" w:rsidRDefault="0025715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55C7038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4C482601" w:rsidR="003257BD" w:rsidRDefault="002A1B22" w:rsidP="003257BD">
            <w:pPr>
              <w:rPr>
                <w:rFonts w:ascii="Arial" w:hAnsi="Arial" w:cs="Arial"/>
                <w:sz w:val="22"/>
                <w:szCs w:val="22"/>
              </w:rPr>
            </w:pPr>
            <w:r>
              <w:rPr>
                <w:rFonts w:ascii="Arial" w:hAnsi="Arial" w:cs="Arial"/>
                <w:sz w:val="22"/>
                <w:szCs w:val="22"/>
              </w:rPr>
              <w:t>N/a</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C794771" w:rsidR="003257BD" w:rsidRDefault="002A1B22" w:rsidP="003257BD">
            <w:pPr>
              <w:rPr>
                <w:rFonts w:ascii="Arial" w:hAnsi="Arial" w:cs="Arial"/>
                <w:sz w:val="22"/>
                <w:szCs w:val="22"/>
              </w:rPr>
            </w:pPr>
            <w:r>
              <w:rPr>
                <w:rFonts w:ascii="Arial" w:hAnsi="Arial" w:cs="Arial"/>
                <w:sz w:val="22"/>
                <w:szCs w:val="22"/>
              </w:rPr>
              <w:t>N/a</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02D8DF9D" w:rsidR="003257BD" w:rsidRDefault="0048353E" w:rsidP="003257BD">
            <w:pPr>
              <w:rPr>
                <w:rFonts w:ascii="Arial" w:hAnsi="Arial" w:cs="Arial"/>
                <w:sz w:val="22"/>
                <w:szCs w:val="22"/>
              </w:rPr>
            </w:pPr>
            <w:r>
              <w:rPr>
                <w:rFonts w:ascii="Arial" w:hAnsi="Arial" w:cs="Arial"/>
                <w:sz w:val="22"/>
                <w:szCs w:val="22"/>
              </w:rPr>
              <w:t>N/a</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3D1EF11"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86A109B" w14:textId="0EC77F2F" w:rsidR="00397B49" w:rsidRPr="004C3A0B" w:rsidRDefault="004835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EB56B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5E01CC0A" w14:textId="074EA8B6" w:rsidR="00C86572" w:rsidRPr="004C3A0B" w:rsidRDefault="004835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4CC89C4" w14:textId="10EFB8CC" w:rsidR="00C86572" w:rsidRPr="004C3A0B" w:rsidRDefault="004835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7420610F" w:rsidR="00C86572" w:rsidRPr="004C3A0B" w:rsidRDefault="004835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26552CF4" w:rsidR="00C86572" w:rsidRPr="004C3A0B" w:rsidRDefault="004835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3A5A388" w14:textId="1BE8DF5F" w:rsidR="00C86572" w:rsidRPr="004C3A0B" w:rsidRDefault="004835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2099FDD" w14:textId="2EF79728" w:rsidR="00C86572" w:rsidRPr="004C3A0B" w:rsidRDefault="004835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171B98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57FBEDCA" w14:textId="0D941B57" w:rsidR="00C86572" w:rsidRPr="004C3A0B" w:rsidRDefault="004835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192B2F8" w14:textId="69D86882" w:rsidR="00C86572" w:rsidRPr="004C3A0B" w:rsidRDefault="004835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85B3C2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6F1F7BC2" w14:textId="3D98FEC2" w:rsidR="00E45AB0" w:rsidRPr="004C3A0B" w:rsidRDefault="0048353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972FD68" w14:textId="033533CB" w:rsidR="00E45AB0" w:rsidRPr="004C3A0B" w:rsidRDefault="0048353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DF09B3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27EF1C7" w14:textId="39C85EBE" w:rsidR="00E45AB0" w:rsidRPr="004C3A0B" w:rsidRDefault="0048353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E93A7C5"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198218E" w14:textId="089EAD43" w:rsidR="00E45AB0" w:rsidRPr="004C3A0B" w:rsidRDefault="0048353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3421E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20D679A" w:rsidR="00425DA7" w:rsidRDefault="003421E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8353E">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6B1F9F7E" w:rsidR="003257BD" w:rsidRDefault="0048353E" w:rsidP="003257BD">
            <w:pPr>
              <w:rPr>
                <w:rFonts w:ascii="Arial" w:hAnsi="Arial" w:cs="Arial"/>
                <w:sz w:val="22"/>
                <w:szCs w:val="22"/>
              </w:rPr>
            </w:pPr>
            <w:r>
              <w:rPr>
                <w:rFonts w:ascii="Arial" w:hAnsi="Arial" w:cs="Arial"/>
                <w:sz w:val="22"/>
                <w:szCs w:val="22"/>
              </w:rPr>
              <w:t>N/a</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5AF5B0F7" w:rsidR="003257BD" w:rsidRDefault="0048353E" w:rsidP="003257BD">
            <w:pPr>
              <w:rPr>
                <w:rFonts w:ascii="Arial" w:hAnsi="Arial" w:cs="Arial"/>
                <w:sz w:val="22"/>
                <w:szCs w:val="22"/>
              </w:rPr>
            </w:pPr>
            <w:r>
              <w:rPr>
                <w:rFonts w:ascii="Arial" w:hAnsi="Arial" w:cs="Arial"/>
                <w:sz w:val="22"/>
                <w:szCs w:val="22"/>
              </w:rPr>
              <w:t>N/a</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47021E40"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74F4B7A" w14:textId="14642035" w:rsidR="003421E9" w:rsidRDefault="003421E9" w:rsidP="006F307C">
            <w:pPr>
              <w:autoSpaceDE w:val="0"/>
              <w:autoSpaceDN w:val="0"/>
              <w:adjustRightInd w:val="0"/>
              <w:rPr>
                <w:rFonts w:ascii="Arial" w:hAnsi="Arial" w:cs="Arial"/>
                <w:sz w:val="22"/>
                <w:szCs w:val="22"/>
              </w:rPr>
            </w:pPr>
            <w:r>
              <w:rPr>
                <w:rFonts w:ascii="Arial" w:hAnsi="Arial" w:cs="Arial"/>
                <w:sz w:val="22"/>
                <w:szCs w:val="22"/>
              </w:rPr>
              <w:t xml:space="preserve">Conflict of interest </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3421E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00D3EC7E" w:rsidR="00CE6A02" w:rsidRPr="004C3A0B" w:rsidRDefault="003421E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48353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3421E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656C8F90" w:rsidR="003257BD" w:rsidRPr="004C3A0B" w:rsidRDefault="003421E9" w:rsidP="003257BD">
            <w:pPr>
              <w:rPr>
                <w:rFonts w:ascii="Arial" w:hAnsi="Arial" w:cs="Arial"/>
                <w:sz w:val="22"/>
                <w:szCs w:val="22"/>
              </w:rPr>
            </w:pPr>
            <w:r>
              <w:rPr>
                <w:rFonts w:ascii="Arial" w:hAnsi="Arial" w:cs="Arial"/>
                <w:sz w:val="22"/>
                <w:szCs w:val="22"/>
              </w:rPr>
              <w:t>N/a</w:t>
            </w: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3FBDBB1A" w:rsidR="003257BD" w:rsidRDefault="003421E9" w:rsidP="003257BD">
            <w:pPr>
              <w:rPr>
                <w:rFonts w:ascii="Arial" w:hAnsi="Arial" w:cs="Arial"/>
                <w:sz w:val="22"/>
                <w:szCs w:val="22"/>
              </w:rPr>
            </w:pPr>
            <w:r>
              <w:rPr>
                <w:rFonts w:ascii="Arial" w:hAnsi="Arial" w:cs="Arial"/>
                <w:sz w:val="22"/>
                <w:szCs w:val="22"/>
              </w:rPr>
              <w:t>N/a</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3A1AEAD3" w:rsidR="003257BD" w:rsidRDefault="003421E9" w:rsidP="003257BD">
            <w:pPr>
              <w:rPr>
                <w:rFonts w:ascii="Arial" w:hAnsi="Arial" w:cs="Arial"/>
                <w:sz w:val="22"/>
                <w:szCs w:val="22"/>
              </w:rPr>
            </w:pPr>
            <w:r>
              <w:rPr>
                <w:rFonts w:ascii="Arial" w:hAnsi="Arial" w:cs="Arial"/>
                <w:sz w:val="22"/>
                <w:szCs w:val="22"/>
              </w:rPr>
              <w:t>N/a</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0E4676B1" w:rsidR="00947984" w:rsidRDefault="00B3775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sym w:font="Webdings" w:char="F061"/>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591B8199" w:rsidR="00947984" w:rsidRDefault="00B3775B" w:rsidP="00947984">
            <w:pPr>
              <w:pStyle w:val="NormalWeb"/>
              <w:autoSpaceDE w:val="0"/>
              <w:autoSpaceDN w:val="0"/>
              <w:adjustRightInd w:val="0"/>
              <w:jc w:val="center"/>
            </w:pPr>
            <w:r>
              <w:rPr>
                <w:rFonts w:ascii="MS Gothic" w:eastAsia="MS Gothic" w:hAnsi="MS Gothic" w:cs="Arial" w:hint="eastAsia"/>
                <w:b/>
                <w:bCs/>
                <w:sz w:val="22"/>
                <w:szCs w:val="22"/>
                <w:lang w:val="en-US"/>
              </w:rPr>
              <w:sym w:font="Webdings" w:char="F061"/>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4DE0A9A9" w:rsidR="007407AA" w:rsidRPr="004C3A0B" w:rsidRDefault="00B377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2A58F95B" w:rsidR="007407AA" w:rsidRPr="004C3A0B" w:rsidRDefault="00B377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2A5BC26F" w:rsidR="007407AA" w:rsidRPr="004C3A0B" w:rsidRDefault="00B377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6971C419" w:rsidR="007407AA" w:rsidRPr="004C3A0B" w:rsidRDefault="00B377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324EFD28" w:rsidR="007407AA" w:rsidRPr="004C3A0B" w:rsidRDefault="00B377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20B684F2" w:rsidR="007407AA" w:rsidRPr="004C3A0B" w:rsidRDefault="00B377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7DD65F3F" w:rsidR="007407AA" w:rsidRPr="004C3A0B" w:rsidRDefault="00B377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64FBD03D" w:rsidR="00331A88" w:rsidRPr="004C3A0B" w:rsidRDefault="00B377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16A18403" w:rsidR="00331A88" w:rsidRPr="004C3A0B" w:rsidRDefault="00B377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5B470694" w:rsidR="00331A88" w:rsidRPr="004C3A0B" w:rsidRDefault="00B377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2B390ED0" w:rsidR="00331A88" w:rsidRPr="004C3A0B" w:rsidRDefault="00B377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463965F8" w:rsidR="00331A88" w:rsidRPr="004C3A0B" w:rsidRDefault="00B377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20F8E057" w:rsidR="00331A88" w:rsidRPr="004C3A0B" w:rsidRDefault="00B377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6AC2B7DD" w:rsidR="00331A88" w:rsidRPr="004C3A0B" w:rsidRDefault="00B377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6739B49A" w:rsidR="00331A88" w:rsidRPr="004C3A0B" w:rsidRDefault="00B377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6D4196FC" w:rsidR="003257BD" w:rsidRDefault="00B3775B"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4D9769A7" w:rsidR="003257BD" w:rsidRDefault="00B3775B" w:rsidP="003257BD">
            <w:pPr>
              <w:autoSpaceDE w:val="0"/>
              <w:autoSpaceDN w:val="0"/>
              <w:adjustRightInd w:val="0"/>
              <w:rPr>
                <w:rFonts w:ascii="Arial" w:hAnsi="Arial" w:cs="Arial"/>
                <w:sz w:val="22"/>
                <w:szCs w:val="22"/>
              </w:rPr>
            </w:pPr>
            <w:r>
              <w:rPr>
                <w:rFonts w:ascii="Arial" w:hAnsi="Arial" w:cs="Arial"/>
                <w:sz w:val="22"/>
                <w:szCs w:val="22"/>
              </w:rPr>
              <w:t>N/a</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66C850AB" w:rsidR="003257BD" w:rsidRPr="00354F34" w:rsidRDefault="00B3775B" w:rsidP="003257BD">
            <w:pPr>
              <w:autoSpaceDE w:val="0"/>
              <w:autoSpaceDN w:val="0"/>
              <w:adjustRightInd w:val="0"/>
              <w:rPr>
                <w:rFonts w:ascii="Arial" w:hAnsi="Arial" w:cs="Arial"/>
                <w:sz w:val="22"/>
                <w:szCs w:val="22"/>
              </w:rPr>
            </w:pPr>
            <w:r>
              <w:rPr>
                <w:rFonts w:ascii="Arial" w:hAnsi="Arial" w:cs="Arial"/>
                <w:sz w:val="22"/>
                <w:szCs w:val="22"/>
              </w:rPr>
              <w:t>N/a</w:t>
            </w: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0A6CB0CC" w:rsidR="003257BD" w:rsidRDefault="00B3775B" w:rsidP="003257BD">
            <w:pPr>
              <w:autoSpaceDE w:val="0"/>
              <w:autoSpaceDN w:val="0"/>
              <w:adjustRightInd w:val="0"/>
              <w:rPr>
                <w:rFonts w:ascii="Arial" w:hAnsi="Arial" w:cs="Arial"/>
                <w:sz w:val="22"/>
                <w:szCs w:val="22"/>
              </w:rPr>
            </w:pPr>
            <w:r>
              <w:rPr>
                <w:rFonts w:ascii="Arial" w:hAnsi="Arial" w:cs="Arial"/>
                <w:sz w:val="22"/>
                <w:szCs w:val="22"/>
              </w:rPr>
              <w:t>Police Laptop (h drive) and university data storage.</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3B7CDDF" w:rsidR="00C32EFB" w:rsidRDefault="00B3775B"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1358D62" w:rsidR="00C32EFB" w:rsidRPr="0092487B" w:rsidRDefault="003421E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3775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3421E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E72BCEC" w:rsidR="00C32EFB" w:rsidRPr="0092487B" w:rsidRDefault="003421E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3775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3421E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9B78DBC" w:rsidR="0092487B" w:rsidRPr="004C3A0B" w:rsidRDefault="00B3775B" w:rsidP="00694EA8">
            <w:pPr>
              <w:spacing w:before="100" w:beforeAutospacing="1" w:after="100" w:afterAutospacing="1"/>
              <w:rPr>
                <w:rFonts w:ascii="Arial" w:hAnsi="Arial" w:cs="Arial"/>
                <w:sz w:val="22"/>
                <w:szCs w:val="22"/>
              </w:rPr>
            </w:pPr>
            <w:r>
              <w:rPr>
                <w:rFonts w:ascii="Arial" w:hAnsi="Arial" w:cs="Arial"/>
                <w:sz w:val="22"/>
                <w:szCs w:val="22"/>
              </w:rPr>
              <w:t>Danielle Andrews</w:t>
            </w:r>
          </w:p>
        </w:tc>
        <w:tc>
          <w:tcPr>
            <w:tcW w:w="2239" w:type="dxa"/>
            <w:vAlign w:val="center"/>
          </w:tcPr>
          <w:p w14:paraId="119D42D4" w14:textId="606E3320" w:rsidR="0092487B" w:rsidRPr="00B3775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3775B">
              <w:rPr>
                <w:rFonts w:ascii="Arial" w:hAnsi="Arial" w:cs="Arial"/>
                <w:b/>
                <w:bCs/>
                <w:sz w:val="22"/>
                <w:szCs w:val="22"/>
              </w:rPr>
              <w:t xml:space="preserve"> 14/05/2022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7938986E" w:rsidR="00CC2661" w:rsidRPr="004C3A0B" w:rsidRDefault="00B3775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5D250EB0" w:rsidR="00CC2661" w:rsidRPr="004C3A0B" w:rsidRDefault="00B3775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21AD37B9" w:rsidR="00CC2661" w:rsidRPr="004C3A0B" w:rsidRDefault="00B3775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7EE3E86B" w:rsidR="00CC2661" w:rsidRPr="004C3A0B" w:rsidRDefault="00B3775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467589" w14:textId="61B379BB" w:rsidR="00743859" w:rsidRDefault="00B3775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269A2A2C" w:rsidR="00743859" w:rsidRPr="004C3A0B" w:rsidRDefault="00B3775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465C6FA0" w:rsidR="00743859" w:rsidRPr="004C3A0B" w:rsidRDefault="00B3775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34565356" w:rsidR="00424773" w:rsidRDefault="00B3775B"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lastRenderedPageBreak/>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lastRenderedPageBreak/>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5F0729">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3421E9" w:rsidRDefault="003421E9" w:rsidP="00390251">
      <w:r>
        <w:separator/>
      </w:r>
    </w:p>
    <w:p w14:paraId="518358FB" w14:textId="77777777" w:rsidR="003421E9" w:rsidRDefault="003421E9"/>
  </w:endnote>
  <w:endnote w:type="continuationSeparator" w:id="0">
    <w:p w14:paraId="1CC88C76" w14:textId="77777777" w:rsidR="003421E9" w:rsidRDefault="003421E9" w:rsidP="00390251">
      <w:r>
        <w:continuationSeparator/>
      </w:r>
    </w:p>
    <w:p w14:paraId="54C15AE4" w14:textId="77777777" w:rsidR="003421E9" w:rsidRDefault="003421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868D1" w14:textId="1A5006A8" w:rsidR="003421E9" w:rsidRDefault="00C94472" w:rsidP="00C94472">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03BAEDF2" w14:textId="7AD7C5A7" w:rsidR="003421E9" w:rsidRDefault="003421E9" w:rsidP="005F0729">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94472">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64E7C6B9" w14:textId="77777777" w:rsidR="003421E9" w:rsidRDefault="003421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2003A" w14:textId="24670FF2" w:rsidR="003421E9" w:rsidRDefault="00C94472" w:rsidP="00C94472">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2993417B" w:rsidR="003421E9" w:rsidRDefault="003421E9"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94472">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6F464" w14:textId="468BEB0A" w:rsidR="003421E9" w:rsidRDefault="00C94472" w:rsidP="00C94472">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32EE7F51" w14:textId="0C8E2284" w:rsidR="003421E9" w:rsidRDefault="003421E9" w:rsidP="005F0729">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94472">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76CAF451" w14:textId="77777777" w:rsidR="003421E9" w:rsidRDefault="00342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3421E9" w:rsidRDefault="003421E9" w:rsidP="00390251">
      <w:r>
        <w:separator/>
      </w:r>
    </w:p>
    <w:p w14:paraId="6D02F402" w14:textId="77777777" w:rsidR="003421E9" w:rsidRDefault="003421E9"/>
  </w:footnote>
  <w:footnote w:type="continuationSeparator" w:id="0">
    <w:p w14:paraId="35EE7862" w14:textId="77777777" w:rsidR="003421E9" w:rsidRDefault="003421E9" w:rsidP="00390251">
      <w:r>
        <w:continuationSeparator/>
      </w:r>
    </w:p>
    <w:p w14:paraId="188D20C5" w14:textId="77777777" w:rsidR="003421E9" w:rsidRDefault="003421E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3823D" w14:textId="5FE2C4E2" w:rsidR="003421E9" w:rsidRDefault="00C94472" w:rsidP="00C94472">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3B96B12B" w14:textId="0A2B7426" w:rsidR="003421E9" w:rsidRPr="00965F27" w:rsidRDefault="003421E9" w:rsidP="005F0729">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1F1783C8" wp14:editId="64275C3B">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58C8BDFA" w14:textId="77777777" w:rsidR="003421E9" w:rsidRDefault="003421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880B3" w14:textId="003EA063" w:rsidR="003421E9" w:rsidRDefault="00C94472" w:rsidP="00C94472">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4AF0F94B" w:rsidR="003421E9" w:rsidRPr="00965F27" w:rsidRDefault="003421E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41194" w14:textId="37AF6C12" w:rsidR="003421E9" w:rsidRDefault="00C94472" w:rsidP="00C94472">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440E6615" w14:textId="6C97FAF9" w:rsidR="003421E9" w:rsidRPr="00965F27" w:rsidRDefault="003421E9" w:rsidP="005F0729">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776F1389" wp14:editId="7B4D5BC9">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11BD8467" w14:textId="77777777" w:rsidR="003421E9" w:rsidRDefault="003421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592D81"/>
    <w:multiLevelType w:val="hybridMultilevel"/>
    <w:tmpl w:val="9334C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6"/>
  </w:num>
  <w:num w:numId="27">
    <w:abstractNumId w:val="1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7E94"/>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5715A"/>
    <w:rsid w:val="002657B4"/>
    <w:rsid w:val="00266AB2"/>
    <w:rsid w:val="00272EE5"/>
    <w:rsid w:val="00280A88"/>
    <w:rsid w:val="002866BC"/>
    <w:rsid w:val="0029113C"/>
    <w:rsid w:val="00293A45"/>
    <w:rsid w:val="002A152D"/>
    <w:rsid w:val="002A1B22"/>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21E9"/>
    <w:rsid w:val="003505BC"/>
    <w:rsid w:val="00354F34"/>
    <w:rsid w:val="00361382"/>
    <w:rsid w:val="00390251"/>
    <w:rsid w:val="00392D9A"/>
    <w:rsid w:val="00395F94"/>
    <w:rsid w:val="00397B49"/>
    <w:rsid w:val="003A09CB"/>
    <w:rsid w:val="003A5C91"/>
    <w:rsid w:val="003B4D13"/>
    <w:rsid w:val="003B7AA2"/>
    <w:rsid w:val="003C07E3"/>
    <w:rsid w:val="003C31F5"/>
    <w:rsid w:val="003C5BF3"/>
    <w:rsid w:val="003C7018"/>
    <w:rsid w:val="003C76B6"/>
    <w:rsid w:val="003D2A20"/>
    <w:rsid w:val="003D6F95"/>
    <w:rsid w:val="003E5C03"/>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353E"/>
    <w:rsid w:val="0048583B"/>
    <w:rsid w:val="00486107"/>
    <w:rsid w:val="00487E4B"/>
    <w:rsid w:val="00494691"/>
    <w:rsid w:val="004B7A0E"/>
    <w:rsid w:val="004C3A0B"/>
    <w:rsid w:val="004C5C13"/>
    <w:rsid w:val="004D5683"/>
    <w:rsid w:val="004E0338"/>
    <w:rsid w:val="004E616D"/>
    <w:rsid w:val="004F059C"/>
    <w:rsid w:val="004F599C"/>
    <w:rsid w:val="005035A0"/>
    <w:rsid w:val="00505A98"/>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0729"/>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84BE7"/>
    <w:rsid w:val="008B346A"/>
    <w:rsid w:val="008C4441"/>
    <w:rsid w:val="008D0BC1"/>
    <w:rsid w:val="008D6E56"/>
    <w:rsid w:val="008E0B2C"/>
    <w:rsid w:val="008F29DD"/>
    <w:rsid w:val="008F6555"/>
    <w:rsid w:val="009003C5"/>
    <w:rsid w:val="00903C1A"/>
    <w:rsid w:val="009043CA"/>
    <w:rsid w:val="00905E68"/>
    <w:rsid w:val="0090725E"/>
    <w:rsid w:val="00910B57"/>
    <w:rsid w:val="00913C80"/>
    <w:rsid w:val="009175D8"/>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B3E95"/>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5895"/>
    <w:rsid w:val="00B2018A"/>
    <w:rsid w:val="00B20CAD"/>
    <w:rsid w:val="00B240F2"/>
    <w:rsid w:val="00B269EC"/>
    <w:rsid w:val="00B27E6D"/>
    <w:rsid w:val="00B30DF8"/>
    <w:rsid w:val="00B3672F"/>
    <w:rsid w:val="00B3775B"/>
    <w:rsid w:val="00B44647"/>
    <w:rsid w:val="00B465A5"/>
    <w:rsid w:val="00B51F90"/>
    <w:rsid w:val="00B57F60"/>
    <w:rsid w:val="00B6265F"/>
    <w:rsid w:val="00B640BB"/>
    <w:rsid w:val="00B65EC6"/>
    <w:rsid w:val="00B67D03"/>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44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DF7E5E"/>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45F2"/>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microsoft.com/sharepoint/v3"/>
    <ds:schemaRef ds:uri="http://purl.org/dc/terms/"/>
    <ds:schemaRef ds:uri="http://schemas.openxmlformats.org/package/2006/metadata/core-properties"/>
    <ds:schemaRef ds:uri="303dbf9b-b85b-46a0-94f1-894078c07ecd"/>
    <ds:schemaRef ds:uri="http://www.w3.org/XML/1998/namespace"/>
  </ds:schemaRefs>
</ds:datastoreItem>
</file>

<file path=customXml/itemProps4.xml><?xml version="1.0" encoding="utf-8"?>
<ds:datastoreItem xmlns:ds="http://schemas.openxmlformats.org/officeDocument/2006/customXml" ds:itemID="{63E52F84-C315-46E1-A62D-4CFC0F6EE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18</Pages>
  <Words>5563</Words>
  <Characters>32290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37778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Andrews,Danielle swp6660</cp:lastModifiedBy>
  <cp:revision>10</cp:revision>
  <cp:lastPrinted>2016-10-24T12:21:00Z</cp:lastPrinted>
  <dcterms:created xsi:type="dcterms:W3CDTF">2022-05-11T01:01:00Z</dcterms:created>
  <dcterms:modified xsi:type="dcterms:W3CDTF">2022-05-14T18:33:00Z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2022-05-10T21:31:49Z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130110ea-3bbe-4259-82c4-39f47cb5d8c4</vt:lpwstr>
  </property>
  <property fmtid="{D5CDD505-2E9C-101B-9397-08002B2CF9AE}" pid="9" name="MSIP_Label_66cf8fe5-b7b7-4df7-b38d-1c61ac2f6639_ContentBits">
    <vt:lpwstr>0</vt:lpwstr>
  </property>
  <property fmtid="{D5CDD505-2E9C-101B-9397-08002B2CF9AE}" pid="10" name="TitusGUID">
    <vt:lpwstr>cc8497d0-9d03-4501-899d-2b9198671f79</vt:lpwstr>
  </property>
  <property fmtid="{D5CDD505-2E9C-101B-9397-08002B2CF9AE}" pid="11" name="Classification">
    <vt:lpwstr>OFFICIAL</vt:lpwstr>
  </property>
  <property fmtid="{D5CDD505-2E9C-101B-9397-08002B2CF9AE}" pid="12" name="Visibility">
    <vt:lpwstr>NOT VISIBLE</vt:lpwstr>
  </property>
</Properties>
</file>