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661D4"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Staff Shortages and Labor Challenges in the Hospitality Sector: A Case Study of Ibis Cambridge Hotel Using PESTEL Analysis</w:t>
      </w:r>
    </w:p>
    <w:p w14:paraId="36B3CFF1" w14:textId="77777777" w:rsidR="00D42C32" w:rsidRPr="00D42C32" w:rsidRDefault="00D42C32" w:rsidP="001703A1">
      <w:pPr>
        <w:spacing w:line="360" w:lineRule="auto"/>
        <w:jc w:val="both"/>
        <w:rPr>
          <w:rFonts w:ascii="Times New Roman" w:hAnsi="Times New Roman" w:cs="Times New Roman"/>
          <w:lang w:val="en-GB"/>
        </w:rPr>
      </w:pPr>
    </w:p>
    <w:p w14:paraId="2B3D26CB" w14:textId="77777777" w:rsidR="00D42C32" w:rsidRPr="00D42C32" w:rsidRDefault="00D42C32" w:rsidP="001703A1">
      <w:pPr>
        <w:spacing w:line="360" w:lineRule="auto"/>
        <w:jc w:val="both"/>
        <w:rPr>
          <w:rFonts w:ascii="Times New Roman" w:hAnsi="Times New Roman" w:cs="Times New Roman"/>
          <w:lang w:val="en-GB"/>
        </w:rPr>
      </w:pPr>
    </w:p>
    <w:p w14:paraId="588ECEA3" w14:textId="77777777" w:rsidR="00D42C32" w:rsidRPr="00D42C32" w:rsidRDefault="00D42C32" w:rsidP="001703A1">
      <w:pPr>
        <w:spacing w:line="360" w:lineRule="auto"/>
        <w:jc w:val="both"/>
        <w:rPr>
          <w:rFonts w:ascii="Times New Roman" w:hAnsi="Times New Roman" w:cs="Times New Roman"/>
          <w:lang w:val="en-GB"/>
        </w:rPr>
      </w:pPr>
    </w:p>
    <w:p w14:paraId="799A25D1"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Abstract (200-250 words):</w:t>
      </w:r>
    </w:p>
    <w:p w14:paraId="29A9C4A1"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The hospitality industry is facing a critical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 with the COVID-19 pandemic and economic shifts exacerbating an already delicate staffing situation. This paper investigates the causes and impacts of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at the Ibis Cambridge Hotel through a broader lens of the hospitality sector. A PESTEL analysis framework is used to explore the Political, Economic, Social, Technological, Environmental, and Legal factors contributing to these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The study reveals the complex interaction between low wages, limited job security, and changing workforce expectations, all of which challenge traditional business models. Additionally, this paper evaluates current management strategies and suggests policy interventions for future workforce sustainability, emphasizing flexible work models, automation, and improved working conditions to retain staff. Recommendations for policy improvements and long-term management options are also discussed to mitigate staff shortages while maintaining operational efficiency and customer satisfaction.</w:t>
      </w:r>
    </w:p>
    <w:p w14:paraId="70E91825" w14:textId="77777777" w:rsidR="00D42C32" w:rsidRPr="00D42C32" w:rsidRDefault="00D42C32" w:rsidP="001703A1">
      <w:pPr>
        <w:spacing w:line="360" w:lineRule="auto"/>
        <w:jc w:val="both"/>
        <w:rPr>
          <w:rFonts w:ascii="Times New Roman" w:hAnsi="Times New Roman" w:cs="Times New Roman"/>
          <w:lang w:val="en-GB"/>
        </w:rPr>
      </w:pPr>
    </w:p>
    <w:p w14:paraId="39504478" w14:textId="77777777" w:rsidR="00D42C32" w:rsidRPr="00D42C32" w:rsidRDefault="00D42C32" w:rsidP="001703A1">
      <w:pPr>
        <w:spacing w:line="360" w:lineRule="auto"/>
        <w:jc w:val="both"/>
        <w:rPr>
          <w:rFonts w:ascii="Times New Roman" w:hAnsi="Times New Roman" w:cs="Times New Roman"/>
          <w:lang w:val="en-GB"/>
        </w:rPr>
      </w:pPr>
    </w:p>
    <w:p w14:paraId="05F1C6F8" w14:textId="77777777" w:rsidR="00D42C32" w:rsidRPr="00D42C32" w:rsidRDefault="00D42C32" w:rsidP="001703A1">
      <w:pPr>
        <w:spacing w:line="360" w:lineRule="auto"/>
        <w:jc w:val="both"/>
        <w:rPr>
          <w:rFonts w:ascii="Times New Roman" w:hAnsi="Times New Roman" w:cs="Times New Roman"/>
          <w:lang w:val="en-GB"/>
        </w:rPr>
      </w:pPr>
    </w:p>
    <w:p w14:paraId="276ABBD6"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Introduction (350-400 words):</w:t>
      </w:r>
    </w:p>
    <w:p w14:paraId="44B4CCDF"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Staff shortages in the hospitality industry have emerged as one of the most pressing challenges in recent years. Factors such as low wages, long working hours, and limited career progression have long plagued the sector, but recent economic and social upheavals have intensified the issue. In the case of Ibis Cambridge Hotel, these challenges are felt acutely, with significant operational pressures arising from staff shortfalls. The hotel’s ability to maintain quality service is at risk as it struggles to recruit and retain sufficient personnel.</w:t>
      </w:r>
    </w:p>
    <w:p w14:paraId="67244F77" w14:textId="77777777" w:rsidR="00D42C32" w:rsidRPr="00D42C32" w:rsidRDefault="00D42C32" w:rsidP="001703A1">
      <w:pPr>
        <w:spacing w:line="360" w:lineRule="auto"/>
        <w:jc w:val="both"/>
        <w:rPr>
          <w:rFonts w:ascii="Times New Roman" w:hAnsi="Times New Roman" w:cs="Times New Roman"/>
          <w:lang w:val="en-GB"/>
        </w:rPr>
      </w:pPr>
    </w:p>
    <w:p w14:paraId="77097ADE"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This paper seeks to explore the underlying causes of staff shortages, with particular focus on the broader implications for the hospitality industry, using a PESTEL analysis to uncover the interconnected factors driving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challenges. In particular, the study will delve into how the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 has impacted customer service, profitability, and staff morale. Furthermore, the </w:t>
      </w:r>
      <w:r w:rsidRPr="00D42C32">
        <w:rPr>
          <w:rFonts w:ascii="Times New Roman" w:hAnsi="Times New Roman" w:cs="Times New Roman"/>
          <w:lang w:val="en-GB"/>
        </w:rPr>
        <w:lastRenderedPageBreak/>
        <w:t>paper will propose a set of policy and management recommendations aimed at addressing the crisis, including a focus on automation, flexible work models, and enhanced worker welfare.</w:t>
      </w:r>
    </w:p>
    <w:p w14:paraId="41BB9367" w14:textId="77777777" w:rsidR="00D42C32" w:rsidRPr="00D42C32" w:rsidRDefault="00D42C32" w:rsidP="001703A1">
      <w:pPr>
        <w:spacing w:line="360" w:lineRule="auto"/>
        <w:jc w:val="both"/>
        <w:rPr>
          <w:rFonts w:ascii="Times New Roman" w:hAnsi="Times New Roman" w:cs="Times New Roman"/>
          <w:lang w:val="en-GB"/>
        </w:rPr>
      </w:pPr>
    </w:p>
    <w:p w14:paraId="5412C0E4"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This research is especially timely, as the COVID-19 pandemic has exacerbated these challenges, causing a global disruption in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markets and forcing hospitality businesses to rethink their operational strategies. By examining the Ibis Cambridge Hotel as a case study, this paper will contribute valuable insights into how similar businesses might tackle the growing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crisis.</w:t>
      </w:r>
    </w:p>
    <w:p w14:paraId="6E7EC8F0" w14:textId="77777777" w:rsidR="00D42C32" w:rsidRPr="00D42C32" w:rsidRDefault="00D42C32" w:rsidP="001703A1">
      <w:pPr>
        <w:spacing w:line="360" w:lineRule="auto"/>
        <w:jc w:val="both"/>
        <w:rPr>
          <w:rFonts w:ascii="Times New Roman" w:hAnsi="Times New Roman" w:cs="Times New Roman"/>
          <w:lang w:val="en-GB"/>
        </w:rPr>
      </w:pPr>
    </w:p>
    <w:p w14:paraId="10EF7E6D" w14:textId="77777777" w:rsidR="00D42C32" w:rsidRPr="00D42C32" w:rsidRDefault="00D42C32" w:rsidP="001703A1">
      <w:pPr>
        <w:spacing w:line="360" w:lineRule="auto"/>
        <w:jc w:val="both"/>
        <w:rPr>
          <w:rFonts w:ascii="Times New Roman" w:hAnsi="Times New Roman" w:cs="Times New Roman"/>
          <w:lang w:val="en-GB"/>
        </w:rPr>
      </w:pPr>
    </w:p>
    <w:p w14:paraId="613E665E" w14:textId="77777777" w:rsidR="00D42C32" w:rsidRPr="00D42C32" w:rsidRDefault="00D42C32" w:rsidP="001703A1">
      <w:pPr>
        <w:spacing w:line="360" w:lineRule="auto"/>
        <w:jc w:val="both"/>
        <w:rPr>
          <w:rFonts w:ascii="Times New Roman" w:hAnsi="Times New Roman" w:cs="Times New Roman"/>
          <w:lang w:val="en-GB"/>
        </w:rPr>
      </w:pPr>
    </w:p>
    <w:p w14:paraId="31EA093A"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Literature Review (500-600 words):</w:t>
      </w:r>
    </w:p>
    <w:p w14:paraId="7A70D12E"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The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 in the hospitality industry is not a new phenomenon, but it has worsened over time due to a combination of structural and circumstantial factors. Research by Baum et al. (2020) highlights that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are often linked to poor working conditions, such as unsociable hours, limited job security, and relatively low wages compared to other industries. These issues make it difficult for hospitality businesses to attract and retain talent, especially in a competitive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market.</w:t>
      </w:r>
    </w:p>
    <w:p w14:paraId="5515CD1E" w14:textId="77777777" w:rsidR="00D42C32" w:rsidRPr="00D42C32" w:rsidRDefault="00D42C32" w:rsidP="001703A1">
      <w:pPr>
        <w:spacing w:line="360" w:lineRule="auto"/>
        <w:jc w:val="both"/>
        <w:rPr>
          <w:rFonts w:ascii="Times New Roman" w:hAnsi="Times New Roman" w:cs="Times New Roman"/>
          <w:lang w:val="en-GB"/>
        </w:rPr>
      </w:pPr>
    </w:p>
    <w:p w14:paraId="406AD808"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According to the European Union’s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market reports (2019), the hospitality industry has one of the highest turnover rates, which reflects both the transient nature of the workforce and the perceived lack of career progression opportunities. Studies by </w:t>
      </w:r>
      <w:proofErr w:type="spellStart"/>
      <w:r w:rsidRPr="00D42C32">
        <w:rPr>
          <w:rFonts w:ascii="Times New Roman" w:hAnsi="Times New Roman" w:cs="Times New Roman"/>
          <w:lang w:val="en-GB"/>
        </w:rPr>
        <w:t>Poulston</w:t>
      </w:r>
      <w:proofErr w:type="spellEnd"/>
      <w:r w:rsidRPr="00D42C32">
        <w:rPr>
          <w:rFonts w:ascii="Times New Roman" w:hAnsi="Times New Roman" w:cs="Times New Roman"/>
          <w:lang w:val="en-GB"/>
        </w:rPr>
        <w:t xml:space="preserve"> (2008) and </w:t>
      </w:r>
      <w:proofErr w:type="spellStart"/>
      <w:r w:rsidRPr="00D42C32">
        <w:rPr>
          <w:rFonts w:ascii="Times New Roman" w:hAnsi="Times New Roman" w:cs="Times New Roman"/>
          <w:lang w:val="en-GB"/>
        </w:rPr>
        <w:t>Gursoy</w:t>
      </w:r>
      <w:proofErr w:type="spellEnd"/>
      <w:r w:rsidRPr="00D42C32">
        <w:rPr>
          <w:rFonts w:ascii="Times New Roman" w:hAnsi="Times New Roman" w:cs="Times New Roman"/>
          <w:lang w:val="en-GB"/>
        </w:rPr>
        <w:t xml:space="preserve"> et al. (2020) further emphasize that staff shortages can lead to operational inefficiencies, lower customer satisfaction, and increased burnout among remaining employees. These effects are felt especially keenly in smaller hotel operations like Ibis Cambridge, which may lack the financial or operational flexibility to adapt quickly.</w:t>
      </w:r>
    </w:p>
    <w:p w14:paraId="5DEE8678" w14:textId="77777777" w:rsidR="00D42C32" w:rsidRPr="00D42C32" w:rsidRDefault="00D42C32" w:rsidP="001703A1">
      <w:pPr>
        <w:spacing w:line="360" w:lineRule="auto"/>
        <w:jc w:val="both"/>
        <w:rPr>
          <w:rFonts w:ascii="Times New Roman" w:hAnsi="Times New Roman" w:cs="Times New Roman"/>
          <w:lang w:val="en-GB"/>
        </w:rPr>
      </w:pPr>
    </w:p>
    <w:p w14:paraId="22A98216"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More recently, the COVID-19 pandemic has reshaped the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landscape. Lockdowns, travel restrictions, and health concerns led to mass layoffs in 2020, pushing many workers to leave the industry permanently. Smith et al. (2021) argue that the pandemic accelerated trends towards automation and digitization in hospitality, reducing the need for certain low-skill roles but increasing the demand for technologically proficient staff.</w:t>
      </w:r>
    </w:p>
    <w:p w14:paraId="5BF04D53" w14:textId="77777777" w:rsidR="00D42C32" w:rsidRPr="00D42C32" w:rsidRDefault="00D42C32" w:rsidP="001703A1">
      <w:pPr>
        <w:spacing w:line="360" w:lineRule="auto"/>
        <w:jc w:val="both"/>
        <w:rPr>
          <w:rFonts w:ascii="Times New Roman" w:hAnsi="Times New Roman" w:cs="Times New Roman"/>
          <w:lang w:val="en-GB"/>
        </w:rPr>
      </w:pPr>
    </w:p>
    <w:p w14:paraId="2CD33FFF"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lastRenderedPageBreak/>
        <w:t xml:space="preserve">Existing strategies for managing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include outsourcing, automation, and flexible working arrangements, as explored by Chiang and Jang (2008). However, these solutions are not without their challenges, especially for smaller businesses that may struggle with the upfront costs of technology or maintaining service quality with a reduced workforce.</w:t>
      </w:r>
    </w:p>
    <w:p w14:paraId="3F4AE11E" w14:textId="77777777" w:rsidR="00D42C32" w:rsidRPr="00D42C32" w:rsidRDefault="00D42C32" w:rsidP="001703A1">
      <w:pPr>
        <w:spacing w:line="360" w:lineRule="auto"/>
        <w:jc w:val="both"/>
        <w:rPr>
          <w:rFonts w:ascii="Times New Roman" w:hAnsi="Times New Roman" w:cs="Times New Roman"/>
          <w:lang w:val="en-GB"/>
        </w:rPr>
      </w:pPr>
    </w:p>
    <w:p w14:paraId="36AB20AE" w14:textId="77777777" w:rsidR="00D42C32" w:rsidRPr="00D42C32" w:rsidRDefault="00D42C32" w:rsidP="001703A1">
      <w:pPr>
        <w:spacing w:line="360" w:lineRule="auto"/>
        <w:jc w:val="both"/>
        <w:rPr>
          <w:rFonts w:ascii="Times New Roman" w:hAnsi="Times New Roman" w:cs="Times New Roman"/>
          <w:lang w:val="en-GB"/>
        </w:rPr>
      </w:pPr>
    </w:p>
    <w:p w14:paraId="5E608B4E" w14:textId="77777777" w:rsidR="00D42C32" w:rsidRPr="00D42C32" w:rsidRDefault="00D42C32" w:rsidP="001703A1">
      <w:pPr>
        <w:spacing w:line="360" w:lineRule="auto"/>
        <w:jc w:val="both"/>
        <w:rPr>
          <w:rFonts w:ascii="Times New Roman" w:hAnsi="Times New Roman" w:cs="Times New Roman"/>
          <w:lang w:val="en-GB"/>
        </w:rPr>
      </w:pPr>
    </w:p>
    <w:p w14:paraId="38CD0DE5"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Application to the Hotel and Hospitality Sector: A PESTEL Analysis (700-800 words):</w:t>
      </w:r>
    </w:p>
    <w:p w14:paraId="2D9AECE0" w14:textId="77777777" w:rsidR="00D42C32" w:rsidRPr="00D42C32" w:rsidRDefault="00D42C32" w:rsidP="001703A1">
      <w:pPr>
        <w:spacing w:line="360" w:lineRule="auto"/>
        <w:jc w:val="both"/>
        <w:rPr>
          <w:rFonts w:ascii="Times New Roman" w:hAnsi="Times New Roman" w:cs="Times New Roman"/>
          <w:lang w:val="en-GB"/>
        </w:rPr>
      </w:pPr>
    </w:p>
    <w:p w14:paraId="2B7E0952"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To thoroughly understand the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challenges faced by Ibis Cambridge Hotel and the broader hospitality industry, a PESTEL analysis is employed to explore Political, Economic, Social, Technological, Environmental, and Legal factors that influence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dynamics.</w:t>
      </w:r>
    </w:p>
    <w:p w14:paraId="1D384E41" w14:textId="77777777" w:rsidR="00D42C32" w:rsidRPr="00D42C32" w:rsidRDefault="00D42C32" w:rsidP="001703A1">
      <w:pPr>
        <w:spacing w:line="360" w:lineRule="auto"/>
        <w:jc w:val="both"/>
        <w:rPr>
          <w:rFonts w:ascii="Times New Roman" w:hAnsi="Times New Roman" w:cs="Times New Roman"/>
          <w:lang w:val="en-GB"/>
        </w:rPr>
      </w:pPr>
    </w:p>
    <w:p w14:paraId="141EE7B0"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Political Factors:</w:t>
      </w:r>
    </w:p>
    <w:p w14:paraId="00AAF6C6"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Government policies and regulations significantly impact the hospitality sector. For example, post-Brexit immigration laws in the UK have restricted the flow of migrant workers, who traditionally filled many hospitality roles. Additionally, pandemic-related lockdowns and restrictions severely limited hotel operations, leading to layoffs and an inability to rehire staff once restrictions were lifted.</w:t>
      </w:r>
    </w:p>
    <w:p w14:paraId="39C9C75F" w14:textId="77777777" w:rsidR="00D42C32" w:rsidRPr="00D42C32" w:rsidRDefault="00D42C32" w:rsidP="001703A1">
      <w:pPr>
        <w:spacing w:line="360" w:lineRule="auto"/>
        <w:jc w:val="both"/>
        <w:rPr>
          <w:rFonts w:ascii="Times New Roman" w:hAnsi="Times New Roman" w:cs="Times New Roman"/>
          <w:lang w:val="en-GB"/>
        </w:rPr>
      </w:pPr>
    </w:p>
    <w:p w14:paraId="0CF25F42"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Economic Factors:</w:t>
      </w:r>
    </w:p>
    <w:p w14:paraId="493D1A74"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The economic downturn following COVID-19 exacerbated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as many workers left the hospitality industry for more stable sectors. Moreover, the cost-of-living crisis has made hospitality wages less competitive, as inflation outpaces wage growth. The inability to offer competitive salaries due to tight margins has further reduced the appeal of working in the industry.</w:t>
      </w:r>
    </w:p>
    <w:p w14:paraId="482CA5D0" w14:textId="77777777" w:rsidR="00D42C32" w:rsidRPr="00D42C32" w:rsidRDefault="00D42C32" w:rsidP="001703A1">
      <w:pPr>
        <w:spacing w:line="360" w:lineRule="auto"/>
        <w:jc w:val="both"/>
        <w:rPr>
          <w:rFonts w:ascii="Times New Roman" w:hAnsi="Times New Roman" w:cs="Times New Roman"/>
          <w:lang w:val="en-GB"/>
        </w:rPr>
      </w:pPr>
    </w:p>
    <w:p w14:paraId="73E1F5F3"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Social Factors:</w:t>
      </w:r>
    </w:p>
    <w:p w14:paraId="3EA55FDE"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Changing societal expectations around work-life balance have influenced workers' reluctance to take on roles with long hours and low flexibility. There is also a generational shift, with younger workers demanding more meaningful work and better working conditions, making it harder for hotels to attract and retain talent. Moreover, the pandemic has led many workers to reassess their career choices, with a significant portion moving away from customer-facing jobs in hospitality.</w:t>
      </w:r>
    </w:p>
    <w:p w14:paraId="695B9366" w14:textId="77777777" w:rsidR="00D42C32" w:rsidRPr="00D42C32" w:rsidRDefault="00D42C32" w:rsidP="001703A1">
      <w:pPr>
        <w:spacing w:line="360" w:lineRule="auto"/>
        <w:jc w:val="both"/>
        <w:rPr>
          <w:rFonts w:ascii="Times New Roman" w:hAnsi="Times New Roman" w:cs="Times New Roman"/>
          <w:lang w:val="en-GB"/>
        </w:rPr>
      </w:pPr>
    </w:p>
    <w:p w14:paraId="7932A264"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Technological Factors:</w:t>
      </w:r>
    </w:p>
    <w:p w14:paraId="268CDD93"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Advances in automation and digital technology offer potential solutions to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Self-service kiosks, robotic cleaning solutions, and digital booking systems reduce the need for manual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However, the implementation of such technologies can be costly, and smaller hotels like Ibis Cambridge may struggle with the initial investment required to modernize their operations. Moreover, while automation can fill some roles, it cannot replace the need for personal, human interaction in customer service.</w:t>
      </w:r>
    </w:p>
    <w:p w14:paraId="051D2500" w14:textId="77777777" w:rsidR="00D42C32" w:rsidRPr="00D42C32" w:rsidRDefault="00D42C32" w:rsidP="001703A1">
      <w:pPr>
        <w:spacing w:line="360" w:lineRule="auto"/>
        <w:jc w:val="both"/>
        <w:rPr>
          <w:rFonts w:ascii="Times New Roman" w:hAnsi="Times New Roman" w:cs="Times New Roman"/>
          <w:lang w:val="en-GB"/>
        </w:rPr>
      </w:pPr>
    </w:p>
    <w:p w14:paraId="4A21273F"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Environmental Factors:</w:t>
      </w:r>
    </w:p>
    <w:p w14:paraId="74EB8934"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Sustainability is becoming a more prominent issue in the hospitality industry, with many consumers preferring environmentally friendly options. This places additional pressure on hotels to train staff in sustainable practices or hire specialists in environmental management, which further complicates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Additionally, climate change is expected to increase the frequency of extreme weather events, which could disrupt hotel operations and staffing.</w:t>
      </w:r>
    </w:p>
    <w:p w14:paraId="0AFB909F" w14:textId="77777777" w:rsidR="00D42C32" w:rsidRPr="00D42C32" w:rsidRDefault="00D42C32" w:rsidP="001703A1">
      <w:pPr>
        <w:spacing w:line="360" w:lineRule="auto"/>
        <w:jc w:val="both"/>
        <w:rPr>
          <w:rFonts w:ascii="Times New Roman" w:hAnsi="Times New Roman" w:cs="Times New Roman"/>
          <w:lang w:val="en-GB"/>
        </w:rPr>
      </w:pPr>
    </w:p>
    <w:p w14:paraId="6FE7D9A2"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Legal Factors:</w:t>
      </w:r>
    </w:p>
    <w:p w14:paraId="2C950CB2"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Labor laws regarding minimum wage, working hours, and employee rights are continually evolving. Compliance with these regulations can increase operational costs, making it harder for hotels to hire sufficient staff. Additionally, the legal framework surrounding remote work and gig economy contracts is changing, which may open up new possibilities for flexible staffing models but also create new legal challenges.</w:t>
      </w:r>
    </w:p>
    <w:p w14:paraId="6D14D16B" w14:textId="77777777" w:rsidR="00D42C32" w:rsidRPr="00D42C32" w:rsidRDefault="00D42C32" w:rsidP="001703A1">
      <w:pPr>
        <w:spacing w:line="360" w:lineRule="auto"/>
        <w:jc w:val="both"/>
        <w:rPr>
          <w:rFonts w:ascii="Times New Roman" w:hAnsi="Times New Roman" w:cs="Times New Roman"/>
          <w:lang w:val="en-GB"/>
        </w:rPr>
      </w:pPr>
    </w:p>
    <w:p w14:paraId="52B2DE05" w14:textId="77777777" w:rsidR="00D42C32" w:rsidRPr="00D42C32" w:rsidRDefault="00D42C32" w:rsidP="001703A1">
      <w:pPr>
        <w:spacing w:line="360" w:lineRule="auto"/>
        <w:jc w:val="both"/>
        <w:rPr>
          <w:rFonts w:ascii="Times New Roman" w:hAnsi="Times New Roman" w:cs="Times New Roman"/>
          <w:lang w:val="en-GB"/>
        </w:rPr>
      </w:pPr>
    </w:p>
    <w:p w14:paraId="14EBC1A2" w14:textId="77777777" w:rsidR="00D42C32" w:rsidRPr="00D42C32" w:rsidRDefault="00D42C32" w:rsidP="001703A1">
      <w:pPr>
        <w:spacing w:line="360" w:lineRule="auto"/>
        <w:jc w:val="both"/>
        <w:rPr>
          <w:rFonts w:ascii="Times New Roman" w:hAnsi="Times New Roman" w:cs="Times New Roman"/>
          <w:lang w:val="en-GB"/>
        </w:rPr>
      </w:pPr>
    </w:p>
    <w:p w14:paraId="337024AA"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Evaluate Future Policy and Management Options (500-600 words):</w:t>
      </w:r>
    </w:p>
    <w:p w14:paraId="703B6C2A" w14:textId="77777777" w:rsidR="00D42C32" w:rsidRPr="00D42C32" w:rsidRDefault="00D42C32" w:rsidP="001703A1">
      <w:pPr>
        <w:spacing w:line="360" w:lineRule="auto"/>
        <w:jc w:val="both"/>
        <w:rPr>
          <w:rFonts w:ascii="Times New Roman" w:hAnsi="Times New Roman" w:cs="Times New Roman"/>
          <w:lang w:val="en-GB"/>
        </w:rPr>
      </w:pPr>
    </w:p>
    <w:p w14:paraId="32B1825E"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Addressing staff shortages in the hospitality industry, particularly for Ibis Cambridge Hotel, requires a multifaceted approach that involves policy changes, management interventions, and technological adoption.</w:t>
      </w:r>
    </w:p>
    <w:p w14:paraId="5EE31468" w14:textId="77777777" w:rsidR="00D42C32" w:rsidRPr="00D42C32" w:rsidRDefault="00D42C32" w:rsidP="001703A1">
      <w:pPr>
        <w:spacing w:line="360" w:lineRule="auto"/>
        <w:jc w:val="both"/>
        <w:rPr>
          <w:rFonts w:ascii="Times New Roman" w:hAnsi="Times New Roman" w:cs="Times New Roman"/>
          <w:lang w:val="en-GB"/>
        </w:rPr>
      </w:pPr>
    </w:p>
    <w:p w14:paraId="4892C5D4"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Policy Interventions:</w:t>
      </w:r>
    </w:p>
    <w:p w14:paraId="41BC2D02"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Governments could implement more </w:t>
      </w:r>
      <w:proofErr w:type="spellStart"/>
      <w:r w:rsidRPr="00D42C32">
        <w:rPr>
          <w:rFonts w:ascii="Times New Roman" w:hAnsi="Times New Roman" w:cs="Times New Roman"/>
          <w:lang w:val="en-GB"/>
        </w:rPr>
        <w:t>favorable</w:t>
      </w:r>
      <w:proofErr w:type="spellEnd"/>
      <w:r w:rsidRPr="00D42C32">
        <w:rPr>
          <w:rFonts w:ascii="Times New Roman" w:hAnsi="Times New Roman" w:cs="Times New Roman"/>
          <w:lang w:val="en-GB"/>
        </w:rPr>
        <w:t xml:space="preserve"> immigration policies to allow for the easier movement of workers, particularly from the European Union. Wage subsidies or tax incentives </w:t>
      </w:r>
      <w:r w:rsidRPr="00D42C32">
        <w:rPr>
          <w:rFonts w:ascii="Times New Roman" w:hAnsi="Times New Roman" w:cs="Times New Roman"/>
          <w:lang w:val="en-GB"/>
        </w:rPr>
        <w:lastRenderedPageBreak/>
        <w:t>for hospitality businesses could also be introduced to enable them to offer more competitive salaries. Moreover, workforce development programs could be expanded to include hospitality, providing more training and upskilling opportunities for workers.</w:t>
      </w:r>
    </w:p>
    <w:p w14:paraId="6B177B24" w14:textId="77777777" w:rsidR="00D42C32" w:rsidRPr="00D42C32" w:rsidRDefault="00D42C32" w:rsidP="001703A1">
      <w:pPr>
        <w:spacing w:line="360" w:lineRule="auto"/>
        <w:jc w:val="both"/>
        <w:rPr>
          <w:rFonts w:ascii="Times New Roman" w:hAnsi="Times New Roman" w:cs="Times New Roman"/>
          <w:lang w:val="en-GB"/>
        </w:rPr>
      </w:pPr>
    </w:p>
    <w:p w14:paraId="7EDC16F9"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Management Options:</w:t>
      </w:r>
    </w:p>
    <w:p w14:paraId="5C6A5B3F"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Ibis Cambridge Hotel can adopt several management strategies to mitigate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shortages. One option is to implement flexible working arrangements, such as part-time shifts or seasonal employment contracts, to appeal to a wider range of workers. Investing in staff training and development can also enhance employee retention, as workers are more likely to stay in roles where they see opportunities for career progression.</w:t>
      </w:r>
    </w:p>
    <w:p w14:paraId="773B6569" w14:textId="77777777" w:rsidR="00D42C32" w:rsidRPr="00D42C32" w:rsidRDefault="00D42C32" w:rsidP="001703A1">
      <w:pPr>
        <w:spacing w:line="360" w:lineRule="auto"/>
        <w:jc w:val="both"/>
        <w:rPr>
          <w:rFonts w:ascii="Times New Roman" w:hAnsi="Times New Roman" w:cs="Times New Roman"/>
          <w:lang w:val="en-GB"/>
        </w:rPr>
      </w:pPr>
    </w:p>
    <w:p w14:paraId="3CAE7211"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In terms of technology, Ibis Cambridge could consider integrating automated check-in systems, robotic cleaning devices, and advanced reservation management systems to reduce the reliance on manual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This would allow the hotel to maintain high levels of service even with a smaller workforce. However, careful attention must be given to balancing technology use with personal customer interactions, which remain a key aspect of guest satisfaction.</w:t>
      </w:r>
    </w:p>
    <w:p w14:paraId="0B5AD902" w14:textId="77777777" w:rsidR="00D42C32" w:rsidRPr="00D42C32" w:rsidRDefault="00D42C32" w:rsidP="001703A1">
      <w:pPr>
        <w:spacing w:line="360" w:lineRule="auto"/>
        <w:jc w:val="both"/>
        <w:rPr>
          <w:rFonts w:ascii="Times New Roman" w:hAnsi="Times New Roman" w:cs="Times New Roman"/>
          <w:lang w:val="en-GB"/>
        </w:rPr>
      </w:pPr>
    </w:p>
    <w:p w14:paraId="3743EB9B" w14:textId="77777777" w:rsidR="00D42C32" w:rsidRPr="00D42C32" w:rsidRDefault="00D42C32" w:rsidP="001703A1">
      <w:pPr>
        <w:spacing w:line="360" w:lineRule="auto"/>
        <w:jc w:val="both"/>
        <w:rPr>
          <w:rFonts w:ascii="Times New Roman" w:hAnsi="Times New Roman" w:cs="Times New Roman"/>
          <w:lang w:val="en-GB"/>
        </w:rPr>
      </w:pPr>
    </w:p>
    <w:p w14:paraId="30880403" w14:textId="77777777" w:rsidR="00D42C32" w:rsidRPr="00D42C32" w:rsidRDefault="00D42C32" w:rsidP="001703A1">
      <w:pPr>
        <w:spacing w:line="360" w:lineRule="auto"/>
        <w:jc w:val="both"/>
        <w:rPr>
          <w:rFonts w:ascii="Times New Roman" w:hAnsi="Times New Roman" w:cs="Times New Roman"/>
          <w:lang w:val="en-GB"/>
        </w:rPr>
      </w:pPr>
    </w:p>
    <w:p w14:paraId="6D0EB23E"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Conclusion (200-250 words):</w:t>
      </w:r>
    </w:p>
    <w:p w14:paraId="67D8D57B"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Labor shortages in the hospitality industry are a growing concern, and Ibis Cambridge Hotel is not immune to these challenges. By using a PESTEL analysis, this paper has highlighted the political, economic, social, technological, environmental, and legal factors that contribute to the ongoing staffing crisis. While automation and flexible work arrangements offer potential solutions, they must be implemented carefully to ensure that service quality is maintained.</w:t>
      </w:r>
    </w:p>
    <w:p w14:paraId="0482AB53" w14:textId="77777777" w:rsidR="00D42C32" w:rsidRPr="00D42C32" w:rsidRDefault="00D42C32" w:rsidP="001703A1">
      <w:pPr>
        <w:spacing w:line="360" w:lineRule="auto"/>
        <w:jc w:val="both"/>
        <w:rPr>
          <w:rFonts w:ascii="Times New Roman" w:hAnsi="Times New Roman" w:cs="Times New Roman"/>
          <w:lang w:val="en-GB"/>
        </w:rPr>
      </w:pPr>
    </w:p>
    <w:p w14:paraId="23F34840" w14:textId="77777777" w:rsidR="00D42C32" w:rsidRPr="00D42C32"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Future policy interventions, such as more relaxed immigration laws and wage subsidies, combined with proactive management strategies, can help mitigate the impact of staff shortages. As the industry continues to evolve, hospitality businesses must remain agile and innovative in their approach to </w:t>
      </w:r>
      <w:proofErr w:type="spellStart"/>
      <w:r w:rsidRPr="00D42C32">
        <w:rPr>
          <w:rFonts w:ascii="Times New Roman" w:hAnsi="Times New Roman" w:cs="Times New Roman"/>
          <w:lang w:val="en-GB"/>
        </w:rPr>
        <w:t>labor</w:t>
      </w:r>
      <w:proofErr w:type="spellEnd"/>
      <w:r w:rsidRPr="00D42C32">
        <w:rPr>
          <w:rFonts w:ascii="Times New Roman" w:hAnsi="Times New Roman" w:cs="Times New Roman"/>
          <w:lang w:val="en-GB"/>
        </w:rPr>
        <w:t xml:space="preserve"> management if they are to thrive in a rapidly changing world.</w:t>
      </w:r>
    </w:p>
    <w:p w14:paraId="47278276" w14:textId="77777777" w:rsidR="00D42C32" w:rsidRPr="00D42C32" w:rsidRDefault="00D42C32" w:rsidP="001703A1">
      <w:pPr>
        <w:spacing w:line="360" w:lineRule="auto"/>
        <w:jc w:val="both"/>
        <w:rPr>
          <w:rFonts w:ascii="Times New Roman" w:hAnsi="Times New Roman" w:cs="Times New Roman"/>
          <w:lang w:val="en-GB"/>
        </w:rPr>
      </w:pPr>
    </w:p>
    <w:p w14:paraId="51C4C015" w14:textId="77777777" w:rsidR="00D42C32" w:rsidRPr="001703A1" w:rsidRDefault="00D42C32" w:rsidP="001703A1">
      <w:pPr>
        <w:spacing w:line="360" w:lineRule="auto"/>
        <w:jc w:val="both"/>
        <w:rPr>
          <w:rFonts w:ascii="Times New Roman" w:hAnsi="Times New Roman" w:cs="Times New Roman"/>
          <w:lang w:val="en-GB"/>
        </w:rPr>
      </w:pPr>
    </w:p>
    <w:p w14:paraId="4ECBABAC" w14:textId="77777777" w:rsidR="001703A1" w:rsidRPr="001703A1" w:rsidRDefault="001703A1" w:rsidP="001703A1">
      <w:pPr>
        <w:spacing w:line="360" w:lineRule="auto"/>
        <w:jc w:val="both"/>
        <w:rPr>
          <w:rFonts w:ascii="Times New Roman" w:hAnsi="Times New Roman" w:cs="Times New Roman"/>
          <w:lang w:val="en-GB"/>
        </w:rPr>
      </w:pPr>
    </w:p>
    <w:p w14:paraId="05CFD065" w14:textId="77777777" w:rsidR="001703A1" w:rsidRPr="001703A1" w:rsidRDefault="001703A1" w:rsidP="001703A1">
      <w:pPr>
        <w:spacing w:line="360" w:lineRule="auto"/>
        <w:jc w:val="both"/>
        <w:rPr>
          <w:rFonts w:ascii="Times New Roman" w:hAnsi="Times New Roman" w:cs="Times New Roman"/>
          <w:lang w:val="en-GB"/>
        </w:rPr>
      </w:pPr>
    </w:p>
    <w:p w14:paraId="42C55042" w14:textId="77777777" w:rsidR="001703A1" w:rsidRPr="001703A1" w:rsidRDefault="001703A1" w:rsidP="001703A1">
      <w:pPr>
        <w:spacing w:line="360" w:lineRule="auto"/>
        <w:jc w:val="both"/>
        <w:rPr>
          <w:rFonts w:ascii="Times New Roman" w:hAnsi="Times New Roman" w:cs="Times New Roman"/>
          <w:lang w:val="en-GB"/>
        </w:rPr>
      </w:pPr>
    </w:p>
    <w:p w14:paraId="1C365411" w14:textId="77777777" w:rsidR="001703A1" w:rsidRPr="001703A1" w:rsidRDefault="001703A1" w:rsidP="001703A1">
      <w:pPr>
        <w:spacing w:line="360" w:lineRule="auto"/>
        <w:jc w:val="both"/>
        <w:rPr>
          <w:rFonts w:ascii="Times New Roman" w:hAnsi="Times New Roman" w:cs="Times New Roman"/>
          <w:lang w:val="en-GB"/>
        </w:rPr>
      </w:pPr>
    </w:p>
    <w:p w14:paraId="21203611" w14:textId="77777777" w:rsidR="001703A1" w:rsidRPr="001703A1" w:rsidRDefault="001703A1" w:rsidP="001703A1">
      <w:pPr>
        <w:spacing w:line="360" w:lineRule="auto"/>
        <w:jc w:val="both"/>
        <w:rPr>
          <w:rFonts w:ascii="Times New Roman" w:hAnsi="Times New Roman" w:cs="Times New Roman"/>
          <w:lang w:val="en-GB"/>
        </w:rPr>
      </w:pPr>
    </w:p>
    <w:p w14:paraId="4A84FB0F" w14:textId="77777777" w:rsidR="001703A1" w:rsidRPr="00D42C32" w:rsidRDefault="001703A1" w:rsidP="001703A1">
      <w:pPr>
        <w:spacing w:line="360" w:lineRule="auto"/>
        <w:jc w:val="both"/>
        <w:rPr>
          <w:rFonts w:ascii="Times New Roman" w:hAnsi="Times New Roman" w:cs="Times New Roman"/>
          <w:lang w:val="en-GB"/>
        </w:rPr>
      </w:pPr>
    </w:p>
    <w:p w14:paraId="0409CFF5" w14:textId="75A22347" w:rsidR="00D42C32" w:rsidRPr="00D42C32" w:rsidRDefault="00D42C32" w:rsidP="001703A1">
      <w:pPr>
        <w:spacing w:line="360" w:lineRule="auto"/>
        <w:jc w:val="both"/>
        <w:rPr>
          <w:rFonts w:ascii="Times New Roman" w:hAnsi="Times New Roman" w:cs="Times New Roman"/>
          <w:lang w:val="en-GB"/>
        </w:rPr>
      </w:pPr>
    </w:p>
    <w:p w14:paraId="077B93D1" w14:textId="77777777" w:rsidR="00D42C32" w:rsidRPr="00D42C32" w:rsidRDefault="00D42C32" w:rsidP="001703A1">
      <w:pPr>
        <w:spacing w:line="360" w:lineRule="auto"/>
        <w:jc w:val="both"/>
        <w:rPr>
          <w:rFonts w:ascii="Times New Roman" w:hAnsi="Times New Roman" w:cs="Times New Roman"/>
          <w:lang w:val="en-GB"/>
        </w:rPr>
      </w:pPr>
    </w:p>
    <w:p w14:paraId="2AE27A0A" w14:textId="46F1F458" w:rsidR="00D42C32" w:rsidRPr="001703A1" w:rsidRDefault="00D42C32" w:rsidP="001703A1">
      <w:pPr>
        <w:spacing w:line="360" w:lineRule="auto"/>
        <w:jc w:val="both"/>
        <w:rPr>
          <w:rFonts w:ascii="Times New Roman" w:hAnsi="Times New Roman" w:cs="Times New Roman"/>
          <w:lang w:val="en-GB"/>
        </w:rPr>
      </w:pPr>
      <w:r w:rsidRPr="00D42C32">
        <w:rPr>
          <w:rFonts w:ascii="Times New Roman" w:hAnsi="Times New Roman" w:cs="Times New Roman"/>
          <w:lang w:val="en-GB"/>
        </w:rPr>
        <w:t xml:space="preserve">References </w:t>
      </w:r>
    </w:p>
    <w:p w14:paraId="32728B9B" w14:textId="77777777" w:rsidR="009369C7" w:rsidRPr="001703A1" w:rsidRDefault="009369C7" w:rsidP="001703A1">
      <w:pPr>
        <w:spacing w:line="360" w:lineRule="auto"/>
        <w:jc w:val="both"/>
        <w:rPr>
          <w:rFonts w:ascii="Times New Roman" w:hAnsi="Times New Roman" w:cs="Times New Roman"/>
          <w:lang w:val="en-GB"/>
        </w:rPr>
      </w:pPr>
    </w:p>
    <w:p w14:paraId="3080AF56" w14:textId="77777777" w:rsidR="009369C7" w:rsidRPr="00D42C32" w:rsidRDefault="009369C7" w:rsidP="001703A1">
      <w:pPr>
        <w:spacing w:line="360" w:lineRule="auto"/>
        <w:jc w:val="both"/>
        <w:rPr>
          <w:rFonts w:ascii="Times New Roman" w:hAnsi="Times New Roman" w:cs="Times New Roman"/>
          <w:lang w:val="en-GB"/>
        </w:rPr>
      </w:pPr>
    </w:p>
    <w:p w14:paraId="64946BC7"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xml:space="preserve">1.⁠ ⁠Baum, T., </w:t>
      </w:r>
      <w:proofErr w:type="spellStart"/>
      <w:r w:rsidRPr="001703A1">
        <w:rPr>
          <w:rFonts w:ascii="Times New Roman" w:hAnsi="Times New Roman" w:cs="Times New Roman"/>
          <w:lang w:val="en-GB"/>
        </w:rPr>
        <w:t>Kralj</w:t>
      </w:r>
      <w:proofErr w:type="spellEnd"/>
      <w:r w:rsidRPr="001703A1">
        <w:rPr>
          <w:rFonts w:ascii="Times New Roman" w:hAnsi="Times New Roman" w:cs="Times New Roman"/>
          <w:lang w:val="en-GB"/>
        </w:rPr>
        <w:t xml:space="preserve">, A., Robinson, R. N. &amp; </w:t>
      </w:r>
      <w:proofErr w:type="spellStart"/>
      <w:r w:rsidRPr="001703A1">
        <w:rPr>
          <w:rFonts w:ascii="Times New Roman" w:hAnsi="Times New Roman" w:cs="Times New Roman"/>
          <w:lang w:val="en-GB"/>
        </w:rPr>
        <w:t>Solnet</w:t>
      </w:r>
      <w:proofErr w:type="spellEnd"/>
      <w:r w:rsidRPr="001703A1">
        <w:rPr>
          <w:rFonts w:ascii="Times New Roman" w:hAnsi="Times New Roman" w:cs="Times New Roman"/>
          <w:lang w:val="en-GB"/>
        </w:rPr>
        <w:t>, D., 2020. Tourism employment in crisis: A call to action for tourism academics. Journal of Hospitality and Tourism Management, 45, pp.2-10.</w:t>
      </w:r>
    </w:p>
    <w:p w14:paraId="2CF7958C" w14:textId="77777777" w:rsidR="009369C7" w:rsidRPr="001703A1" w:rsidRDefault="009369C7" w:rsidP="001703A1">
      <w:pPr>
        <w:spacing w:line="360" w:lineRule="auto"/>
        <w:jc w:val="both"/>
        <w:rPr>
          <w:rFonts w:ascii="Times New Roman" w:hAnsi="Times New Roman" w:cs="Times New Roman"/>
          <w:lang w:val="en-GB"/>
        </w:rPr>
      </w:pPr>
    </w:p>
    <w:p w14:paraId="3130F70C" w14:textId="77777777" w:rsidR="009369C7" w:rsidRPr="001703A1" w:rsidRDefault="009369C7" w:rsidP="001703A1">
      <w:pPr>
        <w:spacing w:line="360" w:lineRule="auto"/>
        <w:jc w:val="both"/>
        <w:rPr>
          <w:rFonts w:ascii="Times New Roman" w:hAnsi="Times New Roman" w:cs="Times New Roman"/>
          <w:lang w:val="en-GB"/>
        </w:rPr>
      </w:pPr>
    </w:p>
    <w:p w14:paraId="3E82635F"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 2.⁠ ⁠</w:t>
      </w:r>
      <w:proofErr w:type="spellStart"/>
      <w:r w:rsidRPr="001703A1">
        <w:rPr>
          <w:rFonts w:ascii="Times New Roman" w:hAnsi="Times New Roman" w:cs="Times New Roman"/>
          <w:lang w:val="en-GB"/>
        </w:rPr>
        <w:t>Poulston</w:t>
      </w:r>
      <w:proofErr w:type="spellEnd"/>
      <w:r w:rsidRPr="001703A1">
        <w:rPr>
          <w:rFonts w:ascii="Times New Roman" w:hAnsi="Times New Roman" w:cs="Times New Roman"/>
          <w:lang w:val="en-GB"/>
        </w:rPr>
        <w:t>, J., 2008. Hospitality workplace problems and poor training: A close relationship. International Journal of Contemporary Hospitality Management, 20(4), pp.412-427.</w:t>
      </w:r>
    </w:p>
    <w:p w14:paraId="2B2B0F73" w14:textId="77777777" w:rsidR="009369C7" w:rsidRPr="001703A1" w:rsidRDefault="009369C7" w:rsidP="001703A1">
      <w:pPr>
        <w:spacing w:line="360" w:lineRule="auto"/>
        <w:jc w:val="both"/>
        <w:rPr>
          <w:rFonts w:ascii="Times New Roman" w:hAnsi="Times New Roman" w:cs="Times New Roman"/>
          <w:lang w:val="en-GB"/>
        </w:rPr>
      </w:pPr>
    </w:p>
    <w:p w14:paraId="2DFC83BF" w14:textId="77777777" w:rsidR="009369C7" w:rsidRPr="001703A1" w:rsidRDefault="009369C7" w:rsidP="001703A1">
      <w:pPr>
        <w:spacing w:line="360" w:lineRule="auto"/>
        <w:jc w:val="both"/>
        <w:rPr>
          <w:rFonts w:ascii="Times New Roman" w:hAnsi="Times New Roman" w:cs="Times New Roman"/>
          <w:lang w:val="en-GB"/>
        </w:rPr>
      </w:pPr>
    </w:p>
    <w:p w14:paraId="4B570F7A"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 3.⁠ ⁠Smith, A., Jones, B. &amp; White, C., 2021. The impact of COVID-19 on the global hospitality workforce. Tourism and Hospitality Research, 21(2), pp.123-135.</w:t>
      </w:r>
    </w:p>
    <w:p w14:paraId="65F99409" w14:textId="77777777" w:rsidR="009369C7" w:rsidRPr="001703A1" w:rsidRDefault="009369C7" w:rsidP="001703A1">
      <w:pPr>
        <w:spacing w:line="360" w:lineRule="auto"/>
        <w:jc w:val="both"/>
        <w:rPr>
          <w:rFonts w:ascii="Times New Roman" w:hAnsi="Times New Roman" w:cs="Times New Roman"/>
          <w:lang w:val="en-GB"/>
        </w:rPr>
      </w:pPr>
    </w:p>
    <w:p w14:paraId="32B0F982" w14:textId="77777777" w:rsidR="009369C7" w:rsidRPr="001703A1" w:rsidRDefault="009369C7" w:rsidP="001703A1">
      <w:pPr>
        <w:spacing w:line="360" w:lineRule="auto"/>
        <w:jc w:val="both"/>
        <w:rPr>
          <w:rFonts w:ascii="Times New Roman" w:hAnsi="Times New Roman" w:cs="Times New Roman"/>
          <w:lang w:val="en-GB"/>
        </w:rPr>
      </w:pPr>
    </w:p>
    <w:p w14:paraId="4A60BAB4"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 4.⁠ ⁠Chiang, F. &amp; Jang, S., 2008. An expectancy theory model for hotel employee motivation. International Journal of Hospitality Management, 27(2), pp.313-322.</w:t>
      </w:r>
    </w:p>
    <w:p w14:paraId="7BE77A5B" w14:textId="77777777" w:rsidR="009369C7" w:rsidRPr="001703A1" w:rsidRDefault="009369C7" w:rsidP="001703A1">
      <w:pPr>
        <w:spacing w:line="360" w:lineRule="auto"/>
        <w:jc w:val="both"/>
        <w:rPr>
          <w:rFonts w:ascii="Times New Roman" w:hAnsi="Times New Roman" w:cs="Times New Roman"/>
          <w:lang w:val="en-GB"/>
        </w:rPr>
      </w:pPr>
    </w:p>
    <w:p w14:paraId="7A4DF5A2" w14:textId="77777777" w:rsidR="009369C7" w:rsidRPr="001703A1" w:rsidRDefault="009369C7" w:rsidP="001703A1">
      <w:pPr>
        <w:spacing w:line="360" w:lineRule="auto"/>
        <w:jc w:val="both"/>
        <w:rPr>
          <w:rFonts w:ascii="Times New Roman" w:hAnsi="Times New Roman" w:cs="Times New Roman"/>
          <w:lang w:val="en-GB"/>
        </w:rPr>
      </w:pPr>
    </w:p>
    <w:p w14:paraId="1BD53C5E"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 5.⁠ ⁠</w:t>
      </w:r>
      <w:proofErr w:type="spellStart"/>
      <w:r w:rsidRPr="001703A1">
        <w:rPr>
          <w:rFonts w:ascii="Times New Roman" w:hAnsi="Times New Roman" w:cs="Times New Roman"/>
          <w:lang w:val="en-GB"/>
        </w:rPr>
        <w:t>Gursoy</w:t>
      </w:r>
      <w:proofErr w:type="spellEnd"/>
      <w:r w:rsidRPr="001703A1">
        <w:rPr>
          <w:rFonts w:ascii="Times New Roman" w:hAnsi="Times New Roman" w:cs="Times New Roman"/>
          <w:lang w:val="en-GB"/>
        </w:rPr>
        <w:t xml:space="preserve">, D., Chi, C.G. &amp; Karadag, E., 2020. The impact of </w:t>
      </w:r>
      <w:proofErr w:type="spellStart"/>
      <w:r w:rsidRPr="001703A1">
        <w:rPr>
          <w:rFonts w:ascii="Times New Roman" w:hAnsi="Times New Roman" w:cs="Times New Roman"/>
          <w:lang w:val="en-GB"/>
        </w:rPr>
        <w:t>labor</w:t>
      </w:r>
      <w:proofErr w:type="spellEnd"/>
      <w:r w:rsidRPr="001703A1">
        <w:rPr>
          <w:rFonts w:ascii="Times New Roman" w:hAnsi="Times New Roman" w:cs="Times New Roman"/>
          <w:lang w:val="en-GB"/>
        </w:rPr>
        <w:t xml:space="preserve"> shortages on hotel employees' burnout and turnover intentions. International Journal of Hospitality Management, 85, p.102438.</w:t>
      </w:r>
    </w:p>
    <w:p w14:paraId="5E79A702" w14:textId="77777777" w:rsidR="009369C7" w:rsidRPr="001703A1" w:rsidRDefault="009369C7" w:rsidP="001703A1">
      <w:pPr>
        <w:spacing w:line="360" w:lineRule="auto"/>
        <w:jc w:val="both"/>
        <w:rPr>
          <w:rFonts w:ascii="Times New Roman" w:hAnsi="Times New Roman" w:cs="Times New Roman"/>
          <w:lang w:val="en-GB"/>
        </w:rPr>
      </w:pPr>
    </w:p>
    <w:p w14:paraId="7C08CECA" w14:textId="77777777" w:rsidR="009369C7" w:rsidRPr="001703A1" w:rsidRDefault="009369C7" w:rsidP="001703A1">
      <w:pPr>
        <w:spacing w:line="360" w:lineRule="auto"/>
        <w:jc w:val="both"/>
        <w:rPr>
          <w:rFonts w:ascii="Times New Roman" w:hAnsi="Times New Roman" w:cs="Times New Roman"/>
          <w:lang w:val="en-GB"/>
        </w:rPr>
      </w:pPr>
    </w:p>
    <w:p w14:paraId="78F21E21"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 6.⁠ ⁠Nickson, D., 2013. Human Resource Management for the Hospitality and Tourism Industries. London: Routledge.</w:t>
      </w:r>
    </w:p>
    <w:p w14:paraId="7B7AD6D7" w14:textId="77777777" w:rsidR="009369C7" w:rsidRPr="001703A1" w:rsidRDefault="009369C7" w:rsidP="001703A1">
      <w:pPr>
        <w:spacing w:line="360" w:lineRule="auto"/>
        <w:jc w:val="both"/>
        <w:rPr>
          <w:rFonts w:ascii="Times New Roman" w:hAnsi="Times New Roman" w:cs="Times New Roman"/>
          <w:lang w:val="en-GB"/>
        </w:rPr>
      </w:pPr>
    </w:p>
    <w:p w14:paraId="3290E3E0" w14:textId="77777777" w:rsidR="009369C7" w:rsidRPr="001703A1" w:rsidRDefault="009369C7" w:rsidP="001703A1">
      <w:pPr>
        <w:spacing w:line="360" w:lineRule="auto"/>
        <w:jc w:val="both"/>
        <w:rPr>
          <w:rFonts w:ascii="Times New Roman" w:hAnsi="Times New Roman" w:cs="Times New Roman"/>
          <w:lang w:val="en-GB"/>
        </w:rPr>
      </w:pPr>
    </w:p>
    <w:p w14:paraId="7B82E642"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 7.⁠ ⁠Baum, T., 2015. Human resource management for tourism, hospitality and leisure: An international perspective. London: Cengage Learning.</w:t>
      </w:r>
    </w:p>
    <w:p w14:paraId="67C862AB" w14:textId="77777777" w:rsidR="009369C7" w:rsidRPr="001703A1" w:rsidRDefault="009369C7" w:rsidP="001703A1">
      <w:pPr>
        <w:spacing w:line="360" w:lineRule="auto"/>
        <w:jc w:val="both"/>
        <w:rPr>
          <w:rFonts w:ascii="Times New Roman" w:hAnsi="Times New Roman" w:cs="Times New Roman"/>
          <w:lang w:val="en-GB"/>
        </w:rPr>
      </w:pPr>
    </w:p>
    <w:p w14:paraId="0D7E1B28" w14:textId="77777777" w:rsidR="009369C7" w:rsidRPr="001703A1" w:rsidRDefault="009369C7" w:rsidP="001703A1">
      <w:pPr>
        <w:spacing w:line="360" w:lineRule="auto"/>
        <w:jc w:val="both"/>
        <w:rPr>
          <w:rFonts w:ascii="Times New Roman" w:hAnsi="Times New Roman" w:cs="Times New Roman"/>
          <w:lang w:val="en-GB"/>
        </w:rPr>
      </w:pPr>
    </w:p>
    <w:p w14:paraId="39E489A0"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xml:space="preserve"> 8.⁠ ⁠Robinson, R.N. &amp; </w:t>
      </w:r>
      <w:proofErr w:type="spellStart"/>
      <w:r w:rsidRPr="001703A1">
        <w:rPr>
          <w:rFonts w:ascii="Times New Roman" w:hAnsi="Times New Roman" w:cs="Times New Roman"/>
          <w:lang w:val="en-GB"/>
        </w:rPr>
        <w:t>Beesley</w:t>
      </w:r>
      <w:proofErr w:type="spellEnd"/>
      <w:r w:rsidRPr="001703A1">
        <w:rPr>
          <w:rFonts w:ascii="Times New Roman" w:hAnsi="Times New Roman" w:cs="Times New Roman"/>
          <w:lang w:val="en-GB"/>
        </w:rPr>
        <w:t>, L., 2010. Linking productivity and labour turnover in hotels – An exploratory study. Journal of Human Resources in Hospitality &amp; Tourism, 9(4), pp.336-351.</w:t>
      </w:r>
    </w:p>
    <w:p w14:paraId="0F808C87" w14:textId="77777777" w:rsidR="009369C7" w:rsidRPr="001703A1" w:rsidRDefault="009369C7" w:rsidP="001703A1">
      <w:pPr>
        <w:spacing w:line="360" w:lineRule="auto"/>
        <w:jc w:val="both"/>
        <w:rPr>
          <w:rFonts w:ascii="Times New Roman" w:hAnsi="Times New Roman" w:cs="Times New Roman"/>
          <w:lang w:val="en-GB"/>
        </w:rPr>
      </w:pPr>
    </w:p>
    <w:p w14:paraId="519BE2DF" w14:textId="77777777" w:rsidR="009369C7" w:rsidRPr="001703A1" w:rsidRDefault="009369C7" w:rsidP="001703A1">
      <w:pPr>
        <w:spacing w:line="360" w:lineRule="auto"/>
        <w:jc w:val="both"/>
        <w:rPr>
          <w:rFonts w:ascii="Times New Roman" w:hAnsi="Times New Roman" w:cs="Times New Roman"/>
          <w:lang w:val="en-GB"/>
        </w:rPr>
      </w:pPr>
    </w:p>
    <w:p w14:paraId="645B57F5"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 9.⁠ ⁠British Hospitality Association, 2020. Trends in Employment and Skills in the Hospitality Industry. London: BHA.</w:t>
      </w:r>
    </w:p>
    <w:p w14:paraId="1F4A2EC4" w14:textId="77777777" w:rsidR="009369C7" w:rsidRPr="001703A1" w:rsidRDefault="009369C7" w:rsidP="001703A1">
      <w:pPr>
        <w:spacing w:line="360" w:lineRule="auto"/>
        <w:jc w:val="both"/>
        <w:rPr>
          <w:rFonts w:ascii="Times New Roman" w:hAnsi="Times New Roman" w:cs="Times New Roman"/>
          <w:lang w:val="en-GB"/>
        </w:rPr>
      </w:pPr>
    </w:p>
    <w:p w14:paraId="7BF0EA18" w14:textId="77777777" w:rsidR="009369C7" w:rsidRPr="001703A1" w:rsidRDefault="009369C7" w:rsidP="001703A1">
      <w:pPr>
        <w:spacing w:line="360" w:lineRule="auto"/>
        <w:jc w:val="both"/>
        <w:rPr>
          <w:rFonts w:ascii="Times New Roman" w:hAnsi="Times New Roman" w:cs="Times New Roman"/>
          <w:lang w:val="en-GB"/>
        </w:rPr>
      </w:pPr>
    </w:p>
    <w:p w14:paraId="64519334"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10.⁠ ⁠Doherty, L., 2010. Work-life balance initiatives: Implications for women in hospitality. Women in Management Review, 19(4), pp.161-169.</w:t>
      </w:r>
    </w:p>
    <w:p w14:paraId="28890EBB" w14:textId="77777777" w:rsidR="009369C7" w:rsidRPr="001703A1" w:rsidRDefault="009369C7" w:rsidP="001703A1">
      <w:pPr>
        <w:spacing w:line="360" w:lineRule="auto"/>
        <w:jc w:val="both"/>
        <w:rPr>
          <w:rFonts w:ascii="Times New Roman" w:hAnsi="Times New Roman" w:cs="Times New Roman"/>
          <w:lang w:val="en-GB"/>
        </w:rPr>
      </w:pPr>
    </w:p>
    <w:p w14:paraId="2D06D16F" w14:textId="77777777" w:rsidR="009369C7" w:rsidRPr="001703A1" w:rsidRDefault="009369C7" w:rsidP="001703A1">
      <w:pPr>
        <w:spacing w:line="360" w:lineRule="auto"/>
        <w:jc w:val="both"/>
        <w:rPr>
          <w:rFonts w:ascii="Times New Roman" w:hAnsi="Times New Roman" w:cs="Times New Roman"/>
          <w:lang w:val="en-GB"/>
        </w:rPr>
      </w:pPr>
    </w:p>
    <w:p w14:paraId="799D5D52"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11.⁠ ⁠Gilmore, S. &amp; Williams, S., 2009. Hospitality and tourism employment: The perspectives of HR managers and trade unions. Personnel Review, 38(2), pp.132-148.</w:t>
      </w:r>
    </w:p>
    <w:p w14:paraId="2512165D" w14:textId="77777777" w:rsidR="009369C7" w:rsidRPr="001703A1" w:rsidRDefault="009369C7" w:rsidP="001703A1">
      <w:pPr>
        <w:spacing w:line="360" w:lineRule="auto"/>
        <w:jc w:val="both"/>
        <w:rPr>
          <w:rFonts w:ascii="Times New Roman" w:hAnsi="Times New Roman" w:cs="Times New Roman"/>
          <w:lang w:val="en-GB"/>
        </w:rPr>
      </w:pPr>
    </w:p>
    <w:p w14:paraId="41F0C620" w14:textId="77777777" w:rsidR="009369C7" w:rsidRPr="001703A1" w:rsidRDefault="009369C7" w:rsidP="001703A1">
      <w:pPr>
        <w:spacing w:line="360" w:lineRule="auto"/>
        <w:jc w:val="both"/>
        <w:rPr>
          <w:rFonts w:ascii="Times New Roman" w:hAnsi="Times New Roman" w:cs="Times New Roman"/>
          <w:lang w:val="en-GB"/>
        </w:rPr>
      </w:pPr>
    </w:p>
    <w:p w14:paraId="4CED9962"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12.⁠ ⁠International Labour Organization, 2019. Working conditions in the hospitality industry. Geneva: ILO.</w:t>
      </w:r>
    </w:p>
    <w:p w14:paraId="522223AF" w14:textId="77777777" w:rsidR="009369C7" w:rsidRPr="001703A1" w:rsidRDefault="009369C7" w:rsidP="001703A1">
      <w:pPr>
        <w:spacing w:line="360" w:lineRule="auto"/>
        <w:jc w:val="both"/>
        <w:rPr>
          <w:rFonts w:ascii="Times New Roman" w:hAnsi="Times New Roman" w:cs="Times New Roman"/>
          <w:lang w:val="en-GB"/>
        </w:rPr>
      </w:pPr>
    </w:p>
    <w:p w14:paraId="02BFDDAD" w14:textId="77777777" w:rsidR="009369C7" w:rsidRPr="001703A1" w:rsidRDefault="009369C7" w:rsidP="001703A1">
      <w:pPr>
        <w:spacing w:line="360" w:lineRule="auto"/>
        <w:jc w:val="both"/>
        <w:rPr>
          <w:rFonts w:ascii="Times New Roman" w:hAnsi="Times New Roman" w:cs="Times New Roman"/>
          <w:lang w:val="en-GB"/>
        </w:rPr>
      </w:pPr>
    </w:p>
    <w:p w14:paraId="15A7D4F2"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13.⁠ ⁠Jones, P., Hillier, D. &amp; Comfort, D., 2016. Sustainability in the global hotel industry. International Journal of Contemporary Hospitality Management, 28(1), pp.36-67.</w:t>
      </w:r>
    </w:p>
    <w:p w14:paraId="62A10A00" w14:textId="77777777" w:rsidR="009369C7" w:rsidRPr="001703A1" w:rsidRDefault="009369C7" w:rsidP="001703A1">
      <w:pPr>
        <w:spacing w:line="360" w:lineRule="auto"/>
        <w:jc w:val="both"/>
        <w:rPr>
          <w:rFonts w:ascii="Times New Roman" w:hAnsi="Times New Roman" w:cs="Times New Roman"/>
          <w:lang w:val="en-GB"/>
        </w:rPr>
      </w:pPr>
    </w:p>
    <w:p w14:paraId="57099AC9" w14:textId="77777777" w:rsidR="009369C7" w:rsidRPr="001703A1" w:rsidRDefault="009369C7" w:rsidP="001703A1">
      <w:pPr>
        <w:spacing w:line="360" w:lineRule="auto"/>
        <w:jc w:val="both"/>
        <w:rPr>
          <w:rFonts w:ascii="Times New Roman" w:hAnsi="Times New Roman" w:cs="Times New Roman"/>
          <w:lang w:val="en-GB"/>
        </w:rPr>
      </w:pPr>
    </w:p>
    <w:p w14:paraId="2683E35E"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14.⁠ ⁠</w:t>
      </w:r>
      <w:proofErr w:type="spellStart"/>
      <w:r w:rsidRPr="001703A1">
        <w:rPr>
          <w:rFonts w:ascii="Times New Roman" w:hAnsi="Times New Roman" w:cs="Times New Roman"/>
          <w:lang w:val="en-GB"/>
        </w:rPr>
        <w:t>UKHospitality</w:t>
      </w:r>
      <w:proofErr w:type="spellEnd"/>
      <w:r w:rsidRPr="001703A1">
        <w:rPr>
          <w:rFonts w:ascii="Times New Roman" w:hAnsi="Times New Roman" w:cs="Times New Roman"/>
          <w:lang w:val="en-GB"/>
        </w:rPr>
        <w:t xml:space="preserve">, 2021. Workforce Shortage Report. London: </w:t>
      </w:r>
      <w:proofErr w:type="spellStart"/>
      <w:r w:rsidRPr="001703A1">
        <w:rPr>
          <w:rFonts w:ascii="Times New Roman" w:hAnsi="Times New Roman" w:cs="Times New Roman"/>
          <w:lang w:val="en-GB"/>
        </w:rPr>
        <w:t>UKHospitality</w:t>
      </w:r>
      <w:proofErr w:type="spellEnd"/>
      <w:r w:rsidRPr="001703A1">
        <w:rPr>
          <w:rFonts w:ascii="Times New Roman" w:hAnsi="Times New Roman" w:cs="Times New Roman"/>
          <w:lang w:val="en-GB"/>
        </w:rPr>
        <w:t>.</w:t>
      </w:r>
    </w:p>
    <w:p w14:paraId="2CB65887" w14:textId="77777777" w:rsidR="009369C7" w:rsidRPr="001703A1" w:rsidRDefault="009369C7" w:rsidP="001703A1">
      <w:pPr>
        <w:spacing w:line="360" w:lineRule="auto"/>
        <w:jc w:val="both"/>
        <w:rPr>
          <w:rFonts w:ascii="Times New Roman" w:hAnsi="Times New Roman" w:cs="Times New Roman"/>
          <w:lang w:val="en-GB"/>
        </w:rPr>
      </w:pPr>
    </w:p>
    <w:p w14:paraId="6A6F028A" w14:textId="77777777" w:rsidR="009369C7" w:rsidRPr="001703A1" w:rsidRDefault="009369C7" w:rsidP="001703A1">
      <w:pPr>
        <w:spacing w:line="360" w:lineRule="auto"/>
        <w:jc w:val="both"/>
        <w:rPr>
          <w:rFonts w:ascii="Times New Roman" w:hAnsi="Times New Roman" w:cs="Times New Roman"/>
          <w:lang w:val="en-GB"/>
        </w:rPr>
      </w:pPr>
    </w:p>
    <w:p w14:paraId="3FC15D9F"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lastRenderedPageBreak/>
        <w:t>15.⁠ ⁠Harris, C. &amp; Bruni, R., 2017. Labor shortages in the hospitality industry: Causes and solutions. Journal of Hospitality and Tourism Management, 31, pp.215-223.</w:t>
      </w:r>
    </w:p>
    <w:p w14:paraId="78316F68" w14:textId="77777777" w:rsidR="009369C7" w:rsidRPr="001703A1" w:rsidRDefault="009369C7" w:rsidP="001703A1">
      <w:pPr>
        <w:spacing w:line="360" w:lineRule="auto"/>
        <w:jc w:val="both"/>
        <w:rPr>
          <w:rFonts w:ascii="Times New Roman" w:hAnsi="Times New Roman" w:cs="Times New Roman"/>
          <w:lang w:val="en-GB"/>
        </w:rPr>
      </w:pPr>
    </w:p>
    <w:p w14:paraId="1B8BD009" w14:textId="77777777" w:rsidR="009369C7" w:rsidRPr="001703A1" w:rsidRDefault="009369C7" w:rsidP="001703A1">
      <w:pPr>
        <w:spacing w:line="360" w:lineRule="auto"/>
        <w:jc w:val="both"/>
        <w:rPr>
          <w:rFonts w:ascii="Times New Roman" w:hAnsi="Times New Roman" w:cs="Times New Roman"/>
          <w:lang w:val="en-GB"/>
        </w:rPr>
      </w:pPr>
    </w:p>
    <w:p w14:paraId="5DB8A86F"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16.⁠ ⁠</w:t>
      </w:r>
      <w:proofErr w:type="spellStart"/>
      <w:r w:rsidRPr="001703A1">
        <w:rPr>
          <w:rFonts w:ascii="Times New Roman" w:hAnsi="Times New Roman" w:cs="Times New Roman"/>
          <w:lang w:val="en-GB"/>
        </w:rPr>
        <w:t>Milman</w:t>
      </w:r>
      <w:proofErr w:type="spellEnd"/>
      <w:r w:rsidRPr="001703A1">
        <w:rPr>
          <w:rFonts w:ascii="Times New Roman" w:hAnsi="Times New Roman" w:cs="Times New Roman"/>
          <w:lang w:val="en-GB"/>
        </w:rPr>
        <w:t>, A., 2003. Employee retention in the hospitality industry: The role of human resource practices and organizational culture. Journal of Human Resources in Hospitality &amp; Tourism, 2(2), pp.39-56.</w:t>
      </w:r>
    </w:p>
    <w:p w14:paraId="102288E3" w14:textId="77777777" w:rsidR="009369C7" w:rsidRPr="001703A1" w:rsidRDefault="009369C7" w:rsidP="001703A1">
      <w:pPr>
        <w:spacing w:line="360" w:lineRule="auto"/>
        <w:jc w:val="both"/>
        <w:rPr>
          <w:rFonts w:ascii="Times New Roman" w:hAnsi="Times New Roman" w:cs="Times New Roman"/>
          <w:lang w:val="en-GB"/>
        </w:rPr>
      </w:pPr>
    </w:p>
    <w:p w14:paraId="17EA28C9" w14:textId="77777777" w:rsidR="009369C7" w:rsidRPr="001703A1" w:rsidRDefault="009369C7" w:rsidP="001703A1">
      <w:pPr>
        <w:spacing w:line="360" w:lineRule="auto"/>
        <w:jc w:val="both"/>
        <w:rPr>
          <w:rFonts w:ascii="Times New Roman" w:hAnsi="Times New Roman" w:cs="Times New Roman"/>
          <w:lang w:val="en-GB"/>
        </w:rPr>
      </w:pPr>
    </w:p>
    <w:p w14:paraId="0D2B62F7"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xml:space="preserve">17.⁠ ⁠Statista, 2022. Impact of </w:t>
      </w:r>
      <w:proofErr w:type="spellStart"/>
      <w:r w:rsidRPr="001703A1">
        <w:rPr>
          <w:rFonts w:ascii="Times New Roman" w:hAnsi="Times New Roman" w:cs="Times New Roman"/>
          <w:lang w:val="en-GB"/>
        </w:rPr>
        <w:t>labor</w:t>
      </w:r>
      <w:proofErr w:type="spellEnd"/>
      <w:r w:rsidRPr="001703A1">
        <w:rPr>
          <w:rFonts w:ascii="Times New Roman" w:hAnsi="Times New Roman" w:cs="Times New Roman"/>
          <w:lang w:val="en-GB"/>
        </w:rPr>
        <w:t xml:space="preserve"> shortages in the hospitality industry in the UK. Statista. Available at: https://www.statista.com [Accessed 18 October 2024].</w:t>
      </w:r>
    </w:p>
    <w:p w14:paraId="54805D32" w14:textId="77777777" w:rsidR="009369C7" w:rsidRPr="001703A1" w:rsidRDefault="009369C7" w:rsidP="001703A1">
      <w:pPr>
        <w:spacing w:line="360" w:lineRule="auto"/>
        <w:jc w:val="both"/>
        <w:rPr>
          <w:rFonts w:ascii="Times New Roman" w:hAnsi="Times New Roman" w:cs="Times New Roman"/>
          <w:lang w:val="en-GB"/>
        </w:rPr>
      </w:pPr>
    </w:p>
    <w:p w14:paraId="5B841B3B" w14:textId="77777777" w:rsidR="009369C7" w:rsidRPr="001703A1" w:rsidRDefault="009369C7" w:rsidP="001703A1">
      <w:pPr>
        <w:spacing w:line="360" w:lineRule="auto"/>
        <w:jc w:val="both"/>
        <w:rPr>
          <w:rFonts w:ascii="Times New Roman" w:hAnsi="Times New Roman" w:cs="Times New Roman"/>
          <w:lang w:val="en-GB"/>
        </w:rPr>
      </w:pPr>
    </w:p>
    <w:p w14:paraId="76159EFE"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18.⁠ ⁠Lee-Ross, D., 2005. Perceived job characteristics and internal work motivation among hotel employees: An investigation of differences across ownership types. Journal of Hospitality &amp; Tourism Research, 29(3), pp.376-399.</w:t>
      </w:r>
    </w:p>
    <w:p w14:paraId="36815A14" w14:textId="77777777" w:rsidR="009369C7" w:rsidRPr="001703A1" w:rsidRDefault="009369C7" w:rsidP="001703A1">
      <w:pPr>
        <w:spacing w:line="360" w:lineRule="auto"/>
        <w:jc w:val="both"/>
        <w:rPr>
          <w:rFonts w:ascii="Times New Roman" w:hAnsi="Times New Roman" w:cs="Times New Roman"/>
          <w:lang w:val="en-GB"/>
        </w:rPr>
      </w:pPr>
    </w:p>
    <w:p w14:paraId="1B698902" w14:textId="77777777" w:rsidR="009369C7" w:rsidRPr="001703A1" w:rsidRDefault="009369C7" w:rsidP="001703A1">
      <w:pPr>
        <w:spacing w:line="360" w:lineRule="auto"/>
        <w:jc w:val="both"/>
        <w:rPr>
          <w:rFonts w:ascii="Times New Roman" w:hAnsi="Times New Roman" w:cs="Times New Roman"/>
          <w:lang w:val="en-GB"/>
        </w:rPr>
      </w:pPr>
    </w:p>
    <w:p w14:paraId="3AB9E01A"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19.⁠ ⁠</w:t>
      </w:r>
      <w:proofErr w:type="spellStart"/>
      <w:r w:rsidRPr="001703A1">
        <w:rPr>
          <w:rFonts w:ascii="Times New Roman" w:hAnsi="Times New Roman" w:cs="Times New Roman"/>
          <w:lang w:val="en-GB"/>
        </w:rPr>
        <w:t>Tse</w:t>
      </w:r>
      <w:proofErr w:type="spellEnd"/>
      <w:r w:rsidRPr="001703A1">
        <w:rPr>
          <w:rFonts w:ascii="Times New Roman" w:hAnsi="Times New Roman" w:cs="Times New Roman"/>
          <w:lang w:val="en-GB"/>
        </w:rPr>
        <w:t>, E.C.Y., 2010. The impact of economic recession on hospitality employment. Journal of Tourism Studies, 16(1), pp.60-71.</w:t>
      </w:r>
    </w:p>
    <w:p w14:paraId="07D71F23" w14:textId="77777777" w:rsidR="009369C7" w:rsidRPr="001703A1" w:rsidRDefault="009369C7" w:rsidP="001703A1">
      <w:pPr>
        <w:spacing w:line="360" w:lineRule="auto"/>
        <w:jc w:val="both"/>
        <w:rPr>
          <w:rFonts w:ascii="Times New Roman" w:hAnsi="Times New Roman" w:cs="Times New Roman"/>
          <w:lang w:val="en-GB"/>
        </w:rPr>
      </w:pPr>
    </w:p>
    <w:p w14:paraId="62D24573" w14:textId="77777777" w:rsidR="009369C7" w:rsidRPr="001703A1" w:rsidRDefault="009369C7" w:rsidP="001703A1">
      <w:pPr>
        <w:spacing w:line="360" w:lineRule="auto"/>
        <w:jc w:val="both"/>
        <w:rPr>
          <w:rFonts w:ascii="Times New Roman" w:hAnsi="Times New Roman" w:cs="Times New Roman"/>
          <w:lang w:val="en-GB"/>
        </w:rPr>
      </w:pPr>
    </w:p>
    <w:p w14:paraId="37BF2E69"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20.⁠ ⁠Wood, R.C., 2015. Hospitality management: A brief introduction. London: SAGE.</w:t>
      </w:r>
    </w:p>
    <w:p w14:paraId="3C643F9F" w14:textId="77777777" w:rsidR="009369C7" w:rsidRPr="001703A1" w:rsidRDefault="009369C7" w:rsidP="001703A1">
      <w:pPr>
        <w:spacing w:line="360" w:lineRule="auto"/>
        <w:jc w:val="both"/>
        <w:rPr>
          <w:rFonts w:ascii="Times New Roman" w:hAnsi="Times New Roman" w:cs="Times New Roman"/>
          <w:lang w:val="en-GB"/>
        </w:rPr>
      </w:pPr>
    </w:p>
    <w:p w14:paraId="6CE9898E" w14:textId="77777777" w:rsidR="009369C7" w:rsidRPr="001703A1" w:rsidRDefault="009369C7" w:rsidP="001703A1">
      <w:pPr>
        <w:spacing w:line="360" w:lineRule="auto"/>
        <w:jc w:val="both"/>
        <w:rPr>
          <w:rFonts w:ascii="Times New Roman" w:hAnsi="Times New Roman" w:cs="Times New Roman"/>
          <w:lang w:val="en-GB"/>
        </w:rPr>
      </w:pPr>
    </w:p>
    <w:p w14:paraId="564F01C6"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xml:space="preserve">21.⁠ ⁠Riley, M., </w:t>
      </w:r>
      <w:proofErr w:type="spellStart"/>
      <w:r w:rsidRPr="001703A1">
        <w:rPr>
          <w:rFonts w:ascii="Times New Roman" w:hAnsi="Times New Roman" w:cs="Times New Roman"/>
          <w:lang w:val="en-GB"/>
        </w:rPr>
        <w:t>Ladkin</w:t>
      </w:r>
      <w:proofErr w:type="spellEnd"/>
      <w:r w:rsidRPr="001703A1">
        <w:rPr>
          <w:rFonts w:ascii="Times New Roman" w:hAnsi="Times New Roman" w:cs="Times New Roman"/>
          <w:lang w:val="en-GB"/>
        </w:rPr>
        <w:t xml:space="preserve">, A. &amp; </w:t>
      </w:r>
      <w:proofErr w:type="spellStart"/>
      <w:r w:rsidRPr="001703A1">
        <w:rPr>
          <w:rFonts w:ascii="Times New Roman" w:hAnsi="Times New Roman" w:cs="Times New Roman"/>
          <w:lang w:val="en-GB"/>
        </w:rPr>
        <w:t>Szivas</w:t>
      </w:r>
      <w:proofErr w:type="spellEnd"/>
      <w:r w:rsidRPr="001703A1">
        <w:rPr>
          <w:rFonts w:ascii="Times New Roman" w:hAnsi="Times New Roman" w:cs="Times New Roman"/>
          <w:lang w:val="en-GB"/>
        </w:rPr>
        <w:t>, E., 2002. Tourism Employment: Analysis and Planning. Clevedon: Channel View Publications.</w:t>
      </w:r>
    </w:p>
    <w:p w14:paraId="3003E611" w14:textId="77777777" w:rsidR="009369C7" w:rsidRPr="001703A1" w:rsidRDefault="009369C7" w:rsidP="001703A1">
      <w:pPr>
        <w:spacing w:line="360" w:lineRule="auto"/>
        <w:jc w:val="both"/>
        <w:rPr>
          <w:rFonts w:ascii="Times New Roman" w:hAnsi="Times New Roman" w:cs="Times New Roman"/>
          <w:lang w:val="en-GB"/>
        </w:rPr>
      </w:pPr>
    </w:p>
    <w:p w14:paraId="209DEB8D" w14:textId="77777777" w:rsidR="009369C7" w:rsidRPr="001703A1" w:rsidRDefault="009369C7" w:rsidP="001703A1">
      <w:pPr>
        <w:spacing w:line="360" w:lineRule="auto"/>
        <w:jc w:val="both"/>
        <w:rPr>
          <w:rFonts w:ascii="Times New Roman" w:hAnsi="Times New Roman" w:cs="Times New Roman"/>
          <w:lang w:val="en-GB"/>
        </w:rPr>
      </w:pPr>
    </w:p>
    <w:p w14:paraId="65623DBD"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22.⁠ ⁠</w:t>
      </w:r>
      <w:proofErr w:type="spellStart"/>
      <w:r w:rsidRPr="001703A1">
        <w:rPr>
          <w:rFonts w:ascii="Times New Roman" w:hAnsi="Times New Roman" w:cs="Times New Roman"/>
          <w:lang w:val="en-GB"/>
        </w:rPr>
        <w:t>Hjalager</w:t>
      </w:r>
      <w:proofErr w:type="spellEnd"/>
      <w:r w:rsidRPr="001703A1">
        <w:rPr>
          <w:rFonts w:ascii="Times New Roman" w:hAnsi="Times New Roman" w:cs="Times New Roman"/>
          <w:lang w:val="en-GB"/>
        </w:rPr>
        <w:t>, A.M., 2010. A review of innovation research in tourism. Tourism Management, 31(1), pp.1-12.</w:t>
      </w:r>
    </w:p>
    <w:p w14:paraId="04E75A60" w14:textId="77777777" w:rsidR="009369C7" w:rsidRPr="001703A1" w:rsidRDefault="009369C7" w:rsidP="001703A1">
      <w:pPr>
        <w:spacing w:line="360" w:lineRule="auto"/>
        <w:jc w:val="both"/>
        <w:rPr>
          <w:rFonts w:ascii="Times New Roman" w:hAnsi="Times New Roman" w:cs="Times New Roman"/>
          <w:lang w:val="en-GB"/>
        </w:rPr>
      </w:pPr>
    </w:p>
    <w:p w14:paraId="3A82B8C4" w14:textId="77777777" w:rsidR="009369C7" w:rsidRPr="001703A1" w:rsidRDefault="009369C7" w:rsidP="001703A1">
      <w:pPr>
        <w:spacing w:line="360" w:lineRule="auto"/>
        <w:jc w:val="both"/>
        <w:rPr>
          <w:rFonts w:ascii="Times New Roman" w:hAnsi="Times New Roman" w:cs="Times New Roman"/>
          <w:lang w:val="en-GB"/>
        </w:rPr>
      </w:pPr>
    </w:p>
    <w:p w14:paraId="43F71144"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lastRenderedPageBreak/>
        <w:t xml:space="preserve">23.⁠ ⁠Davidson, M.C.G. &amp; Wang, Y., 2011. Sustainable </w:t>
      </w:r>
      <w:proofErr w:type="spellStart"/>
      <w:r w:rsidRPr="001703A1">
        <w:rPr>
          <w:rFonts w:ascii="Times New Roman" w:hAnsi="Times New Roman" w:cs="Times New Roman"/>
          <w:lang w:val="en-GB"/>
        </w:rPr>
        <w:t>labor</w:t>
      </w:r>
      <w:proofErr w:type="spellEnd"/>
      <w:r w:rsidRPr="001703A1">
        <w:rPr>
          <w:rFonts w:ascii="Times New Roman" w:hAnsi="Times New Roman" w:cs="Times New Roman"/>
          <w:lang w:val="en-GB"/>
        </w:rPr>
        <w:t xml:space="preserve"> practices? Hotel human resource managers' views on turnover and skill shortages. Journal of Human Resources in Hospitality &amp; Tourism, 10(3), pp.235-253.</w:t>
      </w:r>
    </w:p>
    <w:p w14:paraId="785E4447" w14:textId="77777777" w:rsidR="009369C7" w:rsidRPr="001703A1" w:rsidRDefault="009369C7" w:rsidP="001703A1">
      <w:pPr>
        <w:spacing w:line="360" w:lineRule="auto"/>
        <w:jc w:val="both"/>
        <w:rPr>
          <w:rFonts w:ascii="Times New Roman" w:hAnsi="Times New Roman" w:cs="Times New Roman"/>
          <w:lang w:val="en-GB"/>
        </w:rPr>
      </w:pPr>
    </w:p>
    <w:p w14:paraId="536E4B2F" w14:textId="77777777" w:rsidR="009369C7" w:rsidRPr="001703A1" w:rsidRDefault="009369C7" w:rsidP="001703A1">
      <w:pPr>
        <w:spacing w:line="360" w:lineRule="auto"/>
        <w:jc w:val="both"/>
        <w:rPr>
          <w:rFonts w:ascii="Times New Roman" w:hAnsi="Times New Roman" w:cs="Times New Roman"/>
          <w:lang w:val="en-GB"/>
        </w:rPr>
      </w:pPr>
    </w:p>
    <w:p w14:paraId="4947196C"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xml:space="preserve">24.⁠ ⁠Cornell, P.M., 2014. The future of hotel employment: Will robots replace human </w:t>
      </w:r>
      <w:proofErr w:type="spellStart"/>
      <w:r w:rsidRPr="001703A1">
        <w:rPr>
          <w:rFonts w:ascii="Times New Roman" w:hAnsi="Times New Roman" w:cs="Times New Roman"/>
          <w:lang w:val="en-GB"/>
        </w:rPr>
        <w:t>labor</w:t>
      </w:r>
      <w:proofErr w:type="spellEnd"/>
      <w:r w:rsidRPr="001703A1">
        <w:rPr>
          <w:rFonts w:ascii="Times New Roman" w:hAnsi="Times New Roman" w:cs="Times New Roman"/>
          <w:lang w:val="en-GB"/>
        </w:rPr>
        <w:t>? Cornell Hospitality Quarterly, 55(3), pp.232-246.</w:t>
      </w:r>
    </w:p>
    <w:p w14:paraId="47A72BC9" w14:textId="77777777" w:rsidR="009369C7" w:rsidRPr="001703A1" w:rsidRDefault="009369C7" w:rsidP="001703A1">
      <w:pPr>
        <w:spacing w:line="360" w:lineRule="auto"/>
        <w:jc w:val="both"/>
        <w:rPr>
          <w:rFonts w:ascii="Times New Roman" w:hAnsi="Times New Roman" w:cs="Times New Roman"/>
          <w:lang w:val="en-GB"/>
        </w:rPr>
      </w:pPr>
    </w:p>
    <w:p w14:paraId="734798E8" w14:textId="77777777" w:rsidR="009369C7" w:rsidRPr="001703A1" w:rsidRDefault="009369C7" w:rsidP="001703A1">
      <w:pPr>
        <w:spacing w:line="360" w:lineRule="auto"/>
        <w:jc w:val="both"/>
        <w:rPr>
          <w:rFonts w:ascii="Times New Roman" w:hAnsi="Times New Roman" w:cs="Times New Roman"/>
          <w:lang w:val="en-GB"/>
        </w:rPr>
      </w:pPr>
    </w:p>
    <w:p w14:paraId="1CC1E2C9"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25.⁠ ⁠</w:t>
      </w:r>
      <w:proofErr w:type="spellStart"/>
      <w:r w:rsidRPr="001703A1">
        <w:rPr>
          <w:rFonts w:ascii="Times New Roman" w:hAnsi="Times New Roman" w:cs="Times New Roman"/>
          <w:lang w:val="en-GB"/>
        </w:rPr>
        <w:t>Boella</w:t>
      </w:r>
      <w:proofErr w:type="spellEnd"/>
      <w:r w:rsidRPr="001703A1">
        <w:rPr>
          <w:rFonts w:ascii="Times New Roman" w:hAnsi="Times New Roman" w:cs="Times New Roman"/>
          <w:lang w:val="en-GB"/>
        </w:rPr>
        <w:t>, M.J. &amp; Goss-Turner, S., 2013. Human Resource Management in the Hospitality Industry: A Guide to Best Practice. 9th ed. London: Routledge.</w:t>
      </w:r>
    </w:p>
    <w:p w14:paraId="5525FF14" w14:textId="77777777" w:rsidR="009369C7" w:rsidRPr="001703A1" w:rsidRDefault="009369C7" w:rsidP="001703A1">
      <w:pPr>
        <w:spacing w:line="360" w:lineRule="auto"/>
        <w:jc w:val="both"/>
        <w:rPr>
          <w:rFonts w:ascii="Times New Roman" w:hAnsi="Times New Roman" w:cs="Times New Roman"/>
          <w:lang w:val="en-GB"/>
        </w:rPr>
      </w:pPr>
    </w:p>
    <w:p w14:paraId="2DB775BD" w14:textId="77777777" w:rsidR="009369C7" w:rsidRPr="001703A1" w:rsidRDefault="009369C7" w:rsidP="001703A1">
      <w:pPr>
        <w:spacing w:line="360" w:lineRule="auto"/>
        <w:jc w:val="both"/>
        <w:rPr>
          <w:rFonts w:ascii="Times New Roman" w:hAnsi="Times New Roman" w:cs="Times New Roman"/>
          <w:lang w:val="en-GB"/>
        </w:rPr>
      </w:pPr>
    </w:p>
    <w:p w14:paraId="722C9478"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26.⁠ ⁠Yung, R. &amp; Khoo-Lattimore, C., 2019. New realities: Human–robot interaction in hospitality and tourism. International Journal of Contemporary Hospitality Management, 31(10), pp.3746-3763.</w:t>
      </w:r>
    </w:p>
    <w:p w14:paraId="3348C45E" w14:textId="77777777" w:rsidR="009369C7" w:rsidRPr="001703A1" w:rsidRDefault="009369C7" w:rsidP="001703A1">
      <w:pPr>
        <w:spacing w:line="360" w:lineRule="auto"/>
        <w:jc w:val="both"/>
        <w:rPr>
          <w:rFonts w:ascii="Times New Roman" w:hAnsi="Times New Roman" w:cs="Times New Roman"/>
          <w:lang w:val="en-GB"/>
        </w:rPr>
      </w:pPr>
    </w:p>
    <w:p w14:paraId="09A21EE5" w14:textId="77777777" w:rsidR="009369C7" w:rsidRPr="001703A1" w:rsidRDefault="009369C7" w:rsidP="001703A1">
      <w:pPr>
        <w:spacing w:line="360" w:lineRule="auto"/>
        <w:jc w:val="both"/>
        <w:rPr>
          <w:rFonts w:ascii="Times New Roman" w:hAnsi="Times New Roman" w:cs="Times New Roman"/>
          <w:lang w:val="en-GB"/>
        </w:rPr>
      </w:pPr>
    </w:p>
    <w:p w14:paraId="2B87FB61"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27.⁠ ⁠OECD, 2021. Tourism Trends and Policies 2021. Paris: OECD Publishing.</w:t>
      </w:r>
    </w:p>
    <w:p w14:paraId="1AC376F5" w14:textId="77777777" w:rsidR="009369C7" w:rsidRPr="001703A1" w:rsidRDefault="009369C7" w:rsidP="001703A1">
      <w:pPr>
        <w:spacing w:line="360" w:lineRule="auto"/>
        <w:jc w:val="both"/>
        <w:rPr>
          <w:rFonts w:ascii="Times New Roman" w:hAnsi="Times New Roman" w:cs="Times New Roman"/>
          <w:lang w:val="en-GB"/>
        </w:rPr>
      </w:pPr>
    </w:p>
    <w:p w14:paraId="57B749C1" w14:textId="77777777" w:rsidR="009369C7" w:rsidRPr="001703A1" w:rsidRDefault="009369C7" w:rsidP="001703A1">
      <w:pPr>
        <w:spacing w:line="360" w:lineRule="auto"/>
        <w:jc w:val="both"/>
        <w:rPr>
          <w:rFonts w:ascii="Times New Roman" w:hAnsi="Times New Roman" w:cs="Times New Roman"/>
          <w:lang w:val="en-GB"/>
        </w:rPr>
      </w:pPr>
    </w:p>
    <w:p w14:paraId="2D954629"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28.⁠ ⁠Baum, T., 2020. Hospitality, tourism, and the COVID-19 pandemic: Life after lockdown. International Journal of Contemporary Hospitality Management, 32(9), pp.2813-2829.</w:t>
      </w:r>
    </w:p>
    <w:p w14:paraId="52B14C97" w14:textId="77777777" w:rsidR="009369C7" w:rsidRPr="001703A1" w:rsidRDefault="009369C7" w:rsidP="001703A1">
      <w:pPr>
        <w:spacing w:line="360" w:lineRule="auto"/>
        <w:jc w:val="both"/>
        <w:rPr>
          <w:rFonts w:ascii="Times New Roman" w:hAnsi="Times New Roman" w:cs="Times New Roman"/>
          <w:lang w:val="en-GB"/>
        </w:rPr>
      </w:pPr>
    </w:p>
    <w:p w14:paraId="76D41172" w14:textId="77777777" w:rsidR="009369C7" w:rsidRPr="001703A1" w:rsidRDefault="009369C7" w:rsidP="001703A1">
      <w:pPr>
        <w:spacing w:line="360" w:lineRule="auto"/>
        <w:jc w:val="both"/>
        <w:rPr>
          <w:rFonts w:ascii="Times New Roman" w:hAnsi="Times New Roman" w:cs="Times New Roman"/>
          <w:lang w:val="en-GB"/>
        </w:rPr>
      </w:pPr>
    </w:p>
    <w:p w14:paraId="40AE4564" w14:textId="77777777" w:rsidR="009369C7" w:rsidRPr="001703A1"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xml:space="preserve">29.⁠ ⁠Whitfield, J., </w:t>
      </w:r>
      <w:proofErr w:type="spellStart"/>
      <w:r w:rsidRPr="001703A1">
        <w:rPr>
          <w:rFonts w:ascii="Times New Roman" w:hAnsi="Times New Roman" w:cs="Times New Roman"/>
          <w:lang w:val="en-GB"/>
        </w:rPr>
        <w:t>Dioko</w:t>
      </w:r>
      <w:proofErr w:type="spellEnd"/>
      <w:r w:rsidRPr="001703A1">
        <w:rPr>
          <w:rFonts w:ascii="Times New Roman" w:hAnsi="Times New Roman" w:cs="Times New Roman"/>
          <w:lang w:val="en-GB"/>
        </w:rPr>
        <w:t>, L.A.N., Webber, D. &amp; Zhang, L., 2014. Attracting convention and exhibition attendance to complex MICE venues: Emerging data from Macao. International Journal of Tourism Research, 16(2), pp.169-179.</w:t>
      </w:r>
    </w:p>
    <w:p w14:paraId="78A8D448" w14:textId="77777777" w:rsidR="009369C7" w:rsidRPr="001703A1" w:rsidRDefault="009369C7" w:rsidP="001703A1">
      <w:pPr>
        <w:spacing w:line="360" w:lineRule="auto"/>
        <w:jc w:val="both"/>
        <w:rPr>
          <w:rFonts w:ascii="Times New Roman" w:hAnsi="Times New Roman" w:cs="Times New Roman"/>
          <w:lang w:val="en-GB"/>
        </w:rPr>
      </w:pPr>
    </w:p>
    <w:p w14:paraId="7FE4CEE1" w14:textId="77777777" w:rsidR="009369C7" w:rsidRPr="001703A1" w:rsidRDefault="009369C7" w:rsidP="001703A1">
      <w:pPr>
        <w:spacing w:line="360" w:lineRule="auto"/>
        <w:jc w:val="both"/>
        <w:rPr>
          <w:rFonts w:ascii="Times New Roman" w:hAnsi="Times New Roman" w:cs="Times New Roman"/>
          <w:lang w:val="en-GB"/>
        </w:rPr>
      </w:pPr>
    </w:p>
    <w:p w14:paraId="4D70A58D" w14:textId="07E19058" w:rsidR="00D42C32" w:rsidRPr="00D42C32" w:rsidRDefault="009369C7" w:rsidP="001703A1">
      <w:pPr>
        <w:spacing w:line="360" w:lineRule="auto"/>
        <w:jc w:val="both"/>
        <w:rPr>
          <w:rFonts w:ascii="Times New Roman" w:hAnsi="Times New Roman" w:cs="Times New Roman"/>
          <w:lang w:val="en-GB"/>
        </w:rPr>
      </w:pPr>
      <w:r w:rsidRPr="001703A1">
        <w:rPr>
          <w:rFonts w:ascii="Times New Roman" w:hAnsi="Times New Roman" w:cs="Times New Roman"/>
          <w:lang w:val="en-GB"/>
        </w:rPr>
        <w:t xml:space="preserve">30.⁠ ⁠Jayawardena, C., McMillan, D., </w:t>
      </w:r>
      <w:proofErr w:type="spellStart"/>
      <w:r w:rsidRPr="001703A1">
        <w:rPr>
          <w:rFonts w:ascii="Times New Roman" w:hAnsi="Times New Roman" w:cs="Times New Roman"/>
          <w:lang w:val="en-GB"/>
        </w:rPr>
        <w:t>Pantin</w:t>
      </w:r>
      <w:proofErr w:type="spellEnd"/>
      <w:r w:rsidRPr="001703A1">
        <w:rPr>
          <w:rFonts w:ascii="Times New Roman" w:hAnsi="Times New Roman" w:cs="Times New Roman"/>
          <w:lang w:val="en-GB"/>
        </w:rPr>
        <w:t>, D. &amp; Willie, P., 2022. Rebuilding hospitality and tourism resilience during the COVID-19 pandemic: The Caribbean case. Worldwide Hospitality and Tourism Themes, 14(1), pp.50-64.</w:t>
      </w:r>
    </w:p>
    <w:p w14:paraId="54346B44" w14:textId="77777777" w:rsidR="00D42C32" w:rsidRPr="00D42C32" w:rsidRDefault="00D42C32" w:rsidP="001703A1">
      <w:pPr>
        <w:spacing w:line="360" w:lineRule="auto"/>
        <w:jc w:val="both"/>
        <w:rPr>
          <w:rFonts w:ascii="Times New Roman" w:hAnsi="Times New Roman" w:cs="Times New Roman"/>
          <w:lang w:val="en-GB"/>
        </w:rPr>
      </w:pPr>
    </w:p>
    <w:p w14:paraId="30FADC12" w14:textId="77777777" w:rsidR="00765B59" w:rsidRPr="001703A1" w:rsidRDefault="00765B59" w:rsidP="001703A1">
      <w:pPr>
        <w:spacing w:line="360" w:lineRule="auto"/>
        <w:jc w:val="both"/>
        <w:rPr>
          <w:rFonts w:ascii="Times New Roman" w:hAnsi="Times New Roman" w:cs="Times New Roman"/>
        </w:rPr>
      </w:pPr>
    </w:p>
    <w:sectPr w:rsidR="00765B59" w:rsidRPr="001703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C32"/>
    <w:rsid w:val="001703A1"/>
    <w:rsid w:val="00765B59"/>
    <w:rsid w:val="009369C7"/>
    <w:rsid w:val="00C61F8B"/>
    <w:rsid w:val="00CE63D1"/>
    <w:rsid w:val="00D40B35"/>
    <w:rsid w:val="00D42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549802"/>
  <w15:chartTrackingRefBased/>
  <w15:docId w15:val="{5176DE92-010D-D149-A466-60FFA94F5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C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C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C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C3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C3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C3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C3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C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C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C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C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C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C32"/>
    <w:rPr>
      <w:rFonts w:eastAsiaTheme="majorEastAsia" w:cstheme="majorBidi"/>
      <w:color w:val="272727" w:themeColor="text1" w:themeTint="D8"/>
    </w:rPr>
  </w:style>
  <w:style w:type="paragraph" w:styleId="Title">
    <w:name w:val="Title"/>
    <w:basedOn w:val="Normal"/>
    <w:next w:val="Normal"/>
    <w:link w:val="TitleChar"/>
    <w:uiPriority w:val="10"/>
    <w:qFormat/>
    <w:rsid w:val="00D42C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C3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C3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2C32"/>
    <w:rPr>
      <w:i/>
      <w:iCs/>
      <w:color w:val="404040" w:themeColor="text1" w:themeTint="BF"/>
    </w:rPr>
  </w:style>
  <w:style w:type="paragraph" w:styleId="ListParagraph">
    <w:name w:val="List Paragraph"/>
    <w:basedOn w:val="Normal"/>
    <w:uiPriority w:val="34"/>
    <w:qFormat/>
    <w:rsid w:val="00D42C32"/>
    <w:pPr>
      <w:ind w:left="720"/>
      <w:contextualSpacing/>
    </w:pPr>
  </w:style>
  <w:style w:type="character" w:styleId="IntenseEmphasis">
    <w:name w:val="Intense Emphasis"/>
    <w:basedOn w:val="DefaultParagraphFont"/>
    <w:uiPriority w:val="21"/>
    <w:qFormat/>
    <w:rsid w:val="00D42C32"/>
    <w:rPr>
      <w:i/>
      <w:iCs/>
      <w:color w:val="0F4761" w:themeColor="accent1" w:themeShade="BF"/>
    </w:rPr>
  </w:style>
  <w:style w:type="paragraph" w:styleId="IntenseQuote">
    <w:name w:val="Intense Quote"/>
    <w:basedOn w:val="Normal"/>
    <w:next w:val="Normal"/>
    <w:link w:val="IntenseQuoteChar"/>
    <w:uiPriority w:val="30"/>
    <w:qFormat/>
    <w:rsid w:val="00D42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C32"/>
    <w:rPr>
      <w:i/>
      <w:iCs/>
      <w:color w:val="0F4761" w:themeColor="accent1" w:themeShade="BF"/>
    </w:rPr>
  </w:style>
  <w:style w:type="character" w:styleId="IntenseReference">
    <w:name w:val="Intense Reference"/>
    <w:basedOn w:val="DefaultParagraphFont"/>
    <w:uiPriority w:val="32"/>
    <w:qFormat/>
    <w:rsid w:val="00D42C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7515795">
      <w:bodyDiv w:val="1"/>
      <w:marLeft w:val="0"/>
      <w:marRight w:val="0"/>
      <w:marTop w:val="0"/>
      <w:marBottom w:val="0"/>
      <w:divBdr>
        <w:top w:val="none" w:sz="0" w:space="0" w:color="auto"/>
        <w:left w:val="none" w:sz="0" w:space="0" w:color="auto"/>
        <w:bottom w:val="none" w:sz="0" w:space="0" w:color="auto"/>
        <w:right w:val="none" w:sz="0" w:space="0" w:color="auto"/>
      </w:divBdr>
      <w:divsChild>
        <w:div w:id="942419121">
          <w:marLeft w:val="0"/>
          <w:marRight w:val="0"/>
          <w:marTop w:val="0"/>
          <w:marBottom w:val="0"/>
          <w:divBdr>
            <w:top w:val="none" w:sz="0" w:space="0" w:color="auto"/>
            <w:left w:val="none" w:sz="0" w:space="0" w:color="auto"/>
            <w:bottom w:val="none" w:sz="0" w:space="0" w:color="auto"/>
            <w:right w:val="none" w:sz="0" w:space="0" w:color="auto"/>
          </w:divBdr>
        </w:div>
        <w:div w:id="520509161">
          <w:marLeft w:val="0"/>
          <w:marRight w:val="0"/>
          <w:marTop w:val="0"/>
          <w:marBottom w:val="0"/>
          <w:divBdr>
            <w:top w:val="none" w:sz="0" w:space="0" w:color="auto"/>
            <w:left w:val="none" w:sz="0" w:space="0" w:color="auto"/>
            <w:bottom w:val="none" w:sz="0" w:space="0" w:color="auto"/>
            <w:right w:val="none" w:sz="0" w:space="0" w:color="auto"/>
          </w:divBdr>
        </w:div>
        <w:div w:id="1326474356">
          <w:marLeft w:val="0"/>
          <w:marRight w:val="0"/>
          <w:marTop w:val="0"/>
          <w:marBottom w:val="0"/>
          <w:divBdr>
            <w:top w:val="none" w:sz="0" w:space="0" w:color="auto"/>
            <w:left w:val="none" w:sz="0" w:space="0" w:color="auto"/>
            <w:bottom w:val="none" w:sz="0" w:space="0" w:color="auto"/>
            <w:right w:val="none" w:sz="0" w:space="0" w:color="auto"/>
          </w:divBdr>
        </w:div>
        <w:div w:id="1864319669">
          <w:marLeft w:val="0"/>
          <w:marRight w:val="0"/>
          <w:marTop w:val="0"/>
          <w:marBottom w:val="0"/>
          <w:divBdr>
            <w:top w:val="none" w:sz="0" w:space="0" w:color="auto"/>
            <w:left w:val="none" w:sz="0" w:space="0" w:color="auto"/>
            <w:bottom w:val="none" w:sz="0" w:space="0" w:color="auto"/>
            <w:right w:val="none" w:sz="0" w:space="0" w:color="auto"/>
          </w:divBdr>
        </w:div>
        <w:div w:id="663513717">
          <w:marLeft w:val="0"/>
          <w:marRight w:val="0"/>
          <w:marTop w:val="0"/>
          <w:marBottom w:val="0"/>
          <w:divBdr>
            <w:top w:val="none" w:sz="0" w:space="0" w:color="auto"/>
            <w:left w:val="none" w:sz="0" w:space="0" w:color="auto"/>
            <w:bottom w:val="none" w:sz="0" w:space="0" w:color="auto"/>
            <w:right w:val="none" w:sz="0" w:space="0" w:color="auto"/>
          </w:divBdr>
        </w:div>
        <w:div w:id="804928314">
          <w:marLeft w:val="0"/>
          <w:marRight w:val="0"/>
          <w:marTop w:val="0"/>
          <w:marBottom w:val="0"/>
          <w:divBdr>
            <w:top w:val="none" w:sz="0" w:space="0" w:color="auto"/>
            <w:left w:val="none" w:sz="0" w:space="0" w:color="auto"/>
            <w:bottom w:val="none" w:sz="0" w:space="0" w:color="auto"/>
            <w:right w:val="none" w:sz="0" w:space="0" w:color="auto"/>
          </w:divBdr>
        </w:div>
        <w:div w:id="928539697">
          <w:marLeft w:val="0"/>
          <w:marRight w:val="0"/>
          <w:marTop w:val="0"/>
          <w:marBottom w:val="0"/>
          <w:divBdr>
            <w:top w:val="none" w:sz="0" w:space="0" w:color="auto"/>
            <w:left w:val="none" w:sz="0" w:space="0" w:color="auto"/>
            <w:bottom w:val="none" w:sz="0" w:space="0" w:color="auto"/>
            <w:right w:val="none" w:sz="0" w:space="0" w:color="auto"/>
          </w:divBdr>
        </w:div>
        <w:div w:id="1377121943">
          <w:marLeft w:val="0"/>
          <w:marRight w:val="0"/>
          <w:marTop w:val="0"/>
          <w:marBottom w:val="0"/>
          <w:divBdr>
            <w:top w:val="none" w:sz="0" w:space="0" w:color="auto"/>
            <w:left w:val="none" w:sz="0" w:space="0" w:color="auto"/>
            <w:bottom w:val="none" w:sz="0" w:space="0" w:color="auto"/>
            <w:right w:val="none" w:sz="0" w:space="0" w:color="auto"/>
          </w:divBdr>
        </w:div>
        <w:div w:id="1605377339">
          <w:marLeft w:val="0"/>
          <w:marRight w:val="0"/>
          <w:marTop w:val="0"/>
          <w:marBottom w:val="0"/>
          <w:divBdr>
            <w:top w:val="none" w:sz="0" w:space="0" w:color="auto"/>
            <w:left w:val="none" w:sz="0" w:space="0" w:color="auto"/>
            <w:bottom w:val="none" w:sz="0" w:space="0" w:color="auto"/>
            <w:right w:val="none" w:sz="0" w:space="0" w:color="auto"/>
          </w:divBdr>
        </w:div>
        <w:div w:id="1578829896">
          <w:marLeft w:val="0"/>
          <w:marRight w:val="0"/>
          <w:marTop w:val="0"/>
          <w:marBottom w:val="0"/>
          <w:divBdr>
            <w:top w:val="none" w:sz="0" w:space="0" w:color="auto"/>
            <w:left w:val="none" w:sz="0" w:space="0" w:color="auto"/>
            <w:bottom w:val="none" w:sz="0" w:space="0" w:color="auto"/>
            <w:right w:val="none" w:sz="0" w:space="0" w:color="auto"/>
          </w:divBdr>
        </w:div>
        <w:div w:id="909342655">
          <w:marLeft w:val="0"/>
          <w:marRight w:val="0"/>
          <w:marTop w:val="0"/>
          <w:marBottom w:val="0"/>
          <w:divBdr>
            <w:top w:val="none" w:sz="0" w:space="0" w:color="auto"/>
            <w:left w:val="none" w:sz="0" w:space="0" w:color="auto"/>
            <w:bottom w:val="none" w:sz="0" w:space="0" w:color="auto"/>
            <w:right w:val="none" w:sz="0" w:space="0" w:color="auto"/>
          </w:divBdr>
        </w:div>
        <w:div w:id="175390665">
          <w:marLeft w:val="0"/>
          <w:marRight w:val="0"/>
          <w:marTop w:val="0"/>
          <w:marBottom w:val="0"/>
          <w:divBdr>
            <w:top w:val="none" w:sz="0" w:space="0" w:color="auto"/>
            <w:left w:val="none" w:sz="0" w:space="0" w:color="auto"/>
            <w:bottom w:val="none" w:sz="0" w:space="0" w:color="auto"/>
            <w:right w:val="none" w:sz="0" w:space="0" w:color="auto"/>
          </w:divBdr>
        </w:div>
        <w:div w:id="514660236">
          <w:marLeft w:val="0"/>
          <w:marRight w:val="0"/>
          <w:marTop w:val="0"/>
          <w:marBottom w:val="0"/>
          <w:divBdr>
            <w:top w:val="none" w:sz="0" w:space="0" w:color="auto"/>
            <w:left w:val="none" w:sz="0" w:space="0" w:color="auto"/>
            <w:bottom w:val="none" w:sz="0" w:space="0" w:color="auto"/>
            <w:right w:val="none" w:sz="0" w:space="0" w:color="auto"/>
          </w:divBdr>
        </w:div>
        <w:div w:id="1398748029">
          <w:marLeft w:val="0"/>
          <w:marRight w:val="0"/>
          <w:marTop w:val="0"/>
          <w:marBottom w:val="0"/>
          <w:divBdr>
            <w:top w:val="none" w:sz="0" w:space="0" w:color="auto"/>
            <w:left w:val="none" w:sz="0" w:space="0" w:color="auto"/>
            <w:bottom w:val="none" w:sz="0" w:space="0" w:color="auto"/>
            <w:right w:val="none" w:sz="0" w:space="0" w:color="auto"/>
          </w:divBdr>
        </w:div>
        <w:div w:id="1460684697">
          <w:marLeft w:val="0"/>
          <w:marRight w:val="0"/>
          <w:marTop w:val="0"/>
          <w:marBottom w:val="0"/>
          <w:divBdr>
            <w:top w:val="none" w:sz="0" w:space="0" w:color="auto"/>
            <w:left w:val="none" w:sz="0" w:space="0" w:color="auto"/>
            <w:bottom w:val="none" w:sz="0" w:space="0" w:color="auto"/>
            <w:right w:val="none" w:sz="0" w:space="0" w:color="auto"/>
          </w:divBdr>
        </w:div>
        <w:div w:id="1532112454">
          <w:marLeft w:val="0"/>
          <w:marRight w:val="0"/>
          <w:marTop w:val="0"/>
          <w:marBottom w:val="0"/>
          <w:divBdr>
            <w:top w:val="none" w:sz="0" w:space="0" w:color="auto"/>
            <w:left w:val="none" w:sz="0" w:space="0" w:color="auto"/>
            <w:bottom w:val="none" w:sz="0" w:space="0" w:color="auto"/>
            <w:right w:val="none" w:sz="0" w:space="0" w:color="auto"/>
          </w:divBdr>
        </w:div>
        <w:div w:id="1541937237">
          <w:marLeft w:val="0"/>
          <w:marRight w:val="0"/>
          <w:marTop w:val="0"/>
          <w:marBottom w:val="0"/>
          <w:divBdr>
            <w:top w:val="none" w:sz="0" w:space="0" w:color="auto"/>
            <w:left w:val="none" w:sz="0" w:space="0" w:color="auto"/>
            <w:bottom w:val="none" w:sz="0" w:space="0" w:color="auto"/>
            <w:right w:val="none" w:sz="0" w:space="0" w:color="auto"/>
          </w:divBdr>
        </w:div>
        <w:div w:id="1997881815">
          <w:marLeft w:val="0"/>
          <w:marRight w:val="0"/>
          <w:marTop w:val="0"/>
          <w:marBottom w:val="0"/>
          <w:divBdr>
            <w:top w:val="none" w:sz="0" w:space="0" w:color="auto"/>
            <w:left w:val="none" w:sz="0" w:space="0" w:color="auto"/>
            <w:bottom w:val="none" w:sz="0" w:space="0" w:color="auto"/>
            <w:right w:val="none" w:sz="0" w:space="0" w:color="auto"/>
          </w:divBdr>
        </w:div>
        <w:div w:id="1970088989">
          <w:marLeft w:val="0"/>
          <w:marRight w:val="0"/>
          <w:marTop w:val="0"/>
          <w:marBottom w:val="0"/>
          <w:divBdr>
            <w:top w:val="none" w:sz="0" w:space="0" w:color="auto"/>
            <w:left w:val="none" w:sz="0" w:space="0" w:color="auto"/>
            <w:bottom w:val="none" w:sz="0" w:space="0" w:color="auto"/>
            <w:right w:val="none" w:sz="0" w:space="0" w:color="auto"/>
          </w:divBdr>
        </w:div>
        <w:div w:id="1785004762">
          <w:marLeft w:val="0"/>
          <w:marRight w:val="0"/>
          <w:marTop w:val="0"/>
          <w:marBottom w:val="0"/>
          <w:divBdr>
            <w:top w:val="none" w:sz="0" w:space="0" w:color="auto"/>
            <w:left w:val="none" w:sz="0" w:space="0" w:color="auto"/>
            <w:bottom w:val="none" w:sz="0" w:space="0" w:color="auto"/>
            <w:right w:val="none" w:sz="0" w:space="0" w:color="auto"/>
          </w:divBdr>
        </w:div>
        <w:div w:id="1792017943">
          <w:marLeft w:val="0"/>
          <w:marRight w:val="0"/>
          <w:marTop w:val="0"/>
          <w:marBottom w:val="0"/>
          <w:divBdr>
            <w:top w:val="none" w:sz="0" w:space="0" w:color="auto"/>
            <w:left w:val="none" w:sz="0" w:space="0" w:color="auto"/>
            <w:bottom w:val="none" w:sz="0" w:space="0" w:color="auto"/>
            <w:right w:val="none" w:sz="0" w:space="0" w:color="auto"/>
          </w:divBdr>
        </w:div>
        <w:div w:id="438915818">
          <w:marLeft w:val="0"/>
          <w:marRight w:val="0"/>
          <w:marTop w:val="0"/>
          <w:marBottom w:val="0"/>
          <w:divBdr>
            <w:top w:val="none" w:sz="0" w:space="0" w:color="auto"/>
            <w:left w:val="none" w:sz="0" w:space="0" w:color="auto"/>
            <w:bottom w:val="none" w:sz="0" w:space="0" w:color="auto"/>
            <w:right w:val="none" w:sz="0" w:space="0" w:color="auto"/>
          </w:divBdr>
        </w:div>
        <w:div w:id="2029333384">
          <w:marLeft w:val="0"/>
          <w:marRight w:val="0"/>
          <w:marTop w:val="0"/>
          <w:marBottom w:val="0"/>
          <w:divBdr>
            <w:top w:val="none" w:sz="0" w:space="0" w:color="auto"/>
            <w:left w:val="none" w:sz="0" w:space="0" w:color="auto"/>
            <w:bottom w:val="none" w:sz="0" w:space="0" w:color="auto"/>
            <w:right w:val="none" w:sz="0" w:space="0" w:color="auto"/>
          </w:divBdr>
        </w:div>
        <w:div w:id="285964911">
          <w:marLeft w:val="0"/>
          <w:marRight w:val="0"/>
          <w:marTop w:val="0"/>
          <w:marBottom w:val="0"/>
          <w:divBdr>
            <w:top w:val="none" w:sz="0" w:space="0" w:color="auto"/>
            <w:left w:val="none" w:sz="0" w:space="0" w:color="auto"/>
            <w:bottom w:val="none" w:sz="0" w:space="0" w:color="auto"/>
            <w:right w:val="none" w:sz="0" w:space="0" w:color="auto"/>
          </w:divBdr>
        </w:div>
        <w:div w:id="295988990">
          <w:marLeft w:val="0"/>
          <w:marRight w:val="0"/>
          <w:marTop w:val="0"/>
          <w:marBottom w:val="0"/>
          <w:divBdr>
            <w:top w:val="none" w:sz="0" w:space="0" w:color="auto"/>
            <w:left w:val="none" w:sz="0" w:space="0" w:color="auto"/>
            <w:bottom w:val="none" w:sz="0" w:space="0" w:color="auto"/>
            <w:right w:val="none" w:sz="0" w:space="0" w:color="auto"/>
          </w:divBdr>
        </w:div>
        <w:div w:id="504172696">
          <w:marLeft w:val="0"/>
          <w:marRight w:val="0"/>
          <w:marTop w:val="0"/>
          <w:marBottom w:val="0"/>
          <w:divBdr>
            <w:top w:val="none" w:sz="0" w:space="0" w:color="auto"/>
            <w:left w:val="none" w:sz="0" w:space="0" w:color="auto"/>
            <w:bottom w:val="none" w:sz="0" w:space="0" w:color="auto"/>
            <w:right w:val="none" w:sz="0" w:space="0" w:color="auto"/>
          </w:divBdr>
        </w:div>
        <w:div w:id="891842866">
          <w:marLeft w:val="0"/>
          <w:marRight w:val="0"/>
          <w:marTop w:val="0"/>
          <w:marBottom w:val="0"/>
          <w:divBdr>
            <w:top w:val="none" w:sz="0" w:space="0" w:color="auto"/>
            <w:left w:val="none" w:sz="0" w:space="0" w:color="auto"/>
            <w:bottom w:val="none" w:sz="0" w:space="0" w:color="auto"/>
            <w:right w:val="none" w:sz="0" w:space="0" w:color="auto"/>
          </w:divBdr>
        </w:div>
        <w:div w:id="776215842">
          <w:marLeft w:val="0"/>
          <w:marRight w:val="0"/>
          <w:marTop w:val="0"/>
          <w:marBottom w:val="0"/>
          <w:divBdr>
            <w:top w:val="none" w:sz="0" w:space="0" w:color="auto"/>
            <w:left w:val="none" w:sz="0" w:space="0" w:color="auto"/>
            <w:bottom w:val="none" w:sz="0" w:space="0" w:color="auto"/>
            <w:right w:val="none" w:sz="0" w:space="0" w:color="auto"/>
          </w:divBdr>
        </w:div>
        <w:div w:id="1000278478">
          <w:marLeft w:val="0"/>
          <w:marRight w:val="0"/>
          <w:marTop w:val="0"/>
          <w:marBottom w:val="0"/>
          <w:divBdr>
            <w:top w:val="none" w:sz="0" w:space="0" w:color="auto"/>
            <w:left w:val="none" w:sz="0" w:space="0" w:color="auto"/>
            <w:bottom w:val="none" w:sz="0" w:space="0" w:color="auto"/>
            <w:right w:val="none" w:sz="0" w:space="0" w:color="auto"/>
          </w:divBdr>
        </w:div>
        <w:div w:id="706031205">
          <w:marLeft w:val="0"/>
          <w:marRight w:val="0"/>
          <w:marTop w:val="0"/>
          <w:marBottom w:val="0"/>
          <w:divBdr>
            <w:top w:val="none" w:sz="0" w:space="0" w:color="auto"/>
            <w:left w:val="none" w:sz="0" w:space="0" w:color="auto"/>
            <w:bottom w:val="none" w:sz="0" w:space="0" w:color="auto"/>
            <w:right w:val="none" w:sz="0" w:space="0" w:color="auto"/>
          </w:divBdr>
        </w:div>
        <w:div w:id="1730837034">
          <w:marLeft w:val="0"/>
          <w:marRight w:val="0"/>
          <w:marTop w:val="0"/>
          <w:marBottom w:val="0"/>
          <w:divBdr>
            <w:top w:val="none" w:sz="0" w:space="0" w:color="auto"/>
            <w:left w:val="none" w:sz="0" w:space="0" w:color="auto"/>
            <w:bottom w:val="none" w:sz="0" w:space="0" w:color="auto"/>
            <w:right w:val="none" w:sz="0" w:space="0" w:color="auto"/>
          </w:divBdr>
        </w:div>
        <w:div w:id="1333794019">
          <w:marLeft w:val="0"/>
          <w:marRight w:val="0"/>
          <w:marTop w:val="0"/>
          <w:marBottom w:val="0"/>
          <w:divBdr>
            <w:top w:val="none" w:sz="0" w:space="0" w:color="auto"/>
            <w:left w:val="none" w:sz="0" w:space="0" w:color="auto"/>
            <w:bottom w:val="none" w:sz="0" w:space="0" w:color="auto"/>
            <w:right w:val="none" w:sz="0" w:space="0" w:color="auto"/>
          </w:divBdr>
        </w:div>
        <w:div w:id="1771702591">
          <w:marLeft w:val="0"/>
          <w:marRight w:val="0"/>
          <w:marTop w:val="0"/>
          <w:marBottom w:val="0"/>
          <w:divBdr>
            <w:top w:val="none" w:sz="0" w:space="0" w:color="auto"/>
            <w:left w:val="none" w:sz="0" w:space="0" w:color="auto"/>
            <w:bottom w:val="none" w:sz="0" w:space="0" w:color="auto"/>
            <w:right w:val="none" w:sz="0" w:space="0" w:color="auto"/>
          </w:divBdr>
        </w:div>
        <w:div w:id="1191454576">
          <w:marLeft w:val="0"/>
          <w:marRight w:val="0"/>
          <w:marTop w:val="0"/>
          <w:marBottom w:val="0"/>
          <w:divBdr>
            <w:top w:val="none" w:sz="0" w:space="0" w:color="auto"/>
            <w:left w:val="none" w:sz="0" w:space="0" w:color="auto"/>
            <w:bottom w:val="none" w:sz="0" w:space="0" w:color="auto"/>
            <w:right w:val="none" w:sz="0" w:space="0" w:color="auto"/>
          </w:divBdr>
        </w:div>
        <w:div w:id="388385223">
          <w:marLeft w:val="0"/>
          <w:marRight w:val="0"/>
          <w:marTop w:val="0"/>
          <w:marBottom w:val="0"/>
          <w:divBdr>
            <w:top w:val="none" w:sz="0" w:space="0" w:color="auto"/>
            <w:left w:val="none" w:sz="0" w:space="0" w:color="auto"/>
            <w:bottom w:val="none" w:sz="0" w:space="0" w:color="auto"/>
            <w:right w:val="none" w:sz="0" w:space="0" w:color="auto"/>
          </w:divBdr>
        </w:div>
        <w:div w:id="2010861750">
          <w:marLeft w:val="0"/>
          <w:marRight w:val="0"/>
          <w:marTop w:val="0"/>
          <w:marBottom w:val="0"/>
          <w:divBdr>
            <w:top w:val="none" w:sz="0" w:space="0" w:color="auto"/>
            <w:left w:val="none" w:sz="0" w:space="0" w:color="auto"/>
            <w:bottom w:val="none" w:sz="0" w:space="0" w:color="auto"/>
            <w:right w:val="none" w:sz="0" w:space="0" w:color="auto"/>
          </w:divBdr>
        </w:div>
        <w:div w:id="2065443816">
          <w:marLeft w:val="0"/>
          <w:marRight w:val="0"/>
          <w:marTop w:val="0"/>
          <w:marBottom w:val="0"/>
          <w:divBdr>
            <w:top w:val="none" w:sz="0" w:space="0" w:color="auto"/>
            <w:left w:val="none" w:sz="0" w:space="0" w:color="auto"/>
            <w:bottom w:val="none" w:sz="0" w:space="0" w:color="auto"/>
            <w:right w:val="none" w:sz="0" w:space="0" w:color="auto"/>
          </w:divBdr>
        </w:div>
        <w:div w:id="171116329">
          <w:marLeft w:val="0"/>
          <w:marRight w:val="0"/>
          <w:marTop w:val="0"/>
          <w:marBottom w:val="0"/>
          <w:divBdr>
            <w:top w:val="none" w:sz="0" w:space="0" w:color="auto"/>
            <w:left w:val="none" w:sz="0" w:space="0" w:color="auto"/>
            <w:bottom w:val="none" w:sz="0" w:space="0" w:color="auto"/>
            <w:right w:val="none" w:sz="0" w:space="0" w:color="auto"/>
          </w:divBdr>
        </w:div>
        <w:div w:id="837960067">
          <w:marLeft w:val="0"/>
          <w:marRight w:val="0"/>
          <w:marTop w:val="0"/>
          <w:marBottom w:val="0"/>
          <w:divBdr>
            <w:top w:val="none" w:sz="0" w:space="0" w:color="auto"/>
            <w:left w:val="none" w:sz="0" w:space="0" w:color="auto"/>
            <w:bottom w:val="none" w:sz="0" w:space="0" w:color="auto"/>
            <w:right w:val="none" w:sz="0" w:space="0" w:color="auto"/>
          </w:divBdr>
        </w:div>
        <w:div w:id="1351681189">
          <w:marLeft w:val="0"/>
          <w:marRight w:val="0"/>
          <w:marTop w:val="0"/>
          <w:marBottom w:val="0"/>
          <w:divBdr>
            <w:top w:val="none" w:sz="0" w:space="0" w:color="auto"/>
            <w:left w:val="none" w:sz="0" w:space="0" w:color="auto"/>
            <w:bottom w:val="none" w:sz="0" w:space="0" w:color="auto"/>
            <w:right w:val="none" w:sz="0" w:space="0" w:color="auto"/>
          </w:divBdr>
        </w:div>
        <w:div w:id="715546103">
          <w:marLeft w:val="0"/>
          <w:marRight w:val="0"/>
          <w:marTop w:val="0"/>
          <w:marBottom w:val="0"/>
          <w:divBdr>
            <w:top w:val="none" w:sz="0" w:space="0" w:color="auto"/>
            <w:left w:val="none" w:sz="0" w:space="0" w:color="auto"/>
            <w:bottom w:val="none" w:sz="0" w:space="0" w:color="auto"/>
            <w:right w:val="none" w:sz="0" w:space="0" w:color="auto"/>
          </w:divBdr>
        </w:div>
        <w:div w:id="1694377434">
          <w:marLeft w:val="0"/>
          <w:marRight w:val="0"/>
          <w:marTop w:val="0"/>
          <w:marBottom w:val="0"/>
          <w:divBdr>
            <w:top w:val="none" w:sz="0" w:space="0" w:color="auto"/>
            <w:left w:val="none" w:sz="0" w:space="0" w:color="auto"/>
            <w:bottom w:val="none" w:sz="0" w:space="0" w:color="auto"/>
            <w:right w:val="none" w:sz="0" w:space="0" w:color="auto"/>
          </w:divBdr>
        </w:div>
        <w:div w:id="1081372743">
          <w:marLeft w:val="0"/>
          <w:marRight w:val="0"/>
          <w:marTop w:val="0"/>
          <w:marBottom w:val="0"/>
          <w:divBdr>
            <w:top w:val="none" w:sz="0" w:space="0" w:color="auto"/>
            <w:left w:val="none" w:sz="0" w:space="0" w:color="auto"/>
            <w:bottom w:val="none" w:sz="0" w:space="0" w:color="auto"/>
            <w:right w:val="none" w:sz="0" w:space="0" w:color="auto"/>
          </w:divBdr>
        </w:div>
        <w:div w:id="1791051451">
          <w:marLeft w:val="0"/>
          <w:marRight w:val="0"/>
          <w:marTop w:val="0"/>
          <w:marBottom w:val="0"/>
          <w:divBdr>
            <w:top w:val="none" w:sz="0" w:space="0" w:color="auto"/>
            <w:left w:val="none" w:sz="0" w:space="0" w:color="auto"/>
            <w:bottom w:val="none" w:sz="0" w:space="0" w:color="auto"/>
            <w:right w:val="none" w:sz="0" w:space="0" w:color="auto"/>
          </w:divBdr>
        </w:div>
        <w:div w:id="547642935">
          <w:marLeft w:val="0"/>
          <w:marRight w:val="0"/>
          <w:marTop w:val="0"/>
          <w:marBottom w:val="0"/>
          <w:divBdr>
            <w:top w:val="none" w:sz="0" w:space="0" w:color="auto"/>
            <w:left w:val="none" w:sz="0" w:space="0" w:color="auto"/>
            <w:bottom w:val="none" w:sz="0" w:space="0" w:color="auto"/>
            <w:right w:val="none" w:sz="0" w:space="0" w:color="auto"/>
          </w:divBdr>
        </w:div>
        <w:div w:id="8069080">
          <w:marLeft w:val="0"/>
          <w:marRight w:val="0"/>
          <w:marTop w:val="0"/>
          <w:marBottom w:val="0"/>
          <w:divBdr>
            <w:top w:val="none" w:sz="0" w:space="0" w:color="auto"/>
            <w:left w:val="none" w:sz="0" w:space="0" w:color="auto"/>
            <w:bottom w:val="none" w:sz="0" w:space="0" w:color="auto"/>
            <w:right w:val="none" w:sz="0" w:space="0" w:color="auto"/>
          </w:divBdr>
        </w:div>
        <w:div w:id="789395258">
          <w:marLeft w:val="0"/>
          <w:marRight w:val="0"/>
          <w:marTop w:val="0"/>
          <w:marBottom w:val="0"/>
          <w:divBdr>
            <w:top w:val="none" w:sz="0" w:space="0" w:color="auto"/>
            <w:left w:val="none" w:sz="0" w:space="0" w:color="auto"/>
            <w:bottom w:val="none" w:sz="0" w:space="0" w:color="auto"/>
            <w:right w:val="none" w:sz="0" w:space="0" w:color="auto"/>
          </w:divBdr>
        </w:div>
        <w:div w:id="1196042476">
          <w:marLeft w:val="0"/>
          <w:marRight w:val="0"/>
          <w:marTop w:val="0"/>
          <w:marBottom w:val="0"/>
          <w:divBdr>
            <w:top w:val="none" w:sz="0" w:space="0" w:color="auto"/>
            <w:left w:val="none" w:sz="0" w:space="0" w:color="auto"/>
            <w:bottom w:val="none" w:sz="0" w:space="0" w:color="auto"/>
            <w:right w:val="none" w:sz="0" w:space="0" w:color="auto"/>
          </w:divBdr>
        </w:div>
        <w:div w:id="1744452853">
          <w:marLeft w:val="0"/>
          <w:marRight w:val="0"/>
          <w:marTop w:val="0"/>
          <w:marBottom w:val="0"/>
          <w:divBdr>
            <w:top w:val="none" w:sz="0" w:space="0" w:color="auto"/>
            <w:left w:val="none" w:sz="0" w:space="0" w:color="auto"/>
            <w:bottom w:val="none" w:sz="0" w:space="0" w:color="auto"/>
            <w:right w:val="none" w:sz="0" w:space="0" w:color="auto"/>
          </w:divBdr>
        </w:div>
        <w:div w:id="520825588">
          <w:marLeft w:val="0"/>
          <w:marRight w:val="0"/>
          <w:marTop w:val="0"/>
          <w:marBottom w:val="0"/>
          <w:divBdr>
            <w:top w:val="none" w:sz="0" w:space="0" w:color="auto"/>
            <w:left w:val="none" w:sz="0" w:space="0" w:color="auto"/>
            <w:bottom w:val="none" w:sz="0" w:space="0" w:color="auto"/>
            <w:right w:val="none" w:sz="0" w:space="0" w:color="auto"/>
          </w:divBdr>
        </w:div>
        <w:div w:id="1477070358">
          <w:marLeft w:val="0"/>
          <w:marRight w:val="0"/>
          <w:marTop w:val="0"/>
          <w:marBottom w:val="0"/>
          <w:divBdr>
            <w:top w:val="none" w:sz="0" w:space="0" w:color="auto"/>
            <w:left w:val="none" w:sz="0" w:space="0" w:color="auto"/>
            <w:bottom w:val="none" w:sz="0" w:space="0" w:color="auto"/>
            <w:right w:val="none" w:sz="0" w:space="0" w:color="auto"/>
          </w:divBdr>
        </w:div>
        <w:div w:id="1109275287">
          <w:marLeft w:val="0"/>
          <w:marRight w:val="0"/>
          <w:marTop w:val="0"/>
          <w:marBottom w:val="0"/>
          <w:divBdr>
            <w:top w:val="none" w:sz="0" w:space="0" w:color="auto"/>
            <w:left w:val="none" w:sz="0" w:space="0" w:color="auto"/>
            <w:bottom w:val="none" w:sz="0" w:space="0" w:color="auto"/>
            <w:right w:val="none" w:sz="0" w:space="0" w:color="auto"/>
          </w:divBdr>
        </w:div>
        <w:div w:id="1655838817">
          <w:marLeft w:val="0"/>
          <w:marRight w:val="0"/>
          <w:marTop w:val="0"/>
          <w:marBottom w:val="0"/>
          <w:divBdr>
            <w:top w:val="none" w:sz="0" w:space="0" w:color="auto"/>
            <w:left w:val="none" w:sz="0" w:space="0" w:color="auto"/>
            <w:bottom w:val="none" w:sz="0" w:space="0" w:color="auto"/>
            <w:right w:val="none" w:sz="0" w:space="0" w:color="auto"/>
          </w:divBdr>
        </w:div>
        <w:div w:id="1176115943">
          <w:marLeft w:val="0"/>
          <w:marRight w:val="0"/>
          <w:marTop w:val="0"/>
          <w:marBottom w:val="0"/>
          <w:divBdr>
            <w:top w:val="none" w:sz="0" w:space="0" w:color="auto"/>
            <w:left w:val="none" w:sz="0" w:space="0" w:color="auto"/>
            <w:bottom w:val="none" w:sz="0" w:space="0" w:color="auto"/>
            <w:right w:val="none" w:sz="0" w:space="0" w:color="auto"/>
          </w:divBdr>
        </w:div>
        <w:div w:id="411001605">
          <w:marLeft w:val="0"/>
          <w:marRight w:val="0"/>
          <w:marTop w:val="0"/>
          <w:marBottom w:val="0"/>
          <w:divBdr>
            <w:top w:val="none" w:sz="0" w:space="0" w:color="auto"/>
            <w:left w:val="none" w:sz="0" w:space="0" w:color="auto"/>
            <w:bottom w:val="none" w:sz="0" w:space="0" w:color="auto"/>
            <w:right w:val="none" w:sz="0" w:space="0" w:color="auto"/>
          </w:divBdr>
        </w:div>
        <w:div w:id="1690260031">
          <w:marLeft w:val="0"/>
          <w:marRight w:val="0"/>
          <w:marTop w:val="0"/>
          <w:marBottom w:val="0"/>
          <w:divBdr>
            <w:top w:val="none" w:sz="0" w:space="0" w:color="auto"/>
            <w:left w:val="none" w:sz="0" w:space="0" w:color="auto"/>
            <w:bottom w:val="none" w:sz="0" w:space="0" w:color="auto"/>
            <w:right w:val="none" w:sz="0" w:space="0" w:color="auto"/>
          </w:divBdr>
        </w:div>
        <w:div w:id="1812866912">
          <w:marLeft w:val="0"/>
          <w:marRight w:val="0"/>
          <w:marTop w:val="0"/>
          <w:marBottom w:val="0"/>
          <w:divBdr>
            <w:top w:val="none" w:sz="0" w:space="0" w:color="auto"/>
            <w:left w:val="none" w:sz="0" w:space="0" w:color="auto"/>
            <w:bottom w:val="none" w:sz="0" w:space="0" w:color="auto"/>
            <w:right w:val="none" w:sz="0" w:space="0" w:color="auto"/>
          </w:divBdr>
        </w:div>
        <w:div w:id="713768853">
          <w:marLeft w:val="0"/>
          <w:marRight w:val="0"/>
          <w:marTop w:val="0"/>
          <w:marBottom w:val="0"/>
          <w:divBdr>
            <w:top w:val="none" w:sz="0" w:space="0" w:color="auto"/>
            <w:left w:val="none" w:sz="0" w:space="0" w:color="auto"/>
            <w:bottom w:val="none" w:sz="0" w:space="0" w:color="auto"/>
            <w:right w:val="none" w:sz="0" w:space="0" w:color="auto"/>
          </w:divBdr>
        </w:div>
        <w:div w:id="1648584256">
          <w:marLeft w:val="0"/>
          <w:marRight w:val="0"/>
          <w:marTop w:val="0"/>
          <w:marBottom w:val="0"/>
          <w:divBdr>
            <w:top w:val="none" w:sz="0" w:space="0" w:color="auto"/>
            <w:left w:val="none" w:sz="0" w:space="0" w:color="auto"/>
            <w:bottom w:val="none" w:sz="0" w:space="0" w:color="auto"/>
            <w:right w:val="none" w:sz="0" w:space="0" w:color="auto"/>
          </w:divBdr>
        </w:div>
        <w:div w:id="1523938694">
          <w:marLeft w:val="0"/>
          <w:marRight w:val="0"/>
          <w:marTop w:val="0"/>
          <w:marBottom w:val="0"/>
          <w:divBdr>
            <w:top w:val="none" w:sz="0" w:space="0" w:color="auto"/>
            <w:left w:val="none" w:sz="0" w:space="0" w:color="auto"/>
            <w:bottom w:val="none" w:sz="0" w:space="0" w:color="auto"/>
            <w:right w:val="none" w:sz="0" w:space="0" w:color="auto"/>
          </w:divBdr>
        </w:div>
        <w:div w:id="1077485133">
          <w:marLeft w:val="0"/>
          <w:marRight w:val="0"/>
          <w:marTop w:val="0"/>
          <w:marBottom w:val="0"/>
          <w:divBdr>
            <w:top w:val="none" w:sz="0" w:space="0" w:color="auto"/>
            <w:left w:val="none" w:sz="0" w:space="0" w:color="auto"/>
            <w:bottom w:val="none" w:sz="0" w:space="0" w:color="auto"/>
            <w:right w:val="none" w:sz="0" w:space="0" w:color="auto"/>
          </w:divBdr>
        </w:div>
        <w:div w:id="198977230">
          <w:marLeft w:val="0"/>
          <w:marRight w:val="0"/>
          <w:marTop w:val="0"/>
          <w:marBottom w:val="0"/>
          <w:divBdr>
            <w:top w:val="none" w:sz="0" w:space="0" w:color="auto"/>
            <w:left w:val="none" w:sz="0" w:space="0" w:color="auto"/>
            <w:bottom w:val="none" w:sz="0" w:space="0" w:color="auto"/>
            <w:right w:val="none" w:sz="0" w:space="0" w:color="auto"/>
          </w:divBdr>
        </w:div>
        <w:div w:id="1005013816">
          <w:marLeft w:val="0"/>
          <w:marRight w:val="0"/>
          <w:marTop w:val="0"/>
          <w:marBottom w:val="0"/>
          <w:divBdr>
            <w:top w:val="none" w:sz="0" w:space="0" w:color="auto"/>
            <w:left w:val="none" w:sz="0" w:space="0" w:color="auto"/>
            <w:bottom w:val="none" w:sz="0" w:space="0" w:color="auto"/>
            <w:right w:val="none" w:sz="0" w:space="0" w:color="auto"/>
          </w:divBdr>
        </w:div>
        <w:div w:id="1372077676">
          <w:marLeft w:val="0"/>
          <w:marRight w:val="0"/>
          <w:marTop w:val="0"/>
          <w:marBottom w:val="0"/>
          <w:divBdr>
            <w:top w:val="none" w:sz="0" w:space="0" w:color="auto"/>
            <w:left w:val="none" w:sz="0" w:space="0" w:color="auto"/>
            <w:bottom w:val="none" w:sz="0" w:space="0" w:color="auto"/>
            <w:right w:val="none" w:sz="0" w:space="0" w:color="auto"/>
          </w:divBdr>
        </w:div>
        <w:div w:id="1087269916">
          <w:marLeft w:val="0"/>
          <w:marRight w:val="0"/>
          <w:marTop w:val="0"/>
          <w:marBottom w:val="0"/>
          <w:divBdr>
            <w:top w:val="none" w:sz="0" w:space="0" w:color="auto"/>
            <w:left w:val="none" w:sz="0" w:space="0" w:color="auto"/>
            <w:bottom w:val="none" w:sz="0" w:space="0" w:color="auto"/>
            <w:right w:val="none" w:sz="0" w:space="0" w:color="auto"/>
          </w:divBdr>
        </w:div>
        <w:div w:id="217598537">
          <w:marLeft w:val="0"/>
          <w:marRight w:val="0"/>
          <w:marTop w:val="0"/>
          <w:marBottom w:val="0"/>
          <w:divBdr>
            <w:top w:val="none" w:sz="0" w:space="0" w:color="auto"/>
            <w:left w:val="none" w:sz="0" w:space="0" w:color="auto"/>
            <w:bottom w:val="none" w:sz="0" w:space="0" w:color="auto"/>
            <w:right w:val="none" w:sz="0" w:space="0" w:color="auto"/>
          </w:divBdr>
        </w:div>
        <w:div w:id="1778671697">
          <w:marLeft w:val="0"/>
          <w:marRight w:val="0"/>
          <w:marTop w:val="0"/>
          <w:marBottom w:val="0"/>
          <w:divBdr>
            <w:top w:val="none" w:sz="0" w:space="0" w:color="auto"/>
            <w:left w:val="none" w:sz="0" w:space="0" w:color="auto"/>
            <w:bottom w:val="none" w:sz="0" w:space="0" w:color="auto"/>
            <w:right w:val="none" w:sz="0" w:space="0" w:color="auto"/>
          </w:divBdr>
        </w:div>
        <w:div w:id="841046659">
          <w:marLeft w:val="0"/>
          <w:marRight w:val="0"/>
          <w:marTop w:val="0"/>
          <w:marBottom w:val="0"/>
          <w:divBdr>
            <w:top w:val="none" w:sz="0" w:space="0" w:color="auto"/>
            <w:left w:val="none" w:sz="0" w:space="0" w:color="auto"/>
            <w:bottom w:val="none" w:sz="0" w:space="0" w:color="auto"/>
            <w:right w:val="none" w:sz="0" w:space="0" w:color="auto"/>
          </w:divBdr>
        </w:div>
        <w:div w:id="2119711964">
          <w:marLeft w:val="0"/>
          <w:marRight w:val="0"/>
          <w:marTop w:val="0"/>
          <w:marBottom w:val="0"/>
          <w:divBdr>
            <w:top w:val="none" w:sz="0" w:space="0" w:color="auto"/>
            <w:left w:val="none" w:sz="0" w:space="0" w:color="auto"/>
            <w:bottom w:val="none" w:sz="0" w:space="0" w:color="auto"/>
            <w:right w:val="none" w:sz="0" w:space="0" w:color="auto"/>
          </w:divBdr>
        </w:div>
        <w:div w:id="1441679866">
          <w:marLeft w:val="0"/>
          <w:marRight w:val="0"/>
          <w:marTop w:val="0"/>
          <w:marBottom w:val="0"/>
          <w:divBdr>
            <w:top w:val="none" w:sz="0" w:space="0" w:color="auto"/>
            <w:left w:val="none" w:sz="0" w:space="0" w:color="auto"/>
            <w:bottom w:val="none" w:sz="0" w:space="0" w:color="auto"/>
            <w:right w:val="none" w:sz="0" w:space="0" w:color="auto"/>
          </w:divBdr>
        </w:div>
        <w:div w:id="349256522">
          <w:marLeft w:val="0"/>
          <w:marRight w:val="0"/>
          <w:marTop w:val="0"/>
          <w:marBottom w:val="0"/>
          <w:divBdr>
            <w:top w:val="none" w:sz="0" w:space="0" w:color="auto"/>
            <w:left w:val="none" w:sz="0" w:space="0" w:color="auto"/>
            <w:bottom w:val="none" w:sz="0" w:space="0" w:color="auto"/>
            <w:right w:val="none" w:sz="0" w:space="0" w:color="auto"/>
          </w:divBdr>
        </w:div>
        <w:div w:id="566958521">
          <w:marLeft w:val="0"/>
          <w:marRight w:val="0"/>
          <w:marTop w:val="0"/>
          <w:marBottom w:val="0"/>
          <w:divBdr>
            <w:top w:val="none" w:sz="0" w:space="0" w:color="auto"/>
            <w:left w:val="none" w:sz="0" w:space="0" w:color="auto"/>
            <w:bottom w:val="none" w:sz="0" w:space="0" w:color="auto"/>
            <w:right w:val="none" w:sz="0" w:space="0" w:color="auto"/>
          </w:divBdr>
        </w:div>
        <w:div w:id="1545411511">
          <w:marLeft w:val="0"/>
          <w:marRight w:val="0"/>
          <w:marTop w:val="0"/>
          <w:marBottom w:val="0"/>
          <w:divBdr>
            <w:top w:val="none" w:sz="0" w:space="0" w:color="auto"/>
            <w:left w:val="none" w:sz="0" w:space="0" w:color="auto"/>
            <w:bottom w:val="none" w:sz="0" w:space="0" w:color="auto"/>
            <w:right w:val="none" w:sz="0" w:space="0" w:color="auto"/>
          </w:divBdr>
        </w:div>
        <w:div w:id="1053961926">
          <w:marLeft w:val="0"/>
          <w:marRight w:val="0"/>
          <w:marTop w:val="0"/>
          <w:marBottom w:val="0"/>
          <w:divBdr>
            <w:top w:val="none" w:sz="0" w:space="0" w:color="auto"/>
            <w:left w:val="none" w:sz="0" w:space="0" w:color="auto"/>
            <w:bottom w:val="none" w:sz="0" w:space="0" w:color="auto"/>
            <w:right w:val="none" w:sz="0" w:space="0" w:color="auto"/>
          </w:divBdr>
        </w:div>
        <w:div w:id="1897354093">
          <w:marLeft w:val="0"/>
          <w:marRight w:val="0"/>
          <w:marTop w:val="0"/>
          <w:marBottom w:val="0"/>
          <w:divBdr>
            <w:top w:val="none" w:sz="0" w:space="0" w:color="auto"/>
            <w:left w:val="none" w:sz="0" w:space="0" w:color="auto"/>
            <w:bottom w:val="none" w:sz="0" w:space="0" w:color="auto"/>
            <w:right w:val="none" w:sz="0" w:space="0" w:color="auto"/>
          </w:divBdr>
        </w:div>
        <w:div w:id="382101614">
          <w:marLeft w:val="0"/>
          <w:marRight w:val="0"/>
          <w:marTop w:val="0"/>
          <w:marBottom w:val="0"/>
          <w:divBdr>
            <w:top w:val="none" w:sz="0" w:space="0" w:color="auto"/>
            <w:left w:val="none" w:sz="0" w:space="0" w:color="auto"/>
            <w:bottom w:val="none" w:sz="0" w:space="0" w:color="auto"/>
            <w:right w:val="none" w:sz="0" w:space="0" w:color="auto"/>
          </w:divBdr>
        </w:div>
        <w:div w:id="1684699971">
          <w:marLeft w:val="0"/>
          <w:marRight w:val="0"/>
          <w:marTop w:val="0"/>
          <w:marBottom w:val="0"/>
          <w:divBdr>
            <w:top w:val="none" w:sz="0" w:space="0" w:color="auto"/>
            <w:left w:val="none" w:sz="0" w:space="0" w:color="auto"/>
            <w:bottom w:val="none" w:sz="0" w:space="0" w:color="auto"/>
            <w:right w:val="none" w:sz="0" w:space="0" w:color="auto"/>
          </w:divBdr>
        </w:div>
        <w:div w:id="2017533111">
          <w:marLeft w:val="0"/>
          <w:marRight w:val="0"/>
          <w:marTop w:val="0"/>
          <w:marBottom w:val="0"/>
          <w:divBdr>
            <w:top w:val="none" w:sz="0" w:space="0" w:color="auto"/>
            <w:left w:val="none" w:sz="0" w:space="0" w:color="auto"/>
            <w:bottom w:val="none" w:sz="0" w:space="0" w:color="auto"/>
            <w:right w:val="none" w:sz="0" w:space="0" w:color="auto"/>
          </w:divBdr>
        </w:div>
        <w:div w:id="393697232">
          <w:marLeft w:val="0"/>
          <w:marRight w:val="0"/>
          <w:marTop w:val="0"/>
          <w:marBottom w:val="0"/>
          <w:divBdr>
            <w:top w:val="none" w:sz="0" w:space="0" w:color="auto"/>
            <w:left w:val="none" w:sz="0" w:space="0" w:color="auto"/>
            <w:bottom w:val="none" w:sz="0" w:space="0" w:color="auto"/>
            <w:right w:val="none" w:sz="0" w:space="0" w:color="auto"/>
          </w:divBdr>
        </w:div>
        <w:div w:id="1847018492">
          <w:marLeft w:val="0"/>
          <w:marRight w:val="0"/>
          <w:marTop w:val="0"/>
          <w:marBottom w:val="0"/>
          <w:divBdr>
            <w:top w:val="none" w:sz="0" w:space="0" w:color="auto"/>
            <w:left w:val="none" w:sz="0" w:space="0" w:color="auto"/>
            <w:bottom w:val="none" w:sz="0" w:space="0" w:color="auto"/>
            <w:right w:val="none" w:sz="0" w:space="0" w:color="auto"/>
          </w:divBdr>
        </w:div>
        <w:div w:id="660080698">
          <w:marLeft w:val="0"/>
          <w:marRight w:val="0"/>
          <w:marTop w:val="0"/>
          <w:marBottom w:val="0"/>
          <w:divBdr>
            <w:top w:val="none" w:sz="0" w:space="0" w:color="auto"/>
            <w:left w:val="none" w:sz="0" w:space="0" w:color="auto"/>
            <w:bottom w:val="none" w:sz="0" w:space="0" w:color="auto"/>
            <w:right w:val="none" w:sz="0" w:space="0" w:color="auto"/>
          </w:divBdr>
        </w:div>
        <w:div w:id="520899055">
          <w:marLeft w:val="0"/>
          <w:marRight w:val="0"/>
          <w:marTop w:val="0"/>
          <w:marBottom w:val="0"/>
          <w:divBdr>
            <w:top w:val="none" w:sz="0" w:space="0" w:color="auto"/>
            <w:left w:val="none" w:sz="0" w:space="0" w:color="auto"/>
            <w:bottom w:val="none" w:sz="0" w:space="0" w:color="auto"/>
            <w:right w:val="none" w:sz="0" w:space="0" w:color="auto"/>
          </w:divBdr>
        </w:div>
        <w:div w:id="2015494222">
          <w:marLeft w:val="0"/>
          <w:marRight w:val="0"/>
          <w:marTop w:val="0"/>
          <w:marBottom w:val="0"/>
          <w:divBdr>
            <w:top w:val="none" w:sz="0" w:space="0" w:color="auto"/>
            <w:left w:val="none" w:sz="0" w:space="0" w:color="auto"/>
            <w:bottom w:val="none" w:sz="0" w:space="0" w:color="auto"/>
            <w:right w:val="none" w:sz="0" w:space="0" w:color="auto"/>
          </w:divBdr>
        </w:div>
        <w:div w:id="835807570">
          <w:marLeft w:val="0"/>
          <w:marRight w:val="0"/>
          <w:marTop w:val="0"/>
          <w:marBottom w:val="0"/>
          <w:divBdr>
            <w:top w:val="none" w:sz="0" w:space="0" w:color="auto"/>
            <w:left w:val="none" w:sz="0" w:space="0" w:color="auto"/>
            <w:bottom w:val="none" w:sz="0" w:space="0" w:color="auto"/>
            <w:right w:val="none" w:sz="0" w:space="0" w:color="auto"/>
          </w:divBdr>
        </w:div>
        <w:div w:id="389118259">
          <w:marLeft w:val="0"/>
          <w:marRight w:val="0"/>
          <w:marTop w:val="0"/>
          <w:marBottom w:val="0"/>
          <w:divBdr>
            <w:top w:val="none" w:sz="0" w:space="0" w:color="auto"/>
            <w:left w:val="none" w:sz="0" w:space="0" w:color="auto"/>
            <w:bottom w:val="none" w:sz="0" w:space="0" w:color="auto"/>
            <w:right w:val="none" w:sz="0" w:space="0" w:color="auto"/>
          </w:divBdr>
        </w:div>
        <w:div w:id="1178469972">
          <w:marLeft w:val="0"/>
          <w:marRight w:val="0"/>
          <w:marTop w:val="0"/>
          <w:marBottom w:val="0"/>
          <w:divBdr>
            <w:top w:val="none" w:sz="0" w:space="0" w:color="auto"/>
            <w:left w:val="none" w:sz="0" w:space="0" w:color="auto"/>
            <w:bottom w:val="none" w:sz="0" w:space="0" w:color="auto"/>
            <w:right w:val="none" w:sz="0" w:space="0" w:color="auto"/>
          </w:divBdr>
        </w:div>
        <w:div w:id="1203596196">
          <w:marLeft w:val="0"/>
          <w:marRight w:val="0"/>
          <w:marTop w:val="0"/>
          <w:marBottom w:val="0"/>
          <w:divBdr>
            <w:top w:val="none" w:sz="0" w:space="0" w:color="auto"/>
            <w:left w:val="none" w:sz="0" w:space="0" w:color="auto"/>
            <w:bottom w:val="none" w:sz="0" w:space="0" w:color="auto"/>
            <w:right w:val="none" w:sz="0" w:space="0" w:color="auto"/>
          </w:divBdr>
        </w:div>
        <w:div w:id="240214061">
          <w:marLeft w:val="0"/>
          <w:marRight w:val="0"/>
          <w:marTop w:val="0"/>
          <w:marBottom w:val="0"/>
          <w:divBdr>
            <w:top w:val="none" w:sz="0" w:space="0" w:color="auto"/>
            <w:left w:val="none" w:sz="0" w:space="0" w:color="auto"/>
            <w:bottom w:val="none" w:sz="0" w:space="0" w:color="auto"/>
            <w:right w:val="none" w:sz="0" w:space="0" w:color="auto"/>
          </w:divBdr>
        </w:div>
        <w:div w:id="1082872686">
          <w:marLeft w:val="0"/>
          <w:marRight w:val="0"/>
          <w:marTop w:val="0"/>
          <w:marBottom w:val="0"/>
          <w:divBdr>
            <w:top w:val="none" w:sz="0" w:space="0" w:color="auto"/>
            <w:left w:val="none" w:sz="0" w:space="0" w:color="auto"/>
            <w:bottom w:val="none" w:sz="0" w:space="0" w:color="auto"/>
            <w:right w:val="none" w:sz="0" w:space="0" w:color="auto"/>
          </w:divBdr>
        </w:div>
      </w:divsChild>
    </w:div>
    <w:div w:id="1026365691">
      <w:bodyDiv w:val="1"/>
      <w:marLeft w:val="0"/>
      <w:marRight w:val="0"/>
      <w:marTop w:val="0"/>
      <w:marBottom w:val="0"/>
      <w:divBdr>
        <w:top w:val="none" w:sz="0" w:space="0" w:color="auto"/>
        <w:left w:val="none" w:sz="0" w:space="0" w:color="auto"/>
        <w:bottom w:val="none" w:sz="0" w:space="0" w:color="auto"/>
        <w:right w:val="none" w:sz="0" w:space="0" w:color="auto"/>
      </w:divBdr>
      <w:divsChild>
        <w:div w:id="1892886096">
          <w:marLeft w:val="0"/>
          <w:marRight w:val="0"/>
          <w:marTop w:val="0"/>
          <w:marBottom w:val="0"/>
          <w:divBdr>
            <w:top w:val="none" w:sz="0" w:space="0" w:color="auto"/>
            <w:left w:val="none" w:sz="0" w:space="0" w:color="auto"/>
            <w:bottom w:val="none" w:sz="0" w:space="0" w:color="auto"/>
            <w:right w:val="none" w:sz="0" w:space="0" w:color="auto"/>
          </w:divBdr>
        </w:div>
        <w:div w:id="1467745227">
          <w:marLeft w:val="0"/>
          <w:marRight w:val="0"/>
          <w:marTop w:val="0"/>
          <w:marBottom w:val="0"/>
          <w:divBdr>
            <w:top w:val="none" w:sz="0" w:space="0" w:color="auto"/>
            <w:left w:val="none" w:sz="0" w:space="0" w:color="auto"/>
            <w:bottom w:val="none" w:sz="0" w:space="0" w:color="auto"/>
            <w:right w:val="none" w:sz="0" w:space="0" w:color="auto"/>
          </w:divBdr>
        </w:div>
        <w:div w:id="2109696455">
          <w:marLeft w:val="0"/>
          <w:marRight w:val="0"/>
          <w:marTop w:val="0"/>
          <w:marBottom w:val="0"/>
          <w:divBdr>
            <w:top w:val="none" w:sz="0" w:space="0" w:color="auto"/>
            <w:left w:val="none" w:sz="0" w:space="0" w:color="auto"/>
            <w:bottom w:val="none" w:sz="0" w:space="0" w:color="auto"/>
            <w:right w:val="none" w:sz="0" w:space="0" w:color="auto"/>
          </w:divBdr>
        </w:div>
        <w:div w:id="462043113">
          <w:marLeft w:val="0"/>
          <w:marRight w:val="0"/>
          <w:marTop w:val="0"/>
          <w:marBottom w:val="0"/>
          <w:divBdr>
            <w:top w:val="none" w:sz="0" w:space="0" w:color="auto"/>
            <w:left w:val="none" w:sz="0" w:space="0" w:color="auto"/>
            <w:bottom w:val="none" w:sz="0" w:space="0" w:color="auto"/>
            <w:right w:val="none" w:sz="0" w:space="0" w:color="auto"/>
          </w:divBdr>
        </w:div>
        <w:div w:id="1961185993">
          <w:marLeft w:val="0"/>
          <w:marRight w:val="0"/>
          <w:marTop w:val="0"/>
          <w:marBottom w:val="0"/>
          <w:divBdr>
            <w:top w:val="none" w:sz="0" w:space="0" w:color="auto"/>
            <w:left w:val="none" w:sz="0" w:space="0" w:color="auto"/>
            <w:bottom w:val="none" w:sz="0" w:space="0" w:color="auto"/>
            <w:right w:val="none" w:sz="0" w:space="0" w:color="auto"/>
          </w:divBdr>
        </w:div>
        <w:div w:id="133186296">
          <w:marLeft w:val="0"/>
          <w:marRight w:val="0"/>
          <w:marTop w:val="0"/>
          <w:marBottom w:val="0"/>
          <w:divBdr>
            <w:top w:val="none" w:sz="0" w:space="0" w:color="auto"/>
            <w:left w:val="none" w:sz="0" w:space="0" w:color="auto"/>
            <w:bottom w:val="none" w:sz="0" w:space="0" w:color="auto"/>
            <w:right w:val="none" w:sz="0" w:space="0" w:color="auto"/>
          </w:divBdr>
        </w:div>
        <w:div w:id="1175153169">
          <w:marLeft w:val="0"/>
          <w:marRight w:val="0"/>
          <w:marTop w:val="0"/>
          <w:marBottom w:val="0"/>
          <w:divBdr>
            <w:top w:val="none" w:sz="0" w:space="0" w:color="auto"/>
            <w:left w:val="none" w:sz="0" w:space="0" w:color="auto"/>
            <w:bottom w:val="none" w:sz="0" w:space="0" w:color="auto"/>
            <w:right w:val="none" w:sz="0" w:space="0" w:color="auto"/>
          </w:divBdr>
        </w:div>
        <w:div w:id="1077630108">
          <w:marLeft w:val="0"/>
          <w:marRight w:val="0"/>
          <w:marTop w:val="0"/>
          <w:marBottom w:val="0"/>
          <w:divBdr>
            <w:top w:val="none" w:sz="0" w:space="0" w:color="auto"/>
            <w:left w:val="none" w:sz="0" w:space="0" w:color="auto"/>
            <w:bottom w:val="none" w:sz="0" w:space="0" w:color="auto"/>
            <w:right w:val="none" w:sz="0" w:space="0" w:color="auto"/>
          </w:divBdr>
        </w:div>
        <w:div w:id="118375288">
          <w:marLeft w:val="0"/>
          <w:marRight w:val="0"/>
          <w:marTop w:val="0"/>
          <w:marBottom w:val="0"/>
          <w:divBdr>
            <w:top w:val="none" w:sz="0" w:space="0" w:color="auto"/>
            <w:left w:val="none" w:sz="0" w:space="0" w:color="auto"/>
            <w:bottom w:val="none" w:sz="0" w:space="0" w:color="auto"/>
            <w:right w:val="none" w:sz="0" w:space="0" w:color="auto"/>
          </w:divBdr>
        </w:div>
        <w:div w:id="1823232856">
          <w:marLeft w:val="0"/>
          <w:marRight w:val="0"/>
          <w:marTop w:val="0"/>
          <w:marBottom w:val="0"/>
          <w:divBdr>
            <w:top w:val="none" w:sz="0" w:space="0" w:color="auto"/>
            <w:left w:val="none" w:sz="0" w:space="0" w:color="auto"/>
            <w:bottom w:val="none" w:sz="0" w:space="0" w:color="auto"/>
            <w:right w:val="none" w:sz="0" w:space="0" w:color="auto"/>
          </w:divBdr>
        </w:div>
        <w:div w:id="1890190990">
          <w:marLeft w:val="0"/>
          <w:marRight w:val="0"/>
          <w:marTop w:val="0"/>
          <w:marBottom w:val="0"/>
          <w:divBdr>
            <w:top w:val="none" w:sz="0" w:space="0" w:color="auto"/>
            <w:left w:val="none" w:sz="0" w:space="0" w:color="auto"/>
            <w:bottom w:val="none" w:sz="0" w:space="0" w:color="auto"/>
            <w:right w:val="none" w:sz="0" w:space="0" w:color="auto"/>
          </w:divBdr>
        </w:div>
        <w:div w:id="1831479752">
          <w:marLeft w:val="0"/>
          <w:marRight w:val="0"/>
          <w:marTop w:val="0"/>
          <w:marBottom w:val="0"/>
          <w:divBdr>
            <w:top w:val="none" w:sz="0" w:space="0" w:color="auto"/>
            <w:left w:val="none" w:sz="0" w:space="0" w:color="auto"/>
            <w:bottom w:val="none" w:sz="0" w:space="0" w:color="auto"/>
            <w:right w:val="none" w:sz="0" w:space="0" w:color="auto"/>
          </w:divBdr>
        </w:div>
        <w:div w:id="1681082833">
          <w:marLeft w:val="0"/>
          <w:marRight w:val="0"/>
          <w:marTop w:val="0"/>
          <w:marBottom w:val="0"/>
          <w:divBdr>
            <w:top w:val="none" w:sz="0" w:space="0" w:color="auto"/>
            <w:left w:val="none" w:sz="0" w:space="0" w:color="auto"/>
            <w:bottom w:val="none" w:sz="0" w:space="0" w:color="auto"/>
            <w:right w:val="none" w:sz="0" w:space="0" w:color="auto"/>
          </w:divBdr>
        </w:div>
        <w:div w:id="2007434373">
          <w:marLeft w:val="0"/>
          <w:marRight w:val="0"/>
          <w:marTop w:val="0"/>
          <w:marBottom w:val="0"/>
          <w:divBdr>
            <w:top w:val="none" w:sz="0" w:space="0" w:color="auto"/>
            <w:left w:val="none" w:sz="0" w:space="0" w:color="auto"/>
            <w:bottom w:val="none" w:sz="0" w:space="0" w:color="auto"/>
            <w:right w:val="none" w:sz="0" w:space="0" w:color="auto"/>
          </w:divBdr>
        </w:div>
        <w:div w:id="1589079747">
          <w:marLeft w:val="0"/>
          <w:marRight w:val="0"/>
          <w:marTop w:val="0"/>
          <w:marBottom w:val="0"/>
          <w:divBdr>
            <w:top w:val="none" w:sz="0" w:space="0" w:color="auto"/>
            <w:left w:val="none" w:sz="0" w:space="0" w:color="auto"/>
            <w:bottom w:val="none" w:sz="0" w:space="0" w:color="auto"/>
            <w:right w:val="none" w:sz="0" w:space="0" w:color="auto"/>
          </w:divBdr>
        </w:div>
        <w:div w:id="1602176911">
          <w:marLeft w:val="0"/>
          <w:marRight w:val="0"/>
          <w:marTop w:val="0"/>
          <w:marBottom w:val="0"/>
          <w:divBdr>
            <w:top w:val="none" w:sz="0" w:space="0" w:color="auto"/>
            <w:left w:val="none" w:sz="0" w:space="0" w:color="auto"/>
            <w:bottom w:val="none" w:sz="0" w:space="0" w:color="auto"/>
            <w:right w:val="none" w:sz="0" w:space="0" w:color="auto"/>
          </w:divBdr>
        </w:div>
        <w:div w:id="1654868386">
          <w:marLeft w:val="0"/>
          <w:marRight w:val="0"/>
          <w:marTop w:val="0"/>
          <w:marBottom w:val="0"/>
          <w:divBdr>
            <w:top w:val="none" w:sz="0" w:space="0" w:color="auto"/>
            <w:left w:val="none" w:sz="0" w:space="0" w:color="auto"/>
            <w:bottom w:val="none" w:sz="0" w:space="0" w:color="auto"/>
            <w:right w:val="none" w:sz="0" w:space="0" w:color="auto"/>
          </w:divBdr>
        </w:div>
        <w:div w:id="1991668180">
          <w:marLeft w:val="0"/>
          <w:marRight w:val="0"/>
          <w:marTop w:val="0"/>
          <w:marBottom w:val="0"/>
          <w:divBdr>
            <w:top w:val="none" w:sz="0" w:space="0" w:color="auto"/>
            <w:left w:val="none" w:sz="0" w:space="0" w:color="auto"/>
            <w:bottom w:val="none" w:sz="0" w:space="0" w:color="auto"/>
            <w:right w:val="none" w:sz="0" w:space="0" w:color="auto"/>
          </w:divBdr>
        </w:div>
        <w:div w:id="232932236">
          <w:marLeft w:val="0"/>
          <w:marRight w:val="0"/>
          <w:marTop w:val="0"/>
          <w:marBottom w:val="0"/>
          <w:divBdr>
            <w:top w:val="none" w:sz="0" w:space="0" w:color="auto"/>
            <w:left w:val="none" w:sz="0" w:space="0" w:color="auto"/>
            <w:bottom w:val="none" w:sz="0" w:space="0" w:color="auto"/>
            <w:right w:val="none" w:sz="0" w:space="0" w:color="auto"/>
          </w:divBdr>
        </w:div>
        <w:div w:id="1823233971">
          <w:marLeft w:val="0"/>
          <w:marRight w:val="0"/>
          <w:marTop w:val="0"/>
          <w:marBottom w:val="0"/>
          <w:divBdr>
            <w:top w:val="none" w:sz="0" w:space="0" w:color="auto"/>
            <w:left w:val="none" w:sz="0" w:space="0" w:color="auto"/>
            <w:bottom w:val="none" w:sz="0" w:space="0" w:color="auto"/>
            <w:right w:val="none" w:sz="0" w:space="0" w:color="auto"/>
          </w:divBdr>
        </w:div>
        <w:div w:id="574900390">
          <w:marLeft w:val="0"/>
          <w:marRight w:val="0"/>
          <w:marTop w:val="0"/>
          <w:marBottom w:val="0"/>
          <w:divBdr>
            <w:top w:val="none" w:sz="0" w:space="0" w:color="auto"/>
            <w:left w:val="none" w:sz="0" w:space="0" w:color="auto"/>
            <w:bottom w:val="none" w:sz="0" w:space="0" w:color="auto"/>
            <w:right w:val="none" w:sz="0" w:space="0" w:color="auto"/>
          </w:divBdr>
        </w:div>
        <w:div w:id="480587758">
          <w:marLeft w:val="0"/>
          <w:marRight w:val="0"/>
          <w:marTop w:val="0"/>
          <w:marBottom w:val="0"/>
          <w:divBdr>
            <w:top w:val="none" w:sz="0" w:space="0" w:color="auto"/>
            <w:left w:val="none" w:sz="0" w:space="0" w:color="auto"/>
            <w:bottom w:val="none" w:sz="0" w:space="0" w:color="auto"/>
            <w:right w:val="none" w:sz="0" w:space="0" w:color="auto"/>
          </w:divBdr>
        </w:div>
        <w:div w:id="1170295029">
          <w:marLeft w:val="0"/>
          <w:marRight w:val="0"/>
          <w:marTop w:val="0"/>
          <w:marBottom w:val="0"/>
          <w:divBdr>
            <w:top w:val="none" w:sz="0" w:space="0" w:color="auto"/>
            <w:left w:val="none" w:sz="0" w:space="0" w:color="auto"/>
            <w:bottom w:val="none" w:sz="0" w:space="0" w:color="auto"/>
            <w:right w:val="none" w:sz="0" w:space="0" w:color="auto"/>
          </w:divBdr>
        </w:div>
        <w:div w:id="2142376963">
          <w:marLeft w:val="0"/>
          <w:marRight w:val="0"/>
          <w:marTop w:val="0"/>
          <w:marBottom w:val="0"/>
          <w:divBdr>
            <w:top w:val="none" w:sz="0" w:space="0" w:color="auto"/>
            <w:left w:val="none" w:sz="0" w:space="0" w:color="auto"/>
            <w:bottom w:val="none" w:sz="0" w:space="0" w:color="auto"/>
            <w:right w:val="none" w:sz="0" w:space="0" w:color="auto"/>
          </w:divBdr>
        </w:div>
        <w:div w:id="1164200080">
          <w:marLeft w:val="0"/>
          <w:marRight w:val="0"/>
          <w:marTop w:val="0"/>
          <w:marBottom w:val="0"/>
          <w:divBdr>
            <w:top w:val="none" w:sz="0" w:space="0" w:color="auto"/>
            <w:left w:val="none" w:sz="0" w:space="0" w:color="auto"/>
            <w:bottom w:val="none" w:sz="0" w:space="0" w:color="auto"/>
            <w:right w:val="none" w:sz="0" w:space="0" w:color="auto"/>
          </w:divBdr>
        </w:div>
        <w:div w:id="1345743937">
          <w:marLeft w:val="0"/>
          <w:marRight w:val="0"/>
          <w:marTop w:val="0"/>
          <w:marBottom w:val="0"/>
          <w:divBdr>
            <w:top w:val="none" w:sz="0" w:space="0" w:color="auto"/>
            <w:left w:val="none" w:sz="0" w:space="0" w:color="auto"/>
            <w:bottom w:val="none" w:sz="0" w:space="0" w:color="auto"/>
            <w:right w:val="none" w:sz="0" w:space="0" w:color="auto"/>
          </w:divBdr>
        </w:div>
        <w:div w:id="854611535">
          <w:marLeft w:val="0"/>
          <w:marRight w:val="0"/>
          <w:marTop w:val="0"/>
          <w:marBottom w:val="0"/>
          <w:divBdr>
            <w:top w:val="none" w:sz="0" w:space="0" w:color="auto"/>
            <w:left w:val="none" w:sz="0" w:space="0" w:color="auto"/>
            <w:bottom w:val="none" w:sz="0" w:space="0" w:color="auto"/>
            <w:right w:val="none" w:sz="0" w:space="0" w:color="auto"/>
          </w:divBdr>
        </w:div>
        <w:div w:id="1107702961">
          <w:marLeft w:val="0"/>
          <w:marRight w:val="0"/>
          <w:marTop w:val="0"/>
          <w:marBottom w:val="0"/>
          <w:divBdr>
            <w:top w:val="none" w:sz="0" w:space="0" w:color="auto"/>
            <w:left w:val="none" w:sz="0" w:space="0" w:color="auto"/>
            <w:bottom w:val="none" w:sz="0" w:space="0" w:color="auto"/>
            <w:right w:val="none" w:sz="0" w:space="0" w:color="auto"/>
          </w:divBdr>
        </w:div>
        <w:div w:id="1881084895">
          <w:marLeft w:val="0"/>
          <w:marRight w:val="0"/>
          <w:marTop w:val="0"/>
          <w:marBottom w:val="0"/>
          <w:divBdr>
            <w:top w:val="none" w:sz="0" w:space="0" w:color="auto"/>
            <w:left w:val="none" w:sz="0" w:space="0" w:color="auto"/>
            <w:bottom w:val="none" w:sz="0" w:space="0" w:color="auto"/>
            <w:right w:val="none" w:sz="0" w:space="0" w:color="auto"/>
          </w:divBdr>
        </w:div>
        <w:div w:id="1297294108">
          <w:marLeft w:val="0"/>
          <w:marRight w:val="0"/>
          <w:marTop w:val="0"/>
          <w:marBottom w:val="0"/>
          <w:divBdr>
            <w:top w:val="none" w:sz="0" w:space="0" w:color="auto"/>
            <w:left w:val="none" w:sz="0" w:space="0" w:color="auto"/>
            <w:bottom w:val="none" w:sz="0" w:space="0" w:color="auto"/>
            <w:right w:val="none" w:sz="0" w:space="0" w:color="auto"/>
          </w:divBdr>
        </w:div>
        <w:div w:id="28605450">
          <w:marLeft w:val="0"/>
          <w:marRight w:val="0"/>
          <w:marTop w:val="0"/>
          <w:marBottom w:val="0"/>
          <w:divBdr>
            <w:top w:val="none" w:sz="0" w:space="0" w:color="auto"/>
            <w:left w:val="none" w:sz="0" w:space="0" w:color="auto"/>
            <w:bottom w:val="none" w:sz="0" w:space="0" w:color="auto"/>
            <w:right w:val="none" w:sz="0" w:space="0" w:color="auto"/>
          </w:divBdr>
        </w:div>
        <w:div w:id="747463274">
          <w:marLeft w:val="0"/>
          <w:marRight w:val="0"/>
          <w:marTop w:val="0"/>
          <w:marBottom w:val="0"/>
          <w:divBdr>
            <w:top w:val="none" w:sz="0" w:space="0" w:color="auto"/>
            <w:left w:val="none" w:sz="0" w:space="0" w:color="auto"/>
            <w:bottom w:val="none" w:sz="0" w:space="0" w:color="auto"/>
            <w:right w:val="none" w:sz="0" w:space="0" w:color="auto"/>
          </w:divBdr>
        </w:div>
        <w:div w:id="306323112">
          <w:marLeft w:val="0"/>
          <w:marRight w:val="0"/>
          <w:marTop w:val="0"/>
          <w:marBottom w:val="0"/>
          <w:divBdr>
            <w:top w:val="none" w:sz="0" w:space="0" w:color="auto"/>
            <w:left w:val="none" w:sz="0" w:space="0" w:color="auto"/>
            <w:bottom w:val="none" w:sz="0" w:space="0" w:color="auto"/>
            <w:right w:val="none" w:sz="0" w:space="0" w:color="auto"/>
          </w:divBdr>
        </w:div>
        <w:div w:id="895627271">
          <w:marLeft w:val="0"/>
          <w:marRight w:val="0"/>
          <w:marTop w:val="0"/>
          <w:marBottom w:val="0"/>
          <w:divBdr>
            <w:top w:val="none" w:sz="0" w:space="0" w:color="auto"/>
            <w:left w:val="none" w:sz="0" w:space="0" w:color="auto"/>
            <w:bottom w:val="none" w:sz="0" w:space="0" w:color="auto"/>
            <w:right w:val="none" w:sz="0" w:space="0" w:color="auto"/>
          </w:divBdr>
        </w:div>
        <w:div w:id="534854907">
          <w:marLeft w:val="0"/>
          <w:marRight w:val="0"/>
          <w:marTop w:val="0"/>
          <w:marBottom w:val="0"/>
          <w:divBdr>
            <w:top w:val="none" w:sz="0" w:space="0" w:color="auto"/>
            <w:left w:val="none" w:sz="0" w:space="0" w:color="auto"/>
            <w:bottom w:val="none" w:sz="0" w:space="0" w:color="auto"/>
            <w:right w:val="none" w:sz="0" w:space="0" w:color="auto"/>
          </w:divBdr>
        </w:div>
        <w:div w:id="2146703196">
          <w:marLeft w:val="0"/>
          <w:marRight w:val="0"/>
          <w:marTop w:val="0"/>
          <w:marBottom w:val="0"/>
          <w:divBdr>
            <w:top w:val="none" w:sz="0" w:space="0" w:color="auto"/>
            <w:left w:val="none" w:sz="0" w:space="0" w:color="auto"/>
            <w:bottom w:val="none" w:sz="0" w:space="0" w:color="auto"/>
            <w:right w:val="none" w:sz="0" w:space="0" w:color="auto"/>
          </w:divBdr>
        </w:div>
        <w:div w:id="845636816">
          <w:marLeft w:val="0"/>
          <w:marRight w:val="0"/>
          <w:marTop w:val="0"/>
          <w:marBottom w:val="0"/>
          <w:divBdr>
            <w:top w:val="none" w:sz="0" w:space="0" w:color="auto"/>
            <w:left w:val="none" w:sz="0" w:space="0" w:color="auto"/>
            <w:bottom w:val="none" w:sz="0" w:space="0" w:color="auto"/>
            <w:right w:val="none" w:sz="0" w:space="0" w:color="auto"/>
          </w:divBdr>
        </w:div>
        <w:div w:id="361636410">
          <w:marLeft w:val="0"/>
          <w:marRight w:val="0"/>
          <w:marTop w:val="0"/>
          <w:marBottom w:val="0"/>
          <w:divBdr>
            <w:top w:val="none" w:sz="0" w:space="0" w:color="auto"/>
            <w:left w:val="none" w:sz="0" w:space="0" w:color="auto"/>
            <w:bottom w:val="none" w:sz="0" w:space="0" w:color="auto"/>
            <w:right w:val="none" w:sz="0" w:space="0" w:color="auto"/>
          </w:divBdr>
        </w:div>
        <w:div w:id="253755432">
          <w:marLeft w:val="0"/>
          <w:marRight w:val="0"/>
          <w:marTop w:val="0"/>
          <w:marBottom w:val="0"/>
          <w:divBdr>
            <w:top w:val="none" w:sz="0" w:space="0" w:color="auto"/>
            <w:left w:val="none" w:sz="0" w:space="0" w:color="auto"/>
            <w:bottom w:val="none" w:sz="0" w:space="0" w:color="auto"/>
            <w:right w:val="none" w:sz="0" w:space="0" w:color="auto"/>
          </w:divBdr>
        </w:div>
        <w:div w:id="149911701">
          <w:marLeft w:val="0"/>
          <w:marRight w:val="0"/>
          <w:marTop w:val="0"/>
          <w:marBottom w:val="0"/>
          <w:divBdr>
            <w:top w:val="none" w:sz="0" w:space="0" w:color="auto"/>
            <w:left w:val="none" w:sz="0" w:space="0" w:color="auto"/>
            <w:bottom w:val="none" w:sz="0" w:space="0" w:color="auto"/>
            <w:right w:val="none" w:sz="0" w:space="0" w:color="auto"/>
          </w:divBdr>
        </w:div>
        <w:div w:id="540940368">
          <w:marLeft w:val="0"/>
          <w:marRight w:val="0"/>
          <w:marTop w:val="0"/>
          <w:marBottom w:val="0"/>
          <w:divBdr>
            <w:top w:val="none" w:sz="0" w:space="0" w:color="auto"/>
            <w:left w:val="none" w:sz="0" w:space="0" w:color="auto"/>
            <w:bottom w:val="none" w:sz="0" w:space="0" w:color="auto"/>
            <w:right w:val="none" w:sz="0" w:space="0" w:color="auto"/>
          </w:divBdr>
        </w:div>
        <w:div w:id="1134712970">
          <w:marLeft w:val="0"/>
          <w:marRight w:val="0"/>
          <w:marTop w:val="0"/>
          <w:marBottom w:val="0"/>
          <w:divBdr>
            <w:top w:val="none" w:sz="0" w:space="0" w:color="auto"/>
            <w:left w:val="none" w:sz="0" w:space="0" w:color="auto"/>
            <w:bottom w:val="none" w:sz="0" w:space="0" w:color="auto"/>
            <w:right w:val="none" w:sz="0" w:space="0" w:color="auto"/>
          </w:divBdr>
        </w:div>
        <w:div w:id="1492283932">
          <w:marLeft w:val="0"/>
          <w:marRight w:val="0"/>
          <w:marTop w:val="0"/>
          <w:marBottom w:val="0"/>
          <w:divBdr>
            <w:top w:val="none" w:sz="0" w:space="0" w:color="auto"/>
            <w:left w:val="none" w:sz="0" w:space="0" w:color="auto"/>
            <w:bottom w:val="none" w:sz="0" w:space="0" w:color="auto"/>
            <w:right w:val="none" w:sz="0" w:space="0" w:color="auto"/>
          </w:divBdr>
        </w:div>
        <w:div w:id="1432969466">
          <w:marLeft w:val="0"/>
          <w:marRight w:val="0"/>
          <w:marTop w:val="0"/>
          <w:marBottom w:val="0"/>
          <w:divBdr>
            <w:top w:val="none" w:sz="0" w:space="0" w:color="auto"/>
            <w:left w:val="none" w:sz="0" w:space="0" w:color="auto"/>
            <w:bottom w:val="none" w:sz="0" w:space="0" w:color="auto"/>
            <w:right w:val="none" w:sz="0" w:space="0" w:color="auto"/>
          </w:divBdr>
        </w:div>
        <w:div w:id="188493343">
          <w:marLeft w:val="0"/>
          <w:marRight w:val="0"/>
          <w:marTop w:val="0"/>
          <w:marBottom w:val="0"/>
          <w:divBdr>
            <w:top w:val="none" w:sz="0" w:space="0" w:color="auto"/>
            <w:left w:val="none" w:sz="0" w:space="0" w:color="auto"/>
            <w:bottom w:val="none" w:sz="0" w:space="0" w:color="auto"/>
            <w:right w:val="none" w:sz="0" w:space="0" w:color="auto"/>
          </w:divBdr>
        </w:div>
        <w:div w:id="1887181216">
          <w:marLeft w:val="0"/>
          <w:marRight w:val="0"/>
          <w:marTop w:val="0"/>
          <w:marBottom w:val="0"/>
          <w:divBdr>
            <w:top w:val="none" w:sz="0" w:space="0" w:color="auto"/>
            <w:left w:val="none" w:sz="0" w:space="0" w:color="auto"/>
            <w:bottom w:val="none" w:sz="0" w:space="0" w:color="auto"/>
            <w:right w:val="none" w:sz="0" w:space="0" w:color="auto"/>
          </w:divBdr>
        </w:div>
        <w:div w:id="762068850">
          <w:marLeft w:val="0"/>
          <w:marRight w:val="0"/>
          <w:marTop w:val="0"/>
          <w:marBottom w:val="0"/>
          <w:divBdr>
            <w:top w:val="none" w:sz="0" w:space="0" w:color="auto"/>
            <w:left w:val="none" w:sz="0" w:space="0" w:color="auto"/>
            <w:bottom w:val="none" w:sz="0" w:space="0" w:color="auto"/>
            <w:right w:val="none" w:sz="0" w:space="0" w:color="auto"/>
          </w:divBdr>
        </w:div>
        <w:div w:id="32971629">
          <w:marLeft w:val="0"/>
          <w:marRight w:val="0"/>
          <w:marTop w:val="0"/>
          <w:marBottom w:val="0"/>
          <w:divBdr>
            <w:top w:val="none" w:sz="0" w:space="0" w:color="auto"/>
            <w:left w:val="none" w:sz="0" w:space="0" w:color="auto"/>
            <w:bottom w:val="none" w:sz="0" w:space="0" w:color="auto"/>
            <w:right w:val="none" w:sz="0" w:space="0" w:color="auto"/>
          </w:divBdr>
        </w:div>
        <w:div w:id="1002246523">
          <w:marLeft w:val="0"/>
          <w:marRight w:val="0"/>
          <w:marTop w:val="0"/>
          <w:marBottom w:val="0"/>
          <w:divBdr>
            <w:top w:val="none" w:sz="0" w:space="0" w:color="auto"/>
            <w:left w:val="none" w:sz="0" w:space="0" w:color="auto"/>
            <w:bottom w:val="none" w:sz="0" w:space="0" w:color="auto"/>
            <w:right w:val="none" w:sz="0" w:space="0" w:color="auto"/>
          </w:divBdr>
        </w:div>
        <w:div w:id="950361880">
          <w:marLeft w:val="0"/>
          <w:marRight w:val="0"/>
          <w:marTop w:val="0"/>
          <w:marBottom w:val="0"/>
          <w:divBdr>
            <w:top w:val="none" w:sz="0" w:space="0" w:color="auto"/>
            <w:left w:val="none" w:sz="0" w:space="0" w:color="auto"/>
            <w:bottom w:val="none" w:sz="0" w:space="0" w:color="auto"/>
            <w:right w:val="none" w:sz="0" w:space="0" w:color="auto"/>
          </w:divBdr>
        </w:div>
        <w:div w:id="1061750302">
          <w:marLeft w:val="0"/>
          <w:marRight w:val="0"/>
          <w:marTop w:val="0"/>
          <w:marBottom w:val="0"/>
          <w:divBdr>
            <w:top w:val="none" w:sz="0" w:space="0" w:color="auto"/>
            <w:left w:val="none" w:sz="0" w:space="0" w:color="auto"/>
            <w:bottom w:val="none" w:sz="0" w:space="0" w:color="auto"/>
            <w:right w:val="none" w:sz="0" w:space="0" w:color="auto"/>
          </w:divBdr>
        </w:div>
        <w:div w:id="890922097">
          <w:marLeft w:val="0"/>
          <w:marRight w:val="0"/>
          <w:marTop w:val="0"/>
          <w:marBottom w:val="0"/>
          <w:divBdr>
            <w:top w:val="none" w:sz="0" w:space="0" w:color="auto"/>
            <w:left w:val="none" w:sz="0" w:space="0" w:color="auto"/>
            <w:bottom w:val="none" w:sz="0" w:space="0" w:color="auto"/>
            <w:right w:val="none" w:sz="0" w:space="0" w:color="auto"/>
          </w:divBdr>
        </w:div>
        <w:div w:id="1799453553">
          <w:marLeft w:val="0"/>
          <w:marRight w:val="0"/>
          <w:marTop w:val="0"/>
          <w:marBottom w:val="0"/>
          <w:divBdr>
            <w:top w:val="none" w:sz="0" w:space="0" w:color="auto"/>
            <w:left w:val="none" w:sz="0" w:space="0" w:color="auto"/>
            <w:bottom w:val="none" w:sz="0" w:space="0" w:color="auto"/>
            <w:right w:val="none" w:sz="0" w:space="0" w:color="auto"/>
          </w:divBdr>
        </w:div>
        <w:div w:id="1126772861">
          <w:marLeft w:val="0"/>
          <w:marRight w:val="0"/>
          <w:marTop w:val="0"/>
          <w:marBottom w:val="0"/>
          <w:divBdr>
            <w:top w:val="none" w:sz="0" w:space="0" w:color="auto"/>
            <w:left w:val="none" w:sz="0" w:space="0" w:color="auto"/>
            <w:bottom w:val="none" w:sz="0" w:space="0" w:color="auto"/>
            <w:right w:val="none" w:sz="0" w:space="0" w:color="auto"/>
          </w:divBdr>
        </w:div>
        <w:div w:id="1037970882">
          <w:marLeft w:val="0"/>
          <w:marRight w:val="0"/>
          <w:marTop w:val="0"/>
          <w:marBottom w:val="0"/>
          <w:divBdr>
            <w:top w:val="none" w:sz="0" w:space="0" w:color="auto"/>
            <w:left w:val="none" w:sz="0" w:space="0" w:color="auto"/>
            <w:bottom w:val="none" w:sz="0" w:space="0" w:color="auto"/>
            <w:right w:val="none" w:sz="0" w:space="0" w:color="auto"/>
          </w:divBdr>
        </w:div>
        <w:div w:id="116140483">
          <w:marLeft w:val="0"/>
          <w:marRight w:val="0"/>
          <w:marTop w:val="0"/>
          <w:marBottom w:val="0"/>
          <w:divBdr>
            <w:top w:val="none" w:sz="0" w:space="0" w:color="auto"/>
            <w:left w:val="none" w:sz="0" w:space="0" w:color="auto"/>
            <w:bottom w:val="none" w:sz="0" w:space="0" w:color="auto"/>
            <w:right w:val="none" w:sz="0" w:space="0" w:color="auto"/>
          </w:divBdr>
        </w:div>
        <w:div w:id="811867129">
          <w:marLeft w:val="0"/>
          <w:marRight w:val="0"/>
          <w:marTop w:val="0"/>
          <w:marBottom w:val="0"/>
          <w:divBdr>
            <w:top w:val="none" w:sz="0" w:space="0" w:color="auto"/>
            <w:left w:val="none" w:sz="0" w:space="0" w:color="auto"/>
            <w:bottom w:val="none" w:sz="0" w:space="0" w:color="auto"/>
            <w:right w:val="none" w:sz="0" w:space="0" w:color="auto"/>
          </w:divBdr>
        </w:div>
        <w:div w:id="870340711">
          <w:marLeft w:val="0"/>
          <w:marRight w:val="0"/>
          <w:marTop w:val="0"/>
          <w:marBottom w:val="0"/>
          <w:divBdr>
            <w:top w:val="none" w:sz="0" w:space="0" w:color="auto"/>
            <w:left w:val="none" w:sz="0" w:space="0" w:color="auto"/>
            <w:bottom w:val="none" w:sz="0" w:space="0" w:color="auto"/>
            <w:right w:val="none" w:sz="0" w:space="0" w:color="auto"/>
          </w:divBdr>
        </w:div>
        <w:div w:id="2069306622">
          <w:marLeft w:val="0"/>
          <w:marRight w:val="0"/>
          <w:marTop w:val="0"/>
          <w:marBottom w:val="0"/>
          <w:divBdr>
            <w:top w:val="none" w:sz="0" w:space="0" w:color="auto"/>
            <w:left w:val="none" w:sz="0" w:space="0" w:color="auto"/>
            <w:bottom w:val="none" w:sz="0" w:space="0" w:color="auto"/>
            <w:right w:val="none" w:sz="0" w:space="0" w:color="auto"/>
          </w:divBdr>
        </w:div>
        <w:div w:id="1548569753">
          <w:marLeft w:val="0"/>
          <w:marRight w:val="0"/>
          <w:marTop w:val="0"/>
          <w:marBottom w:val="0"/>
          <w:divBdr>
            <w:top w:val="none" w:sz="0" w:space="0" w:color="auto"/>
            <w:left w:val="none" w:sz="0" w:space="0" w:color="auto"/>
            <w:bottom w:val="none" w:sz="0" w:space="0" w:color="auto"/>
            <w:right w:val="none" w:sz="0" w:space="0" w:color="auto"/>
          </w:divBdr>
        </w:div>
        <w:div w:id="945693664">
          <w:marLeft w:val="0"/>
          <w:marRight w:val="0"/>
          <w:marTop w:val="0"/>
          <w:marBottom w:val="0"/>
          <w:divBdr>
            <w:top w:val="none" w:sz="0" w:space="0" w:color="auto"/>
            <w:left w:val="none" w:sz="0" w:space="0" w:color="auto"/>
            <w:bottom w:val="none" w:sz="0" w:space="0" w:color="auto"/>
            <w:right w:val="none" w:sz="0" w:space="0" w:color="auto"/>
          </w:divBdr>
        </w:div>
        <w:div w:id="1625840952">
          <w:marLeft w:val="0"/>
          <w:marRight w:val="0"/>
          <w:marTop w:val="0"/>
          <w:marBottom w:val="0"/>
          <w:divBdr>
            <w:top w:val="none" w:sz="0" w:space="0" w:color="auto"/>
            <w:left w:val="none" w:sz="0" w:space="0" w:color="auto"/>
            <w:bottom w:val="none" w:sz="0" w:space="0" w:color="auto"/>
            <w:right w:val="none" w:sz="0" w:space="0" w:color="auto"/>
          </w:divBdr>
        </w:div>
        <w:div w:id="1558904977">
          <w:marLeft w:val="0"/>
          <w:marRight w:val="0"/>
          <w:marTop w:val="0"/>
          <w:marBottom w:val="0"/>
          <w:divBdr>
            <w:top w:val="none" w:sz="0" w:space="0" w:color="auto"/>
            <w:left w:val="none" w:sz="0" w:space="0" w:color="auto"/>
            <w:bottom w:val="none" w:sz="0" w:space="0" w:color="auto"/>
            <w:right w:val="none" w:sz="0" w:space="0" w:color="auto"/>
          </w:divBdr>
        </w:div>
        <w:div w:id="799609249">
          <w:marLeft w:val="0"/>
          <w:marRight w:val="0"/>
          <w:marTop w:val="0"/>
          <w:marBottom w:val="0"/>
          <w:divBdr>
            <w:top w:val="none" w:sz="0" w:space="0" w:color="auto"/>
            <w:left w:val="none" w:sz="0" w:space="0" w:color="auto"/>
            <w:bottom w:val="none" w:sz="0" w:space="0" w:color="auto"/>
            <w:right w:val="none" w:sz="0" w:space="0" w:color="auto"/>
          </w:divBdr>
        </w:div>
        <w:div w:id="1244878164">
          <w:marLeft w:val="0"/>
          <w:marRight w:val="0"/>
          <w:marTop w:val="0"/>
          <w:marBottom w:val="0"/>
          <w:divBdr>
            <w:top w:val="none" w:sz="0" w:space="0" w:color="auto"/>
            <w:left w:val="none" w:sz="0" w:space="0" w:color="auto"/>
            <w:bottom w:val="none" w:sz="0" w:space="0" w:color="auto"/>
            <w:right w:val="none" w:sz="0" w:space="0" w:color="auto"/>
          </w:divBdr>
        </w:div>
        <w:div w:id="731537099">
          <w:marLeft w:val="0"/>
          <w:marRight w:val="0"/>
          <w:marTop w:val="0"/>
          <w:marBottom w:val="0"/>
          <w:divBdr>
            <w:top w:val="none" w:sz="0" w:space="0" w:color="auto"/>
            <w:left w:val="none" w:sz="0" w:space="0" w:color="auto"/>
            <w:bottom w:val="none" w:sz="0" w:space="0" w:color="auto"/>
            <w:right w:val="none" w:sz="0" w:space="0" w:color="auto"/>
          </w:divBdr>
        </w:div>
        <w:div w:id="962731281">
          <w:marLeft w:val="0"/>
          <w:marRight w:val="0"/>
          <w:marTop w:val="0"/>
          <w:marBottom w:val="0"/>
          <w:divBdr>
            <w:top w:val="none" w:sz="0" w:space="0" w:color="auto"/>
            <w:left w:val="none" w:sz="0" w:space="0" w:color="auto"/>
            <w:bottom w:val="none" w:sz="0" w:space="0" w:color="auto"/>
            <w:right w:val="none" w:sz="0" w:space="0" w:color="auto"/>
          </w:divBdr>
        </w:div>
        <w:div w:id="331372318">
          <w:marLeft w:val="0"/>
          <w:marRight w:val="0"/>
          <w:marTop w:val="0"/>
          <w:marBottom w:val="0"/>
          <w:divBdr>
            <w:top w:val="none" w:sz="0" w:space="0" w:color="auto"/>
            <w:left w:val="none" w:sz="0" w:space="0" w:color="auto"/>
            <w:bottom w:val="none" w:sz="0" w:space="0" w:color="auto"/>
            <w:right w:val="none" w:sz="0" w:space="0" w:color="auto"/>
          </w:divBdr>
        </w:div>
        <w:div w:id="1084306312">
          <w:marLeft w:val="0"/>
          <w:marRight w:val="0"/>
          <w:marTop w:val="0"/>
          <w:marBottom w:val="0"/>
          <w:divBdr>
            <w:top w:val="none" w:sz="0" w:space="0" w:color="auto"/>
            <w:left w:val="none" w:sz="0" w:space="0" w:color="auto"/>
            <w:bottom w:val="none" w:sz="0" w:space="0" w:color="auto"/>
            <w:right w:val="none" w:sz="0" w:space="0" w:color="auto"/>
          </w:divBdr>
        </w:div>
        <w:div w:id="53286188">
          <w:marLeft w:val="0"/>
          <w:marRight w:val="0"/>
          <w:marTop w:val="0"/>
          <w:marBottom w:val="0"/>
          <w:divBdr>
            <w:top w:val="none" w:sz="0" w:space="0" w:color="auto"/>
            <w:left w:val="none" w:sz="0" w:space="0" w:color="auto"/>
            <w:bottom w:val="none" w:sz="0" w:space="0" w:color="auto"/>
            <w:right w:val="none" w:sz="0" w:space="0" w:color="auto"/>
          </w:divBdr>
        </w:div>
        <w:div w:id="1155685900">
          <w:marLeft w:val="0"/>
          <w:marRight w:val="0"/>
          <w:marTop w:val="0"/>
          <w:marBottom w:val="0"/>
          <w:divBdr>
            <w:top w:val="none" w:sz="0" w:space="0" w:color="auto"/>
            <w:left w:val="none" w:sz="0" w:space="0" w:color="auto"/>
            <w:bottom w:val="none" w:sz="0" w:space="0" w:color="auto"/>
            <w:right w:val="none" w:sz="0" w:space="0" w:color="auto"/>
          </w:divBdr>
        </w:div>
        <w:div w:id="72973533">
          <w:marLeft w:val="0"/>
          <w:marRight w:val="0"/>
          <w:marTop w:val="0"/>
          <w:marBottom w:val="0"/>
          <w:divBdr>
            <w:top w:val="none" w:sz="0" w:space="0" w:color="auto"/>
            <w:left w:val="none" w:sz="0" w:space="0" w:color="auto"/>
            <w:bottom w:val="none" w:sz="0" w:space="0" w:color="auto"/>
            <w:right w:val="none" w:sz="0" w:space="0" w:color="auto"/>
          </w:divBdr>
        </w:div>
        <w:div w:id="1720209148">
          <w:marLeft w:val="0"/>
          <w:marRight w:val="0"/>
          <w:marTop w:val="0"/>
          <w:marBottom w:val="0"/>
          <w:divBdr>
            <w:top w:val="none" w:sz="0" w:space="0" w:color="auto"/>
            <w:left w:val="none" w:sz="0" w:space="0" w:color="auto"/>
            <w:bottom w:val="none" w:sz="0" w:space="0" w:color="auto"/>
            <w:right w:val="none" w:sz="0" w:space="0" w:color="auto"/>
          </w:divBdr>
        </w:div>
        <w:div w:id="735593347">
          <w:marLeft w:val="0"/>
          <w:marRight w:val="0"/>
          <w:marTop w:val="0"/>
          <w:marBottom w:val="0"/>
          <w:divBdr>
            <w:top w:val="none" w:sz="0" w:space="0" w:color="auto"/>
            <w:left w:val="none" w:sz="0" w:space="0" w:color="auto"/>
            <w:bottom w:val="none" w:sz="0" w:space="0" w:color="auto"/>
            <w:right w:val="none" w:sz="0" w:space="0" w:color="auto"/>
          </w:divBdr>
        </w:div>
        <w:div w:id="657147945">
          <w:marLeft w:val="0"/>
          <w:marRight w:val="0"/>
          <w:marTop w:val="0"/>
          <w:marBottom w:val="0"/>
          <w:divBdr>
            <w:top w:val="none" w:sz="0" w:space="0" w:color="auto"/>
            <w:left w:val="none" w:sz="0" w:space="0" w:color="auto"/>
            <w:bottom w:val="none" w:sz="0" w:space="0" w:color="auto"/>
            <w:right w:val="none" w:sz="0" w:space="0" w:color="auto"/>
          </w:divBdr>
        </w:div>
        <w:div w:id="1901790504">
          <w:marLeft w:val="0"/>
          <w:marRight w:val="0"/>
          <w:marTop w:val="0"/>
          <w:marBottom w:val="0"/>
          <w:divBdr>
            <w:top w:val="none" w:sz="0" w:space="0" w:color="auto"/>
            <w:left w:val="none" w:sz="0" w:space="0" w:color="auto"/>
            <w:bottom w:val="none" w:sz="0" w:space="0" w:color="auto"/>
            <w:right w:val="none" w:sz="0" w:space="0" w:color="auto"/>
          </w:divBdr>
        </w:div>
        <w:div w:id="1436511536">
          <w:marLeft w:val="0"/>
          <w:marRight w:val="0"/>
          <w:marTop w:val="0"/>
          <w:marBottom w:val="0"/>
          <w:divBdr>
            <w:top w:val="none" w:sz="0" w:space="0" w:color="auto"/>
            <w:left w:val="none" w:sz="0" w:space="0" w:color="auto"/>
            <w:bottom w:val="none" w:sz="0" w:space="0" w:color="auto"/>
            <w:right w:val="none" w:sz="0" w:space="0" w:color="auto"/>
          </w:divBdr>
        </w:div>
        <w:div w:id="1691108761">
          <w:marLeft w:val="0"/>
          <w:marRight w:val="0"/>
          <w:marTop w:val="0"/>
          <w:marBottom w:val="0"/>
          <w:divBdr>
            <w:top w:val="none" w:sz="0" w:space="0" w:color="auto"/>
            <w:left w:val="none" w:sz="0" w:space="0" w:color="auto"/>
            <w:bottom w:val="none" w:sz="0" w:space="0" w:color="auto"/>
            <w:right w:val="none" w:sz="0" w:space="0" w:color="auto"/>
          </w:divBdr>
        </w:div>
        <w:div w:id="291834179">
          <w:marLeft w:val="0"/>
          <w:marRight w:val="0"/>
          <w:marTop w:val="0"/>
          <w:marBottom w:val="0"/>
          <w:divBdr>
            <w:top w:val="none" w:sz="0" w:space="0" w:color="auto"/>
            <w:left w:val="none" w:sz="0" w:space="0" w:color="auto"/>
            <w:bottom w:val="none" w:sz="0" w:space="0" w:color="auto"/>
            <w:right w:val="none" w:sz="0" w:space="0" w:color="auto"/>
          </w:divBdr>
        </w:div>
        <w:div w:id="1295134214">
          <w:marLeft w:val="0"/>
          <w:marRight w:val="0"/>
          <w:marTop w:val="0"/>
          <w:marBottom w:val="0"/>
          <w:divBdr>
            <w:top w:val="none" w:sz="0" w:space="0" w:color="auto"/>
            <w:left w:val="none" w:sz="0" w:space="0" w:color="auto"/>
            <w:bottom w:val="none" w:sz="0" w:space="0" w:color="auto"/>
            <w:right w:val="none" w:sz="0" w:space="0" w:color="auto"/>
          </w:divBdr>
        </w:div>
        <w:div w:id="975333078">
          <w:marLeft w:val="0"/>
          <w:marRight w:val="0"/>
          <w:marTop w:val="0"/>
          <w:marBottom w:val="0"/>
          <w:divBdr>
            <w:top w:val="none" w:sz="0" w:space="0" w:color="auto"/>
            <w:left w:val="none" w:sz="0" w:space="0" w:color="auto"/>
            <w:bottom w:val="none" w:sz="0" w:space="0" w:color="auto"/>
            <w:right w:val="none" w:sz="0" w:space="0" w:color="auto"/>
          </w:divBdr>
        </w:div>
        <w:div w:id="1030840607">
          <w:marLeft w:val="0"/>
          <w:marRight w:val="0"/>
          <w:marTop w:val="0"/>
          <w:marBottom w:val="0"/>
          <w:divBdr>
            <w:top w:val="none" w:sz="0" w:space="0" w:color="auto"/>
            <w:left w:val="none" w:sz="0" w:space="0" w:color="auto"/>
            <w:bottom w:val="none" w:sz="0" w:space="0" w:color="auto"/>
            <w:right w:val="none" w:sz="0" w:space="0" w:color="auto"/>
          </w:divBdr>
        </w:div>
        <w:div w:id="239750559">
          <w:marLeft w:val="0"/>
          <w:marRight w:val="0"/>
          <w:marTop w:val="0"/>
          <w:marBottom w:val="0"/>
          <w:divBdr>
            <w:top w:val="none" w:sz="0" w:space="0" w:color="auto"/>
            <w:left w:val="none" w:sz="0" w:space="0" w:color="auto"/>
            <w:bottom w:val="none" w:sz="0" w:space="0" w:color="auto"/>
            <w:right w:val="none" w:sz="0" w:space="0" w:color="auto"/>
          </w:divBdr>
        </w:div>
        <w:div w:id="1777869415">
          <w:marLeft w:val="0"/>
          <w:marRight w:val="0"/>
          <w:marTop w:val="0"/>
          <w:marBottom w:val="0"/>
          <w:divBdr>
            <w:top w:val="none" w:sz="0" w:space="0" w:color="auto"/>
            <w:left w:val="none" w:sz="0" w:space="0" w:color="auto"/>
            <w:bottom w:val="none" w:sz="0" w:space="0" w:color="auto"/>
            <w:right w:val="none" w:sz="0" w:space="0" w:color="auto"/>
          </w:divBdr>
        </w:div>
        <w:div w:id="1658075504">
          <w:marLeft w:val="0"/>
          <w:marRight w:val="0"/>
          <w:marTop w:val="0"/>
          <w:marBottom w:val="0"/>
          <w:divBdr>
            <w:top w:val="none" w:sz="0" w:space="0" w:color="auto"/>
            <w:left w:val="none" w:sz="0" w:space="0" w:color="auto"/>
            <w:bottom w:val="none" w:sz="0" w:space="0" w:color="auto"/>
            <w:right w:val="none" w:sz="0" w:space="0" w:color="auto"/>
          </w:divBdr>
        </w:div>
        <w:div w:id="450251952">
          <w:marLeft w:val="0"/>
          <w:marRight w:val="0"/>
          <w:marTop w:val="0"/>
          <w:marBottom w:val="0"/>
          <w:divBdr>
            <w:top w:val="none" w:sz="0" w:space="0" w:color="auto"/>
            <w:left w:val="none" w:sz="0" w:space="0" w:color="auto"/>
            <w:bottom w:val="none" w:sz="0" w:space="0" w:color="auto"/>
            <w:right w:val="none" w:sz="0" w:space="0" w:color="auto"/>
          </w:divBdr>
        </w:div>
        <w:div w:id="265695656">
          <w:marLeft w:val="0"/>
          <w:marRight w:val="0"/>
          <w:marTop w:val="0"/>
          <w:marBottom w:val="0"/>
          <w:divBdr>
            <w:top w:val="none" w:sz="0" w:space="0" w:color="auto"/>
            <w:left w:val="none" w:sz="0" w:space="0" w:color="auto"/>
            <w:bottom w:val="none" w:sz="0" w:space="0" w:color="auto"/>
            <w:right w:val="none" w:sz="0" w:space="0" w:color="auto"/>
          </w:divBdr>
        </w:div>
        <w:div w:id="341859213">
          <w:marLeft w:val="0"/>
          <w:marRight w:val="0"/>
          <w:marTop w:val="0"/>
          <w:marBottom w:val="0"/>
          <w:divBdr>
            <w:top w:val="none" w:sz="0" w:space="0" w:color="auto"/>
            <w:left w:val="none" w:sz="0" w:space="0" w:color="auto"/>
            <w:bottom w:val="none" w:sz="0" w:space="0" w:color="auto"/>
            <w:right w:val="none" w:sz="0" w:space="0" w:color="auto"/>
          </w:divBdr>
        </w:div>
        <w:div w:id="1578244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2260</Words>
  <Characters>12885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3</cp:revision>
  <cp:lastPrinted>2024-10-23T08:21:00Z</cp:lastPrinted>
  <dcterms:created xsi:type="dcterms:W3CDTF">2024-10-23T08:31:00Z</dcterms:created>
  <dcterms:modified xsi:type="dcterms:W3CDTF">2024-10-23T08:33:00Z</dcterms:modified>
</cp:coreProperties>
</file>