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E74B5" w:themeColor="accent1" w:themeShade="BF"/>
          <w:sz w:val="26"/>
          <w:szCs w:val="26"/>
        </w:rPr>
        <w:id w:val="1940487319"/>
        <w:docPartObj>
          <w:docPartGallery w:val="Cover Pages"/>
          <w:docPartUnique/>
        </w:docPartObj>
      </w:sdtPr>
      <w:sdtEndPr>
        <w:rPr>
          <w:rFonts w:ascii="Arial" w:hAnsi="Arial" w:cs="Arial"/>
          <w:b/>
          <w:color w:val="auto"/>
          <w:sz w:val="32"/>
          <w:szCs w:val="32"/>
        </w:rPr>
      </w:sdtEndPr>
      <w:sdtContent>
        <w:p w14:paraId="4BC06BC1" w14:textId="477A3B4A" w:rsidR="003D4E67" w:rsidRDefault="003D4E67">
          <w:r>
            <w:rPr>
              <w:noProof/>
              <w:lang w:eastAsia="en-GB"/>
            </w:rPr>
            <mc:AlternateContent>
              <mc:Choice Requires="wpg">
                <w:drawing>
                  <wp:anchor distT="0" distB="0" distL="114300" distR="114300" simplePos="0" relativeHeight="251662336" behindDoc="0" locked="0" layoutInCell="1" allowOverlap="1" wp14:anchorId="2FF2A7A7" wp14:editId="6313F5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0E83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" stroked="f" strokeweight="1pt">
                      <v:fill r:id="rId12"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7131883" wp14:editId="32A05BA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BD2720" w14:textId="2393F3E3" w:rsidR="00EE21F5" w:rsidRPr="009937DD" w:rsidRDefault="00EE21F5">
                                    <w:pPr>
                                      <w:pStyle w:val="NoSpacing"/>
                                      <w:jc w:val="right"/>
                                      <w:rPr>
                                        <w:rFonts w:ascii="Arial" w:hAnsi="Arial" w:cs="Arial"/>
                                        <w:b/>
                                        <w:sz w:val="28"/>
                                        <w:szCs w:val="28"/>
                                      </w:rPr>
                                    </w:pPr>
                                    <w:r w:rsidRPr="009937DD">
                                      <w:rPr>
                                        <w:rFonts w:ascii="Arial" w:hAnsi="Arial" w:cs="Arial"/>
                                        <w:b/>
                                        <w:sz w:val="28"/>
                                        <w:szCs w:val="28"/>
                                      </w:rPr>
                                      <w:t>Samuel Burnett 2315451</w:t>
                                    </w:r>
                                  </w:p>
                                </w:sdtContent>
                              </w:sdt>
                              <w:p w14:paraId="4C92B0EB" w14:textId="0EC54724" w:rsidR="00EE21F5" w:rsidRPr="003D4E67" w:rsidRDefault="00F0578E">
                                <w:pPr>
                                  <w:pStyle w:val="NoSpacing"/>
                                  <w:jc w:val="right"/>
                                  <w:rPr>
                                    <w:rFonts w:ascii="Arial" w:hAnsi="Arial" w:cs="Arial"/>
                                    <w:sz w:val="18"/>
                                    <w:szCs w:val="18"/>
                                  </w:rPr>
                                </w:pPr>
                                <w:sdt>
                                  <w:sdtPr>
                                    <w:rPr>
                                      <w:rFonts w:ascii="Arial" w:hAnsi="Arial" w:cs="Arial"/>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E21F5">
                                      <w:rPr>
                                        <w:rFonts w:ascii="Arial" w:hAnsi="Arial" w:cs="Arial"/>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13188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b/>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BD2720" w14:textId="2393F3E3" w:rsidR="00EE21F5" w:rsidRPr="009937DD" w:rsidRDefault="00EE21F5">
                              <w:pPr>
                                <w:pStyle w:val="NoSpacing"/>
                                <w:jc w:val="right"/>
                                <w:rPr>
                                  <w:rFonts w:ascii="Arial" w:hAnsi="Arial" w:cs="Arial"/>
                                  <w:b/>
                                  <w:sz w:val="28"/>
                                  <w:szCs w:val="28"/>
                                </w:rPr>
                              </w:pPr>
                              <w:r w:rsidRPr="009937DD">
                                <w:rPr>
                                  <w:rFonts w:ascii="Arial" w:hAnsi="Arial" w:cs="Arial"/>
                                  <w:b/>
                                  <w:sz w:val="28"/>
                                  <w:szCs w:val="28"/>
                                </w:rPr>
                                <w:t>Samuel Burnett 2315451</w:t>
                              </w:r>
                            </w:p>
                          </w:sdtContent>
                        </w:sdt>
                        <w:p w14:paraId="4C92B0EB" w14:textId="0EC54724" w:rsidR="00EE21F5" w:rsidRPr="003D4E67" w:rsidRDefault="00F0578E">
                          <w:pPr>
                            <w:pStyle w:val="NoSpacing"/>
                            <w:jc w:val="right"/>
                            <w:rPr>
                              <w:rFonts w:ascii="Arial" w:hAnsi="Arial" w:cs="Arial"/>
                              <w:sz w:val="18"/>
                              <w:szCs w:val="18"/>
                            </w:rPr>
                          </w:pPr>
                          <w:sdt>
                            <w:sdtPr>
                              <w:rPr>
                                <w:rFonts w:ascii="Arial" w:hAnsi="Arial" w:cs="Arial"/>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E21F5">
                                <w:rPr>
                                  <w:rFonts w:ascii="Arial" w:hAnsi="Arial" w:cs="Arial"/>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23A69A2" wp14:editId="3741576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EE3281" w14:textId="4F596526" w:rsidR="00EE21F5" w:rsidRPr="009937DD" w:rsidRDefault="00F0578E">
                                <w:pPr>
                                  <w:jc w:val="right"/>
                                  <w:rPr>
                                    <w:rFonts w:ascii="Arial" w:hAnsi="Arial" w:cs="Arial"/>
                                    <w:b/>
                                    <w:sz w:val="64"/>
                                    <w:szCs w:val="64"/>
                                  </w:rPr>
                                </w:pPr>
                                <w:sdt>
                                  <w:sdtPr>
                                    <w:rPr>
                                      <w:rFonts w:ascii="Arial" w:hAnsi="Arial" w:cs="Arial"/>
                                      <w:b/>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21F5" w:rsidRPr="009937DD">
                                      <w:rPr>
                                        <w:rFonts w:ascii="Arial" w:hAnsi="Arial" w:cs="Arial"/>
                                        <w:b/>
                                        <w:caps/>
                                        <w:sz w:val="64"/>
                                        <w:szCs w:val="64"/>
                                      </w:rPr>
                                      <w:t>strategic property, finance and procurement assignment</w:t>
                                    </w:r>
                                  </w:sdtContent>
                                </w:sdt>
                              </w:p>
                              <w:sdt>
                                <w:sdtPr>
                                  <w:rPr>
                                    <w:rFonts w:ascii="Arial" w:hAnsi="Arial" w:cs="Arial"/>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A144F8F" w14:textId="584F67DA" w:rsidR="00EE21F5" w:rsidRPr="003D4E67" w:rsidRDefault="00EE21F5">
                                    <w:pPr>
                                      <w:jc w:val="right"/>
                                      <w:rPr>
                                        <w:rFonts w:ascii="Arial" w:hAnsi="Arial" w:cs="Arial"/>
                                        <w:smallCaps/>
                                        <w:sz w:val="36"/>
                                        <w:szCs w:val="36"/>
                                      </w:rPr>
                                    </w:pPr>
                                    <w:r>
                                      <w:rPr>
                                        <w:rFonts w:ascii="Arial" w:hAnsi="Arial" w:cs="Arial"/>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3A69A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1EE3281" w14:textId="4F596526" w:rsidR="00EE21F5" w:rsidRPr="009937DD" w:rsidRDefault="00F0578E">
                          <w:pPr>
                            <w:jc w:val="right"/>
                            <w:rPr>
                              <w:rFonts w:ascii="Arial" w:hAnsi="Arial" w:cs="Arial"/>
                              <w:b/>
                              <w:sz w:val="64"/>
                              <w:szCs w:val="64"/>
                            </w:rPr>
                          </w:pPr>
                          <w:sdt>
                            <w:sdtPr>
                              <w:rPr>
                                <w:rFonts w:ascii="Arial" w:hAnsi="Arial" w:cs="Arial"/>
                                <w:b/>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21F5" w:rsidRPr="009937DD">
                                <w:rPr>
                                  <w:rFonts w:ascii="Arial" w:hAnsi="Arial" w:cs="Arial"/>
                                  <w:b/>
                                  <w:caps/>
                                  <w:sz w:val="64"/>
                                  <w:szCs w:val="64"/>
                                </w:rPr>
                                <w:t>strategic property, finance and procurement assignment</w:t>
                              </w:r>
                            </w:sdtContent>
                          </w:sdt>
                        </w:p>
                        <w:sdt>
                          <w:sdtPr>
                            <w:rPr>
                              <w:rFonts w:ascii="Arial" w:hAnsi="Arial" w:cs="Arial"/>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A144F8F" w14:textId="584F67DA" w:rsidR="00EE21F5" w:rsidRPr="003D4E67" w:rsidRDefault="00EE21F5">
                              <w:pPr>
                                <w:jc w:val="right"/>
                                <w:rPr>
                                  <w:rFonts w:ascii="Arial" w:hAnsi="Arial" w:cs="Arial"/>
                                  <w:smallCaps/>
                                  <w:sz w:val="36"/>
                                  <w:szCs w:val="36"/>
                                </w:rPr>
                              </w:pPr>
                              <w:r>
                                <w:rPr>
                                  <w:rFonts w:ascii="Arial" w:hAnsi="Arial" w:cs="Arial"/>
                                  <w:sz w:val="36"/>
                                  <w:szCs w:val="36"/>
                                </w:rPr>
                                <w:t xml:space="preserve">     </w:t>
                              </w:r>
                            </w:p>
                          </w:sdtContent>
                        </w:sdt>
                      </w:txbxContent>
                    </v:textbox>
                    <w10:wrap type="square" anchorx="page" anchory="page"/>
                  </v:shape>
                </w:pict>
              </mc:Fallback>
            </mc:AlternateContent>
          </w:r>
        </w:p>
        <w:p w14:paraId="22AD1BA5" w14:textId="77777777" w:rsidR="003D4E67" w:rsidRDefault="003D4E67" w:rsidP="003D4E67"/>
        <w:p w14:paraId="32F31894" w14:textId="77777777" w:rsidR="003D4E67" w:rsidRDefault="003D4E67" w:rsidP="003D4E67"/>
        <w:p w14:paraId="07F6D798" w14:textId="77777777" w:rsidR="003D4E67" w:rsidRDefault="003D4E67" w:rsidP="003D4E67"/>
        <w:p w14:paraId="2012B1F6" w14:textId="77777777" w:rsidR="003D4E67" w:rsidRDefault="003D4E67" w:rsidP="003D4E67"/>
        <w:p w14:paraId="64891AE0" w14:textId="77777777" w:rsidR="003D4E67" w:rsidRDefault="003D4E67" w:rsidP="003D4E67"/>
        <w:p w14:paraId="7190A043" w14:textId="77777777" w:rsidR="003D4E67" w:rsidRDefault="003D4E67" w:rsidP="003D4E67"/>
        <w:p w14:paraId="2F8FDDE6" w14:textId="77777777" w:rsidR="003D4E67" w:rsidRDefault="003D4E67" w:rsidP="003D4E67"/>
        <w:p w14:paraId="7000226D" w14:textId="26C66C49" w:rsidR="003D4E67" w:rsidRDefault="003D4E67" w:rsidP="003D4E67"/>
        <w:p w14:paraId="329E2B93" w14:textId="77777777" w:rsidR="003D4E67" w:rsidRDefault="003D4E67" w:rsidP="003D4E67"/>
        <w:p w14:paraId="3A8459D0" w14:textId="77777777" w:rsidR="003D4E67" w:rsidRDefault="003D4E67" w:rsidP="003D4E67"/>
        <w:p w14:paraId="33536044" w14:textId="77777777" w:rsidR="00083ABA" w:rsidRDefault="00083ABA" w:rsidP="003D4E67"/>
        <w:p w14:paraId="008B241F" w14:textId="77777777" w:rsidR="00083ABA" w:rsidRDefault="00083ABA" w:rsidP="003D4E67"/>
        <w:p w14:paraId="2D271D70" w14:textId="77777777" w:rsidR="000B0E76" w:rsidRDefault="000B0E76" w:rsidP="003D4E67"/>
        <w:p w14:paraId="4FD68552" w14:textId="77777777" w:rsidR="000B0E76" w:rsidRDefault="000B0E76" w:rsidP="003D4E67"/>
        <w:p w14:paraId="5A940D7F" w14:textId="77777777" w:rsidR="000B0E76" w:rsidRDefault="000B0E76" w:rsidP="003D4E67"/>
        <w:p w14:paraId="0648211D" w14:textId="77777777" w:rsidR="00083ABA" w:rsidRDefault="00083ABA" w:rsidP="003D4E67"/>
        <w:sdt>
          <w:sdtPr>
            <w:rPr>
              <w:rFonts w:asciiTheme="minorHAnsi" w:eastAsiaTheme="minorHAnsi" w:hAnsiTheme="minorHAnsi" w:cstheme="minorBidi"/>
              <w:color w:val="auto"/>
              <w:sz w:val="22"/>
              <w:szCs w:val="22"/>
              <w:lang w:val="en-GB"/>
            </w:rPr>
            <w:id w:val="1950269830"/>
            <w:docPartObj>
              <w:docPartGallery w:val="Table of Contents"/>
              <w:docPartUnique/>
            </w:docPartObj>
          </w:sdtPr>
          <w:sdtEndPr>
            <w:rPr>
              <w:b/>
              <w:bCs/>
              <w:noProof/>
            </w:rPr>
          </w:sdtEndPr>
          <w:sdtContent>
            <w:p w14:paraId="4730B76F" w14:textId="08659601" w:rsidR="005E20B0" w:rsidRPr="000B0E76" w:rsidRDefault="005E20B0">
              <w:pPr>
                <w:pStyle w:val="TOCHeading"/>
                <w:rPr>
                  <w:rFonts w:asciiTheme="minorHAnsi" w:eastAsiaTheme="minorHAnsi" w:hAnsiTheme="minorHAnsi" w:cstheme="minorBidi"/>
                  <w:color w:val="auto"/>
                  <w:sz w:val="22"/>
                  <w:szCs w:val="22"/>
                  <w:lang w:val="en-GB"/>
                </w:rPr>
              </w:pPr>
              <w:r w:rsidRPr="000B0E76">
                <w:rPr>
                  <w:rFonts w:ascii="Arial" w:hAnsi="Arial" w:cs="Arial"/>
                  <w:b/>
                  <w:color w:val="auto"/>
                  <w:sz w:val="24"/>
                  <w:szCs w:val="24"/>
                </w:rPr>
                <w:t>Table of Contents</w:t>
              </w:r>
            </w:p>
            <w:p w14:paraId="04653C84" w14:textId="3CC6A974" w:rsidR="000B0E76" w:rsidRPr="000B0E76" w:rsidRDefault="000B0E76">
              <w:pPr>
                <w:pStyle w:val="TOC1"/>
                <w:tabs>
                  <w:tab w:val="right" w:leader="dot" w:pos="10456"/>
                </w:tabs>
                <w:rPr>
                  <w:rFonts w:ascii="Arial" w:eastAsiaTheme="minorEastAsia" w:hAnsi="Arial" w:cs="Arial"/>
                  <w:noProof/>
                  <w:kern w:val="2"/>
                  <w:sz w:val="18"/>
                  <w:szCs w:val="18"/>
                  <w:lang w:eastAsia="en-GB"/>
                  <w14:ligatures w14:val="standardContextual"/>
                </w:rPr>
              </w:pPr>
              <w:r w:rsidRPr="000B0E76">
                <w:rPr>
                  <w:rFonts w:ascii="Arial" w:hAnsi="Arial" w:cs="Arial"/>
                  <w:sz w:val="18"/>
                  <w:szCs w:val="18"/>
                </w:rPr>
                <w:fldChar w:fldCharType="begin"/>
              </w:r>
              <w:r w:rsidRPr="000B0E76">
                <w:rPr>
                  <w:rFonts w:ascii="Arial" w:hAnsi="Arial" w:cs="Arial"/>
                  <w:sz w:val="18"/>
                  <w:szCs w:val="18"/>
                </w:rPr>
                <w:instrText xml:space="preserve"> TOC \o "1-4" \h \z \u </w:instrText>
              </w:r>
              <w:r w:rsidRPr="000B0E76">
                <w:rPr>
                  <w:rFonts w:ascii="Arial" w:hAnsi="Arial" w:cs="Arial"/>
                  <w:sz w:val="18"/>
                  <w:szCs w:val="18"/>
                </w:rPr>
                <w:fldChar w:fldCharType="separate"/>
              </w:r>
              <w:hyperlink w:anchor="_Toc155714892" w:history="1">
                <w:r w:rsidRPr="000B0E76">
                  <w:rPr>
                    <w:rStyle w:val="Hyperlink"/>
                    <w:rFonts w:ascii="Arial" w:hAnsi="Arial" w:cs="Arial"/>
                    <w:b/>
                    <w:noProof/>
                    <w:sz w:val="18"/>
                    <w:szCs w:val="18"/>
                  </w:rPr>
                  <w:t>1.0 Introduction</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_Toc155714892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2</w:t>
                </w:r>
                <w:r w:rsidRPr="000B0E76">
                  <w:rPr>
                    <w:rFonts w:ascii="Arial" w:hAnsi="Arial" w:cs="Arial"/>
                    <w:noProof/>
                    <w:webHidden/>
                    <w:sz w:val="18"/>
                    <w:szCs w:val="18"/>
                  </w:rPr>
                  <w:fldChar w:fldCharType="end"/>
                </w:r>
              </w:hyperlink>
            </w:p>
            <w:p w14:paraId="3ACF37FF" w14:textId="692BABD2" w:rsidR="000B0E76" w:rsidRPr="000B0E76" w:rsidRDefault="000B0E76">
              <w:pPr>
                <w:pStyle w:val="TOC1"/>
                <w:tabs>
                  <w:tab w:val="right" w:leader="dot" w:pos="10456"/>
                </w:tabs>
                <w:rPr>
                  <w:rFonts w:ascii="Arial" w:eastAsiaTheme="minorEastAsia" w:hAnsi="Arial" w:cs="Arial"/>
                  <w:noProof/>
                  <w:kern w:val="2"/>
                  <w:sz w:val="18"/>
                  <w:szCs w:val="18"/>
                  <w:lang w:eastAsia="en-GB"/>
                  <w14:ligatures w14:val="standardContextual"/>
                </w:rPr>
              </w:pPr>
              <w:hyperlink w:anchor="_Toc155714893" w:history="1">
                <w:r w:rsidRPr="000B0E76">
                  <w:rPr>
                    <w:rStyle w:val="Hyperlink"/>
                    <w:rFonts w:ascii="Arial" w:hAnsi="Arial" w:cs="Arial"/>
                    <w:b/>
                    <w:noProof/>
                    <w:sz w:val="18"/>
                    <w:szCs w:val="18"/>
                  </w:rPr>
                  <w:t>2.0 Tonna Hospital Project – Mother &amp; baby unit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_Toc155714893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2</w:t>
                </w:r>
                <w:r w:rsidRPr="000B0E76">
                  <w:rPr>
                    <w:rFonts w:ascii="Arial" w:hAnsi="Arial" w:cs="Arial"/>
                    <w:noProof/>
                    <w:webHidden/>
                    <w:sz w:val="18"/>
                    <w:szCs w:val="18"/>
                  </w:rPr>
                  <w:fldChar w:fldCharType="end"/>
                </w:r>
              </w:hyperlink>
            </w:p>
            <w:p w14:paraId="3AA3F346" w14:textId="79EA4B14" w:rsidR="000B0E76" w:rsidRPr="000B0E76" w:rsidRDefault="000B0E76">
              <w:pPr>
                <w:pStyle w:val="TOC2"/>
                <w:tabs>
                  <w:tab w:val="right" w:leader="dot" w:pos="10456"/>
                </w:tabs>
                <w:rPr>
                  <w:rFonts w:ascii="Arial" w:eastAsiaTheme="minorEastAsia" w:hAnsi="Arial" w:cs="Arial"/>
                  <w:noProof/>
                  <w:kern w:val="2"/>
                  <w:sz w:val="18"/>
                  <w:szCs w:val="18"/>
                  <w:lang w:eastAsia="en-GB"/>
                  <w14:ligatures w14:val="standardContextual"/>
                </w:rPr>
              </w:pPr>
              <w:hyperlink w:anchor="_Toc155714894" w:history="1">
                <w:r w:rsidRPr="000B0E76">
                  <w:rPr>
                    <w:rStyle w:val="Hyperlink"/>
                    <w:rFonts w:ascii="Arial" w:hAnsi="Arial" w:cs="Arial"/>
                    <w:b/>
                    <w:noProof/>
                    <w:sz w:val="18"/>
                    <w:szCs w:val="18"/>
                  </w:rPr>
                  <w:t>2.1 Procurement Routes</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_Toc155714894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3</w:t>
                </w:r>
                <w:r w:rsidRPr="000B0E76">
                  <w:rPr>
                    <w:rFonts w:ascii="Arial" w:hAnsi="Arial" w:cs="Arial"/>
                    <w:noProof/>
                    <w:webHidden/>
                    <w:sz w:val="18"/>
                    <w:szCs w:val="18"/>
                  </w:rPr>
                  <w:fldChar w:fldCharType="end"/>
                </w:r>
              </w:hyperlink>
            </w:p>
            <w:p w14:paraId="3EB8A2C4" w14:textId="783BC668"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895" w:history="1">
                <w:r w:rsidRPr="000B0E76">
                  <w:rPr>
                    <w:rStyle w:val="Hyperlink"/>
                    <w:rFonts w:ascii="Arial" w:hAnsi="Arial" w:cs="Arial"/>
                    <w:b/>
                    <w:noProof/>
                    <w:sz w:val="18"/>
                    <w:szCs w:val="18"/>
                  </w:rPr>
                  <w:t>2.1.1 Traditional Procurement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_Toc155714895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3</w:t>
                </w:r>
                <w:r w:rsidRPr="000B0E76">
                  <w:rPr>
                    <w:rFonts w:ascii="Arial" w:hAnsi="Arial" w:cs="Arial"/>
                    <w:noProof/>
                    <w:webHidden/>
                    <w:sz w:val="18"/>
                    <w:szCs w:val="18"/>
                  </w:rPr>
                  <w:fldChar w:fldCharType="end"/>
                </w:r>
              </w:hyperlink>
            </w:p>
            <w:p w14:paraId="4C4906FA" w14:textId="7184F242"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896" w:history="1">
                <w:r w:rsidRPr="000B0E76">
                  <w:rPr>
                    <w:rStyle w:val="Hyperlink"/>
                    <w:rFonts w:ascii="Arial" w:hAnsi="Arial" w:cs="Arial"/>
                    <w:b/>
                    <w:noProof/>
                    <w:sz w:val="18"/>
                    <w:szCs w:val="18"/>
                  </w:rPr>
                  <w:t>2.1.2 Design and Build</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_Toc155714896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3</w:t>
                </w:r>
                <w:r w:rsidRPr="000B0E76">
                  <w:rPr>
                    <w:rFonts w:ascii="Arial" w:hAnsi="Arial" w:cs="Arial"/>
                    <w:noProof/>
                    <w:webHidden/>
                    <w:sz w:val="18"/>
                    <w:szCs w:val="18"/>
                  </w:rPr>
                  <w:fldChar w:fldCharType="end"/>
                </w:r>
              </w:hyperlink>
            </w:p>
            <w:p w14:paraId="289D937E" w14:textId="2D48B80B"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897" w:history="1">
                <w:r w:rsidRPr="000B0E76">
                  <w:rPr>
                    <w:rStyle w:val="Hyperlink"/>
                    <w:rFonts w:ascii="Arial" w:hAnsi="Arial" w:cs="Arial"/>
                    <w:b/>
                    <w:bCs/>
                    <w:noProof/>
                    <w:sz w:val="18"/>
                    <w:szCs w:val="18"/>
                  </w:rPr>
                  <w:t>2.1.3 Construction Management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_Toc155714897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3</w:t>
                </w:r>
                <w:r w:rsidRPr="000B0E76">
                  <w:rPr>
                    <w:rFonts w:ascii="Arial" w:hAnsi="Arial" w:cs="Arial"/>
                    <w:noProof/>
                    <w:webHidden/>
                    <w:sz w:val="18"/>
                    <w:szCs w:val="18"/>
                  </w:rPr>
                  <w:fldChar w:fldCharType="end"/>
                </w:r>
              </w:hyperlink>
            </w:p>
            <w:p w14:paraId="4030071D" w14:textId="1BBA243C"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898" w:history="1">
                <w:r w:rsidRPr="000B0E76">
                  <w:rPr>
                    <w:rStyle w:val="Hyperlink"/>
                    <w:rFonts w:ascii="Arial" w:hAnsi="Arial" w:cs="Arial"/>
                    <w:b/>
                    <w:bCs/>
                    <w:noProof/>
                    <w:sz w:val="18"/>
                    <w:szCs w:val="18"/>
                  </w:rPr>
                  <w:t>2.3.4 Collaboration</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_Toc155714898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3</w:t>
                </w:r>
                <w:r w:rsidRPr="000B0E76">
                  <w:rPr>
                    <w:rFonts w:ascii="Arial" w:hAnsi="Arial" w:cs="Arial"/>
                    <w:noProof/>
                    <w:webHidden/>
                    <w:sz w:val="18"/>
                    <w:szCs w:val="18"/>
                  </w:rPr>
                  <w:fldChar w:fldCharType="end"/>
                </w:r>
              </w:hyperlink>
            </w:p>
            <w:p w14:paraId="0D8DC22C" w14:textId="3CB309A8" w:rsidR="000B0E76" w:rsidRPr="000B0E76" w:rsidRDefault="000B0E76">
              <w:pPr>
                <w:pStyle w:val="TOC2"/>
                <w:tabs>
                  <w:tab w:val="right" w:leader="dot" w:pos="10456"/>
                </w:tabs>
                <w:rPr>
                  <w:rFonts w:ascii="Arial" w:eastAsiaTheme="minorEastAsia" w:hAnsi="Arial" w:cs="Arial"/>
                  <w:noProof/>
                  <w:kern w:val="2"/>
                  <w:sz w:val="18"/>
                  <w:szCs w:val="18"/>
                  <w:lang w:eastAsia="en-GB"/>
                  <w14:ligatures w14:val="standardContextual"/>
                </w:rPr>
              </w:pPr>
              <w:hyperlink w:anchor="_Toc155714899" w:history="1">
                <w:r w:rsidRPr="000B0E76">
                  <w:rPr>
                    <w:rStyle w:val="Hyperlink"/>
                    <w:rFonts w:ascii="Arial" w:hAnsi="Arial" w:cs="Arial"/>
                    <w:b/>
                    <w:noProof/>
                    <w:sz w:val="18"/>
                    <w:szCs w:val="18"/>
                  </w:rPr>
                  <w:t>2.2 Tender Processes</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_Toc155714899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3</w:t>
                </w:r>
                <w:r w:rsidRPr="000B0E76">
                  <w:rPr>
                    <w:rFonts w:ascii="Arial" w:hAnsi="Arial" w:cs="Arial"/>
                    <w:noProof/>
                    <w:webHidden/>
                    <w:sz w:val="18"/>
                    <w:szCs w:val="18"/>
                  </w:rPr>
                  <w:fldChar w:fldCharType="end"/>
                </w:r>
              </w:hyperlink>
            </w:p>
            <w:p w14:paraId="125ED546" w14:textId="28BDAB55"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00" w:history="1">
                <w:r w:rsidRPr="000B0E76">
                  <w:rPr>
                    <w:rStyle w:val="Hyperlink"/>
                    <w:rFonts w:ascii="Arial" w:hAnsi="Arial" w:cs="Arial"/>
                    <w:b/>
                    <w:noProof/>
                    <w:sz w:val="18"/>
                    <w:szCs w:val="18"/>
                  </w:rPr>
                  <w:t>2.2.1 Selective Tendering</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_Toc155714900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3</w:t>
                </w:r>
                <w:r w:rsidRPr="000B0E76">
                  <w:rPr>
                    <w:rFonts w:ascii="Arial" w:hAnsi="Arial" w:cs="Arial"/>
                    <w:noProof/>
                    <w:webHidden/>
                    <w:sz w:val="18"/>
                    <w:szCs w:val="18"/>
                  </w:rPr>
                  <w:fldChar w:fldCharType="end"/>
                </w:r>
              </w:hyperlink>
            </w:p>
            <w:p w14:paraId="5B289640" w14:textId="58CE066B"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01" w:history="1">
                <w:r w:rsidRPr="000B0E76">
                  <w:rPr>
                    <w:rStyle w:val="Hyperlink"/>
                    <w:rFonts w:ascii="Arial" w:hAnsi="Arial" w:cs="Arial"/>
                    <w:b/>
                    <w:bCs/>
                    <w:noProof/>
                    <w:sz w:val="18"/>
                    <w:szCs w:val="18"/>
                  </w:rPr>
                  <w:t>2.2.2 Framework Tendering</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_Toc155714901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4</w:t>
                </w:r>
                <w:r w:rsidRPr="000B0E76">
                  <w:rPr>
                    <w:rFonts w:ascii="Arial" w:hAnsi="Arial" w:cs="Arial"/>
                    <w:noProof/>
                    <w:webHidden/>
                    <w:sz w:val="18"/>
                    <w:szCs w:val="18"/>
                  </w:rPr>
                  <w:fldChar w:fldCharType="end"/>
                </w:r>
              </w:hyperlink>
            </w:p>
            <w:p w14:paraId="3F18FB74" w14:textId="10A456C7"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02" w:history="1">
                <w:r w:rsidRPr="000B0E76">
                  <w:rPr>
                    <w:rStyle w:val="Hyperlink"/>
                    <w:rFonts w:ascii="Arial" w:hAnsi="Arial" w:cs="Arial"/>
                    <w:b/>
                    <w:bCs/>
                    <w:noProof/>
                    <w:sz w:val="18"/>
                    <w:szCs w:val="18"/>
                  </w:rPr>
                  <w:t>2.2.3 Open Tendering</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_Toc155714902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4</w:t>
                </w:r>
                <w:r w:rsidRPr="000B0E76">
                  <w:rPr>
                    <w:rFonts w:ascii="Arial" w:hAnsi="Arial" w:cs="Arial"/>
                    <w:noProof/>
                    <w:webHidden/>
                    <w:sz w:val="18"/>
                    <w:szCs w:val="18"/>
                  </w:rPr>
                  <w:fldChar w:fldCharType="end"/>
                </w:r>
              </w:hyperlink>
            </w:p>
            <w:p w14:paraId="3C7361B0" w14:textId="59785BDF"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03" w:history="1">
                <w:r w:rsidRPr="000B0E76">
                  <w:rPr>
                    <w:rStyle w:val="Hyperlink"/>
                    <w:rFonts w:ascii="Arial" w:hAnsi="Arial" w:cs="Arial"/>
                    <w:b/>
                    <w:bCs/>
                    <w:noProof/>
                    <w:sz w:val="18"/>
                    <w:szCs w:val="18"/>
                  </w:rPr>
                  <w:t>2.2.4 Negotiated Tendering</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_Toc155714903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4</w:t>
                </w:r>
                <w:r w:rsidRPr="000B0E76">
                  <w:rPr>
                    <w:rFonts w:ascii="Arial" w:hAnsi="Arial" w:cs="Arial"/>
                    <w:noProof/>
                    <w:webHidden/>
                    <w:sz w:val="18"/>
                    <w:szCs w:val="18"/>
                  </w:rPr>
                  <w:fldChar w:fldCharType="end"/>
                </w:r>
              </w:hyperlink>
            </w:p>
            <w:p w14:paraId="317780E5" w14:textId="5CFB733D"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04" w:history="1">
                <w:r w:rsidRPr="000B0E76">
                  <w:rPr>
                    <w:rStyle w:val="Hyperlink"/>
                    <w:rFonts w:ascii="Arial" w:hAnsi="Arial" w:cs="Arial"/>
                    <w:b/>
                    <w:bCs/>
                    <w:noProof/>
                    <w:sz w:val="18"/>
                    <w:szCs w:val="18"/>
                  </w:rPr>
                  <w:t>2.2.5 Serial Tendering</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_Toc155714904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4</w:t>
                </w:r>
                <w:r w:rsidRPr="000B0E76">
                  <w:rPr>
                    <w:rFonts w:ascii="Arial" w:hAnsi="Arial" w:cs="Arial"/>
                    <w:noProof/>
                    <w:webHidden/>
                    <w:sz w:val="18"/>
                    <w:szCs w:val="18"/>
                  </w:rPr>
                  <w:fldChar w:fldCharType="end"/>
                </w:r>
              </w:hyperlink>
            </w:p>
            <w:p w14:paraId="50989081" w14:textId="2B87BAD7"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05" w:history="1">
                <w:r w:rsidRPr="000B0E76">
                  <w:rPr>
                    <w:rStyle w:val="Hyperlink"/>
                    <w:rFonts w:ascii="Arial" w:hAnsi="Arial" w:cs="Arial"/>
                    <w:b/>
                    <w:bCs/>
                    <w:noProof/>
                    <w:sz w:val="18"/>
                    <w:szCs w:val="18"/>
                  </w:rPr>
                  <w:t>2.2.6 Single Stage and Two-Stage Tendering</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_Toc155714905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4</w:t>
                </w:r>
                <w:r w:rsidRPr="000B0E76">
                  <w:rPr>
                    <w:rFonts w:ascii="Arial" w:hAnsi="Arial" w:cs="Arial"/>
                    <w:noProof/>
                    <w:webHidden/>
                    <w:sz w:val="18"/>
                    <w:szCs w:val="18"/>
                  </w:rPr>
                  <w:fldChar w:fldCharType="end"/>
                </w:r>
              </w:hyperlink>
            </w:p>
            <w:p w14:paraId="07EC915D" w14:textId="5269930D" w:rsidR="000B0E76" w:rsidRPr="000B0E76" w:rsidRDefault="000B0E76">
              <w:pPr>
                <w:pStyle w:val="TOC2"/>
                <w:tabs>
                  <w:tab w:val="right" w:leader="dot" w:pos="10456"/>
                </w:tabs>
                <w:rPr>
                  <w:rFonts w:ascii="Arial" w:eastAsiaTheme="minorEastAsia" w:hAnsi="Arial" w:cs="Arial"/>
                  <w:noProof/>
                  <w:kern w:val="2"/>
                  <w:sz w:val="18"/>
                  <w:szCs w:val="18"/>
                  <w:lang w:eastAsia="en-GB"/>
                  <w14:ligatures w14:val="standardContextual"/>
                </w:rPr>
              </w:pPr>
              <w:hyperlink w:anchor="_Toc155714906" w:history="1">
                <w:r w:rsidRPr="000B0E76">
                  <w:rPr>
                    <w:rStyle w:val="Hyperlink"/>
                    <w:rFonts w:ascii="Arial" w:hAnsi="Arial" w:cs="Arial"/>
                    <w:b/>
                    <w:noProof/>
                    <w:sz w:val="18"/>
                    <w:szCs w:val="18"/>
                  </w:rPr>
                  <w:t>2.3 Contracts</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_Toc155714906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4</w:t>
                </w:r>
                <w:r w:rsidRPr="000B0E76">
                  <w:rPr>
                    <w:rFonts w:ascii="Arial" w:hAnsi="Arial" w:cs="Arial"/>
                    <w:noProof/>
                    <w:webHidden/>
                    <w:sz w:val="18"/>
                    <w:szCs w:val="18"/>
                  </w:rPr>
                  <w:fldChar w:fldCharType="end"/>
                </w:r>
              </w:hyperlink>
            </w:p>
            <w:p w14:paraId="199150DD" w14:textId="7746D52F"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07" w:history="1">
                <w:r w:rsidRPr="000B0E76">
                  <w:rPr>
                    <w:rStyle w:val="Hyperlink"/>
                    <w:rFonts w:ascii="Arial" w:hAnsi="Arial" w:cs="Arial"/>
                    <w:b/>
                    <w:noProof/>
                    <w:sz w:val="18"/>
                    <w:szCs w:val="18"/>
                  </w:rPr>
                  <w:t>2.3.1 Lump Sum or Fixed Price Contract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_Toc155714907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4</w:t>
                </w:r>
                <w:r w:rsidRPr="000B0E76">
                  <w:rPr>
                    <w:rFonts w:ascii="Arial" w:hAnsi="Arial" w:cs="Arial"/>
                    <w:noProof/>
                    <w:webHidden/>
                    <w:sz w:val="18"/>
                    <w:szCs w:val="18"/>
                  </w:rPr>
                  <w:fldChar w:fldCharType="end"/>
                </w:r>
              </w:hyperlink>
            </w:p>
            <w:p w14:paraId="76D7EAF9" w14:textId="492762CC"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08" w:history="1">
                <w:r w:rsidRPr="000B0E76">
                  <w:rPr>
                    <w:rStyle w:val="Hyperlink"/>
                    <w:rFonts w:ascii="Arial" w:hAnsi="Arial" w:cs="Arial"/>
                    <w:b/>
                    <w:noProof/>
                    <w:sz w:val="18"/>
                    <w:szCs w:val="18"/>
                  </w:rPr>
                  <w:t>2.3.2 Cost Reimbursement Contract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_Toc155714908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5</w:t>
                </w:r>
                <w:r w:rsidRPr="000B0E76">
                  <w:rPr>
                    <w:rFonts w:ascii="Arial" w:hAnsi="Arial" w:cs="Arial"/>
                    <w:noProof/>
                    <w:webHidden/>
                    <w:sz w:val="18"/>
                    <w:szCs w:val="18"/>
                  </w:rPr>
                  <w:fldChar w:fldCharType="end"/>
                </w:r>
              </w:hyperlink>
            </w:p>
            <w:p w14:paraId="545E579B" w14:textId="0CB1D1DE" w:rsidR="000B0E76" w:rsidRPr="000B0E76" w:rsidRDefault="000B0E76">
              <w:pPr>
                <w:pStyle w:val="TOC2"/>
                <w:tabs>
                  <w:tab w:val="right" w:leader="dot" w:pos="10456"/>
                </w:tabs>
                <w:rPr>
                  <w:rFonts w:ascii="Arial" w:eastAsiaTheme="minorEastAsia" w:hAnsi="Arial" w:cs="Arial"/>
                  <w:noProof/>
                  <w:kern w:val="2"/>
                  <w:sz w:val="18"/>
                  <w:szCs w:val="18"/>
                  <w:lang w:eastAsia="en-GB"/>
                  <w14:ligatures w14:val="standardContextual"/>
                </w:rPr>
              </w:pPr>
              <w:hyperlink w:anchor="_Toc155714909" w:history="1">
                <w:r w:rsidRPr="000B0E76">
                  <w:rPr>
                    <w:rStyle w:val="Hyperlink"/>
                    <w:rFonts w:ascii="Arial" w:hAnsi="Arial" w:cs="Arial"/>
                    <w:b/>
                    <w:bCs/>
                    <w:noProof/>
                    <w:sz w:val="18"/>
                    <w:szCs w:val="18"/>
                  </w:rPr>
                  <w:t>2.4 Tonna Hospital Project Summary</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_Toc155714909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5</w:t>
                </w:r>
                <w:r w:rsidRPr="000B0E76">
                  <w:rPr>
                    <w:rFonts w:ascii="Arial" w:hAnsi="Arial" w:cs="Arial"/>
                    <w:noProof/>
                    <w:webHidden/>
                    <w:sz w:val="18"/>
                    <w:szCs w:val="18"/>
                  </w:rPr>
                  <w:fldChar w:fldCharType="end"/>
                </w:r>
              </w:hyperlink>
            </w:p>
            <w:p w14:paraId="4253A69B" w14:textId="7BE649A3"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10" w:history="1">
                <w:r w:rsidRPr="000B0E76">
                  <w:rPr>
                    <w:rStyle w:val="Hyperlink"/>
                    <w:rFonts w:ascii="Arial" w:hAnsi="Arial" w:cs="Arial"/>
                    <w:b/>
                    <w:bCs/>
                    <w:noProof/>
                    <w:sz w:val="18"/>
                    <w:szCs w:val="18"/>
                  </w:rPr>
                  <w:t>2.4.1 Procurement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_Toc155714910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5</w:t>
                </w:r>
                <w:r w:rsidRPr="000B0E76">
                  <w:rPr>
                    <w:rFonts w:ascii="Arial" w:hAnsi="Arial" w:cs="Arial"/>
                    <w:noProof/>
                    <w:webHidden/>
                    <w:sz w:val="18"/>
                    <w:szCs w:val="18"/>
                  </w:rPr>
                  <w:fldChar w:fldCharType="end"/>
                </w:r>
              </w:hyperlink>
            </w:p>
            <w:p w14:paraId="1E2B6539" w14:textId="4949FC99"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11" w:history="1">
                <w:r w:rsidRPr="000B0E76">
                  <w:rPr>
                    <w:rStyle w:val="Hyperlink"/>
                    <w:rFonts w:ascii="Arial" w:hAnsi="Arial" w:cs="Arial"/>
                    <w:b/>
                    <w:bCs/>
                    <w:noProof/>
                    <w:sz w:val="18"/>
                    <w:szCs w:val="18"/>
                  </w:rPr>
                  <w:t>2.4.2 Tender</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_Toc155714911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5</w:t>
                </w:r>
                <w:r w:rsidRPr="000B0E76">
                  <w:rPr>
                    <w:rFonts w:ascii="Arial" w:hAnsi="Arial" w:cs="Arial"/>
                    <w:noProof/>
                    <w:webHidden/>
                    <w:sz w:val="18"/>
                    <w:szCs w:val="18"/>
                  </w:rPr>
                  <w:fldChar w:fldCharType="end"/>
                </w:r>
              </w:hyperlink>
            </w:p>
            <w:p w14:paraId="01D6F82E" w14:textId="77B76626"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12" w:history="1">
                <w:r w:rsidRPr="000B0E76">
                  <w:rPr>
                    <w:rStyle w:val="Hyperlink"/>
                    <w:rFonts w:ascii="Arial" w:hAnsi="Arial" w:cs="Arial"/>
                    <w:b/>
                    <w:bCs/>
                    <w:noProof/>
                    <w:sz w:val="18"/>
                    <w:szCs w:val="18"/>
                  </w:rPr>
                  <w:t>2.4.3 Contract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_Toc155714912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5</w:t>
                </w:r>
                <w:r w:rsidRPr="000B0E76">
                  <w:rPr>
                    <w:rFonts w:ascii="Arial" w:hAnsi="Arial" w:cs="Arial"/>
                    <w:noProof/>
                    <w:webHidden/>
                    <w:sz w:val="18"/>
                    <w:szCs w:val="18"/>
                  </w:rPr>
                  <w:fldChar w:fldCharType="end"/>
                </w:r>
              </w:hyperlink>
            </w:p>
            <w:p w14:paraId="2EFBA03A" w14:textId="364901C8" w:rsidR="000B0E76" w:rsidRPr="000B0E76" w:rsidRDefault="000B0E76">
              <w:pPr>
                <w:pStyle w:val="TOC1"/>
                <w:tabs>
                  <w:tab w:val="right" w:leader="dot" w:pos="10456"/>
                </w:tabs>
                <w:rPr>
                  <w:rFonts w:ascii="Arial" w:eastAsiaTheme="minorEastAsia" w:hAnsi="Arial" w:cs="Arial"/>
                  <w:noProof/>
                  <w:kern w:val="2"/>
                  <w:sz w:val="18"/>
                  <w:szCs w:val="18"/>
                  <w:lang w:eastAsia="en-GB"/>
                  <w14:ligatures w14:val="standardContextual"/>
                </w:rPr>
              </w:pPr>
              <w:hyperlink w:anchor="_Toc155714913" w:history="1">
                <w:r w:rsidRPr="000B0E76">
                  <w:rPr>
                    <w:rStyle w:val="Hyperlink"/>
                    <w:rFonts w:ascii="Arial" w:hAnsi="Arial" w:cs="Arial"/>
                    <w:b/>
                    <w:noProof/>
                    <w:sz w:val="18"/>
                    <w:szCs w:val="18"/>
                  </w:rPr>
                  <w:t>3.0 Swansea Bay University Health Board Asset Portfolio</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_Toc155714913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6</w:t>
                </w:r>
                <w:r w:rsidRPr="000B0E76">
                  <w:rPr>
                    <w:rFonts w:ascii="Arial" w:hAnsi="Arial" w:cs="Arial"/>
                    <w:noProof/>
                    <w:webHidden/>
                    <w:sz w:val="18"/>
                    <w:szCs w:val="18"/>
                  </w:rPr>
                  <w:fldChar w:fldCharType="end"/>
                </w:r>
              </w:hyperlink>
            </w:p>
            <w:p w14:paraId="063EAEA9" w14:textId="191F8A5B" w:rsidR="000B0E76" w:rsidRPr="000B0E76" w:rsidRDefault="000B0E76">
              <w:pPr>
                <w:pStyle w:val="TOC2"/>
                <w:tabs>
                  <w:tab w:val="right" w:leader="dot" w:pos="10456"/>
                </w:tabs>
                <w:rPr>
                  <w:rFonts w:ascii="Arial" w:eastAsiaTheme="minorEastAsia" w:hAnsi="Arial" w:cs="Arial"/>
                  <w:noProof/>
                  <w:kern w:val="2"/>
                  <w:sz w:val="18"/>
                  <w:szCs w:val="18"/>
                  <w:lang w:eastAsia="en-GB"/>
                  <w14:ligatures w14:val="standardContextual"/>
                </w:rPr>
              </w:pPr>
              <w:hyperlink w:anchor="_Toc155714914" w:history="1">
                <w:r w:rsidRPr="000B0E76">
                  <w:rPr>
                    <w:rStyle w:val="Hyperlink"/>
                    <w:rFonts w:ascii="Arial" w:hAnsi="Arial" w:cs="Arial"/>
                    <w:b/>
                    <w:bCs/>
                    <w:noProof/>
                    <w:sz w:val="18"/>
                    <w:szCs w:val="18"/>
                  </w:rPr>
                  <w:t>3.1 Asset Portfolio</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_Toc155714914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6</w:t>
                </w:r>
                <w:r w:rsidRPr="000B0E76">
                  <w:rPr>
                    <w:rFonts w:ascii="Arial" w:hAnsi="Arial" w:cs="Arial"/>
                    <w:noProof/>
                    <w:webHidden/>
                    <w:sz w:val="18"/>
                    <w:szCs w:val="18"/>
                  </w:rPr>
                  <w:fldChar w:fldCharType="end"/>
                </w:r>
              </w:hyperlink>
            </w:p>
            <w:p w14:paraId="2DBF4EDB" w14:textId="54CE54EF"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15" w:history="1">
                <w:r w:rsidRPr="000B0E76">
                  <w:rPr>
                    <w:rStyle w:val="Hyperlink"/>
                    <w:rFonts w:ascii="Arial" w:hAnsi="Arial" w:cs="Arial"/>
                    <w:b/>
                    <w:bCs/>
                    <w:noProof/>
                    <w:sz w:val="18"/>
                    <w:szCs w:val="18"/>
                  </w:rPr>
                  <w:t>3.1.1 Asset Portfolio Map</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_Toc155714915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6</w:t>
                </w:r>
                <w:r w:rsidRPr="000B0E76">
                  <w:rPr>
                    <w:rFonts w:ascii="Arial" w:hAnsi="Arial" w:cs="Arial"/>
                    <w:noProof/>
                    <w:webHidden/>
                    <w:sz w:val="18"/>
                    <w:szCs w:val="18"/>
                  </w:rPr>
                  <w:fldChar w:fldCharType="end"/>
                </w:r>
              </w:hyperlink>
            </w:p>
            <w:p w14:paraId="1F40E9A6" w14:textId="4A7028CD"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16" w:history="1">
                <w:r w:rsidRPr="000B0E76">
                  <w:rPr>
                    <w:rStyle w:val="Hyperlink"/>
                    <w:rFonts w:ascii="Arial" w:hAnsi="Arial" w:cs="Arial"/>
                    <w:b/>
                    <w:bCs/>
                    <w:noProof/>
                    <w:sz w:val="18"/>
                    <w:szCs w:val="18"/>
                  </w:rPr>
                  <w:t>3.1.2 Asset Portfolio Information</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_Toc155714916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6</w:t>
                </w:r>
                <w:r w:rsidRPr="000B0E76">
                  <w:rPr>
                    <w:rFonts w:ascii="Arial" w:hAnsi="Arial" w:cs="Arial"/>
                    <w:noProof/>
                    <w:webHidden/>
                    <w:sz w:val="18"/>
                    <w:szCs w:val="18"/>
                  </w:rPr>
                  <w:fldChar w:fldCharType="end"/>
                </w:r>
              </w:hyperlink>
            </w:p>
            <w:p w14:paraId="185040BA" w14:textId="09D4195E"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17" w:history="1">
                <w:r w:rsidRPr="000B0E76">
                  <w:rPr>
                    <w:rStyle w:val="Hyperlink"/>
                    <w:rFonts w:ascii="Arial" w:hAnsi="Arial" w:cs="Arial"/>
                    <w:b/>
                    <w:bCs/>
                    <w:noProof/>
                    <w:sz w:val="18"/>
                    <w:szCs w:val="18"/>
                  </w:rPr>
                  <w:t>3.1.3 Asset Portfolio Recommendations</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_Toc155714917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13</w:t>
                </w:r>
                <w:r w:rsidRPr="000B0E76">
                  <w:rPr>
                    <w:rFonts w:ascii="Arial" w:hAnsi="Arial" w:cs="Arial"/>
                    <w:noProof/>
                    <w:webHidden/>
                    <w:sz w:val="18"/>
                    <w:szCs w:val="18"/>
                  </w:rPr>
                  <w:fldChar w:fldCharType="end"/>
                </w:r>
              </w:hyperlink>
            </w:p>
            <w:p w14:paraId="59CFD49E" w14:textId="61EC1AB8" w:rsidR="000B0E76" w:rsidRPr="000B0E76" w:rsidRDefault="000B0E76">
              <w:pPr>
                <w:pStyle w:val="TOC2"/>
                <w:tabs>
                  <w:tab w:val="right" w:leader="dot" w:pos="10456"/>
                </w:tabs>
                <w:rPr>
                  <w:rFonts w:ascii="Arial" w:eastAsiaTheme="minorEastAsia" w:hAnsi="Arial" w:cs="Arial"/>
                  <w:noProof/>
                  <w:kern w:val="2"/>
                  <w:sz w:val="18"/>
                  <w:szCs w:val="18"/>
                  <w:lang w:eastAsia="en-GB"/>
                  <w14:ligatures w14:val="standardContextual"/>
                </w:rPr>
              </w:pPr>
              <w:hyperlink w:anchor="_Toc155714918" w:history="1">
                <w:r w:rsidRPr="000B0E76">
                  <w:rPr>
                    <w:rStyle w:val="Hyperlink"/>
                    <w:rFonts w:ascii="Arial" w:hAnsi="Arial" w:cs="Arial"/>
                    <w:b/>
                    <w:bCs/>
                    <w:noProof/>
                    <w:sz w:val="18"/>
                    <w:szCs w:val="18"/>
                  </w:rPr>
                  <w:t>3.2 Disability Discrimination Act (DDA) Upgrades</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_Toc155714918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13</w:t>
                </w:r>
                <w:r w:rsidRPr="000B0E76">
                  <w:rPr>
                    <w:rFonts w:ascii="Arial" w:hAnsi="Arial" w:cs="Arial"/>
                    <w:noProof/>
                    <w:webHidden/>
                    <w:sz w:val="18"/>
                    <w:szCs w:val="18"/>
                  </w:rPr>
                  <w:fldChar w:fldCharType="end"/>
                </w:r>
              </w:hyperlink>
            </w:p>
            <w:p w14:paraId="151CA251" w14:textId="12BDF6BD"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19" w:history="1">
                <w:r w:rsidRPr="000B0E76">
                  <w:rPr>
                    <w:rStyle w:val="Hyperlink"/>
                    <w:rFonts w:ascii="Arial" w:hAnsi="Arial" w:cs="Arial"/>
                    <w:b/>
                    <w:bCs/>
                    <w:noProof/>
                    <w:sz w:val="18"/>
                    <w:szCs w:val="18"/>
                  </w:rPr>
                  <w:t>3.2.1 Procurement Route</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_Toc155714919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14</w:t>
                </w:r>
                <w:r w:rsidRPr="000B0E76">
                  <w:rPr>
                    <w:rFonts w:ascii="Arial" w:hAnsi="Arial" w:cs="Arial"/>
                    <w:noProof/>
                    <w:webHidden/>
                    <w:sz w:val="18"/>
                    <w:szCs w:val="18"/>
                  </w:rPr>
                  <w:fldChar w:fldCharType="end"/>
                </w:r>
              </w:hyperlink>
            </w:p>
            <w:p w14:paraId="068BCD01" w14:textId="0F708697" w:rsidR="000B0E76" w:rsidRPr="000B0E76" w:rsidRDefault="000B0E76">
              <w:pPr>
                <w:pStyle w:val="TOC4"/>
                <w:tabs>
                  <w:tab w:val="right" w:leader="dot" w:pos="10456"/>
                </w:tabs>
                <w:rPr>
                  <w:rFonts w:ascii="Arial" w:hAnsi="Arial" w:cs="Arial"/>
                  <w:noProof/>
                  <w:sz w:val="18"/>
                  <w:szCs w:val="18"/>
                </w:rPr>
              </w:pPr>
              <w:hyperlink w:anchor="_Toc155714920" w:history="1">
                <w:r w:rsidRPr="000B0E76">
                  <w:rPr>
                    <w:rStyle w:val="Hyperlink"/>
                    <w:rFonts w:ascii="Arial" w:hAnsi="Arial" w:cs="Arial"/>
                    <w:b/>
                    <w:bCs/>
                    <w:noProof/>
                    <w:sz w:val="18"/>
                    <w:szCs w:val="18"/>
                  </w:rPr>
                  <w:t>3.2.1.1 Design and Build</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_Toc155714920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14</w:t>
                </w:r>
                <w:r w:rsidRPr="000B0E76">
                  <w:rPr>
                    <w:rFonts w:ascii="Arial" w:hAnsi="Arial" w:cs="Arial"/>
                    <w:noProof/>
                    <w:webHidden/>
                    <w:sz w:val="18"/>
                    <w:szCs w:val="18"/>
                  </w:rPr>
                  <w:fldChar w:fldCharType="end"/>
                </w:r>
              </w:hyperlink>
            </w:p>
            <w:p w14:paraId="3C444F18" w14:textId="609D34D6" w:rsidR="000B0E76" w:rsidRPr="000B0E76" w:rsidRDefault="000B0E76">
              <w:pPr>
                <w:pStyle w:val="TOC4"/>
                <w:tabs>
                  <w:tab w:val="right" w:leader="dot" w:pos="10456"/>
                </w:tabs>
                <w:rPr>
                  <w:rFonts w:ascii="Arial" w:hAnsi="Arial" w:cs="Arial"/>
                  <w:noProof/>
                  <w:sz w:val="18"/>
                  <w:szCs w:val="18"/>
                </w:rPr>
              </w:pPr>
              <w:hyperlink w:anchor="_Toc155714921" w:history="1">
                <w:r w:rsidRPr="000B0E76">
                  <w:rPr>
                    <w:rStyle w:val="Hyperlink"/>
                    <w:rFonts w:ascii="Arial" w:hAnsi="Arial" w:cs="Arial"/>
                    <w:b/>
                    <w:bCs/>
                    <w:noProof/>
                    <w:sz w:val="18"/>
                    <w:szCs w:val="18"/>
                  </w:rPr>
                  <w:t>3.2.1.2 Construction Management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_Toc155714921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14</w:t>
                </w:r>
                <w:r w:rsidRPr="000B0E76">
                  <w:rPr>
                    <w:rFonts w:ascii="Arial" w:hAnsi="Arial" w:cs="Arial"/>
                    <w:noProof/>
                    <w:webHidden/>
                    <w:sz w:val="18"/>
                    <w:szCs w:val="18"/>
                  </w:rPr>
                  <w:fldChar w:fldCharType="end"/>
                </w:r>
              </w:hyperlink>
            </w:p>
            <w:p w14:paraId="239B1A3F" w14:textId="5D47CBDE"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22" w:history="1">
                <w:r w:rsidRPr="000B0E76">
                  <w:rPr>
                    <w:rStyle w:val="Hyperlink"/>
                    <w:rFonts w:ascii="Arial" w:hAnsi="Arial" w:cs="Arial"/>
                    <w:b/>
                    <w:bCs/>
                    <w:noProof/>
                    <w:sz w:val="18"/>
                    <w:szCs w:val="18"/>
                  </w:rPr>
                  <w:t>3.2.2 Tender Process</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_Toc155714922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14</w:t>
                </w:r>
                <w:r w:rsidRPr="000B0E76">
                  <w:rPr>
                    <w:rFonts w:ascii="Arial" w:hAnsi="Arial" w:cs="Arial"/>
                    <w:noProof/>
                    <w:webHidden/>
                    <w:sz w:val="18"/>
                    <w:szCs w:val="18"/>
                  </w:rPr>
                  <w:fldChar w:fldCharType="end"/>
                </w:r>
              </w:hyperlink>
            </w:p>
            <w:p w14:paraId="104AA427" w14:textId="07FC05CA" w:rsidR="000B0E76" w:rsidRPr="000B0E76" w:rsidRDefault="000B0E76">
              <w:pPr>
                <w:pStyle w:val="TOC4"/>
                <w:tabs>
                  <w:tab w:val="right" w:leader="dot" w:pos="10456"/>
                </w:tabs>
                <w:rPr>
                  <w:rFonts w:ascii="Arial" w:hAnsi="Arial" w:cs="Arial"/>
                  <w:noProof/>
                  <w:sz w:val="18"/>
                  <w:szCs w:val="18"/>
                </w:rPr>
              </w:pPr>
              <w:hyperlink w:anchor="_Toc155714923" w:history="1">
                <w:r w:rsidRPr="000B0E76">
                  <w:rPr>
                    <w:rStyle w:val="Hyperlink"/>
                    <w:rFonts w:ascii="Arial" w:hAnsi="Arial" w:cs="Arial"/>
                    <w:b/>
                    <w:bCs/>
                    <w:noProof/>
                    <w:sz w:val="18"/>
                    <w:szCs w:val="18"/>
                  </w:rPr>
                  <w:t>3.2.2.1 Selective Tendering</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_Toc155714923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14</w:t>
                </w:r>
                <w:r w:rsidRPr="000B0E76">
                  <w:rPr>
                    <w:rFonts w:ascii="Arial" w:hAnsi="Arial" w:cs="Arial"/>
                    <w:noProof/>
                    <w:webHidden/>
                    <w:sz w:val="18"/>
                    <w:szCs w:val="18"/>
                  </w:rPr>
                  <w:fldChar w:fldCharType="end"/>
                </w:r>
              </w:hyperlink>
            </w:p>
            <w:p w14:paraId="1A8827AA" w14:textId="6CC5B096" w:rsidR="000B0E76" w:rsidRPr="000B0E76" w:rsidRDefault="000B0E76">
              <w:pPr>
                <w:pStyle w:val="TOC4"/>
                <w:tabs>
                  <w:tab w:val="right" w:leader="dot" w:pos="10456"/>
                </w:tabs>
                <w:rPr>
                  <w:rFonts w:ascii="Arial" w:hAnsi="Arial" w:cs="Arial"/>
                  <w:noProof/>
                  <w:sz w:val="18"/>
                  <w:szCs w:val="18"/>
                </w:rPr>
              </w:pPr>
              <w:hyperlink w:anchor="_Toc155714924" w:history="1">
                <w:r w:rsidRPr="000B0E76">
                  <w:rPr>
                    <w:rStyle w:val="Hyperlink"/>
                    <w:rFonts w:ascii="Arial" w:hAnsi="Arial" w:cs="Arial"/>
                    <w:b/>
                    <w:bCs/>
                    <w:noProof/>
                    <w:sz w:val="18"/>
                    <w:szCs w:val="18"/>
                  </w:rPr>
                  <w:t>3.2.2.2 Framework Tendering</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_Toc155714924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14</w:t>
                </w:r>
                <w:r w:rsidRPr="000B0E76">
                  <w:rPr>
                    <w:rFonts w:ascii="Arial" w:hAnsi="Arial" w:cs="Arial"/>
                    <w:noProof/>
                    <w:webHidden/>
                    <w:sz w:val="18"/>
                    <w:szCs w:val="18"/>
                  </w:rPr>
                  <w:fldChar w:fldCharType="end"/>
                </w:r>
              </w:hyperlink>
            </w:p>
            <w:p w14:paraId="746660C6" w14:textId="65AFBC03" w:rsidR="000B0E76" w:rsidRPr="000B0E76" w:rsidRDefault="000B0E76">
              <w:pPr>
                <w:pStyle w:val="TOC4"/>
                <w:tabs>
                  <w:tab w:val="right" w:leader="dot" w:pos="10456"/>
                </w:tabs>
                <w:rPr>
                  <w:rFonts w:ascii="Arial" w:hAnsi="Arial" w:cs="Arial"/>
                  <w:noProof/>
                  <w:sz w:val="18"/>
                  <w:szCs w:val="18"/>
                </w:rPr>
              </w:pPr>
              <w:hyperlink w:anchor="_Toc155714925" w:history="1">
                <w:r w:rsidRPr="000B0E76">
                  <w:rPr>
                    <w:rStyle w:val="Hyperlink"/>
                    <w:rFonts w:ascii="Arial" w:hAnsi="Arial" w:cs="Arial"/>
                    <w:b/>
                    <w:bCs/>
                    <w:noProof/>
                    <w:sz w:val="18"/>
                    <w:szCs w:val="18"/>
                  </w:rPr>
                  <w:t>3.2.2.3 Serial Tendering</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_Toc155714925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14</w:t>
                </w:r>
                <w:r w:rsidRPr="000B0E76">
                  <w:rPr>
                    <w:rFonts w:ascii="Arial" w:hAnsi="Arial" w:cs="Arial"/>
                    <w:noProof/>
                    <w:webHidden/>
                    <w:sz w:val="18"/>
                    <w:szCs w:val="18"/>
                  </w:rPr>
                  <w:fldChar w:fldCharType="end"/>
                </w:r>
              </w:hyperlink>
            </w:p>
            <w:p w14:paraId="169B78BA" w14:textId="441051BB"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26" w:history="1">
                <w:r w:rsidRPr="000B0E76">
                  <w:rPr>
                    <w:rStyle w:val="Hyperlink"/>
                    <w:rFonts w:ascii="Arial" w:hAnsi="Arial" w:cs="Arial"/>
                    <w:b/>
                    <w:bCs/>
                    <w:noProof/>
                    <w:sz w:val="18"/>
                    <w:szCs w:val="18"/>
                  </w:rPr>
                  <w:t>3.2.3 Contract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_Toc155714926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15</w:t>
                </w:r>
                <w:r w:rsidRPr="000B0E76">
                  <w:rPr>
                    <w:rFonts w:ascii="Arial" w:hAnsi="Arial" w:cs="Arial"/>
                    <w:noProof/>
                    <w:webHidden/>
                    <w:sz w:val="18"/>
                    <w:szCs w:val="18"/>
                  </w:rPr>
                  <w:fldChar w:fldCharType="end"/>
                </w:r>
              </w:hyperlink>
            </w:p>
            <w:p w14:paraId="65734784" w14:textId="781B7E2E" w:rsidR="000B0E76" w:rsidRPr="000B0E76" w:rsidRDefault="000B0E76">
              <w:pPr>
                <w:pStyle w:val="TOC4"/>
                <w:tabs>
                  <w:tab w:val="right" w:leader="dot" w:pos="10456"/>
                </w:tabs>
                <w:rPr>
                  <w:rFonts w:ascii="Arial" w:hAnsi="Arial" w:cs="Arial"/>
                  <w:noProof/>
                  <w:sz w:val="18"/>
                  <w:szCs w:val="18"/>
                </w:rPr>
              </w:pPr>
              <w:hyperlink w:anchor="_Toc155714927" w:history="1">
                <w:r w:rsidRPr="000B0E76">
                  <w:rPr>
                    <w:rStyle w:val="Hyperlink"/>
                    <w:rFonts w:ascii="Arial" w:hAnsi="Arial" w:cs="Arial"/>
                    <w:b/>
                    <w:bCs/>
                    <w:noProof/>
                    <w:sz w:val="18"/>
                    <w:szCs w:val="18"/>
                  </w:rPr>
                  <w:t>3.2.3.1 Lump Sum or Fixed Price Contract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_Toc155714927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15</w:t>
                </w:r>
                <w:r w:rsidRPr="000B0E76">
                  <w:rPr>
                    <w:rFonts w:ascii="Arial" w:hAnsi="Arial" w:cs="Arial"/>
                    <w:noProof/>
                    <w:webHidden/>
                    <w:sz w:val="18"/>
                    <w:szCs w:val="18"/>
                  </w:rPr>
                  <w:fldChar w:fldCharType="end"/>
                </w:r>
              </w:hyperlink>
            </w:p>
            <w:p w14:paraId="128B8BE4" w14:textId="0219D688" w:rsidR="000B0E76" w:rsidRPr="000B0E76" w:rsidRDefault="000B0E76">
              <w:pPr>
                <w:pStyle w:val="TOC4"/>
                <w:tabs>
                  <w:tab w:val="right" w:leader="dot" w:pos="10456"/>
                </w:tabs>
                <w:rPr>
                  <w:rFonts w:ascii="Arial" w:hAnsi="Arial" w:cs="Arial"/>
                  <w:noProof/>
                  <w:sz w:val="18"/>
                  <w:szCs w:val="18"/>
                </w:rPr>
              </w:pPr>
              <w:hyperlink w:anchor="_Toc155714928" w:history="1">
                <w:r w:rsidRPr="000B0E76">
                  <w:rPr>
                    <w:rStyle w:val="Hyperlink"/>
                    <w:rFonts w:ascii="Arial" w:hAnsi="Arial" w:cs="Arial"/>
                    <w:b/>
                    <w:bCs/>
                    <w:noProof/>
                    <w:sz w:val="18"/>
                    <w:szCs w:val="18"/>
                  </w:rPr>
                  <w:t>3.2.3.2 Measured Contract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_Toc155714928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15</w:t>
                </w:r>
                <w:r w:rsidRPr="000B0E76">
                  <w:rPr>
                    <w:rFonts w:ascii="Arial" w:hAnsi="Arial" w:cs="Arial"/>
                    <w:noProof/>
                    <w:webHidden/>
                    <w:sz w:val="18"/>
                    <w:szCs w:val="18"/>
                  </w:rPr>
                  <w:fldChar w:fldCharType="end"/>
                </w:r>
              </w:hyperlink>
            </w:p>
            <w:p w14:paraId="0E8263C0" w14:textId="447A425E" w:rsidR="000B0E76" w:rsidRPr="000B0E76" w:rsidRDefault="000B0E76">
              <w:pPr>
                <w:pStyle w:val="TOC2"/>
                <w:tabs>
                  <w:tab w:val="right" w:leader="dot" w:pos="10456"/>
                </w:tabs>
                <w:rPr>
                  <w:rFonts w:ascii="Arial" w:eastAsiaTheme="minorEastAsia" w:hAnsi="Arial" w:cs="Arial"/>
                  <w:noProof/>
                  <w:kern w:val="2"/>
                  <w:sz w:val="18"/>
                  <w:szCs w:val="18"/>
                  <w:lang w:eastAsia="en-GB"/>
                  <w14:ligatures w14:val="standardContextual"/>
                </w:rPr>
              </w:pPr>
              <w:hyperlink w:anchor="_Toc155714929" w:history="1">
                <w:r w:rsidRPr="000B0E76">
                  <w:rPr>
                    <w:rStyle w:val="Hyperlink"/>
                    <w:rFonts w:ascii="Arial" w:hAnsi="Arial" w:cs="Arial"/>
                    <w:b/>
                    <w:bCs/>
                    <w:noProof/>
                    <w:sz w:val="18"/>
                    <w:szCs w:val="18"/>
                  </w:rPr>
                  <w:t>3.3 Asset Portfolio Summary</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_Toc155714929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15</w:t>
                </w:r>
                <w:r w:rsidRPr="000B0E76">
                  <w:rPr>
                    <w:rFonts w:ascii="Arial" w:hAnsi="Arial" w:cs="Arial"/>
                    <w:noProof/>
                    <w:webHidden/>
                    <w:sz w:val="18"/>
                    <w:szCs w:val="18"/>
                  </w:rPr>
                  <w:fldChar w:fldCharType="end"/>
                </w:r>
              </w:hyperlink>
            </w:p>
            <w:p w14:paraId="3B397FE3" w14:textId="39021703"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30" w:history="1">
                <w:r w:rsidRPr="000B0E76">
                  <w:rPr>
                    <w:rStyle w:val="Hyperlink"/>
                    <w:rFonts w:ascii="Arial" w:hAnsi="Arial" w:cs="Arial"/>
                    <w:b/>
                    <w:bCs/>
                    <w:noProof/>
                    <w:sz w:val="18"/>
                    <w:szCs w:val="18"/>
                  </w:rPr>
                  <w:t>3.3.1 Procurement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_Toc155714930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15</w:t>
                </w:r>
                <w:r w:rsidRPr="000B0E76">
                  <w:rPr>
                    <w:rFonts w:ascii="Arial" w:hAnsi="Arial" w:cs="Arial"/>
                    <w:noProof/>
                    <w:webHidden/>
                    <w:sz w:val="18"/>
                    <w:szCs w:val="18"/>
                  </w:rPr>
                  <w:fldChar w:fldCharType="end"/>
                </w:r>
              </w:hyperlink>
            </w:p>
            <w:p w14:paraId="27EBF7B7" w14:textId="5F25A48B"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31" w:history="1">
                <w:r w:rsidRPr="000B0E76">
                  <w:rPr>
                    <w:rStyle w:val="Hyperlink"/>
                    <w:rFonts w:ascii="Arial" w:hAnsi="Arial" w:cs="Arial"/>
                    <w:b/>
                    <w:bCs/>
                    <w:noProof/>
                    <w:sz w:val="18"/>
                    <w:szCs w:val="18"/>
                  </w:rPr>
                  <w:t>3.3.2 Tender</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_Toc155714931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15</w:t>
                </w:r>
                <w:r w:rsidRPr="000B0E76">
                  <w:rPr>
                    <w:rFonts w:ascii="Arial" w:hAnsi="Arial" w:cs="Arial"/>
                    <w:noProof/>
                    <w:webHidden/>
                    <w:sz w:val="18"/>
                    <w:szCs w:val="18"/>
                  </w:rPr>
                  <w:fldChar w:fldCharType="end"/>
                </w:r>
              </w:hyperlink>
            </w:p>
            <w:p w14:paraId="228AEF90" w14:textId="559FB74E" w:rsidR="000B0E76" w:rsidRPr="000B0E76" w:rsidRDefault="000B0E76">
              <w:pPr>
                <w:pStyle w:val="TOC3"/>
                <w:tabs>
                  <w:tab w:val="right" w:leader="dot" w:pos="10456"/>
                </w:tabs>
                <w:rPr>
                  <w:rFonts w:ascii="Arial" w:eastAsiaTheme="minorEastAsia" w:hAnsi="Arial" w:cs="Arial"/>
                  <w:noProof/>
                  <w:kern w:val="2"/>
                  <w:sz w:val="18"/>
                  <w:szCs w:val="18"/>
                  <w:lang w:eastAsia="en-GB"/>
                  <w14:ligatures w14:val="standardContextual"/>
                </w:rPr>
              </w:pPr>
              <w:hyperlink w:anchor="_Toc155714932" w:history="1">
                <w:r w:rsidRPr="000B0E76">
                  <w:rPr>
                    <w:rStyle w:val="Hyperlink"/>
                    <w:rFonts w:ascii="Arial" w:hAnsi="Arial" w:cs="Arial"/>
                    <w:b/>
                    <w:bCs/>
                    <w:noProof/>
                    <w:sz w:val="18"/>
                    <w:szCs w:val="18"/>
                  </w:rPr>
                  <w:t>3.3.3 Contract</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_Toc155714932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15</w:t>
                </w:r>
                <w:r w:rsidRPr="000B0E76">
                  <w:rPr>
                    <w:rFonts w:ascii="Arial" w:hAnsi="Arial" w:cs="Arial"/>
                    <w:noProof/>
                    <w:webHidden/>
                    <w:sz w:val="18"/>
                    <w:szCs w:val="18"/>
                  </w:rPr>
                  <w:fldChar w:fldCharType="end"/>
                </w:r>
              </w:hyperlink>
            </w:p>
            <w:p w14:paraId="4715371C" w14:textId="43D06E78" w:rsidR="000B0E76" w:rsidRPr="000B0E76" w:rsidRDefault="000B0E76">
              <w:pPr>
                <w:pStyle w:val="TOC1"/>
                <w:tabs>
                  <w:tab w:val="right" w:leader="dot" w:pos="10456"/>
                </w:tabs>
                <w:rPr>
                  <w:rFonts w:ascii="Arial" w:eastAsiaTheme="minorEastAsia" w:hAnsi="Arial" w:cs="Arial"/>
                  <w:noProof/>
                  <w:kern w:val="2"/>
                  <w:sz w:val="18"/>
                  <w:szCs w:val="18"/>
                  <w:lang w:eastAsia="en-GB"/>
                  <w14:ligatures w14:val="standardContextual"/>
                </w:rPr>
              </w:pPr>
              <w:hyperlink w:anchor="_Toc155714933" w:history="1">
                <w:r w:rsidRPr="000B0E76">
                  <w:rPr>
                    <w:rStyle w:val="Hyperlink"/>
                    <w:rFonts w:ascii="Arial" w:hAnsi="Arial" w:cs="Arial"/>
                    <w:b/>
                    <w:noProof/>
                    <w:sz w:val="18"/>
                    <w:szCs w:val="18"/>
                  </w:rPr>
                  <w:t>4.0 References</w:t>
                </w:r>
                <w:r w:rsidRPr="000B0E76">
                  <w:rPr>
                    <w:rFonts w:ascii="Arial" w:hAnsi="Arial" w:cs="Arial"/>
                    <w:noProof/>
                    <w:webHidden/>
                    <w:sz w:val="18"/>
                    <w:szCs w:val="18"/>
                  </w:rPr>
                  <w:tab/>
                </w:r>
                <w:r w:rsidRPr="000B0E76">
                  <w:rPr>
                    <w:rFonts w:ascii="Arial" w:hAnsi="Arial" w:cs="Arial"/>
                    <w:noProof/>
                    <w:webHidden/>
                    <w:sz w:val="18"/>
                    <w:szCs w:val="18"/>
                  </w:rPr>
                  <w:fldChar w:fldCharType="begin"/>
                </w:r>
                <w:r w:rsidRPr="000B0E76">
                  <w:rPr>
                    <w:rFonts w:ascii="Arial" w:hAnsi="Arial" w:cs="Arial"/>
                    <w:noProof/>
                    <w:webHidden/>
                    <w:sz w:val="18"/>
                    <w:szCs w:val="18"/>
                  </w:rPr>
                  <w:instrText xml:space="preserve"> PAGEREF _Toc155714933 \h </w:instrText>
                </w:r>
                <w:r w:rsidRPr="000B0E76">
                  <w:rPr>
                    <w:rFonts w:ascii="Arial" w:hAnsi="Arial" w:cs="Arial"/>
                    <w:noProof/>
                    <w:webHidden/>
                    <w:sz w:val="18"/>
                    <w:szCs w:val="18"/>
                  </w:rPr>
                </w:r>
                <w:r w:rsidRPr="000B0E76">
                  <w:rPr>
                    <w:rFonts w:ascii="Arial" w:hAnsi="Arial" w:cs="Arial"/>
                    <w:noProof/>
                    <w:webHidden/>
                    <w:sz w:val="18"/>
                    <w:szCs w:val="18"/>
                  </w:rPr>
                  <w:fldChar w:fldCharType="separate"/>
                </w:r>
                <w:r w:rsidR="00C6225D">
                  <w:rPr>
                    <w:rFonts w:ascii="Arial" w:hAnsi="Arial" w:cs="Arial"/>
                    <w:noProof/>
                    <w:webHidden/>
                    <w:sz w:val="18"/>
                    <w:szCs w:val="18"/>
                  </w:rPr>
                  <w:t>15</w:t>
                </w:r>
                <w:r w:rsidRPr="000B0E76">
                  <w:rPr>
                    <w:rFonts w:ascii="Arial" w:hAnsi="Arial" w:cs="Arial"/>
                    <w:noProof/>
                    <w:webHidden/>
                    <w:sz w:val="18"/>
                    <w:szCs w:val="18"/>
                  </w:rPr>
                  <w:fldChar w:fldCharType="end"/>
                </w:r>
              </w:hyperlink>
            </w:p>
            <w:p w14:paraId="50AAEDD5" w14:textId="13F0182C" w:rsidR="006266A8" w:rsidRDefault="000B0E76">
              <w:pPr>
                <w:rPr>
                  <w:b/>
                  <w:bCs/>
                  <w:noProof/>
                </w:rPr>
              </w:pPr>
              <w:r w:rsidRPr="000B0E76">
                <w:rPr>
                  <w:rFonts w:ascii="Arial" w:hAnsi="Arial" w:cs="Arial"/>
                  <w:sz w:val="18"/>
                  <w:szCs w:val="18"/>
                </w:rPr>
                <w:fldChar w:fldCharType="end"/>
              </w:r>
            </w:p>
          </w:sdtContent>
        </w:sdt>
        <w:p w14:paraId="50A30BB9" w14:textId="77777777" w:rsidR="008A03B7" w:rsidRPr="00B75FF1" w:rsidRDefault="008A03B7">
          <w:pPr>
            <w:rPr>
              <w:b/>
              <w:bCs/>
              <w:noProof/>
            </w:rPr>
          </w:pPr>
        </w:p>
        <w:p w14:paraId="6DB9CE0F" w14:textId="2EE6CF6A" w:rsidR="005E20B0" w:rsidRPr="00284D36" w:rsidRDefault="00E54567" w:rsidP="00143A00">
          <w:pPr>
            <w:pStyle w:val="Heading1"/>
            <w:jc w:val="both"/>
            <w:rPr>
              <w:rFonts w:ascii="Arial" w:hAnsi="Arial" w:cs="Arial"/>
              <w:b/>
              <w:color w:val="auto"/>
            </w:rPr>
          </w:pPr>
          <w:bookmarkStart w:id="0" w:name="_Toc155714892"/>
          <w:r>
            <w:rPr>
              <w:rFonts w:ascii="Arial" w:hAnsi="Arial" w:cs="Arial"/>
              <w:b/>
              <w:color w:val="auto"/>
            </w:rPr>
            <w:lastRenderedPageBreak/>
            <w:t xml:space="preserve">1.0 </w:t>
          </w:r>
          <w:r w:rsidR="005E20B0" w:rsidRPr="00284D36">
            <w:rPr>
              <w:rFonts w:ascii="Arial" w:hAnsi="Arial" w:cs="Arial"/>
              <w:b/>
              <w:color w:val="auto"/>
            </w:rPr>
            <w:t>Introduction</w:t>
          </w:r>
          <w:bookmarkEnd w:id="0"/>
        </w:p>
        <w:p w14:paraId="29B1BF1C" w14:textId="0097E00B" w:rsidR="00A42D3A" w:rsidRDefault="00A42D3A" w:rsidP="00DE25F1">
          <w:pPr>
            <w:spacing w:line="240" w:lineRule="auto"/>
            <w:jc w:val="both"/>
            <w:rPr>
              <w:rFonts w:ascii="Arial" w:hAnsi="Arial" w:cs="Arial"/>
            </w:rPr>
          </w:pPr>
          <w:r>
            <w:rPr>
              <w:rFonts w:ascii="Arial" w:hAnsi="Arial" w:cs="Arial"/>
            </w:rPr>
            <w:t>Following the recent successful employment of Property and Facilities Manager at Swansea Bay University Health Board, t</w:t>
          </w:r>
          <w:r w:rsidR="00721490" w:rsidRPr="00721490">
            <w:rPr>
              <w:rFonts w:ascii="Arial" w:hAnsi="Arial" w:cs="Arial"/>
            </w:rPr>
            <w:t xml:space="preserve">he purpose of this report is to </w:t>
          </w:r>
          <w:r w:rsidR="00A2386D">
            <w:rPr>
              <w:rFonts w:ascii="Arial" w:hAnsi="Arial" w:cs="Arial"/>
            </w:rPr>
            <w:t>analyse</w:t>
          </w:r>
          <w:r w:rsidR="00721490" w:rsidRPr="00721490">
            <w:rPr>
              <w:rFonts w:ascii="Arial" w:hAnsi="Arial" w:cs="Arial"/>
            </w:rPr>
            <w:t xml:space="preserve">, </w:t>
          </w:r>
          <w:r w:rsidR="00A2386D">
            <w:rPr>
              <w:rFonts w:ascii="Arial" w:hAnsi="Arial" w:cs="Arial"/>
            </w:rPr>
            <w:t xml:space="preserve">evaluate </w:t>
          </w:r>
          <w:r w:rsidR="0023421C">
            <w:rPr>
              <w:rFonts w:ascii="Arial" w:hAnsi="Arial" w:cs="Arial"/>
            </w:rPr>
            <w:t xml:space="preserve">and propose </w:t>
          </w:r>
          <w:r w:rsidR="00721490" w:rsidRPr="00721490">
            <w:rPr>
              <w:rFonts w:ascii="Arial" w:hAnsi="Arial" w:cs="Arial"/>
            </w:rPr>
            <w:t>the most appropriate procurement routes, tender</w:t>
          </w:r>
          <w:r w:rsidR="00B40797">
            <w:rPr>
              <w:rFonts w:ascii="Arial" w:hAnsi="Arial" w:cs="Arial"/>
            </w:rPr>
            <w:t>ing</w:t>
          </w:r>
          <w:r w:rsidR="00721490" w:rsidRPr="00721490">
            <w:rPr>
              <w:rFonts w:ascii="Arial" w:hAnsi="Arial" w:cs="Arial"/>
            </w:rPr>
            <w:t xml:space="preserve"> </w:t>
          </w:r>
          <w:r w:rsidR="00A93F70" w:rsidRPr="00721490">
            <w:rPr>
              <w:rFonts w:ascii="Arial" w:hAnsi="Arial" w:cs="Arial"/>
            </w:rPr>
            <w:t>processes,</w:t>
          </w:r>
          <w:r w:rsidR="00721490" w:rsidRPr="00721490">
            <w:rPr>
              <w:rFonts w:ascii="Arial" w:hAnsi="Arial" w:cs="Arial"/>
            </w:rPr>
            <w:t xml:space="preserve"> and contr</w:t>
          </w:r>
          <w:r w:rsidR="00A17942">
            <w:rPr>
              <w:rFonts w:ascii="Arial" w:hAnsi="Arial" w:cs="Arial"/>
            </w:rPr>
            <w:t xml:space="preserve">acts for </w:t>
          </w:r>
          <w:r>
            <w:rPr>
              <w:rFonts w:ascii="Arial" w:hAnsi="Arial" w:cs="Arial"/>
            </w:rPr>
            <w:t xml:space="preserve">the </w:t>
          </w:r>
          <w:r w:rsidR="006C756E">
            <w:rPr>
              <w:rFonts w:ascii="Arial" w:hAnsi="Arial" w:cs="Arial"/>
            </w:rPr>
            <w:t>below</w:t>
          </w:r>
          <w:r w:rsidR="00B347DC">
            <w:rPr>
              <w:rFonts w:ascii="Arial" w:hAnsi="Arial" w:cs="Arial"/>
            </w:rPr>
            <w:t>:</w:t>
          </w:r>
        </w:p>
        <w:p w14:paraId="719A4828" w14:textId="3950855E" w:rsidR="00721490" w:rsidRDefault="007C5063" w:rsidP="00A42D3A">
          <w:pPr>
            <w:pStyle w:val="ListParagraph"/>
            <w:numPr>
              <w:ilvl w:val="0"/>
              <w:numId w:val="10"/>
            </w:numPr>
            <w:spacing w:line="240" w:lineRule="auto"/>
            <w:jc w:val="both"/>
            <w:rPr>
              <w:rFonts w:ascii="Arial" w:hAnsi="Arial" w:cs="Arial"/>
            </w:rPr>
          </w:pPr>
          <w:r>
            <w:rPr>
              <w:rFonts w:ascii="Arial" w:hAnsi="Arial" w:cs="Arial"/>
            </w:rPr>
            <w:t>Design a</w:t>
          </w:r>
          <w:r w:rsidR="00A17942" w:rsidRPr="00A42D3A">
            <w:rPr>
              <w:rFonts w:ascii="Arial" w:hAnsi="Arial" w:cs="Arial"/>
            </w:rPr>
            <w:t>n</w:t>
          </w:r>
          <w:r>
            <w:rPr>
              <w:rFonts w:ascii="Arial" w:hAnsi="Arial" w:cs="Arial"/>
            </w:rPr>
            <w:t>d construction of an</w:t>
          </w:r>
          <w:r w:rsidR="00A17942" w:rsidRPr="00A42D3A">
            <w:rPr>
              <w:rFonts w:ascii="Arial" w:hAnsi="Arial" w:cs="Arial"/>
            </w:rPr>
            <w:t xml:space="preserve"> upcoming </w:t>
          </w:r>
          <w:r w:rsidR="00A42D3A">
            <w:rPr>
              <w:rFonts w:ascii="Arial" w:hAnsi="Arial" w:cs="Arial"/>
            </w:rPr>
            <w:t xml:space="preserve">extension </w:t>
          </w:r>
          <w:r w:rsidR="00721490" w:rsidRPr="00A42D3A">
            <w:rPr>
              <w:rFonts w:ascii="Arial" w:hAnsi="Arial" w:cs="Arial"/>
            </w:rPr>
            <w:t>project at Tonna Hospital</w:t>
          </w:r>
          <w:r w:rsidR="008E2EE8">
            <w:rPr>
              <w:rFonts w:ascii="Arial" w:hAnsi="Arial" w:cs="Arial"/>
            </w:rPr>
            <w:t>,</w:t>
          </w:r>
        </w:p>
        <w:p w14:paraId="29AAE3DF" w14:textId="1455C418" w:rsidR="00864259" w:rsidRDefault="00864259" w:rsidP="00A42D3A">
          <w:pPr>
            <w:pStyle w:val="ListParagraph"/>
            <w:numPr>
              <w:ilvl w:val="0"/>
              <w:numId w:val="10"/>
            </w:numPr>
            <w:spacing w:line="240" w:lineRule="auto"/>
            <w:jc w:val="both"/>
            <w:rPr>
              <w:rFonts w:ascii="Arial" w:hAnsi="Arial" w:cs="Arial"/>
            </w:rPr>
          </w:pPr>
          <w:r>
            <w:rPr>
              <w:rFonts w:ascii="Arial" w:hAnsi="Arial" w:cs="Arial"/>
            </w:rPr>
            <w:t xml:space="preserve">Compliance of building within the </w:t>
          </w:r>
          <w:r w:rsidR="00A9071B">
            <w:rPr>
              <w:rFonts w:ascii="Arial" w:hAnsi="Arial" w:cs="Arial"/>
            </w:rPr>
            <w:t xml:space="preserve">health boards </w:t>
          </w:r>
          <w:r>
            <w:rPr>
              <w:rFonts w:ascii="Arial" w:hAnsi="Arial" w:cs="Arial"/>
            </w:rPr>
            <w:t>portfolio to the Disability Discrimination Act (DDA) 1995</w:t>
          </w:r>
          <w:r w:rsidR="003E1E1B">
            <w:rPr>
              <w:rFonts w:ascii="Arial" w:hAnsi="Arial" w:cs="Arial"/>
            </w:rPr>
            <w:t>, and relevant upgrade</w:t>
          </w:r>
          <w:r w:rsidR="00A07FD7">
            <w:rPr>
              <w:rFonts w:ascii="Arial" w:hAnsi="Arial" w:cs="Arial"/>
            </w:rPr>
            <w:t xml:space="preserve"> to </w:t>
          </w:r>
          <w:r w:rsidR="008E2EE8">
            <w:rPr>
              <w:rFonts w:ascii="Arial" w:hAnsi="Arial" w:cs="Arial"/>
            </w:rPr>
            <w:t>comply.</w:t>
          </w:r>
        </w:p>
        <w:p w14:paraId="05A24676" w14:textId="6F54EDE4" w:rsidR="0036548F" w:rsidRPr="0036548F" w:rsidRDefault="0036548F" w:rsidP="0036548F">
          <w:pPr>
            <w:spacing w:line="240" w:lineRule="auto"/>
            <w:jc w:val="both"/>
            <w:rPr>
              <w:rFonts w:ascii="Arial" w:hAnsi="Arial" w:cs="Arial"/>
            </w:rPr>
          </w:pPr>
          <w:r>
            <w:rPr>
              <w:rFonts w:ascii="Arial" w:hAnsi="Arial" w:cs="Arial"/>
            </w:rPr>
            <w:t xml:space="preserve">Swansea Bay University Health Board’s portfolio of buildings will also be reviewed, where recommendations will be made on its future within the portfolio, based on service offerings, condition, and location. </w:t>
          </w:r>
        </w:p>
        <w:p w14:paraId="0AB719BC" w14:textId="1C9F6579" w:rsidR="00A12EF9" w:rsidRPr="00A12EF9" w:rsidRDefault="00E54567" w:rsidP="00A12EF9">
          <w:pPr>
            <w:pStyle w:val="Heading1"/>
            <w:jc w:val="both"/>
            <w:rPr>
              <w:rFonts w:ascii="Arial" w:hAnsi="Arial" w:cs="Arial"/>
              <w:b/>
              <w:color w:val="auto"/>
            </w:rPr>
          </w:pPr>
          <w:bookmarkStart w:id="1" w:name="_Toc155714893"/>
          <w:r>
            <w:rPr>
              <w:rFonts w:ascii="Arial" w:hAnsi="Arial" w:cs="Arial"/>
              <w:b/>
              <w:color w:val="auto"/>
            </w:rPr>
            <w:t xml:space="preserve">2.0 </w:t>
          </w:r>
          <w:r w:rsidR="00A53BD1" w:rsidRPr="00284D36">
            <w:rPr>
              <w:rFonts w:ascii="Arial" w:hAnsi="Arial" w:cs="Arial"/>
              <w:b/>
              <w:color w:val="auto"/>
            </w:rPr>
            <w:t xml:space="preserve">Tonna Hospital </w:t>
          </w:r>
          <w:r w:rsidR="00D02C70">
            <w:rPr>
              <w:rFonts w:ascii="Arial" w:hAnsi="Arial" w:cs="Arial"/>
              <w:b/>
              <w:color w:val="auto"/>
            </w:rPr>
            <w:t>P</w:t>
          </w:r>
          <w:r w:rsidR="00A53BD1" w:rsidRPr="00284D36">
            <w:rPr>
              <w:rFonts w:ascii="Arial" w:hAnsi="Arial" w:cs="Arial"/>
              <w:b/>
              <w:color w:val="auto"/>
            </w:rPr>
            <w:t>roject</w:t>
          </w:r>
          <w:r w:rsidR="00284D36">
            <w:rPr>
              <w:rFonts w:ascii="Arial" w:hAnsi="Arial" w:cs="Arial"/>
              <w:b/>
              <w:color w:val="auto"/>
            </w:rPr>
            <w:t xml:space="preserve"> – </w:t>
          </w:r>
          <w:r w:rsidR="00D02C70">
            <w:rPr>
              <w:rFonts w:ascii="Arial" w:hAnsi="Arial" w:cs="Arial"/>
              <w:b/>
              <w:color w:val="auto"/>
            </w:rPr>
            <w:t>M</w:t>
          </w:r>
          <w:r w:rsidR="00284D36">
            <w:rPr>
              <w:rFonts w:ascii="Arial" w:hAnsi="Arial" w:cs="Arial"/>
              <w:b/>
              <w:color w:val="auto"/>
            </w:rPr>
            <w:t>other &amp; baby unit</w:t>
          </w:r>
          <w:bookmarkEnd w:id="1"/>
        </w:p>
        <w:p w14:paraId="276C8E8A" w14:textId="77777777" w:rsidR="00ED1BF6" w:rsidRDefault="00284D36" w:rsidP="00DE25F1">
          <w:pPr>
            <w:spacing w:line="240" w:lineRule="auto"/>
            <w:jc w:val="both"/>
            <w:rPr>
              <w:rFonts w:ascii="Arial" w:hAnsi="Arial" w:cs="Arial"/>
            </w:rPr>
          </w:pPr>
          <w:r w:rsidRPr="003F4BEF">
            <w:rPr>
              <w:rFonts w:ascii="Arial" w:hAnsi="Arial" w:cs="Arial"/>
            </w:rPr>
            <w:t>Tonna Hospital is a small community hospital based in Neath, South Wales, wher</w:t>
          </w:r>
          <w:r>
            <w:rPr>
              <w:rFonts w:ascii="Arial" w:hAnsi="Arial" w:cs="Arial"/>
            </w:rPr>
            <w:t xml:space="preserve">e it treats and cares for elderly mental health inpatients (Swansea Bay University Health Board, 2023). </w:t>
          </w:r>
          <w:r w:rsidR="003A5890">
            <w:rPr>
              <w:rFonts w:ascii="Arial" w:hAnsi="Arial" w:cs="Arial"/>
            </w:rPr>
            <w:t xml:space="preserve">It has been requested that a new </w:t>
          </w:r>
          <w:r w:rsidR="00902A1A">
            <w:rPr>
              <w:rFonts w:ascii="Arial" w:hAnsi="Arial" w:cs="Arial"/>
            </w:rPr>
            <w:t>purpose-built</w:t>
          </w:r>
          <w:r w:rsidR="003A5890">
            <w:rPr>
              <w:rFonts w:ascii="Arial" w:hAnsi="Arial" w:cs="Arial"/>
            </w:rPr>
            <w:t xml:space="preserve"> extension is designed and built on the site of the current hospital</w:t>
          </w:r>
          <w:r w:rsidR="00C310EA">
            <w:rPr>
              <w:rFonts w:ascii="Arial" w:hAnsi="Arial" w:cs="Arial"/>
            </w:rPr>
            <w:t xml:space="preserve"> for around 20 patients</w:t>
          </w:r>
          <w:r w:rsidR="003A5890">
            <w:rPr>
              <w:rFonts w:ascii="Arial" w:hAnsi="Arial" w:cs="Arial"/>
            </w:rPr>
            <w:t>.</w:t>
          </w:r>
          <w:r>
            <w:rPr>
              <w:rFonts w:ascii="Arial" w:hAnsi="Arial" w:cs="Arial"/>
            </w:rPr>
            <w:t xml:space="preserve"> The purpose of this building will be to treat mother</w:t>
          </w:r>
          <w:r w:rsidR="004F13F1">
            <w:rPr>
              <w:rFonts w:ascii="Arial" w:hAnsi="Arial" w:cs="Arial"/>
            </w:rPr>
            <w:t>s</w:t>
          </w:r>
          <w:r>
            <w:rPr>
              <w:rFonts w:ascii="Arial" w:hAnsi="Arial" w:cs="Arial"/>
            </w:rPr>
            <w:t xml:space="preserve"> with mental health </w:t>
          </w:r>
          <w:r w:rsidR="004F13F1">
            <w:rPr>
              <w:rFonts w:ascii="Arial" w:hAnsi="Arial" w:cs="Arial"/>
            </w:rPr>
            <w:t>issues</w:t>
          </w:r>
          <w:r>
            <w:rPr>
              <w:rFonts w:ascii="Arial" w:hAnsi="Arial" w:cs="Arial"/>
            </w:rPr>
            <w:t xml:space="preserve"> that require support with their </w:t>
          </w:r>
          <w:r w:rsidR="00902A1A">
            <w:rPr>
              <w:rFonts w:ascii="Arial" w:hAnsi="Arial" w:cs="Arial"/>
            </w:rPr>
            <w:t>newborn</w:t>
          </w:r>
          <w:r>
            <w:rPr>
              <w:rFonts w:ascii="Arial" w:hAnsi="Arial" w:cs="Arial"/>
            </w:rPr>
            <w:t xml:space="preserve"> babies.</w:t>
          </w:r>
          <w:r w:rsidR="0094610B">
            <w:rPr>
              <w:rFonts w:ascii="Arial" w:hAnsi="Arial" w:cs="Arial"/>
            </w:rPr>
            <w:t xml:space="preserve"> </w:t>
          </w:r>
          <w:r w:rsidR="00A20091">
            <w:rPr>
              <w:rFonts w:ascii="Arial" w:hAnsi="Arial" w:cs="Arial"/>
            </w:rPr>
            <w:t xml:space="preserve">The site will be evaluated for the best location, </w:t>
          </w:r>
          <w:r w:rsidR="00595204">
            <w:rPr>
              <w:rFonts w:ascii="Arial" w:hAnsi="Arial" w:cs="Arial"/>
            </w:rPr>
            <w:t xml:space="preserve">and procurement routes, tendering processes and contracts will be discussed </w:t>
          </w:r>
          <w:r w:rsidR="00D605C4">
            <w:rPr>
              <w:rFonts w:ascii="Arial" w:hAnsi="Arial" w:cs="Arial"/>
            </w:rPr>
            <w:t>in the interest of constructing a quality and fit for purpose building for the National Health Service (NHS) to use.</w:t>
          </w:r>
          <w:r w:rsidR="00487D35">
            <w:rPr>
              <w:rFonts w:ascii="Arial" w:hAnsi="Arial" w:cs="Arial"/>
            </w:rPr>
            <w:t xml:space="preserve"> </w:t>
          </w:r>
        </w:p>
        <w:p w14:paraId="0F9915A5" w14:textId="2B098629" w:rsidR="00902C8A" w:rsidRDefault="00902A1A" w:rsidP="00DE25F1">
          <w:pPr>
            <w:spacing w:line="240" w:lineRule="auto"/>
            <w:jc w:val="both"/>
            <w:rPr>
              <w:rFonts w:ascii="Arial" w:hAnsi="Arial" w:cs="Arial"/>
            </w:rPr>
          </w:pPr>
          <w:r>
            <w:rPr>
              <w:rFonts w:ascii="Arial" w:hAnsi="Arial" w:cs="Arial"/>
            </w:rPr>
            <w:t>Table</w:t>
          </w:r>
          <w:r w:rsidR="00487D35">
            <w:rPr>
              <w:rFonts w:ascii="Arial" w:hAnsi="Arial" w:cs="Arial"/>
            </w:rPr>
            <w:t xml:space="preserve"> 1</w:t>
          </w:r>
          <w:r w:rsidR="00D35DA6">
            <w:rPr>
              <w:rFonts w:ascii="Arial" w:hAnsi="Arial" w:cs="Arial"/>
            </w:rPr>
            <w:t xml:space="preserve"> within WHBN 03-01</w:t>
          </w:r>
          <w:r w:rsidR="00487D35">
            <w:rPr>
              <w:rFonts w:ascii="Arial" w:hAnsi="Arial" w:cs="Arial"/>
            </w:rPr>
            <w:t xml:space="preserve"> (NHS Wales Shared Service Partnership – Specialist Estates Service, 2016</w:t>
          </w:r>
          <w:r w:rsidR="009F17B4">
            <w:rPr>
              <w:rFonts w:ascii="Arial" w:hAnsi="Arial" w:cs="Arial"/>
            </w:rPr>
            <w:t>, p.</w:t>
          </w:r>
          <w:r w:rsidR="00487D35">
            <w:rPr>
              <w:rFonts w:ascii="Arial" w:hAnsi="Arial" w:cs="Arial"/>
            </w:rPr>
            <w:t>23-25) shows requirements of the stakeholder within a</w:t>
          </w:r>
          <w:r w:rsidR="0071459C">
            <w:rPr>
              <w:rFonts w:ascii="Arial" w:hAnsi="Arial" w:cs="Arial"/>
            </w:rPr>
            <w:t xml:space="preserve">dult acute mental health units. Some important factors to </w:t>
          </w:r>
          <w:r w:rsidR="00BF12FE">
            <w:rPr>
              <w:rFonts w:ascii="Arial" w:hAnsi="Arial" w:cs="Arial"/>
            </w:rPr>
            <w:t>consider</w:t>
          </w:r>
          <w:r w:rsidR="0071459C">
            <w:rPr>
              <w:rFonts w:ascii="Arial" w:hAnsi="Arial" w:cs="Arial"/>
            </w:rPr>
            <w:t xml:space="preserve"> whilst discussing the various procurement, tender and contract methods </w:t>
          </w:r>
          <w:r w:rsidR="008C0309">
            <w:rPr>
              <w:rFonts w:ascii="Arial" w:hAnsi="Arial" w:cs="Arial"/>
            </w:rPr>
            <w:t xml:space="preserve">mentioned in </w:t>
          </w:r>
          <w:r w:rsidR="00136A37">
            <w:rPr>
              <w:rFonts w:ascii="Arial" w:hAnsi="Arial" w:cs="Arial"/>
            </w:rPr>
            <w:t xml:space="preserve">WHBN 03-01 </w:t>
          </w:r>
          <w:r w:rsidR="00AF5B25">
            <w:rPr>
              <w:rFonts w:ascii="Arial" w:hAnsi="Arial" w:cs="Arial"/>
            </w:rPr>
            <w:t xml:space="preserve">are space, activities, light, ventilation, noise avoidance and a safe environment for all patients, </w:t>
          </w:r>
          <w:r w:rsidR="000C6A68">
            <w:rPr>
              <w:rFonts w:ascii="Arial" w:hAnsi="Arial" w:cs="Arial"/>
            </w:rPr>
            <w:t>staff,</w:t>
          </w:r>
          <w:r w:rsidR="00AF5B25">
            <w:rPr>
              <w:rFonts w:ascii="Arial" w:hAnsi="Arial" w:cs="Arial"/>
            </w:rPr>
            <w:t xml:space="preserve"> and visitors. </w:t>
          </w:r>
          <w:r w:rsidR="00A34EEB">
            <w:rPr>
              <w:rFonts w:ascii="Arial" w:hAnsi="Arial" w:cs="Arial"/>
            </w:rPr>
            <w:t xml:space="preserve">The listed factors will have an impact on whether the required building is fit for purpose for a mother and baby unit. </w:t>
          </w:r>
        </w:p>
        <w:p w14:paraId="736D464E" w14:textId="3709094F" w:rsidR="00ED1BF6" w:rsidRDefault="00ED1BF6" w:rsidP="00DE25F1">
          <w:pPr>
            <w:spacing w:line="240" w:lineRule="auto"/>
            <w:jc w:val="both"/>
            <w:rPr>
              <w:rFonts w:ascii="Arial" w:hAnsi="Arial" w:cs="Arial"/>
            </w:rPr>
          </w:pPr>
          <w:r>
            <w:rPr>
              <w:rFonts w:ascii="Arial" w:hAnsi="Arial" w:cs="Arial"/>
            </w:rPr>
            <w:t>Figure 1 below shows an aerial view of Tonna Hospital. Given the boundaries</w:t>
          </w:r>
          <w:r w:rsidR="004C770D">
            <w:rPr>
              <w:rFonts w:ascii="Arial" w:hAnsi="Arial" w:cs="Arial"/>
            </w:rPr>
            <w:t xml:space="preserve">, highlighted in yellow, the extension is unable to be designed for and built upon the land which is highlighted in red. </w:t>
          </w:r>
          <w:r w:rsidR="00FD6848">
            <w:rPr>
              <w:rFonts w:ascii="Arial" w:hAnsi="Arial" w:cs="Arial"/>
            </w:rPr>
            <w:t>The decommissioned boiler stacks are located on the concreted area, which can be easily removed to create a space for the new unit. The courtyard theme can continue, as there is enough space for a courtyard, especially with utilisation of an unused plantroom on the corner.</w:t>
          </w:r>
          <w:r w:rsidR="00631C6D">
            <w:rPr>
              <w:rFonts w:ascii="Arial" w:hAnsi="Arial" w:cs="Arial"/>
            </w:rPr>
            <w:t xml:space="preserve"> There is a clear walkway to the proposed site, however additional pathways would be required, and access internally through the existing hospital.</w:t>
          </w:r>
          <w:r w:rsidR="00FD6848">
            <w:rPr>
              <w:rFonts w:ascii="Arial" w:hAnsi="Arial" w:cs="Arial"/>
            </w:rPr>
            <w:t xml:space="preserve"> </w:t>
          </w:r>
        </w:p>
        <w:p w14:paraId="2A3D5B9B" w14:textId="696E101F" w:rsidR="00ED1BF6" w:rsidRDefault="004C770D" w:rsidP="00ED1BF6">
          <w:pPr>
            <w:keepNext/>
            <w:spacing w:line="240" w:lineRule="auto"/>
            <w:jc w:val="both"/>
          </w:pPr>
          <w:r>
            <w:rPr>
              <w:noProof/>
            </w:rPr>
            <w:drawing>
              <wp:inline distT="0" distB="0" distL="0" distR="0" wp14:anchorId="140B2920" wp14:editId="736B09E0">
                <wp:extent cx="5342758" cy="3193471"/>
                <wp:effectExtent l="0" t="0" r="0" b="6985"/>
                <wp:docPr id="18506143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48053" cy="3196636"/>
                        </a:xfrm>
                        <a:prstGeom prst="rect">
                          <a:avLst/>
                        </a:prstGeom>
                        <a:noFill/>
                      </pic:spPr>
                    </pic:pic>
                  </a:graphicData>
                </a:graphic>
              </wp:inline>
            </w:drawing>
          </w:r>
        </w:p>
        <w:p w14:paraId="564CD255" w14:textId="7BBC53AE" w:rsidR="00ED1BF6" w:rsidRPr="00ED1BF6" w:rsidRDefault="00ED1BF6" w:rsidP="00ED1BF6">
          <w:pPr>
            <w:pStyle w:val="Caption"/>
            <w:jc w:val="both"/>
            <w:rPr>
              <w:rFonts w:ascii="Arial" w:hAnsi="Arial" w:cs="Arial"/>
              <w:color w:val="auto"/>
            </w:rPr>
          </w:pPr>
          <w:r w:rsidRPr="00ED1BF6">
            <w:rPr>
              <w:rFonts w:ascii="Arial" w:hAnsi="Arial" w:cs="Arial"/>
              <w:color w:val="auto"/>
            </w:rPr>
            <w:t xml:space="preserve">Figure </w:t>
          </w:r>
          <w:r w:rsidRPr="00ED1BF6">
            <w:rPr>
              <w:rFonts w:ascii="Arial" w:hAnsi="Arial" w:cs="Arial"/>
              <w:color w:val="auto"/>
            </w:rPr>
            <w:fldChar w:fldCharType="begin"/>
          </w:r>
          <w:r w:rsidRPr="00ED1BF6">
            <w:rPr>
              <w:rFonts w:ascii="Arial" w:hAnsi="Arial" w:cs="Arial"/>
              <w:color w:val="auto"/>
            </w:rPr>
            <w:instrText xml:space="preserve"> SEQ Figure \* ARABIC </w:instrText>
          </w:r>
          <w:r w:rsidRPr="00ED1BF6">
            <w:rPr>
              <w:rFonts w:ascii="Arial" w:hAnsi="Arial" w:cs="Arial"/>
              <w:color w:val="auto"/>
            </w:rPr>
            <w:fldChar w:fldCharType="separate"/>
          </w:r>
          <w:r w:rsidRPr="00ED1BF6">
            <w:rPr>
              <w:rFonts w:ascii="Arial" w:hAnsi="Arial" w:cs="Arial"/>
              <w:noProof/>
              <w:color w:val="auto"/>
            </w:rPr>
            <w:t>1</w:t>
          </w:r>
          <w:r w:rsidRPr="00ED1BF6">
            <w:rPr>
              <w:rFonts w:ascii="Arial" w:hAnsi="Arial" w:cs="Arial"/>
              <w:color w:val="auto"/>
            </w:rPr>
            <w:fldChar w:fldCharType="end"/>
          </w:r>
          <w:r w:rsidRPr="00ED1BF6">
            <w:rPr>
              <w:rFonts w:ascii="Arial" w:hAnsi="Arial" w:cs="Arial"/>
              <w:color w:val="auto"/>
            </w:rPr>
            <w:t xml:space="preserve"> - Tonna Hospital site</w:t>
          </w:r>
          <w:r>
            <w:rPr>
              <w:rFonts w:ascii="Arial" w:hAnsi="Arial" w:cs="Arial"/>
              <w:color w:val="auto"/>
            </w:rPr>
            <w:t xml:space="preserve"> map</w:t>
          </w:r>
          <w:r w:rsidRPr="00ED1BF6">
            <w:rPr>
              <w:rFonts w:ascii="Arial" w:hAnsi="Arial" w:cs="Arial"/>
              <w:color w:val="auto"/>
            </w:rPr>
            <w:t xml:space="preserve"> with proposed location for extension</w:t>
          </w:r>
          <w:r w:rsidR="004C770D">
            <w:rPr>
              <w:rFonts w:ascii="Arial" w:hAnsi="Arial" w:cs="Arial"/>
              <w:color w:val="auto"/>
            </w:rPr>
            <w:t xml:space="preserve"> and site boundaries</w:t>
          </w:r>
        </w:p>
        <w:p w14:paraId="4C5EEDCD" w14:textId="32FC7F5E" w:rsidR="005A762B" w:rsidRPr="00C355D0" w:rsidRDefault="00E54567" w:rsidP="00143A00">
          <w:pPr>
            <w:pStyle w:val="Heading2"/>
            <w:jc w:val="both"/>
            <w:rPr>
              <w:rFonts w:ascii="Arial" w:hAnsi="Arial" w:cs="Arial"/>
              <w:b/>
              <w:color w:val="auto"/>
            </w:rPr>
          </w:pPr>
          <w:bookmarkStart w:id="2" w:name="_Toc155714894"/>
          <w:r>
            <w:rPr>
              <w:rFonts w:ascii="Arial" w:hAnsi="Arial" w:cs="Arial"/>
              <w:b/>
              <w:color w:val="auto"/>
            </w:rPr>
            <w:lastRenderedPageBreak/>
            <w:t xml:space="preserve">2.1 </w:t>
          </w:r>
          <w:r w:rsidR="000A457F">
            <w:rPr>
              <w:rFonts w:ascii="Arial" w:hAnsi="Arial" w:cs="Arial"/>
              <w:b/>
              <w:color w:val="auto"/>
            </w:rPr>
            <w:t>Procurement</w:t>
          </w:r>
          <w:r w:rsidR="005A762B" w:rsidRPr="00C355D0">
            <w:rPr>
              <w:rFonts w:ascii="Arial" w:hAnsi="Arial" w:cs="Arial"/>
              <w:b/>
              <w:color w:val="auto"/>
            </w:rPr>
            <w:t xml:space="preserve"> </w:t>
          </w:r>
          <w:r w:rsidR="000A457F">
            <w:rPr>
              <w:rFonts w:ascii="Arial" w:hAnsi="Arial" w:cs="Arial"/>
              <w:b/>
              <w:color w:val="auto"/>
            </w:rPr>
            <w:t>R</w:t>
          </w:r>
          <w:r w:rsidR="005A762B" w:rsidRPr="00C355D0">
            <w:rPr>
              <w:rFonts w:ascii="Arial" w:hAnsi="Arial" w:cs="Arial"/>
              <w:b/>
              <w:color w:val="auto"/>
            </w:rPr>
            <w:t>oute</w:t>
          </w:r>
          <w:r w:rsidR="003D4B4E" w:rsidRPr="00C355D0">
            <w:rPr>
              <w:rFonts w:ascii="Arial" w:hAnsi="Arial" w:cs="Arial"/>
              <w:b/>
              <w:color w:val="auto"/>
            </w:rPr>
            <w:t>s</w:t>
          </w:r>
          <w:bookmarkEnd w:id="2"/>
        </w:p>
        <w:p w14:paraId="60F50B33" w14:textId="66842AD9" w:rsidR="00E96402" w:rsidRPr="00C355D0" w:rsidRDefault="00E54567" w:rsidP="00143A00">
          <w:pPr>
            <w:pStyle w:val="Heading3"/>
            <w:jc w:val="both"/>
            <w:rPr>
              <w:rFonts w:ascii="Arial" w:hAnsi="Arial" w:cs="Arial"/>
              <w:b/>
              <w:color w:val="auto"/>
            </w:rPr>
          </w:pPr>
          <w:bookmarkStart w:id="3" w:name="_Toc155714895"/>
          <w:r>
            <w:rPr>
              <w:rFonts w:ascii="Arial" w:hAnsi="Arial" w:cs="Arial"/>
              <w:b/>
              <w:color w:val="auto"/>
            </w:rPr>
            <w:t xml:space="preserve">2.1.1 </w:t>
          </w:r>
          <w:r w:rsidR="00E96402" w:rsidRPr="00C355D0">
            <w:rPr>
              <w:rFonts w:ascii="Arial" w:hAnsi="Arial" w:cs="Arial"/>
              <w:b/>
              <w:color w:val="auto"/>
            </w:rPr>
            <w:t>Traditional Procurement</w:t>
          </w:r>
          <w:bookmarkEnd w:id="3"/>
        </w:p>
        <w:p w14:paraId="4B026AD9" w14:textId="21C44DA2" w:rsidR="00143A00" w:rsidRDefault="0094610B" w:rsidP="00DE25F1">
          <w:pPr>
            <w:spacing w:line="240" w:lineRule="auto"/>
            <w:jc w:val="both"/>
            <w:rPr>
              <w:rFonts w:ascii="Arial" w:hAnsi="Arial" w:cs="Arial"/>
            </w:rPr>
          </w:pPr>
          <w:r>
            <w:rPr>
              <w:rFonts w:ascii="Arial" w:hAnsi="Arial" w:cs="Arial"/>
            </w:rPr>
            <w:t>Given the above requirements, t</w:t>
          </w:r>
          <w:r w:rsidR="001B212C" w:rsidRPr="001B212C">
            <w:rPr>
              <w:rFonts w:ascii="Arial" w:hAnsi="Arial" w:cs="Arial"/>
            </w:rPr>
            <w:t>he first procurement route that would be recomme</w:t>
          </w:r>
          <w:r w:rsidR="00A46B65">
            <w:rPr>
              <w:rFonts w:ascii="Arial" w:hAnsi="Arial" w:cs="Arial"/>
            </w:rPr>
            <w:t xml:space="preserve">nded is traditional procurement. </w:t>
          </w:r>
          <w:r w:rsidR="008B0A26">
            <w:rPr>
              <w:rFonts w:ascii="Arial" w:hAnsi="Arial" w:cs="Arial"/>
            </w:rPr>
            <w:t xml:space="preserve">This method has been a common procurement route within the building sector for 150 years. </w:t>
          </w:r>
          <w:r w:rsidR="00DA392F">
            <w:rPr>
              <w:rFonts w:ascii="Arial" w:hAnsi="Arial" w:cs="Arial"/>
            </w:rPr>
            <w:t>T</w:t>
          </w:r>
          <w:r w:rsidR="00A46B65">
            <w:rPr>
              <w:rFonts w:ascii="Arial" w:hAnsi="Arial" w:cs="Arial"/>
            </w:rPr>
            <w:t>he</w:t>
          </w:r>
          <w:r w:rsidR="00DA392F">
            <w:rPr>
              <w:rFonts w:ascii="Arial" w:hAnsi="Arial" w:cs="Arial"/>
            </w:rPr>
            <w:t xml:space="preserve"> process of designing and building are separate in this instant, therefore </w:t>
          </w:r>
          <w:r w:rsidR="00A46B65">
            <w:rPr>
              <w:rFonts w:ascii="Arial" w:hAnsi="Arial" w:cs="Arial"/>
            </w:rPr>
            <w:t xml:space="preserve">the </w:t>
          </w:r>
          <w:r w:rsidR="00B55991">
            <w:rPr>
              <w:rFonts w:ascii="Arial" w:hAnsi="Arial" w:cs="Arial"/>
            </w:rPr>
            <w:t>client</w:t>
          </w:r>
          <w:r w:rsidR="00DA392F">
            <w:rPr>
              <w:rFonts w:ascii="Arial" w:hAnsi="Arial" w:cs="Arial"/>
            </w:rPr>
            <w:t xml:space="preserve"> will</w:t>
          </w:r>
          <w:r w:rsidR="000C10FE">
            <w:rPr>
              <w:rFonts w:ascii="Arial" w:hAnsi="Arial" w:cs="Arial"/>
            </w:rPr>
            <w:t xml:space="preserve"> and must</w:t>
          </w:r>
          <w:r w:rsidR="00DA392F">
            <w:rPr>
              <w:rFonts w:ascii="Arial" w:hAnsi="Arial" w:cs="Arial"/>
            </w:rPr>
            <w:t xml:space="preserve"> receive</w:t>
          </w:r>
          <w:r w:rsidR="00B55991">
            <w:rPr>
              <w:rFonts w:ascii="Arial" w:hAnsi="Arial" w:cs="Arial"/>
            </w:rPr>
            <w:t xml:space="preserve"> all drawings, schedule of works, bill &amp; quantities</w:t>
          </w:r>
          <w:r w:rsidR="00DA392F">
            <w:rPr>
              <w:rFonts w:ascii="Arial" w:hAnsi="Arial" w:cs="Arial"/>
            </w:rPr>
            <w:t xml:space="preserve"> prior to the construction process.</w:t>
          </w:r>
          <w:r w:rsidR="000C10FE">
            <w:rPr>
              <w:rFonts w:ascii="Arial" w:hAnsi="Arial" w:cs="Arial"/>
            </w:rPr>
            <w:t xml:space="preserve"> Following this, contractors can then be invited to tender for the construction work.</w:t>
          </w:r>
          <w:r w:rsidR="00143A00">
            <w:rPr>
              <w:rFonts w:ascii="Arial" w:hAnsi="Arial" w:cs="Arial"/>
            </w:rPr>
            <w:t xml:space="preserve"> With the mentioned in mind, this gives the client </w:t>
          </w:r>
          <w:r w:rsidR="000343A4">
            <w:rPr>
              <w:rFonts w:ascii="Arial" w:hAnsi="Arial" w:cs="Arial"/>
            </w:rPr>
            <w:t>complete control of the project, which would enable the required disciplines to be involved up until installation, providing all requirements for the bui</w:t>
          </w:r>
          <w:r w:rsidR="00487D35">
            <w:rPr>
              <w:rFonts w:ascii="Arial" w:hAnsi="Arial" w:cs="Arial"/>
            </w:rPr>
            <w:t>lding and expert knowledge to ensure the building is adequate for use.</w:t>
          </w:r>
          <w:r w:rsidR="005B4833">
            <w:rPr>
              <w:rFonts w:ascii="Arial" w:hAnsi="Arial" w:cs="Arial"/>
            </w:rPr>
            <w:t xml:space="preserve"> Usually, the contractor has no design responsibility</w:t>
          </w:r>
          <w:r w:rsidR="009545DC">
            <w:rPr>
              <w:rFonts w:ascii="Arial" w:hAnsi="Arial" w:cs="Arial"/>
            </w:rPr>
            <w:t>, which gives the employer solid control over</w:t>
          </w:r>
          <w:r w:rsidR="00B23392">
            <w:rPr>
              <w:rFonts w:ascii="Arial" w:hAnsi="Arial" w:cs="Arial"/>
            </w:rPr>
            <w:t xml:space="preserve"> the project an</w:t>
          </w:r>
          <w:r w:rsidR="006368BB">
            <w:rPr>
              <w:rFonts w:ascii="Arial" w:hAnsi="Arial" w:cs="Arial"/>
            </w:rPr>
            <w:t>d</w:t>
          </w:r>
          <w:r w:rsidR="00B23392">
            <w:rPr>
              <w:rFonts w:ascii="Arial" w:hAnsi="Arial" w:cs="Arial"/>
            </w:rPr>
            <w:t xml:space="preserve"> on any design </w:t>
          </w:r>
          <w:r w:rsidR="000D6EDE">
            <w:rPr>
              <w:rFonts w:ascii="Arial" w:hAnsi="Arial" w:cs="Arial"/>
            </w:rPr>
            <w:t>implications</w:t>
          </w:r>
          <w:r w:rsidR="00873F46">
            <w:rPr>
              <w:rFonts w:ascii="Arial" w:hAnsi="Arial" w:cs="Arial"/>
            </w:rPr>
            <w:t xml:space="preserve"> </w:t>
          </w:r>
          <w:r w:rsidR="005B4833">
            <w:rPr>
              <w:rFonts w:ascii="Arial" w:hAnsi="Arial" w:cs="Arial"/>
            </w:rPr>
            <w:t>(JCT, 2021</w:t>
          </w:r>
          <w:r w:rsidR="00AC5496">
            <w:rPr>
              <w:rFonts w:ascii="Arial" w:hAnsi="Arial" w:cs="Arial"/>
            </w:rPr>
            <w:t>c</w:t>
          </w:r>
          <w:r w:rsidR="005B4833">
            <w:rPr>
              <w:rFonts w:ascii="Arial" w:hAnsi="Arial" w:cs="Arial"/>
            </w:rPr>
            <w:t>).</w:t>
          </w:r>
          <w:r w:rsidR="003A6510">
            <w:rPr>
              <w:rFonts w:ascii="Arial" w:hAnsi="Arial" w:cs="Arial"/>
            </w:rPr>
            <w:t xml:space="preserve"> </w:t>
          </w:r>
          <w:r w:rsidR="003E6CFB">
            <w:rPr>
              <w:rFonts w:ascii="Arial" w:hAnsi="Arial" w:cs="Arial"/>
            </w:rPr>
            <w:t>Given the above stakeholder requirements, this method of procurement offers the opportunity for all stakeholders to be involved in the project from the start, such as clinicians and carers (NHS Wales Shared Service Partnership – Specialist Estates Service, 2016, pp. 15)</w:t>
          </w:r>
          <w:r w:rsidR="00111CCF">
            <w:rPr>
              <w:rFonts w:ascii="Arial" w:hAnsi="Arial" w:cs="Arial"/>
            </w:rPr>
            <w:t>. The involvement of the listed offer</w:t>
          </w:r>
          <w:r w:rsidR="008F3DB8">
            <w:rPr>
              <w:rFonts w:ascii="Arial" w:hAnsi="Arial" w:cs="Arial"/>
            </w:rPr>
            <w:t>s</w:t>
          </w:r>
          <w:r w:rsidR="00111CCF">
            <w:rPr>
              <w:rFonts w:ascii="Arial" w:hAnsi="Arial" w:cs="Arial"/>
            </w:rPr>
            <w:t xml:space="preserve"> important field knowledge for requirements for the patients, and staff once the building is operational</w:t>
          </w:r>
          <w:r w:rsidR="005D35F8">
            <w:rPr>
              <w:rFonts w:ascii="Arial" w:hAnsi="Arial" w:cs="Arial"/>
            </w:rPr>
            <w:t>, which will lead to reasonable client satisfaction.</w:t>
          </w:r>
          <w:r w:rsidR="00AA6DA3">
            <w:rPr>
              <w:rFonts w:ascii="Arial" w:hAnsi="Arial" w:cs="Arial"/>
            </w:rPr>
            <w:t xml:space="preserve"> Relevant facilities </w:t>
          </w:r>
          <w:r w:rsidR="003F6276">
            <w:rPr>
              <w:rFonts w:ascii="Arial" w:hAnsi="Arial" w:cs="Arial"/>
            </w:rPr>
            <w:t xml:space="preserve">employees are also able to provide feedback on ease of maintenance, and any standard </w:t>
          </w:r>
          <w:r w:rsidR="009F741E">
            <w:rPr>
              <w:rFonts w:ascii="Arial" w:hAnsi="Arial" w:cs="Arial"/>
            </w:rPr>
            <w:t>parts that are used.</w:t>
          </w:r>
          <w:r w:rsidR="003F6276">
            <w:rPr>
              <w:rFonts w:ascii="Arial" w:hAnsi="Arial" w:cs="Arial"/>
            </w:rPr>
            <w:t xml:space="preserve"> </w:t>
          </w:r>
          <w:r w:rsidR="00532EBA">
            <w:rPr>
              <w:rFonts w:ascii="Arial" w:hAnsi="Arial" w:cs="Arial"/>
            </w:rPr>
            <w:t xml:space="preserve">As the cost of the project will be known at the start, </w:t>
          </w:r>
          <w:r w:rsidR="00EB36B0">
            <w:rPr>
              <w:rFonts w:ascii="Arial" w:hAnsi="Arial" w:cs="Arial"/>
            </w:rPr>
            <w:t>“</w:t>
          </w:r>
          <w:r w:rsidR="00532EBA">
            <w:rPr>
              <w:rFonts w:ascii="Arial" w:hAnsi="Arial" w:cs="Arial"/>
            </w:rPr>
            <w:t>there is reasonable cost certainty</w:t>
          </w:r>
          <w:r w:rsidR="00EB36B0">
            <w:rPr>
              <w:rFonts w:ascii="Arial" w:hAnsi="Arial" w:cs="Arial"/>
            </w:rPr>
            <w:t>” (JCT, 2021</w:t>
          </w:r>
          <w:r w:rsidR="00AC5496">
            <w:rPr>
              <w:rFonts w:ascii="Arial" w:hAnsi="Arial" w:cs="Arial"/>
            </w:rPr>
            <w:t>c</w:t>
          </w:r>
          <w:r w:rsidR="00EB36B0">
            <w:rPr>
              <w:rFonts w:ascii="Arial" w:hAnsi="Arial" w:cs="Arial"/>
            </w:rPr>
            <w:t>)</w:t>
          </w:r>
          <w:r w:rsidR="00532EBA">
            <w:rPr>
              <w:rFonts w:ascii="Arial" w:hAnsi="Arial" w:cs="Arial"/>
            </w:rPr>
            <w:t>.</w:t>
          </w:r>
          <w:r w:rsidR="001252BD">
            <w:rPr>
              <w:rFonts w:ascii="Arial" w:hAnsi="Arial" w:cs="Arial"/>
            </w:rPr>
            <w:t xml:space="preserve"> Given this, there is scope to alter the costing </w:t>
          </w:r>
          <w:r w:rsidR="00BF12FE">
            <w:rPr>
              <w:rFonts w:ascii="Arial" w:hAnsi="Arial" w:cs="Arial"/>
            </w:rPr>
            <w:t>later</w:t>
          </w:r>
          <w:r w:rsidR="001252BD">
            <w:rPr>
              <w:rFonts w:ascii="Arial" w:hAnsi="Arial" w:cs="Arial"/>
            </w:rPr>
            <w:t xml:space="preserve"> in the project if needed.</w:t>
          </w:r>
          <w:r w:rsidR="00D43881">
            <w:rPr>
              <w:rFonts w:ascii="Arial" w:hAnsi="Arial" w:cs="Arial"/>
            </w:rPr>
            <w:t xml:space="preserve"> </w:t>
          </w:r>
          <w:r w:rsidR="00FA59CB">
            <w:rPr>
              <w:rFonts w:ascii="Arial" w:hAnsi="Arial" w:cs="Arial"/>
            </w:rPr>
            <w:t>There is also flexibility with “changes or variations”</w:t>
          </w:r>
          <w:r w:rsidR="00A83F27">
            <w:rPr>
              <w:rFonts w:ascii="Arial" w:hAnsi="Arial" w:cs="Arial"/>
            </w:rPr>
            <w:t xml:space="preserve"> (JCT</w:t>
          </w:r>
          <w:r w:rsidR="009F17B4">
            <w:rPr>
              <w:rFonts w:ascii="Arial" w:hAnsi="Arial" w:cs="Arial"/>
            </w:rPr>
            <w:t>, 2011, p.</w:t>
          </w:r>
          <w:r w:rsidR="00A83F27">
            <w:rPr>
              <w:rFonts w:ascii="Arial" w:hAnsi="Arial" w:cs="Arial"/>
            </w:rPr>
            <w:t>2)</w:t>
          </w:r>
          <w:r w:rsidR="00FA59CB">
            <w:rPr>
              <w:rFonts w:ascii="Arial" w:hAnsi="Arial" w:cs="Arial"/>
            </w:rPr>
            <w:t xml:space="preserve"> during the construction, h</w:t>
          </w:r>
          <w:r w:rsidR="00D43881">
            <w:rPr>
              <w:rFonts w:ascii="Arial" w:hAnsi="Arial" w:cs="Arial"/>
            </w:rPr>
            <w:t xml:space="preserve">owever, </w:t>
          </w:r>
          <w:r w:rsidR="00FA59CB">
            <w:rPr>
              <w:rFonts w:ascii="Arial" w:hAnsi="Arial" w:cs="Arial"/>
            </w:rPr>
            <w:t>this comes at a price.</w:t>
          </w:r>
          <w:r w:rsidR="004F77CE">
            <w:rPr>
              <w:rFonts w:ascii="Arial" w:hAnsi="Arial" w:cs="Arial"/>
            </w:rPr>
            <w:t xml:space="preserve"> It is important that the cost is proposed at the outset, given that th</w:t>
          </w:r>
          <w:r w:rsidR="00591282">
            <w:rPr>
              <w:rFonts w:ascii="Arial" w:hAnsi="Arial" w:cs="Arial"/>
            </w:rPr>
            <w:t>e client for this project will be the NHS, so that additional finances can be requested if necessary, and there isn’t an infinite amount of money available as the client is government funded.</w:t>
          </w:r>
          <w:r w:rsidR="00FA59CB">
            <w:rPr>
              <w:rFonts w:ascii="Arial" w:hAnsi="Arial" w:cs="Arial"/>
            </w:rPr>
            <w:t xml:space="preserve"> </w:t>
          </w:r>
          <w:r w:rsidR="00BF12FE">
            <w:rPr>
              <w:rFonts w:ascii="Arial" w:hAnsi="Arial" w:cs="Arial"/>
            </w:rPr>
            <w:t>Unfortunately,</w:t>
          </w:r>
          <w:r w:rsidR="006910F0">
            <w:rPr>
              <w:rFonts w:ascii="Arial" w:hAnsi="Arial" w:cs="Arial"/>
            </w:rPr>
            <w:t xml:space="preserve"> though</w:t>
          </w:r>
          <w:r w:rsidR="00D43881">
            <w:rPr>
              <w:rFonts w:ascii="Arial" w:hAnsi="Arial" w:cs="Arial"/>
            </w:rPr>
            <w:t>, the process linked to the traditional procurement route is lengthy</w:t>
          </w:r>
          <w:r w:rsidR="00B36DF5">
            <w:rPr>
              <w:rFonts w:ascii="Arial" w:hAnsi="Arial" w:cs="Arial"/>
            </w:rPr>
            <w:t xml:space="preserve"> (JCT, 2021</w:t>
          </w:r>
          <w:r w:rsidR="00AC5496">
            <w:rPr>
              <w:rFonts w:ascii="Arial" w:hAnsi="Arial" w:cs="Arial"/>
            </w:rPr>
            <w:t>c</w:t>
          </w:r>
          <w:r w:rsidR="00B36DF5">
            <w:rPr>
              <w:rFonts w:ascii="Arial" w:hAnsi="Arial" w:cs="Arial"/>
            </w:rPr>
            <w:t>), therefore if the project is required to be completed within a certain timeframe, this method would not be suitable.</w:t>
          </w:r>
        </w:p>
        <w:p w14:paraId="048AF6F3" w14:textId="3413B90F" w:rsidR="00A14C21" w:rsidRDefault="00E54567" w:rsidP="00A14C21">
          <w:pPr>
            <w:pStyle w:val="Heading3"/>
            <w:rPr>
              <w:rFonts w:ascii="Arial" w:hAnsi="Arial" w:cs="Arial"/>
              <w:b/>
              <w:color w:val="auto"/>
            </w:rPr>
          </w:pPr>
          <w:bookmarkStart w:id="4" w:name="_Toc155714896"/>
          <w:r>
            <w:rPr>
              <w:rFonts w:ascii="Arial" w:hAnsi="Arial" w:cs="Arial"/>
              <w:b/>
              <w:color w:val="auto"/>
            </w:rPr>
            <w:t xml:space="preserve">2.1.2 </w:t>
          </w:r>
          <w:r w:rsidR="00A14C21" w:rsidRPr="00A14C21">
            <w:rPr>
              <w:rFonts w:ascii="Arial" w:hAnsi="Arial" w:cs="Arial"/>
              <w:b/>
              <w:color w:val="auto"/>
            </w:rPr>
            <w:t>Design and Build</w:t>
          </w:r>
          <w:bookmarkEnd w:id="4"/>
        </w:p>
        <w:p w14:paraId="7EEFE044" w14:textId="3FBF7122" w:rsidR="00A14C21" w:rsidRDefault="00F62B73" w:rsidP="00DE25F1">
          <w:pPr>
            <w:spacing w:line="240" w:lineRule="auto"/>
            <w:jc w:val="both"/>
            <w:rPr>
              <w:rFonts w:ascii="Arial" w:hAnsi="Arial" w:cs="Arial"/>
            </w:rPr>
          </w:pPr>
          <w:r w:rsidRPr="005D127F">
            <w:rPr>
              <w:rFonts w:ascii="Arial" w:hAnsi="Arial" w:cs="Arial"/>
            </w:rPr>
            <w:t xml:space="preserve">Another procurement route </w:t>
          </w:r>
          <w:r w:rsidR="005D127F" w:rsidRPr="005D127F">
            <w:rPr>
              <w:rFonts w:ascii="Arial" w:hAnsi="Arial" w:cs="Arial"/>
            </w:rPr>
            <w:t>to consider for this project would be design and build.</w:t>
          </w:r>
          <w:r w:rsidR="008B35FD">
            <w:rPr>
              <w:rFonts w:ascii="Arial" w:hAnsi="Arial" w:cs="Arial"/>
            </w:rPr>
            <w:t xml:space="preserve"> </w:t>
          </w:r>
          <w:r w:rsidR="00A429D8">
            <w:rPr>
              <w:rFonts w:ascii="Arial" w:hAnsi="Arial" w:cs="Arial"/>
            </w:rPr>
            <w:t xml:space="preserve">In this instance, </w:t>
          </w:r>
          <w:r w:rsidR="007F67DE">
            <w:rPr>
              <w:rFonts w:ascii="Arial" w:hAnsi="Arial" w:cs="Arial"/>
            </w:rPr>
            <w:t xml:space="preserve">for a predetermined </w:t>
          </w:r>
          <w:r w:rsidR="00206586">
            <w:rPr>
              <w:rFonts w:ascii="Arial" w:hAnsi="Arial" w:cs="Arial"/>
            </w:rPr>
            <w:t xml:space="preserve">lump </w:t>
          </w:r>
          <w:r w:rsidR="007F67DE">
            <w:rPr>
              <w:rFonts w:ascii="Arial" w:hAnsi="Arial" w:cs="Arial"/>
            </w:rPr>
            <w:t>sum,</w:t>
          </w:r>
          <w:r w:rsidR="00206586">
            <w:rPr>
              <w:rFonts w:ascii="Arial" w:hAnsi="Arial" w:cs="Arial"/>
            </w:rPr>
            <w:t xml:space="preserve"> the main contractor </w:t>
          </w:r>
          <w:r w:rsidR="0028309A">
            <w:rPr>
              <w:rFonts w:ascii="Arial" w:hAnsi="Arial" w:cs="Arial"/>
            </w:rPr>
            <w:t>oversees</w:t>
          </w:r>
          <w:r w:rsidR="00206586">
            <w:rPr>
              <w:rFonts w:ascii="Arial" w:hAnsi="Arial" w:cs="Arial"/>
            </w:rPr>
            <w:t xml:space="preserve"> </w:t>
          </w:r>
          <w:r w:rsidR="0028309A">
            <w:rPr>
              <w:rFonts w:ascii="Arial" w:hAnsi="Arial" w:cs="Arial"/>
            </w:rPr>
            <w:t>the</w:t>
          </w:r>
          <w:r w:rsidR="006664C9">
            <w:rPr>
              <w:rFonts w:ascii="Arial" w:hAnsi="Arial" w:cs="Arial"/>
            </w:rPr>
            <w:t xml:space="preserve"> project’s design and construction</w:t>
          </w:r>
          <w:r w:rsidR="000B69B2">
            <w:rPr>
              <w:rFonts w:ascii="Arial" w:hAnsi="Arial" w:cs="Arial"/>
            </w:rPr>
            <w:t xml:space="preserve">. </w:t>
          </w:r>
          <w:r w:rsidR="00E9415F">
            <w:rPr>
              <w:rFonts w:ascii="Arial" w:hAnsi="Arial" w:cs="Arial"/>
            </w:rPr>
            <w:t>With this, the</w:t>
          </w:r>
          <w:r w:rsidR="00535265">
            <w:rPr>
              <w:rFonts w:ascii="Arial" w:hAnsi="Arial" w:cs="Arial"/>
            </w:rPr>
            <w:t xml:space="preserve"> direct control for the contractor’s design l</w:t>
          </w:r>
          <w:r w:rsidR="003E1CDA">
            <w:rPr>
              <w:rFonts w:ascii="Arial" w:hAnsi="Arial" w:cs="Arial"/>
            </w:rPr>
            <w:t xml:space="preserve">ies with the contractor, not the client. </w:t>
          </w:r>
          <w:r w:rsidR="000A6475">
            <w:rPr>
              <w:rFonts w:ascii="Arial" w:hAnsi="Arial" w:cs="Arial"/>
            </w:rPr>
            <w:t>This can potentially cause problems</w:t>
          </w:r>
          <w:r w:rsidR="009A0DC4">
            <w:rPr>
              <w:rFonts w:ascii="Arial" w:hAnsi="Arial" w:cs="Arial"/>
            </w:rPr>
            <w:t xml:space="preserve"> for </w:t>
          </w:r>
          <w:r w:rsidR="004667A5">
            <w:rPr>
              <w:rFonts w:ascii="Arial" w:hAnsi="Arial" w:cs="Arial"/>
            </w:rPr>
            <w:t xml:space="preserve">the employer, as there is no direct control, and the contractor may not involve the relevant </w:t>
          </w:r>
          <w:r w:rsidR="00A4223C">
            <w:rPr>
              <w:rFonts w:ascii="Arial" w:hAnsi="Arial" w:cs="Arial"/>
            </w:rPr>
            <w:t xml:space="preserve">departments from the NHS. </w:t>
          </w:r>
          <w:r w:rsidR="00412F3E">
            <w:rPr>
              <w:rFonts w:ascii="Arial" w:hAnsi="Arial" w:cs="Arial"/>
            </w:rPr>
            <w:t>The process</w:t>
          </w:r>
          <w:r w:rsidR="005D7168">
            <w:rPr>
              <w:rFonts w:ascii="Arial" w:hAnsi="Arial" w:cs="Arial"/>
            </w:rPr>
            <w:t xml:space="preserve"> can </w:t>
          </w:r>
          <w:r w:rsidR="00A4223C">
            <w:rPr>
              <w:rFonts w:ascii="Arial" w:hAnsi="Arial" w:cs="Arial"/>
            </w:rPr>
            <w:t xml:space="preserve">however </w:t>
          </w:r>
          <w:r w:rsidR="005D7168">
            <w:rPr>
              <w:rFonts w:ascii="Arial" w:hAnsi="Arial" w:cs="Arial"/>
            </w:rPr>
            <w:t xml:space="preserve">be lengthy, given the </w:t>
          </w:r>
          <w:r w:rsidR="00C00FC0">
            <w:rPr>
              <w:rFonts w:ascii="Arial" w:hAnsi="Arial" w:cs="Arial"/>
            </w:rPr>
            <w:t>specification of the client</w:t>
          </w:r>
          <w:r w:rsidR="00ED5C70">
            <w:rPr>
              <w:rFonts w:ascii="Arial" w:hAnsi="Arial" w:cs="Arial"/>
            </w:rPr>
            <w:t xml:space="preserve"> and preparation </w:t>
          </w:r>
          <w:r w:rsidR="00F33D62">
            <w:rPr>
              <w:rFonts w:ascii="Arial" w:hAnsi="Arial" w:cs="Arial"/>
            </w:rPr>
            <w:t xml:space="preserve">for the </w:t>
          </w:r>
          <w:r w:rsidR="00615255">
            <w:rPr>
              <w:rFonts w:ascii="Arial" w:hAnsi="Arial" w:cs="Arial"/>
            </w:rPr>
            <w:t>contractor’s</w:t>
          </w:r>
          <w:r w:rsidR="00F33D62">
            <w:rPr>
              <w:rFonts w:ascii="Arial" w:hAnsi="Arial" w:cs="Arial"/>
            </w:rPr>
            <w:t xml:space="preserve"> </w:t>
          </w:r>
          <w:r w:rsidR="00ED5C70">
            <w:rPr>
              <w:rFonts w:ascii="Arial" w:hAnsi="Arial" w:cs="Arial"/>
            </w:rPr>
            <w:t>tender</w:t>
          </w:r>
          <w:r w:rsidR="004E5C7B">
            <w:rPr>
              <w:rFonts w:ascii="Arial" w:hAnsi="Arial" w:cs="Arial"/>
            </w:rPr>
            <w:t xml:space="preserve"> </w:t>
          </w:r>
          <w:r w:rsidR="000B69B2">
            <w:rPr>
              <w:rFonts w:ascii="Arial" w:hAnsi="Arial" w:cs="Arial"/>
            </w:rPr>
            <w:t>(JCT, 2021a).</w:t>
          </w:r>
          <w:r w:rsidR="00852FEB">
            <w:rPr>
              <w:rFonts w:ascii="Arial" w:hAnsi="Arial" w:cs="Arial"/>
            </w:rPr>
            <w:t xml:space="preserve"> </w:t>
          </w:r>
        </w:p>
        <w:p w14:paraId="5F76B8B9" w14:textId="31A18D1A" w:rsidR="00B508E2" w:rsidRDefault="00B508E2" w:rsidP="004E1362">
          <w:pPr>
            <w:pStyle w:val="Heading3"/>
            <w:rPr>
              <w:rFonts w:ascii="Arial" w:hAnsi="Arial" w:cs="Arial"/>
              <w:b/>
              <w:bCs/>
              <w:color w:val="auto"/>
            </w:rPr>
          </w:pPr>
          <w:bookmarkStart w:id="5" w:name="_Toc155714897"/>
          <w:r w:rsidRPr="004E1362">
            <w:rPr>
              <w:rFonts w:ascii="Arial" w:hAnsi="Arial" w:cs="Arial"/>
              <w:b/>
              <w:bCs/>
              <w:color w:val="auto"/>
            </w:rPr>
            <w:t>2.</w:t>
          </w:r>
          <w:r w:rsidR="004E1362" w:rsidRPr="004E1362">
            <w:rPr>
              <w:rFonts w:ascii="Arial" w:hAnsi="Arial" w:cs="Arial"/>
              <w:b/>
              <w:bCs/>
              <w:color w:val="auto"/>
            </w:rPr>
            <w:t xml:space="preserve">1.3 </w:t>
          </w:r>
          <w:r w:rsidR="00702DF2">
            <w:rPr>
              <w:rFonts w:ascii="Arial" w:hAnsi="Arial" w:cs="Arial"/>
              <w:b/>
              <w:bCs/>
              <w:color w:val="auto"/>
            </w:rPr>
            <w:t xml:space="preserve">Construction </w:t>
          </w:r>
          <w:r w:rsidR="004E1362" w:rsidRPr="004E1362">
            <w:rPr>
              <w:rFonts w:ascii="Arial" w:hAnsi="Arial" w:cs="Arial"/>
              <w:b/>
              <w:bCs/>
              <w:color w:val="auto"/>
            </w:rPr>
            <w:t>Management</w:t>
          </w:r>
          <w:bookmarkEnd w:id="5"/>
          <w:r w:rsidR="004E1362" w:rsidRPr="004E1362">
            <w:rPr>
              <w:rFonts w:ascii="Arial" w:hAnsi="Arial" w:cs="Arial"/>
              <w:b/>
              <w:bCs/>
              <w:color w:val="auto"/>
            </w:rPr>
            <w:t xml:space="preserve"> </w:t>
          </w:r>
        </w:p>
        <w:p w14:paraId="01A9CCC3" w14:textId="01FD1B16" w:rsidR="004E1362" w:rsidRDefault="004E1362" w:rsidP="00DE25F1">
          <w:pPr>
            <w:spacing w:line="240" w:lineRule="auto"/>
            <w:jc w:val="both"/>
            <w:rPr>
              <w:rFonts w:ascii="Arial" w:hAnsi="Arial" w:cs="Arial"/>
            </w:rPr>
          </w:pPr>
          <w:r w:rsidRPr="004E1362">
            <w:rPr>
              <w:rFonts w:ascii="Arial" w:hAnsi="Arial" w:cs="Arial"/>
            </w:rPr>
            <w:t xml:space="preserve">The </w:t>
          </w:r>
          <w:r w:rsidR="00115FA8">
            <w:rPr>
              <w:rFonts w:ascii="Arial" w:hAnsi="Arial" w:cs="Arial"/>
            </w:rPr>
            <w:t xml:space="preserve">construction </w:t>
          </w:r>
          <w:r w:rsidRPr="004E1362">
            <w:rPr>
              <w:rFonts w:ascii="Arial" w:hAnsi="Arial" w:cs="Arial"/>
            </w:rPr>
            <w:t>management procurement route is an option for this project</w:t>
          </w:r>
          <w:r w:rsidR="005626AD">
            <w:rPr>
              <w:rFonts w:ascii="Arial" w:hAnsi="Arial" w:cs="Arial"/>
            </w:rPr>
            <w:t xml:space="preserve">. </w:t>
          </w:r>
          <w:r w:rsidR="00BA4BB0">
            <w:rPr>
              <w:rFonts w:ascii="Arial" w:hAnsi="Arial" w:cs="Arial"/>
            </w:rPr>
            <w:t>The main contractor retains the responsibility for the management of the project</w:t>
          </w:r>
          <w:r w:rsidR="0029271D">
            <w:rPr>
              <w:rFonts w:ascii="Arial" w:hAnsi="Arial" w:cs="Arial"/>
            </w:rPr>
            <w:t>, which are chosen by the client at the beginning.</w:t>
          </w:r>
          <w:r w:rsidR="00DF2A2F">
            <w:rPr>
              <w:rFonts w:ascii="Arial" w:hAnsi="Arial" w:cs="Arial"/>
            </w:rPr>
            <w:t xml:space="preserve"> This gives the </w:t>
          </w:r>
          <w:r w:rsidR="00815014">
            <w:rPr>
              <w:rFonts w:ascii="Arial" w:hAnsi="Arial" w:cs="Arial"/>
            </w:rPr>
            <w:t>NHS some control over the project, as they can choose trustworthy and reliable contractors.</w:t>
          </w:r>
          <w:r w:rsidR="0029271D">
            <w:rPr>
              <w:rFonts w:ascii="Arial" w:hAnsi="Arial" w:cs="Arial"/>
            </w:rPr>
            <w:t xml:space="preserve"> </w:t>
          </w:r>
          <w:r w:rsidR="004F09D3">
            <w:rPr>
              <w:rFonts w:ascii="Arial" w:hAnsi="Arial" w:cs="Arial"/>
            </w:rPr>
            <w:t xml:space="preserve">A cost plan, project specification and drawings are </w:t>
          </w:r>
          <w:r w:rsidR="009906AD">
            <w:rPr>
              <w:rFonts w:ascii="Arial" w:hAnsi="Arial" w:cs="Arial"/>
            </w:rPr>
            <w:t xml:space="preserve">created by consultants and administrators, </w:t>
          </w:r>
          <w:r w:rsidR="005D2538">
            <w:rPr>
              <w:rFonts w:ascii="Arial" w:hAnsi="Arial" w:cs="Arial"/>
            </w:rPr>
            <w:t>where throughout the project, the client maintains design control</w:t>
          </w:r>
          <w:r w:rsidR="00BE6B22">
            <w:rPr>
              <w:rFonts w:ascii="Arial" w:hAnsi="Arial" w:cs="Arial"/>
            </w:rPr>
            <w:t xml:space="preserve">. </w:t>
          </w:r>
          <w:r w:rsidR="00272A80">
            <w:rPr>
              <w:rFonts w:ascii="Arial" w:hAnsi="Arial" w:cs="Arial"/>
            </w:rPr>
            <w:t xml:space="preserve">This method of procurement is </w:t>
          </w:r>
          <w:r w:rsidR="00FE4F8B">
            <w:rPr>
              <w:rFonts w:ascii="Arial" w:hAnsi="Arial" w:cs="Arial"/>
            </w:rPr>
            <w:t xml:space="preserve">relevant for specialist projects. However, </w:t>
          </w:r>
          <w:r w:rsidR="000B5840">
            <w:rPr>
              <w:rFonts w:ascii="Arial" w:hAnsi="Arial" w:cs="Arial"/>
            </w:rPr>
            <w:t>the cost of the project is not known until the end</w:t>
          </w:r>
          <w:r w:rsidR="00096416">
            <w:rPr>
              <w:rFonts w:ascii="Arial" w:hAnsi="Arial" w:cs="Arial"/>
            </w:rPr>
            <w:t xml:space="preserve"> but</w:t>
          </w:r>
          <w:r w:rsidR="000B5840">
            <w:rPr>
              <w:rFonts w:ascii="Arial" w:hAnsi="Arial" w:cs="Arial"/>
            </w:rPr>
            <w:t xml:space="preserve"> can be </w:t>
          </w:r>
          <w:r w:rsidR="00F75983">
            <w:rPr>
              <w:rFonts w:ascii="Arial" w:hAnsi="Arial" w:cs="Arial"/>
            </w:rPr>
            <w:t xml:space="preserve">overlooked by the client throughout. </w:t>
          </w:r>
          <w:r w:rsidR="00096416">
            <w:rPr>
              <w:rFonts w:ascii="Arial" w:hAnsi="Arial" w:cs="Arial"/>
            </w:rPr>
            <w:t>Procurement routes involving management demand a certain level of confidence and internal knowledge</w:t>
          </w:r>
          <w:r w:rsidR="00E47B4B">
            <w:rPr>
              <w:rFonts w:ascii="Arial" w:hAnsi="Arial" w:cs="Arial"/>
            </w:rPr>
            <w:t xml:space="preserve">, however, </w:t>
          </w:r>
          <w:r w:rsidR="00A35889">
            <w:rPr>
              <w:rFonts w:ascii="Arial" w:hAnsi="Arial" w:cs="Arial"/>
            </w:rPr>
            <w:t>due to the control of the expert team, this is a low-risk alternative for the employer in terms of design and quality</w:t>
          </w:r>
          <w:r w:rsidR="00702DF2">
            <w:rPr>
              <w:rFonts w:ascii="Arial" w:hAnsi="Arial" w:cs="Arial"/>
            </w:rPr>
            <w:t xml:space="preserve"> </w:t>
          </w:r>
          <w:r w:rsidR="00A35889">
            <w:rPr>
              <w:rFonts w:ascii="Arial" w:hAnsi="Arial" w:cs="Arial"/>
            </w:rPr>
            <w:t>(JCT, 2021</w:t>
          </w:r>
          <w:r w:rsidR="00AC5496">
            <w:rPr>
              <w:rFonts w:ascii="Arial" w:hAnsi="Arial" w:cs="Arial"/>
            </w:rPr>
            <w:t>b</w:t>
          </w:r>
          <w:r w:rsidR="00A35889">
            <w:rPr>
              <w:rFonts w:ascii="Arial" w:hAnsi="Arial" w:cs="Arial"/>
            </w:rPr>
            <w:t>)</w:t>
          </w:r>
          <w:r w:rsidR="00E82D37">
            <w:rPr>
              <w:rFonts w:ascii="Arial" w:hAnsi="Arial" w:cs="Arial"/>
            </w:rPr>
            <w:t>.</w:t>
          </w:r>
        </w:p>
        <w:p w14:paraId="7CF8EE64" w14:textId="3C1F3196" w:rsidR="00E82D37" w:rsidRDefault="00E82D37" w:rsidP="00E82D37">
          <w:pPr>
            <w:pStyle w:val="Heading3"/>
            <w:rPr>
              <w:rFonts w:ascii="Arial" w:hAnsi="Arial" w:cs="Arial"/>
              <w:b/>
              <w:bCs/>
              <w:color w:val="auto"/>
            </w:rPr>
          </w:pPr>
          <w:bookmarkStart w:id="6" w:name="_Toc155714898"/>
          <w:r w:rsidRPr="00E82D37">
            <w:rPr>
              <w:rFonts w:ascii="Arial" w:hAnsi="Arial" w:cs="Arial"/>
              <w:b/>
              <w:bCs/>
              <w:color w:val="auto"/>
            </w:rPr>
            <w:t>2.3.4 Collaboration</w:t>
          </w:r>
          <w:bookmarkEnd w:id="6"/>
        </w:p>
        <w:p w14:paraId="5D697E69" w14:textId="4F5A4C12" w:rsidR="00E82D37" w:rsidRPr="00195594" w:rsidRDefault="00195594" w:rsidP="00DE25F1">
          <w:pPr>
            <w:spacing w:line="240" w:lineRule="auto"/>
            <w:jc w:val="both"/>
            <w:rPr>
              <w:rFonts w:ascii="Arial" w:hAnsi="Arial" w:cs="Arial"/>
            </w:rPr>
          </w:pPr>
          <w:r w:rsidRPr="00195594">
            <w:rPr>
              <w:rFonts w:ascii="Arial" w:hAnsi="Arial" w:cs="Arial"/>
            </w:rPr>
            <w:t xml:space="preserve">Collaboration is a procurement route to avoid for this type of project. </w:t>
          </w:r>
          <w:r w:rsidR="003D4C1B">
            <w:rPr>
              <w:rFonts w:ascii="Arial" w:hAnsi="Arial" w:cs="Arial"/>
            </w:rPr>
            <w:t xml:space="preserve">For collaborative procurement, </w:t>
          </w:r>
          <w:r w:rsidR="001044AC">
            <w:rPr>
              <w:rFonts w:ascii="Arial" w:hAnsi="Arial" w:cs="Arial"/>
            </w:rPr>
            <w:t>two organisations</w:t>
          </w:r>
          <w:r w:rsidR="006C6086">
            <w:rPr>
              <w:rFonts w:ascii="Arial" w:hAnsi="Arial" w:cs="Arial"/>
            </w:rPr>
            <w:t xml:space="preserve"> recognise the advantages of pooling their resources</w:t>
          </w:r>
          <w:r w:rsidR="007767BD">
            <w:rPr>
              <w:rFonts w:ascii="Arial" w:hAnsi="Arial" w:cs="Arial"/>
            </w:rPr>
            <w:t xml:space="preserve">. They decide to collaborate </w:t>
          </w:r>
          <w:r w:rsidR="00F70680">
            <w:rPr>
              <w:rFonts w:ascii="Arial" w:hAnsi="Arial" w:cs="Arial"/>
            </w:rPr>
            <w:t>to</w:t>
          </w:r>
          <w:r w:rsidR="007767BD">
            <w:rPr>
              <w:rFonts w:ascii="Arial" w:hAnsi="Arial" w:cs="Arial"/>
            </w:rPr>
            <w:t xml:space="preserve"> achieve cost savings, increased </w:t>
          </w:r>
          <w:r w:rsidR="009F1908">
            <w:rPr>
              <w:rFonts w:ascii="Arial" w:hAnsi="Arial" w:cs="Arial"/>
            </w:rPr>
            <w:t>efficiency,</w:t>
          </w:r>
          <w:r w:rsidR="007767BD">
            <w:rPr>
              <w:rFonts w:ascii="Arial" w:hAnsi="Arial" w:cs="Arial"/>
            </w:rPr>
            <w:t xml:space="preserve"> and improved effectiveness without </w:t>
          </w:r>
          <w:r w:rsidR="00E42E27">
            <w:rPr>
              <w:rFonts w:ascii="Arial" w:hAnsi="Arial" w:cs="Arial"/>
            </w:rPr>
            <w:t>jeopardising</w:t>
          </w:r>
          <w:r w:rsidR="007767BD">
            <w:rPr>
              <w:rFonts w:ascii="Arial" w:hAnsi="Arial" w:cs="Arial"/>
            </w:rPr>
            <w:t xml:space="preserve"> the goals of the project</w:t>
          </w:r>
          <w:r w:rsidR="00E42E27">
            <w:rPr>
              <w:rFonts w:ascii="Arial" w:hAnsi="Arial" w:cs="Arial"/>
            </w:rPr>
            <w:t xml:space="preserve"> or services </w:t>
          </w:r>
          <w:r w:rsidR="00495BA4">
            <w:rPr>
              <w:rFonts w:ascii="Arial" w:hAnsi="Arial" w:cs="Arial"/>
            </w:rPr>
            <w:t xml:space="preserve">(Constructing Excellence, 2009, p. </w:t>
          </w:r>
          <w:r w:rsidR="00F70680">
            <w:rPr>
              <w:rFonts w:ascii="Arial" w:hAnsi="Arial" w:cs="Arial"/>
            </w:rPr>
            <w:t>6).</w:t>
          </w:r>
          <w:r w:rsidR="00EF0C8E">
            <w:rPr>
              <w:rFonts w:ascii="Arial" w:hAnsi="Arial" w:cs="Arial"/>
            </w:rPr>
            <w:t xml:space="preserve"> As discussed by </w:t>
          </w:r>
          <w:r w:rsidR="00FC49D3">
            <w:rPr>
              <w:rFonts w:ascii="Arial" w:hAnsi="Arial" w:cs="Arial"/>
            </w:rPr>
            <w:t>the National Audit Office (2010, p. 5), the management procurement route</w:t>
          </w:r>
          <w:r w:rsidR="00CE7603">
            <w:rPr>
              <w:rFonts w:ascii="Arial" w:hAnsi="Arial" w:cs="Arial"/>
            </w:rPr>
            <w:t xml:space="preserve">’s shortfall is that </w:t>
          </w:r>
          <w:r w:rsidR="00DE3B52">
            <w:rPr>
              <w:rFonts w:ascii="Arial" w:hAnsi="Arial" w:cs="Arial"/>
            </w:rPr>
            <w:t>there’s poor quality when it comes to managing information</w:t>
          </w:r>
          <w:r w:rsidR="002B52BE">
            <w:rPr>
              <w:rFonts w:ascii="Arial" w:hAnsi="Arial" w:cs="Arial"/>
            </w:rPr>
            <w:t xml:space="preserve"> and </w:t>
          </w:r>
          <w:r w:rsidR="000574E6">
            <w:rPr>
              <w:rFonts w:ascii="Arial" w:hAnsi="Arial" w:cs="Arial"/>
            </w:rPr>
            <w:t>misunderstanding with regards to needs for end-users</w:t>
          </w:r>
          <w:r w:rsidR="003E4A91">
            <w:rPr>
              <w:rFonts w:ascii="Arial" w:hAnsi="Arial" w:cs="Arial"/>
            </w:rPr>
            <w:t>, where in this case</w:t>
          </w:r>
          <w:r w:rsidR="0044689C">
            <w:rPr>
              <w:rFonts w:ascii="Arial" w:hAnsi="Arial" w:cs="Arial"/>
            </w:rPr>
            <w:t>, quality is required for the care</w:t>
          </w:r>
          <w:r w:rsidR="00CB584A">
            <w:rPr>
              <w:rFonts w:ascii="Arial" w:hAnsi="Arial" w:cs="Arial"/>
            </w:rPr>
            <w:t xml:space="preserve"> needed.</w:t>
          </w:r>
        </w:p>
        <w:p w14:paraId="12109DEA" w14:textId="0E288AE1" w:rsidR="005A762B" w:rsidRPr="00CA115B" w:rsidRDefault="00E54567" w:rsidP="005A762B">
          <w:pPr>
            <w:pStyle w:val="Heading2"/>
            <w:rPr>
              <w:rFonts w:ascii="Arial" w:hAnsi="Arial" w:cs="Arial"/>
              <w:b/>
              <w:color w:val="auto"/>
            </w:rPr>
          </w:pPr>
          <w:bookmarkStart w:id="7" w:name="_Toc155714899"/>
          <w:r>
            <w:rPr>
              <w:rFonts w:ascii="Arial" w:hAnsi="Arial" w:cs="Arial"/>
              <w:b/>
              <w:color w:val="auto"/>
            </w:rPr>
            <w:t xml:space="preserve">2.2 </w:t>
          </w:r>
          <w:r w:rsidR="00603AE4" w:rsidRPr="00CA115B">
            <w:rPr>
              <w:rFonts w:ascii="Arial" w:hAnsi="Arial" w:cs="Arial"/>
              <w:b/>
              <w:color w:val="auto"/>
            </w:rPr>
            <w:t>Tender P</w:t>
          </w:r>
          <w:r w:rsidR="005A762B" w:rsidRPr="00CA115B">
            <w:rPr>
              <w:rFonts w:ascii="Arial" w:hAnsi="Arial" w:cs="Arial"/>
              <w:b/>
              <w:color w:val="auto"/>
            </w:rPr>
            <w:t>rocess</w:t>
          </w:r>
          <w:r w:rsidR="003D4B4E" w:rsidRPr="00CA115B">
            <w:rPr>
              <w:rFonts w:ascii="Arial" w:hAnsi="Arial" w:cs="Arial"/>
              <w:b/>
              <w:color w:val="auto"/>
            </w:rPr>
            <w:t>es</w:t>
          </w:r>
          <w:bookmarkEnd w:id="7"/>
        </w:p>
        <w:p w14:paraId="1DE4CF5C" w14:textId="09DA0B2F" w:rsidR="00701B61" w:rsidRDefault="00E54567" w:rsidP="00701B61">
          <w:pPr>
            <w:pStyle w:val="Heading3"/>
            <w:rPr>
              <w:rFonts w:ascii="Arial" w:hAnsi="Arial" w:cs="Arial"/>
              <w:b/>
              <w:color w:val="auto"/>
            </w:rPr>
          </w:pPr>
          <w:bookmarkStart w:id="8" w:name="_Toc155714900"/>
          <w:r>
            <w:rPr>
              <w:rFonts w:ascii="Arial" w:hAnsi="Arial" w:cs="Arial"/>
              <w:b/>
              <w:color w:val="auto"/>
            </w:rPr>
            <w:t>2.2.</w:t>
          </w:r>
          <w:r w:rsidR="00655706">
            <w:rPr>
              <w:rFonts w:ascii="Arial" w:hAnsi="Arial" w:cs="Arial"/>
              <w:b/>
              <w:color w:val="auto"/>
            </w:rPr>
            <w:t>1</w:t>
          </w:r>
          <w:r>
            <w:rPr>
              <w:rFonts w:ascii="Arial" w:hAnsi="Arial" w:cs="Arial"/>
              <w:b/>
              <w:color w:val="auto"/>
            </w:rPr>
            <w:t xml:space="preserve"> </w:t>
          </w:r>
          <w:r w:rsidR="00701B61" w:rsidRPr="00EE5713">
            <w:rPr>
              <w:rFonts w:ascii="Arial" w:hAnsi="Arial" w:cs="Arial"/>
              <w:b/>
              <w:color w:val="auto"/>
            </w:rPr>
            <w:t xml:space="preserve">Selective </w:t>
          </w:r>
          <w:r w:rsidR="00D02C70">
            <w:rPr>
              <w:rFonts w:ascii="Arial" w:hAnsi="Arial" w:cs="Arial"/>
              <w:b/>
              <w:color w:val="auto"/>
            </w:rPr>
            <w:t>T</w:t>
          </w:r>
          <w:r w:rsidR="00701B61" w:rsidRPr="00EE5713">
            <w:rPr>
              <w:rFonts w:ascii="Arial" w:hAnsi="Arial" w:cs="Arial"/>
              <w:b/>
              <w:color w:val="auto"/>
            </w:rPr>
            <w:t>endering</w:t>
          </w:r>
          <w:bookmarkEnd w:id="8"/>
        </w:p>
        <w:p w14:paraId="5DC3C846" w14:textId="5895A790" w:rsidR="00CC36F2" w:rsidRDefault="004038A1" w:rsidP="00DE25F1">
          <w:pPr>
            <w:spacing w:line="240" w:lineRule="auto"/>
            <w:jc w:val="both"/>
            <w:rPr>
              <w:rFonts w:ascii="Arial" w:hAnsi="Arial" w:cs="Arial"/>
            </w:rPr>
          </w:pPr>
          <w:r w:rsidRPr="00B202C2">
            <w:rPr>
              <w:rFonts w:ascii="Arial" w:hAnsi="Arial" w:cs="Arial"/>
            </w:rPr>
            <w:t xml:space="preserve">It is important, that given the requirements for this project, all standards are met. Therefore, when considering a tendering process, the </w:t>
          </w:r>
          <w:r w:rsidR="00A33A89">
            <w:rPr>
              <w:rFonts w:ascii="Arial" w:hAnsi="Arial" w:cs="Arial"/>
            </w:rPr>
            <w:t xml:space="preserve">suitable </w:t>
          </w:r>
          <w:r w:rsidRPr="00B202C2">
            <w:rPr>
              <w:rFonts w:ascii="Arial" w:hAnsi="Arial" w:cs="Arial"/>
            </w:rPr>
            <w:t xml:space="preserve">contractors will be required to </w:t>
          </w:r>
          <w:r w:rsidR="00B202C2" w:rsidRPr="00B202C2">
            <w:rPr>
              <w:rFonts w:ascii="Arial" w:hAnsi="Arial" w:cs="Arial"/>
            </w:rPr>
            <w:t>express their interest.</w:t>
          </w:r>
          <w:r w:rsidR="009A02BA">
            <w:rPr>
              <w:rFonts w:ascii="Arial" w:hAnsi="Arial" w:cs="Arial"/>
            </w:rPr>
            <w:t xml:space="preserve"> Through </w:t>
          </w:r>
          <w:r w:rsidR="00C41EBC">
            <w:rPr>
              <w:rFonts w:ascii="Arial" w:hAnsi="Arial" w:cs="Arial"/>
            </w:rPr>
            <w:t xml:space="preserve">using </w:t>
          </w:r>
          <w:r w:rsidR="009A02BA">
            <w:rPr>
              <w:rFonts w:ascii="Arial" w:hAnsi="Arial" w:cs="Arial"/>
            </w:rPr>
            <w:t>the selective tendering process,</w:t>
          </w:r>
          <w:r w:rsidR="00C41EBC">
            <w:rPr>
              <w:rFonts w:ascii="Arial" w:hAnsi="Arial" w:cs="Arial"/>
            </w:rPr>
            <w:t xml:space="preserve"> a </w:t>
          </w:r>
          <w:r w:rsidR="000F67DF">
            <w:rPr>
              <w:rFonts w:ascii="Arial" w:hAnsi="Arial" w:cs="Arial"/>
            </w:rPr>
            <w:t xml:space="preserve">list can be supplied prior to this of preferred </w:t>
          </w:r>
          <w:r w:rsidR="0046747E">
            <w:rPr>
              <w:rFonts w:ascii="Arial" w:hAnsi="Arial" w:cs="Arial"/>
            </w:rPr>
            <w:t>companies. The</w:t>
          </w:r>
          <w:r w:rsidR="00473CA7">
            <w:rPr>
              <w:rFonts w:ascii="Arial" w:hAnsi="Arial" w:cs="Arial"/>
            </w:rPr>
            <w:t xml:space="preserve"> recommended </w:t>
          </w:r>
          <w:r w:rsidR="0046747E">
            <w:rPr>
              <w:rFonts w:ascii="Arial" w:hAnsi="Arial" w:cs="Arial"/>
            </w:rPr>
            <w:lastRenderedPageBreak/>
            <w:t xml:space="preserve">companies would have built </w:t>
          </w:r>
          <w:r w:rsidR="00473CA7">
            <w:rPr>
              <w:rFonts w:ascii="Arial" w:hAnsi="Arial" w:cs="Arial"/>
            </w:rPr>
            <w:t xml:space="preserve">up </w:t>
          </w:r>
          <w:r w:rsidR="0046747E">
            <w:rPr>
              <w:rFonts w:ascii="Arial" w:hAnsi="Arial" w:cs="Arial"/>
            </w:rPr>
            <w:t>good relationships and a reputation that is trusted</w:t>
          </w:r>
          <w:r w:rsidR="00FE6204">
            <w:rPr>
              <w:rFonts w:ascii="Arial" w:hAnsi="Arial" w:cs="Arial"/>
            </w:rPr>
            <w:t xml:space="preserve"> by the organisation</w:t>
          </w:r>
          <w:r w:rsidR="00A84990">
            <w:rPr>
              <w:rFonts w:ascii="Arial" w:hAnsi="Arial" w:cs="Arial"/>
            </w:rPr>
            <w:t xml:space="preserve"> (</w:t>
          </w:r>
          <w:r w:rsidR="0095311A">
            <w:rPr>
              <w:rFonts w:ascii="Arial" w:hAnsi="Arial" w:cs="Arial"/>
            </w:rPr>
            <w:t>Designing Buildings, 2023</w:t>
          </w:r>
          <w:r w:rsidR="00F17594">
            <w:rPr>
              <w:rFonts w:ascii="Arial" w:hAnsi="Arial" w:cs="Arial"/>
            </w:rPr>
            <w:t>c</w:t>
          </w:r>
          <w:r w:rsidR="0095311A">
            <w:rPr>
              <w:rFonts w:ascii="Arial" w:hAnsi="Arial" w:cs="Arial"/>
            </w:rPr>
            <w:t>).</w:t>
          </w:r>
          <w:r w:rsidR="00A33A89">
            <w:rPr>
              <w:rFonts w:ascii="Arial" w:hAnsi="Arial" w:cs="Arial"/>
            </w:rPr>
            <w:t xml:space="preserve"> Within the healthcare industry</w:t>
          </w:r>
          <w:r w:rsidR="004031D7">
            <w:rPr>
              <w:rFonts w:ascii="Arial" w:hAnsi="Arial" w:cs="Arial"/>
            </w:rPr>
            <w:t xml:space="preserve">, contractors are constantly </w:t>
          </w:r>
          <w:r w:rsidR="00AB576C">
            <w:rPr>
              <w:rFonts w:ascii="Arial" w:hAnsi="Arial" w:cs="Arial"/>
            </w:rPr>
            <w:t xml:space="preserve">commissioning work on sites, </w:t>
          </w:r>
          <w:r w:rsidR="007C5690">
            <w:rPr>
              <w:rFonts w:ascii="Arial" w:hAnsi="Arial" w:cs="Arial"/>
            </w:rPr>
            <w:t>therefore in some cases, are more familiar with the site than the facilities team</w:t>
          </w:r>
          <w:r w:rsidR="00976B51">
            <w:rPr>
              <w:rFonts w:ascii="Arial" w:hAnsi="Arial" w:cs="Arial"/>
            </w:rPr>
            <w:t>. This can be to an advantage to some contractors</w:t>
          </w:r>
          <w:r w:rsidR="00FA464C">
            <w:rPr>
              <w:rFonts w:ascii="Arial" w:hAnsi="Arial" w:cs="Arial"/>
            </w:rPr>
            <w:t xml:space="preserve"> with regards to the tender process</w:t>
          </w:r>
          <w:r w:rsidR="002727D5">
            <w:rPr>
              <w:rFonts w:ascii="Arial" w:hAnsi="Arial" w:cs="Arial"/>
            </w:rPr>
            <w:t>, as they can complete the work with ease given their knowledge of isolation valves, drainage</w:t>
          </w:r>
          <w:r w:rsidR="00EA493D">
            <w:rPr>
              <w:rFonts w:ascii="Arial" w:hAnsi="Arial" w:cs="Arial"/>
            </w:rPr>
            <w:t>, electrical isolation and so on.</w:t>
          </w:r>
          <w:r w:rsidR="00641869">
            <w:rPr>
              <w:rFonts w:ascii="Arial" w:hAnsi="Arial" w:cs="Arial"/>
            </w:rPr>
            <w:t xml:space="preserve"> This provides the NHS with hassle free maintenance projects</w:t>
          </w:r>
          <w:r w:rsidR="009E402B">
            <w:rPr>
              <w:rFonts w:ascii="Arial" w:hAnsi="Arial" w:cs="Arial"/>
            </w:rPr>
            <w:t>, as they are not required constantly for applying their knowledge.</w:t>
          </w:r>
          <w:r w:rsidR="00972C3C">
            <w:rPr>
              <w:rFonts w:ascii="Arial" w:hAnsi="Arial" w:cs="Arial"/>
            </w:rPr>
            <w:t xml:space="preserve"> There, however, can become a relaxed environment where the contractor doesn’t feel the need to impress the client and provide quality as they already have their foot in the door of the health care sector.</w:t>
          </w:r>
        </w:p>
        <w:p w14:paraId="7E73ECD4" w14:textId="489D555F" w:rsidR="00F95D9D" w:rsidRDefault="00F95D9D" w:rsidP="00F95D9D">
          <w:pPr>
            <w:pStyle w:val="Heading3"/>
            <w:rPr>
              <w:rFonts w:ascii="Arial" w:hAnsi="Arial" w:cs="Arial"/>
              <w:b/>
              <w:bCs/>
              <w:color w:val="auto"/>
            </w:rPr>
          </w:pPr>
          <w:bookmarkStart w:id="9" w:name="_Toc155714901"/>
          <w:r w:rsidRPr="00F95D9D">
            <w:rPr>
              <w:rFonts w:ascii="Arial" w:hAnsi="Arial" w:cs="Arial"/>
              <w:b/>
              <w:bCs/>
              <w:color w:val="auto"/>
            </w:rPr>
            <w:t>2.2.</w:t>
          </w:r>
          <w:r w:rsidR="00655706">
            <w:rPr>
              <w:rFonts w:ascii="Arial" w:hAnsi="Arial" w:cs="Arial"/>
              <w:b/>
              <w:bCs/>
              <w:color w:val="auto"/>
            </w:rPr>
            <w:t>2</w:t>
          </w:r>
          <w:r w:rsidRPr="00F95D9D">
            <w:rPr>
              <w:rFonts w:ascii="Arial" w:hAnsi="Arial" w:cs="Arial"/>
              <w:b/>
              <w:bCs/>
              <w:color w:val="auto"/>
            </w:rPr>
            <w:t xml:space="preserve"> Framework </w:t>
          </w:r>
          <w:r w:rsidR="00D02C70">
            <w:rPr>
              <w:rFonts w:ascii="Arial" w:hAnsi="Arial" w:cs="Arial"/>
              <w:b/>
              <w:bCs/>
              <w:color w:val="auto"/>
            </w:rPr>
            <w:t>T</w:t>
          </w:r>
          <w:r w:rsidRPr="00F95D9D">
            <w:rPr>
              <w:rFonts w:ascii="Arial" w:hAnsi="Arial" w:cs="Arial"/>
              <w:b/>
              <w:bCs/>
              <w:color w:val="auto"/>
            </w:rPr>
            <w:t>endering</w:t>
          </w:r>
          <w:bookmarkEnd w:id="9"/>
        </w:p>
        <w:p w14:paraId="4A2DFA9A" w14:textId="2713E121" w:rsidR="00A75CAA" w:rsidRDefault="00247787" w:rsidP="00DE25F1">
          <w:pPr>
            <w:spacing w:line="240" w:lineRule="auto"/>
            <w:jc w:val="both"/>
            <w:rPr>
              <w:rFonts w:ascii="Arial" w:hAnsi="Arial" w:cs="Arial"/>
            </w:rPr>
          </w:pPr>
          <w:r w:rsidRPr="00247787">
            <w:rPr>
              <w:rFonts w:ascii="Arial" w:hAnsi="Arial" w:cs="Arial"/>
            </w:rPr>
            <w:t>Another suitable tendering process for this project would be framework tendering.</w:t>
          </w:r>
          <w:r w:rsidR="00954FD3">
            <w:rPr>
              <w:rFonts w:ascii="Arial" w:hAnsi="Arial" w:cs="Arial"/>
            </w:rPr>
            <w:t xml:space="preserve"> </w:t>
          </w:r>
          <w:r w:rsidR="001D487A">
            <w:rPr>
              <w:rFonts w:ascii="Arial" w:hAnsi="Arial" w:cs="Arial"/>
            </w:rPr>
            <w:t xml:space="preserve">A framework </w:t>
          </w:r>
          <w:r w:rsidR="00C773F1">
            <w:rPr>
              <w:rFonts w:ascii="Arial" w:hAnsi="Arial" w:cs="Arial"/>
            </w:rPr>
            <w:t xml:space="preserve">facilitates </w:t>
          </w:r>
          <w:r w:rsidR="000B2B4A">
            <w:rPr>
              <w:rFonts w:ascii="Arial" w:hAnsi="Arial" w:cs="Arial"/>
            </w:rPr>
            <w:t xml:space="preserve">the procurement of products and services from a list of pre-approved vendors. With this, </w:t>
          </w:r>
          <w:r w:rsidR="009C53BE">
            <w:rPr>
              <w:rFonts w:ascii="Arial" w:hAnsi="Arial" w:cs="Arial"/>
            </w:rPr>
            <w:t>terms and conditions and legal protection are established, giving the public sector assurance</w:t>
          </w:r>
          <w:r w:rsidR="004D74A5">
            <w:rPr>
              <w:rFonts w:ascii="Arial" w:hAnsi="Arial" w:cs="Arial"/>
            </w:rPr>
            <w:t xml:space="preserve"> (Crown Commercial Service, 2023).</w:t>
          </w:r>
          <w:r w:rsidR="007B1606">
            <w:rPr>
              <w:rFonts w:ascii="Arial" w:hAnsi="Arial" w:cs="Arial"/>
            </w:rPr>
            <w:t xml:space="preserve"> </w:t>
          </w:r>
          <w:r w:rsidR="000C71AE">
            <w:rPr>
              <w:rFonts w:ascii="Arial" w:hAnsi="Arial" w:cs="Arial"/>
            </w:rPr>
            <w:t xml:space="preserve">This also can </w:t>
          </w:r>
          <w:r w:rsidR="00015491">
            <w:rPr>
              <w:rFonts w:ascii="Arial" w:hAnsi="Arial" w:cs="Arial"/>
            </w:rPr>
            <w:t>reduce time</w:t>
          </w:r>
          <w:r w:rsidR="006A156A">
            <w:rPr>
              <w:rFonts w:ascii="Arial" w:hAnsi="Arial" w:cs="Arial"/>
            </w:rPr>
            <w:t>, as the contractor</w:t>
          </w:r>
          <w:r w:rsidR="00972C3C">
            <w:rPr>
              <w:rFonts w:ascii="Arial" w:hAnsi="Arial" w:cs="Arial"/>
            </w:rPr>
            <w:t>s</w:t>
          </w:r>
          <w:r w:rsidR="006A156A">
            <w:rPr>
              <w:rFonts w:ascii="Arial" w:hAnsi="Arial" w:cs="Arial"/>
            </w:rPr>
            <w:t xml:space="preserve"> are available to hand when required</w:t>
          </w:r>
          <w:r w:rsidR="008D3C14">
            <w:rPr>
              <w:rFonts w:ascii="Arial" w:hAnsi="Arial" w:cs="Arial"/>
            </w:rPr>
            <w:t xml:space="preserve">. There can be complications, if contractors and the </w:t>
          </w:r>
          <w:r w:rsidR="00F70680">
            <w:rPr>
              <w:rFonts w:ascii="Arial" w:hAnsi="Arial" w:cs="Arial"/>
            </w:rPr>
            <w:t>client’s</w:t>
          </w:r>
          <w:r w:rsidR="008D3C14">
            <w:rPr>
              <w:rFonts w:ascii="Arial" w:hAnsi="Arial" w:cs="Arial"/>
            </w:rPr>
            <w:t xml:space="preserve"> relationship </w:t>
          </w:r>
          <w:r w:rsidR="00E421D1">
            <w:rPr>
              <w:rFonts w:ascii="Arial" w:hAnsi="Arial" w:cs="Arial"/>
            </w:rPr>
            <w:t>become</w:t>
          </w:r>
          <w:r w:rsidR="008D3C14">
            <w:rPr>
              <w:rFonts w:ascii="Arial" w:hAnsi="Arial" w:cs="Arial"/>
            </w:rPr>
            <w:t xml:space="preserve"> too relaxed, then the quality isn’t being guaranteed as agreed</w:t>
          </w:r>
          <w:r w:rsidR="006A156A">
            <w:rPr>
              <w:rFonts w:ascii="Arial" w:hAnsi="Arial" w:cs="Arial"/>
            </w:rPr>
            <w:t xml:space="preserve"> (</w:t>
          </w:r>
          <w:r w:rsidR="00D30973">
            <w:rPr>
              <w:rFonts w:ascii="Arial" w:hAnsi="Arial" w:cs="Arial"/>
            </w:rPr>
            <w:t>Designing Buildings, 2023</w:t>
          </w:r>
          <w:r w:rsidR="00F17594">
            <w:rPr>
              <w:rFonts w:ascii="Arial" w:hAnsi="Arial" w:cs="Arial"/>
            </w:rPr>
            <w:t>c</w:t>
          </w:r>
          <w:r w:rsidR="00D30973">
            <w:rPr>
              <w:rFonts w:ascii="Arial" w:hAnsi="Arial" w:cs="Arial"/>
            </w:rPr>
            <w:t>).</w:t>
          </w:r>
          <w:r w:rsidR="00426DDE">
            <w:rPr>
              <w:rFonts w:ascii="Arial" w:hAnsi="Arial" w:cs="Arial"/>
            </w:rPr>
            <w:t xml:space="preserve"> This process is very similar to selective tendering, as frameworks are often used regularly by </w:t>
          </w:r>
          <w:r w:rsidR="002C77A7">
            <w:rPr>
              <w:rFonts w:ascii="Arial" w:hAnsi="Arial" w:cs="Arial"/>
            </w:rPr>
            <w:t>NHS trust</w:t>
          </w:r>
          <w:r w:rsidR="003032B2">
            <w:rPr>
              <w:rFonts w:ascii="Arial" w:hAnsi="Arial" w:cs="Arial"/>
            </w:rPr>
            <w:t>s</w:t>
          </w:r>
          <w:r w:rsidR="002D6C94">
            <w:rPr>
              <w:rFonts w:ascii="Arial" w:hAnsi="Arial" w:cs="Arial"/>
            </w:rPr>
            <w:t xml:space="preserve"> to complete minor works, therefore a framework would be in place for mechanical, electrical and construction.</w:t>
          </w:r>
        </w:p>
        <w:p w14:paraId="28CB62FA" w14:textId="105B5F6A" w:rsidR="007F1304" w:rsidRDefault="007F1304" w:rsidP="004C6F9E">
          <w:pPr>
            <w:pStyle w:val="Heading3"/>
            <w:rPr>
              <w:rFonts w:ascii="Arial" w:hAnsi="Arial" w:cs="Arial"/>
              <w:b/>
              <w:bCs/>
              <w:color w:val="auto"/>
            </w:rPr>
          </w:pPr>
          <w:bookmarkStart w:id="10" w:name="_Toc155714902"/>
          <w:r w:rsidRPr="004C6F9E">
            <w:rPr>
              <w:rFonts w:ascii="Arial" w:hAnsi="Arial" w:cs="Arial"/>
              <w:b/>
              <w:bCs/>
              <w:color w:val="auto"/>
            </w:rPr>
            <w:t>2.2.3</w:t>
          </w:r>
          <w:r w:rsidR="004C6F9E" w:rsidRPr="004C6F9E">
            <w:rPr>
              <w:rFonts w:ascii="Arial" w:hAnsi="Arial" w:cs="Arial"/>
              <w:b/>
              <w:bCs/>
              <w:color w:val="auto"/>
            </w:rPr>
            <w:t xml:space="preserve"> Open </w:t>
          </w:r>
          <w:r w:rsidR="00D02C70">
            <w:rPr>
              <w:rFonts w:ascii="Arial" w:hAnsi="Arial" w:cs="Arial"/>
              <w:b/>
              <w:bCs/>
              <w:color w:val="auto"/>
            </w:rPr>
            <w:t>T</w:t>
          </w:r>
          <w:r w:rsidR="004C6F9E" w:rsidRPr="004C6F9E">
            <w:rPr>
              <w:rFonts w:ascii="Arial" w:hAnsi="Arial" w:cs="Arial"/>
              <w:b/>
              <w:bCs/>
              <w:color w:val="auto"/>
            </w:rPr>
            <w:t>endering</w:t>
          </w:r>
          <w:bookmarkEnd w:id="10"/>
        </w:p>
        <w:p w14:paraId="6F021DA1" w14:textId="50D73117" w:rsidR="00A27977" w:rsidRDefault="000C20EF" w:rsidP="00DE25F1">
          <w:pPr>
            <w:spacing w:line="240" w:lineRule="auto"/>
            <w:jc w:val="both"/>
            <w:rPr>
              <w:rFonts w:ascii="Arial" w:hAnsi="Arial" w:cs="Arial"/>
            </w:rPr>
          </w:pPr>
          <w:r w:rsidRPr="008F78D3">
            <w:rPr>
              <w:rFonts w:ascii="Arial" w:hAnsi="Arial" w:cs="Arial"/>
            </w:rPr>
            <w:t xml:space="preserve">Given that this project is specialised, </w:t>
          </w:r>
          <w:r w:rsidR="008F78D3" w:rsidRPr="008F78D3">
            <w:rPr>
              <w:rFonts w:ascii="Arial" w:hAnsi="Arial" w:cs="Arial"/>
            </w:rPr>
            <w:t>it is believed that open tendering is not suitable.</w:t>
          </w:r>
          <w:r w:rsidR="004C02C5">
            <w:rPr>
              <w:rFonts w:ascii="Arial" w:hAnsi="Arial" w:cs="Arial"/>
            </w:rPr>
            <w:t xml:space="preserve"> This is due to </w:t>
          </w:r>
          <w:r w:rsidR="002D6C28">
            <w:rPr>
              <w:rFonts w:ascii="Arial" w:hAnsi="Arial" w:cs="Arial"/>
            </w:rPr>
            <w:t xml:space="preserve">the ability </w:t>
          </w:r>
          <w:r w:rsidR="00A068F3">
            <w:rPr>
              <w:rFonts w:ascii="Arial" w:hAnsi="Arial" w:cs="Arial"/>
            </w:rPr>
            <w:t>for</w:t>
          </w:r>
          <w:r w:rsidR="002D6C28">
            <w:rPr>
              <w:rFonts w:ascii="Arial" w:hAnsi="Arial" w:cs="Arial"/>
            </w:rPr>
            <w:t xml:space="preserve"> anyone to </w:t>
          </w:r>
          <w:r w:rsidR="0042389A">
            <w:rPr>
              <w:rFonts w:ascii="Arial" w:hAnsi="Arial" w:cs="Arial"/>
            </w:rPr>
            <w:t>submit a tender</w:t>
          </w:r>
          <w:r w:rsidR="006A43E5">
            <w:rPr>
              <w:rFonts w:ascii="Arial" w:hAnsi="Arial" w:cs="Arial"/>
            </w:rPr>
            <w:t xml:space="preserve">, that may not be well known to the employer, which could hurt </w:t>
          </w:r>
          <w:r w:rsidR="00057554">
            <w:rPr>
              <w:rFonts w:ascii="Arial" w:hAnsi="Arial" w:cs="Arial"/>
            </w:rPr>
            <w:t>the NHS</w:t>
          </w:r>
          <w:r w:rsidR="00385E95">
            <w:rPr>
              <w:rFonts w:ascii="Arial" w:hAnsi="Arial" w:cs="Arial"/>
            </w:rPr>
            <w:t xml:space="preserve"> if the work quality is poor</w:t>
          </w:r>
          <w:r w:rsidR="0042389A">
            <w:rPr>
              <w:rFonts w:ascii="Arial" w:hAnsi="Arial" w:cs="Arial"/>
            </w:rPr>
            <w:t xml:space="preserve">. </w:t>
          </w:r>
          <w:r w:rsidR="00A3464E">
            <w:rPr>
              <w:rFonts w:ascii="Arial" w:hAnsi="Arial" w:cs="Arial"/>
            </w:rPr>
            <w:t>A pre-qualification procedure may be used to create a short list of qualified providers</w:t>
          </w:r>
          <w:r w:rsidR="00DD5FC8">
            <w:rPr>
              <w:rFonts w:ascii="Arial" w:hAnsi="Arial" w:cs="Arial"/>
            </w:rPr>
            <w:t xml:space="preserve">, who would subsequently be asked to draw tenders. </w:t>
          </w:r>
          <w:r w:rsidR="00DC40A4">
            <w:rPr>
              <w:rFonts w:ascii="Arial" w:hAnsi="Arial" w:cs="Arial"/>
            </w:rPr>
            <w:t xml:space="preserve">If </w:t>
          </w:r>
          <w:r w:rsidR="00DE3A54">
            <w:rPr>
              <w:rFonts w:ascii="Arial" w:hAnsi="Arial" w:cs="Arial"/>
            </w:rPr>
            <w:t>many</w:t>
          </w:r>
          <w:r w:rsidR="00DC40A4">
            <w:rPr>
              <w:rFonts w:ascii="Arial" w:hAnsi="Arial" w:cs="Arial"/>
            </w:rPr>
            <w:t xml:space="preserve"> firms </w:t>
          </w:r>
          <w:r w:rsidR="00C73301">
            <w:rPr>
              <w:rFonts w:ascii="Arial" w:hAnsi="Arial" w:cs="Arial"/>
            </w:rPr>
            <w:t xml:space="preserve">opt </w:t>
          </w:r>
          <w:r w:rsidR="00BC1B47">
            <w:rPr>
              <w:rFonts w:ascii="Arial" w:hAnsi="Arial" w:cs="Arial"/>
            </w:rPr>
            <w:t>into</w:t>
          </w:r>
          <w:r w:rsidR="00C73301">
            <w:rPr>
              <w:rFonts w:ascii="Arial" w:hAnsi="Arial" w:cs="Arial"/>
            </w:rPr>
            <w:t xml:space="preserve"> the tendering process, this can make the process lengthy, and it could possibly waste time if companies are not </w:t>
          </w:r>
          <w:r w:rsidR="003D3C7A">
            <w:rPr>
              <w:rFonts w:ascii="Arial" w:hAnsi="Arial" w:cs="Arial"/>
            </w:rPr>
            <w:t>worthy of being awarded (Designing Buildings, 2023</w:t>
          </w:r>
          <w:r w:rsidR="00F17594">
            <w:rPr>
              <w:rFonts w:ascii="Arial" w:hAnsi="Arial" w:cs="Arial"/>
            </w:rPr>
            <w:t>c</w:t>
          </w:r>
          <w:r w:rsidR="003D3C7A">
            <w:rPr>
              <w:rFonts w:ascii="Arial" w:hAnsi="Arial" w:cs="Arial"/>
            </w:rPr>
            <w:t>).</w:t>
          </w:r>
        </w:p>
        <w:p w14:paraId="6B237BD3" w14:textId="1524CFD7" w:rsidR="002822DF" w:rsidRDefault="002822DF" w:rsidP="002822DF">
          <w:pPr>
            <w:pStyle w:val="Heading3"/>
            <w:rPr>
              <w:rFonts w:ascii="Arial" w:hAnsi="Arial" w:cs="Arial"/>
              <w:b/>
              <w:bCs/>
              <w:color w:val="auto"/>
            </w:rPr>
          </w:pPr>
          <w:bookmarkStart w:id="11" w:name="_Toc155714903"/>
          <w:r w:rsidRPr="002822DF">
            <w:rPr>
              <w:rFonts w:ascii="Arial" w:hAnsi="Arial" w:cs="Arial"/>
              <w:b/>
              <w:bCs/>
              <w:color w:val="auto"/>
            </w:rPr>
            <w:t xml:space="preserve">2.2.4 Negotiated </w:t>
          </w:r>
          <w:r w:rsidR="00D02C70">
            <w:rPr>
              <w:rFonts w:ascii="Arial" w:hAnsi="Arial" w:cs="Arial"/>
              <w:b/>
              <w:bCs/>
              <w:color w:val="auto"/>
            </w:rPr>
            <w:t>Tendering</w:t>
          </w:r>
          <w:bookmarkEnd w:id="11"/>
        </w:p>
        <w:p w14:paraId="4CDF6285" w14:textId="6E60F800" w:rsidR="00A5267E" w:rsidRPr="006D1417" w:rsidRDefault="006D1417" w:rsidP="00DE25F1">
          <w:pPr>
            <w:spacing w:line="240" w:lineRule="auto"/>
            <w:jc w:val="both"/>
            <w:rPr>
              <w:rFonts w:ascii="Arial" w:hAnsi="Arial" w:cs="Arial"/>
            </w:rPr>
          </w:pPr>
          <w:r w:rsidRPr="006D1417">
            <w:rPr>
              <w:rFonts w:ascii="Arial" w:hAnsi="Arial" w:cs="Arial"/>
            </w:rPr>
            <w:t>Negotiated tendering is another tender that is not suitable for this type of project.</w:t>
          </w:r>
          <w:r>
            <w:rPr>
              <w:rFonts w:ascii="Arial" w:hAnsi="Arial" w:cs="Arial"/>
            </w:rPr>
            <w:t xml:space="preserve"> </w:t>
          </w:r>
          <w:r w:rsidR="00063F3E">
            <w:rPr>
              <w:rFonts w:ascii="Arial" w:hAnsi="Arial" w:cs="Arial"/>
            </w:rPr>
            <w:t>This is due to the negotiations having to be structured</w:t>
          </w:r>
          <w:r w:rsidR="002B664F">
            <w:rPr>
              <w:rFonts w:ascii="Arial" w:hAnsi="Arial" w:cs="Arial"/>
            </w:rPr>
            <w:t>, otherwise, even before the contract is awarded, there is a chance that a hostile environment will emerge.</w:t>
          </w:r>
          <w:r w:rsidR="005E1C86">
            <w:rPr>
              <w:rFonts w:ascii="Arial" w:hAnsi="Arial" w:cs="Arial"/>
            </w:rPr>
            <w:t xml:space="preserve"> </w:t>
          </w:r>
          <w:r w:rsidR="00677832">
            <w:rPr>
              <w:rFonts w:ascii="Arial" w:hAnsi="Arial" w:cs="Arial"/>
            </w:rPr>
            <w:t xml:space="preserve">This method can be </w:t>
          </w:r>
          <w:r w:rsidR="009762D5">
            <w:rPr>
              <w:rFonts w:ascii="Arial" w:hAnsi="Arial" w:cs="Arial"/>
            </w:rPr>
            <w:t>non-competitive, with the opportunity for a comfortable relationship with the contractor</w:t>
          </w:r>
          <w:r w:rsidR="00390640">
            <w:rPr>
              <w:rFonts w:ascii="Arial" w:hAnsi="Arial" w:cs="Arial"/>
            </w:rPr>
            <w:t xml:space="preserve"> (Designing Buildings, 2023a).</w:t>
          </w:r>
          <w:r w:rsidR="002F200C">
            <w:rPr>
              <w:rFonts w:ascii="Arial" w:hAnsi="Arial" w:cs="Arial"/>
            </w:rPr>
            <w:t xml:space="preserve"> </w:t>
          </w:r>
          <w:r w:rsidR="00EE36E7">
            <w:rPr>
              <w:rFonts w:ascii="Arial" w:hAnsi="Arial" w:cs="Arial"/>
            </w:rPr>
            <w:t>This can lead to lack of quality, where the client will not pick up on wrongdoings by the contractor</w:t>
          </w:r>
          <w:r w:rsidR="00802093">
            <w:rPr>
              <w:rFonts w:ascii="Arial" w:hAnsi="Arial" w:cs="Arial"/>
            </w:rPr>
            <w:t xml:space="preserve">, which leads to end-on-end issues for the facilities team after handover. </w:t>
          </w:r>
          <w:r w:rsidR="002F200C">
            <w:rPr>
              <w:rFonts w:ascii="Arial" w:hAnsi="Arial" w:cs="Arial"/>
            </w:rPr>
            <w:t>This tender can however shorten the length and expense of the process, enabling early supplier involvement, and can provide the client with the assurance of dealing with a known supplier</w:t>
          </w:r>
          <w:r w:rsidR="00F1458A">
            <w:rPr>
              <w:rFonts w:ascii="Arial" w:hAnsi="Arial" w:cs="Arial"/>
            </w:rPr>
            <w:t xml:space="preserve"> (Designing Buildings, 2023a).</w:t>
          </w:r>
        </w:p>
        <w:p w14:paraId="2B363CF5" w14:textId="5BC85A8B" w:rsidR="00DD7C76" w:rsidRDefault="00DD7C76" w:rsidP="00DD7C76">
          <w:pPr>
            <w:pStyle w:val="Heading3"/>
            <w:rPr>
              <w:rFonts w:ascii="Arial" w:hAnsi="Arial" w:cs="Arial"/>
              <w:b/>
              <w:bCs/>
              <w:color w:val="auto"/>
            </w:rPr>
          </w:pPr>
          <w:bookmarkStart w:id="12" w:name="_Toc155714904"/>
          <w:r w:rsidRPr="00DD7C76">
            <w:rPr>
              <w:rFonts w:ascii="Arial" w:hAnsi="Arial" w:cs="Arial"/>
              <w:b/>
              <w:bCs/>
              <w:color w:val="auto"/>
            </w:rPr>
            <w:t xml:space="preserve">2.2.5 Serial </w:t>
          </w:r>
          <w:r w:rsidR="00D02C70">
            <w:rPr>
              <w:rFonts w:ascii="Arial" w:hAnsi="Arial" w:cs="Arial"/>
              <w:b/>
              <w:bCs/>
              <w:color w:val="auto"/>
            </w:rPr>
            <w:t>T</w:t>
          </w:r>
          <w:r w:rsidRPr="00DD7C76">
            <w:rPr>
              <w:rFonts w:ascii="Arial" w:hAnsi="Arial" w:cs="Arial"/>
              <w:b/>
              <w:bCs/>
              <w:color w:val="auto"/>
            </w:rPr>
            <w:t>endering</w:t>
          </w:r>
          <w:bookmarkEnd w:id="12"/>
        </w:p>
        <w:p w14:paraId="3A4A9B5A" w14:textId="3C3986CA" w:rsidR="00095D6B" w:rsidRPr="008359A9" w:rsidRDefault="00095D6B" w:rsidP="00DE25F1">
          <w:pPr>
            <w:spacing w:line="240" w:lineRule="auto"/>
            <w:jc w:val="both"/>
            <w:rPr>
              <w:rFonts w:ascii="Arial" w:hAnsi="Arial" w:cs="Arial"/>
            </w:rPr>
          </w:pPr>
          <w:r w:rsidRPr="008359A9">
            <w:rPr>
              <w:rFonts w:ascii="Arial" w:hAnsi="Arial" w:cs="Arial"/>
            </w:rPr>
            <w:t xml:space="preserve">Serial tendering </w:t>
          </w:r>
          <w:r w:rsidR="004C1FF8" w:rsidRPr="008359A9">
            <w:rPr>
              <w:rFonts w:ascii="Arial" w:hAnsi="Arial" w:cs="Arial"/>
            </w:rPr>
            <w:t>incorporates “bill of quantities or schedule of works” (Designing Buildings, 202</w:t>
          </w:r>
          <w:r w:rsidR="008B24F6">
            <w:rPr>
              <w:rFonts w:ascii="Arial" w:hAnsi="Arial" w:cs="Arial"/>
            </w:rPr>
            <w:t>2</w:t>
          </w:r>
          <w:r w:rsidR="00FE219B">
            <w:rPr>
              <w:rFonts w:ascii="Arial" w:hAnsi="Arial" w:cs="Arial"/>
            </w:rPr>
            <w:t>e</w:t>
          </w:r>
          <w:r w:rsidR="004C1FF8" w:rsidRPr="008359A9">
            <w:rPr>
              <w:rFonts w:ascii="Arial" w:hAnsi="Arial" w:cs="Arial"/>
            </w:rPr>
            <w:t>).</w:t>
          </w:r>
          <w:r w:rsidR="00DF1419">
            <w:rPr>
              <w:rFonts w:ascii="Arial" w:hAnsi="Arial" w:cs="Arial"/>
            </w:rPr>
            <w:t xml:space="preserve"> </w:t>
          </w:r>
          <w:r w:rsidR="00532CD5">
            <w:rPr>
              <w:rFonts w:ascii="Arial" w:hAnsi="Arial" w:cs="Arial"/>
            </w:rPr>
            <w:t xml:space="preserve">This can be used when regular works are undertaken by the same contractor, which is usually </w:t>
          </w:r>
          <w:r w:rsidR="009E3CE0">
            <w:rPr>
              <w:rFonts w:ascii="Arial" w:hAnsi="Arial" w:cs="Arial"/>
            </w:rPr>
            <w:t>small works</w:t>
          </w:r>
          <w:r w:rsidR="00AF56CA">
            <w:rPr>
              <w:rFonts w:ascii="Arial" w:hAnsi="Arial" w:cs="Arial"/>
            </w:rPr>
            <w:t>, where on this occasion, it is a larger scale project</w:t>
          </w:r>
          <w:r w:rsidR="00606070">
            <w:rPr>
              <w:rFonts w:ascii="Arial" w:hAnsi="Arial" w:cs="Arial"/>
            </w:rPr>
            <w:t>, therefore t</w:t>
          </w:r>
          <w:r w:rsidR="009274A1">
            <w:rPr>
              <w:rFonts w:ascii="Arial" w:hAnsi="Arial" w:cs="Arial"/>
            </w:rPr>
            <w:t>his would be more suitable for maintenance repairs.</w:t>
          </w:r>
        </w:p>
        <w:p w14:paraId="2CF00D55" w14:textId="27C9AD4F" w:rsidR="00DD7C76" w:rsidRDefault="00AB4116" w:rsidP="00AB4116">
          <w:pPr>
            <w:pStyle w:val="Heading3"/>
            <w:rPr>
              <w:rFonts w:ascii="Arial" w:hAnsi="Arial" w:cs="Arial"/>
              <w:b/>
              <w:bCs/>
              <w:color w:val="auto"/>
            </w:rPr>
          </w:pPr>
          <w:bookmarkStart w:id="13" w:name="_Toc155714905"/>
          <w:r w:rsidRPr="00AB4116">
            <w:rPr>
              <w:rFonts w:ascii="Arial" w:hAnsi="Arial" w:cs="Arial"/>
              <w:b/>
              <w:bCs/>
              <w:color w:val="auto"/>
            </w:rPr>
            <w:t xml:space="preserve">2.2.6 </w:t>
          </w:r>
          <w:r w:rsidR="005B22EC">
            <w:rPr>
              <w:rFonts w:ascii="Arial" w:hAnsi="Arial" w:cs="Arial"/>
              <w:b/>
              <w:bCs/>
              <w:color w:val="auto"/>
            </w:rPr>
            <w:t xml:space="preserve">Single </w:t>
          </w:r>
          <w:r w:rsidR="00D02C70">
            <w:rPr>
              <w:rFonts w:ascii="Arial" w:hAnsi="Arial" w:cs="Arial"/>
              <w:b/>
              <w:bCs/>
              <w:color w:val="auto"/>
            </w:rPr>
            <w:t>S</w:t>
          </w:r>
          <w:r w:rsidR="005B22EC">
            <w:rPr>
              <w:rFonts w:ascii="Arial" w:hAnsi="Arial" w:cs="Arial"/>
              <w:b/>
              <w:bCs/>
              <w:color w:val="auto"/>
            </w:rPr>
            <w:t xml:space="preserve">tage and </w:t>
          </w:r>
          <w:r w:rsidR="00D02C70">
            <w:rPr>
              <w:rFonts w:ascii="Arial" w:hAnsi="Arial" w:cs="Arial"/>
              <w:b/>
              <w:bCs/>
              <w:color w:val="auto"/>
            </w:rPr>
            <w:t>T</w:t>
          </w:r>
          <w:r w:rsidRPr="00AB4116">
            <w:rPr>
              <w:rFonts w:ascii="Arial" w:hAnsi="Arial" w:cs="Arial"/>
              <w:b/>
              <w:bCs/>
              <w:color w:val="auto"/>
            </w:rPr>
            <w:t>wo-</w:t>
          </w:r>
          <w:r w:rsidR="00D02C70">
            <w:rPr>
              <w:rFonts w:ascii="Arial" w:hAnsi="Arial" w:cs="Arial"/>
              <w:b/>
              <w:bCs/>
              <w:color w:val="auto"/>
            </w:rPr>
            <w:t>S</w:t>
          </w:r>
          <w:r w:rsidRPr="00AB4116">
            <w:rPr>
              <w:rFonts w:ascii="Arial" w:hAnsi="Arial" w:cs="Arial"/>
              <w:b/>
              <w:bCs/>
              <w:color w:val="auto"/>
            </w:rPr>
            <w:t xml:space="preserve">tage </w:t>
          </w:r>
          <w:r w:rsidR="00D02C70">
            <w:rPr>
              <w:rFonts w:ascii="Arial" w:hAnsi="Arial" w:cs="Arial"/>
              <w:b/>
              <w:bCs/>
              <w:color w:val="auto"/>
            </w:rPr>
            <w:t>T</w:t>
          </w:r>
          <w:r w:rsidRPr="00AB4116">
            <w:rPr>
              <w:rFonts w:ascii="Arial" w:hAnsi="Arial" w:cs="Arial"/>
              <w:b/>
              <w:bCs/>
              <w:color w:val="auto"/>
            </w:rPr>
            <w:t>endering</w:t>
          </w:r>
          <w:bookmarkEnd w:id="13"/>
          <w:r w:rsidR="00FD281C">
            <w:rPr>
              <w:rFonts w:ascii="Arial" w:hAnsi="Arial" w:cs="Arial"/>
              <w:b/>
              <w:bCs/>
              <w:color w:val="auto"/>
            </w:rPr>
            <w:t xml:space="preserve"> </w:t>
          </w:r>
        </w:p>
        <w:p w14:paraId="7A466236" w14:textId="7E70D2F5" w:rsidR="00FD281C" w:rsidRPr="00DE72D0" w:rsidRDefault="00DE72D0" w:rsidP="00DE25F1">
          <w:pPr>
            <w:spacing w:line="240" w:lineRule="auto"/>
            <w:jc w:val="both"/>
            <w:rPr>
              <w:rFonts w:ascii="Arial" w:hAnsi="Arial" w:cs="Arial"/>
            </w:rPr>
          </w:pPr>
          <w:r w:rsidRPr="00DE72D0">
            <w:rPr>
              <w:rFonts w:ascii="Arial" w:hAnsi="Arial" w:cs="Arial"/>
            </w:rPr>
            <w:t>A single stage tender</w:t>
          </w:r>
          <w:r>
            <w:rPr>
              <w:rFonts w:ascii="Arial" w:hAnsi="Arial" w:cs="Arial"/>
            </w:rPr>
            <w:t xml:space="preserve"> </w:t>
          </w:r>
          <w:r w:rsidR="007B296F">
            <w:rPr>
              <w:rFonts w:ascii="Arial" w:hAnsi="Arial" w:cs="Arial"/>
            </w:rPr>
            <w:t xml:space="preserve">is usually used </w:t>
          </w:r>
          <w:r w:rsidR="003C3DC1">
            <w:rPr>
              <w:rFonts w:ascii="Arial" w:hAnsi="Arial" w:cs="Arial"/>
            </w:rPr>
            <w:t>when, at the time of tendering, all the dat</w:t>
          </w:r>
          <w:r w:rsidR="00B71489">
            <w:rPr>
              <w:rFonts w:ascii="Arial" w:hAnsi="Arial" w:cs="Arial"/>
            </w:rPr>
            <w:t xml:space="preserve">a </w:t>
          </w:r>
          <w:r w:rsidR="003C3DC1">
            <w:rPr>
              <w:rFonts w:ascii="Arial" w:hAnsi="Arial" w:cs="Arial"/>
            </w:rPr>
            <w:t>required to determine a reasonable price is at hand</w:t>
          </w:r>
          <w:r w:rsidR="00660825">
            <w:rPr>
              <w:rFonts w:ascii="Arial" w:hAnsi="Arial" w:cs="Arial"/>
            </w:rPr>
            <w:t xml:space="preserve"> (Designing Buildings, 2020)</w:t>
          </w:r>
          <w:r w:rsidR="00EA4F1F">
            <w:rPr>
              <w:rFonts w:ascii="Arial" w:hAnsi="Arial" w:cs="Arial"/>
            </w:rPr>
            <w:t>.</w:t>
          </w:r>
          <w:r w:rsidR="003C3DC1">
            <w:rPr>
              <w:rFonts w:ascii="Arial" w:hAnsi="Arial" w:cs="Arial"/>
            </w:rPr>
            <w:t xml:space="preserve"> </w:t>
          </w:r>
          <w:r w:rsidR="00660825">
            <w:rPr>
              <w:rFonts w:ascii="Arial" w:hAnsi="Arial" w:cs="Arial"/>
            </w:rPr>
            <w:t xml:space="preserve">On the other hand, </w:t>
          </w:r>
          <w:r w:rsidR="00931744">
            <w:rPr>
              <w:rFonts w:ascii="Arial" w:hAnsi="Arial" w:cs="Arial"/>
            </w:rPr>
            <w:t xml:space="preserve">two stage-tendering </w:t>
          </w:r>
          <w:r w:rsidR="002928F3">
            <w:rPr>
              <w:rFonts w:ascii="Arial" w:hAnsi="Arial" w:cs="Arial"/>
            </w:rPr>
            <w:t xml:space="preserve">offers the opportunity for clients to </w:t>
          </w:r>
          <w:r w:rsidR="00777747">
            <w:rPr>
              <w:rFonts w:ascii="Arial" w:hAnsi="Arial" w:cs="Arial"/>
            </w:rPr>
            <w:t xml:space="preserve">nominate a contractor </w:t>
          </w:r>
          <w:r w:rsidR="007D1908">
            <w:rPr>
              <w:rFonts w:ascii="Arial" w:hAnsi="Arial" w:cs="Arial"/>
            </w:rPr>
            <w:t xml:space="preserve">solely to do a portion of the necessary tasks, to then </w:t>
          </w:r>
          <w:r w:rsidR="007F2ECF">
            <w:rPr>
              <w:rFonts w:ascii="Arial" w:hAnsi="Arial" w:cs="Arial"/>
            </w:rPr>
            <w:t>proceed with the same contractor if they are happy with the work that has been carried out previously.</w:t>
          </w:r>
          <w:r w:rsidR="00110CFE">
            <w:rPr>
              <w:rFonts w:ascii="Arial" w:hAnsi="Arial" w:cs="Arial"/>
            </w:rPr>
            <w:t xml:space="preserve"> Fixed prices are negotiated at both points of tendering</w:t>
          </w:r>
          <w:r w:rsidR="00466512">
            <w:rPr>
              <w:rFonts w:ascii="Arial" w:hAnsi="Arial" w:cs="Arial"/>
            </w:rPr>
            <w:t>, with specialist contractors appointed early in the process (Designing Buildings, 2022</w:t>
          </w:r>
          <w:r w:rsidR="00FE219B">
            <w:rPr>
              <w:rFonts w:ascii="Arial" w:hAnsi="Arial" w:cs="Arial"/>
            </w:rPr>
            <w:t>f</w:t>
          </w:r>
          <w:r w:rsidR="00466512">
            <w:rPr>
              <w:rFonts w:ascii="Arial" w:hAnsi="Arial" w:cs="Arial"/>
            </w:rPr>
            <w:t>).</w:t>
          </w:r>
          <w:r w:rsidR="00B501E4">
            <w:rPr>
              <w:rFonts w:ascii="Arial" w:hAnsi="Arial" w:cs="Arial"/>
            </w:rPr>
            <w:t xml:space="preserve"> </w:t>
          </w:r>
          <w:r w:rsidR="00B71489">
            <w:rPr>
              <w:rFonts w:ascii="Arial" w:hAnsi="Arial" w:cs="Arial"/>
            </w:rPr>
            <w:t>Both</w:t>
          </w:r>
          <w:r w:rsidR="00B501E4">
            <w:rPr>
              <w:rFonts w:ascii="Arial" w:hAnsi="Arial" w:cs="Arial"/>
            </w:rPr>
            <w:t xml:space="preserve"> tendering </w:t>
          </w:r>
          <w:r w:rsidR="00B71489">
            <w:rPr>
              <w:rFonts w:ascii="Arial" w:hAnsi="Arial" w:cs="Arial"/>
            </w:rPr>
            <w:t xml:space="preserve">methods have their advantages, especially for the project at hand. However, it is felt that </w:t>
          </w:r>
          <w:r w:rsidR="00130FA2">
            <w:rPr>
              <w:rFonts w:ascii="Arial" w:hAnsi="Arial" w:cs="Arial"/>
            </w:rPr>
            <w:t xml:space="preserve">out of the two methods, </w:t>
          </w:r>
          <w:r w:rsidR="00666E9A">
            <w:rPr>
              <w:rFonts w:ascii="Arial" w:hAnsi="Arial" w:cs="Arial"/>
            </w:rPr>
            <w:t>single stage tendering is more suitable for this project, given cost certainty for the client and contractor</w:t>
          </w:r>
          <w:r w:rsidR="007573DE">
            <w:rPr>
              <w:rFonts w:ascii="Arial" w:hAnsi="Arial" w:cs="Arial"/>
            </w:rPr>
            <w:t>. With this, if the data is calculated wrong, then issues can arise for the client and contractor given that a cost has already been agreed on.</w:t>
          </w:r>
          <w:r w:rsidR="0006142B">
            <w:rPr>
              <w:rFonts w:ascii="Arial" w:hAnsi="Arial" w:cs="Arial"/>
            </w:rPr>
            <w:t xml:space="preserve"> It</w:t>
          </w:r>
          <w:r w:rsidR="00E43817">
            <w:rPr>
              <w:rFonts w:ascii="Arial" w:hAnsi="Arial" w:cs="Arial"/>
            </w:rPr>
            <w:t xml:space="preserve"> is felt that the main contractor does not have to be </w:t>
          </w:r>
          <w:r w:rsidR="00C53A75">
            <w:rPr>
              <w:rFonts w:ascii="Arial" w:hAnsi="Arial" w:cs="Arial"/>
            </w:rPr>
            <w:t>specialist but</w:t>
          </w:r>
          <w:r w:rsidR="00E43817">
            <w:rPr>
              <w:rFonts w:ascii="Arial" w:hAnsi="Arial" w:cs="Arial"/>
            </w:rPr>
            <w:t xml:space="preserve"> can subcontract work to specialist contractors therefore </w:t>
          </w:r>
          <w:r w:rsidR="0048693D">
            <w:rPr>
              <w:rFonts w:ascii="Arial" w:hAnsi="Arial" w:cs="Arial"/>
            </w:rPr>
            <w:t>two-stage tendering would not be suitabl</w:t>
          </w:r>
          <w:r w:rsidR="004B7582">
            <w:rPr>
              <w:rFonts w:ascii="Arial" w:hAnsi="Arial" w:cs="Arial"/>
            </w:rPr>
            <w:t>e.</w:t>
          </w:r>
        </w:p>
        <w:p w14:paraId="0F9CA479" w14:textId="436A7FB8" w:rsidR="007446BE" w:rsidRPr="003D2C5F" w:rsidRDefault="00E54567" w:rsidP="005A762B">
          <w:pPr>
            <w:pStyle w:val="Heading2"/>
            <w:rPr>
              <w:rFonts w:ascii="Arial" w:hAnsi="Arial" w:cs="Arial"/>
              <w:b/>
              <w:color w:val="auto"/>
            </w:rPr>
          </w:pPr>
          <w:bookmarkStart w:id="14" w:name="_Toc155714906"/>
          <w:r>
            <w:rPr>
              <w:rFonts w:ascii="Arial" w:hAnsi="Arial" w:cs="Arial"/>
              <w:b/>
              <w:color w:val="auto"/>
            </w:rPr>
            <w:t xml:space="preserve">2.3 </w:t>
          </w:r>
          <w:r w:rsidR="00CA115B">
            <w:rPr>
              <w:rFonts w:ascii="Arial" w:hAnsi="Arial" w:cs="Arial"/>
              <w:b/>
              <w:color w:val="auto"/>
            </w:rPr>
            <w:t>C</w:t>
          </w:r>
          <w:r w:rsidR="005A762B" w:rsidRPr="003D2C5F">
            <w:rPr>
              <w:rFonts w:ascii="Arial" w:hAnsi="Arial" w:cs="Arial"/>
              <w:b/>
              <w:color w:val="auto"/>
            </w:rPr>
            <w:t>ontract</w:t>
          </w:r>
          <w:r w:rsidR="003D4B4E" w:rsidRPr="003D2C5F">
            <w:rPr>
              <w:rFonts w:ascii="Arial" w:hAnsi="Arial" w:cs="Arial"/>
              <w:b/>
              <w:color w:val="auto"/>
            </w:rPr>
            <w:t>s</w:t>
          </w:r>
          <w:bookmarkEnd w:id="14"/>
        </w:p>
        <w:p w14:paraId="26E06640" w14:textId="6F6C0635" w:rsidR="007446BE" w:rsidRPr="003D2C5F" w:rsidRDefault="00E54567" w:rsidP="007446BE">
          <w:pPr>
            <w:pStyle w:val="Heading3"/>
            <w:rPr>
              <w:rFonts w:ascii="Arial" w:hAnsi="Arial" w:cs="Arial"/>
              <w:b/>
              <w:color w:val="auto"/>
            </w:rPr>
          </w:pPr>
          <w:bookmarkStart w:id="15" w:name="_Toc155714907"/>
          <w:r>
            <w:rPr>
              <w:rFonts w:ascii="Arial" w:hAnsi="Arial" w:cs="Arial"/>
              <w:b/>
              <w:color w:val="auto"/>
            </w:rPr>
            <w:t xml:space="preserve">2.3.1 </w:t>
          </w:r>
          <w:r w:rsidR="003D2C5F">
            <w:rPr>
              <w:rFonts w:ascii="Arial" w:hAnsi="Arial" w:cs="Arial"/>
              <w:b/>
              <w:color w:val="auto"/>
            </w:rPr>
            <w:t>Lump Sum or Fixed P</w:t>
          </w:r>
          <w:r w:rsidR="007446BE" w:rsidRPr="003D2C5F">
            <w:rPr>
              <w:rFonts w:ascii="Arial" w:hAnsi="Arial" w:cs="Arial"/>
              <w:b/>
              <w:color w:val="auto"/>
            </w:rPr>
            <w:t xml:space="preserve">rice </w:t>
          </w:r>
          <w:r w:rsidR="003D2C5F">
            <w:rPr>
              <w:rFonts w:ascii="Arial" w:hAnsi="Arial" w:cs="Arial"/>
              <w:b/>
              <w:color w:val="auto"/>
            </w:rPr>
            <w:t>C</w:t>
          </w:r>
          <w:r w:rsidR="007446BE" w:rsidRPr="003D2C5F">
            <w:rPr>
              <w:rFonts w:ascii="Arial" w:hAnsi="Arial" w:cs="Arial"/>
              <w:b/>
              <w:color w:val="auto"/>
            </w:rPr>
            <w:t>ontract</w:t>
          </w:r>
          <w:bookmarkEnd w:id="15"/>
        </w:p>
        <w:p w14:paraId="6FA30795" w14:textId="5E3CE6D9" w:rsidR="003D2C5F" w:rsidRPr="003D2C5F" w:rsidRDefault="009F17B4" w:rsidP="00DE25F1">
          <w:pPr>
            <w:spacing w:line="240" w:lineRule="auto"/>
            <w:jc w:val="both"/>
          </w:pPr>
          <w:r>
            <w:rPr>
              <w:rFonts w:ascii="Arial" w:hAnsi="Arial" w:cs="Arial"/>
            </w:rPr>
            <w:t>Lump sum contracts are linked with the traditional procurement route (JCT, 2011, p.4).</w:t>
          </w:r>
          <w:r w:rsidR="006D6729">
            <w:rPr>
              <w:rFonts w:ascii="Arial" w:hAnsi="Arial" w:cs="Arial"/>
            </w:rPr>
            <w:t xml:space="preserve"> The cost of work is decided upon prior to the commencement of w</w:t>
          </w:r>
          <w:r w:rsidR="00B812F3">
            <w:rPr>
              <w:rFonts w:ascii="Arial" w:hAnsi="Arial" w:cs="Arial"/>
            </w:rPr>
            <w:t xml:space="preserve">orks, which would work in accordance with the traditional </w:t>
          </w:r>
          <w:r w:rsidR="00B812F3">
            <w:rPr>
              <w:rFonts w:ascii="Arial" w:hAnsi="Arial" w:cs="Arial"/>
            </w:rPr>
            <w:lastRenderedPageBreak/>
            <w:t xml:space="preserve">procurement route where the price is fixed at the start of the project. </w:t>
          </w:r>
          <w:r w:rsidR="004E69EE">
            <w:rPr>
              <w:rFonts w:ascii="Arial" w:hAnsi="Arial" w:cs="Arial"/>
            </w:rPr>
            <w:t>If a lump sum contract has quantities available, they are priced based on drawings and a comprehensive list of contents. Whereas if the lump sum contract does not have quantities, “a specification or work schedules”</w:t>
          </w:r>
          <w:r w:rsidR="006831E9">
            <w:rPr>
              <w:rFonts w:ascii="Arial" w:hAnsi="Arial" w:cs="Arial"/>
            </w:rPr>
            <w:t xml:space="preserve"> (JCT, 2011, p.4)</w:t>
          </w:r>
          <w:r w:rsidR="004E69EE">
            <w:rPr>
              <w:rFonts w:ascii="Arial" w:hAnsi="Arial" w:cs="Arial"/>
            </w:rPr>
            <w:t xml:space="preserve"> are sufficient to help cost</w:t>
          </w:r>
          <w:r w:rsidR="00F95FA1">
            <w:rPr>
              <w:rFonts w:ascii="Arial" w:hAnsi="Arial" w:cs="Arial"/>
            </w:rPr>
            <w:t xml:space="preserve">. </w:t>
          </w:r>
          <w:r w:rsidR="0056395C">
            <w:rPr>
              <w:rFonts w:ascii="Arial" w:hAnsi="Arial" w:cs="Arial"/>
            </w:rPr>
            <w:t xml:space="preserve">The healthcare sector usually prefers a cost before the work starts, </w:t>
          </w:r>
          <w:r w:rsidR="002E1B7B">
            <w:rPr>
              <w:rFonts w:ascii="Arial" w:hAnsi="Arial" w:cs="Arial"/>
            </w:rPr>
            <w:t xml:space="preserve">even if there is scope for additional costs. </w:t>
          </w:r>
        </w:p>
        <w:p w14:paraId="7782EC24" w14:textId="2CDF6C27" w:rsidR="00176388" w:rsidRDefault="00E54567" w:rsidP="003D2C5F">
          <w:pPr>
            <w:pStyle w:val="Heading3"/>
            <w:rPr>
              <w:rFonts w:ascii="Arial" w:hAnsi="Arial" w:cs="Arial"/>
              <w:b/>
              <w:color w:val="auto"/>
            </w:rPr>
          </w:pPr>
          <w:bookmarkStart w:id="16" w:name="_Toc155714908"/>
          <w:r>
            <w:rPr>
              <w:rFonts w:ascii="Arial" w:hAnsi="Arial" w:cs="Arial"/>
              <w:b/>
              <w:color w:val="auto"/>
            </w:rPr>
            <w:t xml:space="preserve">2.3.2 </w:t>
          </w:r>
          <w:r w:rsidR="003D2C5F" w:rsidRPr="003D2C5F">
            <w:rPr>
              <w:rFonts w:ascii="Arial" w:hAnsi="Arial" w:cs="Arial"/>
              <w:b/>
              <w:color w:val="auto"/>
            </w:rPr>
            <w:t>Cost Reimbursement Contract</w:t>
          </w:r>
          <w:bookmarkEnd w:id="16"/>
        </w:p>
        <w:p w14:paraId="56B3350B" w14:textId="30B77BB0" w:rsidR="00DE3A54" w:rsidRDefault="00176388" w:rsidP="00DE25F1">
          <w:pPr>
            <w:spacing w:line="240" w:lineRule="auto"/>
            <w:jc w:val="both"/>
            <w:rPr>
              <w:rFonts w:ascii="Arial" w:hAnsi="Arial" w:cs="Arial"/>
            </w:rPr>
          </w:pPr>
          <w:r w:rsidRPr="00176388">
            <w:rPr>
              <w:rFonts w:ascii="Arial" w:hAnsi="Arial" w:cs="Arial"/>
            </w:rPr>
            <w:t>Another contract type that is associated with the traditional procurement route is the cost reimbursement contract.</w:t>
          </w:r>
          <w:r w:rsidR="0041250F">
            <w:rPr>
              <w:rFonts w:ascii="Arial" w:hAnsi="Arial" w:cs="Arial"/>
            </w:rPr>
            <w:t xml:space="preserve"> This contract can be priced </w:t>
          </w:r>
          <w:r w:rsidR="007A7DBB">
            <w:rPr>
              <w:rFonts w:ascii="Arial" w:hAnsi="Arial" w:cs="Arial"/>
            </w:rPr>
            <w:t>on “costs of labour, plant and materials” (JCT,</w:t>
          </w:r>
          <w:r w:rsidR="003E2E90">
            <w:rPr>
              <w:rFonts w:ascii="Arial" w:hAnsi="Arial" w:cs="Arial"/>
            </w:rPr>
            <w:t xml:space="preserve"> </w:t>
          </w:r>
          <w:r w:rsidR="007A7DBB">
            <w:rPr>
              <w:rFonts w:ascii="Arial" w:hAnsi="Arial" w:cs="Arial"/>
            </w:rPr>
            <w:t>2021</w:t>
          </w:r>
          <w:r w:rsidR="000A630A">
            <w:rPr>
              <w:rFonts w:ascii="Arial" w:hAnsi="Arial" w:cs="Arial"/>
            </w:rPr>
            <w:t>b</w:t>
          </w:r>
          <w:r w:rsidR="007A7DBB">
            <w:rPr>
              <w:rFonts w:ascii="Arial" w:hAnsi="Arial" w:cs="Arial"/>
            </w:rPr>
            <w:t>). A sum is also added to a</w:t>
          </w:r>
          <w:r w:rsidR="00F40F44">
            <w:rPr>
              <w:rFonts w:ascii="Arial" w:hAnsi="Arial" w:cs="Arial"/>
            </w:rPr>
            <w:t xml:space="preserve">ccount for profit and overhead, which comes in percentages, a fixed </w:t>
          </w:r>
          <w:r w:rsidR="003E6EB2">
            <w:rPr>
              <w:rFonts w:ascii="Arial" w:hAnsi="Arial" w:cs="Arial"/>
            </w:rPr>
            <w:t>amount,</w:t>
          </w:r>
          <w:r w:rsidR="00F40F44">
            <w:rPr>
              <w:rFonts w:ascii="Arial" w:hAnsi="Arial" w:cs="Arial"/>
            </w:rPr>
            <w:t xml:space="preserve"> or an alternative payment (JCT, 2011, p.5).</w:t>
          </w:r>
          <w:r w:rsidR="00BF60E9">
            <w:rPr>
              <w:rFonts w:ascii="Arial" w:hAnsi="Arial" w:cs="Arial"/>
            </w:rPr>
            <w:t xml:space="preserve"> This form of contract would once </w:t>
          </w:r>
          <w:r w:rsidR="004F77CE">
            <w:rPr>
              <w:rFonts w:ascii="Arial" w:hAnsi="Arial" w:cs="Arial"/>
            </w:rPr>
            <w:t>again suit the proposed project, given its ability to provide costings</w:t>
          </w:r>
          <w:r w:rsidR="008B1968">
            <w:rPr>
              <w:rFonts w:ascii="Arial" w:hAnsi="Arial" w:cs="Arial"/>
            </w:rPr>
            <w:t xml:space="preserve"> at the start of the project</w:t>
          </w:r>
          <w:r w:rsidR="006F4F45">
            <w:rPr>
              <w:rFonts w:ascii="Arial" w:hAnsi="Arial" w:cs="Arial"/>
            </w:rPr>
            <w:t>.</w:t>
          </w:r>
        </w:p>
        <w:p w14:paraId="0BD214F7" w14:textId="157B0207" w:rsidR="00ED1BF6" w:rsidRPr="00ED1BF6" w:rsidRDefault="00DE3A54" w:rsidP="00ED1BF6">
          <w:pPr>
            <w:pStyle w:val="Heading2"/>
            <w:rPr>
              <w:rFonts w:ascii="Arial" w:hAnsi="Arial" w:cs="Arial"/>
              <w:b/>
              <w:bCs/>
              <w:color w:val="auto"/>
            </w:rPr>
          </w:pPr>
          <w:bookmarkStart w:id="17" w:name="_Toc155714909"/>
          <w:r w:rsidRPr="009A334D">
            <w:rPr>
              <w:rFonts w:ascii="Arial" w:hAnsi="Arial" w:cs="Arial"/>
              <w:b/>
              <w:bCs/>
              <w:color w:val="auto"/>
            </w:rPr>
            <w:t xml:space="preserve">2.4 </w:t>
          </w:r>
          <w:r w:rsidR="009A334D" w:rsidRPr="009A334D">
            <w:rPr>
              <w:rFonts w:ascii="Arial" w:hAnsi="Arial" w:cs="Arial"/>
              <w:b/>
              <w:bCs/>
              <w:color w:val="auto"/>
            </w:rPr>
            <w:t>Tonna Hospital Project Summary</w:t>
          </w:r>
          <w:bookmarkEnd w:id="17"/>
        </w:p>
        <w:p w14:paraId="7A0F57EC" w14:textId="77777777" w:rsidR="002C50CC" w:rsidRDefault="002C50CC" w:rsidP="002C50CC">
          <w:pPr>
            <w:pStyle w:val="Heading3"/>
            <w:rPr>
              <w:rFonts w:ascii="Arial" w:hAnsi="Arial" w:cs="Arial"/>
              <w:b/>
              <w:bCs/>
              <w:color w:val="auto"/>
            </w:rPr>
          </w:pPr>
          <w:bookmarkStart w:id="18" w:name="_Toc155714910"/>
          <w:r w:rsidRPr="002C50CC">
            <w:rPr>
              <w:rFonts w:ascii="Arial" w:hAnsi="Arial" w:cs="Arial"/>
              <w:b/>
              <w:bCs/>
              <w:color w:val="auto"/>
            </w:rPr>
            <w:t>2.4.1 Procurement</w:t>
          </w:r>
          <w:bookmarkEnd w:id="18"/>
          <w:r w:rsidRPr="002C50CC">
            <w:rPr>
              <w:rFonts w:ascii="Arial" w:hAnsi="Arial" w:cs="Arial"/>
              <w:b/>
              <w:bCs/>
              <w:color w:val="auto"/>
            </w:rPr>
            <w:t xml:space="preserve"> </w:t>
          </w:r>
        </w:p>
        <w:p w14:paraId="39543ED1" w14:textId="76953015" w:rsidR="009F1908" w:rsidRPr="009F1908" w:rsidRDefault="009F1908" w:rsidP="00DE25F1">
          <w:pPr>
            <w:spacing w:line="240" w:lineRule="auto"/>
            <w:jc w:val="both"/>
            <w:rPr>
              <w:rFonts w:ascii="Arial" w:hAnsi="Arial" w:cs="Arial"/>
            </w:rPr>
          </w:pPr>
          <w:r w:rsidRPr="009F1908">
            <w:rPr>
              <w:rFonts w:ascii="Arial" w:hAnsi="Arial" w:cs="Arial"/>
            </w:rPr>
            <w:t xml:space="preserve">It has been decided that </w:t>
          </w:r>
          <w:r w:rsidR="00115FA8">
            <w:rPr>
              <w:rFonts w:ascii="Arial" w:hAnsi="Arial" w:cs="Arial"/>
            </w:rPr>
            <w:t xml:space="preserve">there are two procurement routes that would be advised for a new mother &amp; baby unit </w:t>
          </w:r>
          <w:r w:rsidR="003A6510">
            <w:rPr>
              <w:rFonts w:ascii="Arial" w:hAnsi="Arial" w:cs="Arial"/>
            </w:rPr>
            <w:t>at Tonna Hospital</w:t>
          </w:r>
          <w:r w:rsidR="00A223EE">
            <w:rPr>
              <w:rFonts w:ascii="Arial" w:hAnsi="Arial" w:cs="Arial"/>
            </w:rPr>
            <w:t xml:space="preserve"> that can accommodate up to 20 patients</w:t>
          </w:r>
          <w:r w:rsidR="003A6510">
            <w:rPr>
              <w:rFonts w:ascii="Arial" w:hAnsi="Arial" w:cs="Arial"/>
            </w:rPr>
            <w:t>.</w:t>
          </w:r>
          <w:r w:rsidR="007753F4">
            <w:rPr>
              <w:rFonts w:ascii="Arial" w:hAnsi="Arial" w:cs="Arial"/>
            </w:rPr>
            <w:t xml:space="preserve"> </w:t>
          </w:r>
          <w:r w:rsidR="003A6510">
            <w:rPr>
              <w:rFonts w:ascii="Arial" w:hAnsi="Arial" w:cs="Arial"/>
            </w:rPr>
            <w:t xml:space="preserve">The first route is traditional procurement. This is </w:t>
          </w:r>
          <w:r w:rsidR="00201904">
            <w:rPr>
              <w:rFonts w:ascii="Arial" w:hAnsi="Arial" w:cs="Arial"/>
            </w:rPr>
            <w:t>because</w:t>
          </w:r>
          <w:r w:rsidR="00221040">
            <w:rPr>
              <w:rFonts w:ascii="Arial" w:hAnsi="Arial" w:cs="Arial"/>
            </w:rPr>
            <w:t xml:space="preserve"> drawings are presented before and agreed on before any work commences, which gives </w:t>
          </w:r>
          <w:r w:rsidR="00201904">
            <w:rPr>
              <w:rFonts w:ascii="Arial" w:hAnsi="Arial" w:cs="Arial"/>
            </w:rPr>
            <w:t>the client control.</w:t>
          </w:r>
          <w:r w:rsidR="002E2C0D">
            <w:rPr>
              <w:rFonts w:ascii="Arial" w:hAnsi="Arial" w:cs="Arial"/>
            </w:rPr>
            <w:t xml:space="preserve"> It is important that </w:t>
          </w:r>
          <w:r w:rsidR="004846B5">
            <w:rPr>
              <w:rFonts w:ascii="Arial" w:hAnsi="Arial" w:cs="Arial"/>
            </w:rPr>
            <w:t xml:space="preserve">this extension is purpose built, with the correct functions, and therefore if the client has control, and is involved throughout, then they can advise </w:t>
          </w:r>
          <w:r w:rsidR="003A1E15">
            <w:rPr>
              <w:rFonts w:ascii="Arial" w:hAnsi="Arial" w:cs="Arial"/>
            </w:rPr>
            <w:t>that what is being proposed is adequate</w:t>
          </w:r>
          <w:r w:rsidR="004B0A54">
            <w:rPr>
              <w:rFonts w:ascii="Arial" w:hAnsi="Arial" w:cs="Arial"/>
            </w:rPr>
            <w:t xml:space="preserve">, especially if maintenance and </w:t>
          </w:r>
          <w:r w:rsidR="00FF431F">
            <w:rPr>
              <w:rFonts w:ascii="Arial" w:hAnsi="Arial" w:cs="Arial"/>
            </w:rPr>
            <w:t xml:space="preserve">standardisation is </w:t>
          </w:r>
          <w:r w:rsidR="000943DB">
            <w:rPr>
              <w:rFonts w:ascii="Arial" w:hAnsi="Arial" w:cs="Arial"/>
            </w:rPr>
            <w:t>advised</w:t>
          </w:r>
          <w:r w:rsidR="00FF431F">
            <w:rPr>
              <w:rFonts w:ascii="Arial" w:hAnsi="Arial" w:cs="Arial"/>
            </w:rPr>
            <w:t xml:space="preserve"> to </w:t>
          </w:r>
          <w:r w:rsidR="000943DB">
            <w:rPr>
              <w:rFonts w:ascii="Arial" w:hAnsi="Arial" w:cs="Arial"/>
            </w:rPr>
            <w:t>the contractors</w:t>
          </w:r>
          <w:r w:rsidR="003A1E15">
            <w:rPr>
              <w:rFonts w:ascii="Arial" w:hAnsi="Arial" w:cs="Arial"/>
            </w:rPr>
            <w:t>.</w:t>
          </w:r>
          <w:r w:rsidR="00EE12C9">
            <w:rPr>
              <w:rFonts w:ascii="Arial" w:hAnsi="Arial" w:cs="Arial"/>
            </w:rPr>
            <w:t xml:space="preserve"> Once this is agreed on, the construction work can commence, </w:t>
          </w:r>
          <w:r w:rsidR="00C54353">
            <w:rPr>
              <w:rFonts w:ascii="Arial" w:hAnsi="Arial" w:cs="Arial"/>
            </w:rPr>
            <w:t xml:space="preserve">however the proposed cost must be as accurate as possible, </w:t>
          </w:r>
          <w:r w:rsidR="00364560">
            <w:rPr>
              <w:rFonts w:ascii="Arial" w:hAnsi="Arial" w:cs="Arial"/>
            </w:rPr>
            <w:t xml:space="preserve">and any faults will incur further costs, therefore it is important to get it right from the outset. </w:t>
          </w:r>
          <w:r w:rsidR="009B2DBD">
            <w:rPr>
              <w:rFonts w:ascii="Arial" w:hAnsi="Arial" w:cs="Arial"/>
            </w:rPr>
            <w:t xml:space="preserve">The alternative procurement route to this is </w:t>
          </w:r>
          <w:r w:rsidR="0040470A">
            <w:rPr>
              <w:rFonts w:ascii="Arial" w:hAnsi="Arial" w:cs="Arial"/>
            </w:rPr>
            <w:t>construction management.</w:t>
          </w:r>
          <w:r w:rsidR="001D4071">
            <w:rPr>
              <w:rFonts w:ascii="Arial" w:hAnsi="Arial" w:cs="Arial"/>
            </w:rPr>
            <w:t xml:space="preserve"> Once again, the client is involved, </w:t>
          </w:r>
          <w:r w:rsidR="006F36FD">
            <w:rPr>
              <w:rFonts w:ascii="Arial" w:hAnsi="Arial" w:cs="Arial"/>
            </w:rPr>
            <w:t xml:space="preserve">this time in the design stage. </w:t>
          </w:r>
          <w:r w:rsidR="00E71BA9">
            <w:rPr>
              <w:rFonts w:ascii="Arial" w:hAnsi="Arial" w:cs="Arial"/>
            </w:rPr>
            <w:t xml:space="preserve">The main contractor has control over the </w:t>
          </w:r>
          <w:r w:rsidR="005116D9">
            <w:rPr>
              <w:rFonts w:ascii="Arial" w:hAnsi="Arial" w:cs="Arial"/>
            </w:rPr>
            <w:t>project and</w:t>
          </w:r>
          <w:r w:rsidR="00E71BA9">
            <w:rPr>
              <w:rFonts w:ascii="Arial" w:hAnsi="Arial" w:cs="Arial"/>
            </w:rPr>
            <w:t xml:space="preserve"> oversees it</w:t>
          </w:r>
          <w:r w:rsidR="005116D9">
            <w:rPr>
              <w:rFonts w:ascii="Arial" w:hAnsi="Arial" w:cs="Arial"/>
            </w:rPr>
            <w:t>. This takes the pressure off the client, especially if there is a lack or no construction knowledge</w:t>
          </w:r>
          <w:r w:rsidR="00551FAD">
            <w:rPr>
              <w:rFonts w:ascii="Arial" w:hAnsi="Arial" w:cs="Arial"/>
            </w:rPr>
            <w:t xml:space="preserve">. However, it is vitally important that </w:t>
          </w:r>
          <w:r w:rsidR="00FC2F7D">
            <w:rPr>
              <w:rFonts w:ascii="Arial" w:hAnsi="Arial" w:cs="Arial"/>
            </w:rPr>
            <w:t xml:space="preserve">the client and future users have input into the design </w:t>
          </w:r>
          <w:r w:rsidR="00252242">
            <w:rPr>
              <w:rFonts w:ascii="Arial" w:hAnsi="Arial" w:cs="Arial"/>
            </w:rPr>
            <w:t>and put forward their requirements.</w:t>
          </w:r>
        </w:p>
        <w:p w14:paraId="3B92EE8F" w14:textId="77777777" w:rsidR="002C50CC" w:rsidRDefault="002C50CC" w:rsidP="002C50CC">
          <w:pPr>
            <w:pStyle w:val="Heading3"/>
            <w:rPr>
              <w:rFonts w:ascii="Arial" w:hAnsi="Arial" w:cs="Arial"/>
              <w:b/>
              <w:bCs/>
              <w:color w:val="auto"/>
            </w:rPr>
          </w:pPr>
          <w:bookmarkStart w:id="19" w:name="_Toc155714911"/>
          <w:r w:rsidRPr="002C50CC">
            <w:rPr>
              <w:rFonts w:ascii="Arial" w:hAnsi="Arial" w:cs="Arial"/>
              <w:b/>
              <w:bCs/>
              <w:color w:val="auto"/>
            </w:rPr>
            <w:t>2.4.2 Tender</w:t>
          </w:r>
          <w:bookmarkEnd w:id="19"/>
        </w:p>
        <w:p w14:paraId="33FF3A0F" w14:textId="01D285E6" w:rsidR="0062013F" w:rsidRPr="000D2BDE" w:rsidRDefault="00202E4F" w:rsidP="00DE25F1">
          <w:pPr>
            <w:spacing w:line="240" w:lineRule="auto"/>
            <w:rPr>
              <w:rFonts w:ascii="Arial" w:hAnsi="Arial" w:cs="Arial"/>
            </w:rPr>
          </w:pPr>
          <w:r w:rsidRPr="000D2BDE">
            <w:rPr>
              <w:rFonts w:ascii="Arial" w:hAnsi="Arial" w:cs="Arial"/>
            </w:rPr>
            <w:t xml:space="preserve">It is felt that there are </w:t>
          </w:r>
          <w:r w:rsidR="000D2BDE" w:rsidRPr="000D2BDE">
            <w:rPr>
              <w:rFonts w:ascii="Arial" w:hAnsi="Arial" w:cs="Arial"/>
            </w:rPr>
            <w:t>three potential tender methods that could be used for this project.</w:t>
          </w:r>
          <w:r w:rsidR="000D2BDE">
            <w:rPr>
              <w:rFonts w:ascii="Arial" w:hAnsi="Arial" w:cs="Arial"/>
            </w:rPr>
            <w:t xml:space="preserve"> The first is selective tendering. This guarantees the </w:t>
          </w:r>
          <w:r w:rsidR="000465AC">
            <w:rPr>
              <w:rFonts w:ascii="Arial" w:hAnsi="Arial" w:cs="Arial"/>
            </w:rPr>
            <w:t xml:space="preserve">client satisfactory work, given past experiences with the chosen contractors. </w:t>
          </w:r>
          <w:r w:rsidR="00A20B1C">
            <w:rPr>
              <w:rFonts w:ascii="Arial" w:hAnsi="Arial" w:cs="Arial"/>
            </w:rPr>
            <w:t xml:space="preserve">This project requires </w:t>
          </w:r>
          <w:r w:rsidR="00C940FA">
            <w:rPr>
              <w:rFonts w:ascii="Arial" w:hAnsi="Arial" w:cs="Arial"/>
            </w:rPr>
            <w:t>quality;</w:t>
          </w:r>
          <w:r w:rsidR="00A20B1C">
            <w:rPr>
              <w:rFonts w:ascii="Arial" w:hAnsi="Arial" w:cs="Arial"/>
            </w:rPr>
            <w:t xml:space="preserve"> </w:t>
          </w:r>
          <w:r w:rsidR="00152EDE">
            <w:rPr>
              <w:rFonts w:ascii="Arial" w:hAnsi="Arial" w:cs="Arial"/>
            </w:rPr>
            <w:t>therefore,</w:t>
          </w:r>
          <w:r w:rsidR="005B635C">
            <w:rPr>
              <w:rFonts w:ascii="Arial" w:hAnsi="Arial" w:cs="Arial"/>
            </w:rPr>
            <w:t xml:space="preserve"> it is important that trustworthy contractors are chosen to carry out this type of work. </w:t>
          </w:r>
          <w:r w:rsidR="00C940FA">
            <w:rPr>
              <w:rFonts w:ascii="Arial" w:hAnsi="Arial" w:cs="Arial"/>
            </w:rPr>
            <w:t xml:space="preserve">Similarly, </w:t>
          </w:r>
          <w:r w:rsidR="00152EDE">
            <w:rPr>
              <w:rFonts w:ascii="Arial" w:hAnsi="Arial" w:cs="Arial"/>
            </w:rPr>
            <w:t xml:space="preserve">framework tendering would hopefully guarantee the same outcome as selective tendering, given that approved </w:t>
          </w:r>
          <w:r w:rsidR="00A32041">
            <w:rPr>
              <w:rFonts w:ascii="Arial" w:hAnsi="Arial" w:cs="Arial"/>
            </w:rPr>
            <w:t xml:space="preserve">and familiar </w:t>
          </w:r>
          <w:r w:rsidR="00152EDE">
            <w:rPr>
              <w:rFonts w:ascii="Arial" w:hAnsi="Arial" w:cs="Arial"/>
            </w:rPr>
            <w:t xml:space="preserve">contractors are placed on </w:t>
          </w:r>
          <w:r w:rsidR="00AF5B5E">
            <w:rPr>
              <w:rFonts w:ascii="Arial" w:hAnsi="Arial" w:cs="Arial"/>
            </w:rPr>
            <w:t>frameworks to carry out work on a when required basis.</w:t>
          </w:r>
          <w:r w:rsidR="00450ABB">
            <w:rPr>
              <w:rFonts w:ascii="Arial" w:hAnsi="Arial" w:cs="Arial"/>
            </w:rPr>
            <w:t xml:space="preserve"> In addition, single stage tendering is a good option for this project. </w:t>
          </w:r>
          <w:r w:rsidR="00FA3D19">
            <w:rPr>
              <w:rFonts w:ascii="Arial" w:hAnsi="Arial" w:cs="Arial"/>
            </w:rPr>
            <w:t xml:space="preserve">All required information should be at hand, which will </w:t>
          </w:r>
          <w:r w:rsidR="004C6939">
            <w:rPr>
              <w:rFonts w:ascii="Arial" w:hAnsi="Arial" w:cs="Arial"/>
            </w:rPr>
            <w:t>open</w:t>
          </w:r>
          <w:r w:rsidR="00DE1EC6">
            <w:rPr>
              <w:rFonts w:ascii="Arial" w:hAnsi="Arial" w:cs="Arial"/>
            </w:rPr>
            <w:t xml:space="preserve"> the opportunity for a practical cost. </w:t>
          </w:r>
          <w:r w:rsidR="004C6939">
            <w:rPr>
              <w:rFonts w:ascii="Arial" w:hAnsi="Arial" w:cs="Arial"/>
            </w:rPr>
            <w:t xml:space="preserve">Even though cost is not an issue, unfortunately the NHS is under pressure </w:t>
          </w:r>
          <w:r w:rsidR="0088371F">
            <w:rPr>
              <w:rFonts w:ascii="Arial" w:hAnsi="Arial" w:cs="Arial"/>
            </w:rPr>
            <w:t>now</w:t>
          </w:r>
          <w:r w:rsidR="004C6939">
            <w:rPr>
              <w:rFonts w:ascii="Arial" w:hAnsi="Arial" w:cs="Arial"/>
            </w:rPr>
            <w:t xml:space="preserve">, </w:t>
          </w:r>
          <w:r w:rsidR="006A710D">
            <w:rPr>
              <w:rFonts w:ascii="Arial" w:hAnsi="Arial" w:cs="Arial"/>
            </w:rPr>
            <w:t xml:space="preserve">especially financially, therefore it is important to retain a sensible price for this new building. </w:t>
          </w:r>
        </w:p>
        <w:p w14:paraId="6F6B5717" w14:textId="77777777" w:rsidR="004C6E79" w:rsidRDefault="002C50CC" w:rsidP="004C6E79">
          <w:pPr>
            <w:pStyle w:val="Heading3"/>
            <w:rPr>
              <w:rFonts w:ascii="Arial" w:hAnsi="Arial" w:cs="Arial"/>
              <w:b/>
              <w:bCs/>
              <w:color w:val="auto"/>
            </w:rPr>
          </w:pPr>
          <w:bookmarkStart w:id="20" w:name="_Toc155714912"/>
          <w:r w:rsidRPr="002C50CC">
            <w:rPr>
              <w:rFonts w:ascii="Arial" w:hAnsi="Arial" w:cs="Arial"/>
              <w:b/>
              <w:bCs/>
              <w:color w:val="auto"/>
            </w:rPr>
            <w:t>2.4.3 Contract</w:t>
          </w:r>
          <w:bookmarkEnd w:id="20"/>
        </w:p>
        <w:p w14:paraId="214B5935" w14:textId="758DD803" w:rsidR="00180631" w:rsidRPr="004C6E79" w:rsidRDefault="004C6E79" w:rsidP="00DE25F1">
          <w:pPr>
            <w:spacing w:line="240" w:lineRule="auto"/>
            <w:jc w:val="both"/>
            <w:rPr>
              <w:rFonts w:ascii="Arial" w:eastAsiaTheme="majorEastAsia" w:hAnsi="Arial" w:cs="Arial"/>
              <w:b/>
              <w:sz w:val="32"/>
              <w:szCs w:val="32"/>
            </w:rPr>
          </w:pPr>
          <w:r w:rsidRPr="004C6E79">
            <w:rPr>
              <w:rFonts w:ascii="Arial" w:hAnsi="Arial" w:cs="Arial"/>
            </w:rPr>
            <w:t>Lump sum contracts are believed to be</w:t>
          </w:r>
          <w:r>
            <w:rPr>
              <w:rFonts w:ascii="Arial" w:hAnsi="Arial" w:cs="Arial"/>
            </w:rPr>
            <w:t xml:space="preserve"> </w:t>
          </w:r>
          <w:r w:rsidR="00DC149B">
            <w:rPr>
              <w:rFonts w:ascii="Arial" w:hAnsi="Arial" w:cs="Arial"/>
            </w:rPr>
            <w:t>suitable for a project of this scal</w:t>
          </w:r>
          <w:r w:rsidR="00023024">
            <w:rPr>
              <w:rFonts w:ascii="Arial" w:hAnsi="Arial" w:cs="Arial"/>
            </w:rPr>
            <w:t xml:space="preserve">e. This is due to </w:t>
          </w:r>
          <w:r w:rsidR="00C8693C">
            <w:rPr>
              <w:rFonts w:ascii="Arial" w:hAnsi="Arial" w:cs="Arial"/>
            </w:rPr>
            <w:t>the price being agreed at the star</w:t>
          </w:r>
          <w:r w:rsidR="00A713A5">
            <w:rPr>
              <w:rFonts w:ascii="Arial" w:hAnsi="Arial" w:cs="Arial"/>
            </w:rPr>
            <w:t>t</w:t>
          </w:r>
          <w:r w:rsidR="00C8693C">
            <w:rPr>
              <w:rFonts w:ascii="Arial" w:hAnsi="Arial" w:cs="Arial"/>
            </w:rPr>
            <w:t xml:space="preserve"> of the project</w:t>
          </w:r>
          <w:r w:rsidR="00CF0C6D">
            <w:rPr>
              <w:rFonts w:ascii="Arial" w:hAnsi="Arial" w:cs="Arial"/>
            </w:rPr>
            <w:t xml:space="preserve">, giving clear cost certainty which is </w:t>
          </w:r>
          <w:r w:rsidR="009F1E2E">
            <w:rPr>
              <w:rFonts w:ascii="Arial" w:hAnsi="Arial" w:cs="Arial"/>
            </w:rPr>
            <w:t xml:space="preserve">normally </w:t>
          </w:r>
          <w:r w:rsidR="00CF0C6D">
            <w:rPr>
              <w:rFonts w:ascii="Arial" w:hAnsi="Arial" w:cs="Arial"/>
            </w:rPr>
            <w:t xml:space="preserve">required by the NHS given allocated budgets per year. </w:t>
          </w:r>
          <w:r w:rsidR="008A03B7">
            <w:rPr>
              <w:rFonts w:ascii="Arial" w:hAnsi="Arial" w:cs="Arial"/>
            </w:rPr>
            <w:t xml:space="preserve">This contract also works hand in hand with traditional procurement, which </w:t>
          </w:r>
          <w:r w:rsidR="00CD4127">
            <w:rPr>
              <w:rFonts w:ascii="Arial" w:hAnsi="Arial" w:cs="Arial"/>
            </w:rPr>
            <w:t>is a chosen route above.</w:t>
          </w:r>
          <w:r w:rsidR="0036680C">
            <w:rPr>
              <w:rFonts w:ascii="Arial" w:hAnsi="Arial" w:cs="Arial"/>
            </w:rPr>
            <w:t xml:space="preserve"> Another contract suitable for this project would be cost reimbursable contract. </w:t>
          </w:r>
          <w:r w:rsidR="00501F0F">
            <w:rPr>
              <w:rFonts w:ascii="Arial" w:hAnsi="Arial" w:cs="Arial"/>
            </w:rPr>
            <w:t xml:space="preserve">This can </w:t>
          </w:r>
          <w:r w:rsidR="00950A7E">
            <w:rPr>
              <w:rFonts w:ascii="Arial" w:hAnsi="Arial" w:cs="Arial"/>
            </w:rPr>
            <w:t xml:space="preserve">save the health board money, with incentives </w:t>
          </w:r>
          <w:r w:rsidR="00AB09DF">
            <w:rPr>
              <w:rFonts w:ascii="Arial" w:hAnsi="Arial" w:cs="Arial"/>
            </w:rPr>
            <w:t>for contractors to profit from the project</w:t>
          </w:r>
          <w:r w:rsidR="00802828">
            <w:rPr>
              <w:rFonts w:ascii="Arial" w:hAnsi="Arial" w:cs="Arial"/>
            </w:rPr>
            <w:t xml:space="preserve"> if savings are made.</w:t>
          </w:r>
          <w:r w:rsidR="00F01CB0">
            <w:rPr>
              <w:rFonts w:ascii="Arial" w:hAnsi="Arial" w:cs="Arial"/>
            </w:rPr>
            <w:t xml:space="preserve"> Costings are also provided at the beginning of the </w:t>
          </w:r>
          <w:r w:rsidR="001A567D">
            <w:rPr>
              <w:rFonts w:ascii="Arial" w:hAnsi="Arial" w:cs="Arial"/>
            </w:rPr>
            <w:t>project;</w:t>
          </w:r>
          <w:r w:rsidR="00ED0BCA">
            <w:rPr>
              <w:rFonts w:ascii="Arial" w:hAnsi="Arial" w:cs="Arial"/>
            </w:rPr>
            <w:t xml:space="preserve"> </w:t>
          </w:r>
          <w:r w:rsidR="0069512D">
            <w:rPr>
              <w:rFonts w:ascii="Arial" w:hAnsi="Arial" w:cs="Arial"/>
            </w:rPr>
            <w:t>therefore,</w:t>
          </w:r>
          <w:r w:rsidR="00ED0BCA">
            <w:rPr>
              <w:rFonts w:ascii="Arial" w:hAnsi="Arial" w:cs="Arial"/>
            </w:rPr>
            <w:t xml:space="preserve"> budgets can be allocated as needed and if it can be afforded.</w:t>
          </w:r>
          <w:r w:rsidR="00CD4127">
            <w:rPr>
              <w:rFonts w:ascii="Arial" w:hAnsi="Arial" w:cs="Arial"/>
            </w:rPr>
            <w:t xml:space="preserve"> </w:t>
          </w:r>
        </w:p>
      </w:sdtContent>
    </w:sdt>
    <w:p w14:paraId="7C0B93C5" w14:textId="78912D68" w:rsidR="00E068D8" w:rsidRPr="000844CC" w:rsidRDefault="00724943" w:rsidP="00E068D8">
      <w:pPr>
        <w:pStyle w:val="Heading1"/>
        <w:rPr>
          <w:rFonts w:ascii="Arial" w:hAnsi="Arial" w:cs="Arial"/>
          <w:b/>
          <w:color w:val="auto"/>
        </w:rPr>
      </w:pPr>
      <w:bookmarkStart w:id="21" w:name="_Toc155714913"/>
      <w:r>
        <w:rPr>
          <w:rFonts w:ascii="Arial" w:hAnsi="Arial" w:cs="Arial"/>
          <w:b/>
          <w:color w:val="auto"/>
        </w:rPr>
        <w:lastRenderedPageBreak/>
        <w:t xml:space="preserve">3.0 </w:t>
      </w:r>
      <w:r w:rsidR="00A93F70">
        <w:rPr>
          <w:rFonts w:ascii="Arial" w:hAnsi="Arial" w:cs="Arial"/>
          <w:b/>
          <w:color w:val="auto"/>
        </w:rPr>
        <w:t xml:space="preserve">Swansea Bay University Health Board </w:t>
      </w:r>
      <w:r w:rsidR="00C836EF">
        <w:rPr>
          <w:rFonts w:ascii="Arial" w:hAnsi="Arial" w:cs="Arial"/>
          <w:b/>
          <w:color w:val="auto"/>
        </w:rPr>
        <w:t>Property</w:t>
      </w:r>
      <w:r w:rsidR="00E068D8" w:rsidRPr="000844CC">
        <w:rPr>
          <w:rFonts w:ascii="Arial" w:hAnsi="Arial" w:cs="Arial"/>
          <w:b/>
          <w:color w:val="auto"/>
        </w:rPr>
        <w:t xml:space="preserve"> </w:t>
      </w:r>
      <w:r w:rsidR="00290555">
        <w:rPr>
          <w:rFonts w:ascii="Arial" w:hAnsi="Arial" w:cs="Arial"/>
          <w:b/>
          <w:color w:val="auto"/>
        </w:rPr>
        <w:t>P</w:t>
      </w:r>
      <w:r w:rsidR="00E068D8" w:rsidRPr="000844CC">
        <w:rPr>
          <w:rFonts w:ascii="Arial" w:hAnsi="Arial" w:cs="Arial"/>
          <w:b/>
          <w:color w:val="auto"/>
        </w:rPr>
        <w:t>ortfolio</w:t>
      </w:r>
      <w:bookmarkEnd w:id="21"/>
    </w:p>
    <w:p w14:paraId="22C6D274" w14:textId="27EC5967" w:rsidR="00E068D8" w:rsidRDefault="006A3FCC" w:rsidP="00E068D8">
      <w:pPr>
        <w:pStyle w:val="Heading2"/>
        <w:rPr>
          <w:rFonts w:ascii="Arial" w:hAnsi="Arial" w:cs="Arial"/>
          <w:b/>
          <w:bCs/>
          <w:color w:val="auto"/>
        </w:rPr>
      </w:pPr>
      <w:bookmarkStart w:id="22" w:name="_Toc155714914"/>
      <w:r>
        <w:rPr>
          <w:rFonts w:ascii="Arial" w:hAnsi="Arial" w:cs="Arial"/>
          <w:b/>
          <w:bCs/>
          <w:color w:val="auto"/>
        </w:rPr>
        <w:t xml:space="preserve">3.1 </w:t>
      </w:r>
      <w:r w:rsidR="00C836EF">
        <w:rPr>
          <w:rFonts w:ascii="Arial" w:hAnsi="Arial" w:cs="Arial"/>
          <w:b/>
          <w:bCs/>
          <w:color w:val="auto"/>
        </w:rPr>
        <w:t>Property</w:t>
      </w:r>
      <w:r w:rsidR="00022472">
        <w:rPr>
          <w:rFonts w:ascii="Arial" w:hAnsi="Arial" w:cs="Arial"/>
          <w:b/>
          <w:bCs/>
          <w:color w:val="auto"/>
        </w:rPr>
        <w:t xml:space="preserve"> </w:t>
      </w:r>
      <w:r w:rsidR="00042A4D" w:rsidRPr="00CD3097">
        <w:rPr>
          <w:rFonts w:ascii="Arial" w:hAnsi="Arial" w:cs="Arial"/>
          <w:b/>
          <w:bCs/>
          <w:color w:val="auto"/>
        </w:rPr>
        <w:t>Portfolio</w:t>
      </w:r>
      <w:bookmarkEnd w:id="22"/>
    </w:p>
    <w:p w14:paraId="251E4AEA" w14:textId="46509A18" w:rsidR="007130B1" w:rsidRPr="00ED1BF6" w:rsidRDefault="00234D7D" w:rsidP="00ED1BF6">
      <w:pPr>
        <w:pStyle w:val="Heading3"/>
        <w:rPr>
          <w:rFonts w:ascii="Arial" w:hAnsi="Arial" w:cs="Arial"/>
          <w:b/>
          <w:bCs/>
          <w:color w:val="auto"/>
        </w:rPr>
      </w:pPr>
      <w:bookmarkStart w:id="23" w:name="_Toc155714915"/>
      <w:r w:rsidRPr="00234D7D">
        <w:rPr>
          <w:rFonts w:ascii="Arial" w:hAnsi="Arial" w:cs="Arial"/>
          <w:b/>
          <w:bCs/>
          <w:color w:val="auto"/>
        </w:rPr>
        <w:t xml:space="preserve">3.1.1 </w:t>
      </w:r>
      <w:r w:rsidR="00C836EF">
        <w:rPr>
          <w:rFonts w:ascii="Arial" w:hAnsi="Arial" w:cs="Arial"/>
          <w:b/>
          <w:bCs/>
          <w:color w:val="auto"/>
        </w:rPr>
        <w:t>Property</w:t>
      </w:r>
      <w:r w:rsidRPr="00234D7D">
        <w:rPr>
          <w:rFonts w:ascii="Arial" w:hAnsi="Arial" w:cs="Arial"/>
          <w:b/>
          <w:bCs/>
          <w:color w:val="auto"/>
        </w:rPr>
        <w:t xml:space="preserve"> Portfolio Map</w:t>
      </w:r>
      <w:bookmarkEnd w:id="23"/>
    </w:p>
    <w:p w14:paraId="13727A5D" w14:textId="7C6A9E6C" w:rsidR="0025162B" w:rsidRDefault="00E61300" w:rsidP="0025162B">
      <w:r>
        <w:rPr>
          <w:noProof/>
        </w:rPr>
        <mc:AlternateContent>
          <mc:Choice Requires="wps">
            <w:drawing>
              <wp:anchor distT="0" distB="0" distL="114300" distR="114300" simplePos="0" relativeHeight="251665408" behindDoc="0" locked="0" layoutInCell="1" allowOverlap="1" wp14:anchorId="4E5B87E3" wp14:editId="7B756C25">
                <wp:simplePos x="0" y="0"/>
                <wp:positionH relativeFrom="column">
                  <wp:posOffset>-179070</wp:posOffset>
                </wp:positionH>
                <wp:positionV relativeFrom="paragraph">
                  <wp:posOffset>4404995</wp:posOffset>
                </wp:positionV>
                <wp:extent cx="7010400" cy="635"/>
                <wp:effectExtent l="0" t="0" r="0" b="0"/>
                <wp:wrapSquare wrapText="bothSides"/>
                <wp:docPr id="770883262" name="Text Box 1"/>
                <wp:cNvGraphicFramePr/>
                <a:graphic xmlns:a="http://schemas.openxmlformats.org/drawingml/2006/main">
                  <a:graphicData uri="http://schemas.microsoft.com/office/word/2010/wordprocessingShape">
                    <wps:wsp>
                      <wps:cNvSpPr txBox="1"/>
                      <wps:spPr>
                        <a:xfrm>
                          <a:off x="0" y="0"/>
                          <a:ext cx="7010400" cy="635"/>
                        </a:xfrm>
                        <a:prstGeom prst="rect">
                          <a:avLst/>
                        </a:prstGeom>
                        <a:solidFill>
                          <a:prstClr val="white"/>
                        </a:solidFill>
                        <a:ln>
                          <a:noFill/>
                        </a:ln>
                      </wps:spPr>
                      <wps:txbx>
                        <w:txbxContent>
                          <w:p w14:paraId="6B0669FF" w14:textId="094E48B4" w:rsidR="00D054AD" w:rsidRPr="00D054AD" w:rsidRDefault="00D054AD" w:rsidP="00D054AD">
                            <w:pPr>
                              <w:pStyle w:val="Caption"/>
                              <w:rPr>
                                <w:rFonts w:ascii="Arial" w:hAnsi="Arial" w:cs="Arial"/>
                                <w:noProof/>
                                <w:color w:val="000000" w:themeColor="text1"/>
                              </w:rPr>
                            </w:pPr>
                            <w:r w:rsidRPr="00D054AD">
                              <w:rPr>
                                <w:rFonts w:ascii="Arial" w:hAnsi="Arial" w:cs="Arial"/>
                                <w:color w:val="000000" w:themeColor="text1"/>
                              </w:rPr>
                              <w:t xml:space="preserve">Figure </w:t>
                            </w:r>
                            <w:r w:rsidRPr="00D054AD">
                              <w:rPr>
                                <w:rFonts w:ascii="Arial" w:hAnsi="Arial" w:cs="Arial"/>
                                <w:color w:val="000000" w:themeColor="text1"/>
                              </w:rPr>
                              <w:fldChar w:fldCharType="begin"/>
                            </w:r>
                            <w:r w:rsidRPr="00D054AD">
                              <w:rPr>
                                <w:rFonts w:ascii="Arial" w:hAnsi="Arial" w:cs="Arial"/>
                                <w:color w:val="000000" w:themeColor="text1"/>
                              </w:rPr>
                              <w:instrText xml:space="preserve"> SEQ Figure \* ARABIC </w:instrText>
                            </w:r>
                            <w:r w:rsidRPr="00D054AD">
                              <w:rPr>
                                <w:rFonts w:ascii="Arial" w:hAnsi="Arial" w:cs="Arial"/>
                                <w:color w:val="000000" w:themeColor="text1"/>
                              </w:rPr>
                              <w:fldChar w:fldCharType="separate"/>
                            </w:r>
                            <w:r w:rsidR="00ED1BF6">
                              <w:rPr>
                                <w:rFonts w:ascii="Arial" w:hAnsi="Arial" w:cs="Arial"/>
                                <w:noProof/>
                                <w:color w:val="000000" w:themeColor="text1"/>
                              </w:rPr>
                              <w:t>2</w:t>
                            </w:r>
                            <w:r w:rsidRPr="00D054AD">
                              <w:rPr>
                                <w:rFonts w:ascii="Arial" w:hAnsi="Arial" w:cs="Arial"/>
                                <w:color w:val="000000" w:themeColor="text1"/>
                              </w:rPr>
                              <w:fldChar w:fldCharType="end"/>
                            </w:r>
                            <w:r w:rsidRPr="00D054AD">
                              <w:rPr>
                                <w:rFonts w:ascii="Arial" w:hAnsi="Arial" w:cs="Arial"/>
                                <w:color w:val="000000" w:themeColor="text1"/>
                              </w:rPr>
                              <w:t xml:space="preserve"> - Swansea Bay University Health Board </w:t>
                            </w:r>
                            <w:r w:rsidR="00C836EF">
                              <w:rPr>
                                <w:rFonts w:ascii="Arial" w:hAnsi="Arial" w:cs="Arial"/>
                                <w:color w:val="000000" w:themeColor="text1"/>
                              </w:rPr>
                              <w:t>Property</w:t>
                            </w:r>
                            <w:r w:rsidRPr="00D054AD">
                              <w:rPr>
                                <w:rFonts w:ascii="Arial" w:hAnsi="Arial" w:cs="Arial"/>
                                <w:color w:val="000000" w:themeColor="text1"/>
                              </w:rPr>
                              <w:t xml:space="preserve"> Portfolio 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5B87E3" id="Text Box 1" o:spid="_x0000_s1028" type="#_x0000_t202" style="position:absolute;margin-left:-14.1pt;margin-top:346.85pt;width:552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" stroked="f">
                <v:textbox style="mso-fit-shape-to-text:t" inset="0,0,0,0">
                  <w:txbxContent>
                    <w:p w14:paraId="6B0669FF" w14:textId="094E48B4" w:rsidR="00D054AD" w:rsidRPr="00D054AD" w:rsidRDefault="00D054AD" w:rsidP="00D054AD">
                      <w:pPr>
                        <w:pStyle w:val="Caption"/>
                        <w:rPr>
                          <w:rFonts w:ascii="Arial" w:hAnsi="Arial" w:cs="Arial"/>
                          <w:noProof/>
                          <w:color w:val="000000" w:themeColor="text1"/>
                        </w:rPr>
                      </w:pPr>
                      <w:r w:rsidRPr="00D054AD">
                        <w:rPr>
                          <w:rFonts w:ascii="Arial" w:hAnsi="Arial" w:cs="Arial"/>
                          <w:color w:val="000000" w:themeColor="text1"/>
                        </w:rPr>
                        <w:t xml:space="preserve">Figure </w:t>
                      </w:r>
                      <w:r w:rsidRPr="00D054AD">
                        <w:rPr>
                          <w:rFonts w:ascii="Arial" w:hAnsi="Arial" w:cs="Arial"/>
                          <w:color w:val="000000" w:themeColor="text1"/>
                        </w:rPr>
                        <w:fldChar w:fldCharType="begin"/>
                      </w:r>
                      <w:r w:rsidRPr="00D054AD">
                        <w:rPr>
                          <w:rFonts w:ascii="Arial" w:hAnsi="Arial" w:cs="Arial"/>
                          <w:color w:val="000000" w:themeColor="text1"/>
                        </w:rPr>
                        <w:instrText xml:space="preserve"> SEQ Figure \* ARABIC </w:instrText>
                      </w:r>
                      <w:r w:rsidRPr="00D054AD">
                        <w:rPr>
                          <w:rFonts w:ascii="Arial" w:hAnsi="Arial" w:cs="Arial"/>
                          <w:color w:val="000000" w:themeColor="text1"/>
                        </w:rPr>
                        <w:fldChar w:fldCharType="separate"/>
                      </w:r>
                      <w:r w:rsidR="00ED1BF6">
                        <w:rPr>
                          <w:rFonts w:ascii="Arial" w:hAnsi="Arial" w:cs="Arial"/>
                          <w:noProof/>
                          <w:color w:val="000000" w:themeColor="text1"/>
                        </w:rPr>
                        <w:t>2</w:t>
                      </w:r>
                      <w:r w:rsidRPr="00D054AD">
                        <w:rPr>
                          <w:rFonts w:ascii="Arial" w:hAnsi="Arial" w:cs="Arial"/>
                          <w:color w:val="000000" w:themeColor="text1"/>
                        </w:rPr>
                        <w:fldChar w:fldCharType="end"/>
                      </w:r>
                      <w:r w:rsidRPr="00D054AD">
                        <w:rPr>
                          <w:rFonts w:ascii="Arial" w:hAnsi="Arial" w:cs="Arial"/>
                          <w:color w:val="000000" w:themeColor="text1"/>
                        </w:rPr>
                        <w:t xml:space="preserve"> - Swansea Bay University Health Board </w:t>
                      </w:r>
                      <w:r w:rsidR="00C836EF">
                        <w:rPr>
                          <w:rFonts w:ascii="Arial" w:hAnsi="Arial" w:cs="Arial"/>
                          <w:color w:val="000000" w:themeColor="text1"/>
                        </w:rPr>
                        <w:t>Property</w:t>
                      </w:r>
                      <w:r w:rsidRPr="00D054AD">
                        <w:rPr>
                          <w:rFonts w:ascii="Arial" w:hAnsi="Arial" w:cs="Arial"/>
                          <w:color w:val="000000" w:themeColor="text1"/>
                        </w:rPr>
                        <w:t xml:space="preserve"> Portfolio Map</w:t>
                      </w:r>
                    </w:p>
                  </w:txbxContent>
                </v:textbox>
                <w10:wrap type="square"/>
              </v:shape>
            </w:pict>
          </mc:Fallback>
        </mc:AlternateContent>
      </w:r>
      <w:r>
        <w:rPr>
          <w:noProof/>
        </w:rPr>
        <w:drawing>
          <wp:anchor distT="0" distB="0" distL="114300" distR="114300" simplePos="0" relativeHeight="251663360" behindDoc="0" locked="0" layoutInCell="1" allowOverlap="1" wp14:anchorId="0CD97A81" wp14:editId="43284896">
            <wp:simplePos x="0" y="0"/>
            <wp:positionH relativeFrom="margin">
              <wp:posOffset>-178435</wp:posOffset>
            </wp:positionH>
            <wp:positionV relativeFrom="paragraph">
              <wp:posOffset>404749</wp:posOffset>
            </wp:positionV>
            <wp:extent cx="7010400" cy="3943350"/>
            <wp:effectExtent l="0" t="0" r="0" b="0"/>
            <wp:wrapSquare wrapText="bothSides"/>
            <wp:docPr id="711614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614630" name="Picture 711614630"/>
                    <pic:cNvPicPr/>
                  </pic:nvPicPr>
                  <pic:blipFill>
                    <a:blip r:embed="rId14">
                      <a:extLst>
                        <a:ext uri="{28A0092B-C50C-407E-A947-70E740481C1C}">
                          <a14:useLocalDpi xmlns:a14="http://schemas.microsoft.com/office/drawing/2010/main" val="0"/>
                        </a:ext>
                      </a:extLst>
                    </a:blip>
                    <a:stretch>
                      <a:fillRect/>
                    </a:stretch>
                  </pic:blipFill>
                  <pic:spPr>
                    <a:xfrm>
                      <a:off x="0" y="0"/>
                      <a:ext cx="7010400" cy="3943350"/>
                    </a:xfrm>
                    <a:prstGeom prst="rect">
                      <a:avLst/>
                    </a:prstGeom>
                  </pic:spPr>
                </pic:pic>
              </a:graphicData>
            </a:graphic>
            <wp14:sizeRelH relativeFrom="page">
              <wp14:pctWidth>0</wp14:pctWidth>
            </wp14:sizeRelH>
            <wp14:sizeRelV relativeFrom="page">
              <wp14:pctHeight>0</wp14:pctHeight>
            </wp14:sizeRelV>
          </wp:anchor>
        </w:drawing>
      </w:r>
      <w:r w:rsidR="0025162B">
        <w:rPr>
          <w:rFonts w:ascii="Arial" w:hAnsi="Arial" w:cs="Arial"/>
        </w:rPr>
        <w:t>Figure 2 shows the area covered by Swansea Bay University Health Board, with locations of all buildings in the portfolio.</w:t>
      </w:r>
      <w:r w:rsidR="00181699">
        <w:rPr>
          <w:rFonts w:ascii="Arial" w:hAnsi="Arial" w:cs="Arial"/>
        </w:rPr>
        <w:t xml:space="preserve"> </w:t>
      </w:r>
      <w:r>
        <w:rPr>
          <w:rFonts w:ascii="Arial" w:hAnsi="Arial" w:cs="Arial"/>
        </w:rPr>
        <w:t>The key on the right-hand side shows the name and location of each building.</w:t>
      </w:r>
    </w:p>
    <w:p w14:paraId="3C6F102E" w14:textId="67C270CA" w:rsidR="0053762C" w:rsidRDefault="0053762C" w:rsidP="0053762C">
      <w:pPr>
        <w:pStyle w:val="Heading3"/>
        <w:rPr>
          <w:rFonts w:ascii="Arial" w:hAnsi="Arial" w:cs="Arial"/>
          <w:b/>
          <w:bCs/>
          <w:color w:val="auto"/>
        </w:rPr>
      </w:pPr>
      <w:bookmarkStart w:id="24" w:name="_Toc155714916"/>
      <w:r w:rsidRPr="0053762C">
        <w:rPr>
          <w:rFonts w:ascii="Arial" w:hAnsi="Arial" w:cs="Arial"/>
          <w:b/>
          <w:bCs/>
          <w:color w:val="auto"/>
        </w:rPr>
        <w:t>3.1.</w:t>
      </w:r>
      <w:r w:rsidR="00234D7D">
        <w:rPr>
          <w:rFonts w:ascii="Arial" w:hAnsi="Arial" w:cs="Arial"/>
          <w:b/>
          <w:bCs/>
          <w:color w:val="auto"/>
        </w:rPr>
        <w:t>2</w:t>
      </w:r>
      <w:r w:rsidRPr="0053762C">
        <w:rPr>
          <w:rFonts w:ascii="Arial" w:hAnsi="Arial" w:cs="Arial"/>
          <w:b/>
          <w:bCs/>
          <w:color w:val="auto"/>
        </w:rPr>
        <w:t xml:space="preserve"> </w:t>
      </w:r>
      <w:r w:rsidR="00C836EF">
        <w:rPr>
          <w:rFonts w:ascii="Arial" w:hAnsi="Arial" w:cs="Arial"/>
          <w:b/>
          <w:bCs/>
          <w:color w:val="auto"/>
        </w:rPr>
        <w:t>Property</w:t>
      </w:r>
      <w:r w:rsidR="004F4C32">
        <w:rPr>
          <w:rFonts w:ascii="Arial" w:hAnsi="Arial" w:cs="Arial"/>
          <w:b/>
          <w:bCs/>
          <w:color w:val="auto"/>
        </w:rPr>
        <w:t xml:space="preserve"> </w:t>
      </w:r>
      <w:r w:rsidRPr="0053762C">
        <w:rPr>
          <w:rFonts w:ascii="Arial" w:hAnsi="Arial" w:cs="Arial"/>
          <w:b/>
          <w:bCs/>
          <w:color w:val="auto"/>
        </w:rPr>
        <w:t>Portfolio Information</w:t>
      </w:r>
      <w:bookmarkEnd w:id="24"/>
    </w:p>
    <w:p w14:paraId="202D29BB" w14:textId="1FC65E34" w:rsidR="00E61300" w:rsidRPr="00E61300" w:rsidRDefault="00E61300" w:rsidP="00E61300">
      <w:pPr>
        <w:spacing w:line="240" w:lineRule="auto"/>
        <w:jc w:val="both"/>
        <w:rPr>
          <w:rFonts w:ascii="Arial" w:hAnsi="Arial" w:cs="Arial"/>
        </w:rPr>
      </w:pPr>
      <w:r w:rsidRPr="00902EC2">
        <w:rPr>
          <w:rFonts w:ascii="Arial" w:hAnsi="Arial" w:cs="Arial"/>
        </w:rPr>
        <w:t xml:space="preserve">Table 1 below lists the </w:t>
      </w:r>
      <w:r w:rsidR="00C836EF">
        <w:rPr>
          <w:rFonts w:ascii="Arial" w:hAnsi="Arial" w:cs="Arial"/>
        </w:rPr>
        <w:t>property</w:t>
      </w:r>
      <w:r>
        <w:rPr>
          <w:rFonts w:ascii="Arial" w:hAnsi="Arial" w:cs="Arial"/>
        </w:rPr>
        <w:t xml:space="preserve"> portfolio, which correlates with Figure 2 above. These buildings have a variety of ownership statuses, such as freehold. This is where the land or building is owned completely (Collins Dictionary, 2023). Differently to this, leasehold is the process of occupying a building for a set amount of time (Ministry of Housing, Communities &amp; Local Government, 2022). Another method of tenancy is renting. This is where the building is used on a “temporary” (Designing Buildings, 2022d) basis. Private Finance Initiative (PFI) is a kind of public-private collaboration used to provide privately financed public works initiatives, where large-scale projects are leased under a single contract for the asset’s expected lifetime (CIBSE, 2014). The ownership status can be seen clearly in Table 1, along with how convenient its location is, what condition the buildings are in and a proposal for the future of the facility.</w:t>
      </w:r>
    </w:p>
    <w:tbl>
      <w:tblPr>
        <w:tblStyle w:val="TableGrid"/>
        <w:tblW w:w="5420" w:type="pct"/>
        <w:jc w:val="center"/>
        <w:tblLayout w:type="fixed"/>
        <w:tblLook w:val="04A0" w:firstRow="1" w:lastRow="0" w:firstColumn="1" w:lastColumn="0" w:noHBand="0" w:noVBand="1"/>
      </w:tblPr>
      <w:tblGrid>
        <w:gridCol w:w="1641"/>
        <w:gridCol w:w="1471"/>
        <w:gridCol w:w="1843"/>
        <w:gridCol w:w="1986"/>
        <w:gridCol w:w="1986"/>
        <w:gridCol w:w="2407"/>
      </w:tblGrid>
      <w:tr w:rsidR="00B1665C" w14:paraId="5E6065E7" w14:textId="700BFAEE" w:rsidTr="00733BF7">
        <w:trPr>
          <w:jc w:val="center"/>
        </w:trPr>
        <w:tc>
          <w:tcPr>
            <w:tcW w:w="724" w:type="pct"/>
            <w:shd w:val="clear" w:color="auto" w:fill="DEEAF6" w:themeFill="accent1" w:themeFillTint="33"/>
          </w:tcPr>
          <w:p w14:paraId="0B1A9B45" w14:textId="5D48E856" w:rsidR="00617760" w:rsidRPr="00853F7C" w:rsidRDefault="00617760" w:rsidP="00BE6073">
            <w:pPr>
              <w:rPr>
                <w:rFonts w:ascii="Arial" w:hAnsi="Arial" w:cs="Arial"/>
                <w:b/>
                <w:bCs/>
              </w:rPr>
            </w:pPr>
            <w:r w:rsidRPr="00853F7C">
              <w:rPr>
                <w:rFonts w:ascii="Arial" w:hAnsi="Arial" w:cs="Arial"/>
                <w:b/>
                <w:bCs/>
              </w:rPr>
              <w:t>Building</w:t>
            </w:r>
          </w:p>
        </w:tc>
        <w:tc>
          <w:tcPr>
            <w:tcW w:w="649" w:type="pct"/>
            <w:shd w:val="clear" w:color="auto" w:fill="DEEAF6" w:themeFill="accent1" w:themeFillTint="33"/>
          </w:tcPr>
          <w:p w14:paraId="70996FD0" w14:textId="663381FA" w:rsidR="00617760" w:rsidRPr="00853F7C" w:rsidRDefault="00617760" w:rsidP="00BE6073">
            <w:pPr>
              <w:rPr>
                <w:rFonts w:ascii="Arial" w:hAnsi="Arial" w:cs="Arial"/>
                <w:b/>
                <w:bCs/>
              </w:rPr>
            </w:pPr>
            <w:r w:rsidRPr="00853F7C">
              <w:rPr>
                <w:rFonts w:ascii="Arial" w:hAnsi="Arial" w:cs="Arial"/>
                <w:b/>
                <w:bCs/>
              </w:rPr>
              <w:t>Ownership Status</w:t>
            </w:r>
          </w:p>
        </w:tc>
        <w:tc>
          <w:tcPr>
            <w:tcW w:w="813" w:type="pct"/>
            <w:shd w:val="clear" w:color="auto" w:fill="DEEAF6" w:themeFill="accent1" w:themeFillTint="33"/>
          </w:tcPr>
          <w:p w14:paraId="5A37D273" w14:textId="2CCFC49F" w:rsidR="00617760" w:rsidRPr="00853F7C" w:rsidRDefault="00617760" w:rsidP="00BE6073">
            <w:pPr>
              <w:rPr>
                <w:rFonts w:ascii="Arial" w:hAnsi="Arial" w:cs="Arial"/>
                <w:b/>
                <w:bCs/>
              </w:rPr>
            </w:pPr>
            <w:r w:rsidRPr="00853F7C">
              <w:rPr>
                <w:rFonts w:ascii="Arial" w:hAnsi="Arial" w:cs="Arial"/>
                <w:b/>
                <w:bCs/>
              </w:rPr>
              <w:t>Healthcare service</w:t>
            </w:r>
          </w:p>
        </w:tc>
        <w:tc>
          <w:tcPr>
            <w:tcW w:w="876" w:type="pct"/>
            <w:shd w:val="clear" w:color="auto" w:fill="DEEAF6" w:themeFill="accent1" w:themeFillTint="33"/>
          </w:tcPr>
          <w:p w14:paraId="12342033" w14:textId="77E8788C" w:rsidR="00617760" w:rsidRPr="00853F7C" w:rsidRDefault="00617760" w:rsidP="00BE6073">
            <w:pPr>
              <w:rPr>
                <w:rFonts w:ascii="Arial" w:hAnsi="Arial" w:cs="Arial"/>
                <w:b/>
                <w:bCs/>
              </w:rPr>
            </w:pPr>
            <w:r w:rsidRPr="00853F7C">
              <w:rPr>
                <w:rFonts w:ascii="Arial" w:hAnsi="Arial" w:cs="Arial"/>
                <w:b/>
                <w:bCs/>
              </w:rPr>
              <w:t>Location</w:t>
            </w:r>
          </w:p>
        </w:tc>
        <w:tc>
          <w:tcPr>
            <w:tcW w:w="876" w:type="pct"/>
            <w:shd w:val="clear" w:color="auto" w:fill="DEEAF6" w:themeFill="accent1" w:themeFillTint="33"/>
          </w:tcPr>
          <w:p w14:paraId="62CF0578" w14:textId="573EA181" w:rsidR="00617760" w:rsidRPr="00853F7C" w:rsidRDefault="00617760" w:rsidP="00BE6073">
            <w:pPr>
              <w:rPr>
                <w:rFonts w:ascii="Arial" w:hAnsi="Arial" w:cs="Arial"/>
                <w:b/>
                <w:bCs/>
              </w:rPr>
            </w:pPr>
            <w:r w:rsidRPr="00853F7C">
              <w:rPr>
                <w:rFonts w:ascii="Arial" w:hAnsi="Arial" w:cs="Arial"/>
                <w:b/>
                <w:bCs/>
              </w:rPr>
              <w:t>Condition</w:t>
            </w:r>
          </w:p>
        </w:tc>
        <w:tc>
          <w:tcPr>
            <w:tcW w:w="1062" w:type="pct"/>
            <w:shd w:val="clear" w:color="auto" w:fill="DEEAF6" w:themeFill="accent1" w:themeFillTint="33"/>
          </w:tcPr>
          <w:p w14:paraId="16A682BC" w14:textId="062E707C" w:rsidR="00617760" w:rsidRPr="00853F7C" w:rsidRDefault="00EC1016" w:rsidP="00BE6073">
            <w:pPr>
              <w:rPr>
                <w:rFonts w:ascii="Arial" w:hAnsi="Arial" w:cs="Arial"/>
                <w:b/>
                <w:bCs/>
              </w:rPr>
            </w:pPr>
            <w:r>
              <w:rPr>
                <w:rFonts w:ascii="Arial" w:hAnsi="Arial" w:cs="Arial"/>
                <w:b/>
                <w:bCs/>
              </w:rPr>
              <w:t>Suggestions and Proposal</w:t>
            </w:r>
          </w:p>
        </w:tc>
      </w:tr>
      <w:tr w:rsidR="00B1665C" w14:paraId="2791828E" w14:textId="1C15DB59" w:rsidTr="00733BF7">
        <w:trPr>
          <w:jc w:val="center"/>
        </w:trPr>
        <w:tc>
          <w:tcPr>
            <w:tcW w:w="724" w:type="pct"/>
          </w:tcPr>
          <w:p w14:paraId="33322516" w14:textId="0143A006" w:rsidR="00617760" w:rsidRPr="00522BA0" w:rsidRDefault="00617760" w:rsidP="00DE25F1">
            <w:pPr>
              <w:rPr>
                <w:rFonts w:ascii="Arial" w:hAnsi="Arial" w:cs="Arial"/>
              </w:rPr>
            </w:pPr>
            <w:proofErr w:type="spellStart"/>
            <w:r>
              <w:rPr>
                <w:rFonts w:ascii="Arial" w:hAnsi="Arial" w:cs="Arial"/>
              </w:rPr>
              <w:t>Blaengwynfi</w:t>
            </w:r>
            <w:proofErr w:type="spellEnd"/>
            <w:r>
              <w:rPr>
                <w:rFonts w:ascii="Arial" w:hAnsi="Arial" w:cs="Arial"/>
              </w:rPr>
              <w:t xml:space="preserve"> Health Centre</w:t>
            </w:r>
          </w:p>
        </w:tc>
        <w:tc>
          <w:tcPr>
            <w:tcW w:w="649" w:type="pct"/>
          </w:tcPr>
          <w:p w14:paraId="1BC0C3D9" w14:textId="5B0F0CDE" w:rsidR="00617760" w:rsidRDefault="00617760" w:rsidP="00DE25F1">
            <w:pPr>
              <w:rPr>
                <w:rFonts w:ascii="Arial" w:hAnsi="Arial" w:cs="Arial"/>
              </w:rPr>
            </w:pPr>
            <w:r>
              <w:rPr>
                <w:rFonts w:ascii="Arial" w:hAnsi="Arial" w:cs="Arial"/>
              </w:rPr>
              <w:t>Leasehold</w:t>
            </w:r>
          </w:p>
        </w:tc>
        <w:tc>
          <w:tcPr>
            <w:tcW w:w="813" w:type="pct"/>
          </w:tcPr>
          <w:p w14:paraId="53CB2EFF" w14:textId="68EE96A7" w:rsidR="00617760" w:rsidRPr="00522BA0" w:rsidRDefault="00547A9D" w:rsidP="00DE25F1">
            <w:pPr>
              <w:rPr>
                <w:rFonts w:ascii="Arial" w:hAnsi="Arial" w:cs="Arial"/>
              </w:rPr>
            </w:pPr>
            <w:r>
              <w:rPr>
                <w:rFonts w:ascii="Arial" w:hAnsi="Arial" w:cs="Arial"/>
              </w:rPr>
              <w:t xml:space="preserve">This </w:t>
            </w:r>
            <w:r w:rsidR="003D25AB">
              <w:rPr>
                <w:rFonts w:ascii="Arial" w:hAnsi="Arial" w:cs="Arial"/>
              </w:rPr>
              <w:t xml:space="preserve">clinic offers a GP service for the </w:t>
            </w:r>
            <w:r w:rsidR="00C65A64">
              <w:rPr>
                <w:rFonts w:ascii="Arial" w:hAnsi="Arial" w:cs="Arial"/>
              </w:rPr>
              <w:t>residents</w:t>
            </w:r>
            <w:r w:rsidR="003D25AB">
              <w:rPr>
                <w:rFonts w:ascii="Arial" w:hAnsi="Arial" w:cs="Arial"/>
              </w:rPr>
              <w:t>.</w:t>
            </w:r>
          </w:p>
        </w:tc>
        <w:tc>
          <w:tcPr>
            <w:tcW w:w="876" w:type="pct"/>
          </w:tcPr>
          <w:p w14:paraId="29C34A68" w14:textId="2BC5948D" w:rsidR="00617760" w:rsidRDefault="00617760" w:rsidP="00DE25F1">
            <w:pPr>
              <w:rPr>
                <w:rFonts w:ascii="Arial" w:hAnsi="Arial" w:cs="Arial"/>
              </w:rPr>
            </w:pPr>
            <w:proofErr w:type="spellStart"/>
            <w:r>
              <w:rPr>
                <w:rFonts w:ascii="Arial" w:hAnsi="Arial" w:cs="Arial"/>
              </w:rPr>
              <w:t>Blaengwynfi</w:t>
            </w:r>
            <w:proofErr w:type="spellEnd"/>
            <w:r>
              <w:rPr>
                <w:rFonts w:ascii="Arial" w:hAnsi="Arial" w:cs="Arial"/>
              </w:rPr>
              <w:t xml:space="preserve"> is located at the peak of the Afan valley, which is considered as a rural area. This service is convenient for the residents, meaning they do not have to travel for a GP </w:t>
            </w:r>
            <w:r>
              <w:rPr>
                <w:rFonts w:ascii="Arial" w:hAnsi="Arial" w:cs="Arial"/>
              </w:rPr>
              <w:lastRenderedPageBreak/>
              <w:t>appointment if they require one.</w:t>
            </w:r>
          </w:p>
        </w:tc>
        <w:tc>
          <w:tcPr>
            <w:tcW w:w="876" w:type="pct"/>
          </w:tcPr>
          <w:p w14:paraId="2A1246CB" w14:textId="77777777" w:rsidR="00617760" w:rsidRDefault="00617760" w:rsidP="00DE25F1">
            <w:pPr>
              <w:rPr>
                <w:rFonts w:ascii="Arial" w:hAnsi="Arial" w:cs="Arial"/>
              </w:rPr>
            </w:pPr>
            <w:r>
              <w:rPr>
                <w:rFonts w:ascii="Arial" w:hAnsi="Arial" w:cs="Arial"/>
              </w:rPr>
              <w:lastRenderedPageBreak/>
              <w:t>The condition is poor overall. The building is outdated, however there is no asbestos considered to be in the building.</w:t>
            </w:r>
          </w:p>
          <w:p w14:paraId="28B2C271" w14:textId="2E33AF19" w:rsidR="002F46EF" w:rsidRDefault="002F46EF" w:rsidP="00DE25F1">
            <w:pPr>
              <w:rPr>
                <w:rFonts w:ascii="Arial" w:hAnsi="Arial" w:cs="Arial"/>
              </w:rPr>
            </w:pPr>
            <w:r>
              <w:rPr>
                <w:rFonts w:ascii="Arial" w:hAnsi="Arial" w:cs="Arial"/>
              </w:rPr>
              <w:t xml:space="preserve">The health centre has not been maintained well, with lack of </w:t>
            </w:r>
            <w:r w:rsidR="0076226E">
              <w:rPr>
                <w:rFonts w:ascii="Arial" w:hAnsi="Arial" w:cs="Arial"/>
              </w:rPr>
              <w:lastRenderedPageBreak/>
              <w:t>finances available.</w:t>
            </w:r>
          </w:p>
        </w:tc>
        <w:tc>
          <w:tcPr>
            <w:tcW w:w="1062" w:type="pct"/>
          </w:tcPr>
          <w:p w14:paraId="0D8CA061" w14:textId="24167B35" w:rsidR="00617760" w:rsidRDefault="00C65A64" w:rsidP="00DE25F1">
            <w:pPr>
              <w:rPr>
                <w:rFonts w:ascii="Arial" w:hAnsi="Arial" w:cs="Arial"/>
              </w:rPr>
            </w:pPr>
            <w:r>
              <w:rPr>
                <w:rFonts w:ascii="Arial" w:hAnsi="Arial" w:cs="Arial"/>
              </w:rPr>
              <w:lastRenderedPageBreak/>
              <w:t xml:space="preserve">Given that this building </w:t>
            </w:r>
            <w:r w:rsidR="00CF4D16">
              <w:rPr>
                <w:rFonts w:ascii="Arial" w:hAnsi="Arial" w:cs="Arial"/>
              </w:rPr>
              <w:t>is only used as a GP</w:t>
            </w:r>
            <w:r w:rsidR="003B06FC">
              <w:rPr>
                <w:rFonts w:ascii="Arial" w:hAnsi="Arial" w:cs="Arial"/>
              </w:rPr>
              <w:t xml:space="preserve"> clinic, </w:t>
            </w:r>
            <w:r w:rsidR="00FF7B2E">
              <w:rPr>
                <w:rFonts w:ascii="Arial" w:hAnsi="Arial" w:cs="Arial"/>
              </w:rPr>
              <w:t>the ownership is leasehold, and it is in a rural area, it has been decided t</w:t>
            </w:r>
            <w:r w:rsidR="00077D36">
              <w:rPr>
                <w:rFonts w:ascii="Arial" w:hAnsi="Arial" w:cs="Arial"/>
              </w:rPr>
              <w:t xml:space="preserve">hat this building is no longer required. </w:t>
            </w:r>
            <w:r w:rsidR="0047612C">
              <w:rPr>
                <w:rFonts w:ascii="Arial" w:hAnsi="Arial" w:cs="Arial"/>
              </w:rPr>
              <w:t>With other buildings</w:t>
            </w:r>
            <w:r w:rsidR="005062CE">
              <w:rPr>
                <w:rFonts w:ascii="Arial" w:hAnsi="Arial" w:cs="Arial"/>
              </w:rPr>
              <w:t xml:space="preserve"> in the vicinity in mind, </w:t>
            </w:r>
            <w:r w:rsidR="004762B0">
              <w:rPr>
                <w:rFonts w:ascii="Arial" w:hAnsi="Arial" w:cs="Arial"/>
              </w:rPr>
              <w:t xml:space="preserve">it is believed a centralised clinic </w:t>
            </w:r>
            <w:r w:rsidR="004762B0">
              <w:rPr>
                <w:rFonts w:ascii="Arial" w:hAnsi="Arial" w:cs="Arial"/>
              </w:rPr>
              <w:lastRenderedPageBreak/>
              <w:t xml:space="preserve">could be </w:t>
            </w:r>
            <w:r w:rsidR="00E011C5">
              <w:rPr>
                <w:rFonts w:ascii="Arial" w:hAnsi="Arial" w:cs="Arial"/>
              </w:rPr>
              <w:t xml:space="preserve">more </w:t>
            </w:r>
            <w:r w:rsidR="00604938">
              <w:rPr>
                <w:rFonts w:ascii="Arial" w:hAnsi="Arial" w:cs="Arial"/>
              </w:rPr>
              <w:t>beneficial to the health board and residents living in the Afan valley.</w:t>
            </w:r>
          </w:p>
        </w:tc>
      </w:tr>
      <w:tr w:rsidR="00B1665C" w14:paraId="33035A31" w14:textId="6506941F" w:rsidTr="00733BF7">
        <w:trPr>
          <w:jc w:val="center"/>
        </w:trPr>
        <w:tc>
          <w:tcPr>
            <w:tcW w:w="724" w:type="pct"/>
          </w:tcPr>
          <w:p w14:paraId="144A3D75" w14:textId="40C5BD52" w:rsidR="00617760" w:rsidRPr="00522BA0" w:rsidRDefault="00617760" w:rsidP="00DE25F1">
            <w:pPr>
              <w:rPr>
                <w:rFonts w:ascii="Arial" w:hAnsi="Arial" w:cs="Arial"/>
              </w:rPr>
            </w:pPr>
            <w:proofErr w:type="spellStart"/>
            <w:r>
              <w:rPr>
                <w:rFonts w:ascii="Arial" w:hAnsi="Arial" w:cs="Arial"/>
              </w:rPr>
              <w:lastRenderedPageBreak/>
              <w:t>Cimla</w:t>
            </w:r>
            <w:proofErr w:type="spellEnd"/>
            <w:r>
              <w:rPr>
                <w:rFonts w:ascii="Arial" w:hAnsi="Arial" w:cs="Arial"/>
              </w:rPr>
              <w:t xml:space="preserve"> Hospital</w:t>
            </w:r>
          </w:p>
        </w:tc>
        <w:tc>
          <w:tcPr>
            <w:tcW w:w="649" w:type="pct"/>
          </w:tcPr>
          <w:p w14:paraId="61E67F5E" w14:textId="3B01A20D" w:rsidR="00617760" w:rsidRDefault="00617760" w:rsidP="00DE25F1">
            <w:pPr>
              <w:rPr>
                <w:rFonts w:ascii="Arial" w:hAnsi="Arial" w:cs="Arial"/>
              </w:rPr>
            </w:pPr>
            <w:r>
              <w:rPr>
                <w:rFonts w:ascii="Arial" w:hAnsi="Arial" w:cs="Arial"/>
              </w:rPr>
              <w:t>Freehold</w:t>
            </w:r>
          </w:p>
        </w:tc>
        <w:tc>
          <w:tcPr>
            <w:tcW w:w="813" w:type="pct"/>
          </w:tcPr>
          <w:p w14:paraId="44A31138" w14:textId="78BB67FD" w:rsidR="00617760" w:rsidRPr="00522BA0" w:rsidRDefault="0076226E" w:rsidP="00DE25F1">
            <w:pPr>
              <w:rPr>
                <w:rFonts w:ascii="Arial" w:hAnsi="Arial" w:cs="Arial"/>
              </w:rPr>
            </w:pPr>
            <w:r>
              <w:rPr>
                <w:rFonts w:ascii="Arial" w:hAnsi="Arial" w:cs="Arial"/>
              </w:rPr>
              <w:t>Nowadays</w:t>
            </w:r>
            <w:r w:rsidR="00E34B81">
              <w:rPr>
                <w:rFonts w:ascii="Arial" w:hAnsi="Arial" w:cs="Arial"/>
              </w:rPr>
              <w:t>, the hospital wards are mainly used as offices.</w:t>
            </w:r>
            <w:r w:rsidR="0091222C">
              <w:rPr>
                <w:rFonts w:ascii="Arial" w:hAnsi="Arial" w:cs="Arial"/>
              </w:rPr>
              <w:t xml:space="preserve"> However, there is a wound clinic within the hospital.</w:t>
            </w:r>
          </w:p>
        </w:tc>
        <w:tc>
          <w:tcPr>
            <w:tcW w:w="876" w:type="pct"/>
          </w:tcPr>
          <w:p w14:paraId="280D1076" w14:textId="63C34BDE" w:rsidR="00617760" w:rsidRPr="00522BA0" w:rsidRDefault="0095026F" w:rsidP="00DE25F1">
            <w:pPr>
              <w:rPr>
                <w:rFonts w:ascii="Arial" w:hAnsi="Arial" w:cs="Arial"/>
              </w:rPr>
            </w:pPr>
            <w:r>
              <w:rPr>
                <w:rFonts w:ascii="Arial" w:hAnsi="Arial" w:cs="Arial"/>
              </w:rPr>
              <w:t xml:space="preserve">The hospital </w:t>
            </w:r>
            <w:r w:rsidR="004D0D85">
              <w:rPr>
                <w:rFonts w:ascii="Arial" w:hAnsi="Arial" w:cs="Arial"/>
              </w:rPr>
              <w:t>is in</w:t>
            </w:r>
            <w:r>
              <w:rPr>
                <w:rFonts w:ascii="Arial" w:hAnsi="Arial" w:cs="Arial"/>
              </w:rPr>
              <w:t xml:space="preserve"> </w:t>
            </w:r>
            <w:r w:rsidR="00FC0CAB">
              <w:rPr>
                <w:rFonts w:ascii="Arial" w:hAnsi="Arial" w:cs="Arial"/>
              </w:rPr>
              <w:t xml:space="preserve">the middle of a housing estate which has been built around the hospital. </w:t>
            </w:r>
            <w:r w:rsidR="00BE34C5">
              <w:rPr>
                <w:rFonts w:ascii="Arial" w:hAnsi="Arial" w:cs="Arial"/>
              </w:rPr>
              <w:t xml:space="preserve">There are many services available such as </w:t>
            </w:r>
            <w:r w:rsidR="004D0D85">
              <w:rPr>
                <w:rFonts w:ascii="Arial" w:hAnsi="Arial" w:cs="Arial"/>
              </w:rPr>
              <w:t xml:space="preserve">supermarkets, </w:t>
            </w:r>
            <w:r w:rsidR="0036482B">
              <w:rPr>
                <w:rFonts w:ascii="Arial" w:hAnsi="Arial" w:cs="Arial"/>
              </w:rPr>
              <w:t>takeaways,</w:t>
            </w:r>
            <w:r w:rsidR="00D16F26">
              <w:rPr>
                <w:rFonts w:ascii="Arial" w:hAnsi="Arial" w:cs="Arial"/>
              </w:rPr>
              <w:t xml:space="preserve"> and a </w:t>
            </w:r>
            <w:r w:rsidR="004D0D85">
              <w:rPr>
                <w:rFonts w:ascii="Arial" w:hAnsi="Arial" w:cs="Arial"/>
              </w:rPr>
              <w:t>fire station</w:t>
            </w:r>
            <w:r w:rsidR="00D16F26">
              <w:rPr>
                <w:rFonts w:ascii="Arial" w:hAnsi="Arial" w:cs="Arial"/>
              </w:rPr>
              <w:t xml:space="preserve">. There are bus stops scattered around the </w:t>
            </w:r>
            <w:r w:rsidR="008C605E">
              <w:rPr>
                <w:rFonts w:ascii="Arial" w:hAnsi="Arial" w:cs="Arial"/>
              </w:rPr>
              <w:t xml:space="preserve">village, giving easy access for staff and patients who require to visit the hospital. </w:t>
            </w:r>
            <w:r w:rsidR="00C17D56">
              <w:rPr>
                <w:rFonts w:ascii="Arial" w:hAnsi="Arial" w:cs="Arial"/>
              </w:rPr>
              <w:t xml:space="preserve">There is asbestos present, however in small quantities </w:t>
            </w:r>
            <w:r w:rsidR="00517E32">
              <w:rPr>
                <w:rFonts w:ascii="Arial" w:hAnsi="Arial" w:cs="Arial"/>
              </w:rPr>
              <w:t>in both plant rooms which are out of the way.</w:t>
            </w:r>
          </w:p>
        </w:tc>
        <w:tc>
          <w:tcPr>
            <w:tcW w:w="876" w:type="pct"/>
          </w:tcPr>
          <w:p w14:paraId="6706EB6A" w14:textId="0D81615F" w:rsidR="00617760" w:rsidRPr="00522BA0" w:rsidRDefault="00EF6ADF" w:rsidP="00DE25F1">
            <w:pPr>
              <w:rPr>
                <w:rFonts w:ascii="Arial" w:hAnsi="Arial" w:cs="Arial"/>
              </w:rPr>
            </w:pPr>
            <w:r>
              <w:rPr>
                <w:rFonts w:ascii="Arial" w:hAnsi="Arial" w:cs="Arial"/>
              </w:rPr>
              <w:t xml:space="preserve">The general condition of the hospital is </w:t>
            </w:r>
            <w:r w:rsidR="00F8438F">
              <w:rPr>
                <w:rFonts w:ascii="Arial" w:hAnsi="Arial" w:cs="Arial"/>
              </w:rPr>
              <w:t>good,</w:t>
            </w:r>
            <w:r w:rsidR="000A04BB">
              <w:rPr>
                <w:rFonts w:ascii="Arial" w:hAnsi="Arial" w:cs="Arial"/>
              </w:rPr>
              <w:t xml:space="preserve"> and t</w:t>
            </w:r>
            <w:r w:rsidR="00756FD4">
              <w:rPr>
                <w:rFonts w:ascii="Arial" w:hAnsi="Arial" w:cs="Arial"/>
              </w:rPr>
              <w:t>he outside has a modern look</w:t>
            </w:r>
            <w:r w:rsidR="000A04BB">
              <w:rPr>
                <w:rFonts w:ascii="Arial" w:hAnsi="Arial" w:cs="Arial"/>
              </w:rPr>
              <w:t>.</w:t>
            </w:r>
            <w:r w:rsidR="00953956">
              <w:rPr>
                <w:rFonts w:ascii="Arial" w:hAnsi="Arial" w:cs="Arial"/>
              </w:rPr>
              <w:t xml:space="preserve"> There are adequate parking facilities </w:t>
            </w:r>
            <w:r w:rsidR="000E26E9">
              <w:rPr>
                <w:rFonts w:ascii="Arial" w:hAnsi="Arial" w:cs="Arial"/>
              </w:rPr>
              <w:t>for the hospital given its size.</w:t>
            </w:r>
          </w:p>
        </w:tc>
        <w:tc>
          <w:tcPr>
            <w:tcW w:w="1062" w:type="pct"/>
          </w:tcPr>
          <w:p w14:paraId="486D50F6" w14:textId="37812712" w:rsidR="00617760" w:rsidRPr="00522BA0" w:rsidRDefault="0088658B" w:rsidP="00DE25F1">
            <w:pPr>
              <w:rPr>
                <w:rFonts w:ascii="Arial" w:hAnsi="Arial" w:cs="Arial"/>
              </w:rPr>
            </w:pPr>
            <w:r>
              <w:rPr>
                <w:rFonts w:ascii="Arial" w:hAnsi="Arial" w:cs="Arial"/>
              </w:rPr>
              <w:t>There is a</w:t>
            </w:r>
            <w:r w:rsidR="00010492">
              <w:rPr>
                <w:rFonts w:ascii="Arial" w:hAnsi="Arial" w:cs="Arial"/>
              </w:rPr>
              <w:t xml:space="preserve"> specialist clinic in </w:t>
            </w:r>
            <w:proofErr w:type="spellStart"/>
            <w:r w:rsidR="00010492">
              <w:rPr>
                <w:rFonts w:ascii="Arial" w:hAnsi="Arial" w:cs="Arial"/>
              </w:rPr>
              <w:t>Cimla</w:t>
            </w:r>
            <w:proofErr w:type="spellEnd"/>
            <w:r w:rsidR="00010492">
              <w:rPr>
                <w:rFonts w:ascii="Arial" w:hAnsi="Arial" w:cs="Arial"/>
              </w:rPr>
              <w:t xml:space="preserve"> Hospital, however </w:t>
            </w:r>
            <w:r w:rsidR="003B75B3">
              <w:rPr>
                <w:rFonts w:ascii="Arial" w:hAnsi="Arial" w:cs="Arial"/>
              </w:rPr>
              <w:t xml:space="preserve">it is not significant to the area. </w:t>
            </w:r>
            <w:r w:rsidR="00B930C5">
              <w:rPr>
                <w:rFonts w:ascii="Arial" w:hAnsi="Arial" w:cs="Arial"/>
              </w:rPr>
              <w:t xml:space="preserve">The building could be utilised better, and perhaps would be of use to the community as </w:t>
            </w:r>
            <w:proofErr w:type="spellStart"/>
            <w:r w:rsidR="007E6F4D">
              <w:rPr>
                <w:rFonts w:ascii="Arial" w:hAnsi="Arial" w:cs="Arial"/>
              </w:rPr>
              <w:t>Cimla</w:t>
            </w:r>
            <w:proofErr w:type="spellEnd"/>
            <w:r w:rsidR="007E6F4D">
              <w:rPr>
                <w:rFonts w:ascii="Arial" w:hAnsi="Arial" w:cs="Arial"/>
              </w:rPr>
              <w:t xml:space="preserve"> is located slightly up the Neath valley</w:t>
            </w:r>
            <w:r w:rsidR="00797D9F">
              <w:rPr>
                <w:rFonts w:ascii="Arial" w:hAnsi="Arial" w:cs="Arial"/>
              </w:rPr>
              <w:t xml:space="preserve">. It is decided that this building is to be kept, given the ownership status and the general condition of the hospital, with scope to </w:t>
            </w:r>
            <w:r w:rsidR="000D0004">
              <w:rPr>
                <w:rFonts w:ascii="Arial" w:hAnsi="Arial" w:cs="Arial"/>
              </w:rPr>
              <w:t>offer further services in the Hospital.</w:t>
            </w:r>
          </w:p>
        </w:tc>
      </w:tr>
      <w:tr w:rsidR="00B1665C" w14:paraId="60EA843A" w14:textId="054FD0A0" w:rsidTr="00733BF7">
        <w:trPr>
          <w:jc w:val="center"/>
        </w:trPr>
        <w:tc>
          <w:tcPr>
            <w:tcW w:w="724" w:type="pct"/>
          </w:tcPr>
          <w:p w14:paraId="22A7DBB3" w14:textId="55B4C597" w:rsidR="00617760" w:rsidRPr="00522BA0" w:rsidRDefault="00617760" w:rsidP="00DE25F1">
            <w:pPr>
              <w:rPr>
                <w:rFonts w:ascii="Arial" w:hAnsi="Arial" w:cs="Arial"/>
              </w:rPr>
            </w:pPr>
            <w:proofErr w:type="spellStart"/>
            <w:r>
              <w:rPr>
                <w:rFonts w:ascii="Arial" w:hAnsi="Arial" w:cs="Arial"/>
              </w:rPr>
              <w:t>Cwmavon</w:t>
            </w:r>
            <w:proofErr w:type="spellEnd"/>
            <w:r>
              <w:rPr>
                <w:rFonts w:ascii="Arial" w:hAnsi="Arial" w:cs="Arial"/>
              </w:rPr>
              <w:t xml:space="preserve"> Health Centre</w:t>
            </w:r>
          </w:p>
        </w:tc>
        <w:tc>
          <w:tcPr>
            <w:tcW w:w="649" w:type="pct"/>
          </w:tcPr>
          <w:p w14:paraId="62B6D60B" w14:textId="6427B7D4" w:rsidR="00617760" w:rsidRDefault="00617760" w:rsidP="00DE25F1">
            <w:pPr>
              <w:rPr>
                <w:rFonts w:ascii="Arial" w:hAnsi="Arial" w:cs="Arial"/>
              </w:rPr>
            </w:pPr>
            <w:r>
              <w:rPr>
                <w:rFonts w:ascii="Arial" w:hAnsi="Arial" w:cs="Arial"/>
              </w:rPr>
              <w:t>Freehold</w:t>
            </w:r>
          </w:p>
        </w:tc>
        <w:tc>
          <w:tcPr>
            <w:tcW w:w="813" w:type="pct"/>
          </w:tcPr>
          <w:p w14:paraId="09B8F191" w14:textId="305AF32A" w:rsidR="00617760" w:rsidRPr="00522BA0" w:rsidRDefault="006C6617" w:rsidP="00DE25F1">
            <w:pPr>
              <w:rPr>
                <w:rFonts w:ascii="Arial" w:hAnsi="Arial" w:cs="Arial"/>
              </w:rPr>
            </w:pPr>
            <w:proofErr w:type="spellStart"/>
            <w:r>
              <w:rPr>
                <w:rFonts w:ascii="Arial" w:hAnsi="Arial" w:cs="Arial"/>
              </w:rPr>
              <w:t>Cwmavon</w:t>
            </w:r>
            <w:proofErr w:type="spellEnd"/>
            <w:r>
              <w:rPr>
                <w:rFonts w:ascii="Arial" w:hAnsi="Arial" w:cs="Arial"/>
              </w:rPr>
              <w:t xml:space="preserve"> Health Centre offers a GP service, and dental services for the community.</w:t>
            </w:r>
          </w:p>
        </w:tc>
        <w:tc>
          <w:tcPr>
            <w:tcW w:w="876" w:type="pct"/>
          </w:tcPr>
          <w:p w14:paraId="72EAF90D" w14:textId="6A315999" w:rsidR="00617760" w:rsidRPr="00522BA0" w:rsidRDefault="00890E45" w:rsidP="00DE25F1">
            <w:pPr>
              <w:rPr>
                <w:rFonts w:ascii="Arial" w:hAnsi="Arial" w:cs="Arial"/>
              </w:rPr>
            </w:pPr>
            <w:proofErr w:type="spellStart"/>
            <w:r>
              <w:rPr>
                <w:rFonts w:ascii="Arial" w:hAnsi="Arial" w:cs="Arial"/>
              </w:rPr>
              <w:t>Cwmavon</w:t>
            </w:r>
            <w:proofErr w:type="spellEnd"/>
            <w:r>
              <w:rPr>
                <w:rFonts w:ascii="Arial" w:hAnsi="Arial" w:cs="Arial"/>
              </w:rPr>
              <w:t xml:space="preserve"> is located </w:t>
            </w:r>
            <w:r w:rsidR="009219D9">
              <w:rPr>
                <w:rFonts w:ascii="Arial" w:hAnsi="Arial" w:cs="Arial"/>
              </w:rPr>
              <w:t>up the valley from Port Talbot.</w:t>
            </w:r>
            <w:r w:rsidR="00963FA8">
              <w:rPr>
                <w:rFonts w:ascii="Arial" w:hAnsi="Arial" w:cs="Arial"/>
              </w:rPr>
              <w:t xml:space="preserve"> </w:t>
            </w:r>
            <w:r w:rsidR="007F5081">
              <w:rPr>
                <w:rFonts w:ascii="Arial" w:hAnsi="Arial" w:cs="Arial"/>
              </w:rPr>
              <w:t xml:space="preserve">There is a local rugby club, </w:t>
            </w:r>
            <w:r w:rsidR="008F12EF">
              <w:rPr>
                <w:rFonts w:ascii="Arial" w:hAnsi="Arial" w:cs="Arial"/>
              </w:rPr>
              <w:t>takeaways</w:t>
            </w:r>
            <w:r w:rsidR="006E16EA">
              <w:rPr>
                <w:rFonts w:ascii="Arial" w:hAnsi="Arial" w:cs="Arial"/>
              </w:rPr>
              <w:t xml:space="preserve">, </w:t>
            </w:r>
            <w:r w:rsidR="00BE6073">
              <w:rPr>
                <w:rFonts w:ascii="Arial" w:hAnsi="Arial" w:cs="Arial"/>
              </w:rPr>
              <w:t>pubs,</w:t>
            </w:r>
            <w:r w:rsidR="00AE6999">
              <w:rPr>
                <w:rFonts w:ascii="Arial" w:hAnsi="Arial" w:cs="Arial"/>
              </w:rPr>
              <w:t xml:space="preserve"> and a small supermarket.</w:t>
            </w:r>
          </w:p>
        </w:tc>
        <w:tc>
          <w:tcPr>
            <w:tcW w:w="876" w:type="pct"/>
          </w:tcPr>
          <w:p w14:paraId="01C5F350" w14:textId="4B02ABD0" w:rsidR="00617760" w:rsidRPr="00522BA0" w:rsidRDefault="00AC5A2D" w:rsidP="00DE25F1">
            <w:pPr>
              <w:rPr>
                <w:rFonts w:ascii="Arial" w:hAnsi="Arial" w:cs="Arial"/>
              </w:rPr>
            </w:pPr>
            <w:r>
              <w:rPr>
                <w:rFonts w:ascii="Arial" w:hAnsi="Arial" w:cs="Arial"/>
              </w:rPr>
              <w:t xml:space="preserve">Big investment is required </w:t>
            </w:r>
            <w:r w:rsidR="007839F4">
              <w:rPr>
                <w:rFonts w:ascii="Arial" w:hAnsi="Arial" w:cs="Arial"/>
              </w:rPr>
              <w:t xml:space="preserve">in </w:t>
            </w:r>
            <w:proofErr w:type="spellStart"/>
            <w:r w:rsidR="007839F4">
              <w:rPr>
                <w:rFonts w:ascii="Arial" w:hAnsi="Arial" w:cs="Arial"/>
              </w:rPr>
              <w:t>Cwmavon</w:t>
            </w:r>
            <w:proofErr w:type="spellEnd"/>
            <w:r w:rsidR="007839F4">
              <w:rPr>
                <w:rFonts w:ascii="Arial" w:hAnsi="Arial" w:cs="Arial"/>
              </w:rPr>
              <w:t xml:space="preserve"> Health Centre. </w:t>
            </w:r>
            <w:r w:rsidR="00654606">
              <w:rPr>
                <w:rFonts w:ascii="Arial" w:hAnsi="Arial" w:cs="Arial"/>
              </w:rPr>
              <w:t xml:space="preserve">The centre is </w:t>
            </w:r>
            <w:r w:rsidR="00F628D1">
              <w:rPr>
                <w:rFonts w:ascii="Arial" w:hAnsi="Arial" w:cs="Arial"/>
              </w:rPr>
              <w:t xml:space="preserve">very outdated, and </w:t>
            </w:r>
            <w:r w:rsidR="00101302">
              <w:rPr>
                <w:rFonts w:ascii="Arial" w:hAnsi="Arial" w:cs="Arial"/>
              </w:rPr>
              <w:t>asbestos is rife withi</w:t>
            </w:r>
            <w:r w:rsidR="0058139D">
              <w:rPr>
                <w:rFonts w:ascii="Arial" w:hAnsi="Arial" w:cs="Arial"/>
              </w:rPr>
              <w:t>n.</w:t>
            </w:r>
          </w:p>
        </w:tc>
        <w:tc>
          <w:tcPr>
            <w:tcW w:w="1062" w:type="pct"/>
          </w:tcPr>
          <w:p w14:paraId="62033030" w14:textId="5DC80AFC" w:rsidR="00617760" w:rsidRPr="00522BA0" w:rsidRDefault="0058139D" w:rsidP="00DE25F1">
            <w:pPr>
              <w:rPr>
                <w:rFonts w:ascii="Arial" w:hAnsi="Arial" w:cs="Arial"/>
              </w:rPr>
            </w:pPr>
            <w:r>
              <w:rPr>
                <w:rFonts w:ascii="Arial" w:hAnsi="Arial" w:cs="Arial"/>
              </w:rPr>
              <w:t xml:space="preserve">Given the amount of asbestos in the building, it would be very costly to </w:t>
            </w:r>
            <w:r w:rsidR="001A3009">
              <w:rPr>
                <w:rFonts w:ascii="Arial" w:hAnsi="Arial" w:cs="Arial"/>
              </w:rPr>
              <w:t>remove</w:t>
            </w:r>
            <w:r w:rsidR="004D4C1B">
              <w:rPr>
                <w:rFonts w:ascii="Arial" w:hAnsi="Arial" w:cs="Arial"/>
              </w:rPr>
              <w:t>, however, i</w:t>
            </w:r>
            <w:r w:rsidR="00136D58">
              <w:rPr>
                <w:rFonts w:ascii="Arial" w:hAnsi="Arial" w:cs="Arial"/>
              </w:rPr>
              <w:t>t is recommended that it is removed so that renovations can be made</w:t>
            </w:r>
            <w:r w:rsidR="00E23C99">
              <w:rPr>
                <w:rFonts w:ascii="Arial" w:hAnsi="Arial" w:cs="Arial"/>
              </w:rPr>
              <w:t>, as the health centre</w:t>
            </w:r>
            <w:r w:rsidR="00185C4A">
              <w:rPr>
                <w:rFonts w:ascii="Arial" w:hAnsi="Arial" w:cs="Arial"/>
              </w:rPr>
              <w:t>’s l</w:t>
            </w:r>
            <w:r w:rsidR="00E23C99">
              <w:rPr>
                <w:rFonts w:ascii="Arial" w:hAnsi="Arial" w:cs="Arial"/>
              </w:rPr>
              <w:t>ocat</w:t>
            </w:r>
            <w:r w:rsidR="00185C4A">
              <w:rPr>
                <w:rFonts w:ascii="Arial" w:hAnsi="Arial" w:cs="Arial"/>
              </w:rPr>
              <w:t>ion is id</w:t>
            </w:r>
            <w:r w:rsidR="00E23C99">
              <w:rPr>
                <w:rFonts w:ascii="Arial" w:hAnsi="Arial" w:cs="Arial"/>
              </w:rPr>
              <w:t>eal</w:t>
            </w:r>
            <w:r w:rsidR="00185C4A">
              <w:rPr>
                <w:rFonts w:ascii="Arial" w:hAnsi="Arial" w:cs="Arial"/>
              </w:rPr>
              <w:t xml:space="preserve">. There is access from the village, </w:t>
            </w:r>
            <w:r w:rsidR="008979A0">
              <w:rPr>
                <w:rFonts w:ascii="Arial" w:hAnsi="Arial" w:cs="Arial"/>
              </w:rPr>
              <w:t>and</w:t>
            </w:r>
            <w:r w:rsidR="00185C4A">
              <w:rPr>
                <w:rFonts w:ascii="Arial" w:hAnsi="Arial" w:cs="Arial"/>
              </w:rPr>
              <w:t xml:space="preserve"> villages within the vicinity</w:t>
            </w:r>
            <w:r w:rsidR="00A47C32">
              <w:rPr>
                <w:rFonts w:ascii="Arial" w:hAnsi="Arial" w:cs="Arial"/>
              </w:rPr>
              <w:t xml:space="preserve"> such as </w:t>
            </w:r>
            <w:proofErr w:type="spellStart"/>
            <w:r w:rsidR="00A47C32">
              <w:rPr>
                <w:rFonts w:ascii="Arial" w:hAnsi="Arial" w:cs="Arial"/>
              </w:rPr>
              <w:t>Pontrhydyfen</w:t>
            </w:r>
            <w:proofErr w:type="spellEnd"/>
            <w:r w:rsidR="007C3C2C">
              <w:rPr>
                <w:rFonts w:ascii="Arial" w:hAnsi="Arial" w:cs="Arial"/>
              </w:rPr>
              <w:t xml:space="preserve"> and Bryn</w:t>
            </w:r>
            <w:r w:rsidR="00185C4A">
              <w:rPr>
                <w:rFonts w:ascii="Arial" w:hAnsi="Arial" w:cs="Arial"/>
              </w:rPr>
              <w:t>, and even access f</w:t>
            </w:r>
            <w:r w:rsidR="007C3C2C">
              <w:rPr>
                <w:rFonts w:ascii="Arial" w:hAnsi="Arial" w:cs="Arial"/>
              </w:rPr>
              <w:t>or</w:t>
            </w:r>
            <w:r w:rsidR="00185C4A">
              <w:rPr>
                <w:rFonts w:ascii="Arial" w:hAnsi="Arial" w:cs="Arial"/>
              </w:rPr>
              <w:t xml:space="preserve"> Port Talbot</w:t>
            </w:r>
            <w:r w:rsidR="007C3C2C">
              <w:rPr>
                <w:rFonts w:ascii="Arial" w:hAnsi="Arial" w:cs="Arial"/>
              </w:rPr>
              <w:t xml:space="preserve"> </w:t>
            </w:r>
            <w:r w:rsidR="00185C4A">
              <w:rPr>
                <w:rFonts w:ascii="Arial" w:hAnsi="Arial" w:cs="Arial"/>
              </w:rPr>
              <w:t>town</w:t>
            </w:r>
            <w:r w:rsidR="007C3C2C">
              <w:rPr>
                <w:rFonts w:ascii="Arial" w:hAnsi="Arial" w:cs="Arial"/>
              </w:rPr>
              <w:t xml:space="preserve"> residents if</w:t>
            </w:r>
            <w:r w:rsidR="00185C4A">
              <w:rPr>
                <w:rFonts w:ascii="Arial" w:hAnsi="Arial" w:cs="Arial"/>
              </w:rPr>
              <w:t xml:space="preserve"> required.</w:t>
            </w:r>
            <w:r w:rsidR="008979A0">
              <w:rPr>
                <w:rFonts w:ascii="Arial" w:hAnsi="Arial" w:cs="Arial"/>
              </w:rPr>
              <w:t xml:space="preserve"> It is felt that </w:t>
            </w:r>
            <w:r w:rsidR="00AD51FA">
              <w:rPr>
                <w:rFonts w:ascii="Arial" w:hAnsi="Arial" w:cs="Arial"/>
              </w:rPr>
              <w:t xml:space="preserve">given the </w:t>
            </w:r>
            <w:r w:rsidR="007037D0">
              <w:rPr>
                <w:rFonts w:ascii="Arial" w:hAnsi="Arial" w:cs="Arial"/>
              </w:rPr>
              <w:t xml:space="preserve">convenience of the service available to different areas, that it is important that a business case is placed forward to higher management for removal of </w:t>
            </w:r>
            <w:r w:rsidR="007037D0">
              <w:rPr>
                <w:rFonts w:ascii="Arial" w:hAnsi="Arial" w:cs="Arial"/>
              </w:rPr>
              <w:lastRenderedPageBreak/>
              <w:t xml:space="preserve">asbestos, and renovations of the building so that </w:t>
            </w:r>
            <w:r w:rsidR="001F3F10">
              <w:rPr>
                <w:rFonts w:ascii="Arial" w:hAnsi="Arial" w:cs="Arial"/>
              </w:rPr>
              <w:t>it can be utilised better and can be more fit for purpose.</w:t>
            </w:r>
          </w:p>
        </w:tc>
      </w:tr>
      <w:tr w:rsidR="00B1665C" w14:paraId="21166FC1" w14:textId="77EFAB4F" w:rsidTr="00733BF7">
        <w:trPr>
          <w:jc w:val="center"/>
        </w:trPr>
        <w:tc>
          <w:tcPr>
            <w:tcW w:w="724" w:type="pct"/>
          </w:tcPr>
          <w:p w14:paraId="1FDF9850" w14:textId="45F1C889" w:rsidR="00617760" w:rsidRPr="00522BA0" w:rsidRDefault="00617760" w:rsidP="00DE25F1">
            <w:pPr>
              <w:rPr>
                <w:rFonts w:ascii="Arial" w:hAnsi="Arial" w:cs="Arial"/>
              </w:rPr>
            </w:pPr>
            <w:proofErr w:type="spellStart"/>
            <w:r>
              <w:rPr>
                <w:rFonts w:ascii="Arial" w:hAnsi="Arial" w:cs="Arial"/>
              </w:rPr>
              <w:lastRenderedPageBreak/>
              <w:t>Cymmer</w:t>
            </w:r>
            <w:proofErr w:type="spellEnd"/>
            <w:r>
              <w:rPr>
                <w:rFonts w:ascii="Arial" w:hAnsi="Arial" w:cs="Arial"/>
              </w:rPr>
              <w:t xml:space="preserve"> Health Centre</w:t>
            </w:r>
          </w:p>
        </w:tc>
        <w:tc>
          <w:tcPr>
            <w:tcW w:w="649" w:type="pct"/>
          </w:tcPr>
          <w:p w14:paraId="146061A2" w14:textId="601C532A" w:rsidR="00617760" w:rsidRDefault="00617760" w:rsidP="00DE25F1">
            <w:pPr>
              <w:rPr>
                <w:rFonts w:ascii="Arial" w:hAnsi="Arial" w:cs="Arial"/>
              </w:rPr>
            </w:pPr>
            <w:r>
              <w:rPr>
                <w:rFonts w:ascii="Arial" w:hAnsi="Arial" w:cs="Arial"/>
              </w:rPr>
              <w:t>Freehold</w:t>
            </w:r>
          </w:p>
        </w:tc>
        <w:tc>
          <w:tcPr>
            <w:tcW w:w="813" w:type="pct"/>
          </w:tcPr>
          <w:p w14:paraId="616E031A" w14:textId="427FFB28" w:rsidR="00617760" w:rsidRPr="00522BA0" w:rsidRDefault="00D64867" w:rsidP="00DE25F1">
            <w:pPr>
              <w:rPr>
                <w:rFonts w:ascii="Arial" w:hAnsi="Arial" w:cs="Arial"/>
              </w:rPr>
            </w:pPr>
            <w:r>
              <w:rPr>
                <w:rFonts w:ascii="Arial" w:hAnsi="Arial" w:cs="Arial"/>
              </w:rPr>
              <w:t xml:space="preserve">This health centre </w:t>
            </w:r>
            <w:r w:rsidR="004C36F7">
              <w:rPr>
                <w:rFonts w:ascii="Arial" w:hAnsi="Arial" w:cs="Arial"/>
              </w:rPr>
              <w:t>has a GP service and a dental suite available to the community.</w:t>
            </w:r>
          </w:p>
        </w:tc>
        <w:tc>
          <w:tcPr>
            <w:tcW w:w="876" w:type="pct"/>
          </w:tcPr>
          <w:p w14:paraId="45E115DB" w14:textId="4D34BC19" w:rsidR="00617760" w:rsidRPr="00522BA0" w:rsidRDefault="003D5B37" w:rsidP="00DE25F1">
            <w:pPr>
              <w:rPr>
                <w:rFonts w:ascii="Arial" w:hAnsi="Arial" w:cs="Arial"/>
              </w:rPr>
            </w:pPr>
            <w:r>
              <w:rPr>
                <w:rFonts w:ascii="Arial" w:hAnsi="Arial" w:cs="Arial"/>
              </w:rPr>
              <w:t>This building is in the Afan valley, which is considered as a rural area. There is a swimming pool and a school in the vicinity, along with a chemist, takeaway and restaurant. There is a bus stop, however it is limited in its destinations.</w:t>
            </w:r>
          </w:p>
        </w:tc>
        <w:tc>
          <w:tcPr>
            <w:tcW w:w="876" w:type="pct"/>
          </w:tcPr>
          <w:p w14:paraId="5D06667E" w14:textId="01C35DE8" w:rsidR="00617760" w:rsidRPr="00522BA0" w:rsidRDefault="000E2C94" w:rsidP="00DE25F1">
            <w:pPr>
              <w:rPr>
                <w:rFonts w:ascii="Arial" w:hAnsi="Arial" w:cs="Arial"/>
              </w:rPr>
            </w:pPr>
            <w:proofErr w:type="spellStart"/>
            <w:r>
              <w:rPr>
                <w:rFonts w:ascii="Arial" w:hAnsi="Arial" w:cs="Arial"/>
              </w:rPr>
              <w:t>Cymmer</w:t>
            </w:r>
            <w:proofErr w:type="spellEnd"/>
            <w:r>
              <w:rPr>
                <w:rFonts w:ascii="Arial" w:hAnsi="Arial" w:cs="Arial"/>
              </w:rPr>
              <w:t xml:space="preserve"> Health Centre is another building that requires </w:t>
            </w:r>
            <w:r w:rsidR="0020433A">
              <w:rPr>
                <w:rFonts w:ascii="Arial" w:hAnsi="Arial" w:cs="Arial"/>
              </w:rPr>
              <w:t xml:space="preserve">heavy investment. </w:t>
            </w:r>
            <w:r w:rsidR="009967A5">
              <w:rPr>
                <w:rFonts w:ascii="Arial" w:hAnsi="Arial" w:cs="Arial"/>
              </w:rPr>
              <w:t xml:space="preserve">The building is out of date </w:t>
            </w:r>
            <w:r w:rsidR="00600DE5">
              <w:rPr>
                <w:rFonts w:ascii="Arial" w:hAnsi="Arial" w:cs="Arial"/>
              </w:rPr>
              <w:t>and contains asbestos throughout.</w:t>
            </w:r>
            <w:r w:rsidR="00072728">
              <w:rPr>
                <w:rFonts w:ascii="Arial" w:hAnsi="Arial" w:cs="Arial"/>
              </w:rPr>
              <w:t xml:space="preserve"> There is not adequate car parking available, however, the village is small </w:t>
            </w:r>
            <w:r w:rsidR="00A040D1">
              <w:rPr>
                <w:rFonts w:ascii="Arial" w:hAnsi="Arial" w:cs="Arial"/>
              </w:rPr>
              <w:t>therefore walking will be the most common mode of transport to the health centre.</w:t>
            </w:r>
          </w:p>
        </w:tc>
        <w:tc>
          <w:tcPr>
            <w:tcW w:w="1062" w:type="pct"/>
          </w:tcPr>
          <w:p w14:paraId="408BF860" w14:textId="42D304AC" w:rsidR="009B0F5A" w:rsidRPr="00522BA0" w:rsidRDefault="003824AB" w:rsidP="00DE25F1">
            <w:pPr>
              <w:rPr>
                <w:rFonts w:ascii="Arial" w:hAnsi="Arial" w:cs="Arial"/>
              </w:rPr>
            </w:pPr>
            <w:r>
              <w:rPr>
                <w:rFonts w:ascii="Arial" w:hAnsi="Arial" w:cs="Arial"/>
              </w:rPr>
              <w:t xml:space="preserve">This building </w:t>
            </w:r>
            <w:r w:rsidR="00C53203">
              <w:rPr>
                <w:rFonts w:ascii="Arial" w:hAnsi="Arial" w:cs="Arial"/>
              </w:rPr>
              <w:t>is not fit for purpose, and is high risk given its containment of asbestos.</w:t>
            </w:r>
            <w:r w:rsidR="00DF202A">
              <w:rPr>
                <w:rFonts w:ascii="Arial" w:hAnsi="Arial" w:cs="Arial"/>
              </w:rPr>
              <w:t xml:space="preserve"> Therefore, it would not be cost effective to refurbish this building</w:t>
            </w:r>
            <w:r w:rsidR="00AF299F">
              <w:rPr>
                <w:rFonts w:ascii="Arial" w:hAnsi="Arial" w:cs="Arial"/>
              </w:rPr>
              <w:t xml:space="preserve"> to the required standards.</w:t>
            </w:r>
            <w:r w:rsidR="00E91100">
              <w:rPr>
                <w:rFonts w:ascii="Arial" w:hAnsi="Arial" w:cs="Arial"/>
              </w:rPr>
              <w:t xml:space="preserve"> The</w:t>
            </w:r>
            <w:r w:rsidR="00BC1461">
              <w:rPr>
                <w:rFonts w:ascii="Arial" w:hAnsi="Arial" w:cs="Arial"/>
              </w:rPr>
              <w:t xml:space="preserve"> building however is very centralised to areas within the vicinity, such as </w:t>
            </w:r>
            <w:proofErr w:type="spellStart"/>
            <w:r w:rsidR="00BC1461">
              <w:rPr>
                <w:rFonts w:ascii="Arial" w:hAnsi="Arial" w:cs="Arial"/>
              </w:rPr>
              <w:t>Croeserw</w:t>
            </w:r>
            <w:proofErr w:type="spellEnd"/>
            <w:r w:rsidR="00BC1461">
              <w:rPr>
                <w:rFonts w:ascii="Arial" w:hAnsi="Arial" w:cs="Arial"/>
              </w:rPr>
              <w:t xml:space="preserve"> and </w:t>
            </w:r>
            <w:proofErr w:type="spellStart"/>
            <w:r w:rsidR="00BC1461">
              <w:rPr>
                <w:rFonts w:ascii="Arial" w:hAnsi="Arial" w:cs="Arial"/>
              </w:rPr>
              <w:t>Blaengwynfi</w:t>
            </w:r>
            <w:proofErr w:type="spellEnd"/>
            <w:r w:rsidR="00BC1461">
              <w:rPr>
                <w:rFonts w:ascii="Arial" w:hAnsi="Arial" w:cs="Arial"/>
              </w:rPr>
              <w:t xml:space="preserve"> </w:t>
            </w:r>
            <w:r w:rsidR="00E505F2">
              <w:rPr>
                <w:rFonts w:ascii="Arial" w:hAnsi="Arial" w:cs="Arial"/>
              </w:rPr>
              <w:t>which could use the building if they did not have access to the care provided.</w:t>
            </w:r>
            <w:r w:rsidR="009B0F5A">
              <w:rPr>
                <w:rFonts w:ascii="Arial" w:hAnsi="Arial" w:cs="Arial"/>
              </w:rPr>
              <w:t xml:space="preserve"> Overall, it is believed that funding is required for </w:t>
            </w:r>
            <w:r w:rsidR="006B74E4">
              <w:rPr>
                <w:rFonts w:ascii="Arial" w:hAnsi="Arial" w:cs="Arial"/>
              </w:rPr>
              <w:t>renovations</w:t>
            </w:r>
            <w:r w:rsidR="009B0F5A">
              <w:rPr>
                <w:rFonts w:ascii="Arial" w:hAnsi="Arial" w:cs="Arial"/>
              </w:rPr>
              <w:t xml:space="preserve"> and removal of asbestos due to the prime location of the building, with roads leading from </w:t>
            </w:r>
            <w:r w:rsidR="006B74E4">
              <w:rPr>
                <w:rFonts w:ascii="Arial" w:hAnsi="Arial" w:cs="Arial"/>
              </w:rPr>
              <w:t>three directions into the village.</w:t>
            </w:r>
            <w:r w:rsidR="0024376A">
              <w:rPr>
                <w:rFonts w:ascii="Arial" w:hAnsi="Arial" w:cs="Arial"/>
              </w:rPr>
              <w:t xml:space="preserve"> Funding will need to be requested</w:t>
            </w:r>
            <w:r w:rsidR="00141631">
              <w:rPr>
                <w:rFonts w:ascii="Arial" w:hAnsi="Arial" w:cs="Arial"/>
              </w:rPr>
              <w:t>, with a business case created and presented to higher management within the organisation.</w:t>
            </w:r>
            <w:r w:rsidR="00A603A7">
              <w:rPr>
                <w:rFonts w:ascii="Arial" w:hAnsi="Arial" w:cs="Arial"/>
              </w:rPr>
              <w:t xml:space="preserve"> This will create a centralised health centre for the Afan valley, that is modern and fit for purpose</w:t>
            </w:r>
            <w:r w:rsidR="00715D6B">
              <w:rPr>
                <w:rFonts w:ascii="Arial" w:hAnsi="Arial" w:cs="Arial"/>
              </w:rPr>
              <w:t>, and that can facilitate the required amount of people.</w:t>
            </w:r>
          </w:p>
        </w:tc>
      </w:tr>
      <w:tr w:rsidR="00B1665C" w14:paraId="4B402825" w14:textId="5F40D7CD" w:rsidTr="00733BF7">
        <w:trPr>
          <w:jc w:val="center"/>
        </w:trPr>
        <w:tc>
          <w:tcPr>
            <w:tcW w:w="724" w:type="pct"/>
          </w:tcPr>
          <w:p w14:paraId="74C9F2E3" w14:textId="61A858E7" w:rsidR="00617760" w:rsidRPr="00522BA0" w:rsidRDefault="00617760" w:rsidP="00DE25F1">
            <w:pPr>
              <w:rPr>
                <w:rFonts w:ascii="Arial" w:hAnsi="Arial" w:cs="Arial"/>
              </w:rPr>
            </w:pPr>
            <w:proofErr w:type="spellStart"/>
            <w:r>
              <w:rPr>
                <w:rFonts w:ascii="Arial" w:hAnsi="Arial" w:cs="Arial"/>
              </w:rPr>
              <w:t>Dulais</w:t>
            </w:r>
            <w:proofErr w:type="spellEnd"/>
            <w:r>
              <w:rPr>
                <w:rFonts w:ascii="Arial" w:hAnsi="Arial" w:cs="Arial"/>
              </w:rPr>
              <w:t xml:space="preserve"> Valley Primary Care</w:t>
            </w:r>
          </w:p>
        </w:tc>
        <w:tc>
          <w:tcPr>
            <w:tcW w:w="649" w:type="pct"/>
          </w:tcPr>
          <w:p w14:paraId="7C0BB793" w14:textId="516C7C4D" w:rsidR="00617760" w:rsidRDefault="00617760" w:rsidP="00DE25F1">
            <w:pPr>
              <w:rPr>
                <w:rFonts w:ascii="Arial" w:hAnsi="Arial" w:cs="Arial"/>
              </w:rPr>
            </w:pPr>
            <w:r>
              <w:rPr>
                <w:rFonts w:ascii="Arial" w:hAnsi="Arial" w:cs="Arial"/>
              </w:rPr>
              <w:t>Freehold</w:t>
            </w:r>
          </w:p>
        </w:tc>
        <w:tc>
          <w:tcPr>
            <w:tcW w:w="813" w:type="pct"/>
          </w:tcPr>
          <w:p w14:paraId="6FE93588" w14:textId="3733F0AE" w:rsidR="00617760" w:rsidRPr="00522BA0" w:rsidRDefault="009527C7" w:rsidP="00DE25F1">
            <w:pPr>
              <w:rPr>
                <w:rFonts w:ascii="Arial" w:hAnsi="Arial" w:cs="Arial"/>
              </w:rPr>
            </w:pPr>
            <w:r>
              <w:rPr>
                <w:rFonts w:ascii="Arial" w:hAnsi="Arial" w:cs="Arial"/>
              </w:rPr>
              <w:t>There is a GP service available</w:t>
            </w:r>
            <w:r w:rsidR="00DF0326">
              <w:rPr>
                <w:rFonts w:ascii="Arial" w:hAnsi="Arial" w:cs="Arial"/>
              </w:rPr>
              <w:t xml:space="preserve"> in this </w:t>
            </w:r>
            <w:r w:rsidR="00E53B41">
              <w:rPr>
                <w:rFonts w:ascii="Arial" w:hAnsi="Arial" w:cs="Arial"/>
              </w:rPr>
              <w:t>building.</w:t>
            </w:r>
          </w:p>
        </w:tc>
        <w:tc>
          <w:tcPr>
            <w:tcW w:w="876" w:type="pct"/>
          </w:tcPr>
          <w:p w14:paraId="3379D725" w14:textId="34671DD7" w:rsidR="00617760" w:rsidRPr="00522BA0" w:rsidRDefault="009122CF" w:rsidP="00DE25F1">
            <w:pPr>
              <w:rPr>
                <w:rFonts w:ascii="Arial" w:hAnsi="Arial" w:cs="Arial"/>
              </w:rPr>
            </w:pPr>
            <w:proofErr w:type="spellStart"/>
            <w:r>
              <w:rPr>
                <w:rFonts w:ascii="Arial" w:hAnsi="Arial" w:cs="Arial"/>
              </w:rPr>
              <w:t>Dulais</w:t>
            </w:r>
            <w:proofErr w:type="spellEnd"/>
            <w:r>
              <w:rPr>
                <w:rFonts w:ascii="Arial" w:hAnsi="Arial" w:cs="Arial"/>
              </w:rPr>
              <w:t xml:space="preserve"> Valley is located </w:t>
            </w:r>
            <w:r w:rsidR="008F55A2">
              <w:rPr>
                <w:rFonts w:ascii="Arial" w:hAnsi="Arial" w:cs="Arial"/>
              </w:rPr>
              <w:t>high up in the Neath valley. There is a small café car garage</w:t>
            </w:r>
            <w:r w:rsidR="00625E20">
              <w:rPr>
                <w:rFonts w:ascii="Arial" w:hAnsi="Arial" w:cs="Arial"/>
              </w:rPr>
              <w:t xml:space="preserve"> and chemist </w:t>
            </w:r>
            <w:r w:rsidR="004B063E">
              <w:rPr>
                <w:rFonts w:ascii="Arial" w:hAnsi="Arial" w:cs="Arial"/>
              </w:rPr>
              <w:t>nearby</w:t>
            </w:r>
            <w:r w:rsidR="00625E20">
              <w:rPr>
                <w:rFonts w:ascii="Arial" w:hAnsi="Arial" w:cs="Arial"/>
              </w:rPr>
              <w:t xml:space="preserve">. There is a bus route that stops at the </w:t>
            </w:r>
            <w:r w:rsidR="00BE632C">
              <w:rPr>
                <w:rFonts w:ascii="Arial" w:hAnsi="Arial" w:cs="Arial"/>
              </w:rPr>
              <w:lastRenderedPageBreak/>
              <w:t>centre;</w:t>
            </w:r>
            <w:r w:rsidR="00A371A9">
              <w:rPr>
                <w:rFonts w:ascii="Arial" w:hAnsi="Arial" w:cs="Arial"/>
              </w:rPr>
              <w:t xml:space="preserve"> </w:t>
            </w:r>
            <w:r w:rsidR="00426BF5">
              <w:rPr>
                <w:rFonts w:ascii="Arial" w:hAnsi="Arial" w:cs="Arial"/>
              </w:rPr>
              <w:t>however,</w:t>
            </w:r>
            <w:r w:rsidR="00A371A9">
              <w:rPr>
                <w:rFonts w:ascii="Arial" w:hAnsi="Arial" w:cs="Arial"/>
              </w:rPr>
              <w:t xml:space="preserve"> the area is very rural.</w:t>
            </w:r>
          </w:p>
        </w:tc>
        <w:tc>
          <w:tcPr>
            <w:tcW w:w="876" w:type="pct"/>
          </w:tcPr>
          <w:p w14:paraId="1D2B1562" w14:textId="0DA7BDD8" w:rsidR="00617760" w:rsidRPr="00522BA0" w:rsidRDefault="007A34F3" w:rsidP="00DE25F1">
            <w:pPr>
              <w:rPr>
                <w:rFonts w:ascii="Arial" w:hAnsi="Arial" w:cs="Arial"/>
              </w:rPr>
            </w:pPr>
            <w:r>
              <w:rPr>
                <w:rFonts w:ascii="Arial" w:hAnsi="Arial" w:cs="Arial"/>
              </w:rPr>
              <w:lastRenderedPageBreak/>
              <w:t>This is a new build, therefore is in good condition.</w:t>
            </w:r>
            <w:r w:rsidR="00BE632C">
              <w:rPr>
                <w:rFonts w:ascii="Arial" w:hAnsi="Arial" w:cs="Arial"/>
              </w:rPr>
              <w:t xml:space="preserve"> </w:t>
            </w:r>
            <w:r w:rsidR="006E27BE">
              <w:rPr>
                <w:rFonts w:ascii="Arial" w:hAnsi="Arial" w:cs="Arial"/>
              </w:rPr>
              <w:t>There is no known asbestos.</w:t>
            </w:r>
          </w:p>
        </w:tc>
        <w:tc>
          <w:tcPr>
            <w:tcW w:w="1062" w:type="pct"/>
          </w:tcPr>
          <w:p w14:paraId="55A3C477" w14:textId="519EC689" w:rsidR="00617760" w:rsidRPr="00522BA0" w:rsidRDefault="00BE632C" w:rsidP="00DE25F1">
            <w:pPr>
              <w:rPr>
                <w:rFonts w:ascii="Arial" w:hAnsi="Arial" w:cs="Arial"/>
              </w:rPr>
            </w:pPr>
            <w:r>
              <w:rPr>
                <w:rFonts w:ascii="Arial" w:hAnsi="Arial" w:cs="Arial"/>
              </w:rPr>
              <w:t>Given the location of the building, it is important that residents higher up the valley</w:t>
            </w:r>
            <w:r w:rsidR="006F2C82">
              <w:rPr>
                <w:rFonts w:ascii="Arial" w:hAnsi="Arial" w:cs="Arial"/>
              </w:rPr>
              <w:t xml:space="preserve"> </w:t>
            </w:r>
            <w:r w:rsidR="00A76F71">
              <w:rPr>
                <w:rFonts w:ascii="Arial" w:hAnsi="Arial" w:cs="Arial"/>
              </w:rPr>
              <w:t>can</w:t>
            </w:r>
            <w:r w:rsidR="006F2C82">
              <w:rPr>
                <w:rFonts w:ascii="Arial" w:hAnsi="Arial" w:cs="Arial"/>
              </w:rPr>
              <w:t xml:space="preserve"> </w:t>
            </w:r>
            <w:r w:rsidR="00A76F71">
              <w:rPr>
                <w:rFonts w:ascii="Arial" w:hAnsi="Arial" w:cs="Arial"/>
              </w:rPr>
              <w:t xml:space="preserve">be seen by a GP. There is no other service nearby, therefore this building should be kept </w:t>
            </w:r>
            <w:r w:rsidR="004333E3">
              <w:rPr>
                <w:rFonts w:ascii="Arial" w:hAnsi="Arial" w:cs="Arial"/>
              </w:rPr>
              <w:t xml:space="preserve">and </w:t>
            </w:r>
            <w:r w:rsidR="004333E3">
              <w:rPr>
                <w:rFonts w:ascii="Arial" w:hAnsi="Arial" w:cs="Arial"/>
              </w:rPr>
              <w:lastRenderedPageBreak/>
              <w:t xml:space="preserve">utilised to its full potential for the population within this area. </w:t>
            </w:r>
            <w:r w:rsidR="002E50FD">
              <w:rPr>
                <w:rFonts w:ascii="Arial" w:hAnsi="Arial" w:cs="Arial"/>
              </w:rPr>
              <w:t xml:space="preserve">The building is also </w:t>
            </w:r>
            <w:r w:rsidR="00635FD8">
              <w:rPr>
                <w:rFonts w:ascii="Arial" w:hAnsi="Arial" w:cs="Arial"/>
              </w:rPr>
              <w:t>new;</w:t>
            </w:r>
            <w:r w:rsidR="002E50FD">
              <w:rPr>
                <w:rFonts w:ascii="Arial" w:hAnsi="Arial" w:cs="Arial"/>
              </w:rPr>
              <w:t xml:space="preserve"> </w:t>
            </w:r>
            <w:r w:rsidR="00426BF5">
              <w:rPr>
                <w:rFonts w:ascii="Arial" w:hAnsi="Arial" w:cs="Arial"/>
              </w:rPr>
              <w:t>therefore,</w:t>
            </w:r>
            <w:r w:rsidR="002E50FD">
              <w:rPr>
                <w:rFonts w:ascii="Arial" w:hAnsi="Arial" w:cs="Arial"/>
              </w:rPr>
              <w:t xml:space="preserve"> this would be a waste to decommission the building.</w:t>
            </w:r>
            <w:r w:rsidR="007A4ADA">
              <w:rPr>
                <w:rFonts w:ascii="Arial" w:hAnsi="Arial" w:cs="Arial"/>
              </w:rPr>
              <w:t xml:space="preserve"> Another business case would be </w:t>
            </w:r>
            <w:r w:rsidR="00CF11D8">
              <w:rPr>
                <w:rFonts w:ascii="Arial" w:hAnsi="Arial" w:cs="Arial"/>
              </w:rPr>
              <w:t>required and</w:t>
            </w:r>
            <w:r w:rsidR="007A4ADA">
              <w:rPr>
                <w:rFonts w:ascii="Arial" w:hAnsi="Arial" w:cs="Arial"/>
              </w:rPr>
              <w:t xml:space="preserve"> presented to management.</w:t>
            </w:r>
          </w:p>
        </w:tc>
      </w:tr>
      <w:tr w:rsidR="00B1665C" w14:paraId="2FBE9321" w14:textId="75D2ECD1" w:rsidTr="00733BF7">
        <w:trPr>
          <w:jc w:val="center"/>
        </w:trPr>
        <w:tc>
          <w:tcPr>
            <w:tcW w:w="724" w:type="pct"/>
          </w:tcPr>
          <w:p w14:paraId="7750F11A" w14:textId="4372D571" w:rsidR="00617760" w:rsidRPr="00522BA0" w:rsidRDefault="00617760" w:rsidP="00DE25F1">
            <w:pPr>
              <w:rPr>
                <w:rFonts w:ascii="Arial" w:hAnsi="Arial" w:cs="Arial"/>
              </w:rPr>
            </w:pPr>
            <w:r>
              <w:rPr>
                <w:rFonts w:ascii="Arial" w:hAnsi="Arial" w:cs="Arial"/>
              </w:rPr>
              <w:lastRenderedPageBreak/>
              <w:t>Dyfed Road Health Centre</w:t>
            </w:r>
          </w:p>
        </w:tc>
        <w:tc>
          <w:tcPr>
            <w:tcW w:w="649" w:type="pct"/>
          </w:tcPr>
          <w:p w14:paraId="2968CC24" w14:textId="3F3D6C2A" w:rsidR="00617760" w:rsidRDefault="00617760" w:rsidP="00DE25F1">
            <w:pPr>
              <w:rPr>
                <w:rFonts w:ascii="Arial" w:hAnsi="Arial" w:cs="Arial"/>
              </w:rPr>
            </w:pPr>
            <w:r>
              <w:rPr>
                <w:rFonts w:ascii="Arial" w:hAnsi="Arial" w:cs="Arial"/>
              </w:rPr>
              <w:t>Freehold</w:t>
            </w:r>
          </w:p>
        </w:tc>
        <w:tc>
          <w:tcPr>
            <w:tcW w:w="813" w:type="pct"/>
          </w:tcPr>
          <w:p w14:paraId="50EB4136" w14:textId="1256D842" w:rsidR="00617760" w:rsidRPr="00522BA0" w:rsidRDefault="00684C21" w:rsidP="00DE25F1">
            <w:pPr>
              <w:rPr>
                <w:rFonts w:ascii="Arial" w:hAnsi="Arial" w:cs="Arial"/>
              </w:rPr>
            </w:pPr>
            <w:r>
              <w:rPr>
                <w:rFonts w:ascii="Arial" w:hAnsi="Arial" w:cs="Arial"/>
              </w:rPr>
              <w:t xml:space="preserve">Dyfed Road Health centre is </w:t>
            </w:r>
            <w:r w:rsidR="006C6C46">
              <w:rPr>
                <w:rFonts w:ascii="Arial" w:hAnsi="Arial" w:cs="Arial"/>
              </w:rPr>
              <w:t xml:space="preserve">a dental </w:t>
            </w:r>
            <w:r w:rsidR="0026744D">
              <w:rPr>
                <w:rFonts w:ascii="Arial" w:hAnsi="Arial" w:cs="Arial"/>
              </w:rPr>
              <w:t>and GP facility.</w:t>
            </w:r>
          </w:p>
        </w:tc>
        <w:tc>
          <w:tcPr>
            <w:tcW w:w="876" w:type="pct"/>
          </w:tcPr>
          <w:p w14:paraId="6FFC8C5C" w14:textId="12A05129" w:rsidR="00617760" w:rsidRPr="00522BA0" w:rsidRDefault="007635C0" w:rsidP="00DE25F1">
            <w:pPr>
              <w:rPr>
                <w:rFonts w:ascii="Arial" w:hAnsi="Arial" w:cs="Arial"/>
              </w:rPr>
            </w:pPr>
            <w:r>
              <w:rPr>
                <w:rFonts w:ascii="Arial" w:hAnsi="Arial" w:cs="Arial"/>
              </w:rPr>
              <w:t xml:space="preserve">This building </w:t>
            </w:r>
            <w:r w:rsidR="00C37621">
              <w:rPr>
                <w:rFonts w:ascii="Arial" w:hAnsi="Arial" w:cs="Arial"/>
              </w:rPr>
              <w:t>is in</w:t>
            </w:r>
            <w:r>
              <w:rPr>
                <w:rFonts w:ascii="Arial" w:hAnsi="Arial" w:cs="Arial"/>
              </w:rPr>
              <w:t xml:space="preserve"> a prime location, in the middle of Neath town centre. </w:t>
            </w:r>
            <w:r w:rsidR="006C23F0">
              <w:rPr>
                <w:rFonts w:ascii="Arial" w:hAnsi="Arial" w:cs="Arial"/>
              </w:rPr>
              <w:t xml:space="preserve">There is </w:t>
            </w:r>
            <w:r w:rsidR="00C37621">
              <w:rPr>
                <w:rFonts w:ascii="Arial" w:hAnsi="Arial" w:cs="Arial"/>
              </w:rPr>
              <w:t xml:space="preserve">a </w:t>
            </w:r>
            <w:r w:rsidR="006C23F0">
              <w:rPr>
                <w:rFonts w:ascii="Arial" w:hAnsi="Arial" w:cs="Arial"/>
              </w:rPr>
              <w:t xml:space="preserve">sport centre, </w:t>
            </w:r>
            <w:r w:rsidR="005A38A2">
              <w:rPr>
                <w:rFonts w:ascii="Arial" w:hAnsi="Arial" w:cs="Arial"/>
              </w:rPr>
              <w:t xml:space="preserve">swimming </w:t>
            </w:r>
            <w:r w:rsidR="00C37621">
              <w:rPr>
                <w:rFonts w:ascii="Arial" w:hAnsi="Arial" w:cs="Arial"/>
              </w:rPr>
              <w:t xml:space="preserve">pool </w:t>
            </w:r>
            <w:r w:rsidR="00B90E01">
              <w:rPr>
                <w:rFonts w:ascii="Arial" w:hAnsi="Arial" w:cs="Arial"/>
              </w:rPr>
              <w:t>pharmacy, tyre garage, tennis courts</w:t>
            </w:r>
            <w:r w:rsidR="00F80807">
              <w:rPr>
                <w:rFonts w:ascii="Arial" w:hAnsi="Arial" w:cs="Arial"/>
              </w:rPr>
              <w:t>, cricket club,</w:t>
            </w:r>
            <w:r w:rsidR="00AA7113">
              <w:rPr>
                <w:rFonts w:ascii="Arial" w:hAnsi="Arial" w:cs="Arial"/>
              </w:rPr>
              <w:t xml:space="preserve"> </w:t>
            </w:r>
            <w:r w:rsidR="00014C0E">
              <w:rPr>
                <w:rFonts w:ascii="Arial" w:hAnsi="Arial" w:cs="Arial"/>
              </w:rPr>
              <w:t>and general access to the town centre where there is a train station</w:t>
            </w:r>
            <w:r w:rsidR="0047053E">
              <w:rPr>
                <w:rFonts w:ascii="Arial" w:hAnsi="Arial" w:cs="Arial"/>
              </w:rPr>
              <w:t xml:space="preserve"> and retail shops.</w:t>
            </w:r>
          </w:p>
        </w:tc>
        <w:tc>
          <w:tcPr>
            <w:tcW w:w="876" w:type="pct"/>
          </w:tcPr>
          <w:p w14:paraId="58B3624B" w14:textId="2B5642F9" w:rsidR="00617760" w:rsidRPr="00522BA0" w:rsidRDefault="002E5235" w:rsidP="00DE25F1">
            <w:pPr>
              <w:rPr>
                <w:rFonts w:ascii="Arial" w:hAnsi="Arial" w:cs="Arial"/>
              </w:rPr>
            </w:pPr>
            <w:r>
              <w:rPr>
                <w:rFonts w:ascii="Arial" w:hAnsi="Arial" w:cs="Arial"/>
              </w:rPr>
              <w:t>The condition of the building is generally poor, with</w:t>
            </w:r>
            <w:r w:rsidR="00F907E8">
              <w:rPr>
                <w:rFonts w:ascii="Arial" w:hAnsi="Arial" w:cs="Arial"/>
              </w:rPr>
              <w:t xml:space="preserve"> ongoing</w:t>
            </w:r>
            <w:r>
              <w:rPr>
                <w:rFonts w:ascii="Arial" w:hAnsi="Arial" w:cs="Arial"/>
              </w:rPr>
              <w:t xml:space="preserve"> </w:t>
            </w:r>
            <w:r w:rsidR="0046762A">
              <w:rPr>
                <w:rFonts w:ascii="Arial" w:hAnsi="Arial" w:cs="Arial"/>
              </w:rPr>
              <w:t>boiler issues</w:t>
            </w:r>
            <w:r w:rsidR="00F907E8">
              <w:rPr>
                <w:rFonts w:ascii="Arial" w:hAnsi="Arial" w:cs="Arial"/>
              </w:rPr>
              <w:t>.</w:t>
            </w:r>
            <w:r w:rsidR="00C7709C">
              <w:rPr>
                <w:rFonts w:ascii="Arial" w:hAnsi="Arial" w:cs="Arial"/>
              </w:rPr>
              <w:t xml:space="preserve"> There is asbestos present, however </w:t>
            </w:r>
            <w:r w:rsidR="007761C3">
              <w:rPr>
                <w:rFonts w:ascii="Arial" w:hAnsi="Arial" w:cs="Arial"/>
              </w:rPr>
              <w:t xml:space="preserve">this is in the basement where there is no access to the </w:t>
            </w:r>
            <w:r w:rsidR="004F282E">
              <w:rPr>
                <w:rFonts w:ascii="Arial" w:hAnsi="Arial" w:cs="Arial"/>
              </w:rPr>
              <w:t>public</w:t>
            </w:r>
            <w:r w:rsidR="007761C3">
              <w:rPr>
                <w:rFonts w:ascii="Arial" w:hAnsi="Arial" w:cs="Arial"/>
              </w:rPr>
              <w:t>.</w:t>
            </w:r>
          </w:p>
        </w:tc>
        <w:tc>
          <w:tcPr>
            <w:tcW w:w="1062" w:type="pct"/>
          </w:tcPr>
          <w:p w14:paraId="37D3F208" w14:textId="51A4CECB" w:rsidR="00617760" w:rsidRPr="00522BA0" w:rsidRDefault="005A7464" w:rsidP="00DE25F1">
            <w:pPr>
              <w:rPr>
                <w:rFonts w:ascii="Arial" w:hAnsi="Arial" w:cs="Arial"/>
              </w:rPr>
            </w:pPr>
            <w:r>
              <w:rPr>
                <w:rFonts w:ascii="Arial" w:hAnsi="Arial" w:cs="Arial"/>
              </w:rPr>
              <w:t xml:space="preserve">The location of this building is key to the decision making. </w:t>
            </w:r>
            <w:r w:rsidR="005171E4">
              <w:rPr>
                <w:rFonts w:ascii="Arial" w:hAnsi="Arial" w:cs="Arial"/>
              </w:rPr>
              <w:t xml:space="preserve">It is important that this building is kept, and </w:t>
            </w:r>
            <w:r w:rsidR="00EE4D9B">
              <w:rPr>
                <w:rFonts w:ascii="Arial" w:hAnsi="Arial" w:cs="Arial"/>
              </w:rPr>
              <w:t>for relevant renovations to be carried out</w:t>
            </w:r>
            <w:r w:rsidR="009C1BDF">
              <w:rPr>
                <w:rFonts w:ascii="Arial" w:hAnsi="Arial" w:cs="Arial"/>
              </w:rPr>
              <w:t xml:space="preserve">. New boilers will be </w:t>
            </w:r>
            <w:r w:rsidR="00524DFF">
              <w:rPr>
                <w:rFonts w:ascii="Arial" w:hAnsi="Arial" w:cs="Arial"/>
              </w:rPr>
              <w:t>required,</w:t>
            </w:r>
            <w:r w:rsidR="009C1BDF">
              <w:rPr>
                <w:rFonts w:ascii="Arial" w:hAnsi="Arial" w:cs="Arial"/>
              </w:rPr>
              <w:t xml:space="preserve"> and </w:t>
            </w:r>
            <w:r w:rsidR="00BE2DF2">
              <w:rPr>
                <w:rFonts w:ascii="Arial" w:hAnsi="Arial" w:cs="Arial"/>
              </w:rPr>
              <w:t xml:space="preserve">asbestos is to be removed from the basement. </w:t>
            </w:r>
            <w:r w:rsidR="001F460F">
              <w:rPr>
                <w:rFonts w:ascii="Arial" w:hAnsi="Arial" w:cs="Arial"/>
              </w:rPr>
              <w:t>Higher management will require a business case for this</w:t>
            </w:r>
            <w:r w:rsidR="00B844D1">
              <w:rPr>
                <w:rFonts w:ascii="Arial" w:hAnsi="Arial" w:cs="Arial"/>
              </w:rPr>
              <w:t>, for adequate funding.</w:t>
            </w:r>
          </w:p>
        </w:tc>
      </w:tr>
      <w:tr w:rsidR="00B1665C" w14:paraId="1E008510" w14:textId="74C4CE34" w:rsidTr="00733BF7">
        <w:trPr>
          <w:jc w:val="center"/>
        </w:trPr>
        <w:tc>
          <w:tcPr>
            <w:tcW w:w="724" w:type="pct"/>
          </w:tcPr>
          <w:p w14:paraId="3D1F14DB" w14:textId="55B690BF" w:rsidR="00617760" w:rsidRPr="00522BA0" w:rsidRDefault="00617760" w:rsidP="00DE25F1">
            <w:pPr>
              <w:rPr>
                <w:rFonts w:ascii="Arial" w:hAnsi="Arial" w:cs="Arial"/>
              </w:rPr>
            </w:pPr>
            <w:r>
              <w:rPr>
                <w:rFonts w:ascii="Arial" w:hAnsi="Arial" w:cs="Arial"/>
              </w:rPr>
              <w:t>Forge Centre</w:t>
            </w:r>
          </w:p>
        </w:tc>
        <w:tc>
          <w:tcPr>
            <w:tcW w:w="649" w:type="pct"/>
          </w:tcPr>
          <w:p w14:paraId="5C00E0A9" w14:textId="34258DF1" w:rsidR="00617760" w:rsidRDefault="00617760" w:rsidP="00DE25F1">
            <w:pPr>
              <w:rPr>
                <w:rFonts w:ascii="Arial" w:hAnsi="Arial" w:cs="Arial"/>
              </w:rPr>
            </w:pPr>
            <w:r>
              <w:rPr>
                <w:rFonts w:ascii="Arial" w:hAnsi="Arial" w:cs="Arial"/>
              </w:rPr>
              <w:t>Leasehold</w:t>
            </w:r>
          </w:p>
        </w:tc>
        <w:tc>
          <w:tcPr>
            <w:tcW w:w="813" w:type="pct"/>
          </w:tcPr>
          <w:p w14:paraId="3B9725BB" w14:textId="64AA5843" w:rsidR="00617760" w:rsidRPr="00522BA0" w:rsidRDefault="002B4F0C" w:rsidP="00DE25F1">
            <w:pPr>
              <w:rPr>
                <w:rFonts w:ascii="Arial" w:hAnsi="Arial" w:cs="Arial"/>
              </w:rPr>
            </w:pPr>
            <w:r>
              <w:rPr>
                <w:rFonts w:ascii="Arial" w:hAnsi="Arial" w:cs="Arial"/>
              </w:rPr>
              <w:t>The purpose of this building is to facilitate mental health outpatients.</w:t>
            </w:r>
          </w:p>
        </w:tc>
        <w:tc>
          <w:tcPr>
            <w:tcW w:w="876" w:type="pct"/>
          </w:tcPr>
          <w:p w14:paraId="7F6CFE78" w14:textId="61DBEAF6" w:rsidR="00617760" w:rsidRPr="00522BA0" w:rsidRDefault="00E50C2F" w:rsidP="00DE25F1">
            <w:pPr>
              <w:rPr>
                <w:rFonts w:ascii="Arial" w:hAnsi="Arial" w:cs="Arial"/>
              </w:rPr>
            </w:pPr>
            <w:r>
              <w:rPr>
                <w:rFonts w:ascii="Arial" w:hAnsi="Arial" w:cs="Arial"/>
              </w:rPr>
              <w:t xml:space="preserve">The location of this building is </w:t>
            </w:r>
            <w:r w:rsidR="00DF3F92">
              <w:rPr>
                <w:rFonts w:ascii="Arial" w:hAnsi="Arial" w:cs="Arial"/>
              </w:rPr>
              <w:t>within walking distance</w:t>
            </w:r>
            <w:r w:rsidR="00652FEF">
              <w:rPr>
                <w:rFonts w:ascii="Arial" w:hAnsi="Arial" w:cs="Arial"/>
              </w:rPr>
              <w:t xml:space="preserve"> </w:t>
            </w:r>
            <w:r w:rsidR="00DF3F92">
              <w:rPr>
                <w:rFonts w:ascii="Arial" w:hAnsi="Arial" w:cs="Arial"/>
              </w:rPr>
              <w:t>of</w:t>
            </w:r>
            <w:r w:rsidR="00652FEF">
              <w:rPr>
                <w:rFonts w:ascii="Arial" w:hAnsi="Arial" w:cs="Arial"/>
              </w:rPr>
              <w:t xml:space="preserve"> the town centre in Port Talbot, which makes it </w:t>
            </w:r>
            <w:r w:rsidR="008A4970">
              <w:rPr>
                <w:rFonts w:ascii="Arial" w:hAnsi="Arial" w:cs="Arial"/>
              </w:rPr>
              <w:t>a prime location.</w:t>
            </w:r>
          </w:p>
        </w:tc>
        <w:tc>
          <w:tcPr>
            <w:tcW w:w="876" w:type="pct"/>
          </w:tcPr>
          <w:p w14:paraId="249B70C6" w14:textId="6F6910F8" w:rsidR="00617760" w:rsidRPr="00522BA0" w:rsidRDefault="0036244A" w:rsidP="00DE25F1">
            <w:pPr>
              <w:rPr>
                <w:rFonts w:ascii="Arial" w:hAnsi="Arial" w:cs="Arial"/>
              </w:rPr>
            </w:pPr>
            <w:r>
              <w:rPr>
                <w:rFonts w:ascii="Arial" w:hAnsi="Arial" w:cs="Arial"/>
              </w:rPr>
              <w:t xml:space="preserve">This building </w:t>
            </w:r>
            <w:r w:rsidR="00E50C2F">
              <w:rPr>
                <w:rFonts w:ascii="Arial" w:hAnsi="Arial" w:cs="Arial"/>
              </w:rPr>
              <w:t>is</w:t>
            </w:r>
            <w:r w:rsidR="003E75BD">
              <w:rPr>
                <w:rFonts w:ascii="Arial" w:hAnsi="Arial" w:cs="Arial"/>
              </w:rPr>
              <w:t xml:space="preserve"> in poor </w:t>
            </w:r>
            <w:r w:rsidR="0047608B">
              <w:rPr>
                <w:rFonts w:ascii="Arial" w:hAnsi="Arial" w:cs="Arial"/>
              </w:rPr>
              <w:t>condition and</w:t>
            </w:r>
            <w:r w:rsidR="00E50C2F">
              <w:rPr>
                <w:rFonts w:ascii="Arial" w:hAnsi="Arial" w:cs="Arial"/>
              </w:rPr>
              <w:t xml:space="preserve"> outdated.</w:t>
            </w:r>
            <w:r w:rsidR="008A4970">
              <w:rPr>
                <w:rFonts w:ascii="Arial" w:hAnsi="Arial" w:cs="Arial"/>
              </w:rPr>
              <w:t xml:space="preserve"> Unfortunately, parking is limited</w:t>
            </w:r>
            <w:r w:rsidR="005663B4">
              <w:rPr>
                <w:rFonts w:ascii="Arial" w:hAnsi="Arial" w:cs="Arial"/>
              </w:rPr>
              <w:t xml:space="preserve">, which is a struggle for staff, </w:t>
            </w:r>
            <w:r w:rsidR="00F75360">
              <w:rPr>
                <w:rFonts w:ascii="Arial" w:hAnsi="Arial" w:cs="Arial"/>
              </w:rPr>
              <w:t>patients,</w:t>
            </w:r>
            <w:r w:rsidR="005663B4">
              <w:rPr>
                <w:rFonts w:ascii="Arial" w:hAnsi="Arial" w:cs="Arial"/>
              </w:rPr>
              <w:t xml:space="preserve"> and visitors.</w:t>
            </w:r>
            <w:r w:rsidR="00671B16">
              <w:rPr>
                <w:rFonts w:ascii="Arial" w:hAnsi="Arial" w:cs="Arial"/>
              </w:rPr>
              <w:t xml:space="preserve"> There is no known asbestos within the building.</w:t>
            </w:r>
          </w:p>
        </w:tc>
        <w:tc>
          <w:tcPr>
            <w:tcW w:w="1062" w:type="pct"/>
          </w:tcPr>
          <w:p w14:paraId="3D27A344" w14:textId="35C72ACD" w:rsidR="00617760" w:rsidRPr="00522BA0" w:rsidRDefault="009F15FB" w:rsidP="00DE25F1">
            <w:pPr>
              <w:rPr>
                <w:rFonts w:ascii="Arial" w:hAnsi="Arial" w:cs="Arial"/>
              </w:rPr>
            </w:pPr>
            <w:r>
              <w:rPr>
                <w:rFonts w:ascii="Arial" w:hAnsi="Arial" w:cs="Arial"/>
              </w:rPr>
              <w:t xml:space="preserve">As this facility offers specialist services, it is important that </w:t>
            </w:r>
            <w:r w:rsidR="00F75360">
              <w:rPr>
                <w:rFonts w:ascii="Arial" w:hAnsi="Arial" w:cs="Arial"/>
              </w:rPr>
              <w:t>the service is kept.</w:t>
            </w:r>
            <w:r w:rsidR="004866E9">
              <w:rPr>
                <w:rFonts w:ascii="Arial" w:hAnsi="Arial" w:cs="Arial"/>
              </w:rPr>
              <w:t xml:space="preserve"> Exploration of purchasing the freehold should be a priority, where parking issues can be resolved.</w:t>
            </w:r>
            <w:r w:rsidR="00455CDF">
              <w:rPr>
                <w:rFonts w:ascii="Arial" w:hAnsi="Arial" w:cs="Arial"/>
              </w:rPr>
              <w:t xml:space="preserve"> The building requires </w:t>
            </w:r>
            <w:r w:rsidR="005C2D20">
              <w:rPr>
                <w:rFonts w:ascii="Arial" w:hAnsi="Arial" w:cs="Arial"/>
              </w:rPr>
              <w:t>modernising and</w:t>
            </w:r>
            <w:r w:rsidR="004F66E9">
              <w:rPr>
                <w:rFonts w:ascii="Arial" w:hAnsi="Arial" w:cs="Arial"/>
              </w:rPr>
              <w:t xml:space="preserve"> upgrading to comply with anti-ligature requirements.</w:t>
            </w:r>
            <w:r w:rsidR="00360D78">
              <w:rPr>
                <w:rFonts w:ascii="Arial" w:hAnsi="Arial" w:cs="Arial"/>
              </w:rPr>
              <w:t xml:space="preserve"> Management should be</w:t>
            </w:r>
            <w:r w:rsidR="000E6BD9">
              <w:rPr>
                <w:rFonts w:ascii="Arial" w:hAnsi="Arial" w:cs="Arial"/>
              </w:rPr>
              <w:t xml:space="preserve"> made</w:t>
            </w:r>
            <w:r w:rsidR="00360D78">
              <w:rPr>
                <w:rFonts w:ascii="Arial" w:hAnsi="Arial" w:cs="Arial"/>
              </w:rPr>
              <w:t xml:space="preserve"> aware of the importance of this building, </w:t>
            </w:r>
            <w:r w:rsidR="000E6BD9">
              <w:rPr>
                <w:rFonts w:ascii="Arial" w:hAnsi="Arial" w:cs="Arial"/>
              </w:rPr>
              <w:t>and of purchasing the freehold.</w:t>
            </w:r>
          </w:p>
        </w:tc>
      </w:tr>
      <w:tr w:rsidR="00B1665C" w14:paraId="35073C4B" w14:textId="443B36F3" w:rsidTr="00733BF7">
        <w:trPr>
          <w:jc w:val="center"/>
        </w:trPr>
        <w:tc>
          <w:tcPr>
            <w:tcW w:w="724" w:type="pct"/>
          </w:tcPr>
          <w:p w14:paraId="34B4E7E2" w14:textId="1A6DEF1B" w:rsidR="00617760" w:rsidRDefault="00617760" w:rsidP="00DE25F1">
            <w:pPr>
              <w:rPr>
                <w:rFonts w:ascii="Arial" w:hAnsi="Arial" w:cs="Arial"/>
              </w:rPr>
            </w:pPr>
            <w:proofErr w:type="spellStart"/>
            <w:r>
              <w:rPr>
                <w:rFonts w:ascii="Arial" w:hAnsi="Arial" w:cs="Arial"/>
              </w:rPr>
              <w:t>Glyncorrwg</w:t>
            </w:r>
            <w:proofErr w:type="spellEnd"/>
            <w:r>
              <w:rPr>
                <w:rFonts w:ascii="Arial" w:hAnsi="Arial" w:cs="Arial"/>
              </w:rPr>
              <w:t xml:space="preserve"> Health Centre</w:t>
            </w:r>
          </w:p>
        </w:tc>
        <w:tc>
          <w:tcPr>
            <w:tcW w:w="649" w:type="pct"/>
          </w:tcPr>
          <w:p w14:paraId="6781684C" w14:textId="2EE023A9" w:rsidR="00617760" w:rsidRDefault="00617760" w:rsidP="00DE25F1">
            <w:pPr>
              <w:rPr>
                <w:rFonts w:ascii="Arial" w:hAnsi="Arial" w:cs="Arial"/>
              </w:rPr>
            </w:pPr>
            <w:r>
              <w:rPr>
                <w:rFonts w:ascii="Arial" w:hAnsi="Arial" w:cs="Arial"/>
              </w:rPr>
              <w:t>Freehold</w:t>
            </w:r>
          </w:p>
        </w:tc>
        <w:tc>
          <w:tcPr>
            <w:tcW w:w="813" w:type="pct"/>
          </w:tcPr>
          <w:p w14:paraId="768A0DFE" w14:textId="5D39B086" w:rsidR="00617760" w:rsidRPr="00522BA0" w:rsidRDefault="00ED79D1" w:rsidP="00DE25F1">
            <w:pPr>
              <w:rPr>
                <w:rFonts w:ascii="Arial" w:hAnsi="Arial" w:cs="Arial"/>
              </w:rPr>
            </w:pPr>
            <w:proofErr w:type="spellStart"/>
            <w:r>
              <w:rPr>
                <w:rFonts w:ascii="Arial" w:hAnsi="Arial" w:cs="Arial"/>
              </w:rPr>
              <w:t>Glyncorrwg</w:t>
            </w:r>
            <w:proofErr w:type="spellEnd"/>
            <w:r>
              <w:rPr>
                <w:rFonts w:ascii="Arial" w:hAnsi="Arial" w:cs="Arial"/>
              </w:rPr>
              <w:t xml:space="preserve"> Health Centre is a GP </w:t>
            </w:r>
            <w:r w:rsidR="000E3D61">
              <w:rPr>
                <w:rFonts w:ascii="Arial" w:hAnsi="Arial" w:cs="Arial"/>
              </w:rPr>
              <w:t>facility.</w:t>
            </w:r>
          </w:p>
        </w:tc>
        <w:tc>
          <w:tcPr>
            <w:tcW w:w="876" w:type="pct"/>
          </w:tcPr>
          <w:p w14:paraId="2C0A51FD" w14:textId="0FF594F3" w:rsidR="00617760" w:rsidRPr="00522BA0" w:rsidRDefault="000E3D61" w:rsidP="00DE25F1">
            <w:pPr>
              <w:rPr>
                <w:rFonts w:ascii="Arial" w:hAnsi="Arial" w:cs="Arial"/>
              </w:rPr>
            </w:pPr>
            <w:r>
              <w:rPr>
                <w:rFonts w:ascii="Arial" w:hAnsi="Arial" w:cs="Arial"/>
              </w:rPr>
              <w:t xml:space="preserve">In terms of location, </w:t>
            </w:r>
            <w:proofErr w:type="spellStart"/>
            <w:r>
              <w:rPr>
                <w:rFonts w:ascii="Arial" w:hAnsi="Arial" w:cs="Arial"/>
              </w:rPr>
              <w:t>Glyncorrwg</w:t>
            </w:r>
            <w:proofErr w:type="spellEnd"/>
            <w:r>
              <w:rPr>
                <w:rFonts w:ascii="Arial" w:hAnsi="Arial" w:cs="Arial"/>
              </w:rPr>
              <w:t xml:space="preserve"> is a rural area at the peak of the </w:t>
            </w:r>
            <w:r w:rsidR="00554C40">
              <w:rPr>
                <w:rFonts w:ascii="Arial" w:hAnsi="Arial" w:cs="Arial"/>
              </w:rPr>
              <w:t xml:space="preserve">Afan valley. </w:t>
            </w:r>
            <w:r w:rsidR="00C031B7">
              <w:rPr>
                <w:rFonts w:ascii="Arial" w:hAnsi="Arial" w:cs="Arial"/>
              </w:rPr>
              <w:t xml:space="preserve">There aren’t many facilities available in the area, </w:t>
            </w:r>
            <w:r w:rsidR="00AF3C09">
              <w:rPr>
                <w:rFonts w:ascii="Arial" w:hAnsi="Arial" w:cs="Arial"/>
              </w:rPr>
              <w:lastRenderedPageBreak/>
              <w:t>however there is a bus route.</w:t>
            </w:r>
          </w:p>
        </w:tc>
        <w:tc>
          <w:tcPr>
            <w:tcW w:w="876" w:type="pct"/>
          </w:tcPr>
          <w:p w14:paraId="6D4047A2" w14:textId="5B5FF994" w:rsidR="00617760" w:rsidRPr="00522BA0" w:rsidRDefault="00737974" w:rsidP="00DE25F1">
            <w:pPr>
              <w:rPr>
                <w:rFonts w:ascii="Arial" w:hAnsi="Arial" w:cs="Arial"/>
              </w:rPr>
            </w:pPr>
            <w:r>
              <w:rPr>
                <w:rFonts w:ascii="Arial" w:hAnsi="Arial" w:cs="Arial"/>
              </w:rPr>
              <w:lastRenderedPageBreak/>
              <w:t xml:space="preserve">The building is </w:t>
            </w:r>
            <w:r w:rsidR="00D91932">
              <w:rPr>
                <w:rFonts w:ascii="Arial" w:hAnsi="Arial" w:cs="Arial"/>
              </w:rPr>
              <w:t>outdated and</w:t>
            </w:r>
            <w:r>
              <w:rPr>
                <w:rFonts w:ascii="Arial" w:hAnsi="Arial" w:cs="Arial"/>
              </w:rPr>
              <w:t xml:space="preserve"> is not maintained to a good standard. </w:t>
            </w:r>
            <w:r w:rsidR="00D91932">
              <w:rPr>
                <w:rFonts w:ascii="Arial" w:hAnsi="Arial" w:cs="Arial"/>
              </w:rPr>
              <w:t xml:space="preserve">There </w:t>
            </w:r>
            <w:r w:rsidR="00A02039">
              <w:rPr>
                <w:rFonts w:ascii="Arial" w:hAnsi="Arial" w:cs="Arial"/>
              </w:rPr>
              <w:t>are</w:t>
            </w:r>
            <w:r w:rsidR="00D91932">
              <w:rPr>
                <w:rFonts w:ascii="Arial" w:hAnsi="Arial" w:cs="Arial"/>
              </w:rPr>
              <w:t xml:space="preserve"> no known asbestos materials.</w:t>
            </w:r>
          </w:p>
        </w:tc>
        <w:tc>
          <w:tcPr>
            <w:tcW w:w="1062" w:type="pct"/>
          </w:tcPr>
          <w:p w14:paraId="2EB7E0FE" w14:textId="0BF691AA" w:rsidR="00617760" w:rsidRPr="00522BA0" w:rsidRDefault="00A02039" w:rsidP="00DE25F1">
            <w:pPr>
              <w:rPr>
                <w:rFonts w:ascii="Arial" w:hAnsi="Arial" w:cs="Arial"/>
              </w:rPr>
            </w:pPr>
            <w:r>
              <w:rPr>
                <w:rFonts w:ascii="Arial" w:hAnsi="Arial" w:cs="Arial"/>
              </w:rPr>
              <w:t xml:space="preserve">As previously discussed, a centralised GP practice for the Afan </w:t>
            </w:r>
            <w:r w:rsidR="008F695B">
              <w:rPr>
                <w:rFonts w:ascii="Arial" w:hAnsi="Arial" w:cs="Arial"/>
              </w:rPr>
              <w:t xml:space="preserve">valley is required, therefore </w:t>
            </w:r>
            <w:proofErr w:type="spellStart"/>
            <w:r w:rsidR="008F695B">
              <w:rPr>
                <w:rFonts w:ascii="Arial" w:hAnsi="Arial" w:cs="Arial"/>
              </w:rPr>
              <w:t>Glyncorrwg</w:t>
            </w:r>
            <w:proofErr w:type="spellEnd"/>
            <w:r w:rsidR="008F695B">
              <w:rPr>
                <w:rFonts w:ascii="Arial" w:hAnsi="Arial" w:cs="Arial"/>
              </w:rPr>
              <w:t xml:space="preserve"> Health Centre is not required, and is not worth the investment.</w:t>
            </w:r>
          </w:p>
        </w:tc>
      </w:tr>
      <w:tr w:rsidR="00B1665C" w14:paraId="1F46D13B" w14:textId="7DAD6324" w:rsidTr="00733BF7">
        <w:trPr>
          <w:jc w:val="center"/>
        </w:trPr>
        <w:tc>
          <w:tcPr>
            <w:tcW w:w="724" w:type="pct"/>
          </w:tcPr>
          <w:p w14:paraId="6A0C6D59" w14:textId="517AFE68" w:rsidR="00617760" w:rsidRDefault="00617760" w:rsidP="00DE25F1">
            <w:pPr>
              <w:rPr>
                <w:rFonts w:ascii="Arial" w:hAnsi="Arial" w:cs="Arial"/>
              </w:rPr>
            </w:pPr>
            <w:proofErr w:type="spellStart"/>
            <w:r>
              <w:rPr>
                <w:rFonts w:ascii="Arial" w:hAnsi="Arial" w:cs="Arial"/>
              </w:rPr>
              <w:t>Gwaun</w:t>
            </w:r>
            <w:proofErr w:type="spellEnd"/>
            <w:r>
              <w:rPr>
                <w:rFonts w:ascii="Arial" w:hAnsi="Arial" w:cs="Arial"/>
              </w:rPr>
              <w:t xml:space="preserve"> </w:t>
            </w:r>
            <w:proofErr w:type="spellStart"/>
            <w:r>
              <w:rPr>
                <w:rFonts w:ascii="Arial" w:hAnsi="Arial" w:cs="Arial"/>
              </w:rPr>
              <w:t>Cae</w:t>
            </w:r>
            <w:proofErr w:type="spellEnd"/>
            <w:r>
              <w:rPr>
                <w:rFonts w:ascii="Arial" w:hAnsi="Arial" w:cs="Arial"/>
              </w:rPr>
              <w:t xml:space="preserve"> </w:t>
            </w:r>
            <w:proofErr w:type="spellStart"/>
            <w:r>
              <w:rPr>
                <w:rFonts w:ascii="Arial" w:hAnsi="Arial" w:cs="Arial"/>
              </w:rPr>
              <w:t>Gurwen</w:t>
            </w:r>
            <w:proofErr w:type="spellEnd"/>
          </w:p>
        </w:tc>
        <w:tc>
          <w:tcPr>
            <w:tcW w:w="649" w:type="pct"/>
          </w:tcPr>
          <w:p w14:paraId="24ED0A8E" w14:textId="1BD1107F" w:rsidR="00617760" w:rsidRDefault="00617760" w:rsidP="00DE25F1">
            <w:pPr>
              <w:rPr>
                <w:rFonts w:ascii="Arial" w:hAnsi="Arial" w:cs="Arial"/>
              </w:rPr>
            </w:pPr>
            <w:r>
              <w:rPr>
                <w:rFonts w:ascii="Arial" w:hAnsi="Arial" w:cs="Arial"/>
              </w:rPr>
              <w:t>Rented</w:t>
            </w:r>
          </w:p>
        </w:tc>
        <w:tc>
          <w:tcPr>
            <w:tcW w:w="813" w:type="pct"/>
          </w:tcPr>
          <w:p w14:paraId="6EBF1870" w14:textId="6CACDF6A" w:rsidR="00617760" w:rsidRPr="00522BA0" w:rsidRDefault="0017284C" w:rsidP="00DE25F1">
            <w:pPr>
              <w:rPr>
                <w:rFonts w:ascii="Arial" w:hAnsi="Arial" w:cs="Arial"/>
              </w:rPr>
            </w:pPr>
            <w:proofErr w:type="spellStart"/>
            <w:r>
              <w:rPr>
                <w:rFonts w:ascii="Arial" w:hAnsi="Arial" w:cs="Arial"/>
              </w:rPr>
              <w:t>Gwaun</w:t>
            </w:r>
            <w:proofErr w:type="spellEnd"/>
            <w:r>
              <w:rPr>
                <w:rFonts w:ascii="Arial" w:hAnsi="Arial" w:cs="Arial"/>
              </w:rPr>
              <w:t xml:space="preserve"> </w:t>
            </w:r>
            <w:proofErr w:type="spellStart"/>
            <w:r>
              <w:rPr>
                <w:rFonts w:ascii="Arial" w:hAnsi="Arial" w:cs="Arial"/>
              </w:rPr>
              <w:t>Cae</w:t>
            </w:r>
            <w:proofErr w:type="spellEnd"/>
            <w:r>
              <w:rPr>
                <w:rFonts w:ascii="Arial" w:hAnsi="Arial" w:cs="Arial"/>
              </w:rPr>
              <w:t xml:space="preserve"> </w:t>
            </w:r>
            <w:proofErr w:type="spellStart"/>
            <w:r>
              <w:rPr>
                <w:rFonts w:ascii="Arial" w:hAnsi="Arial" w:cs="Arial"/>
              </w:rPr>
              <w:t>G</w:t>
            </w:r>
            <w:r w:rsidR="00076911">
              <w:rPr>
                <w:rFonts w:ascii="Arial" w:hAnsi="Arial" w:cs="Arial"/>
              </w:rPr>
              <w:t>u</w:t>
            </w:r>
            <w:r>
              <w:rPr>
                <w:rFonts w:ascii="Arial" w:hAnsi="Arial" w:cs="Arial"/>
              </w:rPr>
              <w:t>rwen</w:t>
            </w:r>
            <w:proofErr w:type="spellEnd"/>
            <w:r>
              <w:rPr>
                <w:rFonts w:ascii="Arial" w:hAnsi="Arial" w:cs="Arial"/>
              </w:rPr>
              <w:t xml:space="preserve"> offers a GP service for the community.</w:t>
            </w:r>
          </w:p>
        </w:tc>
        <w:tc>
          <w:tcPr>
            <w:tcW w:w="876" w:type="pct"/>
          </w:tcPr>
          <w:p w14:paraId="20EB78FE" w14:textId="0FCA7452" w:rsidR="00617760" w:rsidRPr="00522BA0" w:rsidRDefault="007E35D0" w:rsidP="00DE25F1">
            <w:pPr>
              <w:rPr>
                <w:rFonts w:ascii="Arial" w:hAnsi="Arial" w:cs="Arial"/>
              </w:rPr>
            </w:pPr>
            <w:r>
              <w:rPr>
                <w:rFonts w:ascii="Arial" w:hAnsi="Arial" w:cs="Arial"/>
              </w:rPr>
              <w:t xml:space="preserve">The location </w:t>
            </w:r>
            <w:r w:rsidR="009461F5">
              <w:rPr>
                <w:rFonts w:ascii="Arial" w:hAnsi="Arial" w:cs="Arial"/>
              </w:rPr>
              <w:t xml:space="preserve">of </w:t>
            </w:r>
            <w:proofErr w:type="spellStart"/>
            <w:r w:rsidR="009461F5">
              <w:rPr>
                <w:rFonts w:ascii="Arial" w:hAnsi="Arial" w:cs="Arial"/>
              </w:rPr>
              <w:t>Gwaun</w:t>
            </w:r>
            <w:proofErr w:type="spellEnd"/>
            <w:r w:rsidR="009461F5">
              <w:rPr>
                <w:rFonts w:ascii="Arial" w:hAnsi="Arial" w:cs="Arial"/>
              </w:rPr>
              <w:t xml:space="preserve"> </w:t>
            </w:r>
            <w:proofErr w:type="spellStart"/>
            <w:r w:rsidR="005F64AF">
              <w:rPr>
                <w:rFonts w:ascii="Arial" w:hAnsi="Arial" w:cs="Arial"/>
              </w:rPr>
              <w:t>Cae</w:t>
            </w:r>
            <w:proofErr w:type="spellEnd"/>
            <w:r w:rsidR="005F64AF">
              <w:rPr>
                <w:rFonts w:ascii="Arial" w:hAnsi="Arial" w:cs="Arial"/>
              </w:rPr>
              <w:t xml:space="preserve"> </w:t>
            </w:r>
            <w:proofErr w:type="spellStart"/>
            <w:r w:rsidR="005F64AF">
              <w:rPr>
                <w:rFonts w:ascii="Arial" w:hAnsi="Arial" w:cs="Arial"/>
              </w:rPr>
              <w:t>G</w:t>
            </w:r>
            <w:r w:rsidR="00076911">
              <w:rPr>
                <w:rFonts w:ascii="Arial" w:hAnsi="Arial" w:cs="Arial"/>
              </w:rPr>
              <w:t>u</w:t>
            </w:r>
            <w:r w:rsidR="005F64AF">
              <w:rPr>
                <w:rFonts w:ascii="Arial" w:hAnsi="Arial" w:cs="Arial"/>
              </w:rPr>
              <w:t>rwen</w:t>
            </w:r>
            <w:proofErr w:type="spellEnd"/>
            <w:r w:rsidR="005F64AF">
              <w:rPr>
                <w:rFonts w:ascii="Arial" w:hAnsi="Arial" w:cs="Arial"/>
              </w:rPr>
              <w:t xml:space="preserve"> is </w:t>
            </w:r>
            <w:r w:rsidR="006562CB">
              <w:rPr>
                <w:rFonts w:ascii="Arial" w:hAnsi="Arial" w:cs="Arial"/>
              </w:rPr>
              <w:t xml:space="preserve">rural. High up in the Amman valley, it is on the border of </w:t>
            </w:r>
            <w:r w:rsidR="007C4730">
              <w:rPr>
                <w:rFonts w:ascii="Arial" w:hAnsi="Arial" w:cs="Arial"/>
              </w:rPr>
              <w:t>Carmarthenshire</w:t>
            </w:r>
            <w:r w:rsidR="006562CB">
              <w:rPr>
                <w:rFonts w:ascii="Arial" w:hAnsi="Arial" w:cs="Arial"/>
              </w:rPr>
              <w:t xml:space="preserve">. </w:t>
            </w:r>
            <w:r w:rsidR="00C11AE3">
              <w:rPr>
                <w:rFonts w:ascii="Arial" w:hAnsi="Arial" w:cs="Arial"/>
              </w:rPr>
              <w:t xml:space="preserve">There is a school, rugby club, </w:t>
            </w:r>
            <w:r w:rsidR="00855D75">
              <w:rPr>
                <w:rFonts w:ascii="Arial" w:hAnsi="Arial" w:cs="Arial"/>
              </w:rPr>
              <w:t>pub,</w:t>
            </w:r>
            <w:r w:rsidR="00C11AE3">
              <w:rPr>
                <w:rFonts w:ascii="Arial" w:hAnsi="Arial" w:cs="Arial"/>
              </w:rPr>
              <w:t xml:space="preserve"> and small </w:t>
            </w:r>
            <w:r w:rsidR="0026174A">
              <w:rPr>
                <w:rFonts w:ascii="Arial" w:hAnsi="Arial" w:cs="Arial"/>
              </w:rPr>
              <w:t>supermarkets</w:t>
            </w:r>
            <w:r w:rsidR="00C11AE3">
              <w:rPr>
                <w:rFonts w:ascii="Arial" w:hAnsi="Arial" w:cs="Arial"/>
              </w:rPr>
              <w:t xml:space="preserve"> in the area. </w:t>
            </w:r>
            <w:r w:rsidR="0026174A">
              <w:rPr>
                <w:rFonts w:ascii="Arial" w:hAnsi="Arial" w:cs="Arial"/>
              </w:rPr>
              <w:t xml:space="preserve">The location is ideal </w:t>
            </w:r>
            <w:r w:rsidR="00541445">
              <w:rPr>
                <w:rFonts w:ascii="Arial" w:hAnsi="Arial" w:cs="Arial"/>
              </w:rPr>
              <w:t xml:space="preserve">for </w:t>
            </w:r>
            <w:r w:rsidR="007C4730">
              <w:rPr>
                <w:rFonts w:ascii="Arial" w:hAnsi="Arial" w:cs="Arial"/>
              </w:rPr>
              <w:t>residents</w:t>
            </w:r>
            <w:r w:rsidR="00541445">
              <w:rPr>
                <w:rFonts w:ascii="Arial" w:hAnsi="Arial" w:cs="Arial"/>
              </w:rPr>
              <w:t xml:space="preserve"> </w:t>
            </w:r>
            <w:r w:rsidR="007C4730">
              <w:rPr>
                <w:rFonts w:ascii="Arial" w:hAnsi="Arial" w:cs="Arial"/>
              </w:rPr>
              <w:t>given its location from other facilities within this portfolio.</w:t>
            </w:r>
          </w:p>
        </w:tc>
        <w:tc>
          <w:tcPr>
            <w:tcW w:w="876" w:type="pct"/>
          </w:tcPr>
          <w:p w14:paraId="1A4A38A7" w14:textId="48206E09" w:rsidR="00617760" w:rsidRPr="00522BA0" w:rsidRDefault="00606986" w:rsidP="00DE25F1">
            <w:pPr>
              <w:rPr>
                <w:rFonts w:ascii="Arial" w:hAnsi="Arial" w:cs="Arial"/>
              </w:rPr>
            </w:pPr>
            <w:r>
              <w:rPr>
                <w:rFonts w:ascii="Arial" w:hAnsi="Arial" w:cs="Arial"/>
              </w:rPr>
              <w:t xml:space="preserve">The building is small, </w:t>
            </w:r>
            <w:r w:rsidR="00855D75">
              <w:rPr>
                <w:rFonts w:ascii="Arial" w:hAnsi="Arial" w:cs="Arial"/>
              </w:rPr>
              <w:t xml:space="preserve">and house-like. It is also an old building that requires modernisation and upgrades. There is limited parking available, </w:t>
            </w:r>
            <w:r w:rsidR="00AB7038">
              <w:rPr>
                <w:rFonts w:ascii="Arial" w:hAnsi="Arial" w:cs="Arial"/>
              </w:rPr>
              <w:t>with overflow of cars leading to disruption on the</w:t>
            </w:r>
            <w:r w:rsidR="008E1556">
              <w:rPr>
                <w:rFonts w:ascii="Arial" w:hAnsi="Arial" w:cs="Arial"/>
              </w:rPr>
              <w:t xml:space="preserve"> busy</w:t>
            </w:r>
            <w:r w:rsidR="00AB7038">
              <w:rPr>
                <w:rFonts w:ascii="Arial" w:hAnsi="Arial" w:cs="Arial"/>
              </w:rPr>
              <w:t xml:space="preserve"> main road</w:t>
            </w:r>
            <w:r w:rsidR="008E1556">
              <w:rPr>
                <w:rFonts w:ascii="Arial" w:hAnsi="Arial" w:cs="Arial"/>
              </w:rPr>
              <w:t>.</w:t>
            </w:r>
            <w:r w:rsidR="003E502E">
              <w:rPr>
                <w:rFonts w:ascii="Arial" w:hAnsi="Arial" w:cs="Arial"/>
              </w:rPr>
              <w:t xml:space="preserve"> Importantly, in addition, there is no known asbestos materials present.</w:t>
            </w:r>
          </w:p>
        </w:tc>
        <w:tc>
          <w:tcPr>
            <w:tcW w:w="1062" w:type="pct"/>
          </w:tcPr>
          <w:p w14:paraId="7FC15CA7" w14:textId="39DBCB9B" w:rsidR="00617760" w:rsidRPr="00522BA0" w:rsidRDefault="00112701" w:rsidP="00DE25F1">
            <w:pPr>
              <w:rPr>
                <w:rFonts w:ascii="Arial" w:hAnsi="Arial" w:cs="Arial"/>
              </w:rPr>
            </w:pPr>
            <w:r>
              <w:rPr>
                <w:rFonts w:ascii="Arial" w:hAnsi="Arial" w:cs="Arial"/>
              </w:rPr>
              <w:t xml:space="preserve">Given the importance of providing a service to the community, it is believed that </w:t>
            </w:r>
            <w:r w:rsidR="00963098">
              <w:rPr>
                <w:rFonts w:ascii="Arial" w:hAnsi="Arial" w:cs="Arial"/>
              </w:rPr>
              <w:t xml:space="preserve">best efforts should be made to agree a purchase of the property’s freehold. Renting this property is costing the health board </w:t>
            </w:r>
            <w:r w:rsidR="00964826">
              <w:rPr>
                <w:rFonts w:ascii="Arial" w:hAnsi="Arial" w:cs="Arial"/>
              </w:rPr>
              <w:t xml:space="preserve">a significant amount of money, and required amendments to the building cannot be currently made. Once this has been agreed, </w:t>
            </w:r>
            <w:r w:rsidR="009C1D3A">
              <w:rPr>
                <w:rFonts w:ascii="Arial" w:hAnsi="Arial" w:cs="Arial"/>
              </w:rPr>
              <w:t>refurbishments to the building can be made, and a possibility of an extension to the building and car parking.</w:t>
            </w:r>
          </w:p>
        </w:tc>
      </w:tr>
      <w:tr w:rsidR="002A7F5A" w14:paraId="1E2ACE48" w14:textId="64E4B9E4" w:rsidTr="00733BF7">
        <w:trPr>
          <w:jc w:val="center"/>
        </w:trPr>
        <w:tc>
          <w:tcPr>
            <w:tcW w:w="724" w:type="pct"/>
          </w:tcPr>
          <w:p w14:paraId="23DA45C9" w14:textId="6CE17CFE" w:rsidR="002A7F5A" w:rsidRDefault="002A7F5A" w:rsidP="00DE25F1">
            <w:pPr>
              <w:rPr>
                <w:rFonts w:ascii="Arial" w:hAnsi="Arial" w:cs="Arial"/>
              </w:rPr>
            </w:pPr>
            <w:r>
              <w:rPr>
                <w:rFonts w:ascii="Arial" w:hAnsi="Arial" w:cs="Arial"/>
              </w:rPr>
              <w:t>Neath Port Talbot Hospital</w:t>
            </w:r>
          </w:p>
        </w:tc>
        <w:tc>
          <w:tcPr>
            <w:tcW w:w="649" w:type="pct"/>
          </w:tcPr>
          <w:p w14:paraId="69919C78" w14:textId="0648ADB7" w:rsidR="002A7F5A" w:rsidRDefault="002A7F5A" w:rsidP="00DE25F1">
            <w:pPr>
              <w:rPr>
                <w:rFonts w:ascii="Arial" w:hAnsi="Arial" w:cs="Arial"/>
              </w:rPr>
            </w:pPr>
            <w:r>
              <w:rPr>
                <w:rFonts w:ascii="Arial" w:hAnsi="Arial" w:cs="Arial"/>
              </w:rPr>
              <w:t>PFI</w:t>
            </w:r>
          </w:p>
        </w:tc>
        <w:tc>
          <w:tcPr>
            <w:tcW w:w="813" w:type="pct"/>
          </w:tcPr>
          <w:p w14:paraId="36973042" w14:textId="2D6807AD" w:rsidR="002A7F5A" w:rsidRPr="00522BA0" w:rsidRDefault="002A7F5A" w:rsidP="00DE25F1">
            <w:pPr>
              <w:rPr>
                <w:rFonts w:ascii="Arial" w:hAnsi="Arial" w:cs="Arial"/>
              </w:rPr>
            </w:pPr>
            <w:r>
              <w:rPr>
                <w:rFonts w:ascii="Arial" w:hAnsi="Arial" w:cs="Arial"/>
              </w:rPr>
              <w:t>Neath Port Talbot Hospital is the main hospital for the Neath and Port Talbot area. The hospital has a range of services operational, such as colposcopy, day surgery, dermatology, fracture clinic, minor injury unit, radiology, and general wards.</w:t>
            </w:r>
          </w:p>
        </w:tc>
        <w:tc>
          <w:tcPr>
            <w:tcW w:w="876" w:type="pct"/>
            <w:vMerge w:val="restart"/>
          </w:tcPr>
          <w:p w14:paraId="311808D7" w14:textId="6B5919E5" w:rsidR="002A7F5A" w:rsidRPr="00522BA0" w:rsidRDefault="002A7F5A" w:rsidP="00DE25F1">
            <w:pPr>
              <w:rPr>
                <w:rFonts w:ascii="Arial" w:hAnsi="Arial" w:cs="Arial"/>
              </w:rPr>
            </w:pPr>
            <w:r>
              <w:rPr>
                <w:rFonts w:ascii="Arial" w:hAnsi="Arial" w:cs="Arial"/>
              </w:rPr>
              <w:t>The hospital</w:t>
            </w:r>
            <w:r w:rsidR="00B27619">
              <w:rPr>
                <w:rFonts w:ascii="Arial" w:hAnsi="Arial" w:cs="Arial"/>
              </w:rPr>
              <w:t xml:space="preserve">, </w:t>
            </w:r>
            <w:r w:rsidR="00C53319">
              <w:rPr>
                <w:rFonts w:ascii="Arial" w:hAnsi="Arial" w:cs="Arial"/>
              </w:rPr>
              <w:t>blocks A-D, and the children’s centre</w:t>
            </w:r>
            <w:r>
              <w:rPr>
                <w:rFonts w:ascii="Arial" w:hAnsi="Arial" w:cs="Arial"/>
              </w:rPr>
              <w:t xml:space="preserve"> is central to the covered area, with industrial units, supermarkets, fast food, retail shops, schools, and Port Talbot town centre in the vicinity. There is sufficient parking on site for staff, patients, and visitors. Buses regularly stop at the hospital, and there is also easy access to the M4.</w:t>
            </w:r>
          </w:p>
        </w:tc>
        <w:tc>
          <w:tcPr>
            <w:tcW w:w="876" w:type="pct"/>
          </w:tcPr>
          <w:p w14:paraId="085AB97B" w14:textId="20BC965A" w:rsidR="002A7F5A" w:rsidRPr="00522BA0" w:rsidRDefault="002A7F5A" w:rsidP="00DE25F1">
            <w:pPr>
              <w:rPr>
                <w:rFonts w:ascii="Arial" w:hAnsi="Arial" w:cs="Arial"/>
              </w:rPr>
            </w:pPr>
            <w:r>
              <w:rPr>
                <w:rFonts w:ascii="Arial" w:hAnsi="Arial" w:cs="Arial"/>
              </w:rPr>
              <w:t>The general condition of the hospital is excellent and is well maintained by the main contractor that the PFI contract was awarded to. There are however some anomalies when it comes to complying with the WHTM’s, and following this, there is no supervision from the facilities department being undertaken on the contractors on if they are maintaining correctly.</w:t>
            </w:r>
            <w:r w:rsidR="00172DE0">
              <w:rPr>
                <w:rFonts w:ascii="Arial" w:hAnsi="Arial" w:cs="Arial"/>
              </w:rPr>
              <w:t xml:space="preserve"> There is no known asbestos in the area, given this is a new building.</w:t>
            </w:r>
          </w:p>
        </w:tc>
        <w:tc>
          <w:tcPr>
            <w:tcW w:w="1062" w:type="pct"/>
          </w:tcPr>
          <w:p w14:paraId="35BC3C37" w14:textId="04CA0830" w:rsidR="002A7F5A" w:rsidRPr="00522BA0" w:rsidRDefault="002A7F5A" w:rsidP="00DE25F1">
            <w:pPr>
              <w:rPr>
                <w:rFonts w:ascii="Arial" w:hAnsi="Arial" w:cs="Arial"/>
              </w:rPr>
            </w:pPr>
            <w:r>
              <w:rPr>
                <w:rFonts w:ascii="Arial" w:hAnsi="Arial" w:cs="Arial"/>
              </w:rPr>
              <w:t xml:space="preserve">Unfortunately, the PFI contract has cost the health board a huge sum of money, however they are locked into the contract until it states it ends. It is important that the health board takes back responsibility for the hospital when the contract comes to an end as it is vitally important to the community and the vicinity. Given the condition of the building, the facilities department should relish the opportunity to take ownership given the condition that the contractors have maintained since the hospital opened. Additional staff will be required to maintain this building however, therefore a proposal for sufficient budget will have to be </w:t>
            </w:r>
            <w:r>
              <w:rPr>
                <w:rFonts w:ascii="Arial" w:hAnsi="Arial" w:cs="Arial"/>
              </w:rPr>
              <w:lastRenderedPageBreak/>
              <w:t>presented to higher management.</w:t>
            </w:r>
          </w:p>
        </w:tc>
      </w:tr>
      <w:tr w:rsidR="002A7F5A" w14:paraId="472422A6" w14:textId="6BFB9AD5" w:rsidTr="00733BF7">
        <w:trPr>
          <w:jc w:val="center"/>
        </w:trPr>
        <w:tc>
          <w:tcPr>
            <w:tcW w:w="724" w:type="pct"/>
          </w:tcPr>
          <w:p w14:paraId="4BD9C1FA" w14:textId="05351DC0" w:rsidR="002A7F5A" w:rsidRDefault="002A7F5A" w:rsidP="00DE25F1">
            <w:pPr>
              <w:rPr>
                <w:rFonts w:ascii="Arial" w:hAnsi="Arial" w:cs="Arial"/>
              </w:rPr>
            </w:pPr>
            <w:r>
              <w:rPr>
                <w:rFonts w:ascii="Arial" w:hAnsi="Arial" w:cs="Arial"/>
              </w:rPr>
              <w:lastRenderedPageBreak/>
              <w:t>Neath Port Talbot Hospital Accommodation Block A-D</w:t>
            </w:r>
          </w:p>
        </w:tc>
        <w:tc>
          <w:tcPr>
            <w:tcW w:w="649" w:type="pct"/>
          </w:tcPr>
          <w:p w14:paraId="5258A0F1" w14:textId="3D87CED1" w:rsidR="002A7F5A" w:rsidRPr="00522BA0" w:rsidRDefault="002A7F5A" w:rsidP="00DE25F1">
            <w:pPr>
              <w:rPr>
                <w:rFonts w:ascii="Arial" w:hAnsi="Arial" w:cs="Arial"/>
              </w:rPr>
            </w:pPr>
            <w:r>
              <w:rPr>
                <w:rFonts w:ascii="Arial" w:hAnsi="Arial" w:cs="Arial"/>
              </w:rPr>
              <w:t>Freehold</w:t>
            </w:r>
          </w:p>
        </w:tc>
        <w:tc>
          <w:tcPr>
            <w:tcW w:w="813" w:type="pct"/>
          </w:tcPr>
          <w:p w14:paraId="3FDDC908" w14:textId="5C1B757B" w:rsidR="002A7F5A" w:rsidRPr="00522BA0" w:rsidRDefault="0041728C" w:rsidP="00DE25F1">
            <w:pPr>
              <w:rPr>
                <w:rFonts w:ascii="Arial" w:hAnsi="Arial" w:cs="Arial"/>
              </w:rPr>
            </w:pPr>
            <w:r>
              <w:rPr>
                <w:rFonts w:ascii="Arial" w:hAnsi="Arial" w:cs="Arial"/>
              </w:rPr>
              <w:t>Blocks A &amp; D contain office spaces, and blocks B &amp; C contain accommodation for overseas doctors and student nurses.</w:t>
            </w:r>
          </w:p>
        </w:tc>
        <w:tc>
          <w:tcPr>
            <w:tcW w:w="876" w:type="pct"/>
            <w:vMerge/>
          </w:tcPr>
          <w:p w14:paraId="7B183D15" w14:textId="4BF19CCE" w:rsidR="002A7F5A" w:rsidRPr="00522BA0" w:rsidRDefault="002A7F5A" w:rsidP="00DE25F1">
            <w:pPr>
              <w:rPr>
                <w:rFonts w:ascii="Arial" w:hAnsi="Arial" w:cs="Arial"/>
              </w:rPr>
            </w:pPr>
          </w:p>
        </w:tc>
        <w:tc>
          <w:tcPr>
            <w:tcW w:w="876" w:type="pct"/>
          </w:tcPr>
          <w:p w14:paraId="7B918C69" w14:textId="3779F0E6" w:rsidR="002A7F5A" w:rsidRPr="00522BA0" w:rsidRDefault="00787463" w:rsidP="00DE25F1">
            <w:pPr>
              <w:rPr>
                <w:rFonts w:ascii="Arial" w:hAnsi="Arial" w:cs="Arial"/>
              </w:rPr>
            </w:pPr>
            <w:r>
              <w:rPr>
                <w:rFonts w:ascii="Arial" w:hAnsi="Arial" w:cs="Arial"/>
              </w:rPr>
              <w:t xml:space="preserve">It is felt that these buildings are not fit for purpose, especially A &amp; D, given that these are converted offices from </w:t>
            </w:r>
            <w:r w:rsidR="007C6CB9">
              <w:rPr>
                <w:rFonts w:ascii="Arial" w:hAnsi="Arial" w:cs="Arial"/>
              </w:rPr>
              <w:t>accommodation.</w:t>
            </w:r>
            <w:r w:rsidR="006D38B8">
              <w:rPr>
                <w:rFonts w:ascii="Arial" w:hAnsi="Arial" w:cs="Arial"/>
              </w:rPr>
              <w:t xml:space="preserve"> These building have also not been maintained well, with less of a</w:t>
            </w:r>
            <w:r w:rsidR="001A61D2">
              <w:rPr>
                <w:rFonts w:ascii="Arial" w:hAnsi="Arial" w:cs="Arial"/>
              </w:rPr>
              <w:t>n emphasis</w:t>
            </w:r>
            <w:r w:rsidR="006D38B8">
              <w:rPr>
                <w:rFonts w:ascii="Arial" w:hAnsi="Arial" w:cs="Arial"/>
              </w:rPr>
              <w:t xml:space="preserve"> </w:t>
            </w:r>
            <w:r w:rsidR="00C92446">
              <w:rPr>
                <w:rFonts w:ascii="Arial" w:hAnsi="Arial" w:cs="Arial"/>
              </w:rPr>
              <w:t xml:space="preserve">than medical buildings within the portfolio. </w:t>
            </w:r>
            <w:r w:rsidR="007C6CB9">
              <w:rPr>
                <w:rFonts w:ascii="Arial" w:hAnsi="Arial" w:cs="Arial"/>
              </w:rPr>
              <w:t xml:space="preserve"> </w:t>
            </w:r>
          </w:p>
        </w:tc>
        <w:tc>
          <w:tcPr>
            <w:tcW w:w="1062" w:type="pct"/>
          </w:tcPr>
          <w:p w14:paraId="2E6FCADA" w14:textId="36D4AE9C" w:rsidR="002A7F5A" w:rsidRPr="00522BA0" w:rsidRDefault="00641607" w:rsidP="00DE25F1">
            <w:pPr>
              <w:rPr>
                <w:rFonts w:ascii="Arial" w:hAnsi="Arial" w:cs="Arial"/>
              </w:rPr>
            </w:pPr>
            <w:r>
              <w:rPr>
                <w:rFonts w:ascii="Arial" w:hAnsi="Arial" w:cs="Arial"/>
              </w:rPr>
              <w:t xml:space="preserve">As these buildings are not fit for </w:t>
            </w:r>
            <w:r w:rsidR="00402113">
              <w:rPr>
                <w:rFonts w:ascii="Arial" w:hAnsi="Arial" w:cs="Arial"/>
              </w:rPr>
              <w:t>purpose and</w:t>
            </w:r>
            <w:r w:rsidR="008F23B4">
              <w:rPr>
                <w:rFonts w:ascii="Arial" w:hAnsi="Arial" w:cs="Arial"/>
              </w:rPr>
              <w:t xml:space="preserve"> given that the health board has the freehold status, major renovations could be carried out for perhaps </w:t>
            </w:r>
            <w:r w:rsidR="0094219C">
              <w:rPr>
                <w:rFonts w:ascii="Arial" w:hAnsi="Arial" w:cs="Arial"/>
              </w:rPr>
              <w:t>more treatment areas, or adequate accommodation. Another option is that the buildings are demolished and rebuilt for purpose.</w:t>
            </w:r>
            <w:r w:rsidR="00631F05">
              <w:rPr>
                <w:rFonts w:ascii="Arial" w:hAnsi="Arial" w:cs="Arial"/>
              </w:rPr>
              <w:t xml:space="preserve"> This could open an opportunity to extend the existing hospital in years to come. Two business proposals would have to be written and presented to management, where they can weigh up the pros and cons to determine the best outcome</w:t>
            </w:r>
            <w:r w:rsidR="00603575">
              <w:rPr>
                <w:rFonts w:ascii="Arial" w:hAnsi="Arial" w:cs="Arial"/>
              </w:rPr>
              <w:t xml:space="preserve"> for the site</w:t>
            </w:r>
            <w:r w:rsidR="00402113">
              <w:rPr>
                <w:rFonts w:ascii="Arial" w:hAnsi="Arial" w:cs="Arial"/>
              </w:rPr>
              <w:t>.</w:t>
            </w:r>
          </w:p>
        </w:tc>
      </w:tr>
      <w:tr w:rsidR="002A7F5A" w14:paraId="06BE0916" w14:textId="2BD779B8" w:rsidTr="00733BF7">
        <w:trPr>
          <w:jc w:val="center"/>
        </w:trPr>
        <w:tc>
          <w:tcPr>
            <w:tcW w:w="724" w:type="pct"/>
          </w:tcPr>
          <w:p w14:paraId="533E082F" w14:textId="4C12E2F7" w:rsidR="002A7F5A" w:rsidRDefault="002A7F5A" w:rsidP="00DE25F1">
            <w:pPr>
              <w:rPr>
                <w:rFonts w:ascii="Arial" w:hAnsi="Arial" w:cs="Arial"/>
              </w:rPr>
            </w:pPr>
            <w:r>
              <w:rPr>
                <w:rFonts w:ascii="Arial" w:hAnsi="Arial" w:cs="Arial"/>
              </w:rPr>
              <w:t>Neath &amp; Port Talbot Hospital Childrens Centre</w:t>
            </w:r>
          </w:p>
        </w:tc>
        <w:tc>
          <w:tcPr>
            <w:tcW w:w="649" w:type="pct"/>
          </w:tcPr>
          <w:p w14:paraId="2F0E20D5" w14:textId="6324F7B6" w:rsidR="002A7F5A" w:rsidRPr="00522BA0" w:rsidRDefault="002A7F5A" w:rsidP="00DE25F1">
            <w:pPr>
              <w:rPr>
                <w:rFonts w:ascii="Arial" w:hAnsi="Arial" w:cs="Arial"/>
              </w:rPr>
            </w:pPr>
            <w:r>
              <w:rPr>
                <w:rFonts w:ascii="Arial" w:hAnsi="Arial" w:cs="Arial"/>
              </w:rPr>
              <w:t>Freehold</w:t>
            </w:r>
          </w:p>
        </w:tc>
        <w:tc>
          <w:tcPr>
            <w:tcW w:w="813" w:type="pct"/>
          </w:tcPr>
          <w:p w14:paraId="2712B19F" w14:textId="4BF4E455" w:rsidR="002A7F5A" w:rsidRPr="00522BA0" w:rsidRDefault="00B27619" w:rsidP="00DE25F1">
            <w:pPr>
              <w:rPr>
                <w:rFonts w:ascii="Arial" w:hAnsi="Arial" w:cs="Arial"/>
              </w:rPr>
            </w:pPr>
            <w:r>
              <w:rPr>
                <w:rFonts w:ascii="Arial" w:hAnsi="Arial" w:cs="Arial"/>
              </w:rPr>
              <w:t xml:space="preserve">The </w:t>
            </w:r>
            <w:r w:rsidR="00AC1C45">
              <w:rPr>
                <w:rFonts w:ascii="Arial" w:hAnsi="Arial" w:cs="Arial"/>
              </w:rPr>
              <w:t>children’s</w:t>
            </w:r>
            <w:r>
              <w:rPr>
                <w:rFonts w:ascii="Arial" w:hAnsi="Arial" w:cs="Arial"/>
              </w:rPr>
              <w:t xml:space="preserve"> centre offers</w:t>
            </w:r>
            <w:r w:rsidR="00634107">
              <w:rPr>
                <w:rFonts w:ascii="Arial" w:hAnsi="Arial" w:cs="Arial"/>
              </w:rPr>
              <w:t xml:space="preserve"> physiotherapy and speech and language support for children.</w:t>
            </w:r>
          </w:p>
        </w:tc>
        <w:tc>
          <w:tcPr>
            <w:tcW w:w="876" w:type="pct"/>
            <w:vMerge/>
          </w:tcPr>
          <w:p w14:paraId="6884AB9F" w14:textId="77777777" w:rsidR="002A7F5A" w:rsidRPr="00522BA0" w:rsidRDefault="002A7F5A" w:rsidP="00DE25F1">
            <w:pPr>
              <w:rPr>
                <w:rFonts w:ascii="Arial" w:hAnsi="Arial" w:cs="Arial"/>
              </w:rPr>
            </w:pPr>
          </w:p>
        </w:tc>
        <w:tc>
          <w:tcPr>
            <w:tcW w:w="876" w:type="pct"/>
          </w:tcPr>
          <w:p w14:paraId="37FA30F6" w14:textId="60ED12D2" w:rsidR="002A7F5A" w:rsidRPr="00522BA0" w:rsidRDefault="00754349" w:rsidP="00DE25F1">
            <w:pPr>
              <w:rPr>
                <w:rFonts w:ascii="Arial" w:hAnsi="Arial" w:cs="Arial"/>
              </w:rPr>
            </w:pPr>
            <w:r>
              <w:rPr>
                <w:rFonts w:ascii="Arial" w:hAnsi="Arial" w:cs="Arial"/>
              </w:rPr>
              <w:t xml:space="preserve">There is no other service available like the one that the </w:t>
            </w:r>
            <w:r w:rsidR="00AC1C45">
              <w:rPr>
                <w:rFonts w:ascii="Arial" w:hAnsi="Arial" w:cs="Arial"/>
              </w:rPr>
              <w:t>children’s</w:t>
            </w:r>
            <w:r>
              <w:rPr>
                <w:rFonts w:ascii="Arial" w:hAnsi="Arial" w:cs="Arial"/>
              </w:rPr>
              <w:t xml:space="preserve"> centre offers in the area.</w:t>
            </w:r>
            <w:r w:rsidR="00AC1C45">
              <w:rPr>
                <w:rFonts w:ascii="Arial" w:hAnsi="Arial" w:cs="Arial"/>
              </w:rPr>
              <w:t xml:space="preserve"> </w:t>
            </w:r>
            <w:r w:rsidR="00203533">
              <w:rPr>
                <w:rFonts w:ascii="Arial" w:hAnsi="Arial" w:cs="Arial"/>
              </w:rPr>
              <w:t>However, the building is in</w:t>
            </w:r>
            <w:r w:rsidR="00BF1F00">
              <w:rPr>
                <w:rFonts w:ascii="Arial" w:hAnsi="Arial" w:cs="Arial"/>
              </w:rPr>
              <w:t xml:space="preserve"> </w:t>
            </w:r>
            <w:r w:rsidR="00CF11D8">
              <w:rPr>
                <w:rFonts w:ascii="Arial" w:hAnsi="Arial" w:cs="Arial"/>
              </w:rPr>
              <w:t xml:space="preserve">an </w:t>
            </w:r>
            <w:r w:rsidR="00BF1F00">
              <w:rPr>
                <w:rFonts w:ascii="Arial" w:hAnsi="Arial" w:cs="Arial"/>
              </w:rPr>
              <w:t>acceptable condition, but could be better.</w:t>
            </w:r>
          </w:p>
        </w:tc>
        <w:tc>
          <w:tcPr>
            <w:tcW w:w="1062" w:type="pct"/>
          </w:tcPr>
          <w:p w14:paraId="04654D4E" w14:textId="22819162" w:rsidR="002A7F5A" w:rsidRPr="00522BA0" w:rsidRDefault="00AF4D5D" w:rsidP="00DE25F1">
            <w:pPr>
              <w:rPr>
                <w:rFonts w:ascii="Arial" w:hAnsi="Arial" w:cs="Arial"/>
              </w:rPr>
            </w:pPr>
            <w:r>
              <w:rPr>
                <w:rFonts w:ascii="Arial" w:hAnsi="Arial" w:cs="Arial"/>
              </w:rPr>
              <w:t>This building offers a service that is vitally important to the children in the area</w:t>
            </w:r>
            <w:r w:rsidR="00C71371">
              <w:rPr>
                <w:rFonts w:ascii="Arial" w:hAnsi="Arial" w:cs="Arial"/>
              </w:rPr>
              <w:t xml:space="preserve">. </w:t>
            </w:r>
            <w:r w:rsidR="004A34D9">
              <w:rPr>
                <w:rFonts w:ascii="Arial" w:hAnsi="Arial" w:cs="Arial"/>
              </w:rPr>
              <w:t xml:space="preserve">Minor refurbishments and modernisation, to meet the criteria of visiting children would be beneficial, with the option to extend </w:t>
            </w:r>
            <w:r w:rsidR="002F443B">
              <w:rPr>
                <w:rFonts w:ascii="Arial" w:hAnsi="Arial" w:cs="Arial"/>
              </w:rPr>
              <w:t xml:space="preserve">in the future given the small land behind and to the side of the building. </w:t>
            </w:r>
          </w:p>
        </w:tc>
      </w:tr>
      <w:tr w:rsidR="00B1665C" w14:paraId="2844F764" w14:textId="56A0A4DD" w:rsidTr="00733BF7">
        <w:trPr>
          <w:jc w:val="center"/>
        </w:trPr>
        <w:tc>
          <w:tcPr>
            <w:tcW w:w="724" w:type="pct"/>
          </w:tcPr>
          <w:p w14:paraId="1C75EAAB" w14:textId="29AD28D9" w:rsidR="00617760" w:rsidRDefault="00617760" w:rsidP="00DE25F1">
            <w:pPr>
              <w:rPr>
                <w:rFonts w:ascii="Arial" w:hAnsi="Arial" w:cs="Arial"/>
              </w:rPr>
            </w:pPr>
            <w:proofErr w:type="spellStart"/>
            <w:r>
              <w:rPr>
                <w:rFonts w:ascii="Arial" w:hAnsi="Arial" w:cs="Arial"/>
              </w:rPr>
              <w:t>Pontardawe</w:t>
            </w:r>
            <w:proofErr w:type="spellEnd"/>
            <w:r>
              <w:rPr>
                <w:rFonts w:ascii="Arial" w:hAnsi="Arial" w:cs="Arial"/>
              </w:rPr>
              <w:t xml:space="preserve"> Primary Care Centre</w:t>
            </w:r>
          </w:p>
        </w:tc>
        <w:tc>
          <w:tcPr>
            <w:tcW w:w="649" w:type="pct"/>
          </w:tcPr>
          <w:p w14:paraId="0A72153C" w14:textId="5A6362D0" w:rsidR="00617760" w:rsidRDefault="00617760" w:rsidP="00DE25F1">
            <w:pPr>
              <w:rPr>
                <w:rFonts w:ascii="Arial" w:hAnsi="Arial" w:cs="Arial"/>
              </w:rPr>
            </w:pPr>
            <w:r>
              <w:rPr>
                <w:rFonts w:ascii="Arial" w:hAnsi="Arial" w:cs="Arial"/>
              </w:rPr>
              <w:t>Freehold</w:t>
            </w:r>
          </w:p>
        </w:tc>
        <w:tc>
          <w:tcPr>
            <w:tcW w:w="813" w:type="pct"/>
          </w:tcPr>
          <w:p w14:paraId="55078026" w14:textId="0E88D0D7" w:rsidR="00617760" w:rsidRPr="00522BA0" w:rsidRDefault="0035391D" w:rsidP="00DE25F1">
            <w:pPr>
              <w:rPr>
                <w:rFonts w:ascii="Arial" w:hAnsi="Arial" w:cs="Arial"/>
              </w:rPr>
            </w:pPr>
            <w:proofErr w:type="spellStart"/>
            <w:r>
              <w:rPr>
                <w:rFonts w:ascii="Arial" w:hAnsi="Arial" w:cs="Arial"/>
              </w:rPr>
              <w:t>Pontardawe</w:t>
            </w:r>
            <w:proofErr w:type="spellEnd"/>
            <w:r>
              <w:rPr>
                <w:rFonts w:ascii="Arial" w:hAnsi="Arial" w:cs="Arial"/>
              </w:rPr>
              <w:t xml:space="preserve"> Primary Care Centre is a GP for locals</w:t>
            </w:r>
            <w:r w:rsidR="00C45C54">
              <w:rPr>
                <w:rFonts w:ascii="Arial" w:hAnsi="Arial" w:cs="Arial"/>
              </w:rPr>
              <w:t xml:space="preserve"> living in the area.</w:t>
            </w:r>
          </w:p>
        </w:tc>
        <w:tc>
          <w:tcPr>
            <w:tcW w:w="876" w:type="pct"/>
          </w:tcPr>
          <w:p w14:paraId="2BC63E7B" w14:textId="7EE8685B" w:rsidR="00617760" w:rsidRPr="00522BA0" w:rsidRDefault="004030C2" w:rsidP="00DE25F1">
            <w:pPr>
              <w:rPr>
                <w:rFonts w:ascii="Arial" w:hAnsi="Arial" w:cs="Arial"/>
              </w:rPr>
            </w:pPr>
            <w:r>
              <w:rPr>
                <w:rFonts w:ascii="Arial" w:hAnsi="Arial" w:cs="Arial"/>
              </w:rPr>
              <w:t xml:space="preserve">With prime </w:t>
            </w:r>
            <w:r w:rsidR="00F00CD0">
              <w:rPr>
                <w:rFonts w:ascii="Arial" w:hAnsi="Arial" w:cs="Arial"/>
              </w:rPr>
              <w:t xml:space="preserve">a </w:t>
            </w:r>
            <w:r>
              <w:rPr>
                <w:rFonts w:ascii="Arial" w:hAnsi="Arial" w:cs="Arial"/>
              </w:rPr>
              <w:t xml:space="preserve">location, </w:t>
            </w:r>
            <w:r w:rsidR="00CF0F10">
              <w:rPr>
                <w:rFonts w:ascii="Arial" w:hAnsi="Arial" w:cs="Arial"/>
              </w:rPr>
              <w:t xml:space="preserve">in the town centre, there are many retail </w:t>
            </w:r>
            <w:r w:rsidR="00F11C9E">
              <w:rPr>
                <w:rFonts w:ascii="Arial" w:hAnsi="Arial" w:cs="Arial"/>
              </w:rPr>
              <w:t xml:space="preserve">stores, a bakery, industrial units, </w:t>
            </w:r>
            <w:r w:rsidR="009511AE">
              <w:rPr>
                <w:rFonts w:ascii="Arial" w:hAnsi="Arial" w:cs="Arial"/>
              </w:rPr>
              <w:t xml:space="preserve">and pubs in the area. The care centre is high up in the Swansea valley, which makes it rural to the centre of Swansea. However, </w:t>
            </w:r>
            <w:r w:rsidR="00AB35A0">
              <w:rPr>
                <w:rFonts w:ascii="Arial" w:hAnsi="Arial" w:cs="Arial"/>
              </w:rPr>
              <w:t xml:space="preserve">apart from this building, </w:t>
            </w:r>
            <w:r w:rsidR="00AB35A0">
              <w:rPr>
                <w:rFonts w:ascii="Arial" w:hAnsi="Arial" w:cs="Arial"/>
              </w:rPr>
              <w:lastRenderedPageBreak/>
              <w:t xml:space="preserve">there isn’t any medical services available to locals.  </w:t>
            </w:r>
          </w:p>
        </w:tc>
        <w:tc>
          <w:tcPr>
            <w:tcW w:w="876" w:type="pct"/>
          </w:tcPr>
          <w:p w14:paraId="1D99502C" w14:textId="61CA363C" w:rsidR="00617760" w:rsidRPr="00522BA0" w:rsidRDefault="00CE3A21" w:rsidP="00DE25F1">
            <w:pPr>
              <w:rPr>
                <w:rFonts w:ascii="Arial" w:hAnsi="Arial" w:cs="Arial"/>
              </w:rPr>
            </w:pPr>
            <w:r>
              <w:rPr>
                <w:rFonts w:ascii="Arial" w:hAnsi="Arial" w:cs="Arial"/>
              </w:rPr>
              <w:lastRenderedPageBreak/>
              <w:t>The building is new, therefore is in good conditio</w:t>
            </w:r>
            <w:r w:rsidR="00EF7898">
              <w:rPr>
                <w:rFonts w:ascii="Arial" w:hAnsi="Arial" w:cs="Arial"/>
              </w:rPr>
              <w:t>n. There is sufficient parking for the size of the service, and there is no known asbestos.</w:t>
            </w:r>
            <w:r w:rsidR="001F58D8">
              <w:rPr>
                <w:rFonts w:ascii="Arial" w:hAnsi="Arial" w:cs="Arial"/>
              </w:rPr>
              <w:t xml:space="preserve"> There is a bus route that passes through </w:t>
            </w:r>
            <w:proofErr w:type="spellStart"/>
            <w:r w:rsidR="001F58D8">
              <w:rPr>
                <w:rFonts w:ascii="Arial" w:hAnsi="Arial" w:cs="Arial"/>
              </w:rPr>
              <w:t>Pontardawe</w:t>
            </w:r>
            <w:proofErr w:type="spellEnd"/>
            <w:r w:rsidR="00312B0C">
              <w:rPr>
                <w:rFonts w:ascii="Arial" w:hAnsi="Arial" w:cs="Arial"/>
              </w:rPr>
              <w:t xml:space="preserve"> </w:t>
            </w:r>
            <w:r w:rsidR="001F58D8">
              <w:rPr>
                <w:rFonts w:ascii="Arial" w:hAnsi="Arial" w:cs="Arial"/>
              </w:rPr>
              <w:t xml:space="preserve">however it does not directly stop at the care centre. </w:t>
            </w:r>
          </w:p>
        </w:tc>
        <w:tc>
          <w:tcPr>
            <w:tcW w:w="1062" w:type="pct"/>
          </w:tcPr>
          <w:p w14:paraId="6BE1A333" w14:textId="7A03ED10" w:rsidR="00617760" w:rsidRPr="00522BA0" w:rsidRDefault="00B52272" w:rsidP="00DE25F1">
            <w:pPr>
              <w:rPr>
                <w:rFonts w:ascii="Arial" w:hAnsi="Arial" w:cs="Arial"/>
              </w:rPr>
            </w:pPr>
            <w:r>
              <w:rPr>
                <w:rFonts w:ascii="Arial" w:hAnsi="Arial" w:cs="Arial"/>
              </w:rPr>
              <w:t xml:space="preserve">It is believed that this building is required in the portfolio, given its importance to the area, with opportunities to treat patients </w:t>
            </w:r>
            <w:r w:rsidR="008509EB">
              <w:rPr>
                <w:rFonts w:ascii="Arial" w:hAnsi="Arial" w:cs="Arial"/>
              </w:rPr>
              <w:t xml:space="preserve">in </w:t>
            </w:r>
            <w:proofErr w:type="spellStart"/>
            <w:r w:rsidR="008509EB">
              <w:rPr>
                <w:rFonts w:ascii="Arial" w:hAnsi="Arial" w:cs="Arial"/>
              </w:rPr>
              <w:t>Rhos</w:t>
            </w:r>
            <w:proofErr w:type="spellEnd"/>
            <w:r w:rsidR="008509EB">
              <w:rPr>
                <w:rFonts w:ascii="Arial" w:hAnsi="Arial" w:cs="Arial"/>
              </w:rPr>
              <w:t xml:space="preserve">, </w:t>
            </w:r>
            <w:proofErr w:type="spellStart"/>
            <w:r w:rsidR="008509EB">
              <w:rPr>
                <w:rFonts w:ascii="Arial" w:hAnsi="Arial" w:cs="Arial"/>
              </w:rPr>
              <w:t>Trebanos</w:t>
            </w:r>
            <w:proofErr w:type="spellEnd"/>
            <w:r w:rsidR="008509EB">
              <w:rPr>
                <w:rFonts w:ascii="Arial" w:hAnsi="Arial" w:cs="Arial"/>
              </w:rPr>
              <w:t>,</w:t>
            </w:r>
            <w:r w:rsidR="00BB33D3">
              <w:rPr>
                <w:rFonts w:ascii="Arial" w:hAnsi="Arial" w:cs="Arial"/>
              </w:rPr>
              <w:t xml:space="preserve"> and possibly Glais and </w:t>
            </w:r>
            <w:proofErr w:type="spellStart"/>
            <w:r w:rsidR="00BB33D3">
              <w:rPr>
                <w:rFonts w:ascii="Arial" w:hAnsi="Arial" w:cs="Arial"/>
              </w:rPr>
              <w:t>Clydach</w:t>
            </w:r>
            <w:proofErr w:type="spellEnd"/>
            <w:r w:rsidR="00BB33D3">
              <w:rPr>
                <w:rFonts w:ascii="Arial" w:hAnsi="Arial" w:cs="Arial"/>
              </w:rPr>
              <w:t xml:space="preserve"> if required.</w:t>
            </w:r>
            <w:r w:rsidR="00A62AB6">
              <w:rPr>
                <w:rFonts w:ascii="Arial" w:hAnsi="Arial" w:cs="Arial"/>
              </w:rPr>
              <w:t xml:space="preserve"> There </w:t>
            </w:r>
            <w:r w:rsidR="00364A1D">
              <w:rPr>
                <w:rFonts w:ascii="Arial" w:hAnsi="Arial" w:cs="Arial"/>
              </w:rPr>
              <w:t>are</w:t>
            </w:r>
            <w:r w:rsidR="00A62AB6">
              <w:rPr>
                <w:rFonts w:ascii="Arial" w:hAnsi="Arial" w:cs="Arial"/>
              </w:rPr>
              <w:t xml:space="preserve"> no renovation works required, therefore </w:t>
            </w:r>
            <w:r w:rsidR="006E2498">
              <w:rPr>
                <w:rFonts w:ascii="Arial" w:hAnsi="Arial" w:cs="Arial"/>
              </w:rPr>
              <w:t>there is no cost</w:t>
            </w:r>
            <w:r w:rsidR="00FE15A1">
              <w:rPr>
                <w:rFonts w:ascii="Arial" w:hAnsi="Arial" w:cs="Arial"/>
              </w:rPr>
              <w:t>, which can save the health board money</w:t>
            </w:r>
            <w:r w:rsidR="00DD5296">
              <w:rPr>
                <w:rFonts w:ascii="Arial" w:hAnsi="Arial" w:cs="Arial"/>
              </w:rPr>
              <w:t xml:space="preserve">, </w:t>
            </w:r>
            <w:r w:rsidR="00DD5296">
              <w:rPr>
                <w:rFonts w:ascii="Arial" w:hAnsi="Arial" w:cs="Arial"/>
              </w:rPr>
              <w:lastRenderedPageBreak/>
              <w:t>especially that the freehold is already owned.</w:t>
            </w:r>
            <w:r w:rsidR="00A62AB6">
              <w:rPr>
                <w:rFonts w:ascii="Arial" w:hAnsi="Arial" w:cs="Arial"/>
              </w:rPr>
              <w:t xml:space="preserve"> </w:t>
            </w:r>
          </w:p>
        </w:tc>
      </w:tr>
      <w:tr w:rsidR="00B1665C" w14:paraId="61486783" w14:textId="1D44366C" w:rsidTr="00733BF7">
        <w:trPr>
          <w:jc w:val="center"/>
        </w:trPr>
        <w:tc>
          <w:tcPr>
            <w:tcW w:w="724" w:type="pct"/>
          </w:tcPr>
          <w:p w14:paraId="55F96C24" w14:textId="2044F391" w:rsidR="00617760" w:rsidRDefault="00617760" w:rsidP="00DE25F1">
            <w:pPr>
              <w:rPr>
                <w:rFonts w:ascii="Arial" w:hAnsi="Arial" w:cs="Arial"/>
              </w:rPr>
            </w:pPr>
            <w:r>
              <w:rPr>
                <w:rFonts w:ascii="Arial" w:hAnsi="Arial" w:cs="Arial"/>
              </w:rPr>
              <w:lastRenderedPageBreak/>
              <w:t>Swn-</w:t>
            </w:r>
            <w:proofErr w:type="spellStart"/>
            <w:r>
              <w:rPr>
                <w:rFonts w:ascii="Arial" w:hAnsi="Arial" w:cs="Arial"/>
              </w:rPr>
              <w:t>yr</w:t>
            </w:r>
            <w:proofErr w:type="spellEnd"/>
            <w:r>
              <w:rPr>
                <w:rFonts w:ascii="Arial" w:hAnsi="Arial" w:cs="Arial"/>
              </w:rPr>
              <w:t>-</w:t>
            </w:r>
            <w:proofErr w:type="spellStart"/>
            <w:r>
              <w:rPr>
                <w:rFonts w:ascii="Arial" w:hAnsi="Arial" w:cs="Arial"/>
              </w:rPr>
              <w:t>Afon</w:t>
            </w:r>
            <w:proofErr w:type="spellEnd"/>
          </w:p>
        </w:tc>
        <w:tc>
          <w:tcPr>
            <w:tcW w:w="649" w:type="pct"/>
          </w:tcPr>
          <w:p w14:paraId="08B85262" w14:textId="2C3F5152" w:rsidR="00617760" w:rsidRDefault="00617760" w:rsidP="00DE25F1">
            <w:pPr>
              <w:rPr>
                <w:rFonts w:ascii="Arial" w:hAnsi="Arial" w:cs="Arial"/>
              </w:rPr>
            </w:pPr>
            <w:r>
              <w:rPr>
                <w:rFonts w:ascii="Arial" w:hAnsi="Arial" w:cs="Arial"/>
              </w:rPr>
              <w:t>Rented</w:t>
            </w:r>
          </w:p>
        </w:tc>
        <w:tc>
          <w:tcPr>
            <w:tcW w:w="813" w:type="pct"/>
          </w:tcPr>
          <w:p w14:paraId="69B0EA01" w14:textId="44A8914D" w:rsidR="00617760" w:rsidRPr="00522BA0" w:rsidRDefault="00F9024C" w:rsidP="00DE25F1">
            <w:pPr>
              <w:rPr>
                <w:rFonts w:ascii="Arial" w:hAnsi="Arial" w:cs="Arial"/>
              </w:rPr>
            </w:pPr>
            <w:r>
              <w:rPr>
                <w:rFonts w:ascii="Arial" w:hAnsi="Arial" w:cs="Arial"/>
              </w:rPr>
              <w:t>Swn-</w:t>
            </w:r>
            <w:proofErr w:type="spellStart"/>
            <w:r>
              <w:rPr>
                <w:rFonts w:ascii="Arial" w:hAnsi="Arial" w:cs="Arial"/>
              </w:rPr>
              <w:t>yr</w:t>
            </w:r>
            <w:proofErr w:type="spellEnd"/>
            <w:r>
              <w:rPr>
                <w:rFonts w:ascii="Arial" w:hAnsi="Arial" w:cs="Arial"/>
              </w:rPr>
              <w:t>-</w:t>
            </w:r>
            <w:proofErr w:type="spellStart"/>
            <w:r>
              <w:rPr>
                <w:rFonts w:ascii="Arial" w:hAnsi="Arial" w:cs="Arial"/>
              </w:rPr>
              <w:t>Afon</w:t>
            </w:r>
            <w:proofErr w:type="spellEnd"/>
            <w:r w:rsidR="00267F3D">
              <w:rPr>
                <w:rFonts w:ascii="Arial" w:hAnsi="Arial" w:cs="Arial"/>
              </w:rPr>
              <w:t xml:space="preserve"> accommodates mental health patients.</w:t>
            </w:r>
          </w:p>
        </w:tc>
        <w:tc>
          <w:tcPr>
            <w:tcW w:w="876" w:type="pct"/>
          </w:tcPr>
          <w:p w14:paraId="7180358F" w14:textId="1E7D7166" w:rsidR="00617760" w:rsidRPr="00522BA0" w:rsidRDefault="001947DB" w:rsidP="00DE25F1">
            <w:pPr>
              <w:rPr>
                <w:rFonts w:ascii="Arial" w:hAnsi="Arial" w:cs="Arial"/>
              </w:rPr>
            </w:pPr>
            <w:r>
              <w:rPr>
                <w:rFonts w:ascii="Arial" w:hAnsi="Arial" w:cs="Arial"/>
              </w:rPr>
              <w:t xml:space="preserve">Located </w:t>
            </w:r>
            <w:r w:rsidR="00EF183F">
              <w:rPr>
                <w:rFonts w:ascii="Arial" w:hAnsi="Arial" w:cs="Arial"/>
              </w:rPr>
              <w:t>in Seven Sisters,</w:t>
            </w:r>
            <w:r>
              <w:rPr>
                <w:rFonts w:ascii="Arial" w:hAnsi="Arial" w:cs="Arial"/>
              </w:rPr>
              <w:t xml:space="preserve"> </w:t>
            </w:r>
            <w:r w:rsidR="002D7585">
              <w:rPr>
                <w:rFonts w:ascii="Arial" w:hAnsi="Arial" w:cs="Arial"/>
              </w:rPr>
              <w:t xml:space="preserve">this building is very isolated in the Neath valley. It offers a great service for </w:t>
            </w:r>
            <w:r w:rsidR="00BD2333">
              <w:rPr>
                <w:rFonts w:ascii="Arial" w:hAnsi="Arial" w:cs="Arial"/>
              </w:rPr>
              <w:t xml:space="preserve">mental health patients who are local to the area. </w:t>
            </w:r>
            <w:r w:rsidR="00006756">
              <w:rPr>
                <w:rFonts w:ascii="Arial" w:hAnsi="Arial" w:cs="Arial"/>
              </w:rPr>
              <w:t xml:space="preserve">There is a small café nearby, </w:t>
            </w:r>
            <w:r w:rsidR="00DA00EC">
              <w:rPr>
                <w:rFonts w:ascii="Arial" w:hAnsi="Arial" w:cs="Arial"/>
              </w:rPr>
              <w:t xml:space="preserve">and </w:t>
            </w:r>
            <w:proofErr w:type="spellStart"/>
            <w:r w:rsidR="00DA00EC">
              <w:rPr>
                <w:rFonts w:ascii="Arial" w:hAnsi="Arial" w:cs="Arial"/>
              </w:rPr>
              <w:t>Dulais</w:t>
            </w:r>
            <w:proofErr w:type="spellEnd"/>
            <w:r w:rsidR="00DA00EC">
              <w:rPr>
                <w:rFonts w:ascii="Arial" w:hAnsi="Arial" w:cs="Arial"/>
              </w:rPr>
              <w:t xml:space="preserve"> Valley Primary Care. </w:t>
            </w:r>
          </w:p>
        </w:tc>
        <w:tc>
          <w:tcPr>
            <w:tcW w:w="876" w:type="pct"/>
          </w:tcPr>
          <w:p w14:paraId="7B4E7B98" w14:textId="697865D3" w:rsidR="00617760" w:rsidRPr="00522BA0" w:rsidRDefault="00911E6B" w:rsidP="00DE25F1">
            <w:pPr>
              <w:rPr>
                <w:rFonts w:ascii="Arial" w:hAnsi="Arial" w:cs="Arial"/>
              </w:rPr>
            </w:pPr>
            <w:r>
              <w:rPr>
                <w:rFonts w:ascii="Arial" w:hAnsi="Arial" w:cs="Arial"/>
              </w:rPr>
              <w:t xml:space="preserve">Given the nature of the care carried out, there </w:t>
            </w:r>
            <w:r w:rsidR="00EC08FB">
              <w:rPr>
                <w:rFonts w:ascii="Arial" w:hAnsi="Arial" w:cs="Arial"/>
              </w:rPr>
              <w:t xml:space="preserve">are standards that are required to be met with regards to anti-ligature. </w:t>
            </w:r>
            <w:r w:rsidR="00CA5EB7">
              <w:rPr>
                <w:rFonts w:ascii="Arial" w:hAnsi="Arial" w:cs="Arial"/>
              </w:rPr>
              <w:t>Maintenance is high priority when services are broken or disrupted, so that there are no dangers to patients or staff.</w:t>
            </w:r>
            <w:r w:rsidR="00DB0E08">
              <w:rPr>
                <w:rFonts w:ascii="Arial" w:hAnsi="Arial" w:cs="Arial"/>
              </w:rPr>
              <w:t xml:space="preserve"> With this, the building is maintained to an acceptable standard, however it is required that renovations take place.</w:t>
            </w:r>
          </w:p>
        </w:tc>
        <w:tc>
          <w:tcPr>
            <w:tcW w:w="1062" w:type="pct"/>
          </w:tcPr>
          <w:p w14:paraId="5CE88641" w14:textId="10B4056F" w:rsidR="00617760" w:rsidRPr="00522BA0" w:rsidRDefault="00BE5B49" w:rsidP="00DE25F1">
            <w:pPr>
              <w:rPr>
                <w:rFonts w:ascii="Arial" w:hAnsi="Arial" w:cs="Arial"/>
              </w:rPr>
            </w:pPr>
            <w:r>
              <w:rPr>
                <w:rFonts w:ascii="Arial" w:hAnsi="Arial" w:cs="Arial"/>
              </w:rPr>
              <w:t>Renting this building is costing the health board money</w:t>
            </w:r>
            <w:r w:rsidR="00547A57">
              <w:rPr>
                <w:rFonts w:ascii="Arial" w:hAnsi="Arial" w:cs="Arial"/>
              </w:rPr>
              <w:t xml:space="preserve">. </w:t>
            </w:r>
            <w:r w:rsidR="00682171">
              <w:rPr>
                <w:rFonts w:ascii="Arial" w:hAnsi="Arial" w:cs="Arial"/>
              </w:rPr>
              <w:t xml:space="preserve">It is very isolated and very difficult to get to in a good response time in emergencies or high priority maintenance jobs. </w:t>
            </w:r>
            <w:r w:rsidR="00A33D6A">
              <w:rPr>
                <w:rFonts w:ascii="Arial" w:hAnsi="Arial" w:cs="Arial"/>
              </w:rPr>
              <w:t xml:space="preserve">It is felt that given the ownership status, </w:t>
            </w:r>
            <w:r w:rsidR="002715D0">
              <w:rPr>
                <w:rFonts w:ascii="Arial" w:hAnsi="Arial" w:cs="Arial"/>
              </w:rPr>
              <w:t xml:space="preserve">and high maintenance required, including milage, that this building is no longer required </w:t>
            </w:r>
            <w:r w:rsidR="00C903E9">
              <w:rPr>
                <w:rFonts w:ascii="Arial" w:hAnsi="Arial" w:cs="Arial"/>
              </w:rPr>
              <w:t xml:space="preserve">on the portfolio. Funding can be saved from </w:t>
            </w:r>
            <w:r w:rsidR="00312B0C">
              <w:rPr>
                <w:rFonts w:ascii="Arial" w:hAnsi="Arial" w:cs="Arial"/>
              </w:rPr>
              <w:t>this and</w:t>
            </w:r>
            <w:r w:rsidR="00C903E9">
              <w:rPr>
                <w:rFonts w:ascii="Arial" w:hAnsi="Arial" w:cs="Arial"/>
              </w:rPr>
              <w:t xml:space="preserve"> distributed to other </w:t>
            </w:r>
            <w:r w:rsidR="008972EF">
              <w:rPr>
                <w:rFonts w:ascii="Arial" w:hAnsi="Arial" w:cs="Arial"/>
              </w:rPr>
              <w:t>projects</w:t>
            </w:r>
            <w:r w:rsidR="00642A93">
              <w:rPr>
                <w:rFonts w:ascii="Arial" w:hAnsi="Arial" w:cs="Arial"/>
              </w:rPr>
              <w:t xml:space="preserve"> on buildings in the portfolio.</w:t>
            </w:r>
            <w:r w:rsidR="00A33D6A">
              <w:rPr>
                <w:rFonts w:ascii="Arial" w:hAnsi="Arial" w:cs="Arial"/>
              </w:rPr>
              <w:t xml:space="preserve"> </w:t>
            </w:r>
          </w:p>
        </w:tc>
      </w:tr>
      <w:tr w:rsidR="00B1665C" w14:paraId="286905EF" w14:textId="5D571E28" w:rsidTr="00733BF7">
        <w:trPr>
          <w:jc w:val="center"/>
        </w:trPr>
        <w:tc>
          <w:tcPr>
            <w:tcW w:w="724" w:type="pct"/>
          </w:tcPr>
          <w:p w14:paraId="23A30EC9" w14:textId="33AC87C7" w:rsidR="00617760" w:rsidRDefault="00617760" w:rsidP="00DE25F1">
            <w:pPr>
              <w:rPr>
                <w:rFonts w:ascii="Arial" w:hAnsi="Arial" w:cs="Arial"/>
              </w:rPr>
            </w:pPr>
            <w:r>
              <w:rPr>
                <w:rFonts w:ascii="Arial" w:hAnsi="Arial" w:cs="Arial"/>
              </w:rPr>
              <w:t>Tonna Hospital</w:t>
            </w:r>
          </w:p>
        </w:tc>
        <w:tc>
          <w:tcPr>
            <w:tcW w:w="649" w:type="pct"/>
          </w:tcPr>
          <w:p w14:paraId="26D4719F" w14:textId="5F51FD58" w:rsidR="00617760" w:rsidRDefault="00617760" w:rsidP="00DE25F1">
            <w:pPr>
              <w:rPr>
                <w:rFonts w:ascii="Arial" w:hAnsi="Arial" w:cs="Arial"/>
              </w:rPr>
            </w:pPr>
            <w:r>
              <w:rPr>
                <w:rFonts w:ascii="Arial" w:hAnsi="Arial" w:cs="Arial"/>
              </w:rPr>
              <w:t>Freehold</w:t>
            </w:r>
          </w:p>
        </w:tc>
        <w:tc>
          <w:tcPr>
            <w:tcW w:w="813" w:type="pct"/>
          </w:tcPr>
          <w:p w14:paraId="1A47F141" w14:textId="4812223C" w:rsidR="00617760" w:rsidRPr="00522BA0" w:rsidRDefault="00EA0BAD" w:rsidP="00DE25F1">
            <w:pPr>
              <w:rPr>
                <w:rFonts w:ascii="Arial" w:hAnsi="Arial" w:cs="Arial"/>
              </w:rPr>
            </w:pPr>
            <w:r>
              <w:rPr>
                <w:rFonts w:ascii="Arial" w:hAnsi="Arial" w:cs="Arial"/>
              </w:rPr>
              <w:t xml:space="preserve">Tonna Hospital </w:t>
            </w:r>
            <w:r w:rsidR="00523609">
              <w:rPr>
                <w:rFonts w:ascii="Arial" w:hAnsi="Arial" w:cs="Arial"/>
              </w:rPr>
              <w:t>accommodates dementia patients, autism outpatients and physiotherapy.</w:t>
            </w:r>
          </w:p>
        </w:tc>
        <w:tc>
          <w:tcPr>
            <w:tcW w:w="876" w:type="pct"/>
          </w:tcPr>
          <w:p w14:paraId="18DB8FBE" w14:textId="040CE73D" w:rsidR="00617760" w:rsidRPr="00522BA0" w:rsidRDefault="00163D6A" w:rsidP="00DE25F1">
            <w:pPr>
              <w:rPr>
                <w:rFonts w:ascii="Arial" w:hAnsi="Arial" w:cs="Arial"/>
              </w:rPr>
            </w:pPr>
            <w:r>
              <w:rPr>
                <w:rFonts w:ascii="Arial" w:hAnsi="Arial" w:cs="Arial"/>
              </w:rPr>
              <w:t xml:space="preserve">The hospital </w:t>
            </w:r>
            <w:r w:rsidR="00310B75">
              <w:rPr>
                <w:rFonts w:ascii="Arial" w:hAnsi="Arial" w:cs="Arial"/>
              </w:rPr>
              <w:t>is in</w:t>
            </w:r>
            <w:r>
              <w:rPr>
                <w:rFonts w:ascii="Arial" w:hAnsi="Arial" w:cs="Arial"/>
              </w:rPr>
              <w:t xml:space="preserve"> the Neath valley.</w:t>
            </w:r>
            <w:r w:rsidR="00310B75">
              <w:rPr>
                <w:rFonts w:ascii="Arial" w:hAnsi="Arial" w:cs="Arial"/>
              </w:rPr>
              <w:t xml:space="preserve"> There is a small convenience store, </w:t>
            </w:r>
            <w:r w:rsidR="0031178B">
              <w:rPr>
                <w:rFonts w:ascii="Arial" w:hAnsi="Arial" w:cs="Arial"/>
              </w:rPr>
              <w:t xml:space="preserve">along with takeaways, and a rugby club. A regular bus passes through, with access to Neath. </w:t>
            </w:r>
          </w:p>
        </w:tc>
        <w:tc>
          <w:tcPr>
            <w:tcW w:w="876" w:type="pct"/>
          </w:tcPr>
          <w:p w14:paraId="3A014EEC" w14:textId="5834E186" w:rsidR="00617760" w:rsidRPr="00522BA0" w:rsidRDefault="00F41A78" w:rsidP="00DE25F1">
            <w:pPr>
              <w:rPr>
                <w:rFonts w:ascii="Arial" w:hAnsi="Arial" w:cs="Arial"/>
              </w:rPr>
            </w:pPr>
            <w:r>
              <w:rPr>
                <w:rFonts w:ascii="Arial" w:hAnsi="Arial" w:cs="Arial"/>
              </w:rPr>
              <w:t>This facility is important to the health board, given its provided service. There isn’t another facility that offers dementia care.</w:t>
            </w:r>
            <w:r w:rsidR="00F5459F">
              <w:rPr>
                <w:rFonts w:ascii="Arial" w:hAnsi="Arial" w:cs="Arial"/>
              </w:rPr>
              <w:t xml:space="preserve"> There is a small amount of asbestos located in </w:t>
            </w:r>
            <w:r w:rsidR="00B40367">
              <w:rPr>
                <w:rFonts w:ascii="Arial" w:hAnsi="Arial" w:cs="Arial"/>
              </w:rPr>
              <w:t>various plant rooms, which are not patient facing.</w:t>
            </w:r>
            <w:r w:rsidR="004C5A8B">
              <w:rPr>
                <w:rFonts w:ascii="Arial" w:hAnsi="Arial" w:cs="Arial"/>
              </w:rPr>
              <w:t xml:space="preserve"> The hospital hasn’t been maintained well, </w:t>
            </w:r>
            <w:r w:rsidR="00E60175">
              <w:rPr>
                <w:rFonts w:ascii="Arial" w:hAnsi="Arial" w:cs="Arial"/>
              </w:rPr>
              <w:t>with roofing and boiler issues adding to the problematic building</w:t>
            </w:r>
            <w:r w:rsidR="007E5A42">
              <w:rPr>
                <w:rFonts w:ascii="Arial" w:hAnsi="Arial" w:cs="Arial"/>
              </w:rPr>
              <w:t>, however it is an old hospital.</w:t>
            </w:r>
          </w:p>
        </w:tc>
        <w:tc>
          <w:tcPr>
            <w:tcW w:w="1062" w:type="pct"/>
          </w:tcPr>
          <w:p w14:paraId="722CDE96" w14:textId="4FE33AAA" w:rsidR="00617760" w:rsidRPr="00522BA0" w:rsidRDefault="00AB49A9" w:rsidP="00DE25F1">
            <w:pPr>
              <w:rPr>
                <w:rFonts w:ascii="Arial" w:hAnsi="Arial" w:cs="Arial"/>
              </w:rPr>
            </w:pPr>
            <w:r>
              <w:rPr>
                <w:rFonts w:ascii="Arial" w:hAnsi="Arial" w:cs="Arial"/>
              </w:rPr>
              <w:t xml:space="preserve">Overall, </w:t>
            </w:r>
            <w:r w:rsidR="00153F69">
              <w:rPr>
                <w:rFonts w:ascii="Arial" w:hAnsi="Arial" w:cs="Arial"/>
              </w:rPr>
              <w:t xml:space="preserve">this function is important to the wider community, as well as the smaller community. It is felt that the asbestos should be removed correctly, </w:t>
            </w:r>
            <w:r w:rsidR="000B16F6">
              <w:rPr>
                <w:rFonts w:ascii="Arial" w:hAnsi="Arial" w:cs="Arial"/>
              </w:rPr>
              <w:t xml:space="preserve">opening a window of opportunity to replace the boilers and resolve roof issues. The building </w:t>
            </w:r>
            <w:r w:rsidR="00987489">
              <w:rPr>
                <w:rFonts w:ascii="Arial" w:hAnsi="Arial" w:cs="Arial"/>
              </w:rPr>
              <w:t xml:space="preserve">also </w:t>
            </w:r>
            <w:r w:rsidR="000B16F6">
              <w:rPr>
                <w:rFonts w:ascii="Arial" w:hAnsi="Arial" w:cs="Arial"/>
              </w:rPr>
              <w:t>requires modernisation</w:t>
            </w:r>
            <w:r w:rsidR="00987489">
              <w:rPr>
                <w:rFonts w:ascii="Arial" w:hAnsi="Arial" w:cs="Arial"/>
              </w:rPr>
              <w:t>.</w:t>
            </w:r>
            <w:r w:rsidR="00AB5C9E">
              <w:rPr>
                <w:rFonts w:ascii="Arial" w:hAnsi="Arial" w:cs="Arial"/>
              </w:rPr>
              <w:t xml:space="preserve"> Higher management require notification and justification to</w:t>
            </w:r>
            <w:r w:rsidR="008E4E20">
              <w:rPr>
                <w:rFonts w:ascii="Arial" w:hAnsi="Arial" w:cs="Arial"/>
              </w:rPr>
              <w:t xml:space="preserve"> carry out repairs to the building, especially with </w:t>
            </w:r>
            <w:r w:rsidR="00801259">
              <w:rPr>
                <w:rFonts w:ascii="Arial" w:hAnsi="Arial" w:cs="Arial"/>
              </w:rPr>
              <w:t xml:space="preserve">the extension works proposed. </w:t>
            </w:r>
          </w:p>
        </w:tc>
      </w:tr>
      <w:tr w:rsidR="00B1665C" w14:paraId="36666A82" w14:textId="008C9619" w:rsidTr="00733BF7">
        <w:trPr>
          <w:jc w:val="center"/>
        </w:trPr>
        <w:tc>
          <w:tcPr>
            <w:tcW w:w="724" w:type="pct"/>
          </w:tcPr>
          <w:p w14:paraId="69E17D85" w14:textId="2420B179" w:rsidR="00617760" w:rsidRDefault="00617760" w:rsidP="00DE25F1">
            <w:pPr>
              <w:rPr>
                <w:rFonts w:ascii="Arial" w:hAnsi="Arial" w:cs="Arial"/>
              </w:rPr>
            </w:pPr>
            <w:proofErr w:type="spellStart"/>
            <w:r>
              <w:rPr>
                <w:rFonts w:ascii="Arial" w:hAnsi="Arial" w:cs="Arial"/>
              </w:rPr>
              <w:t>Ystalyfera</w:t>
            </w:r>
            <w:proofErr w:type="spellEnd"/>
            <w:r>
              <w:rPr>
                <w:rFonts w:ascii="Arial" w:hAnsi="Arial" w:cs="Arial"/>
              </w:rPr>
              <w:t xml:space="preserve"> Clinic</w:t>
            </w:r>
          </w:p>
        </w:tc>
        <w:tc>
          <w:tcPr>
            <w:tcW w:w="649" w:type="pct"/>
          </w:tcPr>
          <w:p w14:paraId="3299DB6E" w14:textId="387D878B" w:rsidR="00617760" w:rsidRDefault="00617760" w:rsidP="00DE25F1">
            <w:pPr>
              <w:rPr>
                <w:rFonts w:ascii="Arial" w:hAnsi="Arial" w:cs="Arial"/>
              </w:rPr>
            </w:pPr>
            <w:r>
              <w:rPr>
                <w:rFonts w:ascii="Arial" w:hAnsi="Arial" w:cs="Arial"/>
              </w:rPr>
              <w:t>Freehold</w:t>
            </w:r>
          </w:p>
        </w:tc>
        <w:tc>
          <w:tcPr>
            <w:tcW w:w="813" w:type="pct"/>
          </w:tcPr>
          <w:p w14:paraId="2B23584D" w14:textId="1CADE1ED" w:rsidR="00617760" w:rsidRPr="00522BA0" w:rsidRDefault="0053044A" w:rsidP="00DE25F1">
            <w:pPr>
              <w:rPr>
                <w:rFonts w:ascii="Arial" w:hAnsi="Arial" w:cs="Arial"/>
              </w:rPr>
            </w:pPr>
            <w:r>
              <w:rPr>
                <w:rFonts w:ascii="Arial" w:hAnsi="Arial" w:cs="Arial"/>
              </w:rPr>
              <w:t>This clinic is a GP.</w:t>
            </w:r>
          </w:p>
        </w:tc>
        <w:tc>
          <w:tcPr>
            <w:tcW w:w="876" w:type="pct"/>
          </w:tcPr>
          <w:p w14:paraId="5EA4F24C" w14:textId="24BBD500" w:rsidR="00617760" w:rsidRPr="00522BA0" w:rsidRDefault="0097734B" w:rsidP="00DE25F1">
            <w:pPr>
              <w:rPr>
                <w:rFonts w:ascii="Arial" w:hAnsi="Arial" w:cs="Arial"/>
              </w:rPr>
            </w:pPr>
            <w:r>
              <w:rPr>
                <w:rFonts w:ascii="Arial" w:hAnsi="Arial" w:cs="Arial"/>
              </w:rPr>
              <w:t xml:space="preserve">The clinic is located high in the Swansea valley, however there are </w:t>
            </w:r>
            <w:r w:rsidR="00503CB1">
              <w:rPr>
                <w:rFonts w:ascii="Arial" w:hAnsi="Arial" w:cs="Arial"/>
              </w:rPr>
              <w:t xml:space="preserve">many </w:t>
            </w:r>
            <w:r w:rsidR="00503CB1">
              <w:rPr>
                <w:rFonts w:ascii="Arial" w:hAnsi="Arial" w:cs="Arial"/>
              </w:rPr>
              <w:lastRenderedPageBreak/>
              <w:t xml:space="preserve">supermarkets, a sports centre, </w:t>
            </w:r>
            <w:r w:rsidR="00C515A8">
              <w:rPr>
                <w:rFonts w:ascii="Arial" w:hAnsi="Arial" w:cs="Arial"/>
              </w:rPr>
              <w:t xml:space="preserve">school, rugby club and pubs in the area. </w:t>
            </w:r>
          </w:p>
        </w:tc>
        <w:tc>
          <w:tcPr>
            <w:tcW w:w="876" w:type="pct"/>
          </w:tcPr>
          <w:p w14:paraId="10346BA9" w14:textId="1C80C6EB" w:rsidR="00617760" w:rsidRPr="00522BA0" w:rsidRDefault="006E010D" w:rsidP="00DE25F1">
            <w:pPr>
              <w:rPr>
                <w:rFonts w:ascii="Arial" w:hAnsi="Arial" w:cs="Arial"/>
              </w:rPr>
            </w:pPr>
            <w:r>
              <w:rPr>
                <w:rFonts w:ascii="Arial" w:hAnsi="Arial" w:cs="Arial"/>
              </w:rPr>
              <w:lastRenderedPageBreak/>
              <w:t xml:space="preserve">Heavy investment is required to this old building, which is effectively a </w:t>
            </w:r>
            <w:r>
              <w:rPr>
                <w:rFonts w:ascii="Arial" w:hAnsi="Arial" w:cs="Arial"/>
              </w:rPr>
              <w:lastRenderedPageBreak/>
              <w:t xml:space="preserve">portacabin. </w:t>
            </w:r>
            <w:r w:rsidR="00400C5F">
              <w:rPr>
                <w:rFonts w:ascii="Arial" w:hAnsi="Arial" w:cs="Arial"/>
              </w:rPr>
              <w:t xml:space="preserve">There is no adequate parking, however the building is small. </w:t>
            </w:r>
            <w:r w:rsidR="0010414A">
              <w:rPr>
                <w:rFonts w:ascii="Arial" w:hAnsi="Arial" w:cs="Arial"/>
              </w:rPr>
              <w:t>There is also no known asbestos material.</w:t>
            </w:r>
          </w:p>
        </w:tc>
        <w:tc>
          <w:tcPr>
            <w:tcW w:w="1062" w:type="pct"/>
          </w:tcPr>
          <w:p w14:paraId="2C66FAD3" w14:textId="2D5898AA" w:rsidR="00617760" w:rsidRPr="00522BA0" w:rsidRDefault="00FB16E0" w:rsidP="00DE25F1">
            <w:pPr>
              <w:keepNext/>
              <w:rPr>
                <w:rFonts w:ascii="Arial" w:hAnsi="Arial" w:cs="Arial"/>
              </w:rPr>
            </w:pPr>
            <w:r>
              <w:rPr>
                <w:rFonts w:ascii="Arial" w:hAnsi="Arial" w:cs="Arial"/>
              </w:rPr>
              <w:lastRenderedPageBreak/>
              <w:t xml:space="preserve">This building is important to the community, </w:t>
            </w:r>
            <w:r w:rsidR="00D23831">
              <w:rPr>
                <w:rFonts w:ascii="Arial" w:hAnsi="Arial" w:cs="Arial"/>
              </w:rPr>
              <w:t xml:space="preserve">with the next available GP just over 6 miles away. </w:t>
            </w:r>
            <w:r w:rsidR="00BB60B8">
              <w:rPr>
                <w:rFonts w:ascii="Arial" w:hAnsi="Arial" w:cs="Arial"/>
              </w:rPr>
              <w:t xml:space="preserve">If </w:t>
            </w:r>
            <w:r w:rsidR="00BB60B8">
              <w:rPr>
                <w:rFonts w:ascii="Arial" w:hAnsi="Arial" w:cs="Arial"/>
              </w:rPr>
              <w:lastRenderedPageBreak/>
              <w:t>this building is to be kept operational, refurbishments and modernisation is required, and perhaps a rebuild.</w:t>
            </w:r>
            <w:r w:rsidR="006212F5">
              <w:rPr>
                <w:rFonts w:ascii="Arial" w:hAnsi="Arial" w:cs="Arial"/>
              </w:rPr>
              <w:t xml:space="preserve"> This would have to be passed by health board </w:t>
            </w:r>
            <w:r w:rsidR="008A6F8F">
              <w:rPr>
                <w:rFonts w:ascii="Arial" w:hAnsi="Arial" w:cs="Arial"/>
              </w:rPr>
              <w:t>management,</w:t>
            </w:r>
            <w:r w:rsidR="006212F5">
              <w:rPr>
                <w:rFonts w:ascii="Arial" w:hAnsi="Arial" w:cs="Arial"/>
              </w:rPr>
              <w:t xml:space="preserve"> however. </w:t>
            </w:r>
          </w:p>
        </w:tc>
      </w:tr>
    </w:tbl>
    <w:p w14:paraId="56AAD116" w14:textId="69953266" w:rsidR="008F47DC" w:rsidRPr="00916E39" w:rsidRDefault="00916E39" w:rsidP="00916E39">
      <w:pPr>
        <w:pStyle w:val="Caption"/>
        <w:rPr>
          <w:rFonts w:ascii="Arial" w:hAnsi="Arial" w:cs="Arial"/>
          <w:color w:val="auto"/>
        </w:rPr>
      </w:pPr>
      <w:r w:rsidRPr="00916E39">
        <w:rPr>
          <w:rFonts w:ascii="Arial" w:hAnsi="Arial" w:cs="Arial"/>
          <w:color w:val="auto"/>
        </w:rPr>
        <w:lastRenderedPageBreak/>
        <w:t xml:space="preserve">Table </w:t>
      </w:r>
      <w:r w:rsidRPr="00916E39">
        <w:rPr>
          <w:rFonts w:ascii="Arial" w:hAnsi="Arial" w:cs="Arial"/>
          <w:color w:val="auto"/>
        </w:rPr>
        <w:fldChar w:fldCharType="begin"/>
      </w:r>
      <w:r w:rsidRPr="00916E39">
        <w:rPr>
          <w:rFonts w:ascii="Arial" w:hAnsi="Arial" w:cs="Arial"/>
          <w:color w:val="auto"/>
        </w:rPr>
        <w:instrText xml:space="preserve"> SEQ Table \* ARABIC </w:instrText>
      </w:r>
      <w:r w:rsidRPr="00916E39">
        <w:rPr>
          <w:rFonts w:ascii="Arial" w:hAnsi="Arial" w:cs="Arial"/>
          <w:color w:val="auto"/>
        </w:rPr>
        <w:fldChar w:fldCharType="separate"/>
      </w:r>
      <w:r w:rsidRPr="00916E39">
        <w:rPr>
          <w:rFonts w:ascii="Arial" w:hAnsi="Arial" w:cs="Arial"/>
          <w:noProof/>
          <w:color w:val="auto"/>
        </w:rPr>
        <w:t>1</w:t>
      </w:r>
      <w:r w:rsidRPr="00916E39">
        <w:rPr>
          <w:rFonts w:ascii="Arial" w:hAnsi="Arial" w:cs="Arial"/>
          <w:color w:val="auto"/>
        </w:rPr>
        <w:fldChar w:fldCharType="end"/>
      </w:r>
      <w:r w:rsidRPr="00916E39">
        <w:rPr>
          <w:rFonts w:ascii="Arial" w:hAnsi="Arial" w:cs="Arial"/>
          <w:color w:val="auto"/>
        </w:rPr>
        <w:t xml:space="preserve"> - Swansea Bay University Health Board </w:t>
      </w:r>
      <w:r w:rsidR="0075502C">
        <w:rPr>
          <w:rFonts w:ascii="Arial" w:hAnsi="Arial" w:cs="Arial"/>
          <w:color w:val="auto"/>
        </w:rPr>
        <w:t>Property Portfolio Information and Recommendations</w:t>
      </w:r>
    </w:p>
    <w:p w14:paraId="31C4CF4E" w14:textId="1D0E1DDD" w:rsidR="004534F7" w:rsidRDefault="004534F7" w:rsidP="006B3680">
      <w:pPr>
        <w:pStyle w:val="Heading3"/>
        <w:rPr>
          <w:rFonts w:ascii="Arial" w:hAnsi="Arial" w:cs="Arial"/>
          <w:b/>
          <w:bCs/>
          <w:color w:val="auto"/>
        </w:rPr>
      </w:pPr>
      <w:bookmarkStart w:id="25" w:name="_Toc155714917"/>
      <w:r w:rsidRPr="006B3680">
        <w:rPr>
          <w:rFonts w:ascii="Arial" w:hAnsi="Arial" w:cs="Arial"/>
          <w:b/>
          <w:bCs/>
          <w:color w:val="auto"/>
        </w:rPr>
        <w:t xml:space="preserve">3.1.3 </w:t>
      </w:r>
      <w:r w:rsidR="00360BB1">
        <w:rPr>
          <w:rFonts w:ascii="Arial" w:hAnsi="Arial" w:cs="Arial"/>
          <w:b/>
          <w:bCs/>
          <w:color w:val="auto"/>
        </w:rPr>
        <w:t>Property</w:t>
      </w:r>
      <w:r w:rsidR="003E1EE0" w:rsidRPr="006B3680">
        <w:rPr>
          <w:rFonts w:ascii="Arial" w:hAnsi="Arial" w:cs="Arial"/>
          <w:b/>
          <w:bCs/>
          <w:color w:val="auto"/>
        </w:rPr>
        <w:t xml:space="preserve"> Portfolio Recommendations</w:t>
      </w:r>
      <w:bookmarkEnd w:id="25"/>
      <w:r w:rsidR="003E1EE0" w:rsidRPr="006B3680">
        <w:rPr>
          <w:rFonts w:ascii="Arial" w:hAnsi="Arial" w:cs="Arial"/>
          <w:b/>
          <w:bCs/>
          <w:color w:val="auto"/>
        </w:rPr>
        <w:t xml:space="preserve"> </w:t>
      </w:r>
    </w:p>
    <w:p w14:paraId="03AA79AF" w14:textId="128C24EF" w:rsidR="006B3680" w:rsidRPr="00635C42" w:rsidRDefault="00635C42" w:rsidP="006B3680">
      <w:pPr>
        <w:rPr>
          <w:rFonts w:ascii="Arial" w:hAnsi="Arial" w:cs="Arial"/>
        </w:rPr>
      </w:pPr>
      <w:r w:rsidRPr="00635C42">
        <w:rPr>
          <w:rFonts w:ascii="Arial" w:hAnsi="Arial" w:cs="Arial"/>
        </w:rPr>
        <w:t>As discussed in Table 1 above</w:t>
      </w:r>
      <w:r>
        <w:rPr>
          <w:rFonts w:ascii="Arial" w:hAnsi="Arial" w:cs="Arial"/>
        </w:rPr>
        <w:t>,</w:t>
      </w:r>
      <w:r w:rsidR="00EE1ED5">
        <w:rPr>
          <w:rFonts w:ascii="Arial" w:hAnsi="Arial" w:cs="Arial"/>
        </w:rPr>
        <w:t xml:space="preserve"> </w:t>
      </w:r>
      <w:proofErr w:type="spellStart"/>
      <w:r w:rsidR="00EE1ED5">
        <w:rPr>
          <w:rFonts w:ascii="Arial" w:hAnsi="Arial" w:cs="Arial"/>
        </w:rPr>
        <w:t>Cimla</w:t>
      </w:r>
      <w:proofErr w:type="spellEnd"/>
      <w:r w:rsidR="00EE1ED5">
        <w:rPr>
          <w:rFonts w:ascii="Arial" w:hAnsi="Arial" w:cs="Arial"/>
        </w:rPr>
        <w:t xml:space="preserve"> Hospital, </w:t>
      </w:r>
      <w:proofErr w:type="spellStart"/>
      <w:r w:rsidR="00EE1ED5">
        <w:rPr>
          <w:rFonts w:ascii="Arial" w:hAnsi="Arial" w:cs="Arial"/>
        </w:rPr>
        <w:t>Cwmavon</w:t>
      </w:r>
      <w:proofErr w:type="spellEnd"/>
      <w:r w:rsidR="00EE1ED5">
        <w:rPr>
          <w:rFonts w:ascii="Arial" w:hAnsi="Arial" w:cs="Arial"/>
        </w:rPr>
        <w:t xml:space="preserve"> Health Centre, </w:t>
      </w:r>
      <w:proofErr w:type="spellStart"/>
      <w:r w:rsidR="00EE1ED5">
        <w:rPr>
          <w:rFonts w:ascii="Arial" w:hAnsi="Arial" w:cs="Arial"/>
        </w:rPr>
        <w:t>Cymmer</w:t>
      </w:r>
      <w:proofErr w:type="spellEnd"/>
      <w:r w:rsidR="00EE1ED5">
        <w:rPr>
          <w:rFonts w:ascii="Arial" w:hAnsi="Arial" w:cs="Arial"/>
        </w:rPr>
        <w:t xml:space="preserve"> Health Centre,</w:t>
      </w:r>
      <w:r>
        <w:rPr>
          <w:rFonts w:ascii="Arial" w:hAnsi="Arial" w:cs="Arial"/>
        </w:rPr>
        <w:t xml:space="preserve"> </w:t>
      </w:r>
      <w:proofErr w:type="spellStart"/>
      <w:r w:rsidR="00EE1ED5">
        <w:rPr>
          <w:rFonts w:ascii="Arial" w:hAnsi="Arial" w:cs="Arial"/>
        </w:rPr>
        <w:t>Dulais</w:t>
      </w:r>
      <w:proofErr w:type="spellEnd"/>
      <w:r w:rsidR="00EE1ED5">
        <w:rPr>
          <w:rFonts w:ascii="Arial" w:hAnsi="Arial" w:cs="Arial"/>
        </w:rPr>
        <w:t xml:space="preserve"> Valley Primary Care</w:t>
      </w:r>
      <w:r w:rsidR="00EE1ED5">
        <w:rPr>
          <w:rFonts w:ascii="Arial" w:hAnsi="Arial" w:cs="Arial"/>
        </w:rPr>
        <w:t xml:space="preserve">, </w:t>
      </w:r>
      <w:r w:rsidR="00F05B61">
        <w:rPr>
          <w:rFonts w:ascii="Arial" w:hAnsi="Arial" w:cs="Arial"/>
        </w:rPr>
        <w:t xml:space="preserve">Dyfed Road Health Centre, The Forge Centre, </w:t>
      </w:r>
      <w:proofErr w:type="spellStart"/>
      <w:r w:rsidR="00F05B61">
        <w:rPr>
          <w:rFonts w:ascii="Arial" w:hAnsi="Arial" w:cs="Arial"/>
        </w:rPr>
        <w:t>Gwaun</w:t>
      </w:r>
      <w:proofErr w:type="spellEnd"/>
      <w:r w:rsidR="00F05B61">
        <w:rPr>
          <w:rFonts w:ascii="Arial" w:hAnsi="Arial" w:cs="Arial"/>
        </w:rPr>
        <w:t xml:space="preserve"> </w:t>
      </w:r>
      <w:proofErr w:type="spellStart"/>
      <w:r w:rsidR="00F05B61">
        <w:rPr>
          <w:rFonts w:ascii="Arial" w:hAnsi="Arial" w:cs="Arial"/>
        </w:rPr>
        <w:t>Cae</w:t>
      </w:r>
      <w:proofErr w:type="spellEnd"/>
      <w:r w:rsidR="00F05B61">
        <w:rPr>
          <w:rFonts w:ascii="Arial" w:hAnsi="Arial" w:cs="Arial"/>
        </w:rPr>
        <w:t xml:space="preserve"> </w:t>
      </w:r>
      <w:proofErr w:type="spellStart"/>
      <w:r w:rsidR="00F05B61">
        <w:rPr>
          <w:rFonts w:ascii="Arial" w:hAnsi="Arial" w:cs="Arial"/>
        </w:rPr>
        <w:t>Gerwen</w:t>
      </w:r>
      <w:proofErr w:type="spellEnd"/>
      <w:r w:rsidR="00D11F05">
        <w:rPr>
          <w:rFonts w:ascii="Arial" w:hAnsi="Arial" w:cs="Arial"/>
        </w:rPr>
        <w:t xml:space="preserve">, Neath &amp; Port Talbot </w:t>
      </w:r>
      <w:r w:rsidR="0040127B">
        <w:rPr>
          <w:rFonts w:ascii="Arial" w:hAnsi="Arial" w:cs="Arial"/>
        </w:rPr>
        <w:t xml:space="preserve">Hospital and </w:t>
      </w:r>
      <w:r w:rsidR="00D11F05">
        <w:rPr>
          <w:rFonts w:ascii="Arial" w:hAnsi="Arial" w:cs="Arial"/>
        </w:rPr>
        <w:t xml:space="preserve">Childrens Centre, </w:t>
      </w:r>
      <w:proofErr w:type="spellStart"/>
      <w:r w:rsidR="00D11F05">
        <w:rPr>
          <w:rFonts w:ascii="Arial" w:hAnsi="Arial" w:cs="Arial"/>
        </w:rPr>
        <w:t>Pontardawe</w:t>
      </w:r>
      <w:proofErr w:type="spellEnd"/>
      <w:r w:rsidR="00D11F05">
        <w:rPr>
          <w:rFonts w:ascii="Arial" w:hAnsi="Arial" w:cs="Arial"/>
        </w:rPr>
        <w:t xml:space="preserve"> Primary Care Centre, </w:t>
      </w:r>
      <w:r>
        <w:rPr>
          <w:rFonts w:ascii="Arial" w:hAnsi="Arial" w:cs="Arial"/>
        </w:rPr>
        <w:t>Tonna Hospital</w:t>
      </w:r>
      <w:r w:rsidR="00EE1ED5">
        <w:rPr>
          <w:rFonts w:ascii="Arial" w:hAnsi="Arial" w:cs="Arial"/>
        </w:rPr>
        <w:t xml:space="preserve"> and </w:t>
      </w:r>
      <w:proofErr w:type="spellStart"/>
      <w:r>
        <w:rPr>
          <w:rFonts w:ascii="Arial" w:hAnsi="Arial" w:cs="Arial"/>
        </w:rPr>
        <w:t>Ystalyfera</w:t>
      </w:r>
      <w:proofErr w:type="spellEnd"/>
      <w:r w:rsidR="00EE1ED5">
        <w:rPr>
          <w:rFonts w:ascii="Arial" w:hAnsi="Arial" w:cs="Arial"/>
        </w:rPr>
        <w:t xml:space="preserve"> Clinic are kept operational</w:t>
      </w:r>
      <w:r w:rsidR="008254A0">
        <w:rPr>
          <w:rFonts w:ascii="Arial" w:hAnsi="Arial" w:cs="Arial"/>
        </w:rPr>
        <w:t xml:space="preserve"> due to their geographical location within the portfolio. </w:t>
      </w:r>
      <w:r w:rsidR="004424D0">
        <w:rPr>
          <w:rFonts w:ascii="Arial" w:hAnsi="Arial" w:cs="Arial"/>
        </w:rPr>
        <w:t>Minor renovations are required,</w:t>
      </w:r>
      <w:r w:rsidR="00C036FA">
        <w:rPr>
          <w:rFonts w:ascii="Arial" w:hAnsi="Arial" w:cs="Arial"/>
        </w:rPr>
        <w:t xml:space="preserve"> along with modernisation, and</w:t>
      </w:r>
      <w:r w:rsidR="004424D0">
        <w:rPr>
          <w:rFonts w:ascii="Arial" w:hAnsi="Arial" w:cs="Arial"/>
        </w:rPr>
        <w:t xml:space="preserve"> removal of asbestos from </w:t>
      </w:r>
      <w:r w:rsidR="00300DB7">
        <w:rPr>
          <w:rFonts w:ascii="Arial" w:hAnsi="Arial" w:cs="Arial"/>
        </w:rPr>
        <w:t xml:space="preserve">Dyfed Road, </w:t>
      </w:r>
      <w:proofErr w:type="spellStart"/>
      <w:r w:rsidR="00300DB7">
        <w:rPr>
          <w:rFonts w:ascii="Arial" w:hAnsi="Arial" w:cs="Arial"/>
        </w:rPr>
        <w:t>Cymmer</w:t>
      </w:r>
      <w:proofErr w:type="spellEnd"/>
      <w:r w:rsidR="00300DB7">
        <w:rPr>
          <w:rFonts w:ascii="Arial" w:hAnsi="Arial" w:cs="Arial"/>
        </w:rPr>
        <w:t xml:space="preserve"> and </w:t>
      </w:r>
      <w:proofErr w:type="spellStart"/>
      <w:r w:rsidR="00300DB7">
        <w:rPr>
          <w:rFonts w:ascii="Arial" w:hAnsi="Arial" w:cs="Arial"/>
        </w:rPr>
        <w:t>Cwmavon</w:t>
      </w:r>
      <w:proofErr w:type="spellEnd"/>
      <w:r w:rsidR="00300DB7">
        <w:rPr>
          <w:rFonts w:ascii="Arial" w:hAnsi="Arial" w:cs="Arial"/>
        </w:rPr>
        <w:t xml:space="preserve"> Health Centre’s. </w:t>
      </w:r>
      <w:r w:rsidR="00DF7A15">
        <w:rPr>
          <w:rFonts w:ascii="Arial" w:hAnsi="Arial" w:cs="Arial"/>
        </w:rPr>
        <w:t>With the loss of the remaining buildings,</w:t>
      </w:r>
      <w:r w:rsidR="00315EE4">
        <w:rPr>
          <w:rFonts w:ascii="Arial" w:hAnsi="Arial" w:cs="Arial"/>
        </w:rPr>
        <w:t xml:space="preserve"> which may come as a detriment to the locals,</w:t>
      </w:r>
      <w:r w:rsidR="00DF7A15">
        <w:rPr>
          <w:rFonts w:ascii="Arial" w:hAnsi="Arial" w:cs="Arial"/>
        </w:rPr>
        <w:t xml:space="preserve"> funding can be requested for a centralised clinic for the Afan </w:t>
      </w:r>
      <w:r w:rsidR="005F0631">
        <w:rPr>
          <w:rFonts w:ascii="Arial" w:hAnsi="Arial" w:cs="Arial"/>
        </w:rPr>
        <w:t>V</w:t>
      </w:r>
      <w:r w:rsidR="00DF7A15">
        <w:rPr>
          <w:rFonts w:ascii="Arial" w:hAnsi="Arial" w:cs="Arial"/>
        </w:rPr>
        <w:t xml:space="preserve">alley, which would take pressures away from the remaining </w:t>
      </w:r>
      <w:proofErr w:type="spellStart"/>
      <w:r w:rsidR="00DF7A15">
        <w:rPr>
          <w:rFonts w:ascii="Arial" w:hAnsi="Arial" w:cs="Arial"/>
        </w:rPr>
        <w:t>Cymmer</w:t>
      </w:r>
      <w:proofErr w:type="spellEnd"/>
      <w:r w:rsidR="00DF7A15">
        <w:rPr>
          <w:rFonts w:ascii="Arial" w:hAnsi="Arial" w:cs="Arial"/>
        </w:rPr>
        <w:t xml:space="preserve"> Health </w:t>
      </w:r>
      <w:r w:rsidR="00CB59CA">
        <w:rPr>
          <w:rFonts w:ascii="Arial" w:hAnsi="Arial" w:cs="Arial"/>
        </w:rPr>
        <w:t>Centre and</w:t>
      </w:r>
      <w:r w:rsidR="009F09E9">
        <w:rPr>
          <w:rFonts w:ascii="Arial" w:hAnsi="Arial" w:cs="Arial"/>
        </w:rPr>
        <w:t xml:space="preserve"> provide more options of care for the </w:t>
      </w:r>
      <w:r w:rsidR="00E71289">
        <w:rPr>
          <w:rFonts w:ascii="Arial" w:hAnsi="Arial" w:cs="Arial"/>
        </w:rPr>
        <w:t>residents</w:t>
      </w:r>
      <w:r w:rsidR="009F09E9">
        <w:rPr>
          <w:rFonts w:ascii="Arial" w:hAnsi="Arial" w:cs="Arial"/>
        </w:rPr>
        <w:t xml:space="preserve">, which may </w:t>
      </w:r>
      <w:r w:rsidR="00FC3815">
        <w:rPr>
          <w:rFonts w:ascii="Arial" w:hAnsi="Arial" w:cs="Arial"/>
        </w:rPr>
        <w:t>save them from having to travel</w:t>
      </w:r>
      <w:r w:rsidR="008A2DA3">
        <w:rPr>
          <w:rFonts w:ascii="Arial" w:hAnsi="Arial" w:cs="Arial"/>
        </w:rPr>
        <w:t xml:space="preserve"> far from their homes to receive care. </w:t>
      </w:r>
    </w:p>
    <w:p w14:paraId="36374C52" w14:textId="2B4C8631" w:rsidR="00D50613" w:rsidRDefault="006A3FCC" w:rsidP="00D50613">
      <w:pPr>
        <w:pStyle w:val="Heading2"/>
        <w:rPr>
          <w:rFonts w:ascii="Arial" w:hAnsi="Arial" w:cs="Arial"/>
          <w:b/>
          <w:bCs/>
          <w:color w:val="auto"/>
        </w:rPr>
      </w:pPr>
      <w:bookmarkStart w:id="26" w:name="_Toc155714918"/>
      <w:r>
        <w:rPr>
          <w:rFonts w:ascii="Arial" w:hAnsi="Arial" w:cs="Arial"/>
          <w:b/>
          <w:bCs/>
          <w:color w:val="auto"/>
        </w:rPr>
        <w:t xml:space="preserve">3.2 </w:t>
      </w:r>
      <w:r w:rsidR="00D02C70" w:rsidRPr="00290555">
        <w:rPr>
          <w:rFonts w:ascii="Arial" w:hAnsi="Arial" w:cs="Arial"/>
          <w:b/>
          <w:bCs/>
          <w:color w:val="auto"/>
        </w:rPr>
        <w:t>D</w:t>
      </w:r>
      <w:r w:rsidR="00290555">
        <w:rPr>
          <w:rFonts w:ascii="Arial" w:hAnsi="Arial" w:cs="Arial"/>
          <w:b/>
          <w:bCs/>
          <w:color w:val="auto"/>
        </w:rPr>
        <w:t xml:space="preserve">isability </w:t>
      </w:r>
      <w:r w:rsidR="00D02C70" w:rsidRPr="00290555">
        <w:rPr>
          <w:rFonts w:ascii="Arial" w:hAnsi="Arial" w:cs="Arial"/>
          <w:b/>
          <w:bCs/>
          <w:color w:val="auto"/>
        </w:rPr>
        <w:t>D</w:t>
      </w:r>
      <w:r w:rsidR="00290555">
        <w:rPr>
          <w:rFonts w:ascii="Arial" w:hAnsi="Arial" w:cs="Arial"/>
          <w:b/>
          <w:bCs/>
          <w:color w:val="auto"/>
        </w:rPr>
        <w:t xml:space="preserve">iscrimination </w:t>
      </w:r>
      <w:r w:rsidR="00D02C70" w:rsidRPr="00290555">
        <w:rPr>
          <w:rFonts w:ascii="Arial" w:hAnsi="Arial" w:cs="Arial"/>
          <w:b/>
          <w:bCs/>
          <w:color w:val="auto"/>
        </w:rPr>
        <w:t>A</w:t>
      </w:r>
      <w:r w:rsidR="00290555">
        <w:rPr>
          <w:rFonts w:ascii="Arial" w:hAnsi="Arial" w:cs="Arial"/>
          <w:b/>
          <w:bCs/>
          <w:color w:val="auto"/>
        </w:rPr>
        <w:t>ct (DDA)</w:t>
      </w:r>
      <w:r w:rsidR="00D02C70" w:rsidRPr="00290555">
        <w:rPr>
          <w:rFonts w:ascii="Arial" w:hAnsi="Arial" w:cs="Arial"/>
          <w:b/>
          <w:bCs/>
          <w:color w:val="auto"/>
        </w:rPr>
        <w:t xml:space="preserve"> Upgrades</w:t>
      </w:r>
      <w:bookmarkEnd w:id="26"/>
    </w:p>
    <w:p w14:paraId="07426059" w14:textId="1B9D9BC0" w:rsidR="00995E8A" w:rsidRDefault="00995E8A" w:rsidP="00316C75">
      <w:pPr>
        <w:spacing w:line="240" w:lineRule="auto"/>
        <w:rPr>
          <w:rFonts w:ascii="Arial" w:hAnsi="Arial" w:cs="Arial"/>
        </w:rPr>
      </w:pPr>
      <w:r w:rsidRPr="00316C75">
        <w:rPr>
          <w:rFonts w:ascii="Arial" w:hAnsi="Arial" w:cs="Arial"/>
        </w:rPr>
        <w:t xml:space="preserve">The </w:t>
      </w:r>
      <w:r w:rsidR="00D468F9" w:rsidRPr="00316C75">
        <w:rPr>
          <w:rFonts w:ascii="Arial" w:hAnsi="Arial" w:cs="Arial"/>
        </w:rPr>
        <w:t>Disability</w:t>
      </w:r>
      <w:r w:rsidRPr="00316C75">
        <w:rPr>
          <w:rFonts w:ascii="Arial" w:hAnsi="Arial" w:cs="Arial"/>
        </w:rPr>
        <w:t xml:space="preserve"> </w:t>
      </w:r>
      <w:r w:rsidR="00D468F9" w:rsidRPr="00316C75">
        <w:rPr>
          <w:rFonts w:ascii="Arial" w:hAnsi="Arial" w:cs="Arial"/>
        </w:rPr>
        <w:t>Discrimination</w:t>
      </w:r>
      <w:r w:rsidRPr="00316C75">
        <w:rPr>
          <w:rFonts w:ascii="Arial" w:hAnsi="Arial" w:cs="Arial"/>
        </w:rPr>
        <w:t xml:space="preserve"> Act</w:t>
      </w:r>
      <w:r w:rsidR="00D468F9" w:rsidRPr="00316C75">
        <w:rPr>
          <w:rFonts w:ascii="Arial" w:hAnsi="Arial" w:cs="Arial"/>
        </w:rPr>
        <w:t xml:space="preserve"> (DDA)</w:t>
      </w:r>
      <w:r w:rsidRPr="00316C75">
        <w:rPr>
          <w:rFonts w:ascii="Arial" w:hAnsi="Arial" w:cs="Arial"/>
        </w:rPr>
        <w:t xml:space="preserve"> 1995, now the Equality </w:t>
      </w:r>
      <w:r w:rsidR="00A6731D" w:rsidRPr="00316C75">
        <w:rPr>
          <w:rFonts w:ascii="Arial" w:hAnsi="Arial" w:cs="Arial"/>
        </w:rPr>
        <w:t>Act 2010, became law</w:t>
      </w:r>
      <w:r w:rsidR="00BF7B2C" w:rsidRPr="00316C75">
        <w:rPr>
          <w:rFonts w:ascii="Arial" w:hAnsi="Arial" w:cs="Arial"/>
        </w:rPr>
        <w:t xml:space="preserve"> to safeguard people with disabilities</w:t>
      </w:r>
      <w:r w:rsidR="00E55E7D" w:rsidRPr="00316C75">
        <w:rPr>
          <w:rFonts w:ascii="Arial" w:hAnsi="Arial" w:cs="Arial"/>
        </w:rPr>
        <w:t xml:space="preserve"> (UK Parliament, </w:t>
      </w:r>
      <w:r w:rsidR="00D468F9" w:rsidRPr="00316C75">
        <w:rPr>
          <w:rFonts w:ascii="Arial" w:hAnsi="Arial" w:cs="Arial"/>
        </w:rPr>
        <w:t xml:space="preserve">2020). </w:t>
      </w:r>
      <w:r w:rsidR="009815AA">
        <w:rPr>
          <w:rFonts w:ascii="Arial" w:hAnsi="Arial" w:cs="Arial"/>
        </w:rPr>
        <w:t xml:space="preserve">It is important to acknowledge </w:t>
      </w:r>
      <w:r w:rsidR="000A5448">
        <w:rPr>
          <w:rFonts w:ascii="Arial" w:hAnsi="Arial" w:cs="Arial"/>
        </w:rPr>
        <w:t xml:space="preserve">the importance of accommodating disabilities within premises, and it is against the law </w:t>
      </w:r>
      <w:r w:rsidR="007215F9">
        <w:rPr>
          <w:rFonts w:ascii="Arial" w:hAnsi="Arial" w:cs="Arial"/>
        </w:rPr>
        <w:t>not to action requests by</w:t>
      </w:r>
      <w:r w:rsidR="00474E02">
        <w:rPr>
          <w:rFonts w:ascii="Arial" w:hAnsi="Arial" w:cs="Arial"/>
        </w:rPr>
        <w:t xml:space="preserve"> individuals that will aid them (legislation.gov.uk, </w:t>
      </w:r>
      <w:r w:rsidR="000974D5">
        <w:rPr>
          <w:rFonts w:ascii="Arial" w:hAnsi="Arial" w:cs="Arial"/>
        </w:rPr>
        <w:t>1995).</w:t>
      </w:r>
      <w:r w:rsidR="00CB0D7F">
        <w:rPr>
          <w:rFonts w:ascii="Arial" w:hAnsi="Arial" w:cs="Arial"/>
        </w:rPr>
        <w:t xml:space="preserve"> When it comes to health care facilities, it is important to </w:t>
      </w:r>
      <w:r w:rsidR="00703315">
        <w:rPr>
          <w:rFonts w:ascii="Arial" w:hAnsi="Arial" w:cs="Arial"/>
        </w:rPr>
        <w:t xml:space="preserve">create a safe and </w:t>
      </w:r>
      <w:r w:rsidR="00BA4348">
        <w:rPr>
          <w:rFonts w:ascii="Arial" w:hAnsi="Arial" w:cs="Arial"/>
        </w:rPr>
        <w:t xml:space="preserve">straightforward </w:t>
      </w:r>
      <w:r w:rsidR="000937F5">
        <w:rPr>
          <w:rFonts w:ascii="Arial" w:hAnsi="Arial" w:cs="Arial"/>
        </w:rPr>
        <w:t>environment</w:t>
      </w:r>
      <w:r w:rsidR="00BA4348">
        <w:rPr>
          <w:rFonts w:ascii="Arial" w:hAnsi="Arial" w:cs="Arial"/>
        </w:rPr>
        <w:t xml:space="preserve"> for the patients. </w:t>
      </w:r>
    </w:p>
    <w:p w14:paraId="1361B0EE" w14:textId="4F35EE44" w:rsidR="00D6776B" w:rsidRDefault="00C8283E" w:rsidP="006957F0">
      <w:pPr>
        <w:spacing w:line="240" w:lineRule="auto"/>
        <w:jc w:val="both"/>
        <w:rPr>
          <w:rFonts w:ascii="Arial" w:hAnsi="Arial" w:cs="Arial"/>
        </w:rPr>
      </w:pPr>
      <w:r>
        <w:rPr>
          <w:noProof/>
        </w:rPr>
        <mc:AlternateContent>
          <mc:Choice Requires="wps">
            <w:drawing>
              <wp:anchor distT="0" distB="0" distL="114300" distR="114300" simplePos="0" relativeHeight="251668480" behindDoc="0" locked="0" layoutInCell="1" allowOverlap="1" wp14:anchorId="5CE2C770" wp14:editId="6302748D">
                <wp:simplePos x="0" y="0"/>
                <wp:positionH relativeFrom="margin">
                  <wp:align>center</wp:align>
                </wp:positionH>
                <wp:positionV relativeFrom="paragraph">
                  <wp:posOffset>4085108</wp:posOffset>
                </wp:positionV>
                <wp:extent cx="7096125" cy="635"/>
                <wp:effectExtent l="0" t="0" r="9525" b="8255"/>
                <wp:wrapSquare wrapText="bothSides"/>
                <wp:docPr id="1155449589" name="Text Box 1"/>
                <wp:cNvGraphicFramePr/>
                <a:graphic xmlns:a="http://schemas.openxmlformats.org/drawingml/2006/main">
                  <a:graphicData uri="http://schemas.microsoft.com/office/word/2010/wordprocessingShape">
                    <wps:wsp>
                      <wps:cNvSpPr txBox="1"/>
                      <wps:spPr>
                        <a:xfrm>
                          <a:off x="0" y="0"/>
                          <a:ext cx="7096125" cy="635"/>
                        </a:xfrm>
                        <a:prstGeom prst="rect">
                          <a:avLst/>
                        </a:prstGeom>
                        <a:solidFill>
                          <a:prstClr val="white"/>
                        </a:solidFill>
                        <a:ln>
                          <a:noFill/>
                        </a:ln>
                      </wps:spPr>
                      <wps:txbx>
                        <w:txbxContent>
                          <w:p w14:paraId="6D280A95" w14:textId="46E3E12F" w:rsidR="00AA325F" w:rsidRPr="00AA325F" w:rsidRDefault="00AA325F" w:rsidP="00AA325F">
                            <w:pPr>
                              <w:pStyle w:val="Caption"/>
                              <w:rPr>
                                <w:rFonts w:ascii="Arial" w:hAnsi="Arial" w:cs="Arial"/>
                                <w:noProof/>
                                <w:color w:val="000000" w:themeColor="text1"/>
                              </w:rPr>
                            </w:pPr>
                            <w:r w:rsidRPr="00AA325F">
                              <w:rPr>
                                <w:rFonts w:ascii="Arial" w:hAnsi="Arial" w:cs="Arial"/>
                                <w:color w:val="000000" w:themeColor="text1"/>
                              </w:rPr>
                              <w:t xml:space="preserve">Figure </w:t>
                            </w:r>
                            <w:r w:rsidRPr="00AA325F">
                              <w:rPr>
                                <w:rFonts w:ascii="Arial" w:hAnsi="Arial" w:cs="Arial"/>
                                <w:color w:val="000000" w:themeColor="text1"/>
                              </w:rPr>
                              <w:fldChar w:fldCharType="begin"/>
                            </w:r>
                            <w:r w:rsidRPr="00AA325F">
                              <w:rPr>
                                <w:rFonts w:ascii="Arial" w:hAnsi="Arial" w:cs="Arial"/>
                                <w:color w:val="000000" w:themeColor="text1"/>
                              </w:rPr>
                              <w:instrText xml:space="preserve"> SEQ Figure \* ARABIC </w:instrText>
                            </w:r>
                            <w:r w:rsidRPr="00AA325F">
                              <w:rPr>
                                <w:rFonts w:ascii="Arial" w:hAnsi="Arial" w:cs="Arial"/>
                                <w:color w:val="000000" w:themeColor="text1"/>
                              </w:rPr>
                              <w:fldChar w:fldCharType="separate"/>
                            </w:r>
                            <w:r w:rsidR="00ED1BF6">
                              <w:rPr>
                                <w:rFonts w:ascii="Arial" w:hAnsi="Arial" w:cs="Arial"/>
                                <w:noProof/>
                                <w:color w:val="000000" w:themeColor="text1"/>
                              </w:rPr>
                              <w:t>3</w:t>
                            </w:r>
                            <w:r w:rsidRPr="00AA325F">
                              <w:rPr>
                                <w:rFonts w:ascii="Arial" w:hAnsi="Arial" w:cs="Arial"/>
                                <w:color w:val="000000" w:themeColor="text1"/>
                              </w:rPr>
                              <w:fldChar w:fldCharType="end"/>
                            </w:r>
                            <w:r w:rsidRPr="00AA325F">
                              <w:rPr>
                                <w:rFonts w:ascii="Arial" w:hAnsi="Arial" w:cs="Arial"/>
                                <w:color w:val="000000" w:themeColor="text1"/>
                              </w:rPr>
                              <w:t xml:space="preserve"> - Site Plan of </w:t>
                            </w:r>
                            <w:proofErr w:type="spellStart"/>
                            <w:r w:rsidRPr="00AA325F">
                              <w:rPr>
                                <w:rFonts w:ascii="Arial" w:hAnsi="Arial" w:cs="Arial"/>
                                <w:color w:val="000000" w:themeColor="text1"/>
                              </w:rPr>
                              <w:t>Cimla</w:t>
                            </w:r>
                            <w:proofErr w:type="spellEnd"/>
                            <w:r w:rsidRPr="00AA325F">
                              <w:rPr>
                                <w:rFonts w:ascii="Arial" w:hAnsi="Arial" w:cs="Arial"/>
                                <w:color w:val="000000" w:themeColor="text1"/>
                              </w:rPr>
                              <w:t xml:space="preserve"> Hospital with Proposed Access Ramp</w:t>
                            </w:r>
                            <w:r w:rsidR="003165BA">
                              <w:rPr>
                                <w:rFonts w:ascii="Arial" w:hAnsi="Arial" w:cs="Arial"/>
                                <w:color w:val="000000" w:themeColor="text1"/>
                              </w:rPr>
                              <w:t xml:space="preserve"> to Main Entrance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E2C770" id="_x0000_s1029" type="#_x0000_t202" style="position:absolute;left:0;text-align:left;margin-left:0;margin-top:321.65pt;width:558.75pt;height:.05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FkvGwIAAD8EAAAOAAAAZHJzL2Uyb0RvYy54bWysU8Fu2zAMvQ/YPwi6L05SNFu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" stroked="f">
                <v:textbox style="mso-fit-shape-to-text:t" inset="0,0,0,0">
                  <w:txbxContent>
                    <w:p w14:paraId="6D280A95" w14:textId="46E3E12F" w:rsidR="00AA325F" w:rsidRPr="00AA325F" w:rsidRDefault="00AA325F" w:rsidP="00AA325F">
                      <w:pPr>
                        <w:pStyle w:val="Caption"/>
                        <w:rPr>
                          <w:rFonts w:ascii="Arial" w:hAnsi="Arial" w:cs="Arial"/>
                          <w:noProof/>
                          <w:color w:val="000000" w:themeColor="text1"/>
                        </w:rPr>
                      </w:pPr>
                      <w:r w:rsidRPr="00AA325F">
                        <w:rPr>
                          <w:rFonts w:ascii="Arial" w:hAnsi="Arial" w:cs="Arial"/>
                          <w:color w:val="000000" w:themeColor="text1"/>
                        </w:rPr>
                        <w:t xml:space="preserve">Figure </w:t>
                      </w:r>
                      <w:r w:rsidRPr="00AA325F">
                        <w:rPr>
                          <w:rFonts w:ascii="Arial" w:hAnsi="Arial" w:cs="Arial"/>
                          <w:color w:val="000000" w:themeColor="text1"/>
                        </w:rPr>
                        <w:fldChar w:fldCharType="begin"/>
                      </w:r>
                      <w:r w:rsidRPr="00AA325F">
                        <w:rPr>
                          <w:rFonts w:ascii="Arial" w:hAnsi="Arial" w:cs="Arial"/>
                          <w:color w:val="000000" w:themeColor="text1"/>
                        </w:rPr>
                        <w:instrText xml:space="preserve"> SEQ Figure \* ARABIC </w:instrText>
                      </w:r>
                      <w:r w:rsidRPr="00AA325F">
                        <w:rPr>
                          <w:rFonts w:ascii="Arial" w:hAnsi="Arial" w:cs="Arial"/>
                          <w:color w:val="000000" w:themeColor="text1"/>
                        </w:rPr>
                        <w:fldChar w:fldCharType="separate"/>
                      </w:r>
                      <w:r w:rsidR="00ED1BF6">
                        <w:rPr>
                          <w:rFonts w:ascii="Arial" w:hAnsi="Arial" w:cs="Arial"/>
                          <w:noProof/>
                          <w:color w:val="000000" w:themeColor="text1"/>
                        </w:rPr>
                        <w:t>3</w:t>
                      </w:r>
                      <w:r w:rsidRPr="00AA325F">
                        <w:rPr>
                          <w:rFonts w:ascii="Arial" w:hAnsi="Arial" w:cs="Arial"/>
                          <w:color w:val="000000" w:themeColor="text1"/>
                        </w:rPr>
                        <w:fldChar w:fldCharType="end"/>
                      </w:r>
                      <w:r w:rsidRPr="00AA325F">
                        <w:rPr>
                          <w:rFonts w:ascii="Arial" w:hAnsi="Arial" w:cs="Arial"/>
                          <w:color w:val="000000" w:themeColor="text1"/>
                        </w:rPr>
                        <w:t xml:space="preserve"> - Site Plan of </w:t>
                      </w:r>
                      <w:proofErr w:type="spellStart"/>
                      <w:r w:rsidRPr="00AA325F">
                        <w:rPr>
                          <w:rFonts w:ascii="Arial" w:hAnsi="Arial" w:cs="Arial"/>
                          <w:color w:val="000000" w:themeColor="text1"/>
                        </w:rPr>
                        <w:t>Cimla</w:t>
                      </w:r>
                      <w:proofErr w:type="spellEnd"/>
                      <w:r w:rsidRPr="00AA325F">
                        <w:rPr>
                          <w:rFonts w:ascii="Arial" w:hAnsi="Arial" w:cs="Arial"/>
                          <w:color w:val="000000" w:themeColor="text1"/>
                        </w:rPr>
                        <w:t xml:space="preserve"> Hospital with Proposed Access Ramp</w:t>
                      </w:r>
                      <w:r w:rsidR="003165BA">
                        <w:rPr>
                          <w:rFonts w:ascii="Arial" w:hAnsi="Arial" w:cs="Arial"/>
                          <w:color w:val="000000" w:themeColor="text1"/>
                        </w:rPr>
                        <w:t xml:space="preserve"> to Main Entrance</w:t>
                      </w:r>
                    </w:p>
                  </w:txbxContent>
                </v:textbox>
                <w10:wrap type="square" anchorx="margin"/>
              </v:shape>
            </w:pict>
          </mc:Fallback>
        </mc:AlternateContent>
      </w:r>
      <w:r>
        <w:rPr>
          <w:rFonts w:ascii="Arial" w:hAnsi="Arial" w:cs="Arial"/>
          <w:noProof/>
        </w:rPr>
        <w:drawing>
          <wp:anchor distT="0" distB="0" distL="114300" distR="114300" simplePos="0" relativeHeight="251666432" behindDoc="0" locked="0" layoutInCell="1" allowOverlap="1" wp14:anchorId="0E8ACDE0" wp14:editId="7E0A0DE8">
            <wp:simplePos x="0" y="0"/>
            <wp:positionH relativeFrom="margin">
              <wp:posOffset>-229870</wp:posOffset>
            </wp:positionH>
            <wp:positionV relativeFrom="paragraph">
              <wp:posOffset>861695</wp:posOffset>
            </wp:positionV>
            <wp:extent cx="7096125" cy="3210560"/>
            <wp:effectExtent l="0" t="0" r="9525" b="8890"/>
            <wp:wrapSquare wrapText="bothSides"/>
            <wp:docPr id="1073820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096125" cy="3210560"/>
                    </a:xfrm>
                    <a:prstGeom prst="rect">
                      <a:avLst/>
                    </a:prstGeom>
                    <a:noFill/>
                  </pic:spPr>
                </pic:pic>
              </a:graphicData>
            </a:graphic>
            <wp14:sizeRelH relativeFrom="page">
              <wp14:pctWidth>0</wp14:pctWidth>
            </wp14:sizeRelH>
            <wp14:sizeRelV relativeFrom="page">
              <wp14:pctHeight>0</wp14:pctHeight>
            </wp14:sizeRelV>
          </wp:anchor>
        </w:drawing>
      </w:r>
      <w:r w:rsidR="004D4C1B">
        <w:rPr>
          <w:rFonts w:ascii="Arial" w:hAnsi="Arial" w:cs="Arial"/>
        </w:rPr>
        <w:t xml:space="preserve">Given the </w:t>
      </w:r>
      <w:r w:rsidR="001D2E46">
        <w:rPr>
          <w:rFonts w:ascii="Arial" w:hAnsi="Arial" w:cs="Arial"/>
        </w:rPr>
        <w:t xml:space="preserve">steep slope in the car park of </w:t>
      </w:r>
      <w:proofErr w:type="spellStart"/>
      <w:r w:rsidR="001D2E46">
        <w:rPr>
          <w:rFonts w:ascii="Arial" w:hAnsi="Arial" w:cs="Arial"/>
        </w:rPr>
        <w:t>Cimla</w:t>
      </w:r>
      <w:proofErr w:type="spellEnd"/>
      <w:r w:rsidR="001D2E46">
        <w:rPr>
          <w:rFonts w:ascii="Arial" w:hAnsi="Arial" w:cs="Arial"/>
        </w:rPr>
        <w:t xml:space="preserve"> Hospital, and the difficulty for wheelchair users to </w:t>
      </w:r>
      <w:r w:rsidR="00464AC7">
        <w:rPr>
          <w:rFonts w:ascii="Arial" w:hAnsi="Arial" w:cs="Arial"/>
        </w:rPr>
        <w:t>ascend,</w:t>
      </w:r>
      <w:r w:rsidR="00167A4E">
        <w:rPr>
          <w:rFonts w:ascii="Arial" w:hAnsi="Arial" w:cs="Arial"/>
        </w:rPr>
        <w:t xml:space="preserve"> there are issues surrounding its compliance to the DDA.</w:t>
      </w:r>
      <w:r w:rsidR="00464AC7">
        <w:rPr>
          <w:rFonts w:ascii="Arial" w:hAnsi="Arial" w:cs="Arial"/>
        </w:rPr>
        <w:t xml:space="preserve"> </w:t>
      </w:r>
      <w:r w:rsidR="00167A4E">
        <w:rPr>
          <w:rFonts w:ascii="Arial" w:hAnsi="Arial" w:cs="Arial"/>
        </w:rPr>
        <w:t>I</w:t>
      </w:r>
      <w:r w:rsidR="00464AC7">
        <w:rPr>
          <w:rFonts w:ascii="Arial" w:hAnsi="Arial" w:cs="Arial"/>
        </w:rPr>
        <w:t xml:space="preserve">t is </w:t>
      </w:r>
      <w:r w:rsidR="00167A4E">
        <w:rPr>
          <w:rFonts w:ascii="Arial" w:hAnsi="Arial" w:cs="Arial"/>
        </w:rPr>
        <w:t>recommended</w:t>
      </w:r>
      <w:r w:rsidR="00464AC7">
        <w:rPr>
          <w:rFonts w:ascii="Arial" w:hAnsi="Arial" w:cs="Arial"/>
        </w:rPr>
        <w:t xml:space="preserve"> that </w:t>
      </w:r>
      <w:r w:rsidR="00640C4B">
        <w:rPr>
          <w:rFonts w:ascii="Arial" w:hAnsi="Arial" w:cs="Arial"/>
        </w:rPr>
        <w:t xml:space="preserve">a </w:t>
      </w:r>
      <w:r w:rsidR="008B7C8E">
        <w:rPr>
          <w:rFonts w:ascii="Arial" w:hAnsi="Arial" w:cs="Arial"/>
        </w:rPr>
        <w:t>purpose-built</w:t>
      </w:r>
      <w:r w:rsidR="00640C4B">
        <w:rPr>
          <w:rFonts w:ascii="Arial" w:hAnsi="Arial" w:cs="Arial"/>
        </w:rPr>
        <w:t xml:space="preserve"> ramp </w:t>
      </w:r>
      <w:r w:rsidR="006543B9">
        <w:rPr>
          <w:rFonts w:ascii="Arial" w:hAnsi="Arial" w:cs="Arial"/>
        </w:rPr>
        <w:t xml:space="preserve">is </w:t>
      </w:r>
      <w:r w:rsidR="000937F5">
        <w:rPr>
          <w:rFonts w:ascii="Arial" w:hAnsi="Arial" w:cs="Arial"/>
        </w:rPr>
        <w:t>constructed</w:t>
      </w:r>
      <w:r w:rsidR="006543B9">
        <w:rPr>
          <w:rFonts w:ascii="Arial" w:hAnsi="Arial" w:cs="Arial"/>
        </w:rPr>
        <w:t xml:space="preserve"> at the front of the hospital from the car park for eas</w:t>
      </w:r>
      <w:r w:rsidR="006957F0">
        <w:rPr>
          <w:rFonts w:ascii="Arial" w:hAnsi="Arial" w:cs="Arial"/>
        </w:rPr>
        <w:t>e</w:t>
      </w:r>
      <w:r w:rsidR="006543B9">
        <w:rPr>
          <w:rFonts w:ascii="Arial" w:hAnsi="Arial" w:cs="Arial"/>
        </w:rPr>
        <w:t xml:space="preserve"> of access. </w:t>
      </w:r>
      <w:r w:rsidR="00E55319">
        <w:rPr>
          <w:rFonts w:ascii="Arial" w:hAnsi="Arial" w:cs="Arial"/>
        </w:rPr>
        <w:t>This</w:t>
      </w:r>
      <w:r w:rsidR="008B7C8E">
        <w:rPr>
          <w:rFonts w:ascii="Arial" w:hAnsi="Arial" w:cs="Arial"/>
        </w:rPr>
        <w:t xml:space="preserve"> stems from a recent rise in</w:t>
      </w:r>
      <w:r w:rsidR="00770E16">
        <w:rPr>
          <w:rFonts w:ascii="Arial" w:hAnsi="Arial" w:cs="Arial"/>
        </w:rPr>
        <w:t xml:space="preserve"> complaints when wheelchair users require the offered services as the hospital, and even staff members who require a wheelchair, with an equality focused workforce.</w:t>
      </w:r>
    </w:p>
    <w:p w14:paraId="55791A1F" w14:textId="2A09EC46" w:rsidR="00C8283E" w:rsidRDefault="00C8283E" w:rsidP="006957F0">
      <w:pPr>
        <w:spacing w:line="240" w:lineRule="auto"/>
        <w:jc w:val="both"/>
        <w:rPr>
          <w:rFonts w:ascii="Arial" w:hAnsi="Arial" w:cs="Arial"/>
        </w:rPr>
      </w:pPr>
    </w:p>
    <w:p w14:paraId="1CD29D7B" w14:textId="08F7DE2E" w:rsidR="00770E16" w:rsidRDefault="00770E16" w:rsidP="006957F0">
      <w:pPr>
        <w:spacing w:line="240" w:lineRule="auto"/>
        <w:jc w:val="both"/>
        <w:rPr>
          <w:rFonts w:ascii="Arial" w:hAnsi="Arial" w:cs="Arial"/>
        </w:rPr>
      </w:pPr>
      <w:r>
        <w:rPr>
          <w:rFonts w:ascii="Arial" w:hAnsi="Arial" w:cs="Arial"/>
        </w:rPr>
        <w:lastRenderedPageBreak/>
        <w:t xml:space="preserve">Figure </w:t>
      </w:r>
      <w:r w:rsidR="00C8283E">
        <w:rPr>
          <w:rFonts w:ascii="Arial" w:hAnsi="Arial" w:cs="Arial"/>
        </w:rPr>
        <w:t>3</w:t>
      </w:r>
      <w:r>
        <w:rPr>
          <w:rFonts w:ascii="Arial" w:hAnsi="Arial" w:cs="Arial"/>
        </w:rPr>
        <w:t xml:space="preserve"> </w:t>
      </w:r>
      <w:r w:rsidR="00C8283E">
        <w:rPr>
          <w:rFonts w:ascii="Arial" w:hAnsi="Arial" w:cs="Arial"/>
        </w:rPr>
        <w:t>above</w:t>
      </w:r>
      <w:r>
        <w:rPr>
          <w:rFonts w:ascii="Arial" w:hAnsi="Arial" w:cs="Arial"/>
        </w:rPr>
        <w:t xml:space="preserve"> demonstrates the proposed ramp, with access from the main car park</w:t>
      </w:r>
      <w:r w:rsidR="00C8283E">
        <w:rPr>
          <w:rFonts w:ascii="Arial" w:hAnsi="Arial" w:cs="Arial"/>
        </w:rPr>
        <w:t xml:space="preserve"> from an aerial view of the hospital</w:t>
      </w:r>
      <w:r>
        <w:rPr>
          <w:rFonts w:ascii="Arial" w:hAnsi="Arial" w:cs="Arial"/>
        </w:rPr>
        <w:t>. As previously discussed, the slope is challenging for wheelchair users, therefore the ramp will relieve difficulties for patients, visitors, and potential staff. This is a small project, that will require procuring, tendering and a contract in place before this work commences.</w:t>
      </w:r>
      <w:r w:rsidR="00001F95">
        <w:rPr>
          <w:rFonts w:ascii="Arial" w:hAnsi="Arial" w:cs="Arial"/>
        </w:rPr>
        <w:t xml:space="preserve"> Whilst </w:t>
      </w:r>
      <w:r w:rsidR="0032285B">
        <w:rPr>
          <w:rFonts w:ascii="Arial" w:hAnsi="Arial" w:cs="Arial"/>
        </w:rPr>
        <w:t xml:space="preserve">going through the design process, it is important to consider if there is </w:t>
      </w:r>
      <w:r w:rsidR="00241644">
        <w:rPr>
          <w:rFonts w:ascii="Arial" w:hAnsi="Arial" w:cs="Arial"/>
        </w:rPr>
        <w:t xml:space="preserve">sufficient </w:t>
      </w:r>
      <w:r w:rsidR="0032285B">
        <w:rPr>
          <w:rFonts w:ascii="Arial" w:hAnsi="Arial" w:cs="Arial"/>
        </w:rPr>
        <w:t xml:space="preserve">headroom, </w:t>
      </w:r>
      <w:r w:rsidR="00241644">
        <w:rPr>
          <w:rFonts w:ascii="Arial" w:hAnsi="Arial" w:cs="Arial"/>
        </w:rPr>
        <w:t xml:space="preserve">above 2m, and that the slope is scaled to 1:12 at a maximum </w:t>
      </w:r>
      <w:r w:rsidR="009620CF">
        <w:rPr>
          <w:rFonts w:ascii="Arial" w:hAnsi="Arial" w:cs="Arial"/>
        </w:rPr>
        <w:t>(</w:t>
      </w:r>
      <w:r w:rsidR="00D13C3F">
        <w:rPr>
          <w:rFonts w:ascii="Arial" w:hAnsi="Arial" w:cs="Arial"/>
        </w:rPr>
        <w:t xml:space="preserve">HM Government, </w:t>
      </w:r>
      <w:r w:rsidR="00020174">
        <w:rPr>
          <w:rFonts w:ascii="Arial" w:hAnsi="Arial" w:cs="Arial"/>
        </w:rPr>
        <w:t xml:space="preserve">2010, </w:t>
      </w:r>
      <w:r w:rsidR="009620CF">
        <w:rPr>
          <w:rFonts w:ascii="Arial" w:hAnsi="Arial" w:cs="Arial"/>
        </w:rPr>
        <w:t>p. 19</w:t>
      </w:r>
      <w:r w:rsidR="00D13C3F">
        <w:rPr>
          <w:rFonts w:ascii="Arial" w:hAnsi="Arial" w:cs="Arial"/>
        </w:rPr>
        <w:t>)</w:t>
      </w:r>
      <w:r w:rsidR="00020174">
        <w:rPr>
          <w:rFonts w:ascii="Arial" w:hAnsi="Arial" w:cs="Arial"/>
        </w:rPr>
        <w:t xml:space="preserve">. </w:t>
      </w:r>
      <w:r w:rsidR="00EA7A50">
        <w:rPr>
          <w:rFonts w:ascii="Arial" w:hAnsi="Arial" w:cs="Arial"/>
        </w:rPr>
        <w:t>There is also a requirement for handrails</w:t>
      </w:r>
      <w:r w:rsidR="004D4ED2">
        <w:rPr>
          <w:rFonts w:ascii="Arial" w:hAnsi="Arial" w:cs="Arial"/>
        </w:rPr>
        <w:t xml:space="preserve">, located on both inner walls (HM Government, 2010, p. </w:t>
      </w:r>
      <w:r w:rsidR="004F2416">
        <w:rPr>
          <w:rFonts w:ascii="Arial" w:hAnsi="Arial" w:cs="Arial"/>
        </w:rPr>
        <w:t xml:space="preserve">20). </w:t>
      </w:r>
      <w:r w:rsidR="00F83764">
        <w:rPr>
          <w:rFonts w:ascii="Arial" w:hAnsi="Arial" w:cs="Arial"/>
        </w:rPr>
        <w:t xml:space="preserve">It is also important that the newly constructed ramp does not pose an obstruction to the main entrance of the building, for fire safety purposes. </w:t>
      </w:r>
    </w:p>
    <w:p w14:paraId="3D3DFE53" w14:textId="56C6F385" w:rsidR="009B2619" w:rsidRDefault="006A3FCC" w:rsidP="009B2619">
      <w:pPr>
        <w:pStyle w:val="Heading3"/>
        <w:rPr>
          <w:rFonts w:ascii="Arial" w:hAnsi="Arial" w:cs="Arial"/>
          <w:b/>
          <w:bCs/>
          <w:color w:val="auto"/>
        </w:rPr>
      </w:pPr>
      <w:bookmarkStart w:id="27" w:name="_Toc155714919"/>
      <w:r>
        <w:rPr>
          <w:rFonts w:ascii="Arial" w:hAnsi="Arial" w:cs="Arial"/>
          <w:b/>
          <w:bCs/>
          <w:color w:val="auto"/>
        </w:rPr>
        <w:t xml:space="preserve">3.2.1 </w:t>
      </w:r>
      <w:r w:rsidR="00E068D8" w:rsidRPr="001C30E9">
        <w:rPr>
          <w:rFonts w:ascii="Arial" w:hAnsi="Arial" w:cs="Arial"/>
          <w:b/>
          <w:bCs/>
          <w:color w:val="auto"/>
        </w:rPr>
        <w:t xml:space="preserve">Procurement </w:t>
      </w:r>
      <w:r w:rsidR="001C30E9" w:rsidRPr="001C30E9">
        <w:rPr>
          <w:rFonts w:ascii="Arial" w:hAnsi="Arial" w:cs="Arial"/>
          <w:b/>
          <w:bCs/>
          <w:color w:val="auto"/>
        </w:rPr>
        <w:t>R</w:t>
      </w:r>
      <w:r w:rsidR="00E068D8" w:rsidRPr="001C30E9">
        <w:rPr>
          <w:rFonts w:ascii="Arial" w:hAnsi="Arial" w:cs="Arial"/>
          <w:b/>
          <w:bCs/>
          <w:color w:val="auto"/>
        </w:rPr>
        <w:t>oute</w:t>
      </w:r>
      <w:bookmarkEnd w:id="27"/>
    </w:p>
    <w:p w14:paraId="74C1D6F1" w14:textId="78E1809A" w:rsidR="00003804" w:rsidRPr="00003804" w:rsidRDefault="00003804" w:rsidP="00003804">
      <w:pPr>
        <w:pStyle w:val="Heading4"/>
        <w:rPr>
          <w:rFonts w:ascii="Arial" w:hAnsi="Arial" w:cs="Arial"/>
          <w:b/>
          <w:bCs/>
          <w:i w:val="0"/>
          <w:iCs w:val="0"/>
          <w:color w:val="auto"/>
        </w:rPr>
      </w:pPr>
      <w:bookmarkStart w:id="28" w:name="_Toc155714920"/>
      <w:r w:rsidRPr="00003804">
        <w:rPr>
          <w:rFonts w:ascii="Arial" w:hAnsi="Arial" w:cs="Arial"/>
          <w:b/>
          <w:bCs/>
          <w:i w:val="0"/>
          <w:iCs w:val="0"/>
          <w:color w:val="auto"/>
        </w:rPr>
        <w:t>3.2.1.1 Design and Build</w:t>
      </w:r>
      <w:bookmarkEnd w:id="28"/>
    </w:p>
    <w:p w14:paraId="701B4654" w14:textId="57492D21" w:rsidR="00A37C71" w:rsidRDefault="009B2619" w:rsidP="004A79A2">
      <w:pPr>
        <w:spacing w:line="240" w:lineRule="auto"/>
        <w:jc w:val="both"/>
        <w:rPr>
          <w:rFonts w:ascii="Arial" w:hAnsi="Arial" w:cs="Arial"/>
        </w:rPr>
      </w:pPr>
      <w:r w:rsidRPr="004F5B89">
        <w:rPr>
          <w:rFonts w:ascii="Arial" w:hAnsi="Arial" w:cs="Arial"/>
        </w:rPr>
        <w:t xml:space="preserve">Given that this is </w:t>
      </w:r>
      <w:r w:rsidR="004F5B89" w:rsidRPr="004F5B89">
        <w:rPr>
          <w:rFonts w:ascii="Arial" w:hAnsi="Arial" w:cs="Arial"/>
        </w:rPr>
        <w:t xml:space="preserve">considered as minor works, the procurement route </w:t>
      </w:r>
      <w:r w:rsidR="00B21E8B">
        <w:rPr>
          <w:rFonts w:ascii="Arial" w:hAnsi="Arial" w:cs="Arial"/>
        </w:rPr>
        <w:t>must be chosen carefully</w:t>
      </w:r>
      <w:r w:rsidR="001A567D">
        <w:rPr>
          <w:rFonts w:ascii="Arial" w:hAnsi="Arial" w:cs="Arial"/>
        </w:rPr>
        <w:t xml:space="preserve">, and will differ from the Tonna Hospital project. Based on the previously discussed, it is felt that design and build is </w:t>
      </w:r>
      <w:r w:rsidR="00A37C71">
        <w:rPr>
          <w:rFonts w:ascii="Arial" w:hAnsi="Arial" w:cs="Arial"/>
        </w:rPr>
        <w:t>a</w:t>
      </w:r>
      <w:r w:rsidR="001A567D">
        <w:rPr>
          <w:rFonts w:ascii="Arial" w:hAnsi="Arial" w:cs="Arial"/>
        </w:rPr>
        <w:t xml:space="preserve"> suitable procurement route for this project.</w:t>
      </w:r>
      <w:r w:rsidR="00A37C71">
        <w:rPr>
          <w:rFonts w:ascii="Arial" w:hAnsi="Arial" w:cs="Arial"/>
        </w:rPr>
        <w:t xml:space="preserve"> The contractor </w:t>
      </w:r>
      <w:r w:rsidR="008532B6">
        <w:rPr>
          <w:rFonts w:ascii="Arial" w:hAnsi="Arial" w:cs="Arial"/>
        </w:rPr>
        <w:t xml:space="preserve">in this instance will </w:t>
      </w:r>
      <w:r w:rsidR="0055786D">
        <w:rPr>
          <w:rFonts w:ascii="Arial" w:hAnsi="Arial" w:cs="Arial"/>
        </w:rPr>
        <w:t>supervise the project, including the design and construction</w:t>
      </w:r>
      <w:r w:rsidR="007108AE">
        <w:rPr>
          <w:rFonts w:ascii="Arial" w:hAnsi="Arial" w:cs="Arial"/>
        </w:rPr>
        <w:t xml:space="preserve">, which places </w:t>
      </w:r>
      <w:r w:rsidR="00587497">
        <w:rPr>
          <w:rFonts w:ascii="Arial" w:hAnsi="Arial" w:cs="Arial"/>
        </w:rPr>
        <w:t xml:space="preserve">some responsibility on them. </w:t>
      </w:r>
      <w:r w:rsidR="00C824B3">
        <w:rPr>
          <w:rFonts w:ascii="Arial" w:hAnsi="Arial" w:cs="Arial"/>
        </w:rPr>
        <w:t>This</w:t>
      </w:r>
      <w:r w:rsidR="002C06C4">
        <w:rPr>
          <w:rFonts w:ascii="Arial" w:hAnsi="Arial" w:cs="Arial"/>
        </w:rPr>
        <w:t xml:space="preserve">, however, can take some time </w:t>
      </w:r>
      <w:r w:rsidR="000D7F15">
        <w:rPr>
          <w:rFonts w:ascii="Arial" w:hAnsi="Arial" w:cs="Arial"/>
        </w:rPr>
        <w:t xml:space="preserve">with the </w:t>
      </w:r>
      <w:r w:rsidR="00BA1990">
        <w:rPr>
          <w:rFonts w:ascii="Arial" w:hAnsi="Arial" w:cs="Arial"/>
        </w:rPr>
        <w:t xml:space="preserve">client proposing </w:t>
      </w:r>
      <w:r w:rsidR="00FA45D0">
        <w:rPr>
          <w:rFonts w:ascii="Arial" w:hAnsi="Arial" w:cs="Arial"/>
        </w:rPr>
        <w:t>a specification that is required to be me</w:t>
      </w:r>
      <w:r w:rsidR="004F5320">
        <w:rPr>
          <w:rFonts w:ascii="Arial" w:hAnsi="Arial" w:cs="Arial"/>
        </w:rPr>
        <w:t>t</w:t>
      </w:r>
      <w:r w:rsidR="003C7F2B">
        <w:rPr>
          <w:rFonts w:ascii="Arial" w:hAnsi="Arial" w:cs="Arial"/>
        </w:rPr>
        <w:t xml:space="preserve">, </w:t>
      </w:r>
      <w:r w:rsidR="006501D9">
        <w:rPr>
          <w:rFonts w:ascii="Arial" w:hAnsi="Arial" w:cs="Arial"/>
        </w:rPr>
        <w:t>though</w:t>
      </w:r>
      <w:r w:rsidR="007D3799">
        <w:rPr>
          <w:rFonts w:ascii="Arial" w:hAnsi="Arial" w:cs="Arial"/>
        </w:rPr>
        <w:t xml:space="preserve"> the construction and design stages c</w:t>
      </w:r>
      <w:r w:rsidR="00491561">
        <w:rPr>
          <w:rFonts w:ascii="Arial" w:hAnsi="Arial" w:cs="Arial"/>
        </w:rPr>
        <w:t>an run alongside each other</w:t>
      </w:r>
      <w:r w:rsidR="00A86807">
        <w:rPr>
          <w:rFonts w:ascii="Arial" w:hAnsi="Arial" w:cs="Arial"/>
        </w:rPr>
        <w:t xml:space="preserve"> which can save time</w:t>
      </w:r>
      <w:r w:rsidR="007C1321">
        <w:rPr>
          <w:rFonts w:ascii="Arial" w:hAnsi="Arial" w:cs="Arial"/>
        </w:rPr>
        <w:t xml:space="preserve">. There </w:t>
      </w:r>
      <w:r w:rsidR="00C10B59">
        <w:rPr>
          <w:rFonts w:ascii="Arial" w:hAnsi="Arial" w:cs="Arial"/>
        </w:rPr>
        <w:t>is</w:t>
      </w:r>
      <w:r w:rsidR="007C1321">
        <w:rPr>
          <w:rFonts w:ascii="Arial" w:hAnsi="Arial" w:cs="Arial"/>
        </w:rPr>
        <w:t xml:space="preserve"> </w:t>
      </w:r>
      <w:r w:rsidR="00931477">
        <w:rPr>
          <w:rFonts w:ascii="Arial" w:hAnsi="Arial" w:cs="Arial"/>
        </w:rPr>
        <w:t>“reasonable certainty over cost”</w:t>
      </w:r>
      <w:r w:rsidR="00060721">
        <w:rPr>
          <w:rFonts w:ascii="Arial" w:hAnsi="Arial" w:cs="Arial"/>
        </w:rPr>
        <w:t xml:space="preserve"> (JCT, 2021a)</w:t>
      </w:r>
      <w:r w:rsidR="00931477">
        <w:rPr>
          <w:rFonts w:ascii="Arial" w:hAnsi="Arial" w:cs="Arial"/>
        </w:rPr>
        <w:t xml:space="preserve"> due to </w:t>
      </w:r>
      <w:r w:rsidR="00490E89">
        <w:rPr>
          <w:rFonts w:ascii="Arial" w:hAnsi="Arial" w:cs="Arial"/>
        </w:rPr>
        <w:t>the price being agreed at the outset.</w:t>
      </w:r>
      <w:r w:rsidR="00AD5541">
        <w:rPr>
          <w:rFonts w:ascii="Arial" w:hAnsi="Arial" w:cs="Arial"/>
        </w:rPr>
        <w:t xml:space="preserve"> </w:t>
      </w:r>
      <w:r w:rsidR="007674B8">
        <w:rPr>
          <w:rFonts w:ascii="Arial" w:hAnsi="Arial" w:cs="Arial"/>
        </w:rPr>
        <w:t xml:space="preserve">Given that this is a relatively small project, it is felt </w:t>
      </w:r>
      <w:r w:rsidR="0074167F">
        <w:rPr>
          <w:rFonts w:ascii="Arial" w:hAnsi="Arial" w:cs="Arial"/>
        </w:rPr>
        <w:t xml:space="preserve">that the contractor </w:t>
      </w:r>
      <w:r w:rsidR="004B2005">
        <w:rPr>
          <w:rFonts w:ascii="Arial" w:hAnsi="Arial" w:cs="Arial"/>
        </w:rPr>
        <w:t>can</w:t>
      </w:r>
      <w:r w:rsidR="0074167F">
        <w:rPr>
          <w:rFonts w:ascii="Arial" w:hAnsi="Arial" w:cs="Arial"/>
        </w:rPr>
        <w:t xml:space="preserve"> have the responsibility of managing the </w:t>
      </w:r>
      <w:r w:rsidR="0050581A">
        <w:rPr>
          <w:rFonts w:ascii="Arial" w:hAnsi="Arial" w:cs="Arial"/>
        </w:rPr>
        <w:t>design, as well as the build, especially if the contractors have the relevant experience and are up to date with regulations</w:t>
      </w:r>
      <w:r w:rsidR="004B2005">
        <w:rPr>
          <w:rFonts w:ascii="Arial" w:hAnsi="Arial" w:cs="Arial"/>
        </w:rPr>
        <w:t>. However, there may need to be some intervention from facilities and hospital management to ensure that the ramp is fit for purpose.</w:t>
      </w:r>
    </w:p>
    <w:p w14:paraId="2E620966" w14:textId="4D239CD6" w:rsidR="00C10B59" w:rsidRDefault="00754720" w:rsidP="00754720">
      <w:pPr>
        <w:pStyle w:val="Heading4"/>
        <w:rPr>
          <w:rFonts w:ascii="Arial" w:hAnsi="Arial" w:cs="Arial"/>
          <w:b/>
          <w:bCs/>
          <w:i w:val="0"/>
          <w:iCs w:val="0"/>
          <w:color w:val="auto"/>
        </w:rPr>
      </w:pPr>
      <w:bookmarkStart w:id="29" w:name="_Toc155714921"/>
      <w:r w:rsidRPr="00754720">
        <w:rPr>
          <w:rFonts w:ascii="Arial" w:hAnsi="Arial" w:cs="Arial"/>
          <w:b/>
          <w:bCs/>
          <w:i w:val="0"/>
          <w:iCs w:val="0"/>
          <w:color w:val="auto"/>
        </w:rPr>
        <w:t>3.2.1.2 Construction Management</w:t>
      </w:r>
      <w:bookmarkEnd w:id="29"/>
    </w:p>
    <w:p w14:paraId="5E873048" w14:textId="064961FE" w:rsidR="00754720" w:rsidRPr="005C5B31" w:rsidRDefault="005C5B31" w:rsidP="002346B7">
      <w:pPr>
        <w:jc w:val="both"/>
        <w:rPr>
          <w:rFonts w:ascii="Arial" w:hAnsi="Arial" w:cs="Arial"/>
        </w:rPr>
      </w:pPr>
      <w:r w:rsidRPr="005C5B31">
        <w:rPr>
          <w:rFonts w:ascii="Arial" w:hAnsi="Arial" w:cs="Arial"/>
        </w:rPr>
        <w:t>Another option for</w:t>
      </w:r>
      <w:r>
        <w:rPr>
          <w:rFonts w:ascii="Arial" w:hAnsi="Arial" w:cs="Arial"/>
        </w:rPr>
        <w:t xml:space="preserve"> </w:t>
      </w:r>
      <w:r w:rsidR="00565C12">
        <w:rPr>
          <w:rFonts w:ascii="Arial" w:hAnsi="Arial" w:cs="Arial"/>
        </w:rPr>
        <w:t>the procurement of</w:t>
      </w:r>
      <w:r w:rsidR="00962563">
        <w:rPr>
          <w:rFonts w:ascii="Arial" w:hAnsi="Arial" w:cs="Arial"/>
        </w:rPr>
        <w:t xml:space="preserve"> </w:t>
      </w:r>
      <w:r w:rsidR="0048350E">
        <w:rPr>
          <w:rFonts w:ascii="Arial" w:hAnsi="Arial" w:cs="Arial"/>
        </w:rPr>
        <w:t>the proposed ramp is construction management.</w:t>
      </w:r>
      <w:r w:rsidR="008617C6">
        <w:rPr>
          <w:rFonts w:ascii="Arial" w:hAnsi="Arial" w:cs="Arial"/>
        </w:rPr>
        <w:t xml:space="preserve"> This is where </w:t>
      </w:r>
      <w:r w:rsidR="007C2CA8">
        <w:rPr>
          <w:rFonts w:ascii="Arial" w:hAnsi="Arial" w:cs="Arial"/>
        </w:rPr>
        <w:t>the client “will appoint a professional team”</w:t>
      </w:r>
      <w:r w:rsidR="00CC4B3A">
        <w:rPr>
          <w:rFonts w:ascii="Arial" w:hAnsi="Arial" w:cs="Arial"/>
        </w:rPr>
        <w:t xml:space="preserve"> (JCT, 2021b)</w:t>
      </w:r>
      <w:r w:rsidR="007C2CA8">
        <w:rPr>
          <w:rFonts w:ascii="Arial" w:hAnsi="Arial" w:cs="Arial"/>
        </w:rPr>
        <w:t xml:space="preserve"> to </w:t>
      </w:r>
      <w:r w:rsidR="003F311A">
        <w:rPr>
          <w:rFonts w:ascii="Arial" w:hAnsi="Arial" w:cs="Arial"/>
        </w:rPr>
        <w:t xml:space="preserve">manage the </w:t>
      </w:r>
      <w:r w:rsidR="007459B1">
        <w:rPr>
          <w:rFonts w:ascii="Arial" w:hAnsi="Arial" w:cs="Arial"/>
        </w:rPr>
        <w:t>project.</w:t>
      </w:r>
      <w:r w:rsidR="00400C1F">
        <w:rPr>
          <w:rFonts w:ascii="Arial" w:hAnsi="Arial" w:cs="Arial"/>
        </w:rPr>
        <w:t xml:space="preserve"> </w:t>
      </w:r>
      <w:r w:rsidR="00DB5AE9">
        <w:rPr>
          <w:rFonts w:ascii="Arial" w:hAnsi="Arial" w:cs="Arial"/>
        </w:rPr>
        <w:t>The chosen contractors, from all trades, are chosen and managed by the</w:t>
      </w:r>
      <w:r w:rsidR="00333563">
        <w:rPr>
          <w:rFonts w:ascii="Arial" w:hAnsi="Arial" w:cs="Arial"/>
        </w:rPr>
        <w:t xml:space="preserve"> appointed team, however there is </w:t>
      </w:r>
      <w:r w:rsidR="00C869F7">
        <w:rPr>
          <w:rFonts w:ascii="Arial" w:hAnsi="Arial" w:cs="Arial"/>
        </w:rPr>
        <w:t>communication</w:t>
      </w:r>
      <w:r w:rsidR="00810F48">
        <w:rPr>
          <w:rFonts w:ascii="Arial" w:hAnsi="Arial" w:cs="Arial"/>
        </w:rPr>
        <w:t xml:space="preserve"> directly between the client and the sub-contractors.</w:t>
      </w:r>
      <w:r w:rsidR="00023791">
        <w:rPr>
          <w:rFonts w:ascii="Arial" w:hAnsi="Arial" w:cs="Arial"/>
        </w:rPr>
        <w:t xml:space="preserve"> This, however, leaves the </w:t>
      </w:r>
      <w:r w:rsidR="00857FE1">
        <w:rPr>
          <w:rFonts w:ascii="Arial" w:hAnsi="Arial" w:cs="Arial"/>
        </w:rPr>
        <w:t>client with the responsibility</w:t>
      </w:r>
      <w:r w:rsidR="001C506B">
        <w:rPr>
          <w:rFonts w:ascii="Arial" w:hAnsi="Arial" w:cs="Arial"/>
        </w:rPr>
        <w:t xml:space="preserve"> (Designing Buildings, 2022</w:t>
      </w:r>
      <w:r w:rsidR="00262FCD">
        <w:rPr>
          <w:rFonts w:ascii="Arial" w:hAnsi="Arial" w:cs="Arial"/>
        </w:rPr>
        <w:t>a</w:t>
      </w:r>
      <w:r w:rsidR="001C506B">
        <w:rPr>
          <w:rFonts w:ascii="Arial" w:hAnsi="Arial" w:cs="Arial"/>
        </w:rPr>
        <w:t>)</w:t>
      </w:r>
      <w:r w:rsidR="00976604">
        <w:rPr>
          <w:rFonts w:ascii="Arial" w:hAnsi="Arial" w:cs="Arial"/>
        </w:rPr>
        <w:t>, which may suit in this instance given the requirement for a</w:t>
      </w:r>
      <w:r w:rsidR="00EF38B5">
        <w:rPr>
          <w:rFonts w:ascii="Arial" w:hAnsi="Arial" w:cs="Arial"/>
        </w:rPr>
        <w:t xml:space="preserve"> quality ramp that will be able to facilitate </w:t>
      </w:r>
      <w:r w:rsidR="00275CF2">
        <w:rPr>
          <w:rFonts w:ascii="Arial" w:hAnsi="Arial" w:cs="Arial"/>
        </w:rPr>
        <w:t>wheelchair users</w:t>
      </w:r>
      <w:r w:rsidR="008E3431">
        <w:rPr>
          <w:rFonts w:ascii="Arial" w:hAnsi="Arial" w:cs="Arial"/>
        </w:rPr>
        <w:t xml:space="preserve">, that </w:t>
      </w:r>
      <w:r w:rsidR="00E44F83">
        <w:rPr>
          <w:rFonts w:ascii="Arial" w:hAnsi="Arial" w:cs="Arial"/>
        </w:rPr>
        <w:t>is desired to</w:t>
      </w:r>
      <w:r w:rsidR="008E3431">
        <w:rPr>
          <w:rFonts w:ascii="Arial" w:hAnsi="Arial" w:cs="Arial"/>
        </w:rPr>
        <w:t xml:space="preserve"> be satisfactory for the users as well as hospital staff.</w:t>
      </w:r>
    </w:p>
    <w:p w14:paraId="30F8F739" w14:textId="770E5675" w:rsidR="00E068D8" w:rsidRDefault="006A3FCC" w:rsidP="00E068D8">
      <w:pPr>
        <w:pStyle w:val="Heading3"/>
        <w:rPr>
          <w:rFonts w:ascii="Arial" w:hAnsi="Arial" w:cs="Arial"/>
          <w:b/>
          <w:bCs/>
          <w:color w:val="auto"/>
        </w:rPr>
      </w:pPr>
      <w:bookmarkStart w:id="30" w:name="_Toc155714922"/>
      <w:r>
        <w:rPr>
          <w:rFonts w:ascii="Arial" w:hAnsi="Arial" w:cs="Arial"/>
          <w:b/>
          <w:bCs/>
          <w:color w:val="auto"/>
        </w:rPr>
        <w:t xml:space="preserve">3.2.2 </w:t>
      </w:r>
      <w:r w:rsidR="00E068D8" w:rsidRPr="001C30E9">
        <w:rPr>
          <w:rFonts w:ascii="Arial" w:hAnsi="Arial" w:cs="Arial"/>
          <w:b/>
          <w:bCs/>
          <w:color w:val="auto"/>
        </w:rPr>
        <w:t xml:space="preserve">Tender </w:t>
      </w:r>
      <w:r w:rsidR="001C30E9" w:rsidRPr="001C30E9">
        <w:rPr>
          <w:rFonts w:ascii="Arial" w:hAnsi="Arial" w:cs="Arial"/>
          <w:b/>
          <w:bCs/>
          <w:color w:val="auto"/>
        </w:rPr>
        <w:t>P</w:t>
      </w:r>
      <w:r w:rsidR="00E068D8" w:rsidRPr="001C30E9">
        <w:rPr>
          <w:rFonts w:ascii="Arial" w:hAnsi="Arial" w:cs="Arial"/>
          <w:b/>
          <w:bCs/>
          <w:color w:val="auto"/>
        </w:rPr>
        <w:t>rocess</w:t>
      </w:r>
      <w:bookmarkEnd w:id="30"/>
    </w:p>
    <w:p w14:paraId="69E877F6" w14:textId="51A05663" w:rsidR="006E7EA4" w:rsidRDefault="006E7EA4" w:rsidP="006E7EA4">
      <w:pPr>
        <w:pStyle w:val="Heading4"/>
        <w:rPr>
          <w:rFonts w:ascii="Arial" w:hAnsi="Arial" w:cs="Arial"/>
          <w:b/>
          <w:bCs/>
          <w:i w:val="0"/>
          <w:iCs w:val="0"/>
          <w:color w:val="auto"/>
        </w:rPr>
      </w:pPr>
      <w:bookmarkStart w:id="31" w:name="_Toc155714923"/>
      <w:r w:rsidRPr="00306D0C">
        <w:rPr>
          <w:rFonts w:ascii="Arial" w:hAnsi="Arial" w:cs="Arial"/>
          <w:b/>
          <w:bCs/>
          <w:i w:val="0"/>
          <w:iCs w:val="0"/>
          <w:color w:val="auto"/>
        </w:rPr>
        <w:t>3.2.</w:t>
      </w:r>
      <w:r w:rsidR="00D97132" w:rsidRPr="00306D0C">
        <w:rPr>
          <w:rFonts w:ascii="Arial" w:hAnsi="Arial" w:cs="Arial"/>
          <w:b/>
          <w:bCs/>
          <w:i w:val="0"/>
          <w:iCs w:val="0"/>
          <w:color w:val="auto"/>
        </w:rPr>
        <w:t>2.</w:t>
      </w:r>
      <w:r w:rsidRPr="00306D0C">
        <w:rPr>
          <w:rFonts w:ascii="Arial" w:hAnsi="Arial" w:cs="Arial"/>
          <w:b/>
          <w:bCs/>
          <w:i w:val="0"/>
          <w:iCs w:val="0"/>
          <w:color w:val="auto"/>
        </w:rPr>
        <w:t>1 Selective Tendering</w:t>
      </w:r>
      <w:bookmarkEnd w:id="31"/>
    </w:p>
    <w:p w14:paraId="7B110B32" w14:textId="02BC5A8F" w:rsidR="00C4734E" w:rsidRPr="00D03336" w:rsidRDefault="00EE28D0" w:rsidP="00D03336">
      <w:pPr>
        <w:spacing w:line="240" w:lineRule="auto"/>
        <w:jc w:val="both"/>
        <w:rPr>
          <w:rFonts w:ascii="Arial" w:hAnsi="Arial" w:cs="Arial"/>
        </w:rPr>
      </w:pPr>
      <w:r>
        <w:rPr>
          <w:rFonts w:ascii="Arial" w:hAnsi="Arial" w:cs="Arial"/>
        </w:rPr>
        <w:t>Civil</w:t>
      </w:r>
      <w:r w:rsidR="0040552F">
        <w:rPr>
          <w:rFonts w:ascii="Arial" w:hAnsi="Arial" w:cs="Arial"/>
        </w:rPr>
        <w:t xml:space="preserve"> </w:t>
      </w:r>
      <w:r w:rsidR="0088120C">
        <w:rPr>
          <w:rFonts w:ascii="Arial" w:hAnsi="Arial" w:cs="Arial"/>
        </w:rPr>
        <w:t>engineers</w:t>
      </w:r>
      <w:r w:rsidR="0040552F">
        <w:rPr>
          <w:rFonts w:ascii="Arial" w:hAnsi="Arial" w:cs="Arial"/>
        </w:rPr>
        <w:t xml:space="preserve"> are required </w:t>
      </w:r>
      <w:r w:rsidR="0088120C">
        <w:rPr>
          <w:rFonts w:ascii="Arial" w:hAnsi="Arial" w:cs="Arial"/>
        </w:rPr>
        <w:t xml:space="preserve">for this small project. </w:t>
      </w:r>
      <w:r>
        <w:rPr>
          <w:rFonts w:ascii="Arial" w:hAnsi="Arial" w:cs="Arial"/>
        </w:rPr>
        <w:t xml:space="preserve">Given this, it is important that this avenue </w:t>
      </w:r>
      <w:r w:rsidR="002346B7">
        <w:rPr>
          <w:rFonts w:ascii="Arial" w:hAnsi="Arial" w:cs="Arial"/>
        </w:rPr>
        <w:t xml:space="preserve">is followed, </w:t>
      </w:r>
      <w:r w:rsidR="004338D4">
        <w:rPr>
          <w:rFonts w:ascii="Arial" w:hAnsi="Arial" w:cs="Arial"/>
        </w:rPr>
        <w:t>therefore,</w:t>
      </w:r>
      <w:r w:rsidR="002346B7">
        <w:rPr>
          <w:rFonts w:ascii="Arial" w:hAnsi="Arial" w:cs="Arial"/>
        </w:rPr>
        <w:t xml:space="preserve"> to make the tendering process </w:t>
      </w:r>
      <w:r w:rsidR="00DB0E75">
        <w:rPr>
          <w:rFonts w:ascii="Arial" w:hAnsi="Arial" w:cs="Arial"/>
        </w:rPr>
        <w:t>simpler, selected contractors should be chosen</w:t>
      </w:r>
      <w:r w:rsidR="004338D4">
        <w:rPr>
          <w:rFonts w:ascii="Arial" w:hAnsi="Arial" w:cs="Arial"/>
        </w:rPr>
        <w:t xml:space="preserve">, hence selective tendering. </w:t>
      </w:r>
      <w:r w:rsidR="00190616">
        <w:rPr>
          <w:rFonts w:ascii="Arial" w:hAnsi="Arial" w:cs="Arial"/>
        </w:rPr>
        <w:t xml:space="preserve">Favoured contractors can be put forward to tender for this project, especially if there is a good prior working relationship. </w:t>
      </w:r>
      <w:r w:rsidR="00856E33">
        <w:rPr>
          <w:rFonts w:ascii="Arial" w:hAnsi="Arial" w:cs="Arial"/>
        </w:rPr>
        <w:t xml:space="preserve">An invitation would be sent to an approved contractor, who is believed to </w:t>
      </w:r>
      <w:r w:rsidR="00BD4869">
        <w:rPr>
          <w:rFonts w:ascii="Arial" w:hAnsi="Arial" w:cs="Arial"/>
        </w:rPr>
        <w:t>supply the required service (</w:t>
      </w:r>
      <w:r w:rsidR="00D03336">
        <w:rPr>
          <w:rFonts w:ascii="Arial" w:hAnsi="Arial" w:cs="Arial"/>
        </w:rPr>
        <w:t>Designing Buildings, 2023</w:t>
      </w:r>
      <w:r w:rsidR="009E1842">
        <w:rPr>
          <w:rFonts w:ascii="Arial" w:hAnsi="Arial" w:cs="Arial"/>
        </w:rPr>
        <w:t>b</w:t>
      </w:r>
      <w:r w:rsidR="00D03336">
        <w:rPr>
          <w:rFonts w:ascii="Arial" w:hAnsi="Arial" w:cs="Arial"/>
        </w:rPr>
        <w:t>).</w:t>
      </w:r>
      <w:r w:rsidR="00DF4121">
        <w:rPr>
          <w:rFonts w:ascii="Arial" w:hAnsi="Arial" w:cs="Arial"/>
        </w:rPr>
        <w:t xml:space="preserve"> It is important that the above is adhered to, when </w:t>
      </w:r>
      <w:r w:rsidR="004410C7">
        <w:rPr>
          <w:rFonts w:ascii="Arial" w:hAnsi="Arial" w:cs="Arial"/>
        </w:rPr>
        <w:t>constructing the ramp</w:t>
      </w:r>
      <w:r w:rsidR="00E8404F">
        <w:rPr>
          <w:rFonts w:ascii="Arial" w:hAnsi="Arial" w:cs="Arial"/>
        </w:rPr>
        <w:t xml:space="preserve">, so that </w:t>
      </w:r>
      <w:r w:rsidR="007B36F3">
        <w:rPr>
          <w:rFonts w:ascii="Arial" w:hAnsi="Arial" w:cs="Arial"/>
        </w:rPr>
        <w:t xml:space="preserve">no amendments are required and that the users are satisfied with getting to the </w:t>
      </w:r>
      <w:r w:rsidR="00AF750D">
        <w:rPr>
          <w:rFonts w:ascii="Arial" w:hAnsi="Arial" w:cs="Arial"/>
        </w:rPr>
        <w:t xml:space="preserve">hospital main entrance from the car park with ease. </w:t>
      </w:r>
    </w:p>
    <w:p w14:paraId="08C3262C" w14:textId="714DBA26" w:rsidR="006E7EA4" w:rsidRDefault="006E7EA4" w:rsidP="006E7EA4">
      <w:pPr>
        <w:pStyle w:val="Heading4"/>
        <w:rPr>
          <w:rFonts w:ascii="Arial" w:hAnsi="Arial" w:cs="Arial"/>
          <w:b/>
          <w:bCs/>
          <w:i w:val="0"/>
          <w:iCs w:val="0"/>
          <w:color w:val="auto"/>
        </w:rPr>
      </w:pPr>
      <w:bookmarkStart w:id="32" w:name="_Toc155714924"/>
      <w:r w:rsidRPr="00306D0C">
        <w:rPr>
          <w:rFonts w:ascii="Arial" w:hAnsi="Arial" w:cs="Arial"/>
          <w:b/>
          <w:bCs/>
          <w:i w:val="0"/>
          <w:iCs w:val="0"/>
          <w:color w:val="auto"/>
        </w:rPr>
        <w:t>3.2.</w:t>
      </w:r>
      <w:r w:rsidR="00D97132" w:rsidRPr="00306D0C">
        <w:rPr>
          <w:rFonts w:ascii="Arial" w:hAnsi="Arial" w:cs="Arial"/>
          <w:b/>
          <w:bCs/>
          <w:i w:val="0"/>
          <w:iCs w:val="0"/>
          <w:color w:val="auto"/>
        </w:rPr>
        <w:t xml:space="preserve">2.2 </w:t>
      </w:r>
      <w:r w:rsidR="00306D0C" w:rsidRPr="00306D0C">
        <w:rPr>
          <w:rFonts w:ascii="Arial" w:hAnsi="Arial" w:cs="Arial"/>
          <w:b/>
          <w:bCs/>
          <w:i w:val="0"/>
          <w:iCs w:val="0"/>
          <w:color w:val="auto"/>
        </w:rPr>
        <w:t>Framework Tendering</w:t>
      </w:r>
      <w:bookmarkEnd w:id="32"/>
    </w:p>
    <w:p w14:paraId="22A35301" w14:textId="30436E04" w:rsidR="0041171F" w:rsidRDefault="00427A0D" w:rsidP="0041171F">
      <w:pPr>
        <w:spacing w:line="240" w:lineRule="auto"/>
        <w:jc w:val="both"/>
        <w:rPr>
          <w:rFonts w:ascii="Arial" w:hAnsi="Arial" w:cs="Arial"/>
        </w:rPr>
      </w:pPr>
      <w:r>
        <w:rPr>
          <w:rFonts w:ascii="Arial" w:hAnsi="Arial" w:cs="Arial"/>
        </w:rPr>
        <w:t>Similarly,</w:t>
      </w:r>
      <w:r w:rsidR="0041171F">
        <w:rPr>
          <w:rFonts w:ascii="Arial" w:hAnsi="Arial" w:cs="Arial"/>
        </w:rPr>
        <w:t xml:space="preserve"> to selective tendering, framework tendering offers </w:t>
      </w:r>
      <w:r w:rsidR="00D36AF3">
        <w:rPr>
          <w:rFonts w:ascii="Arial" w:hAnsi="Arial" w:cs="Arial"/>
        </w:rPr>
        <w:t xml:space="preserve">the chance for pre-approved contractors </w:t>
      </w:r>
      <w:r>
        <w:rPr>
          <w:rFonts w:ascii="Arial" w:hAnsi="Arial" w:cs="Arial"/>
        </w:rPr>
        <w:t>to submit a tender.</w:t>
      </w:r>
      <w:r w:rsidR="00D46839">
        <w:rPr>
          <w:rFonts w:ascii="Arial" w:hAnsi="Arial" w:cs="Arial"/>
        </w:rPr>
        <w:t xml:space="preserve"> </w:t>
      </w:r>
      <w:r w:rsidR="00662253">
        <w:rPr>
          <w:rFonts w:ascii="Arial" w:hAnsi="Arial" w:cs="Arial"/>
        </w:rPr>
        <w:t xml:space="preserve">This is usually used for contractors that are constantly undertaking </w:t>
      </w:r>
      <w:r w:rsidR="00AB4DA0">
        <w:rPr>
          <w:rFonts w:ascii="Arial" w:hAnsi="Arial" w:cs="Arial"/>
        </w:rPr>
        <w:t>work for clients</w:t>
      </w:r>
      <w:r w:rsidR="00DB4CD1">
        <w:rPr>
          <w:rFonts w:ascii="Arial" w:hAnsi="Arial" w:cs="Arial"/>
        </w:rPr>
        <w:t>, undertaking maintenance repairs</w:t>
      </w:r>
      <w:r w:rsidR="00AB4DA0">
        <w:rPr>
          <w:rFonts w:ascii="Arial" w:hAnsi="Arial" w:cs="Arial"/>
        </w:rPr>
        <w:t>. This is considered a quick process, with qualifications</w:t>
      </w:r>
      <w:r w:rsidR="00A37B75">
        <w:rPr>
          <w:rFonts w:ascii="Arial" w:hAnsi="Arial" w:cs="Arial"/>
        </w:rPr>
        <w:t xml:space="preserve"> already checked pre-tender, which also brings down the tender cost</w:t>
      </w:r>
      <w:r w:rsidR="00E56962">
        <w:rPr>
          <w:rFonts w:ascii="Arial" w:hAnsi="Arial" w:cs="Arial"/>
        </w:rPr>
        <w:t>. This tender method however can encourage “anti-competitive behaviour” (Designing Buildings, 2023c) with contractors becoming comfortable with the employers</w:t>
      </w:r>
      <w:r w:rsidR="00F95561">
        <w:rPr>
          <w:rFonts w:ascii="Arial" w:hAnsi="Arial" w:cs="Arial"/>
        </w:rPr>
        <w:t xml:space="preserve">, therefore, depending on the status of the relationship, the quality of work isn’t guaranteed. </w:t>
      </w:r>
    </w:p>
    <w:p w14:paraId="0B2FE5BB" w14:textId="34A78B27" w:rsidR="00D07880" w:rsidRPr="00F27C72" w:rsidRDefault="00D07880" w:rsidP="00D07880">
      <w:pPr>
        <w:pStyle w:val="Heading4"/>
        <w:rPr>
          <w:rFonts w:ascii="Arial" w:hAnsi="Arial" w:cs="Arial"/>
          <w:b/>
          <w:bCs/>
          <w:i w:val="0"/>
          <w:iCs w:val="0"/>
          <w:color w:val="auto"/>
        </w:rPr>
      </w:pPr>
      <w:bookmarkStart w:id="33" w:name="_Toc155714925"/>
      <w:r w:rsidRPr="00F27C72">
        <w:rPr>
          <w:rFonts w:ascii="Arial" w:hAnsi="Arial" w:cs="Arial"/>
          <w:b/>
          <w:bCs/>
          <w:i w:val="0"/>
          <w:iCs w:val="0"/>
          <w:color w:val="auto"/>
        </w:rPr>
        <w:t>3.2.2.3 Serial Tendering</w:t>
      </w:r>
      <w:bookmarkEnd w:id="33"/>
    </w:p>
    <w:p w14:paraId="4F0FDDBA" w14:textId="7B3834AC" w:rsidR="00A26991" w:rsidRPr="00A97058" w:rsidRDefault="00A97058" w:rsidP="00E82362">
      <w:pPr>
        <w:jc w:val="both"/>
        <w:rPr>
          <w:rFonts w:ascii="Arial" w:hAnsi="Arial" w:cs="Arial"/>
        </w:rPr>
      </w:pPr>
      <w:r w:rsidRPr="00A97058">
        <w:rPr>
          <w:rFonts w:ascii="Arial" w:hAnsi="Arial" w:cs="Arial"/>
        </w:rPr>
        <w:t xml:space="preserve">Another tendering method that potentially could be used for this minor works </w:t>
      </w:r>
      <w:r w:rsidR="00162F62">
        <w:rPr>
          <w:rFonts w:ascii="Arial" w:hAnsi="Arial" w:cs="Arial"/>
        </w:rPr>
        <w:t xml:space="preserve">project </w:t>
      </w:r>
      <w:r w:rsidRPr="00A97058">
        <w:rPr>
          <w:rFonts w:ascii="Arial" w:hAnsi="Arial" w:cs="Arial"/>
        </w:rPr>
        <w:t>is serial tendering.</w:t>
      </w:r>
      <w:r>
        <w:rPr>
          <w:rFonts w:ascii="Arial" w:hAnsi="Arial" w:cs="Arial"/>
        </w:rPr>
        <w:t xml:space="preserve"> Costs are</w:t>
      </w:r>
      <w:r w:rsidR="00D406D3">
        <w:rPr>
          <w:rFonts w:ascii="Arial" w:hAnsi="Arial" w:cs="Arial"/>
        </w:rPr>
        <w:t xml:space="preserve"> presented via a programme and estimated amounts with regards to the design and construction.</w:t>
      </w:r>
      <w:r w:rsidR="00636290">
        <w:rPr>
          <w:rFonts w:ascii="Arial" w:hAnsi="Arial" w:cs="Arial"/>
        </w:rPr>
        <w:t xml:space="preserve"> This may cause </w:t>
      </w:r>
      <w:r w:rsidR="0033535F">
        <w:rPr>
          <w:rFonts w:ascii="Arial" w:hAnsi="Arial" w:cs="Arial"/>
        </w:rPr>
        <w:t xml:space="preserve">issues with the procurement team, given the </w:t>
      </w:r>
      <w:r w:rsidR="008163DC">
        <w:rPr>
          <w:rFonts w:ascii="Arial" w:hAnsi="Arial" w:cs="Arial"/>
        </w:rPr>
        <w:t>health board’s desire to receive a firm price before proceeding.</w:t>
      </w:r>
      <w:r w:rsidR="00D406D3">
        <w:rPr>
          <w:rFonts w:ascii="Arial" w:hAnsi="Arial" w:cs="Arial"/>
        </w:rPr>
        <w:t xml:space="preserve"> In addition to this, alike minor works can mirror these costings to help estimate the works costs</w:t>
      </w:r>
      <w:r w:rsidR="00DA6203">
        <w:rPr>
          <w:rFonts w:ascii="Arial" w:hAnsi="Arial" w:cs="Arial"/>
        </w:rPr>
        <w:t xml:space="preserve"> for later projects</w:t>
      </w:r>
      <w:r w:rsidR="00D406D3">
        <w:rPr>
          <w:rFonts w:ascii="Arial" w:hAnsi="Arial" w:cs="Arial"/>
        </w:rPr>
        <w:t>, which can once again save money on the tendering process.</w:t>
      </w:r>
      <w:r w:rsidR="002604FF">
        <w:rPr>
          <w:rFonts w:ascii="Arial" w:hAnsi="Arial" w:cs="Arial"/>
        </w:rPr>
        <w:t xml:space="preserve"> P</w:t>
      </w:r>
      <w:r w:rsidR="002604FF" w:rsidRPr="002604FF">
        <w:rPr>
          <w:rFonts w:ascii="Arial" w:hAnsi="Arial" w:cs="Arial"/>
        </w:rPr>
        <w:t>ayments are computed using the established rate schedule</w:t>
      </w:r>
      <w:r w:rsidR="002604FF">
        <w:rPr>
          <w:rFonts w:ascii="Arial" w:hAnsi="Arial" w:cs="Arial"/>
        </w:rPr>
        <w:t xml:space="preserve"> (Designing Buildings, 2022e). </w:t>
      </w:r>
      <w:r w:rsidR="00D406D3">
        <w:rPr>
          <w:rFonts w:ascii="Arial" w:hAnsi="Arial" w:cs="Arial"/>
        </w:rPr>
        <w:t>Positively, serial tendering can entice companies to put forward “lower rates” (Designing Buildings, 2023c) which could assist in acquiring further projects.</w:t>
      </w:r>
      <w:r w:rsidR="009E34B9">
        <w:rPr>
          <w:rFonts w:ascii="Arial" w:hAnsi="Arial" w:cs="Arial"/>
        </w:rPr>
        <w:t xml:space="preserve"> </w:t>
      </w:r>
      <w:r w:rsidR="003438D0">
        <w:rPr>
          <w:rFonts w:ascii="Arial" w:hAnsi="Arial" w:cs="Arial"/>
        </w:rPr>
        <w:t xml:space="preserve">In addition to this, </w:t>
      </w:r>
      <w:r w:rsidR="00D81F92">
        <w:rPr>
          <w:rFonts w:ascii="Arial" w:hAnsi="Arial" w:cs="Arial"/>
        </w:rPr>
        <w:t>some have claimed that it promotes creativity</w:t>
      </w:r>
      <w:r w:rsidR="009973A1">
        <w:rPr>
          <w:rFonts w:ascii="Arial" w:hAnsi="Arial" w:cs="Arial"/>
        </w:rPr>
        <w:t xml:space="preserve"> </w:t>
      </w:r>
      <w:r w:rsidR="009973A1">
        <w:rPr>
          <w:rFonts w:ascii="Arial" w:hAnsi="Arial" w:cs="Arial"/>
        </w:rPr>
        <w:t>(Designing Buildings, 2022e)</w:t>
      </w:r>
      <w:r w:rsidR="00D81F92">
        <w:rPr>
          <w:rFonts w:ascii="Arial" w:hAnsi="Arial" w:cs="Arial"/>
        </w:rPr>
        <w:t xml:space="preserve">, </w:t>
      </w:r>
      <w:r w:rsidR="009A68AF">
        <w:rPr>
          <w:rFonts w:ascii="Arial" w:hAnsi="Arial" w:cs="Arial"/>
        </w:rPr>
        <w:t xml:space="preserve">where in this </w:t>
      </w:r>
      <w:r w:rsidR="009A68AF">
        <w:rPr>
          <w:rFonts w:ascii="Arial" w:hAnsi="Arial" w:cs="Arial"/>
        </w:rPr>
        <w:lastRenderedPageBreak/>
        <w:t xml:space="preserve">instance, could benefit the hospital with a more efficient </w:t>
      </w:r>
      <w:r w:rsidR="009973A1">
        <w:rPr>
          <w:rFonts w:ascii="Arial" w:hAnsi="Arial" w:cs="Arial"/>
        </w:rPr>
        <w:t xml:space="preserve">way of construction, </w:t>
      </w:r>
      <w:r w:rsidR="002C3660">
        <w:rPr>
          <w:rFonts w:ascii="Arial" w:hAnsi="Arial" w:cs="Arial"/>
        </w:rPr>
        <w:t xml:space="preserve">an innovative way of </w:t>
      </w:r>
      <w:r w:rsidR="009973A1">
        <w:rPr>
          <w:rFonts w:ascii="Arial" w:hAnsi="Arial" w:cs="Arial"/>
        </w:rPr>
        <w:t>access to the building for wheelchair users</w:t>
      </w:r>
      <w:r w:rsidR="00126FCE">
        <w:rPr>
          <w:rFonts w:ascii="Arial" w:hAnsi="Arial" w:cs="Arial"/>
        </w:rPr>
        <w:t xml:space="preserve">, that may potentially save on costings, </w:t>
      </w:r>
      <w:r w:rsidR="00F0578E">
        <w:rPr>
          <w:rFonts w:ascii="Arial" w:hAnsi="Arial" w:cs="Arial"/>
        </w:rPr>
        <w:t>and</w:t>
      </w:r>
      <w:r w:rsidR="00126FCE">
        <w:rPr>
          <w:rFonts w:ascii="Arial" w:hAnsi="Arial" w:cs="Arial"/>
        </w:rPr>
        <w:t xml:space="preserve"> provide ease for the user.</w:t>
      </w:r>
    </w:p>
    <w:p w14:paraId="6513296C" w14:textId="136B9029" w:rsidR="00E068D8" w:rsidRDefault="006A3FCC" w:rsidP="00E068D8">
      <w:pPr>
        <w:pStyle w:val="Heading3"/>
        <w:rPr>
          <w:rFonts w:ascii="Arial" w:hAnsi="Arial" w:cs="Arial"/>
          <w:b/>
          <w:bCs/>
          <w:color w:val="auto"/>
        </w:rPr>
      </w:pPr>
      <w:bookmarkStart w:id="34" w:name="_Toc155714926"/>
      <w:r>
        <w:rPr>
          <w:rFonts w:ascii="Arial" w:hAnsi="Arial" w:cs="Arial"/>
          <w:b/>
          <w:bCs/>
          <w:color w:val="auto"/>
        </w:rPr>
        <w:t xml:space="preserve">3.2.3 </w:t>
      </w:r>
      <w:r w:rsidR="00E068D8" w:rsidRPr="001C30E9">
        <w:rPr>
          <w:rFonts w:ascii="Arial" w:hAnsi="Arial" w:cs="Arial"/>
          <w:b/>
          <w:bCs/>
          <w:color w:val="auto"/>
        </w:rPr>
        <w:t>Contract</w:t>
      </w:r>
      <w:bookmarkEnd w:id="34"/>
    </w:p>
    <w:p w14:paraId="696D5A2E" w14:textId="201DADB0" w:rsidR="00A26991" w:rsidRDefault="00C6341E" w:rsidP="00C6341E">
      <w:pPr>
        <w:pStyle w:val="Heading4"/>
        <w:rPr>
          <w:rFonts w:ascii="Arial" w:hAnsi="Arial" w:cs="Arial"/>
          <w:b/>
          <w:bCs/>
          <w:i w:val="0"/>
          <w:iCs w:val="0"/>
          <w:color w:val="auto"/>
        </w:rPr>
      </w:pPr>
      <w:bookmarkStart w:id="35" w:name="_Toc155714927"/>
      <w:r w:rsidRPr="00C6341E">
        <w:rPr>
          <w:rFonts w:ascii="Arial" w:hAnsi="Arial" w:cs="Arial"/>
          <w:b/>
          <w:bCs/>
          <w:i w:val="0"/>
          <w:iCs w:val="0"/>
          <w:color w:val="auto"/>
        </w:rPr>
        <w:t>3.2.3.1 Lump Sum or Fixed Price Contract</w:t>
      </w:r>
      <w:bookmarkEnd w:id="35"/>
    </w:p>
    <w:p w14:paraId="413A9F8F" w14:textId="60F08766" w:rsidR="00AC70D7" w:rsidRDefault="00881377" w:rsidP="00E82362">
      <w:pPr>
        <w:jc w:val="both"/>
        <w:rPr>
          <w:rFonts w:ascii="Arial" w:hAnsi="Arial" w:cs="Arial"/>
        </w:rPr>
      </w:pPr>
      <w:r w:rsidRPr="00881377">
        <w:rPr>
          <w:rFonts w:ascii="Arial" w:hAnsi="Arial" w:cs="Arial"/>
        </w:rPr>
        <w:t>If cost is important for this minor works project,</w:t>
      </w:r>
      <w:r>
        <w:rPr>
          <w:rFonts w:ascii="Arial" w:hAnsi="Arial" w:cs="Arial"/>
        </w:rPr>
        <w:t xml:space="preserve"> then a lump sum contract would be suitable. Given the nature of the NHS being a public funded organisation, money can be uncertain. </w:t>
      </w:r>
      <w:r w:rsidR="00AC70D7">
        <w:rPr>
          <w:rFonts w:ascii="Arial" w:hAnsi="Arial" w:cs="Arial"/>
        </w:rPr>
        <w:t>The cost would be decided upon and fixed at the start of the project before any work is carried out.</w:t>
      </w:r>
      <w:r w:rsidR="00880679">
        <w:rPr>
          <w:rFonts w:ascii="Arial" w:hAnsi="Arial" w:cs="Arial"/>
        </w:rPr>
        <w:t xml:space="preserve"> The schedule of work should be straightforward, which will assist with the final cost (JCT, 2011, p.4).</w:t>
      </w:r>
      <w:r w:rsidR="00E82362">
        <w:rPr>
          <w:rFonts w:ascii="Arial" w:hAnsi="Arial" w:cs="Arial"/>
        </w:rPr>
        <w:t xml:space="preserve"> The project is foreseen as a quick turnaround, where this contract may perhaps disturb the flow</w:t>
      </w:r>
      <w:r w:rsidR="00A04A83">
        <w:rPr>
          <w:rFonts w:ascii="Arial" w:hAnsi="Arial" w:cs="Arial"/>
        </w:rPr>
        <w:t xml:space="preserve">. Additionally, even if a price is agreed at the beginning, there is no certainty that this will be the definitive price once all work is completed </w:t>
      </w:r>
      <w:r w:rsidR="00E82362">
        <w:rPr>
          <w:rFonts w:ascii="Arial" w:hAnsi="Arial" w:cs="Arial"/>
        </w:rPr>
        <w:t>(Designing Buildings, 2022).</w:t>
      </w:r>
    </w:p>
    <w:p w14:paraId="341053CC" w14:textId="2A00B326" w:rsidR="00D3498B" w:rsidRDefault="00D3498B" w:rsidP="00D3498B">
      <w:pPr>
        <w:pStyle w:val="Heading4"/>
        <w:rPr>
          <w:rFonts w:ascii="Arial" w:hAnsi="Arial" w:cs="Arial"/>
          <w:b/>
          <w:bCs/>
          <w:i w:val="0"/>
          <w:iCs w:val="0"/>
          <w:color w:val="auto"/>
        </w:rPr>
      </w:pPr>
      <w:bookmarkStart w:id="36" w:name="_Toc155714928"/>
      <w:r w:rsidRPr="00D3498B">
        <w:rPr>
          <w:rFonts w:ascii="Arial" w:hAnsi="Arial" w:cs="Arial"/>
          <w:b/>
          <w:bCs/>
          <w:i w:val="0"/>
          <w:iCs w:val="0"/>
          <w:color w:val="auto"/>
        </w:rPr>
        <w:t>3.2.3.2 Measured Contract</w:t>
      </w:r>
      <w:bookmarkEnd w:id="36"/>
      <w:r w:rsidRPr="00D3498B">
        <w:rPr>
          <w:rFonts w:ascii="Arial" w:hAnsi="Arial" w:cs="Arial"/>
          <w:b/>
          <w:bCs/>
          <w:i w:val="0"/>
          <w:iCs w:val="0"/>
          <w:color w:val="auto"/>
        </w:rPr>
        <w:t xml:space="preserve"> </w:t>
      </w:r>
    </w:p>
    <w:p w14:paraId="23EA0CD1" w14:textId="56748601" w:rsidR="004A15F8" w:rsidRPr="00902238" w:rsidRDefault="004A15F8" w:rsidP="00E82362">
      <w:pPr>
        <w:jc w:val="both"/>
        <w:rPr>
          <w:rFonts w:ascii="Arial" w:eastAsiaTheme="majorEastAsia" w:hAnsi="Arial" w:cs="Arial"/>
          <w:b/>
          <w:bCs/>
          <w:sz w:val="26"/>
          <w:szCs w:val="26"/>
        </w:rPr>
      </w:pPr>
      <w:r w:rsidRPr="00902238">
        <w:rPr>
          <w:rFonts w:ascii="Arial" w:hAnsi="Arial" w:cs="Arial"/>
        </w:rPr>
        <w:t>Another consideration for a contract for this project is a measured contract</w:t>
      </w:r>
      <w:r w:rsidR="00902238">
        <w:rPr>
          <w:rFonts w:ascii="Arial" w:hAnsi="Arial" w:cs="Arial"/>
        </w:rPr>
        <w:t>. In this instance, the scope of work can be detailed, however the cost cannot.</w:t>
      </w:r>
      <w:r w:rsidR="00CC2251">
        <w:rPr>
          <w:rFonts w:ascii="Arial" w:hAnsi="Arial" w:cs="Arial"/>
        </w:rPr>
        <w:t xml:space="preserve"> This isn’t ideal, given that the NHS require notification of cost beforehand, however the abundance of detail to be supplied is key to the decision making, as the quality of work is important</w:t>
      </w:r>
      <w:r w:rsidR="00F42430">
        <w:rPr>
          <w:rFonts w:ascii="Arial" w:hAnsi="Arial" w:cs="Arial"/>
        </w:rPr>
        <w:t>. There may be a scenario where the contractor surveys the work, and amendments are required to suit the accessibility for patients, visitors and staff, and the cost may be consulted at the end. This contract also provides a competitive edge from contractors to supply a combative price. However, the employer will retain the risk for the project (Designing Buildings, 2022</w:t>
      </w:r>
      <w:r w:rsidR="00FE219B">
        <w:rPr>
          <w:rFonts w:ascii="Arial" w:hAnsi="Arial" w:cs="Arial"/>
        </w:rPr>
        <w:t>b</w:t>
      </w:r>
      <w:r w:rsidR="00F42430">
        <w:rPr>
          <w:rFonts w:ascii="Arial" w:hAnsi="Arial" w:cs="Arial"/>
        </w:rPr>
        <w:t>).</w:t>
      </w:r>
    </w:p>
    <w:p w14:paraId="0DEBA84A" w14:textId="46C507F3" w:rsidR="00A23959" w:rsidRDefault="00A23959" w:rsidP="00A23959">
      <w:pPr>
        <w:pStyle w:val="Heading2"/>
        <w:rPr>
          <w:rFonts w:ascii="Arial" w:hAnsi="Arial" w:cs="Arial"/>
          <w:b/>
          <w:bCs/>
          <w:color w:val="auto"/>
        </w:rPr>
      </w:pPr>
      <w:bookmarkStart w:id="37" w:name="_Toc155714929"/>
      <w:r w:rsidRPr="00A23959">
        <w:rPr>
          <w:rFonts w:ascii="Arial" w:hAnsi="Arial" w:cs="Arial"/>
          <w:b/>
          <w:bCs/>
          <w:color w:val="auto"/>
        </w:rPr>
        <w:t>3.3 Asset Portfolio Summary</w:t>
      </w:r>
      <w:bookmarkEnd w:id="37"/>
    </w:p>
    <w:p w14:paraId="3051762D" w14:textId="232D0934" w:rsidR="00630AEF" w:rsidRDefault="00630AEF" w:rsidP="00630AEF">
      <w:pPr>
        <w:pStyle w:val="Heading3"/>
        <w:rPr>
          <w:rFonts w:ascii="Arial" w:hAnsi="Arial" w:cs="Arial"/>
          <w:b/>
          <w:bCs/>
          <w:color w:val="auto"/>
        </w:rPr>
      </w:pPr>
      <w:bookmarkStart w:id="38" w:name="_Toc155714930"/>
      <w:r w:rsidRPr="003220C4">
        <w:rPr>
          <w:rFonts w:ascii="Arial" w:hAnsi="Arial" w:cs="Arial"/>
          <w:b/>
          <w:bCs/>
          <w:color w:val="auto"/>
        </w:rPr>
        <w:t>3.3.1 Procurement</w:t>
      </w:r>
      <w:bookmarkEnd w:id="38"/>
      <w:r w:rsidRPr="003220C4">
        <w:rPr>
          <w:rFonts w:ascii="Arial" w:hAnsi="Arial" w:cs="Arial"/>
          <w:b/>
          <w:bCs/>
          <w:color w:val="auto"/>
        </w:rPr>
        <w:t xml:space="preserve"> </w:t>
      </w:r>
    </w:p>
    <w:p w14:paraId="3DA76302" w14:textId="3E96F3E4" w:rsidR="005B378F" w:rsidRDefault="005B378F" w:rsidP="00E82362">
      <w:pPr>
        <w:jc w:val="both"/>
        <w:rPr>
          <w:rFonts w:ascii="Arial" w:hAnsi="Arial" w:cs="Arial"/>
        </w:rPr>
      </w:pPr>
      <w:r w:rsidRPr="005B378F">
        <w:rPr>
          <w:rFonts w:ascii="Arial" w:hAnsi="Arial" w:cs="Arial"/>
        </w:rPr>
        <w:t xml:space="preserve">The procurement route decided for the construction of an access ramp for patients, </w:t>
      </w:r>
      <w:r w:rsidR="00D76C01" w:rsidRPr="005B378F">
        <w:rPr>
          <w:rFonts w:ascii="Arial" w:hAnsi="Arial" w:cs="Arial"/>
        </w:rPr>
        <w:t>staff,</w:t>
      </w:r>
      <w:r w:rsidRPr="005B378F">
        <w:rPr>
          <w:rFonts w:ascii="Arial" w:hAnsi="Arial" w:cs="Arial"/>
        </w:rPr>
        <w:t xml:space="preserve"> and visitors in the car park of </w:t>
      </w:r>
      <w:proofErr w:type="spellStart"/>
      <w:r w:rsidRPr="005B378F">
        <w:rPr>
          <w:rFonts w:ascii="Arial" w:hAnsi="Arial" w:cs="Arial"/>
        </w:rPr>
        <w:t>Cimla</w:t>
      </w:r>
      <w:proofErr w:type="spellEnd"/>
      <w:r w:rsidRPr="005B378F">
        <w:rPr>
          <w:rFonts w:ascii="Arial" w:hAnsi="Arial" w:cs="Arial"/>
        </w:rPr>
        <w:t xml:space="preserve"> Hospital i</w:t>
      </w:r>
      <w:r>
        <w:rPr>
          <w:rFonts w:ascii="Arial" w:hAnsi="Arial" w:cs="Arial"/>
        </w:rPr>
        <w:t>s construction management.</w:t>
      </w:r>
      <w:r w:rsidR="00863CD6">
        <w:rPr>
          <w:rFonts w:ascii="Arial" w:hAnsi="Arial" w:cs="Arial"/>
        </w:rPr>
        <w:t xml:space="preserve"> This is </w:t>
      </w:r>
      <w:r w:rsidR="001A3FC7">
        <w:rPr>
          <w:rFonts w:ascii="Arial" w:hAnsi="Arial" w:cs="Arial"/>
        </w:rPr>
        <w:t>since</w:t>
      </w:r>
      <w:r w:rsidR="00863CD6">
        <w:rPr>
          <w:rFonts w:ascii="Arial" w:hAnsi="Arial" w:cs="Arial"/>
        </w:rPr>
        <w:t xml:space="preserve"> a qualified team </w:t>
      </w:r>
      <w:r w:rsidR="00736B9C">
        <w:rPr>
          <w:rFonts w:ascii="Arial" w:hAnsi="Arial" w:cs="Arial"/>
        </w:rPr>
        <w:t>can</w:t>
      </w:r>
      <w:r w:rsidR="00863CD6">
        <w:rPr>
          <w:rFonts w:ascii="Arial" w:hAnsi="Arial" w:cs="Arial"/>
        </w:rPr>
        <w:t xml:space="preserve"> be arranged to manage the project</w:t>
      </w:r>
      <w:r w:rsidR="001A3FC7">
        <w:rPr>
          <w:rFonts w:ascii="Arial" w:hAnsi="Arial" w:cs="Arial"/>
        </w:rPr>
        <w:t>.</w:t>
      </w:r>
      <w:r w:rsidR="00736B9C">
        <w:rPr>
          <w:rFonts w:ascii="Arial" w:hAnsi="Arial" w:cs="Arial"/>
        </w:rPr>
        <w:t xml:space="preserve"> This gives an opportunity for expert knowledge</w:t>
      </w:r>
      <w:r w:rsidR="00B37D9D">
        <w:rPr>
          <w:rFonts w:ascii="Arial" w:hAnsi="Arial" w:cs="Arial"/>
        </w:rPr>
        <w:t xml:space="preserve"> to be shared and used for constructing a fit for purpose ramp, with the correct elevation for ease wheelchair users.</w:t>
      </w:r>
      <w:r w:rsidR="001956AA">
        <w:rPr>
          <w:rFonts w:ascii="Arial" w:hAnsi="Arial" w:cs="Arial"/>
        </w:rPr>
        <w:t xml:space="preserve"> The sub-contractors are chosen by the qualified team, however there is responsibility from the employer with open communication with the sub-contractors</w:t>
      </w:r>
      <w:r w:rsidR="006F4431">
        <w:rPr>
          <w:rFonts w:ascii="Arial" w:hAnsi="Arial" w:cs="Arial"/>
        </w:rPr>
        <w:t xml:space="preserve">, therefore it is important that the qualified team chose the right contractors in this instance. </w:t>
      </w:r>
    </w:p>
    <w:p w14:paraId="7F388E18" w14:textId="736E9FBF" w:rsidR="003220C4" w:rsidRDefault="003220C4" w:rsidP="003220C4">
      <w:pPr>
        <w:pStyle w:val="Heading3"/>
        <w:rPr>
          <w:rFonts w:ascii="Arial" w:hAnsi="Arial" w:cs="Arial"/>
          <w:b/>
          <w:bCs/>
          <w:color w:val="auto"/>
        </w:rPr>
      </w:pPr>
      <w:bookmarkStart w:id="39" w:name="_Toc155714931"/>
      <w:r w:rsidRPr="003220C4">
        <w:rPr>
          <w:rFonts w:ascii="Arial" w:hAnsi="Arial" w:cs="Arial"/>
          <w:b/>
          <w:bCs/>
          <w:color w:val="auto"/>
        </w:rPr>
        <w:t>3.3.2 Tender</w:t>
      </w:r>
      <w:bookmarkEnd w:id="39"/>
    </w:p>
    <w:p w14:paraId="0F23609D" w14:textId="11E741CC" w:rsidR="00C821DF" w:rsidRPr="00D76C01" w:rsidRDefault="00D76C01" w:rsidP="00E82362">
      <w:pPr>
        <w:jc w:val="both"/>
        <w:rPr>
          <w:rFonts w:ascii="Arial" w:hAnsi="Arial" w:cs="Arial"/>
        </w:rPr>
      </w:pPr>
      <w:r w:rsidRPr="00D76C01">
        <w:rPr>
          <w:rFonts w:ascii="Arial" w:hAnsi="Arial" w:cs="Arial"/>
        </w:rPr>
        <w:t>It has been decided that the tender process for this project should be serial tendering.</w:t>
      </w:r>
      <w:r w:rsidR="00C821DF">
        <w:rPr>
          <w:rFonts w:ascii="Arial" w:hAnsi="Arial" w:cs="Arial"/>
        </w:rPr>
        <w:t xml:space="preserve"> Given that this is a small project, it is deemed acceptable to have estimated costs, with visions of the ramp being installed and operational to a high standard.</w:t>
      </w:r>
      <w:r w:rsidR="00B85A87">
        <w:rPr>
          <w:rFonts w:ascii="Arial" w:hAnsi="Arial" w:cs="Arial"/>
        </w:rPr>
        <w:t xml:space="preserve"> There is a window of opportunity for costs to be re-used to estimate other projects, therefore this is a chance for </w:t>
      </w:r>
      <w:r w:rsidR="00336E01">
        <w:rPr>
          <w:rFonts w:ascii="Arial" w:hAnsi="Arial" w:cs="Arial"/>
        </w:rPr>
        <w:t>the contractors to leave a good impression for an opening for potentially being invited on to the framework.</w:t>
      </w:r>
      <w:r w:rsidR="0088550D">
        <w:rPr>
          <w:rFonts w:ascii="Arial" w:hAnsi="Arial" w:cs="Arial"/>
        </w:rPr>
        <w:t xml:space="preserve"> There is also an opportunity for the employer to receive cheaper costs from companies that submit a tender, where contractors may be tempted to do this. </w:t>
      </w:r>
      <w:r w:rsidR="00FC46BF">
        <w:rPr>
          <w:rFonts w:ascii="Arial" w:hAnsi="Arial" w:cs="Arial"/>
        </w:rPr>
        <w:t>Seral tendering, however, is usually used for maintenance and reoccurring work, but it is felt that</w:t>
      </w:r>
      <w:r w:rsidR="00E82362">
        <w:rPr>
          <w:rFonts w:ascii="Arial" w:hAnsi="Arial" w:cs="Arial"/>
        </w:rPr>
        <w:t xml:space="preserve"> there is an opportunity for further work to be completed with regards to DDA amendments to the building, on a programme of work.</w:t>
      </w:r>
    </w:p>
    <w:p w14:paraId="1217AF44" w14:textId="64FFF95E" w:rsidR="003220C4" w:rsidRDefault="003220C4" w:rsidP="003220C4">
      <w:pPr>
        <w:pStyle w:val="Heading3"/>
        <w:rPr>
          <w:rFonts w:ascii="Arial" w:hAnsi="Arial" w:cs="Arial"/>
          <w:b/>
          <w:bCs/>
          <w:color w:val="auto"/>
        </w:rPr>
      </w:pPr>
      <w:bookmarkStart w:id="40" w:name="_Toc155714932"/>
      <w:r w:rsidRPr="003220C4">
        <w:rPr>
          <w:rFonts w:ascii="Arial" w:hAnsi="Arial" w:cs="Arial"/>
          <w:b/>
          <w:bCs/>
          <w:color w:val="auto"/>
        </w:rPr>
        <w:t>3.3.3 Contract</w:t>
      </w:r>
      <w:bookmarkEnd w:id="40"/>
    </w:p>
    <w:p w14:paraId="583D7D4C" w14:textId="1558776F" w:rsidR="00D76C01" w:rsidRDefault="00D76C01" w:rsidP="00D76C01">
      <w:pPr>
        <w:rPr>
          <w:rFonts w:ascii="Arial" w:hAnsi="Arial" w:cs="Arial"/>
        </w:rPr>
      </w:pPr>
      <w:r w:rsidRPr="00D76C01">
        <w:rPr>
          <w:rFonts w:ascii="Arial" w:hAnsi="Arial" w:cs="Arial"/>
        </w:rPr>
        <w:t>Finally, the contract for this minor works project is recommended to be a measured contract.</w:t>
      </w:r>
      <w:r w:rsidR="00FC46BF">
        <w:rPr>
          <w:rFonts w:ascii="Arial" w:hAnsi="Arial" w:cs="Arial"/>
        </w:rPr>
        <w:t xml:space="preserve"> As previously mentioned, there is scope for the cost to be defined at the completion of the work.</w:t>
      </w:r>
      <w:r w:rsidR="0045538A">
        <w:rPr>
          <w:rFonts w:ascii="Arial" w:hAnsi="Arial" w:cs="Arial"/>
        </w:rPr>
        <w:t xml:space="preserve"> A detailed design, and scope of work can be presented to the employer for an agreement</w:t>
      </w:r>
      <w:r w:rsidR="002E533D">
        <w:rPr>
          <w:rFonts w:ascii="Arial" w:hAnsi="Arial" w:cs="Arial"/>
        </w:rPr>
        <w:t xml:space="preserve">. As previously discussed, there may be required amendments to the ramp, and there may be extra requirements after an initial trial period perhaps. </w:t>
      </w:r>
      <w:r w:rsidR="00F255E8">
        <w:rPr>
          <w:rFonts w:ascii="Arial" w:hAnsi="Arial" w:cs="Arial"/>
        </w:rPr>
        <w:t>The user will have to be happy with the ramp, with ease of use and safety taken into consideration. Costings may be lower if construction companies are enticed to submit lower costs. This would benefit the NHS greatly, however there should be a focus on quality for this project.</w:t>
      </w:r>
    </w:p>
    <w:p w14:paraId="2208A15E" w14:textId="067F8B7A" w:rsidR="00F20697" w:rsidRPr="00E0249B" w:rsidRDefault="002513C4" w:rsidP="00F20697">
      <w:pPr>
        <w:pStyle w:val="Heading1"/>
        <w:rPr>
          <w:rFonts w:ascii="Arial" w:hAnsi="Arial" w:cs="Arial"/>
          <w:b/>
          <w:color w:val="auto"/>
        </w:rPr>
      </w:pPr>
      <w:bookmarkStart w:id="41" w:name="_Toc155714933"/>
      <w:r>
        <w:rPr>
          <w:rFonts w:ascii="Arial" w:hAnsi="Arial" w:cs="Arial"/>
          <w:b/>
          <w:color w:val="auto"/>
        </w:rPr>
        <w:t xml:space="preserve">4.0 </w:t>
      </w:r>
      <w:r w:rsidR="00F20697" w:rsidRPr="00E0249B">
        <w:rPr>
          <w:rFonts w:ascii="Arial" w:hAnsi="Arial" w:cs="Arial"/>
          <w:b/>
          <w:color w:val="auto"/>
        </w:rPr>
        <w:t>References</w:t>
      </w:r>
      <w:bookmarkEnd w:id="41"/>
    </w:p>
    <w:p w14:paraId="1B5EA6CE" w14:textId="2BA7E555" w:rsidR="00BC1B04" w:rsidRDefault="00BC1B04" w:rsidP="00DE25F1">
      <w:pPr>
        <w:spacing w:line="240" w:lineRule="auto"/>
        <w:rPr>
          <w:rFonts w:ascii="Arial" w:hAnsi="Arial" w:cs="Arial"/>
        </w:rPr>
      </w:pPr>
      <w:r>
        <w:rPr>
          <w:rFonts w:ascii="Arial" w:hAnsi="Arial" w:cs="Arial"/>
        </w:rPr>
        <w:t xml:space="preserve">Collins Dictionary (2023) </w:t>
      </w:r>
      <w:r w:rsidR="007B4CB4">
        <w:rPr>
          <w:rFonts w:ascii="Arial" w:hAnsi="Arial" w:cs="Arial"/>
        </w:rPr>
        <w:t xml:space="preserve">Definition of ‘freehold’. Available at </w:t>
      </w:r>
      <w:hyperlink r:id="rId16" w:history="1">
        <w:r w:rsidR="007B4CB4" w:rsidRPr="007B4CB4">
          <w:rPr>
            <w:rStyle w:val="Hyperlink"/>
            <w:rFonts w:ascii="Arial" w:hAnsi="Arial" w:cs="Arial"/>
            <w:color w:val="auto"/>
            <w:u w:val="none"/>
          </w:rPr>
          <w:t>https://www.collinsdictionary.com/dictionary/english/freehold</w:t>
        </w:r>
      </w:hyperlink>
      <w:r w:rsidR="007B4CB4">
        <w:rPr>
          <w:rFonts w:ascii="Arial" w:hAnsi="Arial" w:cs="Arial"/>
        </w:rPr>
        <w:t xml:space="preserve"> (Accessed: 12 December 2023).</w:t>
      </w:r>
    </w:p>
    <w:p w14:paraId="0FA4F73F" w14:textId="16F3A070" w:rsidR="0047088D" w:rsidRDefault="0047088D" w:rsidP="00DE25F1">
      <w:pPr>
        <w:spacing w:line="240" w:lineRule="auto"/>
        <w:rPr>
          <w:rFonts w:ascii="Arial" w:hAnsi="Arial" w:cs="Arial"/>
        </w:rPr>
      </w:pPr>
      <w:r>
        <w:rPr>
          <w:rFonts w:ascii="Arial" w:hAnsi="Arial" w:cs="Arial"/>
        </w:rPr>
        <w:lastRenderedPageBreak/>
        <w:t xml:space="preserve">Constructing Excellence (2009) </w:t>
      </w:r>
      <w:r w:rsidRPr="001B6618">
        <w:rPr>
          <w:rFonts w:ascii="Arial" w:hAnsi="Arial" w:cs="Arial"/>
          <w:i/>
          <w:iCs/>
        </w:rPr>
        <w:t>Collaborative Procurement</w:t>
      </w:r>
      <w:r>
        <w:rPr>
          <w:rFonts w:ascii="Arial" w:hAnsi="Arial" w:cs="Arial"/>
        </w:rPr>
        <w:t xml:space="preserve">, pp. 6. Available at: </w:t>
      </w:r>
      <w:hyperlink r:id="rId17" w:history="1">
        <w:r w:rsidR="001B6618" w:rsidRPr="001B6618">
          <w:rPr>
            <w:rStyle w:val="Hyperlink"/>
            <w:rFonts w:ascii="Arial" w:hAnsi="Arial" w:cs="Arial"/>
            <w:color w:val="auto"/>
            <w:u w:val="none"/>
          </w:rPr>
          <w:t>https://constructingexcellence.org.uk/wp-content/uploads/2015/01/Collaborative_Procurement_Guide.pdf</w:t>
        </w:r>
      </w:hyperlink>
      <w:r w:rsidR="001B6618">
        <w:rPr>
          <w:rFonts w:ascii="Arial" w:hAnsi="Arial" w:cs="Arial"/>
        </w:rPr>
        <w:t xml:space="preserve"> (Accessed: 4 December 2023). </w:t>
      </w:r>
    </w:p>
    <w:p w14:paraId="21B04411" w14:textId="3F53DF29" w:rsidR="004D74A5" w:rsidRDefault="004D74A5" w:rsidP="00DE25F1">
      <w:pPr>
        <w:spacing w:line="240" w:lineRule="auto"/>
        <w:rPr>
          <w:rFonts w:ascii="Arial" w:hAnsi="Arial" w:cs="Arial"/>
        </w:rPr>
      </w:pPr>
      <w:r>
        <w:rPr>
          <w:rFonts w:ascii="Arial" w:hAnsi="Arial" w:cs="Arial"/>
        </w:rPr>
        <w:t xml:space="preserve">Crown Commercial Service (2023) </w:t>
      </w:r>
      <w:r w:rsidR="00DC557D" w:rsidRPr="00BC3EE1">
        <w:rPr>
          <w:rFonts w:ascii="Arial" w:hAnsi="Arial" w:cs="Arial"/>
          <w:i/>
          <w:iCs/>
        </w:rPr>
        <w:t>What is a framework – Procurement Essentials</w:t>
      </w:r>
      <w:r w:rsidR="00DC557D">
        <w:rPr>
          <w:rFonts w:ascii="Arial" w:hAnsi="Arial" w:cs="Arial"/>
        </w:rPr>
        <w:t xml:space="preserve">. Available at: </w:t>
      </w:r>
      <w:hyperlink r:id="rId18" w:anchor=":~:text=Frameworks%20help%20public%20and%20third,type%2C%20and%20sometimes%20by%20region" w:history="1">
        <w:r w:rsidR="009352C2" w:rsidRPr="009352C2">
          <w:rPr>
            <w:rStyle w:val="Hyperlink"/>
            <w:rFonts w:ascii="Arial" w:hAnsi="Arial" w:cs="Arial"/>
            <w:color w:val="auto"/>
            <w:u w:val="none"/>
          </w:rPr>
          <w:t>https://www.crowncommercial.gov.uk/news/what-is-a-framework-procurement-essentials#:~:text=Frameworks%20help%20public%20and%20third,type%2C%20and%20sometimes%20by%20region</w:t>
        </w:r>
      </w:hyperlink>
      <w:r w:rsidR="009352C2" w:rsidRPr="009352C2">
        <w:rPr>
          <w:rFonts w:ascii="Arial" w:hAnsi="Arial" w:cs="Arial"/>
        </w:rPr>
        <w:t>.</w:t>
      </w:r>
      <w:r w:rsidR="009352C2">
        <w:rPr>
          <w:rFonts w:ascii="Arial" w:hAnsi="Arial" w:cs="Arial"/>
        </w:rPr>
        <w:t xml:space="preserve"> (Accessed: 4 December 2023).</w:t>
      </w:r>
    </w:p>
    <w:p w14:paraId="3B244A75" w14:textId="390B8362" w:rsidR="00D913FA" w:rsidRDefault="00D913FA" w:rsidP="00DE25F1">
      <w:pPr>
        <w:spacing w:line="240" w:lineRule="auto"/>
        <w:rPr>
          <w:rFonts w:ascii="Arial" w:hAnsi="Arial" w:cs="Arial"/>
        </w:rPr>
      </w:pPr>
      <w:r w:rsidRPr="00302353">
        <w:rPr>
          <w:rFonts w:ascii="Arial" w:hAnsi="Arial" w:cs="Arial"/>
        </w:rPr>
        <w:t xml:space="preserve">Designing Buildings (2020) </w:t>
      </w:r>
      <w:r w:rsidR="007E47A4" w:rsidRPr="00302353">
        <w:rPr>
          <w:rFonts w:ascii="Arial" w:hAnsi="Arial" w:cs="Arial"/>
          <w:i/>
          <w:iCs/>
        </w:rPr>
        <w:t>Single-stage tender</w:t>
      </w:r>
      <w:r w:rsidR="007E47A4" w:rsidRPr="00302353">
        <w:rPr>
          <w:rFonts w:ascii="Arial" w:hAnsi="Arial" w:cs="Arial"/>
        </w:rPr>
        <w:t xml:space="preserve">. Available at: </w:t>
      </w:r>
      <w:hyperlink r:id="rId19" w:history="1">
        <w:r w:rsidR="00302353" w:rsidRPr="00302353">
          <w:rPr>
            <w:rStyle w:val="Hyperlink"/>
            <w:rFonts w:ascii="Arial" w:hAnsi="Arial" w:cs="Arial"/>
            <w:color w:val="auto"/>
            <w:u w:val="none"/>
          </w:rPr>
          <w:t>https://www.designingbuildings.co.uk/wiki/Single-stage_tender</w:t>
        </w:r>
      </w:hyperlink>
      <w:r w:rsidR="00302353">
        <w:rPr>
          <w:rFonts w:ascii="Arial" w:hAnsi="Arial" w:cs="Arial"/>
        </w:rPr>
        <w:t xml:space="preserve"> (Accessed: 12 December 2023).</w:t>
      </w:r>
    </w:p>
    <w:p w14:paraId="0F1D56BB" w14:textId="2CA9DA7C" w:rsidR="00227382" w:rsidRDefault="00227382" w:rsidP="00DE25F1">
      <w:pPr>
        <w:spacing w:line="240" w:lineRule="auto"/>
        <w:rPr>
          <w:rFonts w:ascii="Arial" w:hAnsi="Arial" w:cs="Arial"/>
        </w:rPr>
      </w:pPr>
      <w:r>
        <w:rPr>
          <w:rFonts w:ascii="Arial" w:hAnsi="Arial" w:cs="Arial"/>
        </w:rPr>
        <w:t xml:space="preserve">Designing Buildings (2022a) </w:t>
      </w:r>
      <w:r w:rsidRPr="00053D41">
        <w:rPr>
          <w:rFonts w:ascii="Arial" w:hAnsi="Arial" w:cs="Arial"/>
          <w:i/>
          <w:iCs/>
        </w:rPr>
        <w:t>Construction manager</w:t>
      </w:r>
      <w:r w:rsidR="004A56AA">
        <w:rPr>
          <w:rFonts w:ascii="Arial" w:hAnsi="Arial" w:cs="Arial"/>
        </w:rPr>
        <w:t xml:space="preserve">. Available at: </w:t>
      </w:r>
      <w:hyperlink r:id="rId20" w:history="1">
        <w:r w:rsidR="004A56AA" w:rsidRPr="004A56AA">
          <w:rPr>
            <w:rStyle w:val="Hyperlink"/>
            <w:rFonts w:ascii="Arial" w:hAnsi="Arial" w:cs="Arial"/>
            <w:color w:val="auto"/>
            <w:u w:val="none"/>
          </w:rPr>
          <w:t>https://www.designingbuildings.co.uk/wiki/Construction_manager</w:t>
        </w:r>
      </w:hyperlink>
      <w:r w:rsidR="004A56AA">
        <w:rPr>
          <w:rFonts w:ascii="Arial" w:hAnsi="Arial" w:cs="Arial"/>
        </w:rPr>
        <w:t xml:space="preserve"> (Accessed: 18 December 2023).</w:t>
      </w:r>
    </w:p>
    <w:p w14:paraId="6BF07749" w14:textId="60F57953" w:rsidR="000B2148" w:rsidRDefault="000B2148" w:rsidP="00DE25F1">
      <w:pPr>
        <w:spacing w:line="240" w:lineRule="auto"/>
        <w:rPr>
          <w:rFonts w:ascii="Arial" w:hAnsi="Arial" w:cs="Arial"/>
        </w:rPr>
      </w:pPr>
      <w:r>
        <w:rPr>
          <w:rFonts w:ascii="Arial" w:hAnsi="Arial" w:cs="Arial"/>
        </w:rPr>
        <w:t>Designing Buildings (2022</w:t>
      </w:r>
      <w:r w:rsidR="00FE219B">
        <w:rPr>
          <w:rFonts w:ascii="Arial" w:hAnsi="Arial" w:cs="Arial"/>
        </w:rPr>
        <w:t>b</w:t>
      </w:r>
      <w:r>
        <w:rPr>
          <w:rFonts w:ascii="Arial" w:hAnsi="Arial" w:cs="Arial"/>
        </w:rPr>
        <w:t xml:space="preserve">) Lump sum contract. Available at: </w:t>
      </w:r>
      <w:hyperlink r:id="rId21" w:history="1">
        <w:r w:rsidRPr="000B2148">
          <w:rPr>
            <w:rStyle w:val="Hyperlink"/>
            <w:rFonts w:ascii="Arial" w:hAnsi="Arial" w:cs="Arial"/>
            <w:color w:val="auto"/>
            <w:u w:val="none"/>
          </w:rPr>
          <w:t>https://www.designingbuildings.co.uk/wiki/Lump_sum_contract</w:t>
        </w:r>
      </w:hyperlink>
      <w:r>
        <w:rPr>
          <w:rFonts w:ascii="Arial" w:hAnsi="Arial" w:cs="Arial"/>
        </w:rPr>
        <w:t xml:space="preserve"> (Accessed: 19 December 2023). </w:t>
      </w:r>
    </w:p>
    <w:p w14:paraId="39C9157A" w14:textId="4163999A" w:rsidR="00F42430" w:rsidRDefault="00F42430" w:rsidP="00DE25F1">
      <w:pPr>
        <w:spacing w:line="240" w:lineRule="auto"/>
        <w:rPr>
          <w:rFonts w:ascii="Arial" w:hAnsi="Arial" w:cs="Arial"/>
        </w:rPr>
      </w:pPr>
      <w:r>
        <w:rPr>
          <w:rFonts w:ascii="Arial" w:hAnsi="Arial" w:cs="Arial"/>
        </w:rPr>
        <w:t>Designing Buildings (2022</w:t>
      </w:r>
      <w:r w:rsidR="00FE219B">
        <w:rPr>
          <w:rFonts w:ascii="Arial" w:hAnsi="Arial" w:cs="Arial"/>
        </w:rPr>
        <w:t>c</w:t>
      </w:r>
      <w:r>
        <w:rPr>
          <w:rFonts w:ascii="Arial" w:hAnsi="Arial" w:cs="Arial"/>
        </w:rPr>
        <w:t xml:space="preserve">) </w:t>
      </w:r>
      <w:r w:rsidRPr="00F42430">
        <w:rPr>
          <w:rFonts w:ascii="Arial" w:hAnsi="Arial" w:cs="Arial"/>
          <w:i/>
          <w:iCs/>
        </w:rPr>
        <w:t>Measurement contract</w:t>
      </w:r>
      <w:r>
        <w:rPr>
          <w:rFonts w:ascii="Arial" w:hAnsi="Arial" w:cs="Arial"/>
        </w:rPr>
        <w:t xml:space="preserve">. Available at: </w:t>
      </w:r>
      <w:hyperlink r:id="rId22" w:history="1">
        <w:r w:rsidRPr="00F42430">
          <w:rPr>
            <w:rStyle w:val="Hyperlink"/>
            <w:rFonts w:ascii="Arial" w:hAnsi="Arial" w:cs="Arial"/>
            <w:color w:val="auto"/>
            <w:u w:val="none"/>
          </w:rPr>
          <w:t>https://www.designingbuildings.co.uk/wiki/Measurement_contract</w:t>
        </w:r>
      </w:hyperlink>
      <w:r>
        <w:rPr>
          <w:rFonts w:ascii="Arial" w:hAnsi="Arial" w:cs="Arial"/>
        </w:rPr>
        <w:t xml:space="preserve"> (Accessed: 19 December 2023).</w:t>
      </w:r>
    </w:p>
    <w:p w14:paraId="3D9370BF" w14:textId="1D3CDC17" w:rsidR="0026148C" w:rsidRDefault="00697265" w:rsidP="00DE25F1">
      <w:pPr>
        <w:spacing w:line="240" w:lineRule="auto"/>
        <w:rPr>
          <w:rFonts w:ascii="Arial" w:hAnsi="Arial" w:cs="Arial"/>
        </w:rPr>
      </w:pPr>
      <w:r>
        <w:rPr>
          <w:rFonts w:ascii="Arial" w:hAnsi="Arial" w:cs="Arial"/>
        </w:rPr>
        <w:t>Designing Buildings (2022</w:t>
      </w:r>
      <w:r w:rsidR="00FE219B">
        <w:rPr>
          <w:rFonts w:ascii="Arial" w:hAnsi="Arial" w:cs="Arial"/>
        </w:rPr>
        <w:t>d</w:t>
      </w:r>
      <w:r>
        <w:rPr>
          <w:rFonts w:ascii="Arial" w:hAnsi="Arial" w:cs="Arial"/>
        </w:rPr>
        <w:t xml:space="preserve">) </w:t>
      </w:r>
      <w:r w:rsidRPr="00053D41">
        <w:rPr>
          <w:rFonts w:ascii="Arial" w:hAnsi="Arial" w:cs="Arial"/>
          <w:i/>
          <w:iCs/>
        </w:rPr>
        <w:t>Rent</w:t>
      </w:r>
      <w:r>
        <w:rPr>
          <w:rFonts w:ascii="Arial" w:hAnsi="Arial" w:cs="Arial"/>
        </w:rPr>
        <w:t xml:space="preserve">. Available at: </w:t>
      </w:r>
      <w:hyperlink r:id="rId23" w:history="1">
        <w:r w:rsidR="0077477F" w:rsidRPr="003B32E6">
          <w:rPr>
            <w:rStyle w:val="Hyperlink"/>
            <w:rFonts w:ascii="Arial" w:hAnsi="Arial" w:cs="Arial"/>
            <w:color w:val="000000" w:themeColor="text1"/>
            <w:u w:val="none"/>
          </w:rPr>
          <w:t>https://www.designingbuildings.co.uk/wiki/Rent</w:t>
        </w:r>
      </w:hyperlink>
      <w:r w:rsidR="0077477F">
        <w:rPr>
          <w:rFonts w:ascii="Arial" w:hAnsi="Arial" w:cs="Arial"/>
        </w:rPr>
        <w:t xml:space="preserve"> </w:t>
      </w:r>
      <w:r w:rsidR="003B32E6">
        <w:rPr>
          <w:rFonts w:ascii="Arial" w:hAnsi="Arial" w:cs="Arial"/>
        </w:rPr>
        <w:t>(Accessed: 13 December 2023).</w:t>
      </w:r>
    </w:p>
    <w:p w14:paraId="3BDE9DFF" w14:textId="20CA2B1B" w:rsidR="008B24F6" w:rsidRDefault="008B24F6" w:rsidP="00DE25F1">
      <w:pPr>
        <w:spacing w:line="240" w:lineRule="auto"/>
        <w:rPr>
          <w:rFonts w:ascii="Arial" w:hAnsi="Arial" w:cs="Arial"/>
        </w:rPr>
      </w:pPr>
      <w:r>
        <w:rPr>
          <w:rFonts w:ascii="Arial" w:hAnsi="Arial" w:cs="Arial"/>
        </w:rPr>
        <w:t>Designing Buildings (2022</w:t>
      </w:r>
      <w:r w:rsidR="00FE219B">
        <w:rPr>
          <w:rFonts w:ascii="Arial" w:hAnsi="Arial" w:cs="Arial"/>
        </w:rPr>
        <w:t>e</w:t>
      </w:r>
      <w:r>
        <w:rPr>
          <w:rFonts w:ascii="Arial" w:hAnsi="Arial" w:cs="Arial"/>
        </w:rPr>
        <w:t xml:space="preserve">) </w:t>
      </w:r>
      <w:r w:rsidRPr="00B01E6C">
        <w:rPr>
          <w:rFonts w:ascii="Arial" w:hAnsi="Arial" w:cs="Arial"/>
          <w:i/>
          <w:iCs/>
        </w:rPr>
        <w:t>Serial tendering</w:t>
      </w:r>
      <w:r>
        <w:rPr>
          <w:rFonts w:ascii="Arial" w:hAnsi="Arial" w:cs="Arial"/>
        </w:rPr>
        <w:t xml:space="preserve">. Available at: </w:t>
      </w:r>
      <w:hyperlink r:id="rId24" w:history="1">
        <w:r w:rsidRPr="009A3472">
          <w:rPr>
            <w:rStyle w:val="Hyperlink"/>
            <w:rFonts w:ascii="Arial" w:hAnsi="Arial" w:cs="Arial"/>
            <w:color w:val="auto"/>
            <w:u w:val="none"/>
          </w:rPr>
          <w:t>https://www.designingbuildings.co.uk/wiki/Serial_tendering</w:t>
        </w:r>
      </w:hyperlink>
      <w:r>
        <w:rPr>
          <w:rFonts w:ascii="Arial" w:hAnsi="Arial" w:cs="Arial"/>
        </w:rPr>
        <w:t xml:space="preserve"> (Accessed: 4 December 2023).</w:t>
      </w:r>
    </w:p>
    <w:p w14:paraId="35FA9D11" w14:textId="4FB217C9" w:rsidR="006F6368" w:rsidRDefault="006F6368" w:rsidP="00DE25F1">
      <w:pPr>
        <w:spacing w:line="240" w:lineRule="auto"/>
        <w:rPr>
          <w:rFonts w:ascii="Arial" w:hAnsi="Arial" w:cs="Arial"/>
        </w:rPr>
      </w:pPr>
      <w:r>
        <w:rPr>
          <w:rFonts w:ascii="Arial" w:hAnsi="Arial" w:cs="Arial"/>
        </w:rPr>
        <w:t>Designing Buildings (2022</w:t>
      </w:r>
      <w:r w:rsidR="00FE219B">
        <w:rPr>
          <w:rFonts w:ascii="Arial" w:hAnsi="Arial" w:cs="Arial"/>
        </w:rPr>
        <w:t>f</w:t>
      </w:r>
      <w:r>
        <w:rPr>
          <w:rFonts w:ascii="Arial" w:hAnsi="Arial" w:cs="Arial"/>
        </w:rPr>
        <w:t xml:space="preserve">) </w:t>
      </w:r>
      <w:r w:rsidRPr="00697265">
        <w:rPr>
          <w:rFonts w:ascii="Arial" w:hAnsi="Arial" w:cs="Arial"/>
          <w:i/>
          <w:iCs/>
        </w:rPr>
        <w:t>Two-stage tender</w:t>
      </w:r>
      <w:r>
        <w:rPr>
          <w:rFonts w:ascii="Arial" w:hAnsi="Arial" w:cs="Arial"/>
        </w:rPr>
        <w:t xml:space="preserve">. Available at: </w:t>
      </w:r>
      <w:hyperlink r:id="rId25" w:history="1">
        <w:r w:rsidRPr="006E1E93">
          <w:rPr>
            <w:rStyle w:val="Hyperlink"/>
            <w:rFonts w:ascii="Arial" w:hAnsi="Arial" w:cs="Arial"/>
            <w:color w:val="auto"/>
            <w:u w:val="none"/>
          </w:rPr>
          <w:t>https://www.designingbuildings.co.uk/wiki/Two-stage_tender</w:t>
        </w:r>
      </w:hyperlink>
      <w:r>
        <w:rPr>
          <w:rFonts w:ascii="Arial" w:hAnsi="Arial" w:cs="Arial"/>
        </w:rPr>
        <w:t xml:space="preserve"> (Accessed: 12 December 2023)</w:t>
      </w:r>
      <w:r w:rsidR="006E1E93">
        <w:rPr>
          <w:rFonts w:ascii="Arial" w:hAnsi="Arial" w:cs="Arial"/>
        </w:rPr>
        <w:t>.</w:t>
      </w:r>
    </w:p>
    <w:p w14:paraId="23B61697" w14:textId="17075EEC" w:rsidR="003400ED" w:rsidRDefault="003400ED" w:rsidP="00DE25F1">
      <w:pPr>
        <w:spacing w:line="240" w:lineRule="auto"/>
        <w:rPr>
          <w:rFonts w:ascii="Arial" w:hAnsi="Arial" w:cs="Arial"/>
        </w:rPr>
      </w:pPr>
      <w:r>
        <w:rPr>
          <w:rFonts w:ascii="Arial" w:hAnsi="Arial" w:cs="Arial"/>
        </w:rPr>
        <w:t>Designing Buildings (2023</w:t>
      </w:r>
      <w:r w:rsidR="00390640">
        <w:rPr>
          <w:rFonts w:ascii="Arial" w:hAnsi="Arial" w:cs="Arial"/>
        </w:rPr>
        <w:t>a</w:t>
      </w:r>
      <w:r>
        <w:rPr>
          <w:rFonts w:ascii="Arial" w:hAnsi="Arial" w:cs="Arial"/>
        </w:rPr>
        <w:t xml:space="preserve">) </w:t>
      </w:r>
      <w:r w:rsidRPr="00B01E6C">
        <w:rPr>
          <w:rFonts w:ascii="Arial" w:hAnsi="Arial" w:cs="Arial"/>
          <w:i/>
          <w:iCs/>
        </w:rPr>
        <w:t>Negotiated tendering</w:t>
      </w:r>
      <w:r>
        <w:rPr>
          <w:rFonts w:ascii="Arial" w:hAnsi="Arial" w:cs="Arial"/>
        </w:rPr>
        <w:t xml:space="preserve">. Available at: </w:t>
      </w:r>
      <w:hyperlink r:id="rId26" w:history="1">
        <w:r w:rsidRPr="003400ED">
          <w:rPr>
            <w:rStyle w:val="Hyperlink"/>
            <w:rFonts w:ascii="Arial" w:hAnsi="Arial" w:cs="Arial"/>
            <w:color w:val="auto"/>
            <w:u w:val="none"/>
          </w:rPr>
          <w:t>https://www.designingbuildings.co.uk/wiki/Negotiated_tendering</w:t>
        </w:r>
      </w:hyperlink>
      <w:r>
        <w:rPr>
          <w:rFonts w:ascii="Arial" w:hAnsi="Arial" w:cs="Arial"/>
        </w:rPr>
        <w:t xml:space="preserve"> (Accessed</w:t>
      </w:r>
      <w:r w:rsidR="006E1E93">
        <w:rPr>
          <w:rFonts w:ascii="Arial" w:hAnsi="Arial" w:cs="Arial"/>
        </w:rPr>
        <w:t>:</w:t>
      </w:r>
      <w:r>
        <w:rPr>
          <w:rFonts w:ascii="Arial" w:hAnsi="Arial" w:cs="Arial"/>
        </w:rPr>
        <w:t xml:space="preserve"> 4 December 2023). </w:t>
      </w:r>
    </w:p>
    <w:p w14:paraId="65D1D8B4" w14:textId="5135E56A" w:rsidR="00396718" w:rsidRDefault="00396718" w:rsidP="00DE25F1">
      <w:pPr>
        <w:spacing w:line="240" w:lineRule="auto"/>
        <w:rPr>
          <w:rFonts w:ascii="Arial" w:hAnsi="Arial" w:cs="Arial"/>
        </w:rPr>
      </w:pPr>
      <w:r>
        <w:rPr>
          <w:rFonts w:ascii="Arial" w:hAnsi="Arial" w:cs="Arial"/>
        </w:rPr>
        <w:t xml:space="preserve">Designing Buildings (2023b) Selective tendering. Available at: </w:t>
      </w:r>
      <w:hyperlink r:id="rId27" w:history="1">
        <w:r w:rsidR="00F17594" w:rsidRPr="00F17594">
          <w:rPr>
            <w:rStyle w:val="Hyperlink"/>
            <w:rFonts w:ascii="Arial" w:hAnsi="Arial" w:cs="Arial"/>
            <w:color w:val="auto"/>
            <w:u w:val="none"/>
          </w:rPr>
          <w:t>https://www.designingbuildings.co.uk/wiki/Selective_tendering</w:t>
        </w:r>
      </w:hyperlink>
      <w:r w:rsidR="00F17594">
        <w:rPr>
          <w:rFonts w:ascii="Arial" w:hAnsi="Arial" w:cs="Arial"/>
        </w:rPr>
        <w:t xml:space="preserve"> (Accessed: 18 December 2023). </w:t>
      </w:r>
    </w:p>
    <w:p w14:paraId="3CDC85C7" w14:textId="22892D59" w:rsidR="00CB5DF6" w:rsidRDefault="00CB5DF6" w:rsidP="00DE25F1">
      <w:pPr>
        <w:spacing w:line="240" w:lineRule="auto"/>
        <w:rPr>
          <w:rFonts w:ascii="Arial" w:hAnsi="Arial" w:cs="Arial"/>
        </w:rPr>
      </w:pPr>
      <w:r>
        <w:rPr>
          <w:rFonts w:ascii="Arial" w:hAnsi="Arial" w:cs="Arial"/>
        </w:rPr>
        <w:t>Designing Buildings</w:t>
      </w:r>
      <w:r w:rsidR="00E5073E">
        <w:rPr>
          <w:rFonts w:ascii="Arial" w:hAnsi="Arial" w:cs="Arial"/>
        </w:rPr>
        <w:t xml:space="preserve"> (2023</w:t>
      </w:r>
      <w:r w:rsidR="00F17594">
        <w:rPr>
          <w:rFonts w:ascii="Arial" w:hAnsi="Arial" w:cs="Arial"/>
        </w:rPr>
        <w:t>c</w:t>
      </w:r>
      <w:r w:rsidR="00E5073E">
        <w:rPr>
          <w:rFonts w:ascii="Arial" w:hAnsi="Arial" w:cs="Arial"/>
        </w:rPr>
        <w:t xml:space="preserve">) </w:t>
      </w:r>
      <w:r w:rsidR="00705DB5" w:rsidRPr="00511429">
        <w:rPr>
          <w:rFonts w:ascii="Arial" w:hAnsi="Arial" w:cs="Arial"/>
          <w:i/>
          <w:iCs/>
        </w:rPr>
        <w:t>Tendering processes for construction contracts</w:t>
      </w:r>
      <w:r w:rsidR="00705DB5">
        <w:rPr>
          <w:rFonts w:ascii="Arial" w:hAnsi="Arial" w:cs="Arial"/>
        </w:rPr>
        <w:t xml:space="preserve">. Available at: </w:t>
      </w:r>
      <w:hyperlink r:id="rId28" w:history="1">
        <w:r w:rsidR="00F66204" w:rsidRPr="00F66204">
          <w:rPr>
            <w:rStyle w:val="Hyperlink"/>
            <w:rFonts w:ascii="Arial" w:hAnsi="Arial" w:cs="Arial"/>
            <w:color w:val="auto"/>
            <w:u w:val="none"/>
          </w:rPr>
          <w:t>https://www.designingbuildings.co.uk/wiki/Tender_processes_for_construction_contracts</w:t>
        </w:r>
      </w:hyperlink>
      <w:r w:rsidR="00F66204">
        <w:rPr>
          <w:rFonts w:ascii="Arial" w:hAnsi="Arial" w:cs="Arial"/>
        </w:rPr>
        <w:t xml:space="preserve"> (Accessed: 29 November 2023).</w:t>
      </w:r>
    </w:p>
    <w:p w14:paraId="73B3CE2D" w14:textId="1214143D" w:rsidR="00020174" w:rsidRDefault="00020174" w:rsidP="00DE25F1">
      <w:pPr>
        <w:spacing w:line="240" w:lineRule="auto"/>
        <w:rPr>
          <w:rFonts w:ascii="Arial" w:hAnsi="Arial" w:cs="Arial"/>
        </w:rPr>
      </w:pPr>
      <w:r>
        <w:rPr>
          <w:rFonts w:ascii="Arial" w:hAnsi="Arial" w:cs="Arial"/>
        </w:rPr>
        <w:t>HM Government (2010)</w:t>
      </w:r>
      <w:r w:rsidR="0064270C">
        <w:rPr>
          <w:rFonts w:ascii="Arial" w:hAnsi="Arial" w:cs="Arial"/>
        </w:rPr>
        <w:t xml:space="preserve"> The Building Regulations 2010</w:t>
      </w:r>
      <w:r w:rsidR="00146633">
        <w:rPr>
          <w:rFonts w:ascii="Arial" w:hAnsi="Arial" w:cs="Arial"/>
        </w:rPr>
        <w:t xml:space="preserve">, </w:t>
      </w:r>
      <w:r w:rsidR="0082314F">
        <w:rPr>
          <w:rFonts w:ascii="Arial" w:hAnsi="Arial" w:cs="Arial"/>
        </w:rPr>
        <w:t>c. K</w:t>
      </w:r>
      <w:r w:rsidR="00296B6F">
        <w:rPr>
          <w:rFonts w:ascii="Arial" w:hAnsi="Arial" w:cs="Arial"/>
        </w:rPr>
        <w:t>, p</w:t>
      </w:r>
      <w:r w:rsidR="003C4409">
        <w:rPr>
          <w:rFonts w:ascii="Arial" w:hAnsi="Arial" w:cs="Arial"/>
        </w:rPr>
        <w:t>p. 19</w:t>
      </w:r>
      <w:r w:rsidR="005E6FA0">
        <w:rPr>
          <w:rFonts w:ascii="Arial" w:hAnsi="Arial" w:cs="Arial"/>
        </w:rPr>
        <w:t>-20</w:t>
      </w:r>
      <w:r w:rsidR="003C4409">
        <w:rPr>
          <w:rFonts w:ascii="Arial" w:hAnsi="Arial" w:cs="Arial"/>
        </w:rPr>
        <w:t>.</w:t>
      </w:r>
      <w:r w:rsidR="00296B6F">
        <w:rPr>
          <w:rFonts w:ascii="Arial" w:hAnsi="Arial" w:cs="Arial"/>
        </w:rPr>
        <w:t xml:space="preserve"> Available at: </w:t>
      </w:r>
      <w:hyperlink r:id="rId29" w:history="1">
        <w:r w:rsidR="003C4409" w:rsidRPr="003C4409">
          <w:rPr>
            <w:rStyle w:val="Hyperlink"/>
            <w:rFonts w:ascii="Arial" w:hAnsi="Arial" w:cs="Arial"/>
            <w:color w:val="000000" w:themeColor="text1"/>
            <w:u w:val="none"/>
          </w:rPr>
          <w:t>https://www.rapidramp.co.uk/file_upload/files/Doc%20K%20-%20Protection%20from%20falling%2C%20collision%20and%20impact.pdf</w:t>
        </w:r>
      </w:hyperlink>
      <w:r w:rsidR="003C4409">
        <w:rPr>
          <w:rFonts w:ascii="Arial" w:hAnsi="Arial" w:cs="Arial"/>
        </w:rPr>
        <w:t xml:space="preserve"> (Accessed: 22 December 2023).</w:t>
      </w:r>
    </w:p>
    <w:p w14:paraId="16ECF879" w14:textId="73A1CBF3" w:rsidR="00233570" w:rsidRDefault="00233570" w:rsidP="00DE25F1">
      <w:pPr>
        <w:spacing w:line="240" w:lineRule="auto"/>
        <w:rPr>
          <w:rFonts w:ascii="Arial" w:hAnsi="Arial" w:cs="Arial"/>
        </w:rPr>
      </w:pPr>
      <w:r>
        <w:rPr>
          <w:rFonts w:ascii="Arial" w:hAnsi="Arial" w:cs="Arial"/>
        </w:rPr>
        <w:t xml:space="preserve">Legislation.gov.uk (1995) </w:t>
      </w:r>
      <w:r w:rsidR="00AF2B82" w:rsidRPr="002C3A23">
        <w:rPr>
          <w:rFonts w:ascii="Arial" w:hAnsi="Arial" w:cs="Arial"/>
          <w:i/>
          <w:iCs/>
        </w:rPr>
        <w:t>Disability Discrimination Act</w:t>
      </w:r>
      <w:r w:rsidR="00AF2B82">
        <w:rPr>
          <w:rFonts w:ascii="Arial" w:hAnsi="Arial" w:cs="Arial"/>
        </w:rPr>
        <w:t xml:space="preserve">. Available at: </w:t>
      </w:r>
      <w:hyperlink r:id="rId30" w:history="1">
        <w:r w:rsidR="00AF2B82" w:rsidRPr="005D35DD">
          <w:rPr>
            <w:rStyle w:val="Hyperlink"/>
            <w:rFonts w:ascii="Arial" w:hAnsi="Arial" w:cs="Arial"/>
            <w:color w:val="000000" w:themeColor="text1"/>
            <w:u w:val="none"/>
          </w:rPr>
          <w:t>https://www.legislation.gov.uk/ukpga/1995/50/section/24C</w:t>
        </w:r>
      </w:hyperlink>
      <w:r w:rsidR="00AF2B82">
        <w:rPr>
          <w:rFonts w:ascii="Arial" w:hAnsi="Arial" w:cs="Arial"/>
        </w:rPr>
        <w:t xml:space="preserve"> (Accessed: 13 December 2023). </w:t>
      </w:r>
    </w:p>
    <w:p w14:paraId="25DDE7B0" w14:textId="1248F0A0" w:rsidR="00253798" w:rsidRDefault="00216ADE" w:rsidP="00DE25F1">
      <w:pPr>
        <w:spacing w:line="240" w:lineRule="auto"/>
        <w:rPr>
          <w:rFonts w:ascii="Arial" w:hAnsi="Arial" w:cs="Arial"/>
        </w:rPr>
      </w:pPr>
      <w:r>
        <w:rPr>
          <w:rFonts w:ascii="Arial" w:hAnsi="Arial" w:cs="Arial"/>
        </w:rPr>
        <w:t>Ministry of Housing, Communities &amp; Local Government</w:t>
      </w:r>
      <w:r w:rsidR="00F7688B">
        <w:rPr>
          <w:rFonts w:ascii="Arial" w:hAnsi="Arial" w:cs="Arial"/>
        </w:rPr>
        <w:t xml:space="preserve"> (2022) </w:t>
      </w:r>
      <w:r w:rsidR="00F7688B" w:rsidRPr="00645AD6">
        <w:rPr>
          <w:rFonts w:ascii="Arial" w:hAnsi="Arial" w:cs="Arial"/>
          <w:i/>
          <w:iCs/>
        </w:rPr>
        <w:t>How to lease</w:t>
      </w:r>
      <w:r w:rsidR="00F7688B">
        <w:rPr>
          <w:rFonts w:ascii="Arial" w:hAnsi="Arial" w:cs="Arial"/>
        </w:rPr>
        <w:t xml:space="preserve">. Available at: </w:t>
      </w:r>
      <w:hyperlink r:id="rId31" w:history="1">
        <w:r w:rsidR="00F7688B" w:rsidRPr="00F7688B">
          <w:rPr>
            <w:rStyle w:val="Hyperlink"/>
            <w:rFonts w:ascii="Arial" w:hAnsi="Arial" w:cs="Arial"/>
            <w:color w:val="000000" w:themeColor="text1"/>
            <w:u w:val="none"/>
          </w:rPr>
          <w:t>https://www.gov.uk/government/publications/how-to-lease/how-to-lease</w:t>
        </w:r>
      </w:hyperlink>
      <w:r w:rsidR="00F7688B">
        <w:rPr>
          <w:rFonts w:ascii="Arial" w:hAnsi="Arial" w:cs="Arial"/>
        </w:rPr>
        <w:t xml:space="preserve"> (Accessed: 13 December 2023).</w:t>
      </w:r>
    </w:p>
    <w:p w14:paraId="69C9F7A2" w14:textId="715247C6" w:rsidR="002B52BE" w:rsidRDefault="002B52BE" w:rsidP="00DE25F1">
      <w:pPr>
        <w:spacing w:line="240" w:lineRule="auto"/>
        <w:rPr>
          <w:rFonts w:ascii="Arial" w:hAnsi="Arial" w:cs="Arial"/>
        </w:rPr>
      </w:pPr>
      <w:r>
        <w:rPr>
          <w:rFonts w:ascii="Arial" w:hAnsi="Arial" w:cs="Arial"/>
        </w:rPr>
        <w:t>National Audit Service</w:t>
      </w:r>
      <w:r w:rsidR="00A43BF0">
        <w:rPr>
          <w:rFonts w:ascii="Arial" w:hAnsi="Arial" w:cs="Arial"/>
        </w:rPr>
        <w:t xml:space="preserve"> (2010) </w:t>
      </w:r>
      <w:r w:rsidR="00A43BF0" w:rsidRPr="009176A4">
        <w:rPr>
          <w:rFonts w:ascii="Arial" w:hAnsi="Arial" w:cs="Arial"/>
          <w:i/>
          <w:iCs/>
        </w:rPr>
        <w:t>A review of collaborative procurement across the public sector</w:t>
      </w:r>
      <w:r w:rsidR="009176A4">
        <w:rPr>
          <w:rFonts w:ascii="Arial" w:hAnsi="Arial" w:cs="Arial"/>
        </w:rPr>
        <w:t xml:space="preserve">, pp. 5. Available at: </w:t>
      </w:r>
      <w:hyperlink r:id="rId32" w:history="1">
        <w:r w:rsidR="009176A4" w:rsidRPr="009176A4">
          <w:rPr>
            <w:rStyle w:val="Hyperlink"/>
            <w:rFonts w:ascii="Arial" w:hAnsi="Arial" w:cs="Arial"/>
            <w:color w:val="auto"/>
            <w:u w:val="none"/>
          </w:rPr>
          <w:t>https://www.nao.org.uk/wp-content/uploads/2010/05/A_review_of_collaborative_procurement_across_the_public_sector.pdf</w:t>
        </w:r>
      </w:hyperlink>
      <w:r w:rsidR="009176A4">
        <w:rPr>
          <w:rFonts w:ascii="Arial" w:hAnsi="Arial" w:cs="Arial"/>
        </w:rPr>
        <w:t xml:space="preserve"> (Accessed: 4 December 2023).</w:t>
      </w:r>
    </w:p>
    <w:p w14:paraId="651FD3A3" w14:textId="65A317FF" w:rsidR="00016468" w:rsidRDefault="00016468" w:rsidP="00DE25F1">
      <w:pPr>
        <w:spacing w:line="240" w:lineRule="auto"/>
        <w:rPr>
          <w:rFonts w:ascii="Arial" w:hAnsi="Arial" w:cs="Arial"/>
        </w:rPr>
      </w:pPr>
      <w:r>
        <w:rPr>
          <w:rFonts w:ascii="Arial" w:hAnsi="Arial" w:cs="Arial"/>
        </w:rPr>
        <w:t xml:space="preserve">NHS Wales Shared Service Partnership – Specialist Estates Service (2021) </w:t>
      </w:r>
      <w:r w:rsidR="003F2500" w:rsidRPr="003F2500">
        <w:rPr>
          <w:rFonts w:ascii="Arial" w:hAnsi="Arial" w:cs="Arial"/>
          <w:i/>
        </w:rPr>
        <w:t xml:space="preserve">Welsh </w:t>
      </w:r>
      <w:r w:rsidR="003F2500">
        <w:rPr>
          <w:rFonts w:ascii="Arial" w:hAnsi="Arial" w:cs="Arial"/>
          <w:i/>
        </w:rPr>
        <w:t>H</w:t>
      </w:r>
      <w:r w:rsidR="003F2500" w:rsidRPr="003F2500">
        <w:rPr>
          <w:rFonts w:ascii="Arial" w:hAnsi="Arial" w:cs="Arial"/>
          <w:i/>
        </w:rPr>
        <w:t xml:space="preserve">ealth Building Note </w:t>
      </w:r>
      <w:r w:rsidRPr="003F2500">
        <w:rPr>
          <w:rFonts w:ascii="Arial" w:hAnsi="Arial" w:cs="Arial"/>
          <w:i/>
        </w:rPr>
        <w:t>Adult Acute Mental Health U</w:t>
      </w:r>
      <w:r w:rsidR="003F2500" w:rsidRPr="003F2500">
        <w:rPr>
          <w:rFonts w:ascii="Arial" w:hAnsi="Arial" w:cs="Arial"/>
          <w:i/>
        </w:rPr>
        <w:t>nits</w:t>
      </w:r>
      <w:r w:rsidR="000E4188">
        <w:rPr>
          <w:rFonts w:ascii="Arial" w:hAnsi="Arial" w:cs="Arial"/>
          <w:i/>
        </w:rPr>
        <w:t>,</w:t>
      </w:r>
      <w:r w:rsidR="003E6CFB">
        <w:rPr>
          <w:rFonts w:ascii="Arial" w:hAnsi="Arial" w:cs="Arial"/>
        </w:rPr>
        <w:t xml:space="preserve"> pp. 15</w:t>
      </w:r>
      <w:r w:rsidR="000E4188" w:rsidRPr="000E4188">
        <w:rPr>
          <w:rFonts w:ascii="Arial" w:hAnsi="Arial" w:cs="Arial"/>
        </w:rPr>
        <w:t>-25.</w:t>
      </w:r>
      <w:r w:rsidR="000E4188">
        <w:rPr>
          <w:rFonts w:ascii="Arial" w:hAnsi="Arial" w:cs="Arial"/>
        </w:rPr>
        <w:t xml:space="preserve"> Available at: </w:t>
      </w:r>
      <w:hyperlink r:id="rId33" w:history="1">
        <w:r w:rsidR="000E4188" w:rsidRPr="000E4188">
          <w:rPr>
            <w:rStyle w:val="Hyperlink"/>
            <w:rFonts w:ascii="Arial" w:hAnsi="Arial" w:cs="Arial"/>
            <w:color w:val="auto"/>
            <w:u w:val="none"/>
          </w:rPr>
          <w:t>https://nwssp.nhs.wales/ourservices/specialist-estates-services/specialist-estates-services-documents/whbns-library/whbn-03-01-adult-acute-mental-health-units-2016-pdf/</w:t>
        </w:r>
      </w:hyperlink>
      <w:r w:rsidR="000E4188" w:rsidRPr="000E4188">
        <w:rPr>
          <w:rFonts w:ascii="Arial" w:hAnsi="Arial" w:cs="Arial"/>
        </w:rPr>
        <w:t xml:space="preserve"> </w:t>
      </w:r>
      <w:r w:rsidR="000E4188">
        <w:rPr>
          <w:rFonts w:ascii="Arial" w:hAnsi="Arial" w:cs="Arial"/>
        </w:rPr>
        <w:t>(Accessed: 27 November 2023).</w:t>
      </w:r>
    </w:p>
    <w:p w14:paraId="5B726D7E" w14:textId="5594CB02" w:rsidR="00B75FF1" w:rsidRDefault="00B75FF1" w:rsidP="00DE25F1">
      <w:pPr>
        <w:spacing w:line="240" w:lineRule="auto"/>
        <w:rPr>
          <w:rFonts w:ascii="Arial" w:hAnsi="Arial" w:cs="Arial"/>
        </w:rPr>
      </w:pPr>
      <w:r w:rsidRPr="00B75FF1">
        <w:rPr>
          <w:rFonts w:ascii="Arial" w:hAnsi="Arial" w:cs="Arial"/>
        </w:rPr>
        <w:t xml:space="preserve">Swansea Bay University Health Board (2023) </w:t>
      </w:r>
      <w:r w:rsidRPr="00B75FF1">
        <w:rPr>
          <w:rFonts w:ascii="Arial" w:hAnsi="Arial" w:cs="Arial"/>
          <w:i/>
        </w:rPr>
        <w:t>Tonna Hospital.</w:t>
      </w:r>
      <w:r w:rsidRPr="00B75FF1">
        <w:rPr>
          <w:rFonts w:ascii="Arial" w:hAnsi="Arial" w:cs="Arial"/>
        </w:rPr>
        <w:t xml:space="preserve"> Available at: </w:t>
      </w:r>
      <w:hyperlink r:id="rId34" w:history="1">
        <w:r w:rsidRPr="00B75FF1">
          <w:rPr>
            <w:rStyle w:val="Hyperlink"/>
            <w:rFonts w:ascii="Arial" w:hAnsi="Arial" w:cs="Arial"/>
            <w:color w:val="auto"/>
            <w:u w:val="none"/>
          </w:rPr>
          <w:t>https://sbuhb.nhs.wales/hospitals/our-hospitals/tonna-hospital/</w:t>
        </w:r>
      </w:hyperlink>
      <w:r w:rsidRPr="00B75FF1">
        <w:rPr>
          <w:rFonts w:ascii="Arial" w:hAnsi="Arial" w:cs="Arial"/>
        </w:rPr>
        <w:t xml:space="preserve"> (Accessed: 21 November 2023)</w:t>
      </w:r>
      <w:r>
        <w:rPr>
          <w:rFonts w:ascii="Arial" w:hAnsi="Arial" w:cs="Arial"/>
        </w:rPr>
        <w:t>.</w:t>
      </w:r>
    </w:p>
    <w:p w14:paraId="6AE0341E" w14:textId="4A6D7ABC" w:rsidR="002F3F78" w:rsidRPr="00B75FF1" w:rsidRDefault="00C97E0C" w:rsidP="00DE25F1">
      <w:pPr>
        <w:spacing w:line="240" w:lineRule="auto"/>
        <w:rPr>
          <w:rFonts w:ascii="Arial" w:hAnsi="Arial" w:cs="Arial"/>
        </w:rPr>
      </w:pPr>
      <w:r>
        <w:rPr>
          <w:rFonts w:ascii="Arial" w:hAnsi="Arial" w:cs="Arial"/>
        </w:rPr>
        <w:lastRenderedPageBreak/>
        <w:t>The Chartered Institution of Building Services Engineers</w:t>
      </w:r>
      <w:r w:rsidR="0030726E">
        <w:rPr>
          <w:rFonts w:ascii="Arial" w:hAnsi="Arial" w:cs="Arial"/>
        </w:rPr>
        <w:t xml:space="preserve"> [CIBSE] (201</w:t>
      </w:r>
      <w:r w:rsidR="00507A53">
        <w:rPr>
          <w:rFonts w:ascii="Arial" w:hAnsi="Arial" w:cs="Arial"/>
        </w:rPr>
        <w:t>4</w:t>
      </w:r>
      <w:r w:rsidR="0030726E">
        <w:rPr>
          <w:rFonts w:ascii="Arial" w:hAnsi="Arial" w:cs="Arial"/>
        </w:rPr>
        <w:t xml:space="preserve">) </w:t>
      </w:r>
      <w:r w:rsidR="00FE02F4" w:rsidRPr="001078BE">
        <w:rPr>
          <w:rFonts w:ascii="Arial" w:hAnsi="Arial" w:cs="Arial"/>
          <w:i/>
          <w:iCs/>
        </w:rPr>
        <w:t>CIBSE Guide M</w:t>
      </w:r>
      <w:r w:rsidR="003D665A" w:rsidRPr="001078BE">
        <w:rPr>
          <w:rFonts w:ascii="Arial" w:hAnsi="Arial" w:cs="Arial"/>
          <w:i/>
          <w:iCs/>
        </w:rPr>
        <w:t xml:space="preserve">: </w:t>
      </w:r>
      <w:r w:rsidR="00F74795" w:rsidRPr="001078BE">
        <w:rPr>
          <w:rFonts w:ascii="Arial" w:hAnsi="Arial" w:cs="Arial"/>
          <w:i/>
          <w:iCs/>
        </w:rPr>
        <w:t>Maintenance engineering and management</w:t>
      </w:r>
      <w:r w:rsidR="00DE4845" w:rsidRPr="001078BE">
        <w:rPr>
          <w:rFonts w:ascii="Arial" w:hAnsi="Arial" w:cs="Arial"/>
        </w:rPr>
        <w:t>.</w:t>
      </w:r>
      <w:r w:rsidR="00A671ED" w:rsidRPr="001078BE">
        <w:rPr>
          <w:rFonts w:ascii="Arial" w:hAnsi="Arial" w:cs="Arial"/>
        </w:rPr>
        <w:t xml:space="preserve"> </w:t>
      </w:r>
      <w:r w:rsidR="00576F08">
        <w:rPr>
          <w:rFonts w:ascii="Arial" w:hAnsi="Arial" w:cs="Arial"/>
        </w:rPr>
        <w:t xml:space="preserve">Lavenham: </w:t>
      </w:r>
      <w:r w:rsidR="001558CC">
        <w:rPr>
          <w:rFonts w:ascii="Arial" w:hAnsi="Arial" w:cs="Arial"/>
        </w:rPr>
        <w:t xml:space="preserve">The </w:t>
      </w:r>
      <w:r w:rsidR="00576F08">
        <w:rPr>
          <w:rFonts w:ascii="Arial" w:hAnsi="Arial" w:cs="Arial"/>
        </w:rPr>
        <w:t>Lavenham Press</w:t>
      </w:r>
      <w:r w:rsidR="004D3D2D">
        <w:rPr>
          <w:rFonts w:ascii="Arial" w:hAnsi="Arial" w:cs="Arial"/>
        </w:rPr>
        <w:t xml:space="preserve"> Ltd</w:t>
      </w:r>
      <w:r w:rsidR="00021636">
        <w:rPr>
          <w:rFonts w:ascii="Arial" w:hAnsi="Arial" w:cs="Arial"/>
        </w:rPr>
        <w:t>.</w:t>
      </w:r>
    </w:p>
    <w:p w14:paraId="2D010020" w14:textId="22BEFE46" w:rsidR="008A0225" w:rsidRDefault="008A0225" w:rsidP="00DE25F1">
      <w:pPr>
        <w:spacing w:line="240" w:lineRule="auto"/>
        <w:rPr>
          <w:rFonts w:ascii="Arial" w:hAnsi="Arial" w:cs="Arial"/>
        </w:rPr>
      </w:pPr>
      <w:r>
        <w:rPr>
          <w:rFonts w:ascii="Arial" w:hAnsi="Arial" w:cs="Arial"/>
        </w:rPr>
        <w:t>The Joint Contracts Tribunal Limited [JCT] (2021</w:t>
      </w:r>
      <w:r w:rsidR="006E0D91">
        <w:rPr>
          <w:rFonts w:ascii="Arial" w:hAnsi="Arial" w:cs="Arial"/>
        </w:rPr>
        <w:t>a</w:t>
      </w:r>
      <w:r>
        <w:rPr>
          <w:rFonts w:ascii="Arial" w:hAnsi="Arial" w:cs="Arial"/>
        </w:rPr>
        <w:t xml:space="preserve">) </w:t>
      </w:r>
      <w:r w:rsidRPr="00511429">
        <w:rPr>
          <w:rFonts w:ascii="Arial" w:hAnsi="Arial" w:cs="Arial"/>
          <w:i/>
          <w:iCs/>
        </w:rPr>
        <w:t>Design and Build</w:t>
      </w:r>
      <w:r>
        <w:rPr>
          <w:rFonts w:ascii="Arial" w:hAnsi="Arial" w:cs="Arial"/>
        </w:rPr>
        <w:t xml:space="preserve">. Available at: </w:t>
      </w:r>
      <w:hyperlink r:id="rId35" w:history="1">
        <w:r w:rsidRPr="008A0225">
          <w:rPr>
            <w:rStyle w:val="Hyperlink"/>
            <w:rFonts w:ascii="Arial" w:hAnsi="Arial" w:cs="Arial"/>
            <w:color w:val="auto"/>
            <w:u w:val="none"/>
          </w:rPr>
          <w:t>https://corporate.jctltd.co.uk/products/procurement/design-and-build/</w:t>
        </w:r>
      </w:hyperlink>
      <w:r>
        <w:rPr>
          <w:rFonts w:ascii="Arial" w:hAnsi="Arial" w:cs="Arial"/>
        </w:rPr>
        <w:t xml:space="preserve"> (Accessed: 29 November 2023).</w:t>
      </w:r>
    </w:p>
    <w:p w14:paraId="585AC716" w14:textId="6201EB38" w:rsidR="005F505C" w:rsidRDefault="005F505C" w:rsidP="00DE25F1">
      <w:pPr>
        <w:spacing w:line="240" w:lineRule="auto"/>
        <w:rPr>
          <w:rFonts w:ascii="Arial" w:hAnsi="Arial" w:cs="Arial"/>
        </w:rPr>
      </w:pPr>
      <w:r>
        <w:rPr>
          <w:rFonts w:ascii="Arial" w:hAnsi="Arial" w:cs="Arial"/>
        </w:rPr>
        <w:t xml:space="preserve">The Joint </w:t>
      </w:r>
      <w:r w:rsidR="00812559">
        <w:rPr>
          <w:rFonts w:ascii="Arial" w:hAnsi="Arial" w:cs="Arial"/>
        </w:rPr>
        <w:t>Contracts</w:t>
      </w:r>
      <w:r>
        <w:rPr>
          <w:rFonts w:ascii="Arial" w:hAnsi="Arial" w:cs="Arial"/>
        </w:rPr>
        <w:t xml:space="preserve"> Tribunal Limited [JCT] (2021b) </w:t>
      </w:r>
      <w:r w:rsidRPr="00AC5496">
        <w:rPr>
          <w:rFonts w:ascii="Arial" w:hAnsi="Arial" w:cs="Arial"/>
          <w:i/>
          <w:iCs/>
        </w:rPr>
        <w:t>Management</w:t>
      </w:r>
      <w:r w:rsidR="00AC5496">
        <w:rPr>
          <w:rFonts w:ascii="Arial" w:hAnsi="Arial" w:cs="Arial"/>
        </w:rPr>
        <w:t xml:space="preserve">. Available at: </w:t>
      </w:r>
      <w:hyperlink r:id="rId36" w:history="1">
        <w:r w:rsidR="00AC5496" w:rsidRPr="00AC5496">
          <w:rPr>
            <w:rStyle w:val="Hyperlink"/>
            <w:rFonts w:ascii="Arial" w:hAnsi="Arial" w:cs="Arial"/>
            <w:color w:val="auto"/>
            <w:u w:val="none"/>
          </w:rPr>
          <w:t>https://corporate.jctltd.co.uk/products/procurement/management/</w:t>
        </w:r>
      </w:hyperlink>
      <w:r w:rsidR="00AC5496">
        <w:rPr>
          <w:rFonts w:ascii="Arial" w:hAnsi="Arial" w:cs="Arial"/>
        </w:rPr>
        <w:t xml:space="preserve"> (Accessed: 4 December 2023).</w:t>
      </w:r>
    </w:p>
    <w:p w14:paraId="0357D542" w14:textId="11755A80" w:rsidR="00275120" w:rsidRDefault="00275120" w:rsidP="00DE25F1">
      <w:pPr>
        <w:spacing w:line="240" w:lineRule="auto"/>
        <w:rPr>
          <w:rFonts w:ascii="Arial" w:hAnsi="Arial" w:cs="Arial"/>
        </w:rPr>
      </w:pPr>
      <w:r w:rsidRPr="00FF0F26">
        <w:rPr>
          <w:rFonts w:ascii="Arial" w:hAnsi="Arial" w:cs="Arial"/>
        </w:rPr>
        <w:t>The Joint Contracts Tribunal Limited [JCT] (2021</w:t>
      </w:r>
      <w:r w:rsidR="00AC5496">
        <w:rPr>
          <w:rFonts w:ascii="Arial" w:hAnsi="Arial" w:cs="Arial"/>
        </w:rPr>
        <w:t>c</w:t>
      </w:r>
      <w:r w:rsidRPr="00FF0F26">
        <w:rPr>
          <w:rFonts w:ascii="Arial" w:hAnsi="Arial" w:cs="Arial"/>
        </w:rPr>
        <w:t xml:space="preserve">) </w:t>
      </w:r>
      <w:r w:rsidRPr="00FF0F26">
        <w:rPr>
          <w:rFonts w:ascii="Arial" w:hAnsi="Arial" w:cs="Arial"/>
          <w:i/>
        </w:rPr>
        <w:t>Traditional/Conventional</w:t>
      </w:r>
      <w:r w:rsidRPr="00FF0F26">
        <w:rPr>
          <w:rFonts w:ascii="Arial" w:hAnsi="Arial" w:cs="Arial"/>
        </w:rPr>
        <w:t xml:space="preserve">. Available at: </w:t>
      </w:r>
      <w:hyperlink r:id="rId37" w:history="1">
        <w:r w:rsidRPr="00FF0F26">
          <w:rPr>
            <w:rStyle w:val="Hyperlink"/>
            <w:rFonts w:ascii="Arial" w:hAnsi="Arial" w:cs="Arial"/>
            <w:color w:val="auto"/>
            <w:u w:val="none"/>
          </w:rPr>
          <w:t>https://corporate.jctltd.co.uk/products/procurement/traditionalconventional/</w:t>
        </w:r>
      </w:hyperlink>
      <w:r w:rsidRPr="00FF0F26">
        <w:rPr>
          <w:rFonts w:ascii="Arial" w:hAnsi="Arial" w:cs="Arial"/>
        </w:rPr>
        <w:t xml:space="preserve"> (Accessed: 27 November 2023).</w:t>
      </w:r>
    </w:p>
    <w:p w14:paraId="043B9CF4" w14:textId="0D02F0DE" w:rsidR="000E2D93" w:rsidRDefault="000E2D93" w:rsidP="00DE25F1">
      <w:pPr>
        <w:spacing w:line="240" w:lineRule="auto"/>
        <w:rPr>
          <w:rFonts w:ascii="Arial" w:hAnsi="Arial" w:cs="Arial"/>
        </w:rPr>
      </w:pPr>
      <w:r>
        <w:rPr>
          <w:rFonts w:ascii="Arial" w:hAnsi="Arial" w:cs="Arial"/>
        </w:rPr>
        <w:t xml:space="preserve">The Joint Contracts Tribunal Limited [JCT] (2011) </w:t>
      </w:r>
      <w:r w:rsidRPr="00511429">
        <w:rPr>
          <w:rFonts w:ascii="Arial" w:hAnsi="Arial" w:cs="Arial"/>
          <w:i/>
          <w:iCs/>
        </w:rPr>
        <w:t>Deciding on the appropriate JCT contract</w:t>
      </w:r>
      <w:r>
        <w:rPr>
          <w:rFonts w:ascii="Arial" w:hAnsi="Arial" w:cs="Arial"/>
        </w:rPr>
        <w:t>, pp. 2</w:t>
      </w:r>
      <w:r w:rsidR="005B23AA">
        <w:rPr>
          <w:rFonts w:ascii="Arial" w:hAnsi="Arial" w:cs="Arial"/>
        </w:rPr>
        <w:t>-</w:t>
      </w:r>
      <w:r w:rsidR="003739F5">
        <w:rPr>
          <w:rFonts w:ascii="Arial" w:hAnsi="Arial" w:cs="Arial"/>
        </w:rPr>
        <w:t>5</w:t>
      </w:r>
      <w:r>
        <w:rPr>
          <w:rFonts w:ascii="Arial" w:hAnsi="Arial" w:cs="Arial"/>
        </w:rPr>
        <w:t xml:space="preserve">. Available at: </w:t>
      </w:r>
      <w:hyperlink r:id="rId38" w:history="1">
        <w:r w:rsidRPr="000E2D93">
          <w:rPr>
            <w:rStyle w:val="Hyperlink"/>
            <w:rFonts w:ascii="Arial" w:hAnsi="Arial" w:cs="Arial"/>
            <w:color w:val="auto"/>
            <w:u w:val="none"/>
          </w:rPr>
          <w:t>https://www.jctltd.co.uk/docs/Deciding-on-the-appropriate-JCT-contract-2011-Sept-11-version-2.pdf</w:t>
        </w:r>
      </w:hyperlink>
      <w:r>
        <w:rPr>
          <w:rFonts w:ascii="Arial" w:hAnsi="Arial" w:cs="Arial"/>
        </w:rPr>
        <w:t xml:space="preserve"> (Accessed: 27 November 2023).</w:t>
      </w:r>
    </w:p>
    <w:p w14:paraId="394615EC" w14:textId="208CDB44" w:rsidR="00275120" w:rsidRPr="00FF0F26" w:rsidRDefault="00F74726" w:rsidP="008D3068">
      <w:pPr>
        <w:spacing w:line="240" w:lineRule="auto"/>
        <w:rPr>
          <w:rFonts w:ascii="Arial" w:hAnsi="Arial" w:cs="Arial"/>
        </w:rPr>
      </w:pPr>
      <w:r>
        <w:rPr>
          <w:rFonts w:ascii="Arial" w:hAnsi="Arial" w:cs="Arial"/>
        </w:rPr>
        <w:t xml:space="preserve">UK Parliament (2020) </w:t>
      </w:r>
      <w:r w:rsidR="003E5C47">
        <w:rPr>
          <w:rFonts w:ascii="Arial" w:hAnsi="Arial" w:cs="Arial"/>
        </w:rPr>
        <w:t>Disability Discrimination Act</w:t>
      </w:r>
      <w:r w:rsidR="0054573C">
        <w:rPr>
          <w:rFonts w:ascii="Arial" w:hAnsi="Arial" w:cs="Arial"/>
        </w:rPr>
        <w:t xml:space="preserve">: 1995 and now. Available at: </w:t>
      </w:r>
      <w:hyperlink r:id="rId39" w:history="1">
        <w:r w:rsidR="0054573C" w:rsidRPr="0054573C">
          <w:rPr>
            <w:rStyle w:val="Hyperlink"/>
            <w:rFonts w:ascii="Arial" w:hAnsi="Arial" w:cs="Arial"/>
            <w:color w:val="000000" w:themeColor="text1"/>
            <w:u w:val="none"/>
          </w:rPr>
          <w:t>https://lordslibrary.parliament.uk/disability-discrimination-act-1995-and-now/</w:t>
        </w:r>
      </w:hyperlink>
      <w:r w:rsidR="0054573C">
        <w:rPr>
          <w:rFonts w:ascii="Arial" w:hAnsi="Arial" w:cs="Arial"/>
        </w:rPr>
        <w:t xml:space="preserve"> (Accessed: 13 December 2023).</w:t>
      </w:r>
    </w:p>
    <w:sectPr w:rsidR="00275120" w:rsidRPr="00FF0F26" w:rsidSect="00733BF7">
      <w:footerReference w:type="default" r:id="rId4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DCECF" w14:textId="77777777" w:rsidR="00FD2C89" w:rsidRDefault="00FD2C89" w:rsidP="003C0CF0">
      <w:pPr>
        <w:spacing w:after="0" w:line="240" w:lineRule="auto"/>
      </w:pPr>
      <w:r>
        <w:separator/>
      </w:r>
    </w:p>
  </w:endnote>
  <w:endnote w:type="continuationSeparator" w:id="0">
    <w:p w14:paraId="4E06C1AE" w14:textId="77777777" w:rsidR="00FD2C89" w:rsidRDefault="00FD2C89" w:rsidP="003C0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5149221"/>
      <w:docPartObj>
        <w:docPartGallery w:val="Page Numbers (Bottom of Page)"/>
        <w:docPartUnique/>
      </w:docPartObj>
    </w:sdtPr>
    <w:sdtEndPr>
      <w:rPr>
        <w:rFonts w:ascii="Arial" w:hAnsi="Arial" w:cs="Arial"/>
      </w:rPr>
    </w:sdtEndPr>
    <w:sdtContent>
      <w:p w14:paraId="4A6F7AE8" w14:textId="58CAA98B" w:rsidR="007610F4" w:rsidRPr="007610F4" w:rsidRDefault="007610F4">
        <w:pPr>
          <w:pStyle w:val="Footer"/>
          <w:jc w:val="center"/>
          <w:rPr>
            <w:rFonts w:ascii="Arial" w:hAnsi="Arial" w:cs="Arial"/>
          </w:rPr>
        </w:pPr>
        <w:r w:rsidRPr="007610F4">
          <w:rPr>
            <w:rFonts w:ascii="Arial" w:hAnsi="Arial" w:cs="Arial"/>
          </w:rPr>
          <w:fldChar w:fldCharType="begin"/>
        </w:r>
        <w:r w:rsidRPr="007610F4">
          <w:rPr>
            <w:rFonts w:ascii="Arial" w:hAnsi="Arial" w:cs="Arial"/>
          </w:rPr>
          <w:instrText>PAGE   \* MERGEFORMAT</w:instrText>
        </w:r>
        <w:r w:rsidRPr="007610F4">
          <w:rPr>
            <w:rFonts w:ascii="Arial" w:hAnsi="Arial" w:cs="Arial"/>
          </w:rPr>
          <w:fldChar w:fldCharType="separate"/>
        </w:r>
        <w:r w:rsidRPr="007610F4">
          <w:rPr>
            <w:rFonts w:ascii="Arial" w:hAnsi="Arial" w:cs="Arial"/>
          </w:rPr>
          <w:t>2</w:t>
        </w:r>
        <w:r w:rsidRPr="007610F4">
          <w:rPr>
            <w:rFonts w:ascii="Arial" w:hAnsi="Arial" w:cs="Arial"/>
          </w:rPr>
          <w:fldChar w:fldCharType="end"/>
        </w:r>
      </w:p>
    </w:sdtContent>
  </w:sdt>
  <w:p w14:paraId="74816639" w14:textId="77777777" w:rsidR="00EE21F5" w:rsidRPr="00721490" w:rsidRDefault="00EE21F5">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81F26" w14:textId="77777777" w:rsidR="00FD2C89" w:rsidRDefault="00FD2C89" w:rsidP="003C0CF0">
      <w:pPr>
        <w:spacing w:after="0" w:line="240" w:lineRule="auto"/>
      </w:pPr>
      <w:r>
        <w:separator/>
      </w:r>
    </w:p>
  </w:footnote>
  <w:footnote w:type="continuationSeparator" w:id="0">
    <w:p w14:paraId="0C0DF4C2" w14:textId="77777777" w:rsidR="00FD2C89" w:rsidRDefault="00FD2C89" w:rsidP="003C0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2B3B"/>
    <w:multiLevelType w:val="hybridMultilevel"/>
    <w:tmpl w:val="877E4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C543A"/>
    <w:multiLevelType w:val="hybridMultilevel"/>
    <w:tmpl w:val="0C020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B4F1F"/>
    <w:multiLevelType w:val="hybridMultilevel"/>
    <w:tmpl w:val="2D6AB2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3B7213"/>
    <w:multiLevelType w:val="hybridMultilevel"/>
    <w:tmpl w:val="E00A9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983515"/>
    <w:multiLevelType w:val="hybridMultilevel"/>
    <w:tmpl w:val="33CA2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397933"/>
    <w:multiLevelType w:val="hybridMultilevel"/>
    <w:tmpl w:val="4044E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45664D"/>
    <w:multiLevelType w:val="hybridMultilevel"/>
    <w:tmpl w:val="EF205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333A83"/>
    <w:multiLevelType w:val="hybridMultilevel"/>
    <w:tmpl w:val="E5CEB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515662"/>
    <w:multiLevelType w:val="hybridMultilevel"/>
    <w:tmpl w:val="4C8AC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0E3C6D"/>
    <w:multiLevelType w:val="hybridMultilevel"/>
    <w:tmpl w:val="DF044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55843">
    <w:abstractNumId w:val="0"/>
  </w:num>
  <w:num w:numId="2" w16cid:durableId="1477143724">
    <w:abstractNumId w:val="5"/>
  </w:num>
  <w:num w:numId="3" w16cid:durableId="1349792530">
    <w:abstractNumId w:val="7"/>
  </w:num>
  <w:num w:numId="4" w16cid:durableId="150100527">
    <w:abstractNumId w:val="9"/>
  </w:num>
  <w:num w:numId="5" w16cid:durableId="1484006601">
    <w:abstractNumId w:val="4"/>
  </w:num>
  <w:num w:numId="6" w16cid:durableId="1089933620">
    <w:abstractNumId w:val="8"/>
  </w:num>
  <w:num w:numId="7" w16cid:durableId="37896666">
    <w:abstractNumId w:val="6"/>
  </w:num>
  <w:num w:numId="8" w16cid:durableId="1051467763">
    <w:abstractNumId w:val="1"/>
  </w:num>
  <w:num w:numId="9" w16cid:durableId="253512422">
    <w:abstractNumId w:val="3"/>
  </w:num>
  <w:num w:numId="10" w16cid:durableId="9803789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CF0"/>
    <w:rsid w:val="00001F95"/>
    <w:rsid w:val="00003804"/>
    <w:rsid w:val="00006756"/>
    <w:rsid w:val="00006CA4"/>
    <w:rsid w:val="00007894"/>
    <w:rsid w:val="00010492"/>
    <w:rsid w:val="000143A6"/>
    <w:rsid w:val="00014C0E"/>
    <w:rsid w:val="00015491"/>
    <w:rsid w:val="00016468"/>
    <w:rsid w:val="00017ABF"/>
    <w:rsid w:val="00020174"/>
    <w:rsid w:val="00020B5E"/>
    <w:rsid w:val="00021636"/>
    <w:rsid w:val="00022472"/>
    <w:rsid w:val="00023024"/>
    <w:rsid w:val="00023791"/>
    <w:rsid w:val="000247FB"/>
    <w:rsid w:val="0002793C"/>
    <w:rsid w:val="000302F4"/>
    <w:rsid w:val="000343A4"/>
    <w:rsid w:val="00034F32"/>
    <w:rsid w:val="00036E3A"/>
    <w:rsid w:val="0004246E"/>
    <w:rsid w:val="00042A4D"/>
    <w:rsid w:val="00046105"/>
    <w:rsid w:val="000465AC"/>
    <w:rsid w:val="00053D41"/>
    <w:rsid w:val="0005545B"/>
    <w:rsid w:val="000574E6"/>
    <w:rsid w:val="00057554"/>
    <w:rsid w:val="00060721"/>
    <w:rsid w:val="0006142B"/>
    <w:rsid w:val="00063F3E"/>
    <w:rsid w:val="00064E82"/>
    <w:rsid w:val="00067822"/>
    <w:rsid w:val="00072728"/>
    <w:rsid w:val="00076911"/>
    <w:rsid w:val="00077D36"/>
    <w:rsid w:val="00083ABA"/>
    <w:rsid w:val="000844CC"/>
    <w:rsid w:val="0009086C"/>
    <w:rsid w:val="00091559"/>
    <w:rsid w:val="00093757"/>
    <w:rsid w:val="000937F5"/>
    <w:rsid w:val="000943DB"/>
    <w:rsid w:val="00095D6B"/>
    <w:rsid w:val="00096416"/>
    <w:rsid w:val="000974D5"/>
    <w:rsid w:val="00097E5E"/>
    <w:rsid w:val="000A04BB"/>
    <w:rsid w:val="000A15A5"/>
    <w:rsid w:val="000A457F"/>
    <w:rsid w:val="000A5448"/>
    <w:rsid w:val="000A5CAD"/>
    <w:rsid w:val="000A630A"/>
    <w:rsid w:val="000A6475"/>
    <w:rsid w:val="000A7A7D"/>
    <w:rsid w:val="000B0E76"/>
    <w:rsid w:val="000B16F6"/>
    <w:rsid w:val="000B2148"/>
    <w:rsid w:val="000B2B4A"/>
    <w:rsid w:val="000B5840"/>
    <w:rsid w:val="000B69B2"/>
    <w:rsid w:val="000C10FE"/>
    <w:rsid w:val="000C20EF"/>
    <w:rsid w:val="000C6A68"/>
    <w:rsid w:val="000C71AE"/>
    <w:rsid w:val="000C7226"/>
    <w:rsid w:val="000D0004"/>
    <w:rsid w:val="000D20D5"/>
    <w:rsid w:val="000D2BDE"/>
    <w:rsid w:val="000D6EDE"/>
    <w:rsid w:val="000D7F15"/>
    <w:rsid w:val="000E26E9"/>
    <w:rsid w:val="000E2C94"/>
    <w:rsid w:val="000E2D93"/>
    <w:rsid w:val="000E3D61"/>
    <w:rsid w:val="000E4188"/>
    <w:rsid w:val="000E6BD9"/>
    <w:rsid w:val="000E7F04"/>
    <w:rsid w:val="000F1FDD"/>
    <w:rsid w:val="000F67DF"/>
    <w:rsid w:val="00101302"/>
    <w:rsid w:val="00102096"/>
    <w:rsid w:val="0010414A"/>
    <w:rsid w:val="001044AC"/>
    <w:rsid w:val="001078BE"/>
    <w:rsid w:val="00110CFE"/>
    <w:rsid w:val="00111CCF"/>
    <w:rsid w:val="00112701"/>
    <w:rsid w:val="00115FA8"/>
    <w:rsid w:val="00117292"/>
    <w:rsid w:val="00117DC3"/>
    <w:rsid w:val="001216E3"/>
    <w:rsid w:val="001252BD"/>
    <w:rsid w:val="00126FCE"/>
    <w:rsid w:val="00130C89"/>
    <w:rsid w:val="00130FA2"/>
    <w:rsid w:val="00136A37"/>
    <w:rsid w:val="00136D58"/>
    <w:rsid w:val="001406BA"/>
    <w:rsid w:val="00141631"/>
    <w:rsid w:val="00143A00"/>
    <w:rsid w:val="00146633"/>
    <w:rsid w:val="00152EDE"/>
    <w:rsid w:val="00153750"/>
    <w:rsid w:val="00153F69"/>
    <w:rsid w:val="001558CC"/>
    <w:rsid w:val="0016007E"/>
    <w:rsid w:val="00162F62"/>
    <w:rsid w:val="00163D6A"/>
    <w:rsid w:val="0016454C"/>
    <w:rsid w:val="00164BDD"/>
    <w:rsid w:val="00167A4E"/>
    <w:rsid w:val="00171101"/>
    <w:rsid w:val="0017284C"/>
    <w:rsid w:val="00172DE0"/>
    <w:rsid w:val="00176388"/>
    <w:rsid w:val="001804D6"/>
    <w:rsid w:val="00180631"/>
    <w:rsid w:val="00181699"/>
    <w:rsid w:val="00182DE0"/>
    <w:rsid w:val="00185C4A"/>
    <w:rsid w:val="00190616"/>
    <w:rsid w:val="00193140"/>
    <w:rsid w:val="001947DB"/>
    <w:rsid w:val="00195594"/>
    <w:rsid w:val="001956AA"/>
    <w:rsid w:val="001A3009"/>
    <w:rsid w:val="001A3FC7"/>
    <w:rsid w:val="001A567D"/>
    <w:rsid w:val="001A61D2"/>
    <w:rsid w:val="001A65F4"/>
    <w:rsid w:val="001B212C"/>
    <w:rsid w:val="001B6618"/>
    <w:rsid w:val="001C2E7D"/>
    <w:rsid w:val="001C30E9"/>
    <w:rsid w:val="001C3608"/>
    <w:rsid w:val="001C506B"/>
    <w:rsid w:val="001C66C9"/>
    <w:rsid w:val="001D2E46"/>
    <w:rsid w:val="001D34B2"/>
    <w:rsid w:val="001D4071"/>
    <w:rsid w:val="001D487A"/>
    <w:rsid w:val="001D7129"/>
    <w:rsid w:val="001E64DF"/>
    <w:rsid w:val="001F3F10"/>
    <w:rsid w:val="001F460F"/>
    <w:rsid w:val="001F58D8"/>
    <w:rsid w:val="001F5902"/>
    <w:rsid w:val="001F6770"/>
    <w:rsid w:val="00200204"/>
    <w:rsid w:val="00201904"/>
    <w:rsid w:val="00202E4F"/>
    <w:rsid w:val="00203533"/>
    <w:rsid w:val="0020433A"/>
    <w:rsid w:val="00206586"/>
    <w:rsid w:val="00216ADE"/>
    <w:rsid w:val="00221040"/>
    <w:rsid w:val="002257EA"/>
    <w:rsid w:val="00227382"/>
    <w:rsid w:val="00233570"/>
    <w:rsid w:val="0023421C"/>
    <w:rsid w:val="002346B7"/>
    <w:rsid w:val="00234D7D"/>
    <w:rsid w:val="002402B1"/>
    <w:rsid w:val="002403E5"/>
    <w:rsid w:val="00241644"/>
    <w:rsid w:val="0024376A"/>
    <w:rsid w:val="00246688"/>
    <w:rsid w:val="00247787"/>
    <w:rsid w:val="002513C4"/>
    <w:rsid w:val="0025162B"/>
    <w:rsid w:val="00252242"/>
    <w:rsid w:val="00253798"/>
    <w:rsid w:val="00255162"/>
    <w:rsid w:val="00255E86"/>
    <w:rsid w:val="00256E89"/>
    <w:rsid w:val="002604FF"/>
    <w:rsid w:val="002609FD"/>
    <w:rsid w:val="0026148C"/>
    <w:rsid w:val="0026174A"/>
    <w:rsid w:val="00262FCD"/>
    <w:rsid w:val="00264249"/>
    <w:rsid w:val="00264860"/>
    <w:rsid w:val="00266804"/>
    <w:rsid w:val="0026744D"/>
    <w:rsid w:val="00267F3D"/>
    <w:rsid w:val="002715D0"/>
    <w:rsid w:val="002727D5"/>
    <w:rsid w:val="00272A80"/>
    <w:rsid w:val="00275120"/>
    <w:rsid w:val="00275CF2"/>
    <w:rsid w:val="002822DF"/>
    <w:rsid w:val="0028309A"/>
    <w:rsid w:val="00284D36"/>
    <w:rsid w:val="00290222"/>
    <w:rsid w:val="00290555"/>
    <w:rsid w:val="0029271D"/>
    <w:rsid w:val="002928F3"/>
    <w:rsid w:val="00296B6F"/>
    <w:rsid w:val="002970D9"/>
    <w:rsid w:val="002A4DDD"/>
    <w:rsid w:val="002A7F5A"/>
    <w:rsid w:val="002B03D9"/>
    <w:rsid w:val="002B1051"/>
    <w:rsid w:val="002B4F0C"/>
    <w:rsid w:val="002B52BE"/>
    <w:rsid w:val="002B664F"/>
    <w:rsid w:val="002C06C4"/>
    <w:rsid w:val="002C2779"/>
    <w:rsid w:val="002C3660"/>
    <w:rsid w:val="002C3A23"/>
    <w:rsid w:val="002C50CC"/>
    <w:rsid w:val="002C7239"/>
    <w:rsid w:val="002C77A7"/>
    <w:rsid w:val="002D0AD3"/>
    <w:rsid w:val="002D6C28"/>
    <w:rsid w:val="002D6C94"/>
    <w:rsid w:val="002D7585"/>
    <w:rsid w:val="002E1B7B"/>
    <w:rsid w:val="002E2C0D"/>
    <w:rsid w:val="002E50FD"/>
    <w:rsid w:val="002E5235"/>
    <w:rsid w:val="002E533D"/>
    <w:rsid w:val="002F1CF5"/>
    <w:rsid w:val="002F200C"/>
    <w:rsid w:val="002F23FF"/>
    <w:rsid w:val="002F3F78"/>
    <w:rsid w:val="002F443B"/>
    <w:rsid w:val="002F46EF"/>
    <w:rsid w:val="00300DB7"/>
    <w:rsid w:val="00302353"/>
    <w:rsid w:val="003031A5"/>
    <w:rsid w:val="003032B2"/>
    <w:rsid w:val="00306D0C"/>
    <w:rsid w:val="0030726E"/>
    <w:rsid w:val="00310B75"/>
    <w:rsid w:val="0031178B"/>
    <w:rsid w:val="00312B0C"/>
    <w:rsid w:val="00315EE4"/>
    <w:rsid w:val="003165BA"/>
    <w:rsid w:val="00316C75"/>
    <w:rsid w:val="003220C4"/>
    <w:rsid w:val="0032285B"/>
    <w:rsid w:val="0032782B"/>
    <w:rsid w:val="003312F9"/>
    <w:rsid w:val="00333563"/>
    <w:rsid w:val="0033535F"/>
    <w:rsid w:val="00336E01"/>
    <w:rsid w:val="003400ED"/>
    <w:rsid w:val="003438D0"/>
    <w:rsid w:val="00350D03"/>
    <w:rsid w:val="0035391D"/>
    <w:rsid w:val="00360BB1"/>
    <w:rsid w:val="00360D78"/>
    <w:rsid w:val="0036244A"/>
    <w:rsid w:val="00364560"/>
    <w:rsid w:val="0036482B"/>
    <w:rsid w:val="00364A1D"/>
    <w:rsid w:val="0036548F"/>
    <w:rsid w:val="0036680C"/>
    <w:rsid w:val="003739F5"/>
    <w:rsid w:val="00374047"/>
    <w:rsid w:val="003811D0"/>
    <w:rsid w:val="003824AB"/>
    <w:rsid w:val="003858D9"/>
    <w:rsid w:val="00385BE3"/>
    <w:rsid w:val="00385E95"/>
    <w:rsid w:val="00390640"/>
    <w:rsid w:val="00396718"/>
    <w:rsid w:val="003A18E2"/>
    <w:rsid w:val="003A1E15"/>
    <w:rsid w:val="003A5890"/>
    <w:rsid w:val="003A5CF4"/>
    <w:rsid w:val="003A6510"/>
    <w:rsid w:val="003B06FC"/>
    <w:rsid w:val="003B2154"/>
    <w:rsid w:val="003B32E6"/>
    <w:rsid w:val="003B75B3"/>
    <w:rsid w:val="003C0CF0"/>
    <w:rsid w:val="003C3DC1"/>
    <w:rsid w:val="003C4409"/>
    <w:rsid w:val="003C7F2B"/>
    <w:rsid w:val="003D25AB"/>
    <w:rsid w:val="003D2C5F"/>
    <w:rsid w:val="003D3C7A"/>
    <w:rsid w:val="003D4B4E"/>
    <w:rsid w:val="003D4C1B"/>
    <w:rsid w:val="003D4E67"/>
    <w:rsid w:val="003D5B37"/>
    <w:rsid w:val="003D665A"/>
    <w:rsid w:val="003E1CDA"/>
    <w:rsid w:val="003E1E1B"/>
    <w:rsid w:val="003E1EE0"/>
    <w:rsid w:val="003E2E90"/>
    <w:rsid w:val="003E4A91"/>
    <w:rsid w:val="003E502E"/>
    <w:rsid w:val="003E5C47"/>
    <w:rsid w:val="003E635E"/>
    <w:rsid w:val="003E6CFB"/>
    <w:rsid w:val="003E6EB2"/>
    <w:rsid w:val="003E75BD"/>
    <w:rsid w:val="003F2500"/>
    <w:rsid w:val="003F311A"/>
    <w:rsid w:val="003F4BEF"/>
    <w:rsid w:val="003F6276"/>
    <w:rsid w:val="00400C1F"/>
    <w:rsid w:val="00400C5F"/>
    <w:rsid w:val="0040127B"/>
    <w:rsid w:val="00402113"/>
    <w:rsid w:val="004030C2"/>
    <w:rsid w:val="004031D7"/>
    <w:rsid w:val="004038A1"/>
    <w:rsid w:val="0040470A"/>
    <w:rsid w:val="0040552F"/>
    <w:rsid w:val="00407FAA"/>
    <w:rsid w:val="004113DF"/>
    <w:rsid w:val="0041171F"/>
    <w:rsid w:val="0041250F"/>
    <w:rsid w:val="00412F3E"/>
    <w:rsid w:val="00414E2C"/>
    <w:rsid w:val="004166B3"/>
    <w:rsid w:val="0041728C"/>
    <w:rsid w:val="0042389A"/>
    <w:rsid w:val="00426BF5"/>
    <w:rsid w:val="00426DDE"/>
    <w:rsid w:val="00427A0D"/>
    <w:rsid w:val="004333E3"/>
    <w:rsid w:val="004338D4"/>
    <w:rsid w:val="00437435"/>
    <w:rsid w:val="004410C7"/>
    <w:rsid w:val="004424D0"/>
    <w:rsid w:val="00443AE5"/>
    <w:rsid w:val="0044689C"/>
    <w:rsid w:val="00450ABB"/>
    <w:rsid w:val="004534F7"/>
    <w:rsid w:val="0045538A"/>
    <w:rsid w:val="00455CDF"/>
    <w:rsid w:val="00463678"/>
    <w:rsid w:val="00464AC7"/>
    <w:rsid w:val="00466512"/>
    <w:rsid w:val="004667A5"/>
    <w:rsid w:val="00466EB7"/>
    <w:rsid w:val="0046747E"/>
    <w:rsid w:val="0046762A"/>
    <w:rsid w:val="0047053E"/>
    <w:rsid w:val="0047088D"/>
    <w:rsid w:val="00473CA7"/>
    <w:rsid w:val="00474E02"/>
    <w:rsid w:val="0047608B"/>
    <w:rsid w:val="0047612C"/>
    <w:rsid w:val="004762B0"/>
    <w:rsid w:val="0048350E"/>
    <w:rsid w:val="004846B5"/>
    <w:rsid w:val="004866E9"/>
    <w:rsid w:val="0048693D"/>
    <w:rsid w:val="00487D35"/>
    <w:rsid w:val="00490E89"/>
    <w:rsid w:val="00491561"/>
    <w:rsid w:val="00491B10"/>
    <w:rsid w:val="00493BFF"/>
    <w:rsid w:val="004959D6"/>
    <w:rsid w:val="00495BA4"/>
    <w:rsid w:val="004A00BF"/>
    <w:rsid w:val="004A15F8"/>
    <w:rsid w:val="004A34D9"/>
    <w:rsid w:val="004A56AA"/>
    <w:rsid w:val="004A6D09"/>
    <w:rsid w:val="004A79A2"/>
    <w:rsid w:val="004B063E"/>
    <w:rsid w:val="004B0A54"/>
    <w:rsid w:val="004B2005"/>
    <w:rsid w:val="004B20A2"/>
    <w:rsid w:val="004B7582"/>
    <w:rsid w:val="004C02C5"/>
    <w:rsid w:val="004C1BA7"/>
    <w:rsid w:val="004C1FF8"/>
    <w:rsid w:val="004C36F7"/>
    <w:rsid w:val="004C5A8B"/>
    <w:rsid w:val="004C6939"/>
    <w:rsid w:val="004C6E79"/>
    <w:rsid w:val="004C6F9E"/>
    <w:rsid w:val="004C770D"/>
    <w:rsid w:val="004D0D85"/>
    <w:rsid w:val="004D1600"/>
    <w:rsid w:val="004D3D2D"/>
    <w:rsid w:val="004D4C1B"/>
    <w:rsid w:val="004D4ED2"/>
    <w:rsid w:val="004D74A5"/>
    <w:rsid w:val="004E1362"/>
    <w:rsid w:val="004E29FB"/>
    <w:rsid w:val="004E3DFE"/>
    <w:rsid w:val="004E5C7B"/>
    <w:rsid w:val="004E69EE"/>
    <w:rsid w:val="004F09D3"/>
    <w:rsid w:val="004F13F1"/>
    <w:rsid w:val="004F2416"/>
    <w:rsid w:val="004F282E"/>
    <w:rsid w:val="004F4C32"/>
    <w:rsid w:val="004F5320"/>
    <w:rsid w:val="004F5B89"/>
    <w:rsid w:val="004F66E9"/>
    <w:rsid w:val="004F74FD"/>
    <w:rsid w:val="004F77CE"/>
    <w:rsid w:val="00501F0F"/>
    <w:rsid w:val="00503CB1"/>
    <w:rsid w:val="0050581A"/>
    <w:rsid w:val="005062CE"/>
    <w:rsid w:val="0050713E"/>
    <w:rsid w:val="00507A53"/>
    <w:rsid w:val="00511429"/>
    <w:rsid w:val="005116D9"/>
    <w:rsid w:val="005171E4"/>
    <w:rsid w:val="00517E32"/>
    <w:rsid w:val="00522BA0"/>
    <w:rsid w:val="00523609"/>
    <w:rsid w:val="00524DFF"/>
    <w:rsid w:val="0052627B"/>
    <w:rsid w:val="0053044A"/>
    <w:rsid w:val="00532CD5"/>
    <w:rsid w:val="00532EBA"/>
    <w:rsid w:val="00535265"/>
    <w:rsid w:val="0053762C"/>
    <w:rsid w:val="00541445"/>
    <w:rsid w:val="0054242D"/>
    <w:rsid w:val="0054573C"/>
    <w:rsid w:val="00547A57"/>
    <w:rsid w:val="00547A9D"/>
    <w:rsid w:val="005513AE"/>
    <w:rsid w:val="00551FAD"/>
    <w:rsid w:val="00554C40"/>
    <w:rsid w:val="00554E0F"/>
    <w:rsid w:val="0055786D"/>
    <w:rsid w:val="00557EDF"/>
    <w:rsid w:val="0056156D"/>
    <w:rsid w:val="005626AD"/>
    <w:rsid w:val="0056395C"/>
    <w:rsid w:val="00565C12"/>
    <w:rsid w:val="005663B4"/>
    <w:rsid w:val="00571475"/>
    <w:rsid w:val="00576F08"/>
    <w:rsid w:val="0058010A"/>
    <w:rsid w:val="0058139D"/>
    <w:rsid w:val="00585123"/>
    <w:rsid w:val="00587497"/>
    <w:rsid w:val="00591282"/>
    <w:rsid w:val="00592F41"/>
    <w:rsid w:val="00595204"/>
    <w:rsid w:val="0059640C"/>
    <w:rsid w:val="005A38A2"/>
    <w:rsid w:val="005A7464"/>
    <w:rsid w:val="005A762B"/>
    <w:rsid w:val="005B0709"/>
    <w:rsid w:val="005B22EC"/>
    <w:rsid w:val="005B23AA"/>
    <w:rsid w:val="005B23F4"/>
    <w:rsid w:val="005B378F"/>
    <w:rsid w:val="005B4833"/>
    <w:rsid w:val="005B635C"/>
    <w:rsid w:val="005B6726"/>
    <w:rsid w:val="005C2D20"/>
    <w:rsid w:val="005C5B31"/>
    <w:rsid w:val="005D127F"/>
    <w:rsid w:val="005D2538"/>
    <w:rsid w:val="005D35DD"/>
    <w:rsid w:val="005D35F8"/>
    <w:rsid w:val="005D4648"/>
    <w:rsid w:val="005D7168"/>
    <w:rsid w:val="005E0B12"/>
    <w:rsid w:val="005E1C86"/>
    <w:rsid w:val="005E20B0"/>
    <w:rsid w:val="005E47B3"/>
    <w:rsid w:val="005E6FA0"/>
    <w:rsid w:val="005F0631"/>
    <w:rsid w:val="005F2504"/>
    <w:rsid w:val="005F505C"/>
    <w:rsid w:val="005F64AF"/>
    <w:rsid w:val="00600DE5"/>
    <w:rsid w:val="00603575"/>
    <w:rsid w:val="00603AE4"/>
    <w:rsid w:val="00604938"/>
    <w:rsid w:val="006059DC"/>
    <w:rsid w:val="00606070"/>
    <w:rsid w:val="00606986"/>
    <w:rsid w:val="00615255"/>
    <w:rsid w:val="00617760"/>
    <w:rsid w:val="0062013F"/>
    <w:rsid w:val="006212F5"/>
    <w:rsid w:val="00622D76"/>
    <w:rsid w:val="00625E20"/>
    <w:rsid w:val="006266A8"/>
    <w:rsid w:val="0062798F"/>
    <w:rsid w:val="00630AEF"/>
    <w:rsid w:val="00631C6D"/>
    <w:rsid w:val="00631F05"/>
    <w:rsid w:val="00634107"/>
    <w:rsid w:val="0063488B"/>
    <w:rsid w:val="00635C42"/>
    <w:rsid w:val="00635FD8"/>
    <w:rsid w:val="00636290"/>
    <w:rsid w:val="006368BB"/>
    <w:rsid w:val="00637009"/>
    <w:rsid w:val="00640C4B"/>
    <w:rsid w:val="00641607"/>
    <w:rsid w:val="00641869"/>
    <w:rsid w:val="0064270C"/>
    <w:rsid w:val="00642A93"/>
    <w:rsid w:val="00645AD6"/>
    <w:rsid w:val="006501D9"/>
    <w:rsid w:val="006514DA"/>
    <w:rsid w:val="00652FEF"/>
    <w:rsid w:val="006534ED"/>
    <w:rsid w:val="006543B9"/>
    <w:rsid w:val="00654606"/>
    <w:rsid w:val="00655706"/>
    <w:rsid w:val="006562CB"/>
    <w:rsid w:val="00660825"/>
    <w:rsid w:val="00660E5D"/>
    <w:rsid w:val="00662253"/>
    <w:rsid w:val="006664C9"/>
    <w:rsid w:val="00666E9A"/>
    <w:rsid w:val="00671B16"/>
    <w:rsid w:val="0067310D"/>
    <w:rsid w:val="00677832"/>
    <w:rsid w:val="00682171"/>
    <w:rsid w:val="006831E9"/>
    <w:rsid w:val="00684C21"/>
    <w:rsid w:val="006910F0"/>
    <w:rsid w:val="00692AB7"/>
    <w:rsid w:val="00693AD2"/>
    <w:rsid w:val="006947BC"/>
    <w:rsid w:val="0069512D"/>
    <w:rsid w:val="006957F0"/>
    <w:rsid w:val="00697265"/>
    <w:rsid w:val="006A0713"/>
    <w:rsid w:val="006A156A"/>
    <w:rsid w:val="006A3FCC"/>
    <w:rsid w:val="006A43E5"/>
    <w:rsid w:val="006A710D"/>
    <w:rsid w:val="006B3680"/>
    <w:rsid w:val="006B7255"/>
    <w:rsid w:val="006B74E4"/>
    <w:rsid w:val="006C23F0"/>
    <w:rsid w:val="006C6086"/>
    <w:rsid w:val="006C6617"/>
    <w:rsid w:val="006C6C46"/>
    <w:rsid w:val="006C756E"/>
    <w:rsid w:val="006D0B99"/>
    <w:rsid w:val="006D1417"/>
    <w:rsid w:val="006D1D38"/>
    <w:rsid w:val="006D2AEC"/>
    <w:rsid w:val="006D38B8"/>
    <w:rsid w:val="006D6729"/>
    <w:rsid w:val="006D6F62"/>
    <w:rsid w:val="006E010D"/>
    <w:rsid w:val="006E0D91"/>
    <w:rsid w:val="006E16EA"/>
    <w:rsid w:val="006E1E93"/>
    <w:rsid w:val="006E2498"/>
    <w:rsid w:val="006E27BE"/>
    <w:rsid w:val="006E7EA4"/>
    <w:rsid w:val="006F2C82"/>
    <w:rsid w:val="006F3413"/>
    <w:rsid w:val="006F36FD"/>
    <w:rsid w:val="006F3C9E"/>
    <w:rsid w:val="006F4431"/>
    <w:rsid w:val="006F4F45"/>
    <w:rsid w:val="006F6368"/>
    <w:rsid w:val="00701B61"/>
    <w:rsid w:val="00702DF2"/>
    <w:rsid w:val="00703315"/>
    <w:rsid w:val="007037D0"/>
    <w:rsid w:val="00705DB5"/>
    <w:rsid w:val="007108AE"/>
    <w:rsid w:val="007130B1"/>
    <w:rsid w:val="0071459C"/>
    <w:rsid w:val="00715D6B"/>
    <w:rsid w:val="00716D4F"/>
    <w:rsid w:val="00717A4A"/>
    <w:rsid w:val="00721490"/>
    <w:rsid w:val="007215F9"/>
    <w:rsid w:val="00724943"/>
    <w:rsid w:val="00733BF7"/>
    <w:rsid w:val="00736B9C"/>
    <w:rsid w:val="00737974"/>
    <w:rsid w:val="007403F2"/>
    <w:rsid w:val="0074167F"/>
    <w:rsid w:val="007446BE"/>
    <w:rsid w:val="007459B1"/>
    <w:rsid w:val="00754349"/>
    <w:rsid w:val="00754720"/>
    <w:rsid w:val="0075502C"/>
    <w:rsid w:val="00756659"/>
    <w:rsid w:val="00756FD4"/>
    <w:rsid w:val="007573DE"/>
    <w:rsid w:val="00757D7F"/>
    <w:rsid w:val="00760C3B"/>
    <w:rsid w:val="007610F4"/>
    <w:rsid w:val="0076226E"/>
    <w:rsid w:val="007635C0"/>
    <w:rsid w:val="007650AC"/>
    <w:rsid w:val="007674B8"/>
    <w:rsid w:val="00770E16"/>
    <w:rsid w:val="0077477F"/>
    <w:rsid w:val="00774FBA"/>
    <w:rsid w:val="007753F4"/>
    <w:rsid w:val="007761C3"/>
    <w:rsid w:val="007767BD"/>
    <w:rsid w:val="00777747"/>
    <w:rsid w:val="007839F4"/>
    <w:rsid w:val="00783FDB"/>
    <w:rsid w:val="007855DA"/>
    <w:rsid w:val="00787463"/>
    <w:rsid w:val="00790F4B"/>
    <w:rsid w:val="00791CBE"/>
    <w:rsid w:val="00797D9F"/>
    <w:rsid w:val="007A34F3"/>
    <w:rsid w:val="007A4ADA"/>
    <w:rsid w:val="007A761B"/>
    <w:rsid w:val="007A7DBB"/>
    <w:rsid w:val="007B1606"/>
    <w:rsid w:val="007B296F"/>
    <w:rsid w:val="007B3271"/>
    <w:rsid w:val="007B36F3"/>
    <w:rsid w:val="007B4CB4"/>
    <w:rsid w:val="007B5EE8"/>
    <w:rsid w:val="007B6083"/>
    <w:rsid w:val="007B6F97"/>
    <w:rsid w:val="007C00AB"/>
    <w:rsid w:val="007C1321"/>
    <w:rsid w:val="007C2CA8"/>
    <w:rsid w:val="007C382E"/>
    <w:rsid w:val="007C3C2C"/>
    <w:rsid w:val="007C4171"/>
    <w:rsid w:val="007C4730"/>
    <w:rsid w:val="007C5063"/>
    <w:rsid w:val="007C5690"/>
    <w:rsid w:val="007C6CB9"/>
    <w:rsid w:val="007D1908"/>
    <w:rsid w:val="007D1C37"/>
    <w:rsid w:val="007D3799"/>
    <w:rsid w:val="007D4B8C"/>
    <w:rsid w:val="007E35D0"/>
    <w:rsid w:val="007E47A4"/>
    <w:rsid w:val="007E4CE2"/>
    <w:rsid w:val="007E5A42"/>
    <w:rsid w:val="007E6F4D"/>
    <w:rsid w:val="007F1304"/>
    <w:rsid w:val="007F137A"/>
    <w:rsid w:val="007F2ECF"/>
    <w:rsid w:val="007F46F5"/>
    <w:rsid w:val="007F5081"/>
    <w:rsid w:val="007F67DE"/>
    <w:rsid w:val="00801259"/>
    <w:rsid w:val="00802093"/>
    <w:rsid w:val="00802828"/>
    <w:rsid w:val="00806418"/>
    <w:rsid w:val="00806DC3"/>
    <w:rsid w:val="00810F48"/>
    <w:rsid w:val="00812559"/>
    <w:rsid w:val="00815014"/>
    <w:rsid w:val="008163DC"/>
    <w:rsid w:val="00820D97"/>
    <w:rsid w:val="00821F6C"/>
    <w:rsid w:val="0082314F"/>
    <w:rsid w:val="008254A0"/>
    <w:rsid w:val="00826E9C"/>
    <w:rsid w:val="008319AD"/>
    <w:rsid w:val="00831DCE"/>
    <w:rsid w:val="00832054"/>
    <w:rsid w:val="008359A9"/>
    <w:rsid w:val="008400A3"/>
    <w:rsid w:val="008509EB"/>
    <w:rsid w:val="00852FEB"/>
    <w:rsid w:val="008532B6"/>
    <w:rsid w:val="00853F7C"/>
    <w:rsid w:val="00855D75"/>
    <w:rsid w:val="00856E33"/>
    <w:rsid w:val="00857FE1"/>
    <w:rsid w:val="008617C6"/>
    <w:rsid w:val="00863CD6"/>
    <w:rsid w:val="00864259"/>
    <w:rsid w:val="00873F46"/>
    <w:rsid w:val="0088052D"/>
    <w:rsid w:val="00880679"/>
    <w:rsid w:val="0088120C"/>
    <w:rsid w:val="00881377"/>
    <w:rsid w:val="0088371F"/>
    <w:rsid w:val="0088402B"/>
    <w:rsid w:val="0088550D"/>
    <w:rsid w:val="0088658B"/>
    <w:rsid w:val="00890C87"/>
    <w:rsid w:val="00890E45"/>
    <w:rsid w:val="008932F3"/>
    <w:rsid w:val="008972EF"/>
    <w:rsid w:val="008973E2"/>
    <w:rsid w:val="008979A0"/>
    <w:rsid w:val="008A0225"/>
    <w:rsid w:val="008A03B7"/>
    <w:rsid w:val="008A2DA3"/>
    <w:rsid w:val="008A3A23"/>
    <w:rsid w:val="008A4970"/>
    <w:rsid w:val="008A6F8F"/>
    <w:rsid w:val="008B0A26"/>
    <w:rsid w:val="008B1968"/>
    <w:rsid w:val="008B24F6"/>
    <w:rsid w:val="008B35FD"/>
    <w:rsid w:val="008B7C8E"/>
    <w:rsid w:val="008C0309"/>
    <w:rsid w:val="008C118A"/>
    <w:rsid w:val="008C5C1F"/>
    <w:rsid w:val="008C605E"/>
    <w:rsid w:val="008D1B9D"/>
    <w:rsid w:val="008D2A5B"/>
    <w:rsid w:val="008D3068"/>
    <w:rsid w:val="008D3C14"/>
    <w:rsid w:val="008E1556"/>
    <w:rsid w:val="008E2EE8"/>
    <w:rsid w:val="008E3431"/>
    <w:rsid w:val="008E4E20"/>
    <w:rsid w:val="008F12EF"/>
    <w:rsid w:val="008F1473"/>
    <w:rsid w:val="008F23B4"/>
    <w:rsid w:val="008F3DB8"/>
    <w:rsid w:val="008F46FF"/>
    <w:rsid w:val="008F47DC"/>
    <w:rsid w:val="008F4A0E"/>
    <w:rsid w:val="008F55A2"/>
    <w:rsid w:val="008F695B"/>
    <w:rsid w:val="008F78D3"/>
    <w:rsid w:val="00902238"/>
    <w:rsid w:val="00902A1A"/>
    <w:rsid w:val="00902ADB"/>
    <w:rsid w:val="00902C8A"/>
    <w:rsid w:val="00902EC2"/>
    <w:rsid w:val="00910CEC"/>
    <w:rsid w:val="00911391"/>
    <w:rsid w:val="00911E6B"/>
    <w:rsid w:val="0091222C"/>
    <w:rsid w:val="009122CF"/>
    <w:rsid w:val="00914E04"/>
    <w:rsid w:val="00916E39"/>
    <w:rsid w:val="009176A4"/>
    <w:rsid w:val="009219D9"/>
    <w:rsid w:val="00921EDF"/>
    <w:rsid w:val="009223A9"/>
    <w:rsid w:val="009274A1"/>
    <w:rsid w:val="00931477"/>
    <w:rsid w:val="00931744"/>
    <w:rsid w:val="0093305A"/>
    <w:rsid w:val="009352C2"/>
    <w:rsid w:val="009370B7"/>
    <w:rsid w:val="0094219C"/>
    <w:rsid w:val="0094610B"/>
    <w:rsid w:val="009461F5"/>
    <w:rsid w:val="00946A29"/>
    <w:rsid w:val="00947494"/>
    <w:rsid w:val="009475A4"/>
    <w:rsid w:val="0095026F"/>
    <w:rsid w:val="00950A7E"/>
    <w:rsid w:val="009511AE"/>
    <w:rsid w:val="009527C7"/>
    <w:rsid w:val="0095311A"/>
    <w:rsid w:val="00953956"/>
    <w:rsid w:val="009545DC"/>
    <w:rsid w:val="00954FD3"/>
    <w:rsid w:val="00956C7B"/>
    <w:rsid w:val="00957FA7"/>
    <w:rsid w:val="0096011F"/>
    <w:rsid w:val="00961EAC"/>
    <w:rsid w:val="009620CF"/>
    <w:rsid w:val="00962563"/>
    <w:rsid w:val="00963098"/>
    <w:rsid w:val="00963FA8"/>
    <w:rsid w:val="00964826"/>
    <w:rsid w:val="00964DE0"/>
    <w:rsid w:val="00966904"/>
    <w:rsid w:val="00966D70"/>
    <w:rsid w:val="00967286"/>
    <w:rsid w:val="0097180E"/>
    <w:rsid w:val="00972C3C"/>
    <w:rsid w:val="00975AEB"/>
    <w:rsid w:val="009762D5"/>
    <w:rsid w:val="00976604"/>
    <w:rsid w:val="00976B51"/>
    <w:rsid w:val="0097734B"/>
    <w:rsid w:val="00977807"/>
    <w:rsid w:val="009815AA"/>
    <w:rsid w:val="00982007"/>
    <w:rsid w:val="00984676"/>
    <w:rsid w:val="00987489"/>
    <w:rsid w:val="00987D7C"/>
    <w:rsid w:val="009906AD"/>
    <w:rsid w:val="00991657"/>
    <w:rsid w:val="0099255B"/>
    <w:rsid w:val="009937DD"/>
    <w:rsid w:val="00995E8A"/>
    <w:rsid w:val="009967A5"/>
    <w:rsid w:val="009973A1"/>
    <w:rsid w:val="009A02BA"/>
    <w:rsid w:val="009A0DC4"/>
    <w:rsid w:val="009A334D"/>
    <w:rsid w:val="009A3472"/>
    <w:rsid w:val="009A68AF"/>
    <w:rsid w:val="009B031D"/>
    <w:rsid w:val="009B0F5A"/>
    <w:rsid w:val="009B1003"/>
    <w:rsid w:val="009B2619"/>
    <w:rsid w:val="009B2DBD"/>
    <w:rsid w:val="009B4367"/>
    <w:rsid w:val="009B7EBC"/>
    <w:rsid w:val="009C160A"/>
    <w:rsid w:val="009C1BDF"/>
    <w:rsid w:val="009C1D3A"/>
    <w:rsid w:val="009C53BE"/>
    <w:rsid w:val="009C675D"/>
    <w:rsid w:val="009C7B71"/>
    <w:rsid w:val="009C7B80"/>
    <w:rsid w:val="009E1842"/>
    <w:rsid w:val="009E34B9"/>
    <w:rsid w:val="009E3CE0"/>
    <w:rsid w:val="009E402B"/>
    <w:rsid w:val="009F09E9"/>
    <w:rsid w:val="009F15FB"/>
    <w:rsid w:val="009F17B4"/>
    <w:rsid w:val="009F1908"/>
    <w:rsid w:val="009F1E2E"/>
    <w:rsid w:val="009F6A71"/>
    <w:rsid w:val="009F741E"/>
    <w:rsid w:val="009F7A44"/>
    <w:rsid w:val="00A02039"/>
    <w:rsid w:val="00A040D1"/>
    <w:rsid w:val="00A04A83"/>
    <w:rsid w:val="00A068F3"/>
    <w:rsid w:val="00A07F91"/>
    <w:rsid w:val="00A07FD7"/>
    <w:rsid w:val="00A12EF9"/>
    <w:rsid w:val="00A136AB"/>
    <w:rsid w:val="00A14C21"/>
    <w:rsid w:val="00A17942"/>
    <w:rsid w:val="00A17981"/>
    <w:rsid w:val="00A20091"/>
    <w:rsid w:val="00A20B1C"/>
    <w:rsid w:val="00A223EE"/>
    <w:rsid w:val="00A2386D"/>
    <w:rsid w:val="00A23959"/>
    <w:rsid w:val="00A26991"/>
    <w:rsid w:val="00A27977"/>
    <w:rsid w:val="00A32041"/>
    <w:rsid w:val="00A33A89"/>
    <w:rsid w:val="00A33D6A"/>
    <w:rsid w:val="00A3464E"/>
    <w:rsid w:val="00A34EEB"/>
    <w:rsid w:val="00A35889"/>
    <w:rsid w:val="00A371A9"/>
    <w:rsid w:val="00A37B75"/>
    <w:rsid w:val="00A37C71"/>
    <w:rsid w:val="00A40E61"/>
    <w:rsid w:val="00A4223C"/>
    <w:rsid w:val="00A429D8"/>
    <w:rsid w:val="00A42D3A"/>
    <w:rsid w:val="00A43BF0"/>
    <w:rsid w:val="00A452A8"/>
    <w:rsid w:val="00A46B65"/>
    <w:rsid w:val="00A47C32"/>
    <w:rsid w:val="00A51453"/>
    <w:rsid w:val="00A5267E"/>
    <w:rsid w:val="00A53BD1"/>
    <w:rsid w:val="00A603A7"/>
    <w:rsid w:val="00A613C3"/>
    <w:rsid w:val="00A62AB6"/>
    <w:rsid w:val="00A658F3"/>
    <w:rsid w:val="00A671ED"/>
    <w:rsid w:val="00A6731D"/>
    <w:rsid w:val="00A713A5"/>
    <w:rsid w:val="00A75CAA"/>
    <w:rsid w:val="00A76F71"/>
    <w:rsid w:val="00A802DE"/>
    <w:rsid w:val="00A83F27"/>
    <w:rsid w:val="00A84990"/>
    <w:rsid w:val="00A86807"/>
    <w:rsid w:val="00A86FC4"/>
    <w:rsid w:val="00A9071B"/>
    <w:rsid w:val="00A91243"/>
    <w:rsid w:val="00A92540"/>
    <w:rsid w:val="00A93F70"/>
    <w:rsid w:val="00A952D1"/>
    <w:rsid w:val="00A97058"/>
    <w:rsid w:val="00AA325F"/>
    <w:rsid w:val="00AA546E"/>
    <w:rsid w:val="00AA6DA3"/>
    <w:rsid w:val="00AA7113"/>
    <w:rsid w:val="00AB0294"/>
    <w:rsid w:val="00AB09DF"/>
    <w:rsid w:val="00AB35A0"/>
    <w:rsid w:val="00AB4116"/>
    <w:rsid w:val="00AB49A9"/>
    <w:rsid w:val="00AB4DA0"/>
    <w:rsid w:val="00AB576C"/>
    <w:rsid w:val="00AB5C9E"/>
    <w:rsid w:val="00AB7038"/>
    <w:rsid w:val="00AC1C45"/>
    <w:rsid w:val="00AC237E"/>
    <w:rsid w:val="00AC378E"/>
    <w:rsid w:val="00AC5496"/>
    <w:rsid w:val="00AC5A2D"/>
    <w:rsid w:val="00AC70D7"/>
    <w:rsid w:val="00AD0AE3"/>
    <w:rsid w:val="00AD4FC0"/>
    <w:rsid w:val="00AD51EB"/>
    <w:rsid w:val="00AD51FA"/>
    <w:rsid w:val="00AD5541"/>
    <w:rsid w:val="00AD70BF"/>
    <w:rsid w:val="00AE6999"/>
    <w:rsid w:val="00AF299F"/>
    <w:rsid w:val="00AF2B82"/>
    <w:rsid w:val="00AF3C09"/>
    <w:rsid w:val="00AF4D5D"/>
    <w:rsid w:val="00AF56CA"/>
    <w:rsid w:val="00AF5B25"/>
    <w:rsid w:val="00AF5B5E"/>
    <w:rsid w:val="00AF750D"/>
    <w:rsid w:val="00AF7B7B"/>
    <w:rsid w:val="00B01E6C"/>
    <w:rsid w:val="00B10CA0"/>
    <w:rsid w:val="00B1665C"/>
    <w:rsid w:val="00B202C2"/>
    <w:rsid w:val="00B21E8B"/>
    <w:rsid w:val="00B23392"/>
    <w:rsid w:val="00B275A4"/>
    <w:rsid w:val="00B27619"/>
    <w:rsid w:val="00B347DC"/>
    <w:rsid w:val="00B36DF5"/>
    <w:rsid w:val="00B37D9D"/>
    <w:rsid w:val="00B40367"/>
    <w:rsid w:val="00B40797"/>
    <w:rsid w:val="00B43F08"/>
    <w:rsid w:val="00B501E4"/>
    <w:rsid w:val="00B508E2"/>
    <w:rsid w:val="00B52272"/>
    <w:rsid w:val="00B53EC3"/>
    <w:rsid w:val="00B5565D"/>
    <w:rsid w:val="00B55991"/>
    <w:rsid w:val="00B56885"/>
    <w:rsid w:val="00B66116"/>
    <w:rsid w:val="00B66BBB"/>
    <w:rsid w:val="00B71489"/>
    <w:rsid w:val="00B7228E"/>
    <w:rsid w:val="00B73F23"/>
    <w:rsid w:val="00B75FF1"/>
    <w:rsid w:val="00B812F3"/>
    <w:rsid w:val="00B844D1"/>
    <w:rsid w:val="00B85A87"/>
    <w:rsid w:val="00B8600E"/>
    <w:rsid w:val="00B90E01"/>
    <w:rsid w:val="00B930C5"/>
    <w:rsid w:val="00B96E30"/>
    <w:rsid w:val="00B974B8"/>
    <w:rsid w:val="00B975EC"/>
    <w:rsid w:val="00B97A81"/>
    <w:rsid w:val="00BA1990"/>
    <w:rsid w:val="00BA4348"/>
    <w:rsid w:val="00BA4BB0"/>
    <w:rsid w:val="00BB1BAD"/>
    <w:rsid w:val="00BB33D3"/>
    <w:rsid w:val="00BB3B44"/>
    <w:rsid w:val="00BB3FD6"/>
    <w:rsid w:val="00BB60B8"/>
    <w:rsid w:val="00BC1461"/>
    <w:rsid w:val="00BC1B04"/>
    <w:rsid w:val="00BC1B47"/>
    <w:rsid w:val="00BC3EE1"/>
    <w:rsid w:val="00BD2333"/>
    <w:rsid w:val="00BD4869"/>
    <w:rsid w:val="00BD6B95"/>
    <w:rsid w:val="00BE2DF2"/>
    <w:rsid w:val="00BE34C5"/>
    <w:rsid w:val="00BE5B49"/>
    <w:rsid w:val="00BE6073"/>
    <w:rsid w:val="00BE632C"/>
    <w:rsid w:val="00BE6B22"/>
    <w:rsid w:val="00BF12FE"/>
    <w:rsid w:val="00BF1F00"/>
    <w:rsid w:val="00BF60E9"/>
    <w:rsid w:val="00BF7831"/>
    <w:rsid w:val="00BF7B2C"/>
    <w:rsid w:val="00C00FC0"/>
    <w:rsid w:val="00C01738"/>
    <w:rsid w:val="00C031B7"/>
    <w:rsid w:val="00C036FA"/>
    <w:rsid w:val="00C10B59"/>
    <w:rsid w:val="00C11AE3"/>
    <w:rsid w:val="00C12669"/>
    <w:rsid w:val="00C17D56"/>
    <w:rsid w:val="00C238AD"/>
    <w:rsid w:val="00C2412D"/>
    <w:rsid w:val="00C244EC"/>
    <w:rsid w:val="00C310EA"/>
    <w:rsid w:val="00C355D0"/>
    <w:rsid w:val="00C37621"/>
    <w:rsid w:val="00C41EBC"/>
    <w:rsid w:val="00C45C54"/>
    <w:rsid w:val="00C466E8"/>
    <w:rsid w:val="00C4734E"/>
    <w:rsid w:val="00C477F4"/>
    <w:rsid w:val="00C515A8"/>
    <w:rsid w:val="00C53203"/>
    <w:rsid w:val="00C53319"/>
    <w:rsid w:val="00C53A75"/>
    <w:rsid w:val="00C54353"/>
    <w:rsid w:val="00C6225D"/>
    <w:rsid w:val="00C6267E"/>
    <w:rsid w:val="00C6341E"/>
    <w:rsid w:val="00C656B6"/>
    <w:rsid w:val="00C65A64"/>
    <w:rsid w:val="00C71371"/>
    <w:rsid w:val="00C73301"/>
    <w:rsid w:val="00C745ED"/>
    <w:rsid w:val="00C7709C"/>
    <w:rsid w:val="00C773F1"/>
    <w:rsid w:val="00C821DF"/>
    <w:rsid w:val="00C824B3"/>
    <w:rsid w:val="00C8283E"/>
    <w:rsid w:val="00C836EF"/>
    <w:rsid w:val="00C8693C"/>
    <w:rsid w:val="00C869F7"/>
    <w:rsid w:val="00C903E9"/>
    <w:rsid w:val="00C92446"/>
    <w:rsid w:val="00C940FA"/>
    <w:rsid w:val="00C95347"/>
    <w:rsid w:val="00C97E0C"/>
    <w:rsid w:val="00CA115B"/>
    <w:rsid w:val="00CA3880"/>
    <w:rsid w:val="00CA5EB7"/>
    <w:rsid w:val="00CB0D7F"/>
    <w:rsid w:val="00CB1F2C"/>
    <w:rsid w:val="00CB31CA"/>
    <w:rsid w:val="00CB34D8"/>
    <w:rsid w:val="00CB5594"/>
    <w:rsid w:val="00CB584A"/>
    <w:rsid w:val="00CB59CA"/>
    <w:rsid w:val="00CB5DF6"/>
    <w:rsid w:val="00CB6AB2"/>
    <w:rsid w:val="00CC0817"/>
    <w:rsid w:val="00CC1969"/>
    <w:rsid w:val="00CC2251"/>
    <w:rsid w:val="00CC36F2"/>
    <w:rsid w:val="00CC4B3A"/>
    <w:rsid w:val="00CD3097"/>
    <w:rsid w:val="00CD4127"/>
    <w:rsid w:val="00CD6C1E"/>
    <w:rsid w:val="00CE1622"/>
    <w:rsid w:val="00CE3A21"/>
    <w:rsid w:val="00CE57F1"/>
    <w:rsid w:val="00CE7603"/>
    <w:rsid w:val="00CF0570"/>
    <w:rsid w:val="00CF0C6D"/>
    <w:rsid w:val="00CF0F10"/>
    <w:rsid w:val="00CF11D8"/>
    <w:rsid w:val="00CF2461"/>
    <w:rsid w:val="00CF4836"/>
    <w:rsid w:val="00CF4D16"/>
    <w:rsid w:val="00CF5CD2"/>
    <w:rsid w:val="00CF69BF"/>
    <w:rsid w:val="00D019F1"/>
    <w:rsid w:val="00D01FC8"/>
    <w:rsid w:val="00D02C70"/>
    <w:rsid w:val="00D03336"/>
    <w:rsid w:val="00D03947"/>
    <w:rsid w:val="00D054AD"/>
    <w:rsid w:val="00D07880"/>
    <w:rsid w:val="00D11F05"/>
    <w:rsid w:val="00D13C22"/>
    <w:rsid w:val="00D13C3F"/>
    <w:rsid w:val="00D16F26"/>
    <w:rsid w:val="00D23831"/>
    <w:rsid w:val="00D30973"/>
    <w:rsid w:val="00D33052"/>
    <w:rsid w:val="00D3498B"/>
    <w:rsid w:val="00D35DA6"/>
    <w:rsid w:val="00D36AF3"/>
    <w:rsid w:val="00D37A2A"/>
    <w:rsid w:val="00D406D3"/>
    <w:rsid w:val="00D43881"/>
    <w:rsid w:val="00D44FEB"/>
    <w:rsid w:val="00D46839"/>
    <w:rsid w:val="00D468F9"/>
    <w:rsid w:val="00D46AFD"/>
    <w:rsid w:val="00D50613"/>
    <w:rsid w:val="00D52FEB"/>
    <w:rsid w:val="00D5563F"/>
    <w:rsid w:val="00D605C4"/>
    <w:rsid w:val="00D627F6"/>
    <w:rsid w:val="00D64867"/>
    <w:rsid w:val="00D6776B"/>
    <w:rsid w:val="00D76C01"/>
    <w:rsid w:val="00D81F92"/>
    <w:rsid w:val="00D913FA"/>
    <w:rsid w:val="00D91932"/>
    <w:rsid w:val="00D97132"/>
    <w:rsid w:val="00DA00EC"/>
    <w:rsid w:val="00DA392F"/>
    <w:rsid w:val="00DA3C5F"/>
    <w:rsid w:val="00DA6203"/>
    <w:rsid w:val="00DB0E08"/>
    <w:rsid w:val="00DB0E75"/>
    <w:rsid w:val="00DB4CD1"/>
    <w:rsid w:val="00DB5742"/>
    <w:rsid w:val="00DB5AE9"/>
    <w:rsid w:val="00DC149B"/>
    <w:rsid w:val="00DC3672"/>
    <w:rsid w:val="00DC40A4"/>
    <w:rsid w:val="00DC557D"/>
    <w:rsid w:val="00DD0FBE"/>
    <w:rsid w:val="00DD5296"/>
    <w:rsid w:val="00DD5FC8"/>
    <w:rsid w:val="00DD7C76"/>
    <w:rsid w:val="00DE1EC6"/>
    <w:rsid w:val="00DE25F1"/>
    <w:rsid w:val="00DE3A54"/>
    <w:rsid w:val="00DE3B52"/>
    <w:rsid w:val="00DE4845"/>
    <w:rsid w:val="00DE72D0"/>
    <w:rsid w:val="00DF0326"/>
    <w:rsid w:val="00DF1419"/>
    <w:rsid w:val="00DF202A"/>
    <w:rsid w:val="00DF28CD"/>
    <w:rsid w:val="00DF2A2F"/>
    <w:rsid w:val="00DF3F92"/>
    <w:rsid w:val="00DF4121"/>
    <w:rsid w:val="00DF4CD8"/>
    <w:rsid w:val="00DF54C5"/>
    <w:rsid w:val="00DF7A15"/>
    <w:rsid w:val="00E011C5"/>
    <w:rsid w:val="00E0243B"/>
    <w:rsid w:val="00E0249B"/>
    <w:rsid w:val="00E068D8"/>
    <w:rsid w:val="00E1457F"/>
    <w:rsid w:val="00E23C99"/>
    <w:rsid w:val="00E34B81"/>
    <w:rsid w:val="00E421D1"/>
    <w:rsid w:val="00E42E27"/>
    <w:rsid w:val="00E43404"/>
    <w:rsid w:val="00E43817"/>
    <w:rsid w:val="00E44F83"/>
    <w:rsid w:val="00E47B4B"/>
    <w:rsid w:val="00E505F2"/>
    <w:rsid w:val="00E5073E"/>
    <w:rsid w:val="00E50C2F"/>
    <w:rsid w:val="00E53B41"/>
    <w:rsid w:val="00E54567"/>
    <w:rsid w:val="00E55319"/>
    <w:rsid w:val="00E55E7D"/>
    <w:rsid w:val="00E56962"/>
    <w:rsid w:val="00E60175"/>
    <w:rsid w:val="00E61300"/>
    <w:rsid w:val="00E61598"/>
    <w:rsid w:val="00E65D74"/>
    <w:rsid w:val="00E71289"/>
    <w:rsid w:val="00E71BA9"/>
    <w:rsid w:val="00E82362"/>
    <w:rsid w:val="00E824BB"/>
    <w:rsid w:val="00E82D37"/>
    <w:rsid w:val="00E8404F"/>
    <w:rsid w:val="00E91100"/>
    <w:rsid w:val="00E9415F"/>
    <w:rsid w:val="00E96402"/>
    <w:rsid w:val="00E9669C"/>
    <w:rsid w:val="00EA0BAD"/>
    <w:rsid w:val="00EA493D"/>
    <w:rsid w:val="00EA4F1F"/>
    <w:rsid w:val="00EA7A50"/>
    <w:rsid w:val="00EB08AD"/>
    <w:rsid w:val="00EB36B0"/>
    <w:rsid w:val="00EB5E6E"/>
    <w:rsid w:val="00EC08FB"/>
    <w:rsid w:val="00EC1016"/>
    <w:rsid w:val="00ED0B9D"/>
    <w:rsid w:val="00ED0BCA"/>
    <w:rsid w:val="00ED1BF6"/>
    <w:rsid w:val="00ED3A38"/>
    <w:rsid w:val="00ED5C70"/>
    <w:rsid w:val="00ED79D1"/>
    <w:rsid w:val="00EE12C9"/>
    <w:rsid w:val="00EE1ED5"/>
    <w:rsid w:val="00EE21F5"/>
    <w:rsid w:val="00EE28D0"/>
    <w:rsid w:val="00EE36E7"/>
    <w:rsid w:val="00EE4D9B"/>
    <w:rsid w:val="00EE5713"/>
    <w:rsid w:val="00EF0C8E"/>
    <w:rsid w:val="00EF183F"/>
    <w:rsid w:val="00EF38B5"/>
    <w:rsid w:val="00EF6ADF"/>
    <w:rsid w:val="00EF7898"/>
    <w:rsid w:val="00F00CD0"/>
    <w:rsid w:val="00F01CB0"/>
    <w:rsid w:val="00F03D69"/>
    <w:rsid w:val="00F0578E"/>
    <w:rsid w:val="00F05B61"/>
    <w:rsid w:val="00F11C9E"/>
    <w:rsid w:val="00F1458A"/>
    <w:rsid w:val="00F17594"/>
    <w:rsid w:val="00F20697"/>
    <w:rsid w:val="00F22ED4"/>
    <w:rsid w:val="00F255E8"/>
    <w:rsid w:val="00F26BA5"/>
    <w:rsid w:val="00F27C72"/>
    <w:rsid w:val="00F33D62"/>
    <w:rsid w:val="00F40F44"/>
    <w:rsid w:val="00F41A78"/>
    <w:rsid w:val="00F42430"/>
    <w:rsid w:val="00F53050"/>
    <w:rsid w:val="00F5394E"/>
    <w:rsid w:val="00F5459F"/>
    <w:rsid w:val="00F628D1"/>
    <w:rsid w:val="00F62B73"/>
    <w:rsid w:val="00F66204"/>
    <w:rsid w:val="00F67E2E"/>
    <w:rsid w:val="00F7060A"/>
    <w:rsid w:val="00F70680"/>
    <w:rsid w:val="00F74726"/>
    <w:rsid w:val="00F74795"/>
    <w:rsid w:val="00F752CE"/>
    <w:rsid w:val="00F75360"/>
    <w:rsid w:val="00F75983"/>
    <w:rsid w:val="00F75F45"/>
    <w:rsid w:val="00F764C3"/>
    <w:rsid w:val="00F7688B"/>
    <w:rsid w:val="00F80807"/>
    <w:rsid w:val="00F83764"/>
    <w:rsid w:val="00F83827"/>
    <w:rsid w:val="00F8438F"/>
    <w:rsid w:val="00F9024C"/>
    <w:rsid w:val="00F907E8"/>
    <w:rsid w:val="00F93CAD"/>
    <w:rsid w:val="00F9481F"/>
    <w:rsid w:val="00F95561"/>
    <w:rsid w:val="00F95D9D"/>
    <w:rsid w:val="00F95FA1"/>
    <w:rsid w:val="00F96746"/>
    <w:rsid w:val="00FA0931"/>
    <w:rsid w:val="00FA3D19"/>
    <w:rsid w:val="00FA45D0"/>
    <w:rsid w:val="00FA464C"/>
    <w:rsid w:val="00FA59CB"/>
    <w:rsid w:val="00FA785E"/>
    <w:rsid w:val="00FB16E0"/>
    <w:rsid w:val="00FB579C"/>
    <w:rsid w:val="00FC0CAB"/>
    <w:rsid w:val="00FC2F7D"/>
    <w:rsid w:val="00FC3815"/>
    <w:rsid w:val="00FC46BF"/>
    <w:rsid w:val="00FC49D3"/>
    <w:rsid w:val="00FD102D"/>
    <w:rsid w:val="00FD281C"/>
    <w:rsid w:val="00FD2C89"/>
    <w:rsid w:val="00FD6848"/>
    <w:rsid w:val="00FE02F4"/>
    <w:rsid w:val="00FE15A1"/>
    <w:rsid w:val="00FE219B"/>
    <w:rsid w:val="00FE4F8B"/>
    <w:rsid w:val="00FE6204"/>
    <w:rsid w:val="00FF0F26"/>
    <w:rsid w:val="00FF431F"/>
    <w:rsid w:val="00FF7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A4BCF4"/>
  <w15:chartTrackingRefBased/>
  <w15:docId w15:val="{F0BAD7A5-EEFD-4A61-BB50-92C9F8474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C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C0CF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F46F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F46F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18063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0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CF0"/>
  </w:style>
  <w:style w:type="paragraph" w:styleId="Footer">
    <w:name w:val="footer"/>
    <w:basedOn w:val="Normal"/>
    <w:link w:val="FooterChar"/>
    <w:uiPriority w:val="99"/>
    <w:unhideWhenUsed/>
    <w:rsid w:val="003C0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CF0"/>
  </w:style>
  <w:style w:type="paragraph" w:styleId="Title">
    <w:name w:val="Title"/>
    <w:basedOn w:val="Normal"/>
    <w:next w:val="Normal"/>
    <w:link w:val="TitleChar"/>
    <w:uiPriority w:val="10"/>
    <w:qFormat/>
    <w:rsid w:val="003C0C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CF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C0CF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C0CF0"/>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C0CF0"/>
    <w:pPr>
      <w:ind w:left="720"/>
      <w:contextualSpacing/>
    </w:pPr>
  </w:style>
  <w:style w:type="paragraph" w:styleId="BalloonText">
    <w:name w:val="Balloon Text"/>
    <w:basedOn w:val="Normal"/>
    <w:link w:val="BalloonTextChar"/>
    <w:uiPriority w:val="99"/>
    <w:semiHidden/>
    <w:unhideWhenUsed/>
    <w:rsid w:val="003A18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18E2"/>
    <w:rPr>
      <w:rFonts w:ascii="Segoe UI" w:hAnsi="Segoe UI" w:cs="Segoe UI"/>
      <w:sz w:val="18"/>
      <w:szCs w:val="18"/>
    </w:rPr>
  </w:style>
  <w:style w:type="character" w:customStyle="1" w:styleId="Heading3Char">
    <w:name w:val="Heading 3 Char"/>
    <w:basedOn w:val="DefaultParagraphFont"/>
    <w:link w:val="Heading3"/>
    <w:uiPriority w:val="9"/>
    <w:rsid w:val="008F46F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8F46FF"/>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180631"/>
    <w:rPr>
      <w:rFonts w:asciiTheme="majorHAnsi" w:eastAsiaTheme="majorEastAsia" w:hAnsiTheme="majorHAnsi" w:cstheme="majorBidi"/>
      <w:color w:val="2E74B5" w:themeColor="accent1" w:themeShade="BF"/>
    </w:rPr>
  </w:style>
  <w:style w:type="paragraph" w:styleId="NoSpacing">
    <w:name w:val="No Spacing"/>
    <w:link w:val="NoSpacingChar"/>
    <w:uiPriority w:val="1"/>
    <w:qFormat/>
    <w:rsid w:val="003D4E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4E67"/>
    <w:rPr>
      <w:rFonts w:eastAsiaTheme="minorEastAsia"/>
      <w:lang w:val="en-US"/>
    </w:rPr>
  </w:style>
  <w:style w:type="paragraph" w:styleId="TOCHeading">
    <w:name w:val="TOC Heading"/>
    <w:basedOn w:val="Heading1"/>
    <w:next w:val="Normal"/>
    <w:uiPriority w:val="39"/>
    <w:unhideWhenUsed/>
    <w:qFormat/>
    <w:rsid w:val="003D4E67"/>
    <w:pPr>
      <w:outlineLvl w:val="9"/>
    </w:pPr>
    <w:rPr>
      <w:lang w:val="en-US"/>
    </w:rPr>
  </w:style>
  <w:style w:type="paragraph" w:styleId="TOC1">
    <w:name w:val="toc 1"/>
    <w:basedOn w:val="Normal"/>
    <w:next w:val="Normal"/>
    <w:autoRedefine/>
    <w:uiPriority w:val="39"/>
    <w:unhideWhenUsed/>
    <w:rsid w:val="005E20B0"/>
    <w:pPr>
      <w:spacing w:after="100"/>
    </w:pPr>
  </w:style>
  <w:style w:type="paragraph" w:styleId="TOC2">
    <w:name w:val="toc 2"/>
    <w:basedOn w:val="Normal"/>
    <w:next w:val="Normal"/>
    <w:autoRedefine/>
    <w:uiPriority w:val="39"/>
    <w:unhideWhenUsed/>
    <w:rsid w:val="005E20B0"/>
    <w:pPr>
      <w:spacing w:after="100"/>
      <w:ind w:left="220"/>
    </w:pPr>
  </w:style>
  <w:style w:type="character" w:styleId="Hyperlink">
    <w:name w:val="Hyperlink"/>
    <w:basedOn w:val="DefaultParagraphFont"/>
    <w:uiPriority w:val="99"/>
    <w:unhideWhenUsed/>
    <w:rsid w:val="005E20B0"/>
    <w:rPr>
      <w:color w:val="0563C1" w:themeColor="hyperlink"/>
      <w:u w:val="single"/>
    </w:rPr>
  </w:style>
  <w:style w:type="paragraph" w:styleId="TOC3">
    <w:name w:val="toc 3"/>
    <w:basedOn w:val="Normal"/>
    <w:next w:val="Normal"/>
    <w:autoRedefine/>
    <w:uiPriority w:val="39"/>
    <w:unhideWhenUsed/>
    <w:rsid w:val="002A4DDD"/>
    <w:pPr>
      <w:spacing w:after="100"/>
      <w:ind w:left="440"/>
    </w:pPr>
  </w:style>
  <w:style w:type="character" w:styleId="FollowedHyperlink">
    <w:name w:val="FollowedHyperlink"/>
    <w:basedOn w:val="DefaultParagraphFont"/>
    <w:uiPriority w:val="99"/>
    <w:semiHidden/>
    <w:unhideWhenUsed/>
    <w:rsid w:val="00B75FF1"/>
    <w:rPr>
      <w:color w:val="954F72" w:themeColor="followedHyperlink"/>
      <w:u w:val="single"/>
    </w:rPr>
  </w:style>
  <w:style w:type="table" w:styleId="TableGrid">
    <w:name w:val="Table Grid"/>
    <w:basedOn w:val="TableNormal"/>
    <w:uiPriority w:val="39"/>
    <w:rsid w:val="004959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66204"/>
    <w:rPr>
      <w:color w:val="605E5C"/>
      <w:shd w:val="clear" w:color="auto" w:fill="E1DFDD"/>
    </w:rPr>
  </w:style>
  <w:style w:type="paragraph" w:styleId="Caption">
    <w:name w:val="caption"/>
    <w:basedOn w:val="Normal"/>
    <w:next w:val="Normal"/>
    <w:uiPriority w:val="35"/>
    <w:unhideWhenUsed/>
    <w:qFormat/>
    <w:rsid w:val="00916E39"/>
    <w:pPr>
      <w:spacing w:after="200" w:line="240" w:lineRule="auto"/>
    </w:pPr>
    <w:rPr>
      <w:i/>
      <w:iCs/>
      <w:color w:val="44546A" w:themeColor="text2"/>
      <w:sz w:val="18"/>
      <w:szCs w:val="18"/>
    </w:rPr>
  </w:style>
  <w:style w:type="paragraph" w:styleId="TOC4">
    <w:name w:val="toc 4"/>
    <w:basedOn w:val="Normal"/>
    <w:next w:val="Normal"/>
    <w:autoRedefine/>
    <w:uiPriority w:val="39"/>
    <w:unhideWhenUsed/>
    <w:rsid w:val="000B0E76"/>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rowncommercial.gov.uk/news/what-is-a-framework-procurement-essentials" TargetMode="External"/><Relationship Id="rId26" Type="http://schemas.openxmlformats.org/officeDocument/2006/relationships/hyperlink" Target="https://www.designingbuildings.co.uk/wiki/Negotiated_tendering" TargetMode="External"/><Relationship Id="rId39" Type="http://schemas.openxmlformats.org/officeDocument/2006/relationships/hyperlink" Target="https://lordslibrary.parliament.uk/disability-discrimination-act-1995-and-now/" TargetMode="External"/><Relationship Id="rId21" Type="http://schemas.openxmlformats.org/officeDocument/2006/relationships/hyperlink" Target="https://www.designingbuildings.co.uk/wiki/Lump_sum_contract" TargetMode="External"/><Relationship Id="rId34" Type="http://schemas.openxmlformats.org/officeDocument/2006/relationships/hyperlink" Target="https://sbuhb.nhs.wales/hospitals/our-hospitals/tonna-hospital/"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insdictionary.com/dictionary/english/freehold" TargetMode="External"/><Relationship Id="rId20" Type="http://schemas.openxmlformats.org/officeDocument/2006/relationships/hyperlink" Target="https://www.designingbuildings.co.uk/wiki/Construction_manager" TargetMode="External"/><Relationship Id="rId29" Type="http://schemas.openxmlformats.org/officeDocument/2006/relationships/hyperlink" Target="https://www.rapidramp.co.uk/file_upload/files/Doc%20K%20-%20Protection%20from%20falling%2C%20collision%20and%20impact.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esigningbuildings.co.uk/wiki/Serial_tendering" TargetMode="External"/><Relationship Id="rId32" Type="http://schemas.openxmlformats.org/officeDocument/2006/relationships/hyperlink" Target="https://www.nao.org.uk/wp-content/uploads/2010/05/A_review_of_collaborative_procurement_across_the_public_sector.pdf" TargetMode="External"/><Relationship Id="rId37" Type="http://schemas.openxmlformats.org/officeDocument/2006/relationships/hyperlink" Target="https://corporate.jctltd.co.uk/products/procurement/traditionalconventional/"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designingbuildings.co.uk/wiki/Rent" TargetMode="External"/><Relationship Id="rId28" Type="http://schemas.openxmlformats.org/officeDocument/2006/relationships/hyperlink" Target="https://www.designingbuildings.co.uk/wiki/Tender_processes_for_construction_contracts" TargetMode="External"/><Relationship Id="rId36" Type="http://schemas.openxmlformats.org/officeDocument/2006/relationships/hyperlink" Target="https://corporate.jctltd.co.uk/products/procurement/management/" TargetMode="External"/><Relationship Id="rId10" Type="http://schemas.openxmlformats.org/officeDocument/2006/relationships/endnotes" Target="endnotes.xml"/><Relationship Id="rId19" Type="http://schemas.openxmlformats.org/officeDocument/2006/relationships/hyperlink" Target="https://www.designingbuildings.co.uk/wiki/Single-stage_tender" TargetMode="External"/><Relationship Id="rId31" Type="http://schemas.openxmlformats.org/officeDocument/2006/relationships/hyperlink" Target="https://www.gov.uk/government/publications/how-to-lease/how-to-lea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hyperlink" Target="https://www.designingbuildings.co.uk/wiki/Measurement_contract" TargetMode="External"/><Relationship Id="rId27" Type="http://schemas.openxmlformats.org/officeDocument/2006/relationships/hyperlink" Target="https://www.designingbuildings.co.uk/wiki/Selective_tendering" TargetMode="External"/><Relationship Id="rId30" Type="http://schemas.openxmlformats.org/officeDocument/2006/relationships/hyperlink" Target="https://www.legislation.gov.uk/ukpga/1995/50/section/24C" TargetMode="External"/><Relationship Id="rId35" Type="http://schemas.openxmlformats.org/officeDocument/2006/relationships/hyperlink" Target="https://corporate.jctltd.co.uk/products/procurement/design-and-build/"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constructingexcellence.org.uk/wp-content/uploads/2015/01/Collaborative_Procurement_Guide.pdf" TargetMode="External"/><Relationship Id="rId25" Type="http://schemas.openxmlformats.org/officeDocument/2006/relationships/hyperlink" Target="https://www.designingbuildings.co.uk/wiki/Two-stage_tender" TargetMode="External"/><Relationship Id="rId33" Type="http://schemas.openxmlformats.org/officeDocument/2006/relationships/hyperlink" Target="https://nwssp.nhs.wales/ourservices/specialist-estates-services/specialist-estates-services-documents/whbns-library/whbn-03-01-adult-acute-mental-health-units-2016-pdf/" TargetMode="External"/><Relationship Id="rId38" Type="http://schemas.openxmlformats.org/officeDocument/2006/relationships/hyperlink" Target="https://www.jctltd.co.uk/docs/Deciding-on-the-appropriate-JCT-contract-2011-Sept-11-version-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BB184E6D408124CA45B87FF80A05A6E" ma:contentTypeVersion="10" ma:contentTypeDescription="Create a new document." ma:contentTypeScope="" ma:versionID="2c2182723d465479c98fa54fa73bc571">
  <xsd:schema xmlns:xsd="http://www.w3.org/2001/XMLSchema" xmlns:xs="http://www.w3.org/2001/XMLSchema" xmlns:p="http://schemas.microsoft.com/office/2006/metadata/properties" xmlns:ns3="7f1e23f3-31d3-499f-875e-2157d9103bac" targetNamespace="http://schemas.microsoft.com/office/2006/metadata/properties" ma:root="true" ma:fieldsID="f38d36fcb368f6a5abbad5ca085f4fa4" ns3:_="">
    <xsd:import namespace="7f1e23f3-31d3-499f-875e-2157d9103ba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1e23f3-31d3-499f-875e-2157d9103b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0944AC-1DE8-441B-B9D0-39287975FA05}">
  <ds:schemaRefs>
    <ds:schemaRef ds:uri="http://schemas.microsoft.com/sharepoint/v3/contenttype/forms"/>
  </ds:schemaRefs>
</ds:datastoreItem>
</file>

<file path=customXml/itemProps2.xml><?xml version="1.0" encoding="utf-8"?>
<ds:datastoreItem xmlns:ds="http://schemas.openxmlformats.org/officeDocument/2006/customXml" ds:itemID="{734B2397-11A9-4859-8A41-9593CA1AB97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0ABBF9A-4EB4-4978-BA47-1297E10CC861}">
  <ds:schemaRefs>
    <ds:schemaRef ds:uri="http://schemas.openxmlformats.org/officeDocument/2006/bibliography"/>
  </ds:schemaRefs>
</ds:datastoreItem>
</file>

<file path=customXml/itemProps4.xml><?xml version="1.0" encoding="utf-8"?>
<ds:datastoreItem xmlns:ds="http://schemas.openxmlformats.org/officeDocument/2006/customXml" ds:itemID="{9C65C0DB-BD9A-4E9C-82FF-C5B3988D5F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1e23f3-31d3-499f-875e-2157d9103b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1663</TotalTime>
  <Pages>18</Pages>
  <Words>8473</Words>
  <Characters>46857</Characters>
  <Application>Microsoft Office Word</Application>
  <DocSecurity>0</DocSecurity>
  <Lines>1615</Lines>
  <Paragraphs>321</Paragraphs>
  <ScaleCrop>false</ScaleCrop>
  <HeadingPairs>
    <vt:vector size="2" baseType="variant">
      <vt:variant>
        <vt:lpstr>Title</vt:lpstr>
      </vt:variant>
      <vt:variant>
        <vt:i4>1</vt:i4>
      </vt:variant>
    </vt:vector>
  </HeadingPairs>
  <TitlesOfParts>
    <vt:vector size="1" baseType="lpstr">
      <vt:lpstr>strategic property, finance and procurement assignment</vt:lpstr>
    </vt:vector>
  </TitlesOfParts>
  <Company>ABM LHB</Company>
  <LinksUpToDate>false</LinksUpToDate>
  <CharactersWithSpaces>55009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property, finance and procurement assignment</dc:title>
  <dc:subject/>
  <dc:creator>Samuel Burnett 2315451</dc:creator>
  <cp:keywords/>
  <dc:description/>
  <cp:lastModifiedBy>Sam Burnett</cp:lastModifiedBy>
  <cp:revision>1314</cp:revision>
  <dcterms:created xsi:type="dcterms:W3CDTF">2023-11-07T16:27:00Z</dcterms:created>
  <dcterms:modified xsi:type="dcterms:W3CDTF">2024-01-09T17:55:00Z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0x0101006BB184E6D408124CA45B87FF80A05A6E</vt:lpwstr>
  </property>
</Properties>
</file>