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22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</w:tblGrid>
      <w:tr w:rsidR="0011669D" w:rsidRPr="0011669D" w14:paraId="1DF4A746" w14:textId="77777777" w:rsidTr="0011669D">
        <w:trPr>
          <w:trHeight w:val="315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FC28EA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4BA731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Liberal Arts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D601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BD2C00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DD252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8A50DC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CBCD2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1669D" w:rsidRPr="0011669D" w14:paraId="4258E2CB" w14:textId="77777777" w:rsidTr="0011669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C1D9E2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0D08872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F52FB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F51A9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C7838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3CBC2E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C279F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1669D" w:rsidRPr="0011669D" w14:paraId="039101C9" w14:textId="77777777" w:rsidTr="0011669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014C07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7CE90EB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A6230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5849B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D1EDA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5644A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55596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1669D" w:rsidRPr="0011669D" w14:paraId="4DDD2637" w14:textId="77777777" w:rsidTr="0011669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CFE2886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D6598D5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522D4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61E2B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303AE6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07D52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47EB0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1669D" w:rsidRPr="0011669D" w14:paraId="352F06F0" w14:textId="77777777" w:rsidTr="0011669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80FE49F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C27D07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36A82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9C575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8F73E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1C1EA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91749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1669D" w:rsidRPr="0011669D" w14:paraId="1515A414" w14:textId="77777777" w:rsidTr="0011669D">
        <w:trPr>
          <w:trHeight w:val="78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2A0099" w14:textId="77777777" w:rsidR="0011669D" w:rsidRPr="0011669D" w:rsidRDefault="0011669D" w:rsidP="001166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11669D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 6 students must normally pursue 120 credits at Level 6.  The credit rating of each module is specified in the module details.  If you select HPAH6066Hieroglyphs 1 , this will count as a block 1 module. You will also be able to select a module from 3 if you wish.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5DE80" w14:textId="77777777" w:rsidR="0011669D" w:rsidRPr="0011669D" w:rsidRDefault="0011669D" w:rsidP="001166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11669D" w:rsidRPr="0011669D" w14:paraId="31ABAF86" w14:textId="77777777" w:rsidTr="0011669D">
        <w:trPr>
          <w:trHeight w:val="30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A4442F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AFF2A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1669D" w:rsidRPr="0011669D" w14:paraId="7C934675" w14:textId="77777777" w:rsidTr="0011669D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279632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5DE715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1AFE99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4A0C91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174ED6D7" w14:textId="77777777" w:rsidR="0011669D" w:rsidRPr="0011669D" w:rsidRDefault="0011669D" w:rsidP="0011669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4694B006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1BFA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1669D" w:rsidRPr="0011669D" w14:paraId="4176AEF0" w14:textId="77777777" w:rsidTr="0011669D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02E4F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F160E3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ECGE6003T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C2C99A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60F08DC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D3C96B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CE3047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2FD12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71471CF9" w14:textId="77777777" w:rsidTr="0011669D">
        <w:trPr>
          <w:trHeight w:val="87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0121FFC3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Optional Modules. Select 80 credits. Only select 1 module in the blocks offered.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D95C3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1669D" w:rsidRPr="0011669D" w14:paraId="6D7C680A" w14:textId="77777777" w:rsidTr="0011669D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02F7E9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9177DE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5450E96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54D4EE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1D8FFE2" w14:textId="77777777" w:rsidR="0011669D" w:rsidRPr="0011669D" w:rsidRDefault="0011669D" w:rsidP="0011669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5CDD66A1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70D0C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1669D" w:rsidRPr="0011669D" w14:paraId="47644661" w14:textId="77777777" w:rsidTr="0011669D">
        <w:trPr>
          <w:trHeight w:val="630"/>
        </w:trPr>
        <w:tc>
          <w:tcPr>
            <w:tcW w:w="192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8B029F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45C20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HPAH6085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430E78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32ED206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63C21EC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BEE2A3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70EE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0446C01" w14:textId="77777777" w:rsidTr="0011669D">
        <w:trPr>
          <w:trHeight w:val="630"/>
        </w:trPr>
        <w:tc>
          <w:tcPr>
            <w:tcW w:w="192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CECDE7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62046C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HPEN6041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F488415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Speculative Fiction: Sci-fi, fantasy, magic realism and other imagined worlds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BFFE529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3070CF7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0894CF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Ros Hudis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AE65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5C49090F" w14:textId="77777777" w:rsidTr="0011669D">
        <w:trPr>
          <w:trHeight w:val="630"/>
        </w:trPr>
        <w:tc>
          <w:tcPr>
            <w:tcW w:w="192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BF0439F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B5EFBC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HPHI6022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5ED28E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6460CB2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861AAA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DDC0E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D789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74DDBA4C" w14:textId="77777777" w:rsidTr="0011669D">
        <w:trPr>
          <w:trHeight w:val="630"/>
        </w:trPr>
        <w:tc>
          <w:tcPr>
            <w:tcW w:w="192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8ED5F1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566AD2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HPPH6026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0CC3D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Death: Contemporary Debates in Applied Ethics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7C23525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7DBA0F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257C7C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7567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5BAEB80F" w14:textId="77777777" w:rsidTr="0011669D">
        <w:trPr>
          <w:trHeight w:val="315"/>
        </w:trPr>
        <w:tc>
          <w:tcPr>
            <w:tcW w:w="192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940DAF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81DEC9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HPAN6044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0AE846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Materialities in Anthropology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07DA9D6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E93982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14FDDA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66C8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3DC8137A" w14:textId="77777777" w:rsidTr="0011669D">
        <w:trPr>
          <w:trHeight w:val="630"/>
        </w:trPr>
        <w:tc>
          <w:tcPr>
            <w:tcW w:w="192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8D7F93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08127D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HPAH6088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5E27A6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C7DF79C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911F1A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62CCA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158C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167441E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F9FFDD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7DA2F1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HPHI6032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84D8D9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Women and Religion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23D22EF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E71FF32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657E8E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B. Schmidt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D8655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3B090DC3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1AD198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8BA0A3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HPHI6036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426D19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Gender, Violence, and Empire, 1800-2020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042B5F7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4B9C1A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1B03CF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0311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5785092F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561BEB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DE5A4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HPEN6046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A395F6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Writing for TV, Film and Radio 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60DF2ED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02D0EFD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BA4F626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S. Reynolds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3DB6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0F69FEA" w14:textId="77777777" w:rsidTr="0011669D">
        <w:trPr>
          <w:trHeight w:val="315"/>
        </w:trPr>
        <w:tc>
          <w:tcPr>
            <w:tcW w:w="192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5BE393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DA52D4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HPAH6078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4C7994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Pompeii: The life, death and rediscovery of a Roman town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850C689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DDD4C03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DB9EB8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M. Cobb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E5F9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58C046DA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061AF5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E90ACE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HPHE6008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46873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Museums, Heritage &amp; Representation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FBE2CB7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DC612E5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2CF875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7547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7CDD6CC3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36B001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AEE9B7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HPEN6035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ECDFCE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Green to the very door: Ecocriticism and Romanticism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F6C860F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5FBA41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0790A0F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3AF0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0B987A00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5A265E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22C52D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HPPH6033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973E37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Early Modern Philosophy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DEA3DBF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E4FA958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1207075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70A0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251D8DAC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38D021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39690D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HPAN6018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23E4EA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International Political Economy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B5C6DBA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3EA6B96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2E2C7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TBC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BA17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5DFC5889" w14:textId="77777777" w:rsidTr="0011669D">
        <w:trPr>
          <w:trHeight w:val="630"/>
        </w:trPr>
        <w:tc>
          <w:tcPr>
            <w:tcW w:w="192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D0D1A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B08E40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HPAH6082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20453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Classical Mythology and Legends in Roman and Medieval Times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40B5D8B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1050FA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3FF322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2F56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0D485824" w14:textId="77777777" w:rsidTr="0011669D">
        <w:trPr>
          <w:trHeight w:val="630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4DD78D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2316B" w14:textId="77777777" w:rsidR="0011669D" w:rsidRPr="0011669D" w:rsidRDefault="0011669D" w:rsidP="0011669D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Calibri" w:eastAsia="Times New Roman" w:hAnsi="Calibri" w:cs="Calibri"/>
                <w:kern w:val="0"/>
                <w:sz w:val="22"/>
                <w:szCs w:val="22"/>
                <w14:ligatures w14:val="none"/>
              </w:rPr>
              <w:t>HPEN6043 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ADE90C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The Book, the Body, and the World: Renaissance Humanism, Medicine, and Exploration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7648033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5970BE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EB1766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1888E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4D4C6F5D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B6A113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F23C81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HPHE6003 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AC01B6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Heritage &amp; Archaeology of Conflict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6E75032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2FC86F3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D1EAA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22C78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0B562E67" w14:textId="77777777" w:rsidTr="0011669D">
        <w:trPr>
          <w:trHeight w:val="600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85911E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C10EA4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HPPH6034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F9002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E86FDBA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BC0BF8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C81958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517DD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5BE1D56D" w14:textId="77777777" w:rsidTr="0011669D">
        <w:trPr>
          <w:trHeight w:val="315"/>
        </w:trPr>
        <w:tc>
          <w:tcPr>
            <w:tcW w:w="192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43ED1D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057E0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HPAH6080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2C0244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03C1C4C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16500D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C09BE4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6149F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29F868A7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1C5A33F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61469E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HPPH6037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82F775F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Metaphysics and Epistemology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00347AF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8E1EC0D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E2982A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5B83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01C045A" w14:textId="77777777" w:rsidTr="0011669D">
        <w:trPr>
          <w:trHeight w:val="315"/>
        </w:trPr>
        <w:tc>
          <w:tcPr>
            <w:tcW w:w="192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9D3864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2B001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242424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242424"/>
                <w:kern w:val="0"/>
                <w:sz w:val="22"/>
                <w:szCs w:val="22"/>
                <w14:ligatures w14:val="none"/>
              </w:rPr>
              <w:t>HPHI6035</w:t>
            </w:r>
          </w:p>
        </w:tc>
        <w:tc>
          <w:tcPr>
            <w:tcW w:w="4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B6CCE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African Modernities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ADFE97A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B0CCE34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54F757D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AF2A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416A5066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DDFCB2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D80BA6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E7C0691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714B9FA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12F625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1DD92F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5C711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3C5C357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69B2DE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A3BB58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HPEN6044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FAFDD0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The Well-Tempered Reader: Renaissance Poetics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8BE247D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8AA0EF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E4CBC4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FC64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2EF0762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4E3D9FE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42EA2A4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HPLA6001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C223E5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Latin 1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8BED531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C05921E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C35028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TBA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6DE67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62AA7C20" w14:textId="77777777" w:rsidTr="0011669D">
        <w:trPr>
          <w:trHeight w:val="315"/>
        </w:trPr>
        <w:tc>
          <w:tcPr>
            <w:tcW w:w="192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6FB1F16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AE4325B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HPRS6055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F6CC312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Complex Bodies: Questioning Gender, Religion and Sexuality </w:t>
            </w:r>
          </w:p>
        </w:tc>
        <w:tc>
          <w:tcPr>
            <w:tcW w:w="110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A8466AD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63CC38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E6439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7BD6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1A0EC549" w14:textId="77777777" w:rsidTr="0011669D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68B1B0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1-3 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759383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HPAH6066 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1A8FBF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Hieroglyphs 1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AD79B88" w14:textId="77777777" w:rsidR="0011669D" w:rsidRPr="0011669D" w:rsidRDefault="0011669D" w:rsidP="0011669D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7697F5" w14:textId="77777777" w:rsidR="0011669D" w:rsidRPr="0011669D" w:rsidRDefault="0011669D" w:rsidP="0011669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1669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CB0785A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1669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6198C" w14:textId="77777777" w:rsidR="0011669D" w:rsidRPr="0011669D" w:rsidRDefault="0011669D" w:rsidP="0011669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1669D" w:rsidRPr="0011669D" w14:paraId="12798442" w14:textId="77777777" w:rsidTr="0011669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B3488D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F32A8E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EB4618D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0F4181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50BF30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37FA9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054D77" w14:textId="77777777" w:rsidR="0011669D" w:rsidRPr="0011669D" w:rsidRDefault="0011669D" w:rsidP="001166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BA531E7" w14:textId="77777777" w:rsidR="002E60A5" w:rsidRDefault="002E60A5"/>
    <w:sectPr w:rsidR="002E60A5" w:rsidSect="001166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69D"/>
    <w:rsid w:val="0011669D"/>
    <w:rsid w:val="002E60A5"/>
    <w:rsid w:val="00502C45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F1728"/>
  <w15:chartTrackingRefBased/>
  <w15:docId w15:val="{506D373D-FEF9-4966-805A-5F3619FFA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6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66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66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66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6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66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66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66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66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66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66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66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66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66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66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66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66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66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66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66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66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66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66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66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66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66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66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66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669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2157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F9F9DA0-7451-4AF0-8904-92B8DE3EC297}"/>
</file>

<file path=customXml/itemProps2.xml><?xml version="1.0" encoding="utf-8"?>
<ds:datastoreItem xmlns:ds="http://schemas.openxmlformats.org/officeDocument/2006/customXml" ds:itemID="{74ADED55-95A7-45AD-95D7-83E07DAC25B8}"/>
</file>

<file path=customXml/itemProps3.xml><?xml version="1.0" encoding="utf-8"?>
<ds:datastoreItem xmlns:ds="http://schemas.openxmlformats.org/officeDocument/2006/customXml" ds:itemID="{39F53170-F6FD-42CC-9838-98771AF8E3D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410</Words>
  <Characters>2339</Characters>
  <Application>Microsoft Office Word</Application>
  <DocSecurity>0</DocSecurity>
  <Lines>19</Lines>
  <Paragraphs>5</Paragraphs>
  <ScaleCrop>false</ScaleCrop>
  <Company/>
  <LinksUpToDate>false</LinksUpToDate>
  <CharactersWithSpaces>2744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2025-07-01T15:54:00Z</dcterms:created>
  <dcterms:modified xsi:type="dcterms:W3CDTF">2025-07-01T15:57:00Z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