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9F67D" w14:textId="77777777" w:rsidR="003633CE" w:rsidRDefault="003633CE" w:rsidP="00990145">
      <w:pPr>
        <w:jc w:val="center"/>
        <w:rPr>
          <w:rFonts w:ascii="Arial" w:hAnsi="Arial" w:cs="Arial"/>
          <w:b/>
          <w:bCs/>
          <w:sz w:val="28"/>
          <w:szCs w:val="28"/>
        </w:rPr>
      </w:pPr>
      <w:bookmarkStart w:id="0" w:name="_Hlk90842386"/>
      <w:bookmarkEnd w:id="0"/>
    </w:p>
    <w:p w14:paraId="7614DA65" w14:textId="77777777" w:rsidR="003633CE" w:rsidRDefault="003633CE" w:rsidP="00186310">
      <w:pPr>
        <w:spacing w:line="360" w:lineRule="auto"/>
        <w:jc w:val="center"/>
        <w:rPr>
          <w:rFonts w:ascii="Arial" w:hAnsi="Arial" w:cs="Arial"/>
          <w:b/>
          <w:bCs/>
          <w:sz w:val="28"/>
          <w:szCs w:val="28"/>
        </w:rPr>
      </w:pPr>
    </w:p>
    <w:p w14:paraId="08EEB31B" w14:textId="190B48FC" w:rsidR="00990145" w:rsidRPr="005877E5" w:rsidRDefault="00990145" w:rsidP="00186310">
      <w:pPr>
        <w:spacing w:line="360" w:lineRule="auto"/>
        <w:jc w:val="center"/>
        <w:rPr>
          <w:rFonts w:ascii="Arial" w:hAnsi="Arial" w:cs="Arial"/>
          <w:b/>
          <w:bCs/>
          <w:sz w:val="24"/>
          <w:szCs w:val="24"/>
        </w:rPr>
      </w:pPr>
      <w:r w:rsidRPr="005877E5">
        <w:rPr>
          <w:rFonts w:ascii="Arial" w:hAnsi="Arial" w:cs="Arial"/>
          <w:b/>
          <w:bCs/>
          <w:sz w:val="28"/>
          <w:szCs w:val="28"/>
        </w:rPr>
        <w:t>University of Wales Trinity Saint David</w:t>
      </w:r>
    </w:p>
    <w:p w14:paraId="4859C17D" w14:textId="77777777" w:rsidR="00990145" w:rsidRPr="005877E5" w:rsidRDefault="00990145" w:rsidP="00186310">
      <w:pPr>
        <w:spacing w:line="360" w:lineRule="auto"/>
        <w:jc w:val="center"/>
        <w:rPr>
          <w:rFonts w:ascii="Arial" w:hAnsi="Arial" w:cs="Arial"/>
          <w:b/>
          <w:bCs/>
          <w:sz w:val="24"/>
          <w:szCs w:val="24"/>
        </w:rPr>
      </w:pPr>
      <w:r w:rsidRPr="005877E5">
        <w:rPr>
          <w:rFonts w:ascii="Arial" w:hAnsi="Arial" w:cs="Arial"/>
          <w:b/>
          <w:noProof/>
          <w:sz w:val="24"/>
          <w:szCs w:val="24"/>
        </w:rPr>
        <w:drawing>
          <wp:inline distT="0" distB="0" distL="0" distR="0" wp14:anchorId="398550ED" wp14:editId="4A7E6A31">
            <wp:extent cx="1151255" cy="77914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1255" cy="779145"/>
                    </a:xfrm>
                    <a:prstGeom prst="rect">
                      <a:avLst/>
                    </a:prstGeom>
                    <a:noFill/>
                    <a:ln>
                      <a:noFill/>
                    </a:ln>
                  </pic:spPr>
                </pic:pic>
              </a:graphicData>
            </a:graphic>
          </wp:inline>
        </w:drawing>
      </w:r>
    </w:p>
    <w:p w14:paraId="3660B878" w14:textId="691786E3" w:rsidR="00990145" w:rsidRPr="005877E5" w:rsidRDefault="006020B8" w:rsidP="00186310">
      <w:pPr>
        <w:spacing w:line="360" w:lineRule="auto"/>
        <w:jc w:val="center"/>
        <w:rPr>
          <w:rFonts w:ascii="Arial" w:hAnsi="Arial" w:cs="Arial"/>
          <w:b/>
          <w:bCs/>
          <w:sz w:val="28"/>
          <w:szCs w:val="28"/>
        </w:rPr>
      </w:pPr>
      <w:r w:rsidRPr="005877E5">
        <w:rPr>
          <w:rFonts w:ascii="Arial" w:hAnsi="Arial" w:cs="Arial"/>
          <w:b/>
          <w:bCs/>
          <w:sz w:val="28"/>
          <w:szCs w:val="28"/>
        </w:rPr>
        <w:t>INTRODUCING THE MODERN WORKPLACE</w:t>
      </w:r>
    </w:p>
    <w:p w14:paraId="3791A830" w14:textId="2CC0D064" w:rsidR="00990145" w:rsidRPr="005877E5" w:rsidRDefault="00990145" w:rsidP="00186310">
      <w:pPr>
        <w:spacing w:line="360" w:lineRule="auto"/>
        <w:jc w:val="center"/>
        <w:rPr>
          <w:rFonts w:ascii="Arial" w:hAnsi="Arial" w:cs="Arial"/>
          <w:b/>
          <w:bCs/>
          <w:sz w:val="28"/>
          <w:szCs w:val="28"/>
        </w:rPr>
      </w:pPr>
      <w:r w:rsidRPr="005877E5">
        <w:rPr>
          <w:rFonts w:ascii="Arial" w:hAnsi="Arial" w:cs="Arial"/>
          <w:b/>
          <w:bCs/>
          <w:sz w:val="28"/>
          <w:szCs w:val="28"/>
        </w:rPr>
        <w:t xml:space="preserve">Topic – </w:t>
      </w:r>
      <w:r w:rsidR="00532709" w:rsidRPr="005877E5">
        <w:rPr>
          <w:rFonts w:ascii="Arial" w:hAnsi="Arial" w:cs="Arial"/>
          <w:b/>
          <w:bCs/>
          <w:sz w:val="28"/>
          <w:szCs w:val="28"/>
        </w:rPr>
        <w:t>Presentation’s reflective report</w:t>
      </w:r>
      <w:r w:rsidR="001A38E9" w:rsidRPr="005877E5">
        <w:rPr>
          <w:rFonts w:ascii="Arial" w:hAnsi="Arial" w:cs="Arial"/>
          <w:b/>
          <w:bCs/>
          <w:sz w:val="28"/>
          <w:szCs w:val="28"/>
        </w:rPr>
        <w:t>- Group work</w:t>
      </w:r>
    </w:p>
    <w:p w14:paraId="69EE160C" w14:textId="77525B9B" w:rsidR="00990145" w:rsidRPr="005877E5" w:rsidRDefault="00990145" w:rsidP="00186310">
      <w:pPr>
        <w:spacing w:line="360" w:lineRule="auto"/>
        <w:jc w:val="center"/>
        <w:rPr>
          <w:rFonts w:ascii="Arial" w:hAnsi="Arial" w:cs="Arial"/>
          <w:b/>
          <w:bCs/>
          <w:sz w:val="28"/>
          <w:szCs w:val="28"/>
        </w:rPr>
      </w:pPr>
      <w:r w:rsidRPr="005877E5">
        <w:rPr>
          <w:rFonts w:ascii="Arial" w:hAnsi="Arial" w:cs="Arial"/>
          <w:b/>
          <w:bCs/>
          <w:sz w:val="28"/>
          <w:szCs w:val="28"/>
        </w:rPr>
        <w:t xml:space="preserve">Submission date: </w:t>
      </w:r>
      <w:r w:rsidR="0086356E">
        <w:rPr>
          <w:rFonts w:ascii="Arial" w:hAnsi="Arial" w:cs="Arial"/>
          <w:b/>
          <w:bCs/>
          <w:sz w:val="28"/>
          <w:szCs w:val="28"/>
        </w:rPr>
        <w:t>22.12.2021</w:t>
      </w:r>
    </w:p>
    <w:p w14:paraId="6DD0B7AD" w14:textId="66A13B11" w:rsidR="00990145" w:rsidRPr="005877E5" w:rsidRDefault="00990145" w:rsidP="00186310">
      <w:pPr>
        <w:spacing w:line="360" w:lineRule="auto"/>
        <w:jc w:val="center"/>
        <w:rPr>
          <w:rFonts w:ascii="Arial" w:hAnsi="Arial" w:cs="Arial"/>
          <w:b/>
          <w:bCs/>
          <w:sz w:val="28"/>
          <w:szCs w:val="28"/>
        </w:rPr>
      </w:pPr>
      <w:r w:rsidRPr="005877E5">
        <w:rPr>
          <w:rFonts w:ascii="Arial" w:hAnsi="Arial" w:cs="Arial"/>
          <w:b/>
          <w:bCs/>
          <w:sz w:val="28"/>
          <w:szCs w:val="28"/>
        </w:rPr>
        <w:t xml:space="preserve">Word count: </w:t>
      </w:r>
      <w:r w:rsidR="00E60F62">
        <w:rPr>
          <w:rFonts w:ascii="Arial" w:hAnsi="Arial" w:cs="Arial"/>
          <w:b/>
          <w:bCs/>
          <w:sz w:val="28"/>
          <w:szCs w:val="28"/>
        </w:rPr>
        <w:t>5358</w:t>
      </w:r>
    </w:p>
    <w:p w14:paraId="7B236892" w14:textId="7EFD2480" w:rsidR="00990145" w:rsidRPr="005877E5" w:rsidRDefault="00990145" w:rsidP="00186310">
      <w:pPr>
        <w:spacing w:line="360" w:lineRule="auto"/>
        <w:jc w:val="center"/>
        <w:rPr>
          <w:rFonts w:ascii="Arial" w:hAnsi="Arial" w:cs="Arial"/>
          <w:b/>
          <w:bCs/>
          <w:sz w:val="28"/>
          <w:szCs w:val="28"/>
        </w:rPr>
      </w:pPr>
      <w:r w:rsidRPr="005877E5">
        <w:rPr>
          <w:rFonts w:ascii="Arial" w:hAnsi="Arial" w:cs="Arial"/>
          <w:b/>
          <w:bCs/>
          <w:sz w:val="28"/>
          <w:szCs w:val="28"/>
        </w:rPr>
        <w:t>Module code: LCBB400</w:t>
      </w:r>
      <w:r w:rsidR="003F42B2" w:rsidRPr="005877E5">
        <w:rPr>
          <w:rFonts w:ascii="Arial" w:hAnsi="Arial" w:cs="Arial"/>
          <w:b/>
          <w:bCs/>
          <w:sz w:val="28"/>
          <w:szCs w:val="28"/>
        </w:rPr>
        <w:t>3</w:t>
      </w:r>
    </w:p>
    <w:p w14:paraId="5611FBD5" w14:textId="77777777" w:rsidR="003633CE" w:rsidRDefault="003633CE" w:rsidP="00186310">
      <w:pPr>
        <w:spacing w:line="360" w:lineRule="auto"/>
        <w:rPr>
          <w:rFonts w:ascii="Arial" w:hAnsi="Arial" w:cs="Arial"/>
          <w:b/>
          <w:bCs/>
          <w:sz w:val="28"/>
          <w:szCs w:val="28"/>
        </w:rPr>
      </w:pPr>
    </w:p>
    <w:p w14:paraId="40542AE3" w14:textId="77777777" w:rsidR="003633CE" w:rsidRDefault="003633CE" w:rsidP="00186310">
      <w:pPr>
        <w:spacing w:line="360" w:lineRule="auto"/>
        <w:rPr>
          <w:rFonts w:ascii="Arial" w:hAnsi="Arial" w:cs="Arial"/>
          <w:b/>
          <w:bCs/>
          <w:sz w:val="28"/>
          <w:szCs w:val="28"/>
        </w:rPr>
      </w:pPr>
    </w:p>
    <w:p w14:paraId="0F187D23" w14:textId="0AF6FCFD" w:rsidR="00990145" w:rsidRPr="005877E5" w:rsidRDefault="00990145" w:rsidP="00186310">
      <w:pPr>
        <w:spacing w:line="360" w:lineRule="auto"/>
        <w:rPr>
          <w:rFonts w:ascii="Arial" w:hAnsi="Arial" w:cs="Arial"/>
          <w:b/>
          <w:bCs/>
          <w:sz w:val="28"/>
          <w:szCs w:val="28"/>
        </w:rPr>
      </w:pPr>
      <w:r w:rsidRPr="005877E5">
        <w:rPr>
          <w:rFonts w:ascii="Arial" w:hAnsi="Arial" w:cs="Arial"/>
          <w:b/>
          <w:bCs/>
          <w:sz w:val="28"/>
          <w:szCs w:val="28"/>
        </w:rPr>
        <w:t>Student name: Elena Diana Bengulescu</w:t>
      </w:r>
      <w:r w:rsidR="00935D06" w:rsidRPr="005877E5">
        <w:rPr>
          <w:rFonts w:ascii="Arial" w:hAnsi="Arial" w:cs="Arial"/>
          <w:b/>
          <w:bCs/>
          <w:sz w:val="28"/>
          <w:szCs w:val="28"/>
        </w:rPr>
        <w:t xml:space="preserve">     </w:t>
      </w:r>
      <w:r w:rsidRPr="005877E5">
        <w:rPr>
          <w:rFonts w:ascii="Arial" w:hAnsi="Arial" w:cs="Arial"/>
          <w:b/>
          <w:bCs/>
          <w:sz w:val="28"/>
          <w:szCs w:val="28"/>
        </w:rPr>
        <w:t>Student id: 2023255</w:t>
      </w:r>
    </w:p>
    <w:p w14:paraId="425BCC6A" w14:textId="2B972D26" w:rsidR="00935D06" w:rsidRPr="005877E5" w:rsidRDefault="00935D06" w:rsidP="00186310">
      <w:pPr>
        <w:spacing w:line="360" w:lineRule="auto"/>
        <w:rPr>
          <w:rFonts w:ascii="Arial" w:hAnsi="Arial" w:cs="Arial"/>
          <w:b/>
          <w:bCs/>
          <w:sz w:val="28"/>
          <w:szCs w:val="28"/>
        </w:rPr>
      </w:pPr>
      <w:r w:rsidRPr="005877E5">
        <w:rPr>
          <w:rFonts w:ascii="Arial" w:hAnsi="Arial" w:cs="Arial"/>
          <w:b/>
          <w:bCs/>
          <w:sz w:val="28"/>
          <w:szCs w:val="28"/>
        </w:rPr>
        <w:t xml:space="preserve">                          </w:t>
      </w:r>
      <w:r w:rsidR="000859D4" w:rsidRPr="005877E5">
        <w:rPr>
          <w:rFonts w:ascii="Arial" w:hAnsi="Arial" w:cs="Arial"/>
          <w:b/>
          <w:bCs/>
          <w:sz w:val="28"/>
          <w:szCs w:val="28"/>
        </w:rPr>
        <w:t xml:space="preserve">Gina Velicu                                             </w:t>
      </w:r>
      <w:r w:rsidR="005877E5">
        <w:rPr>
          <w:rFonts w:ascii="Arial" w:hAnsi="Arial" w:cs="Arial"/>
          <w:b/>
          <w:bCs/>
          <w:sz w:val="28"/>
          <w:szCs w:val="28"/>
        </w:rPr>
        <w:t xml:space="preserve">  </w:t>
      </w:r>
      <w:r w:rsidR="00D608AF" w:rsidRPr="005877E5">
        <w:rPr>
          <w:rFonts w:ascii="Arial" w:hAnsi="Arial" w:cs="Arial"/>
          <w:b/>
          <w:bCs/>
          <w:sz w:val="28"/>
          <w:szCs w:val="28"/>
        </w:rPr>
        <w:t>2028707</w:t>
      </w:r>
    </w:p>
    <w:p w14:paraId="7BA83500" w14:textId="1639701D" w:rsidR="00D608AF" w:rsidRPr="005877E5" w:rsidRDefault="00D608AF" w:rsidP="00186310">
      <w:pPr>
        <w:spacing w:line="360" w:lineRule="auto"/>
        <w:rPr>
          <w:rFonts w:ascii="Arial" w:hAnsi="Arial" w:cs="Arial"/>
          <w:b/>
          <w:bCs/>
          <w:sz w:val="28"/>
          <w:szCs w:val="28"/>
        </w:rPr>
      </w:pPr>
      <w:r w:rsidRPr="005877E5">
        <w:rPr>
          <w:rFonts w:ascii="Arial" w:hAnsi="Arial" w:cs="Arial"/>
          <w:b/>
          <w:bCs/>
          <w:sz w:val="28"/>
          <w:szCs w:val="28"/>
        </w:rPr>
        <w:t xml:space="preserve">                          </w:t>
      </w:r>
      <w:r w:rsidR="009A6EA4" w:rsidRPr="005877E5">
        <w:rPr>
          <w:rFonts w:ascii="Arial" w:hAnsi="Arial" w:cs="Arial"/>
          <w:b/>
          <w:bCs/>
          <w:sz w:val="28"/>
          <w:szCs w:val="28"/>
        </w:rPr>
        <w:t xml:space="preserve">Diana </w:t>
      </w:r>
      <w:proofErr w:type="spellStart"/>
      <w:r w:rsidR="009A6EA4" w:rsidRPr="005877E5">
        <w:rPr>
          <w:rFonts w:ascii="Arial" w:hAnsi="Arial" w:cs="Arial"/>
          <w:b/>
          <w:bCs/>
          <w:sz w:val="28"/>
          <w:szCs w:val="28"/>
        </w:rPr>
        <w:t>Roabis</w:t>
      </w:r>
      <w:proofErr w:type="spellEnd"/>
      <w:r w:rsidR="009A6EA4" w:rsidRPr="005877E5">
        <w:rPr>
          <w:rFonts w:ascii="Arial" w:hAnsi="Arial" w:cs="Arial"/>
          <w:b/>
          <w:bCs/>
          <w:sz w:val="28"/>
          <w:szCs w:val="28"/>
        </w:rPr>
        <w:t xml:space="preserve">                                          </w:t>
      </w:r>
      <w:r w:rsidR="005877E5">
        <w:rPr>
          <w:rFonts w:ascii="Arial" w:hAnsi="Arial" w:cs="Arial"/>
          <w:b/>
          <w:bCs/>
          <w:sz w:val="28"/>
          <w:szCs w:val="28"/>
        </w:rPr>
        <w:t xml:space="preserve">  </w:t>
      </w:r>
      <w:r w:rsidR="009A6EA4" w:rsidRPr="005877E5">
        <w:rPr>
          <w:rFonts w:ascii="Arial" w:hAnsi="Arial" w:cs="Arial"/>
          <w:b/>
          <w:bCs/>
          <w:sz w:val="28"/>
          <w:szCs w:val="28"/>
        </w:rPr>
        <w:t>2028044</w:t>
      </w:r>
    </w:p>
    <w:p w14:paraId="66F20F90" w14:textId="645F1EC9" w:rsidR="009A6EA4" w:rsidRPr="005877E5" w:rsidRDefault="009A6EA4" w:rsidP="00186310">
      <w:pPr>
        <w:spacing w:line="360" w:lineRule="auto"/>
        <w:rPr>
          <w:rFonts w:ascii="Arial" w:hAnsi="Arial" w:cs="Arial"/>
          <w:b/>
          <w:bCs/>
          <w:sz w:val="28"/>
          <w:szCs w:val="28"/>
        </w:rPr>
      </w:pPr>
      <w:r w:rsidRPr="005877E5">
        <w:rPr>
          <w:rFonts w:ascii="Arial" w:hAnsi="Arial" w:cs="Arial"/>
          <w:b/>
          <w:bCs/>
          <w:sz w:val="28"/>
          <w:szCs w:val="28"/>
        </w:rPr>
        <w:t xml:space="preserve">                          Maria Alina </w:t>
      </w:r>
      <w:proofErr w:type="spellStart"/>
      <w:r w:rsidRPr="005877E5">
        <w:rPr>
          <w:rFonts w:ascii="Arial" w:hAnsi="Arial" w:cs="Arial"/>
          <w:b/>
          <w:bCs/>
          <w:sz w:val="28"/>
          <w:szCs w:val="28"/>
        </w:rPr>
        <w:t>Coseran</w:t>
      </w:r>
      <w:proofErr w:type="spellEnd"/>
      <w:r w:rsidRPr="005877E5">
        <w:rPr>
          <w:rFonts w:ascii="Arial" w:hAnsi="Arial" w:cs="Arial"/>
          <w:b/>
          <w:bCs/>
          <w:sz w:val="28"/>
          <w:szCs w:val="28"/>
        </w:rPr>
        <w:t xml:space="preserve">                              </w:t>
      </w:r>
      <w:r w:rsidR="005877E5">
        <w:rPr>
          <w:rFonts w:ascii="Arial" w:hAnsi="Arial" w:cs="Arial"/>
          <w:b/>
          <w:bCs/>
          <w:sz w:val="28"/>
          <w:szCs w:val="28"/>
        </w:rPr>
        <w:t xml:space="preserve">  </w:t>
      </w:r>
      <w:r w:rsidRPr="005877E5">
        <w:rPr>
          <w:rFonts w:ascii="Arial" w:hAnsi="Arial" w:cs="Arial"/>
          <w:b/>
          <w:bCs/>
          <w:sz w:val="28"/>
          <w:szCs w:val="28"/>
        </w:rPr>
        <w:t>2028012</w:t>
      </w:r>
    </w:p>
    <w:p w14:paraId="21EFB126" w14:textId="44C1CBD8" w:rsidR="009A6EA4" w:rsidRPr="005877E5" w:rsidRDefault="009A6EA4" w:rsidP="00186310">
      <w:pPr>
        <w:spacing w:line="360" w:lineRule="auto"/>
        <w:rPr>
          <w:rFonts w:ascii="Arial" w:hAnsi="Arial" w:cs="Arial"/>
          <w:b/>
          <w:bCs/>
          <w:sz w:val="28"/>
          <w:szCs w:val="28"/>
        </w:rPr>
      </w:pPr>
      <w:r w:rsidRPr="005877E5">
        <w:rPr>
          <w:rFonts w:ascii="Arial" w:hAnsi="Arial" w:cs="Arial"/>
          <w:b/>
          <w:bCs/>
          <w:sz w:val="28"/>
          <w:szCs w:val="28"/>
        </w:rPr>
        <w:t xml:space="preserve">                          Angelica Adriana </w:t>
      </w:r>
      <w:proofErr w:type="spellStart"/>
      <w:r w:rsidRPr="005877E5">
        <w:rPr>
          <w:rFonts w:ascii="Arial" w:hAnsi="Arial" w:cs="Arial"/>
          <w:b/>
          <w:bCs/>
          <w:sz w:val="28"/>
          <w:szCs w:val="28"/>
        </w:rPr>
        <w:t>Selegeanu</w:t>
      </w:r>
      <w:proofErr w:type="spellEnd"/>
      <w:r w:rsidRPr="005877E5">
        <w:rPr>
          <w:rFonts w:ascii="Arial" w:hAnsi="Arial" w:cs="Arial"/>
          <w:b/>
          <w:bCs/>
          <w:sz w:val="28"/>
          <w:szCs w:val="28"/>
        </w:rPr>
        <w:t xml:space="preserve">                </w:t>
      </w:r>
      <w:r w:rsidR="005877E5">
        <w:rPr>
          <w:rFonts w:ascii="Arial" w:hAnsi="Arial" w:cs="Arial"/>
          <w:b/>
          <w:bCs/>
          <w:sz w:val="28"/>
          <w:szCs w:val="28"/>
        </w:rPr>
        <w:t xml:space="preserve">  </w:t>
      </w:r>
      <w:r w:rsidR="0024054D" w:rsidRPr="005877E5">
        <w:rPr>
          <w:rFonts w:ascii="Arial" w:hAnsi="Arial" w:cs="Arial"/>
          <w:b/>
          <w:bCs/>
          <w:sz w:val="28"/>
          <w:szCs w:val="28"/>
        </w:rPr>
        <w:t>2013138</w:t>
      </w:r>
    </w:p>
    <w:p w14:paraId="216F8D5F" w14:textId="77777777" w:rsidR="0024054D" w:rsidRPr="005877E5" w:rsidRDefault="0024054D" w:rsidP="00186310">
      <w:pPr>
        <w:spacing w:line="360" w:lineRule="auto"/>
        <w:rPr>
          <w:rFonts w:ascii="Arial" w:hAnsi="Arial" w:cs="Arial"/>
          <w:b/>
          <w:bCs/>
          <w:sz w:val="28"/>
          <w:szCs w:val="28"/>
        </w:rPr>
      </w:pPr>
    </w:p>
    <w:p w14:paraId="6B23F38E" w14:textId="77777777" w:rsidR="003D2452" w:rsidRPr="005877E5" w:rsidRDefault="003D2452" w:rsidP="00186310">
      <w:pPr>
        <w:spacing w:line="360" w:lineRule="auto"/>
        <w:rPr>
          <w:rFonts w:ascii="Arial" w:hAnsi="Arial" w:cs="Arial"/>
          <w:b/>
          <w:bCs/>
        </w:rPr>
      </w:pPr>
    </w:p>
    <w:p w14:paraId="7E93E922" w14:textId="77777777" w:rsidR="003D2452" w:rsidRPr="005877E5" w:rsidRDefault="003D2452" w:rsidP="00186310">
      <w:pPr>
        <w:spacing w:line="360" w:lineRule="auto"/>
        <w:rPr>
          <w:rFonts w:ascii="Arial" w:hAnsi="Arial" w:cs="Arial"/>
          <w:b/>
          <w:bCs/>
        </w:rPr>
      </w:pPr>
    </w:p>
    <w:p w14:paraId="26053558" w14:textId="77777777" w:rsidR="00AB5E5E" w:rsidRDefault="00AB5E5E" w:rsidP="00186310">
      <w:pPr>
        <w:spacing w:line="360" w:lineRule="auto"/>
        <w:rPr>
          <w:rFonts w:ascii="Arial" w:hAnsi="Arial" w:cs="Arial"/>
          <w:b/>
          <w:bCs/>
        </w:rPr>
      </w:pPr>
    </w:p>
    <w:p w14:paraId="7CF61E20" w14:textId="46B19746" w:rsidR="00990145" w:rsidRPr="005877E5" w:rsidRDefault="000173CB" w:rsidP="00186310">
      <w:pPr>
        <w:spacing w:line="360" w:lineRule="auto"/>
        <w:rPr>
          <w:rFonts w:ascii="Arial" w:hAnsi="Arial" w:cs="Arial"/>
          <w:b/>
          <w:bCs/>
        </w:rPr>
      </w:pPr>
      <w:r w:rsidRPr="005877E5">
        <w:rPr>
          <w:rFonts w:ascii="Arial" w:hAnsi="Arial" w:cs="Arial"/>
          <w:b/>
          <w:bCs/>
        </w:rPr>
        <w:t xml:space="preserve">Table of </w:t>
      </w:r>
      <w:r w:rsidR="003D2452" w:rsidRPr="005877E5">
        <w:rPr>
          <w:rFonts w:ascii="Arial" w:hAnsi="Arial" w:cs="Arial"/>
          <w:b/>
          <w:bCs/>
        </w:rPr>
        <w:t xml:space="preserve">Content </w:t>
      </w:r>
    </w:p>
    <w:p w14:paraId="763B0C20" w14:textId="5263DA09" w:rsidR="0074405F" w:rsidRDefault="000A4745" w:rsidP="00186310">
      <w:pPr>
        <w:spacing w:line="360" w:lineRule="auto"/>
        <w:rPr>
          <w:rFonts w:ascii="Arial" w:hAnsi="Arial" w:cs="Arial"/>
          <w:b/>
          <w:bCs/>
        </w:rPr>
      </w:pPr>
      <w:r>
        <w:rPr>
          <w:rFonts w:ascii="Arial" w:hAnsi="Arial" w:cs="Arial"/>
          <w:b/>
          <w:bCs/>
        </w:rPr>
        <w:t xml:space="preserve">1. </w:t>
      </w:r>
      <w:r w:rsidR="00C42EF5" w:rsidRPr="005877E5">
        <w:rPr>
          <w:rFonts w:ascii="Arial" w:hAnsi="Arial" w:cs="Arial"/>
          <w:b/>
          <w:bCs/>
        </w:rPr>
        <w:t>Introduction</w:t>
      </w:r>
      <w:r w:rsidR="004C5893">
        <w:rPr>
          <w:rFonts w:ascii="Arial" w:hAnsi="Arial" w:cs="Arial"/>
          <w:b/>
          <w:bCs/>
        </w:rPr>
        <w:t xml:space="preserve"> </w:t>
      </w:r>
      <w:r w:rsidR="00C42EF5" w:rsidRPr="005877E5">
        <w:rPr>
          <w:rFonts w:ascii="Arial" w:hAnsi="Arial" w:cs="Arial"/>
          <w:b/>
          <w:bCs/>
        </w:rPr>
        <w:t>……………………………………………………………………………</w:t>
      </w:r>
      <w:r>
        <w:rPr>
          <w:rFonts w:ascii="Arial" w:hAnsi="Arial" w:cs="Arial"/>
          <w:b/>
          <w:bCs/>
        </w:rPr>
        <w:t>…</w:t>
      </w:r>
      <w:r w:rsidR="00046D30">
        <w:rPr>
          <w:rFonts w:ascii="Arial" w:hAnsi="Arial" w:cs="Arial"/>
          <w:b/>
          <w:bCs/>
        </w:rPr>
        <w:t>……</w:t>
      </w:r>
      <w:r w:rsidR="004C5893">
        <w:rPr>
          <w:rFonts w:ascii="Arial" w:hAnsi="Arial" w:cs="Arial"/>
          <w:b/>
          <w:bCs/>
        </w:rPr>
        <w:t>……………….</w:t>
      </w:r>
      <w:r w:rsidR="00E60F62">
        <w:rPr>
          <w:rFonts w:ascii="Arial" w:hAnsi="Arial" w:cs="Arial"/>
          <w:b/>
          <w:bCs/>
        </w:rPr>
        <w:t>3</w:t>
      </w:r>
    </w:p>
    <w:p w14:paraId="0C53419B" w14:textId="4FA537B0" w:rsidR="00DD7D4C" w:rsidRDefault="000A4745" w:rsidP="00186310">
      <w:pPr>
        <w:spacing w:line="360" w:lineRule="auto"/>
        <w:rPr>
          <w:rFonts w:ascii="Arial" w:hAnsi="Arial" w:cs="Arial"/>
          <w:b/>
          <w:bCs/>
        </w:rPr>
      </w:pPr>
      <w:r>
        <w:rPr>
          <w:rFonts w:ascii="Arial" w:hAnsi="Arial" w:cs="Arial"/>
          <w:b/>
          <w:bCs/>
        </w:rPr>
        <w:t xml:space="preserve">2. </w:t>
      </w:r>
      <w:r w:rsidR="00DD7D4C">
        <w:rPr>
          <w:rFonts w:ascii="Arial" w:hAnsi="Arial" w:cs="Arial"/>
          <w:b/>
          <w:bCs/>
        </w:rPr>
        <w:t xml:space="preserve">Amazon’s background and reasons why </w:t>
      </w:r>
      <w:r>
        <w:rPr>
          <w:rFonts w:ascii="Arial" w:hAnsi="Arial" w:cs="Arial"/>
          <w:b/>
          <w:bCs/>
        </w:rPr>
        <w:t>they moved into physical stores …</w:t>
      </w:r>
      <w:r w:rsidR="00046D30">
        <w:rPr>
          <w:rFonts w:ascii="Arial" w:hAnsi="Arial" w:cs="Arial"/>
          <w:b/>
          <w:bCs/>
        </w:rPr>
        <w:t>……</w:t>
      </w:r>
      <w:r w:rsidR="004C5893">
        <w:rPr>
          <w:rFonts w:ascii="Arial" w:hAnsi="Arial" w:cs="Arial"/>
          <w:b/>
          <w:bCs/>
        </w:rPr>
        <w:t>………………………………………………………………………………………</w:t>
      </w:r>
      <w:r w:rsidR="00E60F62">
        <w:rPr>
          <w:rFonts w:ascii="Arial" w:hAnsi="Arial" w:cs="Arial"/>
          <w:b/>
          <w:bCs/>
        </w:rPr>
        <w:t>4.5.6</w:t>
      </w:r>
    </w:p>
    <w:p w14:paraId="20C69796" w14:textId="4C9D5F19" w:rsidR="00FD139E" w:rsidRDefault="008B2F46" w:rsidP="00186310">
      <w:pPr>
        <w:spacing w:line="360" w:lineRule="auto"/>
        <w:rPr>
          <w:rFonts w:ascii="Arial" w:hAnsi="Arial" w:cs="Arial"/>
          <w:b/>
          <w:bCs/>
        </w:rPr>
      </w:pPr>
      <w:r>
        <w:rPr>
          <w:rFonts w:ascii="Arial" w:hAnsi="Arial" w:cs="Arial"/>
          <w:b/>
          <w:bCs/>
        </w:rPr>
        <w:t>3</w:t>
      </w:r>
      <w:r w:rsidR="0017356F">
        <w:rPr>
          <w:rFonts w:ascii="Arial" w:hAnsi="Arial" w:cs="Arial"/>
          <w:b/>
          <w:bCs/>
        </w:rPr>
        <w:t xml:space="preserve">. </w:t>
      </w:r>
      <w:r w:rsidR="005E18D1" w:rsidRPr="005E18D1">
        <w:rPr>
          <w:rFonts w:ascii="Arial" w:hAnsi="Arial" w:cs="Arial"/>
          <w:b/>
          <w:bCs/>
        </w:rPr>
        <w:t>Differences between Amaz</w:t>
      </w:r>
      <w:r w:rsidR="00CE0F8F">
        <w:rPr>
          <w:rFonts w:ascii="Arial" w:hAnsi="Arial" w:cs="Arial"/>
          <w:b/>
          <w:bCs/>
        </w:rPr>
        <w:t>on’s physical organizational structure &amp; performance</w:t>
      </w:r>
      <w:r w:rsidR="00046D30">
        <w:rPr>
          <w:rFonts w:ascii="Arial" w:hAnsi="Arial" w:cs="Arial"/>
          <w:b/>
          <w:bCs/>
        </w:rPr>
        <w:t>, and online organisational structure and performance ………………………………………</w:t>
      </w:r>
      <w:r w:rsidR="004C5893">
        <w:rPr>
          <w:rFonts w:ascii="Arial" w:hAnsi="Arial" w:cs="Arial"/>
          <w:b/>
          <w:bCs/>
        </w:rPr>
        <w:t>………………………………………………………</w:t>
      </w:r>
      <w:r w:rsidR="00641B27">
        <w:rPr>
          <w:rFonts w:ascii="Arial" w:hAnsi="Arial" w:cs="Arial"/>
          <w:b/>
          <w:bCs/>
        </w:rPr>
        <w:t>7</w:t>
      </w:r>
    </w:p>
    <w:p w14:paraId="5CF8639D" w14:textId="4C561926" w:rsidR="0070317F" w:rsidRDefault="00AF1CB2" w:rsidP="00186310">
      <w:pPr>
        <w:spacing w:line="360" w:lineRule="auto"/>
        <w:rPr>
          <w:rFonts w:ascii="Arial" w:hAnsi="Arial" w:cs="Arial"/>
        </w:rPr>
      </w:pPr>
      <w:r>
        <w:rPr>
          <w:rFonts w:ascii="Arial" w:hAnsi="Arial" w:cs="Arial"/>
        </w:rPr>
        <w:t>3.1 Amazon Company …………………………………………………………………….</w:t>
      </w:r>
      <w:r w:rsidR="00641B27">
        <w:rPr>
          <w:rFonts w:ascii="Arial" w:hAnsi="Arial" w:cs="Arial"/>
        </w:rPr>
        <w:t>7</w:t>
      </w:r>
    </w:p>
    <w:p w14:paraId="2525F352" w14:textId="6D9E1606" w:rsidR="00707967" w:rsidRPr="00707967" w:rsidRDefault="00AF1CB2" w:rsidP="00186310">
      <w:pPr>
        <w:spacing w:line="360" w:lineRule="auto"/>
        <w:rPr>
          <w:rFonts w:ascii="Arial" w:eastAsia="Arial" w:hAnsi="Arial" w:cs="Arial"/>
        </w:rPr>
      </w:pPr>
      <w:r>
        <w:rPr>
          <w:rFonts w:ascii="Arial" w:hAnsi="Arial" w:cs="Arial"/>
        </w:rPr>
        <w:t xml:space="preserve">3.2 </w:t>
      </w:r>
      <w:r w:rsidR="00707967" w:rsidRPr="00707967">
        <w:rPr>
          <w:rFonts w:ascii="Arial" w:eastAsia="Arial" w:hAnsi="Arial" w:cs="Arial"/>
        </w:rPr>
        <w:t>Amazon’s Physical and Online Organisational Structure and Performance</w:t>
      </w:r>
      <w:r w:rsidR="00641B27">
        <w:rPr>
          <w:rFonts w:ascii="Arial" w:eastAsia="Arial" w:hAnsi="Arial" w:cs="Arial"/>
        </w:rPr>
        <w:t>……7.8</w:t>
      </w:r>
    </w:p>
    <w:p w14:paraId="0CA2A81E" w14:textId="352C8339" w:rsidR="002D7BEB" w:rsidRDefault="004B1800" w:rsidP="00186310">
      <w:pPr>
        <w:pStyle w:val="Heading1"/>
        <w:spacing w:after="240" w:line="360" w:lineRule="auto"/>
        <w:jc w:val="both"/>
        <w:rPr>
          <w:rFonts w:ascii="Arial" w:eastAsia="Arial" w:hAnsi="Arial" w:cs="Arial"/>
          <w:bCs/>
          <w:color w:val="000000"/>
          <w:sz w:val="22"/>
          <w:szCs w:val="22"/>
        </w:rPr>
      </w:pPr>
      <w:r>
        <w:rPr>
          <w:rFonts w:ascii="Arial" w:eastAsia="Arial" w:hAnsi="Arial" w:cs="Arial"/>
          <w:bCs/>
          <w:color w:val="000000"/>
          <w:sz w:val="22"/>
          <w:szCs w:val="22"/>
        </w:rPr>
        <w:t xml:space="preserve">3.3 </w:t>
      </w:r>
      <w:r w:rsidRPr="004B1800">
        <w:rPr>
          <w:rFonts w:ascii="Arial" w:eastAsia="Arial" w:hAnsi="Arial" w:cs="Arial"/>
          <w:bCs/>
          <w:color w:val="000000"/>
          <w:sz w:val="22"/>
          <w:szCs w:val="22"/>
        </w:rPr>
        <w:t>Amazon’s Team Management Activity to Bring the effectiveness of Bluewater Amazon Store</w:t>
      </w:r>
      <w:r w:rsidR="00641B27">
        <w:rPr>
          <w:rFonts w:ascii="Arial" w:eastAsia="Arial" w:hAnsi="Arial" w:cs="Arial"/>
          <w:bCs/>
          <w:color w:val="000000"/>
          <w:sz w:val="22"/>
          <w:szCs w:val="22"/>
        </w:rPr>
        <w:t>………………………………………………………………………………………….9</w:t>
      </w:r>
    </w:p>
    <w:p w14:paraId="5117F3A8" w14:textId="6CAC3DE1" w:rsidR="002D7BEB" w:rsidRDefault="002D7BEB" w:rsidP="00186310">
      <w:pPr>
        <w:pStyle w:val="Heading1"/>
        <w:numPr>
          <w:ilvl w:val="1"/>
          <w:numId w:val="25"/>
        </w:numPr>
        <w:spacing w:after="240" w:line="360" w:lineRule="auto"/>
        <w:jc w:val="both"/>
        <w:rPr>
          <w:rFonts w:ascii="Arial" w:eastAsia="Arial" w:hAnsi="Arial" w:cs="Arial"/>
          <w:bCs/>
          <w:color w:val="000000"/>
          <w:sz w:val="22"/>
          <w:szCs w:val="22"/>
        </w:rPr>
      </w:pPr>
      <w:r w:rsidRPr="002D7BEB">
        <w:rPr>
          <w:rFonts w:ascii="Arial" w:eastAsia="Arial" w:hAnsi="Arial" w:cs="Arial"/>
          <w:bCs/>
          <w:color w:val="000000"/>
          <w:sz w:val="22"/>
          <w:szCs w:val="22"/>
        </w:rPr>
        <w:t>Amazon’s Management Team Contributions to Motivate Non-management Staff</w:t>
      </w:r>
      <w:r w:rsidR="00641B27">
        <w:rPr>
          <w:rFonts w:ascii="Arial" w:eastAsia="Arial" w:hAnsi="Arial" w:cs="Arial"/>
          <w:bCs/>
          <w:color w:val="000000"/>
          <w:sz w:val="22"/>
          <w:szCs w:val="22"/>
        </w:rPr>
        <w:t>…</w:t>
      </w:r>
      <w:r w:rsidR="00925B0B">
        <w:rPr>
          <w:rFonts w:ascii="Arial" w:eastAsia="Arial" w:hAnsi="Arial" w:cs="Arial"/>
          <w:bCs/>
          <w:color w:val="000000"/>
          <w:sz w:val="22"/>
          <w:szCs w:val="22"/>
        </w:rPr>
        <w:t>………………………………………………………………………………</w:t>
      </w:r>
      <w:proofErr w:type="gramStart"/>
      <w:r w:rsidR="00925B0B">
        <w:rPr>
          <w:rFonts w:ascii="Arial" w:eastAsia="Arial" w:hAnsi="Arial" w:cs="Arial"/>
          <w:bCs/>
          <w:color w:val="000000"/>
          <w:sz w:val="22"/>
          <w:szCs w:val="22"/>
        </w:rPr>
        <w:t>…..</w:t>
      </w:r>
      <w:proofErr w:type="gramEnd"/>
      <w:r w:rsidR="00925B0B">
        <w:rPr>
          <w:rFonts w:ascii="Arial" w:eastAsia="Arial" w:hAnsi="Arial" w:cs="Arial"/>
          <w:bCs/>
          <w:color w:val="000000"/>
          <w:sz w:val="22"/>
          <w:szCs w:val="22"/>
        </w:rPr>
        <w:t>9.10</w:t>
      </w:r>
    </w:p>
    <w:p w14:paraId="5BC3E122" w14:textId="44E5259E" w:rsidR="00A86ECC" w:rsidRPr="000C6B47" w:rsidRDefault="007221A6" w:rsidP="00186310">
      <w:pPr>
        <w:pStyle w:val="Heading1"/>
        <w:spacing w:after="240" w:line="360" w:lineRule="auto"/>
        <w:jc w:val="both"/>
        <w:rPr>
          <w:rFonts w:ascii="Arial" w:eastAsia="Arial" w:hAnsi="Arial" w:cs="Arial"/>
          <w:bCs/>
          <w:sz w:val="22"/>
          <w:szCs w:val="22"/>
        </w:rPr>
      </w:pPr>
      <w:r>
        <w:rPr>
          <w:rFonts w:ascii="Arial" w:eastAsia="Arial" w:hAnsi="Arial" w:cs="Arial"/>
          <w:bCs/>
          <w:color w:val="000000"/>
          <w:sz w:val="22"/>
          <w:szCs w:val="22"/>
        </w:rPr>
        <w:t xml:space="preserve">3.5 </w:t>
      </w:r>
      <w:r w:rsidR="00A86ECC" w:rsidRPr="000C6B47">
        <w:rPr>
          <w:rFonts w:ascii="Arial" w:eastAsia="Arial" w:hAnsi="Arial" w:cs="Arial"/>
          <w:bCs/>
          <w:color w:val="000000"/>
          <w:sz w:val="22"/>
          <w:szCs w:val="22"/>
        </w:rPr>
        <w:t>Factors Affecting Individual and Group Behaviour and Team Management Performance</w:t>
      </w:r>
      <w:r w:rsidR="00BD2A88">
        <w:rPr>
          <w:rFonts w:ascii="Arial" w:eastAsia="Arial" w:hAnsi="Arial" w:cs="Arial"/>
          <w:bCs/>
          <w:color w:val="000000"/>
          <w:sz w:val="22"/>
          <w:szCs w:val="22"/>
        </w:rPr>
        <w:t>………………………………………………………………………………….10</w:t>
      </w:r>
    </w:p>
    <w:p w14:paraId="660F5E32" w14:textId="2017946F" w:rsidR="00186310" w:rsidRDefault="008B2F46" w:rsidP="00186310">
      <w:pPr>
        <w:spacing w:line="360" w:lineRule="auto"/>
        <w:rPr>
          <w:rFonts w:ascii="Arial" w:hAnsi="Arial" w:cs="Arial"/>
          <w:b/>
          <w:bCs/>
        </w:rPr>
      </w:pPr>
      <w:r>
        <w:rPr>
          <w:rFonts w:ascii="Arial" w:hAnsi="Arial" w:cs="Arial"/>
          <w:b/>
          <w:bCs/>
        </w:rPr>
        <w:t>4. Tasks and skills to bring operational effectiveness ……………………………….</w:t>
      </w:r>
      <w:r w:rsidR="00BD2A88">
        <w:rPr>
          <w:rFonts w:ascii="Arial" w:hAnsi="Arial" w:cs="Arial"/>
          <w:b/>
          <w:bCs/>
        </w:rPr>
        <w:t>10</w:t>
      </w:r>
    </w:p>
    <w:p w14:paraId="7224D74C" w14:textId="3FB61BC9" w:rsidR="00186310" w:rsidRDefault="00186310" w:rsidP="00186310">
      <w:pPr>
        <w:spacing w:line="360" w:lineRule="auto"/>
        <w:rPr>
          <w:rFonts w:ascii="Arial" w:hAnsi="Arial" w:cs="Arial"/>
        </w:rPr>
      </w:pPr>
      <w:r>
        <w:rPr>
          <w:rFonts w:ascii="Arial" w:hAnsi="Arial" w:cs="Arial"/>
        </w:rPr>
        <w:t xml:space="preserve">4.1 </w:t>
      </w:r>
      <w:r w:rsidR="00707B27" w:rsidRPr="00707B27">
        <w:rPr>
          <w:rFonts w:ascii="Arial" w:hAnsi="Arial" w:cs="Arial"/>
        </w:rPr>
        <w:t>Skills and tasks for improving the operational effectiveness</w:t>
      </w:r>
      <w:r w:rsidR="00BD2A88">
        <w:rPr>
          <w:rFonts w:ascii="Arial" w:hAnsi="Arial" w:cs="Arial"/>
        </w:rPr>
        <w:t>…………………………10</w:t>
      </w:r>
    </w:p>
    <w:p w14:paraId="074904DC" w14:textId="0F04AE57" w:rsidR="00186310" w:rsidRDefault="00186310" w:rsidP="00186310">
      <w:pPr>
        <w:spacing w:line="360" w:lineRule="auto"/>
        <w:rPr>
          <w:rFonts w:ascii="Arial" w:hAnsi="Arial" w:cs="Arial"/>
        </w:rPr>
      </w:pPr>
      <w:r>
        <w:rPr>
          <w:rFonts w:ascii="Arial" w:hAnsi="Arial" w:cs="Arial"/>
        </w:rPr>
        <w:t xml:space="preserve">4.2 </w:t>
      </w:r>
      <w:r w:rsidR="00AF0673">
        <w:rPr>
          <w:rFonts w:ascii="Arial" w:hAnsi="Arial" w:cs="Arial"/>
        </w:rPr>
        <w:t>T</w:t>
      </w:r>
      <w:r w:rsidR="00AF0673" w:rsidRPr="00AF0673">
        <w:rPr>
          <w:rFonts w:ascii="Arial" w:hAnsi="Arial" w:cs="Arial"/>
        </w:rPr>
        <w:t>asks required to apply for improving the operational effectiveness</w:t>
      </w:r>
      <w:r w:rsidR="00BD2A88">
        <w:rPr>
          <w:rFonts w:ascii="Arial" w:hAnsi="Arial" w:cs="Arial"/>
        </w:rPr>
        <w:t>…………….</w:t>
      </w:r>
      <w:r w:rsidR="000416A8">
        <w:rPr>
          <w:rFonts w:ascii="Arial" w:hAnsi="Arial" w:cs="Arial"/>
        </w:rPr>
        <w:t>10.11</w:t>
      </w:r>
    </w:p>
    <w:p w14:paraId="647BA9C9" w14:textId="099B1EC1" w:rsidR="00681D6C" w:rsidRPr="00186310" w:rsidRDefault="00186310" w:rsidP="00186310">
      <w:pPr>
        <w:spacing w:line="360" w:lineRule="auto"/>
        <w:rPr>
          <w:rFonts w:ascii="Arial" w:hAnsi="Arial" w:cs="Arial"/>
          <w:b/>
          <w:bCs/>
        </w:rPr>
      </w:pPr>
      <w:r>
        <w:rPr>
          <w:rFonts w:ascii="Arial" w:hAnsi="Arial" w:cs="Arial"/>
        </w:rPr>
        <w:t xml:space="preserve">4.3 </w:t>
      </w:r>
      <w:r w:rsidR="00681D6C" w:rsidRPr="00681D6C">
        <w:rPr>
          <w:rFonts w:ascii="Arial" w:hAnsi="Arial" w:cs="Arial"/>
        </w:rPr>
        <w:t>Skills required to apply for improving the operational effectiveness</w:t>
      </w:r>
      <w:r w:rsidR="000416A8">
        <w:rPr>
          <w:rFonts w:ascii="Arial" w:hAnsi="Arial" w:cs="Arial"/>
        </w:rPr>
        <w:t>…………11.12.13</w:t>
      </w:r>
    </w:p>
    <w:p w14:paraId="428C4D6E" w14:textId="0C321F96" w:rsidR="00CF5283" w:rsidRDefault="00043661" w:rsidP="00186310">
      <w:pPr>
        <w:spacing w:before="240" w:after="240" w:line="360" w:lineRule="auto"/>
        <w:jc w:val="both"/>
        <w:rPr>
          <w:rFonts w:ascii="Arial" w:hAnsi="Arial" w:cs="Arial"/>
          <w:b/>
          <w:bCs/>
        </w:rPr>
      </w:pPr>
      <w:r>
        <w:rPr>
          <w:rFonts w:ascii="Arial" w:hAnsi="Arial" w:cs="Arial"/>
          <w:b/>
          <w:bCs/>
        </w:rPr>
        <w:t>5</w:t>
      </w:r>
      <w:r w:rsidR="00046D30">
        <w:rPr>
          <w:rFonts w:ascii="Arial" w:hAnsi="Arial" w:cs="Arial"/>
          <w:b/>
          <w:bCs/>
        </w:rPr>
        <w:t>.</w:t>
      </w:r>
      <w:r w:rsidR="00CF5283">
        <w:rPr>
          <w:rFonts w:ascii="Arial" w:hAnsi="Arial" w:cs="Arial"/>
          <w:b/>
          <w:bCs/>
        </w:rPr>
        <w:t xml:space="preserve"> </w:t>
      </w:r>
      <w:r w:rsidR="00CF5283" w:rsidRPr="009A2987">
        <w:rPr>
          <w:rFonts w:ascii="Arial" w:hAnsi="Arial" w:cs="Arial"/>
          <w:b/>
          <w:bCs/>
        </w:rPr>
        <w:t>Evaluation on how management team of Amazon at Bluewater Amazon store can influence and motivate non-management staff members to improve their overall performance</w:t>
      </w:r>
      <w:r w:rsidR="00CF5283">
        <w:rPr>
          <w:rFonts w:ascii="Arial" w:hAnsi="Arial" w:cs="Arial"/>
          <w:b/>
          <w:bCs/>
        </w:rPr>
        <w:t>……………………………………………………………………………</w:t>
      </w:r>
      <w:r w:rsidR="000416A8">
        <w:rPr>
          <w:rFonts w:ascii="Arial" w:hAnsi="Arial" w:cs="Arial"/>
          <w:b/>
          <w:bCs/>
        </w:rPr>
        <w:t>…….13</w:t>
      </w:r>
    </w:p>
    <w:p w14:paraId="4BFE70D7" w14:textId="5A6C4BE4" w:rsidR="00487EEB" w:rsidRDefault="002318B9" w:rsidP="00186310">
      <w:pPr>
        <w:spacing w:before="240" w:after="240" w:line="360" w:lineRule="auto"/>
        <w:jc w:val="both"/>
        <w:rPr>
          <w:rFonts w:ascii="Arial" w:hAnsi="Arial" w:cs="Arial"/>
        </w:rPr>
      </w:pPr>
      <w:r>
        <w:rPr>
          <w:rFonts w:ascii="Arial" w:hAnsi="Arial" w:cs="Arial"/>
        </w:rPr>
        <w:t>5.1 Intr</w:t>
      </w:r>
      <w:r w:rsidR="00487EEB">
        <w:rPr>
          <w:rFonts w:ascii="Arial" w:hAnsi="Arial" w:cs="Arial"/>
        </w:rPr>
        <w:t>oduction</w:t>
      </w:r>
      <w:r w:rsidR="000416A8">
        <w:rPr>
          <w:rFonts w:ascii="Arial" w:hAnsi="Arial" w:cs="Arial"/>
        </w:rPr>
        <w:t>……………………………………………………………………………13.14</w:t>
      </w:r>
    </w:p>
    <w:p w14:paraId="7BBD63ED" w14:textId="3B7E1597" w:rsidR="005A2EBA" w:rsidRDefault="009F221F" w:rsidP="00186310">
      <w:pPr>
        <w:spacing w:before="240" w:after="240" w:line="360" w:lineRule="auto"/>
        <w:jc w:val="both"/>
        <w:rPr>
          <w:rFonts w:ascii="Arial" w:hAnsi="Arial" w:cs="Arial"/>
        </w:rPr>
      </w:pPr>
      <w:r>
        <w:rPr>
          <w:rFonts w:ascii="Arial" w:hAnsi="Arial" w:cs="Arial"/>
        </w:rPr>
        <w:t>5.2 Motivation of non-management employees</w:t>
      </w:r>
      <w:r w:rsidR="000416A8">
        <w:rPr>
          <w:rFonts w:ascii="Arial" w:hAnsi="Arial" w:cs="Arial"/>
        </w:rPr>
        <w:t>……………………………………</w:t>
      </w:r>
      <w:proofErr w:type="gramStart"/>
      <w:r w:rsidR="000416A8">
        <w:rPr>
          <w:rFonts w:ascii="Arial" w:hAnsi="Arial" w:cs="Arial"/>
        </w:rPr>
        <w:t>…..</w:t>
      </w:r>
      <w:proofErr w:type="gramEnd"/>
      <w:r w:rsidR="000416A8">
        <w:rPr>
          <w:rFonts w:ascii="Arial" w:hAnsi="Arial" w:cs="Arial"/>
        </w:rPr>
        <w:t>14.15</w:t>
      </w:r>
    </w:p>
    <w:p w14:paraId="77C46B94" w14:textId="46BD9536" w:rsidR="009F221F" w:rsidRDefault="009F221F" w:rsidP="00186310">
      <w:pPr>
        <w:spacing w:before="240" w:after="240" w:line="360" w:lineRule="auto"/>
        <w:jc w:val="both"/>
        <w:rPr>
          <w:rFonts w:ascii="Arial" w:hAnsi="Arial" w:cs="Arial"/>
        </w:rPr>
      </w:pPr>
      <w:r>
        <w:rPr>
          <w:rFonts w:ascii="Arial" w:hAnsi="Arial" w:cs="Arial"/>
        </w:rPr>
        <w:lastRenderedPageBreak/>
        <w:t xml:space="preserve">5.3 </w:t>
      </w:r>
      <w:r w:rsidR="00C562CE">
        <w:rPr>
          <w:rFonts w:ascii="Arial" w:hAnsi="Arial" w:cs="Arial"/>
        </w:rPr>
        <w:t>How management team of Amazon influence and motivate non</w:t>
      </w:r>
      <w:r w:rsidR="00B35E29">
        <w:rPr>
          <w:rFonts w:ascii="Arial" w:hAnsi="Arial" w:cs="Arial"/>
        </w:rPr>
        <w:t>-management staff?</w:t>
      </w:r>
      <w:r w:rsidR="000416A8">
        <w:rPr>
          <w:rFonts w:ascii="Arial" w:hAnsi="Arial" w:cs="Arial"/>
        </w:rPr>
        <w:t>..........................................................................................................................15.16</w:t>
      </w:r>
    </w:p>
    <w:p w14:paraId="0BFBC7A8" w14:textId="190D463A" w:rsidR="00B35E29" w:rsidRPr="002318B9" w:rsidRDefault="00B35E29" w:rsidP="00186310">
      <w:pPr>
        <w:spacing w:before="240" w:after="240" w:line="360" w:lineRule="auto"/>
        <w:jc w:val="both"/>
        <w:rPr>
          <w:rFonts w:ascii="Arial" w:hAnsi="Arial" w:cs="Arial"/>
        </w:rPr>
      </w:pPr>
      <w:r>
        <w:rPr>
          <w:rFonts w:ascii="Arial" w:hAnsi="Arial" w:cs="Arial"/>
        </w:rPr>
        <w:t>5.4 Conclusion</w:t>
      </w:r>
      <w:r w:rsidR="000416A8">
        <w:rPr>
          <w:rFonts w:ascii="Arial" w:hAnsi="Arial" w:cs="Arial"/>
        </w:rPr>
        <w:t>……………………………………………………………………</w:t>
      </w:r>
      <w:proofErr w:type="gramStart"/>
      <w:r w:rsidR="000416A8">
        <w:rPr>
          <w:rFonts w:ascii="Arial" w:hAnsi="Arial" w:cs="Arial"/>
        </w:rPr>
        <w:t>…</w:t>
      </w:r>
      <w:r w:rsidR="00D8796E">
        <w:rPr>
          <w:rFonts w:ascii="Arial" w:hAnsi="Arial" w:cs="Arial"/>
        </w:rPr>
        <w:t>..</w:t>
      </w:r>
      <w:proofErr w:type="gramEnd"/>
      <w:r w:rsidR="000416A8">
        <w:rPr>
          <w:rFonts w:ascii="Arial" w:hAnsi="Arial" w:cs="Arial"/>
        </w:rPr>
        <w:t>………..17</w:t>
      </w:r>
    </w:p>
    <w:p w14:paraId="46A3E6EA" w14:textId="2D4BEAC0" w:rsidR="008C0CEE" w:rsidRDefault="00043661" w:rsidP="00186310">
      <w:pPr>
        <w:spacing w:line="360" w:lineRule="auto"/>
        <w:rPr>
          <w:rFonts w:ascii="Arial" w:hAnsi="Arial" w:cs="Arial"/>
          <w:b/>
          <w:bCs/>
        </w:rPr>
      </w:pPr>
      <w:r>
        <w:rPr>
          <w:rFonts w:ascii="Arial" w:hAnsi="Arial" w:cs="Arial"/>
          <w:b/>
          <w:bCs/>
        </w:rPr>
        <w:t>6</w:t>
      </w:r>
      <w:r w:rsidR="00CF5283">
        <w:rPr>
          <w:rFonts w:ascii="Arial" w:hAnsi="Arial" w:cs="Arial"/>
          <w:b/>
          <w:bCs/>
        </w:rPr>
        <w:t xml:space="preserve">. </w:t>
      </w:r>
      <w:r w:rsidR="008C0CEE" w:rsidRPr="00BC462C">
        <w:rPr>
          <w:rFonts w:ascii="Arial" w:hAnsi="Arial" w:cs="Arial"/>
          <w:b/>
          <w:bCs/>
        </w:rPr>
        <w:t>Organisational Behaviour &amp; Performance</w:t>
      </w:r>
      <w:r w:rsidR="003633CE">
        <w:rPr>
          <w:rFonts w:ascii="Arial" w:hAnsi="Arial" w:cs="Arial"/>
          <w:b/>
          <w:bCs/>
        </w:rPr>
        <w:t xml:space="preserve"> </w:t>
      </w:r>
      <w:r w:rsidR="008C0CEE">
        <w:rPr>
          <w:rFonts w:ascii="Arial" w:hAnsi="Arial" w:cs="Arial"/>
          <w:b/>
          <w:bCs/>
        </w:rPr>
        <w:t>……………………………………</w:t>
      </w:r>
      <w:r w:rsidR="00D8796E">
        <w:rPr>
          <w:rFonts w:ascii="Arial" w:hAnsi="Arial" w:cs="Arial"/>
          <w:b/>
          <w:bCs/>
        </w:rPr>
        <w:t>.</w:t>
      </w:r>
      <w:r w:rsidR="008C0CEE">
        <w:rPr>
          <w:rFonts w:ascii="Arial" w:hAnsi="Arial" w:cs="Arial"/>
          <w:b/>
          <w:bCs/>
        </w:rPr>
        <w:t>…</w:t>
      </w:r>
      <w:proofErr w:type="gramStart"/>
      <w:r w:rsidR="008C0CEE">
        <w:rPr>
          <w:rFonts w:ascii="Arial" w:hAnsi="Arial" w:cs="Arial"/>
          <w:b/>
          <w:bCs/>
        </w:rPr>
        <w:t>…..</w:t>
      </w:r>
      <w:proofErr w:type="gramEnd"/>
      <w:r w:rsidR="005D546A">
        <w:rPr>
          <w:rFonts w:ascii="Arial" w:hAnsi="Arial" w:cs="Arial"/>
          <w:b/>
          <w:bCs/>
        </w:rPr>
        <w:t>17</w:t>
      </w:r>
    </w:p>
    <w:p w14:paraId="2CF059B5" w14:textId="55931273" w:rsidR="00120FFD" w:rsidRDefault="00120FFD" w:rsidP="00186310">
      <w:pPr>
        <w:spacing w:line="360" w:lineRule="auto"/>
        <w:rPr>
          <w:rFonts w:ascii="Arial" w:hAnsi="Arial" w:cs="Arial"/>
        </w:rPr>
      </w:pPr>
      <w:r>
        <w:rPr>
          <w:rFonts w:ascii="Arial" w:hAnsi="Arial" w:cs="Arial"/>
        </w:rPr>
        <w:t>6.1 About Amazon and objective</w:t>
      </w:r>
      <w:r w:rsidR="005D546A">
        <w:rPr>
          <w:rFonts w:ascii="Arial" w:hAnsi="Arial" w:cs="Arial"/>
        </w:rPr>
        <w:t>…………………………………………………………17.18</w:t>
      </w:r>
    </w:p>
    <w:p w14:paraId="176C1B67" w14:textId="78E7E7DD" w:rsidR="00120FFD" w:rsidRDefault="00AF716D" w:rsidP="00186310">
      <w:pPr>
        <w:spacing w:line="360" w:lineRule="auto"/>
        <w:rPr>
          <w:rFonts w:ascii="Arial" w:hAnsi="Arial" w:cs="Arial"/>
        </w:rPr>
      </w:pPr>
      <w:r>
        <w:rPr>
          <w:rFonts w:ascii="Arial" w:hAnsi="Arial" w:cs="Arial"/>
        </w:rPr>
        <w:t>6.2 Analysis of Amazon</w:t>
      </w:r>
      <w:r w:rsidR="005D546A">
        <w:rPr>
          <w:rFonts w:ascii="Arial" w:hAnsi="Arial" w:cs="Arial"/>
        </w:rPr>
        <w:t>……………………………………………………………</w:t>
      </w:r>
      <w:proofErr w:type="gramStart"/>
      <w:r w:rsidR="005D546A">
        <w:rPr>
          <w:rFonts w:ascii="Arial" w:hAnsi="Arial" w:cs="Arial"/>
        </w:rPr>
        <w:t>…..</w:t>
      </w:r>
      <w:proofErr w:type="gramEnd"/>
      <w:r w:rsidR="005D546A">
        <w:rPr>
          <w:rFonts w:ascii="Arial" w:hAnsi="Arial" w:cs="Arial"/>
        </w:rPr>
        <w:t>……..18</w:t>
      </w:r>
    </w:p>
    <w:p w14:paraId="1CD599CC" w14:textId="7D390584" w:rsidR="00AF716D" w:rsidRDefault="00AF716D" w:rsidP="00186310">
      <w:pPr>
        <w:spacing w:line="360" w:lineRule="auto"/>
        <w:rPr>
          <w:rFonts w:ascii="Arial" w:hAnsi="Arial" w:cs="Arial"/>
        </w:rPr>
      </w:pPr>
      <w:r>
        <w:rPr>
          <w:rFonts w:ascii="Arial" w:hAnsi="Arial" w:cs="Arial"/>
        </w:rPr>
        <w:t xml:space="preserve">6.3 </w:t>
      </w:r>
      <w:r w:rsidR="00B64E5D">
        <w:rPr>
          <w:rFonts w:ascii="Arial" w:hAnsi="Arial" w:cs="Arial"/>
        </w:rPr>
        <w:t>Internal Factors Affecting the Management Team</w:t>
      </w:r>
      <w:r w:rsidR="005D546A">
        <w:rPr>
          <w:rFonts w:ascii="Arial" w:hAnsi="Arial" w:cs="Arial"/>
        </w:rPr>
        <w:t>…………………………………….19</w:t>
      </w:r>
    </w:p>
    <w:p w14:paraId="7A9447E9" w14:textId="3B8F6952" w:rsidR="00B64E5D" w:rsidRPr="00120FFD" w:rsidRDefault="00B64E5D" w:rsidP="00186310">
      <w:pPr>
        <w:spacing w:line="360" w:lineRule="auto"/>
        <w:rPr>
          <w:rFonts w:ascii="Arial" w:hAnsi="Arial" w:cs="Arial"/>
        </w:rPr>
      </w:pPr>
      <w:r>
        <w:rPr>
          <w:rFonts w:ascii="Arial" w:hAnsi="Arial" w:cs="Arial"/>
        </w:rPr>
        <w:t>6.4 External Factors Affecting the Management Team</w:t>
      </w:r>
      <w:r w:rsidR="00D8796E">
        <w:rPr>
          <w:rFonts w:ascii="Arial" w:hAnsi="Arial" w:cs="Arial"/>
        </w:rPr>
        <w:t>……</w:t>
      </w:r>
      <w:proofErr w:type="gramStart"/>
      <w:r w:rsidR="00D8796E">
        <w:rPr>
          <w:rFonts w:ascii="Arial" w:hAnsi="Arial" w:cs="Arial"/>
        </w:rPr>
        <w:t>…..</w:t>
      </w:r>
      <w:proofErr w:type="gramEnd"/>
      <w:r w:rsidR="00D8796E">
        <w:rPr>
          <w:rFonts w:ascii="Arial" w:hAnsi="Arial" w:cs="Arial"/>
        </w:rPr>
        <w:t>………………………19.20</w:t>
      </w:r>
    </w:p>
    <w:p w14:paraId="3A9B7E9B" w14:textId="64D20D6F" w:rsidR="003633CE" w:rsidRDefault="003633CE" w:rsidP="00186310">
      <w:pPr>
        <w:spacing w:line="360" w:lineRule="auto"/>
        <w:rPr>
          <w:rFonts w:ascii="Arial" w:hAnsi="Arial" w:cs="Arial"/>
          <w:b/>
          <w:bCs/>
        </w:rPr>
      </w:pPr>
      <w:r>
        <w:rPr>
          <w:rFonts w:ascii="Arial" w:hAnsi="Arial" w:cs="Arial"/>
          <w:b/>
          <w:bCs/>
        </w:rPr>
        <w:t>7. Conclusion ……………………………………………………</w:t>
      </w:r>
      <w:r w:rsidR="001F25A3">
        <w:rPr>
          <w:rFonts w:ascii="Arial" w:hAnsi="Arial" w:cs="Arial"/>
          <w:b/>
          <w:bCs/>
        </w:rPr>
        <w:t>…</w:t>
      </w:r>
      <w:r>
        <w:rPr>
          <w:rFonts w:ascii="Arial" w:hAnsi="Arial" w:cs="Arial"/>
          <w:b/>
          <w:bCs/>
        </w:rPr>
        <w:t>…………………………</w:t>
      </w:r>
      <w:r w:rsidR="00D8796E">
        <w:rPr>
          <w:rFonts w:ascii="Arial" w:hAnsi="Arial" w:cs="Arial"/>
          <w:b/>
          <w:bCs/>
        </w:rPr>
        <w:t>20</w:t>
      </w:r>
    </w:p>
    <w:p w14:paraId="3C92FF20" w14:textId="35F3D700" w:rsidR="003633CE" w:rsidRDefault="003633CE" w:rsidP="00186310">
      <w:pPr>
        <w:spacing w:line="360" w:lineRule="auto"/>
        <w:rPr>
          <w:rFonts w:ascii="Arial" w:hAnsi="Arial" w:cs="Arial"/>
          <w:b/>
          <w:bCs/>
        </w:rPr>
      </w:pPr>
      <w:r>
        <w:rPr>
          <w:rFonts w:ascii="Arial" w:hAnsi="Arial" w:cs="Arial"/>
          <w:b/>
          <w:bCs/>
        </w:rPr>
        <w:t xml:space="preserve">8. References </w:t>
      </w:r>
      <w:r w:rsidR="00D8796E">
        <w:rPr>
          <w:rFonts w:ascii="Arial" w:hAnsi="Arial" w:cs="Arial"/>
          <w:b/>
          <w:bCs/>
        </w:rPr>
        <w:t>………………………………………………………………………………</w:t>
      </w:r>
      <w:r w:rsidR="006D5F17">
        <w:rPr>
          <w:rFonts w:ascii="Arial" w:hAnsi="Arial" w:cs="Arial"/>
          <w:b/>
          <w:bCs/>
        </w:rPr>
        <w:t>…20</w:t>
      </w:r>
    </w:p>
    <w:p w14:paraId="77874CB1" w14:textId="09582837" w:rsidR="003633CE" w:rsidRDefault="00331F27" w:rsidP="00186310">
      <w:pPr>
        <w:spacing w:line="360" w:lineRule="auto"/>
        <w:rPr>
          <w:rFonts w:ascii="Arial" w:hAnsi="Arial" w:cs="Arial"/>
        </w:rPr>
      </w:pPr>
      <w:r>
        <w:rPr>
          <w:rFonts w:ascii="Arial" w:hAnsi="Arial" w:cs="Arial"/>
        </w:rPr>
        <w:t xml:space="preserve">8.1 </w:t>
      </w:r>
      <w:r w:rsidR="001D362C">
        <w:rPr>
          <w:rFonts w:ascii="Arial" w:hAnsi="Arial" w:cs="Arial"/>
        </w:rPr>
        <w:t>References for task 1</w:t>
      </w:r>
      <w:r w:rsidR="006D5F17">
        <w:rPr>
          <w:rFonts w:ascii="Arial" w:hAnsi="Arial" w:cs="Arial"/>
        </w:rPr>
        <w:t>……………………………………………………………….…20.21</w:t>
      </w:r>
    </w:p>
    <w:p w14:paraId="3CB9BE3E" w14:textId="245D0F2E" w:rsidR="001D362C" w:rsidRDefault="001D362C" w:rsidP="00186310">
      <w:pPr>
        <w:spacing w:line="360" w:lineRule="auto"/>
        <w:rPr>
          <w:rFonts w:ascii="Arial" w:hAnsi="Arial" w:cs="Arial"/>
        </w:rPr>
      </w:pPr>
      <w:r>
        <w:rPr>
          <w:rFonts w:ascii="Arial" w:hAnsi="Arial" w:cs="Arial"/>
        </w:rPr>
        <w:t>8.2 References for task 2</w:t>
      </w:r>
      <w:r w:rsidR="006D5F17">
        <w:rPr>
          <w:rFonts w:ascii="Arial" w:hAnsi="Arial" w:cs="Arial"/>
        </w:rPr>
        <w:t>…………………………………………………………………21.22</w:t>
      </w:r>
    </w:p>
    <w:p w14:paraId="30FFF4AD" w14:textId="00E479F8" w:rsidR="006D5F17" w:rsidRDefault="001D362C" w:rsidP="00186310">
      <w:pPr>
        <w:spacing w:line="360" w:lineRule="auto"/>
        <w:rPr>
          <w:rFonts w:ascii="Arial" w:hAnsi="Arial" w:cs="Arial"/>
        </w:rPr>
      </w:pPr>
      <w:r>
        <w:rPr>
          <w:rFonts w:ascii="Arial" w:hAnsi="Arial" w:cs="Arial"/>
        </w:rPr>
        <w:t>8.3 References for task 3</w:t>
      </w:r>
      <w:r w:rsidR="006D5F17">
        <w:rPr>
          <w:rFonts w:ascii="Arial" w:hAnsi="Arial" w:cs="Arial"/>
        </w:rPr>
        <w:t>…………………………………………………………………22.23</w:t>
      </w:r>
    </w:p>
    <w:p w14:paraId="0FED8C8B" w14:textId="40737AE0" w:rsidR="001D362C" w:rsidRDefault="001D362C" w:rsidP="00186310">
      <w:pPr>
        <w:spacing w:line="360" w:lineRule="auto"/>
        <w:rPr>
          <w:rFonts w:ascii="Arial" w:hAnsi="Arial" w:cs="Arial"/>
        </w:rPr>
      </w:pPr>
      <w:r>
        <w:rPr>
          <w:rFonts w:ascii="Arial" w:hAnsi="Arial" w:cs="Arial"/>
        </w:rPr>
        <w:t>8.4 References for task 4</w:t>
      </w:r>
      <w:r w:rsidR="006D5F17">
        <w:rPr>
          <w:rFonts w:ascii="Arial" w:hAnsi="Arial" w:cs="Arial"/>
        </w:rPr>
        <w:t>…………………………………………………………………23.24</w:t>
      </w:r>
    </w:p>
    <w:p w14:paraId="6FAD335C" w14:textId="0EEB9CC6" w:rsidR="001D362C" w:rsidRPr="001F25A3" w:rsidRDefault="001D362C" w:rsidP="001F25A3">
      <w:pPr>
        <w:pStyle w:val="ListParagraph"/>
        <w:numPr>
          <w:ilvl w:val="1"/>
          <w:numId w:val="32"/>
        </w:numPr>
        <w:spacing w:line="360" w:lineRule="auto"/>
        <w:rPr>
          <w:rFonts w:ascii="Arial" w:hAnsi="Arial" w:cs="Arial"/>
        </w:rPr>
      </w:pPr>
      <w:r w:rsidRPr="001F25A3">
        <w:rPr>
          <w:rFonts w:ascii="Arial" w:hAnsi="Arial" w:cs="Arial"/>
        </w:rPr>
        <w:t>References for task 5</w:t>
      </w:r>
      <w:r w:rsidR="006D5F17">
        <w:rPr>
          <w:rFonts w:ascii="Arial" w:hAnsi="Arial" w:cs="Arial"/>
        </w:rPr>
        <w:t>…………………………………………………………………24.25</w:t>
      </w:r>
    </w:p>
    <w:p w14:paraId="2C24A0C6" w14:textId="77777777" w:rsidR="003633CE" w:rsidRDefault="003633CE" w:rsidP="00186310">
      <w:pPr>
        <w:spacing w:before="240" w:after="240" w:line="360" w:lineRule="auto"/>
        <w:jc w:val="both"/>
        <w:rPr>
          <w:rFonts w:ascii="Arial" w:hAnsi="Arial" w:cs="Arial"/>
          <w:b/>
          <w:bCs/>
        </w:rPr>
      </w:pPr>
    </w:p>
    <w:p w14:paraId="527EEFFC" w14:textId="77777777" w:rsidR="009D45A6" w:rsidRPr="009D45A6" w:rsidRDefault="009D45A6" w:rsidP="00186310">
      <w:pPr>
        <w:spacing w:before="240" w:after="240" w:line="360" w:lineRule="auto"/>
        <w:jc w:val="both"/>
        <w:rPr>
          <w:rFonts w:ascii="Arial" w:eastAsia="Arial" w:hAnsi="Arial" w:cs="Arial"/>
          <w:b/>
          <w:bCs/>
        </w:rPr>
      </w:pPr>
    </w:p>
    <w:p w14:paraId="11A11CF9" w14:textId="523FFFA7" w:rsidR="00186310" w:rsidRPr="001F25A3" w:rsidRDefault="00DB2C1C" w:rsidP="001F25A3">
      <w:pPr>
        <w:pStyle w:val="ListParagraph"/>
        <w:numPr>
          <w:ilvl w:val="0"/>
          <w:numId w:val="33"/>
        </w:numPr>
        <w:spacing w:before="240" w:after="240" w:line="360" w:lineRule="auto"/>
        <w:rPr>
          <w:rFonts w:ascii="Arial" w:eastAsia="Arial" w:hAnsi="Arial" w:cs="Arial"/>
          <w:b/>
          <w:bCs/>
        </w:rPr>
      </w:pPr>
      <w:r w:rsidRPr="001F25A3">
        <w:rPr>
          <w:rFonts w:ascii="Arial" w:eastAsia="Arial" w:hAnsi="Arial" w:cs="Arial"/>
          <w:b/>
          <w:bCs/>
        </w:rPr>
        <w:t>Introduction</w:t>
      </w:r>
    </w:p>
    <w:p w14:paraId="5949BBE7" w14:textId="63B77F72" w:rsidR="00E0786B" w:rsidRPr="00E0786B" w:rsidRDefault="00E0786B" w:rsidP="00DB2C1C">
      <w:pPr>
        <w:spacing w:before="240" w:after="240" w:line="360" w:lineRule="auto"/>
        <w:rPr>
          <w:rFonts w:ascii="Arial" w:eastAsia="Arial" w:hAnsi="Arial" w:cs="Arial"/>
        </w:rPr>
      </w:pPr>
      <w:r>
        <w:rPr>
          <w:rFonts w:ascii="Arial" w:eastAsia="Arial" w:hAnsi="Arial" w:cs="Arial"/>
        </w:rPr>
        <w:t xml:space="preserve">A </w:t>
      </w:r>
      <w:r w:rsidR="004704E0">
        <w:rPr>
          <w:rFonts w:ascii="Arial" w:eastAsia="Arial" w:hAnsi="Arial" w:cs="Arial"/>
        </w:rPr>
        <w:t xml:space="preserve">reflective report </w:t>
      </w:r>
      <w:r w:rsidR="001F00F5">
        <w:rPr>
          <w:rFonts w:ascii="Arial" w:eastAsia="Arial" w:hAnsi="Arial" w:cs="Arial"/>
        </w:rPr>
        <w:t xml:space="preserve">is a </w:t>
      </w:r>
      <w:r w:rsidR="00785106">
        <w:rPr>
          <w:rFonts w:ascii="Arial" w:eastAsia="Arial" w:hAnsi="Arial" w:cs="Arial"/>
        </w:rPr>
        <w:t xml:space="preserve">summary of a student critical reflection on a subject. </w:t>
      </w:r>
      <w:r w:rsidR="00497117">
        <w:rPr>
          <w:rFonts w:ascii="Arial" w:eastAsia="Arial" w:hAnsi="Arial" w:cs="Arial"/>
        </w:rPr>
        <w:t xml:space="preserve">The reflective report </w:t>
      </w:r>
      <w:r w:rsidR="00921A7B">
        <w:rPr>
          <w:rFonts w:ascii="Arial" w:eastAsia="Arial" w:hAnsi="Arial" w:cs="Arial"/>
        </w:rPr>
        <w:t>relies</w:t>
      </w:r>
      <w:r w:rsidR="00497117">
        <w:rPr>
          <w:rFonts w:ascii="Arial" w:eastAsia="Arial" w:hAnsi="Arial" w:cs="Arial"/>
        </w:rPr>
        <w:t xml:space="preserve"> more on the writer feelings and thoughts</w:t>
      </w:r>
      <w:r w:rsidR="00B93B7F">
        <w:rPr>
          <w:rFonts w:ascii="Arial" w:eastAsia="Arial" w:hAnsi="Arial" w:cs="Arial"/>
        </w:rPr>
        <w:t xml:space="preserve"> and allow the students to express t</w:t>
      </w:r>
      <w:r w:rsidR="00DA7EFB">
        <w:rPr>
          <w:rFonts w:ascii="Arial" w:eastAsia="Arial" w:hAnsi="Arial" w:cs="Arial"/>
        </w:rPr>
        <w:t xml:space="preserve">heir experiences and points of view. </w:t>
      </w:r>
      <w:r w:rsidR="00921A7B">
        <w:rPr>
          <w:rFonts w:ascii="Arial" w:eastAsia="Arial" w:hAnsi="Arial" w:cs="Arial"/>
        </w:rPr>
        <w:t xml:space="preserve">For a successful reflective report, the students </w:t>
      </w:r>
      <w:r w:rsidR="00F87851">
        <w:rPr>
          <w:rFonts w:ascii="Arial" w:eastAsia="Arial" w:hAnsi="Arial" w:cs="Arial"/>
        </w:rPr>
        <w:t xml:space="preserve">need to critically evaluate their own actions and progress, </w:t>
      </w:r>
      <w:r w:rsidR="00D527A5">
        <w:rPr>
          <w:rFonts w:ascii="Arial" w:eastAsia="Arial" w:hAnsi="Arial" w:cs="Arial"/>
        </w:rPr>
        <w:t>and they need to have the ability to combine their personal experience with theoretical knowledge.</w:t>
      </w:r>
    </w:p>
    <w:p w14:paraId="6C820F75" w14:textId="77777777" w:rsidR="008C0CEE" w:rsidRPr="008C0CEE" w:rsidRDefault="008C0CEE" w:rsidP="00186310">
      <w:pPr>
        <w:spacing w:before="240" w:after="240" w:line="360" w:lineRule="auto"/>
        <w:jc w:val="both"/>
        <w:rPr>
          <w:rFonts w:ascii="Arial" w:eastAsia="Arial" w:hAnsi="Arial" w:cs="Arial"/>
        </w:rPr>
      </w:pPr>
    </w:p>
    <w:p w14:paraId="486CAE9A" w14:textId="542F7576" w:rsidR="007E33AF" w:rsidRPr="001F25A3" w:rsidRDefault="007E33AF" w:rsidP="001F25A3">
      <w:pPr>
        <w:pStyle w:val="ListParagraph"/>
        <w:numPr>
          <w:ilvl w:val="0"/>
          <w:numId w:val="33"/>
        </w:numPr>
        <w:spacing w:line="360" w:lineRule="auto"/>
        <w:rPr>
          <w:rFonts w:ascii="Arial" w:hAnsi="Arial" w:cs="Arial"/>
          <w:b/>
          <w:bCs/>
        </w:rPr>
      </w:pPr>
      <w:r w:rsidRPr="001F25A3">
        <w:rPr>
          <w:rFonts w:ascii="Arial" w:hAnsi="Arial" w:cs="Arial"/>
          <w:b/>
          <w:bCs/>
        </w:rPr>
        <w:lastRenderedPageBreak/>
        <w:t>Reflective report – Amazon’s background and the reasons why they moved into physical stores (Written by Elena Bengulescu 2023255)</w:t>
      </w:r>
    </w:p>
    <w:p w14:paraId="0C733146" w14:textId="77777777" w:rsidR="007E33AF" w:rsidRDefault="007E33AF" w:rsidP="00186310">
      <w:pPr>
        <w:spacing w:line="360" w:lineRule="auto"/>
        <w:rPr>
          <w:rFonts w:ascii="Arial" w:hAnsi="Arial" w:cs="Arial"/>
        </w:rPr>
      </w:pPr>
      <w:r>
        <w:rPr>
          <w:rFonts w:ascii="Arial" w:hAnsi="Arial" w:cs="Arial"/>
        </w:rPr>
        <w:t xml:space="preserve">I am currently studying at the University of Wales Trinity Saint David. On Thursday, 16.12.2021, I had my first presentation, about Amazon, for the Moodle Introducing to The Modern Workplace. I chose the first topic, Amazon’s background, and the reasons why they moved into physical stores. Because of Covid – 19, I was studying online term one and term two. For this presentation, the lecturer wanted us to create six groups with five/six persons. Our group had five persons: Elena (leader of the group), Gina, Diana, Maria Alina, and Angelica Adriana. I was the leader of the group and as a leader I found some challenges. Our lecturer, and another lecturer, a supervisor, assisted us. Each group was called to make the presentation and each of us spoke about each task allocated about Amazon. The presentation needed to last for two hours for all six groups. Because the other presentations took longer than two hours, one girl from my group did not stay longer and our group had only four persons. This was the moment when I felt disappointed. Being our first presentation, everybody was nervous, and that is normal and understandable, but I did not expect this situation for my group. After the presentation, we needed to write a reflective report with one thousand words, regarding our task and the presentation. For this report I followed Gibbs’ reflective cycle (1988, p.49), a report that focuses more on the feelings and on the things that went good or not. </w:t>
      </w:r>
    </w:p>
    <w:p w14:paraId="3A36106A" w14:textId="77777777" w:rsidR="007E33AF" w:rsidRDefault="007E33AF" w:rsidP="00186310">
      <w:pPr>
        <w:spacing w:line="360" w:lineRule="auto"/>
        <w:rPr>
          <w:rFonts w:ascii="Arial" w:hAnsi="Arial" w:cs="Arial"/>
        </w:rPr>
      </w:pPr>
      <w:r>
        <w:rPr>
          <w:rFonts w:ascii="Arial" w:hAnsi="Arial" w:cs="Arial"/>
        </w:rPr>
        <w:t>The situation made me be more focused and nervous at the same time. I think I have done great my part for the group and for the presentation and I tried to be as natural as I can. As a group we needed to be more solid and committed to the tasks, but in the end each person is marked for her or his task for the presentation.</w:t>
      </w:r>
    </w:p>
    <w:p w14:paraId="47207F02" w14:textId="77777777" w:rsidR="007E33AF" w:rsidRDefault="007E33AF" w:rsidP="00186310">
      <w:pPr>
        <w:spacing w:line="360" w:lineRule="auto"/>
        <w:rPr>
          <w:rFonts w:ascii="Arial" w:hAnsi="Arial" w:cs="Arial"/>
        </w:rPr>
      </w:pPr>
      <w:r>
        <w:rPr>
          <w:rFonts w:ascii="Arial" w:hAnsi="Arial" w:cs="Arial"/>
        </w:rPr>
        <w:t xml:space="preserve">I did long research about Amazon’s background and the reasons why they moved into physical stores, and I found out also about Amazon’s structure, culture, leadership principles and what they do to be so successful. </w:t>
      </w:r>
    </w:p>
    <w:p w14:paraId="44B55B06" w14:textId="77777777" w:rsidR="007E33AF" w:rsidRDefault="007E33AF" w:rsidP="00186310">
      <w:pPr>
        <w:spacing w:line="360" w:lineRule="auto"/>
        <w:rPr>
          <w:rFonts w:ascii="Arial" w:hAnsi="Arial" w:cs="Arial"/>
        </w:rPr>
      </w:pPr>
      <w:r>
        <w:rPr>
          <w:rFonts w:ascii="Arial" w:hAnsi="Arial" w:cs="Arial"/>
        </w:rPr>
        <w:t xml:space="preserve">Our lecturer and supervisor wanted to see how we manage to be in a group, how natural and nice we can talk about our task in five minutes, and how much knowledge we have about the tasks and about what we studied during ten weeks of courses. </w:t>
      </w:r>
    </w:p>
    <w:p w14:paraId="7C71D336" w14:textId="77777777" w:rsidR="007E33AF" w:rsidRDefault="007E33AF" w:rsidP="00186310">
      <w:pPr>
        <w:spacing w:line="360" w:lineRule="auto"/>
        <w:rPr>
          <w:rFonts w:ascii="Arial" w:hAnsi="Arial" w:cs="Arial"/>
        </w:rPr>
      </w:pPr>
      <w:r>
        <w:rPr>
          <w:rFonts w:ascii="Arial" w:hAnsi="Arial" w:cs="Arial"/>
        </w:rPr>
        <w:t xml:space="preserve">I like to work into a group because it gives you a chance to meet other people from your class, it helps you to give your best for your work, makes you find out new ideas and </w:t>
      </w:r>
      <w:r>
        <w:rPr>
          <w:rFonts w:ascii="Arial" w:hAnsi="Arial" w:cs="Arial"/>
        </w:rPr>
        <w:lastRenderedPageBreak/>
        <w:t>points of view, but also it is hard when not all the persons understood the same to achieve the task.</w:t>
      </w:r>
    </w:p>
    <w:p w14:paraId="35C0BD3F" w14:textId="77777777" w:rsidR="007E33AF" w:rsidRDefault="007E33AF" w:rsidP="00186310">
      <w:pPr>
        <w:spacing w:line="360" w:lineRule="auto"/>
        <w:rPr>
          <w:rFonts w:ascii="Arial" w:hAnsi="Arial" w:cs="Arial"/>
        </w:rPr>
      </w:pPr>
      <w:r>
        <w:rPr>
          <w:rFonts w:ascii="Arial" w:hAnsi="Arial" w:cs="Arial"/>
        </w:rPr>
        <w:t xml:space="preserve">I thought it is a good chance for us to have our first presentation as a group, and I was happy and excited about this, but at the same time disappointed because not all the persons got involved equally. I think everybody was nervous and excited at the same time with the presentation, and a bit confused about what we need to do. All the persons in my group are Romanians, and I was thinking that will make the task easier for us. I am a very committed person when it comes to a task that I need to have done, and I think because of my mindset I could focus to be natural and to handle my emotions so well. This experience made me feel more confident, and with more knowledge about our Moodle and Amazon. I did research about the Amazon’s background, and I found out that Jeff Bezos founded it in 1994, into his garage in Washington, US. The Amazon’s background and Jeff’s vision made me have stronger beliefs that if you follow your dream, everything else will follow you, like success or money. The expansion from online store to physical store is made to have a better approach with the customers, Amazon is known as customer obsessed, but also to take over as much retail as possible. </w:t>
      </w:r>
    </w:p>
    <w:p w14:paraId="3E28F2D4" w14:textId="77777777" w:rsidR="007E33AF" w:rsidRDefault="007E33AF" w:rsidP="00186310">
      <w:pPr>
        <w:spacing w:line="360" w:lineRule="auto"/>
        <w:rPr>
          <w:rFonts w:ascii="Arial" w:hAnsi="Arial" w:cs="Arial"/>
        </w:rPr>
      </w:pPr>
      <w:r>
        <w:rPr>
          <w:rFonts w:ascii="Arial" w:hAnsi="Arial" w:cs="Arial"/>
        </w:rPr>
        <w:t xml:space="preserve">After the presentation, I felt released because I had a feeling that I did a good job, and I was calmer. </w:t>
      </w:r>
    </w:p>
    <w:p w14:paraId="43F879CB" w14:textId="77777777" w:rsidR="007E33AF" w:rsidRDefault="007E33AF" w:rsidP="00186310">
      <w:pPr>
        <w:spacing w:line="360" w:lineRule="auto"/>
        <w:rPr>
          <w:rFonts w:ascii="Arial" w:hAnsi="Arial" w:cs="Arial"/>
        </w:rPr>
      </w:pPr>
      <w:r>
        <w:rPr>
          <w:rFonts w:ascii="Arial" w:hAnsi="Arial" w:cs="Arial"/>
        </w:rPr>
        <w:t xml:space="preserve">I think my group could have had a better outcome if all the persons were committed equally, and if they tried more to handle their emotions. I was happy that we could have the presentation in that day and not on another day because we ran out of time. The presentation was good, but I spoke more than five minutes and the supervisor told me to stop and my next colleague to start. The sad part is that we were only four of us, and that two of my colleagues had big emotions and they could not talk anymore. The supervisor had some question for us, and he told us that everyone can answer and save the group, so I did answer. I enjoyed working for this presentation because I needed to find only the strong points to write them into the slides, like a summary of all my research. This helps you to focus on the bullet points of any research. </w:t>
      </w:r>
    </w:p>
    <w:p w14:paraId="2E65453A" w14:textId="77777777" w:rsidR="007E33AF" w:rsidRDefault="007E33AF" w:rsidP="00186310">
      <w:pPr>
        <w:spacing w:line="360" w:lineRule="auto"/>
        <w:rPr>
          <w:rFonts w:ascii="Arial" w:hAnsi="Arial" w:cs="Arial"/>
        </w:rPr>
      </w:pPr>
      <w:r>
        <w:rPr>
          <w:rFonts w:ascii="Arial" w:hAnsi="Arial" w:cs="Arial"/>
        </w:rPr>
        <w:t xml:space="preserve">I think Tuckman’s stages of group development are ideally to follow for a successful group who deliver good results. The forming – storming – norming – performing model </w:t>
      </w:r>
      <w:r>
        <w:rPr>
          <w:rFonts w:ascii="Arial" w:hAnsi="Arial" w:cs="Arial"/>
        </w:rPr>
        <w:lastRenderedPageBreak/>
        <w:t xml:space="preserve">for group development can be successful (Tuckman, B. 1965), but I think we needed to work more at the forming. </w:t>
      </w:r>
    </w:p>
    <w:p w14:paraId="7E1D8BCC" w14:textId="77777777" w:rsidR="007E33AF" w:rsidRDefault="007E33AF" w:rsidP="00186310">
      <w:pPr>
        <w:spacing w:line="360" w:lineRule="auto"/>
        <w:rPr>
          <w:rFonts w:ascii="Arial" w:hAnsi="Arial" w:cs="Arial"/>
        </w:rPr>
      </w:pPr>
      <w:r>
        <w:rPr>
          <w:rFonts w:ascii="Arial" w:hAnsi="Arial" w:cs="Arial"/>
        </w:rPr>
        <w:t>If my group could be more communicative and focused, I think we could do better. I was a bit nervous about the timing and I needed to focus more to speak in five minutes.</w:t>
      </w:r>
    </w:p>
    <w:p w14:paraId="4E89071F" w14:textId="77777777" w:rsidR="007E33AF" w:rsidRDefault="007E33AF" w:rsidP="00186310">
      <w:pPr>
        <w:spacing w:line="360" w:lineRule="auto"/>
        <w:rPr>
          <w:rFonts w:ascii="Arial" w:hAnsi="Arial" w:cs="Arial"/>
        </w:rPr>
      </w:pPr>
      <w:r>
        <w:rPr>
          <w:rFonts w:ascii="Arial" w:hAnsi="Arial" w:cs="Arial"/>
        </w:rPr>
        <w:t xml:space="preserve">I feel happy because I feel I did my part of the task, and I enjoyed this experience. For the future, I would like to improve my timing, and I hope, a better contribution of work within the next group. </w:t>
      </w:r>
    </w:p>
    <w:p w14:paraId="79E30D65" w14:textId="77777777" w:rsidR="007E33AF" w:rsidRDefault="007E33AF" w:rsidP="00186310">
      <w:pPr>
        <w:spacing w:line="360" w:lineRule="auto"/>
        <w:rPr>
          <w:rFonts w:ascii="Arial" w:hAnsi="Arial" w:cs="Arial"/>
        </w:rPr>
      </w:pPr>
      <w:r>
        <w:rPr>
          <w:rFonts w:ascii="Arial" w:hAnsi="Arial" w:cs="Arial"/>
        </w:rPr>
        <w:t xml:space="preserve">I have developed better skills after this assignment as a better understanding of how I can do good research of an organization, a nice group work, and another way to do a report, a reflective report that makes you analyse your experience and feelings. </w:t>
      </w:r>
    </w:p>
    <w:p w14:paraId="1685D36E" w14:textId="77777777" w:rsidR="007E33AF" w:rsidRDefault="007E33AF" w:rsidP="00186310">
      <w:pPr>
        <w:spacing w:line="360" w:lineRule="auto"/>
        <w:rPr>
          <w:rFonts w:ascii="Arial" w:hAnsi="Arial" w:cs="Arial"/>
        </w:rPr>
      </w:pPr>
      <w:r>
        <w:rPr>
          <w:rFonts w:ascii="Arial" w:hAnsi="Arial" w:cs="Arial"/>
        </w:rPr>
        <w:t xml:space="preserve">In the future, when I will work again with a group, I would like to discuss more with my colleagues for a better approach and understanding. I will suggest having a meeting before starting our work and share ideas. I think communication is very important as a group. </w:t>
      </w:r>
    </w:p>
    <w:p w14:paraId="270CE0A1" w14:textId="77777777" w:rsidR="007E33AF" w:rsidRDefault="007E33AF" w:rsidP="00186310">
      <w:pPr>
        <w:spacing w:line="360" w:lineRule="auto"/>
        <w:rPr>
          <w:rFonts w:ascii="Arial" w:hAnsi="Arial" w:cs="Arial"/>
        </w:rPr>
      </w:pPr>
      <w:r>
        <w:rPr>
          <w:rFonts w:ascii="Arial" w:hAnsi="Arial" w:cs="Arial"/>
        </w:rPr>
        <w:t xml:space="preserve">The knowledge and the skills that I developed, I hope I can use them in the future for a good management for a better group work and for my own business. </w:t>
      </w:r>
    </w:p>
    <w:p w14:paraId="2746C33A" w14:textId="2FE9055B" w:rsidR="008311CB" w:rsidRPr="007E33AF" w:rsidRDefault="008311CB" w:rsidP="00186310">
      <w:pPr>
        <w:spacing w:line="360" w:lineRule="auto"/>
        <w:rPr>
          <w:rFonts w:ascii="Arial" w:hAnsi="Arial" w:cs="Arial"/>
          <w:b/>
          <w:bCs/>
        </w:rPr>
      </w:pPr>
    </w:p>
    <w:p w14:paraId="509EF585" w14:textId="77777777" w:rsidR="00046D30" w:rsidRDefault="00046D30" w:rsidP="00186310">
      <w:pPr>
        <w:spacing w:line="360" w:lineRule="auto"/>
        <w:rPr>
          <w:rFonts w:ascii="Arial" w:hAnsi="Arial" w:cs="Arial"/>
          <w:b/>
          <w:bCs/>
        </w:rPr>
      </w:pPr>
    </w:p>
    <w:p w14:paraId="45FBF979" w14:textId="77777777" w:rsidR="00046D30" w:rsidRDefault="00046D30" w:rsidP="00186310">
      <w:pPr>
        <w:spacing w:line="360" w:lineRule="auto"/>
        <w:rPr>
          <w:rFonts w:ascii="Arial" w:hAnsi="Arial" w:cs="Arial"/>
          <w:b/>
          <w:bCs/>
        </w:rPr>
      </w:pPr>
    </w:p>
    <w:p w14:paraId="4CADF28F" w14:textId="77777777" w:rsidR="00046D30" w:rsidRDefault="00046D30" w:rsidP="00186310">
      <w:pPr>
        <w:spacing w:line="360" w:lineRule="auto"/>
        <w:rPr>
          <w:rFonts w:ascii="Arial" w:hAnsi="Arial" w:cs="Arial"/>
          <w:b/>
          <w:bCs/>
        </w:rPr>
      </w:pPr>
    </w:p>
    <w:p w14:paraId="3E963F54" w14:textId="77777777" w:rsidR="00046D30" w:rsidRDefault="00046D30" w:rsidP="00186310">
      <w:pPr>
        <w:spacing w:line="360" w:lineRule="auto"/>
        <w:rPr>
          <w:rFonts w:ascii="Arial" w:hAnsi="Arial" w:cs="Arial"/>
          <w:b/>
          <w:bCs/>
        </w:rPr>
      </w:pPr>
    </w:p>
    <w:p w14:paraId="4875FE22" w14:textId="77777777" w:rsidR="00046D30" w:rsidRDefault="00046D30" w:rsidP="00186310">
      <w:pPr>
        <w:spacing w:line="360" w:lineRule="auto"/>
        <w:rPr>
          <w:rFonts w:ascii="Arial" w:hAnsi="Arial" w:cs="Arial"/>
          <w:b/>
          <w:bCs/>
        </w:rPr>
      </w:pPr>
    </w:p>
    <w:p w14:paraId="09C7EB92" w14:textId="77777777" w:rsidR="00AB5E5E" w:rsidRDefault="00AB5E5E" w:rsidP="007D66D0">
      <w:pPr>
        <w:spacing w:line="360" w:lineRule="auto"/>
        <w:rPr>
          <w:rFonts w:ascii="Arial" w:hAnsi="Arial" w:cs="Arial"/>
          <w:b/>
          <w:bCs/>
        </w:rPr>
      </w:pPr>
    </w:p>
    <w:p w14:paraId="34AE9A29" w14:textId="77777777" w:rsidR="00AB5E5E" w:rsidRDefault="00AB5E5E" w:rsidP="007D66D0">
      <w:pPr>
        <w:spacing w:line="360" w:lineRule="auto"/>
        <w:rPr>
          <w:rFonts w:ascii="Arial" w:hAnsi="Arial" w:cs="Arial"/>
          <w:b/>
          <w:bCs/>
        </w:rPr>
      </w:pPr>
    </w:p>
    <w:p w14:paraId="3474FCB6" w14:textId="77777777" w:rsidR="001F25A3" w:rsidRDefault="001F25A3" w:rsidP="007D66D0">
      <w:pPr>
        <w:spacing w:line="360" w:lineRule="auto"/>
        <w:rPr>
          <w:rFonts w:ascii="Arial" w:hAnsi="Arial" w:cs="Arial"/>
          <w:b/>
          <w:bCs/>
        </w:rPr>
      </w:pPr>
    </w:p>
    <w:p w14:paraId="7FC601DA" w14:textId="77777777" w:rsidR="001F25A3" w:rsidRDefault="001F25A3" w:rsidP="007D66D0">
      <w:pPr>
        <w:spacing w:line="360" w:lineRule="auto"/>
        <w:rPr>
          <w:rFonts w:ascii="Arial" w:hAnsi="Arial" w:cs="Arial"/>
          <w:b/>
          <w:bCs/>
        </w:rPr>
      </w:pPr>
    </w:p>
    <w:p w14:paraId="524206E2" w14:textId="070FAF55" w:rsidR="00046D30" w:rsidRDefault="00303F2A" w:rsidP="007D66D0">
      <w:pPr>
        <w:spacing w:line="360" w:lineRule="auto"/>
        <w:rPr>
          <w:rFonts w:ascii="Arial" w:hAnsi="Arial" w:cs="Arial"/>
          <w:b/>
          <w:bCs/>
        </w:rPr>
      </w:pPr>
      <w:r>
        <w:rPr>
          <w:rFonts w:ascii="Arial" w:hAnsi="Arial" w:cs="Arial"/>
          <w:b/>
          <w:bCs/>
        </w:rPr>
        <w:lastRenderedPageBreak/>
        <w:t xml:space="preserve">3. </w:t>
      </w:r>
      <w:r w:rsidRPr="005E18D1">
        <w:rPr>
          <w:rFonts w:ascii="Arial" w:hAnsi="Arial" w:cs="Arial"/>
          <w:b/>
          <w:bCs/>
        </w:rPr>
        <w:t>Differences between Amaz</w:t>
      </w:r>
      <w:r>
        <w:rPr>
          <w:rFonts w:ascii="Arial" w:hAnsi="Arial" w:cs="Arial"/>
          <w:b/>
          <w:bCs/>
        </w:rPr>
        <w:t>on’s physical organizational structure &amp; performance, and online organisational structure and performance</w:t>
      </w:r>
      <w:r w:rsidR="008F4E70">
        <w:rPr>
          <w:rFonts w:ascii="Arial" w:hAnsi="Arial" w:cs="Arial"/>
          <w:b/>
          <w:bCs/>
        </w:rPr>
        <w:t xml:space="preserve"> (Written by Gina Velicu </w:t>
      </w:r>
      <w:r w:rsidR="00950D1C">
        <w:rPr>
          <w:rFonts w:ascii="Arial" w:hAnsi="Arial" w:cs="Arial"/>
          <w:b/>
          <w:bCs/>
        </w:rPr>
        <w:t>2028707)</w:t>
      </w:r>
    </w:p>
    <w:p w14:paraId="285461F0" w14:textId="4DC41E82" w:rsidR="006D6BD6" w:rsidRPr="00F57141" w:rsidRDefault="006D6BD6" w:rsidP="00186310">
      <w:pPr>
        <w:spacing w:line="360" w:lineRule="auto"/>
        <w:rPr>
          <w:rFonts w:ascii="Arial" w:hAnsi="Arial" w:cs="Arial"/>
        </w:rPr>
      </w:pPr>
      <w:r w:rsidRPr="006D6BD6">
        <w:rPr>
          <w:rFonts w:ascii="Arial" w:hAnsi="Arial" w:cs="Arial"/>
        </w:rPr>
        <w:t xml:space="preserve">                                  </w:t>
      </w:r>
      <w:bookmarkStart w:id="1" w:name="_gjdgxs" w:colFirst="0" w:colLast="0"/>
      <w:bookmarkEnd w:id="1"/>
      <w:r w:rsidRPr="006D6BD6">
        <w:rPr>
          <w:rFonts w:ascii="Arial" w:eastAsia="Arial" w:hAnsi="Arial" w:cs="Arial"/>
          <w:b/>
          <w:color w:val="000000"/>
          <w:u w:val="single"/>
        </w:rPr>
        <w:t xml:space="preserve">                                </w:t>
      </w:r>
    </w:p>
    <w:sdt>
      <w:sdtPr>
        <w:rPr>
          <w:rFonts w:ascii="Arial" w:hAnsi="Arial" w:cs="Arial"/>
        </w:rPr>
        <w:id w:val="-956333345"/>
        <w:docPartObj>
          <w:docPartGallery w:val="Table of Contents"/>
          <w:docPartUnique/>
        </w:docPartObj>
      </w:sdtPr>
      <w:sdtEndPr/>
      <w:sdtContent>
        <w:p w14:paraId="5BA99BE3" w14:textId="5D74701F" w:rsidR="006D6BD6" w:rsidRPr="00D527A5" w:rsidRDefault="006D6BD6" w:rsidP="00186310">
          <w:pPr>
            <w:pBdr>
              <w:top w:val="nil"/>
              <w:left w:val="nil"/>
              <w:bottom w:val="nil"/>
              <w:right w:val="nil"/>
              <w:between w:val="nil"/>
            </w:pBdr>
            <w:tabs>
              <w:tab w:val="left" w:pos="440"/>
              <w:tab w:val="right" w:pos="8630"/>
            </w:tabs>
            <w:spacing w:before="120" w:after="120" w:line="360" w:lineRule="auto"/>
            <w:jc w:val="both"/>
            <w:rPr>
              <w:rFonts w:ascii="Arial" w:eastAsia="Arial" w:hAnsi="Arial" w:cs="Arial"/>
              <w:color w:val="000000"/>
            </w:rPr>
          </w:pPr>
          <w:r w:rsidRPr="006D6BD6">
            <w:rPr>
              <w:rFonts w:ascii="Arial" w:hAnsi="Arial" w:cs="Arial"/>
            </w:rPr>
            <w:fldChar w:fldCharType="begin"/>
          </w:r>
          <w:r w:rsidRPr="006D6BD6">
            <w:rPr>
              <w:rFonts w:ascii="Arial" w:hAnsi="Arial" w:cs="Arial"/>
            </w:rPr>
            <w:instrText xml:space="preserve"> TOC \h \u \z </w:instrText>
          </w:r>
          <w:r w:rsidR="006D5F17">
            <w:rPr>
              <w:rFonts w:ascii="Arial" w:hAnsi="Arial" w:cs="Arial"/>
            </w:rPr>
            <w:fldChar w:fldCharType="separate"/>
          </w:r>
          <w:r w:rsidRPr="006D6BD6">
            <w:rPr>
              <w:rFonts w:ascii="Arial" w:hAnsi="Arial" w:cs="Arial"/>
            </w:rPr>
            <w:fldChar w:fldCharType="end"/>
          </w:r>
        </w:p>
      </w:sdtContent>
    </w:sdt>
    <w:p w14:paraId="14CE4AD4" w14:textId="57457A7A" w:rsidR="006D6BD6" w:rsidRPr="006D6BD6" w:rsidRDefault="00950D1C" w:rsidP="00186310">
      <w:pPr>
        <w:spacing w:line="360" w:lineRule="auto"/>
        <w:rPr>
          <w:rFonts w:ascii="Arial" w:eastAsia="Arial" w:hAnsi="Arial" w:cs="Arial"/>
        </w:rPr>
      </w:pPr>
      <w:r>
        <w:rPr>
          <w:rFonts w:ascii="Arial" w:eastAsia="Arial" w:hAnsi="Arial" w:cs="Arial"/>
          <w:b/>
          <w:bCs/>
        </w:rPr>
        <w:t>3.</w:t>
      </w:r>
      <w:r w:rsidR="006D6BD6" w:rsidRPr="006D6BD6">
        <w:rPr>
          <w:rFonts w:ascii="Arial" w:eastAsia="Arial" w:hAnsi="Arial" w:cs="Arial"/>
          <w:b/>
          <w:bCs/>
        </w:rPr>
        <w:t>1</w:t>
      </w:r>
      <w:r w:rsidR="006D6BD6" w:rsidRPr="006D6BD6">
        <w:rPr>
          <w:rFonts w:ascii="Arial" w:eastAsia="Arial" w:hAnsi="Arial" w:cs="Arial"/>
        </w:rPr>
        <w:tab/>
      </w:r>
      <w:r w:rsidR="006D6BD6" w:rsidRPr="006D6BD6">
        <w:rPr>
          <w:rFonts w:ascii="Arial" w:eastAsia="Arial" w:hAnsi="Arial" w:cs="Arial"/>
          <w:b/>
          <w:bCs/>
        </w:rPr>
        <w:t>Amazon Company</w:t>
      </w:r>
      <w:r w:rsidR="006D6BD6" w:rsidRPr="006D6BD6">
        <w:rPr>
          <w:rFonts w:ascii="Arial" w:eastAsia="Arial" w:hAnsi="Arial" w:cs="Arial"/>
        </w:rPr>
        <w:t xml:space="preserve"> </w:t>
      </w:r>
    </w:p>
    <w:p w14:paraId="4919680E" w14:textId="77777777" w:rsidR="006D6BD6" w:rsidRPr="006D6BD6" w:rsidRDefault="006D6BD6" w:rsidP="00186310">
      <w:pPr>
        <w:spacing w:line="360" w:lineRule="auto"/>
        <w:rPr>
          <w:rFonts w:ascii="Arial" w:eastAsia="Arial" w:hAnsi="Arial" w:cs="Arial"/>
        </w:rPr>
      </w:pPr>
      <w:r w:rsidRPr="006D6BD6">
        <w:rPr>
          <w:rFonts w:ascii="Arial" w:eastAsia="Arial" w:hAnsi="Arial" w:cs="Arial"/>
        </w:rPr>
        <w:t>Amazon primarily started its journey as an online bookstore where books were sold through online shopping websites. Then, Amazon, an American multinational technology company, started to expand its products and services beyond only bookselling. It additionally offered some convenient services to the clients including free shipping cost service. This company mainly focuses on e-commerce businesses, cloud computing, digital streaming, and artificial intelligence (Samuel, 2021). Although the primary purpose of Amazon was to serve customers through online stores, the main purpose is at present to serve customers not only online but also physical stores focusing on product selection, price as well as other convenient services. Amazon first opened a physical shopping store in the UK. This first outlet at the Bluewater shopping centre in Kent is a 4-star store outside the US. From the beginning of its business, the online store was the only way of generating profits and revenue. Then, senior management gave the idea to establish a physical store for some reason. First, they wanted to understand customer behaviour directly. Second, they wanted to know the marketplace operations. Third, the Bluewater store was considered the trial (Partridge, 2021).</w:t>
      </w:r>
    </w:p>
    <w:p w14:paraId="4091CC0B" w14:textId="77777777" w:rsidR="004C5893" w:rsidRDefault="004C5893" w:rsidP="00186310">
      <w:pPr>
        <w:spacing w:line="360" w:lineRule="auto"/>
        <w:rPr>
          <w:rFonts w:ascii="Arial" w:eastAsia="Arial" w:hAnsi="Arial" w:cs="Arial"/>
          <w:b/>
          <w:bCs/>
        </w:rPr>
      </w:pPr>
    </w:p>
    <w:p w14:paraId="6EB9AE09" w14:textId="1F786D58" w:rsidR="006D6BD6" w:rsidRPr="006D6BD6" w:rsidRDefault="00950D1C" w:rsidP="00186310">
      <w:pPr>
        <w:spacing w:line="360" w:lineRule="auto"/>
        <w:rPr>
          <w:rFonts w:ascii="Arial" w:eastAsia="Arial" w:hAnsi="Arial" w:cs="Arial"/>
          <w:b/>
          <w:bCs/>
        </w:rPr>
      </w:pPr>
      <w:r>
        <w:rPr>
          <w:rFonts w:ascii="Arial" w:eastAsia="Arial" w:hAnsi="Arial" w:cs="Arial"/>
          <w:b/>
          <w:bCs/>
        </w:rPr>
        <w:t>3.</w:t>
      </w:r>
      <w:r w:rsidR="006D6BD6" w:rsidRPr="006D6BD6">
        <w:rPr>
          <w:rFonts w:ascii="Arial" w:eastAsia="Arial" w:hAnsi="Arial" w:cs="Arial"/>
          <w:b/>
          <w:bCs/>
        </w:rPr>
        <w:t>2</w:t>
      </w:r>
      <w:r w:rsidR="006D6BD6" w:rsidRPr="006D6BD6">
        <w:rPr>
          <w:rFonts w:ascii="Arial" w:eastAsia="Arial" w:hAnsi="Arial" w:cs="Arial"/>
          <w:b/>
          <w:bCs/>
        </w:rPr>
        <w:tab/>
        <w:t>Amazon’s Physical and Online Organisational Structure and Performance</w:t>
      </w:r>
    </w:p>
    <w:p w14:paraId="64567E03" w14:textId="77777777" w:rsidR="006D6BD6" w:rsidRPr="006D6BD6" w:rsidRDefault="006D6BD6" w:rsidP="00186310">
      <w:pPr>
        <w:spacing w:line="360" w:lineRule="auto"/>
        <w:rPr>
          <w:rFonts w:ascii="Arial" w:eastAsia="Arial" w:hAnsi="Arial" w:cs="Arial"/>
        </w:rPr>
      </w:pPr>
      <w:r w:rsidRPr="006D6BD6">
        <w:rPr>
          <w:rFonts w:ascii="Arial" w:eastAsia="Arial" w:hAnsi="Arial" w:cs="Arial"/>
        </w:rPr>
        <w:t xml:space="preserve">Amazon's organisation structure works since it is exceptionally powerful at supporting worldwide development in a wide range of business sectors. The organisation's proceeded with accomplishment in extending and developing its numerous spaces of activity are a demonstration of its functioning admirably (Dudovskiy, 2020). The significant benefit to Amazon of its by and large progressive design is that it empowers Amazon to address and carry out orders from ranking directors, leaders, and partners business wide rapidly and viably. Simultaneously, </w:t>
      </w:r>
      <w:proofErr w:type="gramStart"/>
      <w:r w:rsidRPr="006D6BD6">
        <w:rPr>
          <w:rFonts w:ascii="Arial" w:eastAsia="Arial" w:hAnsi="Arial" w:cs="Arial"/>
        </w:rPr>
        <w:t>worldwide</w:t>
      </w:r>
      <w:proofErr w:type="gramEnd"/>
      <w:r w:rsidRPr="006D6BD6">
        <w:rPr>
          <w:rFonts w:ascii="Arial" w:eastAsia="Arial" w:hAnsi="Arial" w:cs="Arial"/>
        </w:rPr>
        <w:t xml:space="preserve"> and geographic divisions are invaluable in supporting the attention on a wide range of features of the business </w:t>
      </w:r>
      <w:r w:rsidRPr="006D6BD6">
        <w:rPr>
          <w:rFonts w:ascii="Arial" w:eastAsia="Arial" w:hAnsi="Arial" w:cs="Arial"/>
        </w:rPr>
        <w:lastRenderedPageBreak/>
        <w:t xml:space="preserve">and geographic areas that accompany their difficulties and financial conditions. Amazon experienced significant success and organisational structure plays a vital role by supporting its diversification as well as expanding its market operations. </w:t>
      </w:r>
    </w:p>
    <w:p w14:paraId="7E73CDF6" w14:textId="77777777" w:rsidR="00F57141" w:rsidRDefault="00F57141" w:rsidP="00186310">
      <w:pPr>
        <w:spacing w:line="360" w:lineRule="auto"/>
        <w:rPr>
          <w:rFonts w:ascii="Arial" w:eastAsia="Arial" w:hAnsi="Arial" w:cs="Arial"/>
        </w:rPr>
      </w:pPr>
    </w:p>
    <w:p w14:paraId="1E66E45F" w14:textId="77777777" w:rsidR="00F57141" w:rsidRDefault="00F57141" w:rsidP="00186310">
      <w:pPr>
        <w:spacing w:line="360" w:lineRule="auto"/>
        <w:rPr>
          <w:rFonts w:ascii="Arial" w:eastAsia="Arial" w:hAnsi="Arial" w:cs="Arial"/>
        </w:rPr>
      </w:pPr>
    </w:p>
    <w:p w14:paraId="698079CE" w14:textId="77777777" w:rsidR="00F57141" w:rsidRDefault="00F57141" w:rsidP="00186310">
      <w:pPr>
        <w:spacing w:line="360" w:lineRule="auto"/>
        <w:rPr>
          <w:rFonts w:ascii="Arial" w:eastAsia="Arial" w:hAnsi="Arial" w:cs="Arial"/>
        </w:rPr>
      </w:pPr>
    </w:p>
    <w:p w14:paraId="3238C925" w14:textId="77777777" w:rsidR="007E33AF" w:rsidRDefault="007E33AF" w:rsidP="00186310">
      <w:pPr>
        <w:spacing w:line="360" w:lineRule="auto"/>
        <w:rPr>
          <w:rFonts w:ascii="Arial" w:eastAsia="Arial" w:hAnsi="Arial" w:cs="Arial"/>
        </w:rPr>
      </w:pPr>
    </w:p>
    <w:p w14:paraId="7D12A596" w14:textId="77777777" w:rsidR="007E33AF" w:rsidRDefault="007E33AF" w:rsidP="00186310">
      <w:pPr>
        <w:spacing w:line="360" w:lineRule="auto"/>
        <w:rPr>
          <w:rFonts w:ascii="Arial" w:eastAsia="Arial" w:hAnsi="Arial" w:cs="Arial"/>
        </w:rPr>
      </w:pPr>
    </w:p>
    <w:p w14:paraId="4A59C2EA" w14:textId="77777777" w:rsidR="007E33AF" w:rsidRDefault="007E33AF" w:rsidP="00186310">
      <w:pPr>
        <w:spacing w:line="360" w:lineRule="auto"/>
        <w:rPr>
          <w:rFonts w:ascii="Arial" w:eastAsia="Arial" w:hAnsi="Arial" w:cs="Arial"/>
        </w:rPr>
      </w:pPr>
    </w:p>
    <w:p w14:paraId="4C9CF928" w14:textId="4F6755F7" w:rsidR="00015677" w:rsidRDefault="006D6BD6" w:rsidP="00186310">
      <w:pPr>
        <w:spacing w:line="360" w:lineRule="auto"/>
        <w:rPr>
          <w:rFonts w:ascii="Arial" w:eastAsia="Arial" w:hAnsi="Arial" w:cs="Arial"/>
        </w:rPr>
      </w:pPr>
      <w:r w:rsidRPr="006D6BD6">
        <w:rPr>
          <w:rFonts w:ascii="Arial" w:eastAsia="Arial" w:hAnsi="Arial" w:cs="Arial"/>
        </w:rPr>
        <w:t>Figure 1: Amazon’s Organisational S</w:t>
      </w:r>
      <w:r w:rsidR="00015677">
        <w:rPr>
          <w:rFonts w:ascii="Arial" w:eastAsia="Arial" w:hAnsi="Arial" w:cs="Arial"/>
        </w:rPr>
        <w:t>tructure</w:t>
      </w:r>
    </w:p>
    <w:p w14:paraId="2E9AE724" w14:textId="77777777" w:rsidR="006D6BD6" w:rsidRDefault="00015677" w:rsidP="00186310">
      <w:pPr>
        <w:spacing w:line="360" w:lineRule="auto"/>
        <w:rPr>
          <w:rFonts w:ascii="Arial" w:eastAsia="Arial" w:hAnsi="Arial" w:cs="Arial"/>
        </w:rPr>
      </w:pPr>
      <w:r w:rsidRPr="006D6BD6">
        <w:rPr>
          <w:rFonts w:ascii="Arial" w:hAnsi="Arial" w:cs="Arial"/>
          <w:noProof/>
        </w:rPr>
        <w:drawing>
          <wp:inline distT="0" distB="0" distL="0" distR="0" wp14:anchorId="406C3118" wp14:editId="11A44927">
            <wp:extent cx="5046133" cy="3843867"/>
            <wp:effectExtent l="0" t="0" r="2540" b="4445"/>
            <wp:docPr id="2" name="image1.png" descr="Amazon Organizational Structure"/>
            <wp:cNvGraphicFramePr/>
            <a:graphic xmlns:a="http://schemas.openxmlformats.org/drawingml/2006/main">
              <a:graphicData uri="http://schemas.openxmlformats.org/drawingml/2006/picture">
                <pic:pic xmlns:pic="http://schemas.openxmlformats.org/drawingml/2006/picture">
                  <pic:nvPicPr>
                    <pic:cNvPr id="0" name="image1.png" descr="Amazon Organizational Structure"/>
                    <pic:cNvPicPr preferRelativeResize="0"/>
                  </pic:nvPicPr>
                  <pic:blipFill>
                    <a:blip r:embed="rId9"/>
                    <a:srcRect/>
                    <a:stretch>
                      <a:fillRect/>
                    </a:stretch>
                  </pic:blipFill>
                  <pic:spPr>
                    <a:xfrm>
                      <a:off x="0" y="0"/>
                      <a:ext cx="5061148" cy="3855305"/>
                    </a:xfrm>
                    <a:prstGeom prst="rect">
                      <a:avLst/>
                    </a:prstGeom>
                    <a:ln/>
                  </pic:spPr>
                </pic:pic>
              </a:graphicData>
            </a:graphic>
          </wp:inline>
        </w:drawing>
      </w:r>
    </w:p>
    <w:p w14:paraId="17B99857" w14:textId="77777777" w:rsidR="00C7452A" w:rsidRDefault="00C7452A" w:rsidP="00186310">
      <w:pPr>
        <w:spacing w:line="360" w:lineRule="auto"/>
        <w:rPr>
          <w:rFonts w:ascii="Arial" w:eastAsia="Arial" w:hAnsi="Arial" w:cs="Arial"/>
        </w:rPr>
      </w:pPr>
    </w:p>
    <w:p w14:paraId="4615F7EE" w14:textId="77777777" w:rsidR="00C7452A" w:rsidRPr="006D6BD6" w:rsidRDefault="00C7452A" w:rsidP="00186310">
      <w:pPr>
        <w:spacing w:before="240" w:after="240" w:line="360" w:lineRule="auto"/>
        <w:jc w:val="both"/>
        <w:rPr>
          <w:rFonts w:ascii="Arial" w:eastAsia="Arial" w:hAnsi="Arial" w:cs="Arial"/>
          <w:b/>
          <w:color w:val="000000"/>
        </w:rPr>
      </w:pPr>
      <w:r w:rsidRPr="006D6BD6">
        <w:rPr>
          <w:rFonts w:ascii="Arial" w:eastAsia="Arial" w:hAnsi="Arial" w:cs="Arial"/>
          <w:b/>
          <w:color w:val="000000"/>
        </w:rPr>
        <w:t>Source: Dudovskiy (2020)</w:t>
      </w:r>
    </w:p>
    <w:p w14:paraId="652D24E9" w14:textId="3D7A4BC5" w:rsidR="00C7452A" w:rsidRPr="006D6BD6" w:rsidRDefault="00C7452A" w:rsidP="00186310">
      <w:pPr>
        <w:spacing w:line="360" w:lineRule="auto"/>
        <w:rPr>
          <w:rFonts w:ascii="Arial" w:eastAsia="Arial" w:hAnsi="Arial" w:cs="Arial"/>
        </w:rPr>
        <w:sectPr w:rsidR="00C7452A" w:rsidRPr="006D6BD6" w:rsidSect="00390BC9">
          <w:footerReference w:type="default" r:id="rId10"/>
          <w:pgSz w:w="12240" w:h="15840" w:code="1"/>
          <w:pgMar w:top="1418" w:right="1814" w:bottom="1418" w:left="1814" w:header="720" w:footer="720" w:gutter="0"/>
          <w:pgNumType w:start="1"/>
          <w:cols w:space="720"/>
          <w:titlePg/>
          <w:docGrid w:linePitch="299"/>
        </w:sectPr>
      </w:pPr>
    </w:p>
    <w:p w14:paraId="38486D90" w14:textId="77777777" w:rsidR="006D6BD6" w:rsidRPr="006D6BD6" w:rsidRDefault="006D6BD6" w:rsidP="00186310">
      <w:pPr>
        <w:spacing w:before="240" w:after="240" w:line="360" w:lineRule="auto"/>
        <w:jc w:val="both"/>
        <w:rPr>
          <w:rFonts w:ascii="Arial" w:eastAsia="Arial" w:hAnsi="Arial" w:cs="Arial"/>
          <w:color w:val="000000"/>
        </w:rPr>
      </w:pPr>
      <w:bookmarkStart w:id="2" w:name="_30j0zll" w:colFirst="0" w:colLast="0"/>
      <w:bookmarkStart w:id="3" w:name="_1fob9te" w:colFirst="0" w:colLast="0"/>
      <w:bookmarkEnd w:id="2"/>
      <w:bookmarkEnd w:id="3"/>
      <w:r w:rsidRPr="006D6BD6">
        <w:rPr>
          <w:rFonts w:ascii="Arial" w:eastAsia="Arial" w:hAnsi="Arial" w:cs="Arial"/>
          <w:color w:val="000000"/>
        </w:rPr>
        <w:lastRenderedPageBreak/>
        <w:t xml:space="preserve">Amazon initially started a business through online stores and then, a physical store was established in 2015 for selling books. Three key features of organisational structure are followed for attaining success from both physical and online shopping stores which include hierarchical corporate structure, the flexibility of the business as well as stability in the top management. Organisational structure helps take the best decision for achieving organisational goals (Le, 2018). Moreover, performance management plays a crucial role in maintaining the operations function of Amazon by following strict rules and regulations of organisational structure so that profits can be attained from both the physical and online stores. Data is used for both stores so that effective and efficient decisions can be taken. Moreover, organisational structure and performance assist to build up a good relationship between customers and employees through product selling from both physical and online stores.  </w:t>
      </w:r>
    </w:p>
    <w:p w14:paraId="4D9FFCE3" w14:textId="2B500F54" w:rsidR="006D6BD6" w:rsidRPr="006D6BD6" w:rsidRDefault="006D6BD6" w:rsidP="00186310">
      <w:pPr>
        <w:pStyle w:val="Heading1"/>
        <w:numPr>
          <w:ilvl w:val="1"/>
          <w:numId w:val="22"/>
        </w:numPr>
        <w:spacing w:after="240" w:line="360" w:lineRule="auto"/>
        <w:jc w:val="both"/>
        <w:rPr>
          <w:rFonts w:ascii="Arial" w:eastAsia="Arial" w:hAnsi="Arial" w:cs="Arial"/>
          <w:b/>
          <w:sz w:val="22"/>
          <w:szCs w:val="22"/>
        </w:rPr>
      </w:pPr>
      <w:bookmarkStart w:id="4" w:name="_tyjcwt" w:colFirst="0" w:colLast="0"/>
      <w:bookmarkEnd w:id="4"/>
      <w:r w:rsidRPr="006D6BD6">
        <w:rPr>
          <w:rFonts w:ascii="Arial" w:eastAsia="Arial" w:hAnsi="Arial" w:cs="Arial"/>
          <w:b/>
          <w:color w:val="000000"/>
          <w:sz w:val="22"/>
          <w:szCs w:val="22"/>
        </w:rPr>
        <w:t>Amazon’s Team Management Activity to Bring the effectiveness of Bluewater Amazon Store</w:t>
      </w:r>
    </w:p>
    <w:p w14:paraId="0DB56690" w14:textId="77777777" w:rsidR="006D6BD6" w:rsidRPr="006D6BD6" w:rsidRDefault="006D6BD6" w:rsidP="00186310">
      <w:pPr>
        <w:spacing w:before="240" w:after="240" w:line="360" w:lineRule="auto"/>
        <w:jc w:val="both"/>
        <w:rPr>
          <w:rFonts w:ascii="Arial" w:eastAsia="Arial" w:hAnsi="Arial" w:cs="Arial"/>
          <w:color w:val="000000"/>
          <w:highlight w:val="white"/>
        </w:rPr>
      </w:pPr>
      <w:r w:rsidRPr="006D6BD6">
        <w:rPr>
          <w:rFonts w:ascii="Arial" w:eastAsia="Arial" w:hAnsi="Arial" w:cs="Arial"/>
          <w:color w:val="000000"/>
        </w:rPr>
        <w:t xml:space="preserve">Senior management is accountable to survey all perspectives that keep businesses before the opposition and fighting off any possible dangers. However, team management activities involve planning, organising, staffing, leading, and controlling (Klaus, 2013). Planning is the primary task of top management on how to collect, organise and sell products to the clients. Managers design a structure that describes the roles, responsibilities, and tasks of employees. Internal staffing of Amazon is considered a useful instrument used to supplant administrative faculty and those involving driving positions. The administrator utilises this device when supplanting managers, and the emphasis is on individuals whose exhibition is extraordinary or better contrasted with others. </w:t>
      </w:r>
      <w:r w:rsidRPr="006D6BD6">
        <w:rPr>
          <w:rFonts w:ascii="Arial" w:eastAsia="Arial" w:hAnsi="Arial" w:cs="Arial"/>
          <w:color w:val="000000"/>
          <w:highlight w:val="white"/>
        </w:rPr>
        <w:t xml:space="preserve">Transactional and transformational leadership styles are both utilized to bring operational effectiveness to the Bluewater Amazon store (Partridge, 2021). Steady controls are set up for maintaining the specific guidelines of Amazon. </w:t>
      </w:r>
    </w:p>
    <w:p w14:paraId="032C4A7A" w14:textId="061463CE" w:rsidR="006D6BD6" w:rsidRPr="006D6BD6" w:rsidRDefault="00A65980" w:rsidP="00186310">
      <w:pPr>
        <w:pStyle w:val="Heading1"/>
        <w:spacing w:after="240" w:line="360" w:lineRule="auto"/>
        <w:rPr>
          <w:rFonts w:ascii="Arial" w:eastAsia="Arial" w:hAnsi="Arial" w:cs="Arial"/>
          <w:b/>
          <w:sz w:val="22"/>
          <w:szCs w:val="22"/>
        </w:rPr>
      </w:pPr>
      <w:bookmarkStart w:id="5" w:name="_3dy6vkm" w:colFirst="0" w:colLast="0"/>
      <w:bookmarkEnd w:id="5"/>
      <w:r>
        <w:rPr>
          <w:rFonts w:ascii="Arial" w:eastAsia="Arial" w:hAnsi="Arial" w:cs="Arial"/>
          <w:b/>
          <w:color w:val="000000"/>
          <w:sz w:val="22"/>
          <w:szCs w:val="22"/>
        </w:rPr>
        <w:t xml:space="preserve"> </w:t>
      </w:r>
      <w:r w:rsidR="00950D1C">
        <w:rPr>
          <w:rFonts w:ascii="Arial" w:eastAsia="Arial" w:hAnsi="Arial" w:cs="Arial"/>
          <w:b/>
          <w:color w:val="000000"/>
          <w:sz w:val="22"/>
          <w:szCs w:val="22"/>
        </w:rPr>
        <w:t xml:space="preserve"> </w:t>
      </w:r>
      <w:r>
        <w:rPr>
          <w:rFonts w:ascii="Arial" w:eastAsia="Arial" w:hAnsi="Arial" w:cs="Arial"/>
          <w:b/>
          <w:color w:val="000000"/>
          <w:sz w:val="22"/>
          <w:szCs w:val="22"/>
        </w:rPr>
        <w:t xml:space="preserve"> 3.4 </w:t>
      </w:r>
      <w:r w:rsidR="006D6BD6" w:rsidRPr="006D6BD6">
        <w:rPr>
          <w:rFonts w:ascii="Arial" w:eastAsia="Arial" w:hAnsi="Arial" w:cs="Arial"/>
          <w:b/>
          <w:color w:val="000000"/>
          <w:sz w:val="22"/>
          <w:szCs w:val="22"/>
        </w:rPr>
        <w:t>Amazon’s Management Team Contributions to Motivate Non-management Staff</w:t>
      </w:r>
    </w:p>
    <w:p w14:paraId="5531EB95" w14:textId="77777777" w:rsidR="006D6BD6" w:rsidRPr="006D6BD6" w:rsidRDefault="006D6BD6" w:rsidP="00186310">
      <w:pPr>
        <w:spacing w:before="240" w:after="240" w:line="360" w:lineRule="auto"/>
        <w:jc w:val="both"/>
        <w:rPr>
          <w:rFonts w:ascii="Arial" w:eastAsia="Arial" w:hAnsi="Arial" w:cs="Arial"/>
          <w:color w:val="000000"/>
        </w:rPr>
      </w:pPr>
      <w:r w:rsidRPr="006D6BD6">
        <w:rPr>
          <w:rFonts w:ascii="Arial" w:eastAsia="Arial" w:hAnsi="Arial" w:cs="Arial"/>
          <w:color w:val="000000"/>
        </w:rPr>
        <w:t xml:space="preserve">Amazon team management motivates non-management employees by supporting and encouraging better performance. Hence, yearly bonuses and salary increments are provided. Appreciation is another important technique which is followed by senior </w:t>
      </w:r>
      <w:r w:rsidRPr="006D6BD6">
        <w:rPr>
          <w:rFonts w:ascii="Arial" w:eastAsia="Arial" w:hAnsi="Arial" w:cs="Arial"/>
          <w:color w:val="000000"/>
        </w:rPr>
        <w:lastRenderedPageBreak/>
        <w:t>management for encouraging employees’ better performance. Even, they give thanks to employees who perform well.</w:t>
      </w:r>
    </w:p>
    <w:p w14:paraId="772794FC" w14:textId="5566183C" w:rsidR="006D6BD6" w:rsidRPr="006D6BD6" w:rsidRDefault="006D6BD6" w:rsidP="00186310">
      <w:pPr>
        <w:pStyle w:val="Heading1"/>
        <w:numPr>
          <w:ilvl w:val="1"/>
          <w:numId w:val="24"/>
        </w:numPr>
        <w:spacing w:after="240" w:line="360" w:lineRule="auto"/>
        <w:jc w:val="both"/>
        <w:rPr>
          <w:rFonts w:ascii="Arial" w:eastAsia="Arial" w:hAnsi="Arial" w:cs="Arial"/>
          <w:b/>
          <w:sz w:val="22"/>
          <w:szCs w:val="22"/>
        </w:rPr>
      </w:pPr>
      <w:bookmarkStart w:id="6" w:name="_1t3h5sf" w:colFirst="0" w:colLast="0"/>
      <w:bookmarkEnd w:id="6"/>
      <w:r w:rsidRPr="006D6BD6">
        <w:rPr>
          <w:rFonts w:ascii="Arial" w:eastAsia="Arial" w:hAnsi="Arial" w:cs="Arial"/>
          <w:b/>
          <w:color w:val="000000"/>
          <w:sz w:val="22"/>
          <w:szCs w:val="22"/>
        </w:rPr>
        <w:t>Factors Affecting Individual and Group Behaviour and Team Management Performance</w:t>
      </w:r>
    </w:p>
    <w:p w14:paraId="448B80EE" w14:textId="77777777" w:rsidR="006D6BD6" w:rsidRPr="006D6BD6" w:rsidRDefault="006D6BD6" w:rsidP="00186310">
      <w:pPr>
        <w:spacing w:before="240" w:after="240" w:line="360" w:lineRule="auto"/>
        <w:jc w:val="both"/>
        <w:rPr>
          <w:rFonts w:ascii="Arial" w:eastAsia="Arial" w:hAnsi="Arial" w:cs="Arial"/>
          <w:color w:val="000000"/>
        </w:rPr>
      </w:pPr>
      <w:r w:rsidRPr="006D6BD6">
        <w:rPr>
          <w:rFonts w:ascii="Arial" w:eastAsia="Arial" w:hAnsi="Arial" w:cs="Arial"/>
          <w:color w:val="000000"/>
        </w:rPr>
        <w:t xml:space="preserve">Many factors affect individual and group behaviour as well as the performance of the management team. These are leadership styles of senior management, working environment and culture, job responsibilities of employees, effective communication, </w:t>
      </w:r>
      <w:proofErr w:type="gramStart"/>
      <w:r w:rsidRPr="006D6BD6">
        <w:rPr>
          <w:rFonts w:ascii="Arial" w:eastAsia="Arial" w:hAnsi="Arial" w:cs="Arial"/>
          <w:color w:val="000000"/>
        </w:rPr>
        <w:t>family</w:t>
      </w:r>
      <w:proofErr w:type="gramEnd"/>
      <w:r w:rsidRPr="006D6BD6">
        <w:rPr>
          <w:rFonts w:ascii="Arial" w:eastAsia="Arial" w:hAnsi="Arial" w:cs="Arial"/>
          <w:color w:val="000000"/>
        </w:rPr>
        <w:t xml:space="preserve"> and personal life (</w:t>
      </w:r>
      <w:proofErr w:type="spellStart"/>
      <w:r w:rsidRPr="006D6BD6">
        <w:rPr>
          <w:rFonts w:ascii="Arial" w:eastAsia="Arial" w:hAnsi="Arial" w:cs="Arial"/>
          <w:color w:val="000000"/>
        </w:rPr>
        <w:t>Yohn</w:t>
      </w:r>
      <w:proofErr w:type="spellEnd"/>
      <w:r w:rsidRPr="006D6BD6">
        <w:rPr>
          <w:rFonts w:ascii="Arial" w:eastAsia="Arial" w:hAnsi="Arial" w:cs="Arial"/>
          <w:color w:val="000000"/>
        </w:rPr>
        <w:t xml:space="preserve">, 2020). Moreover, customer satisfaction, employee satisfaction and the relationship between employee and customer are also important factors that influence individual and group behaviour and team management performance. </w:t>
      </w:r>
    </w:p>
    <w:p w14:paraId="36DE0E31" w14:textId="77777777" w:rsidR="006D6BD6" w:rsidRDefault="006D6BD6" w:rsidP="00186310">
      <w:pPr>
        <w:spacing w:before="240" w:after="240" w:line="360" w:lineRule="auto"/>
        <w:jc w:val="both"/>
        <w:rPr>
          <w:rFonts w:ascii="Arial" w:eastAsia="Arial" w:hAnsi="Arial" w:cs="Arial"/>
        </w:rPr>
      </w:pPr>
      <w:bookmarkStart w:id="7" w:name="_4d34og8" w:colFirst="0" w:colLast="0"/>
      <w:bookmarkEnd w:id="7"/>
    </w:p>
    <w:p w14:paraId="77F25B13" w14:textId="73389E14" w:rsidR="008B2F46" w:rsidRDefault="008B2F46" w:rsidP="00186310">
      <w:pPr>
        <w:spacing w:line="360" w:lineRule="auto"/>
        <w:rPr>
          <w:rFonts w:ascii="Arial" w:hAnsi="Arial" w:cs="Arial"/>
          <w:b/>
          <w:bCs/>
        </w:rPr>
      </w:pPr>
      <w:r>
        <w:rPr>
          <w:rFonts w:ascii="Arial" w:hAnsi="Arial" w:cs="Arial"/>
          <w:b/>
          <w:bCs/>
        </w:rPr>
        <w:t xml:space="preserve">4. Tasks and skills to bring operational effectiveness </w:t>
      </w:r>
      <w:r w:rsidR="0025657B">
        <w:rPr>
          <w:rFonts w:ascii="Arial" w:hAnsi="Arial" w:cs="Arial"/>
          <w:b/>
          <w:bCs/>
        </w:rPr>
        <w:t xml:space="preserve">(Written by Diana </w:t>
      </w:r>
      <w:proofErr w:type="spellStart"/>
      <w:r w:rsidR="0025657B">
        <w:rPr>
          <w:rFonts w:ascii="Arial" w:hAnsi="Arial" w:cs="Arial"/>
          <w:b/>
          <w:bCs/>
        </w:rPr>
        <w:t>Roabis</w:t>
      </w:r>
      <w:proofErr w:type="spellEnd"/>
      <w:r w:rsidR="0025657B">
        <w:rPr>
          <w:rFonts w:ascii="Arial" w:hAnsi="Arial" w:cs="Arial"/>
          <w:b/>
          <w:bCs/>
        </w:rPr>
        <w:t xml:space="preserve"> </w:t>
      </w:r>
      <w:r w:rsidR="00F621F8">
        <w:rPr>
          <w:rFonts w:ascii="Arial" w:hAnsi="Arial" w:cs="Arial"/>
          <w:b/>
          <w:bCs/>
        </w:rPr>
        <w:t>2028044)</w:t>
      </w:r>
    </w:p>
    <w:sdt>
      <w:sdtPr>
        <w:id w:val="16819359"/>
        <w:docPartObj>
          <w:docPartGallery w:val="Table of Contents"/>
          <w:docPartUnique/>
        </w:docPartObj>
      </w:sdtPr>
      <w:sdtEndPr/>
      <w:sdtContent>
        <w:p w14:paraId="1DC99979" w14:textId="2929D22D" w:rsidR="00F57141" w:rsidRDefault="00F57141" w:rsidP="00186310">
          <w:pPr>
            <w:spacing w:line="360" w:lineRule="auto"/>
          </w:pPr>
        </w:p>
        <w:p w14:paraId="6B8CF1BE" w14:textId="64828D7D" w:rsidR="0058550F" w:rsidRDefault="006D5F17" w:rsidP="00186310">
          <w:pPr>
            <w:spacing w:after="0" w:line="360" w:lineRule="auto"/>
          </w:pPr>
        </w:p>
      </w:sdtContent>
    </w:sdt>
    <w:p w14:paraId="36941E62" w14:textId="317C5678" w:rsidR="00FD4BBF" w:rsidRPr="00D336AC" w:rsidRDefault="00FD4BBF" w:rsidP="00186310">
      <w:pPr>
        <w:pStyle w:val="Heading1"/>
        <w:numPr>
          <w:ilvl w:val="1"/>
          <w:numId w:val="30"/>
        </w:numPr>
        <w:spacing w:line="360" w:lineRule="auto"/>
        <w:jc w:val="both"/>
        <w:rPr>
          <w:rFonts w:ascii="Arial" w:hAnsi="Arial" w:cs="Arial"/>
          <w:color w:val="2F5496" w:themeColor="accent1" w:themeShade="BF"/>
          <w:sz w:val="22"/>
          <w:szCs w:val="22"/>
        </w:rPr>
      </w:pPr>
      <w:r w:rsidRPr="00D336AC">
        <w:rPr>
          <w:rFonts w:ascii="Arial" w:hAnsi="Arial" w:cs="Arial"/>
          <w:color w:val="2F5496" w:themeColor="accent1" w:themeShade="BF"/>
          <w:sz w:val="22"/>
          <w:szCs w:val="22"/>
        </w:rPr>
        <w:t>Skills and tasks for improving the operational effectiveness</w:t>
      </w:r>
    </w:p>
    <w:p w14:paraId="6B5E56C9"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Bluewater Amazon is an online operating business that is a part of the company, Amazon. The management team of the company needs to apply certain skills or tasks that can improve the operational effectiveness of its business. </w:t>
      </w:r>
    </w:p>
    <w:p w14:paraId="1D345E46" w14:textId="61158CFD" w:rsidR="00FD4BBF" w:rsidRPr="00FD4BBF" w:rsidRDefault="00FD4BBF" w:rsidP="00186310">
      <w:pPr>
        <w:pStyle w:val="Heading2"/>
        <w:numPr>
          <w:ilvl w:val="1"/>
          <w:numId w:val="30"/>
        </w:numPr>
        <w:spacing w:line="360" w:lineRule="auto"/>
        <w:jc w:val="both"/>
        <w:rPr>
          <w:rFonts w:ascii="Arial" w:hAnsi="Arial" w:cs="Arial"/>
          <w:sz w:val="22"/>
          <w:szCs w:val="22"/>
        </w:rPr>
      </w:pPr>
      <w:bookmarkStart w:id="8" w:name="_f102lshxr41x" w:colFirst="0" w:colLast="0"/>
      <w:bookmarkStart w:id="9" w:name="_Toc89942727"/>
      <w:bookmarkEnd w:id="8"/>
      <w:r w:rsidRPr="00FD4BBF">
        <w:rPr>
          <w:rFonts w:ascii="Arial" w:hAnsi="Arial" w:cs="Arial"/>
          <w:sz w:val="22"/>
          <w:szCs w:val="22"/>
        </w:rPr>
        <w:t>Tasks required to apply for improving the operational effectiveness</w:t>
      </w:r>
      <w:bookmarkEnd w:id="9"/>
      <w:r w:rsidRPr="00FD4BBF">
        <w:rPr>
          <w:rFonts w:ascii="Arial" w:hAnsi="Arial" w:cs="Arial"/>
          <w:sz w:val="22"/>
          <w:szCs w:val="22"/>
        </w:rPr>
        <w:t xml:space="preserve"> </w:t>
      </w:r>
    </w:p>
    <w:p w14:paraId="7D1163A4"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Knowledge about customers’ demands</w:t>
      </w:r>
    </w:p>
    <w:p w14:paraId="1F287DF8"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The demands of the customers are the main key elements that need to be maintained by a business management team. The acceptance level of the customers about the provided services or products of Bluewater Amazon must be recognised first. The management team of the company should learn what kinds of products the customers are like to have (Lee </w:t>
      </w:r>
      <w:r w:rsidRPr="00FD4BBF">
        <w:rPr>
          <w:rFonts w:ascii="Arial" w:eastAsia="Arial" w:hAnsi="Arial" w:cs="Arial"/>
          <w:i/>
          <w:sz w:val="22"/>
          <w:szCs w:val="22"/>
          <w:lang w:val="en-GB"/>
        </w:rPr>
        <w:t>et al</w:t>
      </w:r>
      <w:r w:rsidRPr="00FD4BBF">
        <w:rPr>
          <w:rFonts w:ascii="Arial" w:eastAsia="Arial" w:hAnsi="Arial" w:cs="Arial"/>
          <w:sz w:val="22"/>
          <w:szCs w:val="22"/>
          <w:lang w:val="en-GB"/>
        </w:rPr>
        <w:t>. 2018). This can be effective for the company to improve their operational effectiveness. The knowledge about the requirements of the customers can help the company for reaching their satisfaction level. Constant touch with the customers can help for gathering information about the choices and demands of the customers.</w:t>
      </w:r>
    </w:p>
    <w:p w14:paraId="6F756271"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lastRenderedPageBreak/>
        <w:t>Implementation of new advanced technologies</w:t>
      </w:r>
    </w:p>
    <w:p w14:paraId="054E709B"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The implementation of new and advanced technologies can be useful for the company, Bluewater Amazon for developing the effectiveness of its business performance. The implementation of advanced technologies such as Artificial Intelligence (AI) can be useful or beneficial for this organisation for keeping a continuous relation with the customers. AI can help in providing product suggestions to the customers. More than those technologies help in keeping recording the personal information of the customers and the purchasing intentions of the customers. This can be useful for the company to provide products or products’</w:t>
      </w:r>
    </w:p>
    <w:p w14:paraId="2D429EFC"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 Suggestions to the customers according to their choices (Van Nguyen </w:t>
      </w:r>
      <w:r w:rsidRPr="00FD4BBF">
        <w:rPr>
          <w:rFonts w:ascii="Arial" w:eastAsia="Arial" w:hAnsi="Arial" w:cs="Arial"/>
          <w:i/>
          <w:sz w:val="22"/>
          <w:szCs w:val="22"/>
          <w:lang w:val="en-GB"/>
        </w:rPr>
        <w:t xml:space="preserve">et al. </w:t>
      </w:r>
      <w:r w:rsidRPr="00FD4BBF">
        <w:rPr>
          <w:rFonts w:ascii="Arial" w:eastAsia="Arial" w:hAnsi="Arial" w:cs="Arial"/>
          <w:sz w:val="22"/>
          <w:szCs w:val="22"/>
          <w:lang w:val="en-GB"/>
        </w:rPr>
        <w:t>2020) this can be useful for developing the business operational effectiveness of the company by improving the performance efficiency of the company.</w:t>
      </w:r>
    </w:p>
    <w:p w14:paraId="6FD9F79F"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Operational planning</w:t>
      </w:r>
    </w:p>
    <w:p w14:paraId="17FD72F2"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The business management team of the company, Bluewater Amazon must rely on an operational manager for planning an effective business operation that can be able to ensure the efficiency of the supply chain. Effective or proper planning is essential for creating sustainable operational planning. The operational plan of an online business company such as Bluewater Amazon can include warehousing, planning for a strong and effective supply chain and others. The strategies regarding the shipment of the ordered products must be a part of operational planning. The proper operational planning by the operational manager of this organisation can be beneficial for improving its effectiveness.</w:t>
      </w:r>
    </w:p>
    <w:p w14:paraId="712F5BD8"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Online promotional campaigning or offering discounts</w:t>
      </w:r>
    </w:p>
    <w:p w14:paraId="40E35492"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The online promotional </w:t>
      </w:r>
      <w:proofErr w:type="spellStart"/>
      <w:proofErr w:type="gramStart"/>
      <w:r w:rsidRPr="00FD4BBF">
        <w:rPr>
          <w:rFonts w:ascii="Arial" w:eastAsia="Arial" w:hAnsi="Arial" w:cs="Arial"/>
          <w:sz w:val="22"/>
          <w:szCs w:val="22"/>
          <w:lang w:val="en-GB"/>
        </w:rPr>
        <w:t>campaign’s</w:t>
      </w:r>
      <w:proofErr w:type="spellEnd"/>
      <w:proofErr w:type="gramEnd"/>
      <w:r w:rsidRPr="00FD4BBF">
        <w:rPr>
          <w:rFonts w:ascii="Arial" w:eastAsia="Arial" w:hAnsi="Arial" w:cs="Arial"/>
          <w:sz w:val="22"/>
          <w:szCs w:val="22"/>
          <w:lang w:val="en-GB"/>
        </w:rPr>
        <w:t xml:space="preserve"> for the promotion of the products provided by the company can be effective for attracting more customers to the business of Bluewater Amazon. People are more likely to spend their time in online activities so the online campaigning is for the promotions of the products can be useful for reaching more customers and attaching more customers to its business (</w:t>
      </w:r>
      <w:proofErr w:type="spellStart"/>
      <w:r w:rsidRPr="00FD4BBF">
        <w:rPr>
          <w:rFonts w:ascii="Arial" w:eastAsia="Arial" w:hAnsi="Arial" w:cs="Arial"/>
          <w:sz w:val="22"/>
          <w:szCs w:val="22"/>
          <w:lang w:val="en-GB"/>
        </w:rPr>
        <w:t>Horváth</w:t>
      </w:r>
      <w:proofErr w:type="spellEnd"/>
      <w:r w:rsidRPr="00FD4BBF">
        <w:rPr>
          <w:rFonts w:ascii="Arial" w:eastAsia="Arial" w:hAnsi="Arial" w:cs="Arial"/>
          <w:sz w:val="22"/>
          <w:szCs w:val="22"/>
          <w:lang w:val="en-GB"/>
        </w:rPr>
        <w:t xml:space="preserve"> and </w:t>
      </w:r>
      <w:proofErr w:type="spellStart"/>
      <w:r w:rsidRPr="00FD4BBF">
        <w:rPr>
          <w:rFonts w:ascii="Arial" w:eastAsia="Arial" w:hAnsi="Arial" w:cs="Arial"/>
          <w:sz w:val="22"/>
          <w:szCs w:val="22"/>
          <w:lang w:val="en-GB"/>
        </w:rPr>
        <w:t>Szabó</w:t>
      </w:r>
      <w:proofErr w:type="spellEnd"/>
      <w:r w:rsidRPr="00FD4BBF">
        <w:rPr>
          <w:rFonts w:ascii="Arial" w:eastAsia="Arial" w:hAnsi="Arial" w:cs="Arial"/>
          <w:sz w:val="22"/>
          <w:szCs w:val="22"/>
          <w:lang w:val="en-GB"/>
        </w:rPr>
        <w:t>, 2019). Offering or providing attractive discounts on the purchasing of the products provided by the company can increase the purchasing intention of the customers. This can be helpful for developing the operational effectiveness of the company.</w:t>
      </w:r>
    </w:p>
    <w:p w14:paraId="6C303C7A" w14:textId="5F084798" w:rsidR="00FD4BBF" w:rsidRPr="00FD4BBF" w:rsidRDefault="00FD4BBF" w:rsidP="00186310">
      <w:pPr>
        <w:pStyle w:val="Heading2"/>
        <w:numPr>
          <w:ilvl w:val="1"/>
          <w:numId w:val="30"/>
        </w:numPr>
        <w:spacing w:line="360" w:lineRule="auto"/>
        <w:jc w:val="both"/>
        <w:rPr>
          <w:rFonts w:ascii="Arial" w:hAnsi="Arial" w:cs="Arial"/>
          <w:sz w:val="22"/>
          <w:szCs w:val="22"/>
        </w:rPr>
      </w:pPr>
      <w:bookmarkStart w:id="10" w:name="_1qgzhmdtpbqf" w:colFirst="0" w:colLast="0"/>
      <w:bookmarkStart w:id="11" w:name="_Toc89942728"/>
      <w:bookmarkEnd w:id="10"/>
      <w:r w:rsidRPr="00FD4BBF">
        <w:rPr>
          <w:rFonts w:ascii="Arial" w:hAnsi="Arial" w:cs="Arial"/>
          <w:sz w:val="22"/>
          <w:szCs w:val="22"/>
        </w:rPr>
        <w:t>Skills required to apply for improving the operational effectiveness</w:t>
      </w:r>
      <w:bookmarkEnd w:id="11"/>
    </w:p>
    <w:p w14:paraId="118D138D"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Communication skill</w:t>
      </w:r>
    </w:p>
    <w:p w14:paraId="6C33CC2E"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Communication skill is a key factor that must be acquired by an operational manager of a business company. The effective communication skill of an operational manager can help </w:t>
      </w:r>
      <w:r w:rsidRPr="00FD4BBF">
        <w:rPr>
          <w:rFonts w:ascii="Arial" w:eastAsia="Arial" w:hAnsi="Arial" w:cs="Arial"/>
          <w:sz w:val="22"/>
          <w:szCs w:val="22"/>
          <w:lang w:val="en-GB"/>
        </w:rPr>
        <w:lastRenderedPageBreak/>
        <w:t>in managing a good relationship with the team members (</w:t>
      </w:r>
      <w:proofErr w:type="spellStart"/>
      <w:r w:rsidRPr="00FD4BBF">
        <w:rPr>
          <w:rFonts w:ascii="Arial" w:eastAsia="Arial" w:hAnsi="Arial" w:cs="Arial"/>
          <w:sz w:val="22"/>
          <w:szCs w:val="22"/>
          <w:lang w:val="en-GB"/>
        </w:rPr>
        <w:t>Muthuveloo</w:t>
      </w:r>
      <w:proofErr w:type="spellEnd"/>
      <w:r w:rsidRPr="00FD4BBF">
        <w:rPr>
          <w:rFonts w:ascii="Arial" w:eastAsia="Arial" w:hAnsi="Arial" w:cs="Arial"/>
          <w:sz w:val="22"/>
          <w:szCs w:val="22"/>
          <w:lang w:val="en-GB"/>
        </w:rPr>
        <w:t xml:space="preserve"> </w:t>
      </w:r>
      <w:r w:rsidRPr="00FD4BBF">
        <w:rPr>
          <w:rFonts w:ascii="Arial" w:eastAsia="Arial" w:hAnsi="Arial" w:cs="Arial"/>
          <w:i/>
          <w:sz w:val="22"/>
          <w:szCs w:val="22"/>
          <w:lang w:val="en-GB"/>
        </w:rPr>
        <w:t xml:space="preserve">et al. </w:t>
      </w:r>
      <w:r w:rsidRPr="00FD4BBF">
        <w:rPr>
          <w:rFonts w:ascii="Arial" w:eastAsia="Arial" w:hAnsi="Arial" w:cs="Arial"/>
          <w:sz w:val="22"/>
          <w:szCs w:val="22"/>
          <w:lang w:val="en-GB"/>
        </w:rPr>
        <w:t>2017). Communication skills can help in understanding the demands of the staff and taking appropriate actions according to their demands. Listening skill is required for gaining effective communication skill. Effective communication skill helps in having control over the behaviour of the staff of a business organisation.</w:t>
      </w:r>
    </w:p>
    <w:p w14:paraId="58279373" w14:textId="77777777" w:rsidR="007D66D0" w:rsidRDefault="007D66D0" w:rsidP="00186310">
      <w:pPr>
        <w:pStyle w:val="Normal1"/>
        <w:jc w:val="both"/>
        <w:rPr>
          <w:rFonts w:ascii="Arial" w:eastAsia="Arial" w:hAnsi="Arial" w:cs="Arial"/>
          <w:b/>
          <w:i/>
          <w:sz w:val="22"/>
          <w:szCs w:val="22"/>
          <w:lang w:val="en-GB"/>
        </w:rPr>
      </w:pPr>
    </w:p>
    <w:p w14:paraId="1A2CF740" w14:textId="032FB461"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Motivational skill</w:t>
      </w:r>
    </w:p>
    <w:p w14:paraId="4A161383"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Motivational skills can influence the staff of a business organisation to act according to the demand of the business management team. Motivational skill is also helpful in developing the work efficiency of the employees. It can reflect on the whole business performance of the company. The employees can play their job roles with great efficiency if they are motivated by the business-management team with some external factors such as:</w:t>
      </w:r>
    </w:p>
    <w:p w14:paraId="4BF76A72"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Rewards for good performance, </w:t>
      </w:r>
    </w:p>
    <w:p w14:paraId="6DBB79CB"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Recognition of employee</w:t>
      </w:r>
    </w:p>
    <w:p w14:paraId="4C3C4D8B"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These motivational factors can help in developing or creating work interest among the employees. The motivations of the employees can be useful for improving the total productivity level of the company. </w:t>
      </w:r>
    </w:p>
    <w:p w14:paraId="40779D72"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Risk analysis skill</w:t>
      </w:r>
    </w:p>
    <w:p w14:paraId="47DFF0FC"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An operational manager must have the skills for identifying the emerging risks that can be able for creating negative impacts on the business performance. As suggested by Jull </w:t>
      </w:r>
      <w:r w:rsidRPr="00FD4BBF">
        <w:rPr>
          <w:rFonts w:ascii="Arial" w:eastAsia="Arial" w:hAnsi="Arial" w:cs="Arial"/>
          <w:i/>
          <w:sz w:val="22"/>
          <w:szCs w:val="22"/>
          <w:lang w:val="en-GB"/>
        </w:rPr>
        <w:t>et al.</w:t>
      </w:r>
      <w:r w:rsidRPr="00FD4BBF">
        <w:rPr>
          <w:rFonts w:ascii="Arial" w:eastAsia="Arial" w:hAnsi="Arial" w:cs="Arial"/>
          <w:sz w:val="22"/>
          <w:szCs w:val="22"/>
          <w:lang w:val="en-GB"/>
        </w:rPr>
        <w:t xml:space="preserve"> (2017), the challenges or issues that are effective for creating business risk must be identified by the operational manager of the company for avoiding business failure. According to my opinion, the solutions for the emerging business risks can be found out only when the risks are identified appropriately. The operational manager of the company should have the ability to pal the strategies for mitigating the business risks.</w:t>
      </w:r>
    </w:p>
    <w:p w14:paraId="752CD3D4"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Staff management skill</w:t>
      </w:r>
    </w:p>
    <w:p w14:paraId="53C75584"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 xml:space="preserve">Staff management skill is significant for keeping a good cultural environment in a business company. Staff or employees are the main elements of a business organisation. They must be managed or handled in a way so that, no objections can be perceived from their side. As per my opinion, the employees must be managed in the proper way so that, their demands can be </w:t>
      </w:r>
      <w:proofErr w:type="gramStart"/>
      <w:r w:rsidRPr="00FD4BBF">
        <w:rPr>
          <w:rFonts w:ascii="Arial" w:eastAsia="Arial" w:hAnsi="Arial" w:cs="Arial"/>
          <w:sz w:val="22"/>
          <w:szCs w:val="22"/>
          <w:lang w:val="en-GB"/>
        </w:rPr>
        <w:t>fulfilled</w:t>
      </w:r>
      <w:proofErr w:type="gramEnd"/>
      <w:r w:rsidRPr="00FD4BBF">
        <w:rPr>
          <w:rFonts w:ascii="Arial" w:eastAsia="Arial" w:hAnsi="Arial" w:cs="Arial"/>
          <w:sz w:val="22"/>
          <w:szCs w:val="22"/>
          <w:lang w:val="en-GB"/>
        </w:rPr>
        <w:t xml:space="preserve"> and it can reflect on the overall business performance of the company. Staff management skill is required for avoiding the risks such as employee </w:t>
      </w:r>
      <w:r w:rsidRPr="00FD4BBF">
        <w:rPr>
          <w:rFonts w:ascii="Arial" w:eastAsia="Arial" w:hAnsi="Arial" w:cs="Arial"/>
          <w:sz w:val="22"/>
          <w:szCs w:val="22"/>
          <w:lang w:val="en-GB"/>
        </w:rPr>
        <w:lastRenderedPageBreak/>
        <w:t>strike and others that can hamper the business effectiveness of the business operations of the company.</w:t>
      </w:r>
    </w:p>
    <w:p w14:paraId="21287934" w14:textId="77777777" w:rsidR="00FD4BBF" w:rsidRPr="00FD4BBF" w:rsidRDefault="00FD4BBF" w:rsidP="00186310">
      <w:pPr>
        <w:pStyle w:val="Normal1"/>
        <w:jc w:val="both"/>
        <w:rPr>
          <w:rFonts w:ascii="Arial" w:eastAsia="Arial" w:hAnsi="Arial" w:cs="Arial"/>
          <w:b/>
          <w:i/>
          <w:sz w:val="22"/>
          <w:szCs w:val="22"/>
          <w:lang w:val="en-GB"/>
        </w:rPr>
      </w:pPr>
      <w:r w:rsidRPr="00FD4BBF">
        <w:rPr>
          <w:rFonts w:ascii="Arial" w:eastAsia="Arial" w:hAnsi="Arial" w:cs="Arial"/>
          <w:b/>
          <w:i/>
          <w:sz w:val="22"/>
          <w:szCs w:val="22"/>
          <w:lang w:val="en-GB"/>
        </w:rPr>
        <w:t>Organisational and time management skill</w:t>
      </w:r>
    </w:p>
    <w:p w14:paraId="28BE87F9" w14:textId="77777777" w:rsidR="00FD4BBF" w:rsidRPr="00FD4BBF" w:rsidRDefault="00FD4BBF" w:rsidP="00186310">
      <w:pPr>
        <w:pStyle w:val="Normal1"/>
        <w:jc w:val="both"/>
        <w:rPr>
          <w:rFonts w:ascii="Arial" w:eastAsia="Arial" w:hAnsi="Arial" w:cs="Arial"/>
          <w:sz w:val="22"/>
          <w:szCs w:val="22"/>
          <w:lang w:val="en-GB"/>
        </w:rPr>
      </w:pPr>
      <w:r w:rsidRPr="00FD4BBF">
        <w:rPr>
          <w:rFonts w:ascii="Arial" w:eastAsia="Arial" w:hAnsi="Arial" w:cs="Arial"/>
          <w:sz w:val="22"/>
          <w:szCs w:val="22"/>
          <w:lang w:val="en-GB"/>
        </w:rPr>
        <w:t>The organisational skill of the operational managers of a business company can be beneficial for organising the tasks or operations of the business operation in a systematic way. Organisational skill is helpful for completing a business operation in an organised way. The time management skill of an operational manager is useful for finishing a project or operation within an estimated time. The operational manager of the business company should have the skill of time management for fixing an estimated time for every task involved in a business project or operation.</w:t>
      </w:r>
    </w:p>
    <w:p w14:paraId="30732B42" w14:textId="77777777" w:rsidR="00FD4BBF" w:rsidRPr="00FD4BBF" w:rsidRDefault="00FD4BBF" w:rsidP="00186310">
      <w:pPr>
        <w:spacing w:line="360" w:lineRule="auto"/>
        <w:jc w:val="both"/>
        <w:rPr>
          <w:rFonts w:ascii="Arial" w:eastAsia="Arial" w:hAnsi="Arial" w:cs="Arial"/>
        </w:rPr>
      </w:pPr>
    </w:p>
    <w:p w14:paraId="4D4F479C" w14:textId="77777777" w:rsidR="00FD4BBF" w:rsidRPr="00FD4BBF" w:rsidRDefault="00FD4BBF" w:rsidP="00186310">
      <w:pPr>
        <w:spacing w:line="360" w:lineRule="auto"/>
        <w:jc w:val="both"/>
        <w:rPr>
          <w:rFonts w:ascii="Arial" w:eastAsia="Arial" w:hAnsi="Arial" w:cs="Arial"/>
        </w:rPr>
      </w:pPr>
      <w:r w:rsidRPr="00FD4BBF">
        <w:rPr>
          <w:rFonts w:ascii="Arial" w:eastAsia="Arial" w:hAnsi="Arial" w:cs="Arial"/>
        </w:rPr>
        <w:t xml:space="preserve">Be genuine and honest, and let this light up through in your Amazon product. </w:t>
      </w:r>
      <w:proofErr w:type="gramStart"/>
      <w:r w:rsidRPr="00FD4BBF">
        <w:rPr>
          <w:rFonts w:ascii="Arial" w:eastAsia="Arial" w:hAnsi="Arial" w:cs="Arial"/>
        </w:rPr>
        <w:t>All of</w:t>
      </w:r>
      <w:proofErr w:type="gramEnd"/>
      <w:r w:rsidRPr="00FD4BBF">
        <w:rPr>
          <w:rFonts w:ascii="Arial" w:eastAsia="Arial" w:hAnsi="Arial" w:cs="Arial"/>
        </w:rPr>
        <w:t xml:space="preserve"> the items should be treated with special care so that a large number of customers can walk in and feel welcomed.</w:t>
      </w:r>
    </w:p>
    <w:p w14:paraId="757B1432" w14:textId="77777777" w:rsidR="00FD4BBF" w:rsidRPr="00FD4BBF" w:rsidRDefault="00FD4BBF" w:rsidP="00186310">
      <w:pPr>
        <w:spacing w:line="360" w:lineRule="auto"/>
        <w:jc w:val="both"/>
        <w:rPr>
          <w:rFonts w:ascii="Arial" w:eastAsia="Arial" w:hAnsi="Arial" w:cs="Arial"/>
        </w:rPr>
      </w:pPr>
      <w:r w:rsidRPr="00FD4BBF">
        <w:rPr>
          <w:rFonts w:ascii="Arial" w:eastAsia="Arial" w:hAnsi="Arial" w:cs="Arial"/>
        </w:rPr>
        <w:t>I felt extremely interested and involved in conducting research and coming up with ideas to help the company run smoothly. I am certain that this experience will be beneficial to me in the future.</w:t>
      </w:r>
    </w:p>
    <w:p w14:paraId="625B0BCD" w14:textId="77777777" w:rsidR="00FA5B7C" w:rsidRDefault="00FA5B7C" w:rsidP="00186310">
      <w:pPr>
        <w:spacing w:line="360" w:lineRule="auto"/>
        <w:rPr>
          <w:rFonts w:ascii="Arial" w:hAnsi="Arial" w:cs="Arial"/>
          <w:b/>
          <w:bCs/>
        </w:rPr>
      </w:pPr>
    </w:p>
    <w:p w14:paraId="0B9BED7C" w14:textId="77777777" w:rsidR="008B2F46" w:rsidRPr="006D6BD6" w:rsidRDefault="008B2F46" w:rsidP="00186310">
      <w:pPr>
        <w:spacing w:before="240" w:after="240" w:line="360" w:lineRule="auto"/>
        <w:jc w:val="both"/>
        <w:rPr>
          <w:rFonts w:ascii="Arial" w:eastAsia="Arial" w:hAnsi="Arial" w:cs="Arial"/>
        </w:rPr>
      </w:pPr>
    </w:p>
    <w:p w14:paraId="31689673" w14:textId="3AF1B931" w:rsidR="00F57141" w:rsidRPr="00F57141" w:rsidRDefault="003633CE" w:rsidP="00186310">
      <w:pPr>
        <w:spacing w:before="240" w:after="240" w:line="360" w:lineRule="auto"/>
        <w:jc w:val="both"/>
        <w:rPr>
          <w:rFonts w:ascii="Arial" w:eastAsia="Arial" w:hAnsi="Arial" w:cs="Arial"/>
          <w:b/>
          <w:bCs/>
        </w:rPr>
      </w:pPr>
      <w:r>
        <w:rPr>
          <w:rFonts w:ascii="Arial" w:eastAsia="Arial" w:hAnsi="Arial" w:cs="Arial"/>
          <w:b/>
          <w:bCs/>
        </w:rPr>
        <w:t>5</w:t>
      </w:r>
      <w:r w:rsidR="009A2987">
        <w:rPr>
          <w:rFonts w:ascii="Arial" w:eastAsia="Arial" w:hAnsi="Arial" w:cs="Arial"/>
          <w:b/>
          <w:bCs/>
        </w:rPr>
        <w:t xml:space="preserve">. </w:t>
      </w:r>
      <w:r w:rsidR="009A2987" w:rsidRPr="009A2987">
        <w:rPr>
          <w:rFonts w:ascii="Arial" w:hAnsi="Arial" w:cs="Arial"/>
          <w:b/>
          <w:bCs/>
        </w:rPr>
        <w:t>Evaluation on how management team of Amazon at Bluewater Amazon store can influence and motivate non-management staff members to improve their overall performance</w:t>
      </w:r>
      <w:bookmarkStart w:id="12" w:name="_Toc90718297"/>
      <w:r w:rsidR="00B91F78">
        <w:rPr>
          <w:rFonts w:ascii="Arial" w:hAnsi="Arial" w:cs="Arial"/>
          <w:b/>
          <w:bCs/>
        </w:rPr>
        <w:t xml:space="preserve"> (Written </w:t>
      </w:r>
      <w:r w:rsidR="00395B07">
        <w:rPr>
          <w:rFonts w:ascii="Arial" w:hAnsi="Arial" w:cs="Arial"/>
          <w:b/>
          <w:bCs/>
        </w:rPr>
        <w:t xml:space="preserve">by Maria Alina </w:t>
      </w:r>
      <w:proofErr w:type="spellStart"/>
      <w:r w:rsidR="00395B07">
        <w:rPr>
          <w:rFonts w:ascii="Arial" w:hAnsi="Arial" w:cs="Arial"/>
          <w:b/>
          <w:bCs/>
        </w:rPr>
        <w:t>Coseran</w:t>
      </w:r>
      <w:proofErr w:type="spellEnd"/>
      <w:r w:rsidR="00395B07">
        <w:rPr>
          <w:rFonts w:ascii="Arial" w:hAnsi="Arial" w:cs="Arial"/>
          <w:b/>
          <w:bCs/>
        </w:rPr>
        <w:t xml:space="preserve"> </w:t>
      </w:r>
      <w:r w:rsidR="002318B9">
        <w:rPr>
          <w:rFonts w:ascii="Arial" w:hAnsi="Arial" w:cs="Arial"/>
          <w:b/>
          <w:bCs/>
        </w:rPr>
        <w:t>2028012)</w:t>
      </w:r>
    </w:p>
    <w:p w14:paraId="4708C21E" w14:textId="14B6E1ED" w:rsidR="009A2987" w:rsidRPr="009A2987" w:rsidRDefault="002318B9" w:rsidP="00186310">
      <w:pPr>
        <w:spacing w:line="360" w:lineRule="auto"/>
        <w:jc w:val="both"/>
        <w:rPr>
          <w:rFonts w:ascii="Arial" w:hAnsi="Arial" w:cs="Arial"/>
        </w:rPr>
      </w:pPr>
      <w:r>
        <w:rPr>
          <w:rFonts w:ascii="Arial" w:hAnsi="Arial" w:cs="Arial"/>
          <w:color w:val="4472C4" w:themeColor="accent1"/>
        </w:rPr>
        <w:t xml:space="preserve">5.1 </w:t>
      </w:r>
      <w:r w:rsidR="009A2987" w:rsidRPr="00F57141">
        <w:rPr>
          <w:rFonts w:ascii="Arial" w:hAnsi="Arial" w:cs="Arial"/>
          <w:color w:val="4472C4" w:themeColor="accent1"/>
        </w:rPr>
        <w:t>Introduction</w:t>
      </w:r>
      <w:bookmarkEnd w:id="12"/>
      <w:r w:rsidR="009A2987" w:rsidRPr="009A2987">
        <w:rPr>
          <w:rFonts w:ascii="Arial" w:hAnsi="Arial" w:cs="Arial"/>
        </w:rPr>
        <w:t xml:space="preserve"> </w:t>
      </w:r>
    </w:p>
    <w:p w14:paraId="360BC6C0" w14:textId="77777777" w:rsidR="009A2987" w:rsidRPr="009A2987" w:rsidRDefault="009A2987" w:rsidP="00186310">
      <w:pPr>
        <w:spacing w:line="360" w:lineRule="auto"/>
        <w:jc w:val="both"/>
        <w:rPr>
          <w:rFonts w:ascii="Arial" w:hAnsi="Arial" w:cs="Arial"/>
        </w:rPr>
      </w:pPr>
      <w:r w:rsidRPr="009A2987">
        <w:rPr>
          <w:rFonts w:ascii="Arial" w:hAnsi="Arial" w:cs="Arial"/>
        </w:rPr>
        <w:t xml:space="preserve">The reflective report is developed as a store manager of Bluewater Amazon store on the processes by which the management team of Bluewater Amazon store can influence and motivate non-management staff members by which the overall performance of the store is improved. A non-management staff member can be inherently motivated or require external motivation such as incentives. With the increase of employee motivation, the willingness to carry out the required tasks and activities is increased. Thus, the individual employees understand the importance of their roles, requirements, duties, </w:t>
      </w:r>
      <w:proofErr w:type="gramStart"/>
      <w:r w:rsidRPr="009A2987">
        <w:rPr>
          <w:rFonts w:ascii="Arial" w:hAnsi="Arial" w:cs="Arial"/>
        </w:rPr>
        <w:t>qualities</w:t>
      </w:r>
      <w:proofErr w:type="gramEnd"/>
      <w:r w:rsidRPr="009A2987">
        <w:rPr>
          <w:rFonts w:ascii="Arial" w:hAnsi="Arial" w:cs="Arial"/>
        </w:rPr>
        <w:t xml:space="preserve"> and skills expertise, and they want to develop these competencies as well. Not only the </w:t>
      </w:r>
      <w:r w:rsidRPr="009A2987">
        <w:rPr>
          <w:rFonts w:ascii="Arial" w:hAnsi="Arial" w:cs="Arial"/>
        </w:rPr>
        <w:lastRenderedPageBreak/>
        <w:t xml:space="preserve">workplace performance is increased by having properly motivated employees, but also the job satisfaction and employee retention is improved, which in turn enhance the productive outcomes and customer satisfaction. Furthermore, better teamwork capacity and communication abilities are observed.  </w:t>
      </w:r>
    </w:p>
    <w:p w14:paraId="7CD48305" w14:textId="10CCBD5A" w:rsidR="009A2987" w:rsidRPr="009A2987" w:rsidRDefault="002318B9" w:rsidP="00186310">
      <w:pPr>
        <w:pStyle w:val="Heading1"/>
        <w:spacing w:line="360" w:lineRule="auto"/>
        <w:jc w:val="both"/>
        <w:rPr>
          <w:rFonts w:ascii="Arial" w:hAnsi="Arial" w:cs="Arial"/>
          <w:bCs/>
          <w:sz w:val="22"/>
          <w:szCs w:val="22"/>
        </w:rPr>
      </w:pPr>
      <w:bookmarkStart w:id="13" w:name="_Toc90718298"/>
      <w:r>
        <w:rPr>
          <w:rFonts w:ascii="Arial" w:hAnsi="Arial" w:cs="Arial"/>
          <w:bCs/>
          <w:sz w:val="22"/>
          <w:szCs w:val="22"/>
        </w:rPr>
        <w:t xml:space="preserve">5.2 </w:t>
      </w:r>
      <w:r w:rsidR="009A2987" w:rsidRPr="009A2987">
        <w:rPr>
          <w:rFonts w:ascii="Arial" w:hAnsi="Arial" w:cs="Arial"/>
          <w:bCs/>
          <w:sz w:val="22"/>
          <w:szCs w:val="22"/>
        </w:rPr>
        <w:t>Motivation of non-management employees</w:t>
      </w:r>
      <w:bookmarkEnd w:id="13"/>
    </w:p>
    <w:p w14:paraId="7FB35DC2" w14:textId="77777777" w:rsidR="009A2987" w:rsidRPr="009A2987" w:rsidRDefault="009A2987" w:rsidP="00186310">
      <w:pPr>
        <w:spacing w:line="360" w:lineRule="auto"/>
        <w:jc w:val="both"/>
        <w:rPr>
          <w:rFonts w:ascii="Arial" w:hAnsi="Arial" w:cs="Arial"/>
        </w:rPr>
      </w:pPr>
      <w:r w:rsidRPr="009A2987">
        <w:rPr>
          <w:rFonts w:ascii="Arial" w:hAnsi="Arial" w:cs="Arial"/>
        </w:rPr>
        <w:t xml:space="preserve">Motivation is a major concern for the big tech companies today. Workplace motivation is currently considered as the key factor working behind the productivity and performance of a company. Amazon is no different in this case. Motivating factors help the companies to improve employee morals, </w:t>
      </w:r>
      <w:proofErr w:type="gramStart"/>
      <w:r w:rsidRPr="009A2987">
        <w:rPr>
          <w:rFonts w:ascii="Arial" w:hAnsi="Arial" w:cs="Arial"/>
        </w:rPr>
        <w:t>productivity</w:t>
      </w:r>
      <w:proofErr w:type="gramEnd"/>
      <w:r w:rsidRPr="009A2987">
        <w:rPr>
          <w:rFonts w:ascii="Arial" w:hAnsi="Arial" w:cs="Arial"/>
        </w:rPr>
        <w:t xml:space="preserve"> and efficiency of working. Motivation can help an individual staff member to identify their needs and handle them in a purposeful manner. Properly motivated employees can be satisfied and thus they can focus on </w:t>
      </w:r>
      <w:proofErr w:type="spellStart"/>
      <w:r w:rsidRPr="009A2987">
        <w:rPr>
          <w:rFonts w:ascii="Arial" w:hAnsi="Arial" w:cs="Arial"/>
        </w:rPr>
        <w:t>fulfill</w:t>
      </w:r>
      <w:proofErr w:type="spellEnd"/>
      <w:r w:rsidRPr="009A2987">
        <w:rPr>
          <w:rFonts w:ascii="Arial" w:hAnsi="Arial" w:cs="Arial"/>
        </w:rPr>
        <w:t xml:space="preserve"> the goals and vision of the company </w:t>
      </w:r>
      <w:r w:rsidRPr="009A2987">
        <w:rPr>
          <w:rFonts w:ascii="Arial" w:hAnsi="Arial" w:cs="Arial"/>
          <w:color w:val="000000"/>
          <w:shd w:val="clear" w:color="auto" w:fill="FFFFFF"/>
        </w:rPr>
        <w:t>(How Amazon became a pandemic giant – and why that could be a threat to us all, 2021)</w:t>
      </w:r>
      <w:r w:rsidRPr="009A2987">
        <w:rPr>
          <w:rFonts w:ascii="Arial" w:hAnsi="Arial" w:cs="Arial"/>
        </w:rPr>
        <w:t xml:space="preserve">. Without identifying and achieving the employee needs, </w:t>
      </w:r>
      <w:proofErr w:type="gramStart"/>
      <w:r w:rsidRPr="009A2987">
        <w:rPr>
          <w:rFonts w:ascii="Arial" w:hAnsi="Arial" w:cs="Arial"/>
        </w:rPr>
        <w:t>desires</w:t>
      </w:r>
      <w:proofErr w:type="gramEnd"/>
      <w:r w:rsidRPr="009A2987">
        <w:rPr>
          <w:rFonts w:ascii="Arial" w:hAnsi="Arial" w:cs="Arial"/>
        </w:rPr>
        <w:t xml:space="preserve"> and requirements the company is not able to motivate the employees. The management team sufficiently encourage the employees to meet their individual goals and objectives. As said by Maslow, motivation can be appreciated with the understanding of hierarchy of needs where driving force of human beings are represented. </w:t>
      </w:r>
    </w:p>
    <w:p w14:paraId="1F20E0ED" w14:textId="77777777" w:rsidR="009A2987" w:rsidRPr="009A2987" w:rsidRDefault="009A2987" w:rsidP="00186310">
      <w:pPr>
        <w:spacing w:line="360" w:lineRule="auto"/>
        <w:jc w:val="center"/>
        <w:rPr>
          <w:rFonts w:ascii="Arial" w:hAnsi="Arial" w:cs="Arial"/>
        </w:rPr>
      </w:pPr>
      <w:r w:rsidRPr="009A2987">
        <w:rPr>
          <w:rFonts w:ascii="Arial" w:hAnsi="Arial" w:cs="Arial"/>
          <w:noProof/>
        </w:rPr>
        <w:drawing>
          <wp:inline distT="0" distB="0" distL="0" distR="0" wp14:anchorId="0A7FECED" wp14:editId="24EFE496">
            <wp:extent cx="4309534" cy="3206499"/>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31213" cy="3222629"/>
                    </a:xfrm>
                    <a:prstGeom prst="rect">
                      <a:avLst/>
                    </a:prstGeom>
                    <a:noFill/>
                    <a:ln>
                      <a:noFill/>
                    </a:ln>
                  </pic:spPr>
                </pic:pic>
              </a:graphicData>
            </a:graphic>
          </wp:inline>
        </w:drawing>
      </w:r>
    </w:p>
    <w:p w14:paraId="4B61AAE8" w14:textId="77777777" w:rsidR="009A2987" w:rsidRPr="009A2987" w:rsidRDefault="009A2987" w:rsidP="00186310">
      <w:pPr>
        <w:spacing w:line="360" w:lineRule="auto"/>
        <w:jc w:val="center"/>
        <w:rPr>
          <w:rFonts w:ascii="Arial" w:hAnsi="Arial" w:cs="Arial"/>
        </w:rPr>
      </w:pPr>
      <w:r w:rsidRPr="009A2987">
        <w:rPr>
          <w:rFonts w:ascii="Arial" w:hAnsi="Arial" w:cs="Arial"/>
        </w:rPr>
        <w:t>Maslow’s hierarchy of needs</w:t>
      </w:r>
    </w:p>
    <w:p w14:paraId="7CE652B4" w14:textId="77777777" w:rsidR="009A2987" w:rsidRPr="009A2987" w:rsidRDefault="009A2987" w:rsidP="00186310">
      <w:pPr>
        <w:spacing w:line="360" w:lineRule="auto"/>
        <w:jc w:val="center"/>
        <w:rPr>
          <w:rFonts w:ascii="Arial" w:hAnsi="Arial" w:cs="Arial"/>
          <w:color w:val="000000"/>
          <w:shd w:val="clear" w:color="auto" w:fill="FFFFFF"/>
        </w:rPr>
      </w:pPr>
      <w:r w:rsidRPr="009A2987">
        <w:rPr>
          <w:rFonts w:ascii="Arial" w:hAnsi="Arial" w:cs="Arial"/>
        </w:rPr>
        <w:t xml:space="preserve">Source: </w:t>
      </w:r>
      <w:r w:rsidRPr="009A2987">
        <w:rPr>
          <w:rFonts w:ascii="Arial" w:hAnsi="Arial" w:cs="Arial"/>
          <w:color w:val="000000"/>
          <w:shd w:val="clear" w:color="auto" w:fill="FFFFFF"/>
        </w:rPr>
        <w:t>(Herrera, 2021)</w:t>
      </w:r>
    </w:p>
    <w:p w14:paraId="2AFFCE16" w14:textId="77777777" w:rsidR="009A2987" w:rsidRPr="009A2987" w:rsidRDefault="009A2987" w:rsidP="00186310">
      <w:pPr>
        <w:spacing w:line="360" w:lineRule="auto"/>
        <w:jc w:val="both"/>
        <w:rPr>
          <w:rFonts w:ascii="Arial" w:hAnsi="Arial" w:cs="Arial"/>
        </w:rPr>
      </w:pPr>
      <w:r w:rsidRPr="009A2987">
        <w:rPr>
          <w:rFonts w:ascii="Arial" w:hAnsi="Arial" w:cs="Arial"/>
        </w:rPr>
        <w:lastRenderedPageBreak/>
        <w:t xml:space="preserve">As per the hierarchy of needs, </w:t>
      </w:r>
      <w:proofErr w:type="gramStart"/>
      <w:r w:rsidRPr="009A2987">
        <w:rPr>
          <w:rFonts w:ascii="Arial" w:hAnsi="Arial" w:cs="Arial"/>
        </w:rPr>
        <w:t>in order to</w:t>
      </w:r>
      <w:proofErr w:type="gramEnd"/>
      <w:r w:rsidRPr="009A2987">
        <w:rPr>
          <w:rFonts w:ascii="Arial" w:hAnsi="Arial" w:cs="Arial"/>
        </w:rPr>
        <w:t xml:space="preserve"> </w:t>
      </w:r>
      <w:proofErr w:type="spellStart"/>
      <w:r w:rsidRPr="009A2987">
        <w:rPr>
          <w:rFonts w:ascii="Arial" w:hAnsi="Arial" w:cs="Arial"/>
        </w:rPr>
        <w:t>fulfill</w:t>
      </w:r>
      <w:proofErr w:type="spellEnd"/>
      <w:r w:rsidRPr="009A2987">
        <w:rPr>
          <w:rFonts w:ascii="Arial" w:hAnsi="Arial" w:cs="Arial"/>
        </w:rPr>
        <w:t xml:space="preserve"> the higher levels of needs, it is necessary to achieve the immediate lower levels. Therefore, without catering to the employee’s physiological needs, it is not effective to </w:t>
      </w:r>
      <w:proofErr w:type="spellStart"/>
      <w:r w:rsidRPr="009A2987">
        <w:rPr>
          <w:rFonts w:ascii="Arial" w:hAnsi="Arial" w:cs="Arial"/>
        </w:rPr>
        <w:t>fulfill</w:t>
      </w:r>
      <w:proofErr w:type="spellEnd"/>
      <w:r w:rsidRPr="009A2987">
        <w:rPr>
          <w:rFonts w:ascii="Arial" w:hAnsi="Arial" w:cs="Arial"/>
        </w:rPr>
        <w:t xml:space="preserve"> their safety needs. The physiological and safety needs are considered as the safety needs according to Maslow. Considering the workplace of Bluewater Amazon store, the physiological needs of the employees are the proper workplace environment with necessary benefits that a human being wants, such as proper resting time, cafeteria with proper amount of food and water, basic pay structure, etc. The safety needs include the safety and comfort needs by which an individual can be stable and free from any type of threats. Such safety needs of non-management staff of Bluewater Amazon store are safe and secure working conditions, job security etc. </w:t>
      </w:r>
      <w:r w:rsidRPr="009A2987">
        <w:rPr>
          <w:rFonts w:ascii="Arial" w:hAnsi="Arial" w:cs="Arial"/>
          <w:color w:val="000000"/>
          <w:shd w:val="clear" w:color="auto" w:fill="FFFFFF"/>
        </w:rPr>
        <w:t xml:space="preserve">(Herrera, 2021). </w:t>
      </w:r>
      <w:r w:rsidRPr="009A2987">
        <w:rPr>
          <w:rFonts w:ascii="Arial" w:hAnsi="Arial" w:cs="Arial"/>
        </w:rPr>
        <w:t xml:space="preserve">Belongingness and esteem needs </w:t>
      </w:r>
      <w:proofErr w:type="gramStart"/>
      <w:r w:rsidRPr="009A2987">
        <w:rPr>
          <w:rFonts w:ascii="Arial" w:hAnsi="Arial" w:cs="Arial"/>
        </w:rPr>
        <w:t>are considered to be</w:t>
      </w:r>
      <w:proofErr w:type="gramEnd"/>
      <w:r w:rsidRPr="009A2987">
        <w:rPr>
          <w:rFonts w:ascii="Arial" w:hAnsi="Arial" w:cs="Arial"/>
        </w:rPr>
        <w:t xml:space="preserve"> the psychological needs where belongingness refers to the individual needs of intimacy, relationship, friendship etc. For the workplace like Bluewater store, it can be said the appropriate work relations among the non-management staff as well as between management and non-management members, different professional associations by which the employees feel connected and engaged to the workplace are the belongingness or social needs. Furthermore, the esteem needs for an individual are the status and prestige </w:t>
      </w:r>
      <w:proofErr w:type="gramStart"/>
      <w:r w:rsidRPr="009A2987">
        <w:rPr>
          <w:rFonts w:ascii="Arial" w:hAnsi="Arial" w:cs="Arial"/>
        </w:rPr>
        <w:t>needs</w:t>
      </w:r>
      <w:proofErr w:type="gramEnd"/>
      <w:r w:rsidRPr="009A2987">
        <w:rPr>
          <w:rFonts w:ascii="Arial" w:hAnsi="Arial" w:cs="Arial"/>
        </w:rPr>
        <w:t xml:space="preserve"> by which the self-respect is enhanced and feeling of accomplishment is found. For the workplace of Amazon, esteem needs for non-management staff can be the job title, promotion etc. by which they feel accomplished and rewarded, which help them in becoming more effective and productive in working. The last stage is </w:t>
      </w:r>
      <w:proofErr w:type="spellStart"/>
      <w:r w:rsidRPr="009A2987">
        <w:rPr>
          <w:rFonts w:ascii="Arial" w:hAnsi="Arial" w:cs="Arial"/>
        </w:rPr>
        <w:t>self-fulfillment</w:t>
      </w:r>
      <w:proofErr w:type="spellEnd"/>
      <w:r w:rsidRPr="009A2987">
        <w:rPr>
          <w:rFonts w:ascii="Arial" w:hAnsi="Arial" w:cs="Arial"/>
        </w:rPr>
        <w:t xml:space="preserve"> needs which is shown as self-actualization needs where an individual wants to achieve his/her full potential by growing or advancing in activities like creativity and innovation upon fulfilling all other needs stages. For Bluewater Amazon store, the non-management staff wants to have challenging job positions in which they can advance their own creative skills and competency. </w:t>
      </w:r>
    </w:p>
    <w:p w14:paraId="3291DDDC" w14:textId="46EEC93D" w:rsidR="009A2987" w:rsidRPr="009A2987" w:rsidRDefault="002318B9" w:rsidP="00186310">
      <w:pPr>
        <w:pStyle w:val="Heading1"/>
        <w:spacing w:line="360" w:lineRule="auto"/>
        <w:jc w:val="both"/>
        <w:rPr>
          <w:rFonts w:ascii="Arial" w:hAnsi="Arial" w:cs="Arial"/>
          <w:sz w:val="22"/>
          <w:szCs w:val="22"/>
        </w:rPr>
      </w:pPr>
      <w:bookmarkStart w:id="14" w:name="_Toc90718299"/>
      <w:r>
        <w:rPr>
          <w:rFonts w:ascii="Arial" w:hAnsi="Arial" w:cs="Arial"/>
          <w:sz w:val="22"/>
          <w:szCs w:val="22"/>
        </w:rPr>
        <w:t xml:space="preserve">5.3 </w:t>
      </w:r>
      <w:r w:rsidR="009A2987" w:rsidRPr="009A2987">
        <w:rPr>
          <w:rFonts w:ascii="Arial" w:hAnsi="Arial" w:cs="Arial"/>
          <w:sz w:val="22"/>
          <w:szCs w:val="22"/>
        </w:rPr>
        <w:t>How management team of Amazon influence and motivate non-management staff?</w:t>
      </w:r>
      <w:bookmarkEnd w:id="14"/>
    </w:p>
    <w:p w14:paraId="20F91FC9" w14:textId="77777777" w:rsidR="009A2987" w:rsidRPr="009A2987" w:rsidRDefault="009A2987" w:rsidP="00186310">
      <w:pPr>
        <w:spacing w:line="360" w:lineRule="auto"/>
        <w:jc w:val="both"/>
        <w:rPr>
          <w:rFonts w:ascii="Arial" w:hAnsi="Arial" w:cs="Arial"/>
        </w:rPr>
      </w:pPr>
      <w:r w:rsidRPr="009A2987">
        <w:rPr>
          <w:rFonts w:ascii="Arial" w:hAnsi="Arial" w:cs="Arial"/>
        </w:rPr>
        <w:t xml:space="preserve">There are different ways by which the management team of Amazon influence and motivate non-management staff members. In here, some key factors are mentioned and for the case of Amazon, these processes have been observed as successful. </w:t>
      </w:r>
    </w:p>
    <w:p w14:paraId="104513DA" w14:textId="77777777" w:rsidR="009A2987" w:rsidRPr="009A2987" w:rsidRDefault="009A2987" w:rsidP="00186310">
      <w:pPr>
        <w:pStyle w:val="ListParagraph"/>
        <w:numPr>
          <w:ilvl w:val="0"/>
          <w:numId w:val="17"/>
        </w:numPr>
        <w:spacing w:line="360" w:lineRule="auto"/>
        <w:jc w:val="both"/>
        <w:rPr>
          <w:rFonts w:ascii="Arial" w:hAnsi="Arial" w:cs="Arial"/>
          <w:b/>
        </w:rPr>
      </w:pPr>
      <w:r w:rsidRPr="009A2987">
        <w:rPr>
          <w:rFonts w:ascii="Arial" w:hAnsi="Arial" w:cs="Arial"/>
          <w:b/>
        </w:rPr>
        <w:t>Making a pleasant and functional workplace</w:t>
      </w:r>
    </w:p>
    <w:p w14:paraId="45173DA7" w14:textId="77777777" w:rsidR="009A2987" w:rsidRPr="009A2987" w:rsidRDefault="009A2987" w:rsidP="00186310">
      <w:pPr>
        <w:pStyle w:val="ListParagraph"/>
        <w:spacing w:line="360" w:lineRule="auto"/>
        <w:jc w:val="both"/>
        <w:rPr>
          <w:rFonts w:ascii="Arial" w:hAnsi="Arial" w:cs="Arial"/>
        </w:rPr>
      </w:pPr>
      <w:r w:rsidRPr="009A2987">
        <w:rPr>
          <w:rFonts w:ascii="Arial" w:hAnsi="Arial" w:cs="Arial"/>
        </w:rPr>
        <w:t xml:space="preserve">An enjoyable, </w:t>
      </w:r>
      <w:proofErr w:type="gramStart"/>
      <w:r w:rsidRPr="009A2987">
        <w:rPr>
          <w:rFonts w:ascii="Arial" w:hAnsi="Arial" w:cs="Arial"/>
        </w:rPr>
        <w:t>clean</w:t>
      </w:r>
      <w:proofErr w:type="gramEnd"/>
      <w:r w:rsidRPr="009A2987">
        <w:rPr>
          <w:rFonts w:ascii="Arial" w:hAnsi="Arial" w:cs="Arial"/>
        </w:rPr>
        <w:t xml:space="preserve"> and organized workplace is highly required by the employees. The working environment and culture are developed to motivate as well.</w:t>
      </w:r>
    </w:p>
    <w:p w14:paraId="27A516FF" w14:textId="77777777" w:rsidR="009A2987" w:rsidRPr="009A2987" w:rsidRDefault="009A2987" w:rsidP="00186310">
      <w:pPr>
        <w:pStyle w:val="ListParagraph"/>
        <w:numPr>
          <w:ilvl w:val="0"/>
          <w:numId w:val="17"/>
        </w:numPr>
        <w:spacing w:line="360" w:lineRule="auto"/>
        <w:jc w:val="both"/>
        <w:rPr>
          <w:rFonts w:ascii="Arial" w:hAnsi="Arial" w:cs="Arial"/>
          <w:b/>
        </w:rPr>
      </w:pPr>
      <w:r w:rsidRPr="009A2987">
        <w:rPr>
          <w:rFonts w:ascii="Arial" w:hAnsi="Arial" w:cs="Arial"/>
          <w:b/>
        </w:rPr>
        <w:lastRenderedPageBreak/>
        <w:t>Being respectful and supporting to the staff</w:t>
      </w:r>
    </w:p>
    <w:p w14:paraId="036FFAA0" w14:textId="77777777" w:rsidR="009A2987" w:rsidRPr="009A2987" w:rsidRDefault="009A2987" w:rsidP="00186310">
      <w:pPr>
        <w:pStyle w:val="ListParagraph"/>
        <w:spacing w:line="360" w:lineRule="auto"/>
        <w:jc w:val="both"/>
        <w:rPr>
          <w:rFonts w:ascii="Arial" w:hAnsi="Arial" w:cs="Arial"/>
        </w:rPr>
      </w:pPr>
      <w:r w:rsidRPr="009A2987">
        <w:rPr>
          <w:rFonts w:ascii="Arial" w:hAnsi="Arial" w:cs="Arial"/>
        </w:rPr>
        <w:t xml:space="preserve">The management staff is required to utilize clear communication to be respectful to the non-management staff’s ideas and opinions. The management needs to be supportive to the staff members in listening to their needs and demands.  </w:t>
      </w:r>
    </w:p>
    <w:p w14:paraId="07E1D9AA" w14:textId="77777777" w:rsidR="00F57141" w:rsidRDefault="00F57141" w:rsidP="00186310">
      <w:pPr>
        <w:pStyle w:val="ListParagraph"/>
        <w:spacing w:line="360" w:lineRule="auto"/>
        <w:jc w:val="both"/>
        <w:rPr>
          <w:rFonts w:ascii="Arial" w:hAnsi="Arial" w:cs="Arial"/>
          <w:b/>
        </w:rPr>
      </w:pPr>
    </w:p>
    <w:p w14:paraId="79EE7243" w14:textId="13BAFF53" w:rsidR="009A2987" w:rsidRPr="009A2987" w:rsidRDefault="009A2987" w:rsidP="00186310">
      <w:pPr>
        <w:pStyle w:val="ListParagraph"/>
        <w:numPr>
          <w:ilvl w:val="0"/>
          <w:numId w:val="17"/>
        </w:numPr>
        <w:spacing w:line="360" w:lineRule="auto"/>
        <w:jc w:val="both"/>
        <w:rPr>
          <w:rFonts w:ascii="Arial" w:hAnsi="Arial" w:cs="Arial"/>
          <w:b/>
        </w:rPr>
      </w:pPr>
      <w:r w:rsidRPr="009A2987">
        <w:rPr>
          <w:rFonts w:ascii="Arial" w:hAnsi="Arial" w:cs="Arial"/>
          <w:b/>
        </w:rPr>
        <w:t>Offering various rewards and benefits</w:t>
      </w:r>
    </w:p>
    <w:p w14:paraId="4BA25FA3" w14:textId="77777777" w:rsidR="009A2987" w:rsidRPr="009A2987" w:rsidRDefault="009A2987" w:rsidP="00186310">
      <w:pPr>
        <w:pStyle w:val="ListParagraph"/>
        <w:spacing w:line="360" w:lineRule="auto"/>
        <w:jc w:val="both"/>
        <w:rPr>
          <w:rFonts w:ascii="Arial" w:hAnsi="Arial" w:cs="Arial"/>
        </w:rPr>
      </w:pPr>
      <w:r w:rsidRPr="009A2987">
        <w:rPr>
          <w:rFonts w:ascii="Arial" w:hAnsi="Arial" w:cs="Arial"/>
        </w:rPr>
        <w:t>Proper incentives, benefits, bonuses, vacation and even shares of the company helps the employees to be motivated. The excellent potential and performance of individual employees and teams are rewarded at Amazon.</w:t>
      </w:r>
    </w:p>
    <w:p w14:paraId="2F3BCE40" w14:textId="77777777" w:rsidR="009A2987" w:rsidRPr="009A2987" w:rsidRDefault="009A2987" w:rsidP="00186310">
      <w:pPr>
        <w:pStyle w:val="ListParagraph"/>
        <w:numPr>
          <w:ilvl w:val="0"/>
          <w:numId w:val="17"/>
        </w:numPr>
        <w:spacing w:line="360" w:lineRule="auto"/>
        <w:jc w:val="both"/>
        <w:rPr>
          <w:rFonts w:ascii="Arial" w:hAnsi="Arial" w:cs="Arial"/>
          <w:b/>
        </w:rPr>
      </w:pPr>
      <w:r w:rsidRPr="009A2987">
        <w:rPr>
          <w:rFonts w:ascii="Arial" w:hAnsi="Arial" w:cs="Arial"/>
          <w:b/>
        </w:rPr>
        <w:t>Providing growth opportunities</w:t>
      </w:r>
    </w:p>
    <w:p w14:paraId="24644584" w14:textId="77777777" w:rsidR="009A2987" w:rsidRPr="009A2987" w:rsidRDefault="009A2987" w:rsidP="00186310">
      <w:pPr>
        <w:pStyle w:val="ListParagraph"/>
        <w:spacing w:line="360" w:lineRule="auto"/>
        <w:jc w:val="both"/>
        <w:rPr>
          <w:rFonts w:ascii="Arial" w:hAnsi="Arial" w:cs="Arial"/>
        </w:rPr>
      </w:pPr>
      <w:r w:rsidRPr="009A2987">
        <w:rPr>
          <w:rFonts w:ascii="Arial" w:hAnsi="Arial" w:cs="Arial"/>
        </w:rPr>
        <w:t xml:space="preserve">Various development opportunities such as career development are available for the employees. Better responsibilities and learning opportunities are provided to the staff </w:t>
      </w:r>
      <w:r w:rsidRPr="009A2987">
        <w:rPr>
          <w:rFonts w:ascii="Arial" w:hAnsi="Arial" w:cs="Arial"/>
          <w:color w:val="000000"/>
          <w:shd w:val="clear" w:color="auto" w:fill="FFFFFF"/>
        </w:rPr>
        <w:t>(The story of Amazon is the story of the pandemic, 2021)</w:t>
      </w:r>
      <w:r w:rsidRPr="009A2987">
        <w:rPr>
          <w:rFonts w:ascii="Arial" w:hAnsi="Arial" w:cs="Arial"/>
        </w:rPr>
        <w:t>.</w:t>
      </w:r>
    </w:p>
    <w:p w14:paraId="7C77DEDB" w14:textId="77777777" w:rsidR="00834743" w:rsidRDefault="00834743" w:rsidP="00186310">
      <w:pPr>
        <w:pStyle w:val="ListParagraph"/>
        <w:spacing w:line="360" w:lineRule="auto"/>
        <w:jc w:val="both"/>
        <w:rPr>
          <w:rFonts w:ascii="Arial" w:hAnsi="Arial" w:cs="Arial"/>
          <w:b/>
        </w:rPr>
      </w:pPr>
    </w:p>
    <w:p w14:paraId="35CBB1BE" w14:textId="711574AD" w:rsidR="009A2987" w:rsidRPr="00F57141" w:rsidRDefault="009A2987" w:rsidP="00186310">
      <w:pPr>
        <w:pStyle w:val="ListParagraph"/>
        <w:numPr>
          <w:ilvl w:val="0"/>
          <w:numId w:val="21"/>
        </w:numPr>
        <w:spacing w:line="360" w:lineRule="auto"/>
        <w:jc w:val="both"/>
        <w:rPr>
          <w:rFonts w:ascii="Arial" w:hAnsi="Arial" w:cs="Arial"/>
          <w:b/>
        </w:rPr>
      </w:pPr>
      <w:r w:rsidRPr="00F57141">
        <w:rPr>
          <w:rFonts w:ascii="Arial" w:hAnsi="Arial" w:cs="Arial"/>
          <w:b/>
        </w:rPr>
        <w:t>Sharing positive feedback</w:t>
      </w:r>
    </w:p>
    <w:p w14:paraId="626EA93A" w14:textId="77777777" w:rsidR="009A2987" w:rsidRPr="009A2987" w:rsidRDefault="009A2987" w:rsidP="00186310">
      <w:pPr>
        <w:pStyle w:val="ListParagraph"/>
        <w:spacing w:line="360" w:lineRule="auto"/>
        <w:jc w:val="both"/>
        <w:rPr>
          <w:rFonts w:ascii="Arial" w:hAnsi="Arial" w:cs="Arial"/>
        </w:rPr>
      </w:pPr>
      <w:r w:rsidRPr="009A2987">
        <w:rPr>
          <w:rFonts w:ascii="Arial" w:hAnsi="Arial" w:cs="Arial"/>
        </w:rPr>
        <w:t xml:space="preserve">Management can share positive customer feedbacks to the staff members, which encourage their ability to engage to the business. </w:t>
      </w:r>
    </w:p>
    <w:p w14:paraId="4A5F02CA" w14:textId="77777777" w:rsidR="009A2987" w:rsidRPr="009A2987" w:rsidRDefault="009A2987" w:rsidP="00186310">
      <w:pPr>
        <w:pStyle w:val="ListParagraph"/>
        <w:numPr>
          <w:ilvl w:val="0"/>
          <w:numId w:val="17"/>
        </w:numPr>
        <w:spacing w:line="360" w:lineRule="auto"/>
        <w:jc w:val="both"/>
        <w:rPr>
          <w:rFonts w:ascii="Arial" w:hAnsi="Arial" w:cs="Arial"/>
          <w:b/>
        </w:rPr>
      </w:pPr>
      <w:r w:rsidRPr="009A2987">
        <w:rPr>
          <w:rFonts w:ascii="Arial" w:hAnsi="Arial" w:cs="Arial"/>
          <w:b/>
        </w:rPr>
        <w:t>Being honest and transparent</w:t>
      </w:r>
    </w:p>
    <w:p w14:paraId="39FAEEBA" w14:textId="77777777" w:rsidR="009A2987" w:rsidRPr="009A2987" w:rsidRDefault="009A2987" w:rsidP="00186310">
      <w:pPr>
        <w:pStyle w:val="ListParagraph"/>
        <w:spacing w:line="360" w:lineRule="auto"/>
        <w:jc w:val="both"/>
        <w:rPr>
          <w:rFonts w:ascii="Arial" w:hAnsi="Arial" w:cs="Arial"/>
        </w:rPr>
      </w:pPr>
      <w:r w:rsidRPr="009A2987">
        <w:rPr>
          <w:rFonts w:ascii="Arial" w:hAnsi="Arial" w:cs="Arial"/>
        </w:rPr>
        <w:t xml:space="preserve">Honesty and transparency in sharing business data regularly </w:t>
      </w:r>
      <w:proofErr w:type="gramStart"/>
      <w:r w:rsidRPr="009A2987">
        <w:rPr>
          <w:rFonts w:ascii="Arial" w:hAnsi="Arial" w:cs="Arial"/>
        </w:rPr>
        <w:t>is considered to be</w:t>
      </w:r>
      <w:proofErr w:type="gramEnd"/>
      <w:r w:rsidRPr="009A2987">
        <w:rPr>
          <w:rFonts w:ascii="Arial" w:hAnsi="Arial" w:cs="Arial"/>
        </w:rPr>
        <w:t xml:space="preserve"> highly effective in motivating employees. With this process not </w:t>
      </w:r>
      <w:proofErr w:type="gramStart"/>
      <w:r w:rsidRPr="009A2987">
        <w:rPr>
          <w:rFonts w:ascii="Arial" w:hAnsi="Arial" w:cs="Arial"/>
        </w:rPr>
        <w:t>only</w:t>
      </w:r>
      <w:proofErr w:type="gramEnd"/>
      <w:r w:rsidRPr="009A2987">
        <w:rPr>
          <w:rFonts w:ascii="Arial" w:hAnsi="Arial" w:cs="Arial"/>
        </w:rPr>
        <w:t xml:space="preserve"> the employees know what areas can be improved, but also they feel as important parts of the business. </w:t>
      </w:r>
    </w:p>
    <w:p w14:paraId="6AA52C43" w14:textId="77777777" w:rsidR="009A2987" w:rsidRPr="009A2987" w:rsidRDefault="009A2987" w:rsidP="00186310">
      <w:pPr>
        <w:pStyle w:val="ListParagraph"/>
        <w:numPr>
          <w:ilvl w:val="0"/>
          <w:numId w:val="17"/>
        </w:numPr>
        <w:spacing w:line="360" w:lineRule="auto"/>
        <w:jc w:val="both"/>
        <w:rPr>
          <w:rFonts w:ascii="Arial" w:hAnsi="Arial" w:cs="Arial"/>
          <w:b/>
        </w:rPr>
      </w:pPr>
      <w:r w:rsidRPr="009A2987">
        <w:rPr>
          <w:rFonts w:ascii="Arial" w:hAnsi="Arial" w:cs="Arial"/>
          <w:b/>
        </w:rPr>
        <w:t>Offering flexible scheduling</w:t>
      </w:r>
    </w:p>
    <w:p w14:paraId="6C10FEF4" w14:textId="0F3C8730" w:rsidR="00834743" w:rsidRDefault="009A2987" w:rsidP="00186310">
      <w:pPr>
        <w:pStyle w:val="ListParagraph"/>
        <w:spacing w:line="360" w:lineRule="auto"/>
        <w:jc w:val="both"/>
        <w:rPr>
          <w:rFonts w:ascii="Arial" w:hAnsi="Arial" w:cs="Arial"/>
        </w:rPr>
      </w:pPr>
      <w:r w:rsidRPr="009A2987">
        <w:rPr>
          <w:rFonts w:ascii="Arial" w:hAnsi="Arial" w:cs="Arial"/>
        </w:rPr>
        <w:t xml:space="preserve">Utilization of modern technologies for flexible work schedules for the employees can go a long way. It is highly reasonable for an employee to work from home if the project can be finished by own computer within time </w:t>
      </w:r>
      <w:r w:rsidRPr="009A2987">
        <w:rPr>
          <w:rFonts w:ascii="Arial" w:hAnsi="Arial" w:cs="Arial"/>
          <w:color w:val="000000"/>
          <w:shd w:val="clear" w:color="auto" w:fill="FFFFFF"/>
        </w:rPr>
        <w:t>(How Amazon is growing its power during the pandemic, 2021)</w:t>
      </w:r>
      <w:r w:rsidRPr="009A2987">
        <w:rPr>
          <w:rFonts w:ascii="Arial" w:hAnsi="Arial" w:cs="Arial"/>
        </w:rPr>
        <w:t>. Thus, work-life balance of the employees is achieved</w:t>
      </w:r>
      <w:bookmarkStart w:id="15" w:name="_Toc90718300"/>
    </w:p>
    <w:p w14:paraId="39EB4227" w14:textId="77777777" w:rsidR="00834743" w:rsidRDefault="00834743" w:rsidP="00186310">
      <w:pPr>
        <w:pStyle w:val="Heading1"/>
        <w:spacing w:line="360" w:lineRule="auto"/>
        <w:jc w:val="both"/>
        <w:rPr>
          <w:rFonts w:ascii="Arial" w:hAnsi="Arial" w:cs="Arial"/>
          <w:sz w:val="22"/>
          <w:szCs w:val="22"/>
        </w:rPr>
      </w:pPr>
    </w:p>
    <w:p w14:paraId="1B6A604B" w14:textId="77777777" w:rsidR="00834743" w:rsidRDefault="00834743" w:rsidP="00186310">
      <w:pPr>
        <w:pStyle w:val="Heading1"/>
        <w:spacing w:line="360" w:lineRule="auto"/>
        <w:jc w:val="both"/>
        <w:rPr>
          <w:rFonts w:ascii="Arial" w:hAnsi="Arial" w:cs="Arial"/>
          <w:sz w:val="22"/>
          <w:szCs w:val="22"/>
        </w:rPr>
      </w:pPr>
    </w:p>
    <w:p w14:paraId="5A50EBE8" w14:textId="5A48882A" w:rsidR="009A2987" w:rsidRPr="009A2987" w:rsidRDefault="002318B9" w:rsidP="00186310">
      <w:pPr>
        <w:pStyle w:val="Heading1"/>
        <w:spacing w:line="360" w:lineRule="auto"/>
        <w:jc w:val="both"/>
        <w:rPr>
          <w:rFonts w:ascii="Arial" w:hAnsi="Arial" w:cs="Arial"/>
          <w:sz w:val="22"/>
          <w:szCs w:val="22"/>
        </w:rPr>
      </w:pPr>
      <w:r>
        <w:rPr>
          <w:rFonts w:ascii="Arial" w:hAnsi="Arial" w:cs="Arial"/>
          <w:sz w:val="22"/>
          <w:szCs w:val="22"/>
        </w:rPr>
        <w:t xml:space="preserve">5.4 </w:t>
      </w:r>
      <w:r w:rsidR="009A2987" w:rsidRPr="009A2987">
        <w:rPr>
          <w:rFonts w:ascii="Arial" w:hAnsi="Arial" w:cs="Arial"/>
          <w:sz w:val="22"/>
          <w:szCs w:val="22"/>
        </w:rPr>
        <w:t>Conclusions</w:t>
      </w:r>
      <w:bookmarkEnd w:id="15"/>
    </w:p>
    <w:p w14:paraId="6D770822" w14:textId="77777777" w:rsidR="009A2987" w:rsidRPr="009A2987" w:rsidRDefault="009A2987" w:rsidP="00186310">
      <w:pPr>
        <w:spacing w:line="360" w:lineRule="auto"/>
        <w:jc w:val="both"/>
        <w:rPr>
          <w:rFonts w:ascii="Arial" w:hAnsi="Arial" w:cs="Arial"/>
        </w:rPr>
      </w:pPr>
      <w:r w:rsidRPr="009A2987">
        <w:rPr>
          <w:rFonts w:ascii="Arial" w:hAnsi="Arial" w:cs="Arial"/>
        </w:rPr>
        <w:t xml:space="preserve">Motivation in a workplace helps to encourage employees in perform effectively better, which increases the total performance of the organization as well. If the employees are not motivated properly, they have lower job satisfaction which might lead to higher turnover rate for the business. While it is certain that there are different ways to motivate employees, it is necessary to address which ways would be effective for what types of employees. Therefore, effective methods or strategies of motivation is required to take by the management. </w:t>
      </w:r>
    </w:p>
    <w:p w14:paraId="21C8F16B" w14:textId="77777777" w:rsidR="009A2987" w:rsidRPr="009A2987" w:rsidRDefault="009A2987" w:rsidP="00186310">
      <w:pPr>
        <w:spacing w:before="240" w:after="240" w:line="360" w:lineRule="auto"/>
        <w:jc w:val="both"/>
        <w:rPr>
          <w:rFonts w:ascii="Arial" w:eastAsia="Arial" w:hAnsi="Arial" w:cs="Arial"/>
          <w:b/>
          <w:bCs/>
        </w:rPr>
      </w:pPr>
    </w:p>
    <w:p w14:paraId="71B2BD10" w14:textId="486C160D" w:rsidR="009F2F03" w:rsidRPr="00BC462C" w:rsidRDefault="002069EC" w:rsidP="002069EC">
      <w:pPr>
        <w:spacing w:line="360" w:lineRule="auto"/>
        <w:rPr>
          <w:rFonts w:ascii="Arial" w:hAnsi="Arial" w:cs="Arial"/>
          <w:b/>
          <w:bCs/>
        </w:rPr>
      </w:pPr>
      <w:r>
        <w:rPr>
          <w:rFonts w:ascii="Arial" w:eastAsia="Arial" w:hAnsi="Arial" w:cs="Arial"/>
          <w:b/>
          <w:bCs/>
        </w:rPr>
        <w:t>6.</w:t>
      </w:r>
      <w:r w:rsidR="009F2F03" w:rsidRPr="00BC462C">
        <w:rPr>
          <w:rFonts w:ascii="Arial" w:hAnsi="Arial" w:cs="Arial"/>
          <w:b/>
          <w:bCs/>
        </w:rPr>
        <w:t>Organisational Behaviour &amp; Performance</w:t>
      </w:r>
    </w:p>
    <w:p w14:paraId="7222723E" w14:textId="39DF9E66" w:rsidR="009F2F03" w:rsidRPr="00BC462C" w:rsidRDefault="002069EC" w:rsidP="002069EC">
      <w:pPr>
        <w:spacing w:line="360" w:lineRule="auto"/>
        <w:jc w:val="center"/>
        <w:rPr>
          <w:rFonts w:ascii="Arial" w:hAnsi="Arial" w:cs="Arial"/>
          <w:b/>
          <w:bCs/>
        </w:rPr>
      </w:pPr>
      <w:r>
        <w:rPr>
          <w:rFonts w:ascii="Arial" w:hAnsi="Arial" w:cs="Arial"/>
          <w:b/>
          <w:bCs/>
        </w:rPr>
        <w:t xml:space="preserve">Report </w:t>
      </w:r>
      <w:r w:rsidR="009F2F03" w:rsidRPr="00BC462C">
        <w:rPr>
          <w:rFonts w:ascii="Arial" w:hAnsi="Arial" w:cs="Arial"/>
          <w:b/>
          <w:bCs/>
        </w:rPr>
        <w:t>on</w:t>
      </w:r>
    </w:p>
    <w:p w14:paraId="565144E8" w14:textId="27A76520" w:rsidR="009F2F03" w:rsidRPr="00BC462C" w:rsidRDefault="009F2F03" w:rsidP="002069EC">
      <w:pPr>
        <w:spacing w:line="360" w:lineRule="auto"/>
        <w:jc w:val="center"/>
        <w:rPr>
          <w:rFonts w:ascii="Arial" w:hAnsi="Arial" w:cs="Arial"/>
          <w:b/>
        </w:rPr>
      </w:pPr>
      <w:r w:rsidRPr="00BC462C">
        <w:rPr>
          <w:rFonts w:ascii="Arial" w:hAnsi="Arial" w:cs="Arial"/>
          <w:b/>
        </w:rPr>
        <w:t>An analysis of internal and external factors influencing individual and group behaviour and performance of the management team of Amazon</w:t>
      </w:r>
      <w:r w:rsidR="00932970">
        <w:rPr>
          <w:rFonts w:ascii="Arial" w:hAnsi="Arial" w:cs="Arial"/>
          <w:b/>
        </w:rPr>
        <w:t xml:space="preserve"> (Written by </w:t>
      </w:r>
      <w:r w:rsidR="008424DF">
        <w:rPr>
          <w:rFonts w:ascii="Arial" w:hAnsi="Arial" w:cs="Arial"/>
          <w:b/>
        </w:rPr>
        <w:t xml:space="preserve">Angelica Adriana </w:t>
      </w:r>
      <w:proofErr w:type="spellStart"/>
      <w:r w:rsidR="008424DF">
        <w:rPr>
          <w:rFonts w:ascii="Arial" w:hAnsi="Arial" w:cs="Arial"/>
          <w:b/>
        </w:rPr>
        <w:t>Selegeanu</w:t>
      </w:r>
      <w:proofErr w:type="spellEnd"/>
      <w:r w:rsidR="008424DF">
        <w:rPr>
          <w:rFonts w:ascii="Arial" w:hAnsi="Arial" w:cs="Arial"/>
          <w:b/>
        </w:rPr>
        <w:t xml:space="preserve"> 2013138)</w:t>
      </w:r>
    </w:p>
    <w:p w14:paraId="5FF8BC2A" w14:textId="4D5EA7F1" w:rsidR="004F33F9" w:rsidRDefault="004F33F9" w:rsidP="00186310">
      <w:pPr>
        <w:spacing w:line="360" w:lineRule="auto"/>
        <w:rPr>
          <w:rFonts w:ascii="Arial" w:hAnsi="Arial" w:cs="Arial"/>
          <w:b/>
        </w:rPr>
      </w:pPr>
    </w:p>
    <w:sdt>
      <w:sdtPr>
        <w:rPr>
          <w:b/>
        </w:rPr>
        <w:id w:val="-1517227994"/>
        <w:docPartObj>
          <w:docPartGallery w:val="Table of Contents"/>
          <w:docPartUnique/>
        </w:docPartObj>
      </w:sdtPr>
      <w:sdtEndPr>
        <w:rPr>
          <w:bCs/>
        </w:rPr>
      </w:sdtEndPr>
      <w:sdtContent>
        <w:p w14:paraId="6D9D12D4" w14:textId="570B9C01" w:rsidR="00F57141" w:rsidRDefault="00F57141" w:rsidP="00186310">
          <w:pPr>
            <w:spacing w:line="360" w:lineRule="auto"/>
          </w:pPr>
        </w:p>
        <w:p w14:paraId="5D0AF571" w14:textId="2983F89B" w:rsidR="004F33F9" w:rsidRDefault="006D5F17" w:rsidP="00186310">
          <w:pPr>
            <w:spacing w:line="360" w:lineRule="auto"/>
            <w:rPr>
              <w:b/>
              <w:bCs/>
            </w:rPr>
          </w:pPr>
        </w:p>
      </w:sdtContent>
    </w:sdt>
    <w:p w14:paraId="20029FD4" w14:textId="59577447" w:rsidR="00DF2E4C" w:rsidRPr="00DF2E4C" w:rsidRDefault="00274B6E" w:rsidP="00186310">
      <w:pPr>
        <w:pStyle w:val="Heading1"/>
        <w:spacing w:line="360" w:lineRule="auto"/>
        <w:rPr>
          <w:rFonts w:ascii="Arial" w:eastAsiaTheme="minorHAnsi" w:hAnsi="Arial" w:cs="Arial"/>
          <w:sz w:val="22"/>
          <w:szCs w:val="22"/>
        </w:rPr>
      </w:pPr>
      <w:bookmarkStart w:id="16" w:name="_Toc90762161"/>
      <w:r>
        <w:rPr>
          <w:rFonts w:ascii="Arial" w:eastAsiaTheme="minorHAnsi" w:hAnsi="Arial" w:cs="Arial"/>
          <w:sz w:val="22"/>
          <w:szCs w:val="22"/>
        </w:rPr>
        <w:t xml:space="preserve">6.1 </w:t>
      </w:r>
      <w:r w:rsidR="00DF2E4C" w:rsidRPr="00DF2E4C">
        <w:rPr>
          <w:rFonts w:ascii="Arial" w:eastAsiaTheme="minorHAnsi" w:hAnsi="Arial" w:cs="Arial"/>
          <w:sz w:val="22"/>
          <w:szCs w:val="22"/>
        </w:rPr>
        <w:t>About Amazon and Objective</w:t>
      </w:r>
      <w:bookmarkEnd w:id="16"/>
    </w:p>
    <w:p w14:paraId="1FBA3E57" w14:textId="77777777" w:rsidR="00DF2E4C" w:rsidRPr="00DF2E4C" w:rsidRDefault="00DF2E4C" w:rsidP="00186310">
      <w:pPr>
        <w:spacing w:line="360" w:lineRule="auto"/>
        <w:rPr>
          <w:rFonts w:ascii="Arial" w:hAnsi="Arial" w:cs="Arial"/>
        </w:rPr>
      </w:pPr>
      <w:r w:rsidRPr="00DF2E4C">
        <w:rPr>
          <w:rFonts w:ascii="Arial" w:hAnsi="Arial" w:cs="Arial"/>
        </w:rPr>
        <w:t xml:space="preserve">Amazon has positioned itself as a leader in the disruption of existing industries through technological innovation and large-scale distribution. It is the world's largest online marketplace, as well as the leading supplier of artificial intelligence assistants, live broadcasting platforms, and cloud technology platforms, according to sales and market capitalization. With revenues over $100 billion, Amazon is by far the most lucrative digital company on the planet. It is in the top ten most valuable firms in the world as the nation's </w:t>
      </w:r>
      <w:proofErr w:type="gramStart"/>
      <w:r w:rsidRPr="00DF2E4C">
        <w:rPr>
          <w:rFonts w:ascii="Arial" w:hAnsi="Arial" w:cs="Arial"/>
        </w:rPr>
        <w:t>second-largest</w:t>
      </w:r>
      <w:proofErr w:type="gramEnd"/>
      <w:r w:rsidRPr="00DF2E4C">
        <w:rPr>
          <w:rFonts w:ascii="Arial" w:hAnsi="Arial" w:cs="Arial"/>
        </w:rPr>
        <w:t xml:space="preserve"> privately owned business which is one of the world's richest corporations. Amazon will become the most successful brand on the globe by 2020 (Buchanan and Huczynski, 2019).</w:t>
      </w:r>
    </w:p>
    <w:p w14:paraId="46F65D88" w14:textId="77777777" w:rsidR="00DF2E4C" w:rsidRPr="00DF2E4C" w:rsidRDefault="00DF2E4C" w:rsidP="00186310">
      <w:pPr>
        <w:spacing w:line="360" w:lineRule="auto"/>
        <w:rPr>
          <w:rFonts w:ascii="Arial" w:hAnsi="Arial" w:cs="Arial"/>
        </w:rPr>
      </w:pPr>
      <w:r w:rsidRPr="00DF2E4C">
        <w:rPr>
          <w:rFonts w:ascii="Arial" w:hAnsi="Arial" w:cs="Arial"/>
        </w:rPr>
        <w:lastRenderedPageBreak/>
        <w:t xml:space="preserve">Amazon is the biggest technology corporation located in Seattle, Washington. The company's major businesses include digital streaming, cloud computing, e-commerce, and artificial intelligence. Also with Facebook, Apple, Google, and Microsoft, it's among the top five information technology companies in America. It is called "one of the world's most powerful financial and technological forces" and "the world's most valuable brand." </w:t>
      </w:r>
      <w:r w:rsidRPr="00DF2E4C">
        <w:rPr>
          <w:rFonts w:ascii="Arial" w:eastAsiaTheme="minorEastAsia" w:hAnsi="Arial" w:cs="Arial"/>
          <w:color w:val="000000" w:themeColor="text1"/>
          <w:kern w:val="24"/>
        </w:rPr>
        <w:t>(Armstrong and Taylor, 2020)</w:t>
      </w:r>
      <w:r w:rsidRPr="00DF2E4C">
        <w:rPr>
          <w:rFonts w:ascii="Arial" w:hAnsi="Arial" w:cs="Arial"/>
        </w:rPr>
        <w:t>.</w:t>
      </w:r>
    </w:p>
    <w:p w14:paraId="746F00A5" w14:textId="77777777" w:rsidR="00DF2E4C" w:rsidRPr="00DF2E4C" w:rsidRDefault="00DF2E4C" w:rsidP="00186310">
      <w:pPr>
        <w:spacing w:line="360" w:lineRule="auto"/>
        <w:rPr>
          <w:rFonts w:ascii="Arial" w:hAnsi="Arial" w:cs="Arial"/>
        </w:rPr>
      </w:pPr>
      <w:r w:rsidRPr="00DF2E4C">
        <w:rPr>
          <w:rFonts w:ascii="Arial" w:hAnsi="Arial" w:cs="Arial"/>
        </w:rPr>
        <w:t xml:space="preserve">On July 5, 1994, from his home in Bellevue, Washington, Jeff Bezos established Amazon. It started selling books before expanding into software, electronics, games, style, food, furniture, jewellery, and toys. Walmart also was overtaken by Amazon as one of the most profitable retail companies in the World in 2015, based on </w:t>
      </w:r>
      <w:proofErr w:type="gramStart"/>
      <w:r w:rsidRPr="00DF2E4C">
        <w:rPr>
          <w:rFonts w:ascii="Arial" w:hAnsi="Arial" w:cs="Arial"/>
        </w:rPr>
        <w:t>value-weighted</w:t>
      </w:r>
      <w:proofErr w:type="gramEnd"/>
      <w:r w:rsidRPr="00DF2E4C">
        <w:rPr>
          <w:rFonts w:ascii="Arial" w:hAnsi="Arial" w:cs="Arial"/>
        </w:rPr>
        <w:t>. Amazon acquired Entire Foods Grocery in August 2017 for 13.4 billion US$, enduring the popularity of its traditional retail reach. Amazon's major delivery service is Amazon Prime which surpassed 100 million subscribers around the world in 2018. (Buchanan and Huczynski, 2019).</w:t>
      </w:r>
    </w:p>
    <w:p w14:paraId="6178BCC4" w14:textId="77777777" w:rsidR="00DF2E4C" w:rsidRPr="00DF2E4C" w:rsidRDefault="00DF2E4C" w:rsidP="00186310">
      <w:pPr>
        <w:spacing w:line="360" w:lineRule="auto"/>
        <w:rPr>
          <w:rFonts w:ascii="Arial" w:hAnsi="Arial" w:cs="Arial"/>
        </w:rPr>
      </w:pPr>
      <w:r w:rsidRPr="00DF2E4C">
        <w:rPr>
          <w:rFonts w:ascii="Arial" w:hAnsi="Arial" w:cs="Arial"/>
        </w:rPr>
        <w:t xml:space="preserve">The objective of the report is to show an examination of the internal and external variables impacting the management team of Amazon's individual and group </w:t>
      </w:r>
      <w:proofErr w:type="spellStart"/>
      <w:r w:rsidRPr="00DF2E4C">
        <w:rPr>
          <w:rFonts w:ascii="Arial" w:hAnsi="Arial" w:cs="Arial"/>
        </w:rPr>
        <w:t>behavior</w:t>
      </w:r>
      <w:proofErr w:type="spellEnd"/>
      <w:r w:rsidRPr="00DF2E4C">
        <w:rPr>
          <w:rFonts w:ascii="Arial" w:hAnsi="Arial" w:cs="Arial"/>
        </w:rPr>
        <w:t xml:space="preserve"> and performance </w:t>
      </w:r>
      <w:r w:rsidRPr="00DF2E4C">
        <w:rPr>
          <w:rFonts w:ascii="Arial" w:eastAsiaTheme="minorEastAsia" w:hAnsi="Arial" w:cs="Arial"/>
          <w:color w:val="000000" w:themeColor="text1"/>
          <w:kern w:val="24"/>
        </w:rPr>
        <w:t>(Armstrong and Taylor, 2020)</w:t>
      </w:r>
      <w:r w:rsidRPr="00DF2E4C">
        <w:rPr>
          <w:rFonts w:ascii="Arial" w:hAnsi="Arial" w:cs="Arial"/>
        </w:rPr>
        <w:t xml:space="preserve">. </w:t>
      </w:r>
    </w:p>
    <w:p w14:paraId="7CC31D80" w14:textId="77777777" w:rsidR="004F33F9" w:rsidRDefault="004F33F9" w:rsidP="00186310">
      <w:pPr>
        <w:tabs>
          <w:tab w:val="left" w:pos="2853"/>
        </w:tabs>
        <w:spacing w:line="360" w:lineRule="auto"/>
        <w:rPr>
          <w:rFonts w:ascii="Arial" w:hAnsi="Arial" w:cs="Arial"/>
        </w:rPr>
      </w:pPr>
    </w:p>
    <w:p w14:paraId="45835847" w14:textId="77777777" w:rsidR="00DF2E4C" w:rsidRDefault="00DF2E4C" w:rsidP="00186310">
      <w:pPr>
        <w:tabs>
          <w:tab w:val="left" w:pos="2853"/>
        </w:tabs>
        <w:spacing w:line="360" w:lineRule="auto"/>
        <w:rPr>
          <w:rFonts w:ascii="Arial" w:hAnsi="Arial" w:cs="Arial"/>
        </w:rPr>
      </w:pPr>
    </w:p>
    <w:p w14:paraId="5A417A70" w14:textId="1AAFFD80" w:rsidR="00D109A9" w:rsidRPr="00D109A9" w:rsidRDefault="00274B6E" w:rsidP="00186310">
      <w:pPr>
        <w:pStyle w:val="Heading1"/>
        <w:spacing w:line="360" w:lineRule="auto"/>
        <w:rPr>
          <w:rFonts w:ascii="Arial" w:eastAsiaTheme="minorHAnsi" w:hAnsi="Arial" w:cs="Arial"/>
          <w:sz w:val="22"/>
          <w:szCs w:val="22"/>
        </w:rPr>
      </w:pPr>
      <w:bookmarkStart w:id="17" w:name="_Toc90762162"/>
      <w:r>
        <w:rPr>
          <w:rFonts w:ascii="Arial" w:eastAsiaTheme="minorHAnsi" w:hAnsi="Arial" w:cs="Arial"/>
          <w:sz w:val="22"/>
          <w:szCs w:val="22"/>
        </w:rPr>
        <w:t xml:space="preserve">6.2 </w:t>
      </w:r>
      <w:r w:rsidR="00D109A9" w:rsidRPr="00D109A9">
        <w:rPr>
          <w:rFonts w:ascii="Arial" w:eastAsiaTheme="minorHAnsi" w:hAnsi="Arial" w:cs="Arial"/>
          <w:sz w:val="22"/>
          <w:szCs w:val="22"/>
        </w:rPr>
        <w:t>Analysis of Amazon</w:t>
      </w:r>
      <w:bookmarkEnd w:id="17"/>
    </w:p>
    <w:p w14:paraId="7576BCC7" w14:textId="77777777" w:rsidR="00DF2E4C" w:rsidRDefault="00D109A9" w:rsidP="00186310">
      <w:pPr>
        <w:tabs>
          <w:tab w:val="left" w:pos="2853"/>
        </w:tabs>
        <w:spacing w:line="360" w:lineRule="auto"/>
        <w:rPr>
          <w:rFonts w:ascii="Arial" w:hAnsi="Arial" w:cs="Arial"/>
        </w:rPr>
      </w:pPr>
      <w:r w:rsidRPr="00D109A9">
        <w:rPr>
          <w:rFonts w:ascii="Arial" w:hAnsi="Arial" w:cs="Arial"/>
        </w:rPr>
        <w:t xml:space="preserve">Amazon started their business in the UK, a four-star location outside of the United States, and the online retailer will utilize data from its internet sales to assess which goods are popular with local buyers. The business has been developing a point of sale in the United Kingdom since before the coronavirus epidemic </w:t>
      </w:r>
      <w:r w:rsidRPr="00D109A9">
        <w:rPr>
          <w:rFonts w:ascii="Arial" w:eastAsiaTheme="minorEastAsia" w:hAnsi="Arial" w:cs="Arial"/>
          <w:color w:val="000000" w:themeColor="text1"/>
          <w:kern w:val="24"/>
        </w:rPr>
        <w:t>(Heine et al., 2016)</w:t>
      </w:r>
      <w:r w:rsidRPr="00D109A9">
        <w:rPr>
          <w:rFonts w:ascii="Arial" w:hAnsi="Arial" w:cs="Arial"/>
        </w:rPr>
        <w:t xml:space="preserve">. Additionally, the shop contains displays of goods from small traders, in addition to their online wares, which are available via the Amazon Marketplace. Due to business restrictions, they do not have a big presence in the United Kingdom, but they do so in the United States. It is recommended that they conduct a test to see </w:t>
      </w:r>
      <w:proofErr w:type="gramStart"/>
      <w:r w:rsidRPr="00D109A9">
        <w:rPr>
          <w:rFonts w:ascii="Arial" w:hAnsi="Arial" w:cs="Arial"/>
        </w:rPr>
        <w:t>whether or not</w:t>
      </w:r>
      <w:proofErr w:type="gramEnd"/>
      <w:r w:rsidRPr="00D109A9">
        <w:rPr>
          <w:rFonts w:ascii="Arial" w:hAnsi="Arial" w:cs="Arial"/>
        </w:rPr>
        <w:t xml:space="preserve"> they wish to join the market and then consider making a large-scale acquisition (Buchanan and Huczynski, 2019). </w:t>
      </w:r>
    </w:p>
    <w:p w14:paraId="6CF8E71B" w14:textId="77777777" w:rsidR="00D109A9" w:rsidRDefault="00D109A9" w:rsidP="00186310">
      <w:pPr>
        <w:tabs>
          <w:tab w:val="left" w:pos="2853"/>
        </w:tabs>
        <w:spacing w:line="360" w:lineRule="auto"/>
        <w:rPr>
          <w:rFonts w:ascii="Arial" w:hAnsi="Arial" w:cs="Arial"/>
        </w:rPr>
      </w:pPr>
    </w:p>
    <w:p w14:paraId="22BA02F1" w14:textId="77777777" w:rsidR="00D109A9" w:rsidRDefault="00D109A9" w:rsidP="00186310">
      <w:pPr>
        <w:tabs>
          <w:tab w:val="left" w:pos="2853"/>
        </w:tabs>
        <w:spacing w:line="360" w:lineRule="auto"/>
        <w:rPr>
          <w:rFonts w:ascii="Arial" w:hAnsi="Arial" w:cs="Arial"/>
        </w:rPr>
      </w:pPr>
    </w:p>
    <w:p w14:paraId="21F453EB" w14:textId="767899BE" w:rsidR="00024A28" w:rsidRPr="00024A28" w:rsidRDefault="00274B6E" w:rsidP="00186310">
      <w:pPr>
        <w:pStyle w:val="Heading1"/>
        <w:spacing w:line="360" w:lineRule="auto"/>
        <w:rPr>
          <w:rFonts w:ascii="Arial" w:hAnsi="Arial" w:cs="Arial"/>
          <w:sz w:val="22"/>
          <w:szCs w:val="22"/>
        </w:rPr>
      </w:pPr>
      <w:bookmarkStart w:id="18" w:name="_Toc90762163"/>
      <w:r>
        <w:rPr>
          <w:rFonts w:ascii="Arial" w:hAnsi="Arial" w:cs="Arial"/>
          <w:sz w:val="22"/>
          <w:szCs w:val="22"/>
        </w:rPr>
        <w:t xml:space="preserve">6.3 </w:t>
      </w:r>
      <w:r w:rsidR="00024A28" w:rsidRPr="00024A28">
        <w:rPr>
          <w:rFonts w:ascii="Arial" w:hAnsi="Arial" w:cs="Arial"/>
          <w:sz w:val="22"/>
          <w:szCs w:val="22"/>
        </w:rPr>
        <w:t>Internal Factors Affecting the Management Team</w:t>
      </w:r>
      <w:bookmarkEnd w:id="18"/>
    </w:p>
    <w:p w14:paraId="35443045" w14:textId="77777777" w:rsidR="00024A28" w:rsidRPr="00024A28" w:rsidRDefault="00024A28" w:rsidP="00186310">
      <w:pPr>
        <w:pStyle w:val="NormalWeb"/>
        <w:spacing w:before="0" w:beforeAutospacing="0" w:after="0" w:afterAutospacing="0" w:line="360" w:lineRule="auto"/>
        <w:rPr>
          <w:rFonts w:ascii="Arial" w:hAnsi="Arial" w:cs="Arial"/>
          <w:sz w:val="22"/>
          <w:szCs w:val="22"/>
        </w:rPr>
      </w:pPr>
      <w:r w:rsidRPr="00024A28">
        <w:rPr>
          <w:rFonts w:ascii="Arial" w:eastAsiaTheme="minorEastAsia" w:hAnsi="Arial" w:cs="Arial"/>
          <w:color w:val="000000" w:themeColor="text1"/>
          <w:kern w:val="24"/>
          <w:sz w:val="22"/>
          <w:szCs w:val="22"/>
        </w:rPr>
        <w:t xml:space="preserve">Internal variables influencing the management team's individual and group behaviour and performance are leading indications of Amazon's future business success in the United Kingdom. Their competitive approach in the UK market has naturally influenced them to be more competitive and skilled. Their management staff must be more efficient since the firm benefits from a strong brand and an efficient structure (Heine et al., 2016). </w:t>
      </w:r>
      <w:proofErr w:type="gramStart"/>
      <w:r w:rsidRPr="00024A28">
        <w:rPr>
          <w:rFonts w:ascii="Arial" w:eastAsiaTheme="minorEastAsia" w:hAnsi="Arial" w:cs="Arial"/>
          <w:color w:val="000000" w:themeColor="text1"/>
          <w:kern w:val="24"/>
          <w:sz w:val="22"/>
          <w:szCs w:val="22"/>
        </w:rPr>
        <w:t>As an e-commerce technological company, their manufacturing and technology involvement</w:t>
      </w:r>
      <w:proofErr w:type="gramEnd"/>
      <w:r w:rsidRPr="00024A28">
        <w:rPr>
          <w:rFonts w:ascii="Arial" w:eastAsiaTheme="minorEastAsia" w:hAnsi="Arial" w:cs="Arial"/>
          <w:color w:val="000000" w:themeColor="text1"/>
          <w:kern w:val="24"/>
          <w:sz w:val="22"/>
          <w:szCs w:val="22"/>
        </w:rPr>
        <w:t xml:space="preserve"> must be exceptional, with a top-notch management team and workforce. To maintain the highest possible standard of quality, their individual and group employees must ensure that their products and service are flawless in every area (Buchanan and Huczynski, 2019). As a world-class organization, its work environment affects its employees' productivity and range of success, both individually and collectively. The additional internal impact may be discovered via their internal performance analysis and SWOT analysis, both of which are critical in determining the management team's behaviour and performance (Armstrong and Taylor, 2020).</w:t>
      </w:r>
    </w:p>
    <w:p w14:paraId="0EC030E5" w14:textId="77777777" w:rsidR="00D109A9" w:rsidRDefault="00D109A9" w:rsidP="00186310">
      <w:pPr>
        <w:tabs>
          <w:tab w:val="left" w:pos="2853"/>
        </w:tabs>
        <w:spacing w:line="360" w:lineRule="auto"/>
        <w:rPr>
          <w:rFonts w:ascii="Arial" w:hAnsi="Arial" w:cs="Arial"/>
        </w:rPr>
      </w:pPr>
    </w:p>
    <w:p w14:paraId="30A18895" w14:textId="77777777" w:rsidR="00024A28" w:rsidRDefault="00024A28" w:rsidP="00186310">
      <w:pPr>
        <w:tabs>
          <w:tab w:val="left" w:pos="2853"/>
        </w:tabs>
        <w:spacing w:line="360" w:lineRule="auto"/>
        <w:rPr>
          <w:rFonts w:ascii="Arial" w:hAnsi="Arial" w:cs="Arial"/>
        </w:rPr>
      </w:pPr>
    </w:p>
    <w:p w14:paraId="6B269ECF" w14:textId="2E9D44B3" w:rsidR="0013618E" w:rsidRPr="0013618E" w:rsidRDefault="00274B6E" w:rsidP="00186310">
      <w:pPr>
        <w:pStyle w:val="Heading1"/>
        <w:spacing w:line="360" w:lineRule="auto"/>
        <w:rPr>
          <w:rFonts w:ascii="Arial" w:hAnsi="Arial" w:cs="Arial"/>
          <w:sz w:val="22"/>
          <w:szCs w:val="22"/>
        </w:rPr>
      </w:pPr>
      <w:bookmarkStart w:id="19" w:name="_Toc90762164"/>
      <w:r>
        <w:rPr>
          <w:rFonts w:ascii="Arial" w:hAnsi="Arial" w:cs="Arial"/>
          <w:sz w:val="22"/>
          <w:szCs w:val="22"/>
        </w:rPr>
        <w:t xml:space="preserve">6.4 </w:t>
      </w:r>
      <w:r w:rsidR="0013618E" w:rsidRPr="0013618E">
        <w:rPr>
          <w:rFonts w:ascii="Arial" w:hAnsi="Arial" w:cs="Arial"/>
          <w:sz w:val="22"/>
          <w:szCs w:val="22"/>
        </w:rPr>
        <w:t>External Factors Affecting the Management Team</w:t>
      </w:r>
      <w:bookmarkEnd w:id="19"/>
    </w:p>
    <w:p w14:paraId="43A74902" w14:textId="77777777" w:rsidR="0013618E" w:rsidRPr="0013618E" w:rsidRDefault="0013618E" w:rsidP="00186310">
      <w:pPr>
        <w:spacing w:line="360" w:lineRule="auto"/>
        <w:rPr>
          <w:rFonts w:ascii="Arial" w:hAnsi="Arial" w:cs="Arial"/>
        </w:rPr>
      </w:pPr>
      <w:r w:rsidRPr="0013618E">
        <w:rPr>
          <w:rFonts w:ascii="Arial" w:hAnsi="Arial" w:cs="Arial"/>
        </w:rPr>
        <w:t xml:space="preserve">The external factors have a lot of influence on Amazon’s activities and management planning. The economy has a significant impact on individual and collective performance in an organization. In the event of a recession, the sales of the organization will suffer. The sustainability of a business depends on its ability to adapt to changing economic conditions and to modify organizational tactics accordingly (Armstrong and Taylor, 2020). </w:t>
      </w:r>
    </w:p>
    <w:p w14:paraId="03A8BB74" w14:textId="77777777" w:rsidR="0013618E" w:rsidRPr="0013618E" w:rsidRDefault="0013618E" w:rsidP="00186310">
      <w:pPr>
        <w:spacing w:line="360" w:lineRule="auto"/>
        <w:rPr>
          <w:rFonts w:ascii="Arial" w:hAnsi="Arial" w:cs="Arial"/>
        </w:rPr>
      </w:pPr>
      <w:r w:rsidRPr="0013618E">
        <w:rPr>
          <w:rFonts w:ascii="Arial" w:hAnsi="Arial" w:cs="Arial"/>
        </w:rPr>
        <w:t xml:space="preserve">External variables such as public opinion and social expectations are forcing the company to rethink its methods. An </w:t>
      </w:r>
      <w:proofErr w:type="spellStart"/>
      <w:r w:rsidRPr="0013618E">
        <w:rPr>
          <w:rFonts w:ascii="Arial" w:hAnsi="Arial" w:cs="Arial"/>
        </w:rPr>
        <w:t>unfavorable</w:t>
      </w:r>
      <w:proofErr w:type="spellEnd"/>
      <w:r w:rsidRPr="0013618E">
        <w:rPr>
          <w:rFonts w:ascii="Arial" w:hAnsi="Arial" w:cs="Arial"/>
        </w:rPr>
        <w:t xml:space="preserve"> public impression could harm the organization's financial line. The company requires organizations to uphold high standards of social responsibility (Mullins and Christy, 2016). There are a lot of rivals in this business. The activities of competitors can affect the internal choices of the company. Changes in industry standards and safety regulations are other influences. In the technological factor, Businesses and workers alike find it difficult to keep up with </w:t>
      </w:r>
      <w:r w:rsidRPr="0013618E">
        <w:rPr>
          <w:rFonts w:ascii="Arial" w:hAnsi="Arial" w:cs="Arial"/>
        </w:rPr>
        <w:lastRenderedPageBreak/>
        <w:t>continuous updates and changes. Amazon as a state-of-the-art company has an advantage to seize regional technological advantages (</w:t>
      </w:r>
      <w:proofErr w:type="spellStart"/>
      <w:r w:rsidRPr="0013618E">
        <w:rPr>
          <w:rFonts w:ascii="Arial" w:hAnsi="Arial" w:cs="Arial"/>
        </w:rPr>
        <w:t>Daspit</w:t>
      </w:r>
      <w:proofErr w:type="spellEnd"/>
      <w:r w:rsidRPr="0013618E">
        <w:rPr>
          <w:rFonts w:ascii="Arial" w:hAnsi="Arial" w:cs="Arial"/>
        </w:rPr>
        <w:t xml:space="preserve"> et al., 2013).</w:t>
      </w:r>
    </w:p>
    <w:p w14:paraId="7B2C0FED" w14:textId="77777777" w:rsidR="0013618E" w:rsidRPr="0013618E" w:rsidRDefault="0013618E" w:rsidP="00186310">
      <w:pPr>
        <w:spacing w:line="360" w:lineRule="auto"/>
        <w:rPr>
          <w:rFonts w:ascii="Arial" w:hAnsi="Arial" w:cs="Arial"/>
        </w:rPr>
      </w:pPr>
      <w:proofErr w:type="gramStart"/>
      <w:r w:rsidRPr="0013618E">
        <w:rPr>
          <w:rFonts w:ascii="Arial" w:hAnsi="Arial" w:cs="Arial"/>
        </w:rPr>
        <w:t>So</w:t>
      </w:r>
      <w:proofErr w:type="gramEnd"/>
      <w:r w:rsidRPr="0013618E">
        <w:rPr>
          <w:rFonts w:ascii="Arial" w:hAnsi="Arial" w:cs="Arial"/>
        </w:rPr>
        <w:t xml:space="preserve"> the internal and external factors are playing a major role which is defining the scope and objectives of Amazon to be more profitable. </w:t>
      </w:r>
      <w:proofErr w:type="gramStart"/>
      <w:r w:rsidRPr="0013618E">
        <w:rPr>
          <w:rFonts w:ascii="Arial" w:hAnsi="Arial" w:cs="Arial"/>
        </w:rPr>
        <w:t>So</w:t>
      </w:r>
      <w:proofErr w:type="gramEnd"/>
      <w:r w:rsidRPr="0013618E">
        <w:rPr>
          <w:rFonts w:ascii="Arial" w:hAnsi="Arial" w:cs="Arial"/>
        </w:rPr>
        <w:t xml:space="preserve"> the need of implementing flexible plans and operations in the organization, the management team is being involved directly and coordinating with each other more effectively by individual and by the group. </w:t>
      </w:r>
      <w:proofErr w:type="gramStart"/>
      <w:r w:rsidRPr="0013618E">
        <w:rPr>
          <w:rFonts w:ascii="Arial" w:hAnsi="Arial" w:cs="Arial"/>
        </w:rPr>
        <w:t>So</w:t>
      </w:r>
      <w:proofErr w:type="gramEnd"/>
      <w:r w:rsidRPr="0013618E">
        <w:rPr>
          <w:rFonts w:ascii="Arial" w:hAnsi="Arial" w:cs="Arial"/>
        </w:rPr>
        <w:t xml:space="preserve"> the factors are proved to influence the management groups and individual’s behaviour for the shake of company’s vision and objectives (Mullins and Christy, 2016).</w:t>
      </w:r>
    </w:p>
    <w:p w14:paraId="7254EA56" w14:textId="77777777" w:rsidR="00024A28" w:rsidRDefault="00024A28" w:rsidP="00186310">
      <w:pPr>
        <w:tabs>
          <w:tab w:val="left" w:pos="2853"/>
        </w:tabs>
        <w:spacing w:line="360" w:lineRule="auto"/>
        <w:rPr>
          <w:rFonts w:ascii="Arial" w:hAnsi="Arial" w:cs="Arial"/>
        </w:rPr>
      </w:pPr>
    </w:p>
    <w:p w14:paraId="451E648A" w14:textId="61F9F3C2" w:rsidR="00F616A0" w:rsidRDefault="00B02EE7" w:rsidP="00186310">
      <w:pPr>
        <w:tabs>
          <w:tab w:val="left" w:pos="2853"/>
        </w:tabs>
        <w:spacing w:line="360" w:lineRule="auto"/>
        <w:rPr>
          <w:rFonts w:ascii="Arial" w:hAnsi="Arial" w:cs="Arial"/>
          <w:b/>
          <w:bCs/>
        </w:rPr>
      </w:pPr>
      <w:r>
        <w:rPr>
          <w:rFonts w:ascii="Arial" w:hAnsi="Arial" w:cs="Arial"/>
          <w:b/>
          <w:bCs/>
        </w:rPr>
        <w:t xml:space="preserve">7. </w:t>
      </w:r>
      <w:r w:rsidR="00F616A0">
        <w:rPr>
          <w:rFonts w:ascii="Arial" w:hAnsi="Arial" w:cs="Arial"/>
          <w:b/>
          <w:bCs/>
        </w:rPr>
        <w:t>Conclusion</w:t>
      </w:r>
    </w:p>
    <w:p w14:paraId="6C4BF9A9" w14:textId="070C055B" w:rsidR="0097555C" w:rsidRDefault="0097555C" w:rsidP="00186310">
      <w:pPr>
        <w:tabs>
          <w:tab w:val="left" w:pos="2853"/>
        </w:tabs>
        <w:spacing w:line="360" w:lineRule="auto"/>
        <w:rPr>
          <w:rFonts w:ascii="Arial" w:hAnsi="Arial" w:cs="Arial"/>
        </w:rPr>
      </w:pPr>
      <w:r>
        <w:rPr>
          <w:rFonts w:ascii="Arial" w:hAnsi="Arial" w:cs="Arial"/>
        </w:rPr>
        <w:t xml:space="preserve">Reflective report helps students to develop their skills and </w:t>
      </w:r>
      <w:r w:rsidR="00B6520A">
        <w:rPr>
          <w:rFonts w:ascii="Arial" w:hAnsi="Arial" w:cs="Arial"/>
        </w:rPr>
        <w:t>to understand better a topic</w:t>
      </w:r>
      <w:r w:rsidR="002B6EC9">
        <w:rPr>
          <w:rFonts w:ascii="Arial" w:hAnsi="Arial" w:cs="Arial"/>
        </w:rPr>
        <w:t xml:space="preserve"> which they are studying. </w:t>
      </w:r>
      <w:r w:rsidR="006527A5">
        <w:rPr>
          <w:rFonts w:ascii="Arial" w:hAnsi="Arial" w:cs="Arial"/>
        </w:rPr>
        <w:t xml:space="preserve">Reflection </w:t>
      </w:r>
      <w:r w:rsidR="00496F6A">
        <w:rPr>
          <w:rFonts w:ascii="Arial" w:hAnsi="Arial" w:cs="Arial"/>
        </w:rPr>
        <w:t>allows</w:t>
      </w:r>
      <w:r w:rsidR="006527A5">
        <w:rPr>
          <w:rFonts w:ascii="Arial" w:hAnsi="Arial" w:cs="Arial"/>
        </w:rPr>
        <w:t xml:space="preserve"> students to </w:t>
      </w:r>
      <w:r w:rsidR="00902586">
        <w:rPr>
          <w:rFonts w:ascii="Arial" w:hAnsi="Arial" w:cs="Arial"/>
        </w:rPr>
        <w:t>make sense of the subject or experience in relation to others</w:t>
      </w:r>
      <w:r w:rsidR="00C07EB1">
        <w:rPr>
          <w:rFonts w:ascii="Arial" w:hAnsi="Arial" w:cs="Arial"/>
        </w:rPr>
        <w:t xml:space="preserve">, and to understand </w:t>
      </w:r>
      <w:r w:rsidR="00D07594">
        <w:rPr>
          <w:rFonts w:ascii="Arial" w:hAnsi="Arial" w:cs="Arial"/>
        </w:rPr>
        <w:t xml:space="preserve">each step to follow for a better future. </w:t>
      </w:r>
    </w:p>
    <w:p w14:paraId="2110B3F0" w14:textId="1B265846" w:rsidR="005768BB" w:rsidRPr="0097555C" w:rsidRDefault="00DB3876" w:rsidP="00186310">
      <w:pPr>
        <w:tabs>
          <w:tab w:val="left" w:pos="2853"/>
        </w:tabs>
        <w:spacing w:line="360" w:lineRule="auto"/>
        <w:rPr>
          <w:rFonts w:ascii="Arial" w:hAnsi="Arial" w:cs="Arial"/>
        </w:rPr>
      </w:pPr>
      <w:r>
        <w:rPr>
          <w:rFonts w:ascii="Arial" w:hAnsi="Arial" w:cs="Arial"/>
        </w:rPr>
        <w:t>Group work help</w:t>
      </w:r>
      <w:r w:rsidR="00B57A24">
        <w:rPr>
          <w:rFonts w:ascii="Arial" w:hAnsi="Arial" w:cs="Arial"/>
        </w:rPr>
        <w:t xml:space="preserve">s the students </w:t>
      </w:r>
      <w:r w:rsidR="00887C80">
        <w:rPr>
          <w:rFonts w:ascii="Arial" w:hAnsi="Arial" w:cs="Arial"/>
        </w:rPr>
        <w:t>to work qu</w:t>
      </w:r>
      <w:r w:rsidR="0021307F">
        <w:rPr>
          <w:rFonts w:ascii="Arial" w:hAnsi="Arial" w:cs="Arial"/>
        </w:rPr>
        <w:t xml:space="preserve">icker than if they work by themselves, and </w:t>
      </w:r>
      <w:r w:rsidR="00F21A0B">
        <w:rPr>
          <w:rFonts w:ascii="Arial" w:hAnsi="Arial" w:cs="Arial"/>
        </w:rPr>
        <w:t xml:space="preserve">to </w:t>
      </w:r>
      <w:r w:rsidR="00FF5340">
        <w:rPr>
          <w:rFonts w:ascii="Arial" w:hAnsi="Arial" w:cs="Arial"/>
        </w:rPr>
        <w:t xml:space="preserve">have a deeper learning </w:t>
      </w:r>
      <w:r w:rsidR="00C024A0">
        <w:rPr>
          <w:rFonts w:ascii="Arial" w:hAnsi="Arial" w:cs="Arial"/>
        </w:rPr>
        <w:t xml:space="preserve">doing more detailed </w:t>
      </w:r>
      <w:r w:rsidR="00E60F62">
        <w:rPr>
          <w:rFonts w:ascii="Arial" w:hAnsi="Arial" w:cs="Arial"/>
        </w:rPr>
        <w:t>projects.</w:t>
      </w:r>
    </w:p>
    <w:p w14:paraId="5504647C" w14:textId="77777777" w:rsidR="00F616A0" w:rsidRDefault="00F616A0" w:rsidP="00186310">
      <w:pPr>
        <w:tabs>
          <w:tab w:val="left" w:pos="2853"/>
        </w:tabs>
        <w:spacing w:line="360" w:lineRule="auto"/>
        <w:rPr>
          <w:rFonts w:ascii="Arial" w:hAnsi="Arial" w:cs="Arial"/>
        </w:rPr>
      </w:pPr>
    </w:p>
    <w:p w14:paraId="22BB88A8" w14:textId="4AFC531F" w:rsidR="001F25A3" w:rsidRDefault="001F25A3" w:rsidP="00186310">
      <w:pPr>
        <w:tabs>
          <w:tab w:val="left" w:pos="2853"/>
        </w:tabs>
        <w:spacing w:line="360" w:lineRule="auto"/>
        <w:rPr>
          <w:rFonts w:ascii="Arial" w:hAnsi="Arial" w:cs="Arial"/>
          <w:b/>
          <w:bCs/>
        </w:rPr>
      </w:pPr>
      <w:r>
        <w:rPr>
          <w:rFonts w:ascii="Arial" w:hAnsi="Arial" w:cs="Arial"/>
          <w:b/>
          <w:bCs/>
        </w:rPr>
        <w:t>8. References</w:t>
      </w:r>
    </w:p>
    <w:p w14:paraId="208A3B08" w14:textId="2B4F1FDD" w:rsidR="001F25A3" w:rsidRDefault="0061188C" w:rsidP="00186310">
      <w:pPr>
        <w:tabs>
          <w:tab w:val="left" w:pos="2853"/>
        </w:tabs>
        <w:spacing w:line="360" w:lineRule="auto"/>
        <w:rPr>
          <w:rFonts w:ascii="Arial" w:hAnsi="Arial" w:cs="Arial"/>
          <w:b/>
          <w:bCs/>
        </w:rPr>
      </w:pPr>
      <w:r>
        <w:rPr>
          <w:rFonts w:ascii="Arial" w:hAnsi="Arial" w:cs="Arial"/>
          <w:b/>
          <w:bCs/>
        </w:rPr>
        <w:t>References for task 1</w:t>
      </w:r>
    </w:p>
    <w:p w14:paraId="795618CC" w14:textId="77777777" w:rsidR="00D90330" w:rsidRDefault="00D90330" w:rsidP="00D90330">
      <w:pPr>
        <w:tabs>
          <w:tab w:val="left" w:pos="2853"/>
        </w:tabs>
        <w:spacing w:line="360" w:lineRule="auto"/>
        <w:rPr>
          <w:rFonts w:ascii="Arial" w:hAnsi="Arial" w:cs="Arial"/>
          <w:lang w:val="en-US"/>
        </w:rPr>
      </w:pPr>
      <w:r w:rsidRPr="00D90330">
        <w:rPr>
          <w:rFonts w:ascii="Arial" w:hAnsi="Arial" w:cs="Arial"/>
          <w:lang w:val="en-US"/>
        </w:rPr>
        <w:t xml:space="preserve">Armstrong, M., Taylor, S., (2017) </w:t>
      </w:r>
      <w:r w:rsidRPr="00D90330">
        <w:rPr>
          <w:rFonts w:ascii="Arial" w:hAnsi="Arial" w:cs="Arial"/>
          <w:i/>
          <w:iCs/>
          <w:lang w:val="en-US"/>
        </w:rPr>
        <w:t>Armstrong's Handbook of Human Resource Management Practice</w:t>
      </w:r>
      <w:r w:rsidRPr="00D90330">
        <w:rPr>
          <w:rFonts w:ascii="Arial" w:hAnsi="Arial" w:cs="Arial"/>
          <w:lang w:val="en-US"/>
        </w:rPr>
        <w:t>, 14th Edition, Kogan Page</w:t>
      </w:r>
    </w:p>
    <w:p w14:paraId="1ED95339" w14:textId="563DA3E1" w:rsidR="00D90330" w:rsidRDefault="009D41B9" w:rsidP="00D90330">
      <w:pPr>
        <w:tabs>
          <w:tab w:val="left" w:pos="2853"/>
        </w:tabs>
        <w:spacing w:line="360" w:lineRule="auto"/>
        <w:rPr>
          <w:rFonts w:ascii="Arial" w:hAnsi="Arial" w:cs="Arial"/>
          <w:lang w:val="en-US"/>
        </w:rPr>
      </w:pPr>
      <w:r>
        <w:rPr>
          <w:rFonts w:ascii="Arial" w:hAnsi="Arial" w:cs="Arial"/>
          <w:lang w:val="en-US"/>
        </w:rPr>
        <w:t xml:space="preserve">Buchanan, D.A. (2016). </w:t>
      </w:r>
      <w:r w:rsidR="00B07DF5">
        <w:rPr>
          <w:rFonts w:ascii="Arial" w:hAnsi="Arial" w:cs="Arial"/>
          <w:i/>
          <w:iCs/>
          <w:lang w:val="en-US"/>
        </w:rPr>
        <w:t xml:space="preserve">Organizational </w:t>
      </w:r>
      <w:r w:rsidR="00192C36">
        <w:rPr>
          <w:rFonts w:ascii="Arial" w:hAnsi="Arial" w:cs="Arial"/>
          <w:i/>
          <w:iCs/>
          <w:lang w:val="en-US"/>
        </w:rPr>
        <w:t>behavior</w:t>
      </w:r>
      <w:r w:rsidR="00B07DF5">
        <w:rPr>
          <w:rFonts w:ascii="Arial" w:hAnsi="Arial" w:cs="Arial"/>
          <w:i/>
          <w:iCs/>
          <w:lang w:val="en-US"/>
        </w:rPr>
        <w:t xml:space="preserve">. </w:t>
      </w:r>
      <w:r w:rsidR="00FA57C3">
        <w:rPr>
          <w:rFonts w:ascii="Arial" w:hAnsi="Arial" w:cs="Arial"/>
          <w:lang w:val="en-US"/>
        </w:rPr>
        <w:t>Pearson: Harlow, England</w:t>
      </w:r>
    </w:p>
    <w:p w14:paraId="190C80A5" w14:textId="45C8984D" w:rsidR="003D00A0" w:rsidRDefault="003D00A0" w:rsidP="00D90330">
      <w:pPr>
        <w:tabs>
          <w:tab w:val="left" w:pos="2853"/>
        </w:tabs>
        <w:spacing w:line="360" w:lineRule="auto"/>
        <w:rPr>
          <w:rFonts w:ascii="Arial" w:hAnsi="Arial" w:cs="Arial"/>
          <w:lang w:val="en-US"/>
        </w:rPr>
      </w:pPr>
      <w:r>
        <w:rPr>
          <w:rFonts w:ascii="Arial" w:hAnsi="Arial" w:cs="Arial"/>
          <w:lang w:val="en-US"/>
        </w:rPr>
        <w:t>Edinburg, T. U. (19</w:t>
      </w:r>
      <w:r w:rsidR="00192C36">
        <w:rPr>
          <w:rFonts w:ascii="Arial" w:hAnsi="Arial" w:cs="Arial"/>
          <w:lang w:val="en-US"/>
        </w:rPr>
        <w:t>98). Gibbs’ Reflective Cycle</w:t>
      </w:r>
      <w:r w:rsidR="009B62C2">
        <w:rPr>
          <w:rFonts w:ascii="Arial" w:hAnsi="Arial" w:cs="Arial"/>
          <w:lang w:val="en-US"/>
        </w:rPr>
        <w:t xml:space="preserve">. In G. B. </w:t>
      </w:r>
      <w:r w:rsidR="00FA2D92">
        <w:rPr>
          <w:rFonts w:ascii="Arial" w:hAnsi="Arial" w:cs="Arial"/>
          <w:lang w:val="en-US"/>
        </w:rPr>
        <w:t xml:space="preserve">Graham Gibbs, </w:t>
      </w:r>
      <w:r w:rsidR="00FA2D92">
        <w:rPr>
          <w:rFonts w:ascii="Arial" w:hAnsi="Arial" w:cs="Arial"/>
          <w:i/>
          <w:iCs/>
          <w:lang w:val="en-US"/>
        </w:rPr>
        <w:t>Learning by Doing: A Guide to Te</w:t>
      </w:r>
      <w:r w:rsidR="00E22890">
        <w:rPr>
          <w:rFonts w:ascii="Arial" w:hAnsi="Arial" w:cs="Arial"/>
          <w:i/>
          <w:iCs/>
          <w:lang w:val="en-US"/>
        </w:rPr>
        <w:t xml:space="preserve">aching and Learning Methods </w:t>
      </w:r>
      <w:r w:rsidR="00E22890">
        <w:rPr>
          <w:rFonts w:ascii="Arial" w:hAnsi="Arial" w:cs="Arial"/>
          <w:lang w:val="en-US"/>
        </w:rPr>
        <w:t xml:space="preserve">(pp. 49-56). </w:t>
      </w:r>
      <w:r w:rsidR="009513F6">
        <w:rPr>
          <w:rFonts w:ascii="Arial" w:hAnsi="Arial" w:cs="Arial"/>
          <w:lang w:val="en-US"/>
        </w:rPr>
        <w:t xml:space="preserve">Oxford </w:t>
      </w:r>
      <w:proofErr w:type="spellStart"/>
      <w:r w:rsidR="009513F6">
        <w:rPr>
          <w:rFonts w:ascii="Arial" w:hAnsi="Arial" w:cs="Arial"/>
          <w:lang w:val="en-US"/>
        </w:rPr>
        <w:t>Polytehnic</w:t>
      </w:r>
      <w:proofErr w:type="spellEnd"/>
      <w:r w:rsidR="009513F6">
        <w:rPr>
          <w:rFonts w:ascii="Arial" w:hAnsi="Arial" w:cs="Arial"/>
          <w:lang w:val="en-US"/>
        </w:rPr>
        <w:t xml:space="preserve">, UK: FEU. Retrieved from </w:t>
      </w:r>
      <w:hyperlink r:id="rId12" w:history="1">
        <w:r w:rsidR="00E822F7" w:rsidRPr="00D71A65">
          <w:rPr>
            <w:rStyle w:val="Hyperlink"/>
            <w:rFonts w:ascii="Arial" w:hAnsi="Arial" w:cs="Arial"/>
            <w:lang w:val="en-US"/>
          </w:rPr>
          <w:t>http://ed.ac.uk/reflection/reflectors-toolkit/reflectiong-on-experience/gibbs-reflective-cycle</w:t>
        </w:r>
      </w:hyperlink>
    </w:p>
    <w:p w14:paraId="1B64A0ED" w14:textId="221F6AB3" w:rsidR="00E822F7" w:rsidRPr="00D90330" w:rsidRDefault="006B384C" w:rsidP="00D90330">
      <w:pPr>
        <w:tabs>
          <w:tab w:val="left" w:pos="2853"/>
        </w:tabs>
        <w:spacing w:line="360" w:lineRule="auto"/>
        <w:rPr>
          <w:rFonts w:ascii="Arial" w:hAnsi="Arial" w:cs="Arial"/>
        </w:rPr>
      </w:pPr>
      <w:r w:rsidRPr="006B384C">
        <w:rPr>
          <w:rFonts w:ascii="Arial" w:hAnsi="Arial" w:cs="Arial"/>
          <w:shd w:val="clear" w:color="auto" w:fill="FFFFFF"/>
        </w:rPr>
        <w:t xml:space="preserve">University of Kent, 2013. Reflective Learning Study Guide. Available: </w:t>
      </w:r>
      <w:hyperlink r:id="rId13" w:history="1">
        <w:r w:rsidR="00286587" w:rsidRPr="00D71A65">
          <w:rPr>
            <w:rStyle w:val="Hyperlink"/>
            <w:rFonts w:ascii="Arial" w:hAnsi="Arial" w:cs="Arial"/>
            <w:shd w:val="clear" w:color="auto" w:fill="FFFFFF"/>
          </w:rPr>
          <w:t>https://www.kent.ac.uk/learning/documents/PDP/reflectivelearningstudyguide1112.docx</w:t>
        </w:r>
      </w:hyperlink>
      <w:r w:rsidR="00286587">
        <w:rPr>
          <w:rFonts w:ascii="Arial" w:hAnsi="Arial" w:cs="Arial"/>
          <w:shd w:val="clear" w:color="auto" w:fill="FFFFFF"/>
        </w:rPr>
        <w:t xml:space="preserve"> </w:t>
      </w:r>
      <w:r w:rsidRPr="006B384C">
        <w:rPr>
          <w:rFonts w:ascii="Arial" w:hAnsi="Arial" w:cs="Arial"/>
          <w:shd w:val="clear" w:color="auto" w:fill="FFFFFF"/>
        </w:rPr>
        <w:t xml:space="preserve">Last Accessed </w:t>
      </w:r>
      <w:r w:rsidR="00286587">
        <w:rPr>
          <w:rFonts w:ascii="Arial" w:hAnsi="Arial" w:cs="Arial"/>
          <w:shd w:val="clear" w:color="auto" w:fill="FFFFFF"/>
        </w:rPr>
        <w:t>22.12.2021.</w:t>
      </w:r>
    </w:p>
    <w:p w14:paraId="58917810" w14:textId="775018A5" w:rsidR="0061188C" w:rsidRDefault="004C7D26" w:rsidP="00186310">
      <w:pPr>
        <w:tabs>
          <w:tab w:val="left" w:pos="2853"/>
        </w:tabs>
        <w:spacing w:line="360" w:lineRule="auto"/>
        <w:rPr>
          <w:rFonts w:ascii="Arial" w:hAnsi="Arial" w:cs="Arial"/>
          <w:i/>
          <w:iCs/>
        </w:rPr>
      </w:pPr>
      <w:r>
        <w:rPr>
          <w:rFonts w:ascii="Arial" w:hAnsi="Arial" w:cs="Arial"/>
        </w:rPr>
        <w:lastRenderedPageBreak/>
        <w:t xml:space="preserve">Tuckman, </w:t>
      </w:r>
      <w:r w:rsidR="009D68BD">
        <w:rPr>
          <w:rFonts w:ascii="Arial" w:hAnsi="Arial" w:cs="Arial"/>
        </w:rPr>
        <w:t>Bruce W (1965)</w:t>
      </w:r>
      <w:r w:rsidR="00B87564">
        <w:rPr>
          <w:rFonts w:ascii="Arial" w:hAnsi="Arial" w:cs="Arial"/>
        </w:rPr>
        <w:t xml:space="preserve">. </w:t>
      </w:r>
      <w:r w:rsidR="00851699">
        <w:rPr>
          <w:rFonts w:ascii="Arial" w:hAnsi="Arial" w:cs="Arial"/>
        </w:rPr>
        <w:t>“Developmental sequence in small groups</w:t>
      </w:r>
      <w:r w:rsidR="00A946D9">
        <w:rPr>
          <w:rFonts w:ascii="Arial" w:hAnsi="Arial" w:cs="Arial"/>
        </w:rPr>
        <w:t xml:space="preserve">”. </w:t>
      </w:r>
      <w:r w:rsidR="00A946D9">
        <w:rPr>
          <w:rFonts w:ascii="Arial" w:hAnsi="Arial" w:cs="Arial"/>
          <w:i/>
          <w:iCs/>
        </w:rPr>
        <w:t>Psychological Bulletin.</w:t>
      </w:r>
    </w:p>
    <w:p w14:paraId="485FAE3A" w14:textId="773C2305" w:rsidR="00A946D9" w:rsidRDefault="00A946D9" w:rsidP="00186310">
      <w:pPr>
        <w:tabs>
          <w:tab w:val="left" w:pos="2853"/>
        </w:tabs>
        <w:spacing w:line="360" w:lineRule="auto"/>
        <w:rPr>
          <w:rFonts w:ascii="Arial" w:hAnsi="Arial" w:cs="Arial"/>
          <w:b/>
          <w:bCs/>
        </w:rPr>
      </w:pPr>
      <w:r>
        <w:rPr>
          <w:rFonts w:ascii="Arial" w:hAnsi="Arial" w:cs="Arial"/>
          <w:b/>
          <w:bCs/>
        </w:rPr>
        <w:t>References for task 2</w:t>
      </w:r>
    </w:p>
    <w:p w14:paraId="1341C099" w14:textId="77777777" w:rsidR="00720B71" w:rsidRDefault="00720B71" w:rsidP="00720B71">
      <w:pPr>
        <w:widowControl w:val="0"/>
        <w:spacing w:before="240" w:after="240" w:line="360" w:lineRule="auto"/>
        <w:jc w:val="both"/>
        <w:rPr>
          <w:rFonts w:ascii="Arial" w:eastAsia="Arial" w:hAnsi="Arial" w:cs="Arial"/>
        </w:rPr>
      </w:pPr>
      <w:bookmarkStart w:id="20" w:name="_Hlk90379521"/>
      <w:r>
        <w:rPr>
          <w:rFonts w:ascii="Arial" w:eastAsia="Arial" w:hAnsi="Arial" w:cs="Arial"/>
        </w:rPr>
        <w:t xml:space="preserve">Dudovskiy, J. (2020) </w:t>
      </w:r>
      <w:r>
        <w:rPr>
          <w:rFonts w:ascii="Arial" w:eastAsia="Arial" w:hAnsi="Arial" w:cs="Arial"/>
          <w:i/>
        </w:rPr>
        <w:t>Amazon organizational structure: A brief overview</w:t>
      </w:r>
      <w:r>
        <w:rPr>
          <w:rFonts w:ascii="Arial" w:eastAsia="Arial" w:hAnsi="Arial" w:cs="Arial"/>
        </w:rPr>
        <w:t xml:space="preserve">, </w:t>
      </w:r>
      <w:r>
        <w:rPr>
          <w:rFonts w:ascii="Arial" w:eastAsia="Arial" w:hAnsi="Arial" w:cs="Arial"/>
          <w:i/>
        </w:rPr>
        <w:t>Business Research Methodology</w:t>
      </w:r>
      <w:r>
        <w:rPr>
          <w:rFonts w:ascii="Arial" w:eastAsia="Arial" w:hAnsi="Arial" w:cs="Arial"/>
        </w:rPr>
        <w:t>. Available at: https://research-methodology.net/amazon-organizational-structure-2-2/ (Accessed: 15 November 2021).</w:t>
      </w:r>
    </w:p>
    <w:bookmarkEnd w:id="20"/>
    <w:p w14:paraId="5C86736A" w14:textId="77777777" w:rsidR="00720B71" w:rsidRDefault="00720B71" w:rsidP="00720B71">
      <w:pPr>
        <w:widowControl w:val="0"/>
        <w:spacing w:before="240" w:after="240" w:line="360" w:lineRule="auto"/>
        <w:jc w:val="both"/>
        <w:rPr>
          <w:rFonts w:ascii="Arial" w:eastAsia="Arial" w:hAnsi="Arial" w:cs="Arial"/>
        </w:rPr>
      </w:pPr>
      <w:r>
        <w:rPr>
          <w:rFonts w:ascii="Arial" w:eastAsia="Arial" w:hAnsi="Arial" w:cs="Arial"/>
        </w:rPr>
        <w:t xml:space="preserve">Klaus, P. (2013) ‘The case of Amazon.com: Towards a conceptual framework of online customer service experience (OCSE) using the emerging consensus technique (ECT)’, </w:t>
      </w:r>
      <w:r>
        <w:rPr>
          <w:rFonts w:ascii="Arial" w:eastAsia="Arial" w:hAnsi="Arial" w:cs="Arial"/>
          <w:i/>
        </w:rPr>
        <w:t>Journal of Services Marketing</w:t>
      </w:r>
      <w:r>
        <w:rPr>
          <w:rFonts w:ascii="Arial" w:eastAsia="Arial" w:hAnsi="Arial" w:cs="Arial"/>
        </w:rPr>
        <w:t xml:space="preserve">, 27(6), pp. 443–457. </w:t>
      </w:r>
      <w:proofErr w:type="spellStart"/>
      <w:r>
        <w:rPr>
          <w:rFonts w:ascii="Arial" w:eastAsia="Arial" w:hAnsi="Arial" w:cs="Arial"/>
        </w:rPr>
        <w:t>doi</w:t>
      </w:r>
      <w:proofErr w:type="spellEnd"/>
      <w:r>
        <w:rPr>
          <w:rFonts w:ascii="Arial" w:eastAsia="Arial" w:hAnsi="Arial" w:cs="Arial"/>
        </w:rPr>
        <w:t>: 10.1108/JSM-02-2012-0030.</w:t>
      </w:r>
    </w:p>
    <w:p w14:paraId="2D068E70" w14:textId="77777777" w:rsidR="00720B71" w:rsidRDefault="00720B71" w:rsidP="00720B71">
      <w:pPr>
        <w:widowControl w:val="0"/>
        <w:spacing w:before="240" w:after="240" w:line="360" w:lineRule="auto"/>
        <w:jc w:val="both"/>
        <w:rPr>
          <w:rFonts w:ascii="Arial" w:eastAsia="Arial" w:hAnsi="Arial" w:cs="Arial"/>
        </w:rPr>
      </w:pPr>
      <w:r>
        <w:rPr>
          <w:rFonts w:ascii="Arial" w:eastAsia="Arial" w:hAnsi="Arial" w:cs="Arial"/>
        </w:rPr>
        <w:t xml:space="preserve">Le, T. N. (2018) </w:t>
      </w:r>
      <w:r>
        <w:rPr>
          <w:rFonts w:ascii="Arial" w:eastAsia="Arial" w:hAnsi="Arial" w:cs="Arial"/>
          <w:i/>
        </w:rPr>
        <w:t>Inside Amazon company culture: Intense and effective</w:t>
      </w:r>
      <w:r>
        <w:rPr>
          <w:rFonts w:ascii="Arial" w:eastAsia="Arial" w:hAnsi="Arial" w:cs="Arial"/>
        </w:rPr>
        <w:t xml:space="preserve">, </w:t>
      </w:r>
      <w:r>
        <w:rPr>
          <w:rFonts w:ascii="Arial" w:eastAsia="Arial" w:hAnsi="Arial" w:cs="Arial"/>
          <w:i/>
        </w:rPr>
        <w:t>Grove</w:t>
      </w:r>
      <w:r>
        <w:rPr>
          <w:rFonts w:ascii="Arial" w:eastAsia="Arial" w:hAnsi="Arial" w:cs="Arial"/>
        </w:rPr>
        <w:t>. Available at: https://blog.grovehr.com/amazon-company-culture (Accessed: 12 November 2021).</w:t>
      </w:r>
    </w:p>
    <w:p w14:paraId="6F932BDC" w14:textId="77777777" w:rsidR="00720B71" w:rsidRDefault="00720B71" w:rsidP="00720B71">
      <w:pPr>
        <w:widowControl w:val="0"/>
        <w:spacing w:before="240" w:after="240" w:line="360" w:lineRule="auto"/>
        <w:jc w:val="both"/>
        <w:rPr>
          <w:rFonts w:ascii="Arial" w:eastAsia="Arial" w:hAnsi="Arial" w:cs="Arial"/>
        </w:rPr>
      </w:pPr>
      <w:bookmarkStart w:id="21" w:name="_Hlk90379647"/>
      <w:r>
        <w:rPr>
          <w:rFonts w:ascii="Arial" w:eastAsia="Arial" w:hAnsi="Arial" w:cs="Arial"/>
        </w:rPr>
        <w:t xml:space="preserve">Partridge, J. (2021) </w:t>
      </w:r>
      <w:r>
        <w:rPr>
          <w:rFonts w:ascii="Arial" w:eastAsia="Arial" w:hAnsi="Arial" w:cs="Arial"/>
          <w:i/>
        </w:rPr>
        <w:t>Amazon opens first UK bricks-and-mortar non-food store</w:t>
      </w:r>
      <w:r>
        <w:rPr>
          <w:rFonts w:ascii="Arial" w:eastAsia="Arial" w:hAnsi="Arial" w:cs="Arial"/>
        </w:rPr>
        <w:t xml:space="preserve">, </w:t>
      </w:r>
      <w:r>
        <w:rPr>
          <w:rFonts w:ascii="Arial" w:eastAsia="Arial" w:hAnsi="Arial" w:cs="Arial"/>
          <w:i/>
        </w:rPr>
        <w:t>The Guardian</w:t>
      </w:r>
      <w:r>
        <w:rPr>
          <w:rFonts w:ascii="Arial" w:eastAsia="Arial" w:hAnsi="Arial" w:cs="Arial"/>
        </w:rPr>
        <w:t>. Available at: https://www.theguardian.com/technology/2021/oct/06/amazon-opens-first-uk-bricks-and-mortar-non-food-store-bluewater-kent (Accessed: 16 November 2021).</w:t>
      </w:r>
    </w:p>
    <w:bookmarkEnd w:id="21"/>
    <w:p w14:paraId="7C069A91" w14:textId="77777777" w:rsidR="00720B71" w:rsidRDefault="00720B71" w:rsidP="00720B71">
      <w:pPr>
        <w:widowControl w:val="0"/>
        <w:spacing w:before="240" w:after="240" w:line="360" w:lineRule="auto"/>
        <w:jc w:val="both"/>
        <w:rPr>
          <w:rFonts w:ascii="Arial" w:eastAsia="Arial" w:hAnsi="Arial" w:cs="Arial"/>
        </w:rPr>
      </w:pPr>
      <w:r>
        <w:rPr>
          <w:rFonts w:ascii="Arial" w:eastAsia="Arial" w:hAnsi="Arial" w:cs="Arial"/>
        </w:rPr>
        <w:t xml:space="preserve">Samuel (2021) </w:t>
      </w:r>
      <w:r>
        <w:rPr>
          <w:rFonts w:ascii="Arial" w:eastAsia="Arial" w:hAnsi="Arial" w:cs="Arial"/>
          <w:i/>
        </w:rPr>
        <w:t>Amazon organizational structure- All about Amazon</w:t>
      </w:r>
      <w:r>
        <w:rPr>
          <w:rFonts w:ascii="Arial" w:eastAsia="Arial" w:hAnsi="Arial" w:cs="Arial"/>
        </w:rPr>
        <w:t>. Available at: https://howigotjob.com/articles/amazon-organizational-structure/ (Accessed: 14 November 2021).</w:t>
      </w:r>
    </w:p>
    <w:p w14:paraId="2464B26D" w14:textId="77777777" w:rsidR="00720B71" w:rsidRDefault="00720B71" w:rsidP="00720B71">
      <w:pPr>
        <w:widowControl w:val="0"/>
        <w:spacing w:before="240" w:after="240" w:line="360" w:lineRule="auto"/>
        <w:jc w:val="both"/>
        <w:rPr>
          <w:rFonts w:ascii="Arial" w:eastAsia="Arial" w:hAnsi="Arial" w:cs="Arial"/>
        </w:rPr>
      </w:pPr>
      <w:proofErr w:type="spellStart"/>
      <w:r>
        <w:rPr>
          <w:rFonts w:ascii="Arial" w:eastAsia="Arial" w:hAnsi="Arial" w:cs="Arial"/>
        </w:rPr>
        <w:t>Yohn</w:t>
      </w:r>
      <w:proofErr w:type="spellEnd"/>
      <w:r>
        <w:rPr>
          <w:rFonts w:ascii="Arial" w:eastAsia="Arial" w:hAnsi="Arial" w:cs="Arial"/>
        </w:rPr>
        <w:t xml:space="preserve">, D. L. (2020) </w:t>
      </w:r>
      <w:r>
        <w:rPr>
          <w:rFonts w:ascii="Arial" w:eastAsia="Arial" w:hAnsi="Arial" w:cs="Arial"/>
          <w:i/>
        </w:rPr>
        <w:t>Amazon faces a crucible moment with employees</w:t>
      </w:r>
      <w:r>
        <w:rPr>
          <w:rFonts w:ascii="Arial" w:eastAsia="Arial" w:hAnsi="Arial" w:cs="Arial"/>
        </w:rPr>
        <w:t xml:space="preserve">, </w:t>
      </w:r>
      <w:r>
        <w:rPr>
          <w:rFonts w:ascii="Arial" w:eastAsia="Arial" w:hAnsi="Arial" w:cs="Arial"/>
          <w:i/>
        </w:rPr>
        <w:t>Forbes</w:t>
      </w:r>
      <w:r>
        <w:rPr>
          <w:rFonts w:ascii="Arial" w:eastAsia="Arial" w:hAnsi="Arial" w:cs="Arial"/>
        </w:rPr>
        <w:t>. Available at: https://www.forbes.com/sites/deniselyohn/2020/06/02/amazon-faces-a-crucible-moment-with-employees/?sh=152ab66c3822 (Accessed: 14 November 2021).</w:t>
      </w:r>
    </w:p>
    <w:p w14:paraId="461DBBEA" w14:textId="77777777" w:rsidR="00720B71" w:rsidRDefault="00720B71" w:rsidP="00720B71">
      <w:pPr>
        <w:spacing w:before="240" w:after="240" w:line="360" w:lineRule="auto"/>
        <w:jc w:val="both"/>
        <w:rPr>
          <w:rFonts w:ascii="Arial" w:eastAsia="Arial" w:hAnsi="Arial" w:cs="Arial"/>
        </w:rPr>
      </w:pPr>
    </w:p>
    <w:p w14:paraId="7DBEE24F" w14:textId="77777777" w:rsidR="00720B71" w:rsidRDefault="00720B71" w:rsidP="00720B71">
      <w:pPr>
        <w:spacing w:before="240" w:after="240" w:line="360" w:lineRule="auto"/>
        <w:jc w:val="both"/>
        <w:rPr>
          <w:rFonts w:ascii="Arial" w:eastAsia="Arial" w:hAnsi="Arial" w:cs="Arial"/>
        </w:rPr>
      </w:pPr>
    </w:p>
    <w:p w14:paraId="1EFCFCE4" w14:textId="77777777" w:rsidR="00720B71" w:rsidRDefault="00720B71" w:rsidP="00720B71">
      <w:pPr>
        <w:spacing w:before="240" w:after="240" w:line="360" w:lineRule="auto"/>
        <w:jc w:val="both"/>
        <w:rPr>
          <w:rFonts w:ascii="Arial" w:eastAsia="Arial" w:hAnsi="Arial" w:cs="Arial"/>
        </w:rPr>
      </w:pPr>
    </w:p>
    <w:p w14:paraId="6A7E8AF8" w14:textId="77777777" w:rsidR="00720B71" w:rsidRDefault="00720B71" w:rsidP="00720B71">
      <w:pPr>
        <w:spacing w:before="240" w:after="240" w:line="360" w:lineRule="auto"/>
        <w:jc w:val="both"/>
        <w:rPr>
          <w:rFonts w:ascii="Arial" w:eastAsia="Arial" w:hAnsi="Arial" w:cs="Arial"/>
        </w:rPr>
      </w:pPr>
    </w:p>
    <w:p w14:paraId="13A64BA0" w14:textId="77777777" w:rsidR="00720B71" w:rsidRDefault="00720B71" w:rsidP="00720B71">
      <w:pPr>
        <w:spacing w:before="240" w:after="240" w:line="360" w:lineRule="auto"/>
        <w:jc w:val="both"/>
        <w:rPr>
          <w:rFonts w:ascii="Arial" w:eastAsia="Arial" w:hAnsi="Arial" w:cs="Arial"/>
        </w:rPr>
      </w:pPr>
    </w:p>
    <w:p w14:paraId="6DAFF271" w14:textId="77777777" w:rsidR="00720B71" w:rsidRDefault="00720B71" w:rsidP="00720B71">
      <w:pPr>
        <w:spacing w:before="240" w:after="240" w:line="360" w:lineRule="auto"/>
        <w:jc w:val="both"/>
        <w:rPr>
          <w:rFonts w:ascii="Arial" w:eastAsia="Arial" w:hAnsi="Arial" w:cs="Arial"/>
        </w:rPr>
      </w:pPr>
    </w:p>
    <w:p w14:paraId="11F4D788" w14:textId="77777777" w:rsidR="00720B71" w:rsidRDefault="00720B71" w:rsidP="00720B71">
      <w:pPr>
        <w:spacing w:before="240" w:after="240" w:line="360" w:lineRule="auto"/>
        <w:jc w:val="both"/>
        <w:rPr>
          <w:rFonts w:ascii="Arial" w:eastAsia="Arial" w:hAnsi="Arial" w:cs="Arial"/>
        </w:rPr>
      </w:pPr>
    </w:p>
    <w:p w14:paraId="78FD4742" w14:textId="77777777" w:rsidR="00720B71" w:rsidRDefault="00720B71" w:rsidP="00720B71">
      <w:pPr>
        <w:pStyle w:val="Heading1"/>
        <w:spacing w:after="240" w:line="360" w:lineRule="auto"/>
        <w:jc w:val="both"/>
        <w:rPr>
          <w:rFonts w:ascii="Arial" w:eastAsia="Arial" w:hAnsi="Arial" w:cs="Arial"/>
          <w:b/>
          <w:color w:val="000000"/>
          <w:sz w:val="22"/>
          <w:szCs w:val="22"/>
        </w:rPr>
      </w:pPr>
      <w:bookmarkStart w:id="22" w:name="_17dp8vu" w:colFirst="0" w:colLast="0"/>
      <w:bookmarkEnd w:id="22"/>
      <w:r>
        <w:rPr>
          <w:rFonts w:ascii="Arial" w:eastAsia="Arial" w:hAnsi="Arial" w:cs="Arial"/>
          <w:b/>
          <w:color w:val="000000"/>
          <w:sz w:val="22"/>
          <w:szCs w:val="22"/>
        </w:rPr>
        <w:t xml:space="preserve">Appendix </w:t>
      </w:r>
    </w:p>
    <w:p w14:paraId="27A39A6D" w14:textId="77777777" w:rsidR="00720B71" w:rsidRDefault="00720B71" w:rsidP="00720B71">
      <w:pPr>
        <w:spacing w:before="240" w:after="240" w:line="360" w:lineRule="auto"/>
        <w:jc w:val="both"/>
        <w:rPr>
          <w:rFonts w:ascii="Arial" w:eastAsia="Arial" w:hAnsi="Arial" w:cs="Arial"/>
          <w:b/>
          <w:color w:val="000000"/>
        </w:rPr>
      </w:pPr>
      <w:r>
        <w:rPr>
          <w:rFonts w:ascii="Arial" w:eastAsia="Arial" w:hAnsi="Arial" w:cs="Arial"/>
          <w:b/>
          <w:color w:val="000000"/>
        </w:rPr>
        <w:t>Figure 1: Amazon’s Organisational Structure</w:t>
      </w:r>
    </w:p>
    <w:p w14:paraId="4A680D5B" w14:textId="77777777" w:rsidR="00720B71" w:rsidRDefault="00720B71" w:rsidP="00720B71">
      <w:pPr>
        <w:spacing w:before="240" w:after="240" w:line="360" w:lineRule="auto"/>
        <w:jc w:val="both"/>
        <w:rPr>
          <w:rFonts w:ascii="Arial" w:eastAsia="Arial" w:hAnsi="Arial" w:cs="Arial"/>
        </w:rPr>
      </w:pPr>
      <w:bookmarkStart w:id="23" w:name="_26in1rg" w:colFirst="0" w:colLast="0"/>
      <w:bookmarkEnd w:id="23"/>
      <w:r>
        <w:rPr>
          <w:noProof/>
        </w:rPr>
        <w:drawing>
          <wp:inline distT="0" distB="0" distL="0" distR="0" wp14:anchorId="531FA31D" wp14:editId="7FC16C71">
            <wp:extent cx="5486400" cy="4410075"/>
            <wp:effectExtent l="0" t="0" r="0" b="0"/>
            <wp:docPr id="4" name="image1.png" descr="Amazon Organizational Structure"/>
            <wp:cNvGraphicFramePr/>
            <a:graphic xmlns:a="http://schemas.openxmlformats.org/drawingml/2006/main">
              <a:graphicData uri="http://schemas.openxmlformats.org/drawingml/2006/picture">
                <pic:pic xmlns:pic="http://schemas.openxmlformats.org/drawingml/2006/picture">
                  <pic:nvPicPr>
                    <pic:cNvPr id="0" name="image1.png" descr="Amazon Organizational Structure"/>
                    <pic:cNvPicPr preferRelativeResize="0"/>
                  </pic:nvPicPr>
                  <pic:blipFill>
                    <a:blip r:embed="rId9"/>
                    <a:srcRect/>
                    <a:stretch>
                      <a:fillRect/>
                    </a:stretch>
                  </pic:blipFill>
                  <pic:spPr>
                    <a:xfrm>
                      <a:off x="0" y="0"/>
                      <a:ext cx="5486400" cy="4410075"/>
                    </a:xfrm>
                    <a:prstGeom prst="rect">
                      <a:avLst/>
                    </a:prstGeom>
                    <a:ln/>
                  </pic:spPr>
                </pic:pic>
              </a:graphicData>
            </a:graphic>
          </wp:inline>
        </w:drawing>
      </w:r>
    </w:p>
    <w:p w14:paraId="14D53A06" w14:textId="77777777" w:rsidR="00720B71" w:rsidRDefault="00720B71" w:rsidP="00720B71">
      <w:pPr>
        <w:spacing w:before="240" w:after="240" w:line="360" w:lineRule="auto"/>
        <w:jc w:val="both"/>
        <w:rPr>
          <w:rFonts w:ascii="Arial" w:eastAsia="Arial" w:hAnsi="Arial" w:cs="Arial"/>
          <w:b/>
          <w:color w:val="000000"/>
        </w:rPr>
      </w:pPr>
      <w:r>
        <w:rPr>
          <w:rFonts w:ascii="Arial" w:eastAsia="Arial" w:hAnsi="Arial" w:cs="Arial"/>
          <w:b/>
          <w:color w:val="000000"/>
        </w:rPr>
        <w:t>Source: Dudovskiy (2020)</w:t>
      </w:r>
    </w:p>
    <w:p w14:paraId="182828C2" w14:textId="7351F222" w:rsidR="00A946D9" w:rsidRDefault="00720B71" w:rsidP="00186310">
      <w:pPr>
        <w:tabs>
          <w:tab w:val="left" w:pos="2853"/>
        </w:tabs>
        <w:spacing w:line="360" w:lineRule="auto"/>
        <w:rPr>
          <w:rFonts w:ascii="Arial" w:hAnsi="Arial" w:cs="Arial"/>
          <w:b/>
          <w:bCs/>
        </w:rPr>
      </w:pPr>
      <w:r>
        <w:rPr>
          <w:rFonts w:ascii="Arial" w:hAnsi="Arial" w:cs="Arial"/>
          <w:b/>
          <w:bCs/>
        </w:rPr>
        <w:t>References for task 3</w:t>
      </w:r>
    </w:p>
    <w:p w14:paraId="6337D51B" w14:textId="77777777" w:rsidR="00FE03FA" w:rsidRPr="00146DA7" w:rsidRDefault="00FE03FA" w:rsidP="00FE03FA">
      <w:pPr>
        <w:jc w:val="both"/>
        <w:rPr>
          <w:rFonts w:ascii="Arial" w:hAnsi="Arial" w:cs="Arial"/>
          <w:b/>
          <w:bCs/>
          <w:color w:val="000000" w:themeColor="text1"/>
        </w:rPr>
      </w:pPr>
      <w:r w:rsidRPr="00146DA7">
        <w:rPr>
          <w:rFonts w:ascii="Arial" w:hAnsi="Arial" w:cs="Arial"/>
          <w:b/>
          <w:bCs/>
          <w:color w:val="000000" w:themeColor="text1"/>
        </w:rPr>
        <w:t>Journal</w:t>
      </w:r>
    </w:p>
    <w:p w14:paraId="6FF74632" w14:textId="77777777" w:rsidR="00FE03FA" w:rsidRPr="00146DA7" w:rsidRDefault="00FE03FA" w:rsidP="00FE03FA">
      <w:pPr>
        <w:jc w:val="both"/>
        <w:rPr>
          <w:rFonts w:ascii="Arial" w:hAnsi="Arial" w:cs="Arial"/>
          <w:color w:val="000000" w:themeColor="text1"/>
          <w:shd w:val="clear" w:color="auto" w:fill="FFFFFF"/>
        </w:rPr>
      </w:pPr>
      <w:r w:rsidRPr="00146DA7">
        <w:rPr>
          <w:rFonts w:ascii="Arial" w:hAnsi="Arial" w:cs="Arial"/>
          <w:color w:val="000000" w:themeColor="text1"/>
          <w:shd w:val="clear" w:color="auto" w:fill="FFFFFF"/>
        </w:rPr>
        <w:t xml:space="preserve">Lee, C.K., </w:t>
      </w:r>
      <w:proofErr w:type="spellStart"/>
      <w:r w:rsidRPr="00146DA7">
        <w:rPr>
          <w:rFonts w:ascii="Arial" w:hAnsi="Arial" w:cs="Arial"/>
          <w:color w:val="000000" w:themeColor="text1"/>
          <w:shd w:val="clear" w:color="auto" w:fill="FFFFFF"/>
        </w:rPr>
        <w:t>Lv</w:t>
      </w:r>
      <w:proofErr w:type="spellEnd"/>
      <w:r w:rsidRPr="00146DA7">
        <w:rPr>
          <w:rFonts w:ascii="Arial" w:hAnsi="Arial" w:cs="Arial"/>
          <w:color w:val="000000" w:themeColor="text1"/>
          <w:shd w:val="clear" w:color="auto" w:fill="FFFFFF"/>
        </w:rPr>
        <w:t xml:space="preserve">, Y., Ng, K.K.H., Ho, </w:t>
      </w:r>
      <w:proofErr w:type="gramStart"/>
      <w:r w:rsidRPr="00146DA7">
        <w:rPr>
          <w:rFonts w:ascii="Arial" w:hAnsi="Arial" w:cs="Arial"/>
          <w:color w:val="000000" w:themeColor="text1"/>
          <w:shd w:val="clear" w:color="auto" w:fill="FFFFFF"/>
        </w:rPr>
        <w:t>W.</w:t>
      </w:r>
      <w:proofErr w:type="gramEnd"/>
      <w:r w:rsidRPr="00146DA7">
        <w:rPr>
          <w:rFonts w:ascii="Arial" w:hAnsi="Arial" w:cs="Arial"/>
          <w:color w:val="000000" w:themeColor="text1"/>
          <w:shd w:val="clear" w:color="auto" w:fill="FFFFFF"/>
        </w:rPr>
        <w:t xml:space="preserve"> and Choy, K.L., 2018. Design and application of Internet of things-based warehouse management system for smart logistics. </w:t>
      </w:r>
      <w:r w:rsidRPr="00146DA7">
        <w:rPr>
          <w:rFonts w:ascii="Arial" w:hAnsi="Arial" w:cs="Arial"/>
          <w:i/>
          <w:iCs/>
          <w:color w:val="000000" w:themeColor="text1"/>
          <w:shd w:val="clear" w:color="auto" w:fill="FFFFFF"/>
        </w:rPr>
        <w:t>International Journal of Production Research</w:t>
      </w:r>
      <w:r w:rsidRPr="00146DA7">
        <w:rPr>
          <w:rFonts w:ascii="Arial" w:hAnsi="Arial" w:cs="Arial"/>
          <w:color w:val="000000" w:themeColor="text1"/>
          <w:shd w:val="clear" w:color="auto" w:fill="FFFFFF"/>
        </w:rPr>
        <w:t>, </w:t>
      </w:r>
      <w:r w:rsidRPr="00146DA7">
        <w:rPr>
          <w:rFonts w:ascii="Arial" w:hAnsi="Arial" w:cs="Arial"/>
          <w:i/>
          <w:iCs/>
          <w:color w:val="000000" w:themeColor="text1"/>
          <w:shd w:val="clear" w:color="auto" w:fill="FFFFFF"/>
        </w:rPr>
        <w:t>56</w:t>
      </w:r>
      <w:r w:rsidRPr="00146DA7">
        <w:rPr>
          <w:rFonts w:ascii="Arial" w:hAnsi="Arial" w:cs="Arial"/>
          <w:color w:val="000000" w:themeColor="text1"/>
          <w:shd w:val="clear" w:color="auto" w:fill="FFFFFF"/>
        </w:rPr>
        <w:t>(8), pp.2753-2768.</w:t>
      </w:r>
    </w:p>
    <w:p w14:paraId="7C4CE0C0" w14:textId="77777777" w:rsidR="00FE03FA" w:rsidRPr="00146DA7" w:rsidRDefault="00FE03FA" w:rsidP="00FE03FA">
      <w:pPr>
        <w:jc w:val="both"/>
        <w:rPr>
          <w:rFonts w:ascii="Arial" w:hAnsi="Arial" w:cs="Arial"/>
          <w:color w:val="000000" w:themeColor="text1"/>
          <w:shd w:val="clear" w:color="auto" w:fill="FFFFFF"/>
        </w:rPr>
      </w:pPr>
      <w:r w:rsidRPr="00146DA7">
        <w:rPr>
          <w:rFonts w:ascii="Arial" w:hAnsi="Arial" w:cs="Arial"/>
          <w:color w:val="000000" w:themeColor="text1"/>
          <w:shd w:val="clear" w:color="auto" w:fill="FFFFFF"/>
        </w:rPr>
        <w:lastRenderedPageBreak/>
        <w:t>Van Nguyen, T., Zhou, L., Chong, A.Y.L., Li, B. and Pu, X., 2020. Predicting customer demand for remanufactured products: A data-mining approach. </w:t>
      </w:r>
      <w:r w:rsidRPr="00146DA7">
        <w:rPr>
          <w:rFonts w:ascii="Arial" w:hAnsi="Arial" w:cs="Arial"/>
          <w:i/>
          <w:iCs/>
          <w:color w:val="000000" w:themeColor="text1"/>
          <w:shd w:val="clear" w:color="auto" w:fill="FFFFFF"/>
        </w:rPr>
        <w:t>European Journal of Operational Research</w:t>
      </w:r>
      <w:r w:rsidRPr="00146DA7">
        <w:rPr>
          <w:rFonts w:ascii="Arial" w:hAnsi="Arial" w:cs="Arial"/>
          <w:color w:val="000000" w:themeColor="text1"/>
          <w:shd w:val="clear" w:color="auto" w:fill="FFFFFF"/>
        </w:rPr>
        <w:t>, </w:t>
      </w:r>
      <w:r w:rsidRPr="00146DA7">
        <w:rPr>
          <w:rFonts w:ascii="Arial" w:hAnsi="Arial" w:cs="Arial"/>
          <w:i/>
          <w:iCs/>
          <w:color w:val="000000" w:themeColor="text1"/>
          <w:shd w:val="clear" w:color="auto" w:fill="FFFFFF"/>
        </w:rPr>
        <w:t>281</w:t>
      </w:r>
      <w:r w:rsidRPr="00146DA7">
        <w:rPr>
          <w:rFonts w:ascii="Arial" w:hAnsi="Arial" w:cs="Arial"/>
          <w:color w:val="000000" w:themeColor="text1"/>
          <w:shd w:val="clear" w:color="auto" w:fill="FFFFFF"/>
        </w:rPr>
        <w:t>(3), pp.543-558.</w:t>
      </w:r>
    </w:p>
    <w:p w14:paraId="2C5717DE" w14:textId="77777777" w:rsidR="00FE03FA" w:rsidRPr="00146DA7" w:rsidRDefault="00FE03FA" w:rsidP="00FE03FA">
      <w:pPr>
        <w:jc w:val="both"/>
        <w:rPr>
          <w:rFonts w:ascii="Arial" w:hAnsi="Arial" w:cs="Arial"/>
          <w:b/>
          <w:bCs/>
          <w:color w:val="000000" w:themeColor="text1"/>
          <w:shd w:val="clear" w:color="auto" w:fill="FFFFFF"/>
        </w:rPr>
      </w:pPr>
      <w:r w:rsidRPr="00146DA7">
        <w:rPr>
          <w:rFonts w:ascii="Arial" w:hAnsi="Arial" w:cs="Arial"/>
          <w:b/>
          <w:bCs/>
          <w:color w:val="000000" w:themeColor="text1"/>
          <w:shd w:val="clear" w:color="auto" w:fill="FFFFFF"/>
        </w:rPr>
        <w:t>Online article</w:t>
      </w:r>
    </w:p>
    <w:p w14:paraId="243B6BB4" w14:textId="77777777" w:rsidR="00FE03FA" w:rsidRPr="00146DA7" w:rsidRDefault="00FE03FA" w:rsidP="00FE03FA">
      <w:pPr>
        <w:jc w:val="both"/>
        <w:rPr>
          <w:rFonts w:ascii="Arial" w:hAnsi="Arial" w:cs="Arial"/>
          <w:color w:val="000000" w:themeColor="text1"/>
          <w:shd w:val="clear" w:color="auto" w:fill="FFFFFF"/>
        </w:rPr>
      </w:pPr>
      <w:proofErr w:type="spellStart"/>
      <w:r w:rsidRPr="00146DA7">
        <w:rPr>
          <w:rFonts w:ascii="Arial" w:hAnsi="Arial" w:cs="Arial"/>
          <w:color w:val="000000" w:themeColor="text1"/>
          <w:shd w:val="clear" w:color="auto" w:fill="FFFFFF"/>
        </w:rPr>
        <w:t>Horváth</w:t>
      </w:r>
      <w:proofErr w:type="spellEnd"/>
      <w:r w:rsidRPr="00146DA7">
        <w:rPr>
          <w:rFonts w:ascii="Arial" w:hAnsi="Arial" w:cs="Arial"/>
          <w:color w:val="000000" w:themeColor="text1"/>
          <w:shd w:val="clear" w:color="auto" w:fill="FFFFFF"/>
        </w:rPr>
        <w:t xml:space="preserve">, D. and </w:t>
      </w:r>
      <w:proofErr w:type="spellStart"/>
      <w:r w:rsidRPr="00146DA7">
        <w:rPr>
          <w:rFonts w:ascii="Arial" w:hAnsi="Arial" w:cs="Arial"/>
          <w:color w:val="000000" w:themeColor="text1"/>
          <w:shd w:val="clear" w:color="auto" w:fill="FFFFFF"/>
        </w:rPr>
        <w:t>Szabó</w:t>
      </w:r>
      <w:proofErr w:type="spellEnd"/>
      <w:r w:rsidRPr="00146DA7">
        <w:rPr>
          <w:rFonts w:ascii="Arial" w:hAnsi="Arial" w:cs="Arial"/>
          <w:color w:val="000000" w:themeColor="text1"/>
          <w:shd w:val="clear" w:color="auto" w:fill="FFFFFF"/>
        </w:rPr>
        <w:t xml:space="preserve">, R.Z., 2019. Driving forces and barriers of Industry 4.0: Do multinational and small and medium-sized companies have equal </w:t>
      </w:r>
      <w:proofErr w:type="gramStart"/>
      <w:r w:rsidRPr="00146DA7">
        <w:rPr>
          <w:rFonts w:ascii="Arial" w:hAnsi="Arial" w:cs="Arial"/>
          <w:color w:val="000000" w:themeColor="text1"/>
          <w:shd w:val="clear" w:color="auto" w:fill="FFFFFF"/>
        </w:rPr>
        <w:t>opportunities?.</w:t>
      </w:r>
      <w:proofErr w:type="gramEnd"/>
      <w:r w:rsidRPr="00146DA7">
        <w:rPr>
          <w:rFonts w:ascii="Arial" w:hAnsi="Arial" w:cs="Arial"/>
          <w:color w:val="000000" w:themeColor="text1"/>
          <w:shd w:val="clear" w:color="auto" w:fill="FFFFFF"/>
        </w:rPr>
        <w:t> </w:t>
      </w:r>
      <w:r w:rsidRPr="00146DA7">
        <w:rPr>
          <w:rFonts w:ascii="Arial" w:hAnsi="Arial" w:cs="Arial"/>
          <w:i/>
          <w:iCs/>
          <w:color w:val="000000" w:themeColor="text1"/>
          <w:shd w:val="clear" w:color="auto" w:fill="FFFFFF"/>
        </w:rPr>
        <w:t>Technological forecasting and social change</w:t>
      </w:r>
      <w:r w:rsidRPr="00146DA7">
        <w:rPr>
          <w:rFonts w:ascii="Arial" w:hAnsi="Arial" w:cs="Arial"/>
          <w:color w:val="000000" w:themeColor="text1"/>
          <w:shd w:val="clear" w:color="auto" w:fill="FFFFFF"/>
        </w:rPr>
        <w:t>, </w:t>
      </w:r>
      <w:r w:rsidRPr="00146DA7">
        <w:rPr>
          <w:rFonts w:ascii="Arial" w:hAnsi="Arial" w:cs="Arial"/>
          <w:i/>
          <w:iCs/>
          <w:color w:val="000000" w:themeColor="text1"/>
          <w:shd w:val="clear" w:color="auto" w:fill="FFFFFF"/>
        </w:rPr>
        <w:t>146</w:t>
      </w:r>
      <w:r w:rsidRPr="00146DA7">
        <w:rPr>
          <w:rFonts w:ascii="Arial" w:hAnsi="Arial" w:cs="Arial"/>
          <w:color w:val="000000" w:themeColor="text1"/>
          <w:shd w:val="clear" w:color="auto" w:fill="FFFFFF"/>
        </w:rPr>
        <w:t>, pp.119-132.</w:t>
      </w:r>
    </w:p>
    <w:p w14:paraId="169F99E1" w14:textId="77777777" w:rsidR="00FE03FA" w:rsidRPr="00146DA7" w:rsidRDefault="00FE03FA" w:rsidP="00FE03FA">
      <w:pPr>
        <w:jc w:val="both"/>
        <w:rPr>
          <w:rFonts w:ascii="Arial" w:hAnsi="Arial" w:cs="Arial"/>
          <w:color w:val="000000" w:themeColor="text1"/>
          <w:shd w:val="clear" w:color="auto" w:fill="FFFFFF"/>
        </w:rPr>
      </w:pPr>
      <w:proofErr w:type="spellStart"/>
      <w:r w:rsidRPr="00146DA7">
        <w:rPr>
          <w:rFonts w:ascii="Arial" w:hAnsi="Arial" w:cs="Arial"/>
          <w:color w:val="000000" w:themeColor="text1"/>
          <w:shd w:val="clear" w:color="auto" w:fill="FFFFFF"/>
        </w:rPr>
        <w:t>Muthuveloo</w:t>
      </w:r>
      <w:proofErr w:type="spellEnd"/>
      <w:r w:rsidRPr="00146DA7">
        <w:rPr>
          <w:rFonts w:ascii="Arial" w:hAnsi="Arial" w:cs="Arial"/>
          <w:color w:val="000000" w:themeColor="text1"/>
          <w:shd w:val="clear" w:color="auto" w:fill="FFFFFF"/>
        </w:rPr>
        <w:t>, R., Shanmugam, N. and Teoh, A.P., 2017. The impact of tacit knowledge management on organizational performance: Evidence from Malaysia. </w:t>
      </w:r>
      <w:r w:rsidRPr="00146DA7">
        <w:rPr>
          <w:rFonts w:ascii="Arial" w:hAnsi="Arial" w:cs="Arial"/>
          <w:i/>
          <w:iCs/>
          <w:color w:val="000000" w:themeColor="text1"/>
          <w:shd w:val="clear" w:color="auto" w:fill="FFFFFF"/>
        </w:rPr>
        <w:t>Asia Pacific Management Review</w:t>
      </w:r>
      <w:r w:rsidRPr="00146DA7">
        <w:rPr>
          <w:rFonts w:ascii="Arial" w:hAnsi="Arial" w:cs="Arial"/>
          <w:color w:val="000000" w:themeColor="text1"/>
          <w:shd w:val="clear" w:color="auto" w:fill="FFFFFF"/>
        </w:rPr>
        <w:t>, </w:t>
      </w:r>
      <w:r w:rsidRPr="00146DA7">
        <w:rPr>
          <w:rFonts w:ascii="Arial" w:hAnsi="Arial" w:cs="Arial"/>
          <w:i/>
          <w:iCs/>
          <w:color w:val="000000" w:themeColor="text1"/>
          <w:shd w:val="clear" w:color="auto" w:fill="FFFFFF"/>
        </w:rPr>
        <w:t>22</w:t>
      </w:r>
      <w:r w:rsidRPr="00146DA7">
        <w:rPr>
          <w:rFonts w:ascii="Arial" w:hAnsi="Arial" w:cs="Arial"/>
          <w:color w:val="000000" w:themeColor="text1"/>
          <w:shd w:val="clear" w:color="auto" w:fill="FFFFFF"/>
        </w:rPr>
        <w:t>(4), pp.192-201.</w:t>
      </w:r>
    </w:p>
    <w:p w14:paraId="03DF1D24" w14:textId="77777777" w:rsidR="00FE03FA" w:rsidRDefault="00FE03FA" w:rsidP="00FE03FA">
      <w:pPr>
        <w:jc w:val="both"/>
        <w:rPr>
          <w:rFonts w:ascii="Arial" w:hAnsi="Arial" w:cs="Arial"/>
          <w:color w:val="000000" w:themeColor="text1"/>
          <w:shd w:val="clear" w:color="auto" w:fill="FFFFFF"/>
        </w:rPr>
      </w:pPr>
      <w:r w:rsidRPr="00146DA7">
        <w:rPr>
          <w:rFonts w:ascii="Arial" w:hAnsi="Arial" w:cs="Arial"/>
          <w:color w:val="000000" w:themeColor="text1"/>
          <w:shd w:val="clear" w:color="auto" w:fill="FFFFFF"/>
        </w:rPr>
        <w:t>Jull, J., Giles, A. and Graham, I.D., 2017. Community-based participatory research and integrated knowledge translation: advancing the co-creation of knowledge. </w:t>
      </w:r>
      <w:r w:rsidRPr="00146DA7">
        <w:rPr>
          <w:rFonts w:ascii="Arial" w:hAnsi="Arial" w:cs="Arial"/>
          <w:i/>
          <w:iCs/>
          <w:color w:val="000000" w:themeColor="text1"/>
          <w:shd w:val="clear" w:color="auto" w:fill="FFFFFF"/>
        </w:rPr>
        <w:t>Implementation Science</w:t>
      </w:r>
      <w:r w:rsidRPr="00146DA7">
        <w:rPr>
          <w:rFonts w:ascii="Arial" w:hAnsi="Arial" w:cs="Arial"/>
          <w:color w:val="000000" w:themeColor="text1"/>
          <w:shd w:val="clear" w:color="auto" w:fill="FFFFFF"/>
        </w:rPr>
        <w:t>, </w:t>
      </w:r>
      <w:r w:rsidRPr="00146DA7">
        <w:rPr>
          <w:rFonts w:ascii="Arial" w:hAnsi="Arial" w:cs="Arial"/>
          <w:i/>
          <w:iCs/>
          <w:color w:val="000000" w:themeColor="text1"/>
          <w:shd w:val="clear" w:color="auto" w:fill="FFFFFF"/>
        </w:rPr>
        <w:t>12</w:t>
      </w:r>
      <w:r w:rsidRPr="00146DA7">
        <w:rPr>
          <w:rFonts w:ascii="Arial" w:hAnsi="Arial" w:cs="Arial"/>
          <w:color w:val="000000" w:themeColor="text1"/>
          <w:shd w:val="clear" w:color="auto" w:fill="FFFFFF"/>
        </w:rPr>
        <w:t>(1), pp.1-9.</w:t>
      </w:r>
    </w:p>
    <w:p w14:paraId="0F949570" w14:textId="77777777" w:rsidR="00FE03FA" w:rsidRDefault="00FE03FA" w:rsidP="00FE03FA">
      <w:pPr>
        <w:jc w:val="both"/>
        <w:rPr>
          <w:rFonts w:ascii="Arial" w:hAnsi="Arial" w:cs="Arial"/>
          <w:color w:val="000000" w:themeColor="text1"/>
          <w:shd w:val="clear" w:color="auto" w:fill="FFFFFF"/>
        </w:rPr>
      </w:pPr>
    </w:p>
    <w:p w14:paraId="66E91F14" w14:textId="0279E195" w:rsidR="00FE03FA" w:rsidRDefault="00FE03FA" w:rsidP="00FE03FA">
      <w:pPr>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References for task 4</w:t>
      </w:r>
    </w:p>
    <w:p w14:paraId="3E39B4F8" w14:textId="77777777" w:rsidR="00481271" w:rsidRPr="00481271" w:rsidRDefault="00481271" w:rsidP="000034C9">
      <w:pPr>
        <w:spacing w:line="360" w:lineRule="auto"/>
        <w:jc w:val="both"/>
        <w:rPr>
          <w:rFonts w:ascii="Arial" w:hAnsi="Arial" w:cs="Arial"/>
        </w:rPr>
      </w:pPr>
      <w:r w:rsidRPr="00481271">
        <w:rPr>
          <w:rFonts w:ascii="Arial" w:hAnsi="Arial" w:cs="Arial"/>
        </w:rPr>
        <w:t>Armstrong, M., Taylor, S., (2017) Armstrong's Handbook of Human Resource Management Practice, 14th Edition, Kogan Page</w:t>
      </w:r>
    </w:p>
    <w:p w14:paraId="46E0623D" w14:textId="77777777" w:rsidR="00481271" w:rsidRPr="00481271" w:rsidRDefault="00481271" w:rsidP="000034C9">
      <w:pPr>
        <w:spacing w:line="360" w:lineRule="auto"/>
        <w:jc w:val="both"/>
        <w:rPr>
          <w:rFonts w:ascii="Arial" w:hAnsi="Arial" w:cs="Arial"/>
        </w:rPr>
      </w:pPr>
      <w:r w:rsidRPr="00481271">
        <w:rPr>
          <w:rFonts w:ascii="Arial" w:hAnsi="Arial" w:cs="Arial"/>
        </w:rPr>
        <w:t>2021. [online] Available at: &lt;https://www.nasdaq.com/articles/amazon%3A-facing-hurdles-that-are-hard-to-overcome&gt; [Accessed 12 November 2021].</w:t>
      </w:r>
    </w:p>
    <w:p w14:paraId="29259754" w14:textId="77777777" w:rsidR="00481271" w:rsidRPr="00481271" w:rsidRDefault="00481271" w:rsidP="000034C9">
      <w:pPr>
        <w:spacing w:line="360" w:lineRule="auto"/>
        <w:jc w:val="both"/>
        <w:rPr>
          <w:rFonts w:ascii="Arial" w:hAnsi="Arial" w:cs="Arial"/>
        </w:rPr>
      </w:pPr>
      <w:r w:rsidRPr="00481271">
        <w:rPr>
          <w:rFonts w:ascii="Arial" w:hAnsi="Arial" w:cs="Arial"/>
        </w:rPr>
        <w:t>2021. [online] Available at: &lt;https://investorplace.com/2020/12/amazon-stock-will-continue-to-dominate-a-post-pandemic-world/&gt; [Accessed 12 November 2021].</w:t>
      </w:r>
    </w:p>
    <w:p w14:paraId="222B2AD7" w14:textId="77777777" w:rsidR="00481271" w:rsidRPr="00481271" w:rsidRDefault="00481271" w:rsidP="000034C9">
      <w:pPr>
        <w:spacing w:line="360" w:lineRule="auto"/>
        <w:jc w:val="both"/>
        <w:rPr>
          <w:rFonts w:ascii="Arial" w:hAnsi="Arial" w:cs="Arial"/>
        </w:rPr>
      </w:pPr>
      <w:r w:rsidRPr="00481271">
        <w:rPr>
          <w:rFonts w:ascii="Arial" w:hAnsi="Arial" w:cs="Arial"/>
        </w:rPr>
        <w:t>Finance.yahoo.com. 2021. </w:t>
      </w:r>
      <w:r w:rsidRPr="00481271">
        <w:rPr>
          <w:rFonts w:ascii="Arial" w:hAnsi="Arial" w:cs="Arial"/>
          <w:i/>
          <w:iCs/>
        </w:rPr>
        <w:t>Yahoo is part of the Yahoo family of brands</w:t>
      </w:r>
      <w:r w:rsidRPr="00481271">
        <w:rPr>
          <w:rFonts w:ascii="Arial" w:hAnsi="Arial" w:cs="Arial"/>
        </w:rPr>
        <w:t>. [online] Available at: &lt;https://finance.yahoo.com/news/amazon-reports-q3-2021-earnings-results-163202192.html&gt; [Accessed 12 November 2021].</w:t>
      </w:r>
    </w:p>
    <w:p w14:paraId="6D172BDB" w14:textId="77777777" w:rsidR="00481271" w:rsidRPr="00481271" w:rsidRDefault="00481271" w:rsidP="000034C9">
      <w:pPr>
        <w:spacing w:line="360" w:lineRule="auto"/>
        <w:jc w:val="both"/>
        <w:rPr>
          <w:rFonts w:ascii="Arial" w:hAnsi="Arial" w:cs="Arial"/>
        </w:rPr>
      </w:pPr>
      <w:r w:rsidRPr="00481271">
        <w:rPr>
          <w:rFonts w:ascii="Arial" w:hAnsi="Arial" w:cs="Arial"/>
        </w:rPr>
        <w:t>Herrera, S., 2021. </w:t>
      </w:r>
      <w:r w:rsidRPr="00481271">
        <w:rPr>
          <w:rFonts w:ascii="Arial" w:hAnsi="Arial" w:cs="Arial"/>
          <w:i/>
          <w:iCs/>
        </w:rPr>
        <w:t>Amazon Maintains Profit Run, but Sales Miss Expectations in Pandemic First</w:t>
      </w:r>
      <w:r w:rsidRPr="00481271">
        <w:rPr>
          <w:rFonts w:ascii="Arial" w:hAnsi="Arial" w:cs="Arial"/>
        </w:rPr>
        <w:t>. [online] WSJ. Available at: &lt;https://www.wsj.com/articles/amazon-amzn-2q-earnings-report-2021-11627520380&gt; [Accessed 12 November 2021].</w:t>
      </w:r>
    </w:p>
    <w:p w14:paraId="2CFA61C7" w14:textId="77777777" w:rsidR="00481271" w:rsidRPr="00481271" w:rsidRDefault="00481271" w:rsidP="000034C9">
      <w:pPr>
        <w:pStyle w:val="NormalWeb"/>
        <w:spacing w:before="0" w:beforeAutospacing="0" w:after="180" w:afterAutospacing="0" w:line="360" w:lineRule="auto"/>
        <w:jc w:val="both"/>
        <w:rPr>
          <w:rFonts w:ascii="Arial" w:hAnsi="Arial" w:cs="Arial"/>
          <w:color w:val="000000"/>
          <w:sz w:val="22"/>
          <w:szCs w:val="22"/>
        </w:rPr>
      </w:pPr>
      <w:proofErr w:type="spellStart"/>
      <w:r w:rsidRPr="00481271">
        <w:rPr>
          <w:rFonts w:ascii="Arial" w:hAnsi="Arial" w:cs="Arial"/>
          <w:color w:val="000000"/>
          <w:sz w:val="22"/>
          <w:szCs w:val="22"/>
        </w:rPr>
        <w:t>Klebnikov</w:t>
      </w:r>
      <w:proofErr w:type="spellEnd"/>
      <w:r w:rsidRPr="00481271">
        <w:rPr>
          <w:rFonts w:ascii="Arial" w:hAnsi="Arial" w:cs="Arial"/>
          <w:color w:val="000000"/>
          <w:sz w:val="22"/>
          <w:szCs w:val="22"/>
        </w:rPr>
        <w:t>, S., 2021. </w:t>
      </w:r>
      <w:r w:rsidRPr="00481271">
        <w:rPr>
          <w:rFonts w:ascii="Arial" w:hAnsi="Arial" w:cs="Arial"/>
          <w:i/>
          <w:iCs/>
          <w:color w:val="000000"/>
          <w:sz w:val="22"/>
          <w:szCs w:val="22"/>
        </w:rPr>
        <w:t xml:space="preserve">5 Big Numbers That Show Amazon’s Explosive Growth During </w:t>
      </w:r>
      <w:proofErr w:type="gramStart"/>
      <w:r w:rsidRPr="00481271">
        <w:rPr>
          <w:rFonts w:ascii="Arial" w:hAnsi="Arial" w:cs="Arial"/>
          <w:i/>
          <w:iCs/>
          <w:color w:val="000000"/>
          <w:sz w:val="22"/>
          <w:szCs w:val="22"/>
        </w:rPr>
        <w:t>The</w:t>
      </w:r>
      <w:proofErr w:type="gramEnd"/>
      <w:r w:rsidRPr="00481271">
        <w:rPr>
          <w:rFonts w:ascii="Arial" w:hAnsi="Arial" w:cs="Arial"/>
          <w:i/>
          <w:iCs/>
          <w:color w:val="000000"/>
          <w:sz w:val="22"/>
          <w:szCs w:val="22"/>
        </w:rPr>
        <w:t xml:space="preserve"> Coronavirus Pandemic</w:t>
      </w:r>
      <w:r w:rsidRPr="00481271">
        <w:rPr>
          <w:rFonts w:ascii="Arial" w:hAnsi="Arial" w:cs="Arial"/>
          <w:color w:val="000000"/>
          <w:sz w:val="22"/>
          <w:szCs w:val="22"/>
        </w:rPr>
        <w:t>. [online] Forbes. Available at: &lt;https://www.forbes.com/sites/sergeiklebnikov/2020/07/23/5-big-numbers-that-show-amazons-explosive-growth-during-the-coronavirus-pandemic/&gt; [Accessed 12 November 2021].</w:t>
      </w:r>
    </w:p>
    <w:p w14:paraId="1C85D474" w14:textId="77777777" w:rsidR="00481271" w:rsidRPr="00481271" w:rsidRDefault="00481271" w:rsidP="000034C9">
      <w:pPr>
        <w:spacing w:line="360" w:lineRule="auto"/>
        <w:jc w:val="both"/>
        <w:rPr>
          <w:rFonts w:ascii="Arial" w:hAnsi="Arial" w:cs="Arial"/>
        </w:rPr>
      </w:pPr>
      <w:r w:rsidRPr="00481271">
        <w:rPr>
          <w:rFonts w:ascii="Arial" w:hAnsi="Arial" w:cs="Arial"/>
        </w:rPr>
        <w:lastRenderedPageBreak/>
        <w:t xml:space="preserve">Knights, D., Willmott, H., (2012) Introducing Organizational Behaviour and Management (2nd edition) Andover: </w:t>
      </w:r>
      <w:proofErr w:type="gramStart"/>
      <w:r w:rsidRPr="00481271">
        <w:rPr>
          <w:rFonts w:ascii="Arial" w:hAnsi="Arial" w:cs="Arial"/>
        </w:rPr>
        <w:t>South Western</w:t>
      </w:r>
      <w:proofErr w:type="gramEnd"/>
      <w:r w:rsidRPr="00481271">
        <w:rPr>
          <w:rFonts w:ascii="Arial" w:hAnsi="Arial" w:cs="Arial"/>
        </w:rPr>
        <w:t>/Cengage</w:t>
      </w:r>
    </w:p>
    <w:p w14:paraId="553432B7" w14:textId="77777777" w:rsidR="00481271" w:rsidRPr="00481271" w:rsidRDefault="00481271" w:rsidP="000034C9">
      <w:pPr>
        <w:pStyle w:val="NormalWeb"/>
        <w:spacing w:before="0" w:beforeAutospacing="0" w:after="180" w:afterAutospacing="0" w:line="360" w:lineRule="auto"/>
        <w:jc w:val="both"/>
        <w:rPr>
          <w:rFonts w:ascii="Arial" w:hAnsi="Arial" w:cs="Arial"/>
          <w:color w:val="000000"/>
          <w:sz w:val="22"/>
          <w:szCs w:val="22"/>
        </w:rPr>
      </w:pPr>
      <w:r w:rsidRPr="00481271">
        <w:rPr>
          <w:rFonts w:ascii="Arial" w:hAnsi="Arial" w:cs="Arial"/>
          <w:color w:val="000000"/>
          <w:sz w:val="22"/>
          <w:szCs w:val="22"/>
        </w:rPr>
        <w:t>Marc Bain, J., 2021. </w:t>
      </w:r>
      <w:r w:rsidRPr="00481271">
        <w:rPr>
          <w:rFonts w:ascii="Arial" w:hAnsi="Arial" w:cs="Arial"/>
          <w:i/>
          <w:iCs/>
          <w:color w:val="000000"/>
          <w:sz w:val="22"/>
          <w:szCs w:val="22"/>
        </w:rPr>
        <w:t>How the pandemic has improved Amazon’s financial health, in six charts</w:t>
      </w:r>
      <w:r w:rsidRPr="00481271">
        <w:rPr>
          <w:rFonts w:ascii="Arial" w:hAnsi="Arial" w:cs="Arial"/>
          <w:color w:val="000000"/>
          <w:sz w:val="22"/>
          <w:szCs w:val="22"/>
        </w:rPr>
        <w:t>. [online] Quartz. Available at: &lt;https://qz.com/1864706/amazons-financial-health-after-covid-in-six-charts/&gt; [Accessed 12 November 2021].</w:t>
      </w:r>
    </w:p>
    <w:p w14:paraId="4E8A88BF" w14:textId="77777777" w:rsidR="00481271" w:rsidRPr="00481271" w:rsidRDefault="00481271" w:rsidP="000034C9">
      <w:pPr>
        <w:pStyle w:val="NormalWeb"/>
        <w:spacing w:before="0" w:beforeAutospacing="0" w:after="180" w:afterAutospacing="0" w:line="360" w:lineRule="auto"/>
        <w:jc w:val="both"/>
        <w:rPr>
          <w:rFonts w:ascii="Arial" w:hAnsi="Arial" w:cs="Arial"/>
          <w:color w:val="000000"/>
          <w:sz w:val="22"/>
          <w:szCs w:val="22"/>
        </w:rPr>
      </w:pPr>
      <w:r w:rsidRPr="00481271">
        <w:rPr>
          <w:rFonts w:ascii="Arial" w:hAnsi="Arial" w:cs="Arial"/>
          <w:color w:val="000000"/>
          <w:sz w:val="22"/>
          <w:szCs w:val="22"/>
        </w:rPr>
        <w:t>Marketplace Pulse. 2021. </w:t>
      </w:r>
      <w:r w:rsidRPr="00481271">
        <w:rPr>
          <w:rFonts w:ascii="Arial" w:hAnsi="Arial" w:cs="Arial"/>
          <w:i/>
          <w:iCs/>
          <w:color w:val="000000"/>
          <w:sz w:val="22"/>
          <w:szCs w:val="22"/>
        </w:rPr>
        <w:t>Amazon’s Fastest Growing Markets During the Pandemic</w:t>
      </w:r>
      <w:r w:rsidRPr="00481271">
        <w:rPr>
          <w:rFonts w:ascii="Arial" w:hAnsi="Arial" w:cs="Arial"/>
          <w:color w:val="000000"/>
          <w:sz w:val="22"/>
          <w:szCs w:val="22"/>
        </w:rPr>
        <w:t>. [online] Available at: &lt;https://www.marketplacepulse.com/articles/amazons-fastest-growing-markets-during-the-pandemic&gt; [Accessed 12 November 2021].</w:t>
      </w:r>
    </w:p>
    <w:p w14:paraId="33ACE14D" w14:textId="77777777" w:rsidR="00481271" w:rsidRPr="00481271" w:rsidRDefault="00481271" w:rsidP="000034C9">
      <w:pPr>
        <w:spacing w:line="360" w:lineRule="auto"/>
        <w:jc w:val="both"/>
        <w:rPr>
          <w:rFonts w:ascii="Arial" w:hAnsi="Arial" w:cs="Arial"/>
        </w:rPr>
      </w:pPr>
      <w:r w:rsidRPr="00481271">
        <w:rPr>
          <w:rFonts w:ascii="Arial" w:hAnsi="Arial" w:cs="Arial"/>
        </w:rPr>
        <w:t>Marc Bain, J., 2021. </w:t>
      </w:r>
      <w:r w:rsidRPr="00481271">
        <w:rPr>
          <w:rFonts w:ascii="Arial" w:hAnsi="Arial" w:cs="Arial"/>
          <w:i/>
          <w:iCs/>
        </w:rPr>
        <w:t>How the pandemic has improved Amazon’s financial health, in six charts</w:t>
      </w:r>
      <w:r w:rsidRPr="00481271">
        <w:rPr>
          <w:rFonts w:ascii="Arial" w:hAnsi="Arial" w:cs="Arial"/>
        </w:rPr>
        <w:t>. [online] Quartz. Available at: &lt;https://qz.com/1864706/amazons-financial-health-after-covid-in-six-charts/&gt; [Accessed 12 November 2021].</w:t>
      </w:r>
    </w:p>
    <w:p w14:paraId="0A4C1F9E" w14:textId="77777777" w:rsidR="00481271" w:rsidRPr="00481271" w:rsidRDefault="00481271" w:rsidP="000034C9">
      <w:pPr>
        <w:pStyle w:val="NormalWeb"/>
        <w:spacing w:before="0" w:beforeAutospacing="0" w:after="180" w:afterAutospacing="0" w:line="360" w:lineRule="auto"/>
        <w:jc w:val="both"/>
        <w:rPr>
          <w:rFonts w:ascii="Arial" w:hAnsi="Arial" w:cs="Arial"/>
          <w:color w:val="000000"/>
          <w:sz w:val="22"/>
          <w:szCs w:val="22"/>
        </w:rPr>
      </w:pPr>
      <w:r w:rsidRPr="00481271">
        <w:rPr>
          <w:rFonts w:ascii="Arial" w:hAnsi="Arial" w:cs="Arial"/>
          <w:color w:val="000000"/>
          <w:sz w:val="22"/>
          <w:szCs w:val="22"/>
        </w:rPr>
        <w:t>the Guardian. 2021. </w:t>
      </w:r>
      <w:r w:rsidRPr="00481271">
        <w:rPr>
          <w:rFonts w:ascii="Arial" w:hAnsi="Arial" w:cs="Arial"/>
          <w:i/>
          <w:iCs/>
          <w:color w:val="000000"/>
          <w:sz w:val="22"/>
          <w:szCs w:val="22"/>
        </w:rPr>
        <w:t>How Amazon became a pandemic giant – and why that could be a threat to us all</w:t>
      </w:r>
      <w:r w:rsidRPr="00481271">
        <w:rPr>
          <w:rFonts w:ascii="Arial" w:hAnsi="Arial" w:cs="Arial"/>
          <w:color w:val="000000"/>
          <w:sz w:val="22"/>
          <w:szCs w:val="22"/>
        </w:rPr>
        <w:t>. [online] Available at: &lt;https://www.theguardian.com/technology/2020/nov/18/how-amazon-became-a-pandemic-giant-and-why-that-could-be-a-threat-to-us-all&gt; [Accessed 12 November 2021].</w:t>
      </w:r>
    </w:p>
    <w:p w14:paraId="25659F4E" w14:textId="77777777" w:rsidR="00481271" w:rsidRPr="00481271" w:rsidRDefault="00481271" w:rsidP="000034C9">
      <w:pPr>
        <w:pStyle w:val="NormalWeb"/>
        <w:spacing w:before="0" w:beforeAutospacing="0" w:after="180" w:afterAutospacing="0" w:line="360" w:lineRule="auto"/>
        <w:jc w:val="both"/>
        <w:rPr>
          <w:rFonts w:ascii="Arial" w:hAnsi="Arial" w:cs="Arial"/>
          <w:color w:val="000000"/>
          <w:sz w:val="22"/>
          <w:szCs w:val="22"/>
        </w:rPr>
      </w:pPr>
      <w:r w:rsidRPr="00481271">
        <w:rPr>
          <w:rFonts w:ascii="Arial" w:hAnsi="Arial" w:cs="Arial"/>
          <w:color w:val="000000"/>
          <w:sz w:val="22"/>
          <w:szCs w:val="22"/>
        </w:rPr>
        <w:t>The Verge. 2021. </w:t>
      </w:r>
      <w:r w:rsidRPr="00481271">
        <w:rPr>
          <w:rFonts w:ascii="Arial" w:hAnsi="Arial" w:cs="Arial"/>
          <w:i/>
          <w:iCs/>
          <w:color w:val="000000"/>
          <w:sz w:val="22"/>
          <w:szCs w:val="22"/>
        </w:rPr>
        <w:t>How Amazon is growing its power during the pandemic</w:t>
      </w:r>
      <w:r w:rsidRPr="00481271">
        <w:rPr>
          <w:rFonts w:ascii="Arial" w:hAnsi="Arial" w:cs="Arial"/>
          <w:color w:val="000000"/>
          <w:sz w:val="22"/>
          <w:szCs w:val="22"/>
        </w:rPr>
        <w:t>. [online] Available at: &lt;https://www.theverge.com/interface/2020/5/14/21257313/amazon-delivery-times-worker-raises-price-gouging-liability-pandemic&gt; [Accessed 12 November 2021].</w:t>
      </w:r>
    </w:p>
    <w:p w14:paraId="469D41F0" w14:textId="77777777" w:rsidR="00481271" w:rsidRDefault="00481271" w:rsidP="000034C9">
      <w:pPr>
        <w:pStyle w:val="NormalWeb"/>
        <w:spacing w:before="0" w:beforeAutospacing="0" w:after="180" w:afterAutospacing="0" w:line="360" w:lineRule="auto"/>
        <w:jc w:val="both"/>
        <w:rPr>
          <w:rFonts w:ascii="Arial" w:hAnsi="Arial" w:cs="Arial"/>
          <w:color w:val="000000"/>
          <w:sz w:val="22"/>
          <w:szCs w:val="22"/>
        </w:rPr>
      </w:pPr>
      <w:r w:rsidRPr="00481271">
        <w:rPr>
          <w:rFonts w:ascii="Arial" w:hAnsi="Arial" w:cs="Arial"/>
          <w:color w:val="000000"/>
          <w:sz w:val="22"/>
          <w:szCs w:val="22"/>
        </w:rPr>
        <w:t>thestar.com. 2021. </w:t>
      </w:r>
      <w:r w:rsidRPr="00481271">
        <w:rPr>
          <w:rFonts w:ascii="Arial" w:hAnsi="Arial" w:cs="Arial"/>
          <w:i/>
          <w:iCs/>
          <w:color w:val="000000"/>
          <w:sz w:val="22"/>
          <w:szCs w:val="22"/>
        </w:rPr>
        <w:t>The story of Amazon is the story of the pandemic</w:t>
      </w:r>
      <w:r w:rsidRPr="00481271">
        <w:rPr>
          <w:rFonts w:ascii="Arial" w:hAnsi="Arial" w:cs="Arial"/>
          <w:color w:val="000000"/>
          <w:sz w:val="22"/>
          <w:szCs w:val="22"/>
        </w:rPr>
        <w:t>. [online] Available at: &lt;https://www.thestar.com/business/2021/03/25/the-story-of-amazon-is-the-story-of-the-pandemic.html&gt; [Accessed 12 November 2021].</w:t>
      </w:r>
    </w:p>
    <w:p w14:paraId="7EBB6D77" w14:textId="47F9E56C" w:rsidR="00481271" w:rsidRDefault="00481271" w:rsidP="000034C9">
      <w:pPr>
        <w:pStyle w:val="NormalWeb"/>
        <w:spacing w:before="0" w:beforeAutospacing="0" w:after="180" w:afterAutospacing="0" w:line="360" w:lineRule="auto"/>
        <w:jc w:val="both"/>
        <w:rPr>
          <w:rFonts w:ascii="Arial" w:hAnsi="Arial" w:cs="Arial"/>
          <w:b/>
          <w:bCs/>
          <w:color w:val="000000"/>
          <w:sz w:val="22"/>
          <w:szCs w:val="22"/>
        </w:rPr>
      </w:pPr>
      <w:r>
        <w:rPr>
          <w:rFonts w:ascii="Arial" w:hAnsi="Arial" w:cs="Arial"/>
          <w:b/>
          <w:bCs/>
          <w:color w:val="000000"/>
          <w:sz w:val="22"/>
          <w:szCs w:val="22"/>
        </w:rPr>
        <w:t>References for task 5</w:t>
      </w:r>
    </w:p>
    <w:p w14:paraId="3B86BAD3" w14:textId="77777777" w:rsidR="0098422B" w:rsidRPr="0098422B" w:rsidRDefault="0098422B" w:rsidP="0098422B">
      <w:pPr>
        <w:rPr>
          <w:rFonts w:ascii="Arial" w:hAnsi="Arial" w:cs="Arial"/>
        </w:rPr>
      </w:pPr>
      <w:r w:rsidRPr="0098422B">
        <w:rPr>
          <w:rFonts w:ascii="Arial" w:hAnsi="Arial" w:cs="Arial"/>
        </w:rPr>
        <w:t>Armstrong, M. and Taylor, S., 2020. Armstrong's handbook of human resource management</w:t>
      </w:r>
      <w:r w:rsidRPr="0098422B">
        <w:rPr>
          <w:rFonts w:ascii="Arial" w:hAnsi="Arial" w:cs="Arial"/>
        </w:rPr>
        <w:tab/>
        <w:t>practice.</w:t>
      </w:r>
    </w:p>
    <w:p w14:paraId="3ABA1309" w14:textId="77777777" w:rsidR="0098422B" w:rsidRPr="0098422B" w:rsidRDefault="0098422B" w:rsidP="0098422B">
      <w:pPr>
        <w:rPr>
          <w:rFonts w:ascii="Arial" w:hAnsi="Arial" w:cs="Arial"/>
        </w:rPr>
      </w:pPr>
      <w:r w:rsidRPr="0098422B">
        <w:rPr>
          <w:rFonts w:ascii="Arial" w:hAnsi="Arial" w:cs="Arial"/>
        </w:rPr>
        <w:t xml:space="preserve">Buchanan, D.A. and Huczynski, A.A., 2019. </w:t>
      </w:r>
      <w:r w:rsidRPr="0098422B">
        <w:rPr>
          <w:rFonts w:ascii="Arial" w:hAnsi="Arial" w:cs="Arial"/>
          <w:i/>
          <w:iCs/>
        </w:rPr>
        <w:t>Organizational behaviour</w:t>
      </w:r>
      <w:r w:rsidRPr="0098422B">
        <w:rPr>
          <w:rFonts w:ascii="Arial" w:hAnsi="Arial" w:cs="Arial"/>
        </w:rPr>
        <w:t>. Pearson UK.</w:t>
      </w:r>
    </w:p>
    <w:p w14:paraId="0F7906B5" w14:textId="77777777" w:rsidR="0098422B" w:rsidRPr="0098422B" w:rsidRDefault="0098422B" w:rsidP="0098422B">
      <w:pPr>
        <w:rPr>
          <w:rFonts w:ascii="Arial" w:hAnsi="Arial" w:cs="Arial"/>
        </w:rPr>
      </w:pPr>
      <w:proofErr w:type="spellStart"/>
      <w:r w:rsidRPr="0098422B">
        <w:rPr>
          <w:rFonts w:ascii="Arial" w:hAnsi="Arial" w:cs="Arial"/>
        </w:rPr>
        <w:t>Daspit</w:t>
      </w:r>
      <w:proofErr w:type="spellEnd"/>
      <w:r w:rsidRPr="0098422B">
        <w:rPr>
          <w:rFonts w:ascii="Arial" w:hAnsi="Arial" w:cs="Arial"/>
        </w:rPr>
        <w:t xml:space="preserve">, J., Tillman, C.J., Boyd, N.G. and </w:t>
      </w:r>
      <w:proofErr w:type="spellStart"/>
      <w:r w:rsidRPr="0098422B">
        <w:rPr>
          <w:rFonts w:ascii="Arial" w:hAnsi="Arial" w:cs="Arial"/>
        </w:rPr>
        <w:t>Mckee</w:t>
      </w:r>
      <w:proofErr w:type="spellEnd"/>
      <w:r w:rsidRPr="0098422B">
        <w:rPr>
          <w:rFonts w:ascii="Arial" w:hAnsi="Arial" w:cs="Arial"/>
        </w:rPr>
        <w:t>, V., 2013. Cross</w:t>
      </w:r>
      <w:r w:rsidRPr="0098422B">
        <w:rPr>
          <w:rFonts w:ascii="Cambria Math" w:hAnsi="Cambria Math" w:cs="Cambria Math"/>
        </w:rPr>
        <w:t>‐</w:t>
      </w:r>
      <w:r w:rsidRPr="0098422B">
        <w:rPr>
          <w:rFonts w:ascii="Arial" w:hAnsi="Arial" w:cs="Arial"/>
        </w:rPr>
        <w:t>functional team effectiveness:</w:t>
      </w:r>
      <w:r w:rsidRPr="0098422B">
        <w:rPr>
          <w:rFonts w:ascii="Arial" w:hAnsi="Arial" w:cs="Arial"/>
        </w:rPr>
        <w:tab/>
        <w:t>An examination of internal team environment, shared leadership, and cohesion influences.</w:t>
      </w:r>
      <w:r w:rsidRPr="0098422B">
        <w:rPr>
          <w:rFonts w:ascii="Arial" w:hAnsi="Arial" w:cs="Arial"/>
        </w:rPr>
        <w:tab/>
      </w:r>
      <w:r w:rsidRPr="0098422B">
        <w:rPr>
          <w:rFonts w:ascii="Arial" w:hAnsi="Arial" w:cs="Arial"/>
          <w:i/>
          <w:iCs/>
        </w:rPr>
        <w:t>Team Performance Management: An International Journal</w:t>
      </w:r>
      <w:r w:rsidRPr="0098422B">
        <w:rPr>
          <w:rFonts w:ascii="Arial" w:hAnsi="Arial" w:cs="Arial"/>
        </w:rPr>
        <w:t>.</w:t>
      </w:r>
    </w:p>
    <w:p w14:paraId="3102F757" w14:textId="77777777" w:rsidR="0098422B" w:rsidRPr="0098422B" w:rsidRDefault="0098422B" w:rsidP="0098422B">
      <w:pPr>
        <w:rPr>
          <w:rFonts w:ascii="Arial" w:hAnsi="Arial" w:cs="Arial"/>
        </w:rPr>
      </w:pPr>
      <w:r w:rsidRPr="0098422B">
        <w:rPr>
          <w:rFonts w:ascii="Arial" w:hAnsi="Arial" w:cs="Arial"/>
        </w:rPr>
        <w:lastRenderedPageBreak/>
        <w:t xml:space="preserve">Heine, I., </w:t>
      </w:r>
      <w:proofErr w:type="spellStart"/>
      <w:r w:rsidRPr="0098422B">
        <w:rPr>
          <w:rFonts w:ascii="Arial" w:hAnsi="Arial" w:cs="Arial"/>
        </w:rPr>
        <w:t>Beaujean</w:t>
      </w:r>
      <w:proofErr w:type="spellEnd"/>
      <w:r w:rsidRPr="0098422B">
        <w:rPr>
          <w:rFonts w:ascii="Arial" w:hAnsi="Arial" w:cs="Arial"/>
        </w:rPr>
        <w:t xml:space="preserve">, P. and Schmitt, R., 2016. Conceptual framework for </w:t>
      </w:r>
      <w:proofErr w:type="spellStart"/>
      <w:r w:rsidRPr="0098422B">
        <w:rPr>
          <w:rFonts w:ascii="Arial" w:hAnsi="Arial" w:cs="Arial"/>
        </w:rPr>
        <w:t>analyzing</w:t>
      </w:r>
      <w:proofErr w:type="spellEnd"/>
      <w:r w:rsidRPr="0098422B">
        <w:rPr>
          <w:rFonts w:ascii="Arial" w:hAnsi="Arial" w:cs="Arial"/>
        </w:rPr>
        <w:t xml:space="preserve"> the fit between </w:t>
      </w:r>
      <w:r w:rsidRPr="0098422B">
        <w:rPr>
          <w:rFonts w:ascii="Arial" w:hAnsi="Arial" w:cs="Arial"/>
        </w:rPr>
        <w:tab/>
        <w:t xml:space="preserve">organizational strategy and culture. </w:t>
      </w:r>
      <w:r w:rsidRPr="0098422B">
        <w:rPr>
          <w:rFonts w:ascii="Arial" w:hAnsi="Arial" w:cs="Arial"/>
          <w:i/>
          <w:iCs/>
        </w:rPr>
        <w:t>Procedia CIRP</w:t>
      </w:r>
      <w:r w:rsidRPr="0098422B">
        <w:rPr>
          <w:rFonts w:ascii="Arial" w:hAnsi="Arial" w:cs="Arial"/>
        </w:rPr>
        <w:t xml:space="preserve">, </w:t>
      </w:r>
      <w:r w:rsidRPr="0098422B">
        <w:rPr>
          <w:rFonts w:ascii="Arial" w:hAnsi="Arial" w:cs="Arial"/>
          <w:i/>
          <w:iCs/>
        </w:rPr>
        <w:t>51</w:t>
      </w:r>
      <w:r w:rsidRPr="0098422B">
        <w:rPr>
          <w:rFonts w:ascii="Arial" w:hAnsi="Arial" w:cs="Arial"/>
        </w:rPr>
        <w:t>, pp.79-84.</w:t>
      </w:r>
    </w:p>
    <w:p w14:paraId="79D8BCCE" w14:textId="77777777" w:rsidR="0098422B" w:rsidRDefault="0098422B" w:rsidP="0098422B">
      <w:pPr>
        <w:rPr>
          <w:rFonts w:ascii="Arial" w:hAnsi="Arial" w:cs="Arial"/>
        </w:rPr>
      </w:pPr>
      <w:r w:rsidRPr="0098422B">
        <w:rPr>
          <w:rFonts w:ascii="Arial" w:hAnsi="Arial" w:cs="Arial"/>
        </w:rPr>
        <w:t>Mullins, L.J. and Christy, G., 2016. Management &amp; organisational behaviour 11th ed</w:t>
      </w:r>
      <w:r w:rsidR="003E09E5">
        <w:rPr>
          <w:rFonts w:ascii="Arial" w:hAnsi="Arial" w:cs="Arial"/>
        </w:rPr>
        <w:t>.</w:t>
      </w:r>
    </w:p>
    <w:p w14:paraId="0F0B7AB2" w14:textId="77777777" w:rsidR="003E09E5" w:rsidRDefault="003E09E5" w:rsidP="0098422B">
      <w:pPr>
        <w:rPr>
          <w:rFonts w:ascii="Arial" w:hAnsi="Arial" w:cs="Arial"/>
        </w:rPr>
      </w:pPr>
    </w:p>
    <w:p w14:paraId="20055D22" w14:textId="77777777" w:rsidR="003E09E5" w:rsidRDefault="003E09E5" w:rsidP="0098422B">
      <w:pPr>
        <w:rPr>
          <w:rFonts w:ascii="Arial" w:hAnsi="Arial" w:cs="Arial"/>
        </w:rPr>
      </w:pPr>
    </w:p>
    <w:p w14:paraId="11879BFC" w14:textId="77777777" w:rsidR="003E09E5" w:rsidRDefault="003E09E5" w:rsidP="0098422B">
      <w:pPr>
        <w:rPr>
          <w:rFonts w:ascii="Arial" w:hAnsi="Arial" w:cs="Arial"/>
        </w:rPr>
      </w:pPr>
    </w:p>
    <w:p w14:paraId="0050A1B8" w14:textId="77777777" w:rsidR="003E09E5" w:rsidRDefault="003E09E5" w:rsidP="0098422B">
      <w:pPr>
        <w:rPr>
          <w:rFonts w:ascii="Arial" w:hAnsi="Arial" w:cs="Arial"/>
        </w:rPr>
      </w:pPr>
    </w:p>
    <w:p w14:paraId="55B4D035" w14:textId="4A11DB5C" w:rsidR="009D3A29" w:rsidRDefault="009D3A29" w:rsidP="0098422B">
      <w:pPr>
        <w:rPr>
          <w:rFonts w:ascii="Arial" w:hAnsi="Arial" w:cs="Arial"/>
        </w:rPr>
      </w:pPr>
    </w:p>
    <w:p w14:paraId="2A1921DA" w14:textId="58F23258" w:rsidR="009D3A29" w:rsidRDefault="009D3A29">
      <w:pPr>
        <w:rPr>
          <w:rFonts w:ascii="Arial" w:hAnsi="Arial" w:cs="Arial"/>
        </w:rPr>
      </w:pPr>
    </w:p>
    <w:sectPr w:rsidR="009D3A29" w:rsidSect="0086356E">
      <w:footerReference w:type="default" r:id="rId14"/>
      <w:pgSz w:w="12240" w:h="15840" w:code="1"/>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714B0" w14:textId="77777777" w:rsidR="00DB17BD" w:rsidRDefault="004C5893">
      <w:pPr>
        <w:spacing w:after="0" w:line="240" w:lineRule="auto"/>
      </w:pPr>
      <w:r>
        <w:separator/>
      </w:r>
    </w:p>
  </w:endnote>
  <w:endnote w:type="continuationSeparator" w:id="0">
    <w:p w14:paraId="4E6864EA" w14:textId="77777777" w:rsidR="00DB17BD" w:rsidRDefault="004C5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756523"/>
      <w:docPartObj>
        <w:docPartGallery w:val="Page Numbers (Bottom of Page)"/>
        <w:docPartUnique/>
      </w:docPartObj>
    </w:sdtPr>
    <w:sdtEndPr>
      <w:rPr>
        <w:noProof/>
      </w:rPr>
    </w:sdtEndPr>
    <w:sdtContent>
      <w:p w14:paraId="4FAB42FE" w14:textId="46BF1B3C" w:rsidR="00CC3F31" w:rsidRDefault="00CC3F31">
        <w:pPr>
          <w:pStyle w:val="Footer"/>
        </w:pPr>
        <w:r>
          <w:fldChar w:fldCharType="begin"/>
        </w:r>
        <w:r>
          <w:instrText xml:space="preserve"> PAGE   \* MERGEFORMAT </w:instrText>
        </w:r>
        <w:r>
          <w:fldChar w:fldCharType="separate"/>
        </w:r>
        <w:r>
          <w:rPr>
            <w:noProof/>
          </w:rPr>
          <w:t>2</w:t>
        </w:r>
        <w:r>
          <w:rPr>
            <w:noProof/>
          </w:rPr>
          <w:fldChar w:fldCharType="end"/>
        </w:r>
      </w:p>
    </w:sdtContent>
  </w:sdt>
  <w:p w14:paraId="35856A55" w14:textId="77777777" w:rsidR="00547800" w:rsidRDefault="006D5F1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590608"/>
      <w:docPartObj>
        <w:docPartGallery w:val="Page Numbers (Bottom of Page)"/>
        <w:docPartUnique/>
      </w:docPartObj>
    </w:sdtPr>
    <w:sdtEndPr>
      <w:rPr>
        <w:noProof/>
      </w:rPr>
    </w:sdtEndPr>
    <w:sdtContent>
      <w:p w14:paraId="7166667F" w14:textId="6FE68449" w:rsidR="008A3A0F" w:rsidRDefault="008A3A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65C6A7" w14:textId="77777777" w:rsidR="009F2F03" w:rsidRDefault="009F2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D1F32" w14:textId="77777777" w:rsidR="00DB17BD" w:rsidRDefault="004C5893">
      <w:pPr>
        <w:spacing w:after="0" w:line="240" w:lineRule="auto"/>
      </w:pPr>
      <w:r>
        <w:separator/>
      </w:r>
    </w:p>
  </w:footnote>
  <w:footnote w:type="continuationSeparator" w:id="0">
    <w:p w14:paraId="6300DF3B" w14:textId="77777777" w:rsidR="00DB17BD" w:rsidRDefault="004C5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543"/>
    <w:multiLevelType w:val="hybridMultilevel"/>
    <w:tmpl w:val="D402FAD0"/>
    <w:lvl w:ilvl="0" w:tplc="A6D00796">
      <w:start w:val="1"/>
      <w:numFmt w:val="bullet"/>
      <w:lvlText w:val=""/>
      <w:lvlJc w:val="left"/>
      <w:pPr>
        <w:tabs>
          <w:tab w:val="num" w:pos="720"/>
        </w:tabs>
        <w:ind w:left="720" w:hanging="360"/>
      </w:pPr>
      <w:rPr>
        <w:rFonts w:ascii="Wingdings" w:hAnsi="Wingdings" w:hint="default"/>
      </w:rPr>
    </w:lvl>
    <w:lvl w:ilvl="1" w:tplc="4094FC0A" w:tentative="1">
      <w:start w:val="1"/>
      <w:numFmt w:val="bullet"/>
      <w:lvlText w:val=""/>
      <w:lvlJc w:val="left"/>
      <w:pPr>
        <w:tabs>
          <w:tab w:val="num" w:pos="1440"/>
        </w:tabs>
        <w:ind w:left="1440" w:hanging="360"/>
      </w:pPr>
      <w:rPr>
        <w:rFonts w:ascii="Wingdings" w:hAnsi="Wingdings" w:hint="default"/>
      </w:rPr>
    </w:lvl>
    <w:lvl w:ilvl="2" w:tplc="93C443FC" w:tentative="1">
      <w:start w:val="1"/>
      <w:numFmt w:val="bullet"/>
      <w:lvlText w:val=""/>
      <w:lvlJc w:val="left"/>
      <w:pPr>
        <w:tabs>
          <w:tab w:val="num" w:pos="2160"/>
        </w:tabs>
        <w:ind w:left="2160" w:hanging="360"/>
      </w:pPr>
      <w:rPr>
        <w:rFonts w:ascii="Wingdings" w:hAnsi="Wingdings" w:hint="default"/>
      </w:rPr>
    </w:lvl>
    <w:lvl w:ilvl="3" w:tplc="7136C410" w:tentative="1">
      <w:start w:val="1"/>
      <w:numFmt w:val="bullet"/>
      <w:lvlText w:val=""/>
      <w:lvlJc w:val="left"/>
      <w:pPr>
        <w:tabs>
          <w:tab w:val="num" w:pos="2880"/>
        </w:tabs>
        <w:ind w:left="2880" w:hanging="360"/>
      </w:pPr>
      <w:rPr>
        <w:rFonts w:ascii="Wingdings" w:hAnsi="Wingdings" w:hint="default"/>
      </w:rPr>
    </w:lvl>
    <w:lvl w:ilvl="4" w:tplc="3CD08174" w:tentative="1">
      <w:start w:val="1"/>
      <w:numFmt w:val="bullet"/>
      <w:lvlText w:val=""/>
      <w:lvlJc w:val="left"/>
      <w:pPr>
        <w:tabs>
          <w:tab w:val="num" w:pos="3600"/>
        </w:tabs>
        <w:ind w:left="3600" w:hanging="360"/>
      </w:pPr>
      <w:rPr>
        <w:rFonts w:ascii="Wingdings" w:hAnsi="Wingdings" w:hint="default"/>
      </w:rPr>
    </w:lvl>
    <w:lvl w:ilvl="5" w:tplc="BE7084A0" w:tentative="1">
      <w:start w:val="1"/>
      <w:numFmt w:val="bullet"/>
      <w:lvlText w:val=""/>
      <w:lvlJc w:val="left"/>
      <w:pPr>
        <w:tabs>
          <w:tab w:val="num" w:pos="4320"/>
        </w:tabs>
        <w:ind w:left="4320" w:hanging="360"/>
      </w:pPr>
      <w:rPr>
        <w:rFonts w:ascii="Wingdings" w:hAnsi="Wingdings" w:hint="default"/>
      </w:rPr>
    </w:lvl>
    <w:lvl w:ilvl="6" w:tplc="9836E8DA" w:tentative="1">
      <w:start w:val="1"/>
      <w:numFmt w:val="bullet"/>
      <w:lvlText w:val=""/>
      <w:lvlJc w:val="left"/>
      <w:pPr>
        <w:tabs>
          <w:tab w:val="num" w:pos="5040"/>
        </w:tabs>
        <w:ind w:left="5040" w:hanging="360"/>
      </w:pPr>
      <w:rPr>
        <w:rFonts w:ascii="Wingdings" w:hAnsi="Wingdings" w:hint="default"/>
      </w:rPr>
    </w:lvl>
    <w:lvl w:ilvl="7" w:tplc="A670A47C" w:tentative="1">
      <w:start w:val="1"/>
      <w:numFmt w:val="bullet"/>
      <w:lvlText w:val=""/>
      <w:lvlJc w:val="left"/>
      <w:pPr>
        <w:tabs>
          <w:tab w:val="num" w:pos="5760"/>
        </w:tabs>
        <w:ind w:left="5760" w:hanging="360"/>
      </w:pPr>
      <w:rPr>
        <w:rFonts w:ascii="Wingdings" w:hAnsi="Wingdings" w:hint="default"/>
      </w:rPr>
    </w:lvl>
    <w:lvl w:ilvl="8" w:tplc="9A6CA2A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16554A"/>
    <w:multiLevelType w:val="hybridMultilevel"/>
    <w:tmpl w:val="594E8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D5870"/>
    <w:multiLevelType w:val="multilevel"/>
    <w:tmpl w:val="154698EC"/>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8ED7A04"/>
    <w:multiLevelType w:val="hybridMultilevel"/>
    <w:tmpl w:val="7D604340"/>
    <w:lvl w:ilvl="0" w:tplc="6024CDCC">
      <w:start w:val="1"/>
      <w:numFmt w:val="bullet"/>
      <w:lvlText w:val=""/>
      <w:lvlJc w:val="left"/>
      <w:pPr>
        <w:tabs>
          <w:tab w:val="num" w:pos="720"/>
        </w:tabs>
        <w:ind w:left="720" w:hanging="360"/>
      </w:pPr>
      <w:rPr>
        <w:rFonts w:ascii="Wingdings" w:hAnsi="Wingdings" w:hint="default"/>
      </w:rPr>
    </w:lvl>
    <w:lvl w:ilvl="1" w:tplc="816EDD22" w:tentative="1">
      <w:start w:val="1"/>
      <w:numFmt w:val="bullet"/>
      <w:lvlText w:val=""/>
      <w:lvlJc w:val="left"/>
      <w:pPr>
        <w:tabs>
          <w:tab w:val="num" w:pos="1440"/>
        </w:tabs>
        <w:ind w:left="1440" w:hanging="360"/>
      </w:pPr>
      <w:rPr>
        <w:rFonts w:ascii="Wingdings" w:hAnsi="Wingdings" w:hint="default"/>
      </w:rPr>
    </w:lvl>
    <w:lvl w:ilvl="2" w:tplc="E8021222" w:tentative="1">
      <w:start w:val="1"/>
      <w:numFmt w:val="bullet"/>
      <w:lvlText w:val=""/>
      <w:lvlJc w:val="left"/>
      <w:pPr>
        <w:tabs>
          <w:tab w:val="num" w:pos="2160"/>
        </w:tabs>
        <w:ind w:left="2160" w:hanging="360"/>
      </w:pPr>
      <w:rPr>
        <w:rFonts w:ascii="Wingdings" w:hAnsi="Wingdings" w:hint="default"/>
      </w:rPr>
    </w:lvl>
    <w:lvl w:ilvl="3" w:tplc="1D3E28CE" w:tentative="1">
      <w:start w:val="1"/>
      <w:numFmt w:val="bullet"/>
      <w:lvlText w:val=""/>
      <w:lvlJc w:val="left"/>
      <w:pPr>
        <w:tabs>
          <w:tab w:val="num" w:pos="2880"/>
        </w:tabs>
        <w:ind w:left="2880" w:hanging="360"/>
      </w:pPr>
      <w:rPr>
        <w:rFonts w:ascii="Wingdings" w:hAnsi="Wingdings" w:hint="default"/>
      </w:rPr>
    </w:lvl>
    <w:lvl w:ilvl="4" w:tplc="C5083E2C" w:tentative="1">
      <w:start w:val="1"/>
      <w:numFmt w:val="bullet"/>
      <w:lvlText w:val=""/>
      <w:lvlJc w:val="left"/>
      <w:pPr>
        <w:tabs>
          <w:tab w:val="num" w:pos="3600"/>
        </w:tabs>
        <w:ind w:left="3600" w:hanging="360"/>
      </w:pPr>
      <w:rPr>
        <w:rFonts w:ascii="Wingdings" w:hAnsi="Wingdings" w:hint="default"/>
      </w:rPr>
    </w:lvl>
    <w:lvl w:ilvl="5" w:tplc="A2726BC8" w:tentative="1">
      <w:start w:val="1"/>
      <w:numFmt w:val="bullet"/>
      <w:lvlText w:val=""/>
      <w:lvlJc w:val="left"/>
      <w:pPr>
        <w:tabs>
          <w:tab w:val="num" w:pos="4320"/>
        </w:tabs>
        <w:ind w:left="4320" w:hanging="360"/>
      </w:pPr>
      <w:rPr>
        <w:rFonts w:ascii="Wingdings" w:hAnsi="Wingdings" w:hint="default"/>
      </w:rPr>
    </w:lvl>
    <w:lvl w:ilvl="6" w:tplc="4B1014FA" w:tentative="1">
      <w:start w:val="1"/>
      <w:numFmt w:val="bullet"/>
      <w:lvlText w:val=""/>
      <w:lvlJc w:val="left"/>
      <w:pPr>
        <w:tabs>
          <w:tab w:val="num" w:pos="5040"/>
        </w:tabs>
        <w:ind w:left="5040" w:hanging="360"/>
      </w:pPr>
      <w:rPr>
        <w:rFonts w:ascii="Wingdings" w:hAnsi="Wingdings" w:hint="default"/>
      </w:rPr>
    </w:lvl>
    <w:lvl w:ilvl="7" w:tplc="246EFE34" w:tentative="1">
      <w:start w:val="1"/>
      <w:numFmt w:val="bullet"/>
      <w:lvlText w:val=""/>
      <w:lvlJc w:val="left"/>
      <w:pPr>
        <w:tabs>
          <w:tab w:val="num" w:pos="5760"/>
        </w:tabs>
        <w:ind w:left="5760" w:hanging="360"/>
      </w:pPr>
      <w:rPr>
        <w:rFonts w:ascii="Wingdings" w:hAnsi="Wingdings" w:hint="default"/>
      </w:rPr>
    </w:lvl>
    <w:lvl w:ilvl="8" w:tplc="D5E4104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9F50955"/>
    <w:multiLevelType w:val="hybridMultilevel"/>
    <w:tmpl w:val="35822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206DAB"/>
    <w:multiLevelType w:val="hybridMultilevel"/>
    <w:tmpl w:val="5B2E6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B3292"/>
    <w:multiLevelType w:val="hybridMultilevel"/>
    <w:tmpl w:val="0D62B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4615AE"/>
    <w:multiLevelType w:val="multilevel"/>
    <w:tmpl w:val="DAFCB66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FB14E50"/>
    <w:multiLevelType w:val="hybridMultilevel"/>
    <w:tmpl w:val="3F7A8ADE"/>
    <w:lvl w:ilvl="0" w:tplc="E0B6536C">
      <w:start w:val="1"/>
      <w:numFmt w:val="bullet"/>
      <w:lvlText w:val=""/>
      <w:lvlJc w:val="left"/>
      <w:pPr>
        <w:tabs>
          <w:tab w:val="num" w:pos="720"/>
        </w:tabs>
        <w:ind w:left="720" w:hanging="360"/>
      </w:pPr>
      <w:rPr>
        <w:rFonts w:ascii="Wingdings 3" w:hAnsi="Wingdings 3" w:hint="default"/>
      </w:rPr>
    </w:lvl>
    <w:lvl w:ilvl="1" w:tplc="B28AE5E0" w:tentative="1">
      <w:start w:val="1"/>
      <w:numFmt w:val="bullet"/>
      <w:lvlText w:val=""/>
      <w:lvlJc w:val="left"/>
      <w:pPr>
        <w:tabs>
          <w:tab w:val="num" w:pos="1440"/>
        </w:tabs>
        <w:ind w:left="1440" w:hanging="360"/>
      </w:pPr>
      <w:rPr>
        <w:rFonts w:ascii="Wingdings 3" w:hAnsi="Wingdings 3" w:hint="default"/>
      </w:rPr>
    </w:lvl>
    <w:lvl w:ilvl="2" w:tplc="470C0760" w:tentative="1">
      <w:start w:val="1"/>
      <w:numFmt w:val="bullet"/>
      <w:lvlText w:val=""/>
      <w:lvlJc w:val="left"/>
      <w:pPr>
        <w:tabs>
          <w:tab w:val="num" w:pos="2160"/>
        </w:tabs>
        <w:ind w:left="2160" w:hanging="360"/>
      </w:pPr>
      <w:rPr>
        <w:rFonts w:ascii="Wingdings 3" w:hAnsi="Wingdings 3" w:hint="default"/>
      </w:rPr>
    </w:lvl>
    <w:lvl w:ilvl="3" w:tplc="3544019C" w:tentative="1">
      <w:start w:val="1"/>
      <w:numFmt w:val="bullet"/>
      <w:lvlText w:val=""/>
      <w:lvlJc w:val="left"/>
      <w:pPr>
        <w:tabs>
          <w:tab w:val="num" w:pos="2880"/>
        </w:tabs>
        <w:ind w:left="2880" w:hanging="360"/>
      </w:pPr>
      <w:rPr>
        <w:rFonts w:ascii="Wingdings 3" w:hAnsi="Wingdings 3" w:hint="default"/>
      </w:rPr>
    </w:lvl>
    <w:lvl w:ilvl="4" w:tplc="0DDCF71E" w:tentative="1">
      <w:start w:val="1"/>
      <w:numFmt w:val="bullet"/>
      <w:lvlText w:val=""/>
      <w:lvlJc w:val="left"/>
      <w:pPr>
        <w:tabs>
          <w:tab w:val="num" w:pos="3600"/>
        </w:tabs>
        <w:ind w:left="3600" w:hanging="360"/>
      </w:pPr>
      <w:rPr>
        <w:rFonts w:ascii="Wingdings 3" w:hAnsi="Wingdings 3" w:hint="default"/>
      </w:rPr>
    </w:lvl>
    <w:lvl w:ilvl="5" w:tplc="D1FE8BD4" w:tentative="1">
      <w:start w:val="1"/>
      <w:numFmt w:val="bullet"/>
      <w:lvlText w:val=""/>
      <w:lvlJc w:val="left"/>
      <w:pPr>
        <w:tabs>
          <w:tab w:val="num" w:pos="4320"/>
        </w:tabs>
        <w:ind w:left="4320" w:hanging="360"/>
      </w:pPr>
      <w:rPr>
        <w:rFonts w:ascii="Wingdings 3" w:hAnsi="Wingdings 3" w:hint="default"/>
      </w:rPr>
    </w:lvl>
    <w:lvl w:ilvl="6" w:tplc="AC165F80" w:tentative="1">
      <w:start w:val="1"/>
      <w:numFmt w:val="bullet"/>
      <w:lvlText w:val=""/>
      <w:lvlJc w:val="left"/>
      <w:pPr>
        <w:tabs>
          <w:tab w:val="num" w:pos="5040"/>
        </w:tabs>
        <w:ind w:left="5040" w:hanging="360"/>
      </w:pPr>
      <w:rPr>
        <w:rFonts w:ascii="Wingdings 3" w:hAnsi="Wingdings 3" w:hint="default"/>
      </w:rPr>
    </w:lvl>
    <w:lvl w:ilvl="7" w:tplc="3A808CB8" w:tentative="1">
      <w:start w:val="1"/>
      <w:numFmt w:val="bullet"/>
      <w:lvlText w:val=""/>
      <w:lvlJc w:val="left"/>
      <w:pPr>
        <w:tabs>
          <w:tab w:val="num" w:pos="5760"/>
        </w:tabs>
        <w:ind w:left="5760" w:hanging="360"/>
      </w:pPr>
      <w:rPr>
        <w:rFonts w:ascii="Wingdings 3" w:hAnsi="Wingdings 3" w:hint="default"/>
      </w:rPr>
    </w:lvl>
    <w:lvl w:ilvl="8" w:tplc="147C4D5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0CB1933"/>
    <w:multiLevelType w:val="hybridMultilevel"/>
    <w:tmpl w:val="45AA0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603D1B"/>
    <w:multiLevelType w:val="hybridMultilevel"/>
    <w:tmpl w:val="D6AACBFA"/>
    <w:lvl w:ilvl="0" w:tplc="BCBC29BE">
      <w:start w:val="3"/>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AB7B8B"/>
    <w:multiLevelType w:val="hybridMultilevel"/>
    <w:tmpl w:val="91920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B73906"/>
    <w:multiLevelType w:val="hybridMultilevel"/>
    <w:tmpl w:val="C33A20AA"/>
    <w:lvl w:ilvl="0" w:tplc="A5A4F8D4">
      <w:start w:val="1"/>
      <w:numFmt w:val="bullet"/>
      <w:lvlText w:val=""/>
      <w:lvlJc w:val="left"/>
      <w:pPr>
        <w:tabs>
          <w:tab w:val="num" w:pos="720"/>
        </w:tabs>
        <w:ind w:left="720" w:hanging="360"/>
      </w:pPr>
      <w:rPr>
        <w:rFonts w:ascii="Wingdings" w:hAnsi="Wingdings" w:hint="default"/>
      </w:rPr>
    </w:lvl>
    <w:lvl w:ilvl="1" w:tplc="6C322EE2" w:tentative="1">
      <w:start w:val="1"/>
      <w:numFmt w:val="bullet"/>
      <w:lvlText w:val=""/>
      <w:lvlJc w:val="left"/>
      <w:pPr>
        <w:tabs>
          <w:tab w:val="num" w:pos="1440"/>
        </w:tabs>
        <w:ind w:left="1440" w:hanging="360"/>
      </w:pPr>
      <w:rPr>
        <w:rFonts w:ascii="Wingdings" w:hAnsi="Wingdings" w:hint="default"/>
      </w:rPr>
    </w:lvl>
    <w:lvl w:ilvl="2" w:tplc="F2F2F176" w:tentative="1">
      <w:start w:val="1"/>
      <w:numFmt w:val="bullet"/>
      <w:lvlText w:val=""/>
      <w:lvlJc w:val="left"/>
      <w:pPr>
        <w:tabs>
          <w:tab w:val="num" w:pos="2160"/>
        </w:tabs>
        <w:ind w:left="2160" w:hanging="360"/>
      </w:pPr>
      <w:rPr>
        <w:rFonts w:ascii="Wingdings" w:hAnsi="Wingdings" w:hint="default"/>
      </w:rPr>
    </w:lvl>
    <w:lvl w:ilvl="3" w:tplc="BDF04A0C" w:tentative="1">
      <w:start w:val="1"/>
      <w:numFmt w:val="bullet"/>
      <w:lvlText w:val=""/>
      <w:lvlJc w:val="left"/>
      <w:pPr>
        <w:tabs>
          <w:tab w:val="num" w:pos="2880"/>
        </w:tabs>
        <w:ind w:left="2880" w:hanging="360"/>
      </w:pPr>
      <w:rPr>
        <w:rFonts w:ascii="Wingdings" w:hAnsi="Wingdings" w:hint="default"/>
      </w:rPr>
    </w:lvl>
    <w:lvl w:ilvl="4" w:tplc="18AE0A2E" w:tentative="1">
      <w:start w:val="1"/>
      <w:numFmt w:val="bullet"/>
      <w:lvlText w:val=""/>
      <w:lvlJc w:val="left"/>
      <w:pPr>
        <w:tabs>
          <w:tab w:val="num" w:pos="3600"/>
        </w:tabs>
        <w:ind w:left="3600" w:hanging="360"/>
      </w:pPr>
      <w:rPr>
        <w:rFonts w:ascii="Wingdings" w:hAnsi="Wingdings" w:hint="default"/>
      </w:rPr>
    </w:lvl>
    <w:lvl w:ilvl="5" w:tplc="CEE26CBE" w:tentative="1">
      <w:start w:val="1"/>
      <w:numFmt w:val="bullet"/>
      <w:lvlText w:val=""/>
      <w:lvlJc w:val="left"/>
      <w:pPr>
        <w:tabs>
          <w:tab w:val="num" w:pos="4320"/>
        </w:tabs>
        <w:ind w:left="4320" w:hanging="360"/>
      </w:pPr>
      <w:rPr>
        <w:rFonts w:ascii="Wingdings" w:hAnsi="Wingdings" w:hint="default"/>
      </w:rPr>
    </w:lvl>
    <w:lvl w:ilvl="6" w:tplc="172C39AC" w:tentative="1">
      <w:start w:val="1"/>
      <w:numFmt w:val="bullet"/>
      <w:lvlText w:val=""/>
      <w:lvlJc w:val="left"/>
      <w:pPr>
        <w:tabs>
          <w:tab w:val="num" w:pos="5040"/>
        </w:tabs>
        <w:ind w:left="5040" w:hanging="360"/>
      </w:pPr>
      <w:rPr>
        <w:rFonts w:ascii="Wingdings" w:hAnsi="Wingdings" w:hint="default"/>
      </w:rPr>
    </w:lvl>
    <w:lvl w:ilvl="7" w:tplc="FAB235A8" w:tentative="1">
      <w:start w:val="1"/>
      <w:numFmt w:val="bullet"/>
      <w:lvlText w:val=""/>
      <w:lvlJc w:val="left"/>
      <w:pPr>
        <w:tabs>
          <w:tab w:val="num" w:pos="5760"/>
        </w:tabs>
        <w:ind w:left="5760" w:hanging="360"/>
      </w:pPr>
      <w:rPr>
        <w:rFonts w:ascii="Wingdings" w:hAnsi="Wingdings" w:hint="default"/>
      </w:rPr>
    </w:lvl>
    <w:lvl w:ilvl="8" w:tplc="C882ABB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96805CA"/>
    <w:multiLevelType w:val="multilevel"/>
    <w:tmpl w:val="8A6E459C"/>
    <w:lvl w:ilvl="0">
      <w:start w:val="3"/>
      <w:numFmt w:val="decimal"/>
      <w:lvlText w:val="%1"/>
      <w:lvlJc w:val="left"/>
      <w:pPr>
        <w:ind w:left="360" w:hanging="360"/>
      </w:pPr>
      <w:rPr>
        <w:rFonts w:hint="default"/>
        <w:color w:val="000000"/>
      </w:rPr>
    </w:lvl>
    <w:lvl w:ilvl="1">
      <w:start w:val="3"/>
      <w:numFmt w:val="decimal"/>
      <w:lvlText w:val="%1.%2"/>
      <w:lvlJc w:val="left"/>
      <w:pPr>
        <w:ind w:left="540" w:hanging="360"/>
      </w:pPr>
      <w:rPr>
        <w:rFonts w:hint="default"/>
        <w:color w:val="000000"/>
      </w:rPr>
    </w:lvl>
    <w:lvl w:ilvl="2">
      <w:start w:val="1"/>
      <w:numFmt w:val="decimal"/>
      <w:lvlText w:val="%1.%2.%3"/>
      <w:lvlJc w:val="left"/>
      <w:pPr>
        <w:ind w:left="1080" w:hanging="720"/>
      </w:pPr>
      <w:rPr>
        <w:rFonts w:hint="default"/>
        <w:color w:val="000000"/>
      </w:rPr>
    </w:lvl>
    <w:lvl w:ilvl="3">
      <w:start w:val="1"/>
      <w:numFmt w:val="decimal"/>
      <w:lvlText w:val="%1.%2.%3.%4"/>
      <w:lvlJc w:val="left"/>
      <w:pPr>
        <w:ind w:left="1260" w:hanging="720"/>
      </w:pPr>
      <w:rPr>
        <w:rFonts w:hint="default"/>
        <w:color w:val="000000"/>
      </w:rPr>
    </w:lvl>
    <w:lvl w:ilvl="4">
      <w:start w:val="1"/>
      <w:numFmt w:val="decimal"/>
      <w:lvlText w:val="%1.%2.%3.%4.%5"/>
      <w:lvlJc w:val="left"/>
      <w:pPr>
        <w:ind w:left="1800" w:hanging="1080"/>
      </w:pPr>
      <w:rPr>
        <w:rFonts w:hint="default"/>
        <w:color w:val="000000"/>
      </w:rPr>
    </w:lvl>
    <w:lvl w:ilvl="5">
      <w:start w:val="1"/>
      <w:numFmt w:val="decimal"/>
      <w:lvlText w:val="%1.%2.%3.%4.%5.%6"/>
      <w:lvlJc w:val="left"/>
      <w:pPr>
        <w:ind w:left="1980" w:hanging="1080"/>
      </w:pPr>
      <w:rPr>
        <w:rFonts w:hint="default"/>
        <w:color w:val="000000"/>
      </w:rPr>
    </w:lvl>
    <w:lvl w:ilvl="6">
      <w:start w:val="1"/>
      <w:numFmt w:val="decimal"/>
      <w:lvlText w:val="%1.%2.%3.%4.%5.%6.%7"/>
      <w:lvlJc w:val="left"/>
      <w:pPr>
        <w:ind w:left="2520" w:hanging="1440"/>
      </w:pPr>
      <w:rPr>
        <w:rFonts w:hint="default"/>
        <w:color w:val="000000"/>
      </w:rPr>
    </w:lvl>
    <w:lvl w:ilvl="7">
      <w:start w:val="1"/>
      <w:numFmt w:val="decimal"/>
      <w:lvlText w:val="%1.%2.%3.%4.%5.%6.%7.%8"/>
      <w:lvlJc w:val="left"/>
      <w:pPr>
        <w:ind w:left="2700" w:hanging="1440"/>
      </w:pPr>
      <w:rPr>
        <w:rFonts w:hint="default"/>
        <w:color w:val="000000"/>
      </w:rPr>
    </w:lvl>
    <w:lvl w:ilvl="8">
      <w:start w:val="1"/>
      <w:numFmt w:val="decimal"/>
      <w:lvlText w:val="%1.%2.%3.%4.%5.%6.%7.%8.%9"/>
      <w:lvlJc w:val="left"/>
      <w:pPr>
        <w:ind w:left="3240" w:hanging="1800"/>
      </w:pPr>
      <w:rPr>
        <w:rFonts w:hint="default"/>
        <w:color w:val="000000"/>
      </w:rPr>
    </w:lvl>
  </w:abstractNum>
  <w:abstractNum w:abstractNumId="14" w15:restartNumberingAfterBreak="0">
    <w:nsid w:val="3F2F367B"/>
    <w:multiLevelType w:val="hybridMultilevel"/>
    <w:tmpl w:val="BC26B170"/>
    <w:lvl w:ilvl="0" w:tplc="9FA4E77C">
      <w:start w:val="1"/>
      <w:numFmt w:val="bullet"/>
      <w:lvlText w:val=""/>
      <w:lvlJc w:val="left"/>
      <w:pPr>
        <w:tabs>
          <w:tab w:val="num" w:pos="720"/>
        </w:tabs>
        <w:ind w:left="720" w:hanging="360"/>
      </w:pPr>
      <w:rPr>
        <w:rFonts w:ascii="Wingdings 3" w:hAnsi="Wingdings 3" w:hint="default"/>
      </w:rPr>
    </w:lvl>
    <w:lvl w:ilvl="1" w:tplc="431AA820" w:tentative="1">
      <w:start w:val="1"/>
      <w:numFmt w:val="bullet"/>
      <w:lvlText w:val=""/>
      <w:lvlJc w:val="left"/>
      <w:pPr>
        <w:tabs>
          <w:tab w:val="num" w:pos="1440"/>
        </w:tabs>
        <w:ind w:left="1440" w:hanging="360"/>
      </w:pPr>
      <w:rPr>
        <w:rFonts w:ascii="Wingdings 3" w:hAnsi="Wingdings 3" w:hint="default"/>
      </w:rPr>
    </w:lvl>
    <w:lvl w:ilvl="2" w:tplc="60145250" w:tentative="1">
      <w:start w:val="1"/>
      <w:numFmt w:val="bullet"/>
      <w:lvlText w:val=""/>
      <w:lvlJc w:val="left"/>
      <w:pPr>
        <w:tabs>
          <w:tab w:val="num" w:pos="2160"/>
        </w:tabs>
        <w:ind w:left="2160" w:hanging="360"/>
      </w:pPr>
      <w:rPr>
        <w:rFonts w:ascii="Wingdings 3" w:hAnsi="Wingdings 3" w:hint="default"/>
      </w:rPr>
    </w:lvl>
    <w:lvl w:ilvl="3" w:tplc="1EF64EDC" w:tentative="1">
      <w:start w:val="1"/>
      <w:numFmt w:val="bullet"/>
      <w:lvlText w:val=""/>
      <w:lvlJc w:val="left"/>
      <w:pPr>
        <w:tabs>
          <w:tab w:val="num" w:pos="2880"/>
        </w:tabs>
        <w:ind w:left="2880" w:hanging="360"/>
      </w:pPr>
      <w:rPr>
        <w:rFonts w:ascii="Wingdings 3" w:hAnsi="Wingdings 3" w:hint="default"/>
      </w:rPr>
    </w:lvl>
    <w:lvl w:ilvl="4" w:tplc="A3906330" w:tentative="1">
      <w:start w:val="1"/>
      <w:numFmt w:val="bullet"/>
      <w:lvlText w:val=""/>
      <w:lvlJc w:val="left"/>
      <w:pPr>
        <w:tabs>
          <w:tab w:val="num" w:pos="3600"/>
        </w:tabs>
        <w:ind w:left="3600" w:hanging="360"/>
      </w:pPr>
      <w:rPr>
        <w:rFonts w:ascii="Wingdings 3" w:hAnsi="Wingdings 3" w:hint="default"/>
      </w:rPr>
    </w:lvl>
    <w:lvl w:ilvl="5" w:tplc="93E06E46" w:tentative="1">
      <w:start w:val="1"/>
      <w:numFmt w:val="bullet"/>
      <w:lvlText w:val=""/>
      <w:lvlJc w:val="left"/>
      <w:pPr>
        <w:tabs>
          <w:tab w:val="num" w:pos="4320"/>
        </w:tabs>
        <w:ind w:left="4320" w:hanging="360"/>
      </w:pPr>
      <w:rPr>
        <w:rFonts w:ascii="Wingdings 3" w:hAnsi="Wingdings 3" w:hint="default"/>
      </w:rPr>
    </w:lvl>
    <w:lvl w:ilvl="6" w:tplc="DDE64012" w:tentative="1">
      <w:start w:val="1"/>
      <w:numFmt w:val="bullet"/>
      <w:lvlText w:val=""/>
      <w:lvlJc w:val="left"/>
      <w:pPr>
        <w:tabs>
          <w:tab w:val="num" w:pos="5040"/>
        </w:tabs>
        <w:ind w:left="5040" w:hanging="360"/>
      </w:pPr>
      <w:rPr>
        <w:rFonts w:ascii="Wingdings 3" w:hAnsi="Wingdings 3" w:hint="default"/>
      </w:rPr>
    </w:lvl>
    <w:lvl w:ilvl="7" w:tplc="87BE0A5A" w:tentative="1">
      <w:start w:val="1"/>
      <w:numFmt w:val="bullet"/>
      <w:lvlText w:val=""/>
      <w:lvlJc w:val="left"/>
      <w:pPr>
        <w:tabs>
          <w:tab w:val="num" w:pos="5760"/>
        </w:tabs>
        <w:ind w:left="5760" w:hanging="360"/>
      </w:pPr>
      <w:rPr>
        <w:rFonts w:ascii="Wingdings 3" w:hAnsi="Wingdings 3" w:hint="default"/>
      </w:rPr>
    </w:lvl>
    <w:lvl w:ilvl="8" w:tplc="7C765882"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8BC0923"/>
    <w:multiLevelType w:val="multilevel"/>
    <w:tmpl w:val="641CFD64"/>
    <w:lvl w:ilvl="0">
      <w:start w:val="3"/>
      <w:numFmt w:val="decimal"/>
      <w:lvlText w:val="%1"/>
      <w:lvlJc w:val="left"/>
      <w:pPr>
        <w:ind w:left="360" w:hanging="360"/>
      </w:pPr>
      <w:rPr>
        <w:rFonts w:hint="default"/>
        <w:color w:val="000000"/>
      </w:rPr>
    </w:lvl>
    <w:lvl w:ilvl="1">
      <w:start w:val="5"/>
      <w:numFmt w:val="decimal"/>
      <w:lvlText w:val="%1.%2"/>
      <w:lvlJc w:val="left"/>
      <w:pPr>
        <w:ind w:left="540" w:hanging="360"/>
      </w:pPr>
      <w:rPr>
        <w:rFonts w:hint="default"/>
        <w:color w:val="000000"/>
      </w:rPr>
    </w:lvl>
    <w:lvl w:ilvl="2">
      <w:start w:val="1"/>
      <w:numFmt w:val="decimal"/>
      <w:lvlText w:val="%1.%2.%3"/>
      <w:lvlJc w:val="left"/>
      <w:pPr>
        <w:ind w:left="1080" w:hanging="720"/>
      </w:pPr>
      <w:rPr>
        <w:rFonts w:hint="default"/>
        <w:color w:val="000000"/>
      </w:rPr>
    </w:lvl>
    <w:lvl w:ilvl="3">
      <w:start w:val="1"/>
      <w:numFmt w:val="decimal"/>
      <w:lvlText w:val="%1.%2.%3.%4"/>
      <w:lvlJc w:val="left"/>
      <w:pPr>
        <w:ind w:left="1260" w:hanging="720"/>
      </w:pPr>
      <w:rPr>
        <w:rFonts w:hint="default"/>
        <w:color w:val="000000"/>
      </w:rPr>
    </w:lvl>
    <w:lvl w:ilvl="4">
      <w:start w:val="1"/>
      <w:numFmt w:val="decimal"/>
      <w:lvlText w:val="%1.%2.%3.%4.%5"/>
      <w:lvlJc w:val="left"/>
      <w:pPr>
        <w:ind w:left="1800" w:hanging="1080"/>
      </w:pPr>
      <w:rPr>
        <w:rFonts w:hint="default"/>
        <w:color w:val="000000"/>
      </w:rPr>
    </w:lvl>
    <w:lvl w:ilvl="5">
      <w:start w:val="1"/>
      <w:numFmt w:val="decimal"/>
      <w:lvlText w:val="%1.%2.%3.%4.%5.%6"/>
      <w:lvlJc w:val="left"/>
      <w:pPr>
        <w:ind w:left="1980" w:hanging="1080"/>
      </w:pPr>
      <w:rPr>
        <w:rFonts w:hint="default"/>
        <w:color w:val="000000"/>
      </w:rPr>
    </w:lvl>
    <w:lvl w:ilvl="6">
      <w:start w:val="1"/>
      <w:numFmt w:val="decimal"/>
      <w:lvlText w:val="%1.%2.%3.%4.%5.%6.%7"/>
      <w:lvlJc w:val="left"/>
      <w:pPr>
        <w:ind w:left="2520" w:hanging="1440"/>
      </w:pPr>
      <w:rPr>
        <w:rFonts w:hint="default"/>
        <w:color w:val="000000"/>
      </w:rPr>
    </w:lvl>
    <w:lvl w:ilvl="7">
      <w:start w:val="1"/>
      <w:numFmt w:val="decimal"/>
      <w:lvlText w:val="%1.%2.%3.%4.%5.%6.%7.%8"/>
      <w:lvlJc w:val="left"/>
      <w:pPr>
        <w:ind w:left="2700" w:hanging="1440"/>
      </w:pPr>
      <w:rPr>
        <w:rFonts w:hint="default"/>
        <w:color w:val="000000"/>
      </w:rPr>
    </w:lvl>
    <w:lvl w:ilvl="8">
      <w:start w:val="1"/>
      <w:numFmt w:val="decimal"/>
      <w:lvlText w:val="%1.%2.%3.%4.%5.%6.%7.%8.%9"/>
      <w:lvlJc w:val="left"/>
      <w:pPr>
        <w:ind w:left="3240" w:hanging="1800"/>
      </w:pPr>
      <w:rPr>
        <w:rFonts w:hint="default"/>
        <w:color w:val="000000"/>
      </w:rPr>
    </w:lvl>
  </w:abstractNum>
  <w:abstractNum w:abstractNumId="16" w15:restartNumberingAfterBreak="0">
    <w:nsid w:val="48DB4243"/>
    <w:multiLevelType w:val="hybridMultilevel"/>
    <w:tmpl w:val="9640B010"/>
    <w:lvl w:ilvl="0" w:tplc="06F2B4A2">
      <w:start w:val="1"/>
      <w:numFmt w:val="bullet"/>
      <w:lvlText w:val="•"/>
      <w:lvlJc w:val="left"/>
      <w:pPr>
        <w:tabs>
          <w:tab w:val="num" w:pos="720"/>
        </w:tabs>
        <w:ind w:left="720" w:hanging="360"/>
      </w:pPr>
      <w:rPr>
        <w:rFonts w:ascii="Arial" w:hAnsi="Arial" w:hint="default"/>
      </w:rPr>
    </w:lvl>
    <w:lvl w:ilvl="1" w:tplc="5C0E1A04" w:tentative="1">
      <w:start w:val="1"/>
      <w:numFmt w:val="bullet"/>
      <w:lvlText w:val="•"/>
      <w:lvlJc w:val="left"/>
      <w:pPr>
        <w:tabs>
          <w:tab w:val="num" w:pos="1440"/>
        </w:tabs>
        <w:ind w:left="1440" w:hanging="360"/>
      </w:pPr>
      <w:rPr>
        <w:rFonts w:ascii="Arial" w:hAnsi="Arial" w:hint="default"/>
      </w:rPr>
    </w:lvl>
    <w:lvl w:ilvl="2" w:tplc="8C123260" w:tentative="1">
      <w:start w:val="1"/>
      <w:numFmt w:val="bullet"/>
      <w:lvlText w:val="•"/>
      <w:lvlJc w:val="left"/>
      <w:pPr>
        <w:tabs>
          <w:tab w:val="num" w:pos="2160"/>
        </w:tabs>
        <w:ind w:left="2160" w:hanging="360"/>
      </w:pPr>
      <w:rPr>
        <w:rFonts w:ascii="Arial" w:hAnsi="Arial" w:hint="default"/>
      </w:rPr>
    </w:lvl>
    <w:lvl w:ilvl="3" w:tplc="DDE6475C" w:tentative="1">
      <w:start w:val="1"/>
      <w:numFmt w:val="bullet"/>
      <w:lvlText w:val="•"/>
      <w:lvlJc w:val="left"/>
      <w:pPr>
        <w:tabs>
          <w:tab w:val="num" w:pos="2880"/>
        </w:tabs>
        <w:ind w:left="2880" w:hanging="360"/>
      </w:pPr>
      <w:rPr>
        <w:rFonts w:ascii="Arial" w:hAnsi="Arial" w:hint="default"/>
      </w:rPr>
    </w:lvl>
    <w:lvl w:ilvl="4" w:tplc="F238E93A" w:tentative="1">
      <w:start w:val="1"/>
      <w:numFmt w:val="bullet"/>
      <w:lvlText w:val="•"/>
      <w:lvlJc w:val="left"/>
      <w:pPr>
        <w:tabs>
          <w:tab w:val="num" w:pos="3600"/>
        </w:tabs>
        <w:ind w:left="3600" w:hanging="360"/>
      </w:pPr>
      <w:rPr>
        <w:rFonts w:ascii="Arial" w:hAnsi="Arial" w:hint="default"/>
      </w:rPr>
    </w:lvl>
    <w:lvl w:ilvl="5" w:tplc="041E3864" w:tentative="1">
      <w:start w:val="1"/>
      <w:numFmt w:val="bullet"/>
      <w:lvlText w:val="•"/>
      <w:lvlJc w:val="left"/>
      <w:pPr>
        <w:tabs>
          <w:tab w:val="num" w:pos="4320"/>
        </w:tabs>
        <w:ind w:left="4320" w:hanging="360"/>
      </w:pPr>
      <w:rPr>
        <w:rFonts w:ascii="Arial" w:hAnsi="Arial" w:hint="default"/>
      </w:rPr>
    </w:lvl>
    <w:lvl w:ilvl="6" w:tplc="B5727A8E" w:tentative="1">
      <w:start w:val="1"/>
      <w:numFmt w:val="bullet"/>
      <w:lvlText w:val="•"/>
      <w:lvlJc w:val="left"/>
      <w:pPr>
        <w:tabs>
          <w:tab w:val="num" w:pos="5040"/>
        </w:tabs>
        <w:ind w:left="5040" w:hanging="360"/>
      </w:pPr>
      <w:rPr>
        <w:rFonts w:ascii="Arial" w:hAnsi="Arial" w:hint="default"/>
      </w:rPr>
    </w:lvl>
    <w:lvl w:ilvl="7" w:tplc="F7BC8C16" w:tentative="1">
      <w:start w:val="1"/>
      <w:numFmt w:val="bullet"/>
      <w:lvlText w:val="•"/>
      <w:lvlJc w:val="left"/>
      <w:pPr>
        <w:tabs>
          <w:tab w:val="num" w:pos="5760"/>
        </w:tabs>
        <w:ind w:left="5760" w:hanging="360"/>
      </w:pPr>
      <w:rPr>
        <w:rFonts w:ascii="Arial" w:hAnsi="Arial" w:hint="default"/>
      </w:rPr>
    </w:lvl>
    <w:lvl w:ilvl="8" w:tplc="B7EA00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90B6688"/>
    <w:multiLevelType w:val="hybridMultilevel"/>
    <w:tmpl w:val="9614FD02"/>
    <w:lvl w:ilvl="0" w:tplc="04090001">
      <w:start w:val="1"/>
      <w:numFmt w:val="bullet"/>
      <w:lvlText w:val=""/>
      <w:lvlJc w:val="left"/>
      <w:pPr>
        <w:tabs>
          <w:tab w:val="num" w:pos="720"/>
        </w:tabs>
        <w:ind w:left="720" w:hanging="360"/>
      </w:pPr>
      <w:rPr>
        <w:rFonts w:ascii="Symbol" w:hAnsi="Symbol" w:hint="default"/>
      </w:rPr>
    </w:lvl>
    <w:lvl w:ilvl="1" w:tplc="8F80C69C" w:tentative="1">
      <w:start w:val="1"/>
      <w:numFmt w:val="bullet"/>
      <w:lvlText w:val=""/>
      <w:lvlJc w:val="left"/>
      <w:pPr>
        <w:tabs>
          <w:tab w:val="num" w:pos="1440"/>
        </w:tabs>
        <w:ind w:left="1440" w:hanging="360"/>
      </w:pPr>
      <w:rPr>
        <w:rFonts w:ascii="Wingdings 3" w:hAnsi="Wingdings 3" w:hint="default"/>
      </w:rPr>
    </w:lvl>
    <w:lvl w:ilvl="2" w:tplc="E984EA54" w:tentative="1">
      <w:start w:val="1"/>
      <w:numFmt w:val="bullet"/>
      <w:lvlText w:val=""/>
      <w:lvlJc w:val="left"/>
      <w:pPr>
        <w:tabs>
          <w:tab w:val="num" w:pos="2160"/>
        </w:tabs>
        <w:ind w:left="2160" w:hanging="360"/>
      </w:pPr>
      <w:rPr>
        <w:rFonts w:ascii="Wingdings 3" w:hAnsi="Wingdings 3" w:hint="default"/>
      </w:rPr>
    </w:lvl>
    <w:lvl w:ilvl="3" w:tplc="28C09D30" w:tentative="1">
      <w:start w:val="1"/>
      <w:numFmt w:val="bullet"/>
      <w:lvlText w:val=""/>
      <w:lvlJc w:val="left"/>
      <w:pPr>
        <w:tabs>
          <w:tab w:val="num" w:pos="2880"/>
        </w:tabs>
        <w:ind w:left="2880" w:hanging="360"/>
      </w:pPr>
      <w:rPr>
        <w:rFonts w:ascii="Wingdings 3" w:hAnsi="Wingdings 3" w:hint="default"/>
      </w:rPr>
    </w:lvl>
    <w:lvl w:ilvl="4" w:tplc="A8F07D80" w:tentative="1">
      <w:start w:val="1"/>
      <w:numFmt w:val="bullet"/>
      <w:lvlText w:val=""/>
      <w:lvlJc w:val="left"/>
      <w:pPr>
        <w:tabs>
          <w:tab w:val="num" w:pos="3600"/>
        </w:tabs>
        <w:ind w:left="3600" w:hanging="360"/>
      </w:pPr>
      <w:rPr>
        <w:rFonts w:ascii="Wingdings 3" w:hAnsi="Wingdings 3" w:hint="default"/>
      </w:rPr>
    </w:lvl>
    <w:lvl w:ilvl="5" w:tplc="FFB46142" w:tentative="1">
      <w:start w:val="1"/>
      <w:numFmt w:val="bullet"/>
      <w:lvlText w:val=""/>
      <w:lvlJc w:val="left"/>
      <w:pPr>
        <w:tabs>
          <w:tab w:val="num" w:pos="4320"/>
        </w:tabs>
        <w:ind w:left="4320" w:hanging="360"/>
      </w:pPr>
      <w:rPr>
        <w:rFonts w:ascii="Wingdings 3" w:hAnsi="Wingdings 3" w:hint="default"/>
      </w:rPr>
    </w:lvl>
    <w:lvl w:ilvl="6" w:tplc="A15AAAD6" w:tentative="1">
      <w:start w:val="1"/>
      <w:numFmt w:val="bullet"/>
      <w:lvlText w:val=""/>
      <w:lvlJc w:val="left"/>
      <w:pPr>
        <w:tabs>
          <w:tab w:val="num" w:pos="5040"/>
        </w:tabs>
        <w:ind w:left="5040" w:hanging="360"/>
      </w:pPr>
      <w:rPr>
        <w:rFonts w:ascii="Wingdings 3" w:hAnsi="Wingdings 3" w:hint="default"/>
      </w:rPr>
    </w:lvl>
    <w:lvl w:ilvl="7" w:tplc="47CA9E40" w:tentative="1">
      <w:start w:val="1"/>
      <w:numFmt w:val="bullet"/>
      <w:lvlText w:val=""/>
      <w:lvlJc w:val="left"/>
      <w:pPr>
        <w:tabs>
          <w:tab w:val="num" w:pos="5760"/>
        </w:tabs>
        <w:ind w:left="5760" w:hanging="360"/>
      </w:pPr>
      <w:rPr>
        <w:rFonts w:ascii="Wingdings 3" w:hAnsi="Wingdings 3" w:hint="default"/>
      </w:rPr>
    </w:lvl>
    <w:lvl w:ilvl="8" w:tplc="7DE2EEB8"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C1636AB"/>
    <w:multiLevelType w:val="hybridMultilevel"/>
    <w:tmpl w:val="1590A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8452B7"/>
    <w:multiLevelType w:val="hybridMultilevel"/>
    <w:tmpl w:val="F86A9F32"/>
    <w:lvl w:ilvl="0" w:tplc="EA6E2BA4">
      <w:start w:val="1"/>
      <w:numFmt w:val="bullet"/>
      <w:lvlText w:val=""/>
      <w:lvlJc w:val="left"/>
      <w:pPr>
        <w:tabs>
          <w:tab w:val="num" w:pos="720"/>
        </w:tabs>
        <w:ind w:left="720" w:hanging="360"/>
      </w:pPr>
      <w:rPr>
        <w:rFonts w:ascii="Wingdings 3" w:hAnsi="Wingdings 3" w:hint="default"/>
      </w:rPr>
    </w:lvl>
    <w:lvl w:ilvl="1" w:tplc="9106028E" w:tentative="1">
      <w:start w:val="1"/>
      <w:numFmt w:val="bullet"/>
      <w:lvlText w:val=""/>
      <w:lvlJc w:val="left"/>
      <w:pPr>
        <w:tabs>
          <w:tab w:val="num" w:pos="1440"/>
        </w:tabs>
        <w:ind w:left="1440" w:hanging="360"/>
      </w:pPr>
      <w:rPr>
        <w:rFonts w:ascii="Wingdings 3" w:hAnsi="Wingdings 3" w:hint="default"/>
      </w:rPr>
    </w:lvl>
    <w:lvl w:ilvl="2" w:tplc="4D866836" w:tentative="1">
      <w:start w:val="1"/>
      <w:numFmt w:val="bullet"/>
      <w:lvlText w:val=""/>
      <w:lvlJc w:val="left"/>
      <w:pPr>
        <w:tabs>
          <w:tab w:val="num" w:pos="2160"/>
        </w:tabs>
        <w:ind w:left="2160" w:hanging="360"/>
      </w:pPr>
      <w:rPr>
        <w:rFonts w:ascii="Wingdings 3" w:hAnsi="Wingdings 3" w:hint="default"/>
      </w:rPr>
    </w:lvl>
    <w:lvl w:ilvl="3" w:tplc="8012CE38" w:tentative="1">
      <w:start w:val="1"/>
      <w:numFmt w:val="bullet"/>
      <w:lvlText w:val=""/>
      <w:lvlJc w:val="left"/>
      <w:pPr>
        <w:tabs>
          <w:tab w:val="num" w:pos="2880"/>
        </w:tabs>
        <w:ind w:left="2880" w:hanging="360"/>
      </w:pPr>
      <w:rPr>
        <w:rFonts w:ascii="Wingdings 3" w:hAnsi="Wingdings 3" w:hint="default"/>
      </w:rPr>
    </w:lvl>
    <w:lvl w:ilvl="4" w:tplc="C9E4D118" w:tentative="1">
      <w:start w:val="1"/>
      <w:numFmt w:val="bullet"/>
      <w:lvlText w:val=""/>
      <w:lvlJc w:val="left"/>
      <w:pPr>
        <w:tabs>
          <w:tab w:val="num" w:pos="3600"/>
        </w:tabs>
        <w:ind w:left="3600" w:hanging="360"/>
      </w:pPr>
      <w:rPr>
        <w:rFonts w:ascii="Wingdings 3" w:hAnsi="Wingdings 3" w:hint="default"/>
      </w:rPr>
    </w:lvl>
    <w:lvl w:ilvl="5" w:tplc="01625B44" w:tentative="1">
      <w:start w:val="1"/>
      <w:numFmt w:val="bullet"/>
      <w:lvlText w:val=""/>
      <w:lvlJc w:val="left"/>
      <w:pPr>
        <w:tabs>
          <w:tab w:val="num" w:pos="4320"/>
        </w:tabs>
        <w:ind w:left="4320" w:hanging="360"/>
      </w:pPr>
      <w:rPr>
        <w:rFonts w:ascii="Wingdings 3" w:hAnsi="Wingdings 3" w:hint="default"/>
      </w:rPr>
    </w:lvl>
    <w:lvl w:ilvl="6" w:tplc="CFC8D962" w:tentative="1">
      <w:start w:val="1"/>
      <w:numFmt w:val="bullet"/>
      <w:lvlText w:val=""/>
      <w:lvlJc w:val="left"/>
      <w:pPr>
        <w:tabs>
          <w:tab w:val="num" w:pos="5040"/>
        </w:tabs>
        <w:ind w:left="5040" w:hanging="360"/>
      </w:pPr>
      <w:rPr>
        <w:rFonts w:ascii="Wingdings 3" w:hAnsi="Wingdings 3" w:hint="default"/>
      </w:rPr>
    </w:lvl>
    <w:lvl w:ilvl="7" w:tplc="45122966" w:tentative="1">
      <w:start w:val="1"/>
      <w:numFmt w:val="bullet"/>
      <w:lvlText w:val=""/>
      <w:lvlJc w:val="left"/>
      <w:pPr>
        <w:tabs>
          <w:tab w:val="num" w:pos="5760"/>
        </w:tabs>
        <w:ind w:left="5760" w:hanging="360"/>
      </w:pPr>
      <w:rPr>
        <w:rFonts w:ascii="Wingdings 3" w:hAnsi="Wingdings 3" w:hint="default"/>
      </w:rPr>
    </w:lvl>
    <w:lvl w:ilvl="8" w:tplc="A254DCB0"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4F87223C"/>
    <w:multiLevelType w:val="hybridMultilevel"/>
    <w:tmpl w:val="23200D1E"/>
    <w:lvl w:ilvl="0" w:tplc="A4B67462">
      <w:start w:val="1"/>
      <w:numFmt w:val="bullet"/>
      <w:lvlText w:val=""/>
      <w:lvlJc w:val="left"/>
      <w:pPr>
        <w:tabs>
          <w:tab w:val="num" w:pos="720"/>
        </w:tabs>
        <w:ind w:left="720" w:hanging="360"/>
      </w:pPr>
      <w:rPr>
        <w:rFonts w:ascii="Wingdings 3" w:hAnsi="Wingdings 3" w:hint="default"/>
      </w:rPr>
    </w:lvl>
    <w:lvl w:ilvl="1" w:tplc="2D545B5A" w:tentative="1">
      <w:start w:val="1"/>
      <w:numFmt w:val="bullet"/>
      <w:lvlText w:val=""/>
      <w:lvlJc w:val="left"/>
      <w:pPr>
        <w:tabs>
          <w:tab w:val="num" w:pos="1440"/>
        </w:tabs>
        <w:ind w:left="1440" w:hanging="360"/>
      </w:pPr>
      <w:rPr>
        <w:rFonts w:ascii="Wingdings 3" w:hAnsi="Wingdings 3" w:hint="default"/>
      </w:rPr>
    </w:lvl>
    <w:lvl w:ilvl="2" w:tplc="0430F646" w:tentative="1">
      <w:start w:val="1"/>
      <w:numFmt w:val="bullet"/>
      <w:lvlText w:val=""/>
      <w:lvlJc w:val="left"/>
      <w:pPr>
        <w:tabs>
          <w:tab w:val="num" w:pos="2160"/>
        </w:tabs>
        <w:ind w:left="2160" w:hanging="360"/>
      </w:pPr>
      <w:rPr>
        <w:rFonts w:ascii="Wingdings 3" w:hAnsi="Wingdings 3" w:hint="default"/>
      </w:rPr>
    </w:lvl>
    <w:lvl w:ilvl="3" w:tplc="71AC2D94" w:tentative="1">
      <w:start w:val="1"/>
      <w:numFmt w:val="bullet"/>
      <w:lvlText w:val=""/>
      <w:lvlJc w:val="left"/>
      <w:pPr>
        <w:tabs>
          <w:tab w:val="num" w:pos="2880"/>
        </w:tabs>
        <w:ind w:left="2880" w:hanging="360"/>
      </w:pPr>
      <w:rPr>
        <w:rFonts w:ascii="Wingdings 3" w:hAnsi="Wingdings 3" w:hint="default"/>
      </w:rPr>
    </w:lvl>
    <w:lvl w:ilvl="4" w:tplc="D378344A" w:tentative="1">
      <w:start w:val="1"/>
      <w:numFmt w:val="bullet"/>
      <w:lvlText w:val=""/>
      <w:lvlJc w:val="left"/>
      <w:pPr>
        <w:tabs>
          <w:tab w:val="num" w:pos="3600"/>
        </w:tabs>
        <w:ind w:left="3600" w:hanging="360"/>
      </w:pPr>
      <w:rPr>
        <w:rFonts w:ascii="Wingdings 3" w:hAnsi="Wingdings 3" w:hint="default"/>
      </w:rPr>
    </w:lvl>
    <w:lvl w:ilvl="5" w:tplc="60C6E5FC" w:tentative="1">
      <w:start w:val="1"/>
      <w:numFmt w:val="bullet"/>
      <w:lvlText w:val=""/>
      <w:lvlJc w:val="left"/>
      <w:pPr>
        <w:tabs>
          <w:tab w:val="num" w:pos="4320"/>
        </w:tabs>
        <w:ind w:left="4320" w:hanging="360"/>
      </w:pPr>
      <w:rPr>
        <w:rFonts w:ascii="Wingdings 3" w:hAnsi="Wingdings 3" w:hint="default"/>
      </w:rPr>
    </w:lvl>
    <w:lvl w:ilvl="6" w:tplc="7890B53C" w:tentative="1">
      <w:start w:val="1"/>
      <w:numFmt w:val="bullet"/>
      <w:lvlText w:val=""/>
      <w:lvlJc w:val="left"/>
      <w:pPr>
        <w:tabs>
          <w:tab w:val="num" w:pos="5040"/>
        </w:tabs>
        <w:ind w:left="5040" w:hanging="360"/>
      </w:pPr>
      <w:rPr>
        <w:rFonts w:ascii="Wingdings 3" w:hAnsi="Wingdings 3" w:hint="default"/>
      </w:rPr>
    </w:lvl>
    <w:lvl w:ilvl="7" w:tplc="569645F8" w:tentative="1">
      <w:start w:val="1"/>
      <w:numFmt w:val="bullet"/>
      <w:lvlText w:val=""/>
      <w:lvlJc w:val="left"/>
      <w:pPr>
        <w:tabs>
          <w:tab w:val="num" w:pos="5760"/>
        </w:tabs>
        <w:ind w:left="5760" w:hanging="360"/>
      </w:pPr>
      <w:rPr>
        <w:rFonts w:ascii="Wingdings 3" w:hAnsi="Wingdings 3" w:hint="default"/>
      </w:rPr>
    </w:lvl>
    <w:lvl w:ilvl="8" w:tplc="91F02E44"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05B6FDE"/>
    <w:multiLevelType w:val="hybridMultilevel"/>
    <w:tmpl w:val="B576E9E0"/>
    <w:lvl w:ilvl="0" w:tplc="D2EC60C8">
      <w:start w:val="1"/>
      <w:numFmt w:val="bullet"/>
      <w:lvlText w:val=""/>
      <w:lvlJc w:val="left"/>
      <w:pPr>
        <w:tabs>
          <w:tab w:val="num" w:pos="720"/>
        </w:tabs>
        <w:ind w:left="720" w:hanging="360"/>
      </w:pPr>
      <w:rPr>
        <w:rFonts w:ascii="Wingdings" w:hAnsi="Wingdings" w:hint="default"/>
      </w:rPr>
    </w:lvl>
    <w:lvl w:ilvl="1" w:tplc="60808712" w:tentative="1">
      <w:start w:val="1"/>
      <w:numFmt w:val="bullet"/>
      <w:lvlText w:val=""/>
      <w:lvlJc w:val="left"/>
      <w:pPr>
        <w:tabs>
          <w:tab w:val="num" w:pos="1440"/>
        </w:tabs>
        <w:ind w:left="1440" w:hanging="360"/>
      </w:pPr>
      <w:rPr>
        <w:rFonts w:ascii="Wingdings" w:hAnsi="Wingdings" w:hint="default"/>
      </w:rPr>
    </w:lvl>
    <w:lvl w:ilvl="2" w:tplc="4C223F24" w:tentative="1">
      <w:start w:val="1"/>
      <w:numFmt w:val="bullet"/>
      <w:lvlText w:val=""/>
      <w:lvlJc w:val="left"/>
      <w:pPr>
        <w:tabs>
          <w:tab w:val="num" w:pos="2160"/>
        </w:tabs>
        <w:ind w:left="2160" w:hanging="360"/>
      </w:pPr>
      <w:rPr>
        <w:rFonts w:ascii="Wingdings" w:hAnsi="Wingdings" w:hint="default"/>
      </w:rPr>
    </w:lvl>
    <w:lvl w:ilvl="3" w:tplc="DCD21C64" w:tentative="1">
      <w:start w:val="1"/>
      <w:numFmt w:val="bullet"/>
      <w:lvlText w:val=""/>
      <w:lvlJc w:val="left"/>
      <w:pPr>
        <w:tabs>
          <w:tab w:val="num" w:pos="2880"/>
        </w:tabs>
        <w:ind w:left="2880" w:hanging="360"/>
      </w:pPr>
      <w:rPr>
        <w:rFonts w:ascii="Wingdings" w:hAnsi="Wingdings" w:hint="default"/>
      </w:rPr>
    </w:lvl>
    <w:lvl w:ilvl="4" w:tplc="8CEEF67A" w:tentative="1">
      <w:start w:val="1"/>
      <w:numFmt w:val="bullet"/>
      <w:lvlText w:val=""/>
      <w:lvlJc w:val="left"/>
      <w:pPr>
        <w:tabs>
          <w:tab w:val="num" w:pos="3600"/>
        </w:tabs>
        <w:ind w:left="3600" w:hanging="360"/>
      </w:pPr>
      <w:rPr>
        <w:rFonts w:ascii="Wingdings" w:hAnsi="Wingdings" w:hint="default"/>
      </w:rPr>
    </w:lvl>
    <w:lvl w:ilvl="5" w:tplc="4A9255B6" w:tentative="1">
      <w:start w:val="1"/>
      <w:numFmt w:val="bullet"/>
      <w:lvlText w:val=""/>
      <w:lvlJc w:val="left"/>
      <w:pPr>
        <w:tabs>
          <w:tab w:val="num" w:pos="4320"/>
        </w:tabs>
        <w:ind w:left="4320" w:hanging="360"/>
      </w:pPr>
      <w:rPr>
        <w:rFonts w:ascii="Wingdings" w:hAnsi="Wingdings" w:hint="default"/>
      </w:rPr>
    </w:lvl>
    <w:lvl w:ilvl="6" w:tplc="94A89DD2" w:tentative="1">
      <w:start w:val="1"/>
      <w:numFmt w:val="bullet"/>
      <w:lvlText w:val=""/>
      <w:lvlJc w:val="left"/>
      <w:pPr>
        <w:tabs>
          <w:tab w:val="num" w:pos="5040"/>
        </w:tabs>
        <w:ind w:left="5040" w:hanging="360"/>
      </w:pPr>
      <w:rPr>
        <w:rFonts w:ascii="Wingdings" w:hAnsi="Wingdings" w:hint="default"/>
      </w:rPr>
    </w:lvl>
    <w:lvl w:ilvl="7" w:tplc="232E2784" w:tentative="1">
      <w:start w:val="1"/>
      <w:numFmt w:val="bullet"/>
      <w:lvlText w:val=""/>
      <w:lvlJc w:val="left"/>
      <w:pPr>
        <w:tabs>
          <w:tab w:val="num" w:pos="5760"/>
        </w:tabs>
        <w:ind w:left="5760" w:hanging="360"/>
      </w:pPr>
      <w:rPr>
        <w:rFonts w:ascii="Wingdings" w:hAnsi="Wingdings" w:hint="default"/>
      </w:rPr>
    </w:lvl>
    <w:lvl w:ilvl="8" w:tplc="75F6CB4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93521D8"/>
    <w:multiLevelType w:val="hybridMultilevel"/>
    <w:tmpl w:val="07361C30"/>
    <w:lvl w:ilvl="0" w:tplc="B122D51A">
      <w:start w:val="1"/>
      <w:numFmt w:val="bullet"/>
      <w:lvlText w:val=""/>
      <w:lvlJc w:val="left"/>
      <w:pPr>
        <w:tabs>
          <w:tab w:val="num" w:pos="720"/>
        </w:tabs>
        <w:ind w:left="720" w:hanging="360"/>
      </w:pPr>
      <w:rPr>
        <w:rFonts w:ascii="Wingdings 3" w:hAnsi="Wingdings 3" w:hint="default"/>
      </w:rPr>
    </w:lvl>
    <w:lvl w:ilvl="1" w:tplc="E5B27D7A" w:tentative="1">
      <w:start w:val="1"/>
      <w:numFmt w:val="bullet"/>
      <w:lvlText w:val=""/>
      <w:lvlJc w:val="left"/>
      <w:pPr>
        <w:tabs>
          <w:tab w:val="num" w:pos="1440"/>
        </w:tabs>
        <w:ind w:left="1440" w:hanging="360"/>
      </w:pPr>
      <w:rPr>
        <w:rFonts w:ascii="Wingdings 3" w:hAnsi="Wingdings 3" w:hint="default"/>
      </w:rPr>
    </w:lvl>
    <w:lvl w:ilvl="2" w:tplc="2F7288BA" w:tentative="1">
      <w:start w:val="1"/>
      <w:numFmt w:val="bullet"/>
      <w:lvlText w:val=""/>
      <w:lvlJc w:val="left"/>
      <w:pPr>
        <w:tabs>
          <w:tab w:val="num" w:pos="2160"/>
        </w:tabs>
        <w:ind w:left="2160" w:hanging="360"/>
      </w:pPr>
      <w:rPr>
        <w:rFonts w:ascii="Wingdings 3" w:hAnsi="Wingdings 3" w:hint="default"/>
      </w:rPr>
    </w:lvl>
    <w:lvl w:ilvl="3" w:tplc="DAAECF26" w:tentative="1">
      <w:start w:val="1"/>
      <w:numFmt w:val="bullet"/>
      <w:lvlText w:val=""/>
      <w:lvlJc w:val="left"/>
      <w:pPr>
        <w:tabs>
          <w:tab w:val="num" w:pos="2880"/>
        </w:tabs>
        <w:ind w:left="2880" w:hanging="360"/>
      </w:pPr>
      <w:rPr>
        <w:rFonts w:ascii="Wingdings 3" w:hAnsi="Wingdings 3" w:hint="default"/>
      </w:rPr>
    </w:lvl>
    <w:lvl w:ilvl="4" w:tplc="67D26DEA" w:tentative="1">
      <w:start w:val="1"/>
      <w:numFmt w:val="bullet"/>
      <w:lvlText w:val=""/>
      <w:lvlJc w:val="left"/>
      <w:pPr>
        <w:tabs>
          <w:tab w:val="num" w:pos="3600"/>
        </w:tabs>
        <w:ind w:left="3600" w:hanging="360"/>
      </w:pPr>
      <w:rPr>
        <w:rFonts w:ascii="Wingdings 3" w:hAnsi="Wingdings 3" w:hint="default"/>
      </w:rPr>
    </w:lvl>
    <w:lvl w:ilvl="5" w:tplc="42E23274" w:tentative="1">
      <w:start w:val="1"/>
      <w:numFmt w:val="bullet"/>
      <w:lvlText w:val=""/>
      <w:lvlJc w:val="left"/>
      <w:pPr>
        <w:tabs>
          <w:tab w:val="num" w:pos="4320"/>
        </w:tabs>
        <w:ind w:left="4320" w:hanging="360"/>
      </w:pPr>
      <w:rPr>
        <w:rFonts w:ascii="Wingdings 3" w:hAnsi="Wingdings 3" w:hint="default"/>
      </w:rPr>
    </w:lvl>
    <w:lvl w:ilvl="6" w:tplc="FEBCF5C8" w:tentative="1">
      <w:start w:val="1"/>
      <w:numFmt w:val="bullet"/>
      <w:lvlText w:val=""/>
      <w:lvlJc w:val="left"/>
      <w:pPr>
        <w:tabs>
          <w:tab w:val="num" w:pos="5040"/>
        </w:tabs>
        <w:ind w:left="5040" w:hanging="360"/>
      </w:pPr>
      <w:rPr>
        <w:rFonts w:ascii="Wingdings 3" w:hAnsi="Wingdings 3" w:hint="default"/>
      </w:rPr>
    </w:lvl>
    <w:lvl w:ilvl="7" w:tplc="7BBA14E8" w:tentative="1">
      <w:start w:val="1"/>
      <w:numFmt w:val="bullet"/>
      <w:lvlText w:val=""/>
      <w:lvlJc w:val="left"/>
      <w:pPr>
        <w:tabs>
          <w:tab w:val="num" w:pos="5760"/>
        </w:tabs>
        <w:ind w:left="5760" w:hanging="360"/>
      </w:pPr>
      <w:rPr>
        <w:rFonts w:ascii="Wingdings 3" w:hAnsi="Wingdings 3" w:hint="default"/>
      </w:rPr>
    </w:lvl>
    <w:lvl w:ilvl="8" w:tplc="5002CBEE"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5D1A7FAF"/>
    <w:multiLevelType w:val="multilevel"/>
    <w:tmpl w:val="68DC558A"/>
    <w:lvl w:ilvl="0">
      <w:start w:val="3"/>
      <w:numFmt w:val="decimal"/>
      <w:lvlText w:val="%1"/>
      <w:lvlJc w:val="left"/>
      <w:pPr>
        <w:ind w:left="360" w:hanging="360"/>
      </w:pPr>
      <w:rPr>
        <w:rFonts w:hint="default"/>
        <w:color w:val="000000"/>
      </w:rPr>
    </w:lvl>
    <w:lvl w:ilvl="1">
      <w:start w:val="3"/>
      <w:numFmt w:val="decimal"/>
      <w:lvlText w:val="%1.%2"/>
      <w:lvlJc w:val="left"/>
      <w:pPr>
        <w:ind w:left="360" w:hanging="360"/>
      </w:pPr>
      <w:rPr>
        <w:rFonts w:hint="default"/>
        <w:color w:val="000000"/>
      </w:rPr>
    </w:lvl>
    <w:lvl w:ilvl="2">
      <w:start w:val="1"/>
      <w:numFmt w:val="decimal"/>
      <w:lvlText w:val="%1.%2.%3"/>
      <w:lvlJc w:val="left"/>
      <w:pPr>
        <w:ind w:left="720" w:hanging="720"/>
      </w:pPr>
      <w:rPr>
        <w:rFonts w:hint="default"/>
        <w:color w:val="000000"/>
      </w:rPr>
    </w:lvl>
    <w:lvl w:ilvl="3">
      <w:start w:val="1"/>
      <w:numFmt w:val="decimal"/>
      <w:lvlText w:val="%1.%2.%3.%4"/>
      <w:lvlJc w:val="left"/>
      <w:pPr>
        <w:ind w:left="720" w:hanging="720"/>
      </w:pPr>
      <w:rPr>
        <w:rFonts w:hint="default"/>
        <w:color w:val="000000"/>
      </w:rPr>
    </w:lvl>
    <w:lvl w:ilvl="4">
      <w:start w:val="1"/>
      <w:numFmt w:val="decimal"/>
      <w:lvlText w:val="%1.%2.%3.%4.%5"/>
      <w:lvlJc w:val="left"/>
      <w:pPr>
        <w:ind w:left="1080" w:hanging="1080"/>
      </w:pPr>
      <w:rPr>
        <w:rFonts w:hint="default"/>
        <w:color w:val="000000"/>
      </w:rPr>
    </w:lvl>
    <w:lvl w:ilvl="5">
      <w:start w:val="1"/>
      <w:numFmt w:val="decimal"/>
      <w:lvlText w:val="%1.%2.%3.%4.%5.%6"/>
      <w:lvlJc w:val="left"/>
      <w:pPr>
        <w:ind w:left="1080" w:hanging="1080"/>
      </w:pPr>
      <w:rPr>
        <w:rFonts w:hint="default"/>
        <w:color w:val="000000"/>
      </w:rPr>
    </w:lvl>
    <w:lvl w:ilvl="6">
      <w:start w:val="1"/>
      <w:numFmt w:val="decimal"/>
      <w:lvlText w:val="%1.%2.%3.%4.%5.%6.%7"/>
      <w:lvlJc w:val="left"/>
      <w:pPr>
        <w:ind w:left="1440" w:hanging="1440"/>
      </w:pPr>
      <w:rPr>
        <w:rFonts w:hint="default"/>
        <w:color w:val="000000"/>
      </w:rPr>
    </w:lvl>
    <w:lvl w:ilvl="7">
      <w:start w:val="1"/>
      <w:numFmt w:val="decimal"/>
      <w:lvlText w:val="%1.%2.%3.%4.%5.%6.%7.%8"/>
      <w:lvlJc w:val="left"/>
      <w:pPr>
        <w:ind w:left="1440" w:hanging="1440"/>
      </w:pPr>
      <w:rPr>
        <w:rFonts w:hint="default"/>
        <w:color w:val="000000"/>
      </w:rPr>
    </w:lvl>
    <w:lvl w:ilvl="8">
      <w:start w:val="1"/>
      <w:numFmt w:val="decimal"/>
      <w:lvlText w:val="%1.%2.%3.%4.%5.%6.%7.%8.%9"/>
      <w:lvlJc w:val="left"/>
      <w:pPr>
        <w:ind w:left="1800" w:hanging="1800"/>
      </w:pPr>
      <w:rPr>
        <w:rFonts w:hint="default"/>
        <w:color w:val="000000"/>
      </w:rPr>
    </w:lvl>
  </w:abstractNum>
  <w:abstractNum w:abstractNumId="24" w15:restartNumberingAfterBreak="0">
    <w:nsid w:val="60237346"/>
    <w:multiLevelType w:val="hybridMultilevel"/>
    <w:tmpl w:val="4AC83FE6"/>
    <w:lvl w:ilvl="0" w:tplc="A6D605B4">
      <w:start w:val="1"/>
      <w:numFmt w:val="bullet"/>
      <w:lvlText w:val=""/>
      <w:lvlJc w:val="left"/>
      <w:pPr>
        <w:tabs>
          <w:tab w:val="num" w:pos="720"/>
        </w:tabs>
        <w:ind w:left="720" w:hanging="360"/>
      </w:pPr>
      <w:rPr>
        <w:rFonts w:ascii="Wingdings 3" w:hAnsi="Wingdings 3" w:hint="default"/>
      </w:rPr>
    </w:lvl>
    <w:lvl w:ilvl="1" w:tplc="301E4AA2" w:tentative="1">
      <w:start w:val="1"/>
      <w:numFmt w:val="bullet"/>
      <w:lvlText w:val=""/>
      <w:lvlJc w:val="left"/>
      <w:pPr>
        <w:tabs>
          <w:tab w:val="num" w:pos="1440"/>
        </w:tabs>
        <w:ind w:left="1440" w:hanging="360"/>
      </w:pPr>
      <w:rPr>
        <w:rFonts w:ascii="Wingdings 3" w:hAnsi="Wingdings 3" w:hint="default"/>
      </w:rPr>
    </w:lvl>
    <w:lvl w:ilvl="2" w:tplc="834C91CE" w:tentative="1">
      <w:start w:val="1"/>
      <w:numFmt w:val="bullet"/>
      <w:lvlText w:val=""/>
      <w:lvlJc w:val="left"/>
      <w:pPr>
        <w:tabs>
          <w:tab w:val="num" w:pos="2160"/>
        </w:tabs>
        <w:ind w:left="2160" w:hanging="360"/>
      </w:pPr>
      <w:rPr>
        <w:rFonts w:ascii="Wingdings 3" w:hAnsi="Wingdings 3" w:hint="default"/>
      </w:rPr>
    </w:lvl>
    <w:lvl w:ilvl="3" w:tplc="030674C8" w:tentative="1">
      <w:start w:val="1"/>
      <w:numFmt w:val="bullet"/>
      <w:lvlText w:val=""/>
      <w:lvlJc w:val="left"/>
      <w:pPr>
        <w:tabs>
          <w:tab w:val="num" w:pos="2880"/>
        </w:tabs>
        <w:ind w:left="2880" w:hanging="360"/>
      </w:pPr>
      <w:rPr>
        <w:rFonts w:ascii="Wingdings 3" w:hAnsi="Wingdings 3" w:hint="default"/>
      </w:rPr>
    </w:lvl>
    <w:lvl w:ilvl="4" w:tplc="BC0831AA" w:tentative="1">
      <w:start w:val="1"/>
      <w:numFmt w:val="bullet"/>
      <w:lvlText w:val=""/>
      <w:lvlJc w:val="left"/>
      <w:pPr>
        <w:tabs>
          <w:tab w:val="num" w:pos="3600"/>
        </w:tabs>
        <w:ind w:left="3600" w:hanging="360"/>
      </w:pPr>
      <w:rPr>
        <w:rFonts w:ascii="Wingdings 3" w:hAnsi="Wingdings 3" w:hint="default"/>
      </w:rPr>
    </w:lvl>
    <w:lvl w:ilvl="5" w:tplc="9524FC42" w:tentative="1">
      <w:start w:val="1"/>
      <w:numFmt w:val="bullet"/>
      <w:lvlText w:val=""/>
      <w:lvlJc w:val="left"/>
      <w:pPr>
        <w:tabs>
          <w:tab w:val="num" w:pos="4320"/>
        </w:tabs>
        <w:ind w:left="4320" w:hanging="360"/>
      </w:pPr>
      <w:rPr>
        <w:rFonts w:ascii="Wingdings 3" w:hAnsi="Wingdings 3" w:hint="default"/>
      </w:rPr>
    </w:lvl>
    <w:lvl w:ilvl="6" w:tplc="FE84B7E0" w:tentative="1">
      <w:start w:val="1"/>
      <w:numFmt w:val="bullet"/>
      <w:lvlText w:val=""/>
      <w:lvlJc w:val="left"/>
      <w:pPr>
        <w:tabs>
          <w:tab w:val="num" w:pos="5040"/>
        </w:tabs>
        <w:ind w:left="5040" w:hanging="360"/>
      </w:pPr>
      <w:rPr>
        <w:rFonts w:ascii="Wingdings 3" w:hAnsi="Wingdings 3" w:hint="default"/>
      </w:rPr>
    </w:lvl>
    <w:lvl w:ilvl="7" w:tplc="84E84D5E" w:tentative="1">
      <w:start w:val="1"/>
      <w:numFmt w:val="bullet"/>
      <w:lvlText w:val=""/>
      <w:lvlJc w:val="left"/>
      <w:pPr>
        <w:tabs>
          <w:tab w:val="num" w:pos="5760"/>
        </w:tabs>
        <w:ind w:left="5760" w:hanging="360"/>
      </w:pPr>
      <w:rPr>
        <w:rFonts w:ascii="Wingdings 3" w:hAnsi="Wingdings 3" w:hint="default"/>
      </w:rPr>
    </w:lvl>
    <w:lvl w:ilvl="8" w:tplc="858819AA"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62826FCF"/>
    <w:multiLevelType w:val="multilevel"/>
    <w:tmpl w:val="72FA4FA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4556771"/>
    <w:multiLevelType w:val="hybridMultilevel"/>
    <w:tmpl w:val="5B08A120"/>
    <w:lvl w:ilvl="0" w:tplc="F0E8BAAC">
      <w:start w:val="1"/>
      <w:numFmt w:val="bullet"/>
      <w:lvlText w:val=""/>
      <w:lvlJc w:val="left"/>
      <w:pPr>
        <w:tabs>
          <w:tab w:val="num" w:pos="720"/>
        </w:tabs>
        <w:ind w:left="720" w:hanging="360"/>
      </w:pPr>
      <w:rPr>
        <w:rFonts w:ascii="Wingdings" w:hAnsi="Wingdings" w:hint="default"/>
      </w:rPr>
    </w:lvl>
    <w:lvl w:ilvl="1" w:tplc="F3E07BF4" w:tentative="1">
      <w:start w:val="1"/>
      <w:numFmt w:val="bullet"/>
      <w:lvlText w:val=""/>
      <w:lvlJc w:val="left"/>
      <w:pPr>
        <w:tabs>
          <w:tab w:val="num" w:pos="1440"/>
        </w:tabs>
        <w:ind w:left="1440" w:hanging="360"/>
      </w:pPr>
      <w:rPr>
        <w:rFonts w:ascii="Wingdings" w:hAnsi="Wingdings" w:hint="default"/>
      </w:rPr>
    </w:lvl>
    <w:lvl w:ilvl="2" w:tplc="A55E7A36" w:tentative="1">
      <w:start w:val="1"/>
      <w:numFmt w:val="bullet"/>
      <w:lvlText w:val=""/>
      <w:lvlJc w:val="left"/>
      <w:pPr>
        <w:tabs>
          <w:tab w:val="num" w:pos="2160"/>
        </w:tabs>
        <w:ind w:left="2160" w:hanging="360"/>
      </w:pPr>
      <w:rPr>
        <w:rFonts w:ascii="Wingdings" w:hAnsi="Wingdings" w:hint="default"/>
      </w:rPr>
    </w:lvl>
    <w:lvl w:ilvl="3" w:tplc="F21A9A9C" w:tentative="1">
      <w:start w:val="1"/>
      <w:numFmt w:val="bullet"/>
      <w:lvlText w:val=""/>
      <w:lvlJc w:val="left"/>
      <w:pPr>
        <w:tabs>
          <w:tab w:val="num" w:pos="2880"/>
        </w:tabs>
        <w:ind w:left="2880" w:hanging="360"/>
      </w:pPr>
      <w:rPr>
        <w:rFonts w:ascii="Wingdings" w:hAnsi="Wingdings" w:hint="default"/>
      </w:rPr>
    </w:lvl>
    <w:lvl w:ilvl="4" w:tplc="CCF8C612" w:tentative="1">
      <w:start w:val="1"/>
      <w:numFmt w:val="bullet"/>
      <w:lvlText w:val=""/>
      <w:lvlJc w:val="left"/>
      <w:pPr>
        <w:tabs>
          <w:tab w:val="num" w:pos="3600"/>
        </w:tabs>
        <w:ind w:left="3600" w:hanging="360"/>
      </w:pPr>
      <w:rPr>
        <w:rFonts w:ascii="Wingdings" w:hAnsi="Wingdings" w:hint="default"/>
      </w:rPr>
    </w:lvl>
    <w:lvl w:ilvl="5" w:tplc="5BF433E2" w:tentative="1">
      <w:start w:val="1"/>
      <w:numFmt w:val="bullet"/>
      <w:lvlText w:val=""/>
      <w:lvlJc w:val="left"/>
      <w:pPr>
        <w:tabs>
          <w:tab w:val="num" w:pos="4320"/>
        </w:tabs>
        <w:ind w:left="4320" w:hanging="360"/>
      </w:pPr>
      <w:rPr>
        <w:rFonts w:ascii="Wingdings" w:hAnsi="Wingdings" w:hint="default"/>
      </w:rPr>
    </w:lvl>
    <w:lvl w:ilvl="6" w:tplc="DD4076E4" w:tentative="1">
      <w:start w:val="1"/>
      <w:numFmt w:val="bullet"/>
      <w:lvlText w:val=""/>
      <w:lvlJc w:val="left"/>
      <w:pPr>
        <w:tabs>
          <w:tab w:val="num" w:pos="5040"/>
        </w:tabs>
        <w:ind w:left="5040" w:hanging="360"/>
      </w:pPr>
      <w:rPr>
        <w:rFonts w:ascii="Wingdings" w:hAnsi="Wingdings" w:hint="default"/>
      </w:rPr>
    </w:lvl>
    <w:lvl w:ilvl="7" w:tplc="A88A4B40" w:tentative="1">
      <w:start w:val="1"/>
      <w:numFmt w:val="bullet"/>
      <w:lvlText w:val=""/>
      <w:lvlJc w:val="left"/>
      <w:pPr>
        <w:tabs>
          <w:tab w:val="num" w:pos="5760"/>
        </w:tabs>
        <w:ind w:left="5760" w:hanging="360"/>
      </w:pPr>
      <w:rPr>
        <w:rFonts w:ascii="Wingdings" w:hAnsi="Wingdings" w:hint="default"/>
      </w:rPr>
    </w:lvl>
    <w:lvl w:ilvl="8" w:tplc="307697BE"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66446B1"/>
    <w:multiLevelType w:val="hybridMultilevel"/>
    <w:tmpl w:val="5CA8F032"/>
    <w:lvl w:ilvl="0" w:tplc="72467DE4">
      <w:start w:val="1"/>
      <w:numFmt w:val="bullet"/>
      <w:lvlText w:val=""/>
      <w:lvlJc w:val="left"/>
      <w:pPr>
        <w:tabs>
          <w:tab w:val="num" w:pos="720"/>
        </w:tabs>
        <w:ind w:left="720" w:hanging="360"/>
      </w:pPr>
      <w:rPr>
        <w:rFonts w:ascii="Wingdings 3" w:hAnsi="Wingdings 3" w:hint="default"/>
      </w:rPr>
    </w:lvl>
    <w:lvl w:ilvl="1" w:tplc="0F3A8A54" w:tentative="1">
      <w:start w:val="1"/>
      <w:numFmt w:val="bullet"/>
      <w:lvlText w:val=""/>
      <w:lvlJc w:val="left"/>
      <w:pPr>
        <w:tabs>
          <w:tab w:val="num" w:pos="1440"/>
        </w:tabs>
        <w:ind w:left="1440" w:hanging="360"/>
      </w:pPr>
      <w:rPr>
        <w:rFonts w:ascii="Wingdings 3" w:hAnsi="Wingdings 3" w:hint="default"/>
      </w:rPr>
    </w:lvl>
    <w:lvl w:ilvl="2" w:tplc="1AD0ED3E" w:tentative="1">
      <w:start w:val="1"/>
      <w:numFmt w:val="bullet"/>
      <w:lvlText w:val=""/>
      <w:lvlJc w:val="left"/>
      <w:pPr>
        <w:tabs>
          <w:tab w:val="num" w:pos="2160"/>
        </w:tabs>
        <w:ind w:left="2160" w:hanging="360"/>
      </w:pPr>
      <w:rPr>
        <w:rFonts w:ascii="Wingdings 3" w:hAnsi="Wingdings 3" w:hint="default"/>
      </w:rPr>
    </w:lvl>
    <w:lvl w:ilvl="3" w:tplc="0964AC5A" w:tentative="1">
      <w:start w:val="1"/>
      <w:numFmt w:val="bullet"/>
      <w:lvlText w:val=""/>
      <w:lvlJc w:val="left"/>
      <w:pPr>
        <w:tabs>
          <w:tab w:val="num" w:pos="2880"/>
        </w:tabs>
        <w:ind w:left="2880" w:hanging="360"/>
      </w:pPr>
      <w:rPr>
        <w:rFonts w:ascii="Wingdings 3" w:hAnsi="Wingdings 3" w:hint="default"/>
      </w:rPr>
    </w:lvl>
    <w:lvl w:ilvl="4" w:tplc="9EB63E82" w:tentative="1">
      <w:start w:val="1"/>
      <w:numFmt w:val="bullet"/>
      <w:lvlText w:val=""/>
      <w:lvlJc w:val="left"/>
      <w:pPr>
        <w:tabs>
          <w:tab w:val="num" w:pos="3600"/>
        </w:tabs>
        <w:ind w:left="3600" w:hanging="360"/>
      </w:pPr>
      <w:rPr>
        <w:rFonts w:ascii="Wingdings 3" w:hAnsi="Wingdings 3" w:hint="default"/>
      </w:rPr>
    </w:lvl>
    <w:lvl w:ilvl="5" w:tplc="4CB89A90" w:tentative="1">
      <w:start w:val="1"/>
      <w:numFmt w:val="bullet"/>
      <w:lvlText w:val=""/>
      <w:lvlJc w:val="left"/>
      <w:pPr>
        <w:tabs>
          <w:tab w:val="num" w:pos="4320"/>
        </w:tabs>
        <w:ind w:left="4320" w:hanging="360"/>
      </w:pPr>
      <w:rPr>
        <w:rFonts w:ascii="Wingdings 3" w:hAnsi="Wingdings 3" w:hint="default"/>
      </w:rPr>
    </w:lvl>
    <w:lvl w:ilvl="6" w:tplc="09A0B7F8" w:tentative="1">
      <w:start w:val="1"/>
      <w:numFmt w:val="bullet"/>
      <w:lvlText w:val=""/>
      <w:lvlJc w:val="left"/>
      <w:pPr>
        <w:tabs>
          <w:tab w:val="num" w:pos="5040"/>
        </w:tabs>
        <w:ind w:left="5040" w:hanging="360"/>
      </w:pPr>
      <w:rPr>
        <w:rFonts w:ascii="Wingdings 3" w:hAnsi="Wingdings 3" w:hint="default"/>
      </w:rPr>
    </w:lvl>
    <w:lvl w:ilvl="7" w:tplc="3926C8BA" w:tentative="1">
      <w:start w:val="1"/>
      <w:numFmt w:val="bullet"/>
      <w:lvlText w:val=""/>
      <w:lvlJc w:val="left"/>
      <w:pPr>
        <w:tabs>
          <w:tab w:val="num" w:pos="5760"/>
        </w:tabs>
        <w:ind w:left="5760" w:hanging="360"/>
      </w:pPr>
      <w:rPr>
        <w:rFonts w:ascii="Wingdings 3" w:hAnsi="Wingdings 3" w:hint="default"/>
      </w:rPr>
    </w:lvl>
    <w:lvl w:ilvl="8" w:tplc="3EBC1690"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67352C36"/>
    <w:multiLevelType w:val="hybridMultilevel"/>
    <w:tmpl w:val="CC101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065107"/>
    <w:multiLevelType w:val="hybridMultilevel"/>
    <w:tmpl w:val="AD0C3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775CDA"/>
    <w:multiLevelType w:val="multilevel"/>
    <w:tmpl w:val="C2081D5C"/>
    <w:lvl w:ilvl="0">
      <w:start w:val="8"/>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537122D"/>
    <w:multiLevelType w:val="hybridMultilevel"/>
    <w:tmpl w:val="D27C74A4"/>
    <w:lvl w:ilvl="0" w:tplc="30DCBB9E">
      <w:start w:val="1"/>
      <w:numFmt w:val="bullet"/>
      <w:lvlText w:val=""/>
      <w:lvlJc w:val="left"/>
      <w:pPr>
        <w:tabs>
          <w:tab w:val="num" w:pos="720"/>
        </w:tabs>
        <w:ind w:left="720" w:hanging="360"/>
      </w:pPr>
      <w:rPr>
        <w:rFonts w:ascii="Wingdings 3" w:hAnsi="Wingdings 3" w:hint="default"/>
      </w:rPr>
    </w:lvl>
    <w:lvl w:ilvl="1" w:tplc="3B1642C8" w:tentative="1">
      <w:start w:val="1"/>
      <w:numFmt w:val="bullet"/>
      <w:lvlText w:val=""/>
      <w:lvlJc w:val="left"/>
      <w:pPr>
        <w:tabs>
          <w:tab w:val="num" w:pos="1440"/>
        </w:tabs>
        <w:ind w:left="1440" w:hanging="360"/>
      </w:pPr>
      <w:rPr>
        <w:rFonts w:ascii="Wingdings 3" w:hAnsi="Wingdings 3" w:hint="default"/>
      </w:rPr>
    </w:lvl>
    <w:lvl w:ilvl="2" w:tplc="6BF4DCE8" w:tentative="1">
      <w:start w:val="1"/>
      <w:numFmt w:val="bullet"/>
      <w:lvlText w:val=""/>
      <w:lvlJc w:val="left"/>
      <w:pPr>
        <w:tabs>
          <w:tab w:val="num" w:pos="2160"/>
        </w:tabs>
        <w:ind w:left="2160" w:hanging="360"/>
      </w:pPr>
      <w:rPr>
        <w:rFonts w:ascii="Wingdings 3" w:hAnsi="Wingdings 3" w:hint="default"/>
      </w:rPr>
    </w:lvl>
    <w:lvl w:ilvl="3" w:tplc="733E730E" w:tentative="1">
      <w:start w:val="1"/>
      <w:numFmt w:val="bullet"/>
      <w:lvlText w:val=""/>
      <w:lvlJc w:val="left"/>
      <w:pPr>
        <w:tabs>
          <w:tab w:val="num" w:pos="2880"/>
        </w:tabs>
        <w:ind w:left="2880" w:hanging="360"/>
      </w:pPr>
      <w:rPr>
        <w:rFonts w:ascii="Wingdings 3" w:hAnsi="Wingdings 3" w:hint="default"/>
      </w:rPr>
    </w:lvl>
    <w:lvl w:ilvl="4" w:tplc="84B23BF2" w:tentative="1">
      <w:start w:val="1"/>
      <w:numFmt w:val="bullet"/>
      <w:lvlText w:val=""/>
      <w:lvlJc w:val="left"/>
      <w:pPr>
        <w:tabs>
          <w:tab w:val="num" w:pos="3600"/>
        </w:tabs>
        <w:ind w:left="3600" w:hanging="360"/>
      </w:pPr>
      <w:rPr>
        <w:rFonts w:ascii="Wingdings 3" w:hAnsi="Wingdings 3" w:hint="default"/>
      </w:rPr>
    </w:lvl>
    <w:lvl w:ilvl="5" w:tplc="232A6D3E" w:tentative="1">
      <w:start w:val="1"/>
      <w:numFmt w:val="bullet"/>
      <w:lvlText w:val=""/>
      <w:lvlJc w:val="left"/>
      <w:pPr>
        <w:tabs>
          <w:tab w:val="num" w:pos="4320"/>
        </w:tabs>
        <w:ind w:left="4320" w:hanging="360"/>
      </w:pPr>
      <w:rPr>
        <w:rFonts w:ascii="Wingdings 3" w:hAnsi="Wingdings 3" w:hint="default"/>
      </w:rPr>
    </w:lvl>
    <w:lvl w:ilvl="6" w:tplc="76D65FAA" w:tentative="1">
      <w:start w:val="1"/>
      <w:numFmt w:val="bullet"/>
      <w:lvlText w:val=""/>
      <w:lvlJc w:val="left"/>
      <w:pPr>
        <w:tabs>
          <w:tab w:val="num" w:pos="5040"/>
        </w:tabs>
        <w:ind w:left="5040" w:hanging="360"/>
      </w:pPr>
      <w:rPr>
        <w:rFonts w:ascii="Wingdings 3" w:hAnsi="Wingdings 3" w:hint="default"/>
      </w:rPr>
    </w:lvl>
    <w:lvl w:ilvl="7" w:tplc="5FE41E1E" w:tentative="1">
      <w:start w:val="1"/>
      <w:numFmt w:val="bullet"/>
      <w:lvlText w:val=""/>
      <w:lvlJc w:val="left"/>
      <w:pPr>
        <w:tabs>
          <w:tab w:val="num" w:pos="5760"/>
        </w:tabs>
        <w:ind w:left="5760" w:hanging="360"/>
      </w:pPr>
      <w:rPr>
        <w:rFonts w:ascii="Wingdings 3" w:hAnsi="Wingdings 3" w:hint="default"/>
      </w:rPr>
    </w:lvl>
    <w:lvl w:ilvl="8" w:tplc="C4906EC6"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C3E2DD7"/>
    <w:multiLevelType w:val="hybridMultilevel"/>
    <w:tmpl w:val="DE10C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CD5709"/>
    <w:multiLevelType w:val="hybridMultilevel"/>
    <w:tmpl w:val="55342FA4"/>
    <w:lvl w:ilvl="0" w:tplc="042C7666">
      <w:start w:val="1"/>
      <w:numFmt w:val="bullet"/>
      <w:lvlText w:val=""/>
      <w:lvlJc w:val="left"/>
      <w:pPr>
        <w:tabs>
          <w:tab w:val="num" w:pos="720"/>
        </w:tabs>
        <w:ind w:left="720" w:hanging="360"/>
      </w:pPr>
      <w:rPr>
        <w:rFonts w:ascii="Wingdings 3" w:hAnsi="Wingdings 3" w:hint="default"/>
      </w:rPr>
    </w:lvl>
    <w:lvl w:ilvl="1" w:tplc="BF52571C" w:tentative="1">
      <w:start w:val="1"/>
      <w:numFmt w:val="bullet"/>
      <w:lvlText w:val=""/>
      <w:lvlJc w:val="left"/>
      <w:pPr>
        <w:tabs>
          <w:tab w:val="num" w:pos="1440"/>
        </w:tabs>
        <w:ind w:left="1440" w:hanging="360"/>
      </w:pPr>
      <w:rPr>
        <w:rFonts w:ascii="Wingdings 3" w:hAnsi="Wingdings 3" w:hint="default"/>
      </w:rPr>
    </w:lvl>
    <w:lvl w:ilvl="2" w:tplc="26586748" w:tentative="1">
      <w:start w:val="1"/>
      <w:numFmt w:val="bullet"/>
      <w:lvlText w:val=""/>
      <w:lvlJc w:val="left"/>
      <w:pPr>
        <w:tabs>
          <w:tab w:val="num" w:pos="2160"/>
        </w:tabs>
        <w:ind w:left="2160" w:hanging="360"/>
      </w:pPr>
      <w:rPr>
        <w:rFonts w:ascii="Wingdings 3" w:hAnsi="Wingdings 3" w:hint="default"/>
      </w:rPr>
    </w:lvl>
    <w:lvl w:ilvl="3" w:tplc="ABEAA056" w:tentative="1">
      <w:start w:val="1"/>
      <w:numFmt w:val="bullet"/>
      <w:lvlText w:val=""/>
      <w:lvlJc w:val="left"/>
      <w:pPr>
        <w:tabs>
          <w:tab w:val="num" w:pos="2880"/>
        </w:tabs>
        <w:ind w:left="2880" w:hanging="360"/>
      </w:pPr>
      <w:rPr>
        <w:rFonts w:ascii="Wingdings 3" w:hAnsi="Wingdings 3" w:hint="default"/>
      </w:rPr>
    </w:lvl>
    <w:lvl w:ilvl="4" w:tplc="8D045FD0" w:tentative="1">
      <w:start w:val="1"/>
      <w:numFmt w:val="bullet"/>
      <w:lvlText w:val=""/>
      <w:lvlJc w:val="left"/>
      <w:pPr>
        <w:tabs>
          <w:tab w:val="num" w:pos="3600"/>
        </w:tabs>
        <w:ind w:left="3600" w:hanging="360"/>
      </w:pPr>
      <w:rPr>
        <w:rFonts w:ascii="Wingdings 3" w:hAnsi="Wingdings 3" w:hint="default"/>
      </w:rPr>
    </w:lvl>
    <w:lvl w:ilvl="5" w:tplc="3A34634E" w:tentative="1">
      <w:start w:val="1"/>
      <w:numFmt w:val="bullet"/>
      <w:lvlText w:val=""/>
      <w:lvlJc w:val="left"/>
      <w:pPr>
        <w:tabs>
          <w:tab w:val="num" w:pos="4320"/>
        </w:tabs>
        <w:ind w:left="4320" w:hanging="360"/>
      </w:pPr>
      <w:rPr>
        <w:rFonts w:ascii="Wingdings 3" w:hAnsi="Wingdings 3" w:hint="default"/>
      </w:rPr>
    </w:lvl>
    <w:lvl w:ilvl="6" w:tplc="0472D2F4" w:tentative="1">
      <w:start w:val="1"/>
      <w:numFmt w:val="bullet"/>
      <w:lvlText w:val=""/>
      <w:lvlJc w:val="left"/>
      <w:pPr>
        <w:tabs>
          <w:tab w:val="num" w:pos="5040"/>
        </w:tabs>
        <w:ind w:left="5040" w:hanging="360"/>
      </w:pPr>
      <w:rPr>
        <w:rFonts w:ascii="Wingdings 3" w:hAnsi="Wingdings 3" w:hint="default"/>
      </w:rPr>
    </w:lvl>
    <w:lvl w:ilvl="7" w:tplc="8FC62020" w:tentative="1">
      <w:start w:val="1"/>
      <w:numFmt w:val="bullet"/>
      <w:lvlText w:val=""/>
      <w:lvlJc w:val="left"/>
      <w:pPr>
        <w:tabs>
          <w:tab w:val="num" w:pos="5760"/>
        </w:tabs>
        <w:ind w:left="5760" w:hanging="360"/>
      </w:pPr>
      <w:rPr>
        <w:rFonts w:ascii="Wingdings 3" w:hAnsi="Wingdings 3" w:hint="default"/>
      </w:rPr>
    </w:lvl>
    <w:lvl w:ilvl="8" w:tplc="C4989F84"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4"/>
  </w:num>
  <w:num w:numId="3">
    <w:abstractNumId w:val="26"/>
  </w:num>
  <w:num w:numId="4">
    <w:abstractNumId w:val="14"/>
  </w:num>
  <w:num w:numId="5">
    <w:abstractNumId w:val="12"/>
  </w:num>
  <w:num w:numId="6">
    <w:abstractNumId w:val="22"/>
  </w:num>
  <w:num w:numId="7">
    <w:abstractNumId w:val="21"/>
  </w:num>
  <w:num w:numId="8">
    <w:abstractNumId w:val="19"/>
  </w:num>
  <w:num w:numId="9">
    <w:abstractNumId w:val="3"/>
  </w:num>
  <w:num w:numId="10">
    <w:abstractNumId w:val="16"/>
  </w:num>
  <w:num w:numId="11">
    <w:abstractNumId w:val="33"/>
  </w:num>
  <w:num w:numId="12">
    <w:abstractNumId w:val="31"/>
  </w:num>
  <w:num w:numId="13">
    <w:abstractNumId w:val="8"/>
  </w:num>
  <w:num w:numId="14">
    <w:abstractNumId w:val="27"/>
  </w:num>
  <w:num w:numId="15">
    <w:abstractNumId w:val="20"/>
  </w:num>
  <w:num w:numId="16">
    <w:abstractNumId w:val="10"/>
  </w:num>
  <w:num w:numId="17">
    <w:abstractNumId w:val="18"/>
  </w:num>
  <w:num w:numId="18">
    <w:abstractNumId w:val="4"/>
  </w:num>
  <w:num w:numId="19">
    <w:abstractNumId w:val="9"/>
  </w:num>
  <w:num w:numId="20">
    <w:abstractNumId w:val="29"/>
  </w:num>
  <w:num w:numId="21">
    <w:abstractNumId w:val="1"/>
  </w:num>
  <w:num w:numId="22">
    <w:abstractNumId w:val="13"/>
  </w:num>
  <w:num w:numId="23">
    <w:abstractNumId w:val="23"/>
  </w:num>
  <w:num w:numId="24">
    <w:abstractNumId w:val="15"/>
  </w:num>
  <w:num w:numId="25">
    <w:abstractNumId w:val="7"/>
  </w:num>
  <w:num w:numId="26">
    <w:abstractNumId w:val="5"/>
  </w:num>
  <w:num w:numId="27">
    <w:abstractNumId w:val="25"/>
  </w:num>
  <w:num w:numId="28">
    <w:abstractNumId w:val="28"/>
  </w:num>
  <w:num w:numId="29">
    <w:abstractNumId w:val="11"/>
  </w:num>
  <w:num w:numId="30">
    <w:abstractNumId w:val="2"/>
  </w:num>
  <w:num w:numId="31">
    <w:abstractNumId w:val="6"/>
  </w:num>
  <w:num w:numId="32">
    <w:abstractNumId w:val="30"/>
  </w:num>
  <w:num w:numId="33">
    <w:abstractNumId w:val="32"/>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D7F"/>
    <w:rsid w:val="00001E95"/>
    <w:rsid w:val="000031B5"/>
    <w:rsid w:val="000034C9"/>
    <w:rsid w:val="00015677"/>
    <w:rsid w:val="000173CB"/>
    <w:rsid w:val="00024A28"/>
    <w:rsid w:val="00035D7C"/>
    <w:rsid w:val="000416A8"/>
    <w:rsid w:val="00043661"/>
    <w:rsid w:val="00046D30"/>
    <w:rsid w:val="00081240"/>
    <w:rsid w:val="000859D4"/>
    <w:rsid w:val="000A4745"/>
    <w:rsid w:val="000B0421"/>
    <w:rsid w:val="000C09C3"/>
    <w:rsid w:val="000C5D34"/>
    <w:rsid w:val="000C6B47"/>
    <w:rsid w:val="000D634B"/>
    <w:rsid w:val="000E5788"/>
    <w:rsid w:val="000F4831"/>
    <w:rsid w:val="000F6E2C"/>
    <w:rsid w:val="000F70EB"/>
    <w:rsid w:val="0010618C"/>
    <w:rsid w:val="00110C3F"/>
    <w:rsid w:val="0011541D"/>
    <w:rsid w:val="00120FFD"/>
    <w:rsid w:val="00132E85"/>
    <w:rsid w:val="0013618E"/>
    <w:rsid w:val="0014060C"/>
    <w:rsid w:val="001618D3"/>
    <w:rsid w:val="0016482C"/>
    <w:rsid w:val="0017356F"/>
    <w:rsid w:val="00176A6C"/>
    <w:rsid w:val="001825F9"/>
    <w:rsid w:val="00186310"/>
    <w:rsid w:val="00192484"/>
    <w:rsid w:val="00192C36"/>
    <w:rsid w:val="001A23C5"/>
    <w:rsid w:val="001A38E9"/>
    <w:rsid w:val="001A4367"/>
    <w:rsid w:val="001B07CC"/>
    <w:rsid w:val="001D362C"/>
    <w:rsid w:val="001F00F5"/>
    <w:rsid w:val="001F25A3"/>
    <w:rsid w:val="001F5827"/>
    <w:rsid w:val="001F6DCB"/>
    <w:rsid w:val="001F79EB"/>
    <w:rsid w:val="00203DFB"/>
    <w:rsid w:val="002069EC"/>
    <w:rsid w:val="0021307F"/>
    <w:rsid w:val="00227038"/>
    <w:rsid w:val="002318B9"/>
    <w:rsid w:val="00232DD8"/>
    <w:rsid w:val="0024054D"/>
    <w:rsid w:val="0024188F"/>
    <w:rsid w:val="002446B2"/>
    <w:rsid w:val="00254F45"/>
    <w:rsid w:val="00256148"/>
    <w:rsid w:val="0025657B"/>
    <w:rsid w:val="00256C5F"/>
    <w:rsid w:val="00261E33"/>
    <w:rsid w:val="002635D3"/>
    <w:rsid w:val="002710ED"/>
    <w:rsid w:val="00274B6E"/>
    <w:rsid w:val="0028626A"/>
    <w:rsid w:val="00286587"/>
    <w:rsid w:val="00287941"/>
    <w:rsid w:val="002A396C"/>
    <w:rsid w:val="002B6EC9"/>
    <w:rsid w:val="002C18BE"/>
    <w:rsid w:val="002C1E5C"/>
    <w:rsid w:val="002D7BEB"/>
    <w:rsid w:val="002E6E1A"/>
    <w:rsid w:val="002F1CF5"/>
    <w:rsid w:val="00303F2A"/>
    <w:rsid w:val="00331F27"/>
    <w:rsid w:val="003633CE"/>
    <w:rsid w:val="00390BC9"/>
    <w:rsid w:val="00395B07"/>
    <w:rsid w:val="003A417C"/>
    <w:rsid w:val="003B05D4"/>
    <w:rsid w:val="003B6BAD"/>
    <w:rsid w:val="003C3C38"/>
    <w:rsid w:val="003D00A0"/>
    <w:rsid w:val="003D2452"/>
    <w:rsid w:val="003D2CD1"/>
    <w:rsid w:val="003D34C0"/>
    <w:rsid w:val="003D581F"/>
    <w:rsid w:val="003E09E5"/>
    <w:rsid w:val="003F42B2"/>
    <w:rsid w:val="003F5F75"/>
    <w:rsid w:val="00410446"/>
    <w:rsid w:val="00451328"/>
    <w:rsid w:val="0045631D"/>
    <w:rsid w:val="00466D8B"/>
    <w:rsid w:val="004704E0"/>
    <w:rsid w:val="00481271"/>
    <w:rsid w:val="00487EEB"/>
    <w:rsid w:val="0049013D"/>
    <w:rsid w:val="0049289A"/>
    <w:rsid w:val="00496F6A"/>
    <w:rsid w:val="00497117"/>
    <w:rsid w:val="004A49D5"/>
    <w:rsid w:val="004B1800"/>
    <w:rsid w:val="004C1EEF"/>
    <w:rsid w:val="004C5893"/>
    <w:rsid w:val="004C7D26"/>
    <w:rsid w:val="004C7FE8"/>
    <w:rsid w:val="004D2BD1"/>
    <w:rsid w:val="004E24A1"/>
    <w:rsid w:val="004F33F9"/>
    <w:rsid w:val="00500E35"/>
    <w:rsid w:val="00505B44"/>
    <w:rsid w:val="005171E0"/>
    <w:rsid w:val="00521BCF"/>
    <w:rsid w:val="00527543"/>
    <w:rsid w:val="00532709"/>
    <w:rsid w:val="005333FC"/>
    <w:rsid w:val="005465CF"/>
    <w:rsid w:val="00563BD5"/>
    <w:rsid w:val="00565690"/>
    <w:rsid w:val="00571AC9"/>
    <w:rsid w:val="005768BB"/>
    <w:rsid w:val="0058550F"/>
    <w:rsid w:val="005877E5"/>
    <w:rsid w:val="00590433"/>
    <w:rsid w:val="00590FBA"/>
    <w:rsid w:val="00592934"/>
    <w:rsid w:val="005A1225"/>
    <w:rsid w:val="005A2EBA"/>
    <w:rsid w:val="005A41BF"/>
    <w:rsid w:val="005B25F3"/>
    <w:rsid w:val="005B4CDE"/>
    <w:rsid w:val="005C1094"/>
    <w:rsid w:val="005D546A"/>
    <w:rsid w:val="005E18D1"/>
    <w:rsid w:val="006020B8"/>
    <w:rsid w:val="0061188C"/>
    <w:rsid w:val="006155F3"/>
    <w:rsid w:val="00641B27"/>
    <w:rsid w:val="00651C22"/>
    <w:rsid w:val="006527A5"/>
    <w:rsid w:val="006530F8"/>
    <w:rsid w:val="00667BA3"/>
    <w:rsid w:val="0067592A"/>
    <w:rsid w:val="0068114D"/>
    <w:rsid w:val="00681D6C"/>
    <w:rsid w:val="006A62F1"/>
    <w:rsid w:val="006A6684"/>
    <w:rsid w:val="006A70C1"/>
    <w:rsid w:val="006A742D"/>
    <w:rsid w:val="006B384C"/>
    <w:rsid w:val="006C1742"/>
    <w:rsid w:val="006C25A1"/>
    <w:rsid w:val="006C4167"/>
    <w:rsid w:val="006C5FCD"/>
    <w:rsid w:val="006C754F"/>
    <w:rsid w:val="006D15A0"/>
    <w:rsid w:val="006D5F17"/>
    <w:rsid w:val="006D67EE"/>
    <w:rsid w:val="006D6BD6"/>
    <w:rsid w:val="006D6E40"/>
    <w:rsid w:val="006D7208"/>
    <w:rsid w:val="006E7FC8"/>
    <w:rsid w:val="006F0195"/>
    <w:rsid w:val="0070317F"/>
    <w:rsid w:val="00707967"/>
    <w:rsid w:val="00707B27"/>
    <w:rsid w:val="00720B71"/>
    <w:rsid w:val="007221A6"/>
    <w:rsid w:val="00725790"/>
    <w:rsid w:val="00731558"/>
    <w:rsid w:val="0073294D"/>
    <w:rsid w:val="00741406"/>
    <w:rsid w:val="0074405F"/>
    <w:rsid w:val="00757442"/>
    <w:rsid w:val="00757E62"/>
    <w:rsid w:val="00772FBF"/>
    <w:rsid w:val="00785106"/>
    <w:rsid w:val="00791E61"/>
    <w:rsid w:val="0079659C"/>
    <w:rsid w:val="007A0C59"/>
    <w:rsid w:val="007B4D3E"/>
    <w:rsid w:val="007D0826"/>
    <w:rsid w:val="007D3FA7"/>
    <w:rsid w:val="007D66D0"/>
    <w:rsid w:val="007E33AF"/>
    <w:rsid w:val="007E499F"/>
    <w:rsid w:val="007F2F4D"/>
    <w:rsid w:val="00816209"/>
    <w:rsid w:val="008311CB"/>
    <w:rsid w:val="00833C26"/>
    <w:rsid w:val="00834743"/>
    <w:rsid w:val="00842164"/>
    <w:rsid w:val="008424DF"/>
    <w:rsid w:val="00842DA8"/>
    <w:rsid w:val="00851699"/>
    <w:rsid w:val="0086356E"/>
    <w:rsid w:val="0086375F"/>
    <w:rsid w:val="00887C80"/>
    <w:rsid w:val="00894F99"/>
    <w:rsid w:val="0089760B"/>
    <w:rsid w:val="008A3A0F"/>
    <w:rsid w:val="008B2F46"/>
    <w:rsid w:val="008C0CEE"/>
    <w:rsid w:val="008E28F0"/>
    <w:rsid w:val="008F3FED"/>
    <w:rsid w:val="008F4E70"/>
    <w:rsid w:val="00902586"/>
    <w:rsid w:val="00920906"/>
    <w:rsid w:val="00921A7B"/>
    <w:rsid w:val="00925B0B"/>
    <w:rsid w:val="00932970"/>
    <w:rsid w:val="00935D06"/>
    <w:rsid w:val="0094149E"/>
    <w:rsid w:val="009439E0"/>
    <w:rsid w:val="009441F9"/>
    <w:rsid w:val="00950AAD"/>
    <w:rsid w:val="00950D1C"/>
    <w:rsid w:val="009513F6"/>
    <w:rsid w:val="00954EB0"/>
    <w:rsid w:val="00957273"/>
    <w:rsid w:val="009574C8"/>
    <w:rsid w:val="00960383"/>
    <w:rsid w:val="00964ECC"/>
    <w:rsid w:val="00965C47"/>
    <w:rsid w:val="00970E4C"/>
    <w:rsid w:val="0097555C"/>
    <w:rsid w:val="0098422B"/>
    <w:rsid w:val="00985575"/>
    <w:rsid w:val="00990145"/>
    <w:rsid w:val="00994AD8"/>
    <w:rsid w:val="00997D10"/>
    <w:rsid w:val="009A2987"/>
    <w:rsid w:val="009A6C17"/>
    <w:rsid w:val="009A6EA4"/>
    <w:rsid w:val="009B538E"/>
    <w:rsid w:val="009B62C2"/>
    <w:rsid w:val="009C274F"/>
    <w:rsid w:val="009C7A65"/>
    <w:rsid w:val="009D3A29"/>
    <w:rsid w:val="009D41B9"/>
    <w:rsid w:val="009D45A6"/>
    <w:rsid w:val="009D68BD"/>
    <w:rsid w:val="009E142C"/>
    <w:rsid w:val="009F0ED6"/>
    <w:rsid w:val="009F1145"/>
    <w:rsid w:val="009F221F"/>
    <w:rsid w:val="009F2F03"/>
    <w:rsid w:val="009F38DF"/>
    <w:rsid w:val="00A030AE"/>
    <w:rsid w:val="00A1308F"/>
    <w:rsid w:val="00A1549F"/>
    <w:rsid w:val="00A37075"/>
    <w:rsid w:val="00A6118B"/>
    <w:rsid w:val="00A65980"/>
    <w:rsid w:val="00A72EA0"/>
    <w:rsid w:val="00A8525D"/>
    <w:rsid w:val="00A867DA"/>
    <w:rsid w:val="00A86ECC"/>
    <w:rsid w:val="00A946D9"/>
    <w:rsid w:val="00AB5E5E"/>
    <w:rsid w:val="00AB6373"/>
    <w:rsid w:val="00AC3AB4"/>
    <w:rsid w:val="00AD47A1"/>
    <w:rsid w:val="00AE5116"/>
    <w:rsid w:val="00AF0673"/>
    <w:rsid w:val="00AF1CB2"/>
    <w:rsid w:val="00AF716D"/>
    <w:rsid w:val="00AF7BC5"/>
    <w:rsid w:val="00B02EE7"/>
    <w:rsid w:val="00B03C66"/>
    <w:rsid w:val="00B07DF5"/>
    <w:rsid w:val="00B270F2"/>
    <w:rsid w:val="00B278FE"/>
    <w:rsid w:val="00B35E29"/>
    <w:rsid w:val="00B57A24"/>
    <w:rsid w:val="00B64E5D"/>
    <w:rsid w:val="00B6520A"/>
    <w:rsid w:val="00B8063A"/>
    <w:rsid w:val="00B82102"/>
    <w:rsid w:val="00B87564"/>
    <w:rsid w:val="00B91F78"/>
    <w:rsid w:val="00B93B7F"/>
    <w:rsid w:val="00BA444A"/>
    <w:rsid w:val="00BC44C0"/>
    <w:rsid w:val="00BC462C"/>
    <w:rsid w:val="00BC607B"/>
    <w:rsid w:val="00BD2A88"/>
    <w:rsid w:val="00BE4645"/>
    <w:rsid w:val="00BF59FB"/>
    <w:rsid w:val="00C024A0"/>
    <w:rsid w:val="00C053EB"/>
    <w:rsid w:val="00C07EB1"/>
    <w:rsid w:val="00C13879"/>
    <w:rsid w:val="00C146F2"/>
    <w:rsid w:val="00C1555E"/>
    <w:rsid w:val="00C15949"/>
    <w:rsid w:val="00C2027D"/>
    <w:rsid w:val="00C41D7F"/>
    <w:rsid w:val="00C42EF5"/>
    <w:rsid w:val="00C45EFC"/>
    <w:rsid w:val="00C470AA"/>
    <w:rsid w:val="00C5003A"/>
    <w:rsid w:val="00C52363"/>
    <w:rsid w:val="00C5443E"/>
    <w:rsid w:val="00C562CE"/>
    <w:rsid w:val="00C617F9"/>
    <w:rsid w:val="00C73DCF"/>
    <w:rsid w:val="00C7452A"/>
    <w:rsid w:val="00C944F2"/>
    <w:rsid w:val="00C95738"/>
    <w:rsid w:val="00CA1168"/>
    <w:rsid w:val="00CA175D"/>
    <w:rsid w:val="00CA6F9E"/>
    <w:rsid w:val="00CA7156"/>
    <w:rsid w:val="00CB09B5"/>
    <w:rsid w:val="00CB240B"/>
    <w:rsid w:val="00CC3F31"/>
    <w:rsid w:val="00CD05CB"/>
    <w:rsid w:val="00CD6C28"/>
    <w:rsid w:val="00CD7632"/>
    <w:rsid w:val="00CE0F8F"/>
    <w:rsid w:val="00CE570A"/>
    <w:rsid w:val="00CE5B75"/>
    <w:rsid w:val="00CF2435"/>
    <w:rsid w:val="00CF5283"/>
    <w:rsid w:val="00D020EB"/>
    <w:rsid w:val="00D07594"/>
    <w:rsid w:val="00D109A9"/>
    <w:rsid w:val="00D11617"/>
    <w:rsid w:val="00D25404"/>
    <w:rsid w:val="00D32048"/>
    <w:rsid w:val="00D3256F"/>
    <w:rsid w:val="00D336AC"/>
    <w:rsid w:val="00D527A5"/>
    <w:rsid w:val="00D608AF"/>
    <w:rsid w:val="00D713AE"/>
    <w:rsid w:val="00D8796E"/>
    <w:rsid w:val="00D90330"/>
    <w:rsid w:val="00DA4EC0"/>
    <w:rsid w:val="00DA7EFB"/>
    <w:rsid w:val="00DB17BD"/>
    <w:rsid w:val="00DB2C1C"/>
    <w:rsid w:val="00DB3876"/>
    <w:rsid w:val="00DB4448"/>
    <w:rsid w:val="00DB6884"/>
    <w:rsid w:val="00DD7D4C"/>
    <w:rsid w:val="00DE7E3E"/>
    <w:rsid w:val="00DF2E4C"/>
    <w:rsid w:val="00E00882"/>
    <w:rsid w:val="00E0558C"/>
    <w:rsid w:val="00E0786B"/>
    <w:rsid w:val="00E07B62"/>
    <w:rsid w:val="00E1563F"/>
    <w:rsid w:val="00E16810"/>
    <w:rsid w:val="00E20626"/>
    <w:rsid w:val="00E22890"/>
    <w:rsid w:val="00E30087"/>
    <w:rsid w:val="00E32631"/>
    <w:rsid w:val="00E35292"/>
    <w:rsid w:val="00E361ED"/>
    <w:rsid w:val="00E423A8"/>
    <w:rsid w:val="00E60849"/>
    <w:rsid w:val="00E60F62"/>
    <w:rsid w:val="00E66A3D"/>
    <w:rsid w:val="00E822F7"/>
    <w:rsid w:val="00EC5C29"/>
    <w:rsid w:val="00ED7286"/>
    <w:rsid w:val="00F200FB"/>
    <w:rsid w:val="00F20573"/>
    <w:rsid w:val="00F21A0B"/>
    <w:rsid w:val="00F51146"/>
    <w:rsid w:val="00F57141"/>
    <w:rsid w:val="00F602B7"/>
    <w:rsid w:val="00F616A0"/>
    <w:rsid w:val="00F619A2"/>
    <w:rsid w:val="00F621F8"/>
    <w:rsid w:val="00F87851"/>
    <w:rsid w:val="00FA2D92"/>
    <w:rsid w:val="00FA57C3"/>
    <w:rsid w:val="00FA5B7C"/>
    <w:rsid w:val="00FB0239"/>
    <w:rsid w:val="00FB3D93"/>
    <w:rsid w:val="00FB7AE8"/>
    <w:rsid w:val="00FC1845"/>
    <w:rsid w:val="00FC2580"/>
    <w:rsid w:val="00FD139E"/>
    <w:rsid w:val="00FD459B"/>
    <w:rsid w:val="00FD4BBF"/>
    <w:rsid w:val="00FE03FA"/>
    <w:rsid w:val="00FF27DB"/>
    <w:rsid w:val="00FF4F84"/>
    <w:rsid w:val="00FF5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0926F9A"/>
  <w15:chartTrackingRefBased/>
  <w15:docId w15:val="{690FAC56-8BB7-4AB8-8494-6E9B47ACC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BD6"/>
    <w:pPr>
      <w:keepNext/>
      <w:keepLines/>
      <w:spacing w:before="240" w:after="0"/>
      <w:outlineLvl w:val="0"/>
    </w:pPr>
    <w:rPr>
      <w:rFonts w:ascii="Calibri" w:eastAsia="Calibri" w:hAnsi="Calibri" w:cs="Calibri"/>
      <w:color w:val="2F5496"/>
      <w:sz w:val="32"/>
      <w:szCs w:val="32"/>
      <w:lang w:eastAsia="en-GB"/>
    </w:rPr>
  </w:style>
  <w:style w:type="paragraph" w:styleId="Heading2">
    <w:name w:val="heading 2"/>
    <w:basedOn w:val="Normal"/>
    <w:next w:val="Normal"/>
    <w:link w:val="Heading2Char"/>
    <w:uiPriority w:val="9"/>
    <w:semiHidden/>
    <w:unhideWhenUsed/>
    <w:qFormat/>
    <w:rsid w:val="00FD4B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6C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18D3"/>
    <w:rPr>
      <w:color w:val="0563C1" w:themeColor="hyperlink"/>
      <w:u w:val="single"/>
    </w:rPr>
  </w:style>
  <w:style w:type="character" w:styleId="UnresolvedMention">
    <w:name w:val="Unresolved Mention"/>
    <w:basedOn w:val="DefaultParagraphFont"/>
    <w:uiPriority w:val="99"/>
    <w:semiHidden/>
    <w:unhideWhenUsed/>
    <w:rsid w:val="001618D3"/>
    <w:rPr>
      <w:color w:val="605E5C"/>
      <w:shd w:val="clear" w:color="auto" w:fill="E1DFDD"/>
    </w:rPr>
  </w:style>
  <w:style w:type="character" w:customStyle="1" w:styleId="Heading1Char">
    <w:name w:val="Heading 1 Char"/>
    <w:basedOn w:val="DefaultParagraphFont"/>
    <w:link w:val="Heading1"/>
    <w:rsid w:val="006D6BD6"/>
    <w:rPr>
      <w:rFonts w:ascii="Calibri" w:eastAsia="Calibri" w:hAnsi="Calibri" w:cs="Calibri"/>
      <w:color w:val="2F5496"/>
      <w:sz w:val="32"/>
      <w:szCs w:val="32"/>
      <w:lang w:eastAsia="en-GB"/>
    </w:rPr>
  </w:style>
  <w:style w:type="paragraph" w:styleId="ListParagraph">
    <w:name w:val="List Paragraph"/>
    <w:basedOn w:val="Normal"/>
    <w:uiPriority w:val="34"/>
    <w:qFormat/>
    <w:rsid w:val="009A2987"/>
    <w:pPr>
      <w:ind w:left="720"/>
      <w:contextualSpacing/>
    </w:pPr>
    <w:rPr>
      <w:rFonts w:eastAsiaTheme="minorEastAsia"/>
      <w:lang w:val="en-US"/>
    </w:rPr>
  </w:style>
  <w:style w:type="paragraph" w:styleId="TOCHeading">
    <w:name w:val="TOC Heading"/>
    <w:basedOn w:val="Heading1"/>
    <w:next w:val="Normal"/>
    <w:uiPriority w:val="39"/>
    <w:unhideWhenUsed/>
    <w:qFormat/>
    <w:rsid w:val="009A2987"/>
    <w:pPr>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9A2987"/>
    <w:pPr>
      <w:tabs>
        <w:tab w:val="right" w:leader="dot" w:pos="9350"/>
      </w:tabs>
      <w:spacing w:after="100"/>
    </w:pPr>
    <w:rPr>
      <w:rFonts w:eastAsiaTheme="minorEastAsia"/>
      <w:lang w:val="en-US"/>
    </w:rPr>
  </w:style>
  <w:style w:type="paragraph" w:styleId="Footer">
    <w:name w:val="footer"/>
    <w:basedOn w:val="Normal"/>
    <w:link w:val="FooterChar"/>
    <w:uiPriority w:val="99"/>
    <w:unhideWhenUsed/>
    <w:rsid w:val="009F2F03"/>
    <w:pPr>
      <w:tabs>
        <w:tab w:val="center" w:pos="4680"/>
        <w:tab w:val="right" w:pos="9360"/>
      </w:tabs>
      <w:spacing w:after="0" w:line="240" w:lineRule="auto"/>
      <w:jc w:val="both"/>
    </w:pPr>
    <w:rPr>
      <w:rFonts w:ascii="Times New Roman" w:hAnsi="Times New Roman"/>
      <w:sz w:val="24"/>
      <w:lang w:val="en-US"/>
    </w:rPr>
  </w:style>
  <w:style w:type="character" w:customStyle="1" w:styleId="FooterChar">
    <w:name w:val="Footer Char"/>
    <w:basedOn w:val="DefaultParagraphFont"/>
    <w:link w:val="Footer"/>
    <w:uiPriority w:val="99"/>
    <w:rsid w:val="009F2F03"/>
    <w:rPr>
      <w:rFonts w:ascii="Times New Roman" w:hAnsi="Times New Roman"/>
      <w:sz w:val="24"/>
      <w:lang w:val="en-US"/>
    </w:rPr>
  </w:style>
  <w:style w:type="paragraph" w:styleId="TOC2">
    <w:name w:val="toc 2"/>
    <w:basedOn w:val="Normal"/>
    <w:next w:val="Normal"/>
    <w:autoRedefine/>
    <w:uiPriority w:val="39"/>
    <w:unhideWhenUsed/>
    <w:rsid w:val="0058550F"/>
    <w:pPr>
      <w:spacing w:after="100" w:line="360" w:lineRule="auto"/>
      <w:ind w:left="240"/>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FD4BBF"/>
    <w:rPr>
      <w:rFonts w:asciiTheme="majorHAnsi" w:eastAsiaTheme="majorEastAsia" w:hAnsiTheme="majorHAnsi" w:cstheme="majorBidi"/>
      <w:color w:val="2F5496" w:themeColor="accent1" w:themeShade="BF"/>
      <w:sz w:val="26"/>
      <w:szCs w:val="26"/>
    </w:rPr>
  </w:style>
  <w:style w:type="paragraph" w:customStyle="1" w:styleId="Normal1">
    <w:name w:val="Normal1"/>
    <w:rsid w:val="00FD4BBF"/>
    <w:pPr>
      <w:spacing w:after="0" w:line="36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C3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209">
      <w:bodyDiv w:val="1"/>
      <w:marLeft w:val="0"/>
      <w:marRight w:val="0"/>
      <w:marTop w:val="0"/>
      <w:marBottom w:val="0"/>
      <w:divBdr>
        <w:top w:val="none" w:sz="0" w:space="0" w:color="auto"/>
        <w:left w:val="none" w:sz="0" w:space="0" w:color="auto"/>
        <w:bottom w:val="none" w:sz="0" w:space="0" w:color="auto"/>
        <w:right w:val="none" w:sz="0" w:space="0" w:color="auto"/>
      </w:divBdr>
    </w:div>
    <w:div w:id="260797280">
      <w:bodyDiv w:val="1"/>
      <w:marLeft w:val="0"/>
      <w:marRight w:val="0"/>
      <w:marTop w:val="0"/>
      <w:marBottom w:val="0"/>
      <w:divBdr>
        <w:top w:val="none" w:sz="0" w:space="0" w:color="auto"/>
        <w:left w:val="none" w:sz="0" w:space="0" w:color="auto"/>
        <w:bottom w:val="none" w:sz="0" w:space="0" w:color="auto"/>
        <w:right w:val="none" w:sz="0" w:space="0" w:color="auto"/>
      </w:divBdr>
    </w:div>
    <w:div w:id="341395190">
      <w:bodyDiv w:val="1"/>
      <w:marLeft w:val="0"/>
      <w:marRight w:val="0"/>
      <w:marTop w:val="0"/>
      <w:marBottom w:val="0"/>
      <w:divBdr>
        <w:top w:val="none" w:sz="0" w:space="0" w:color="auto"/>
        <w:left w:val="none" w:sz="0" w:space="0" w:color="auto"/>
        <w:bottom w:val="none" w:sz="0" w:space="0" w:color="auto"/>
        <w:right w:val="none" w:sz="0" w:space="0" w:color="auto"/>
      </w:divBdr>
      <w:divsChild>
        <w:div w:id="1791969161">
          <w:marLeft w:val="446"/>
          <w:marRight w:val="0"/>
          <w:marTop w:val="200"/>
          <w:marBottom w:val="0"/>
          <w:divBdr>
            <w:top w:val="none" w:sz="0" w:space="0" w:color="auto"/>
            <w:left w:val="none" w:sz="0" w:space="0" w:color="auto"/>
            <w:bottom w:val="none" w:sz="0" w:space="0" w:color="auto"/>
            <w:right w:val="none" w:sz="0" w:space="0" w:color="auto"/>
          </w:divBdr>
        </w:div>
        <w:div w:id="1723675614">
          <w:marLeft w:val="446"/>
          <w:marRight w:val="0"/>
          <w:marTop w:val="200"/>
          <w:marBottom w:val="0"/>
          <w:divBdr>
            <w:top w:val="none" w:sz="0" w:space="0" w:color="auto"/>
            <w:left w:val="none" w:sz="0" w:space="0" w:color="auto"/>
            <w:bottom w:val="none" w:sz="0" w:space="0" w:color="auto"/>
            <w:right w:val="none" w:sz="0" w:space="0" w:color="auto"/>
          </w:divBdr>
        </w:div>
        <w:div w:id="241375953">
          <w:marLeft w:val="547"/>
          <w:marRight w:val="0"/>
          <w:marTop w:val="200"/>
          <w:marBottom w:val="0"/>
          <w:divBdr>
            <w:top w:val="none" w:sz="0" w:space="0" w:color="auto"/>
            <w:left w:val="none" w:sz="0" w:space="0" w:color="auto"/>
            <w:bottom w:val="none" w:sz="0" w:space="0" w:color="auto"/>
            <w:right w:val="none" w:sz="0" w:space="0" w:color="auto"/>
          </w:divBdr>
        </w:div>
        <w:div w:id="94139206">
          <w:marLeft w:val="446"/>
          <w:marRight w:val="0"/>
          <w:marTop w:val="200"/>
          <w:marBottom w:val="0"/>
          <w:divBdr>
            <w:top w:val="none" w:sz="0" w:space="0" w:color="auto"/>
            <w:left w:val="none" w:sz="0" w:space="0" w:color="auto"/>
            <w:bottom w:val="none" w:sz="0" w:space="0" w:color="auto"/>
            <w:right w:val="none" w:sz="0" w:space="0" w:color="auto"/>
          </w:divBdr>
        </w:div>
        <w:div w:id="1986230634">
          <w:marLeft w:val="446"/>
          <w:marRight w:val="0"/>
          <w:marTop w:val="200"/>
          <w:marBottom w:val="0"/>
          <w:divBdr>
            <w:top w:val="none" w:sz="0" w:space="0" w:color="auto"/>
            <w:left w:val="none" w:sz="0" w:space="0" w:color="auto"/>
            <w:bottom w:val="none" w:sz="0" w:space="0" w:color="auto"/>
            <w:right w:val="none" w:sz="0" w:space="0" w:color="auto"/>
          </w:divBdr>
        </w:div>
        <w:div w:id="1748384574">
          <w:marLeft w:val="446"/>
          <w:marRight w:val="0"/>
          <w:marTop w:val="200"/>
          <w:marBottom w:val="0"/>
          <w:divBdr>
            <w:top w:val="none" w:sz="0" w:space="0" w:color="auto"/>
            <w:left w:val="none" w:sz="0" w:space="0" w:color="auto"/>
            <w:bottom w:val="none" w:sz="0" w:space="0" w:color="auto"/>
            <w:right w:val="none" w:sz="0" w:space="0" w:color="auto"/>
          </w:divBdr>
        </w:div>
        <w:div w:id="903641855">
          <w:marLeft w:val="446"/>
          <w:marRight w:val="0"/>
          <w:marTop w:val="200"/>
          <w:marBottom w:val="0"/>
          <w:divBdr>
            <w:top w:val="none" w:sz="0" w:space="0" w:color="auto"/>
            <w:left w:val="none" w:sz="0" w:space="0" w:color="auto"/>
            <w:bottom w:val="none" w:sz="0" w:space="0" w:color="auto"/>
            <w:right w:val="none" w:sz="0" w:space="0" w:color="auto"/>
          </w:divBdr>
        </w:div>
        <w:div w:id="462116468">
          <w:marLeft w:val="547"/>
          <w:marRight w:val="0"/>
          <w:marTop w:val="200"/>
          <w:marBottom w:val="0"/>
          <w:divBdr>
            <w:top w:val="none" w:sz="0" w:space="0" w:color="auto"/>
            <w:left w:val="none" w:sz="0" w:space="0" w:color="auto"/>
            <w:bottom w:val="none" w:sz="0" w:space="0" w:color="auto"/>
            <w:right w:val="none" w:sz="0" w:space="0" w:color="auto"/>
          </w:divBdr>
        </w:div>
        <w:div w:id="1885361233">
          <w:marLeft w:val="446"/>
          <w:marRight w:val="0"/>
          <w:marTop w:val="200"/>
          <w:marBottom w:val="0"/>
          <w:divBdr>
            <w:top w:val="none" w:sz="0" w:space="0" w:color="auto"/>
            <w:left w:val="none" w:sz="0" w:space="0" w:color="auto"/>
            <w:bottom w:val="none" w:sz="0" w:space="0" w:color="auto"/>
            <w:right w:val="none" w:sz="0" w:space="0" w:color="auto"/>
          </w:divBdr>
        </w:div>
        <w:div w:id="2040663375">
          <w:marLeft w:val="446"/>
          <w:marRight w:val="0"/>
          <w:marTop w:val="200"/>
          <w:marBottom w:val="0"/>
          <w:divBdr>
            <w:top w:val="none" w:sz="0" w:space="0" w:color="auto"/>
            <w:left w:val="none" w:sz="0" w:space="0" w:color="auto"/>
            <w:bottom w:val="none" w:sz="0" w:space="0" w:color="auto"/>
            <w:right w:val="none" w:sz="0" w:space="0" w:color="auto"/>
          </w:divBdr>
        </w:div>
      </w:divsChild>
    </w:div>
    <w:div w:id="648244438">
      <w:bodyDiv w:val="1"/>
      <w:marLeft w:val="0"/>
      <w:marRight w:val="0"/>
      <w:marTop w:val="0"/>
      <w:marBottom w:val="0"/>
      <w:divBdr>
        <w:top w:val="none" w:sz="0" w:space="0" w:color="auto"/>
        <w:left w:val="none" w:sz="0" w:space="0" w:color="auto"/>
        <w:bottom w:val="none" w:sz="0" w:space="0" w:color="auto"/>
        <w:right w:val="none" w:sz="0" w:space="0" w:color="auto"/>
      </w:divBdr>
    </w:div>
    <w:div w:id="666640056">
      <w:bodyDiv w:val="1"/>
      <w:marLeft w:val="0"/>
      <w:marRight w:val="0"/>
      <w:marTop w:val="0"/>
      <w:marBottom w:val="0"/>
      <w:divBdr>
        <w:top w:val="none" w:sz="0" w:space="0" w:color="auto"/>
        <w:left w:val="none" w:sz="0" w:space="0" w:color="auto"/>
        <w:bottom w:val="none" w:sz="0" w:space="0" w:color="auto"/>
        <w:right w:val="none" w:sz="0" w:space="0" w:color="auto"/>
      </w:divBdr>
    </w:div>
    <w:div w:id="679358095">
      <w:bodyDiv w:val="1"/>
      <w:marLeft w:val="0"/>
      <w:marRight w:val="0"/>
      <w:marTop w:val="0"/>
      <w:marBottom w:val="0"/>
      <w:divBdr>
        <w:top w:val="none" w:sz="0" w:space="0" w:color="auto"/>
        <w:left w:val="none" w:sz="0" w:space="0" w:color="auto"/>
        <w:bottom w:val="none" w:sz="0" w:space="0" w:color="auto"/>
        <w:right w:val="none" w:sz="0" w:space="0" w:color="auto"/>
      </w:divBdr>
    </w:div>
    <w:div w:id="940067886">
      <w:bodyDiv w:val="1"/>
      <w:marLeft w:val="0"/>
      <w:marRight w:val="0"/>
      <w:marTop w:val="0"/>
      <w:marBottom w:val="0"/>
      <w:divBdr>
        <w:top w:val="none" w:sz="0" w:space="0" w:color="auto"/>
        <w:left w:val="none" w:sz="0" w:space="0" w:color="auto"/>
        <w:bottom w:val="none" w:sz="0" w:space="0" w:color="auto"/>
        <w:right w:val="none" w:sz="0" w:space="0" w:color="auto"/>
      </w:divBdr>
    </w:div>
    <w:div w:id="960498849">
      <w:bodyDiv w:val="1"/>
      <w:marLeft w:val="0"/>
      <w:marRight w:val="0"/>
      <w:marTop w:val="0"/>
      <w:marBottom w:val="0"/>
      <w:divBdr>
        <w:top w:val="none" w:sz="0" w:space="0" w:color="auto"/>
        <w:left w:val="none" w:sz="0" w:space="0" w:color="auto"/>
        <w:bottom w:val="none" w:sz="0" w:space="0" w:color="auto"/>
        <w:right w:val="none" w:sz="0" w:space="0" w:color="auto"/>
      </w:divBdr>
      <w:divsChild>
        <w:div w:id="901797195">
          <w:marLeft w:val="547"/>
          <w:marRight w:val="0"/>
          <w:marTop w:val="200"/>
          <w:marBottom w:val="0"/>
          <w:divBdr>
            <w:top w:val="none" w:sz="0" w:space="0" w:color="auto"/>
            <w:left w:val="none" w:sz="0" w:space="0" w:color="auto"/>
            <w:bottom w:val="none" w:sz="0" w:space="0" w:color="auto"/>
            <w:right w:val="none" w:sz="0" w:space="0" w:color="auto"/>
          </w:divBdr>
        </w:div>
        <w:div w:id="766076341">
          <w:marLeft w:val="446"/>
          <w:marRight w:val="0"/>
          <w:marTop w:val="200"/>
          <w:marBottom w:val="0"/>
          <w:divBdr>
            <w:top w:val="none" w:sz="0" w:space="0" w:color="auto"/>
            <w:left w:val="none" w:sz="0" w:space="0" w:color="auto"/>
            <w:bottom w:val="none" w:sz="0" w:space="0" w:color="auto"/>
            <w:right w:val="none" w:sz="0" w:space="0" w:color="auto"/>
          </w:divBdr>
        </w:div>
        <w:div w:id="1719091246">
          <w:marLeft w:val="446"/>
          <w:marRight w:val="0"/>
          <w:marTop w:val="200"/>
          <w:marBottom w:val="0"/>
          <w:divBdr>
            <w:top w:val="none" w:sz="0" w:space="0" w:color="auto"/>
            <w:left w:val="none" w:sz="0" w:space="0" w:color="auto"/>
            <w:bottom w:val="none" w:sz="0" w:space="0" w:color="auto"/>
            <w:right w:val="none" w:sz="0" w:space="0" w:color="auto"/>
          </w:divBdr>
        </w:div>
        <w:div w:id="1140073743">
          <w:marLeft w:val="446"/>
          <w:marRight w:val="0"/>
          <w:marTop w:val="200"/>
          <w:marBottom w:val="0"/>
          <w:divBdr>
            <w:top w:val="none" w:sz="0" w:space="0" w:color="auto"/>
            <w:left w:val="none" w:sz="0" w:space="0" w:color="auto"/>
            <w:bottom w:val="none" w:sz="0" w:space="0" w:color="auto"/>
            <w:right w:val="none" w:sz="0" w:space="0" w:color="auto"/>
          </w:divBdr>
        </w:div>
        <w:div w:id="2131390382">
          <w:marLeft w:val="547"/>
          <w:marRight w:val="0"/>
          <w:marTop w:val="200"/>
          <w:marBottom w:val="0"/>
          <w:divBdr>
            <w:top w:val="none" w:sz="0" w:space="0" w:color="auto"/>
            <w:left w:val="none" w:sz="0" w:space="0" w:color="auto"/>
            <w:bottom w:val="none" w:sz="0" w:space="0" w:color="auto"/>
            <w:right w:val="none" w:sz="0" w:space="0" w:color="auto"/>
          </w:divBdr>
        </w:div>
        <w:div w:id="1220358858">
          <w:marLeft w:val="446"/>
          <w:marRight w:val="0"/>
          <w:marTop w:val="200"/>
          <w:marBottom w:val="0"/>
          <w:divBdr>
            <w:top w:val="none" w:sz="0" w:space="0" w:color="auto"/>
            <w:left w:val="none" w:sz="0" w:space="0" w:color="auto"/>
            <w:bottom w:val="none" w:sz="0" w:space="0" w:color="auto"/>
            <w:right w:val="none" w:sz="0" w:space="0" w:color="auto"/>
          </w:divBdr>
        </w:div>
        <w:div w:id="1126660690">
          <w:marLeft w:val="446"/>
          <w:marRight w:val="0"/>
          <w:marTop w:val="200"/>
          <w:marBottom w:val="0"/>
          <w:divBdr>
            <w:top w:val="none" w:sz="0" w:space="0" w:color="auto"/>
            <w:left w:val="none" w:sz="0" w:space="0" w:color="auto"/>
            <w:bottom w:val="none" w:sz="0" w:space="0" w:color="auto"/>
            <w:right w:val="none" w:sz="0" w:space="0" w:color="auto"/>
          </w:divBdr>
        </w:div>
      </w:divsChild>
    </w:div>
    <w:div w:id="973603784">
      <w:bodyDiv w:val="1"/>
      <w:marLeft w:val="0"/>
      <w:marRight w:val="0"/>
      <w:marTop w:val="0"/>
      <w:marBottom w:val="0"/>
      <w:divBdr>
        <w:top w:val="none" w:sz="0" w:space="0" w:color="auto"/>
        <w:left w:val="none" w:sz="0" w:space="0" w:color="auto"/>
        <w:bottom w:val="none" w:sz="0" w:space="0" w:color="auto"/>
        <w:right w:val="none" w:sz="0" w:space="0" w:color="auto"/>
      </w:divBdr>
    </w:div>
    <w:div w:id="1028070356">
      <w:bodyDiv w:val="1"/>
      <w:marLeft w:val="0"/>
      <w:marRight w:val="0"/>
      <w:marTop w:val="0"/>
      <w:marBottom w:val="0"/>
      <w:divBdr>
        <w:top w:val="none" w:sz="0" w:space="0" w:color="auto"/>
        <w:left w:val="none" w:sz="0" w:space="0" w:color="auto"/>
        <w:bottom w:val="none" w:sz="0" w:space="0" w:color="auto"/>
        <w:right w:val="none" w:sz="0" w:space="0" w:color="auto"/>
      </w:divBdr>
      <w:divsChild>
        <w:div w:id="1136144329">
          <w:marLeft w:val="547"/>
          <w:marRight w:val="0"/>
          <w:marTop w:val="200"/>
          <w:marBottom w:val="0"/>
          <w:divBdr>
            <w:top w:val="none" w:sz="0" w:space="0" w:color="auto"/>
            <w:left w:val="none" w:sz="0" w:space="0" w:color="auto"/>
            <w:bottom w:val="none" w:sz="0" w:space="0" w:color="auto"/>
            <w:right w:val="none" w:sz="0" w:space="0" w:color="auto"/>
          </w:divBdr>
        </w:div>
        <w:div w:id="1383212107">
          <w:marLeft w:val="547"/>
          <w:marRight w:val="0"/>
          <w:marTop w:val="200"/>
          <w:marBottom w:val="0"/>
          <w:divBdr>
            <w:top w:val="none" w:sz="0" w:space="0" w:color="auto"/>
            <w:left w:val="none" w:sz="0" w:space="0" w:color="auto"/>
            <w:bottom w:val="none" w:sz="0" w:space="0" w:color="auto"/>
            <w:right w:val="none" w:sz="0" w:space="0" w:color="auto"/>
          </w:divBdr>
        </w:div>
        <w:div w:id="2049988748">
          <w:marLeft w:val="547"/>
          <w:marRight w:val="0"/>
          <w:marTop w:val="200"/>
          <w:marBottom w:val="0"/>
          <w:divBdr>
            <w:top w:val="none" w:sz="0" w:space="0" w:color="auto"/>
            <w:left w:val="none" w:sz="0" w:space="0" w:color="auto"/>
            <w:bottom w:val="none" w:sz="0" w:space="0" w:color="auto"/>
            <w:right w:val="none" w:sz="0" w:space="0" w:color="auto"/>
          </w:divBdr>
        </w:div>
        <w:div w:id="26831712">
          <w:marLeft w:val="547"/>
          <w:marRight w:val="0"/>
          <w:marTop w:val="200"/>
          <w:marBottom w:val="0"/>
          <w:divBdr>
            <w:top w:val="none" w:sz="0" w:space="0" w:color="auto"/>
            <w:left w:val="none" w:sz="0" w:space="0" w:color="auto"/>
            <w:bottom w:val="none" w:sz="0" w:space="0" w:color="auto"/>
            <w:right w:val="none" w:sz="0" w:space="0" w:color="auto"/>
          </w:divBdr>
        </w:div>
        <w:div w:id="344748929">
          <w:marLeft w:val="547"/>
          <w:marRight w:val="0"/>
          <w:marTop w:val="200"/>
          <w:marBottom w:val="0"/>
          <w:divBdr>
            <w:top w:val="none" w:sz="0" w:space="0" w:color="auto"/>
            <w:left w:val="none" w:sz="0" w:space="0" w:color="auto"/>
            <w:bottom w:val="none" w:sz="0" w:space="0" w:color="auto"/>
            <w:right w:val="none" w:sz="0" w:space="0" w:color="auto"/>
          </w:divBdr>
        </w:div>
      </w:divsChild>
    </w:div>
    <w:div w:id="1093862730">
      <w:bodyDiv w:val="1"/>
      <w:marLeft w:val="0"/>
      <w:marRight w:val="0"/>
      <w:marTop w:val="0"/>
      <w:marBottom w:val="0"/>
      <w:divBdr>
        <w:top w:val="none" w:sz="0" w:space="0" w:color="auto"/>
        <w:left w:val="none" w:sz="0" w:space="0" w:color="auto"/>
        <w:bottom w:val="none" w:sz="0" w:space="0" w:color="auto"/>
        <w:right w:val="none" w:sz="0" w:space="0" w:color="auto"/>
      </w:divBdr>
    </w:div>
    <w:div w:id="1094397271">
      <w:bodyDiv w:val="1"/>
      <w:marLeft w:val="0"/>
      <w:marRight w:val="0"/>
      <w:marTop w:val="0"/>
      <w:marBottom w:val="0"/>
      <w:divBdr>
        <w:top w:val="none" w:sz="0" w:space="0" w:color="auto"/>
        <w:left w:val="none" w:sz="0" w:space="0" w:color="auto"/>
        <w:bottom w:val="none" w:sz="0" w:space="0" w:color="auto"/>
        <w:right w:val="none" w:sz="0" w:space="0" w:color="auto"/>
      </w:divBdr>
      <w:divsChild>
        <w:div w:id="1967808319">
          <w:marLeft w:val="547"/>
          <w:marRight w:val="0"/>
          <w:marTop w:val="200"/>
          <w:marBottom w:val="0"/>
          <w:divBdr>
            <w:top w:val="none" w:sz="0" w:space="0" w:color="auto"/>
            <w:left w:val="none" w:sz="0" w:space="0" w:color="auto"/>
            <w:bottom w:val="none" w:sz="0" w:space="0" w:color="auto"/>
            <w:right w:val="none" w:sz="0" w:space="0" w:color="auto"/>
          </w:divBdr>
        </w:div>
        <w:div w:id="37706180">
          <w:marLeft w:val="547"/>
          <w:marRight w:val="0"/>
          <w:marTop w:val="200"/>
          <w:marBottom w:val="0"/>
          <w:divBdr>
            <w:top w:val="none" w:sz="0" w:space="0" w:color="auto"/>
            <w:left w:val="none" w:sz="0" w:space="0" w:color="auto"/>
            <w:bottom w:val="none" w:sz="0" w:space="0" w:color="auto"/>
            <w:right w:val="none" w:sz="0" w:space="0" w:color="auto"/>
          </w:divBdr>
        </w:div>
        <w:div w:id="1758205296">
          <w:marLeft w:val="547"/>
          <w:marRight w:val="0"/>
          <w:marTop w:val="200"/>
          <w:marBottom w:val="0"/>
          <w:divBdr>
            <w:top w:val="none" w:sz="0" w:space="0" w:color="auto"/>
            <w:left w:val="none" w:sz="0" w:space="0" w:color="auto"/>
            <w:bottom w:val="none" w:sz="0" w:space="0" w:color="auto"/>
            <w:right w:val="none" w:sz="0" w:space="0" w:color="auto"/>
          </w:divBdr>
        </w:div>
        <w:div w:id="1854764974">
          <w:marLeft w:val="547"/>
          <w:marRight w:val="0"/>
          <w:marTop w:val="200"/>
          <w:marBottom w:val="0"/>
          <w:divBdr>
            <w:top w:val="none" w:sz="0" w:space="0" w:color="auto"/>
            <w:left w:val="none" w:sz="0" w:space="0" w:color="auto"/>
            <w:bottom w:val="none" w:sz="0" w:space="0" w:color="auto"/>
            <w:right w:val="none" w:sz="0" w:space="0" w:color="auto"/>
          </w:divBdr>
        </w:div>
        <w:div w:id="656030702">
          <w:marLeft w:val="547"/>
          <w:marRight w:val="0"/>
          <w:marTop w:val="200"/>
          <w:marBottom w:val="0"/>
          <w:divBdr>
            <w:top w:val="none" w:sz="0" w:space="0" w:color="auto"/>
            <w:left w:val="none" w:sz="0" w:space="0" w:color="auto"/>
            <w:bottom w:val="none" w:sz="0" w:space="0" w:color="auto"/>
            <w:right w:val="none" w:sz="0" w:space="0" w:color="auto"/>
          </w:divBdr>
        </w:div>
      </w:divsChild>
    </w:div>
    <w:div w:id="1145583124">
      <w:bodyDiv w:val="1"/>
      <w:marLeft w:val="0"/>
      <w:marRight w:val="0"/>
      <w:marTop w:val="0"/>
      <w:marBottom w:val="0"/>
      <w:divBdr>
        <w:top w:val="none" w:sz="0" w:space="0" w:color="auto"/>
        <w:left w:val="none" w:sz="0" w:space="0" w:color="auto"/>
        <w:bottom w:val="none" w:sz="0" w:space="0" w:color="auto"/>
        <w:right w:val="none" w:sz="0" w:space="0" w:color="auto"/>
      </w:divBdr>
    </w:div>
    <w:div w:id="1334339228">
      <w:bodyDiv w:val="1"/>
      <w:marLeft w:val="0"/>
      <w:marRight w:val="0"/>
      <w:marTop w:val="0"/>
      <w:marBottom w:val="0"/>
      <w:divBdr>
        <w:top w:val="none" w:sz="0" w:space="0" w:color="auto"/>
        <w:left w:val="none" w:sz="0" w:space="0" w:color="auto"/>
        <w:bottom w:val="none" w:sz="0" w:space="0" w:color="auto"/>
        <w:right w:val="none" w:sz="0" w:space="0" w:color="auto"/>
      </w:divBdr>
      <w:divsChild>
        <w:div w:id="596522287">
          <w:marLeft w:val="547"/>
          <w:marRight w:val="0"/>
          <w:marTop w:val="200"/>
          <w:marBottom w:val="0"/>
          <w:divBdr>
            <w:top w:val="none" w:sz="0" w:space="0" w:color="auto"/>
            <w:left w:val="none" w:sz="0" w:space="0" w:color="auto"/>
            <w:bottom w:val="none" w:sz="0" w:space="0" w:color="auto"/>
            <w:right w:val="none" w:sz="0" w:space="0" w:color="auto"/>
          </w:divBdr>
        </w:div>
        <w:div w:id="1448966213">
          <w:marLeft w:val="547"/>
          <w:marRight w:val="0"/>
          <w:marTop w:val="200"/>
          <w:marBottom w:val="0"/>
          <w:divBdr>
            <w:top w:val="none" w:sz="0" w:space="0" w:color="auto"/>
            <w:left w:val="none" w:sz="0" w:space="0" w:color="auto"/>
            <w:bottom w:val="none" w:sz="0" w:space="0" w:color="auto"/>
            <w:right w:val="none" w:sz="0" w:space="0" w:color="auto"/>
          </w:divBdr>
        </w:div>
        <w:div w:id="1195457852">
          <w:marLeft w:val="547"/>
          <w:marRight w:val="0"/>
          <w:marTop w:val="200"/>
          <w:marBottom w:val="0"/>
          <w:divBdr>
            <w:top w:val="none" w:sz="0" w:space="0" w:color="auto"/>
            <w:left w:val="none" w:sz="0" w:space="0" w:color="auto"/>
            <w:bottom w:val="none" w:sz="0" w:space="0" w:color="auto"/>
            <w:right w:val="none" w:sz="0" w:space="0" w:color="auto"/>
          </w:divBdr>
        </w:div>
        <w:div w:id="1294679293">
          <w:marLeft w:val="547"/>
          <w:marRight w:val="0"/>
          <w:marTop w:val="200"/>
          <w:marBottom w:val="0"/>
          <w:divBdr>
            <w:top w:val="none" w:sz="0" w:space="0" w:color="auto"/>
            <w:left w:val="none" w:sz="0" w:space="0" w:color="auto"/>
            <w:bottom w:val="none" w:sz="0" w:space="0" w:color="auto"/>
            <w:right w:val="none" w:sz="0" w:space="0" w:color="auto"/>
          </w:divBdr>
        </w:div>
        <w:div w:id="756905618">
          <w:marLeft w:val="547"/>
          <w:marRight w:val="0"/>
          <w:marTop w:val="200"/>
          <w:marBottom w:val="0"/>
          <w:divBdr>
            <w:top w:val="none" w:sz="0" w:space="0" w:color="auto"/>
            <w:left w:val="none" w:sz="0" w:space="0" w:color="auto"/>
            <w:bottom w:val="none" w:sz="0" w:space="0" w:color="auto"/>
            <w:right w:val="none" w:sz="0" w:space="0" w:color="auto"/>
          </w:divBdr>
        </w:div>
        <w:div w:id="1548763876">
          <w:marLeft w:val="547"/>
          <w:marRight w:val="0"/>
          <w:marTop w:val="200"/>
          <w:marBottom w:val="0"/>
          <w:divBdr>
            <w:top w:val="none" w:sz="0" w:space="0" w:color="auto"/>
            <w:left w:val="none" w:sz="0" w:space="0" w:color="auto"/>
            <w:bottom w:val="none" w:sz="0" w:space="0" w:color="auto"/>
            <w:right w:val="none" w:sz="0" w:space="0" w:color="auto"/>
          </w:divBdr>
        </w:div>
      </w:divsChild>
    </w:div>
    <w:div w:id="1338850880">
      <w:bodyDiv w:val="1"/>
      <w:marLeft w:val="0"/>
      <w:marRight w:val="0"/>
      <w:marTop w:val="0"/>
      <w:marBottom w:val="0"/>
      <w:divBdr>
        <w:top w:val="none" w:sz="0" w:space="0" w:color="auto"/>
        <w:left w:val="none" w:sz="0" w:space="0" w:color="auto"/>
        <w:bottom w:val="none" w:sz="0" w:space="0" w:color="auto"/>
        <w:right w:val="none" w:sz="0" w:space="0" w:color="auto"/>
      </w:divBdr>
      <w:divsChild>
        <w:div w:id="1504009094">
          <w:marLeft w:val="446"/>
          <w:marRight w:val="0"/>
          <w:marTop w:val="200"/>
          <w:marBottom w:val="0"/>
          <w:divBdr>
            <w:top w:val="none" w:sz="0" w:space="0" w:color="auto"/>
            <w:left w:val="none" w:sz="0" w:space="0" w:color="auto"/>
            <w:bottom w:val="none" w:sz="0" w:space="0" w:color="auto"/>
            <w:right w:val="none" w:sz="0" w:space="0" w:color="auto"/>
          </w:divBdr>
        </w:div>
        <w:div w:id="1826319126">
          <w:marLeft w:val="446"/>
          <w:marRight w:val="0"/>
          <w:marTop w:val="200"/>
          <w:marBottom w:val="0"/>
          <w:divBdr>
            <w:top w:val="none" w:sz="0" w:space="0" w:color="auto"/>
            <w:left w:val="none" w:sz="0" w:space="0" w:color="auto"/>
            <w:bottom w:val="none" w:sz="0" w:space="0" w:color="auto"/>
            <w:right w:val="none" w:sz="0" w:space="0" w:color="auto"/>
          </w:divBdr>
        </w:div>
        <w:div w:id="1495025333">
          <w:marLeft w:val="446"/>
          <w:marRight w:val="0"/>
          <w:marTop w:val="200"/>
          <w:marBottom w:val="0"/>
          <w:divBdr>
            <w:top w:val="none" w:sz="0" w:space="0" w:color="auto"/>
            <w:left w:val="none" w:sz="0" w:space="0" w:color="auto"/>
            <w:bottom w:val="none" w:sz="0" w:space="0" w:color="auto"/>
            <w:right w:val="none" w:sz="0" w:space="0" w:color="auto"/>
          </w:divBdr>
        </w:div>
        <w:div w:id="1241914322">
          <w:marLeft w:val="446"/>
          <w:marRight w:val="0"/>
          <w:marTop w:val="200"/>
          <w:marBottom w:val="0"/>
          <w:divBdr>
            <w:top w:val="none" w:sz="0" w:space="0" w:color="auto"/>
            <w:left w:val="none" w:sz="0" w:space="0" w:color="auto"/>
            <w:bottom w:val="none" w:sz="0" w:space="0" w:color="auto"/>
            <w:right w:val="none" w:sz="0" w:space="0" w:color="auto"/>
          </w:divBdr>
        </w:div>
      </w:divsChild>
    </w:div>
    <w:div w:id="1515924988">
      <w:bodyDiv w:val="1"/>
      <w:marLeft w:val="0"/>
      <w:marRight w:val="0"/>
      <w:marTop w:val="0"/>
      <w:marBottom w:val="0"/>
      <w:divBdr>
        <w:top w:val="none" w:sz="0" w:space="0" w:color="auto"/>
        <w:left w:val="none" w:sz="0" w:space="0" w:color="auto"/>
        <w:bottom w:val="none" w:sz="0" w:space="0" w:color="auto"/>
        <w:right w:val="none" w:sz="0" w:space="0" w:color="auto"/>
      </w:divBdr>
    </w:div>
    <w:div w:id="1541631673">
      <w:bodyDiv w:val="1"/>
      <w:marLeft w:val="0"/>
      <w:marRight w:val="0"/>
      <w:marTop w:val="0"/>
      <w:marBottom w:val="0"/>
      <w:divBdr>
        <w:top w:val="none" w:sz="0" w:space="0" w:color="auto"/>
        <w:left w:val="none" w:sz="0" w:space="0" w:color="auto"/>
        <w:bottom w:val="none" w:sz="0" w:space="0" w:color="auto"/>
        <w:right w:val="none" w:sz="0" w:space="0" w:color="auto"/>
      </w:divBdr>
    </w:div>
    <w:div w:id="1659765782">
      <w:bodyDiv w:val="1"/>
      <w:marLeft w:val="0"/>
      <w:marRight w:val="0"/>
      <w:marTop w:val="0"/>
      <w:marBottom w:val="0"/>
      <w:divBdr>
        <w:top w:val="none" w:sz="0" w:space="0" w:color="auto"/>
        <w:left w:val="none" w:sz="0" w:space="0" w:color="auto"/>
        <w:bottom w:val="none" w:sz="0" w:space="0" w:color="auto"/>
        <w:right w:val="none" w:sz="0" w:space="0" w:color="auto"/>
      </w:divBdr>
      <w:divsChild>
        <w:div w:id="1271280648">
          <w:marLeft w:val="547"/>
          <w:marRight w:val="0"/>
          <w:marTop w:val="200"/>
          <w:marBottom w:val="0"/>
          <w:divBdr>
            <w:top w:val="none" w:sz="0" w:space="0" w:color="auto"/>
            <w:left w:val="none" w:sz="0" w:space="0" w:color="auto"/>
            <w:bottom w:val="none" w:sz="0" w:space="0" w:color="auto"/>
            <w:right w:val="none" w:sz="0" w:space="0" w:color="auto"/>
          </w:divBdr>
        </w:div>
        <w:div w:id="2106267845">
          <w:marLeft w:val="547"/>
          <w:marRight w:val="0"/>
          <w:marTop w:val="200"/>
          <w:marBottom w:val="0"/>
          <w:divBdr>
            <w:top w:val="none" w:sz="0" w:space="0" w:color="auto"/>
            <w:left w:val="none" w:sz="0" w:space="0" w:color="auto"/>
            <w:bottom w:val="none" w:sz="0" w:space="0" w:color="auto"/>
            <w:right w:val="none" w:sz="0" w:space="0" w:color="auto"/>
          </w:divBdr>
        </w:div>
        <w:div w:id="1614288288">
          <w:marLeft w:val="547"/>
          <w:marRight w:val="0"/>
          <w:marTop w:val="200"/>
          <w:marBottom w:val="0"/>
          <w:divBdr>
            <w:top w:val="none" w:sz="0" w:space="0" w:color="auto"/>
            <w:left w:val="none" w:sz="0" w:space="0" w:color="auto"/>
            <w:bottom w:val="none" w:sz="0" w:space="0" w:color="auto"/>
            <w:right w:val="none" w:sz="0" w:space="0" w:color="auto"/>
          </w:divBdr>
        </w:div>
        <w:div w:id="579676605">
          <w:marLeft w:val="547"/>
          <w:marRight w:val="0"/>
          <w:marTop w:val="200"/>
          <w:marBottom w:val="0"/>
          <w:divBdr>
            <w:top w:val="none" w:sz="0" w:space="0" w:color="auto"/>
            <w:left w:val="none" w:sz="0" w:space="0" w:color="auto"/>
            <w:bottom w:val="none" w:sz="0" w:space="0" w:color="auto"/>
            <w:right w:val="none" w:sz="0" w:space="0" w:color="auto"/>
          </w:divBdr>
        </w:div>
        <w:div w:id="1232545904">
          <w:marLeft w:val="547"/>
          <w:marRight w:val="0"/>
          <w:marTop w:val="200"/>
          <w:marBottom w:val="0"/>
          <w:divBdr>
            <w:top w:val="none" w:sz="0" w:space="0" w:color="auto"/>
            <w:left w:val="none" w:sz="0" w:space="0" w:color="auto"/>
            <w:bottom w:val="none" w:sz="0" w:space="0" w:color="auto"/>
            <w:right w:val="none" w:sz="0" w:space="0" w:color="auto"/>
          </w:divBdr>
        </w:div>
        <w:div w:id="2030139977">
          <w:marLeft w:val="547"/>
          <w:marRight w:val="0"/>
          <w:marTop w:val="200"/>
          <w:marBottom w:val="0"/>
          <w:divBdr>
            <w:top w:val="none" w:sz="0" w:space="0" w:color="auto"/>
            <w:left w:val="none" w:sz="0" w:space="0" w:color="auto"/>
            <w:bottom w:val="none" w:sz="0" w:space="0" w:color="auto"/>
            <w:right w:val="none" w:sz="0" w:space="0" w:color="auto"/>
          </w:divBdr>
        </w:div>
      </w:divsChild>
    </w:div>
    <w:div w:id="1792161720">
      <w:bodyDiv w:val="1"/>
      <w:marLeft w:val="0"/>
      <w:marRight w:val="0"/>
      <w:marTop w:val="0"/>
      <w:marBottom w:val="0"/>
      <w:divBdr>
        <w:top w:val="none" w:sz="0" w:space="0" w:color="auto"/>
        <w:left w:val="none" w:sz="0" w:space="0" w:color="auto"/>
        <w:bottom w:val="none" w:sz="0" w:space="0" w:color="auto"/>
        <w:right w:val="none" w:sz="0" w:space="0" w:color="auto"/>
      </w:divBdr>
      <w:divsChild>
        <w:div w:id="1293099368">
          <w:marLeft w:val="547"/>
          <w:marRight w:val="0"/>
          <w:marTop w:val="200"/>
          <w:marBottom w:val="0"/>
          <w:divBdr>
            <w:top w:val="none" w:sz="0" w:space="0" w:color="auto"/>
            <w:left w:val="none" w:sz="0" w:space="0" w:color="auto"/>
            <w:bottom w:val="none" w:sz="0" w:space="0" w:color="auto"/>
            <w:right w:val="none" w:sz="0" w:space="0" w:color="auto"/>
          </w:divBdr>
        </w:div>
        <w:div w:id="816799123">
          <w:marLeft w:val="547"/>
          <w:marRight w:val="0"/>
          <w:marTop w:val="200"/>
          <w:marBottom w:val="0"/>
          <w:divBdr>
            <w:top w:val="none" w:sz="0" w:space="0" w:color="auto"/>
            <w:left w:val="none" w:sz="0" w:space="0" w:color="auto"/>
            <w:bottom w:val="none" w:sz="0" w:space="0" w:color="auto"/>
            <w:right w:val="none" w:sz="0" w:space="0" w:color="auto"/>
          </w:divBdr>
        </w:div>
        <w:div w:id="125199798">
          <w:marLeft w:val="547"/>
          <w:marRight w:val="0"/>
          <w:marTop w:val="200"/>
          <w:marBottom w:val="0"/>
          <w:divBdr>
            <w:top w:val="none" w:sz="0" w:space="0" w:color="auto"/>
            <w:left w:val="none" w:sz="0" w:space="0" w:color="auto"/>
            <w:bottom w:val="none" w:sz="0" w:space="0" w:color="auto"/>
            <w:right w:val="none" w:sz="0" w:space="0" w:color="auto"/>
          </w:divBdr>
        </w:div>
        <w:div w:id="1910336666">
          <w:marLeft w:val="547"/>
          <w:marRight w:val="0"/>
          <w:marTop w:val="200"/>
          <w:marBottom w:val="0"/>
          <w:divBdr>
            <w:top w:val="none" w:sz="0" w:space="0" w:color="auto"/>
            <w:left w:val="none" w:sz="0" w:space="0" w:color="auto"/>
            <w:bottom w:val="none" w:sz="0" w:space="0" w:color="auto"/>
            <w:right w:val="none" w:sz="0" w:space="0" w:color="auto"/>
          </w:divBdr>
        </w:div>
      </w:divsChild>
    </w:div>
    <w:div w:id="1848057326">
      <w:bodyDiv w:val="1"/>
      <w:marLeft w:val="0"/>
      <w:marRight w:val="0"/>
      <w:marTop w:val="0"/>
      <w:marBottom w:val="0"/>
      <w:divBdr>
        <w:top w:val="none" w:sz="0" w:space="0" w:color="auto"/>
        <w:left w:val="none" w:sz="0" w:space="0" w:color="auto"/>
        <w:bottom w:val="none" w:sz="0" w:space="0" w:color="auto"/>
        <w:right w:val="none" w:sz="0" w:space="0" w:color="auto"/>
      </w:divBdr>
    </w:div>
    <w:div w:id="198758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kent.ac.uk/learning/documents/PDP/reflectivelearningstudyguide1112.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d.ac.uk/reflection/reflectors-toolkit/reflectiong-on-experience/gibbs-reflective-cyc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39EFE-BBE5-493C-A111-5816A9F94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25</Pages>
  <Words>6429</Words>
  <Characters>36649</Characters>
  <Application>Microsoft Office Word</Application>
  <DocSecurity>0</DocSecurity>
  <Lines>305</Lines>
  <Paragraphs>85</Paragraphs>
  <ScaleCrop>false</ScaleCrop>
  <Company/>
  <LinksUpToDate>false</LinksUpToDate>
  <CharactersWithSpaces>42993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392</cp:revision>
  <dcterms:created xsi:type="dcterms:W3CDTF">2021-11-25T11:27:00Z</dcterms:created>
  <dcterms:modified xsi:type="dcterms:W3CDTF">2021-12-22T22:41:00Z</dcterms:modified>
</cp:coreProperties>
</file>