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0C1FFE" w14:textId="1B604776" w:rsidR="003D51B9" w:rsidRPr="003D51B9" w:rsidRDefault="003D51B9" w:rsidP="003D51B9">
      <w:pPr>
        <w:spacing w:line="360" w:lineRule="auto"/>
        <w:rPr>
          <w:rFonts w:ascii="Times New Roman" w:hAnsi="Times New Roman" w:cs="Times New Roman"/>
          <w:b/>
          <w:bCs/>
          <w:sz w:val="36"/>
          <w:szCs w:val="36"/>
          <w:u w:val="single"/>
        </w:rPr>
      </w:pPr>
      <w:r w:rsidRPr="003D51B9">
        <w:rPr>
          <w:rFonts w:ascii="Times New Roman" w:hAnsi="Times New Roman" w:cs="Times New Roman"/>
          <w:b/>
          <w:bCs/>
          <w:sz w:val="36"/>
          <w:szCs w:val="36"/>
          <w:u w:val="single"/>
        </w:rPr>
        <w:t>UNIVERSITY OF WALES TRINITY SAINT DAVID</w:t>
      </w:r>
    </w:p>
    <w:p w14:paraId="44FD6776" w14:textId="77777777" w:rsidR="003D51B9" w:rsidRDefault="003D51B9" w:rsidP="003D51B9">
      <w:pPr>
        <w:spacing w:line="360" w:lineRule="auto"/>
        <w:rPr>
          <w:rFonts w:ascii="Times New Roman" w:hAnsi="Times New Roman" w:cs="Times New Roman"/>
          <w:b/>
          <w:bCs/>
          <w:sz w:val="24"/>
          <w:szCs w:val="24"/>
        </w:rPr>
      </w:pPr>
    </w:p>
    <w:p w14:paraId="4876F368" w14:textId="25407A45" w:rsidR="003D51B9" w:rsidRDefault="003D51B9" w:rsidP="003D51B9">
      <w:pPr>
        <w:spacing w:line="360" w:lineRule="auto"/>
        <w:rPr>
          <w:rFonts w:ascii="Times New Roman" w:hAnsi="Times New Roman" w:cs="Times New Roman"/>
          <w:b/>
          <w:bCs/>
          <w:sz w:val="24"/>
          <w:szCs w:val="24"/>
        </w:rPr>
      </w:pPr>
      <w:r>
        <w:rPr>
          <w:rFonts w:ascii="Times New Roman" w:hAnsi="Times New Roman" w:cs="Times New Roman"/>
          <w:b/>
          <w:bCs/>
          <w:sz w:val="24"/>
          <w:szCs w:val="24"/>
        </w:rPr>
        <w:t>Name: MOHD MOHASIN MOHD NISHAR SHAIKH</w:t>
      </w:r>
    </w:p>
    <w:p w14:paraId="46E17405" w14:textId="489F5B17" w:rsidR="003D51B9" w:rsidRDefault="003D51B9" w:rsidP="003D51B9">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ID NUMBER: 2207962</w:t>
      </w:r>
    </w:p>
    <w:p w14:paraId="76FFA665" w14:textId="0F36CC5B" w:rsidR="003D51B9" w:rsidRDefault="003D51B9" w:rsidP="003D51B9">
      <w:pPr>
        <w:spacing w:line="360" w:lineRule="auto"/>
        <w:rPr>
          <w:rFonts w:ascii="Times New Roman" w:hAnsi="Times New Roman" w:cs="Times New Roman"/>
          <w:b/>
          <w:bCs/>
          <w:sz w:val="24"/>
          <w:szCs w:val="24"/>
        </w:rPr>
      </w:pPr>
      <w:r>
        <w:rPr>
          <w:rFonts w:ascii="Times New Roman" w:hAnsi="Times New Roman" w:cs="Times New Roman"/>
          <w:b/>
          <w:bCs/>
          <w:sz w:val="24"/>
          <w:szCs w:val="24"/>
        </w:rPr>
        <w:t>MODULE: LCMB7000</w:t>
      </w:r>
    </w:p>
    <w:p w14:paraId="5A7D2D11" w14:textId="71369CCB" w:rsidR="003D51B9" w:rsidRDefault="003D51B9" w:rsidP="003D51B9">
      <w:pPr>
        <w:spacing w:line="360" w:lineRule="auto"/>
        <w:rPr>
          <w:rFonts w:ascii="Times New Roman" w:hAnsi="Times New Roman" w:cs="Times New Roman"/>
          <w:b/>
          <w:bCs/>
          <w:sz w:val="24"/>
          <w:szCs w:val="24"/>
        </w:rPr>
      </w:pPr>
      <w:r>
        <w:rPr>
          <w:rFonts w:ascii="Times New Roman" w:hAnsi="Times New Roman" w:cs="Times New Roman"/>
          <w:b/>
          <w:bCs/>
          <w:sz w:val="24"/>
          <w:szCs w:val="24"/>
        </w:rPr>
        <w:t>LECTURER: MUSHFIQUR RAHMAN</w:t>
      </w:r>
    </w:p>
    <w:p w14:paraId="52D5DAC5" w14:textId="5BE4B131" w:rsidR="003D51B9" w:rsidRDefault="003D51B9" w:rsidP="003D51B9">
      <w:pPr>
        <w:spacing w:line="360" w:lineRule="auto"/>
        <w:rPr>
          <w:rFonts w:ascii="Times New Roman" w:hAnsi="Times New Roman" w:cs="Times New Roman"/>
          <w:b/>
          <w:bCs/>
          <w:sz w:val="24"/>
          <w:szCs w:val="24"/>
        </w:rPr>
      </w:pPr>
      <w:r>
        <w:rPr>
          <w:rFonts w:ascii="Times New Roman" w:hAnsi="Times New Roman" w:cs="Times New Roman"/>
          <w:b/>
          <w:bCs/>
          <w:sz w:val="24"/>
          <w:szCs w:val="24"/>
        </w:rPr>
        <w:t>SUBMISSION DATE: 04/01/2023</w:t>
      </w:r>
    </w:p>
    <w:p w14:paraId="43B020CE" w14:textId="77777777" w:rsidR="003D51B9" w:rsidRDefault="003D51B9" w:rsidP="00854BBF">
      <w:pPr>
        <w:spacing w:line="360" w:lineRule="auto"/>
        <w:jc w:val="center"/>
        <w:rPr>
          <w:rFonts w:ascii="Times New Roman" w:hAnsi="Times New Roman" w:cs="Times New Roman"/>
          <w:b/>
          <w:bCs/>
          <w:sz w:val="24"/>
          <w:szCs w:val="24"/>
        </w:rPr>
      </w:pPr>
    </w:p>
    <w:p w14:paraId="56E7688F" w14:textId="77777777" w:rsidR="003D51B9" w:rsidRDefault="003D51B9" w:rsidP="00854BBF">
      <w:pPr>
        <w:spacing w:line="360" w:lineRule="auto"/>
        <w:jc w:val="center"/>
        <w:rPr>
          <w:rFonts w:ascii="Times New Roman" w:hAnsi="Times New Roman" w:cs="Times New Roman"/>
          <w:b/>
          <w:bCs/>
          <w:sz w:val="24"/>
          <w:szCs w:val="24"/>
        </w:rPr>
      </w:pPr>
    </w:p>
    <w:p w14:paraId="06A31B1B" w14:textId="77777777" w:rsidR="003D51B9" w:rsidRDefault="003D51B9" w:rsidP="00854BBF">
      <w:pPr>
        <w:spacing w:line="360" w:lineRule="auto"/>
        <w:jc w:val="center"/>
        <w:rPr>
          <w:rFonts w:ascii="Times New Roman" w:hAnsi="Times New Roman" w:cs="Times New Roman"/>
          <w:b/>
          <w:bCs/>
          <w:sz w:val="24"/>
          <w:szCs w:val="24"/>
        </w:rPr>
      </w:pPr>
    </w:p>
    <w:p w14:paraId="3A539687" w14:textId="77777777" w:rsidR="003D51B9" w:rsidRDefault="003D51B9" w:rsidP="00854BBF">
      <w:pPr>
        <w:spacing w:line="360" w:lineRule="auto"/>
        <w:jc w:val="center"/>
        <w:rPr>
          <w:rFonts w:ascii="Times New Roman" w:hAnsi="Times New Roman" w:cs="Times New Roman"/>
          <w:b/>
          <w:bCs/>
          <w:sz w:val="24"/>
          <w:szCs w:val="24"/>
        </w:rPr>
      </w:pPr>
    </w:p>
    <w:p w14:paraId="33C289F7" w14:textId="77777777" w:rsidR="003D51B9" w:rsidRDefault="003D51B9" w:rsidP="00854BBF">
      <w:pPr>
        <w:spacing w:line="360" w:lineRule="auto"/>
        <w:jc w:val="center"/>
        <w:rPr>
          <w:rFonts w:ascii="Times New Roman" w:hAnsi="Times New Roman" w:cs="Times New Roman"/>
          <w:b/>
          <w:bCs/>
          <w:sz w:val="24"/>
          <w:szCs w:val="24"/>
        </w:rPr>
      </w:pPr>
    </w:p>
    <w:p w14:paraId="4933A92A" w14:textId="77777777" w:rsidR="003D51B9" w:rsidRDefault="003D51B9" w:rsidP="00854BBF">
      <w:pPr>
        <w:spacing w:line="360" w:lineRule="auto"/>
        <w:jc w:val="center"/>
        <w:rPr>
          <w:rFonts w:ascii="Times New Roman" w:hAnsi="Times New Roman" w:cs="Times New Roman"/>
          <w:b/>
          <w:bCs/>
          <w:sz w:val="24"/>
          <w:szCs w:val="24"/>
        </w:rPr>
      </w:pPr>
      <w:bookmarkStart w:id="0" w:name="_GoBack"/>
      <w:bookmarkEnd w:id="0"/>
    </w:p>
    <w:p w14:paraId="5DED8154" w14:textId="77777777" w:rsidR="003D51B9" w:rsidRDefault="003D51B9" w:rsidP="00854BBF">
      <w:pPr>
        <w:spacing w:line="360" w:lineRule="auto"/>
        <w:jc w:val="center"/>
        <w:rPr>
          <w:rFonts w:ascii="Times New Roman" w:hAnsi="Times New Roman" w:cs="Times New Roman"/>
          <w:b/>
          <w:bCs/>
          <w:sz w:val="24"/>
          <w:szCs w:val="24"/>
        </w:rPr>
      </w:pPr>
    </w:p>
    <w:p w14:paraId="7B8761E2" w14:textId="77777777" w:rsidR="003D51B9" w:rsidRDefault="003D51B9" w:rsidP="00854BBF">
      <w:pPr>
        <w:spacing w:line="360" w:lineRule="auto"/>
        <w:jc w:val="center"/>
        <w:rPr>
          <w:rFonts w:ascii="Times New Roman" w:hAnsi="Times New Roman" w:cs="Times New Roman"/>
          <w:b/>
          <w:bCs/>
          <w:sz w:val="24"/>
          <w:szCs w:val="24"/>
        </w:rPr>
      </w:pPr>
    </w:p>
    <w:p w14:paraId="13C30A4C" w14:textId="77777777" w:rsidR="003D51B9" w:rsidRDefault="003D51B9" w:rsidP="00854BBF">
      <w:pPr>
        <w:spacing w:line="360" w:lineRule="auto"/>
        <w:jc w:val="center"/>
        <w:rPr>
          <w:rFonts w:ascii="Times New Roman" w:hAnsi="Times New Roman" w:cs="Times New Roman"/>
          <w:b/>
          <w:bCs/>
          <w:sz w:val="24"/>
          <w:szCs w:val="24"/>
        </w:rPr>
      </w:pPr>
    </w:p>
    <w:p w14:paraId="3C6ECE5E" w14:textId="77777777" w:rsidR="003D51B9" w:rsidRDefault="003D51B9" w:rsidP="00854BBF">
      <w:pPr>
        <w:spacing w:line="360" w:lineRule="auto"/>
        <w:jc w:val="center"/>
        <w:rPr>
          <w:rFonts w:ascii="Times New Roman" w:hAnsi="Times New Roman" w:cs="Times New Roman"/>
          <w:b/>
          <w:bCs/>
          <w:sz w:val="24"/>
          <w:szCs w:val="24"/>
        </w:rPr>
      </w:pPr>
    </w:p>
    <w:p w14:paraId="01EFADF1" w14:textId="77777777" w:rsidR="003D51B9" w:rsidRDefault="003D51B9" w:rsidP="00854BBF">
      <w:pPr>
        <w:spacing w:line="360" w:lineRule="auto"/>
        <w:jc w:val="center"/>
        <w:rPr>
          <w:rFonts w:ascii="Times New Roman" w:hAnsi="Times New Roman" w:cs="Times New Roman"/>
          <w:b/>
          <w:bCs/>
          <w:sz w:val="24"/>
          <w:szCs w:val="24"/>
        </w:rPr>
      </w:pPr>
    </w:p>
    <w:p w14:paraId="256B2132" w14:textId="77777777" w:rsidR="009F607B" w:rsidRDefault="009F607B" w:rsidP="00854BBF">
      <w:pPr>
        <w:spacing w:line="360" w:lineRule="auto"/>
        <w:jc w:val="center"/>
        <w:rPr>
          <w:rFonts w:ascii="Times New Roman" w:hAnsi="Times New Roman" w:cs="Times New Roman"/>
          <w:b/>
          <w:bCs/>
          <w:sz w:val="24"/>
          <w:szCs w:val="24"/>
        </w:rPr>
      </w:pPr>
    </w:p>
    <w:p w14:paraId="19E5481E" w14:textId="77777777" w:rsidR="009F607B" w:rsidRDefault="009F607B" w:rsidP="00854BBF">
      <w:pPr>
        <w:spacing w:line="360" w:lineRule="auto"/>
        <w:jc w:val="center"/>
        <w:rPr>
          <w:rFonts w:ascii="Times New Roman" w:hAnsi="Times New Roman" w:cs="Times New Roman"/>
          <w:b/>
          <w:bCs/>
          <w:sz w:val="24"/>
          <w:szCs w:val="24"/>
        </w:rPr>
      </w:pPr>
    </w:p>
    <w:p w14:paraId="0C0C6F48" w14:textId="77777777" w:rsidR="009F607B" w:rsidRDefault="009F607B" w:rsidP="00854BBF">
      <w:pPr>
        <w:spacing w:line="360" w:lineRule="auto"/>
        <w:jc w:val="center"/>
        <w:rPr>
          <w:rFonts w:ascii="Times New Roman" w:hAnsi="Times New Roman" w:cs="Times New Roman"/>
          <w:b/>
          <w:bCs/>
          <w:sz w:val="24"/>
          <w:szCs w:val="24"/>
        </w:rPr>
      </w:pPr>
    </w:p>
    <w:p w14:paraId="5415E277" w14:textId="77777777" w:rsidR="009F607B" w:rsidRDefault="009F607B" w:rsidP="00854BBF">
      <w:pPr>
        <w:spacing w:line="360" w:lineRule="auto"/>
        <w:jc w:val="center"/>
        <w:rPr>
          <w:rFonts w:ascii="Times New Roman" w:hAnsi="Times New Roman" w:cs="Times New Roman"/>
          <w:b/>
          <w:bCs/>
          <w:sz w:val="24"/>
          <w:szCs w:val="24"/>
        </w:rPr>
      </w:pPr>
    </w:p>
    <w:p w14:paraId="78F034F9" w14:textId="39FC3D59" w:rsidR="00F86954" w:rsidRPr="00854BBF" w:rsidRDefault="00A84A3A" w:rsidP="00854BBF">
      <w:pPr>
        <w:spacing w:line="360" w:lineRule="auto"/>
        <w:jc w:val="center"/>
        <w:rPr>
          <w:rFonts w:ascii="Times New Roman" w:hAnsi="Times New Roman" w:cs="Times New Roman"/>
          <w:b/>
          <w:bCs/>
          <w:sz w:val="24"/>
          <w:szCs w:val="24"/>
        </w:rPr>
      </w:pPr>
      <w:r w:rsidRPr="00854BBF">
        <w:rPr>
          <w:rFonts w:ascii="Times New Roman" w:hAnsi="Times New Roman" w:cs="Times New Roman"/>
          <w:b/>
          <w:bCs/>
          <w:sz w:val="24"/>
          <w:szCs w:val="24"/>
        </w:rPr>
        <w:lastRenderedPageBreak/>
        <w:t xml:space="preserve">A report </w:t>
      </w:r>
      <w:r w:rsidR="006130B7" w:rsidRPr="00854BBF">
        <w:rPr>
          <w:rFonts w:ascii="Times New Roman" w:hAnsi="Times New Roman" w:cs="Times New Roman"/>
          <w:b/>
          <w:bCs/>
          <w:sz w:val="24"/>
          <w:szCs w:val="24"/>
        </w:rPr>
        <w:t xml:space="preserve">on The Impact of </w:t>
      </w:r>
      <w:r w:rsidR="00854BBF">
        <w:rPr>
          <w:rFonts w:ascii="Times New Roman" w:hAnsi="Times New Roman" w:cs="Times New Roman"/>
          <w:b/>
          <w:bCs/>
          <w:sz w:val="24"/>
          <w:szCs w:val="24"/>
        </w:rPr>
        <w:t xml:space="preserve">the </w:t>
      </w:r>
      <w:r w:rsidR="006130B7" w:rsidRPr="00854BBF">
        <w:rPr>
          <w:rFonts w:ascii="Times New Roman" w:hAnsi="Times New Roman" w:cs="Times New Roman"/>
          <w:b/>
          <w:bCs/>
          <w:sz w:val="24"/>
          <w:szCs w:val="24"/>
        </w:rPr>
        <w:t>Post-</w:t>
      </w:r>
      <w:proofErr w:type="spellStart"/>
      <w:r w:rsidR="006130B7" w:rsidRPr="00854BBF">
        <w:rPr>
          <w:rFonts w:ascii="Times New Roman" w:hAnsi="Times New Roman" w:cs="Times New Roman"/>
          <w:b/>
          <w:bCs/>
          <w:sz w:val="24"/>
          <w:szCs w:val="24"/>
        </w:rPr>
        <w:t>Brexit</w:t>
      </w:r>
      <w:proofErr w:type="spellEnd"/>
      <w:r w:rsidR="006130B7" w:rsidRPr="00854BBF">
        <w:rPr>
          <w:rFonts w:ascii="Times New Roman" w:hAnsi="Times New Roman" w:cs="Times New Roman"/>
          <w:b/>
          <w:bCs/>
          <w:sz w:val="24"/>
          <w:szCs w:val="24"/>
        </w:rPr>
        <w:t xml:space="preserve"> and Post-</w:t>
      </w:r>
      <w:proofErr w:type="spellStart"/>
      <w:r w:rsidR="006130B7" w:rsidRPr="00854BBF">
        <w:rPr>
          <w:rFonts w:ascii="Times New Roman" w:hAnsi="Times New Roman" w:cs="Times New Roman"/>
          <w:b/>
          <w:bCs/>
          <w:sz w:val="24"/>
          <w:szCs w:val="24"/>
        </w:rPr>
        <w:t>Covid</w:t>
      </w:r>
      <w:proofErr w:type="spellEnd"/>
      <w:r w:rsidR="006130B7" w:rsidRPr="00854BBF">
        <w:rPr>
          <w:rFonts w:ascii="Times New Roman" w:hAnsi="Times New Roman" w:cs="Times New Roman"/>
          <w:b/>
          <w:bCs/>
          <w:sz w:val="24"/>
          <w:szCs w:val="24"/>
        </w:rPr>
        <w:t xml:space="preserve"> Landscape on </w:t>
      </w:r>
      <w:r w:rsidR="00C71FBB" w:rsidRPr="00854BBF">
        <w:rPr>
          <w:rFonts w:ascii="Times New Roman" w:hAnsi="Times New Roman" w:cs="Times New Roman"/>
          <w:b/>
          <w:bCs/>
          <w:sz w:val="24"/>
          <w:szCs w:val="24"/>
        </w:rPr>
        <w:t xml:space="preserve">the </w:t>
      </w:r>
      <w:r w:rsidR="006130B7" w:rsidRPr="00854BBF">
        <w:rPr>
          <w:rFonts w:ascii="Times New Roman" w:hAnsi="Times New Roman" w:cs="Times New Roman"/>
          <w:b/>
          <w:bCs/>
          <w:sz w:val="24"/>
          <w:szCs w:val="24"/>
        </w:rPr>
        <w:t xml:space="preserve">UK Labor Market </w:t>
      </w:r>
      <w:r w:rsidR="00F86954" w:rsidRPr="00854BBF">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rPr>
        <w:id w:val="1440102529"/>
        <w:docPartObj>
          <w:docPartGallery w:val="Table of Contents"/>
          <w:docPartUnique/>
        </w:docPartObj>
      </w:sdtPr>
      <w:sdtEndPr>
        <w:rPr>
          <w:b/>
          <w:bCs/>
          <w:noProof/>
        </w:rPr>
      </w:sdtEndPr>
      <w:sdtContent>
        <w:p w14:paraId="1352622D" w14:textId="25619058" w:rsidR="00A84A3A" w:rsidRPr="00854BBF" w:rsidRDefault="00A84A3A" w:rsidP="00854BBF">
          <w:pPr>
            <w:pStyle w:val="TOCHeading"/>
            <w:spacing w:line="360" w:lineRule="auto"/>
            <w:jc w:val="both"/>
            <w:rPr>
              <w:rFonts w:ascii="Times New Roman" w:hAnsi="Times New Roman" w:cs="Times New Roman"/>
              <w:b/>
              <w:bCs/>
              <w:color w:val="auto"/>
              <w:sz w:val="24"/>
              <w:szCs w:val="24"/>
            </w:rPr>
          </w:pPr>
          <w:r w:rsidRPr="00854BBF">
            <w:rPr>
              <w:rFonts w:ascii="Times New Roman" w:hAnsi="Times New Roman" w:cs="Times New Roman"/>
              <w:b/>
              <w:bCs/>
              <w:color w:val="auto"/>
              <w:sz w:val="24"/>
              <w:szCs w:val="24"/>
            </w:rPr>
            <w:t>Table of Contents</w:t>
          </w:r>
        </w:p>
        <w:p w14:paraId="3CC65BE4" w14:textId="2F4170FE" w:rsidR="00854BBF" w:rsidRPr="00854BBF" w:rsidRDefault="00A84A3A" w:rsidP="00854BBF">
          <w:pPr>
            <w:pStyle w:val="TOC1"/>
            <w:tabs>
              <w:tab w:val="right" w:leader="dot" w:pos="9350"/>
            </w:tabs>
            <w:spacing w:line="360" w:lineRule="auto"/>
            <w:jc w:val="both"/>
            <w:rPr>
              <w:rFonts w:ascii="Times New Roman" w:eastAsiaTheme="minorEastAsia" w:hAnsi="Times New Roman" w:cs="Times New Roman"/>
              <w:noProof/>
              <w:sz w:val="24"/>
              <w:szCs w:val="24"/>
            </w:rPr>
          </w:pPr>
          <w:r w:rsidRPr="00854BBF">
            <w:rPr>
              <w:rFonts w:ascii="Times New Roman" w:hAnsi="Times New Roman" w:cs="Times New Roman"/>
              <w:sz w:val="24"/>
              <w:szCs w:val="24"/>
            </w:rPr>
            <w:fldChar w:fldCharType="begin"/>
          </w:r>
          <w:r w:rsidRPr="00854BBF">
            <w:rPr>
              <w:rFonts w:ascii="Times New Roman" w:hAnsi="Times New Roman" w:cs="Times New Roman"/>
              <w:sz w:val="24"/>
              <w:szCs w:val="24"/>
            </w:rPr>
            <w:instrText xml:space="preserve"> TOC \o "1-3" \h \z \u </w:instrText>
          </w:r>
          <w:r w:rsidRPr="00854BBF">
            <w:rPr>
              <w:rFonts w:ascii="Times New Roman" w:hAnsi="Times New Roman" w:cs="Times New Roman"/>
              <w:sz w:val="24"/>
              <w:szCs w:val="24"/>
            </w:rPr>
            <w:fldChar w:fldCharType="separate"/>
          </w:r>
          <w:hyperlink w:anchor="_Toc123573101" w:history="1">
            <w:r w:rsidR="00854BBF" w:rsidRPr="00854BBF">
              <w:rPr>
                <w:rStyle w:val="Hyperlink"/>
                <w:rFonts w:ascii="Times New Roman" w:hAnsi="Times New Roman" w:cs="Times New Roman"/>
                <w:noProof/>
                <w:sz w:val="24"/>
                <w:szCs w:val="24"/>
              </w:rPr>
              <w:t>Introduction</w:t>
            </w:r>
            <w:r w:rsidR="00854BBF" w:rsidRPr="00854BBF">
              <w:rPr>
                <w:rFonts w:ascii="Times New Roman" w:hAnsi="Times New Roman" w:cs="Times New Roman"/>
                <w:noProof/>
                <w:webHidden/>
                <w:sz w:val="24"/>
                <w:szCs w:val="24"/>
              </w:rPr>
              <w:tab/>
            </w:r>
            <w:r w:rsidR="00854BBF" w:rsidRPr="00854BBF">
              <w:rPr>
                <w:rFonts w:ascii="Times New Roman" w:hAnsi="Times New Roman" w:cs="Times New Roman"/>
                <w:noProof/>
                <w:webHidden/>
                <w:sz w:val="24"/>
                <w:szCs w:val="24"/>
              </w:rPr>
              <w:fldChar w:fldCharType="begin"/>
            </w:r>
            <w:r w:rsidR="00854BBF" w:rsidRPr="00854BBF">
              <w:rPr>
                <w:rFonts w:ascii="Times New Roman" w:hAnsi="Times New Roman" w:cs="Times New Roman"/>
                <w:noProof/>
                <w:webHidden/>
                <w:sz w:val="24"/>
                <w:szCs w:val="24"/>
              </w:rPr>
              <w:instrText xml:space="preserve"> PAGEREF _Toc123573101 \h </w:instrText>
            </w:r>
            <w:r w:rsidR="00854BBF" w:rsidRPr="00854BBF">
              <w:rPr>
                <w:rFonts w:ascii="Times New Roman" w:hAnsi="Times New Roman" w:cs="Times New Roman"/>
                <w:noProof/>
                <w:webHidden/>
                <w:sz w:val="24"/>
                <w:szCs w:val="24"/>
              </w:rPr>
            </w:r>
            <w:r w:rsidR="00854BBF" w:rsidRPr="00854BBF">
              <w:rPr>
                <w:rFonts w:ascii="Times New Roman" w:hAnsi="Times New Roman" w:cs="Times New Roman"/>
                <w:noProof/>
                <w:webHidden/>
                <w:sz w:val="24"/>
                <w:szCs w:val="24"/>
              </w:rPr>
              <w:fldChar w:fldCharType="separate"/>
            </w:r>
            <w:r w:rsidR="00854BBF" w:rsidRPr="00854BBF">
              <w:rPr>
                <w:rFonts w:ascii="Times New Roman" w:hAnsi="Times New Roman" w:cs="Times New Roman"/>
                <w:noProof/>
                <w:webHidden/>
                <w:sz w:val="24"/>
                <w:szCs w:val="24"/>
              </w:rPr>
              <w:t>3</w:t>
            </w:r>
            <w:r w:rsidR="00854BBF" w:rsidRPr="00854BBF">
              <w:rPr>
                <w:rFonts w:ascii="Times New Roman" w:hAnsi="Times New Roman" w:cs="Times New Roman"/>
                <w:noProof/>
                <w:webHidden/>
                <w:sz w:val="24"/>
                <w:szCs w:val="24"/>
              </w:rPr>
              <w:fldChar w:fldCharType="end"/>
            </w:r>
          </w:hyperlink>
        </w:p>
        <w:p w14:paraId="20C012EC" w14:textId="29B6FEF8" w:rsidR="00854BBF" w:rsidRPr="00854BBF" w:rsidRDefault="009F607B" w:rsidP="00854B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3573102" w:history="1">
            <w:r w:rsidR="00854BBF" w:rsidRPr="00854BBF">
              <w:rPr>
                <w:rStyle w:val="Hyperlink"/>
                <w:rFonts w:ascii="Times New Roman" w:hAnsi="Times New Roman" w:cs="Times New Roman"/>
                <w:noProof/>
                <w:sz w:val="24"/>
                <w:szCs w:val="24"/>
              </w:rPr>
              <w:t>Discussion</w:t>
            </w:r>
            <w:r w:rsidR="00854BBF" w:rsidRPr="00854BBF">
              <w:rPr>
                <w:rFonts w:ascii="Times New Roman" w:hAnsi="Times New Roman" w:cs="Times New Roman"/>
                <w:noProof/>
                <w:webHidden/>
                <w:sz w:val="24"/>
                <w:szCs w:val="24"/>
              </w:rPr>
              <w:tab/>
            </w:r>
            <w:r w:rsidR="00854BBF" w:rsidRPr="00854BBF">
              <w:rPr>
                <w:rFonts w:ascii="Times New Roman" w:hAnsi="Times New Roman" w:cs="Times New Roman"/>
                <w:noProof/>
                <w:webHidden/>
                <w:sz w:val="24"/>
                <w:szCs w:val="24"/>
              </w:rPr>
              <w:fldChar w:fldCharType="begin"/>
            </w:r>
            <w:r w:rsidR="00854BBF" w:rsidRPr="00854BBF">
              <w:rPr>
                <w:rFonts w:ascii="Times New Roman" w:hAnsi="Times New Roman" w:cs="Times New Roman"/>
                <w:noProof/>
                <w:webHidden/>
                <w:sz w:val="24"/>
                <w:szCs w:val="24"/>
              </w:rPr>
              <w:instrText xml:space="preserve"> PAGEREF _Toc123573102 \h </w:instrText>
            </w:r>
            <w:r w:rsidR="00854BBF" w:rsidRPr="00854BBF">
              <w:rPr>
                <w:rFonts w:ascii="Times New Roman" w:hAnsi="Times New Roman" w:cs="Times New Roman"/>
                <w:noProof/>
                <w:webHidden/>
                <w:sz w:val="24"/>
                <w:szCs w:val="24"/>
              </w:rPr>
            </w:r>
            <w:r w:rsidR="00854BBF" w:rsidRPr="00854BBF">
              <w:rPr>
                <w:rFonts w:ascii="Times New Roman" w:hAnsi="Times New Roman" w:cs="Times New Roman"/>
                <w:noProof/>
                <w:webHidden/>
                <w:sz w:val="24"/>
                <w:szCs w:val="24"/>
              </w:rPr>
              <w:fldChar w:fldCharType="separate"/>
            </w:r>
            <w:r w:rsidR="00854BBF" w:rsidRPr="00854BBF">
              <w:rPr>
                <w:rFonts w:ascii="Times New Roman" w:hAnsi="Times New Roman" w:cs="Times New Roman"/>
                <w:noProof/>
                <w:webHidden/>
                <w:sz w:val="24"/>
                <w:szCs w:val="24"/>
              </w:rPr>
              <w:t>4</w:t>
            </w:r>
            <w:r w:rsidR="00854BBF" w:rsidRPr="00854BBF">
              <w:rPr>
                <w:rFonts w:ascii="Times New Roman" w:hAnsi="Times New Roman" w:cs="Times New Roman"/>
                <w:noProof/>
                <w:webHidden/>
                <w:sz w:val="24"/>
                <w:szCs w:val="24"/>
              </w:rPr>
              <w:fldChar w:fldCharType="end"/>
            </w:r>
          </w:hyperlink>
        </w:p>
        <w:p w14:paraId="03A29A17" w14:textId="4892ECE4" w:rsidR="00854BBF" w:rsidRPr="00854BBF" w:rsidRDefault="009F607B" w:rsidP="00854B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73103" w:history="1">
            <w:r w:rsidR="00854BBF" w:rsidRPr="00854BBF">
              <w:rPr>
                <w:rStyle w:val="Hyperlink"/>
                <w:rFonts w:ascii="Times New Roman" w:hAnsi="Times New Roman" w:cs="Times New Roman"/>
                <w:noProof/>
                <w:sz w:val="24"/>
                <w:szCs w:val="24"/>
              </w:rPr>
              <w:t>The current state of the UK labor market</w:t>
            </w:r>
            <w:r w:rsidR="00854BBF" w:rsidRPr="00854BBF">
              <w:rPr>
                <w:rFonts w:ascii="Times New Roman" w:hAnsi="Times New Roman" w:cs="Times New Roman"/>
                <w:noProof/>
                <w:webHidden/>
                <w:sz w:val="24"/>
                <w:szCs w:val="24"/>
              </w:rPr>
              <w:tab/>
            </w:r>
            <w:r w:rsidR="00854BBF" w:rsidRPr="00854BBF">
              <w:rPr>
                <w:rFonts w:ascii="Times New Roman" w:hAnsi="Times New Roman" w:cs="Times New Roman"/>
                <w:noProof/>
                <w:webHidden/>
                <w:sz w:val="24"/>
                <w:szCs w:val="24"/>
              </w:rPr>
              <w:fldChar w:fldCharType="begin"/>
            </w:r>
            <w:r w:rsidR="00854BBF" w:rsidRPr="00854BBF">
              <w:rPr>
                <w:rFonts w:ascii="Times New Roman" w:hAnsi="Times New Roman" w:cs="Times New Roman"/>
                <w:noProof/>
                <w:webHidden/>
                <w:sz w:val="24"/>
                <w:szCs w:val="24"/>
              </w:rPr>
              <w:instrText xml:space="preserve"> PAGEREF _Toc123573103 \h </w:instrText>
            </w:r>
            <w:r w:rsidR="00854BBF" w:rsidRPr="00854BBF">
              <w:rPr>
                <w:rFonts w:ascii="Times New Roman" w:hAnsi="Times New Roman" w:cs="Times New Roman"/>
                <w:noProof/>
                <w:webHidden/>
                <w:sz w:val="24"/>
                <w:szCs w:val="24"/>
              </w:rPr>
            </w:r>
            <w:r w:rsidR="00854BBF" w:rsidRPr="00854BBF">
              <w:rPr>
                <w:rFonts w:ascii="Times New Roman" w:hAnsi="Times New Roman" w:cs="Times New Roman"/>
                <w:noProof/>
                <w:webHidden/>
                <w:sz w:val="24"/>
                <w:szCs w:val="24"/>
              </w:rPr>
              <w:fldChar w:fldCharType="separate"/>
            </w:r>
            <w:r w:rsidR="00854BBF" w:rsidRPr="00854BBF">
              <w:rPr>
                <w:rFonts w:ascii="Times New Roman" w:hAnsi="Times New Roman" w:cs="Times New Roman"/>
                <w:noProof/>
                <w:webHidden/>
                <w:sz w:val="24"/>
                <w:szCs w:val="24"/>
              </w:rPr>
              <w:t>4</w:t>
            </w:r>
            <w:r w:rsidR="00854BBF" w:rsidRPr="00854BBF">
              <w:rPr>
                <w:rFonts w:ascii="Times New Roman" w:hAnsi="Times New Roman" w:cs="Times New Roman"/>
                <w:noProof/>
                <w:webHidden/>
                <w:sz w:val="24"/>
                <w:szCs w:val="24"/>
              </w:rPr>
              <w:fldChar w:fldCharType="end"/>
            </w:r>
          </w:hyperlink>
        </w:p>
        <w:p w14:paraId="0FFE1A3B" w14:textId="1B19CFC8" w:rsidR="00854BBF" w:rsidRPr="00854BBF" w:rsidRDefault="009F607B" w:rsidP="00854BB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3573104" w:history="1">
            <w:r w:rsidR="00854BBF" w:rsidRPr="00854BBF">
              <w:rPr>
                <w:rStyle w:val="Hyperlink"/>
                <w:rFonts w:ascii="Times New Roman" w:hAnsi="Times New Roman" w:cs="Times New Roman"/>
                <w:noProof/>
                <w:sz w:val="24"/>
                <w:szCs w:val="24"/>
              </w:rPr>
              <w:t>Emerging Changes in Human Resourcing Strategies</w:t>
            </w:r>
            <w:r w:rsidR="00854BBF" w:rsidRPr="00854BBF">
              <w:rPr>
                <w:rFonts w:ascii="Times New Roman" w:hAnsi="Times New Roman" w:cs="Times New Roman"/>
                <w:noProof/>
                <w:webHidden/>
                <w:sz w:val="24"/>
                <w:szCs w:val="24"/>
              </w:rPr>
              <w:tab/>
            </w:r>
            <w:r w:rsidR="00854BBF" w:rsidRPr="00854BBF">
              <w:rPr>
                <w:rFonts w:ascii="Times New Roman" w:hAnsi="Times New Roman" w:cs="Times New Roman"/>
                <w:noProof/>
                <w:webHidden/>
                <w:sz w:val="24"/>
                <w:szCs w:val="24"/>
              </w:rPr>
              <w:fldChar w:fldCharType="begin"/>
            </w:r>
            <w:r w:rsidR="00854BBF" w:rsidRPr="00854BBF">
              <w:rPr>
                <w:rFonts w:ascii="Times New Roman" w:hAnsi="Times New Roman" w:cs="Times New Roman"/>
                <w:noProof/>
                <w:webHidden/>
                <w:sz w:val="24"/>
                <w:szCs w:val="24"/>
              </w:rPr>
              <w:instrText xml:space="preserve"> PAGEREF _Toc123573104 \h </w:instrText>
            </w:r>
            <w:r w:rsidR="00854BBF" w:rsidRPr="00854BBF">
              <w:rPr>
                <w:rFonts w:ascii="Times New Roman" w:hAnsi="Times New Roman" w:cs="Times New Roman"/>
                <w:noProof/>
                <w:webHidden/>
                <w:sz w:val="24"/>
                <w:szCs w:val="24"/>
              </w:rPr>
            </w:r>
            <w:r w:rsidR="00854BBF" w:rsidRPr="00854BBF">
              <w:rPr>
                <w:rFonts w:ascii="Times New Roman" w:hAnsi="Times New Roman" w:cs="Times New Roman"/>
                <w:noProof/>
                <w:webHidden/>
                <w:sz w:val="24"/>
                <w:szCs w:val="24"/>
              </w:rPr>
              <w:fldChar w:fldCharType="separate"/>
            </w:r>
            <w:r w:rsidR="00854BBF" w:rsidRPr="00854BBF">
              <w:rPr>
                <w:rFonts w:ascii="Times New Roman" w:hAnsi="Times New Roman" w:cs="Times New Roman"/>
                <w:noProof/>
                <w:webHidden/>
                <w:sz w:val="24"/>
                <w:szCs w:val="24"/>
              </w:rPr>
              <w:t>6</w:t>
            </w:r>
            <w:r w:rsidR="00854BBF" w:rsidRPr="00854BBF">
              <w:rPr>
                <w:rFonts w:ascii="Times New Roman" w:hAnsi="Times New Roman" w:cs="Times New Roman"/>
                <w:noProof/>
                <w:webHidden/>
                <w:sz w:val="24"/>
                <w:szCs w:val="24"/>
              </w:rPr>
              <w:fldChar w:fldCharType="end"/>
            </w:r>
          </w:hyperlink>
        </w:p>
        <w:p w14:paraId="224113EA" w14:textId="0A544387" w:rsidR="00854BBF" w:rsidRPr="00854BBF" w:rsidRDefault="009F607B" w:rsidP="00854B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3573105" w:history="1">
            <w:r w:rsidR="00854BBF" w:rsidRPr="00854BBF">
              <w:rPr>
                <w:rStyle w:val="Hyperlink"/>
                <w:rFonts w:ascii="Times New Roman" w:hAnsi="Times New Roman" w:cs="Times New Roman"/>
                <w:noProof/>
                <w:sz w:val="24"/>
                <w:szCs w:val="24"/>
              </w:rPr>
              <w:t>Conclusion</w:t>
            </w:r>
            <w:r w:rsidR="00854BBF" w:rsidRPr="00854BBF">
              <w:rPr>
                <w:rFonts w:ascii="Times New Roman" w:hAnsi="Times New Roman" w:cs="Times New Roman"/>
                <w:noProof/>
                <w:webHidden/>
                <w:sz w:val="24"/>
                <w:szCs w:val="24"/>
              </w:rPr>
              <w:tab/>
            </w:r>
            <w:r w:rsidR="00854BBF" w:rsidRPr="00854BBF">
              <w:rPr>
                <w:rFonts w:ascii="Times New Roman" w:hAnsi="Times New Roman" w:cs="Times New Roman"/>
                <w:noProof/>
                <w:webHidden/>
                <w:sz w:val="24"/>
                <w:szCs w:val="24"/>
              </w:rPr>
              <w:fldChar w:fldCharType="begin"/>
            </w:r>
            <w:r w:rsidR="00854BBF" w:rsidRPr="00854BBF">
              <w:rPr>
                <w:rFonts w:ascii="Times New Roman" w:hAnsi="Times New Roman" w:cs="Times New Roman"/>
                <w:noProof/>
                <w:webHidden/>
                <w:sz w:val="24"/>
                <w:szCs w:val="24"/>
              </w:rPr>
              <w:instrText xml:space="preserve"> PAGEREF _Toc123573105 \h </w:instrText>
            </w:r>
            <w:r w:rsidR="00854BBF" w:rsidRPr="00854BBF">
              <w:rPr>
                <w:rFonts w:ascii="Times New Roman" w:hAnsi="Times New Roman" w:cs="Times New Roman"/>
                <w:noProof/>
                <w:webHidden/>
                <w:sz w:val="24"/>
                <w:szCs w:val="24"/>
              </w:rPr>
            </w:r>
            <w:r w:rsidR="00854BBF" w:rsidRPr="00854BBF">
              <w:rPr>
                <w:rFonts w:ascii="Times New Roman" w:hAnsi="Times New Roman" w:cs="Times New Roman"/>
                <w:noProof/>
                <w:webHidden/>
                <w:sz w:val="24"/>
                <w:szCs w:val="24"/>
              </w:rPr>
              <w:fldChar w:fldCharType="separate"/>
            </w:r>
            <w:r w:rsidR="00854BBF" w:rsidRPr="00854BBF">
              <w:rPr>
                <w:rFonts w:ascii="Times New Roman" w:hAnsi="Times New Roman" w:cs="Times New Roman"/>
                <w:noProof/>
                <w:webHidden/>
                <w:sz w:val="24"/>
                <w:szCs w:val="24"/>
              </w:rPr>
              <w:t>8</w:t>
            </w:r>
            <w:r w:rsidR="00854BBF" w:rsidRPr="00854BBF">
              <w:rPr>
                <w:rFonts w:ascii="Times New Roman" w:hAnsi="Times New Roman" w:cs="Times New Roman"/>
                <w:noProof/>
                <w:webHidden/>
                <w:sz w:val="24"/>
                <w:szCs w:val="24"/>
              </w:rPr>
              <w:fldChar w:fldCharType="end"/>
            </w:r>
          </w:hyperlink>
        </w:p>
        <w:p w14:paraId="35A5C09D" w14:textId="28AB2CF0" w:rsidR="00854BBF" w:rsidRPr="00854BBF" w:rsidRDefault="009F607B" w:rsidP="00854BB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3573106" w:history="1">
            <w:r w:rsidR="00854BBF" w:rsidRPr="00854BBF">
              <w:rPr>
                <w:rStyle w:val="Hyperlink"/>
                <w:rFonts w:ascii="Times New Roman" w:hAnsi="Times New Roman" w:cs="Times New Roman"/>
                <w:noProof/>
                <w:sz w:val="24"/>
                <w:szCs w:val="24"/>
              </w:rPr>
              <w:t>References</w:t>
            </w:r>
            <w:r w:rsidR="00854BBF" w:rsidRPr="00854BBF">
              <w:rPr>
                <w:rFonts w:ascii="Times New Roman" w:hAnsi="Times New Roman" w:cs="Times New Roman"/>
                <w:noProof/>
                <w:webHidden/>
                <w:sz w:val="24"/>
                <w:szCs w:val="24"/>
              </w:rPr>
              <w:tab/>
            </w:r>
            <w:r w:rsidR="00854BBF" w:rsidRPr="00854BBF">
              <w:rPr>
                <w:rFonts w:ascii="Times New Roman" w:hAnsi="Times New Roman" w:cs="Times New Roman"/>
                <w:noProof/>
                <w:webHidden/>
                <w:sz w:val="24"/>
                <w:szCs w:val="24"/>
              </w:rPr>
              <w:fldChar w:fldCharType="begin"/>
            </w:r>
            <w:r w:rsidR="00854BBF" w:rsidRPr="00854BBF">
              <w:rPr>
                <w:rFonts w:ascii="Times New Roman" w:hAnsi="Times New Roman" w:cs="Times New Roman"/>
                <w:noProof/>
                <w:webHidden/>
                <w:sz w:val="24"/>
                <w:szCs w:val="24"/>
              </w:rPr>
              <w:instrText xml:space="preserve"> PAGEREF _Toc123573106 \h </w:instrText>
            </w:r>
            <w:r w:rsidR="00854BBF" w:rsidRPr="00854BBF">
              <w:rPr>
                <w:rFonts w:ascii="Times New Roman" w:hAnsi="Times New Roman" w:cs="Times New Roman"/>
                <w:noProof/>
                <w:webHidden/>
                <w:sz w:val="24"/>
                <w:szCs w:val="24"/>
              </w:rPr>
            </w:r>
            <w:r w:rsidR="00854BBF" w:rsidRPr="00854BBF">
              <w:rPr>
                <w:rFonts w:ascii="Times New Roman" w:hAnsi="Times New Roman" w:cs="Times New Roman"/>
                <w:noProof/>
                <w:webHidden/>
                <w:sz w:val="24"/>
                <w:szCs w:val="24"/>
              </w:rPr>
              <w:fldChar w:fldCharType="separate"/>
            </w:r>
            <w:r w:rsidR="00854BBF" w:rsidRPr="00854BBF">
              <w:rPr>
                <w:rFonts w:ascii="Times New Roman" w:hAnsi="Times New Roman" w:cs="Times New Roman"/>
                <w:noProof/>
                <w:webHidden/>
                <w:sz w:val="24"/>
                <w:szCs w:val="24"/>
              </w:rPr>
              <w:t>10</w:t>
            </w:r>
            <w:r w:rsidR="00854BBF" w:rsidRPr="00854BBF">
              <w:rPr>
                <w:rFonts w:ascii="Times New Roman" w:hAnsi="Times New Roman" w:cs="Times New Roman"/>
                <w:noProof/>
                <w:webHidden/>
                <w:sz w:val="24"/>
                <w:szCs w:val="24"/>
              </w:rPr>
              <w:fldChar w:fldCharType="end"/>
            </w:r>
          </w:hyperlink>
        </w:p>
        <w:p w14:paraId="5A8D255F" w14:textId="32DB2140" w:rsidR="00A84A3A" w:rsidRPr="00854BBF" w:rsidRDefault="00A84A3A" w:rsidP="00854BBF">
          <w:pPr>
            <w:spacing w:line="360" w:lineRule="auto"/>
            <w:jc w:val="both"/>
            <w:rPr>
              <w:rFonts w:ascii="Times New Roman" w:hAnsi="Times New Roman" w:cs="Times New Roman"/>
              <w:sz w:val="24"/>
              <w:szCs w:val="24"/>
            </w:rPr>
          </w:pPr>
          <w:r w:rsidRPr="00854BBF">
            <w:rPr>
              <w:rFonts w:ascii="Times New Roman" w:hAnsi="Times New Roman" w:cs="Times New Roman"/>
              <w:b/>
              <w:bCs/>
              <w:noProof/>
              <w:sz w:val="24"/>
              <w:szCs w:val="24"/>
            </w:rPr>
            <w:fldChar w:fldCharType="end"/>
          </w:r>
        </w:p>
      </w:sdtContent>
    </w:sdt>
    <w:p w14:paraId="09D459F5" w14:textId="77777777" w:rsidR="00F86954" w:rsidRPr="00854BBF" w:rsidRDefault="00F86954" w:rsidP="00854BBF">
      <w:pPr>
        <w:spacing w:line="360" w:lineRule="auto"/>
        <w:jc w:val="both"/>
        <w:rPr>
          <w:rFonts w:ascii="Times New Roman" w:hAnsi="Times New Roman" w:cs="Times New Roman"/>
          <w:sz w:val="24"/>
          <w:szCs w:val="24"/>
        </w:rPr>
      </w:pPr>
      <w:r w:rsidRPr="00854BBF">
        <w:rPr>
          <w:rFonts w:ascii="Times New Roman" w:hAnsi="Times New Roman" w:cs="Times New Roman"/>
          <w:sz w:val="24"/>
          <w:szCs w:val="24"/>
        </w:rPr>
        <w:br w:type="page"/>
      </w:r>
    </w:p>
    <w:p w14:paraId="077033C3" w14:textId="322D2AEB" w:rsidR="003260B1" w:rsidRPr="00854BBF" w:rsidRDefault="003260B1" w:rsidP="00854BBF">
      <w:pPr>
        <w:pStyle w:val="Heading1"/>
        <w:spacing w:line="360" w:lineRule="auto"/>
        <w:rPr>
          <w:rFonts w:cs="Times New Roman"/>
          <w:color w:val="auto"/>
          <w:szCs w:val="24"/>
        </w:rPr>
      </w:pPr>
      <w:bookmarkStart w:id="1" w:name="_Toc123573101"/>
      <w:r w:rsidRPr="00854BBF">
        <w:rPr>
          <w:rFonts w:cs="Times New Roman"/>
          <w:color w:val="auto"/>
          <w:szCs w:val="24"/>
        </w:rPr>
        <w:lastRenderedPageBreak/>
        <w:t>Introduction</w:t>
      </w:r>
      <w:bookmarkEnd w:id="1"/>
    </w:p>
    <w:p w14:paraId="334A3A90" w14:textId="611E10D6" w:rsidR="003260B1" w:rsidRPr="00854BBF" w:rsidRDefault="003260B1"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The United Kingdom’s labor market has been in a flux </w:t>
      </w:r>
      <w:r w:rsidR="00FA1A4A" w:rsidRPr="00854BBF">
        <w:rPr>
          <w:rFonts w:ascii="Times New Roman" w:hAnsi="Times New Roman" w:cs="Times New Roman"/>
          <w:sz w:val="24"/>
          <w:szCs w:val="24"/>
        </w:rPr>
        <w:t>state in the</w:t>
      </w:r>
      <w:r w:rsidRPr="00854BBF">
        <w:rPr>
          <w:rFonts w:ascii="Times New Roman" w:hAnsi="Times New Roman" w:cs="Times New Roman"/>
          <w:sz w:val="24"/>
          <w:szCs w:val="24"/>
        </w:rPr>
        <w:t xml:space="preserve"> past few years. The nation has experienced several significant economic,</w:t>
      </w:r>
      <w:r w:rsidR="00C91944" w:rsidRPr="00854BBF">
        <w:rPr>
          <w:rFonts w:ascii="Times New Roman" w:hAnsi="Times New Roman" w:cs="Times New Roman"/>
          <w:sz w:val="24"/>
          <w:szCs w:val="24"/>
        </w:rPr>
        <w:t xml:space="preserve"> social</w:t>
      </w:r>
      <w:r w:rsidRPr="00854BBF">
        <w:rPr>
          <w:rFonts w:ascii="Times New Roman" w:hAnsi="Times New Roman" w:cs="Times New Roman"/>
          <w:sz w:val="24"/>
          <w:szCs w:val="24"/>
        </w:rPr>
        <w:t>, and</w:t>
      </w:r>
      <w:r w:rsidR="00C91944" w:rsidRPr="00854BBF">
        <w:rPr>
          <w:rFonts w:ascii="Times New Roman" w:hAnsi="Times New Roman" w:cs="Times New Roman"/>
          <w:sz w:val="24"/>
          <w:szCs w:val="24"/>
        </w:rPr>
        <w:t xml:space="preserve"> political</w:t>
      </w:r>
      <w:r w:rsidRPr="00854BBF">
        <w:rPr>
          <w:rFonts w:ascii="Times New Roman" w:hAnsi="Times New Roman" w:cs="Times New Roman"/>
          <w:sz w:val="24"/>
          <w:szCs w:val="24"/>
        </w:rPr>
        <w:t xml:space="preserve"> </w:t>
      </w:r>
      <w:r w:rsidR="00C91944" w:rsidRPr="00854BBF">
        <w:rPr>
          <w:rFonts w:ascii="Times New Roman" w:hAnsi="Times New Roman" w:cs="Times New Roman"/>
          <w:sz w:val="24"/>
          <w:szCs w:val="24"/>
        </w:rPr>
        <w:t>vicissitudes</w:t>
      </w:r>
      <w:r w:rsidRPr="00854BBF">
        <w:rPr>
          <w:rFonts w:ascii="Times New Roman" w:hAnsi="Times New Roman" w:cs="Times New Roman"/>
          <w:sz w:val="24"/>
          <w:szCs w:val="24"/>
        </w:rPr>
        <w:t xml:space="preserve"> that have had a significant impact on the labor market. The coronavirus </w:t>
      </w:r>
      <w:r w:rsidR="006379BD"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and the UK’s </w:t>
      </w:r>
      <w:r w:rsidR="006379BD" w:rsidRPr="00854BBF">
        <w:rPr>
          <w:rFonts w:ascii="Times New Roman" w:hAnsi="Times New Roman" w:cs="Times New Roman"/>
          <w:sz w:val="24"/>
          <w:szCs w:val="24"/>
        </w:rPr>
        <w:t>choice</w:t>
      </w:r>
      <w:r w:rsidRPr="00854BBF">
        <w:rPr>
          <w:rFonts w:ascii="Times New Roman" w:hAnsi="Times New Roman" w:cs="Times New Roman"/>
          <w:sz w:val="24"/>
          <w:szCs w:val="24"/>
        </w:rPr>
        <w:t xml:space="preserve"> to </w:t>
      </w:r>
      <w:r w:rsidR="006379BD" w:rsidRPr="00854BBF">
        <w:rPr>
          <w:rFonts w:ascii="Times New Roman" w:hAnsi="Times New Roman" w:cs="Times New Roman"/>
          <w:sz w:val="24"/>
          <w:szCs w:val="24"/>
        </w:rPr>
        <w:t>authority</w:t>
      </w:r>
      <w:r w:rsidRPr="00854BBF">
        <w:rPr>
          <w:rFonts w:ascii="Times New Roman" w:hAnsi="Times New Roman" w:cs="Times New Roman"/>
          <w:sz w:val="24"/>
          <w:szCs w:val="24"/>
        </w:rPr>
        <w:t xml:space="preserve"> the European Union have resulted in a period of unprecedented uncertainty and disruption to the labor market. This report provides an overview of the </w:t>
      </w:r>
      <w:r w:rsidR="001B2B17" w:rsidRPr="00854BBF">
        <w:rPr>
          <w:rFonts w:ascii="Times New Roman" w:hAnsi="Times New Roman" w:cs="Times New Roman"/>
          <w:sz w:val="24"/>
          <w:szCs w:val="24"/>
        </w:rPr>
        <w:t>present</w:t>
      </w:r>
      <w:r w:rsidRPr="00854BBF">
        <w:rPr>
          <w:rFonts w:ascii="Times New Roman" w:hAnsi="Times New Roman" w:cs="Times New Roman"/>
          <w:sz w:val="24"/>
          <w:szCs w:val="24"/>
        </w:rPr>
        <w:t xml:space="preserve"> state of the UK labor market and an analysis of the </w:t>
      </w:r>
      <w:r w:rsidR="004476A1" w:rsidRPr="00854BBF">
        <w:rPr>
          <w:rFonts w:ascii="Times New Roman" w:hAnsi="Times New Roman" w:cs="Times New Roman"/>
          <w:sz w:val="24"/>
          <w:szCs w:val="24"/>
        </w:rPr>
        <w:t>developing</w:t>
      </w:r>
      <w:r w:rsidRPr="00854BBF">
        <w:rPr>
          <w:rFonts w:ascii="Times New Roman" w:hAnsi="Times New Roman" w:cs="Times New Roman"/>
          <w:sz w:val="24"/>
          <w:szCs w:val="24"/>
        </w:rPr>
        <w:t xml:space="preserve"> changes in</w:t>
      </w:r>
      <w:r w:rsidR="004476A1" w:rsidRPr="00854BBF">
        <w:rPr>
          <w:rFonts w:ascii="Times New Roman" w:hAnsi="Times New Roman" w:cs="Times New Roman"/>
          <w:sz w:val="24"/>
          <w:szCs w:val="24"/>
        </w:rPr>
        <w:t xml:space="preserve"> strategies of </w:t>
      </w:r>
      <w:r w:rsidRPr="00854BBF">
        <w:rPr>
          <w:rFonts w:ascii="Times New Roman" w:hAnsi="Times New Roman" w:cs="Times New Roman"/>
          <w:sz w:val="24"/>
          <w:szCs w:val="24"/>
        </w:rPr>
        <w:t>human resourcing in the post-</w:t>
      </w:r>
      <w:proofErr w:type="spellStart"/>
      <w:r w:rsidRPr="00854BBF">
        <w:rPr>
          <w:rFonts w:ascii="Times New Roman" w:hAnsi="Times New Roman" w:cs="Times New Roman"/>
          <w:sz w:val="24"/>
          <w:szCs w:val="24"/>
        </w:rPr>
        <w:t>Brexit</w:t>
      </w:r>
      <w:proofErr w:type="spellEnd"/>
      <w:r w:rsidR="00B13713" w:rsidRPr="00854BBF">
        <w:rPr>
          <w:rFonts w:ascii="Times New Roman" w:hAnsi="Times New Roman" w:cs="Times New Roman"/>
          <w:sz w:val="24"/>
          <w:szCs w:val="24"/>
        </w:rPr>
        <w:t>, post-</w:t>
      </w:r>
      <w:proofErr w:type="spellStart"/>
      <w:r w:rsidR="00B13713" w:rsidRPr="00854BBF">
        <w:rPr>
          <w:rFonts w:ascii="Times New Roman" w:hAnsi="Times New Roman" w:cs="Times New Roman"/>
          <w:sz w:val="24"/>
          <w:szCs w:val="24"/>
        </w:rPr>
        <w:t>Covid</w:t>
      </w:r>
      <w:proofErr w:type="spellEnd"/>
      <w:r w:rsidRPr="00854BBF">
        <w:rPr>
          <w:rFonts w:ascii="Times New Roman" w:hAnsi="Times New Roman" w:cs="Times New Roman"/>
          <w:sz w:val="24"/>
          <w:szCs w:val="24"/>
        </w:rPr>
        <w:t xml:space="preserve"> </w:t>
      </w:r>
      <w:r w:rsidR="00B13713" w:rsidRPr="00854BBF">
        <w:rPr>
          <w:rFonts w:ascii="Times New Roman" w:hAnsi="Times New Roman" w:cs="Times New Roman"/>
          <w:sz w:val="24"/>
          <w:szCs w:val="24"/>
        </w:rPr>
        <w:t>outside</w:t>
      </w:r>
      <w:r w:rsidRPr="00854BBF">
        <w:rPr>
          <w:rFonts w:ascii="Times New Roman" w:hAnsi="Times New Roman" w:cs="Times New Roman"/>
          <w:sz w:val="24"/>
          <w:szCs w:val="24"/>
        </w:rPr>
        <w:t xml:space="preserve"> environment. </w:t>
      </w:r>
      <w:r w:rsidR="005E607B" w:rsidRPr="00854BBF">
        <w:rPr>
          <w:rFonts w:ascii="Times New Roman" w:hAnsi="Times New Roman" w:cs="Times New Roman"/>
          <w:sz w:val="24"/>
          <w:szCs w:val="24"/>
        </w:rPr>
        <w:t xml:space="preserve"> </w:t>
      </w:r>
      <w:r w:rsidRPr="00854BBF">
        <w:rPr>
          <w:rFonts w:ascii="Times New Roman" w:hAnsi="Times New Roman" w:cs="Times New Roman"/>
          <w:sz w:val="24"/>
          <w:szCs w:val="24"/>
        </w:rPr>
        <w:t xml:space="preserve">The </w:t>
      </w:r>
      <w:r w:rsidR="00B13713" w:rsidRPr="00854BBF">
        <w:rPr>
          <w:rFonts w:ascii="Times New Roman" w:hAnsi="Times New Roman" w:cs="Times New Roman"/>
          <w:sz w:val="24"/>
          <w:szCs w:val="24"/>
        </w:rPr>
        <w:t xml:space="preserve">labor market of </w:t>
      </w:r>
      <w:r w:rsidRPr="00854BBF">
        <w:rPr>
          <w:rFonts w:ascii="Times New Roman" w:hAnsi="Times New Roman" w:cs="Times New Roman"/>
          <w:sz w:val="24"/>
          <w:szCs w:val="24"/>
        </w:rPr>
        <w:t>UK is highly dynamic and is affected by a range of factors. The nation has a highly diverse workforce and a highly varied range of occupations and industries, making labor market trends and developments difficult to predict. As a result, the labor market is subject to frequent changes in the form of new laws and regulations, changes in technology, and changes in the external environment</w:t>
      </w:r>
      <w:r w:rsidR="007C6966" w:rsidRPr="00854BBF">
        <w:rPr>
          <w:rFonts w:ascii="Times New Roman" w:hAnsi="Times New Roman" w:cs="Times New Roman"/>
          <w:sz w:val="24"/>
          <w:szCs w:val="24"/>
        </w:rPr>
        <w:t xml:space="preserve"> (</w:t>
      </w:r>
      <w:proofErr w:type="spellStart"/>
      <w:r w:rsidR="007C6966" w:rsidRPr="00854BBF">
        <w:rPr>
          <w:rFonts w:ascii="Times New Roman" w:hAnsi="Times New Roman" w:cs="Times New Roman"/>
          <w:sz w:val="24"/>
          <w:szCs w:val="24"/>
        </w:rPr>
        <w:t>Ciupijus</w:t>
      </w:r>
      <w:proofErr w:type="spellEnd"/>
      <w:r w:rsidR="007C6966" w:rsidRPr="00854BBF">
        <w:rPr>
          <w:rFonts w:ascii="Times New Roman" w:hAnsi="Times New Roman" w:cs="Times New Roman"/>
          <w:sz w:val="24"/>
          <w:szCs w:val="24"/>
        </w:rPr>
        <w:t xml:space="preserve"> et al., 2022)</w:t>
      </w:r>
      <w:r w:rsidRPr="00854BBF">
        <w:rPr>
          <w:rFonts w:ascii="Times New Roman" w:hAnsi="Times New Roman" w:cs="Times New Roman"/>
          <w:sz w:val="24"/>
          <w:szCs w:val="24"/>
        </w:rPr>
        <w:t xml:space="preserve">. </w:t>
      </w:r>
    </w:p>
    <w:p w14:paraId="41B5754A" w14:textId="77777777" w:rsidR="003260B1" w:rsidRPr="00854BBF" w:rsidRDefault="003260B1" w:rsidP="00854BBF">
      <w:pPr>
        <w:spacing w:after="0" w:line="360" w:lineRule="auto"/>
        <w:jc w:val="both"/>
        <w:rPr>
          <w:rFonts w:ascii="Times New Roman" w:hAnsi="Times New Roman" w:cs="Times New Roman"/>
          <w:sz w:val="24"/>
          <w:szCs w:val="24"/>
        </w:rPr>
      </w:pPr>
    </w:p>
    <w:p w14:paraId="00C2C6F7" w14:textId="2D0FA50C" w:rsidR="003260B1" w:rsidRPr="00854BBF" w:rsidRDefault="003260B1"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The UK labor market has been in a state of flux for several years, but the effects of the Covid-19 </w:t>
      </w:r>
      <w:r w:rsidR="00010766"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and the </w:t>
      </w:r>
      <w:r w:rsidR="00010766" w:rsidRPr="00854BBF">
        <w:rPr>
          <w:rFonts w:ascii="Times New Roman" w:hAnsi="Times New Roman" w:cs="Times New Roman"/>
          <w:sz w:val="24"/>
          <w:szCs w:val="24"/>
        </w:rPr>
        <w:t xml:space="preserve">decision of </w:t>
      </w:r>
      <w:r w:rsidRPr="00854BBF">
        <w:rPr>
          <w:rFonts w:ascii="Times New Roman" w:hAnsi="Times New Roman" w:cs="Times New Roman"/>
          <w:sz w:val="24"/>
          <w:szCs w:val="24"/>
        </w:rPr>
        <w:t xml:space="preserve">UK to </w:t>
      </w:r>
      <w:r w:rsidR="00010766" w:rsidRPr="00854BBF">
        <w:rPr>
          <w:rFonts w:ascii="Times New Roman" w:hAnsi="Times New Roman" w:cs="Times New Roman"/>
          <w:sz w:val="24"/>
          <w:szCs w:val="24"/>
        </w:rPr>
        <w:t>authority</w:t>
      </w:r>
      <w:r w:rsidRPr="00854BBF">
        <w:rPr>
          <w:rFonts w:ascii="Times New Roman" w:hAnsi="Times New Roman" w:cs="Times New Roman"/>
          <w:sz w:val="24"/>
          <w:szCs w:val="24"/>
        </w:rPr>
        <w:t xml:space="preserve"> the European Union have had a profound effect on the labor market. The pandemic has caused a surge in unemployment and a sharp decline in economic activity. The UK’s decision to leave the EU has created further uncertainty and disruption in the labor market. </w:t>
      </w:r>
      <w:r w:rsidR="005E607B" w:rsidRPr="00854BBF">
        <w:rPr>
          <w:rFonts w:ascii="Times New Roman" w:hAnsi="Times New Roman" w:cs="Times New Roman"/>
          <w:sz w:val="24"/>
          <w:szCs w:val="24"/>
        </w:rPr>
        <w:t xml:space="preserve"> </w:t>
      </w:r>
      <w:r w:rsidRPr="00854BBF">
        <w:rPr>
          <w:rFonts w:ascii="Times New Roman" w:hAnsi="Times New Roman" w:cs="Times New Roman"/>
          <w:sz w:val="24"/>
          <w:szCs w:val="24"/>
        </w:rPr>
        <w:t xml:space="preserve">In the face of these changes, employers need to adapt their human resourcing strategies to remain competitive and </w:t>
      </w:r>
      <w:r w:rsidR="00014776" w:rsidRPr="00854BBF">
        <w:rPr>
          <w:rFonts w:ascii="Times New Roman" w:hAnsi="Times New Roman" w:cs="Times New Roman"/>
          <w:sz w:val="24"/>
          <w:szCs w:val="24"/>
        </w:rPr>
        <w:t>preserve</w:t>
      </w:r>
      <w:r w:rsidRPr="00854BBF">
        <w:rPr>
          <w:rFonts w:ascii="Times New Roman" w:hAnsi="Times New Roman" w:cs="Times New Roman"/>
          <w:sz w:val="24"/>
          <w:szCs w:val="24"/>
        </w:rPr>
        <w:t xml:space="preserve"> a competitive advantage in the labor market. This report will analyze the </w:t>
      </w:r>
      <w:r w:rsidR="00014776" w:rsidRPr="00854BBF">
        <w:rPr>
          <w:rFonts w:ascii="Times New Roman" w:hAnsi="Times New Roman" w:cs="Times New Roman"/>
          <w:sz w:val="24"/>
          <w:szCs w:val="24"/>
        </w:rPr>
        <w:t>vicissitudes</w:t>
      </w:r>
      <w:r w:rsidRPr="00854BBF">
        <w:rPr>
          <w:rFonts w:ascii="Times New Roman" w:hAnsi="Times New Roman" w:cs="Times New Roman"/>
          <w:sz w:val="24"/>
          <w:szCs w:val="24"/>
        </w:rPr>
        <w:t xml:space="preserve"> in human resources </w:t>
      </w:r>
      <w:r w:rsidR="00014776" w:rsidRPr="00854BBF">
        <w:rPr>
          <w:rFonts w:ascii="Times New Roman" w:hAnsi="Times New Roman" w:cs="Times New Roman"/>
          <w:sz w:val="24"/>
          <w:szCs w:val="24"/>
        </w:rPr>
        <w:t>plans</w:t>
      </w:r>
      <w:r w:rsidRPr="00854BBF">
        <w:rPr>
          <w:rFonts w:ascii="Times New Roman" w:hAnsi="Times New Roman" w:cs="Times New Roman"/>
          <w:sz w:val="24"/>
          <w:szCs w:val="24"/>
        </w:rPr>
        <w:t xml:space="preserve"> that have emerged in the post-</w:t>
      </w:r>
      <w:proofErr w:type="spellStart"/>
      <w:r w:rsidRPr="00854BBF">
        <w:rPr>
          <w:rFonts w:ascii="Times New Roman" w:hAnsi="Times New Roman" w:cs="Times New Roman"/>
          <w:sz w:val="24"/>
          <w:szCs w:val="24"/>
        </w:rPr>
        <w:t>Covid</w:t>
      </w:r>
      <w:proofErr w:type="spellEnd"/>
      <w:r w:rsidRPr="00854BBF">
        <w:rPr>
          <w:rFonts w:ascii="Times New Roman" w:hAnsi="Times New Roman" w:cs="Times New Roman"/>
          <w:sz w:val="24"/>
          <w:szCs w:val="24"/>
        </w:rPr>
        <w:t xml:space="preserve">, </w:t>
      </w:r>
      <w:r w:rsidR="005E607B" w:rsidRPr="00854BBF">
        <w:rPr>
          <w:rFonts w:ascii="Times New Roman" w:hAnsi="Times New Roman" w:cs="Times New Roman"/>
          <w:sz w:val="24"/>
          <w:szCs w:val="24"/>
        </w:rPr>
        <w:t xml:space="preserve">and </w:t>
      </w:r>
      <w:r w:rsidRPr="00854BBF">
        <w:rPr>
          <w:rFonts w:ascii="Times New Roman" w:hAnsi="Times New Roman" w:cs="Times New Roman"/>
          <w:sz w:val="24"/>
          <w:szCs w:val="24"/>
        </w:rPr>
        <w:t>post-</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w:t>
      </w:r>
      <w:r w:rsidR="00806499" w:rsidRPr="00854BBF">
        <w:rPr>
          <w:rFonts w:ascii="Times New Roman" w:hAnsi="Times New Roman" w:cs="Times New Roman"/>
          <w:sz w:val="24"/>
          <w:szCs w:val="24"/>
        </w:rPr>
        <w:t>outside</w:t>
      </w:r>
      <w:r w:rsidRPr="00854BBF">
        <w:rPr>
          <w:rFonts w:ascii="Times New Roman" w:hAnsi="Times New Roman" w:cs="Times New Roman"/>
          <w:sz w:val="24"/>
          <w:szCs w:val="24"/>
        </w:rPr>
        <w:t xml:space="preserve"> environment and provide recommendations for </w:t>
      </w:r>
      <w:r w:rsidR="00B50BD7">
        <w:rPr>
          <w:rFonts w:ascii="Times New Roman" w:hAnsi="Times New Roman" w:cs="Times New Roman"/>
          <w:sz w:val="24"/>
          <w:szCs w:val="24"/>
        </w:rPr>
        <w:t>Organizations</w:t>
      </w:r>
      <w:r w:rsidRPr="00854BBF">
        <w:rPr>
          <w:rFonts w:ascii="Times New Roman" w:hAnsi="Times New Roman" w:cs="Times New Roman"/>
          <w:sz w:val="24"/>
          <w:szCs w:val="24"/>
        </w:rPr>
        <w:t xml:space="preserve"> on how to adapt their human resourcing strategies in this new environment</w:t>
      </w:r>
      <w:r w:rsidR="009079EB" w:rsidRPr="00854BBF">
        <w:rPr>
          <w:rFonts w:ascii="Times New Roman" w:hAnsi="Times New Roman" w:cs="Times New Roman"/>
          <w:sz w:val="24"/>
          <w:szCs w:val="24"/>
        </w:rPr>
        <w:t xml:space="preserve"> (</w:t>
      </w:r>
      <w:proofErr w:type="spellStart"/>
      <w:r w:rsidR="009079EB" w:rsidRPr="00854BBF">
        <w:rPr>
          <w:rFonts w:ascii="Times New Roman" w:hAnsi="Times New Roman" w:cs="Times New Roman"/>
          <w:sz w:val="24"/>
          <w:szCs w:val="24"/>
        </w:rPr>
        <w:t>Ciupijus</w:t>
      </w:r>
      <w:proofErr w:type="spellEnd"/>
      <w:r w:rsidR="009079EB" w:rsidRPr="00854BBF">
        <w:rPr>
          <w:rFonts w:ascii="Times New Roman" w:hAnsi="Times New Roman" w:cs="Times New Roman"/>
          <w:sz w:val="24"/>
          <w:szCs w:val="24"/>
        </w:rPr>
        <w:t xml:space="preserve"> et al., 2022)</w:t>
      </w:r>
      <w:r w:rsidRPr="00854BBF">
        <w:rPr>
          <w:rFonts w:ascii="Times New Roman" w:hAnsi="Times New Roman" w:cs="Times New Roman"/>
          <w:sz w:val="24"/>
          <w:szCs w:val="24"/>
        </w:rPr>
        <w:t xml:space="preserve">. </w:t>
      </w:r>
    </w:p>
    <w:p w14:paraId="4B57A308" w14:textId="77777777" w:rsidR="003260B1" w:rsidRPr="00854BBF" w:rsidRDefault="003260B1" w:rsidP="00854BBF">
      <w:pPr>
        <w:spacing w:after="0" w:line="360" w:lineRule="auto"/>
        <w:jc w:val="both"/>
        <w:rPr>
          <w:rFonts w:ascii="Times New Roman" w:hAnsi="Times New Roman" w:cs="Times New Roman"/>
          <w:sz w:val="24"/>
          <w:szCs w:val="24"/>
        </w:rPr>
      </w:pPr>
    </w:p>
    <w:p w14:paraId="0B85D596" w14:textId="652CB41B" w:rsidR="0021760C" w:rsidRPr="00854BBF" w:rsidRDefault="003260B1"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The report will first provide an overview of</w:t>
      </w:r>
      <w:r w:rsidR="00B50BD7">
        <w:rPr>
          <w:rFonts w:ascii="Times New Roman" w:hAnsi="Times New Roman" w:cs="Times New Roman"/>
          <w:sz w:val="24"/>
          <w:szCs w:val="24"/>
        </w:rPr>
        <w:t xml:space="preserve"> </w:t>
      </w:r>
      <w:r w:rsidRPr="00854BBF">
        <w:rPr>
          <w:rFonts w:ascii="Times New Roman" w:hAnsi="Times New Roman" w:cs="Times New Roman"/>
          <w:sz w:val="24"/>
          <w:szCs w:val="24"/>
        </w:rPr>
        <w:t>the UK labor market</w:t>
      </w:r>
      <w:r w:rsidR="00806499" w:rsidRPr="00854BBF">
        <w:rPr>
          <w:rFonts w:ascii="Times New Roman" w:hAnsi="Times New Roman" w:cs="Times New Roman"/>
          <w:sz w:val="24"/>
          <w:szCs w:val="24"/>
        </w:rPr>
        <w:t>’s current state</w:t>
      </w:r>
      <w:r w:rsidRPr="00854BBF">
        <w:rPr>
          <w:rFonts w:ascii="Times New Roman" w:hAnsi="Times New Roman" w:cs="Times New Roman"/>
          <w:sz w:val="24"/>
          <w:szCs w:val="24"/>
        </w:rPr>
        <w:t xml:space="preserve"> and the </w:t>
      </w:r>
      <w:r w:rsidR="00806499" w:rsidRPr="00854BBF">
        <w:rPr>
          <w:rFonts w:ascii="Times New Roman" w:hAnsi="Times New Roman" w:cs="Times New Roman"/>
          <w:sz w:val="24"/>
          <w:szCs w:val="24"/>
        </w:rPr>
        <w:t>influence</w:t>
      </w:r>
      <w:r w:rsidRPr="00854BBF">
        <w:rPr>
          <w:rFonts w:ascii="Times New Roman" w:hAnsi="Times New Roman" w:cs="Times New Roman"/>
          <w:sz w:val="24"/>
          <w:szCs w:val="24"/>
        </w:rPr>
        <w:t xml:space="preserve"> of the Covid-19 pandemic and </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This will include an analysis of the impact on unemployment, wages, and the availability of jobs. The report will then analyze the </w:t>
      </w:r>
      <w:r w:rsidR="00806499" w:rsidRPr="00854BBF">
        <w:rPr>
          <w:rFonts w:ascii="Times New Roman" w:hAnsi="Times New Roman" w:cs="Times New Roman"/>
          <w:sz w:val="24"/>
          <w:szCs w:val="24"/>
        </w:rPr>
        <w:t>developing</w:t>
      </w:r>
      <w:r w:rsidRPr="00854BBF">
        <w:rPr>
          <w:rFonts w:ascii="Times New Roman" w:hAnsi="Times New Roman" w:cs="Times New Roman"/>
          <w:sz w:val="24"/>
          <w:szCs w:val="24"/>
        </w:rPr>
        <w:t xml:space="preserve"> </w:t>
      </w:r>
      <w:r w:rsidR="00806499" w:rsidRPr="00854BBF">
        <w:rPr>
          <w:rFonts w:ascii="Times New Roman" w:hAnsi="Times New Roman" w:cs="Times New Roman"/>
          <w:sz w:val="24"/>
          <w:szCs w:val="24"/>
        </w:rPr>
        <w:t>vicissitudes</w:t>
      </w:r>
      <w:r w:rsidRPr="00854BBF">
        <w:rPr>
          <w:rFonts w:ascii="Times New Roman" w:hAnsi="Times New Roman" w:cs="Times New Roman"/>
          <w:sz w:val="24"/>
          <w:szCs w:val="24"/>
        </w:rPr>
        <w:t xml:space="preserve"> in human resources </w:t>
      </w:r>
      <w:r w:rsidR="003B3736" w:rsidRPr="00854BBF">
        <w:rPr>
          <w:rFonts w:ascii="Times New Roman" w:hAnsi="Times New Roman" w:cs="Times New Roman"/>
          <w:sz w:val="24"/>
          <w:szCs w:val="24"/>
        </w:rPr>
        <w:t>plans</w:t>
      </w:r>
      <w:r w:rsidRPr="00854BBF">
        <w:rPr>
          <w:rFonts w:ascii="Times New Roman" w:hAnsi="Times New Roman" w:cs="Times New Roman"/>
          <w:sz w:val="24"/>
          <w:szCs w:val="24"/>
        </w:rPr>
        <w:t xml:space="preserve"> in the post-</w:t>
      </w:r>
      <w:proofErr w:type="spellStart"/>
      <w:r w:rsidRPr="00854BBF">
        <w:rPr>
          <w:rFonts w:ascii="Times New Roman" w:hAnsi="Times New Roman" w:cs="Times New Roman"/>
          <w:sz w:val="24"/>
          <w:szCs w:val="24"/>
        </w:rPr>
        <w:t>Covid</w:t>
      </w:r>
      <w:proofErr w:type="spellEnd"/>
      <w:r w:rsidRPr="00854BBF">
        <w:rPr>
          <w:rFonts w:ascii="Times New Roman" w:hAnsi="Times New Roman" w:cs="Times New Roman"/>
          <w:sz w:val="24"/>
          <w:szCs w:val="24"/>
        </w:rPr>
        <w:t>, post-</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w:t>
      </w:r>
      <w:r w:rsidR="003B3736" w:rsidRPr="00854BBF">
        <w:rPr>
          <w:rFonts w:ascii="Times New Roman" w:hAnsi="Times New Roman" w:cs="Times New Roman"/>
          <w:sz w:val="24"/>
          <w:szCs w:val="24"/>
        </w:rPr>
        <w:t>exterior</w:t>
      </w:r>
      <w:r w:rsidRPr="00854BBF">
        <w:rPr>
          <w:rFonts w:ascii="Times New Roman" w:hAnsi="Times New Roman" w:cs="Times New Roman"/>
          <w:sz w:val="24"/>
          <w:szCs w:val="24"/>
        </w:rPr>
        <w:t xml:space="preserve"> environment. This will include an analysis of the changes in the recruitment process, job requirements, and the role of technology. Finally, the report will provide recommendations for </w:t>
      </w:r>
      <w:r w:rsidR="00B50BD7">
        <w:rPr>
          <w:rFonts w:ascii="Times New Roman" w:hAnsi="Times New Roman" w:cs="Times New Roman"/>
          <w:sz w:val="24"/>
          <w:szCs w:val="24"/>
        </w:rPr>
        <w:t>Organizations</w:t>
      </w:r>
      <w:r w:rsidRPr="00854BBF">
        <w:rPr>
          <w:rFonts w:ascii="Times New Roman" w:hAnsi="Times New Roman" w:cs="Times New Roman"/>
          <w:sz w:val="24"/>
          <w:szCs w:val="24"/>
        </w:rPr>
        <w:t xml:space="preserve"> on how to adapt </w:t>
      </w:r>
      <w:r w:rsidR="005E607B" w:rsidRPr="00854BBF">
        <w:rPr>
          <w:rFonts w:ascii="Times New Roman" w:hAnsi="Times New Roman" w:cs="Times New Roman"/>
          <w:sz w:val="24"/>
          <w:szCs w:val="24"/>
        </w:rPr>
        <w:t>its</w:t>
      </w:r>
      <w:r w:rsidRPr="00854BBF">
        <w:rPr>
          <w:rFonts w:ascii="Times New Roman" w:hAnsi="Times New Roman" w:cs="Times New Roman"/>
          <w:sz w:val="24"/>
          <w:szCs w:val="24"/>
        </w:rPr>
        <w:t xml:space="preserve"> human resourcing strategies in the new external environment. </w:t>
      </w:r>
      <w:r w:rsidR="005E607B" w:rsidRPr="00854BBF">
        <w:rPr>
          <w:rFonts w:ascii="Times New Roman" w:hAnsi="Times New Roman" w:cs="Times New Roman"/>
          <w:sz w:val="24"/>
          <w:szCs w:val="24"/>
        </w:rPr>
        <w:t xml:space="preserve"> </w:t>
      </w:r>
      <w:r w:rsidRPr="00854BBF">
        <w:rPr>
          <w:rFonts w:ascii="Times New Roman" w:hAnsi="Times New Roman" w:cs="Times New Roman"/>
          <w:sz w:val="24"/>
          <w:szCs w:val="24"/>
        </w:rPr>
        <w:t xml:space="preserve">The report will provide a </w:t>
      </w:r>
      <w:r w:rsidRPr="00854BBF">
        <w:rPr>
          <w:rFonts w:ascii="Times New Roman" w:hAnsi="Times New Roman" w:cs="Times New Roman"/>
          <w:sz w:val="24"/>
          <w:szCs w:val="24"/>
        </w:rPr>
        <w:lastRenderedPageBreak/>
        <w:t>comprehensive overview of the UK labor market</w:t>
      </w:r>
      <w:r w:rsidR="003B3736" w:rsidRPr="00854BBF">
        <w:rPr>
          <w:rFonts w:ascii="Times New Roman" w:hAnsi="Times New Roman" w:cs="Times New Roman"/>
          <w:sz w:val="24"/>
          <w:szCs w:val="24"/>
        </w:rPr>
        <w:t>’s current state</w:t>
      </w:r>
      <w:r w:rsidRPr="00854BBF">
        <w:rPr>
          <w:rFonts w:ascii="Times New Roman" w:hAnsi="Times New Roman" w:cs="Times New Roman"/>
          <w:sz w:val="24"/>
          <w:szCs w:val="24"/>
        </w:rPr>
        <w:t xml:space="preserve"> and the emerging changes in human resources strategies in the post-</w:t>
      </w:r>
      <w:proofErr w:type="spellStart"/>
      <w:r w:rsidRPr="00854BBF">
        <w:rPr>
          <w:rFonts w:ascii="Times New Roman" w:hAnsi="Times New Roman" w:cs="Times New Roman"/>
          <w:sz w:val="24"/>
          <w:szCs w:val="24"/>
        </w:rPr>
        <w:t>Brexit</w:t>
      </w:r>
      <w:proofErr w:type="spellEnd"/>
      <w:r w:rsidR="00D8167C" w:rsidRPr="00854BBF">
        <w:rPr>
          <w:rFonts w:ascii="Times New Roman" w:hAnsi="Times New Roman" w:cs="Times New Roman"/>
          <w:sz w:val="24"/>
          <w:szCs w:val="24"/>
        </w:rPr>
        <w:t>,</w:t>
      </w:r>
      <w:r w:rsidRPr="00854BBF">
        <w:rPr>
          <w:rFonts w:ascii="Times New Roman" w:hAnsi="Times New Roman" w:cs="Times New Roman"/>
          <w:sz w:val="24"/>
          <w:szCs w:val="24"/>
        </w:rPr>
        <w:t xml:space="preserve"> </w:t>
      </w:r>
      <w:r w:rsidR="00D8167C" w:rsidRPr="00854BBF">
        <w:rPr>
          <w:rFonts w:ascii="Times New Roman" w:hAnsi="Times New Roman" w:cs="Times New Roman"/>
          <w:sz w:val="24"/>
          <w:szCs w:val="24"/>
        </w:rPr>
        <w:t>post-</w:t>
      </w:r>
      <w:proofErr w:type="spellStart"/>
      <w:r w:rsidR="00D8167C" w:rsidRPr="00854BBF">
        <w:rPr>
          <w:rFonts w:ascii="Times New Roman" w:hAnsi="Times New Roman" w:cs="Times New Roman"/>
          <w:sz w:val="24"/>
          <w:szCs w:val="24"/>
        </w:rPr>
        <w:t>Covid</w:t>
      </w:r>
      <w:proofErr w:type="spellEnd"/>
      <w:r w:rsidR="00D8167C" w:rsidRPr="00854BBF">
        <w:rPr>
          <w:rFonts w:ascii="Times New Roman" w:hAnsi="Times New Roman" w:cs="Times New Roman"/>
          <w:sz w:val="24"/>
          <w:szCs w:val="24"/>
        </w:rPr>
        <w:t xml:space="preserve"> exterior</w:t>
      </w:r>
      <w:r w:rsidRPr="00854BBF">
        <w:rPr>
          <w:rFonts w:ascii="Times New Roman" w:hAnsi="Times New Roman" w:cs="Times New Roman"/>
          <w:sz w:val="24"/>
          <w:szCs w:val="24"/>
        </w:rPr>
        <w:t xml:space="preserve"> environment. It will provide valuable insights for </w:t>
      </w:r>
      <w:r w:rsidR="00711FB1" w:rsidRPr="00854BBF">
        <w:rPr>
          <w:rFonts w:ascii="Times New Roman" w:hAnsi="Times New Roman" w:cs="Times New Roman"/>
          <w:sz w:val="24"/>
          <w:szCs w:val="24"/>
        </w:rPr>
        <w:t>Organization</w:t>
      </w:r>
      <w:r w:rsidRPr="00854BBF">
        <w:rPr>
          <w:rFonts w:ascii="Times New Roman" w:hAnsi="Times New Roman" w:cs="Times New Roman"/>
          <w:sz w:val="24"/>
          <w:szCs w:val="24"/>
        </w:rPr>
        <w:t xml:space="preserve"> on how to adapt its human resourcing strategies into remain competitive and </w:t>
      </w:r>
      <w:r w:rsidR="00D8167C" w:rsidRPr="00854BBF">
        <w:rPr>
          <w:rFonts w:ascii="Times New Roman" w:hAnsi="Times New Roman" w:cs="Times New Roman"/>
          <w:sz w:val="24"/>
          <w:szCs w:val="24"/>
        </w:rPr>
        <w:t>uphold</w:t>
      </w:r>
      <w:r w:rsidRPr="00854BBF">
        <w:rPr>
          <w:rFonts w:ascii="Times New Roman" w:hAnsi="Times New Roman" w:cs="Times New Roman"/>
          <w:sz w:val="24"/>
          <w:szCs w:val="24"/>
        </w:rPr>
        <w:t xml:space="preserve"> a competitive advantage in the labor market</w:t>
      </w:r>
      <w:r w:rsidR="009079EB" w:rsidRPr="00854BBF">
        <w:rPr>
          <w:rFonts w:ascii="Times New Roman" w:hAnsi="Times New Roman" w:cs="Times New Roman"/>
          <w:sz w:val="24"/>
          <w:szCs w:val="24"/>
        </w:rPr>
        <w:t xml:space="preserve"> (Roberts, 2021)</w:t>
      </w:r>
      <w:r w:rsidRPr="00854BBF">
        <w:rPr>
          <w:rFonts w:ascii="Times New Roman" w:hAnsi="Times New Roman" w:cs="Times New Roman"/>
          <w:sz w:val="24"/>
          <w:szCs w:val="24"/>
        </w:rPr>
        <w:t>.</w:t>
      </w:r>
    </w:p>
    <w:p w14:paraId="778A998F" w14:textId="7B05AF50" w:rsidR="00AA7A71" w:rsidRPr="00854BBF" w:rsidRDefault="0021760C" w:rsidP="00854BBF">
      <w:pPr>
        <w:pStyle w:val="Heading1"/>
        <w:spacing w:line="360" w:lineRule="auto"/>
        <w:rPr>
          <w:rFonts w:cs="Times New Roman"/>
          <w:color w:val="auto"/>
          <w:szCs w:val="24"/>
        </w:rPr>
      </w:pPr>
      <w:bookmarkStart w:id="2" w:name="_Toc123573102"/>
      <w:r w:rsidRPr="00854BBF">
        <w:rPr>
          <w:rFonts w:cs="Times New Roman"/>
          <w:color w:val="auto"/>
          <w:szCs w:val="24"/>
        </w:rPr>
        <w:t>Discussion</w:t>
      </w:r>
      <w:bookmarkEnd w:id="2"/>
    </w:p>
    <w:p w14:paraId="14356BBC" w14:textId="2D19D1A1" w:rsidR="0021760C" w:rsidRPr="00854BBF" w:rsidRDefault="0021760C" w:rsidP="00854BBF">
      <w:pPr>
        <w:pStyle w:val="Heading2"/>
        <w:spacing w:line="360" w:lineRule="auto"/>
        <w:jc w:val="both"/>
        <w:rPr>
          <w:rFonts w:cs="Times New Roman"/>
          <w:color w:val="auto"/>
          <w:szCs w:val="24"/>
        </w:rPr>
      </w:pPr>
      <w:bookmarkStart w:id="3" w:name="_Toc123573103"/>
      <w:r w:rsidRPr="00854BBF">
        <w:rPr>
          <w:rFonts w:cs="Times New Roman"/>
          <w:color w:val="auto"/>
          <w:szCs w:val="24"/>
        </w:rPr>
        <w:t>The current state of the UK labor market</w:t>
      </w:r>
      <w:bookmarkEnd w:id="3"/>
    </w:p>
    <w:p w14:paraId="5961F3C7" w14:textId="72F5BDB8"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The UK labor market has been </w:t>
      </w:r>
      <w:r w:rsidR="00243629" w:rsidRPr="00854BBF">
        <w:rPr>
          <w:rFonts w:ascii="Times New Roman" w:hAnsi="Times New Roman" w:cs="Times New Roman"/>
          <w:sz w:val="24"/>
          <w:szCs w:val="24"/>
        </w:rPr>
        <w:t>pretentious</w:t>
      </w:r>
      <w:r w:rsidRPr="00854BBF">
        <w:rPr>
          <w:rFonts w:ascii="Times New Roman" w:hAnsi="Times New Roman" w:cs="Times New Roman"/>
          <w:sz w:val="24"/>
          <w:szCs w:val="24"/>
        </w:rPr>
        <w:t xml:space="preserve"> by the COVID-19 </w:t>
      </w:r>
      <w:r w:rsidR="00243629"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as well as by the </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transition period. As of February 2021, the UK’s unemployment rate stands at 5.1%, which is slightly higher than the pre-pandemic rate of 4.8%. This is </w:t>
      </w:r>
      <w:r w:rsidR="00243629" w:rsidRPr="00854BBF">
        <w:rPr>
          <w:rFonts w:ascii="Times New Roman" w:hAnsi="Times New Roman" w:cs="Times New Roman"/>
          <w:sz w:val="24"/>
          <w:szCs w:val="24"/>
        </w:rPr>
        <w:t>because of</w:t>
      </w:r>
      <w:r w:rsidRPr="00854BBF">
        <w:rPr>
          <w:rFonts w:ascii="Times New Roman" w:hAnsi="Times New Roman" w:cs="Times New Roman"/>
          <w:sz w:val="24"/>
          <w:szCs w:val="24"/>
        </w:rPr>
        <w:t xml:space="preserve"> the fact that the </w:t>
      </w:r>
      <w:r w:rsidR="002D2D81"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has had </w:t>
      </w:r>
      <w:r w:rsidR="00B50BD7" w:rsidRPr="00854BBF">
        <w:rPr>
          <w:rFonts w:ascii="Times New Roman" w:hAnsi="Times New Roman" w:cs="Times New Roman"/>
          <w:sz w:val="24"/>
          <w:szCs w:val="24"/>
        </w:rPr>
        <w:t>an</w:t>
      </w:r>
      <w:r w:rsidRPr="00854BBF">
        <w:rPr>
          <w:rFonts w:ascii="Times New Roman" w:hAnsi="Times New Roman" w:cs="Times New Roman"/>
          <w:sz w:val="24"/>
          <w:szCs w:val="24"/>
        </w:rPr>
        <w:t xml:space="preserve"> </w:t>
      </w:r>
      <w:r w:rsidR="002D2D81" w:rsidRPr="00854BBF">
        <w:rPr>
          <w:rFonts w:ascii="Times New Roman" w:hAnsi="Times New Roman" w:cs="Times New Roman"/>
          <w:sz w:val="24"/>
          <w:szCs w:val="24"/>
        </w:rPr>
        <w:t>important</w:t>
      </w:r>
      <w:r w:rsidRPr="00854BBF">
        <w:rPr>
          <w:rFonts w:ascii="Times New Roman" w:hAnsi="Times New Roman" w:cs="Times New Roman"/>
          <w:sz w:val="24"/>
          <w:szCs w:val="24"/>
        </w:rPr>
        <w:t xml:space="preserve"> </w:t>
      </w:r>
      <w:r w:rsidR="002D2D81" w:rsidRPr="00854BBF">
        <w:rPr>
          <w:rFonts w:ascii="Times New Roman" w:hAnsi="Times New Roman" w:cs="Times New Roman"/>
          <w:sz w:val="24"/>
          <w:szCs w:val="24"/>
        </w:rPr>
        <w:t>impression</w:t>
      </w:r>
      <w:r w:rsidRPr="00854BBF">
        <w:rPr>
          <w:rFonts w:ascii="Times New Roman" w:hAnsi="Times New Roman" w:cs="Times New Roman"/>
          <w:sz w:val="24"/>
          <w:szCs w:val="24"/>
        </w:rPr>
        <w:t xml:space="preserve"> on the UK’s economy, with many businesses having to close down or restructure as a result of the restrictions imposed. The pandemic has also had a major effect on the labor market, with a significant number of jobs being lost due to the restrictions, while many others have been put on hold. This has </w:t>
      </w:r>
      <w:r w:rsidR="002D2D81" w:rsidRPr="00854BBF">
        <w:rPr>
          <w:rFonts w:ascii="Times New Roman" w:hAnsi="Times New Roman" w:cs="Times New Roman"/>
          <w:sz w:val="24"/>
          <w:szCs w:val="24"/>
        </w:rPr>
        <w:t>occasioned</w:t>
      </w:r>
      <w:r w:rsidRPr="00854BBF">
        <w:rPr>
          <w:rFonts w:ascii="Times New Roman" w:hAnsi="Times New Roman" w:cs="Times New Roman"/>
          <w:sz w:val="24"/>
          <w:szCs w:val="24"/>
        </w:rPr>
        <w:t xml:space="preserve"> an </w:t>
      </w:r>
      <w:r w:rsidR="002D2D81" w:rsidRPr="00854BBF">
        <w:rPr>
          <w:rFonts w:ascii="Times New Roman" w:hAnsi="Times New Roman" w:cs="Times New Roman"/>
          <w:sz w:val="24"/>
          <w:szCs w:val="24"/>
        </w:rPr>
        <w:t>upsurge</w:t>
      </w:r>
      <w:r w:rsidRPr="00854BBF">
        <w:rPr>
          <w:rFonts w:ascii="Times New Roman" w:hAnsi="Times New Roman" w:cs="Times New Roman"/>
          <w:sz w:val="24"/>
          <w:szCs w:val="24"/>
        </w:rPr>
        <w:t xml:space="preserve"> in the number of people looking for work, and an overall decrease in the number of available jobs</w:t>
      </w:r>
      <w:r w:rsidR="00B844B9" w:rsidRPr="00854BBF">
        <w:rPr>
          <w:rFonts w:ascii="Times New Roman" w:hAnsi="Times New Roman" w:cs="Times New Roman"/>
          <w:sz w:val="24"/>
          <w:szCs w:val="24"/>
        </w:rPr>
        <w:t xml:space="preserve"> (Ellison, </w:t>
      </w:r>
      <w:proofErr w:type="spellStart"/>
      <w:r w:rsidR="00B844B9" w:rsidRPr="00854BBF">
        <w:rPr>
          <w:rFonts w:ascii="Times New Roman" w:hAnsi="Times New Roman" w:cs="Times New Roman"/>
          <w:sz w:val="24"/>
          <w:szCs w:val="24"/>
        </w:rPr>
        <w:t>Blomqvist</w:t>
      </w:r>
      <w:proofErr w:type="spellEnd"/>
      <w:r w:rsidR="00B844B9" w:rsidRPr="00854BBF">
        <w:rPr>
          <w:rFonts w:ascii="Times New Roman" w:hAnsi="Times New Roman" w:cs="Times New Roman"/>
          <w:sz w:val="24"/>
          <w:szCs w:val="24"/>
        </w:rPr>
        <w:t xml:space="preserve"> and Fleckenstein, 2022)</w:t>
      </w:r>
      <w:r w:rsidRPr="00854BBF">
        <w:rPr>
          <w:rFonts w:ascii="Times New Roman" w:hAnsi="Times New Roman" w:cs="Times New Roman"/>
          <w:sz w:val="24"/>
          <w:szCs w:val="24"/>
        </w:rPr>
        <w:t xml:space="preserve">. </w:t>
      </w:r>
    </w:p>
    <w:p w14:paraId="1DD1F562" w14:textId="77777777" w:rsidR="005E607B" w:rsidRPr="00854BBF" w:rsidRDefault="005E607B" w:rsidP="00854BBF">
      <w:pPr>
        <w:spacing w:after="0" w:line="360" w:lineRule="auto"/>
        <w:jc w:val="both"/>
        <w:rPr>
          <w:rFonts w:ascii="Times New Roman" w:hAnsi="Times New Roman" w:cs="Times New Roman"/>
          <w:sz w:val="24"/>
          <w:szCs w:val="24"/>
        </w:rPr>
      </w:pPr>
    </w:p>
    <w:p w14:paraId="065EDAAE" w14:textId="37C7837A"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The UK’s population is also aging rapidly, with the median age of the population increasing from 39.6 in 2015 to 41.9 in 2020. This is due to the fact that the UK’s birth rate has been decreasing over the past few years, while the </w:t>
      </w:r>
      <w:r w:rsidR="00F3651F" w:rsidRPr="00854BBF">
        <w:rPr>
          <w:rFonts w:ascii="Times New Roman" w:hAnsi="Times New Roman" w:cs="Times New Roman"/>
          <w:sz w:val="24"/>
          <w:szCs w:val="24"/>
        </w:rPr>
        <w:t>quantity</w:t>
      </w:r>
      <w:r w:rsidRPr="00854BBF">
        <w:rPr>
          <w:rFonts w:ascii="Times New Roman" w:hAnsi="Times New Roman" w:cs="Times New Roman"/>
          <w:sz w:val="24"/>
          <w:szCs w:val="24"/>
        </w:rPr>
        <w:t xml:space="preserve"> of people </w:t>
      </w:r>
      <w:r w:rsidR="00F3651F" w:rsidRPr="00854BBF">
        <w:rPr>
          <w:rFonts w:ascii="Times New Roman" w:hAnsi="Times New Roman" w:cs="Times New Roman"/>
          <w:sz w:val="24"/>
          <w:szCs w:val="24"/>
        </w:rPr>
        <w:t>old</w:t>
      </w:r>
      <w:r w:rsidRPr="00854BBF">
        <w:rPr>
          <w:rFonts w:ascii="Times New Roman" w:hAnsi="Times New Roman" w:cs="Times New Roman"/>
          <w:sz w:val="24"/>
          <w:szCs w:val="24"/>
        </w:rPr>
        <w:t xml:space="preserve"> 65 has been increasing. This has had a significant effect on the labor market, with a decrease in young people</w:t>
      </w:r>
      <w:r w:rsidR="008A59B7" w:rsidRPr="00854BBF">
        <w:rPr>
          <w:rFonts w:ascii="Times New Roman" w:hAnsi="Times New Roman" w:cs="Times New Roman"/>
          <w:sz w:val="24"/>
          <w:szCs w:val="24"/>
        </w:rPr>
        <w:t>’s number</w:t>
      </w:r>
      <w:r w:rsidRPr="00854BBF">
        <w:rPr>
          <w:rFonts w:ascii="Times New Roman" w:hAnsi="Times New Roman" w:cs="Times New Roman"/>
          <w:sz w:val="24"/>
          <w:szCs w:val="24"/>
        </w:rPr>
        <w:t xml:space="preserve"> in the workforce and </w:t>
      </w:r>
      <w:r w:rsidR="008A59B7" w:rsidRPr="00854BBF">
        <w:rPr>
          <w:rFonts w:ascii="Times New Roman" w:hAnsi="Times New Roman" w:cs="Times New Roman"/>
          <w:sz w:val="24"/>
          <w:szCs w:val="24"/>
        </w:rPr>
        <w:t>a</w:t>
      </w:r>
      <w:r w:rsidRPr="00854BBF">
        <w:rPr>
          <w:rFonts w:ascii="Times New Roman" w:hAnsi="Times New Roman" w:cs="Times New Roman"/>
          <w:sz w:val="24"/>
          <w:szCs w:val="24"/>
        </w:rPr>
        <w:t xml:space="preserve"> </w:t>
      </w:r>
      <w:r w:rsidR="008A59B7" w:rsidRPr="00854BBF">
        <w:rPr>
          <w:rFonts w:ascii="Times New Roman" w:hAnsi="Times New Roman" w:cs="Times New Roman"/>
          <w:sz w:val="24"/>
          <w:szCs w:val="24"/>
        </w:rPr>
        <w:t>surge</w:t>
      </w:r>
      <w:r w:rsidRPr="00854BBF">
        <w:rPr>
          <w:rFonts w:ascii="Times New Roman" w:hAnsi="Times New Roman" w:cs="Times New Roman"/>
          <w:sz w:val="24"/>
          <w:szCs w:val="24"/>
        </w:rPr>
        <w:t xml:space="preserve"> in the number of </w:t>
      </w:r>
      <w:r w:rsidR="008A59B7" w:rsidRPr="00854BBF">
        <w:rPr>
          <w:rFonts w:ascii="Times New Roman" w:hAnsi="Times New Roman" w:cs="Times New Roman"/>
          <w:sz w:val="24"/>
          <w:szCs w:val="24"/>
        </w:rPr>
        <w:t>elder</w:t>
      </w:r>
      <w:r w:rsidRPr="00854BBF">
        <w:rPr>
          <w:rFonts w:ascii="Times New Roman" w:hAnsi="Times New Roman" w:cs="Times New Roman"/>
          <w:sz w:val="24"/>
          <w:szCs w:val="24"/>
        </w:rPr>
        <w:t xml:space="preserve"> workers.</w:t>
      </w:r>
      <w:r w:rsidR="00CE1B0B" w:rsidRPr="00854BBF">
        <w:rPr>
          <w:rFonts w:ascii="Times New Roman" w:hAnsi="Times New Roman" w:cs="Times New Roman"/>
          <w:sz w:val="24"/>
          <w:szCs w:val="24"/>
        </w:rPr>
        <w:t xml:space="preserve"> </w:t>
      </w:r>
      <w:r w:rsidRPr="00854BBF">
        <w:rPr>
          <w:rFonts w:ascii="Times New Roman" w:hAnsi="Times New Roman" w:cs="Times New Roman"/>
          <w:sz w:val="24"/>
          <w:szCs w:val="24"/>
        </w:rPr>
        <w:t xml:space="preserve">The </w:t>
      </w:r>
      <w:r w:rsidR="008A59B7"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has also had a major </w:t>
      </w:r>
      <w:r w:rsidR="000D3A9F" w:rsidRPr="00854BBF">
        <w:rPr>
          <w:rFonts w:ascii="Times New Roman" w:hAnsi="Times New Roman" w:cs="Times New Roman"/>
          <w:sz w:val="24"/>
          <w:szCs w:val="24"/>
        </w:rPr>
        <w:t>impact</w:t>
      </w:r>
      <w:r w:rsidRPr="00854BBF">
        <w:rPr>
          <w:rFonts w:ascii="Times New Roman" w:hAnsi="Times New Roman" w:cs="Times New Roman"/>
          <w:sz w:val="24"/>
          <w:szCs w:val="24"/>
        </w:rPr>
        <w:t xml:space="preserve"> on the UK’s labor market, with many employees being furloughed or laid off due to the restrictions imposed</w:t>
      </w:r>
      <w:r w:rsidR="00B93DAC" w:rsidRPr="00854BBF">
        <w:rPr>
          <w:rFonts w:ascii="Times New Roman" w:hAnsi="Times New Roman" w:cs="Times New Roman"/>
          <w:sz w:val="24"/>
          <w:szCs w:val="24"/>
        </w:rPr>
        <w:t xml:space="preserve"> (Su et al., 2021)</w:t>
      </w:r>
      <w:r w:rsidRPr="00854BBF">
        <w:rPr>
          <w:rFonts w:ascii="Times New Roman" w:hAnsi="Times New Roman" w:cs="Times New Roman"/>
          <w:sz w:val="24"/>
          <w:szCs w:val="24"/>
        </w:rPr>
        <w:t xml:space="preserve">. This has resulted in an </w:t>
      </w:r>
      <w:r w:rsidR="000D3A9F" w:rsidRPr="00854BBF">
        <w:rPr>
          <w:rFonts w:ascii="Times New Roman" w:hAnsi="Times New Roman" w:cs="Times New Roman"/>
          <w:sz w:val="24"/>
          <w:szCs w:val="24"/>
        </w:rPr>
        <w:t>upsurge</w:t>
      </w:r>
      <w:r w:rsidRPr="00854BBF">
        <w:rPr>
          <w:rFonts w:ascii="Times New Roman" w:hAnsi="Times New Roman" w:cs="Times New Roman"/>
          <w:sz w:val="24"/>
          <w:szCs w:val="24"/>
        </w:rPr>
        <w:t xml:space="preserve"> in the</w:t>
      </w:r>
      <w:r w:rsidR="005B504A" w:rsidRPr="00854BBF">
        <w:rPr>
          <w:rFonts w:ascii="Times New Roman" w:hAnsi="Times New Roman" w:cs="Times New Roman"/>
          <w:sz w:val="24"/>
          <w:szCs w:val="24"/>
        </w:rPr>
        <w:t xml:space="preserve"> amount</w:t>
      </w:r>
      <w:r w:rsidRPr="00854BBF">
        <w:rPr>
          <w:rFonts w:ascii="Times New Roman" w:hAnsi="Times New Roman" w:cs="Times New Roman"/>
          <w:sz w:val="24"/>
          <w:szCs w:val="24"/>
        </w:rPr>
        <w:t xml:space="preserve"> people looking for jobs, a</w:t>
      </w:r>
      <w:r w:rsidR="005B504A" w:rsidRPr="00854BBF">
        <w:rPr>
          <w:rFonts w:ascii="Times New Roman" w:hAnsi="Times New Roman" w:cs="Times New Roman"/>
          <w:sz w:val="24"/>
          <w:szCs w:val="24"/>
        </w:rPr>
        <w:t>lso</w:t>
      </w:r>
      <w:r w:rsidRPr="00854BBF">
        <w:rPr>
          <w:rFonts w:ascii="Times New Roman" w:hAnsi="Times New Roman" w:cs="Times New Roman"/>
          <w:sz w:val="24"/>
          <w:szCs w:val="24"/>
        </w:rPr>
        <w:t xml:space="preserve"> </w:t>
      </w:r>
      <w:r w:rsidR="005B504A" w:rsidRPr="00854BBF">
        <w:rPr>
          <w:rFonts w:ascii="Times New Roman" w:hAnsi="Times New Roman" w:cs="Times New Roman"/>
          <w:sz w:val="24"/>
          <w:szCs w:val="24"/>
        </w:rPr>
        <w:t>a</w:t>
      </w:r>
      <w:r w:rsidRPr="00854BBF">
        <w:rPr>
          <w:rFonts w:ascii="Times New Roman" w:hAnsi="Times New Roman" w:cs="Times New Roman"/>
          <w:sz w:val="24"/>
          <w:szCs w:val="24"/>
        </w:rPr>
        <w:t xml:space="preserve"> </w:t>
      </w:r>
      <w:r w:rsidR="005B504A" w:rsidRPr="00854BBF">
        <w:rPr>
          <w:rFonts w:ascii="Times New Roman" w:hAnsi="Times New Roman" w:cs="Times New Roman"/>
          <w:sz w:val="24"/>
          <w:szCs w:val="24"/>
        </w:rPr>
        <w:t>surge</w:t>
      </w:r>
      <w:r w:rsidRPr="00854BBF">
        <w:rPr>
          <w:rFonts w:ascii="Times New Roman" w:hAnsi="Times New Roman" w:cs="Times New Roman"/>
          <w:sz w:val="24"/>
          <w:szCs w:val="24"/>
        </w:rPr>
        <w:t xml:space="preserve"> in the number of </w:t>
      </w:r>
      <w:r w:rsidR="00CE1B0B" w:rsidRPr="00854BBF">
        <w:rPr>
          <w:rFonts w:ascii="Times New Roman" w:hAnsi="Times New Roman" w:cs="Times New Roman"/>
          <w:sz w:val="24"/>
          <w:szCs w:val="24"/>
        </w:rPr>
        <w:t>job seekers</w:t>
      </w:r>
      <w:r w:rsidRPr="00854BBF">
        <w:rPr>
          <w:rFonts w:ascii="Times New Roman" w:hAnsi="Times New Roman" w:cs="Times New Roman"/>
          <w:sz w:val="24"/>
          <w:szCs w:val="24"/>
        </w:rPr>
        <w:t xml:space="preserve">. This has put a strain on the UK’s job market, as there are now more people looking for work than there are jobs available. As </w:t>
      </w:r>
      <w:r w:rsidR="001D4377" w:rsidRPr="00854BBF">
        <w:rPr>
          <w:rFonts w:ascii="Times New Roman" w:hAnsi="Times New Roman" w:cs="Times New Roman"/>
          <w:sz w:val="24"/>
          <w:szCs w:val="24"/>
        </w:rPr>
        <w:t>an</w:t>
      </w:r>
      <w:r w:rsidRPr="00854BBF">
        <w:rPr>
          <w:rFonts w:ascii="Times New Roman" w:hAnsi="Times New Roman" w:cs="Times New Roman"/>
          <w:sz w:val="24"/>
          <w:szCs w:val="24"/>
        </w:rPr>
        <w:t xml:space="preserve"> </w:t>
      </w:r>
      <w:r w:rsidR="001D4377" w:rsidRPr="00854BBF">
        <w:rPr>
          <w:rFonts w:ascii="Times New Roman" w:hAnsi="Times New Roman" w:cs="Times New Roman"/>
          <w:sz w:val="24"/>
          <w:szCs w:val="24"/>
        </w:rPr>
        <w:t>outcome</w:t>
      </w:r>
      <w:r w:rsidRPr="00854BBF">
        <w:rPr>
          <w:rFonts w:ascii="Times New Roman" w:hAnsi="Times New Roman" w:cs="Times New Roman"/>
          <w:sz w:val="24"/>
          <w:szCs w:val="24"/>
        </w:rPr>
        <w:t xml:space="preserve"> of the </w:t>
      </w:r>
      <w:r w:rsidR="001D4377"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and the </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transition period, the UK’s economy has been significantly affected, with many businesses having to restructure or close down. This has had a major effect on the labor market, with a </w:t>
      </w:r>
      <w:r w:rsidR="00707E4C" w:rsidRPr="00854BBF">
        <w:rPr>
          <w:rFonts w:ascii="Times New Roman" w:hAnsi="Times New Roman" w:cs="Times New Roman"/>
          <w:sz w:val="24"/>
          <w:szCs w:val="24"/>
        </w:rPr>
        <w:t>reduction</w:t>
      </w:r>
      <w:r w:rsidRPr="00854BBF">
        <w:rPr>
          <w:rFonts w:ascii="Times New Roman" w:hAnsi="Times New Roman" w:cs="Times New Roman"/>
          <w:sz w:val="24"/>
          <w:szCs w:val="24"/>
        </w:rPr>
        <w:t xml:space="preserve"> in the number of jobs </w:t>
      </w:r>
      <w:r w:rsidR="00707E4C" w:rsidRPr="00854BBF">
        <w:rPr>
          <w:rFonts w:ascii="Times New Roman" w:hAnsi="Times New Roman" w:cs="Times New Roman"/>
          <w:sz w:val="24"/>
          <w:szCs w:val="24"/>
        </w:rPr>
        <w:t>obtainable</w:t>
      </w:r>
      <w:r w:rsidRPr="00854BBF">
        <w:rPr>
          <w:rFonts w:ascii="Times New Roman" w:hAnsi="Times New Roman" w:cs="Times New Roman"/>
          <w:sz w:val="24"/>
          <w:szCs w:val="24"/>
        </w:rPr>
        <w:t>, a</w:t>
      </w:r>
      <w:r w:rsidR="00707E4C" w:rsidRPr="00854BBF">
        <w:rPr>
          <w:rFonts w:ascii="Times New Roman" w:hAnsi="Times New Roman" w:cs="Times New Roman"/>
          <w:sz w:val="24"/>
          <w:szCs w:val="24"/>
        </w:rPr>
        <w:t>lso</w:t>
      </w:r>
      <w:r w:rsidRPr="00854BBF">
        <w:rPr>
          <w:rFonts w:ascii="Times New Roman" w:hAnsi="Times New Roman" w:cs="Times New Roman"/>
          <w:sz w:val="24"/>
          <w:szCs w:val="24"/>
        </w:rPr>
        <w:t xml:space="preserve"> an </w:t>
      </w:r>
      <w:r w:rsidR="00707E4C" w:rsidRPr="00854BBF">
        <w:rPr>
          <w:rFonts w:ascii="Times New Roman" w:hAnsi="Times New Roman" w:cs="Times New Roman"/>
          <w:sz w:val="24"/>
          <w:szCs w:val="24"/>
        </w:rPr>
        <w:t>upsurge</w:t>
      </w:r>
      <w:r w:rsidRPr="00854BBF">
        <w:rPr>
          <w:rFonts w:ascii="Times New Roman" w:hAnsi="Times New Roman" w:cs="Times New Roman"/>
          <w:sz w:val="24"/>
          <w:szCs w:val="24"/>
        </w:rPr>
        <w:t xml:space="preserve"> in the number of people looking for work</w:t>
      </w:r>
      <w:r w:rsidR="000B4629" w:rsidRPr="00854BBF">
        <w:rPr>
          <w:rFonts w:ascii="Times New Roman" w:hAnsi="Times New Roman" w:cs="Times New Roman"/>
          <w:sz w:val="24"/>
          <w:szCs w:val="24"/>
        </w:rPr>
        <w:t xml:space="preserve"> (Jones, 2021)</w:t>
      </w:r>
      <w:r w:rsidRPr="00854BBF">
        <w:rPr>
          <w:rFonts w:ascii="Times New Roman" w:hAnsi="Times New Roman" w:cs="Times New Roman"/>
          <w:sz w:val="24"/>
          <w:szCs w:val="24"/>
        </w:rPr>
        <w:t xml:space="preserve">. </w:t>
      </w:r>
    </w:p>
    <w:p w14:paraId="678C19EB" w14:textId="3A197C47" w:rsidR="00711FB1" w:rsidRPr="00854BBF" w:rsidRDefault="00711FB1"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lastRenderedPageBreak/>
        <w:t>An organization’s approach to human resourcing is founded on the belief that persons are the most valued asset of any association. The company’s human resources strategy is focused on creating an environment where employees are inspired, motivated, and empowered to reach their full potential. This includes the contribution of inexpensive benefits and salaries, provided that chances for expert development and career growth, and fostering an inclusive and diverse workforce. An organization’s approach to human resourcing begins with the recruitment process. The company seeks to hire the best talent, allowing it to build a pool of high-performing individuals who are capable of meeting the needs of the organization (Tiwari, 2021). All potential hires are carefully assessed to ensure they possess the right skills and experience for the job. The organization also has a zero-acceptance policy towards discernment and pestering and has applied a series of procedures to sure that all candidates are treated with respect and dignity. Once hired, Organization strives to create an environment where employees can thrive and grow. This includes offering competitive pay and benefits, including flexible working arrangements, and providing access to a range of career development and training opportunities. The organization is also committed to creating an inclusive and diverse workplace, where employees from all backgrounds and cultures can contribute to the success of the organization (Tiwari, 2021).</w:t>
      </w:r>
    </w:p>
    <w:p w14:paraId="528BD472" w14:textId="77777777" w:rsidR="005E607B" w:rsidRPr="00854BBF" w:rsidRDefault="005E607B" w:rsidP="00854BBF">
      <w:pPr>
        <w:spacing w:after="0" w:line="360" w:lineRule="auto"/>
        <w:jc w:val="both"/>
        <w:rPr>
          <w:rFonts w:ascii="Times New Roman" w:hAnsi="Times New Roman" w:cs="Times New Roman"/>
          <w:sz w:val="24"/>
          <w:szCs w:val="24"/>
        </w:rPr>
      </w:pPr>
    </w:p>
    <w:p w14:paraId="5C47E3BA" w14:textId="74098073" w:rsidR="00711FB1" w:rsidRPr="00854BBF" w:rsidRDefault="0021760C"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The UK labor market has experienced significant changes in the last few years and is currently in a state of transformation. The UK labor force is estimated to be around 32 million people, with the </w:t>
      </w:r>
      <w:r w:rsidR="00711FB1" w:rsidRPr="00854BBF">
        <w:rPr>
          <w:rFonts w:ascii="Times New Roman" w:hAnsi="Times New Roman" w:cs="Times New Roman"/>
          <w:sz w:val="24"/>
          <w:szCs w:val="24"/>
        </w:rPr>
        <w:t>popularity</w:t>
      </w:r>
      <w:r w:rsidRPr="00854BBF">
        <w:rPr>
          <w:rFonts w:ascii="Times New Roman" w:hAnsi="Times New Roman" w:cs="Times New Roman"/>
          <w:sz w:val="24"/>
          <w:szCs w:val="24"/>
        </w:rPr>
        <w:t xml:space="preserve"> of them in full-time </w:t>
      </w:r>
      <w:r w:rsidR="00057C6C" w:rsidRPr="00854BBF">
        <w:rPr>
          <w:rFonts w:ascii="Times New Roman" w:hAnsi="Times New Roman" w:cs="Times New Roman"/>
          <w:sz w:val="24"/>
          <w:szCs w:val="24"/>
        </w:rPr>
        <w:t xml:space="preserve">service. </w:t>
      </w:r>
      <w:r w:rsidRPr="00854BBF">
        <w:rPr>
          <w:rFonts w:ascii="Times New Roman" w:hAnsi="Times New Roman" w:cs="Times New Roman"/>
          <w:sz w:val="24"/>
          <w:szCs w:val="24"/>
        </w:rPr>
        <w:t>The UK also has a highly skilled and educated workforce, with the majority of jobs requiring qualifications at a higher level than in most other European countries. The UK has a strong tradition of apprenticeships and traineeships, with over 500,000 apprenticeships in the UK in 2019. The UK labor market is increasingly becoming more flexible, with more people choosing to work part-time or as freelancers. This is due to the increasing number of people who are self-employed, which has risen by 600,000 since 2010. The gig economy is also becoming more prevalent, with more than 5 million people in Britain now working in the gig economy</w:t>
      </w:r>
      <w:r w:rsidR="00CA6654" w:rsidRPr="00854BBF">
        <w:rPr>
          <w:rFonts w:ascii="Times New Roman" w:hAnsi="Times New Roman" w:cs="Times New Roman"/>
          <w:sz w:val="24"/>
          <w:szCs w:val="24"/>
        </w:rPr>
        <w:t xml:space="preserve"> (</w:t>
      </w:r>
      <w:proofErr w:type="spellStart"/>
      <w:r w:rsidR="00CA6654" w:rsidRPr="00854BBF">
        <w:rPr>
          <w:rFonts w:ascii="Times New Roman" w:hAnsi="Times New Roman" w:cs="Times New Roman"/>
          <w:sz w:val="24"/>
          <w:szCs w:val="24"/>
        </w:rPr>
        <w:t>Inanc</w:t>
      </w:r>
      <w:proofErr w:type="spellEnd"/>
      <w:r w:rsidR="00CA6654" w:rsidRPr="00854BBF">
        <w:rPr>
          <w:rFonts w:ascii="Times New Roman" w:hAnsi="Times New Roman" w:cs="Times New Roman"/>
          <w:sz w:val="24"/>
          <w:szCs w:val="24"/>
        </w:rPr>
        <w:t>, 2018)</w:t>
      </w:r>
      <w:r w:rsidR="00711FB1" w:rsidRPr="00854BBF">
        <w:rPr>
          <w:rFonts w:ascii="Times New Roman" w:hAnsi="Times New Roman" w:cs="Times New Roman"/>
          <w:sz w:val="24"/>
          <w:szCs w:val="24"/>
        </w:rPr>
        <w:t>.</w:t>
      </w:r>
    </w:p>
    <w:p w14:paraId="3E71F3E0" w14:textId="3C1A6956" w:rsidR="0021760C" w:rsidRPr="00854BBF" w:rsidRDefault="0021760C"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w:t>
      </w:r>
    </w:p>
    <w:p w14:paraId="3EA45BD7" w14:textId="77777777" w:rsidR="005E607B" w:rsidRPr="00854BBF" w:rsidRDefault="005E607B" w:rsidP="00854BBF">
      <w:pPr>
        <w:spacing w:after="0" w:line="360" w:lineRule="auto"/>
        <w:jc w:val="both"/>
        <w:rPr>
          <w:rFonts w:ascii="Times New Roman" w:hAnsi="Times New Roman" w:cs="Times New Roman"/>
          <w:sz w:val="24"/>
          <w:szCs w:val="24"/>
        </w:rPr>
      </w:pPr>
    </w:p>
    <w:p w14:paraId="17FDAD90" w14:textId="77777777" w:rsidR="005E607B" w:rsidRPr="00854BBF" w:rsidRDefault="005E607B" w:rsidP="00854BBF">
      <w:pPr>
        <w:pStyle w:val="Heading2"/>
        <w:spacing w:line="360" w:lineRule="auto"/>
        <w:jc w:val="both"/>
        <w:rPr>
          <w:rFonts w:cs="Times New Roman"/>
          <w:color w:val="auto"/>
          <w:szCs w:val="24"/>
        </w:rPr>
      </w:pPr>
      <w:bookmarkStart w:id="4" w:name="_Toc123573104"/>
      <w:r w:rsidRPr="00854BBF">
        <w:rPr>
          <w:rFonts w:cs="Times New Roman"/>
          <w:color w:val="auto"/>
          <w:szCs w:val="24"/>
        </w:rPr>
        <w:lastRenderedPageBreak/>
        <w:t>Emerging Changes in Human Resourcing Strategies</w:t>
      </w:r>
      <w:bookmarkEnd w:id="4"/>
    </w:p>
    <w:p w14:paraId="12070F17" w14:textId="0764D4ED" w:rsidR="009E00F7" w:rsidRPr="00854BBF" w:rsidRDefault="009E00F7"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The Covid-19 </w:t>
      </w:r>
      <w:r w:rsidR="00057C6C"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and the UK’s </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w:t>
      </w:r>
      <w:r w:rsidR="00151145" w:rsidRPr="00854BBF">
        <w:rPr>
          <w:rFonts w:ascii="Times New Roman" w:hAnsi="Times New Roman" w:cs="Times New Roman"/>
          <w:sz w:val="24"/>
          <w:szCs w:val="24"/>
        </w:rPr>
        <w:t>verdict</w:t>
      </w:r>
      <w:r w:rsidRPr="00854BBF">
        <w:rPr>
          <w:rFonts w:ascii="Times New Roman" w:hAnsi="Times New Roman" w:cs="Times New Roman"/>
          <w:sz w:val="24"/>
          <w:szCs w:val="24"/>
        </w:rPr>
        <w:t xml:space="preserve"> have significantly changed the external environment in which human resource strategies must operate. As a result,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must adjust their HR strategies to ensure their workforce is fit for purpose, and that their HR practices are compliant with the new regulations.</w:t>
      </w:r>
      <w:r w:rsidR="00D25AFD" w:rsidRPr="00854BBF">
        <w:rPr>
          <w:rFonts w:ascii="Times New Roman" w:hAnsi="Times New Roman" w:cs="Times New Roman"/>
          <w:sz w:val="24"/>
          <w:szCs w:val="24"/>
        </w:rPr>
        <w:t xml:space="preserve"> </w:t>
      </w:r>
      <w:r w:rsidRPr="00854BBF">
        <w:rPr>
          <w:rFonts w:ascii="Times New Roman" w:hAnsi="Times New Roman" w:cs="Times New Roman"/>
          <w:sz w:val="24"/>
          <w:szCs w:val="24"/>
        </w:rPr>
        <w:t xml:space="preserve">The pandemic has caused a global economic shock, with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facing a range of challenges such as decreased demand for their products, increased costs, and the need to adjust their operating models. This has meant that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must make changes to their HR strategies in order to remain competitive and profitable</w:t>
      </w:r>
      <w:r w:rsidR="00292963" w:rsidRPr="00854BBF">
        <w:rPr>
          <w:rFonts w:ascii="Times New Roman" w:hAnsi="Times New Roman" w:cs="Times New Roman"/>
          <w:sz w:val="24"/>
          <w:szCs w:val="24"/>
        </w:rPr>
        <w:t xml:space="preserve"> (</w:t>
      </w:r>
      <w:proofErr w:type="spellStart"/>
      <w:r w:rsidR="00292963" w:rsidRPr="00854BBF">
        <w:rPr>
          <w:rFonts w:ascii="Times New Roman" w:hAnsi="Times New Roman" w:cs="Times New Roman"/>
          <w:sz w:val="24"/>
          <w:szCs w:val="24"/>
        </w:rPr>
        <w:t>Dirani</w:t>
      </w:r>
      <w:proofErr w:type="spellEnd"/>
      <w:r w:rsidR="00292963" w:rsidRPr="00854BBF">
        <w:rPr>
          <w:rFonts w:ascii="Times New Roman" w:hAnsi="Times New Roman" w:cs="Times New Roman"/>
          <w:sz w:val="24"/>
          <w:szCs w:val="24"/>
        </w:rPr>
        <w:t xml:space="preserve"> et al., 2020)</w:t>
      </w:r>
      <w:r w:rsidRPr="00854BBF">
        <w:rPr>
          <w:rFonts w:ascii="Times New Roman" w:hAnsi="Times New Roman" w:cs="Times New Roman"/>
          <w:sz w:val="24"/>
          <w:szCs w:val="24"/>
        </w:rPr>
        <w:t>.</w:t>
      </w:r>
    </w:p>
    <w:p w14:paraId="31EC7E1C" w14:textId="105992BD" w:rsidR="009E00F7" w:rsidRPr="00854BBF" w:rsidRDefault="00474799"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first consider the impact of </w:t>
      </w:r>
      <w:proofErr w:type="spellStart"/>
      <w:r w:rsidR="009E00F7" w:rsidRPr="00854BBF">
        <w:rPr>
          <w:rFonts w:ascii="Times New Roman" w:hAnsi="Times New Roman" w:cs="Times New Roman"/>
          <w:sz w:val="24"/>
          <w:szCs w:val="24"/>
        </w:rPr>
        <w:t>Brexit</w:t>
      </w:r>
      <w:proofErr w:type="spellEnd"/>
      <w:r w:rsidR="009E00F7" w:rsidRPr="00854BBF">
        <w:rPr>
          <w:rFonts w:ascii="Times New Roman" w:hAnsi="Times New Roman" w:cs="Times New Roman"/>
          <w:sz w:val="24"/>
          <w:szCs w:val="24"/>
        </w:rPr>
        <w:t xml:space="preserve"> on their workforce. The UK’s </w:t>
      </w:r>
      <w:r w:rsidR="00151145" w:rsidRPr="00854BBF">
        <w:rPr>
          <w:rFonts w:ascii="Times New Roman" w:hAnsi="Times New Roman" w:cs="Times New Roman"/>
          <w:sz w:val="24"/>
          <w:szCs w:val="24"/>
        </w:rPr>
        <w:t>parting</w:t>
      </w:r>
      <w:r w:rsidR="009E00F7" w:rsidRPr="00854BBF">
        <w:rPr>
          <w:rFonts w:ascii="Times New Roman" w:hAnsi="Times New Roman" w:cs="Times New Roman"/>
          <w:sz w:val="24"/>
          <w:szCs w:val="24"/>
        </w:rPr>
        <w:t xml:space="preserve"> from the European Union means that </w:t>
      </w: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ensure that their HR practices comply with the UK’s new immigration rules. This includes ensuring that they have appropriate processes in place to manage the recruitment and onboarding of non-UK nationals. Additionally, </w:t>
      </w: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ensure that their HR policies and practices are compliant with the new regulations governing the transfer of data.</w:t>
      </w:r>
      <w:r w:rsidR="00D25AFD" w:rsidRPr="00854BBF">
        <w:rPr>
          <w:rFonts w:ascii="Times New Roman" w:hAnsi="Times New Roman" w:cs="Times New Roman"/>
          <w:sz w:val="24"/>
          <w:szCs w:val="24"/>
        </w:rPr>
        <w:t xml:space="preserve"> </w:t>
      </w: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also consider the impact of the pandemic on their HR strategies. In particular, </w:t>
      </w: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consider how to manage remote working, and how to support employees who are working from home</w:t>
      </w:r>
      <w:r w:rsidR="004E5EB3" w:rsidRPr="00854BBF">
        <w:rPr>
          <w:rFonts w:ascii="Times New Roman" w:hAnsi="Times New Roman" w:cs="Times New Roman"/>
          <w:sz w:val="24"/>
          <w:szCs w:val="24"/>
        </w:rPr>
        <w:t xml:space="preserve"> (Stewart and Brown, 2019)</w:t>
      </w:r>
      <w:r w:rsidR="009E00F7" w:rsidRPr="00854BBF">
        <w:rPr>
          <w:rFonts w:ascii="Times New Roman" w:hAnsi="Times New Roman" w:cs="Times New Roman"/>
          <w:sz w:val="24"/>
          <w:szCs w:val="24"/>
        </w:rPr>
        <w:t xml:space="preserve">. This includes ensuring that employees have access to the necessary technology, resources, and support. Additionally, </w:t>
      </w: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consider how to manage the safety of their workforce, as well as how to communicate with employees and ensure that they are engaged in their work.</w:t>
      </w:r>
      <w:r w:rsidR="000E7B99" w:rsidRPr="00854BBF">
        <w:rPr>
          <w:rFonts w:ascii="Times New Roman" w:hAnsi="Times New Roman" w:cs="Times New Roman"/>
          <w:sz w:val="24"/>
          <w:szCs w:val="24"/>
        </w:rPr>
        <w:t xml:space="preserve"> </w:t>
      </w: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also consider how to manage the return to the workplace in a safe and effective manner. This includes considering how to manage social distancing, what safety measures should be implemented, and how to encourage a safe and healthy work environment. Additionally, </w:t>
      </w:r>
      <w:r w:rsidRPr="00854BBF">
        <w:rPr>
          <w:rFonts w:ascii="Times New Roman" w:hAnsi="Times New Roman" w:cs="Times New Roman"/>
          <w:sz w:val="24"/>
          <w:szCs w:val="24"/>
        </w:rPr>
        <w:t>organizations</w:t>
      </w:r>
      <w:r w:rsidR="009E00F7" w:rsidRPr="00854BBF">
        <w:rPr>
          <w:rFonts w:ascii="Times New Roman" w:hAnsi="Times New Roman" w:cs="Times New Roman"/>
          <w:sz w:val="24"/>
          <w:szCs w:val="24"/>
        </w:rPr>
        <w:t xml:space="preserve"> must consider how to manage their existing workforce and the potential need to recruit new employees</w:t>
      </w:r>
      <w:r w:rsidR="007171A1" w:rsidRPr="00854BBF">
        <w:rPr>
          <w:rFonts w:ascii="Times New Roman" w:hAnsi="Times New Roman" w:cs="Times New Roman"/>
          <w:sz w:val="24"/>
          <w:szCs w:val="24"/>
        </w:rPr>
        <w:t xml:space="preserve"> (Stewart and Brown, 2019)</w:t>
      </w:r>
      <w:r w:rsidR="009E00F7" w:rsidRPr="00854BBF">
        <w:rPr>
          <w:rFonts w:ascii="Times New Roman" w:hAnsi="Times New Roman" w:cs="Times New Roman"/>
          <w:sz w:val="24"/>
          <w:szCs w:val="24"/>
        </w:rPr>
        <w:t>.</w:t>
      </w:r>
    </w:p>
    <w:p w14:paraId="458BCCB8" w14:textId="26BAA052" w:rsidR="005E607B" w:rsidRPr="00854BBF" w:rsidRDefault="009E00F7"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Finally,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must consider how to ensure their HR strategies remain compliant with the changing external environment. This includes ensuring that they are aware of any new regulations and that they are up to date with the latest industry best practices. Additionally,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must ensure that their HR policies and practices are in line with their overall business objectives and that they are taking into account the implications of the pandemic and </w:t>
      </w:r>
      <w:proofErr w:type="spellStart"/>
      <w:r w:rsidRPr="00854BBF">
        <w:rPr>
          <w:rFonts w:ascii="Times New Roman" w:hAnsi="Times New Roman" w:cs="Times New Roman"/>
          <w:sz w:val="24"/>
          <w:szCs w:val="24"/>
        </w:rPr>
        <w:t>Brexit</w:t>
      </w:r>
      <w:proofErr w:type="spellEnd"/>
      <w:r w:rsidR="00701ECF" w:rsidRPr="00854BBF">
        <w:rPr>
          <w:rFonts w:ascii="Times New Roman" w:hAnsi="Times New Roman" w:cs="Times New Roman"/>
          <w:sz w:val="24"/>
          <w:szCs w:val="24"/>
        </w:rPr>
        <w:t xml:space="preserve"> (</w:t>
      </w:r>
      <w:proofErr w:type="spellStart"/>
      <w:r w:rsidR="00701ECF" w:rsidRPr="00854BBF">
        <w:rPr>
          <w:rFonts w:ascii="Times New Roman" w:hAnsi="Times New Roman" w:cs="Times New Roman"/>
          <w:sz w:val="24"/>
          <w:szCs w:val="24"/>
        </w:rPr>
        <w:t>Zainal</w:t>
      </w:r>
      <w:proofErr w:type="spellEnd"/>
      <w:r w:rsidR="00701ECF" w:rsidRPr="00854BBF">
        <w:rPr>
          <w:rFonts w:ascii="Times New Roman" w:hAnsi="Times New Roman" w:cs="Times New Roman"/>
          <w:sz w:val="24"/>
          <w:szCs w:val="24"/>
        </w:rPr>
        <w:t xml:space="preserve"> et al., 2020)</w:t>
      </w:r>
      <w:r w:rsidRPr="00854BBF">
        <w:rPr>
          <w:rFonts w:ascii="Times New Roman" w:hAnsi="Times New Roman" w:cs="Times New Roman"/>
          <w:sz w:val="24"/>
          <w:szCs w:val="24"/>
        </w:rPr>
        <w:t>.</w:t>
      </w:r>
      <w:r w:rsidR="000E7B99" w:rsidRPr="00854BBF">
        <w:rPr>
          <w:rFonts w:ascii="Times New Roman" w:hAnsi="Times New Roman" w:cs="Times New Roman"/>
          <w:sz w:val="24"/>
          <w:szCs w:val="24"/>
        </w:rPr>
        <w:t xml:space="preserve">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must consider the impact of the changing external environment and adjust their HR strategies accordingly. This includes considering the implications of </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and the pandemic, as </w:t>
      </w:r>
      <w:r w:rsidRPr="00854BBF">
        <w:rPr>
          <w:rFonts w:ascii="Times New Roman" w:hAnsi="Times New Roman" w:cs="Times New Roman"/>
          <w:sz w:val="24"/>
          <w:szCs w:val="24"/>
        </w:rPr>
        <w:lastRenderedPageBreak/>
        <w:t xml:space="preserve">well as the need to ensure compliance with the new regulations. Additionally,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must consider how to manage the return to the workplace, as well as how to manage their existing workforce and the potential need to recruit new employees. By taking these steps, </w:t>
      </w:r>
      <w:r w:rsidR="00474799" w:rsidRPr="00854BBF">
        <w:rPr>
          <w:rFonts w:ascii="Times New Roman" w:hAnsi="Times New Roman" w:cs="Times New Roman"/>
          <w:sz w:val="24"/>
          <w:szCs w:val="24"/>
        </w:rPr>
        <w:t>organizations</w:t>
      </w:r>
      <w:r w:rsidRPr="00854BBF">
        <w:rPr>
          <w:rFonts w:ascii="Times New Roman" w:hAnsi="Times New Roman" w:cs="Times New Roman"/>
          <w:sz w:val="24"/>
          <w:szCs w:val="24"/>
        </w:rPr>
        <w:t xml:space="preserve"> can ensure that their HR strategies remain fit for purpose in the post-</w:t>
      </w:r>
      <w:proofErr w:type="spellStart"/>
      <w:r w:rsidRPr="00854BBF">
        <w:rPr>
          <w:rFonts w:ascii="Times New Roman" w:hAnsi="Times New Roman" w:cs="Times New Roman"/>
          <w:sz w:val="24"/>
          <w:szCs w:val="24"/>
        </w:rPr>
        <w:t>Brexit</w:t>
      </w:r>
      <w:proofErr w:type="spellEnd"/>
      <w:r w:rsidR="00151145" w:rsidRPr="00854BBF">
        <w:rPr>
          <w:rFonts w:ascii="Times New Roman" w:hAnsi="Times New Roman" w:cs="Times New Roman"/>
          <w:sz w:val="24"/>
          <w:szCs w:val="24"/>
        </w:rPr>
        <w:t xml:space="preserve"> and</w:t>
      </w:r>
      <w:r w:rsidRPr="00854BBF">
        <w:rPr>
          <w:rFonts w:ascii="Times New Roman" w:hAnsi="Times New Roman" w:cs="Times New Roman"/>
          <w:sz w:val="24"/>
          <w:szCs w:val="24"/>
        </w:rPr>
        <w:t xml:space="preserve"> </w:t>
      </w:r>
      <w:r w:rsidR="00151145" w:rsidRPr="00854BBF">
        <w:rPr>
          <w:rFonts w:ascii="Times New Roman" w:hAnsi="Times New Roman" w:cs="Times New Roman"/>
          <w:sz w:val="24"/>
          <w:szCs w:val="24"/>
        </w:rPr>
        <w:t>post-</w:t>
      </w:r>
      <w:proofErr w:type="spellStart"/>
      <w:r w:rsidR="00151145" w:rsidRPr="00854BBF">
        <w:rPr>
          <w:rFonts w:ascii="Times New Roman" w:hAnsi="Times New Roman" w:cs="Times New Roman"/>
          <w:sz w:val="24"/>
          <w:szCs w:val="24"/>
        </w:rPr>
        <w:t>Covid</w:t>
      </w:r>
      <w:proofErr w:type="spellEnd"/>
      <w:r w:rsidR="00151145" w:rsidRPr="00854BBF">
        <w:rPr>
          <w:rFonts w:ascii="Times New Roman" w:hAnsi="Times New Roman" w:cs="Times New Roman"/>
          <w:sz w:val="24"/>
          <w:szCs w:val="24"/>
        </w:rPr>
        <w:t xml:space="preserve"> exterior</w:t>
      </w:r>
      <w:r w:rsidRPr="00854BBF">
        <w:rPr>
          <w:rFonts w:ascii="Times New Roman" w:hAnsi="Times New Roman" w:cs="Times New Roman"/>
          <w:sz w:val="24"/>
          <w:szCs w:val="24"/>
        </w:rPr>
        <w:t xml:space="preserve"> environment</w:t>
      </w:r>
      <w:r w:rsidR="00701ECF" w:rsidRPr="00854BBF">
        <w:rPr>
          <w:rFonts w:ascii="Times New Roman" w:hAnsi="Times New Roman" w:cs="Times New Roman"/>
          <w:sz w:val="24"/>
          <w:szCs w:val="24"/>
        </w:rPr>
        <w:t xml:space="preserve"> (</w:t>
      </w:r>
      <w:proofErr w:type="spellStart"/>
      <w:r w:rsidR="00701ECF" w:rsidRPr="00854BBF">
        <w:rPr>
          <w:rFonts w:ascii="Times New Roman" w:hAnsi="Times New Roman" w:cs="Times New Roman"/>
          <w:sz w:val="24"/>
          <w:szCs w:val="24"/>
        </w:rPr>
        <w:t>Zainal</w:t>
      </w:r>
      <w:proofErr w:type="spellEnd"/>
      <w:r w:rsidR="00701ECF" w:rsidRPr="00854BBF">
        <w:rPr>
          <w:rFonts w:ascii="Times New Roman" w:hAnsi="Times New Roman" w:cs="Times New Roman"/>
          <w:sz w:val="24"/>
          <w:szCs w:val="24"/>
        </w:rPr>
        <w:t xml:space="preserve"> et al., 2020)</w:t>
      </w:r>
      <w:r w:rsidRPr="00854BBF">
        <w:rPr>
          <w:rFonts w:ascii="Times New Roman" w:hAnsi="Times New Roman" w:cs="Times New Roman"/>
          <w:sz w:val="24"/>
          <w:szCs w:val="24"/>
        </w:rPr>
        <w:t>.</w:t>
      </w:r>
    </w:p>
    <w:p w14:paraId="667BBC26" w14:textId="77777777" w:rsidR="000E7B99" w:rsidRPr="00854BBF" w:rsidRDefault="000E7B99" w:rsidP="00854BBF">
      <w:pPr>
        <w:spacing w:after="0" w:line="360" w:lineRule="auto"/>
        <w:jc w:val="both"/>
        <w:rPr>
          <w:rFonts w:ascii="Times New Roman" w:hAnsi="Times New Roman" w:cs="Times New Roman"/>
          <w:sz w:val="24"/>
          <w:szCs w:val="24"/>
        </w:rPr>
      </w:pPr>
    </w:p>
    <w:p w14:paraId="37F21447" w14:textId="57A28021"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In the post-</w:t>
      </w:r>
      <w:proofErr w:type="spellStart"/>
      <w:r w:rsidRPr="00854BBF">
        <w:rPr>
          <w:rFonts w:ascii="Times New Roman" w:hAnsi="Times New Roman" w:cs="Times New Roman"/>
          <w:sz w:val="24"/>
          <w:szCs w:val="24"/>
        </w:rPr>
        <w:t>Covid</w:t>
      </w:r>
      <w:proofErr w:type="spellEnd"/>
      <w:r w:rsidRPr="00854BBF">
        <w:rPr>
          <w:rFonts w:ascii="Times New Roman" w:hAnsi="Times New Roman" w:cs="Times New Roman"/>
          <w:sz w:val="24"/>
          <w:szCs w:val="24"/>
        </w:rPr>
        <w:t>, post-</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external environment, employers have had to focus on new and innovative ways of managing their labor force in order to remain successful. This includes: </w:t>
      </w:r>
    </w:p>
    <w:p w14:paraId="5D00AFA6" w14:textId="77777777" w:rsidR="005E607B" w:rsidRPr="00854BBF" w:rsidRDefault="005E607B" w:rsidP="00854BBF">
      <w:pPr>
        <w:spacing w:after="0" w:line="360" w:lineRule="auto"/>
        <w:jc w:val="both"/>
        <w:rPr>
          <w:rFonts w:ascii="Times New Roman" w:hAnsi="Times New Roman" w:cs="Times New Roman"/>
          <w:sz w:val="24"/>
          <w:szCs w:val="24"/>
        </w:rPr>
      </w:pPr>
    </w:p>
    <w:p w14:paraId="7E5F548F" w14:textId="77D7DE43"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1. Investing in employee training and development: As the labor market is changing rapidly, employers need to </w:t>
      </w:r>
      <w:r w:rsidR="00151145" w:rsidRPr="00854BBF">
        <w:rPr>
          <w:rFonts w:ascii="Times New Roman" w:hAnsi="Times New Roman" w:cs="Times New Roman"/>
          <w:sz w:val="24"/>
          <w:szCs w:val="24"/>
        </w:rPr>
        <w:t>capitalize</w:t>
      </w:r>
      <w:r w:rsidRPr="00854BBF">
        <w:rPr>
          <w:rFonts w:ascii="Times New Roman" w:hAnsi="Times New Roman" w:cs="Times New Roman"/>
          <w:sz w:val="24"/>
          <w:szCs w:val="24"/>
        </w:rPr>
        <w:t xml:space="preserve"> </w:t>
      </w:r>
      <w:r w:rsidR="00151145" w:rsidRPr="00854BBF">
        <w:rPr>
          <w:rFonts w:ascii="Times New Roman" w:hAnsi="Times New Roman" w:cs="Times New Roman"/>
          <w:sz w:val="24"/>
          <w:szCs w:val="24"/>
        </w:rPr>
        <w:t>on</w:t>
      </w:r>
      <w:r w:rsidRPr="00854BBF">
        <w:rPr>
          <w:rFonts w:ascii="Times New Roman" w:hAnsi="Times New Roman" w:cs="Times New Roman"/>
          <w:sz w:val="24"/>
          <w:szCs w:val="24"/>
        </w:rPr>
        <w:t xml:space="preserve"> </w:t>
      </w:r>
      <w:r w:rsidR="00285A05" w:rsidRPr="00854BBF">
        <w:rPr>
          <w:rFonts w:ascii="Times New Roman" w:hAnsi="Times New Roman" w:cs="Times New Roman"/>
          <w:sz w:val="24"/>
          <w:szCs w:val="24"/>
        </w:rPr>
        <w:t xml:space="preserve">the </w:t>
      </w:r>
      <w:r w:rsidRPr="00854BBF">
        <w:rPr>
          <w:rFonts w:ascii="Times New Roman" w:hAnsi="Times New Roman" w:cs="Times New Roman"/>
          <w:sz w:val="24"/>
          <w:szCs w:val="24"/>
        </w:rPr>
        <w:t>training and development</w:t>
      </w:r>
      <w:r w:rsidR="00151145" w:rsidRPr="00854BBF">
        <w:rPr>
          <w:rFonts w:ascii="Times New Roman" w:hAnsi="Times New Roman" w:cs="Times New Roman"/>
          <w:sz w:val="24"/>
          <w:szCs w:val="24"/>
        </w:rPr>
        <w:t xml:space="preserve"> of </w:t>
      </w:r>
      <w:r w:rsidR="00285A05" w:rsidRPr="00854BBF">
        <w:rPr>
          <w:rFonts w:ascii="Times New Roman" w:hAnsi="Times New Roman" w:cs="Times New Roman"/>
          <w:sz w:val="24"/>
          <w:szCs w:val="24"/>
        </w:rPr>
        <w:t>employees</w:t>
      </w:r>
      <w:r w:rsidRPr="00854BBF">
        <w:rPr>
          <w:rFonts w:ascii="Times New Roman" w:hAnsi="Times New Roman" w:cs="Times New Roman"/>
          <w:sz w:val="24"/>
          <w:szCs w:val="24"/>
        </w:rPr>
        <w:t xml:space="preserve"> in order to </w:t>
      </w:r>
      <w:r w:rsidR="001520BE" w:rsidRPr="00854BBF">
        <w:rPr>
          <w:rFonts w:ascii="Times New Roman" w:hAnsi="Times New Roman" w:cs="Times New Roman"/>
          <w:sz w:val="24"/>
          <w:szCs w:val="24"/>
        </w:rPr>
        <w:t>safeguard</w:t>
      </w:r>
      <w:r w:rsidRPr="00854BBF">
        <w:rPr>
          <w:rFonts w:ascii="Times New Roman" w:hAnsi="Times New Roman" w:cs="Times New Roman"/>
          <w:sz w:val="24"/>
          <w:szCs w:val="24"/>
        </w:rPr>
        <w:t xml:space="preserve"> that </w:t>
      </w:r>
      <w:r w:rsidR="00285A05" w:rsidRPr="00854BBF">
        <w:rPr>
          <w:rFonts w:ascii="Times New Roman" w:hAnsi="Times New Roman" w:cs="Times New Roman"/>
          <w:sz w:val="24"/>
          <w:szCs w:val="24"/>
        </w:rPr>
        <w:t>its</w:t>
      </w:r>
      <w:r w:rsidRPr="00854BBF">
        <w:rPr>
          <w:rFonts w:ascii="Times New Roman" w:hAnsi="Times New Roman" w:cs="Times New Roman"/>
          <w:sz w:val="24"/>
          <w:szCs w:val="24"/>
        </w:rPr>
        <w:t xml:space="preserve"> </w:t>
      </w:r>
      <w:r w:rsidR="001520BE" w:rsidRPr="00854BBF">
        <w:rPr>
          <w:rFonts w:ascii="Times New Roman" w:hAnsi="Times New Roman" w:cs="Times New Roman"/>
          <w:sz w:val="24"/>
          <w:szCs w:val="24"/>
        </w:rPr>
        <w:t>staff</w:t>
      </w:r>
      <w:r w:rsidRPr="00854BBF">
        <w:rPr>
          <w:rFonts w:ascii="Times New Roman" w:hAnsi="Times New Roman" w:cs="Times New Roman"/>
          <w:sz w:val="24"/>
          <w:szCs w:val="24"/>
        </w:rPr>
        <w:t xml:space="preserve"> is able to keep up with the changing </w:t>
      </w:r>
      <w:r w:rsidR="001520BE" w:rsidRPr="00854BBF">
        <w:rPr>
          <w:rFonts w:ascii="Times New Roman" w:hAnsi="Times New Roman" w:cs="Times New Roman"/>
          <w:sz w:val="24"/>
          <w:szCs w:val="24"/>
        </w:rPr>
        <w:t>difficulties</w:t>
      </w:r>
      <w:r w:rsidRPr="00854BBF">
        <w:rPr>
          <w:rFonts w:ascii="Times New Roman" w:hAnsi="Times New Roman" w:cs="Times New Roman"/>
          <w:sz w:val="24"/>
          <w:szCs w:val="24"/>
        </w:rPr>
        <w:t xml:space="preserve"> of the market. This </w:t>
      </w:r>
      <w:r w:rsidR="001520BE" w:rsidRPr="00854BBF">
        <w:rPr>
          <w:rFonts w:ascii="Times New Roman" w:hAnsi="Times New Roman" w:cs="Times New Roman"/>
          <w:sz w:val="24"/>
          <w:szCs w:val="24"/>
        </w:rPr>
        <w:t>comprises</w:t>
      </w:r>
      <w:r w:rsidRPr="00854BBF">
        <w:rPr>
          <w:rFonts w:ascii="Times New Roman" w:hAnsi="Times New Roman" w:cs="Times New Roman"/>
          <w:sz w:val="24"/>
          <w:szCs w:val="24"/>
        </w:rPr>
        <w:t xml:space="preserve"> </w:t>
      </w:r>
      <w:r w:rsidR="001520BE" w:rsidRPr="00854BBF">
        <w:rPr>
          <w:rFonts w:ascii="Times New Roman" w:hAnsi="Times New Roman" w:cs="Times New Roman"/>
          <w:sz w:val="24"/>
          <w:szCs w:val="24"/>
        </w:rPr>
        <w:t>provided that</w:t>
      </w:r>
      <w:r w:rsidRPr="00854BBF">
        <w:rPr>
          <w:rFonts w:ascii="Times New Roman" w:hAnsi="Times New Roman" w:cs="Times New Roman"/>
          <w:sz w:val="24"/>
          <w:szCs w:val="24"/>
        </w:rPr>
        <w:t xml:space="preserve"> </w:t>
      </w:r>
      <w:r w:rsidR="001520BE" w:rsidRPr="00854BBF">
        <w:rPr>
          <w:rFonts w:ascii="Times New Roman" w:hAnsi="Times New Roman" w:cs="Times New Roman"/>
          <w:sz w:val="24"/>
          <w:szCs w:val="24"/>
        </w:rPr>
        <w:t>workers</w:t>
      </w:r>
      <w:r w:rsidRPr="00854BBF">
        <w:rPr>
          <w:rFonts w:ascii="Times New Roman" w:hAnsi="Times New Roman" w:cs="Times New Roman"/>
          <w:sz w:val="24"/>
          <w:szCs w:val="24"/>
        </w:rPr>
        <w:t xml:space="preserve"> with the skills and knowledge they </w:t>
      </w:r>
      <w:r w:rsidR="00352C12" w:rsidRPr="00854BBF">
        <w:rPr>
          <w:rFonts w:ascii="Times New Roman" w:hAnsi="Times New Roman" w:cs="Times New Roman"/>
          <w:sz w:val="24"/>
          <w:szCs w:val="24"/>
        </w:rPr>
        <w:t>essential</w:t>
      </w:r>
      <w:r w:rsidRPr="00854BBF">
        <w:rPr>
          <w:rFonts w:ascii="Times New Roman" w:hAnsi="Times New Roman" w:cs="Times New Roman"/>
          <w:sz w:val="24"/>
          <w:szCs w:val="24"/>
        </w:rPr>
        <w:t xml:space="preserve"> to be </w:t>
      </w:r>
      <w:r w:rsidR="00352C12" w:rsidRPr="00854BBF">
        <w:rPr>
          <w:rFonts w:ascii="Times New Roman" w:hAnsi="Times New Roman" w:cs="Times New Roman"/>
          <w:sz w:val="24"/>
          <w:szCs w:val="24"/>
        </w:rPr>
        <w:t>effective</w:t>
      </w:r>
      <w:r w:rsidRPr="00854BBF">
        <w:rPr>
          <w:rFonts w:ascii="Times New Roman" w:hAnsi="Times New Roman" w:cs="Times New Roman"/>
          <w:sz w:val="24"/>
          <w:szCs w:val="24"/>
        </w:rPr>
        <w:t xml:space="preserve"> in their roles, as well as providing them with the </w:t>
      </w:r>
      <w:r w:rsidR="0080138A" w:rsidRPr="00854BBF">
        <w:rPr>
          <w:rFonts w:ascii="Times New Roman" w:hAnsi="Times New Roman" w:cs="Times New Roman"/>
          <w:sz w:val="24"/>
          <w:szCs w:val="24"/>
        </w:rPr>
        <w:t>chance</w:t>
      </w:r>
      <w:r w:rsidRPr="00854BBF">
        <w:rPr>
          <w:rFonts w:ascii="Times New Roman" w:hAnsi="Times New Roman" w:cs="Times New Roman"/>
          <w:sz w:val="24"/>
          <w:szCs w:val="24"/>
        </w:rPr>
        <w:t xml:space="preserve"> to learn </w:t>
      </w:r>
      <w:r w:rsidR="0080138A" w:rsidRPr="00854BBF">
        <w:rPr>
          <w:rFonts w:ascii="Times New Roman" w:hAnsi="Times New Roman" w:cs="Times New Roman"/>
          <w:sz w:val="24"/>
          <w:szCs w:val="24"/>
        </w:rPr>
        <w:t>novel</w:t>
      </w:r>
      <w:r w:rsidRPr="00854BBF">
        <w:rPr>
          <w:rFonts w:ascii="Times New Roman" w:hAnsi="Times New Roman" w:cs="Times New Roman"/>
          <w:sz w:val="24"/>
          <w:szCs w:val="24"/>
        </w:rPr>
        <w:t xml:space="preserve"> skills and </w:t>
      </w:r>
      <w:r w:rsidR="00FA4321" w:rsidRPr="00854BBF">
        <w:rPr>
          <w:rFonts w:ascii="Times New Roman" w:hAnsi="Times New Roman" w:cs="Times New Roman"/>
          <w:sz w:val="24"/>
          <w:szCs w:val="24"/>
        </w:rPr>
        <w:t>improve</w:t>
      </w:r>
      <w:r w:rsidRPr="00854BBF">
        <w:rPr>
          <w:rFonts w:ascii="Times New Roman" w:hAnsi="Times New Roman" w:cs="Times New Roman"/>
          <w:sz w:val="24"/>
          <w:szCs w:val="24"/>
        </w:rPr>
        <w:t xml:space="preserve"> </w:t>
      </w:r>
      <w:r w:rsidR="0080138A" w:rsidRPr="00854BBF">
        <w:rPr>
          <w:rFonts w:ascii="Times New Roman" w:hAnsi="Times New Roman" w:cs="Times New Roman"/>
          <w:sz w:val="24"/>
          <w:szCs w:val="24"/>
        </w:rPr>
        <w:t>involvement</w:t>
      </w:r>
      <w:r w:rsidRPr="00854BBF">
        <w:rPr>
          <w:rFonts w:ascii="Times New Roman" w:hAnsi="Times New Roman" w:cs="Times New Roman"/>
          <w:sz w:val="24"/>
          <w:szCs w:val="24"/>
        </w:rPr>
        <w:t xml:space="preserve"> in </w:t>
      </w:r>
      <w:r w:rsidR="0080138A" w:rsidRPr="00854BBF">
        <w:rPr>
          <w:rFonts w:ascii="Times New Roman" w:hAnsi="Times New Roman" w:cs="Times New Roman"/>
          <w:sz w:val="24"/>
          <w:szCs w:val="24"/>
        </w:rPr>
        <w:t>dissimilar</w:t>
      </w:r>
      <w:r w:rsidRPr="00854BBF">
        <w:rPr>
          <w:rFonts w:ascii="Times New Roman" w:hAnsi="Times New Roman" w:cs="Times New Roman"/>
          <w:sz w:val="24"/>
          <w:szCs w:val="24"/>
        </w:rPr>
        <w:t xml:space="preserve"> roles.</w:t>
      </w:r>
    </w:p>
    <w:p w14:paraId="2A3BE950" w14:textId="77777777" w:rsidR="005E607B" w:rsidRPr="00854BBF" w:rsidRDefault="005E607B" w:rsidP="00854BBF">
      <w:pPr>
        <w:spacing w:after="0" w:line="360" w:lineRule="auto"/>
        <w:jc w:val="both"/>
        <w:rPr>
          <w:rFonts w:ascii="Times New Roman" w:hAnsi="Times New Roman" w:cs="Times New Roman"/>
          <w:sz w:val="24"/>
          <w:szCs w:val="24"/>
        </w:rPr>
      </w:pPr>
    </w:p>
    <w:p w14:paraId="5772632D" w14:textId="717EC567"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2. Adapting recruitment strategies: Employers need to adapt their recruitment strategies in order to find the right candidates for their roles. They need to consider the changing demands of the labor market, as well as the changing needs of their </w:t>
      </w:r>
      <w:r w:rsidR="0080138A" w:rsidRPr="00854BBF">
        <w:rPr>
          <w:rFonts w:ascii="Times New Roman" w:hAnsi="Times New Roman" w:cs="Times New Roman"/>
          <w:sz w:val="24"/>
          <w:szCs w:val="24"/>
        </w:rPr>
        <w:t>staff</w:t>
      </w:r>
      <w:r w:rsidRPr="00854BBF">
        <w:rPr>
          <w:rFonts w:ascii="Times New Roman" w:hAnsi="Times New Roman" w:cs="Times New Roman"/>
          <w:sz w:val="24"/>
          <w:szCs w:val="24"/>
        </w:rPr>
        <w:t xml:space="preserve">, to </w:t>
      </w:r>
      <w:r w:rsidR="00FA4321" w:rsidRPr="00854BBF">
        <w:rPr>
          <w:rFonts w:ascii="Times New Roman" w:hAnsi="Times New Roman" w:cs="Times New Roman"/>
          <w:sz w:val="24"/>
          <w:szCs w:val="24"/>
        </w:rPr>
        <w:t>safeguard</w:t>
      </w:r>
      <w:r w:rsidRPr="00854BBF">
        <w:rPr>
          <w:rFonts w:ascii="Times New Roman" w:hAnsi="Times New Roman" w:cs="Times New Roman"/>
          <w:sz w:val="24"/>
          <w:szCs w:val="24"/>
        </w:rPr>
        <w:t xml:space="preserve"> that they are </w:t>
      </w:r>
      <w:r w:rsidR="00FA4321" w:rsidRPr="00854BBF">
        <w:rPr>
          <w:rFonts w:ascii="Times New Roman" w:hAnsi="Times New Roman" w:cs="Times New Roman"/>
          <w:sz w:val="24"/>
          <w:szCs w:val="24"/>
        </w:rPr>
        <w:t>clever</w:t>
      </w:r>
      <w:r w:rsidRPr="00854BBF">
        <w:rPr>
          <w:rFonts w:ascii="Times New Roman" w:hAnsi="Times New Roman" w:cs="Times New Roman"/>
          <w:sz w:val="24"/>
          <w:szCs w:val="24"/>
        </w:rPr>
        <w:t xml:space="preserve"> to find the right people for the job. This includes using a variety of recruitment methods, such as using online job boards, as well as using recruitment agencies</w:t>
      </w:r>
      <w:r w:rsidR="00CC2A79" w:rsidRPr="00854BBF">
        <w:rPr>
          <w:rFonts w:ascii="Times New Roman" w:hAnsi="Times New Roman" w:cs="Times New Roman"/>
          <w:sz w:val="24"/>
          <w:szCs w:val="24"/>
        </w:rPr>
        <w:t xml:space="preserve"> (</w:t>
      </w:r>
      <w:proofErr w:type="spellStart"/>
      <w:r w:rsidR="00CC2A79" w:rsidRPr="00854BBF">
        <w:rPr>
          <w:rFonts w:ascii="Times New Roman" w:hAnsi="Times New Roman" w:cs="Times New Roman"/>
          <w:sz w:val="24"/>
          <w:szCs w:val="24"/>
        </w:rPr>
        <w:t>Fritsche</w:t>
      </w:r>
      <w:proofErr w:type="spellEnd"/>
      <w:r w:rsidR="00CC2A79" w:rsidRPr="00854BBF">
        <w:rPr>
          <w:rFonts w:ascii="Times New Roman" w:hAnsi="Times New Roman" w:cs="Times New Roman"/>
          <w:sz w:val="24"/>
          <w:szCs w:val="24"/>
        </w:rPr>
        <w:t xml:space="preserve"> et al., 2020)</w:t>
      </w:r>
      <w:r w:rsidRPr="00854BBF">
        <w:rPr>
          <w:rFonts w:ascii="Times New Roman" w:hAnsi="Times New Roman" w:cs="Times New Roman"/>
          <w:sz w:val="24"/>
          <w:szCs w:val="24"/>
        </w:rPr>
        <w:t>.</w:t>
      </w:r>
    </w:p>
    <w:p w14:paraId="5A538944" w14:textId="77777777" w:rsidR="005E607B" w:rsidRPr="00854BBF" w:rsidRDefault="005E607B" w:rsidP="00854BBF">
      <w:pPr>
        <w:spacing w:after="0" w:line="360" w:lineRule="auto"/>
        <w:jc w:val="both"/>
        <w:rPr>
          <w:rFonts w:ascii="Times New Roman" w:hAnsi="Times New Roman" w:cs="Times New Roman"/>
          <w:sz w:val="24"/>
          <w:szCs w:val="24"/>
        </w:rPr>
      </w:pPr>
    </w:p>
    <w:p w14:paraId="51C5E053" w14:textId="77777777"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3. Embracing flexible working: Flexible working has become increasingly popular in the post-</w:t>
      </w:r>
      <w:proofErr w:type="spellStart"/>
      <w:r w:rsidRPr="00854BBF">
        <w:rPr>
          <w:rFonts w:ascii="Times New Roman" w:hAnsi="Times New Roman" w:cs="Times New Roman"/>
          <w:sz w:val="24"/>
          <w:szCs w:val="24"/>
        </w:rPr>
        <w:t>Covid</w:t>
      </w:r>
      <w:proofErr w:type="spellEnd"/>
      <w:r w:rsidRPr="00854BBF">
        <w:rPr>
          <w:rFonts w:ascii="Times New Roman" w:hAnsi="Times New Roman" w:cs="Times New Roman"/>
          <w:sz w:val="24"/>
          <w:szCs w:val="24"/>
        </w:rPr>
        <w:t>, post-</w:t>
      </w:r>
      <w:proofErr w:type="spellStart"/>
      <w:r w:rsidRPr="00854BBF">
        <w:rPr>
          <w:rFonts w:ascii="Times New Roman" w:hAnsi="Times New Roman" w:cs="Times New Roman"/>
          <w:sz w:val="24"/>
          <w:szCs w:val="24"/>
        </w:rPr>
        <w:t>Brexit</w:t>
      </w:r>
      <w:proofErr w:type="spellEnd"/>
      <w:r w:rsidRPr="00854BBF">
        <w:rPr>
          <w:rFonts w:ascii="Times New Roman" w:hAnsi="Times New Roman" w:cs="Times New Roman"/>
          <w:sz w:val="24"/>
          <w:szCs w:val="24"/>
        </w:rPr>
        <w:t xml:space="preserve"> external environment, as it allows employers to better manage their labor force and ensure that their workforce is able to be productive and successful. Flexible working includes allowing employees to work from home, as well as providing them with flexible working hours and the ability to work remotely. </w:t>
      </w:r>
    </w:p>
    <w:p w14:paraId="2F3BBC33" w14:textId="77777777" w:rsidR="005E607B" w:rsidRPr="00854BBF" w:rsidRDefault="005E607B" w:rsidP="00854BBF">
      <w:pPr>
        <w:spacing w:after="0" w:line="360" w:lineRule="auto"/>
        <w:jc w:val="both"/>
        <w:rPr>
          <w:rFonts w:ascii="Times New Roman" w:hAnsi="Times New Roman" w:cs="Times New Roman"/>
          <w:sz w:val="24"/>
          <w:szCs w:val="24"/>
        </w:rPr>
      </w:pPr>
    </w:p>
    <w:p w14:paraId="46E00543" w14:textId="5AA2860C"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4. Rewarding and motivating employees: Employers need to ensure that they are able to reward and motivate their employees in order to ensure that they are able to remain productive and successful. This includes providing employees with competitive salaries, as well as providing them with benefits and incentives</w:t>
      </w:r>
      <w:r w:rsidR="00CC2A79" w:rsidRPr="00854BBF">
        <w:rPr>
          <w:rFonts w:ascii="Times New Roman" w:hAnsi="Times New Roman" w:cs="Times New Roman"/>
          <w:sz w:val="24"/>
          <w:szCs w:val="24"/>
        </w:rPr>
        <w:t xml:space="preserve"> (</w:t>
      </w:r>
      <w:proofErr w:type="spellStart"/>
      <w:r w:rsidR="00CC2A79" w:rsidRPr="00854BBF">
        <w:rPr>
          <w:rFonts w:ascii="Times New Roman" w:hAnsi="Times New Roman" w:cs="Times New Roman"/>
          <w:sz w:val="24"/>
          <w:szCs w:val="24"/>
        </w:rPr>
        <w:t>Fritsche</w:t>
      </w:r>
      <w:proofErr w:type="spellEnd"/>
      <w:r w:rsidR="00CC2A79" w:rsidRPr="00854BBF">
        <w:rPr>
          <w:rFonts w:ascii="Times New Roman" w:hAnsi="Times New Roman" w:cs="Times New Roman"/>
          <w:sz w:val="24"/>
          <w:szCs w:val="24"/>
        </w:rPr>
        <w:t xml:space="preserve"> et al., 2020)</w:t>
      </w:r>
      <w:r w:rsidRPr="00854BBF">
        <w:rPr>
          <w:rFonts w:ascii="Times New Roman" w:hAnsi="Times New Roman" w:cs="Times New Roman"/>
          <w:sz w:val="24"/>
          <w:szCs w:val="24"/>
        </w:rPr>
        <w:t>.</w:t>
      </w:r>
    </w:p>
    <w:p w14:paraId="7F4A4487" w14:textId="7EC18176" w:rsidR="003260B1" w:rsidRPr="00854BBF" w:rsidRDefault="00711FB1"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lastRenderedPageBreak/>
        <w:t>Organization</w:t>
      </w:r>
      <w:r w:rsidR="00474799" w:rsidRPr="00854BBF">
        <w:rPr>
          <w:rFonts w:ascii="Times New Roman" w:hAnsi="Times New Roman" w:cs="Times New Roman"/>
          <w:sz w:val="24"/>
          <w:szCs w:val="24"/>
        </w:rPr>
        <w:t xml:space="preserve"> also places emphasis on employee engagement. The company understands that in order to maximize employee performance, it is important to ensure that employees feel valued and appreciated. Through its various employee engagement initiatives, </w:t>
      </w:r>
      <w:r w:rsidRPr="00854BBF">
        <w:rPr>
          <w:rFonts w:ascii="Times New Roman" w:hAnsi="Times New Roman" w:cs="Times New Roman"/>
          <w:sz w:val="24"/>
          <w:szCs w:val="24"/>
        </w:rPr>
        <w:t>Organization</w:t>
      </w:r>
      <w:r w:rsidR="00474799" w:rsidRPr="00854BBF">
        <w:rPr>
          <w:rFonts w:ascii="Times New Roman" w:hAnsi="Times New Roman" w:cs="Times New Roman"/>
          <w:sz w:val="24"/>
          <w:szCs w:val="24"/>
        </w:rPr>
        <w:t xml:space="preserve"> strives to ensure that all employees feel connected to the organization and its vision</w:t>
      </w:r>
      <w:r w:rsidR="00413E67" w:rsidRPr="00854BBF">
        <w:rPr>
          <w:rFonts w:ascii="Times New Roman" w:hAnsi="Times New Roman" w:cs="Times New Roman"/>
          <w:sz w:val="24"/>
          <w:szCs w:val="24"/>
        </w:rPr>
        <w:t xml:space="preserve"> (G, 2018)</w:t>
      </w:r>
      <w:r w:rsidR="00474799" w:rsidRPr="00854BBF">
        <w:rPr>
          <w:rFonts w:ascii="Times New Roman" w:hAnsi="Times New Roman" w:cs="Times New Roman"/>
          <w:sz w:val="24"/>
          <w:szCs w:val="24"/>
        </w:rPr>
        <w:t xml:space="preserve">. Finally, </w:t>
      </w:r>
      <w:r w:rsidRPr="00854BBF">
        <w:rPr>
          <w:rFonts w:ascii="Times New Roman" w:hAnsi="Times New Roman" w:cs="Times New Roman"/>
          <w:sz w:val="24"/>
          <w:szCs w:val="24"/>
        </w:rPr>
        <w:t>Organization</w:t>
      </w:r>
      <w:r w:rsidR="00474799" w:rsidRPr="00854BBF">
        <w:rPr>
          <w:rFonts w:ascii="Times New Roman" w:hAnsi="Times New Roman" w:cs="Times New Roman"/>
          <w:sz w:val="24"/>
          <w:szCs w:val="24"/>
        </w:rPr>
        <w:t xml:space="preserve"> is committed to creating a culture of collaboration and innovation. The company encourages employees to collaborate and share ideas, as it believes that this is essential for organizational success. </w:t>
      </w:r>
      <w:r w:rsidRPr="00854BBF">
        <w:rPr>
          <w:rFonts w:ascii="Times New Roman" w:hAnsi="Times New Roman" w:cs="Times New Roman"/>
          <w:sz w:val="24"/>
          <w:szCs w:val="24"/>
        </w:rPr>
        <w:t>The organization</w:t>
      </w:r>
      <w:r w:rsidR="00474799" w:rsidRPr="00854BBF">
        <w:rPr>
          <w:rFonts w:ascii="Times New Roman" w:hAnsi="Times New Roman" w:cs="Times New Roman"/>
          <w:sz w:val="24"/>
          <w:szCs w:val="24"/>
        </w:rPr>
        <w:t xml:space="preserve"> also promotes innovation through its various initiatives, such as </w:t>
      </w:r>
      <w:proofErr w:type="spellStart"/>
      <w:r w:rsidR="00474799" w:rsidRPr="00854BBF">
        <w:rPr>
          <w:rFonts w:ascii="Times New Roman" w:hAnsi="Times New Roman" w:cs="Times New Roman"/>
          <w:sz w:val="24"/>
          <w:szCs w:val="24"/>
        </w:rPr>
        <w:t>hackathons</w:t>
      </w:r>
      <w:proofErr w:type="spellEnd"/>
      <w:r w:rsidR="00474799" w:rsidRPr="00854BBF">
        <w:rPr>
          <w:rFonts w:ascii="Times New Roman" w:hAnsi="Times New Roman" w:cs="Times New Roman"/>
          <w:sz w:val="24"/>
          <w:szCs w:val="24"/>
        </w:rPr>
        <w:t xml:space="preserve"> and idea labs. Overall, </w:t>
      </w:r>
      <w:r w:rsidRPr="00854BBF">
        <w:rPr>
          <w:rFonts w:ascii="Times New Roman" w:hAnsi="Times New Roman" w:cs="Times New Roman"/>
          <w:sz w:val="24"/>
          <w:szCs w:val="24"/>
        </w:rPr>
        <w:t>Organization</w:t>
      </w:r>
      <w:r w:rsidR="00474799" w:rsidRPr="00854BBF">
        <w:rPr>
          <w:rFonts w:ascii="Times New Roman" w:hAnsi="Times New Roman" w:cs="Times New Roman"/>
          <w:sz w:val="24"/>
          <w:szCs w:val="24"/>
        </w:rPr>
        <w:t xml:space="preserve">’s approach to human resourcing is designed to ensure that the organization is able to attract, retain, and develop the best talent. By creating a supportive, diverse, and collaborative environment, </w:t>
      </w:r>
      <w:r w:rsidRPr="00854BBF">
        <w:rPr>
          <w:rFonts w:ascii="Times New Roman" w:hAnsi="Times New Roman" w:cs="Times New Roman"/>
          <w:sz w:val="24"/>
          <w:szCs w:val="24"/>
        </w:rPr>
        <w:t>Organization</w:t>
      </w:r>
      <w:r w:rsidR="00474799" w:rsidRPr="00854BBF">
        <w:rPr>
          <w:rFonts w:ascii="Times New Roman" w:hAnsi="Times New Roman" w:cs="Times New Roman"/>
          <w:sz w:val="24"/>
          <w:szCs w:val="24"/>
        </w:rPr>
        <w:t xml:space="preserve"> is able to foster an engaged and motivated workforce, which is essential for delivering the highest levels of performance and customer satisfaction</w:t>
      </w:r>
      <w:r w:rsidR="00413E67" w:rsidRPr="00854BBF">
        <w:rPr>
          <w:rFonts w:ascii="Times New Roman" w:hAnsi="Times New Roman" w:cs="Times New Roman"/>
          <w:sz w:val="24"/>
          <w:szCs w:val="24"/>
        </w:rPr>
        <w:t xml:space="preserve"> (G, 2018)</w:t>
      </w:r>
      <w:r w:rsidR="00474799" w:rsidRPr="00854BBF">
        <w:rPr>
          <w:rFonts w:ascii="Times New Roman" w:hAnsi="Times New Roman" w:cs="Times New Roman"/>
          <w:sz w:val="24"/>
          <w:szCs w:val="24"/>
        </w:rPr>
        <w:t>.</w:t>
      </w:r>
    </w:p>
    <w:p w14:paraId="46521C10" w14:textId="77777777" w:rsidR="003260B1" w:rsidRPr="00854BBF" w:rsidRDefault="003260B1" w:rsidP="00854BBF">
      <w:pPr>
        <w:pStyle w:val="Heading1"/>
        <w:spacing w:line="360" w:lineRule="auto"/>
        <w:rPr>
          <w:rFonts w:cs="Times New Roman"/>
          <w:color w:val="auto"/>
          <w:szCs w:val="24"/>
        </w:rPr>
      </w:pPr>
      <w:bookmarkStart w:id="5" w:name="_Toc123573105"/>
      <w:r w:rsidRPr="00854BBF">
        <w:rPr>
          <w:rFonts w:cs="Times New Roman"/>
          <w:color w:val="auto"/>
          <w:szCs w:val="24"/>
        </w:rPr>
        <w:t>Conclusion</w:t>
      </w:r>
      <w:bookmarkEnd w:id="5"/>
    </w:p>
    <w:p w14:paraId="6D55D57B" w14:textId="771C33D3" w:rsidR="003260B1" w:rsidRPr="00854BBF" w:rsidRDefault="003260B1"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 xml:space="preserve">The </w:t>
      </w:r>
      <w:r w:rsidR="003F6FE6" w:rsidRPr="00854BBF">
        <w:rPr>
          <w:rFonts w:ascii="Times New Roman" w:hAnsi="Times New Roman" w:cs="Times New Roman"/>
          <w:sz w:val="24"/>
          <w:szCs w:val="24"/>
        </w:rPr>
        <w:t>present</w:t>
      </w:r>
      <w:r w:rsidRPr="00854BBF">
        <w:rPr>
          <w:rFonts w:ascii="Times New Roman" w:hAnsi="Times New Roman" w:cs="Times New Roman"/>
          <w:sz w:val="24"/>
          <w:szCs w:val="24"/>
        </w:rPr>
        <w:t xml:space="preserve"> state of the</w:t>
      </w:r>
      <w:r w:rsidR="003F6FE6" w:rsidRPr="00854BBF">
        <w:rPr>
          <w:rFonts w:ascii="Times New Roman" w:hAnsi="Times New Roman" w:cs="Times New Roman"/>
          <w:sz w:val="24"/>
          <w:szCs w:val="24"/>
        </w:rPr>
        <w:t xml:space="preserve"> market of</w:t>
      </w:r>
      <w:r w:rsidRPr="00854BBF">
        <w:rPr>
          <w:rFonts w:ascii="Times New Roman" w:hAnsi="Times New Roman" w:cs="Times New Roman"/>
          <w:sz w:val="24"/>
          <w:szCs w:val="24"/>
        </w:rPr>
        <w:t xml:space="preserve"> labor in the UK is one of uncertainty and challenge, brought about by the combined effects of the Covid-19 </w:t>
      </w:r>
      <w:r w:rsidR="003F6FE6" w:rsidRPr="00854BBF">
        <w:rPr>
          <w:rFonts w:ascii="Times New Roman" w:hAnsi="Times New Roman" w:cs="Times New Roman"/>
          <w:sz w:val="24"/>
          <w:szCs w:val="24"/>
        </w:rPr>
        <w:t>epidemic</w:t>
      </w:r>
      <w:r w:rsidRPr="00854BBF">
        <w:rPr>
          <w:rFonts w:ascii="Times New Roman" w:hAnsi="Times New Roman" w:cs="Times New Roman"/>
          <w:sz w:val="24"/>
          <w:szCs w:val="24"/>
        </w:rPr>
        <w:t xml:space="preserve"> and the UK's </w:t>
      </w:r>
      <w:r w:rsidR="003F6FE6" w:rsidRPr="00854BBF">
        <w:rPr>
          <w:rFonts w:ascii="Times New Roman" w:hAnsi="Times New Roman" w:cs="Times New Roman"/>
          <w:sz w:val="24"/>
          <w:szCs w:val="24"/>
        </w:rPr>
        <w:t>exodus</w:t>
      </w:r>
      <w:r w:rsidRPr="00854BBF">
        <w:rPr>
          <w:rFonts w:ascii="Times New Roman" w:hAnsi="Times New Roman" w:cs="Times New Roman"/>
          <w:sz w:val="24"/>
          <w:szCs w:val="24"/>
        </w:rPr>
        <w:t xml:space="preserve"> from the</w:t>
      </w:r>
      <w:r w:rsidR="003F6FE6" w:rsidRPr="00854BBF">
        <w:rPr>
          <w:rFonts w:ascii="Times New Roman" w:hAnsi="Times New Roman" w:cs="Times New Roman"/>
          <w:sz w:val="24"/>
          <w:szCs w:val="24"/>
        </w:rPr>
        <w:t xml:space="preserve"> Union of</w:t>
      </w:r>
      <w:r w:rsidRPr="00854BBF">
        <w:rPr>
          <w:rFonts w:ascii="Times New Roman" w:hAnsi="Times New Roman" w:cs="Times New Roman"/>
          <w:sz w:val="24"/>
          <w:szCs w:val="24"/>
        </w:rPr>
        <w:t xml:space="preserve"> European. As a result, the UK's businesses are facing a unique set of challenges when it comes to recruitment and retention of staff. It is clear that </w:t>
      </w:r>
      <w:r w:rsidR="00711FB1" w:rsidRPr="00854BBF">
        <w:rPr>
          <w:rFonts w:ascii="Times New Roman" w:hAnsi="Times New Roman" w:cs="Times New Roman"/>
          <w:sz w:val="24"/>
          <w:szCs w:val="24"/>
        </w:rPr>
        <w:t>Organization</w:t>
      </w:r>
      <w:r w:rsidRPr="00854BBF">
        <w:rPr>
          <w:rFonts w:ascii="Times New Roman" w:hAnsi="Times New Roman" w:cs="Times New Roman"/>
          <w:sz w:val="24"/>
          <w:szCs w:val="24"/>
        </w:rPr>
        <w:t xml:space="preserve"> will need to take a proactive approach to human resourcing strategies in order to ensure that they remain competitive and successful in the current environment.</w:t>
      </w:r>
    </w:p>
    <w:p w14:paraId="6E0B4F51" w14:textId="4ECAF5A4" w:rsidR="003260B1" w:rsidRPr="00854BBF" w:rsidRDefault="00711FB1"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Organization</w:t>
      </w:r>
      <w:r w:rsidR="003260B1" w:rsidRPr="00854BBF">
        <w:rPr>
          <w:rFonts w:ascii="Times New Roman" w:hAnsi="Times New Roman" w:cs="Times New Roman"/>
          <w:sz w:val="24"/>
          <w:szCs w:val="24"/>
        </w:rPr>
        <w:t xml:space="preserve"> should focus on building a talent pool of both domestic and foreign talent, while also exploring opportunities to increase the diversity of the workforce. This could be achieved by utilizing recruitment technology such as AI and machine learning to enable a more efficient and effective recruitment process. Additionally, </w:t>
      </w:r>
      <w:r w:rsidRPr="00854BBF">
        <w:rPr>
          <w:rFonts w:ascii="Times New Roman" w:hAnsi="Times New Roman" w:cs="Times New Roman"/>
          <w:sz w:val="24"/>
          <w:szCs w:val="24"/>
        </w:rPr>
        <w:t>Organization</w:t>
      </w:r>
      <w:r w:rsidR="003260B1" w:rsidRPr="00854BBF">
        <w:rPr>
          <w:rFonts w:ascii="Times New Roman" w:hAnsi="Times New Roman" w:cs="Times New Roman"/>
          <w:sz w:val="24"/>
          <w:szCs w:val="24"/>
        </w:rPr>
        <w:t xml:space="preserve"> should also consider the use of flexible working arrangements, such as job sharing, remote working, and self-employment, to provide more flexibility for staff.</w:t>
      </w:r>
      <w:r w:rsidR="006E1528" w:rsidRPr="00854BBF">
        <w:rPr>
          <w:rFonts w:ascii="Times New Roman" w:hAnsi="Times New Roman" w:cs="Times New Roman"/>
          <w:sz w:val="24"/>
          <w:szCs w:val="24"/>
        </w:rPr>
        <w:t xml:space="preserve"> </w:t>
      </w:r>
      <w:r w:rsidR="003260B1" w:rsidRPr="00854BBF">
        <w:rPr>
          <w:rFonts w:ascii="Times New Roman" w:hAnsi="Times New Roman" w:cs="Times New Roman"/>
          <w:sz w:val="24"/>
          <w:szCs w:val="24"/>
        </w:rPr>
        <w:t xml:space="preserve">Finally, </w:t>
      </w:r>
      <w:r w:rsidRPr="00854BBF">
        <w:rPr>
          <w:rFonts w:ascii="Times New Roman" w:hAnsi="Times New Roman" w:cs="Times New Roman"/>
          <w:sz w:val="24"/>
          <w:szCs w:val="24"/>
        </w:rPr>
        <w:t>Organization</w:t>
      </w:r>
      <w:r w:rsidR="003260B1" w:rsidRPr="00854BBF">
        <w:rPr>
          <w:rFonts w:ascii="Times New Roman" w:hAnsi="Times New Roman" w:cs="Times New Roman"/>
          <w:sz w:val="24"/>
          <w:szCs w:val="24"/>
        </w:rPr>
        <w:t xml:space="preserve"> should also focus on employee retention strategy by offering competitive salaries, benefits, and career development opportunities. This will help to ensure that </w:t>
      </w:r>
      <w:r w:rsidRPr="00854BBF">
        <w:rPr>
          <w:rFonts w:ascii="Times New Roman" w:hAnsi="Times New Roman" w:cs="Times New Roman"/>
          <w:sz w:val="24"/>
          <w:szCs w:val="24"/>
        </w:rPr>
        <w:t>Organization</w:t>
      </w:r>
      <w:r w:rsidR="003260B1" w:rsidRPr="00854BBF">
        <w:rPr>
          <w:rFonts w:ascii="Times New Roman" w:hAnsi="Times New Roman" w:cs="Times New Roman"/>
          <w:sz w:val="24"/>
          <w:szCs w:val="24"/>
        </w:rPr>
        <w:t xml:space="preserve"> not only attracts the best talent but also retains it.</w:t>
      </w:r>
    </w:p>
    <w:p w14:paraId="42EED85A" w14:textId="77777777" w:rsidR="003260B1" w:rsidRPr="00854BBF" w:rsidRDefault="003260B1" w:rsidP="00854BBF">
      <w:pPr>
        <w:spacing w:after="0" w:line="360" w:lineRule="auto"/>
        <w:jc w:val="both"/>
        <w:rPr>
          <w:rFonts w:ascii="Times New Roman" w:hAnsi="Times New Roman" w:cs="Times New Roman"/>
          <w:sz w:val="24"/>
          <w:szCs w:val="24"/>
        </w:rPr>
      </w:pPr>
    </w:p>
    <w:p w14:paraId="678AA8E7" w14:textId="0743D7D8" w:rsidR="00C243A2" w:rsidRPr="00854BBF" w:rsidRDefault="006E1528"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t>So</w:t>
      </w:r>
      <w:r w:rsidR="003260B1" w:rsidRPr="00854BBF">
        <w:rPr>
          <w:rFonts w:ascii="Times New Roman" w:hAnsi="Times New Roman" w:cs="Times New Roman"/>
          <w:sz w:val="24"/>
          <w:szCs w:val="24"/>
        </w:rPr>
        <w:t xml:space="preserve">, the </w:t>
      </w:r>
      <w:r w:rsidR="00A24EF8" w:rsidRPr="00854BBF">
        <w:rPr>
          <w:rFonts w:ascii="Times New Roman" w:hAnsi="Times New Roman" w:cs="Times New Roman"/>
          <w:sz w:val="24"/>
          <w:szCs w:val="24"/>
        </w:rPr>
        <w:t>present</w:t>
      </w:r>
      <w:r w:rsidR="003260B1" w:rsidRPr="00854BBF">
        <w:rPr>
          <w:rFonts w:ascii="Times New Roman" w:hAnsi="Times New Roman" w:cs="Times New Roman"/>
          <w:sz w:val="24"/>
          <w:szCs w:val="24"/>
        </w:rPr>
        <w:t xml:space="preserve"> state of the UK</w:t>
      </w:r>
      <w:r w:rsidR="00A24EF8" w:rsidRPr="00854BBF">
        <w:rPr>
          <w:rFonts w:ascii="Times New Roman" w:hAnsi="Times New Roman" w:cs="Times New Roman"/>
          <w:sz w:val="24"/>
          <w:szCs w:val="24"/>
        </w:rPr>
        <w:t xml:space="preserve"> labor market</w:t>
      </w:r>
      <w:r w:rsidR="003260B1" w:rsidRPr="00854BBF">
        <w:rPr>
          <w:rFonts w:ascii="Times New Roman" w:hAnsi="Times New Roman" w:cs="Times New Roman"/>
          <w:sz w:val="24"/>
          <w:szCs w:val="24"/>
        </w:rPr>
        <w:t xml:space="preserve"> has been significantly impacted by the Covid-19 </w:t>
      </w:r>
      <w:r w:rsidR="00A24EF8" w:rsidRPr="00854BBF">
        <w:rPr>
          <w:rFonts w:ascii="Times New Roman" w:hAnsi="Times New Roman" w:cs="Times New Roman"/>
          <w:sz w:val="24"/>
          <w:szCs w:val="24"/>
        </w:rPr>
        <w:t>epidemic</w:t>
      </w:r>
      <w:r w:rsidR="003260B1" w:rsidRPr="00854BBF">
        <w:rPr>
          <w:rFonts w:ascii="Times New Roman" w:hAnsi="Times New Roman" w:cs="Times New Roman"/>
          <w:sz w:val="24"/>
          <w:szCs w:val="24"/>
        </w:rPr>
        <w:t xml:space="preserve"> and the UK's departure from the </w:t>
      </w:r>
      <w:r w:rsidR="008E0144" w:rsidRPr="00854BBF">
        <w:rPr>
          <w:rFonts w:ascii="Times New Roman" w:hAnsi="Times New Roman" w:cs="Times New Roman"/>
          <w:sz w:val="24"/>
          <w:szCs w:val="24"/>
        </w:rPr>
        <w:t xml:space="preserve">European </w:t>
      </w:r>
      <w:r w:rsidR="003260B1" w:rsidRPr="00854BBF">
        <w:rPr>
          <w:rFonts w:ascii="Times New Roman" w:hAnsi="Times New Roman" w:cs="Times New Roman"/>
          <w:sz w:val="24"/>
          <w:szCs w:val="24"/>
        </w:rPr>
        <w:t>U</w:t>
      </w:r>
      <w:r w:rsidR="008E0144" w:rsidRPr="00854BBF">
        <w:rPr>
          <w:rFonts w:ascii="Times New Roman" w:hAnsi="Times New Roman" w:cs="Times New Roman"/>
          <w:sz w:val="24"/>
          <w:szCs w:val="24"/>
        </w:rPr>
        <w:t>nion</w:t>
      </w:r>
      <w:r w:rsidR="003260B1" w:rsidRPr="00854BBF">
        <w:rPr>
          <w:rFonts w:ascii="Times New Roman" w:hAnsi="Times New Roman" w:cs="Times New Roman"/>
          <w:sz w:val="24"/>
          <w:szCs w:val="24"/>
        </w:rPr>
        <w:t xml:space="preserve">. </w:t>
      </w:r>
      <w:r w:rsidR="00711FB1" w:rsidRPr="00854BBF">
        <w:rPr>
          <w:rFonts w:ascii="Times New Roman" w:hAnsi="Times New Roman" w:cs="Times New Roman"/>
          <w:sz w:val="24"/>
          <w:szCs w:val="24"/>
        </w:rPr>
        <w:t>Organization</w:t>
      </w:r>
      <w:r w:rsidR="003260B1" w:rsidRPr="00854BBF">
        <w:rPr>
          <w:rFonts w:ascii="Times New Roman" w:hAnsi="Times New Roman" w:cs="Times New Roman"/>
          <w:sz w:val="24"/>
          <w:szCs w:val="24"/>
        </w:rPr>
        <w:t xml:space="preserve"> must take a proactive </w:t>
      </w:r>
      <w:r w:rsidR="003260B1" w:rsidRPr="00854BBF">
        <w:rPr>
          <w:rFonts w:ascii="Times New Roman" w:hAnsi="Times New Roman" w:cs="Times New Roman"/>
          <w:sz w:val="24"/>
          <w:szCs w:val="24"/>
        </w:rPr>
        <w:lastRenderedPageBreak/>
        <w:t>approach to human resourcing strategies in order to remain competitive and successful in the current external environment. This can be achieved by utilizing recruitment technology, exploring opportunities to increase the diversity of the workforce, and offering competitive salaries, benefits, and career development opportunities.</w:t>
      </w:r>
    </w:p>
    <w:p w14:paraId="221874D2" w14:textId="77777777" w:rsidR="00C243A2" w:rsidRPr="00854BBF" w:rsidRDefault="00C243A2" w:rsidP="00854BBF">
      <w:pPr>
        <w:spacing w:line="360" w:lineRule="auto"/>
        <w:jc w:val="both"/>
        <w:rPr>
          <w:rFonts w:ascii="Times New Roman" w:hAnsi="Times New Roman" w:cs="Times New Roman"/>
          <w:sz w:val="24"/>
          <w:szCs w:val="24"/>
        </w:rPr>
      </w:pPr>
      <w:r w:rsidRPr="00854BBF">
        <w:rPr>
          <w:rFonts w:ascii="Times New Roman" w:hAnsi="Times New Roman" w:cs="Times New Roman"/>
          <w:sz w:val="24"/>
          <w:szCs w:val="24"/>
        </w:rPr>
        <w:br w:type="page"/>
      </w:r>
    </w:p>
    <w:p w14:paraId="75804FEE" w14:textId="769BE83F" w:rsidR="003260B1" w:rsidRPr="00854BBF" w:rsidRDefault="00C243A2" w:rsidP="00854BBF">
      <w:pPr>
        <w:pStyle w:val="Heading1"/>
        <w:spacing w:line="360" w:lineRule="auto"/>
        <w:rPr>
          <w:rFonts w:cs="Times New Roman"/>
          <w:color w:val="auto"/>
          <w:szCs w:val="24"/>
        </w:rPr>
      </w:pPr>
      <w:bookmarkStart w:id="6" w:name="_Toc123573106"/>
      <w:r w:rsidRPr="00854BBF">
        <w:rPr>
          <w:rFonts w:cs="Times New Roman"/>
          <w:color w:val="auto"/>
          <w:szCs w:val="24"/>
        </w:rPr>
        <w:lastRenderedPageBreak/>
        <w:t>References</w:t>
      </w:r>
      <w:bookmarkEnd w:id="6"/>
      <w:r w:rsidRPr="00854BBF">
        <w:rPr>
          <w:rFonts w:cs="Times New Roman"/>
          <w:color w:val="auto"/>
          <w:szCs w:val="24"/>
        </w:rPr>
        <w:t xml:space="preserve"> </w:t>
      </w:r>
    </w:p>
    <w:p w14:paraId="49D7926A" w14:textId="77777777" w:rsidR="00FD78BD" w:rsidRPr="00854BBF" w:rsidRDefault="00FD78BD" w:rsidP="00854BBF">
      <w:pPr>
        <w:pStyle w:val="NormalWeb"/>
        <w:spacing w:before="0" w:beforeAutospacing="0" w:after="240" w:afterAutospacing="0" w:line="360" w:lineRule="auto"/>
        <w:jc w:val="both"/>
      </w:pPr>
      <w:proofErr w:type="spellStart"/>
      <w:r w:rsidRPr="00854BBF">
        <w:t>Ciupijus</w:t>
      </w:r>
      <w:proofErr w:type="spellEnd"/>
      <w:r w:rsidRPr="00854BBF">
        <w:t xml:space="preserve">, Z., Forde, C., </w:t>
      </w:r>
      <w:proofErr w:type="spellStart"/>
      <w:r w:rsidRPr="00854BBF">
        <w:t>Giralt</w:t>
      </w:r>
      <w:proofErr w:type="spellEnd"/>
      <w:r w:rsidRPr="00854BBF">
        <w:t xml:space="preserve">, R.M., Shi, J. and Sun, L. (2022). The UK National Health Service’s migration infrastructure in times of </w:t>
      </w:r>
      <w:proofErr w:type="spellStart"/>
      <w:r w:rsidRPr="00854BBF">
        <w:t>Brexit</w:t>
      </w:r>
      <w:proofErr w:type="spellEnd"/>
      <w:r w:rsidRPr="00854BBF">
        <w:t xml:space="preserve"> and COVID ‐19: </w:t>
      </w:r>
      <w:proofErr w:type="spellStart"/>
      <w:r w:rsidRPr="00854BBF">
        <w:t>Disjunctures</w:t>
      </w:r>
      <w:proofErr w:type="spellEnd"/>
      <w:r w:rsidRPr="00854BBF">
        <w:t xml:space="preserve">, continuities and innovations. </w:t>
      </w:r>
      <w:r w:rsidRPr="00854BBF">
        <w:rPr>
          <w:i/>
          <w:iCs/>
        </w:rPr>
        <w:t>International Migration</w:t>
      </w:r>
      <w:r w:rsidRPr="00854BBF">
        <w:t>. doi:10.1111/imig.13061.</w:t>
      </w:r>
    </w:p>
    <w:p w14:paraId="6E18CAB1" w14:textId="77777777" w:rsidR="00FD78BD" w:rsidRPr="00854BBF" w:rsidRDefault="00FD78BD" w:rsidP="00854BBF">
      <w:pPr>
        <w:pStyle w:val="NormalWeb"/>
        <w:spacing w:before="0" w:beforeAutospacing="0" w:after="240" w:afterAutospacing="0" w:line="360" w:lineRule="auto"/>
        <w:jc w:val="both"/>
      </w:pPr>
      <w:proofErr w:type="spellStart"/>
      <w:r w:rsidRPr="00854BBF">
        <w:t>Dirani</w:t>
      </w:r>
      <w:proofErr w:type="spellEnd"/>
      <w:r w:rsidRPr="00854BBF">
        <w:t xml:space="preserve">, K.M., </w:t>
      </w:r>
      <w:proofErr w:type="spellStart"/>
      <w:r w:rsidRPr="00854BBF">
        <w:t>Abadi</w:t>
      </w:r>
      <w:proofErr w:type="spellEnd"/>
      <w:r w:rsidRPr="00854BBF">
        <w:t xml:space="preserve">, M., </w:t>
      </w:r>
      <w:proofErr w:type="spellStart"/>
      <w:r w:rsidRPr="00854BBF">
        <w:t>Alizadeh</w:t>
      </w:r>
      <w:proofErr w:type="spellEnd"/>
      <w:r w:rsidRPr="00854BBF">
        <w:t xml:space="preserve">, A., </w:t>
      </w:r>
      <w:proofErr w:type="spellStart"/>
      <w:r w:rsidRPr="00854BBF">
        <w:t>Barhate</w:t>
      </w:r>
      <w:proofErr w:type="spellEnd"/>
      <w:r w:rsidRPr="00854BBF">
        <w:t xml:space="preserve">, B., Garza, R.C., </w:t>
      </w:r>
      <w:proofErr w:type="spellStart"/>
      <w:r w:rsidRPr="00854BBF">
        <w:t>Gunasekara</w:t>
      </w:r>
      <w:proofErr w:type="spellEnd"/>
      <w:r w:rsidRPr="00854BBF">
        <w:t xml:space="preserve">, N., Ibrahim, G. and </w:t>
      </w:r>
      <w:proofErr w:type="spellStart"/>
      <w:r w:rsidRPr="00854BBF">
        <w:t>Majzun</w:t>
      </w:r>
      <w:proofErr w:type="spellEnd"/>
      <w:r w:rsidRPr="00854BBF">
        <w:t xml:space="preserve">, Z. (2020). Leadership competencies and the essential role of human resource development in times of crisis: A response to COVID-19 pandemic. </w:t>
      </w:r>
      <w:r w:rsidRPr="00854BBF">
        <w:rPr>
          <w:i/>
          <w:iCs/>
        </w:rPr>
        <w:t>Human Resource Development International</w:t>
      </w:r>
      <w:r w:rsidRPr="00854BBF">
        <w:t>, [online] 23(4), pp.380–394. doi:10.1080/13678868.2020.1780078.</w:t>
      </w:r>
    </w:p>
    <w:p w14:paraId="4824CE81" w14:textId="77777777" w:rsidR="00FD78BD" w:rsidRPr="00854BBF" w:rsidRDefault="00FD78BD" w:rsidP="00854BBF">
      <w:pPr>
        <w:pStyle w:val="NormalWeb"/>
        <w:spacing w:before="0" w:beforeAutospacing="0" w:after="240" w:afterAutospacing="0" w:line="360" w:lineRule="auto"/>
        <w:jc w:val="both"/>
      </w:pPr>
      <w:r w:rsidRPr="00854BBF">
        <w:t xml:space="preserve">Ellison, N., </w:t>
      </w:r>
      <w:proofErr w:type="spellStart"/>
      <w:r w:rsidRPr="00854BBF">
        <w:t>Blomqvist</w:t>
      </w:r>
      <w:proofErr w:type="spellEnd"/>
      <w:r w:rsidRPr="00854BBF">
        <w:t xml:space="preserve">, P. and Fleckenstein, T. (2022). </w:t>
      </w:r>
      <w:proofErr w:type="spellStart"/>
      <w:r w:rsidRPr="00854BBF">
        <w:t>Covid</w:t>
      </w:r>
      <w:proofErr w:type="spellEnd"/>
      <w:r w:rsidRPr="00854BBF">
        <w:t xml:space="preserve"> (In</w:t>
      </w:r>
      <w:proofErr w:type="gramStart"/>
      <w:r w:rsidRPr="00854BBF">
        <w:t>)equalities</w:t>
      </w:r>
      <w:proofErr w:type="gramEnd"/>
      <w:r w:rsidRPr="00854BBF">
        <w:t xml:space="preserve"> : labor market protection, health, and residential care in Germany, Sweden, and the UK. </w:t>
      </w:r>
      <w:r w:rsidRPr="00854BBF">
        <w:rPr>
          <w:i/>
          <w:iCs/>
        </w:rPr>
        <w:t>Policy and Society</w:t>
      </w:r>
      <w:r w:rsidRPr="00854BBF">
        <w:t>. [</w:t>
      </w:r>
      <w:proofErr w:type="gramStart"/>
      <w:r w:rsidRPr="00854BBF">
        <w:t>online</w:t>
      </w:r>
      <w:proofErr w:type="gramEnd"/>
      <w:r w:rsidRPr="00854BBF">
        <w:t>] Available at: https://eprints.whiterose.ac.uk/185449/.</w:t>
      </w:r>
    </w:p>
    <w:p w14:paraId="4712FB69" w14:textId="77777777" w:rsidR="00FD78BD" w:rsidRPr="00854BBF" w:rsidRDefault="00FD78BD" w:rsidP="00854BBF">
      <w:pPr>
        <w:pStyle w:val="NormalWeb"/>
        <w:spacing w:before="0" w:beforeAutospacing="0" w:after="240" w:afterAutospacing="0" w:line="360" w:lineRule="auto"/>
        <w:jc w:val="both"/>
      </w:pPr>
      <w:proofErr w:type="spellStart"/>
      <w:r w:rsidRPr="00854BBF">
        <w:t>Fritsche</w:t>
      </w:r>
      <w:proofErr w:type="spellEnd"/>
      <w:r w:rsidRPr="00854BBF">
        <w:t xml:space="preserve">, U., </w:t>
      </w:r>
      <w:proofErr w:type="spellStart"/>
      <w:r w:rsidRPr="00854BBF">
        <w:t>Brunori</w:t>
      </w:r>
      <w:proofErr w:type="spellEnd"/>
      <w:r w:rsidRPr="00854BBF">
        <w:t xml:space="preserve">, G., </w:t>
      </w:r>
      <w:proofErr w:type="spellStart"/>
      <w:r w:rsidRPr="00854BBF">
        <w:t>Chiaramonti</w:t>
      </w:r>
      <w:proofErr w:type="spellEnd"/>
      <w:r w:rsidRPr="00854BBF">
        <w:t xml:space="preserve">, D. and </w:t>
      </w:r>
      <w:proofErr w:type="spellStart"/>
      <w:r w:rsidRPr="00854BBF">
        <w:t>Panoutsou</w:t>
      </w:r>
      <w:proofErr w:type="spellEnd"/>
      <w:r w:rsidRPr="00854BBF">
        <w:t xml:space="preserve">, R. (2020). Future transitions for the </w:t>
      </w:r>
      <w:proofErr w:type="spellStart"/>
      <w:r w:rsidRPr="00854BBF">
        <w:t>Bioeconomy</w:t>
      </w:r>
      <w:proofErr w:type="spellEnd"/>
      <w:r w:rsidRPr="00854BBF">
        <w:t xml:space="preserve"> towards Sustainable Development and a Climate-Neutral Economy Knowledge Synthesis Final Report Knowledge Synthesis and Foresight Work Package 1 -Network of Experts. [</w:t>
      </w:r>
      <w:proofErr w:type="gramStart"/>
      <w:r w:rsidRPr="00854BBF">
        <w:t>online</w:t>
      </w:r>
      <w:proofErr w:type="gramEnd"/>
      <w:r w:rsidRPr="00854BBF">
        <w:t>] doi:10.2760/667966.</w:t>
      </w:r>
    </w:p>
    <w:p w14:paraId="3E43CF19" w14:textId="60C9D26B" w:rsidR="00FD78BD" w:rsidRPr="00854BBF" w:rsidRDefault="00FD78BD" w:rsidP="00854BBF">
      <w:pPr>
        <w:pStyle w:val="NormalWeb"/>
        <w:spacing w:before="0" w:beforeAutospacing="0" w:after="240" w:afterAutospacing="0" w:line="360" w:lineRule="auto"/>
        <w:jc w:val="both"/>
      </w:pPr>
      <w:r w:rsidRPr="00854BBF">
        <w:t xml:space="preserve">G, B.B. (2018). A Diagnostic Study on OCTAPACE at </w:t>
      </w:r>
      <w:r w:rsidR="00711FB1" w:rsidRPr="00854BBF">
        <w:t>Organization</w:t>
      </w:r>
      <w:r w:rsidRPr="00854BBF">
        <w:t xml:space="preserve">, Bengaluru. </w:t>
      </w:r>
      <w:r w:rsidRPr="00854BBF">
        <w:rPr>
          <w:i/>
          <w:iCs/>
        </w:rPr>
        <w:t>188.242</w:t>
      </w:r>
      <w:r w:rsidRPr="00854BBF">
        <w:t>. [</w:t>
      </w:r>
      <w:proofErr w:type="gramStart"/>
      <w:r w:rsidRPr="00854BBF">
        <w:t>online</w:t>
      </w:r>
      <w:proofErr w:type="gramEnd"/>
      <w:r w:rsidRPr="00854BBF">
        <w:t xml:space="preserve">] </w:t>
      </w:r>
      <w:proofErr w:type="spellStart"/>
      <w:r w:rsidRPr="00854BBF">
        <w:t>doi:http</w:t>
      </w:r>
      <w:proofErr w:type="spellEnd"/>
      <w:r w:rsidRPr="00854BBF">
        <w:t>://hdl.handle.net/123456789/11062.</w:t>
      </w:r>
    </w:p>
    <w:p w14:paraId="4A6CD7C2" w14:textId="77777777" w:rsidR="00FD78BD" w:rsidRPr="00854BBF" w:rsidRDefault="00FD78BD" w:rsidP="00854BBF">
      <w:pPr>
        <w:pStyle w:val="NormalWeb"/>
        <w:spacing w:before="0" w:beforeAutospacing="0" w:after="240" w:afterAutospacing="0" w:line="360" w:lineRule="auto"/>
        <w:jc w:val="both"/>
      </w:pPr>
      <w:proofErr w:type="spellStart"/>
      <w:r w:rsidRPr="00854BBF">
        <w:t>Inanc</w:t>
      </w:r>
      <w:proofErr w:type="spellEnd"/>
      <w:r w:rsidRPr="00854BBF">
        <w:t xml:space="preserve">, H. (2018). Unemployment, Temporary Work, and Subjective Well-Being: The Gendered Effect of Spousal Labor Market Insecurity. </w:t>
      </w:r>
      <w:r w:rsidRPr="00854BBF">
        <w:rPr>
          <w:i/>
          <w:iCs/>
        </w:rPr>
        <w:t>American Sociological Review</w:t>
      </w:r>
      <w:r w:rsidRPr="00854BBF">
        <w:t xml:space="preserve">, 83(3), pp.536–566. </w:t>
      </w:r>
      <w:proofErr w:type="gramStart"/>
      <w:r w:rsidRPr="00854BBF">
        <w:t>doi:</w:t>
      </w:r>
      <w:proofErr w:type="gramEnd"/>
      <w:r w:rsidRPr="00854BBF">
        <w:t>10.1177/0003122418772061.</w:t>
      </w:r>
    </w:p>
    <w:p w14:paraId="4C9E19F9" w14:textId="77777777" w:rsidR="00FD78BD" w:rsidRPr="00854BBF" w:rsidRDefault="00FD78BD" w:rsidP="00854BBF">
      <w:pPr>
        <w:pStyle w:val="NormalWeb"/>
        <w:spacing w:before="0" w:beforeAutospacing="0" w:after="240" w:afterAutospacing="0" w:line="360" w:lineRule="auto"/>
        <w:jc w:val="both"/>
      </w:pPr>
      <w:r w:rsidRPr="00854BBF">
        <w:t xml:space="preserve">Jones, M. (2021). COVID-19 and the </w:t>
      </w:r>
      <w:proofErr w:type="spellStart"/>
      <w:r w:rsidRPr="00854BBF">
        <w:t>labour</w:t>
      </w:r>
      <w:proofErr w:type="spellEnd"/>
      <w:r w:rsidRPr="00854BBF">
        <w:t xml:space="preserve"> market outcomes of disabled people in the UK. </w:t>
      </w:r>
      <w:r w:rsidRPr="00854BBF">
        <w:rPr>
          <w:i/>
          <w:iCs/>
        </w:rPr>
        <w:t>Social Science &amp; Medicine</w:t>
      </w:r>
      <w:r w:rsidRPr="00854BBF">
        <w:t>, p.114637. doi:10.1016/j.socscimed.2021.114637.</w:t>
      </w:r>
    </w:p>
    <w:p w14:paraId="68573FE5" w14:textId="77777777" w:rsidR="00FD78BD" w:rsidRPr="00854BBF" w:rsidRDefault="00FD78BD" w:rsidP="00854BBF">
      <w:pPr>
        <w:pStyle w:val="NormalWeb"/>
        <w:spacing w:before="0" w:beforeAutospacing="0" w:after="240" w:afterAutospacing="0" w:line="360" w:lineRule="auto"/>
        <w:jc w:val="both"/>
      </w:pPr>
      <w:r w:rsidRPr="00854BBF">
        <w:t xml:space="preserve">Roberts, K. (2021). Education-to-Work Transitions during the COVID-19 Lockdowns in Britain, 2020-2021. </w:t>
      </w:r>
      <w:r w:rsidRPr="00854BBF">
        <w:rPr>
          <w:i/>
          <w:iCs/>
        </w:rPr>
        <w:t>Advances in Applied Sociology</w:t>
      </w:r>
      <w:r w:rsidRPr="00854BBF">
        <w:t>, 11(11), pp.564–584. doi:10.4236/aasoci.2021.1111049.</w:t>
      </w:r>
    </w:p>
    <w:p w14:paraId="763B173E" w14:textId="77777777" w:rsidR="00FD78BD" w:rsidRPr="00854BBF" w:rsidRDefault="00FD78BD" w:rsidP="00854BBF">
      <w:pPr>
        <w:pStyle w:val="NormalWeb"/>
        <w:spacing w:before="0" w:beforeAutospacing="0" w:after="240" w:afterAutospacing="0" w:line="360" w:lineRule="auto"/>
        <w:jc w:val="both"/>
      </w:pPr>
      <w:r w:rsidRPr="00854BBF">
        <w:t xml:space="preserve">Stewart, G.L. and Brown, K.G. (2019). </w:t>
      </w:r>
      <w:r w:rsidRPr="00854BBF">
        <w:rPr>
          <w:i/>
          <w:iCs/>
        </w:rPr>
        <w:t>Human Resource Management</w:t>
      </w:r>
      <w:r w:rsidRPr="00854BBF">
        <w:t>. [</w:t>
      </w:r>
      <w:proofErr w:type="gramStart"/>
      <w:r w:rsidRPr="00854BBF">
        <w:t>online</w:t>
      </w:r>
      <w:proofErr w:type="gramEnd"/>
      <w:r w:rsidRPr="00854BBF">
        <w:t xml:space="preserve">] </w:t>
      </w:r>
      <w:r w:rsidRPr="00854BBF">
        <w:rPr>
          <w:i/>
          <w:iCs/>
        </w:rPr>
        <w:t>Google Books</w:t>
      </w:r>
      <w:r w:rsidRPr="00854BBF">
        <w:t xml:space="preserve">. John Wiley &amp; Sons. Available at: </w:t>
      </w:r>
      <w:r w:rsidRPr="00854BBF">
        <w:lastRenderedPageBreak/>
        <w:t>https://books.google.com/books?hl=en&amp;lr=&amp;id=53eYDwAAQBAJ&amp;oi=fnd&amp;pg=PA2&amp;dq=Emerging+Changes+in+Human+Resourcing+Strategies&amp;ots=XFzFnek96r&amp;sig=wJd5N6j_PEX2R71yoYoPSLkqHsQ [Accessed 28 Dec. 2022].</w:t>
      </w:r>
    </w:p>
    <w:p w14:paraId="53F7AAAC" w14:textId="77777777" w:rsidR="00FD78BD" w:rsidRPr="00854BBF" w:rsidRDefault="00FD78BD" w:rsidP="00854BBF">
      <w:pPr>
        <w:pStyle w:val="NormalWeb"/>
        <w:spacing w:before="0" w:beforeAutospacing="0" w:after="240" w:afterAutospacing="0" w:line="360" w:lineRule="auto"/>
        <w:jc w:val="both"/>
      </w:pPr>
      <w:r w:rsidRPr="00854BBF">
        <w:t xml:space="preserve">Su, C.-W., Dai, K., </w:t>
      </w:r>
      <w:proofErr w:type="spellStart"/>
      <w:r w:rsidRPr="00854BBF">
        <w:t>Ullah</w:t>
      </w:r>
      <w:proofErr w:type="spellEnd"/>
      <w:r w:rsidRPr="00854BBF">
        <w:t xml:space="preserve">, S. and </w:t>
      </w:r>
      <w:proofErr w:type="spellStart"/>
      <w:r w:rsidRPr="00854BBF">
        <w:t>Andlib</w:t>
      </w:r>
      <w:proofErr w:type="spellEnd"/>
      <w:r w:rsidRPr="00854BBF">
        <w:t xml:space="preserve">, Z. (2021). COVID-19 pandemic and unemployment dynamics in European economies. </w:t>
      </w:r>
      <w:r w:rsidRPr="00854BBF">
        <w:rPr>
          <w:i/>
          <w:iCs/>
        </w:rPr>
        <w:t>Economic Research-</w:t>
      </w:r>
      <w:proofErr w:type="spellStart"/>
      <w:r w:rsidRPr="00854BBF">
        <w:rPr>
          <w:i/>
          <w:iCs/>
        </w:rPr>
        <w:t>Ekonomska</w:t>
      </w:r>
      <w:proofErr w:type="spellEnd"/>
      <w:r w:rsidRPr="00854BBF">
        <w:rPr>
          <w:i/>
          <w:iCs/>
        </w:rPr>
        <w:t xml:space="preserve"> </w:t>
      </w:r>
      <w:proofErr w:type="spellStart"/>
      <w:r w:rsidRPr="00854BBF">
        <w:rPr>
          <w:i/>
          <w:iCs/>
        </w:rPr>
        <w:t>Istraživanja</w:t>
      </w:r>
      <w:proofErr w:type="spellEnd"/>
      <w:r w:rsidRPr="00854BBF">
        <w:t>, [online] 35(1), pp.1–13. doi:10.1080/1331677x.2021.1912627.</w:t>
      </w:r>
    </w:p>
    <w:p w14:paraId="5F5B59C8" w14:textId="77777777" w:rsidR="00FD78BD" w:rsidRPr="00854BBF" w:rsidRDefault="00FD78BD" w:rsidP="00854BBF">
      <w:pPr>
        <w:pStyle w:val="NormalWeb"/>
        <w:spacing w:before="0" w:beforeAutospacing="0" w:after="240" w:afterAutospacing="0" w:line="360" w:lineRule="auto"/>
        <w:jc w:val="both"/>
      </w:pPr>
      <w:r w:rsidRPr="00854BBF">
        <w:t xml:space="preserve">Tiwari, H. (2021). </w:t>
      </w:r>
      <w:r w:rsidRPr="00854BBF">
        <w:rPr>
          <w:i/>
          <w:iCs/>
        </w:rPr>
        <w:t>Equilibrating AI and Humans across various HR dimensions</w:t>
      </w:r>
      <w:r w:rsidRPr="00854BBF">
        <w:t>. [</w:t>
      </w:r>
      <w:proofErr w:type="gramStart"/>
      <w:r w:rsidRPr="00854BBF">
        <w:t>online</w:t>
      </w:r>
      <w:proofErr w:type="gramEnd"/>
      <w:r w:rsidRPr="00854BBF">
        <w:t>] Available at: https://e-research.siam.edu/wp-content/uploads/2021/12/IMBA-2021-IS-Equilibrating-AI-and-Humans-across-various-HR-dimensions.pdf [Accessed 28 Dec. 2022].</w:t>
      </w:r>
    </w:p>
    <w:p w14:paraId="4E902A91" w14:textId="77777777" w:rsidR="00FD78BD" w:rsidRPr="00854BBF" w:rsidRDefault="00FD78BD" w:rsidP="00854BBF">
      <w:pPr>
        <w:pStyle w:val="NormalWeb"/>
        <w:spacing w:before="0" w:beforeAutospacing="0" w:after="240" w:afterAutospacing="0" w:line="360" w:lineRule="auto"/>
        <w:jc w:val="both"/>
      </w:pPr>
      <w:proofErr w:type="spellStart"/>
      <w:r w:rsidRPr="00854BBF">
        <w:t>Zainal</w:t>
      </w:r>
      <w:proofErr w:type="spellEnd"/>
      <w:r w:rsidRPr="00854BBF">
        <w:t xml:space="preserve">, H., </w:t>
      </w:r>
      <w:proofErr w:type="spellStart"/>
      <w:r w:rsidRPr="00854BBF">
        <w:t>Rakib</w:t>
      </w:r>
      <w:proofErr w:type="spellEnd"/>
      <w:r w:rsidRPr="00854BBF">
        <w:t xml:space="preserve">, M., </w:t>
      </w:r>
      <w:proofErr w:type="spellStart"/>
      <w:r w:rsidRPr="00854BBF">
        <w:t>Ashar</w:t>
      </w:r>
      <w:proofErr w:type="spellEnd"/>
      <w:r w:rsidRPr="00854BBF">
        <w:t xml:space="preserve">, A.I., </w:t>
      </w:r>
      <w:proofErr w:type="spellStart"/>
      <w:r w:rsidRPr="00854BBF">
        <w:t>Manda</w:t>
      </w:r>
      <w:proofErr w:type="spellEnd"/>
      <w:r w:rsidRPr="00854BBF">
        <w:t xml:space="preserve">, D., SOSE, A.T. and </w:t>
      </w:r>
      <w:proofErr w:type="spellStart"/>
      <w:r w:rsidRPr="00854BBF">
        <w:t>Setitir</w:t>
      </w:r>
      <w:proofErr w:type="spellEnd"/>
      <w:r w:rsidRPr="00854BBF">
        <w:t xml:space="preserve">, I. (2020). Strategy of human resources development in improving performance Apparatus in the Bone Regency Regional Inspectorate. </w:t>
      </w:r>
      <w:proofErr w:type="spellStart"/>
      <w:r w:rsidRPr="00854BBF">
        <w:rPr>
          <w:i/>
          <w:iCs/>
        </w:rPr>
        <w:t>Pinisi</w:t>
      </w:r>
      <w:proofErr w:type="spellEnd"/>
      <w:r w:rsidRPr="00854BBF">
        <w:rPr>
          <w:i/>
          <w:iCs/>
        </w:rPr>
        <w:t xml:space="preserve"> Business Administration Review</w:t>
      </w:r>
      <w:r w:rsidRPr="00854BBF">
        <w:t>, [online] 2(1), pp.35–44. Available at: http://eprints.unm.ac.id/20112/ [Accessed 28 Dec. 2022].</w:t>
      </w:r>
    </w:p>
    <w:p w14:paraId="56299D4A" w14:textId="77777777" w:rsidR="00C243A2" w:rsidRPr="00854BBF" w:rsidRDefault="00C243A2" w:rsidP="00854BBF">
      <w:pPr>
        <w:spacing w:after="0" w:line="360" w:lineRule="auto"/>
        <w:jc w:val="both"/>
        <w:rPr>
          <w:rFonts w:ascii="Times New Roman" w:hAnsi="Times New Roman" w:cs="Times New Roman"/>
          <w:sz w:val="24"/>
          <w:szCs w:val="24"/>
        </w:rPr>
      </w:pPr>
    </w:p>
    <w:p w14:paraId="5500C940" w14:textId="03CD8797" w:rsidR="005E607B" w:rsidRPr="00854BBF" w:rsidRDefault="005E607B" w:rsidP="00854BBF">
      <w:pPr>
        <w:spacing w:after="0" w:line="360" w:lineRule="auto"/>
        <w:jc w:val="both"/>
        <w:rPr>
          <w:rFonts w:ascii="Times New Roman" w:hAnsi="Times New Roman" w:cs="Times New Roman"/>
          <w:sz w:val="24"/>
          <w:szCs w:val="24"/>
        </w:rPr>
      </w:pPr>
      <w:r w:rsidRPr="00854BBF">
        <w:rPr>
          <w:rFonts w:ascii="Times New Roman" w:hAnsi="Times New Roman" w:cs="Times New Roman"/>
          <w:sz w:val="24"/>
          <w:szCs w:val="24"/>
        </w:rPr>
        <w:br w:type="page"/>
      </w:r>
    </w:p>
    <w:sectPr w:rsidR="005E607B" w:rsidRPr="00854B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0B1"/>
    <w:rsid w:val="00010766"/>
    <w:rsid w:val="00014776"/>
    <w:rsid w:val="00057C6C"/>
    <w:rsid w:val="000B4629"/>
    <w:rsid w:val="000D3A9F"/>
    <w:rsid w:val="000E7B99"/>
    <w:rsid w:val="00151145"/>
    <w:rsid w:val="001520BE"/>
    <w:rsid w:val="001A7531"/>
    <w:rsid w:val="001B2B17"/>
    <w:rsid w:val="001D4377"/>
    <w:rsid w:val="0021760C"/>
    <w:rsid w:val="00243629"/>
    <w:rsid w:val="002571D8"/>
    <w:rsid w:val="00285A05"/>
    <w:rsid w:val="00292963"/>
    <w:rsid w:val="002D2D81"/>
    <w:rsid w:val="002F6E26"/>
    <w:rsid w:val="003260B1"/>
    <w:rsid w:val="00352C12"/>
    <w:rsid w:val="00373790"/>
    <w:rsid w:val="003B3736"/>
    <w:rsid w:val="003D51B9"/>
    <w:rsid w:val="003E3C7D"/>
    <w:rsid w:val="003F66A5"/>
    <w:rsid w:val="003F6FE6"/>
    <w:rsid w:val="00413E67"/>
    <w:rsid w:val="004476A1"/>
    <w:rsid w:val="00474799"/>
    <w:rsid w:val="004E5EB3"/>
    <w:rsid w:val="005B504A"/>
    <w:rsid w:val="005E607B"/>
    <w:rsid w:val="005F5A8E"/>
    <w:rsid w:val="006130B7"/>
    <w:rsid w:val="006379BD"/>
    <w:rsid w:val="00653C00"/>
    <w:rsid w:val="00692FC8"/>
    <w:rsid w:val="006E1528"/>
    <w:rsid w:val="00701ECF"/>
    <w:rsid w:val="00707E4C"/>
    <w:rsid w:val="00711FB1"/>
    <w:rsid w:val="007171A1"/>
    <w:rsid w:val="007273A3"/>
    <w:rsid w:val="00772E71"/>
    <w:rsid w:val="007C6966"/>
    <w:rsid w:val="0080138A"/>
    <w:rsid w:val="00806499"/>
    <w:rsid w:val="00854BBF"/>
    <w:rsid w:val="008A59B7"/>
    <w:rsid w:val="008E0144"/>
    <w:rsid w:val="009079EB"/>
    <w:rsid w:val="00960CD2"/>
    <w:rsid w:val="009E00F7"/>
    <w:rsid w:val="009F607B"/>
    <w:rsid w:val="00A24EF8"/>
    <w:rsid w:val="00A41FC6"/>
    <w:rsid w:val="00A522D5"/>
    <w:rsid w:val="00A84A3A"/>
    <w:rsid w:val="00AA7A71"/>
    <w:rsid w:val="00B13713"/>
    <w:rsid w:val="00B50BD7"/>
    <w:rsid w:val="00B72B61"/>
    <w:rsid w:val="00B844B9"/>
    <w:rsid w:val="00B93DAC"/>
    <w:rsid w:val="00C243A2"/>
    <w:rsid w:val="00C713F4"/>
    <w:rsid w:val="00C71FBB"/>
    <w:rsid w:val="00C75A2D"/>
    <w:rsid w:val="00C91944"/>
    <w:rsid w:val="00C951F7"/>
    <w:rsid w:val="00CA5C4D"/>
    <w:rsid w:val="00CA6654"/>
    <w:rsid w:val="00CC2A79"/>
    <w:rsid w:val="00CE1B0B"/>
    <w:rsid w:val="00D25AFD"/>
    <w:rsid w:val="00D8167C"/>
    <w:rsid w:val="00F3651F"/>
    <w:rsid w:val="00F62B71"/>
    <w:rsid w:val="00F86954"/>
    <w:rsid w:val="00FA1A4A"/>
    <w:rsid w:val="00FA243F"/>
    <w:rsid w:val="00FA4321"/>
    <w:rsid w:val="00FD78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CA26"/>
  <w15:chartTrackingRefBased/>
  <w15:docId w15:val="{E41C0ED3-D93C-42F7-85CD-F603AD4FD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951F7"/>
    <w:pPr>
      <w:keepNext/>
      <w:keepLines/>
      <w:spacing w:before="480" w:after="0" w:line="276"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C951F7"/>
    <w:pPr>
      <w:keepNext/>
      <w:keepLines/>
      <w:spacing w:before="200" w:after="0" w:line="276" w:lineRule="auto"/>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F62B71"/>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1F7"/>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C951F7"/>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F62B71"/>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FD78BD"/>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A84A3A"/>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A84A3A"/>
    <w:pPr>
      <w:spacing w:after="100"/>
    </w:pPr>
  </w:style>
  <w:style w:type="paragraph" w:styleId="TOC2">
    <w:name w:val="toc 2"/>
    <w:basedOn w:val="Normal"/>
    <w:next w:val="Normal"/>
    <w:autoRedefine/>
    <w:uiPriority w:val="39"/>
    <w:unhideWhenUsed/>
    <w:rsid w:val="00A84A3A"/>
    <w:pPr>
      <w:spacing w:after="100"/>
      <w:ind w:left="220"/>
    </w:pPr>
  </w:style>
  <w:style w:type="character" w:styleId="Hyperlink">
    <w:name w:val="Hyperlink"/>
    <w:basedOn w:val="DefaultParagraphFont"/>
    <w:uiPriority w:val="99"/>
    <w:unhideWhenUsed/>
    <w:rsid w:val="00A84A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7274025">
      <w:bodyDiv w:val="1"/>
      <w:marLeft w:val="0"/>
      <w:marRight w:val="0"/>
      <w:marTop w:val="0"/>
      <w:marBottom w:val="0"/>
      <w:divBdr>
        <w:top w:val="none" w:sz="0" w:space="0" w:color="auto"/>
        <w:left w:val="none" w:sz="0" w:space="0" w:color="auto"/>
        <w:bottom w:val="none" w:sz="0" w:space="0" w:color="auto"/>
        <w:right w:val="none" w:sz="0" w:space="0" w:color="auto"/>
      </w:divBdr>
      <w:divsChild>
        <w:div w:id="4389105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D5C59-B626-4FC3-8075-92C183190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13</Pages>
  <Words>2880</Words>
  <Characters>16416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India Business Ventures</dc:creator>
  <cp:keywords/>
  <dc:description/>
  <cp:lastModifiedBy>Microsoft account</cp:lastModifiedBy>
  <cp:revision>89</cp:revision>
  <dcterms:created xsi:type="dcterms:W3CDTF">2022-12-28T09:07:00Z</dcterms:created>
  <dcterms:modified xsi:type="dcterms:W3CDTF">2023-01-04T18:50:00Z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9ab09946-f590-4b20-995f-ce819991644d</vt:lpwstr>
  </property>
</Properties>
</file>