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C8B941" w14:textId="4770B837" w:rsidR="00AB76F7" w:rsidRPr="00AB76F7" w:rsidRDefault="00AB76F7" w:rsidP="00AB76F7">
      <w:pPr>
        <w:rPr>
          <w:b/>
          <w:bCs/>
        </w:rPr>
      </w:pPr>
      <w:r w:rsidRPr="00AB76F7">
        <w:rPr>
          <w:b/>
          <w:bCs/>
        </w:rPr>
        <w:t>NATALIE DAVIES_2317650_ECPT6004_FINAL</w:t>
      </w:r>
    </w:p>
    <w:p w14:paraId="10B94C10" w14:textId="77777777" w:rsidR="00AB76F7" w:rsidRDefault="00AB76F7" w:rsidP="00726D03">
      <w:pPr>
        <w:jc w:val="both"/>
        <w:rPr>
          <w:rFonts w:asciiTheme="minorHAnsi" w:hAnsiTheme="minorHAnsi" w:cstheme="minorHAnsi"/>
          <w:u w:val="single"/>
        </w:rPr>
      </w:pPr>
    </w:p>
    <w:p w14:paraId="5160F85B" w14:textId="77777777" w:rsidR="00AB76F7" w:rsidRDefault="00AB76F7" w:rsidP="00726D03">
      <w:pPr>
        <w:jc w:val="both"/>
        <w:rPr>
          <w:rFonts w:asciiTheme="minorHAnsi" w:hAnsiTheme="minorHAnsi" w:cstheme="minorHAnsi"/>
          <w:u w:val="single"/>
        </w:rPr>
      </w:pPr>
    </w:p>
    <w:p w14:paraId="121A9C3F" w14:textId="2FA7BF41" w:rsidR="00D14F8B" w:rsidRPr="001C06A3" w:rsidRDefault="00D14F8B" w:rsidP="00726D03">
      <w:pPr>
        <w:jc w:val="both"/>
        <w:rPr>
          <w:rFonts w:asciiTheme="minorHAnsi" w:hAnsiTheme="minorHAnsi" w:cstheme="minorHAnsi"/>
          <w:u w:val="single"/>
        </w:rPr>
      </w:pPr>
      <w:r w:rsidRPr="001C06A3">
        <w:rPr>
          <w:rFonts w:asciiTheme="minorHAnsi" w:hAnsiTheme="minorHAnsi" w:cstheme="minorHAnsi"/>
          <w:u w:val="single"/>
        </w:rPr>
        <w:t>Additional Learning Needs Report</w:t>
      </w:r>
    </w:p>
    <w:p w14:paraId="03BA41AF" w14:textId="1B768B40" w:rsidR="006B3DAB" w:rsidRPr="001C06A3" w:rsidRDefault="006B3DAB" w:rsidP="00726D03">
      <w:pPr>
        <w:jc w:val="both"/>
        <w:rPr>
          <w:rFonts w:asciiTheme="minorHAnsi" w:hAnsiTheme="minorHAnsi" w:cstheme="minorHAnsi"/>
          <w:u w:val="single"/>
        </w:rPr>
      </w:pPr>
    </w:p>
    <w:p w14:paraId="2DC8E454" w14:textId="7BBE5250" w:rsidR="006B3DAB" w:rsidRPr="001C06A3" w:rsidRDefault="006B3DAB" w:rsidP="00726D03">
      <w:pPr>
        <w:jc w:val="both"/>
        <w:rPr>
          <w:rFonts w:asciiTheme="minorHAnsi" w:hAnsiTheme="minorHAnsi" w:cstheme="minorHAnsi"/>
          <w:u w:val="single"/>
        </w:rPr>
      </w:pPr>
      <w:r w:rsidRPr="001C06A3">
        <w:rPr>
          <w:rFonts w:asciiTheme="minorHAnsi" w:hAnsiTheme="minorHAnsi" w:cstheme="minorHAnsi"/>
          <w:u w:val="single"/>
        </w:rPr>
        <w:t>Part 1</w:t>
      </w:r>
    </w:p>
    <w:p w14:paraId="509A92A7" w14:textId="77777777" w:rsidR="006E721D" w:rsidRPr="001C06A3" w:rsidRDefault="006E721D" w:rsidP="00726D03">
      <w:pPr>
        <w:jc w:val="both"/>
        <w:rPr>
          <w:rFonts w:asciiTheme="minorHAnsi" w:hAnsiTheme="minorHAnsi" w:cstheme="minorHAnsi"/>
        </w:rPr>
      </w:pPr>
    </w:p>
    <w:p w14:paraId="5D81AD2E" w14:textId="7AEA973C" w:rsidR="00A03A54" w:rsidRDefault="00A03A54" w:rsidP="001C06A3">
      <w:pPr>
        <w:spacing w:line="360" w:lineRule="auto"/>
        <w:jc w:val="both"/>
        <w:rPr>
          <w:rFonts w:asciiTheme="minorHAnsi" w:hAnsiTheme="minorHAnsi" w:cstheme="minorHAnsi"/>
        </w:rPr>
      </w:pPr>
      <w:r>
        <w:rPr>
          <w:rFonts w:asciiTheme="minorHAnsi" w:hAnsiTheme="minorHAnsi" w:cstheme="minorHAnsi"/>
        </w:rPr>
        <w:t>The Additional Learning Needs Code (2021) states that ‘A</w:t>
      </w:r>
      <w:r w:rsidRPr="00A03A54">
        <w:rPr>
          <w:rFonts w:asciiTheme="minorHAnsi" w:hAnsiTheme="minorHAnsi" w:cstheme="minorHAnsi"/>
        </w:rPr>
        <w:t xml:space="preserve"> person has additional learning needs if he or she has a learning difficulty or disability (whether the learning difficulty or disability arises from a medical condition or otherwise) which calls for additional learning provision.</w:t>
      </w:r>
    </w:p>
    <w:p w14:paraId="14B8DDA6" w14:textId="77777777" w:rsidR="00A03A54" w:rsidRPr="001C06A3" w:rsidRDefault="00A03A54" w:rsidP="001C06A3">
      <w:pPr>
        <w:spacing w:line="360" w:lineRule="auto"/>
        <w:jc w:val="both"/>
        <w:rPr>
          <w:rFonts w:asciiTheme="minorHAnsi" w:hAnsiTheme="minorHAnsi" w:cstheme="minorHAnsi"/>
        </w:rPr>
      </w:pPr>
    </w:p>
    <w:p w14:paraId="7D20BF59" w14:textId="1B68D9BF" w:rsidR="00D14F8B" w:rsidRPr="001C06A3" w:rsidRDefault="00663A6A" w:rsidP="001C06A3">
      <w:pPr>
        <w:spacing w:line="360" w:lineRule="auto"/>
        <w:jc w:val="both"/>
        <w:rPr>
          <w:rFonts w:asciiTheme="minorHAnsi" w:hAnsiTheme="minorHAnsi" w:cstheme="minorHAnsi"/>
        </w:rPr>
      </w:pPr>
      <w:r w:rsidRPr="001C06A3">
        <w:rPr>
          <w:rFonts w:asciiTheme="minorHAnsi" w:hAnsiTheme="minorHAnsi" w:cstheme="minorHAnsi"/>
        </w:rPr>
        <w:t xml:space="preserve">The aim of this assignment is for the author to </w:t>
      </w:r>
      <w:r w:rsidR="002339D6" w:rsidRPr="001C06A3">
        <w:rPr>
          <w:rFonts w:asciiTheme="minorHAnsi" w:hAnsiTheme="minorHAnsi" w:cstheme="minorHAnsi"/>
        </w:rPr>
        <w:t xml:space="preserve">demonstrate how </w:t>
      </w:r>
      <w:r w:rsidR="004A72E2" w:rsidRPr="001C06A3">
        <w:rPr>
          <w:rFonts w:asciiTheme="minorHAnsi" w:hAnsiTheme="minorHAnsi" w:cstheme="minorHAnsi"/>
        </w:rPr>
        <w:t>a</w:t>
      </w:r>
      <w:r w:rsidR="002339D6" w:rsidRPr="001C06A3">
        <w:rPr>
          <w:rFonts w:asciiTheme="minorHAnsi" w:hAnsiTheme="minorHAnsi" w:cstheme="minorHAnsi"/>
        </w:rPr>
        <w:t xml:space="preserve"> teacher </w:t>
      </w:r>
      <w:r w:rsidR="00E331BE" w:rsidRPr="001C06A3">
        <w:rPr>
          <w:rFonts w:asciiTheme="minorHAnsi" w:hAnsiTheme="minorHAnsi" w:cstheme="minorHAnsi"/>
        </w:rPr>
        <w:t xml:space="preserve">can </w:t>
      </w:r>
      <w:r w:rsidR="0091284E" w:rsidRPr="001C06A3">
        <w:rPr>
          <w:rFonts w:asciiTheme="minorHAnsi" w:hAnsiTheme="minorHAnsi" w:cstheme="minorHAnsi"/>
        </w:rPr>
        <w:t xml:space="preserve">accommodate </w:t>
      </w:r>
      <w:r w:rsidR="002339D6" w:rsidRPr="001C06A3">
        <w:rPr>
          <w:rFonts w:asciiTheme="minorHAnsi" w:hAnsiTheme="minorHAnsi" w:cstheme="minorHAnsi"/>
        </w:rPr>
        <w:t>additional l</w:t>
      </w:r>
      <w:r w:rsidR="00637ECB" w:rsidRPr="001C06A3">
        <w:rPr>
          <w:rFonts w:asciiTheme="minorHAnsi" w:hAnsiTheme="minorHAnsi" w:cstheme="minorHAnsi"/>
        </w:rPr>
        <w:t>earning requirements within the post</w:t>
      </w:r>
      <w:r w:rsidR="00A704DD" w:rsidRPr="001C06A3">
        <w:rPr>
          <w:rFonts w:asciiTheme="minorHAnsi" w:hAnsiTheme="minorHAnsi" w:cstheme="minorHAnsi"/>
        </w:rPr>
        <w:t>-1</w:t>
      </w:r>
      <w:r w:rsidR="00637ECB" w:rsidRPr="001C06A3">
        <w:rPr>
          <w:rFonts w:asciiTheme="minorHAnsi" w:hAnsiTheme="minorHAnsi" w:cstheme="minorHAnsi"/>
        </w:rPr>
        <w:t xml:space="preserve">6 classroom setting. </w:t>
      </w:r>
      <w:r w:rsidR="00E331BE" w:rsidRPr="001C06A3">
        <w:rPr>
          <w:rFonts w:asciiTheme="minorHAnsi" w:hAnsiTheme="minorHAnsi" w:cstheme="minorHAnsi"/>
        </w:rPr>
        <w:t>To</w:t>
      </w:r>
      <w:r w:rsidR="00637ECB" w:rsidRPr="001C06A3">
        <w:rPr>
          <w:rFonts w:asciiTheme="minorHAnsi" w:hAnsiTheme="minorHAnsi" w:cstheme="minorHAnsi"/>
        </w:rPr>
        <w:t xml:space="preserve"> </w:t>
      </w:r>
      <w:r w:rsidR="007B670E" w:rsidRPr="001C06A3">
        <w:rPr>
          <w:rFonts w:asciiTheme="minorHAnsi" w:hAnsiTheme="minorHAnsi" w:cstheme="minorHAnsi"/>
        </w:rPr>
        <w:t>achieve</w:t>
      </w:r>
      <w:r w:rsidR="00637ECB" w:rsidRPr="001C06A3">
        <w:rPr>
          <w:rFonts w:asciiTheme="minorHAnsi" w:hAnsiTheme="minorHAnsi" w:cstheme="minorHAnsi"/>
        </w:rPr>
        <w:t xml:space="preserve"> this, the author will explore </w:t>
      </w:r>
      <w:r w:rsidR="00F554DE" w:rsidRPr="001C06A3">
        <w:rPr>
          <w:rFonts w:asciiTheme="minorHAnsi" w:hAnsiTheme="minorHAnsi" w:cstheme="minorHAnsi"/>
        </w:rPr>
        <w:t>the regulatory and legal requirements surrounding this topic</w:t>
      </w:r>
      <w:r w:rsidR="00E735EC" w:rsidRPr="001C06A3">
        <w:rPr>
          <w:rFonts w:asciiTheme="minorHAnsi" w:hAnsiTheme="minorHAnsi" w:cstheme="minorHAnsi"/>
        </w:rPr>
        <w:t xml:space="preserve"> and draw upon relevant policies</w:t>
      </w:r>
      <w:r w:rsidR="00FB06B1" w:rsidRPr="001C06A3">
        <w:rPr>
          <w:rFonts w:asciiTheme="minorHAnsi" w:hAnsiTheme="minorHAnsi" w:cstheme="minorHAnsi"/>
        </w:rPr>
        <w:t>.</w:t>
      </w:r>
      <w:r w:rsidR="00095701" w:rsidRPr="001C06A3">
        <w:rPr>
          <w:rFonts w:asciiTheme="minorHAnsi" w:hAnsiTheme="minorHAnsi" w:cstheme="minorHAnsi"/>
        </w:rPr>
        <w:t xml:space="preserve"> </w:t>
      </w:r>
      <w:r w:rsidR="00FB06B1" w:rsidRPr="001C06A3">
        <w:rPr>
          <w:rFonts w:asciiTheme="minorHAnsi" w:hAnsiTheme="minorHAnsi" w:cstheme="minorHAnsi"/>
        </w:rPr>
        <w:t>L</w:t>
      </w:r>
      <w:r w:rsidR="00095701" w:rsidRPr="001C06A3">
        <w:rPr>
          <w:rFonts w:asciiTheme="minorHAnsi" w:hAnsiTheme="minorHAnsi" w:cstheme="minorHAnsi"/>
        </w:rPr>
        <w:t xml:space="preserve">egislation, both </w:t>
      </w:r>
      <w:r w:rsidR="00CD05BC" w:rsidRPr="001C06A3">
        <w:rPr>
          <w:rFonts w:asciiTheme="minorHAnsi" w:hAnsiTheme="minorHAnsi" w:cstheme="minorHAnsi"/>
        </w:rPr>
        <w:t>I</w:t>
      </w:r>
      <w:r w:rsidR="00095701" w:rsidRPr="001C06A3">
        <w:rPr>
          <w:rFonts w:asciiTheme="minorHAnsi" w:hAnsiTheme="minorHAnsi" w:cstheme="minorHAnsi"/>
        </w:rPr>
        <w:t xml:space="preserve">nstitutional and </w:t>
      </w:r>
      <w:r w:rsidR="00CD05BC" w:rsidRPr="001C06A3">
        <w:rPr>
          <w:rFonts w:asciiTheme="minorHAnsi" w:hAnsiTheme="minorHAnsi" w:cstheme="minorHAnsi"/>
        </w:rPr>
        <w:t>N</w:t>
      </w:r>
      <w:r w:rsidR="00095701" w:rsidRPr="001C06A3">
        <w:rPr>
          <w:rFonts w:asciiTheme="minorHAnsi" w:hAnsiTheme="minorHAnsi" w:cstheme="minorHAnsi"/>
        </w:rPr>
        <w:t>ational</w:t>
      </w:r>
      <w:r w:rsidR="00FB06B1" w:rsidRPr="001C06A3">
        <w:rPr>
          <w:rFonts w:asciiTheme="minorHAnsi" w:hAnsiTheme="minorHAnsi" w:cstheme="minorHAnsi"/>
        </w:rPr>
        <w:t>,</w:t>
      </w:r>
      <w:r w:rsidR="004A596E" w:rsidRPr="001C06A3">
        <w:rPr>
          <w:rFonts w:asciiTheme="minorHAnsi" w:hAnsiTheme="minorHAnsi" w:cstheme="minorHAnsi"/>
        </w:rPr>
        <w:t xml:space="preserve"> will </w:t>
      </w:r>
      <w:r w:rsidR="00D634F6" w:rsidRPr="001C06A3">
        <w:rPr>
          <w:rFonts w:asciiTheme="minorHAnsi" w:hAnsiTheme="minorHAnsi" w:cstheme="minorHAnsi"/>
        </w:rPr>
        <w:t xml:space="preserve">be </w:t>
      </w:r>
      <w:r w:rsidR="0024530F" w:rsidRPr="001C06A3">
        <w:rPr>
          <w:rFonts w:asciiTheme="minorHAnsi" w:hAnsiTheme="minorHAnsi" w:cstheme="minorHAnsi"/>
        </w:rPr>
        <w:t>considered</w:t>
      </w:r>
      <w:r w:rsidR="00D634F6" w:rsidRPr="001C06A3">
        <w:rPr>
          <w:rFonts w:asciiTheme="minorHAnsi" w:hAnsiTheme="minorHAnsi" w:cstheme="minorHAnsi"/>
        </w:rPr>
        <w:t xml:space="preserve"> which </w:t>
      </w:r>
      <w:r w:rsidR="00105A3A" w:rsidRPr="001C06A3">
        <w:rPr>
          <w:rFonts w:asciiTheme="minorHAnsi" w:hAnsiTheme="minorHAnsi" w:cstheme="minorHAnsi"/>
        </w:rPr>
        <w:t xml:space="preserve">include </w:t>
      </w:r>
      <w:r w:rsidR="004A596E" w:rsidRPr="001C06A3">
        <w:rPr>
          <w:rFonts w:asciiTheme="minorHAnsi" w:hAnsiTheme="minorHAnsi" w:cstheme="minorHAnsi"/>
        </w:rPr>
        <w:t xml:space="preserve">the </w:t>
      </w:r>
      <w:r w:rsidR="00105A3A" w:rsidRPr="001C06A3">
        <w:rPr>
          <w:rFonts w:asciiTheme="minorHAnsi" w:hAnsiTheme="minorHAnsi" w:cstheme="minorHAnsi"/>
        </w:rPr>
        <w:t xml:space="preserve">Equality Act (2010) and the Additional Learning Needs and Education Tribunal </w:t>
      </w:r>
      <w:r w:rsidR="004F13BC" w:rsidRPr="001C06A3">
        <w:rPr>
          <w:rFonts w:asciiTheme="minorHAnsi" w:hAnsiTheme="minorHAnsi" w:cstheme="minorHAnsi"/>
        </w:rPr>
        <w:t>(Wales) Act 2018</w:t>
      </w:r>
      <w:r w:rsidR="00105A3A" w:rsidRPr="001C06A3">
        <w:rPr>
          <w:rFonts w:asciiTheme="minorHAnsi" w:hAnsiTheme="minorHAnsi" w:cstheme="minorHAnsi"/>
        </w:rPr>
        <w:t>.</w:t>
      </w:r>
      <w:r w:rsidR="009F00F5" w:rsidRPr="001C06A3">
        <w:rPr>
          <w:rFonts w:asciiTheme="minorHAnsi" w:hAnsiTheme="minorHAnsi" w:cstheme="minorHAnsi"/>
        </w:rPr>
        <w:t xml:space="preserve">  </w:t>
      </w:r>
      <w:r w:rsidR="00120048" w:rsidRPr="001C06A3">
        <w:rPr>
          <w:rFonts w:asciiTheme="minorHAnsi" w:hAnsiTheme="minorHAnsi" w:cstheme="minorHAnsi"/>
        </w:rPr>
        <w:t>Th</w:t>
      </w:r>
      <w:r w:rsidR="00332962" w:rsidRPr="001C06A3">
        <w:rPr>
          <w:rFonts w:asciiTheme="minorHAnsi" w:hAnsiTheme="minorHAnsi" w:cstheme="minorHAnsi"/>
        </w:rPr>
        <w:t xml:space="preserve">e discussion </w:t>
      </w:r>
      <w:r w:rsidR="00120048" w:rsidRPr="001C06A3">
        <w:rPr>
          <w:rFonts w:asciiTheme="minorHAnsi" w:hAnsiTheme="minorHAnsi" w:cstheme="minorHAnsi"/>
        </w:rPr>
        <w:t xml:space="preserve">will </w:t>
      </w:r>
      <w:r w:rsidR="000844EC" w:rsidRPr="001C06A3">
        <w:rPr>
          <w:rFonts w:asciiTheme="minorHAnsi" w:hAnsiTheme="minorHAnsi" w:cstheme="minorHAnsi"/>
        </w:rPr>
        <w:t>be</w:t>
      </w:r>
      <w:r w:rsidR="00055D02" w:rsidRPr="001C06A3">
        <w:rPr>
          <w:rFonts w:asciiTheme="minorHAnsi" w:hAnsiTheme="minorHAnsi" w:cstheme="minorHAnsi"/>
        </w:rPr>
        <w:t xml:space="preserve"> linked to practice and </w:t>
      </w:r>
      <w:r w:rsidR="003F0F90" w:rsidRPr="001C06A3">
        <w:rPr>
          <w:rFonts w:asciiTheme="minorHAnsi" w:hAnsiTheme="minorHAnsi" w:cstheme="minorHAnsi"/>
        </w:rPr>
        <w:t xml:space="preserve">consider how </w:t>
      </w:r>
      <w:r w:rsidR="00332962" w:rsidRPr="001C06A3">
        <w:rPr>
          <w:rFonts w:asciiTheme="minorHAnsi" w:hAnsiTheme="minorHAnsi" w:cstheme="minorHAnsi"/>
        </w:rPr>
        <w:t xml:space="preserve">additional </w:t>
      </w:r>
      <w:r w:rsidR="00725915" w:rsidRPr="001C06A3">
        <w:rPr>
          <w:rFonts w:asciiTheme="minorHAnsi" w:hAnsiTheme="minorHAnsi" w:cstheme="minorHAnsi"/>
        </w:rPr>
        <w:t xml:space="preserve">requirements for a student </w:t>
      </w:r>
      <w:r w:rsidR="003F0F90" w:rsidRPr="001C06A3">
        <w:rPr>
          <w:rFonts w:asciiTheme="minorHAnsi" w:hAnsiTheme="minorHAnsi" w:cstheme="minorHAnsi"/>
        </w:rPr>
        <w:t xml:space="preserve">may impact </w:t>
      </w:r>
      <w:r w:rsidR="00725915" w:rsidRPr="001C06A3">
        <w:rPr>
          <w:rFonts w:asciiTheme="minorHAnsi" w:hAnsiTheme="minorHAnsi" w:cstheme="minorHAnsi"/>
        </w:rPr>
        <w:t>their educational experience</w:t>
      </w:r>
      <w:r w:rsidR="009F00F5" w:rsidRPr="001C06A3">
        <w:rPr>
          <w:rFonts w:asciiTheme="minorHAnsi" w:hAnsiTheme="minorHAnsi" w:cstheme="minorHAnsi"/>
        </w:rPr>
        <w:t>.</w:t>
      </w:r>
    </w:p>
    <w:p w14:paraId="15DA85F2" w14:textId="77777777" w:rsidR="002B49E0" w:rsidRPr="001C06A3" w:rsidRDefault="002B49E0" w:rsidP="001C06A3">
      <w:pPr>
        <w:spacing w:line="360" w:lineRule="auto"/>
        <w:jc w:val="both"/>
        <w:rPr>
          <w:rFonts w:asciiTheme="minorHAnsi" w:hAnsiTheme="minorHAnsi" w:cstheme="minorHAnsi"/>
        </w:rPr>
      </w:pPr>
    </w:p>
    <w:p w14:paraId="20763102" w14:textId="61CA31BB" w:rsidR="002B49E0" w:rsidRPr="001C06A3" w:rsidRDefault="007F4E2D" w:rsidP="001C06A3">
      <w:pPr>
        <w:spacing w:line="360" w:lineRule="auto"/>
        <w:jc w:val="both"/>
        <w:rPr>
          <w:rFonts w:asciiTheme="minorHAnsi" w:hAnsiTheme="minorHAnsi" w:cstheme="minorHAnsi"/>
        </w:rPr>
      </w:pPr>
      <w:r w:rsidRPr="001C06A3">
        <w:rPr>
          <w:rFonts w:asciiTheme="minorHAnsi" w:hAnsiTheme="minorHAnsi" w:cstheme="minorHAnsi"/>
        </w:rPr>
        <w:t>A</w:t>
      </w:r>
      <w:r w:rsidR="002B49E0" w:rsidRPr="00D624FF">
        <w:rPr>
          <w:rFonts w:asciiTheme="minorHAnsi" w:hAnsiTheme="minorHAnsi" w:cstheme="minorHAnsi"/>
        </w:rPr>
        <w:t xml:space="preserve"> significant piece of legislation in the U</w:t>
      </w:r>
      <w:r w:rsidR="001C06A3" w:rsidRPr="001C06A3">
        <w:rPr>
          <w:rFonts w:asciiTheme="minorHAnsi" w:hAnsiTheme="minorHAnsi" w:cstheme="minorHAnsi"/>
        </w:rPr>
        <w:t>K</w:t>
      </w:r>
      <w:r w:rsidR="002B49E0" w:rsidRPr="00D624FF">
        <w:rPr>
          <w:rFonts w:asciiTheme="minorHAnsi" w:hAnsiTheme="minorHAnsi" w:cstheme="minorHAnsi"/>
        </w:rPr>
        <w:t xml:space="preserve"> that consolidates and simplifies previous equality laws</w:t>
      </w:r>
      <w:r w:rsidR="00A879F6" w:rsidRPr="001C06A3">
        <w:rPr>
          <w:rFonts w:asciiTheme="minorHAnsi" w:hAnsiTheme="minorHAnsi" w:cstheme="minorHAnsi"/>
        </w:rPr>
        <w:t xml:space="preserve"> is </w:t>
      </w:r>
      <w:r w:rsidR="00A879F6" w:rsidRPr="00D624FF">
        <w:rPr>
          <w:rFonts w:asciiTheme="minorHAnsi" w:hAnsiTheme="minorHAnsi" w:cstheme="minorHAnsi"/>
        </w:rPr>
        <w:t xml:space="preserve">The Equality Act </w:t>
      </w:r>
      <w:r w:rsidR="00A879F6" w:rsidRPr="001C06A3">
        <w:rPr>
          <w:rFonts w:asciiTheme="minorHAnsi" w:hAnsiTheme="minorHAnsi" w:cstheme="minorHAnsi"/>
        </w:rPr>
        <w:t>(</w:t>
      </w:r>
      <w:r w:rsidR="00A879F6" w:rsidRPr="00D624FF">
        <w:rPr>
          <w:rFonts w:asciiTheme="minorHAnsi" w:hAnsiTheme="minorHAnsi" w:cstheme="minorHAnsi"/>
        </w:rPr>
        <w:t>2010</w:t>
      </w:r>
      <w:r w:rsidR="00A879F6" w:rsidRPr="001C06A3">
        <w:rPr>
          <w:rFonts w:asciiTheme="minorHAnsi" w:hAnsiTheme="minorHAnsi" w:cstheme="minorHAnsi"/>
        </w:rPr>
        <w:t>)</w:t>
      </w:r>
      <w:r w:rsidR="002B49E0" w:rsidRPr="00D624FF">
        <w:rPr>
          <w:rFonts w:asciiTheme="minorHAnsi" w:hAnsiTheme="minorHAnsi" w:cstheme="minorHAnsi"/>
        </w:rPr>
        <w:t>. It covers nine protected characteristics, including age, disability,</w:t>
      </w:r>
      <w:r w:rsidR="00A03A54">
        <w:rPr>
          <w:rFonts w:asciiTheme="minorHAnsi" w:hAnsiTheme="minorHAnsi" w:cstheme="minorHAnsi"/>
        </w:rPr>
        <w:t xml:space="preserve"> </w:t>
      </w:r>
      <w:r w:rsidR="002B49E0" w:rsidRPr="00D624FF">
        <w:rPr>
          <w:rFonts w:asciiTheme="minorHAnsi" w:hAnsiTheme="minorHAnsi" w:cstheme="minorHAnsi"/>
        </w:rPr>
        <w:t>gender reassignment, race, religion or belief, sex, sexual orientation, and pregnancy and maternity. </w:t>
      </w:r>
      <w:r w:rsidR="002B49E0" w:rsidRPr="001C06A3">
        <w:rPr>
          <w:rFonts w:asciiTheme="minorHAnsi" w:hAnsiTheme="minorHAnsi" w:cstheme="minorHAnsi"/>
        </w:rPr>
        <w:t xml:space="preserve">The Act prohibits various forms of discriminatory conduct, such as direct and indirect discrimination, harassment, and victimization. </w:t>
      </w:r>
    </w:p>
    <w:p w14:paraId="2A79790E" w14:textId="77777777" w:rsidR="002B49E0" w:rsidRPr="001C06A3" w:rsidRDefault="002B49E0" w:rsidP="001C06A3">
      <w:pPr>
        <w:spacing w:line="360" w:lineRule="auto"/>
        <w:jc w:val="both"/>
        <w:rPr>
          <w:rFonts w:asciiTheme="minorHAnsi" w:hAnsiTheme="minorHAnsi" w:cstheme="minorHAnsi"/>
        </w:rPr>
      </w:pPr>
    </w:p>
    <w:p w14:paraId="4DD5BAB7" w14:textId="19C4B991" w:rsidR="002B49E0" w:rsidRDefault="002B49E0" w:rsidP="001C06A3">
      <w:pPr>
        <w:spacing w:line="360" w:lineRule="auto"/>
        <w:jc w:val="both"/>
        <w:rPr>
          <w:rFonts w:asciiTheme="minorHAnsi" w:hAnsiTheme="minorHAnsi" w:cstheme="minorHAnsi"/>
        </w:rPr>
      </w:pPr>
      <w:r w:rsidRPr="00100665">
        <w:rPr>
          <w:rFonts w:asciiTheme="minorHAnsi" w:hAnsiTheme="minorHAnsi" w:cstheme="minorHAnsi"/>
        </w:rPr>
        <w:t xml:space="preserve">The Equality Act </w:t>
      </w:r>
      <w:r w:rsidRPr="001C06A3">
        <w:rPr>
          <w:rFonts w:asciiTheme="minorHAnsi" w:hAnsiTheme="minorHAnsi" w:cstheme="minorHAnsi"/>
        </w:rPr>
        <w:t>(</w:t>
      </w:r>
      <w:r w:rsidRPr="00100665">
        <w:rPr>
          <w:rFonts w:asciiTheme="minorHAnsi" w:hAnsiTheme="minorHAnsi" w:cstheme="minorHAnsi"/>
        </w:rPr>
        <w:t>2010</w:t>
      </w:r>
      <w:r w:rsidRPr="001C06A3">
        <w:rPr>
          <w:rFonts w:asciiTheme="minorHAnsi" w:hAnsiTheme="minorHAnsi" w:cstheme="minorHAnsi"/>
        </w:rPr>
        <w:t>)</w:t>
      </w:r>
      <w:r w:rsidRPr="00100665">
        <w:rPr>
          <w:rFonts w:asciiTheme="minorHAnsi" w:hAnsiTheme="minorHAnsi" w:cstheme="minorHAnsi"/>
        </w:rPr>
        <w:t> acknowledges that certain students face disadvantages due to social or economic reasons related to their protected characteristics or past discrimination. To address these disparities, the Act includes positive action provisions</w:t>
      </w:r>
      <w:r w:rsidR="00E33603" w:rsidRPr="001C06A3">
        <w:rPr>
          <w:rFonts w:asciiTheme="minorHAnsi" w:hAnsiTheme="minorHAnsi" w:cstheme="minorHAnsi"/>
        </w:rPr>
        <w:t xml:space="preserve"> (Equality and Human Rights Commission, 2012)</w:t>
      </w:r>
      <w:r w:rsidRPr="00100665">
        <w:rPr>
          <w:rFonts w:asciiTheme="minorHAnsi" w:hAnsiTheme="minorHAnsi" w:cstheme="minorHAnsi"/>
        </w:rPr>
        <w:t>. These provisions empower education providers to take specific actions to</w:t>
      </w:r>
      <w:r w:rsidRPr="001C06A3">
        <w:rPr>
          <w:rFonts w:asciiTheme="minorHAnsi" w:hAnsiTheme="minorHAnsi" w:cstheme="minorHAnsi"/>
        </w:rPr>
        <w:t xml:space="preserve"> t</w:t>
      </w:r>
      <w:r w:rsidRPr="00100665">
        <w:rPr>
          <w:rFonts w:asciiTheme="minorHAnsi" w:hAnsiTheme="minorHAnsi" w:cstheme="minorHAnsi"/>
        </w:rPr>
        <w:t xml:space="preserve">ackle </w:t>
      </w:r>
      <w:r w:rsidRPr="001C06A3">
        <w:rPr>
          <w:rFonts w:asciiTheme="minorHAnsi" w:hAnsiTheme="minorHAnsi" w:cstheme="minorHAnsi"/>
        </w:rPr>
        <w:t>d</w:t>
      </w:r>
      <w:r w:rsidRPr="00100665">
        <w:rPr>
          <w:rFonts w:asciiTheme="minorHAnsi" w:hAnsiTheme="minorHAnsi" w:cstheme="minorHAnsi"/>
        </w:rPr>
        <w:t>isadvantage</w:t>
      </w:r>
      <w:r w:rsidRPr="001C06A3">
        <w:rPr>
          <w:rFonts w:asciiTheme="minorHAnsi" w:hAnsiTheme="minorHAnsi" w:cstheme="minorHAnsi"/>
        </w:rPr>
        <w:t xml:space="preserve"> by </w:t>
      </w:r>
      <w:r w:rsidRPr="00100665">
        <w:rPr>
          <w:rFonts w:asciiTheme="minorHAnsi" w:hAnsiTheme="minorHAnsi" w:cstheme="minorHAnsi"/>
        </w:rPr>
        <w:t>address</w:t>
      </w:r>
      <w:r w:rsidRPr="001C06A3">
        <w:rPr>
          <w:rFonts w:asciiTheme="minorHAnsi" w:hAnsiTheme="minorHAnsi" w:cstheme="minorHAnsi"/>
        </w:rPr>
        <w:t>ing</w:t>
      </w:r>
      <w:r w:rsidRPr="00100665">
        <w:rPr>
          <w:rFonts w:asciiTheme="minorHAnsi" w:hAnsiTheme="minorHAnsi" w:cstheme="minorHAnsi"/>
        </w:rPr>
        <w:t xml:space="preserve"> the specific disadvantage faced by particular student groups.</w:t>
      </w:r>
      <w:r w:rsidRPr="001C06A3">
        <w:rPr>
          <w:rFonts w:asciiTheme="minorHAnsi" w:hAnsiTheme="minorHAnsi" w:cstheme="minorHAnsi"/>
        </w:rPr>
        <w:t xml:space="preserve">  </w:t>
      </w:r>
      <w:r w:rsidRPr="00100665">
        <w:rPr>
          <w:rFonts w:asciiTheme="minorHAnsi" w:hAnsiTheme="minorHAnsi" w:cstheme="minorHAnsi"/>
        </w:rPr>
        <w:t>The</w:t>
      </w:r>
      <w:r w:rsidRPr="001C06A3">
        <w:rPr>
          <w:rFonts w:asciiTheme="minorHAnsi" w:hAnsiTheme="minorHAnsi" w:cstheme="minorHAnsi"/>
        </w:rPr>
        <w:t xml:space="preserve">se </w:t>
      </w:r>
      <w:r w:rsidRPr="00100665">
        <w:rPr>
          <w:rFonts w:asciiTheme="minorHAnsi" w:hAnsiTheme="minorHAnsi" w:cstheme="minorHAnsi"/>
        </w:rPr>
        <w:t>provisions allow for targeted provision or resources to benefit a particular disadvantaged student group</w:t>
      </w:r>
      <w:r w:rsidR="00FE276A" w:rsidRPr="001C06A3">
        <w:rPr>
          <w:rFonts w:asciiTheme="minorHAnsi" w:hAnsiTheme="minorHAnsi" w:cstheme="minorHAnsi"/>
        </w:rPr>
        <w:t xml:space="preserve"> (Equality and Human Rights Commission</w:t>
      </w:r>
      <w:r w:rsidR="00B2673C" w:rsidRPr="001C06A3">
        <w:rPr>
          <w:rFonts w:asciiTheme="minorHAnsi" w:hAnsiTheme="minorHAnsi" w:cstheme="minorHAnsi"/>
        </w:rPr>
        <w:t>, 2012</w:t>
      </w:r>
      <w:r w:rsidR="00FE276A" w:rsidRPr="001C06A3">
        <w:rPr>
          <w:rFonts w:asciiTheme="minorHAnsi" w:hAnsiTheme="minorHAnsi" w:cstheme="minorHAnsi"/>
        </w:rPr>
        <w:t>)</w:t>
      </w:r>
      <w:r w:rsidRPr="00100665">
        <w:rPr>
          <w:rFonts w:asciiTheme="minorHAnsi" w:hAnsiTheme="minorHAnsi" w:cstheme="minorHAnsi"/>
        </w:rPr>
        <w:t>. For instance, this could include support for students experiencing financial hardship.</w:t>
      </w:r>
      <w:r w:rsidR="001C06A3" w:rsidRPr="001C06A3">
        <w:rPr>
          <w:rFonts w:asciiTheme="minorHAnsi" w:hAnsiTheme="minorHAnsi" w:cstheme="minorHAnsi"/>
        </w:rPr>
        <w:t xml:space="preserve">  The </w:t>
      </w:r>
      <w:r w:rsidRPr="001C06A3">
        <w:rPr>
          <w:rFonts w:asciiTheme="minorHAnsi" w:hAnsiTheme="minorHAnsi" w:cstheme="minorHAnsi"/>
        </w:rPr>
        <w:lastRenderedPageBreak/>
        <w:t xml:space="preserve">University Wales Trinity St David (UWTSD) </w:t>
      </w:r>
      <w:r w:rsidR="001C06A3" w:rsidRPr="001C06A3">
        <w:rPr>
          <w:rFonts w:asciiTheme="minorHAnsi" w:hAnsiTheme="minorHAnsi" w:cstheme="minorHAnsi"/>
        </w:rPr>
        <w:t>has developed a Strategic Equality Plan</w:t>
      </w:r>
      <w:r w:rsidR="001C06A3">
        <w:rPr>
          <w:rFonts w:asciiTheme="minorHAnsi" w:hAnsiTheme="minorHAnsi" w:cstheme="minorHAnsi"/>
        </w:rPr>
        <w:t xml:space="preserve"> (2024)</w:t>
      </w:r>
      <w:r w:rsidR="001C06A3" w:rsidRPr="001C06A3">
        <w:rPr>
          <w:rFonts w:asciiTheme="minorHAnsi" w:hAnsiTheme="minorHAnsi" w:cstheme="minorHAnsi"/>
        </w:rPr>
        <w:t xml:space="preserve"> where the main aim is to demonstrate how it will meet its commitment to equality and the legal obligations set out in the Equality Act (2010)</w:t>
      </w:r>
      <w:r w:rsidR="001C06A3">
        <w:rPr>
          <w:rFonts w:asciiTheme="minorHAnsi" w:hAnsiTheme="minorHAnsi" w:cstheme="minorHAnsi"/>
        </w:rPr>
        <w:t>.</w:t>
      </w:r>
    </w:p>
    <w:p w14:paraId="1611DCE2" w14:textId="29B9FAB2" w:rsidR="009500B0" w:rsidRPr="001C06A3" w:rsidRDefault="009500B0" w:rsidP="009500B0">
      <w:pPr>
        <w:pStyle w:val="NormalWeb"/>
        <w:spacing w:before="0" w:after="0" w:afterAutospacing="0" w:line="360" w:lineRule="auto"/>
        <w:jc w:val="both"/>
        <w:rPr>
          <w:rFonts w:asciiTheme="minorHAnsi" w:hAnsiTheme="minorHAnsi" w:cstheme="minorHAnsi"/>
        </w:rPr>
      </w:pPr>
      <w:r w:rsidRPr="001C06A3">
        <w:rPr>
          <w:rFonts w:asciiTheme="minorHAnsi" w:hAnsiTheme="minorHAnsi" w:cstheme="minorHAnsi"/>
        </w:rPr>
        <w:t>The Additional Learning Needs (ALN) system in Wales replaces the Special Education Needs</w:t>
      </w:r>
      <w:r>
        <w:rPr>
          <w:rFonts w:asciiTheme="minorHAnsi" w:hAnsiTheme="minorHAnsi" w:cstheme="minorHAnsi"/>
        </w:rPr>
        <w:t xml:space="preserve"> </w:t>
      </w:r>
      <w:r w:rsidRPr="001C06A3">
        <w:rPr>
          <w:rFonts w:asciiTheme="minorHAnsi" w:hAnsiTheme="minorHAnsi" w:cstheme="minorHAnsi"/>
        </w:rPr>
        <w:t>and Learning Difficulties and/or Disabilities systems, supporting individuals aged 0-25. The ALN legislative framework, including the ALN Act (2018) and ALN Code (2021), ensures learners with ALN overcome barriers to learning. Key features include a unified legislative framework for children of compulsory school age and an integrated process for assessment, planning, and monitoring support (Welsh Government, 2022). Some may argue that although this legislation states that it supports young people up to the age of 25, most of the guidance and advice is centred around children and care plans directed at them through primary and secondary school education.</w:t>
      </w:r>
    </w:p>
    <w:p w14:paraId="0F078BAF" w14:textId="46C2BD07" w:rsidR="00410284" w:rsidRPr="001C06A3" w:rsidRDefault="009500B0" w:rsidP="009500B0">
      <w:pPr>
        <w:pStyle w:val="NormalWeb"/>
        <w:spacing w:line="360" w:lineRule="auto"/>
        <w:jc w:val="both"/>
        <w:rPr>
          <w:rFonts w:asciiTheme="minorHAnsi" w:hAnsiTheme="minorHAnsi" w:cstheme="minorHAnsi"/>
        </w:rPr>
      </w:pPr>
      <w:r w:rsidRPr="001C06A3">
        <w:rPr>
          <w:rFonts w:asciiTheme="minorHAnsi" w:hAnsiTheme="minorHAnsi" w:cstheme="minorHAnsi"/>
        </w:rPr>
        <w:t>The Tertiary Education and Research (Wales) Act</w:t>
      </w:r>
      <w:r>
        <w:rPr>
          <w:rFonts w:asciiTheme="minorHAnsi" w:hAnsiTheme="minorHAnsi" w:cstheme="minorHAnsi"/>
        </w:rPr>
        <w:t xml:space="preserve">, </w:t>
      </w:r>
      <w:r w:rsidRPr="001C06A3">
        <w:rPr>
          <w:rFonts w:asciiTheme="minorHAnsi" w:hAnsiTheme="minorHAnsi" w:cstheme="minorHAnsi"/>
        </w:rPr>
        <w:t xml:space="preserve">2022 is responsible for the strategy, funding and oversight of further education, higher education research, adult education, and apprenticeships and training.  This sets Wales apart as the only recognised UK nation to manage all post-16 education under one system.  The principles are based on the </w:t>
      </w:r>
      <w:r>
        <w:rPr>
          <w:rFonts w:asciiTheme="minorHAnsi" w:hAnsiTheme="minorHAnsi" w:cstheme="minorHAnsi"/>
        </w:rPr>
        <w:t xml:space="preserve">Well-Being and </w:t>
      </w:r>
      <w:r w:rsidRPr="001C06A3">
        <w:rPr>
          <w:rFonts w:asciiTheme="minorHAnsi" w:hAnsiTheme="minorHAnsi" w:cstheme="minorHAnsi"/>
        </w:rPr>
        <w:t>Future Generations (Wales) Act (2015)</w:t>
      </w:r>
      <w:r>
        <w:rPr>
          <w:rFonts w:asciiTheme="minorHAnsi" w:hAnsiTheme="minorHAnsi" w:cstheme="minorHAnsi"/>
        </w:rPr>
        <w:t>,</w:t>
      </w:r>
      <w:r w:rsidRPr="001C06A3">
        <w:rPr>
          <w:rFonts w:asciiTheme="minorHAnsi" w:hAnsiTheme="minorHAnsi" w:cstheme="minorHAnsi"/>
        </w:rPr>
        <w:t xml:space="preserve"> which aims for a more equal, prosperous, healthier, resilient Wales.  There are 11 Acts set out by the commission to include promoting lifelong learning and equality of opportunity, however, it does face some barriers and challenges to the implementation</w:t>
      </w:r>
      <w:r>
        <w:rPr>
          <w:rFonts w:asciiTheme="minorHAnsi" w:hAnsiTheme="minorHAnsi" w:cstheme="minorHAnsi"/>
        </w:rPr>
        <w:t xml:space="preserve"> such as policy coherence, multi-system collaboration, </w:t>
      </w:r>
      <w:proofErr w:type="gramStart"/>
      <w:r>
        <w:rPr>
          <w:rFonts w:asciiTheme="minorHAnsi" w:hAnsiTheme="minorHAnsi" w:cstheme="minorHAnsi"/>
        </w:rPr>
        <w:t>time</w:t>
      </w:r>
      <w:proofErr w:type="gramEnd"/>
      <w:r>
        <w:rPr>
          <w:rFonts w:asciiTheme="minorHAnsi" w:hAnsiTheme="minorHAnsi" w:cstheme="minorHAnsi"/>
        </w:rPr>
        <w:t xml:space="preserve"> and financial implications (Tertiary Education and Research (Wales) Act, 2022)</w:t>
      </w:r>
      <w:r w:rsidRPr="001C06A3">
        <w:rPr>
          <w:rFonts w:asciiTheme="minorHAnsi" w:hAnsiTheme="minorHAnsi" w:cstheme="minorHAnsi"/>
        </w:rPr>
        <w:t xml:space="preserve">. </w:t>
      </w:r>
    </w:p>
    <w:p w14:paraId="7EF3723F" w14:textId="2CD0178A" w:rsidR="00612CF1" w:rsidRPr="001C06A3" w:rsidRDefault="00037C12" w:rsidP="001C06A3">
      <w:pPr>
        <w:spacing w:line="360" w:lineRule="auto"/>
        <w:jc w:val="both"/>
        <w:rPr>
          <w:rFonts w:asciiTheme="minorHAnsi" w:hAnsiTheme="minorHAnsi" w:cstheme="minorHAnsi"/>
        </w:rPr>
      </w:pPr>
      <w:r w:rsidRPr="00037C12">
        <w:rPr>
          <w:rFonts w:asciiTheme="minorHAnsi" w:hAnsiTheme="minorHAnsi" w:cstheme="minorHAnsi"/>
        </w:rPr>
        <w:t>Adult learners with additional learning needs face unique challenges that can significantly impact their educational experiences and outcomes.</w:t>
      </w:r>
      <w:r w:rsidRPr="001C06A3">
        <w:rPr>
          <w:rFonts w:asciiTheme="minorHAnsi" w:hAnsiTheme="minorHAnsi" w:cstheme="minorHAnsi"/>
        </w:rPr>
        <w:t xml:space="preserve">  </w:t>
      </w:r>
      <w:r w:rsidR="0089574E" w:rsidRPr="001C06A3">
        <w:rPr>
          <w:rFonts w:asciiTheme="minorHAnsi" w:hAnsiTheme="minorHAnsi" w:cstheme="minorHAnsi"/>
        </w:rPr>
        <w:t xml:space="preserve">The pressure of navigating educational systems, dealing with learning differences, and societal expectations </w:t>
      </w:r>
      <w:r w:rsidR="009A7E48" w:rsidRPr="001C06A3">
        <w:rPr>
          <w:rFonts w:asciiTheme="minorHAnsi" w:hAnsiTheme="minorHAnsi" w:cstheme="minorHAnsi"/>
        </w:rPr>
        <w:t xml:space="preserve">increase their </w:t>
      </w:r>
      <w:r w:rsidR="009B0082" w:rsidRPr="001C06A3">
        <w:rPr>
          <w:rFonts w:asciiTheme="minorHAnsi" w:hAnsiTheme="minorHAnsi" w:cstheme="minorHAnsi"/>
        </w:rPr>
        <w:t>susceptibility</w:t>
      </w:r>
      <w:r w:rsidR="009A7E48" w:rsidRPr="001C06A3">
        <w:rPr>
          <w:rFonts w:asciiTheme="minorHAnsi" w:hAnsiTheme="minorHAnsi" w:cstheme="minorHAnsi"/>
        </w:rPr>
        <w:t xml:space="preserve"> to mental health problems</w:t>
      </w:r>
      <w:r w:rsidR="009B0082" w:rsidRPr="001C06A3">
        <w:rPr>
          <w:rFonts w:asciiTheme="minorHAnsi" w:hAnsiTheme="minorHAnsi" w:cstheme="minorHAnsi"/>
        </w:rPr>
        <w:t xml:space="preserve"> and </w:t>
      </w:r>
      <w:r w:rsidR="0089574E" w:rsidRPr="001C06A3">
        <w:rPr>
          <w:rFonts w:asciiTheme="minorHAnsi" w:hAnsiTheme="minorHAnsi" w:cstheme="minorHAnsi"/>
        </w:rPr>
        <w:t>can lead to anxiety, depression, and other related conditions</w:t>
      </w:r>
      <w:r w:rsidR="001C06A3">
        <w:rPr>
          <w:rFonts w:asciiTheme="minorHAnsi" w:hAnsiTheme="minorHAnsi" w:cstheme="minorHAnsi"/>
        </w:rPr>
        <w:t xml:space="preserve"> </w:t>
      </w:r>
      <w:r w:rsidR="002F73B7" w:rsidRPr="001C06A3">
        <w:rPr>
          <w:rFonts w:asciiTheme="minorHAnsi" w:hAnsiTheme="minorHAnsi" w:cstheme="minorHAnsi"/>
        </w:rPr>
        <w:t>(Barden and Caleb, 2019).</w:t>
      </w:r>
      <w:r w:rsidR="00376EF9" w:rsidRPr="001C06A3">
        <w:rPr>
          <w:rFonts w:asciiTheme="minorHAnsi" w:hAnsiTheme="minorHAnsi" w:cstheme="minorHAnsi"/>
        </w:rPr>
        <w:t xml:space="preserve">  It </w:t>
      </w:r>
      <w:r w:rsidR="00204DCE" w:rsidRPr="001C06A3">
        <w:rPr>
          <w:rFonts w:asciiTheme="minorHAnsi" w:hAnsiTheme="minorHAnsi" w:cstheme="minorHAnsi"/>
        </w:rPr>
        <w:t>is,</w:t>
      </w:r>
      <w:r w:rsidR="00376EF9" w:rsidRPr="001C06A3">
        <w:rPr>
          <w:rFonts w:asciiTheme="minorHAnsi" w:hAnsiTheme="minorHAnsi" w:cstheme="minorHAnsi"/>
        </w:rPr>
        <w:t xml:space="preserve"> therefore, imperative that the </w:t>
      </w:r>
      <w:r w:rsidR="00983F2F" w:rsidRPr="001C06A3">
        <w:rPr>
          <w:rFonts w:asciiTheme="minorHAnsi" w:hAnsiTheme="minorHAnsi" w:cstheme="minorHAnsi"/>
        </w:rPr>
        <w:t xml:space="preserve">student </w:t>
      </w:r>
      <w:r w:rsidR="00620D63" w:rsidRPr="001C06A3">
        <w:rPr>
          <w:rFonts w:asciiTheme="minorHAnsi" w:hAnsiTheme="minorHAnsi" w:cstheme="minorHAnsi"/>
        </w:rPr>
        <w:t>can</w:t>
      </w:r>
      <w:r w:rsidR="00983F2F" w:rsidRPr="001C06A3">
        <w:rPr>
          <w:rFonts w:asciiTheme="minorHAnsi" w:hAnsiTheme="minorHAnsi" w:cstheme="minorHAnsi"/>
        </w:rPr>
        <w:t xml:space="preserve"> gain support </w:t>
      </w:r>
      <w:r w:rsidR="00FA0C08" w:rsidRPr="001C06A3">
        <w:rPr>
          <w:rFonts w:asciiTheme="minorHAnsi" w:hAnsiTheme="minorHAnsi" w:cstheme="minorHAnsi"/>
        </w:rPr>
        <w:t>from</w:t>
      </w:r>
      <w:r w:rsidR="00983F2F" w:rsidRPr="001C06A3">
        <w:rPr>
          <w:rFonts w:asciiTheme="minorHAnsi" w:hAnsiTheme="minorHAnsi" w:cstheme="minorHAnsi"/>
        </w:rPr>
        <w:t xml:space="preserve"> the</w:t>
      </w:r>
      <w:r w:rsidR="00AF3283" w:rsidRPr="001C06A3">
        <w:rPr>
          <w:rFonts w:asciiTheme="minorHAnsi" w:hAnsiTheme="minorHAnsi" w:cstheme="minorHAnsi"/>
        </w:rPr>
        <w:t>ir</w:t>
      </w:r>
      <w:r w:rsidR="00505D27" w:rsidRPr="001C06A3">
        <w:rPr>
          <w:rFonts w:asciiTheme="minorHAnsi" w:hAnsiTheme="minorHAnsi" w:cstheme="minorHAnsi"/>
        </w:rPr>
        <w:t xml:space="preserve"> educational institution, </w:t>
      </w:r>
      <w:r w:rsidR="001C06A3" w:rsidRPr="001C06A3">
        <w:rPr>
          <w:rFonts w:asciiTheme="minorHAnsi" w:hAnsiTheme="minorHAnsi" w:cstheme="minorHAnsi"/>
        </w:rPr>
        <w:t>tutors,</w:t>
      </w:r>
      <w:r w:rsidR="00983F2F" w:rsidRPr="001C06A3">
        <w:rPr>
          <w:rFonts w:asciiTheme="minorHAnsi" w:hAnsiTheme="minorHAnsi" w:cstheme="minorHAnsi"/>
        </w:rPr>
        <w:t xml:space="preserve"> </w:t>
      </w:r>
      <w:r w:rsidR="00FA0C08" w:rsidRPr="001C06A3">
        <w:rPr>
          <w:rFonts w:asciiTheme="minorHAnsi" w:hAnsiTheme="minorHAnsi" w:cstheme="minorHAnsi"/>
        </w:rPr>
        <w:t xml:space="preserve">and </w:t>
      </w:r>
      <w:r w:rsidR="00983F2F" w:rsidRPr="001C06A3">
        <w:rPr>
          <w:rFonts w:asciiTheme="minorHAnsi" w:hAnsiTheme="minorHAnsi" w:cstheme="minorHAnsi"/>
        </w:rPr>
        <w:t>teacher</w:t>
      </w:r>
      <w:r w:rsidR="00A03A54">
        <w:rPr>
          <w:rFonts w:asciiTheme="minorHAnsi" w:hAnsiTheme="minorHAnsi" w:cstheme="minorHAnsi"/>
        </w:rPr>
        <w:t>s</w:t>
      </w:r>
      <w:r w:rsidR="00FA0C08" w:rsidRPr="001C06A3">
        <w:rPr>
          <w:rFonts w:asciiTheme="minorHAnsi" w:hAnsiTheme="minorHAnsi" w:cstheme="minorHAnsi"/>
        </w:rPr>
        <w:t xml:space="preserve">.  </w:t>
      </w:r>
    </w:p>
    <w:p w14:paraId="3AF8CDCC" w14:textId="77777777" w:rsidR="00612CF1" w:rsidRPr="001C06A3" w:rsidRDefault="00612CF1" w:rsidP="001C06A3">
      <w:pPr>
        <w:spacing w:line="360" w:lineRule="auto"/>
        <w:jc w:val="both"/>
        <w:rPr>
          <w:rFonts w:asciiTheme="minorHAnsi" w:hAnsiTheme="minorHAnsi" w:cstheme="minorHAnsi"/>
        </w:rPr>
      </w:pPr>
    </w:p>
    <w:p w14:paraId="6A605C3F" w14:textId="589826FB" w:rsidR="00027B72" w:rsidRDefault="001A571E" w:rsidP="001C06A3">
      <w:pPr>
        <w:spacing w:line="360" w:lineRule="auto"/>
        <w:jc w:val="both"/>
        <w:rPr>
          <w:rFonts w:asciiTheme="minorHAnsi" w:hAnsiTheme="minorHAnsi" w:cstheme="minorHAnsi"/>
        </w:rPr>
      </w:pPr>
      <w:r w:rsidRPr="001C06A3">
        <w:rPr>
          <w:rFonts w:asciiTheme="minorHAnsi" w:hAnsiTheme="minorHAnsi" w:cstheme="minorHAnsi"/>
        </w:rPr>
        <w:t xml:space="preserve">A </w:t>
      </w:r>
      <w:r w:rsidR="003D13DE" w:rsidRPr="003D13DE">
        <w:rPr>
          <w:rFonts w:asciiTheme="minorHAnsi" w:hAnsiTheme="minorHAnsi" w:cstheme="minorHAnsi"/>
        </w:rPr>
        <w:t>teachers role extends beyond content delivery; it encompasses creating an inclusive, supportive, and empowering learning environment for all students</w:t>
      </w:r>
      <w:r w:rsidRPr="001C06A3">
        <w:rPr>
          <w:rFonts w:asciiTheme="minorHAnsi" w:hAnsiTheme="minorHAnsi" w:cstheme="minorHAnsi"/>
        </w:rPr>
        <w:t xml:space="preserve"> </w:t>
      </w:r>
      <w:r w:rsidR="009904FB" w:rsidRPr="001C06A3">
        <w:rPr>
          <w:rFonts w:asciiTheme="minorHAnsi" w:hAnsiTheme="minorHAnsi" w:cstheme="minorHAnsi"/>
        </w:rPr>
        <w:t>(Knowles, 2018)</w:t>
      </w:r>
      <w:r w:rsidR="003D13DE" w:rsidRPr="003D13DE">
        <w:rPr>
          <w:rFonts w:asciiTheme="minorHAnsi" w:hAnsiTheme="minorHAnsi" w:cstheme="minorHAnsi"/>
        </w:rPr>
        <w:t>.</w:t>
      </w:r>
      <w:r w:rsidR="0007515F" w:rsidRPr="001C06A3">
        <w:rPr>
          <w:rFonts w:asciiTheme="minorHAnsi" w:hAnsiTheme="minorHAnsi" w:cstheme="minorHAnsi"/>
        </w:rPr>
        <w:t xml:space="preserve"> </w:t>
      </w:r>
      <w:r w:rsidR="00F64156" w:rsidRPr="001C06A3">
        <w:rPr>
          <w:rFonts w:asciiTheme="minorHAnsi" w:hAnsiTheme="minorHAnsi" w:cstheme="minorHAnsi"/>
        </w:rPr>
        <w:t xml:space="preserve">The </w:t>
      </w:r>
      <w:r w:rsidR="00F64156" w:rsidRPr="001C06A3">
        <w:rPr>
          <w:rFonts w:asciiTheme="minorHAnsi" w:hAnsiTheme="minorHAnsi" w:cstheme="minorHAnsi"/>
        </w:rPr>
        <w:lastRenderedPageBreak/>
        <w:t xml:space="preserve">professional Standards for </w:t>
      </w:r>
      <w:r w:rsidR="001C06A3" w:rsidRPr="001C06A3">
        <w:rPr>
          <w:rFonts w:asciiTheme="minorHAnsi" w:hAnsiTheme="minorHAnsi" w:cstheme="minorHAnsi"/>
        </w:rPr>
        <w:t>Furth</w:t>
      </w:r>
      <w:r w:rsidR="00F64156" w:rsidRPr="001C06A3">
        <w:rPr>
          <w:rFonts w:asciiTheme="minorHAnsi" w:hAnsiTheme="minorHAnsi" w:cstheme="minorHAnsi"/>
        </w:rPr>
        <w:t>er Education (</w:t>
      </w:r>
      <w:r w:rsidR="001C06A3" w:rsidRPr="001C06A3">
        <w:rPr>
          <w:rFonts w:asciiTheme="minorHAnsi" w:hAnsiTheme="minorHAnsi" w:cstheme="minorHAnsi"/>
        </w:rPr>
        <w:t>Welsh Government, 2023</w:t>
      </w:r>
      <w:r w:rsidR="00F64156" w:rsidRPr="001C06A3">
        <w:rPr>
          <w:rFonts w:asciiTheme="minorHAnsi" w:hAnsiTheme="minorHAnsi" w:cstheme="minorHAnsi"/>
        </w:rPr>
        <w:t xml:space="preserve">) </w:t>
      </w:r>
      <w:r w:rsidR="001C06A3" w:rsidRPr="001C06A3">
        <w:rPr>
          <w:rFonts w:asciiTheme="minorHAnsi" w:hAnsiTheme="minorHAnsi" w:cstheme="minorHAnsi"/>
        </w:rPr>
        <w:t>are a series of personal commitments that aim</w:t>
      </w:r>
      <w:r w:rsidR="00A03A54">
        <w:rPr>
          <w:rFonts w:asciiTheme="minorHAnsi" w:hAnsiTheme="minorHAnsi" w:cstheme="minorHAnsi"/>
        </w:rPr>
        <w:t xml:space="preserve"> </w:t>
      </w:r>
      <w:r w:rsidR="001C06A3" w:rsidRPr="001C06A3">
        <w:rPr>
          <w:rFonts w:asciiTheme="minorHAnsi" w:hAnsiTheme="minorHAnsi" w:cstheme="minorHAnsi"/>
        </w:rPr>
        <w:t xml:space="preserve">to promote professionalism. Valuing and promoting diversity, equality of opportunity and inclusion whilst supporting and empowering learners to take ownership of their education are just </w:t>
      </w:r>
      <w:r w:rsidR="0045194F">
        <w:rPr>
          <w:rFonts w:asciiTheme="minorHAnsi" w:hAnsiTheme="minorHAnsi" w:cstheme="minorHAnsi"/>
        </w:rPr>
        <w:t xml:space="preserve">two </w:t>
      </w:r>
      <w:r w:rsidR="00027B72">
        <w:rPr>
          <w:rFonts w:asciiTheme="minorHAnsi" w:hAnsiTheme="minorHAnsi" w:cstheme="minorHAnsi"/>
        </w:rPr>
        <w:t>examples</w:t>
      </w:r>
      <w:r w:rsidR="001C06A3" w:rsidRPr="001C06A3">
        <w:rPr>
          <w:rFonts w:asciiTheme="minorHAnsi" w:hAnsiTheme="minorHAnsi" w:cstheme="minorHAnsi"/>
        </w:rPr>
        <w:t xml:space="preserve">. </w:t>
      </w:r>
    </w:p>
    <w:p w14:paraId="1097FAD0" w14:textId="77777777" w:rsidR="00027B72" w:rsidRDefault="00027B72" w:rsidP="001C06A3">
      <w:pPr>
        <w:spacing w:line="360" w:lineRule="auto"/>
        <w:jc w:val="both"/>
        <w:rPr>
          <w:rFonts w:asciiTheme="minorHAnsi" w:hAnsiTheme="minorHAnsi" w:cstheme="minorHAnsi"/>
        </w:rPr>
      </w:pPr>
    </w:p>
    <w:p w14:paraId="6819A57D" w14:textId="18A59A81" w:rsidR="003D13DE" w:rsidRPr="001C06A3" w:rsidRDefault="001C06A3" w:rsidP="001C06A3">
      <w:pPr>
        <w:spacing w:line="360" w:lineRule="auto"/>
        <w:jc w:val="both"/>
        <w:rPr>
          <w:rFonts w:asciiTheme="minorHAnsi" w:hAnsiTheme="minorHAnsi" w:cstheme="minorHAnsi"/>
        </w:rPr>
      </w:pPr>
      <w:r w:rsidRPr="001C06A3">
        <w:rPr>
          <w:rFonts w:asciiTheme="minorHAnsi" w:hAnsiTheme="minorHAnsi" w:cstheme="minorHAnsi"/>
        </w:rPr>
        <w:t>Through their use of pedagogical knowledge and skills</w:t>
      </w:r>
      <w:r w:rsidR="0007515F" w:rsidRPr="001C06A3">
        <w:rPr>
          <w:rFonts w:asciiTheme="minorHAnsi" w:hAnsiTheme="minorHAnsi" w:cstheme="minorHAnsi"/>
        </w:rPr>
        <w:t xml:space="preserve"> </w:t>
      </w:r>
      <w:r w:rsidRPr="001C06A3">
        <w:rPr>
          <w:rFonts w:asciiTheme="minorHAnsi" w:hAnsiTheme="minorHAnsi" w:cstheme="minorHAnsi"/>
        </w:rPr>
        <w:t xml:space="preserve">a </w:t>
      </w:r>
      <w:r w:rsidR="0007515F" w:rsidRPr="001C06A3">
        <w:rPr>
          <w:rFonts w:asciiTheme="minorHAnsi" w:hAnsiTheme="minorHAnsi" w:cstheme="minorHAnsi"/>
        </w:rPr>
        <w:t xml:space="preserve">teacher </w:t>
      </w:r>
      <w:r w:rsidRPr="001C06A3">
        <w:rPr>
          <w:rFonts w:asciiTheme="minorHAnsi" w:hAnsiTheme="minorHAnsi" w:cstheme="minorHAnsi"/>
        </w:rPr>
        <w:t>can</w:t>
      </w:r>
      <w:r w:rsidR="00AB49DD" w:rsidRPr="001C06A3">
        <w:rPr>
          <w:rFonts w:asciiTheme="minorHAnsi" w:hAnsiTheme="minorHAnsi" w:cstheme="minorHAnsi"/>
        </w:rPr>
        <w:t xml:space="preserve"> utilise lots of practical ways in which to support their students</w:t>
      </w:r>
      <w:r>
        <w:rPr>
          <w:rFonts w:asciiTheme="minorHAnsi" w:hAnsiTheme="minorHAnsi" w:cstheme="minorHAnsi"/>
        </w:rPr>
        <w:t xml:space="preserve"> (Race, 2020)</w:t>
      </w:r>
      <w:r w:rsidR="00AB49DD" w:rsidRPr="001C06A3">
        <w:rPr>
          <w:rFonts w:asciiTheme="minorHAnsi" w:hAnsiTheme="minorHAnsi" w:cstheme="minorHAnsi"/>
        </w:rPr>
        <w:t>.</w:t>
      </w:r>
      <w:r w:rsidR="00027B72">
        <w:rPr>
          <w:rFonts w:asciiTheme="minorHAnsi" w:hAnsiTheme="minorHAnsi" w:cstheme="minorHAnsi"/>
        </w:rPr>
        <w:t xml:space="preserve">  </w:t>
      </w:r>
      <w:r w:rsidR="00AB49DD" w:rsidRPr="001C06A3">
        <w:rPr>
          <w:rFonts w:asciiTheme="minorHAnsi" w:hAnsiTheme="minorHAnsi" w:cstheme="minorHAnsi"/>
        </w:rPr>
        <w:t>Creating individualised learning plans with the adult learner</w:t>
      </w:r>
      <w:r w:rsidR="00A14CA3" w:rsidRPr="001C06A3">
        <w:rPr>
          <w:rFonts w:asciiTheme="minorHAnsi" w:hAnsiTheme="minorHAnsi" w:cstheme="minorHAnsi"/>
        </w:rPr>
        <w:t xml:space="preserve"> ensures the </w:t>
      </w:r>
      <w:r w:rsidR="00CB1CA3" w:rsidRPr="001C06A3">
        <w:rPr>
          <w:rFonts w:asciiTheme="minorHAnsi" w:hAnsiTheme="minorHAnsi" w:cstheme="minorHAnsi"/>
        </w:rPr>
        <w:t>student</w:t>
      </w:r>
      <w:r w:rsidR="00A14CA3" w:rsidRPr="001C06A3">
        <w:rPr>
          <w:rFonts w:asciiTheme="minorHAnsi" w:hAnsiTheme="minorHAnsi" w:cstheme="minorHAnsi"/>
        </w:rPr>
        <w:t xml:space="preserve"> is receiving </w:t>
      </w:r>
      <w:r w:rsidR="00496B15" w:rsidRPr="001C06A3">
        <w:rPr>
          <w:rFonts w:asciiTheme="minorHAnsi" w:hAnsiTheme="minorHAnsi" w:cstheme="minorHAnsi"/>
        </w:rPr>
        <w:t>individualised</w:t>
      </w:r>
      <w:r w:rsidR="00A14CA3" w:rsidRPr="001C06A3">
        <w:rPr>
          <w:rFonts w:asciiTheme="minorHAnsi" w:hAnsiTheme="minorHAnsi" w:cstheme="minorHAnsi"/>
        </w:rPr>
        <w:t xml:space="preserve"> support.</w:t>
      </w:r>
      <w:r w:rsidR="008C617E" w:rsidRPr="001C06A3">
        <w:rPr>
          <w:rFonts w:asciiTheme="minorHAnsi" w:hAnsiTheme="minorHAnsi" w:cstheme="minorHAnsi"/>
        </w:rPr>
        <w:t xml:space="preserve"> The teacher should aim to adopt inclusive teaching practices that benefit all students</w:t>
      </w:r>
      <w:r w:rsidR="0091028A" w:rsidRPr="001C06A3">
        <w:rPr>
          <w:rFonts w:asciiTheme="minorHAnsi" w:hAnsiTheme="minorHAnsi" w:cstheme="minorHAnsi"/>
        </w:rPr>
        <w:t xml:space="preserve"> (</w:t>
      </w:r>
      <w:r w:rsidR="007D1C82" w:rsidRPr="001C06A3">
        <w:rPr>
          <w:rFonts w:asciiTheme="minorHAnsi" w:hAnsiTheme="minorHAnsi" w:cstheme="minorHAnsi"/>
        </w:rPr>
        <w:t>Race, 2020)</w:t>
      </w:r>
      <w:r w:rsidR="008C617E" w:rsidRPr="001C06A3">
        <w:rPr>
          <w:rFonts w:asciiTheme="minorHAnsi" w:hAnsiTheme="minorHAnsi" w:cstheme="minorHAnsi"/>
        </w:rPr>
        <w:t>.</w:t>
      </w:r>
      <w:r w:rsidR="002A4F13" w:rsidRPr="001C06A3">
        <w:rPr>
          <w:rFonts w:asciiTheme="minorHAnsi" w:hAnsiTheme="minorHAnsi" w:cstheme="minorHAnsi"/>
        </w:rPr>
        <w:t xml:space="preserve"> These strategies may include the use of varied materials, </w:t>
      </w:r>
      <w:r w:rsidR="00AE6F4B" w:rsidRPr="001C06A3">
        <w:rPr>
          <w:rFonts w:asciiTheme="minorHAnsi" w:hAnsiTheme="minorHAnsi" w:cstheme="minorHAnsi"/>
        </w:rPr>
        <w:t xml:space="preserve">flexible assessment methods or differentiated instruction. Some students may prefer to learn through </w:t>
      </w:r>
      <w:r w:rsidR="00617815" w:rsidRPr="001C06A3">
        <w:rPr>
          <w:rFonts w:asciiTheme="minorHAnsi" w:hAnsiTheme="minorHAnsi" w:cstheme="minorHAnsi"/>
        </w:rPr>
        <w:t xml:space="preserve">background reading or through visual aids, </w:t>
      </w:r>
      <w:r w:rsidR="00EA395D" w:rsidRPr="001C06A3">
        <w:rPr>
          <w:rFonts w:asciiTheme="minorHAnsi" w:hAnsiTheme="minorHAnsi" w:cstheme="minorHAnsi"/>
        </w:rPr>
        <w:t>interactive games</w:t>
      </w:r>
      <w:r w:rsidR="00997B3A" w:rsidRPr="001C06A3">
        <w:rPr>
          <w:rFonts w:asciiTheme="minorHAnsi" w:hAnsiTheme="minorHAnsi" w:cstheme="minorHAnsi"/>
        </w:rPr>
        <w:t xml:space="preserve">, </w:t>
      </w:r>
      <w:r w:rsidR="00617815" w:rsidRPr="001C06A3">
        <w:rPr>
          <w:rFonts w:asciiTheme="minorHAnsi" w:hAnsiTheme="minorHAnsi" w:cstheme="minorHAnsi"/>
        </w:rPr>
        <w:t xml:space="preserve">such as </w:t>
      </w:r>
      <w:r w:rsidR="00997B3A" w:rsidRPr="001C06A3">
        <w:rPr>
          <w:rFonts w:asciiTheme="minorHAnsi" w:hAnsiTheme="minorHAnsi" w:cstheme="minorHAnsi"/>
        </w:rPr>
        <w:t xml:space="preserve">quizzes and </w:t>
      </w:r>
      <w:r w:rsidR="00496B15" w:rsidRPr="001C06A3">
        <w:rPr>
          <w:rFonts w:asciiTheme="minorHAnsi" w:hAnsiTheme="minorHAnsi" w:cstheme="minorHAnsi"/>
        </w:rPr>
        <w:t>videos</w:t>
      </w:r>
      <w:r w:rsidR="00302468" w:rsidRPr="001C06A3">
        <w:rPr>
          <w:rFonts w:asciiTheme="minorHAnsi" w:hAnsiTheme="minorHAnsi" w:cstheme="minorHAnsi"/>
        </w:rPr>
        <w:t xml:space="preserve"> </w:t>
      </w:r>
      <w:r w:rsidR="00D41FA2" w:rsidRPr="001C06A3">
        <w:rPr>
          <w:rFonts w:asciiTheme="minorHAnsi" w:hAnsiTheme="minorHAnsi" w:cstheme="minorHAnsi"/>
        </w:rPr>
        <w:t>(Landers, 2014)</w:t>
      </w:r>
      <w:r w:rsidR="00617815" w:rsidRPr="001C06A3">
        <w:rPr>
          <w:rFonts w:asciiTheme="minorHAnsi" w:hAnsiTheme="minorHAnsi" w:cstheme="minorHAnsi"/>
        </w:rPr>
        <w:t xml:space="preserve">. The </w:t>
      </w:r>
      <w:r w:rsidR="0008567F" w:rsidRPr="001C06A3">
        <w:rPr>
          <w:rFonts w:asciiTheme="minorHAnsi" w:hAnsiTheme="minorHAnsi" w:cstheme="minorHAnsi"/>
        </w:rPr>
        <w:t>student may benefit from the teacher</w:t>
      </w:r>
      <w:r w:rsidR="00EA395D" w:rsidRPr="001C06A3">
        <w:rPr>
          <w:rFonts w:asciiTheme="minorHAnsi" w:hAnsiTheme="minorHAnsi" w:cstheme="minorHAnsi"/>
        </w:rPr>
        <w:t xml:space="preserve"> </w:t>
      </w:r>
      <w:r w:rsidR="00496B15" w:rsidRPr="001C06A3">
        <w:rPr>
          <w:rFonts w:asciiTheme="minorHAnsi" w:hAnsiTheme="minorHAnsi" w:cstheme="minorHAnsi"/>
        </w:rPr>
        <w:t>opening</w:t>
      </w:r>
      <w:r w:rsidR="00EA395D" w:rsidRPr="001C06A3">
        <w:rPr>
          <w:rFonts w:asciiTheme="minorHAnsi" w:hAnsiTheme="minorHAnsi" w:cstheme="minorHAnsi"/>
        </w:rPr>
        <w:t xml:space="preserve"> the lesson plans</w:t>
      </w:r>
      <w:r w:rsidR="0090484C" w:rsidRPr="001C06A3">
        <w:rPr>
          <w:rFonts w:asciiTheme="minorHAnsi" w:hAnsiTheme="minorHAnsi" w:cstheme="minorHAnsi"/>
        </w:rPr>
        <w:t>/</w:t>
      </w:r>
      <w:r w:rsidR="0077490D" w:rsidRPr="001C06A3">
        <w:rPr>
          <w:rFonts w:asciiTheme="minorHAnsi" w:hAnsiTheme="minorHAnsi" w:cstheme="minorHAnsi"/>
        </w:rPr>
        <w:t>PowerPoint</w:t>
      </w:r>
      <w:r w:rsidR="00EA395D" w:rsidRPr="001C06A3">
        <w:rPr>
          <w:rFonts w:asciiTheme="minorHAnsi" w:hAnsiTheme="minorHAnsi" w:cstheme="minorHAnsi"/>
        </w:rPr>
        <w:t xml:space="preserve"> online 24hrs before the lecture. Thi</w:t>
      </w:r>
      <w:r w:rsidR="00997B3A" w:rsidRPr="001C06A3">
        <w:rPr>
          <w:rFonts w:asciiTheme="minorHAnsi" w:hAnsiTheme="minorHAnsi" w:cstheme="minorHAnsi"/>
        </w:rPr>
        <w:t>s</w:t>
      </w:r>
      <w:r w:rsidR="00EA395D" w:rsidRPr="001C06A3">
        <w:rPr>
          <w:rFonts w:asciiTheme="minorHAnsi" w:hAnsiTheme="minorHAnsi" w:cstheme="minorHAnsi"/>
        </w:rPr>
        <w:t xml:space="preserve"> would allow students to prepare in advance. The teacher may also </w:t>
      </w:r>
      <w:r w:rsidR="00997B3A" w:rsidRPr="001C06A3">
        <w:rPr>
          <w:rFonts w:asciiTheme="minorHAnsi" w:hAnsiTheme="minorHAnsi" w:cstheme="minorHAnsi"/>
        </w:rPr>
        <w:t xml:space="preserve">include digital technology within the classroom to </w:t>
      </w:r>
      <w:r w:rsidR="00496B15" w:rsidRPr="001C06A3">
        <w:rPr>
          <w:rFonts w:asciiTheme="minorHAnsi" w:hAnsiTheme="minorHAnsi" w:cstheme="minorHAnsi"/>
        </w:rPr>
        <w:t>facilitate</w:t>
      </w:r>
      <w:r w:rsidR="00997B3A" w:rsidRPr="001C06A3">
        <w:rPr>
          <w:rFonts w:asciiTheme="minorHAnsi" w:hAnsiTheme="minorHAnsi" w:cstheme="minorHAnsi"/>
        </w:rPr>
        <w:t xml:space="preserve"> </w:t>
      </w:r>
      <w:r w:rsidR="007929D0" w:rsidRPr="001C06A3">
        <w:rPr>
          <w:rFonts w:asciiTheme="minorHAnsi" w:hAnsiTheme="minorHAnsi" w:cstheme="minorHAnsi"/>
        </w:rPr>
        <w:t>engagement and participation without fear of judgement</w:t>
      </w:r>
      <w:r w:rsidR="00496B15" w:rsidRPr="001C06A3">
        <w:rPr>
          <w:rFonts w:asciiTheme="minorHAnsi" w:hAnsiTheme="minorHAnsi" w:cstheme="minorHAnsi"/>
        </w:rPr>
        <w:t xml:space="preserve"> for the student when playing along </w:t>
      </w:r>
      <w:r w:rsidR="00D80C74" w:rsidRPr="001C06A3">
        <w:rPr>
          <w:rFonts w:asciiTheme="minorHAnsi" w:hAnsiTheme="minorHAnsi" w:cstheme="minorHAnsi"/>
        </w:rPr>
        <w:t>anonymously</w:t>
      </w:r>
      <w:r w:rsidRPr="001C06A3">
        <w:rPr>
          <w:rFonts w:asciiTheme="minorHAnsi" w:hAnsiTheme="minorHAnsi" w:cstheme="minorHAnsi"/>
        </w:rPr>
        <w:t xml:space="preserve"> (Landers, 2014)</w:t>
      </w:r>
      <w:r w:rsidR="008C617E" w:rsidRPr="001C06A3">
        <w:rPr>
          <w:rFonts w:asciiTheme="minorHAnsi" w:hAnsiTheme="minorHAnsi" w:cstheme="minorHAnsi"/>
        </w:rPr>
        <w:t xml:space="preserve">. </w:t>
      </w:r>
    </w:p>
    <w:p w14:paraId="6283FED9" w14:textId="7CD4BEF8" w:rsidR="00C66FE3" w:rsidRPr="001C06A3" w:rsidRDefault="00C66FE3" w:rsidP="001C06A3">
      <w:pPr>
        <w:spacing w:line="360" w:lineRule="auto"/>
        <w:jc w:val="both"/>
        <w:rPr>
          <w:rFonts w:asciiTheme="minorHAnsi" w:hAnsiTheme="minorHAnsi" w:cstheme="minorHAnsi"/>
        </w:rPr>
      </w:pPr>
    </w:p>
    <w:p w14:paraId="52ABA5D4" w14:textId="253CF208" w:rsidR="00D46878" w:rsidRPr="00D46878" w:rsidRDefault="001C06A3" w:rsidP="001C06A3">
      <w:pPr>
        <w:spacing w:line="360" w:lineRule="auto"/>
        <w:jc w:val="both"/>
        <w:rPr>
          <w:rFonts w:asciiTheme="minorHAnsi" w:hAnsiTheme="minorHAnsi" w:cstheme="minorHAnsi"/>
        </w:rPr>
      </w:pPr>
      <w:r w:rsidRPr="001C06A3">
        <w:rPr>
          <w:rFonts w:asciiTheme="minorHAnsi" w:hAnsiTheme="minorHAnsi" w:cstheme="minorHAnsi"/>
        </w:rPr>
        <w:t>A good t</w:t>
      </w:r>
      <w:r w:rsidR="00D46878" w:rsidRPr="00D46878">
        <w:rPr>
          <w:rFonts w:asciiTheme="minorHAnsi" w:hAnsiTheme="minorHAnsi" w:cstheme="minorHAnsi"/>
        </w:rPr>
        <w:t xml:space="preserve">eacher </w:t>
      </w:r>
      <w:r w:rsidRPr="001C06A3">
        <w:rPr>
          <w:rFonts w:asciiTheme="minorHAnsi" w:hAnsiTheme="minorHAnsi" w:cstheme="minorHAnsi"/>
        </w:rPr>
        <w:t xml:space="preserve">will </w:t>
      </w:r>
      <w:r w:rsidR="00D46878" w:rsidRPr="00D46878">
        <w:rPr>
          <w:rFonts w:asciiTheme="minorHAnsi" w:hAnsiTheme="minorHAnsi" w:cstheme="minorHAnsi"/>
        </w:rPr>
        <w:t>collaborate with other professionals (such as learning support staff</w:t>
      </w:r>
      <w:r w:rsidRPr="001C06A3">
        <w:rPr>
          <w:rFonts w:asciiTheme="minorHAnsi" w:hAnsiTheme="minorHAnsi" w:cstheme="minorHAnsi"/>
        </w:rPr>
        <w:t xml:space="preserve">) </w:t>
      </w:r>
      <w:r w:rsidR="00D46878" w:rsidRPr="00D46878">
        <w:rPr>
          <w:rFonts w:asciiTheme="minorHAnsi" w:hAnsiTheme="minorHAnsi" w:cstheme="minorHAnsi"/>
        </w:rPr>
        <w:t>to ensure a holistic approach to supporting the student.</w:t>
      </w:r>
      <w:r w:rsidR="0077490D" w:rsidRPr="001C06A3">
        <w:rPr>
          <w:rFonts w:asciiTheme="minorHAnsi" w:hAnsiTheme="minorHAnsi" w:cstheme="minorHAnsi"/>
        </w:rPr>
        <w:t xml:space="preserve">  </w:t>
      </w:r>
      <w:r w:rsidR="00D46878" w:rsidRPr="00D46878">
        <w:rPr>
          <w:rFonts w:asciiTheme="minorHAnsi" w:hAnsiTheme="minorHAnsi" w:cstheme="minorHAnsi"/>
        </w:rPr>
        <w:t>Regular communication with the student</w:t>
      </w:r>
      <w:r w:rsidRPr="001C06A3">
        <w:rPr>
          <w:rFonts w:asciiTheme="minorHAnsi" w:hAnsiTheme="minorHAnsi" w:cstheme="minorHAnsi"/>
        </w:rPr>
        <w:t xml:space="preserve"> is </w:t>
      </w:r>
      <w:r w:rsidR="00D46878" w:rsidRPr="00D46878">
        <w:rPr>
          <w:rFonts w:asciiTheme="minorHAnsi" w:hAnsiTheme="minorHAnsi" w:cstheme="minorHAnsi"/>
        </w:rPr>
        <w:t>crucial. This includes discussing progress, adjustments, and any challenges faced.</w:t>
      </w:r>
      <w:r w:rsidRPr="001C06A3">
        <w:rPr>
          <w:rFonts w:asciiTheme="minorHAnsi" w:hAnsiTheme="minorHAnsi" w:cstheme="minorHAnsi"/>
        </w:rPr>
        <w:t xml:space="preserve"> At UWTSD the student support and well-being team are readily available and extremely equip at supporting students through many different hardships. It is an easy process to make a referral via the university intranet and the teacher can either advocate for the learner by making that referral or they can aim to empower the student to take some ownership of their needs by signposting them to the relevant support (UWTSD, </w:t>
      </w:r>
      <w:r>
        <w:rPr>
          <w:rFonts w:asciiTheme="minorHAnsi" w:hAnsiTheme="minorHAnsi" w:cstheme="minorHAnsi"/>
        </w:rPr>
        <w:t xml:space="preserve">Student Services HWB, </w:t>
      </w:r>
      <w:r w:rsidRPr="001C06A3">
        <w:rPr>
          <w:rFonts w:asciiTheme="minorHAnsi" w:hAnsiTheme="minorHAnsi" w:cstheme="minorHAnsi"/>
        </w:rPr>
        <w:t>2024).</w:t>
      </w:r>
    </w:p>
    <w:p w14:paraId="451D9B53" w14:textId="6A8F1711" w:rsidR="00201EE1" w:rsidRPr="001C06A3" w:rsidRDefault="00FA1FC0" w:rsidP="001C06A3">
      <w:pPr>
        <w:shd w:val="clear" w:color="auto" w:fill="FFFFFF"/>
        <w:spacing w:before="100" w:beforeAutospacing="1" w:after="100" w:afterAutospacing="1" w:line="360" w:lineRule="auto"/>
        <w:jc w:val="both"/>
        <w:rPr>
          <w:rFonts w:asciiTheme="minorHAnsi" w:hAnsiTheme="minorHAnsi" w:cstheme="minorHAnsi"/>
          <w:color w:val="1F1F1F"/>
        </w:rPr>
      </w:pPr>
      <w:r w:rsidRPr="001C06A3">
        <w:rPr>
          <w:rFonts w:asciiTheme="minorHAnsi" w:hAnsiTheme="minorHAnsi" w:cstheme="minorHAnsi"/>
          <w:color w:val="1F1F1F"/>
        </w:rPr>
        <w:t xml:space="preserve">In conclusion it </w:t>
      </w:r>
      <w:r w:rsidR="00FE72C9" w:rsidRPr="001C06A3">
        <w:rPr>
          <w:rFonts w:asciiTheme="minorHAnsi" w:hAnsiTheme="minorHAnsi" w:cstheme="minorHAnsi"/>
          <w:color w:val="1F1F1F"/>
        </w:rPr>
        <w:t xml:space="preserve">has been established that ALN can </w:t>
      </w:r>
      <w:r w:rsidR="005D6A37" w:rsidRPr="001C06A3">
        <w:rPr>
          <w:rFonts w:asciiTheme="minorHAnsi" w:hAnsiTheme="minorHAnsi" w:cstheme="minorHAnsi"/>
          <w:color w:val="1F1F1F"/>
        </w:rPr>
        <w:t>mean different things to different people</w:t>
      </w:r>
      <w:r w:rsidR="00316DA8" w:rsidRPr="001C06A3">
        <w:rPr>
          <w:rFonts w:asciiTheme="minorHAnsi" w:hAnsiTheme="minorHAnsi" w:cstheme="minorHAnsi"/>
          <w:color w:val="1F1F1F"/>
        </w:rPr>
        <w:t xml:space="preserve"> and affects </w:t>
      </w:r>
      <w:r w:rsidR="001C06A3" w:rsidRPr="001C06A3">
        <w:rPr>
          <w:rFonts w:asciiTheme="minorHAnsi" w:hAnsiTheme="minorHAnsi" w:cstheme="minorHAnsi"/>
          <w:color w:val="1F1F1F"/>
        </w:rPr>
        <w:t>people</w:t>
      </w:r>
      <w:r w:rsidR="00FE72C9" w:rsidRPr="001C06A3">
        <w:rPr>
          <w:rFonts w:asciiTheme="minorHAnsi" w:hAnsiTheme="minorHAnsi" w:cstheme="minorHAnsi"/>
          <w:color w:val="1F1F1F"/>
        </w:rPr>
        <w:t xml:space="preserve"> in different ways. </w:t>
      </w:r>
      <w:r w:rsidR="00CA2C9D" w:rsidRPr="001C06A3">
        <w:rPr>
          <w:rFonts w:asciiTheme="minorHAnsi" w:hAnsiTheme="minorHAnsi" w:cstheme="minorHAnsi"/>
          <w:color w:val="1F1F1F"/>
        </w:rPr>
        <w:t xml:space="preserve">This assignment has identified policy and legislation that supports individuals </w:t>
      </w:r>
      <w:r w:rsidR="008C07D1" w:rsidRPr="001C06A3">
        <w:rPr>
          <w:rFonts w:asciiTheme="minorHAnsi" w:hAnsiTheme="minorHAnsi" w:cstheme="minorHAnsi"/>
          <w:color w:val="1F1F1F"/>
        </w:rPr>
        <w:t xml:space="preserve">with additional learning requirements </w:t>
      </w:r>
      <w:r w:rsidR="00CA2C9D" w:rsidRPr="001C06A3">
        <w:rPr>
          <w:rFonts w:asciiTheme="minorHAnsi" w:hAnsiTheme="minorHAnsi" w:cstheme="minorHAnsi"/>
          <w:color w:val="1F1F1F"/>
        </w:rPr>
        <w:t xml:space="preserve">to </w:t>
      </w:r>
      <w:r w:rsidR="00C204C9" w:rsidRPr="001C06A3">
        <w:rPr>
          <w:rFonts w:asciiTheme="minorHAnsi" w:hAnsiTheme="minorHAnsi" w:cstheme="minorHAnsi"/>
          <w:color w:val="1F1F1F"/>
        </w:rPr>
        <w:t xml:space="preserve">live equally and fairly and </w:t>
      </w:r>
      <w:r w:rsidR="00CA2C9D" w:rsidRPr="001C06A3">
        <w:rPr>
          <w:rFonts w:asciiTheme="minorHAnsi" w:hAnsiTheme="minorHAnsi" w:cstheme="minorHAnsi"/>
          <w:color w:val="1F1F1F"/>
        </w:rPr>
        <w:t>achieve their full potential</w:t>
      </w:r>
      <w:r w:rsidR="00C204C9" w:rsidRPr="001C06A3">
        <w:rPr>
          <w:rFonts w:asciiTheme="minorHAnsi" w:hAnsiTheme="minorHAnsi" w:cstheme="minorHAnsi"/>
          <w:color w:val="1F1F1F"/>
        </w:rPr>
        <w:t xml:space="preserve">.  The author </w:t>
      </w:r>
      <w:r w:rsidR="00B5265E" w:rsidRPr="001C06A3">
        <w:rPr>
          <w:rFonts w:asciiTheme="minorHAnsi" w:hAnsiTheme="minorHAnsi" w:cstheme="minorHAnsi"/>
          <w:color w:val="1F1F1F"/>
        </w:rPr>
        <w:t xml:space="preserve">highlights </w:t>
      </w:r>
      <w:r w:rsidR="00123520" w:rsidRPr="001C06A3">
        <w:rPr>
          <w:rFonts w:asciiTheme="minorHAnsi" w:hAnsiTheme="minorHAnsi" w:cstheme="minorHAnsi"/>
          <w:color w:val="1F1F1F"/>
        </w:rPr>
        <w:t>the</w:t>
      </w:r>
      <w:r w:rsidR="00B5265E" w:rsidRPr="001C06A3">
        <w:rPr>
          <w:rFonts w:asciiTheme="minorHAnsi" w:hAnsiTheme="minorHAnsi" w:cstheme="minorHAnsi"/>
          <w:color w:val="1F1F1F"/>
        </w:rPr>
        <w:t xml:space="preserve"> </w:t>
      </w:r>
      <w:r w:rsidR="00C031A7" w:rsidRPr="001C06A3">
        <w:rPr>
          <w:rFonts w:asciiTheme="minorHAnsi" w:hAnsiTheme="minorHAnsi" w:cstheme="minorHAnsi"/>
          <w:color w:val="1F1F1F"/>
        </w:rPr>
        <w:t>responsibility</w:t>
      </w:r>
      <w:r w:rsidR="00E622D8" w:rsidRPr="001C06A3">
        <w:rPr>
          <w:rFonts w:asciiTheme="minorHAnsi" w:hAnsiTheme="minorHAnsi" w:cstheme="minorHAnsi"/>
          <w:color w:val="1F1F1F"/>
        </w:rPr>
        <w:t xml:space="preserve"> </w:t>
      </w:r>
      <w:r w:rsidR="00123520" w:rsidRPr="001C06A3">
        <w:rPr>
          <w:rFonts w:asciiTheme="minorHAnsi" w:hAnsiTheme="minorHAnsi" w:cstheme="minorHAnsi"/>
          <w:color w:val="1F1F1F"/>
        </w:rPr>
        <w:t xml:space="preserve">of </w:t>
      </w:r>
      <w:r w:rsidR="005D0AB9" w:rsidRPr="001C06A3">
        <w:rPr>
          <w:rFonts w:asciiTheme="minorHAnsi" w:hAnsiTheme="minorHAnsi" w:cstheme="minorHAnsi"/>
          <w:color w:val="1F1F1F"/>
        </w:rPr>
        <w:t xml:space="preserve">the </w:t>
      </w:r>
      <w:r w:rsidR="00EA0293" w:rsidRPr="001C06A3">
        <w:rPr>
          <w:rFonts w:asciiTheme="minorHAnsi" w:hAnsiTheme="minorHAnsi" w:cstheme="minorHAnsi"/>
          <w:color w:val="1F1F1F"/>
        </w:rPr>
        <w:t xml:space="preserve">teacher </w:t>
      </w:r>
      <w:r w:rsidR="00471595" w:rsidRPr="001C06A3">
        <w:rPr>
          <w:rFonts w:asciiTheme="minorHAnsi" w:hAnsiTheme="minorHAnsi" w:cstheme="minorHAnsi"/>
          <w:color w:val="1F1F1F"/>
        </w:rPr>
        <w:t>to</w:t>
      </w:r>
      <w:r w:rsidR="00E622D8" w:rsidRPr="001C06A3">
        <w:rPr>
          <w:rFonts w:asciiTheme="minorHAnsi" w:hAnsiTheme="minorHAnsi" w:cstheme="minorHAnsi"/>
          <w:color w:val="1F1F1F"/>
        </w:rPr>
        <w:t xml:space="preserve"> provide support </w:t>
      </w:r>
      <w:r w:rsidR="00CC5E59" w:rsidRPr="001C06A3">
        <w:rPr>
          <w:rFonts w:asciiTheme="minorHAnsi" w:hAnsiTheme="minorHAnsi" w:cstheme="minorHAnsi"/>
          <w:color w:val="1F1F1F"/>
        </w:rPr>
        <w:t>and inclusivity within the classroom for all students, regardless</w:t>
      </w:r>
      <w:r w:rsidR="001C3D39" w:rsidRPr="001C06A3">
        <w:rPr>
          <w:rFonts w:asciiTheme="minorHAnsi" w:hAnsiTheme="minorHAnsi" w:cstheme="minorHAnsi"/>
          <w:color w:val="1F1F1F"/>
        </w:rPr>
        <w:t xml:space="preserve"> of</w:t>
      </w:r>
      <w:r w:rsidR="00CC5E59" w:rsidRPr="001C06A3">
        <w:rPr>
          <w:rFonts w:asciiTheme="minorHAnsi" w:hAnsiTheme="minorHAnsi" w:cstheme="minorHAnsi"/>
          <w:color w:val="1F1F1F"/>
        </w:rPr>
        <w:t xml:space="preserve"> </w:t>
      </w:r>
      <w:r w:rsidR="00C204C9" w:rsidRPr="001C06A3">
        <w:rPr>
          <w:rFonts w:asciiTheme="minorHAnsi" w:hAnsiTheme="minorHAnsi" w:cstheme="minorHAnsi"/>
          <w:color w:val="1F1F1F"/>
        </w:rPr>
        <w:t>need</w:t>
      </w:r>
      <w:r w:rsidR="00471595" w:rsidRPr="001C06A3">
        <w:rPr>
          <w:rFonts w:asciiTheme="minorHAnsi" w:hAnsiTheme="minorHAnsi" w:cstheme="minorHAnsi"/>
          <w:color w:val="1F1F1F"/>
        </w:rPr>
        <w:t>,</w:t>
      </w:r>
      <w:r w:rsidR="00C031A7" w:rsidRPr="001C06A3">
        <w:rPr>
          <w:rFonts w:asciiTheme="minorHAnsi" w:hAnsiTheme="minorHAnsi" w:cstheme="minorHAnsi"/>
          <w:color w:val="1F1F1F"/>
        </w:rPr>
        <w:t xml:space="preserve"> and has identified how institution</w:t>
      </w:r>
      <w:r w:rsidR="00DC2763" w:rsidRPr="001C06A3">
        <w:rPr>
          <w:rFonts w:asciiTheme="minorHAnsi" w:hAnsiTheme="minorHAnsi" w:cstheme="minorHAnsi"/>
          <w:color w:val="1F1F1F"/>
        </w:rPr>
        <w:t>al</w:t>
      </w:r>
      <w:r w:rsidR="00C031A7" w:rsidRPr="001C06A3">
        <w:rPr>
          <w:rFonts w:asciiTheme="minorHAnsi" w:hAnsiTheme="minorHAnsi" w:cstheme="minorHAnsi"/>
          <w:color w:val="1F1F1F"/>
        </w:rPr>
        <w:t xml:space="preserve"> </w:t>
      </w:r>
      <w:r w:rsidR="00507A72" w:rsidRPr="001C06A3">
        <w:rPr>
          <w:rFonts w:asciiTheme="minorHAnsi" w:hAnsiTheme="minorHAnsi" w:cstheme="minorHAnsi"/>
          <w:color w:val="1F1F1F"/>
        </w:rPr>
        <w:t xml:space="preserve">and </w:t>
      </w:r>
      <w:r w:rsidR="001C308B" w:rsidRPr="001C06A3">
        <w:rPr>
          <w:rFonts w:asciiTheme="minorHAnsi" w:hAnsiTheme="minorHAnsi" w:cstheme="minorHAnsi"/>
          <w:color w:val="1F1F1F"/>
        </w:rPr>
        <w:t xml:space="preserve">national policy </w:t>
      </w:r>
      <w:r w:rsidR="00C031A7" w:rsidRPr="001C06A3">
        <w:rPr>
          <w:rFonts w:asciiTheme="minorHAnsi" w:hAnsiTheme="minorHAnsi" w:cstheme="minorHAnsi"/>
          <w:color w:val="1F1F1F"/>
        </w:rPr>
        <w:t xml:space="preserve">can facilitate this.  </w:t>
      </w:r>
    </w:p>
    <w:p w14:paraId="024C8678" w14:textId="167F703D" w:rsidR="006B3DAB" w:rsidRPr="001C06A3" w:rsidRDefault="009844C0" w:rsidP="001C06A3">
      <w:pPr>
        <w:shd w:val="clear" w:color="auto" w:fill="FFFFFF"/>
        <w:spacing w:before="100" w:beforeAutospacing="1" w:after="100" w:afterAutospacing="1" w:line="360" w:lineRule="auto"/>
        <w:jc w:val="both"/>
        <w:rPr>
          <w:rFonts w:asciiTheme="minorHAnsi" w:hAnsiTheme="minorHAnsi" w:cstheme="minorHAnsi"/>
          <w:color w:val="1F1F1F"/>
        </w:rPr>
      </w:pPr>
      <w:r w:rsidRPr="001C06A3">
        <w:rPr>
          <w:rFonts w:asciiTheme="minorHAnsi" w:hAnsiTheme="minorHAnsi" w:cstheme="minorHAnsi"/>
          <w:color w:val="1F1F1F"/>
        </w:rPr>
        <w:lastRenderedPageBreak/>
        <w:t xml:space="preserve">Although </w:t>
      </w:r>
      <w:r w:rsidR="00E60567" w:rsidRPr="001C06A3">
        <w:rPr>
          <w:rFonts w:asciiTheme="minorHAnsi" w:hAnsiTheme="minorHAnsi" w:cstheme="minorHAnsi"/>
          <w:color w:val="1F1F1F"/>
        </w:rPr>
        <w:t xml:space="preserve">there is evidence </w:t>
      </w:r>
      <w:r w:rsidR="001C308B" w:rsidRPr="001C06A3">
        <w:rPr>
          <w:rFonts w:asciiTheme="minorHAnsi" w:hAnsiTheme="minorHAnsi" w:cstheme="minorHAnsi"/>
          <w:color w:val="1F1F1F"/>
        </w:rPr>
        <w:t>identified to</w:t>
      </w:r>
      <w:r w:rsidRPr="001C06A3">
        <w:rPr>
          <w:rFonts w:asciiTheme="minorHAnsi" w:hAnsiTheme="minorHAnsi" w:cstheme="minorHAnsi"/>
          <w:color w:val="1F1F1F"/>
        </w:rPr>
        <w:t xml:space="preserve"> support </w:t>
      </w:r>
      <w:r w:rsidR="00E60567" w:rsidRPr="001C06A3">
        <w:rPr>
          <w:rFonts w:asciiTheme="minorHAnsi" w:hAnsiTheme="minorHAnsi" w:cstheme="minorHAnsi"/>
          <w:color w:val="1F1F1F"/>
        </w:rPr>
        <w:t>students with additional learning requirements in further education</w:t>
      </w:r>
      <w:r w:rsidR="002C6B93" w:rsidRPr="001C06A3">
        <w:rPr>
          <w:rFonts w:asciiTheme="minorHAnsi" w:hAnsiTheme="minorHAnsi" w:cstheme="minorHAnsi"/>
          <w:color w:val="1F1F1F"/>
        </w:rPr>
        <w:t>,</w:t>
      </w:r>
      <w:r w:rsidR="004A301F" w:rsidRPr="001C06A3">
        <w:rPr>
          <w:rFonts w:asciiTheme="minorHAnsi" w:hAnsiTheme="minorHAnsi" w:cstheme="minorHAnsi"/>
          <w:color w:val="1F1F1F"/>
        </w:rPr>
        <w:t xml:space="preserve"> </w:t>
      </w:r>
      <w:r w:rsidR="00A03A54">
        <w:rPr>
          <w:rFonts w:asciiTheme="minorHAnsi" w:hAnsiTheme="minorHAnsi" w:cstheme="minorHAnsi"/>
          <w:color w:val="1F1F1F"/>
        </w:rPr>
        <w:t>within</w:t>
      </w:r>
      <w:r w:rsidR="004A301F" w:rsidRPr="001C06A3">
        <w:rPr>
          <w:rFonts w:asciiTheme="minorHAnsi" w:hAnsiTheme="minorHAnsi" w:cstheme="minorHAnsi"/>
          <w:color w:val="1F1F1F"/>
        </w:rPr>
        <w:t xml:space="preserve"> the Additional Learning Needs</w:t>
      </w:r>
      <w:r w:rsidR="00D05638" w:rsidRPr="001C06A3">
        <w:rPr>
          <w:rFonts w:asciiTheme="minorHAnsi" w:hAnsiTheme="minorHAnsi" w:cstheme="minorHAnsi"/>
          <w:color w:val="1F1F1F"/>
        </w:rPr>
        <w:t xml:space="preserve"> and Education Tribunal Act (2018) Wales</w:t>
      </w:r>
      <w:r w:rsidR="009B5548" w:rsidRPr="001C06A3">
        <w:rPr>
          <w:rFonts w:asciiTheme="minorHAnsi" w:hAnsiTheme="minorHAnsi" w:cstheme="minorHAnsi"/>
          <w:color w:val="1F1F1F"/>
        </w:rPr>
        <w:t xml:space="preserve">, </w:t>
      </w:r>
      <w:r w:rsidR="00134130" w:rsidRPr="001C06A3">
        <w:rPr>
          <w:rFonts w:asciiTheme="minorHAnsi" w:hAnsiTheme="minorHAnsi" w:cstheme="minorHAnsi"/>
          <w:color w:val="1F1F1F"/>
        </w:rPr>
        <w:t>much</w:t>
      </w:r>
      <w:r w:rsidR="005D4085" w:rsidRPr="001C06A3">
        <w:rPr>
          <w:rFonts w:asciiTheme="minorHAnsi" w:hAnsiTheme="minorHAnsi" w:cstheme="minorHAnsi"/>
          <w:color w:val="1F1F1F"/>
        </w:rPr>
        <w:t xml:space="preserve"> of the </w:t>
      </w:r>
      <w:r w:rsidR="009B5548" w:rsidRPr="001C06A3">
        <w:rPr>
          <w:rFonts w:asciiTheme="minorHAnsi" w:hAnsiTheme="minorHAnsi" w:cstheme="minorHAnsi"/>
          <w:color w:val="1F1F1F"/>
        </w:rPr>
        <w:t xml:space="preserve">legislation is aimed at younger </w:t>
      </w:r>
      <w:r w:rsidR="00E81D62" w:rsidRPr="001C06A3">
        <w:rPr>
          <w:rFonts w:asciiTheme="minorHAnsi" w:hAnsiTheme="minorHAnsi" w:cstheme="minorHAnsi"/>
          <w:color w:val="1F1F1F"/>
        </w:rPr>
        <w:t xml:space="preserve">people within </w:t>
      </w:r>
      <w:r w:rsidR="00201EE1" w:rsidRPr="001C06A3">
        <w:rPr>
          <w:rFonts w:asciiTheme="minorHAnsi" w:hAnsiTheme="minorHAnsi" w:cstheme="minorHAnsi"/>
          <w:color w:val="1F1F1F"/>
        </w:rPr>
        <w:t xml:space="preserve">primary and secondary </w:t>
      </w:r>
      <w:r w:rsidR="001A6665" w:rsidRPr="001C06A3">
        <w:rPr>
          <w:rFonts w:asciiTheme="minorHAnsi" w:hAnsiTheme="minorHAnsi" w:cstheme="minorHAnsi"/>
          <w:color w:val="1F1F1F"/>
        </w:rPr>
        <w:t>schools’</w:t>
      </w:r>
      <w:r w:rsidR="00573E77" w:rsidRPr="001C06A3">
        <w:rPr>
          <w:rFonts w:asciiTheme="minorHAnsi" w:hAnsiTheme="minorHAnsi" w:cstheme="minorHAnsi"/>
          <w:color w:val="1F1F1F"/>
        </w:rPr>
        <w:t xml:space="preserve"> settings.  It is apparent that t</w:t>
      </w:r>
      <w:r w:rsidR="00BC6250" w:rsidRPr="001C06A3">
        <w:rPr>
          <w:rFonts w:asciiTheme="minorHAnsi" w:hAnsiTheme="minorHAnsi" w:cstheme="minorHAnsi"/>
          <w:color w:val="1F1F1F"/>
        </w:rPr>
        <w:t>he post</w:t>
      </w:r>
      <w:r w:rsidR="00003CAA" w:rsidRPr="001C06A3">
        <w:rPr>
          <w:rFonts w:asciiTheme="minorHAnsi" w:hAnsiTheme="minorHAnsi" w:cstheme="minorHAnsi"/>
          <w:color w:val="1F1F1F"/>
        </w:rPr>
        <w:t>-</w:t>
      </w:r>
      <w:r w:rsidR="00BC6250" w:rsidRPr="001C06A3">
        <w:rPr>
          <w:rFonts w:asciiTheme="minorHAnsi" w:hAnsiTheme="minorHAnsi" w:cstheme="minorHAnsi"/>
          <w:color w:val="1F1F1F"/>
        </w:rPr>
        <w:t xml:space="preserve">16 sector could benefit from more strategic </w:t>
      </w:r>
      <w:r w:rsidR="007835B1" w:rsidRPr="001C06A3">
        <w:rPr>
          <w:rFonts w:asciiTheme="minorHAnsi" w:hAnsiTheme="minorHAnsi" w:cstheme="minorHAnsi"/>
          <w:color w:val="1F1F1F"/>
        </w:rPr>
        <w:t>guidance</w:t>
      </w:r>
      <w:r w:rsidR="005D6A8A" w:rsidRPr="001C06A3">
        <w:rPr>
          <w:rFonts w:asciiTheme="minorHAnsi" w:hAnsiTheme="minorHAnsi" w:cstheme="minorHAnsi"/>
          <w:color w:val="1F1F1F"/>
        </w:rPr>
        <w:t xml:space="preserve"> and legislation</w:t>
      </w:r>
      <w:r w:rsidR="007835B1" w:rsidRPr="001C06A3">
        <w:rPr>
          <w:rFonts w:asciiTheme="minorHAnsi" w:hAnsiTheme="minorHAnsi" w:cstheme="minorHAnsi"/>
          <w:color w:val="1F1F1F"/>
        </w:rPr>
        <w:t xml:space="preserve"> to assist </w:t>
      </w:r>
      <w:r w:rsidR="001A6665" w:rsidRPr="001C06A3">
        <w:rPr>
          <w:rFonts w:asciiTheme="minorHAnsi" w:hAnsiTheme="minorHAnsi" w:cstheme="minorHAnsi"/>
          <w:color w:val="1F1F1F"/>
        </w:rPr>
        <w:t xml:space="preserve">institutions and </w:t>
      </w:r>
      <w:r w:rsidR="00A03A54" w:rsidRPr="001C06A3">
        <w:rPr>
          <w:rFonts w:asciiTheme="minorHAnsi" w:hAnsiTheme="minorHAnsi" w:cstheme="minorHAnsi"/>
          <w:color w:val="1F1F1F"/>
        </w:rPr>
        <w:t>it</w:t>
      </w:r>
      <w:r w:rsidR="00A03A54">
        <w:rPr>
          <w:rFonts w:asciiTheme="minorHAnsi" w:hAnsiTheme="minorHAnsi" w:cstheme="minorHAnsi"/>
          <w:color w:val="1F1F1F"/>
        </w:rPr>
        <w:t>s</w:t>
      </w:r>
      <w:r w:rsidR="001A6665" w:rsidRPr="001C06A3">
        <w:rPr>
          <w:rFonts w:asciiTheme="minorHAnsi" w:hAnsiTheme="minorHAnsi" w:cstheme="minorHAnsi"/>
          <w:color w:val="1F1F1F"/>
        </w:rPr>
        <w:t xml:space="preserve"> staff </w:t>
      </w:r>
      <w:r w:rsidR="007835B1" w:rsidRPr="001C06A3">
        <w:rPr>
          <w:rFonts w:asciiTheme="minorHAnsi" w:hAnsiTheme="minorHAnsi" w:cstheme="minorHAnsi"/>
          <w:color w:val="1F1F1F"/>
        </w:rPr>
        <w:t>with supporting</w:t>
      </w:r>
      <w:r w:rsidR="004C18C9" w:rsidRPr="001C06A3">
        <w:rPr>
          <w:rFonts w:asciiTheme="minorHAnsi" w:hAnsiTheme="minorHAnsi" w:cstheme="minorHAnsi"/>
          <w:color w:val="1F1F1F"/>
        </w:rPr>
        <w:t xml:space="preserve"> and protecting</w:t>
      </w:r>
      <w:r w:rsidR="007835B1" w:rsidRPr="001C06A3">
        <w:rPr>
          <w:rFonts w:asciiTheme="minorHAnsi" w:hAnsiTheme="minorHAnsi" w:cstheme="minorHAnsi"/>
          <w:color w:val="1F1F1F"/>
        </w:rPr>
        <w:t xml:space="preserve"> adults with additional needs</w:t>
      </w:r>
      <w:r w:rsidR="004C18C9" w:rsidRPr="001C06A3">
        <w:rPr>
          <w:rFonts w:asciiTheme="minorHAnsi" w:hAnsiTheme="minorHAnsi" w:cstheme="minorHAnsi"/>
          <w:color w:val="1F1F1F"/>
        </w:rPr>
        <w:t xml:space="preserve"> in further education</w:t>
      </w:r>
      <w:r w:rsidR="00E4179A" w:rsidRPr="001C06A3">
        <w:rPr>
          <w:rFonts w:asciiTheme="minorHAnsi" w:hAnsiTheme="minorHAnsi" w:cstheme="minorHAnsi"/>
          <w:color w:val="1F1F1F"/>
        </w:rPr>
        <w:t xml:space="preserve">, </w:t>
      </w:r>
      <w:r w:rsidR="001A6665" w:rsidRPr="001C06A3">
        <w:rPr>
          <w:rFonts w:asciiTheme="minorHAnsi" w:hAnsiTheme="minorHAnsi" w:cstheme="minorHAnsi"/>
          <w:color w:val="1F1F1F"/>
        </w:rPr>
        <w:t xml:space="preserve">thus, </w:t>
      </w:r>
      <w:r w:rsidR="00E4179A" w:rsidRPr="001C06A3">
        <w:rPr>
          <w:rFonts w:asciiTheme="minorHAnsi" w:hAnsiTheme="minorHAnsi" w:cstheme="minorHAnsi"/>
          <w:color w:val="1F1F1F"/>
        </w:rPr>
        <w:t>e</w:t>
      </w:r>
      <w:r w:rsidR="004C18C9" w:rsidRPr="001C06A3">
        <w:rPr>
          <w:rFonts w:asciiTheme="minorHAnsi" w:hAnsiTheme="minorHAnsi" w:cstheme="minorHAnsi"/>
          <w:color w:val="1F1F1F"/>
        </w:rPr>
        <w:t>nsur</w:t>
      </w:r>
      <w:r w:rsidR="00E4179A" w:rsidRPr="001C06A3">
        <w:rPr>
          <w:rFonts w:asciiTheme="minorHAnsi" w:hAnsiTheme="minorHAnsi" w:cstheme="minorHAnsi"/>
          <w:color w:val="1F1F1F"/>
        </w:rPr>
        <w:t>ing</w:t>
      </w:r>
      <w:r w:rsidR="004C18C9" w:rsidRPr="001C06A3">
        <w:rPr>
          <w:rFonts w:asciiTheme="minorHAnsi" w:hAnsiTheme="minorHAnsi" w:cstheme="minorHAnsi"/>
          <w:color w:val="1F1F1F"/>
        </w:rPr>
        <w:t xml:space="preserve"> the</w:t>
      </w:r>
      <w:r w:rsidR="00DC6D0C" w:rsidRPr="001C06A3">
        <w:rPr>
          <w:rFonts w:asciiTheme="minorHAnsi" w:hAnsiTheme="minorHAnsi" w:cstheme="minorHAnsi"/>
          <w:color w:val="1F1F1F"/>
        </w:rPr>
        <w:t>ir needs are being met</w:t>
      </w:r>
      <w:r w:rsidR="001A6665" w:rsidRPr="001C06A3">
        <w:rPr>
          <w:rFonts w:asciiTheme="minorHAnsi" w:hAnsiTheme="minorHAnsi" w:cstheme="minorHAnsi"/>
          <w:color w:val="1F1F1F"/>
        </w:rPr>
        <w:t xml:space="preserve"> fully</w:t>
      </w:r>
      <w:r w:rsidR="00E4179A" w:rsidRPr="001C06A3">
        <w:rPr>
          <w:rFonts w:asciiTheme="minorHAnsi" w:hAnsiTheme="minorHAnsi" w:cstheme="minorHAnsi"/>
          <w:color w:val="1F1F1F"/>
        </w:rPr>
        <w:t>.</w:t>
      </w:r>
    </w:p>
    <w:p w14:paraId="0249CC89"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5E3057D0"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124C06F8"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5CD61E92"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792FE375"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5BE49165"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339D90E5"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425FB8B2"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6553F88F"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27D19923"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43673056"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2D572E0C"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62B3765F"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048500F8"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2035FED1"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2F09DA54"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1278A7D3"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3A60B80B"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18DD6367" w14:textId="77777777" w:rsidR="00A03A54" w:rsidRDefault="00A03A54" w:rsidP="006B3DAB">
      <w:pPr>
        <w:shd w:val="clear" w:color="auto" w:fill="FFFFFF"/>
        <w:spacing w:before="100" w:beforeAutospacing="1" w:after="100" w:afterAutospacing="1"/>
        <w:jc w:val="both"/>
        <w:rPr>
          <w:rFonts w:cstheme="minorHAnsi"/>
          <w:color w:val="1F1F1F"/>
          <w:u w:val="single"/>
        </w:rPr>
      </w:pPr>
    </w:p>
    <w:p w14:paraId="76778345" w14:textId="2B814268" w:rsidR="000F46FB" w:rsidRPr="006B3DAB" w:rsidRDefault="006B3DAB" w:rsidP="006B3DAB">
      <w:pPr>
        <w:shd w:val="clear" w:color="auto" w:fill="FFFFFF"/>
        <w:spacing w:before="100" w:beforeAutospacing="1" w:after="100" w:afterAutospacing="1"/>
        <w:jc w:val="both"/>
        <w:rPr>
          <w:rFonts w:cstheme="minorHAnsi"/>
          <w:color w:val="1F1F1F"/>
          <w:u w:val="single"/>
        </w:rPr>
      </w:pPr>
      <w:r w:rsidRPr="006B3DAB">
        <w:rPr>
          <w:rFonts w:cstheme="minorHAnsi"/>
          <w:color w:val="1F1F1F"/>
          <w:u w:val="single"/>
        </w:rPr>
        <w:lastRenderedPageBreak/>
        <w:t>Part 2</w:t>
      </w:r>
    </w:p>
    <w:p w14:paraId="6B2F550D" w14:textId="397AB3F1" w:rsidR="00726D03" w:rsidRPr="001C06A3" w:rsidRDefault="00726D03" w:rsidP="00726D03">
      <w:pPr>
        <w:jc w:val="both"/>
        <w:rPr>
          <w:rFonts w:asciiTheme="minorHAnsi" w:hAnsiTheme="minorHAnsi" w:cstheme="minorHAnsi"/>
          <w:b/>
          <w:bCs/>
          <w:u w:val="single"/>
        </w:rPr>
      </w:pPr>
      <w:r w:rsidRPr="001C06A3">
        <w:rPr>
          <w:rFonts w:asciiTheme="minorHAnsi" w:hAnsiTheme="minorHAnsi" w:cstheme="minorHAnsi"/>
          <w:b/>
          <w:bCs/>
          <w:u w:val="single"/>
        </w:rPr>
        <w:t>Iwan</w:t>
      </w:r>
    </w:p>
    <w:p w14:paraId="3355F121" w14:textId="77777777" w:rsidR="00F06EC8" w:rsidRPr="001C06A3" w:rsidRDefault="00F06EC8" w:rsidP="00726D03">
      <w:pPr>
        <w:jc w:val="both"/>
        <w:rPr>
          <w:rFonts w:asciiTheme="minorHAnsi" w:hAnsiTheme="minorHAnsi" w:cstheme="minorHAnsi"/>
          <w:b/>
          <w:bCs/>
          <w:u w:val="single"/>
        </w:rPr>
      </w:pPr>
    </w:p>
    <w:p w14:paraId="65549FAF" w14:textId="4418B1F2" w:rsidR="00A81FC5" w:rsidRPr="001C06A3" w:rsidRDefault="00726D03" w:rsidP="00726D03">
      <w:pPr>
        <w:jc w:val="both"/>
        <w:rPr>
          <w:rFonts w:asciiTheme="minorHAnsi" w:hAnsiTheme="minorHAnsi" w:cstheme="minorHAnsi"/>
          <w:b/>
          <w:bCs/>
        </w:rPr>
      </w:pPr>
      <w:r w:rsidRPr="001C06A3">
        <w:rPr>
          <w:rFonts w:asciiTheme="minorHAnsi" w:hAnsiTheme="minorHAnsi" w:cstheme="minorHAnsi"/>
          <w:b/>
          <w:bCs/>
        </w:rPr>
        <w:t xml:space="preserve">Iwan and has been studying with you since the beginning of term, he has been struggling with finances and he's worried about his studies. Iwan explains that he comes from a deprived area of Wales and is the first person from his family to study in the post compulsory sector.  He has spoken to his </w:t>
      </w:r>
      <w:r w:rsidR="00E6793C" w:rsidRPr="001C06A3">
        <w:rPr>
          <w:rFonts w:asciiTheme="minorHAnsi" w:hAnsiTheme="minorHAnsi" w:cstheme="minorHAnsi"/>
          <w:b/>
          <w:bCs/>
        </w:rPr>
        <w:t>parents,</w:t>
      </w:r>
      <w:r w:rsidRPr="001C06A3">
        <w:rPr>
          <w:rFonts w:asciiTheme="minorHAnsi" w:hAnsiTheme="minorHAnsi" w:cstheme="minorHAnsi"/>
          <w:b/>
          <w:bCs/>
        </w:rPr>
        <w:t xml:space="preserve"> but they are not able to help him anymore with money as they are struggling themselves.  Iwan has a part time job but this still does not cover </w:t>
      </w:r>
      <w:r w:rsidR="00E6793C" w:rsidRPr="001C06A3">
        <w:rPr>
          <w:rFonts w:asciiTheme="minorHAnsi" w:hAnsiTheme="minorHAnsi" w:cstheme="minorHAnsi"/>
          <w:b/>
          <w:bCs/>
        </w:rPr>
        <w:t>all</w:t>
      </w:r>
      <w:r w:rsidRPr="001C06A3">
        <w:rPr>
          <w:rFonts w:asciiTheme="minorHAnsi" w:hAnsiTheme="minorHAnsi" w:cstheme="minorHAnsi"/>
          <w:b/>
          <w:bCs/>
        </w:rPr>
        <w:t xml:space="preserve"> his outgoings.  He has been offered more work but is worried that this will impact his study further, he is already falling behind.</w:t>
      </w:r>
    </w:p>
    <w:p w14:paraId="7613CFB3" w14:textId="591F393F" w:rsidR="00726D03" w:rsidRPr="001C06A3" w:rsidRDefault="00194820" w:rsidP="00726D03">
      <w:pPr>
        <w:jc w:val="both"/>
        <w:rPr>
          <w:rFonts w:asciiTheme="minorHAnsi" w:hAnsiTheme="minorHAnsi" w:cstheme="minorHAnsi"/>
        </w:rPr>
      </w:pPr>
      <w:r w:rsidRPr="001C06A3">
        <w:rPr>
          <w:rFonts w:asciiTheme="minorHAnsi" w:hAnsiTheme="minorHAnsi" w:cstheme="minorHAnsi"/>
        </w:rPr>
        <w:tab/>
      </w:r>
      <w:r w:rsidRPr="001C06A3">
        <w:rPr>
          <w:rFonts w:asciiTheme="minorHAnsi" w:hAnsiTheme="minorHAnsi" w:cstheme="minorHAnsi"/>
        </w:rPr>
        <w:tab/>
      </w:r>
      <w:r w:rsidRPr="001C06A3">
        <w:rPr>
          <w:rFonts w:asciiTheme="minorHAnsi" w:hAnsiTheme="minorHAnsi" w:cstheme="minorHAnsi"/>
        </w:rPr>
        <w:tab/>
      </w:r>
    </w:p>
    <w:p w14:paraId="2409E79B" w14:textId="407D3E82" w:rsidR="00726D03" w:rsidRPr="001C06A3" w:rsidRDefault="00726D03" w:rsidP="00726D03">
      <w:pPr>
        <w:jc w:val="both"/>
        <w:rPr>
          <w:rFonts w:asciiTheme="minorHAnsi" w:hAnsiTheme="minorHAnsi" w:cstheme="minorHAnsi"/>
        </w:rPr>
      </w:pPr>
    </w:p>
    <w:p w14:paraId="1FD3E6D5" w14:textId="250F4554" w:rsidR="00726D03" w:rsidRPr="00632838" w:rsidRDefault="00726D03" w:rsidP="00E31BB2">
      <w:pPr>
        <w:spacing w:line="360" w:lineRule="auto"/>
        <w:jc w:val="both"/>
        <w:rPr>
          <w:rFonts w:asciiTheme="minorHAnsi" w:hAnsiTheme="minorHAnsi" w:cstheme="minorHAnsi"/>
        </w:rPr>
      </w:pPr>
      <w:r w:rsidRPr="00632838">
        <w:rPr>
          <w:rFonts w:asciiTheme="minorHAnsi" w:hAnsiTheme="minorHAnsi" w:cstheme="minorHAnsi"/>
        </w:rPr>
        <w:t>My role within UWTSD is a</w:t>
      </w:r>
      <w:r w:rsidR="00CC1319" w:rsidRPr="00632838">
        <w:rPr>
          <w:rFonts w:asciiTheme="minorHAnsi" w:hAnsiTheme="minorHAnsi" w:cstheme="minorHAnsi"/>
        </w:rPr>
        <w:t xml:space="preserve"> </w:t>
      </w:r>
      <w:r w:rsidRPr="00632838">
        <w:rPr>
          <w:rFonts w:asciiTheme="minorHAnsi" w:hAnsiTheme="minorHAnsi" w:cstheme="minorHAnsi"/>
        </w:rPr>
        <w:t xml:space="preserve">lecturer on the Health Care certificate Programme, level 4. I currently teach the professional and academic development module. This entails students learning essential skills required throughout their further education and professional careers, such as Harvard referencing, academic writing skills, conducting presentations, reflective practice etc. </w:t>
      </w:r>
    </w:p>
    <w:p w14:paraId="23C50B0F" w14:textId="7E269AAD" w:rsidR="00726D03" w:rsidRPr="00632838" w:rsidRDefault="00726D03" w:rsidP="00E31BB2">
      <w:pPr>
        <w:spacing w:line="360" w:lineRule="auto"/>
        <w:jc w:val="both"/>
        <w:rPr>
          <w:rFonts w:asciiTheme="minorHAnsi" w:hAnsiTheme="minorHAnsi" w:cstheme="minorHAnsi"/>
        </w:rPr>
      </w:pPr>
    </w:p>
    <w:p w14:paraId="3B4A93ED" w14:textId="3EEC42B6" w:rsidR="00726D03" w:rsidRPr="00632838" w:rsidRDefault="00726D03" w:rsidP="00E31BB2">
      <w:pPr>
        <w:spacing w:line="360" w:lineRule="auto"/>
        <w:jc w:val="both"/>
        <w:rPr>
          <w:rFonts w:asciiTheme="minorHAnsi" w:hAnsiTheme="minorHAnsi" w:cstheme="minorHAnsi"/>
        </w:rPr>
      </w:pPr>
      <w:r w:rsidRPr="00632838">
        <w:rPr>
          <w:rFonts w:asciiTheme="minorHAnsi" w:hAnsiTheme="minorHAnsi" w:cstheme="minorHAnsi"/>
        </w:rPr>
        <w:t xml:space="preserve">There are many ways in which having financial worries may affect Iwan’s ability to engage with his studies. The main issue would be his ability to concentrate when his mind is otherwise occupied by his financial stressors. His concentration is severely hindered by the fact that he is overwhelmed with worry about how he will live. These worries are valid and relevant and would take priority over anything else.  Addressing his financial problems are his </w:t>
      </w:r>
      <w:proofErr w:type="gramStart"/>
      <w:r w:rsidRPr="00632838">
        <w:rPr>
          <w:rFonts w:asciiTheme="minorHAnsi" w:hAnsiTheme="minorHAnsi" w:cstheme="minorHAnsi"/>
        </w:rPr>
        <w:t>main focus</w:t>
      </w:r>
      <w:proofErr w:type="gramEnd"/>
      <w:r w:rsidRPr="00632838">
        <w:rPr>
          <w:rFonts w:asciiTheme="minorHAnsi" w:hAnsiTheme="minorHAnsi" w:cstheme="minorHAnsi"/>
        </w:rPr>
        <w:t xml:space="preserve"> as income directly impacts his ability to have the basic necessities in life.  As outlined by Maslow’s hierarchy of need (</w:t>
      </w:r>
      <w:r w:rsidR="0096176A" w:rsidRPr="00B10C27">
        <w:rPr>
          <w:rFonts w:asciiTheme="minorHAnsi" w:hAnsiTheme="minorHAnsi" w:cstheme="minorHAnsi"/>
        </w:rPr>
        <w:t>Musikanski</w:t>
      </w:r>
      <w:r w:rsidR="0096176A" w:rsidRPr="00632838">
        <w:rPr>
          <w:rFonts w:asciiTheme="minorHAnsi" w:hAnsiTheme="minorHAnsi" w:cstheme="minorHAnsi"/>
        </w:rPr>
        <w:t xml:space="preserve"> et al, 2020)</w:t>
      </w:r>
      <w:r w:rsidR="0096176A" w:rsidRPr="00B10C27">
        <w:rPr>
          <w:rFonts w:asciiTheme="minorHAnsi" w:hAnsiTheme="minorHAnsi" w:cstheme="minorHAnsi"/>
        </w:rPr>
        <w:t xml:space="preserve">, </w:t>
      </w:r>
      <w:r w:rsidR="0096176A" w:rsidRPr="00632838">
        <w:rPr>
          <w:rFonts w:asciiTheme="minorHAnsi" w:hAnsiTheme="minorHAnsi" w:cstheme="minorHAnsi"/>
        </w:rPr>
        <w:t xml:space="preserve">on </w:t>
      </w:r>
      <w:r w:rsidRPr="00632838">
        <w:rPr>
          <w:rFonts w:asciiTheme="minorHAnsi" w:hAnsiTheme="minorHAnsi" w:cstheme="minorHAnsi"/>
        </w:rPr>
        <w:t xml:space="preserve">a basic level, these include shelter, warmth, food.  If these areas are not fulfilled then nothing else in his life will be possible, including his studies. </w:t>
      </w:r>
    </w:p>
    <w:p w14:paraId="22EFABB3" w14:textId="77777777" w:rsidR="00726D03" w:rsidRPr="00632838" w:rsidRDefault="00726D03" w:rsidP="00E31BB2">
      <w:pPr>
        <w:spacing w:line="360" w:lineRule="auto"/>
        <w:jc w:val="both"/>
        <w:rPr>
          <w:rFonts w:asciiTheme="minorHAnsi" w:hAnsiTheme="minorHAnsi" w:cstheme="minorHAnsi"/>
        </w:rPr>
      </w:pPr>
    </w:p>
    <w:p w14:paraId="6FF8DBA3" w14:textId="5769590D" w:rsidR="00726D03" w:rsidRPr="00632838" w:rsidRDefault="001C06A3" w:rsidP="00E31BB2">
      <w:pPr>
        <w:spacing w:line="360" w:lineRule="auto"/>
        <w:jc w:val="both"/>
        <w:rPr>
          <w:rFonts w:asciiTheme="minorHAnsi" w:hAnsiTheme="minorHAnsi" w:cstheme="minorHAnsi"/>
        </w:rPr>
      </w:pPr>
      <w:r w:rsidRPr="00632838">
        <w:rPr>
          <w:rFonts w:asciiTheme="minorHAnsi" w:hAnsiTheme="minorHAnsi" w:cstheme="minorHAnsi"/>
        </w:rPr>
        <w:t>To</w:t>
      </w:r>
      <w:r w:rsidR="00726D03" w:rsidRPr="00632838">
        <w:rPr>
          <w:rFonts w:asciiTheme="minorHAnsi" w:hAnsiTheme="minorHAnsi" w:cstheme="minorHAnsi"/>
        </w:rPr>
        <w:t xml:space="preserve"> support Iwan to be able to continue his studies, I have a duty of care towards him as his lecturer. The Equality Act (2010) protects people from discrimination, and this includes housing and education, with his financial instability I believe that Iwan could be at risk of this if his concerns are not addressed adequately.  My role is to support him and signpost to the relevant teams within the university that would be able to give him specific and targeted financial advice and possible solutions to his financial issues</w:t>
      </w:r>
      <w:r w:rsidRPr="00632838">
        <w:rPr>
          <w:rFonts w:asciiTheme="minorHAnsi" w:hAnsiTheme="minorHAnsi" w:cstheme="minorHAnsi"/>
        </w:rPr>
        <w:t xml:space="preserve"> (UWTSD, finance support, 2024)</w:t>
      </w:r>
      <w:r w:rsidR="00726D03" w:rsidRPr="00632838">
        <w:rPr>
          <w:rFonts w:asciiTheme="minorHAnsi" w:hAnsiTheme="minorHAnsi" w:cstheme="minorHAnsi"/>
        </w:rPr>
        <w:t>.</w:t>
      </w:r>
    </w:p>
    <w:p w14:paraId="20187C66" w14:textId="6669285F" w:rsidR="00726D03" w:rsidRPr="00632838" w:rsidRDefault="00726D03" w:rsidP="00E31BB2">
      <w:pPr>
        <w:spacing w:line="360" w:lineRule="auto"/>
        <w:jc w:val="both"/>
        <w:rPr>
          <w:rFonts w:asciiTheme="minorHAnsi" w:hAnsiTheme="minorHAnsi" w:cstheme="minorHAnsi"/>
        </w:rPr>
      </w:pPr>
    </w:p>
    <w:p w14:paraId="51B59DEA" w14:textId="50EA5A56" w:rsidR="00726D03" w:rsidRPr="00632838" w:rsidRDefault="00726D03" w:rsidP="00E31BB2">
      <w:pPr>
        <w:spacing w:line="360" w:lineRule="auto"/>
        <w:jc w:val="both"/>
        <w:rPr>
          <w:rFonts w:asciiTheme="minorHAnsi" w:hAnsiTheme="minorHAnsi" w:cstheme="minorHAnsi"/>
        </w:rPr>
      </w:pPr>
      <w:r w:rsidRPr="00632838">
        <w:rPr>
          <w:rFonts w:asciiTheme="minorHAnsi" w:hAnsiTheme="minorHAnsi" w:cstheme="minorHAnsi"/>
        </w:rPr>
        <w:lastRenderedPageBreak/>
        <w:t>I would start by talking with Iwan in person. I would allow him to outline his worries in confidence and without judgement. I would be empathetic and show understanding to his situation</w:t>
      </w:r>
      <w:r w:rsidR="004F3E86" w:rsidRPr="00632838">
        <w:rPr>
          <w:rFonts w:asciiTheme="minorHAnsi" w:hAnsiTheme="minorHAnsi" w:cstheme="minorHAnsi"/>
        </w:rPr>
        <w:t xml:space="preserve"> (Gravells and Simpson, 2012)</w:t>
      </w:r>
      <w:r w:rsidRPr="00632838">
        <w:rPr>
          <w:rFonts w:asciiTheme="minorHAnsi" w:hAnsiTheme="minorHAnsi" w:cstheme="minorHAnsi"/>
        </w:rPr>
        <w:t xml:space="preserve">. I would then find practical solutions that may benefit him. With Iwan’s consent I could refer him on to financial services as well as student support. Financial services could offer practical advice, whilst student services could offer well-being support. I would also offer to check in with Iwan weekly via email and explain that I have an open-door policy, which means, he can come to speak to me at any time within a professional capacity for advice or guidance, within working week hours. </w:t>
      </w:r>
    </w:p>
    <w:p w14:paraId="17C4DE73" w14:textId="4668295E" w:rsidR="00726D03" w:rsidRPr="00632838" w:rsidRDefault="00726D03" w:rsidP="00E31BB2">
      <w:pPr>
        <w:spacing w:line="360" w:lineRule="auto"/>
        <w:jc w:val="both"/>
        <w:rPr>
          <w:rFonts w:asciiTheme="minorHAnsi" w:hAnsiTheme="minorHAnsi" w:cstheme="minorHAnsi"/>
        </w:rPr>
      </w:pPr>
    </w:p>
    <w:p w14:paraId="5C23CD09" w14:textId="1BD0011A" w:rsidR="00726D03" w:rsidRPr="00632838" w:rsidRDefault="00726D03" w:rsidP="00E31BB2">
      <w:pPr>
        <w:spacing w:line="360" w:lineRule="auto"/>
        <w:jc w:val="both"/>
        <w:rPr>
          <w:rFonts w:asciiTheme="minorHAnsi" w:hAnsiTheme="minorHAnsi" w:cstheme="minorHAnsi"/>
        </w:rPr>
      </w:pPr>
      <w:r w:rsidRPr="00632838">
        <w:rPr>
          <w:rFonts w:asciiTheme="minorHAnsi" w:hAnsiTheme="minorHAnsi" w:cstheme="minorHAnsi"/>
        </w:rPr>
        <w:t xml:space="preserve">The well-being team state that “whether you are experiencing a short-term issue with stress, a longer lasting complex issue, or if you </w:t>
      </w:r>
      <w:r w:rsidRPr="00726D03">
        <w:rPr>
          <w:rFonts w:asciiTheme="minorHAnsi" w:hAnsiTheme="minorHAnsi" w:cstheme="minorHAnsi"/>
        </w:rPr>
        <w:t>are struggling but are not sure what to do then the Wellbeing Service is here to support you. You can access our free service at any time during your studies</w:t>
      </w:r>
      <w:r w:rsidRPr="00632838">
        <w:rPr>
          <w:rFonts w:asciiTheme="minorHAnsi" w:hAnsiTheme="minorHAnsi" w:cstheme="minorHAnsi"/>
        </w:rPr>
        <w:t>” (UWTSD, Well-being support, 2024).</w:t>
      </w:r>
    </w:p>
    <w:p w14:paraId="15C6F600" w14:textId="77777777" w:rsidR="00726D03" w:rsidRPr="00632838" w:rsidRDefault="00726D03" w:rsidP="00E31BB2">
      <w:pPr>
        <w:spacing w:line="360" w:lineRule="auto"/>
        <w:jc w:val="both"/>
        <w:rPr>
          <w:rFonts w:asciiTheme="minorHAnsi" w:hAnsiTheme="minorHAnsi" w:cstheme="minorHAnsi"/>
        </w:rPr>
      </w:pPr>
    </w:p>
    <w:p w14:paraId="61B2BA85" w14:textId="1D0DFE4A" w:rsidR="00726D03" w:rsidRPr="00632838" w:rsidRDefault="00726D03" w:rsidP="00E31BB2">
      <w:pPr>
        <w:spacing w:line="360" w:lineRule="auto"/>
        <w:jc w:val="both"/>
        <w:rPr>
          <w:rFonts w:asciiTheme="minorHAnsi" w:hAnsiTheme="minorHAnsi" w:cstheme="minorHAnsi"/>
        </w:rPr>
      </w:pPr>
      <w:r w:rsidRPr="00632838">
        <w:rPr>
          <w:rFonts w:asciiTheme="minorHAnsi" w:hAnsiTheme="minorHAnsi" w:cstheme="minorHAnsi"/>
        </w:rPr>
        <w:t xml:space="preserve">The financial support team are committed to supporting students through times of financial difficulty as they understand that this can have a significant effect on a student’s experience and achieving their academic goals (UWTSD, </w:t>
      </w:r>
      <w:r w:rsidR="001C06A3" w:rsidRPr="00632838">
        <w:rPr>
          <w:rFonts w:asciiTheme="minorHAnsi" w:hAnsiTheme="minorHAnsi" w:cstheme="minorHAnsi"/>
        </w:rPr>
        <w:t xml:space="preserve">financial support, </w:t>
      </w:r>
      <w:r w:rsidRPr="00632838">
        <w:rPr>
          <w:rFonts w:asciiTheme="minorHAnsi" w:hAnsiTheme="minorHAnsi" w:cstheme="minorHAnsi"/>
        </w:rPr>
        <w:t xml:space="preserve">2024). Areas in which they can provide help include, applying for bursaries, cost of living support as well as budgetary advice (UWTSD, 2024).  Iwan may be eligible for the UWTSD student financial support fund. This is an additional source of financial support available to students who are suffering from unexpected financial hardship (UWTSD, </w:t>
      </w:r>
      <w:r w:rsidR="001C06A3" w:rsidRPr="00632838">
        <w:rPr>
          <w:rFonts w:asciiTheme="minorHAnsi" w:hAnsiTheme="minorHAnsi" w:cstheme="minorHAnsi"/>
        </w:rPr>
        <w:t xml:space="preserve">financial support, </w:t>
      </w:r>
      <w:r w:rsidRPr="00632838">
        <w:rPr>
          <w:rFonts w:asciiTheme="minorHAnsi" w:hAnsiTheme="minorHAnsi" w:cstheme="minorHAnsi"/>
        </w:rPr>
        <w:t>2024).</w:t>
      </w:r>
      <w:r w:rsidR="004622F0" w:rsidRPr="00632838">
        <w:rPr>
          <w:rFonts w:asciiTheme="minorHAnsi" w:hAnsiTheme="minorHAnsi" w:cstheme="minorHAnsi"/>
        </w:rPr>
        <w:t xml:space="preserve"> The UWTSD Student Union is also a great </w:t>
      </w:r>
      <w:r w:rsidR="00F504E8" w:rsidRPr="00632838">
        <w:rPr>
          <w:rFonts w:asciiTheme="minorHAnsi" w:hAnsiTheme="minorHAnsi" w:cstheme="minorHAnsi"/>
        </w:rPr>
        <w:t>source of support and advice</w:t>
      </w:r>
      <w:r w:rsidR="00337F95" w:rsidRPr="00632838">
        <w:rPr>
          <w:rFonts w:asciiTheme="minorHAnsi" w:hAnsiTheme="minorHAnsi" w:cstheme="minorHAnsi"/>
        </w:rPr>
        <w:t xml:space="preserve"> for numerous area’s including finance</w:t>
      </w:r>
      <w:r w:rsidR="00F504E8" w:rsidRPr="00632838">
        <w:rPr>
          <w:rFonts w:asciiTheme="minorHAnsi" w:hAnsiTheme="minorHAnsi" w:cstheme="minorHAnsi"/>
        </w:rPr>
        <w:t>, all of which is free</w:t>
      </w:r>
      <w:r w:rsidR="001C06A3" w:rsidRPr="00632838">
        <w:rPr>
          <w:rFonts w:asciiTheme="minorHAnsi" w:hAnsiTheme="minorHAnsi" w:cstheme="minorHAnsi"/>
        </w:rPr>
        <w:t xml:space="preserve"> </w:t>
      </w:r>
      <w:r w:rsidR="00337F95" w:rsidRPr="00632838">
        <w:rPr>
          <w:rFonts w:asciiTheme="minorHAnsi" w:hAnsiTheme="minorHAnsi" w:cstheme="minorHAnsi"/>
        </w:rPr>
        <w:t xml:space="preserve">(UWTSD, </w:t>
      </w:r>
      <w:r w:rsidR="001C06A3" w:rsidRPr="00632838">
        <w:rPr>
          <w:rFonts w:asciiTheme="minorHAnsi" w:hAnsiTheme="minorHAnsi" w:cstheme="minorHAnsi"/>
        </w:rPr>
        <w:t xml:space="preserve">student union, </w:t>
      </w:r>
      <w:r w:rsidR="00337F95" w:rsidRPr="00632838">
        <w:rPr>
          <w:rFonts w:asciiTheme="minorHAnsi" w:hAnsiTheme="minorHAnsi" w:cstheme="minorHAnsi"/>
        </w:rPr>
        <w:t>2024)</w:t>
      </w:r>
      <w:r w:rsidR="00F504E8" w:rsidRPr="00632838">
        <w:rPr>
          <w:rFonts w:asciiTheme="minorHAnsi" w:hAnsiTheme="minorHAnsi" w:cstheme="minorHAnsi"/>
        </w:rPr>
        <w:t>.</w:t>
      </w:r>
    </w:p>
    <w:p w14:paraId="1736C7DE" w14:textId="2B9E3E55" w:rsidR="003849E3" w:rsidRPr="00632838" w:rsidRDefault="003849E3" w:rsidP="00E31BB2">
      <w:pPr>
        <w:spacing w:line="360" w:lineRule="auto"/>
        <w:jc w:val="both"/>
        <w:rPr>
          <w:rFonts w:asciiTheme="minorHAnsi" w:hAnsiTheme="minorHAnsi" w:cstheme="minorHAnsi"/>
        </w:rPr>
      </w:pPr>
    </w:p>
    <w:p w14:paraId="70C9FC92" w14:textId="6B8F2666" w:rsidR="003849E3" w:rsidRPr="00632838" w:rsidRDefault="003849E3" w:rsidP="00E31BB2">
      <w:pPr>
        <w:spacing w:line="360" w:lineRule="auto"/>
        <w:jc w:val="both"/>
        <w:rPr>
          <w:rFonts w:asciiTheme="minorHAnsi" w:hAnsiTheme="minorHAnsi" w:cstheme="minorHAnsi"/>
        </w:rPr>
      </w:pPr>
      <w:r w:rsidRPr="00632838">
        <w:rPr>
          <w:rFonts w:asciiTheme="minorHAnsi" w:hAnsiTheme="minorHAnsi" w:cstheme="minorHAnsi"/>
        </w:rPr>
        <w:t>If the financial stress is ca</w:t>
      </w:r>
      <w:r w:rsidR="0086003A" w:rsidRPr="00632838">
        <w:rPr>
          <w:rFonts w:asciiTheme="minorHAnsi" w:hAnsiTheme="minorHAnsi" w:cstheme="minorHAnsi"/>
        </w:rPr>
        <w:t>using him to fall behind with deadlines, then he could apply for extenuating circumstances and/or differentiated deadlines via student support</w:t>
      </w:r>
      <w:r w:rsidR="0089638F" w:rsidRPr="00632838">
        <w:rPr>
          <w:rFonts w:asciiTheme="minorHAnsi" w:hAnsiTheme="minorHAnsi" w:cstheme="minorHAnsi"/>
        </w:rPr>
        <w:t xml:space="preserve"> (UWTSD, </w:t>
      </w:r>
      <w:r w:rsidR="001C06A3" w:rsidRPr="00632838">
        <w:rPr>
          <w:rFonts w:asciiTheme="minorHAnsi" w:hAnsiTheme="minorHAnsi" w:cstheme="minorHAnsi"/>
        </w:rPr>
        <w:t xml:space="preserve">student support, </w:t>
      </w:r>
      <w:r w:rsidR="0089638F" w:rsidRPr="00632838">
        <w:rPr>
          <w:rFonts w:asciiTheme="minorHAnsi" w:hAnsiTheme="minorHAnsi" w:cstheme="minorHAnsi"/>
        </w:rPr>
        <w:t>2024)</w:t>
      </w:r>
      <w:r w:rsidR="0086003A" w:rsidRPr="00632838">
        <w:rPr>
          <w:rFonts w:asciiTheme="minorHAnsi" w:hAnsiTheme="minorHAnsi" w:cstheme="minorHAnsi"/>
        </w:rPr>
        <w:t>.</w:t>
      </w:r>
      <w:r w:rsidR="00EF65B9" w:rsidRPr="00632838">
        <w:rPr>
          <w:rFonts w:asciiTheme="minorHAnsi" w:hAnsiTheme="minorHAnsi" w:cstheme="minorHAnsi"/>
        </w:rPr>
        <w:t xml:space="preserve"> This would allow him extra time to </w:t>
      </w:r>
      <w:r w:rsidR="00AA20CC" w:rsidRPr="00632838">
        <w:rPr>
          <w:rFonts w:asciiTheme="minorHAnsi" w:hAnsiTheme="minorHAnsi" w:cstheme="minorHAnsi"/>
        </w:rPr>
        <w:t xml:space="preserve">complete his assignments whilst he </w:t>
      </w:r>
      <w:r w:rsidR="00EF65B9" w:rsidRPr="00632838">
        <w:rPr>
          <w:rFonts w:asciiTheme="minorHAnsi" w:hAnsiTheme="minorHAnsi" w:cstheme="minorHAnsi"/>
        </w:rPr>
        <w:t>focus</w:t>
      </w:r>
      <w:r w:rsidR="00AA20CC" w:rsidRPr="00632838">
        <w:rPr>
          <w:rFonts w:asciiTheme="minorHAnsi" w:hAnsiTheme="minorHAnsi" w:cstheme="minorHAnsi"/>
        </w:rPr>
        <w:t>es</w:t>
      </w:r>
      <w:r w:rsidR="00EF65B9" w:rsidRPr="00632838">
        <w:rPr>
          <w:rFonts w:asciiTheme="minorHAnsi" w:hAnsiTheme="minorHAnsi" w:cstheme="minorHAnsi"/>
        </w:rPr>
        <w:t xml:space="preserve"> on </w:t>
      </w:r>
      <w:r w:rsidR="006916B3" w:rsidRPr="00632838">
        <w:rPr>
          <w:rFonts w:asciiTheme="minorHAnsi" w:hAnsiTheme="minorHAnsi" w:cstheme="minorHAnsi"/>
        </w:rPr>
        <w:t>resolving</w:t>
      </w:r>
      <w:r w:rsidR="00EF65B9" w:rsidRPr="00632838">
        <w:rPr>
          <w:rFonts w:asciiTheme="minorHAnsi" w:hAnsiTheme="minorHAnsi" w:cstheme="minorHAnsi"/>
        </w:rPr>
        <w:t xml:space="preserve"> the financial issues</w:t>
      </w:r>
      <w:r w:rsidR="006916B3" w:rsidRPr="00632838">
        <w:rPr>
          <w:rFonts w:asciiTheme="minorHAnsi" w:hAnsiTheme="minorHAnsi" w:cstheme="minorHAnsi"/>
        </w:rPr>
        <w:t>.</w:t>
      </w:r>
      <w:r w:rsidR="00C76935" w:rsidRPr="00632838">
        <w:rPr>
          <w:rFonts w:asciiTheme="minorHAnsi" w:hAnsiTheme="minorHAnsi" w:cstheme="minorHAnsi"/>
        </w:rPr>
        <w:t xml:space="preserve"> I would ensure that Iwan is aware of this service and that this is something he could consider applying for.</w:t>
      </w:r>
    </w:p>
    <w:p w14:paraId="2364E630" w14:textId="77777777" w:rsidR="00726D03" w:rsidRPr="00632838" w:rsidRDefault="00726D03" w:rsidP="00E31BB2">
      <w:pPr>
        <w:spacing w:line="360" w:lineRule="auto"/>
        <w:jc w:val="both"/>
        <w:rPr>
          <w:rFonts w:asciiTheme="minorHAnsi" w:hAnsiTheme="minorHAnsi" w:cstheme="minorHAnsi"/>
        </w:rPr>
      </w:pPr>
    </w:p>
    <w:p w14:paraId="3D4A2671" w14:textId="77777777" w:rsidR="00726D03" w:rsidRPr="001C06A3" w:rsidRDefault="00726D03" w:rsidP="00726D03">
      <w:pPr>
        <w:jc w:val="both"/>
        <w:rPr>
          <w:rFonts w:asciiTheme="minorHAnsi" w:hAnsiTheme="minorHAnsi" w:cstheme="minorHAnsi"/>
        </w:rPr>
      </w:pPr>
    </w:p>
    <w:p w14:paraId="18978461" w14:textId="77777777" w:rsidR="00E31BB2" w:rsidRDefault="00E31BB2" w:rsidP="00726D03">
      <w:pPr>
        <w:jc w:val="both"/>
        <w:rPr>
          <w:rFonts w:asciiTheme="minorHAnsi" w:hAnsiTheme="minorHAnsi" w:cstheme="minorHAnsi"/>
          <w:b/>
          <w:bCs/>
          <w:u w:val="single"/>
        </w:rPr>
      </w:pPr>
    </w:p>
    <w:p w14:paraId="09A88E0B" w14:textId="42A394FD" w:rsidR="00726D03" w:rsidRPr="001C06A3" w:rsidRDefault="00726D03" w:rsidP="00726D03">
      <w:pPr>
        <w:jc w:val="both"/>
        <w:rPr>
          <w:rFonts w:asciiTheme="minorHAnsi" w:hAnsiTheme="minorHAnsi" w:cstheme="minorHAnsi"/>
          <w:b/>
          <w:bCs/>
          <w:u w:val="single"/>
        </w:rPr>
      </w:pPr>
      <w:r w:rsidRPr="001C06A3">
        <w:rPr>
          <w:rFonts w:asciiTheme="minorHAnsi" w:hAnsiTheme="minorHAnsi" w:cstheme="minorHAnsi"/>
          <w:b/>
          <w:bCs/>
          <w:u w:val="single"/>
        </w:rPr>
        <w:lastRenderedPageBreak/>
        <w:t>Megan</w:t>
      </w:r>
    </w:p>
    <w:p w14:paraId="2315E6BF" w14:textId="77777777" w:rsidR="00F06EC8" w:rsidRPr="001C06A3" w:rsidRDefault="00F06EC8" w:rsidP="00726D03">
      <w:pPr>
        <w:jc w:val="both"/>
        <w:rPr>
          <w:rFonts w:asciiTheme="minorHAnsi" w:hAnsiTheme="minorHAnsi" w:cstheme="minorHAnsi"/>
          <w:b/>
          <w:bCs/>
          <w:u w:val="single"/>
        </w:rPr>
      </w:pPr>
    </w:p>
    <w:p w14:paraId="4249D696" w14:textId="37B72F91" w:rsidR="00726D03" w:rsidRPr="001C06A3" w:rsidRDefault="00726D03" w:rsidP="00726D03">
      <w:pPr>
        <w:jc w:val="both"/>
        <w:rPr>
          <w:rFonts w:asciiTheme="minorHAnsi" w:hAnsiTheme="minorHAnsi" w:cstheme="minorHAnsi"/>
          <w:b/>
          <w:bCs/>
        </w:rPr>
      </w:pPr>
      <w:r w:rsidRPr="001C06A3">
        <w:rPr>
          <w:rFonts w:asciiTheme="minorHAnsi" w:hAnsiTheme="minorHAnsi" w:cstheme="minorHAnsi"/>
          <w:b/>
          <w:bCs/>
        </w:rPr>
        <w:t>Megan has applied to study a programme during the next academic year and has declared mental health support needs although she does not have an official diagnosis. She's attended an interview and has outlined that she struggles with speaking up in class as she suffers with anxiety issues and has done since childhood and finds it difficult mixing with new people. Megan has also advised that during her school studies she often found it hard to concentrate in class and wasn't always able to maintain attention on the information being presented during taught sessions and is worried about this for her new programme and tells you that the previous tutors commented that she may have dyslexia.</w:t>
      </w:r>
    </w:p>
    <w:p w14:paraId="40CB5CE4" w14:textId="7874FD6F" w:rsidR="00726D03" w:rsidRDefault="00726D03" w:rsidP="00726D03">
      <w:pPr>
        <w:jc w:val="both"/>
        <w:rPr>
          <w:rFonts w:asciiTheme="minorHAnsi" w:hAnsiTheme="minorHAnsi" w:cstheme="minorHAnsi"/>
        </w:rPr>
      </w:pPr>
    </w:p>
    <w:p w14:paraId="3B2B7340" w14:textId="77777777" w:rsidR="00E31BB2" w:rsidRPr="001C06A3" w:rsidRDefault="00E31BB2" w:rsidP="00726D03">
      <w:pPr>
        <w:jc w:val="both"/>
        <w:rPr>
          <w:rFonts w:asciiTheme="minorHAnsi" w:hAnsiTheme="minorHAnsi" w:cstheme="minorHAnsi"/>
        </w:rPr>
      </w:pPr>
    </w:p>
    <w:p w14:paraId="16028F7C" w14:textId="46F50AE3" w:rsidR="006B2E64" w:rsidRPr="001C06A3" w:rsidRDefault="00726D03" w:rsidP="00E31BB2">
      <w:pPr>
        <w:spacing w:line="360" w:lineRule="auto"/>
        <w:jc w:val="both"/>
        <w:rPr>
          <w:rFonts w:asciiTheme="minorHAnsi" w:hAnsiTheme="minorHAnsi" w:cstheme="minorHAnsi"/>
        </w:rPr>
      </w:pPr>
      <w:r w:rsidRPr="001C06A3">
        <w:rPr>
          <w:rFonts w:asciiTheme="minorHAnsi" w:hAnsiTheme="minorHAnsi" w:cstheme="minorHAnsi"/>
        </w:rPr>
        <w:t xml:space="preserve">As Megan embarks on her preparation to possibly commence my programme within UWTSD, studying the Health </w:t>
      </w:r>
      <w:r w:rsidR="00724DC4" w:rsidRPr="001C06A3">
        <w:rPr>
          <w:rFonts w:asciiTheme="minorHAnsi" w:hAnsiTheme="minorHAnsi" w:cstheme="minorHAnsi"/>
        </w:rPr>
        <w:t>Certificate</w:t>
      </w:r>
      <w:r w:rsidRPr="001C06A3">
        <w:rPr>
          <w:rFonts w:asciiTheme="minorHAnsi" w:hAnsiTheme="minorHAnsi" w:cstheme="minorHAnsi"/>
        </w:rPr>
        <w:t xml:space="preserve">, level 4, it is my duty as her prospective lecturer to provide the information and </w:t>
      </w:r>
      <w:r w:rsidR="006B2E64" w:rsidRPr="001C06A3">
        <w:rPr>
          <w:rFonts w:asciiTheme="minorHAnsi" w:hAnsiTheme="minorHAnsi" w:cstheme="minorHAnsi"/>
        </w:rPr>
        <w:t xml:space="preserve">outline the </w:t>
      </w:r>
      <w:r w:rsidRPr="001C06A3">
        <w:rPr>
          <w:rFonts w:asciiTheme="minorHAnsi" w:hAnsiTheme="minorHAnsi" w:cstheme="minorHAnsi"/>
        </w:rPr>
        <w:t xml:space="preserve">support that is </w:t>
      </w:r>
      <w:r w:rsidR="00530E69" w:rsidRPr="001C06A3">
        <w:rPr>
          <w:rFonts w:asciiTheme="minorHAnsi" w:hAnsiTheme="minorHAnsi" w:cstheme="minorHAnsi"/>
        </w:rPr>
        <w:t>accessible</w:t>
      </w:r>
      <w:r w:rsidRPr="001C06A3">
        <w:rPr>
          <w:rFonts w:asciiTheme="minorHAnsi" w:hAnsiTheme="minorHAnsi" w:cstheme="minorHAnsi"/>
        </w:rPr>
        <w:t xml:space="preserve"> to her </w:t>
      </w:r>
      <w:r w:rsidR="00D51911" w:rsidRPr="001C06A3">
        <w:rPr>
          <w:rFonts w:asciiTheme="minorHAnsi" w:hAnsiTheme="minorHAnsi" w:cstheme="minorHAnsi"/>
        </w:rPr>
        <w:t xml:space="preserve">for her </w:t>
      </w:r>
      <w:r w:rsidRPr="001C06A3">
        <w:rPr>
          <w:rFonts w:asciiTheme="minorHAnsi" w:hAnsiTheme="minorHAnsi" w:cstheme="minorHAnsi"/>
        </w:rPr>
        <w:t>mental health and learning needs.</w:t>
      </w:r>
      <w:r w:rsidR="00C8066E" w:rsidRPr="001C06A3">
        <w:rPr>
          <w:rFonts w:asciiTheme="minorHAnsi" w:hAnsiTheme="minorHAnsi" w:cstheme="minorHAnsi"/>
        </w:rPr>
        <w:t xml:space="preserve">  </w:t>
      </w:r>
      <w:r w:rsidR="00D77A15" w:rsidRPr="001C06A3">
        <w:rPr>
          <w:rFonts w:asciiTheme="minorHAnsi" w:hAnsiTheme="minorHAnsi" w:cstheme="minorHAnsi"/>
        </w:rPr>
        <w:t>It is im</w:t>
      </w:r>
      <w:r w:rsidR="00C14FDE" w:rsidRPr="001C06A3">
        <w:rPr>
          <w:rFonts w:asciiTheme="minorHAnsi" w:hAnsiTheme="minorHAnsi" w:cstheme="minorHAnsi"/>
        </w:rPr>
        <w:t>perative</w:t>
      </w:r>
      <w:r w:rsidR="00D77A15" w:rsidRPr="001C06A3">
        <w:rPr>
          <w:rFonts w:asciiTheme="minorHAnsi" w:hAnsiTheme="minorHAnsi" w:cstheme="minorHAnsi"/>
        </w:rPr>
        <w:t xml:space="preserve"> that I am up</w:t>
      </w:r>
      <w:r w:rsidR="00C14FDE" w:rsidRPr="001C06A3">
        <w:rPr>
          <w:rFonts w:asciiTheme="minorHAnsi" w:hAnsiTheme="minorHAnsi" w:cstheme="minorHAnsi"/>
        </w:rPr>
        <w:t xml:space="preserve"> </w:t>
      </w:r>
      <w:r w:rsidR="00D77A15" w:rsidRPr="001C06A3">
        <w:rPr>
          <w:rFonts w:asciiTheme="minorHAnsi" w:hAnsiTheme="minorHAnsi" w:cstheme="minorHAnsi"/>
        </w:rPr>
        <w:t>to</w:t>
      </w:r>
      <w:r w:rsidR="00C14FDE" w:rsidRPr="001C06A3">
        <w:rPr>
          <w:rFonts w:asciiTheme="minorHAnsi" w:hAnsiTheme="minorHAnsi" w:cstheme="minorHAnsi"/>
        </w:rPr>
        <w:t xml:space="preserve"> </w:t>
      </w:r>
      <w:r w:rsidR="00D77A15" w:rsidRPr="001C06A3">
        <w:rPr>
          <w:rFonts w:asciiTheme="minorHAnsi" w:hAnsiTheme="minorHAnsi" w:cstheme="minorHAnsi"/>
        </w:rPr>
        <w:t xml:space="preserve">date with current legislation and institutional </w:t>
      </w:r>
      <w:r w:rsidR="00513481" w:rsidRPr="001C06A3">
        <w:rPr>
          <w:rFonts w:asciiTheme="minorHAnsi" w:hAnsiTheme="minorHAnsi" w:cstheme="minorHAnsi"/>
        </w:rPr>
        <w:t xml:space="preserve">policy </w:t>
      </w:r>
      <w:r w:rsidR="00AA0222" w:rsidRPr="001C06A3">
        <w:rPr>
          <w:rFonts w:asciiTheme="minorHAnsi" w:hAnsiTheme="minorHAnsi" w:cstheme="minorHAnsi"/>
        </w:rPr>
        <w:t>for</w:t>
      </w:r>
      <w:r w:rsidR="00513481" w:rsidRPr="001C06A3">
        <w:rPr>
          <w:rFonts w:asciiTheme="minorHAnsi" w:hAnsiTheme="minorHAnsi" w:cstheme="minorHAnsi"/>
        </w:rPr>
        <w:t xml:space="preserve"> me to signpost Megan to the right support teams</w:t>
      </w:r>
      <w:r w:rsidR="008C3229" w:rsidRPr="001C06A3">
        <w:rPr>
          <w:rFonts w:asciiTheme="minorHAnsi" w:hAnsiTheme="minorHAnsi" w:cstheme="minorHAnsi"/>
        </w:rPr>
        <w:t xml:space="preserve"> (Barden and C</w:t>
      </w:r>
      <w:r w:rsidR="00264D2E" w:rsidRPr="001C06A3">
        <w:rPr>
          <w:rFonts w:asciiTheme="minorHAnsi" w:hAnsiTheme="minorHAnsi" w:cstheme="minorHAnsi"/>
        </w:rPr>
        <w:t>aleb, 2019)</w:t>
      </w:r>
      <w:r w:rsidR="007C73F1" w:rsidRPr="001C06A3">
        <w:rPr>
          <w:rFonts w:asciiTheme="minorHAnsi" w:hAnsiTheme="minorHAnsi" w:cstheme="minorHAnsi"/>
        </w:rPr>
        <w:t xml:space="preserve">.  </w:t>
      </w:r>
      <w:r w:rsidR="00C8066E" w:rsidRPr="001C06A3">
        <w:rPr>
          <w:rFonts w:asciiTheme="minorHAnsi" w:hAnsiTheme="minorHAnsi" w:cstheme="minorHAnsi"/>
        </w:rPr>
        <w:t xml:space="preserve">This would ensure she is able to participate fully like any other student within the course, without feelings of </w:t>
      </w:r>
      <w:r w:rsidR="00662BA4" w:rsidRPr="001C06A3">
        <w:rPr>
          <w:rFonts w:asciiTheme="minorHAnsi" w:hAnsiTheme="minorHAnsi" w:cstheme="minorHAnsi"/>
        </w:rPr>
        <w:t>prejudice or</w:t>
      </w:r>
      <w:r w:rsidR="00C8066E" w:rsidRPr="001C06A3">
        <w:rPr>
          <w:rFonts w:asciiTheme="minorHAnsi" w:hAnsiTheme="minorHAnsi" w:cstheme="minorHAnsi"/>
        </w:rPr>
        <w:t xml:space="preserve"> discrimination </w:t>
      </w:r>
      <w:r w:rsidR="00DE2673" w:rsidRPr="001C06A3">
        <w:rPr>
          <w:rFonts w:asciiTheme="minorHAnsi" w:hAnsiTheme="minorHAnsi" w:cstheme="minorHAnsi"/>
        </w:rPr>
        <w:t xml:space="preserve">as </w:t>
      </w:r>
      <w:r w:rsidR="0017505F" w:rsidRPr="001C06A3">
        <w:rPr>
          <w:rFonts w:asciiTheme="minorHAnsi" w:hAnsiTheme="minorHAnsi" w:cstheme="minorHAnsi"/>
        </w:rPr>
        <w:t>defined</w:t>
      </w:r>
      <w:r w:rsidR="00DE2673" w:rsidRPr="001C06A3">
        <w:rPr>
          <w:rFonts w:asciiTheme="minorHAnsi" w:hAnsiTheme="minorHAnsi" w:cstheme="minorHAnsi"/>
        </w:rPr>
        <w:t xml:space="preserve"> within the </w:t>
      </w:r>
      <w:r w:rsidR="00C8066E" w:rsidRPr="001C06A3">
        <w:rPr>
          <w:rFonts w:asciiTheme="minorHAnsi" w:hAnsiTheme="minorHAnsi" w:cstheme="minorHAnsi"/>
        </w:rPr>
        <w:t>Equality Act</w:t>
      </w:r>
      <w:r w:rsidR="00DE2673" w:rsidRPr="001C06A3">
        <w:rPr>
          <w:rFonts w:asciiTheme="minorHAnsi" w:hAnsiTheme="minorHAnsi" w:cstheme="minorHAnsi"/>
        </w:rPr>
        <w:t xml:space="preserve"> (</w:t>
      </w:r>
      <w:r w:rsidR="00C8066E" w:rsidRPr="001C06A3">
        <w:rPr>
          <w:rFonts w:asciiTheme="minorHAnsi" w:hAnsiTheme="minorHAnsi" w:cstheme="minorHAnsi"/>
        </w:rPr>
        <w:t xml:space="preserve">2010). </w:t>
      </w:r>
    </w:p>
    <w:p w14:paraId="73EE8434" w14:textId="7B47512C" w:rsidR="00726D03" w:rsidRPr="001C06A3" w:rsidRDefault="00726D03" w:rsidP="00E31BB2">
      <w:pPr>
        <w:spacing w:line="360" w:lineRule="auto"/>
        <w:jc w:val="both"/>
        <w:rPr>
          <w:rFonts w:asciiTheme="minorHAnsi" w:hAnsiTheme="minorHAnsi" w:cstheme="minorHAnsi"/>
        </w:rPr>
      </w:pPr>
    </w:p>
    <w:p w14:paraId="219EC57F" w14:textId="15F3CE50" w:rsidR="00177FC8" w:rsidRPr="001C06A3" w:rsidRDefault="00726D03" w:rsidP="00E31BB2">
      <w:pPr>
        <w:spacing w:line="360" w:lineRule="auto"/>
        <w:jc w:val="both"/>
        <w:rPr>
          <w:rFonts w:asciiTheme="minorHAnsi" w:hAnsiTheme="minorHAnsi" w:cstheme="minorHAnsi"/>
        </w:rPr>
      </w:pPr>
      <w:r w:rsidRPr="001C06A3">
        <w:rPr>
          <w:rFonts w:asciiTheme="minorHAnsi" w:hAnsiTheme="minorHAnsi" w:cstheme="minorHAnsi"/>
        </w:rPr>
        <w:t xml:space="preserve">Within the interview </w:t>
      </w:r>
      <w:r w:rsidR="003C1F4D" w:rsidRPr="001C06A3">
        <w:rPr>
          <w:rFonts w:asciiTheme="minorHAnsi" w:hAnsiTheme="minorHAnsi" w:cstheme="minorHAnsi"/>
        </w:rPr>
        <w:t xml:space="preserve">process </w:t>
      </w:r>
      <w:r w:rsidRPr="001C06A3">
        <w:rPr>
          <w:rFonts w:asciiTheme="minorHAnsi" w:hAnsiTheme="minorHAnsi" w:cstheme="minorHAnsi"/>
        </w:rPr>
        <w:t xml:space="preserve">it would be important to address </w:t>
      </w:r>
      <w:r w:rsidR="003C1F4D" w:rsidRPr="001C06A3">
        <w:rPr>
          <w:rFonts w:asciiTheme="minorHAnsi" w:hAnsiTheme="minorHAnsi" w:cstheme="minorHAnsi"/>
        </w:rPr>
        <w:t>Megan’s</w:t>
      </w:r>
      <w:r w:rsidRPr="001C06A3">
        <w:rPr>
          <w:rFonts w:asciiTheme="minorHAnsi" w:hAnsiTheme="minorHAnsi" w:cstheme="minorHAnsi"/>
        </w:rPr>
        <w:t xml:space="preserve"> mental health and possible learning needs and </w:t>
      </w:r>
      <w:r w:rsidR="00DD2F1A" w:rsidRPr="001C06A3">
        <w:rPr>
          <w:rFonts w:asciiTheme="minorHAnsi" w:hAnsiTheme="minorHAnsi" w:cstheme="minorHAnsi"/>
        </w:rPr>
        <w:t>establish how this may impact her ability to engage with the programme.</w:t>
      </w:r>
      <w:r w:rsidR="008931C4" w:rsidRPr="001C06A3">
        <w:rPr>
          <w:rFonts w:asciiTheme="minorHAnsi" w:hAnsiTheme="minorHAnsi" w:cstheme="minorHAnsi"/>
        </w:rPr>
        <w:t xml:space="preserve">  It is important to </w:t>
      </w:r>
      <w:r w:rsidRPr="001C06A3">
        <w:rPr>
          <w:rFonts w:asciiTheme="minorHAnsi" w:hAnsiTheme="minorHAnsi" w:cstheme="minorHAnsi"/>
        </w:rPr>
        <w:t xml:space="preserve">demonstrate how these could be supported when she starts the course. </w:t>
      </w:r>
      <w:r w:rsidR="005236F3" w:rsidRPr="001C06A3">
        <w:rPr>
          <w:rFonts w:asciiTheme="minorHAnsi" w:hAnsiTheme="minorHAnsi" w:cstheme="minorHAnsi"/>
        </w:rPr>
        <w:t>It also gives me the opportunity</w:t>
      </w:r>
      <w:r w:rsidRPr="001C06A3">
        <w:rPr>
          <w:rFonts w:asciiTheme="minorHAnsi" w:hAnsiTheme="minorHAnsi" w:cstheme="minorHAnsi"/>
        </w:rPr>
        <w:t xml:space="preserve"> to demonstrate that as a university we are committed to providing a</w:t>
      </w:r>
      <w:r w:rsidR="004D2F6B" w:rsidRPr="001C06A3">
        <w:rPr>
          <w:rFonts w:asciiTheme="minorHAnsi" w:hAnsiTheme="minorHAnsi" w:cstheme="minorHAnsi"/>
        </w:rPr>
        <w:t xml:space="preserve">n </w:t>
      </w:r>
      <w:r w:rsidRPr="001C06A3">
        <w:rPr>
          <w:rFonts w:asciiTheme="minorHAnsi" w:hAnsiTheme="minorHAnsi" w:cstheme="minorHAnsi"/>
        </w:rPr>
        <w:t xml:space="preserve">on-going support programme of care that meets the needs of the individual </w:t>
      </w:r>
      <w:r w:rsidR="006F2E66" w:rsidRPr="001C06A3">
        <w:rPr>
          <w:rFonts w:asciiTheme="minorHAnsi" w:hAnsiTheme="minorHAnsi" w:cstheme="minorHAnsi"/>
        </w:rPr>
        <w:t>and allows</w:t>
      </w:r>
      <w:r w:rsidRPr="001C06A3">
        <w:rPr>
          <w:rFonts w:asciiTheme="minorHAnsi" w:hAnsiTheme="minorHAnsi" w:cstheme="minorHAnsi"/>
        </w:rPr>
        <w:t xml:space="preserve"> them to </w:t>
      </w:r>
      <w:r w:rsidR="00676686" w:rsidRPr="001C06A3">
        <w:rPr>
          <w:rFonts w:asciiTheme="minorHAnsi" w:hAnsiTheme="minorHAnsi" w:cstheme="minorHAnsi"/>
        </w:rPr>
        <w:t xml:space="preserve">engage, </w:t>
      </w:r>
      <w:r w:rsidRPr="001C06A3">
        <w:rPr>
          <w:rFonts w:asciiTheme="minorHAnsi" w:hAnsiTheme="minorHAnsi" w:cstheme="minorHAnsi"/>
        </w:rPr>
        <w:t xml:space="preserve">participate and enjoy </w:t>
      </w:r>
      <w:r w:rsidR="00676686" w:rsidRPr="001C06A3">
        <w:rPr>
          <w:rFonts w:asciiTheme="minorHAnsi" w:hAnsiTheme="minorHAnsi" w:cstheme="minorHAnsi"/>
        </w:rPr>
        <w:t xml:space="preserve">all aspects of </w:t>
      </w:r>
      <w:r w:rsidRPr="001C06A3">
        <w:rPr>
          <w:rFonts w:asciiTheme="minorHAnsi" w:hAnsiTheme="minorHAnsi" w:cstheme="minorHAnsi"/>
        </w:rPr>
        <w:t>their learning e</w:t>
      </w:r>
      <w:r w:rsidR="00AD09E7" w:rsidRPr="001C06A3">
        <w:rPr>
          <w:rFonts w:asciiTheme="minorHAnsi" w:hAnsiTheme="minorHAnsi" w:cstheme="minorHAnsi"/>
        </w:rPr>
        <w:t>xperience</w:t>
      </w:r>
      <w:r w:rsidRPr="001C06A3">
        <w:rPr>
          <w:rFonts w:asciiTheme="minorHAnsi" w:hAnsiTheme="minorHAnsi" w:cstheme="minorHAnsi"/>
        </w:rPr>
        <w:t>.</w:t>
      </w:r>
      <w:r w:rsidR="00074402" w:rsidRPr="001C06A3">
        <w:rPr>
          <w:rFonts w:asciiTheme="minorHAnsi" w:hAnsiTheme="minorHAnsi" w:cstheme="minorHAnsi"/>
        </w:rPr>
        <w:t xml:space="preserve">  </w:t>
      </w:r>
      <w:r w:rsidR="001B2A6F" w:rsidRPr="001C06A3">
        <w:rPr>
          <w:rFonts w:asciiTheme="minorHAnsi" w:hAnsiTheme="minorHAnsi" w:cstheme="minorHAnsi"/>
        </w:rPr>
        <w:t xml:space="preserve">These views are also supported by Tertiary Education and Research (Wales) Act (2022), which aims to provide a lifelong learning system that support’s it’s learners and is accessible to all, where individuals can make informed decisions about their education and future.  </w:t>
      </w:r>
      <w:r w:rsidR="00062C4C" w:rsidRPr="001C06A3">
        <w:rPr>
          <w:rFonts w:asciiTheme="minorHAnsi" w:hAnsiTheme="minorHAnsi" w:cstheme="minorHAnsi"/>
        </w:rPr>
        <w:t xml:space="preserve">Having </w:t>
      </w:r>
      <w:r w:rsidR="002F612F" w:rsidRPr="001C06A3">
        <w:rPr>
          <w:rFonts w:asciiTheme="minorHAnsi" w:hAnsiTheme="minorHAnsi" w:cstheme="minorHAnsi"/>
        </w:rPr>
        <w:t>all</w:t>
      </w:r>
      <w:r w:rsidR="00062C4C" w:rsidRPr="001C06A3">
        <w:rPr>
          <w:rFonts w:asciiTheme="minorHAnsi" w:hAnsiTheme="minorHAnsi" w:cstheme="minorHAnsi"/>
        </w:rPr>
        <w:t xml:space="preserve"> th</w:t>
      </w:r>
      <w:r w:rsidR="001B2A6F" w:rsidRPr="001C06A3">
        <w:rPr>
          <w:rFonts w:asciiTheme="minorHAnsi" w:hAnsiTheme="minorHAnsi" w:cstheme="minorHAnsi"/>
        </w:rPr>
        <w:t>is</w:t>
      </w:r>
      <w:r w:rsidR="00062C4C" w:rsidRPr="001C06A3">
        <w:rPr>
          <w:rFonts w:asciiTheme="minorHAnsi" w:hAnsiTheme="minorHAnsi" w:cstheme="minorHAnsi"/>
        </w:rPr>
        <w:t xml:space="preserve"> information available during interview can help Megan make her decision on whether the course/university is right for</w:t>
      </w:r>
      <w:r w:rsidR="00A03A54">
        <w:rPr>
          <w:rFonts w:asciiTheme="minorHAnsi" w:hAnsiTheme="minorHAnsi" w:cstheme="minorHAnsi"/>
        </w:rPr>
        <w:t xml:space="preserve"> her</w:t>
      </w:r>
      <w:r w:rsidR="00062C4C" w:rsidRPr="001C06A3">
        <w:rPr>
          <w:rFonts w:asciiTheme="minorHAnsi" w:hAnsiTheme="minorHAnsi" w:cstheme="minorHAnsi"/>
        </w:rPr>
        <w:t>.</w:t>
      </w:r>
    </w:p>
    <w:p w14:paraId="4CD3F63E" w14:textId="630B5F45" w:rsidR="004F3688" w:rsidRPr="004F3688" w:rsidRDefault="004F3688" w:rsidP="00E31BB2">
      <w:pPr>
        <w:spacing w:line="360" w:lineRule="auto"/>
        <w:rPr>
          <w:rFonts w:asciiTheme="minorHAnsi" w:hAnsiTheme="minorHAnsi" w:cstheme="minorHAnsi"/>
        </w:rPr>
      </w:pPr>
    </w:p>
    <w:p w14:paraId="6E6785C9" w14:textId="0895D0D9" w:rsidR="004F3688" w:rsidRPr="001C06A3" w:rsidRDefault="00AD09E7" w:rsidP="00E31BB2">
      <w:pPr>
        <w:spacing w:line="360" w:lineRule="auto"/>
        <w:jc w:val="both"/>
        <w:rPr>
          <w:rFonts w:asciiTheme="minorHAnsi" w:hAnsiTheme="minorHAnsi" w:cstheme="minorHAnsi"/>
        </w:rPr>
      </w:pPr>
      <w:r w:rsidRPr="001C06A3">
        <w:rPr>
          <w:rFonts w:asciiTheme="minorHAnsi" w:hAnsiTheme="minorHAnsi" w:cstheme="minorHAnsi"/>
        </w:rPr>
        <w:t xml:space="preserve">The ways in which I will aim to support Megan </w:t>
      </w:r>
      <w:r w:rsidR="002900FA" w:rsidRPr="001C06A3">
        <w:rPr>
          <w:rFonts w:asciiTheme="minorHAnsi" w:hAnsiTheme="minorHAnsi" w:cstheme="minorHAnsi"/>
        </w:rPr>
        <w:t>if she were to stud</w:t>
      </w:r>
      <w:r w:rsidR="00D14F8B" w:rsidRPr="001C06A3">
        <w:rPr>
          <w:rFonts w:asciiTheme="minorHAnsi" w:hAnsiTheme="minorHAnsi" w:cstheme="minorHAnsi"/>
        </w:rPr>
        <w:t>y</w:t>
      </w:r>
      <w:r w:rsidR="002900FA" w:rsidRPr="001C06A3">
        <w:rPr>
          <w:rFonts w:asciiTheme="minorHAnsi" w:hAnsiTheme="minorHAnsi" w:cstheme="minorHAnsi"/>
        </w:rPr>
        <w:t xml:space="preserve"> at UWTSD </w:t>
      </w:r>
      <w:r w:rsidR="00D14F8B" w:rsidRPr="001C06A3">
        <w:rPr>
          <w:rFonts w:asciiTheme="minorHAnsi" w:hAnsiTheme="minorHAnsi" w:cstheme="minorHAnsi"/>
        </w:rPr>
        <w:t xml:space="preserve">on my course </w:t>
      </w:r>
      <w:r w:rsidRPr="001C06A3">
        <w:rPr>
          <w:rFonts w:asciiTheme="minorHAnsi" w:hAnsiTheme="minorHAnsi" w:cstheme="minorHAnsi"/>
        </w:rPr>
        <w:t xml:space="preserve">can be seen </w:t>
      </w:r>
      <w:proofErr w:type="gramStart"/>
      <w:r w:rsidRPr="001C06A3">
        <w:rPr>
          <w:rFonts w:asciiTheme="minorHAnsi" w:hAnsiTheme="minorHAnsi" w:cstheme="minorHAnsi"/>
        </w:rPr>
        <w:t>below;</w:t>
      </w:r>
      <w:proofErr w:type="gramEnd"/>
    </w:p>
    <w:p w14:paraId="12374618" w14:textId="6D88BE50" w:rsidR="00D71FA8" w:rsidRPr="001C06A3" w:rsidRDefault="00D71FA8" w:rsidP="00E31BB2">
      <w:pPr>
        <w:spacing w:line="360" w:lineRule="auto"/>
        <w:jc w:val="both"/>
        <w:rPr>
          <w:rFonts w:asciiTheme="minorHAnsi" w:hAnsiTheme="minorHAnsi" w:cstheme="minorHAnsi"/>
        </w:rPr>
      </w:pPr>
    </w:p>
    <w:p w14:paraId="31F9FAB9" w14:textId="77777777" w:rsidR="00D71FA8" w:rsidRPr="001C06A3" w:rsidRDefault="00D71FA8" w:rsidP="00E31BB2">
      <w:pPr>
        <w:spacing w:line="360" w:lineRule="auto"/>
        <w:jc w:val="both"/>
        <w:rPr>
          <w:rFonts w:asciiTheme="minorHAnsi" w:hAnsiTheme="minorHAnsi" w:cstheme="minorHAnsi"/>
        </w:rPr>
      </w:pPr>
    </w:p>
    <w:p w14:paraId="759A9DB9" w14:textId="6228633F" w:rsidR="00D21C92" w:rsidRPr="001C06A3" w:rsidRDefault="00F97671"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lastRenderedPageBreak/>
        <w:t>I w</w:t>
      </w:r>
      <w:r w:rsidR="00BC4EB8" w:rsidRPr="001C06A3">
        <w:rPr>
          <w:rFonts w:asciiTheme="minorHAnsi" w:hAnsiTheme="minorHAnsi" w:cstheme="minorHAnsi"/>
        </w:rPr>
        <w:t>ill</w:t>
      </w:r>
      <w:r w:rsidRPr="001C06A3">
        <w:rPr>
          <w:rFonts w:asciiTheme="minorHAnsi" w:hAnsiTheme="minorHAnsi" w:cstheme="minorHAnsi"/>
        </w:rPr>
        <w:t xml:space="preserve"> signpost Megan to</w:t>
      </w:r>
      <w:r w:rsidR="004926F7" w:rsidRPr="001C06A3">
        <w:rPr>
          <w:rFonts w:asciiTheme="minorHAnsi" w:hAnsiTheme="minorHAnsi" w:cstheme="minorHAnsi"/>
        </w:rPr>
        <w:t xml:space="preserve"> the Student Hwb webpage</w:t>
      </w:r>
      <w:r w:rsidRPr="001C06A3">
        <w:rPr>
          <w:rFonts w:asciiTheme="minorHAnsi" w:hAnsiTheme="minorHAnsi" w:cstheme="minorHAnsi"/>
        </w:rPr>
        <w:t>. Here</w:t>
      </w:r>
      <w:r w:rsidR="004926F7" w:rsidRPr="001C06A3">
        <w:rPr>
          <w:rFonts w:asciiTheme="minorHAnsi" w:hAnsiTheme="minorHAnsi" w:cstheme="minorHAnsi"/>
        </w:rPr>
        <w:t xml:space="preserve"> individuals </w:t>
      </w:r>
      <w:r w:rsidR="002F612F" w:rsidRPr="001C06A3">
        <w:rPr>
          <w:rFonts w:asciiTheme="minorHAnsi" w:hAnsiTheme="minorHAnsi" w:cstheme="minorHAnsi"/>
        </w:rPr>
        <w:t>can</w:t>
      </w:r>
      <w:r w:rsidR="004926F7" w:rsidRPr="001C06A3">
        <w:rPr>
          <w:rFonts w:asciiTheme="minorHAnsi" w:hAnsiTheme="minorHAnsi" w:cstheme="minorHAnsi"/>
        </w:rPr>
        <w:t xml:space="preserve"> access numerous practical and professional services.  Information, advice, guidance, opportunities and support around safeguarding, money, </w:t>
      </w:r>
      <w:r w:rsidR="002F612F" w:rsidRPr="001C06A3">
        <w:rPr>
          <w:rFonts w:asciiTheme="minorHAnsi" w:hAnsiTheme="minorHAnsi" w:cstheme="minorHAnsi"/>
        </w:rPr>
        <w:t>well-being,</w:t>
      </w:r>
      <w:r w:rsidR="004926F7" w:rsidRPr="001C06A3">
        <w:rPr>
          <w:rFonts w:asciiTheme="minorHAnsi" w:hAnsiTheme="minorHAnsi" w:cstheme="minorHAnsi"/>
        </w:rPr>
        <w:t xml:space="preserve"> and careers can be found here (</w:t>
      </w:r>
      <w:r w:rsidR="001C06A3" w:rsidRPr="001C06A3">
        <w:rPr>
          <w:rFonts w:asciiTheme="minorHAnsi" w:hAnsiTheme="minorHAnsi" w:cstheme="minorHAnsi"/>
        </w:rPr>
        <w:t xml:space="preserve">UWTSD, </w:t>
      </w:r>
      <w:r w:rsidR="004926F7" w:rsidRPr="001C06A3">
        <w:rPr>
          <w:rFonts w:asciiTheme="minorHAnsi" w:hAnsiTheme="minorHAnsi" w:cstheme="minorHAnsi"/>
        </w:rPr>
        <w:t xml:space="preserve">Student Support and Well-Being, 2024).  </w:t>
      </w:r>
    </w:p>
    <w:p w14:paraId="0EAD3078" w14:textId="77777777" w:rsidR="0029125C" w:rsidRPr="001C06A3" w:rsidRDefault="0029125C" w:rsidP="00E31BB2">
      <w:pPr>
        <w:spacing w:line="360" w:lineRule="auto"/>
        <w:ind w:left="360"/>
        <w:jc w:val="both"/>
        <w:rPr>
          <w:rFonts w:asciiTheme="minorHAnsi" w:hAnsiTheme="minorHAnsi" w:cstheme="minorHAnsi"/>
        </w:rPr>
      </w:pPr>
    </w:p>
    <w:p w14:paraId="16F953BE" w14:textId="0757434C" w:rsidR="00714CA8" w:rsidRPr="001C06A3" w:rsidRDefault="000F4B39"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 xml:space="preserve">I will </w:t>
      </w:r>
      <w:r w:rsidR="00753773" w:rsidRPr="001C06A3">
        <w:rPr>
          <w:rFonts w:asciiTheme="minorHAnsi" w:hAnsiTheme="minorHAnsi" w:cstheme="minorHAnsi"/>
        </w:rPr>
        <w:t xml:space="preserve">show </w:t>
      </w:r>
      <w:r w:rsidRPr="001C06A3">
        <w:rPr>
          <w:rFonts w:asciiTheme="minorHAnsi" w:hAnsiTheme="minorHAnsi" w:cstheme="minorHAnsi"/>
        </w:rPr>
        <w:t xml:space="preserve">Megan </w:t>
      </w:r>
      <w:r w:rsidR="00753773" w:rsidRPr="001C06A3">
        <w:rPr>
          <w:rFonts w:asciiTheme="minorHAnsi" w:hAnsiTheme="minorHAnsi" w:cstheme="minorHAnsi"/>
        </w:rPr>
        <w:t xml:space="preserve">how </w:t>
      </w:r>
      <w:r w:rsidRPr="001C06A3">
        <w:rPr>
          <w:rFonts w:asciiTheme="minorHAnsi" w:hAnsiTheme="minorHAnsi" w:cstheme="minorHAnsi"/>
        </w:rPr>
        <w:t xml:space="preserve">to </w:t>
      </w:r>
      <w:r w:rsidR="00753773" w:rsidRPr="001C06A3">
        <w:rPr>
          <w:rFonts w:asciiTheme="minorHAnsi" w:hAnsiTheme="minorHAnsi" w:cstheme="minorHAnsi"/>
        </w:rPr>
        <w:t xml:space="preserve">access </w:t>
      </w:r>
      <w:r w:rsidRPr="001C06A3">
        <w:rPr>
          <w:rFonts w:asciiTheme="minorHAnsi" w:hAnsiTheme="minorHAnsi" w:cstheme="minorHAnsi"/>
        </w:rPr>
        <w:t xml:space="preserve">well-being support for her anxiety and mental health. They </w:t>
      </w:r>
      <w:r w:rsidR="000D10A2" w:rsidRPr="001C06A3">
        <w:rPr>
          <w:rFonts w:asciiTheme="minorHAnsi" w:hAnsiTheme="minorHAnsi" w:cstheme="minorHAnsi"/>
        </w:rPr>
        <w:t xml:space="preserve">have lots of </w:t>
      </w:r>
      <w:r w:rsidR="005B6BCE" w:rsidRPr="001C06A3">
        <w:rPr>
          <w:rFonts w:asciiTheme="minorHAnsi" w:hAnsiTheme="minorHAnsi" w:cstheme="minorHAnsi"/>
        </w:rPr>
        <w:t xml:space="preserve">resources </w:t>
      </w:r>
      <w:r w:rsidR="00955B7E" w:rsidRPr="001C06A3">
        <w:rPr>
          <w:rFonts w:asciiTheme="minorHAnsi" w:hAnsiTheme="minorHAnsi" w:cstheme="minorHAnsi"/>
        </w:rPr>
        <w:t>such as offering</w:t>
      </w:r>
      <w:r w:rsidR="005B6BCE" w:rsidRPr="001C06A3">
        <w:rPr>
          <w:rFonts w:asciiTheme="minorHAnsi" w:hAnsiTheme="minorHAnsi" w:cstheme="minorHAnsi"/>
        </w:rPr>
        <w:t xml:space="preserve"> and </w:t>
      </w:r>
      <w:r w:rsidR="00094B81" w:rsidRPr="001C06A3">
        <w:rPr>
          <w:rFonts w:asciiTheme="minorHAnsi" w:hAnsiTheme="minorHAnsi" w:cstheme="minorHAnsi"/>
        </w:rPr>
        <w:t>providing counselling</w:t>
      </w:r>
      <w:r w:rsidR="00955B7E" w:rsidRPr="001C06A3">
        <w:rPr>
          <w:rFonts w:asciiTheme="minorHAnsi" w:hAnsiTheme="minorHAnsi" w:cstheme="minorHAnsi"/>
        </w:rPr>
        <w:t xml:space="preserve"> sessions with professional counsellors and more </w:t>
      </w:r>
      <w:r w:rsidR="005B6BCE" w:rsidRPr="001C06A3">
        <w:rPr>
          <w:rFonts w:asciiTheme="minorHAnsi" w:hAnsiTheme="minorHAnsi" w:cstheme="minorHAnsi"/>
        </w:rPr>
        <w:t xml:space="preserve">practical help like </w:t>
      </w:r>
      <w:r w:rsidR="00045ED5" w:rsidRPr="001C06A3">
        <w:rPr>
          <w:rFonts w:asciiTheme="minorHAnsi" w:hAnsiTheme="minorHAnsi" w:cstheme="minorHAnsi"/>
        </w:rPr>
        <w:t xml:space="preserve">supporting students to complete forms </w:t>
      </w:r>
      <w:r w:rsidR="00840255" w:rsidRPr="001C06A3">
        <w:rPr>
          <w:rFonts w:asciiTheme="minorHAnsi" w:hAnsiTheme="minorHAnsi" w:cstheme="minorHAnsi"/>
        </w:rPr>
        <w:t xml:space="preserve">such as extenuating circumstances </w:t>
      </w:r>
      <w:r w:rsidR="00045ED5" w:rsidRPr="001C06A3">
        <w:rPr>
          <w:rFonts w:asciiTheme="minorHAnsi" w:hAnsiTheme="minorHAnsi" w:cstheme="minorHAnsi"/>
        </w:rPr>
        <w:t xml:space="preserve">or </w:t>
      </w:r>
      <w:r w:rsidR="00840255" w:rsidRPr="001C06A3">
        <w:rPr>
          <w:rFonts w:asciiTheme="minorHAnsi" w:hAnsiTheme="minorHAnsi" w:cstheme="minorHAnsi"/>
        </w:rPr>
        <w:t xml:space="preserve">help to </w:t>
      </w:r>
      <w:r w:rsidR="00045ED5" w:rsidRPr="001C06A3">
        <w:rPr>
          <w:rFonts w:asciiTheme="minorHAnsi" w:hAnsiTheme="minorHAnsi" w:cstheme="minorHAnsi"/>
        </w:rPr>
        <w:t xml:space="preserve">access </w:t>
      </w:r>
      <w:r w:rsidR="00840255" w:rsidRPr="001C06A3">
        <w:rPr>
          <w:rFonts w:asciiTheme="minorHAnsi" w:hAnsiTheme="minorHAnsi" w:cstheme="minorHAnsi"/>
        </w:rPr>
        <w:t>d</w:t>
      </w:r>
      <w:r w:rsidR="00726D03" w:rsidRPr="001C06A3">
        <w:rPr>
          <w:rFonts w:asciiTheme="minorHAnsi" w:hAnsiTheme="minorHAnsi" w:cstheme="minorHAnsi"/>
        </w:rPr>
        <w:t>ifferentiated deadlines</w:t>
      </w:r>
      <w:r w:rsidR="00045ED5" w:rsidRPr="001C06A3">
        <w:rPr>
          <w:rFonts w:asciiTheme="minorHAnsi" w:hAnsiTheme="minorHAnsi" w:cstheme="minorHAnsi"/>
        </w:rPr>
        <w:t xml:space="preserve"> for </w:t>
      </w:r>
      <w:r w:rsidR="00840255" w:rsidRPr="001C06A3">
        <w:rPr>
          <w:rFonts w:asciiTheme="minorHAnsi" w:hAnsiTheme="minorHAnsi" w:cstheme="minorHAnsi"/>
        </w:rPr>
        <w:t>assignments</w:t>
      </w:r>
      <w:r w:rsidR="006875FF" w:rsidRPr="001C06A3">
        <w:rPr>
          <w:rFonts w:asciiTheme="minorHAnsi" w:hAnsiTheme="minorHAnsi" w:cstheme="minorHAnsi"/>
        </w:rPr>
        <w:t xml:space="preserve"> if these are required</w:t>
      </w:r>
      <w:r w:rsidR="00C24867" w:rsidRPr="001C06A3">
        <w:rPr>
          <w:rFonts w:asciiTheme="minorHAnsi" w:hAnsiTheme="minorHAnsi" w:cstheme="minorHAnsi"/>
        </w:rPr>
        <w:t xml:space="preserve"> (</w:t>
      </w:r>
      <w:r w:rsidR="001C06A3" w:rsidRPr="001C06A3">
        <w:rPr>
          <w:rFonts w:asciiTheme="minorHAnsi" w:hAnsiTheme="minorHAnsi" w:cstheme="minorHAnsi"/>
        </w:rPr>
        <w:t xml:space="preserve">UWTSD, </w:t>
      </w:r>
      <w:r w:rsidR="00C24867" w:rsidRPr="001C06A3">
        <w:rPr>
          <w:rFonts w:asciiTheme="minorHAnsi" w:hAnsiTheme="minorHAnsi" w:cstheme="minorHAnsi"/>
        </w:rPr>
        <w:t>Student Support and Well-being, 2024)</w:t>
      </w:r>
      <w:r w:rsidR="006875FF" w:rsidRPr="001C06A3">
        <w:rPr>
          <w:rFonts w:asciiTheme="minorHAnsi" w:hAnsiTheme="minorHAnsi" w:cstheme="minorHAnsi"/>
        </w:rPr>
        <w:t>.</w:t>
      </w:r>
    </w:p>
    <w:p w14:paraId="40DBA641" w14:textId="77777777" w:rsidR="00EA7FA8" w:rsidRPr="001C06A3" w:rsidRDefault="00EA7FA8" w:rsidP="00E31BB2">
      <w:pPr>
        <w:spacing w:line="360" w:lineRule="auto"/>
        <w:ind w:left="360"/>
        <w:jc w:val="both"/>
        <w:rPr>
          <w:rFonts w:asciiTheme="minorHAnsi" w:hAnsiTheme="minorHAnsi" w:cstheme="minorHAnsi"/>
        </w:rPr>
      </w:pPr>
    </w:p>
    <w:p w14:paraId="18A21807" w14:textId="685CAB50" w:rsidR="005C650F" w:rsidRDefault="006875FF"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I will provide s</w:t>
      </w:r>
      <w:r w:rsidR="000D10A2" w:rsidRPr="001C06A3">
        <w:rPr>
          <w:rFonts w:asciiTheme="minorHAnsi" w:hAnsiTheme="minorHAnsi" w:cstheme="minorHAnsi"/>
        </w:rPr>
        <w:t xml:space="preserve">upport within classroom- </w:t>
      </w:r>
      <w:r w:rsidR="006C068A" w:rsidRPr="001C06A3">
        <w:rPr>
          <w:rFonts w:asciiTheme="minorHAnsi" w:hAnsiTheme="minorHAnsi" w:cstheme="minorHAnsi"/>
        </w:rPr>
        <w:t>Megan</w:t>
      </w:r>
      <w:r w:rsidR="000D10A2" w:rsidRPr="001C06A3">
        <w:rPr>
          <w:rFonts w:asciiTheme="minorHAnsi" w:hAnsiTheme="minorHAnsi" w:cstheme="minorHAnsi"/>
        </w:rPr>
        <w:t xml:space="preserve"> will know that </w:t>
      </w:r>
      <w:r w:rsidR="00156D4A" w:rsidRPr="001C06A3">
        <w:rPr>
          <w:rFonts w:asciiTheme="minorHAnsi" w:hAnsiTheme="minorHAnsi" w:cstheme="minorHAnsi"/>
        </w:rPr>
        <w:t>I am</w:t>
      </w:r>
      <w:r w:rsidR="000D10A2" w:rsidRPr="001C06A3">
        <w:rPr>
          <w:rFonts w:asciiTheme="minorHAnsi" w:hAnsiTheme="minorHAnsi" w:cstheme="minorHAnsi"/>
        </w:rPr>
        <w:t xml:space="preserve"> aware of her problems and can relax in the knowledge that she is understood and supported discreetly </w:t>
      </w:r>
      <w:r w:rsidR="00F16462" w:rsidRPr="001C06A3">
        <w:rPr>
          <w:rFonts w:asciiTheme="minorHAnsi" w:hAnsiTheme="minorHAnsi" w:cstheme="minorHAnsi"/>
        </w:rPr>
        <w:t xml:space="preserve">and confidentially </w:t>
      </w:r>
      <w:r w:rsidR="000D10A2" w:rsidRPr="001C06A3">
        <w:rPr>
          <w:rFonts w:asciiTheme="minorHAnsi" w:hAnsiTheme="minorHAnsi" w:cstheme="minorHAnsi"/>
        </w:rPr>
        <w:t>within the classroom setting.</w:t>
      </w:r>
    </w:p>
    <w:p w14:paraId="1447E197" w14:textId="77777777" w:rsidR="00E31BB2" w:rsidRPr="00E31BB2" w:rsidRDefault="00E31BB2" w:rsidP="00E31BB2">
      <w:pPr>
        <w:pStyle w:val="ListParagraph"/>
        <w:rPr>
          <w:rFonts w:asciiTheme="minorHAnsi" w:hAnsiTheme="minorHAnsi" w:cstheme="minorHAnsi"/>
        </w:rPr>
      </w:pPr>
    </w:p>
    <w:p w14:paraId="4624FE98" w14:textId="77777777" w:rsidR="00E31BB2" w:rsidRPr="00E31BB2" w:rsidRDefault="00E31BB2" w:rsidP="00E31BB2">
      <w:pPr>
        <w:pStyle w:val="ListParagraph"/>
        <w:numPr>
          <w:ilvl w:val="0"/>
          <w:numId w:val="2"/>
        </w:numPr>
        <w:spacing w:line="360" w:lineRule="auto"/>
        <w:jc w:val="both"/>
        <w:rPr>
          <w:rFonts w:asciiTheme="minorHAnsi" w:hAnsiTheme="minorHAnsi" w:cstheme="minorHAnsi"/>
        </w:rPr>
      </w:pPr>
    </w:p>
    <w:p w14:paraId="6E28F9BD" w14:textId="3B80ADDD" w:rsidR="00726D03" w:rsidRPr="001C06A3" w:rsidRDefault="00726D03"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I</w:t>
      </w:r>
      <w:r w:rsidR="006875FF" w:rsidRPr="001C06A3">
        <w:rPr>
          <w:rFonts w:asciiTheme="minorHAnsi" w:hAnsiTheme="minorHAnsi" w:cstheme="minorHAnsi"/>
        </w:rPr>
        <w:t xml:space="preserve"> will endeavour where possible to i</w:t>
      </w:r>
      <w:r w:rsidRPr="001C06A3">
        <w:rPr>
          <w:rFonts w:asciiTheme="minorHAnsi" w:hAnsiTheme="minorHAnsi" w:cstheme="minorHAnsi"/>
        </w:rPr>
        <w:t xml:space="preserve">ncorporate digital technology within the classroom. </w:t>
      </w:r>
      <w:proofErr w:type="spellStart"/>
      <w:r w:rsidRPr="001C06A3">
        <w:rPr>
          <w:rFonts w:asciiTheme="minorHAnsi" w:hAnsiTheme="minorHAnsi" w:cstheme="minorHAnsi"/>
        </w:rPr>
        <w:t>E.g</w:t>
      </w:r>
      <w:proofErr w:type="spellEnd"/>
      <w:r w:rsidRPr="001C06A3">
        <w:rPr>
          <w:rFonts w:asciiTheme="minorHAnsi" w:hAnsiTheme="minorHAnsi" w:cstheme="minorHAnsi"/>
        </w:rPr>
        <w:t xml:space="preserve"> </w:t>
      </w:r>
      <w:r w:rsidR="00674D36" w:rsidRPr="001C06A3">
        <w:rPr>
          <w:rFonts w:asciiTheme="minorHAnsi" w:hAnsiTheme="minorHAnsi" w:cstheme="minorHAnsi"/>
        </w:rPr>
        <w:t>word clouds</w:t>
      </w:r>
      <w:r w:rsidRPr="001C06A3">
        <w:rPr>
          <w:rFonts w:asciiTheme="minorHAnsi" w:hAnsiTheme="minorHAnsi" w:cstheme="minorHAnsi"/>
        </w:rPr>
        <w:t xml:space="preserve">, quizzes, where </w:t>
      </w:r>
      <w:r w:rsidR="008F3BC4" w:rsidRPr="001C06A3">
        <w:rPr>
          <w:rFonts w:asciiTheme="minorHAnsi" w:hAnsiTheme="minorHAnsi" w:cstheme="minorHAnsi"/>
        </w:rPr>
        <w:t xml:space="preserve">all </w:t>
      </w:r>
      <w:r w:rsidRPr="001C06A3">
        <w:rPr>
          <w:rFonts w:asciiTheme="minorHAnsi" w:hAnsiTheme="minorHAnsi" w:cstheme="minorHAnsi"/>
        </w:rPr>
        <w:t>students can remain anonymous. This could alleviate the anxiety that Megan feels when speaking out in class but allows her to participate freely.</w:t>
      </w:r>
    </w:p>
    <w:p w14:paraId="529ABEB1" w14:textId="77777777" w:rsidR="005C650F" w:rsidRPr="001C06A3" w:rsidRDefault="005C650F" w:rsidP="00E31BB2">
      <w:pPr>
        <w:spacing w:line="360" w:lineRule="auto"/>
        <w:jc w:val="both"/>
        <w:rPr>
          <w:rFonts w:asciiTheme="minorHAnsi" w:hAnsiTheme="minorHAnsi" w:cstheme="minorHAnsi"/>
        </w:rPr>
      </w:pPr>
    </w:p>
    <w:p w14:paraId="2CB67749" w14:textId="3E4E51E0" w:rsidR="005C650F" w:rsidRPr="001C06A3" w:rsidRDefault="008F3BC4"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I will o</w:t>
      </w:r>
      <w:r w:rsidR="00726D03" w:rsidRPr="001C06A3">
        <w:rPr>
          <w:rFonts w:asciiTheme="minorHAnsi" w:hAnsiTheme="minorHAnsi" w:cstheme="minorHAnsi"/>
        </w:rPr>
        <w:t>pen PowerPoints and lesson information 24hours before</w:t>
      </w:r>
      <w:r w:rsidRPr="001C06A3">
        <w:rPr>
          <w:rFonts w:asciiTheme="minorHAnsi" w:hAnsiTheme="minorHAnsi" w:cstheme="minorHAnsi"/>
        </w:rPr>
        <w:t xml:space="preserve"> for all students</w:t>
      </w:r>
      <w:r w:rsidR="00726D03" w:rsidRPr="001C06A3">
        <w:rPr>
          <w:rFonts w:asciiTheme="minorHAnsi" w:hAnsiTheme="minorHAnsi" w:cstheme="minorHAnsi"/>
        </w:rPr>
        <w:t xml:space="preserve">. This may abate </w:t>
      </w:r>
      <w:r w:rsidR="00A03A54">
        <w:rPr>
          <w:rFonts w:asciiTheme="minorHAnsi" w:hAnsiTheme="minorHAnsi" w:cstheme="minorHAnsi"/>
        </w:rPr>
        <w:t>p</w:t>
      </w:r>
      <w:r w:rsidR="004757AD" w:rsidRPr="001C06A3">
        <w:rPr>
          <w:rFonts w:asciiTheme="minorHAnsi" w:hAnsiTheme="minorHAnsi" w:cstheme="minorHAnsi"/>
        </w:rPr>
        <w:t>otential</w:t>
      </w:r>
      <w:r w:rsidR="00726D03" w:rsidRPr="001C06A3">
        <w:rPr>
          <w:rFonts w:asciiTheme="minorHAnsi" w:hAnsiTheme="minorHAnsi" w:cstheme="minorHAnsi"/>
        </w:rPr>
        <w:t xml:space="preserve"> anxiety of the ‘unknown’ and </w:t>
      </w:r>
      <w:r w:rsidRPr="001C06A3">
        <w:rPr>
          <w:rFonts w:asciiTheme="minorHAnsi" w:hAnsiTheme="minorHAnsi" w:cstheme="minorHAnsi"/>
        </w:rPr>
        <w:t xml:space="preserve">all </w:t>
      </w:r>
      <w:r w:rsidR="00726D03" w:rsidRPr="001C06A3">
        <w:rPr>
          <w:rFonts w:asciiTheme="minorHAnsi" w:hAnsiTheme="minorHAnsi" w:cstheme="minorHAnsi"/>
        </w:rPr>
        <w:t>students</w:t>
      </w:r>
      <w:r w:rsidR="00437279" w:rsidRPr="001C06A3">
        <w:rPr>
          <w:rFonts w:asciiTheme="minorHAnsi" w:hAnsiTheme="minorHAnsi" w:cstheme="minorHAnsi"/>
        </w:rPr>
        <w:t>, including Megan</w:t>
      </w:r>
      <w:r w:rsidR="00726D03" w:rsidRPr="001C06A3">
        <w:rPr>
          <w:rFonts w:asciiTheme="minorHAnsi" w:hAnsiTheme="minorHAnsi" w:cstheme="minorHAnsi"/>
        </w:rPr>
        <w:t xml:space="preserve"> can prepare both mentally and practically for the upcoming lessons</w:t>
      </w:r>
      <w:r w:rsidR="001C06A3" w:rsidRPr="001C06A3">
        <w:rPr>
          <w:rFonts w:asciiTheme="minorHAnsi" w:hAnsiTheme="minorHAnsi" w:cstheme="minorHAnsi"/>
        </w:rPr>
        <w:t xml:space="preserve"> (Barden and Caleb, 2019)</w:t>
      </w:r>
      <w:r w:rsidR="00726D03" w:rsidRPr="001C06A3">
        <w:rPr>
          <w:rFonts w:asciiTheme="minorHAnsi" w:hAnsiTheme="minorHAnsi" w:cstheme="minorHAnsi"/>
        </w:rPr>
        <w:t>.</w:t>
      </w:r>
    </w:p>
    <w:p w14:paraId="761C09F2" w14:textId="77777777" w:rsidR="005C650F" w:rsidRPr="001C06A3" w:rsidRDefault="005C650F" w:rsidP="00E31BB2">
      <w:pPr>
        <w:spacing w:line="360" w:lineRule="auto"/>
        <w:jc w:val="both"/>
        <w:rPr>
          <w:rFonts w:asciiTheme="minorHAnsi" w:hAnsiTheme="minorHAnsi" w:cstheme="minorHAnsi"/>
        </w:rPr>
      </w:pPr>
    </w:p>
    <w:p w14:paraId="6BC847A6" w14:textId="0B13082C" w:rsidR="00726D03" w:rsidRPr="001C06A3" w:rsidRDefault="00437279"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I would suggest and refer Megan for a l</w:t>
      </w:r>
      <w:r w:rsidR="00726D03" w:rsidRPr="001C06A3">
        <w:rPr>
          <w:rFonts w:asciiTheme="minorHAnsi" w:hAnsiTheme="minorHAnsi" w:cstheme="minorHAnsi"/>
        </w:rPr>
        <w:t>earning needs assessment via student support</w:t>
      </w:r>
      <w:r w:rsidRPr="001C06A3">
        <w:rPr>
          <w:rFonts w:asciiTheme="minorHAnsi" w:hAnsiTheme="minorHAnsi" w:cstheme="minorHAnsi"/>
        </w:rPr>
        <w:t xml:space="preserve"> </w:t>
      </w:r>
      <w:r w:rsidR="00A03A54">
        <w:rPr>
          <w:rFonts w:asciiTheme="minorHAnsi" w:hAnsiTheme="minorHAnsi" w:cstheme="minorHAnsi"/>
        </w:rPr>
        <w:t>i</w:t>
      </w:r>
      <w:r w:rsidRPr="001C06A3">
        <w:rPr>
          <w:rFonts w:asciiTheme="minorHAnsi" w:hAnsiTheme="minorHAnsi" w:cstheme="minorHAnsi"/>
        </w:rPr>
        <w:t xml:space="preserve">f this is </w:t>
      </w:r>
      <w:r w:rsidR="00FB683B" w:rsidRPr="001C06A3">
        <w:rPr>
          <w:rFonts w:asciiTheme="minorHAnsi" w:hAnsiTheme="minorHAnsi" w:cstheme="minorHAnsi"/>
        </w:rPr>
        <w:t>something</w:t>
      </w:r>
      <w:r w:rsidRPr="001C06A3">
        <w:rPr>
          <w:rFonts w:asciiTheme="minorHAnsi" w:hAnsiTheme="minorHAnsi" w:cstheme="minorHAnsi"/>
        </w:rPr>
        <w:t xml:space="preserve"> Megan </w:t>
      </w:r>
      <w:r w:rsidR="00FB683B" w:rsidRPr="001C06A3">
        <w:rPr>
          <w:rFonts w:asciiTheme="minorHAnsi" w:hAnsiTheme="minorHAnsi" w:cstheme="minorHAnsi"/>
        </w:rPr>
        <w:t>agrees</w:t>
      </w:r>
      <w:r w:rsidRPr="001C06A3">
        <w:rPr>
          <w:rFonts w:asciiTheme="minorHAnsi" w:hAnsiTheme="minorHAnsi" w:cstheme="minorHAnsi"/>
        </w:rPr>
        <w:t xml:space="preserve"> to</w:t>
      </w:r>
      <w:r w:rsidR="00726D03" w:rsidRPr="001C06A3">
        <w:rPr>
          <w:rFonts w:asciiTheme="minorHAnsi" w:hAnsiTheme="minorHAnsi" w:cstheme="minorHAnsi"/>
        </w:rPr>
        <w:t xml:space="preserve">. </w:t>
      </w:r>
      <w:r w:rsidRPr="001C06A3">
        <w:rPr>
          <w:rFonts w:asciiTheme="minorHAnsi" w:hAnsiTheme="minorHAnsi" w:cstheme="minorHAnsi"/>
        </w:rPr>
        <w:t xml:space="preserve">This would explore possibility of </w:t>
      </w:r>
      <w:r w:rsidR="00A6417B" w:rsidRPr="001C06A3">
        <w:rPr>
          <w:rFonts w:asciiTheme="minorHAnsi" w:hAnsiTheme="minorHAnsi" w:cstheme="minorHAnsi"/>
        </w:rPr>
        <w:t xml:space="preserve">additional learning needs Megan may have, such as dyslexia and </w:t>
      </w:r>
      <w:r w:rsidR="00F74E4B" w:rsidRPr="001C06A3">
        <w:rPr>
          <w:rFonts w:asciiTheme="minorHAnsi" w:hAnsiTheme="minorHAnsi" w:cstheme="minorHAnsi"/>
        </w:rPr>
        <w:t xml:space="preserve">possibly </w:t>
      </w:r>
      <w:r w:rsidR="00A6417B" w:rsidRPr="001C06A3">
        <w:rPr>
          <w:rFonts w:asciiTheme="minorHAnsi" w:hAnsiTheme="minorHAnsi" w:cstheme="minorHAnsi"/>
        </w:rPr>
        <w:t>ADHD</w:t>
      </w:r>
      <w:r w:rsidR="00F74E4B" w:rsidRPr="001C06A3">
        <w:rPr>
          <w:rFonts w:asciiTheme="minorHAnsi" w:hAnsiTheme="minorHAnsi" w:cstheme="minorHAnsi"/>
        </w:rPr>
        <w:t xml:space="preserve"> as Megan has suggested that she struggles to concentrate in class </w:t>
      </w:r>
      <w:r w:rsidR="00E564E5" w:rsidRPr="001C06A3">
        <w:rPr>
          <w:rFonts w:asciiTheme="minorHAnsi" w:hAnsiTheme="minorHAnsi" w:cstheme="minorHAnsi"/>
        </w:rPr>
        <w:t>and</w:t>
      </w:r>
      <w:r w:rsidR="00F74E4B" w:rsidRPr="001C06A3">
        <w:rPr>
          <w:rFonts w:asciiTheme="minorHAnsi" w:hAnsiTheme="minorHAnsi" w:cstheme="minorHAnsi"/>
        </w:rPr>
        <w:t xml:space="preserve"> struggles to maintain</w:t>
      </w:r>
      <w:r w:rsidR="00FB683B" w:rsidRPr="001C06A3">
        <w:rPr>
          <w:rFonts w:asciiTheme="minorHAnsi" w:hAnsiTheme="minorHAnsi" w:cstheme="minorHAnsi"/>
        </w:rPr>
        <w:t xml:space="preserve"> attention on the information presented in class.</w:t>
      </w:r>
      <w:r w:rsidR="00447BF0" w:rsidRPr="001C06A3">
        <w:rPr>
          <w:rFonts w:asciiTheme="minorHAnsi" w:hAnsiTheme="minorHAnsi" w:cstheme="minorHAnsi"/>
        </w:rPr>
        <w:t xml:space="preserve">  The British Dyslexia Association </w:t>
      </w:r>
      <w:r w:rsidR="00447BF0" w:rsidRPr="001C06A3">
        <w:rPr>
          <w:rFonts w:asciiTheme="minorHAnsi" w:hAnsiTheme="minorHAnsi" w:cstheme="minorHAnsi"/>
        </w:rPr>
        <w:lastRenderedPageBreak/>
        <w:t xml:space="preserve">(2024) would also be a great source of information for her to </w:t>
      </w:r>
      <w:r w:rsidR="00F06EC8" w:rsidRPr="001C06A3">
        <w:rPr>
          <w:rFonts w:asciiTheme="minorHAnsi" w:hAnsiTheme="minorHAnsi" w:cstheme="minorHAnsi"/>
        </w:rPr>
        <w:t>look at and get some factual</w:t>
      </w:r>
      <w:r w:rsidR="00447BF0" w:rsidRPr="001C06A3">
        <w:rPr>
          <w:rFonts w:asciiTheme="minorHAnsi" w:hAnsiTheme="minorHAnsi" w:cstheme="minorHAnsi"/>
        </w:rPr>
        <w:t xml:space="preserve"> guidance.   </w:t>
      </w:r>
    </w:p>
    <w:p w14:paraId="6B21F7E1" w14:textId="77777777" w:rsidR="005C650F" w:rsidRPr="001C06A3" w:rsidRDefault="005C650F" w:rsidP="00E31BB2">
      <w:pPr>
        <w:spacing w:line="360" w:lineRule="auto"/>
        <w:jc w:val="both"/>
        <w:rPr>
          <w:rFonts w:asciiTheme="minorHAnsi" w:hAnsiTheme="minorHAnsi" w:cstheme="minorHAnsi"/>
        </w:rPr>
      </w:pPr>
    </w:p>
    <w:p w14:paraId="10D42AAC" w14:textId="3DA3BB77" w:rsidR="00D14F8B" w:rsidRPr="001C06A3" w:rsidRDefault="00E564E5" w:rsidP="00E31BB2">
      <w:pPr>
        <w:pStyle w:val="ListParagraph"/>
        <w:numPr>
          <w:ilvl w:val="0"/>
          <w:numId w:val="2"/>
        </w:numPr>
        <w:spacing w:line="360" w:lineRule="auto"/>
        <w:jc w:val="both"/>
        <w:rPr>
          <w:rFonts w:asciiTheme="minorHAnsi" w:hAnsiTheme="minorHAnsi" w:cstheme="minorHAnsi"/>
        </w:rPr>
      </w:pPr>
      <w:r w:rsidRPr="001C06A3">
        <w:rPr>
          <w:rFonts w:asciiTheme="minorHAnsi" w:hAnsiTheme="minorHAnsi" w:cstheme="minorHAnsi"/>
        </w:rPr>
        <w:t>Student support could p</w:t>
      </w:r>
      <w:r w:rsidR="00726D03" w:rsidRPr="001C06A3">
        <w:rPr>
          <w:rFonts w:asciiTheme="minorHAnsi" w:hAnsiTheme="minorHAnsi" w:cstheme="minorHAnsi"/>
        </w:rPr>
        <w:t xml:space="preserve">rovide practical support </w:t>
      </w:r>
      <w:r w:rsidRPr="001C06A3">
        <w:rPr>
          <w:rFonts w:asciiTheme="minorHAnsi" w:hAnsiTheme="minorHAnsi" w:cstheme="minorHAnsi"/>
        </w:rPr>
        <w:t xml:space="preserve">to Megan </w:t>
      </w:r>
      <w:r w:rsidR="00726D03" w:rsidRPr="001C06A3">
        <w:rPr>
          <w:rFonts w:asciiTheme="minorHAnsi" w:hAnsiTheme="minorHAnsi" w:cstheme="minorHAnsi"/>
        </w:rPr>
        <w:t>if assessments are positive for a</w:t>
      </w:r>
      <w:r w:rsidR="009277E3" w:rsidRPr="001C06A3">
        <w:rPr>
          <w:rFonts w:asciiTheme="minorHAnsi" w:hAnsiTheme="minorHAnsi" w:cstheme="minorHAnsi"/>
        </w:rPr>
        <w:t>n additional</w:t>
      </w:r>
      <w:r w:rsidR="00726D03" w:rsidRPr="001C06A3">
        <w:rPr>
          <w:rFonts w:asciiTheme="minorHAnsi" w:hAnsiTheme="minorHAnsi" w:cstheme="minorHAnsi"/>
        </w:rPr>
        <w:t xml:space="preserve"> learning need diagnosis</w:t>
      </w:r>
      <w:r w:rsidR="001C06A3" w:rsidRPr="001C06A3">
        <w:rPr>
          <w:rFonts w:asciiTheme="minorHAnsi" w:hAnsiTheme="minorHAnsi" w:cstheme="minorHAnsi"/>
        </w:rPr>
        <w:t xml:space="preserve"> (UWTSD, learning support, 2024)</w:t>
      </w:r>
      <w:r w:rsidR="006F01BA" w:rsidRPr="001C06A3">
        <w:rPr>
          <w:rFonts w:asciiTheme="minorHAnsi" w:hAnsiTheme="minorHAnsi" w:cstheme="minorHAnsi"/>
        </w:rPr>
        <w:t>.  A</w:t>
      </w:r>
      <w:r w:rsidR="00726D03" w:rsidRPr="001C06A3">
        <w:rPr>
          <w:rFonts w:asciiTheme="minorHAnsi" w:hAnsiTheme="minorHAnsi" w:cstheme="minorHAnsi"/>
        </w:rPr>
        <w:t xml:space="preserve"> laptop for use within class</w:t>
      </w:r>
      <w:r w:rsidR="006F01BA" w:rsidRPr="001C06A3">
        <w:rPr>
          <w:rFonts w:asciiTheme="minorHAnsi" w:hAnsiTheme="minorHAnsi" w:cstheme="minorHAnsi"/>
        </w:rPr>
        <w:t xml:space="preserve"> could positively aid Megan with any </w:t>
      </w:r>
      <w:r w:rsidR="00726D03" w:rsidRPr="001C06A3">
        <w:rPr>
          <w:rFonts w:asciiTheme="minorHAnsi" w:hAnsiTheme="minorHAnsi" w:cstheme="minorHAnsi"/>
        </w:rPr>
        <w:t>issues surrounding dyslexia</w:t>
      </w:r>
      <w:r w:rsidR="009277E3" w:rsidRPr="001C06A3">
        <w:rPr>
          <w:rFonts w:asciiTheme="minorHAnsi" w:hAnsiTheme="minorHAnsi" w:cstheme="minorHAnsi"/>
        </w:rPr>
        <w:t>.  Megan</w:t>
      </w:r>
      <w:r w:rsidR="00726D03" w:rsidRPr="001C06A3">
        <w:rPr>
          <w:rFonts w:asciiTheme="minorHAnsi" w:hAnsiTheme="minorHAnsi" w:cstheme="minorHAnsi"/>
        </w:rPr>
        <w:t xml:space="preserve"> could </w:t>
      </w:r>
      <w:r w:rsidR="009277E3" w:rsidRPr="001C06A3">
        <w:rPr>
          <w:rFonts w:asciiTheme="minorHAnsi" w:hAnsiTheme="minorHAnsi" w:cstheme="minorHAnsi"/>
        </w:rPr>
        <w:t xml:space="preserve">potentially </w:t>
      </w:r>
      <w:r w:rsidR="00726D03" w:rsidRPr="001C06A3">
        <w:rPr>
          <w:rFonts w:asciiTheme="minorHAnsi" w:hAnsiTheme="minorHAnsi" w:cstheme="minorHAnsi"/>
        </w:rPr>
        <w:t xml:space="preserve">use dictation within </w:t>
      </w:r>
      <w:r w:rsidR="009277E3" w:rsidRPr="001C06A3">
        <w:rPr>
          <w:rFonts w:asciiTheme="minorHAnsi" w:hAnsiTheme="minorHAnsi" w:cstheme="minorHAnsi"/>
        </w:rPr>
        <w:t>Microsoft w</w:t>
      </w:r>
      <w:r w:rsidR="00726D03" w:rsidRPr="001C06A3">
        <w:rPr>
          <w:rFonts w:asciiTheme="minorHAnsi" w:hAnsiTheme="minorHAnsi" w:cstheme="minorHAnsi"/>
        </w:rPr>
        <w:t xml:space="preserve">ord rather than typing. </w:t>
      </w:r>
      <w:r w:rsidR="009277E3" w:rsidRPr="001C06A3">
        <w:rPr>
          <w:rFonts w:asciiTheme="minorHAnsi" w:hAnsiTheme="minorHAnsi" w:cstheme="minorHAnsi"/>
        </w:rPr>
        <w:t xml:space="preserve">This could also help with spelling and </w:t>
      </w:r>
      <w:r w:rsidR="004757AD" w:rsidRPr="001C06A3">
        <w:rPr>
          <w:rFonts w:asciiTheme="minorHAnsi" w:hAnsiTheme="minorHAnsi" w:cstheme="minorHAnsi"/>
        </w:rPr>
        <w:t>grammar</w:t>
      </w:r>
      <w:r w:rsidR="009277E3" w:rsidRPr="001C06A3">
        <w:rPr>
          <w:rFonts w:asciiTheme="minorHAnsi" w:hAnsiTheme="minorHAnsi" w:cstheme="minorHAnsi"/>
        </w:rPr>
        <w:t xml:space="preserve"> </w:t>
      </w:r>
      <w:r w:rsidR="00F75792" w:rsidRPr="001C06A3">
        <w:rPr>
          <w:rFonts w:asciiTheme="minorHAnsi" w:hAnsiTheme="minorHAnsi" w:cstheme="minorHAnsi"/>
        </w:rPr>
        <w:t>using</w:t>
      </w:r>
      <w:r w:rsidR="004757AD" w:rsidRPr="001C06A3">
        <w:rPr>
          <w:rFonts w:asciiTheme="minorHAnsi" w:hAnsiTheme="minorHAnsi" w:cstheme="minorHAnsi"/>
        </w:rPr>
        <w:t xml:space="preserve"> spellcheck</w:t>
      </w:r>
      <w:r w:rsidR="005C243D" w:rsidRPr="001C06A3">
        <w:rPr>
          <w:rFonts w:asciiTheme="minorHAnsi" w:hAnsiTheme="minorHAnsi" w:cstheme="minorHAnsi"/>
        </w:rPr>
        <w:t>.</w:t>
      </w:r>
    </w:p>
    <w:p w14:paraId="2A006C60" w14:textId="12772169" w:rsidR="00F06EC8" w:rsidRDefault="00F06EC8" w:rsidP="00E31BB2">
      <w:pPr>
        <w:pStyle w:val="ListParagraph"/>
        <w:spacing w:line="360" w:lineRule="auto"/>
        <w:rPr>
          <w:rFonts w:asciiTheme="minorHAnsi" w:hAnsiTheme="minorHAnsi" w:cstheme="minorHAnsi"/>
        </w:rPr>
      </w:pPr>
    </w:p>
    <w:p w14:paraId="7F49821F" w14:textId="77777777" w:rsidR="00E31BB2" w:rsidRPr="001C06A3" w:rsidRDefault="00E31BB2" w:rsidP="00E31BB2">
      <w:pPr>
        <w:pStyle w:val="ListParagraph"/>
        <w:spacing w:line="360" w:lineRule="auto"/>
        <w:rPr>
          <w:rFonts w:asciiTheme="minorHAnsi" w:hAnsiTheme="minorHAnsi" w:cstheme="minorHAnsi"/>
        </w:rPr>
      </w:pPr>
    </w:p>
    <w:p w14:paraId="68D76311" w14:textId="77777777" w:rsidR="00F06EC8" w:rsidRPr="001C06A3" w:rsidRDefault="00F06EC8" w:rsidP="00F06EC8">
      <w:pPr>
        <w:jc w:val="both"/>
        <w:rPr>
          <w:rFonts w:asciiTheme="minorHAnsi" w:hAnsiTheme="minorHAnsi" w:cstheme="minorHAnsi"/>
        </w:rPr>
      </w:pPr>
    </w:p>
    <w:p w14:paraId="461BB458" w14:textId="5BB7FADF" w:rsidR="00726D03" w:rsidRPr="001C06A3" w:rsidRDefault="00726D03" w:rsidP="00726D03">
      <w:pPr>
        <w:jc w:val="both"/>
        <w:rPr>
          <w:rFonts w:asciiTheme="minorHAnsi" w:hAnsiTheme="minorHAnsi" w:cstheme="minorHAnsi"/>
          <w:b/>
          <w:bCs/>
          <w:u w:val="single"/>
        </w:rPr>
      </w:pPr>
      <w:r w:rsidRPr="001C06A3">
        <w:rPr>
          <w:rFonts w:asciiTheme="minorHAnsi" w:hAnsiTheme="minorHAnsi" w:cstheme="minorHAnsi"/>
          <w:b/>
          <w:bCs/>
          <w:u w:val="single"/>
        </w:rPr>
        <w:t>Alys</w:t>
      </w:r>
    </w:p>
    <w:p w14:paraId="3C202D68" w14:textId="77777777" w:rsidR="00F06EC8" w:rsidRPr="001C06A3" w:rsidRDefault="00F06EC8" w:rsidP="00726D03">
      <w:pPr>
        <w:jc w:val="both"/>
        <w:rPr>
          <w:rFonts w:asciiTheme="minorHAnsi" w:hAnsiTheme="minorHAnsi" w:cstheme="minorHAnsi"/>
          <w:b/>
          <w:bCs/>
          <w:u w:val="single"/>
        </w:rPr>
      </w:pPr>
    </w:p>
    <w:p w14:paraId="78885B37" w14:textId="7377D26C" w:rsidR="00726D03" w:rsidRDefault="00726D03" w:rsidP="00726D03">
      <w:pPr>
        <w:jc w:val="both"/>
        <w:rPr>
          <w:rFonts w:asciiTheme="minorHAnsi" w:hAnsiTheme="minorHAnsi" w:cstheme="minorHAnsi"/>
          <w:b/>
          <w:bCs/>
        </w:rPr>
      </w:pPr>
      <w:r w:rsidRPr="001C06A3">
        <w:rPr>
          <w:rFonts w:asciiTheme="minorHAnsi" w:hAnsiTheme="minorHAnsi" w:cstheme="minorHAnsi"/>
          <w:b/>
          <w:bCs/>
        </w:rPr>
        <w:t xml:space="preserve">Alys is a second-year student on your course and has begun the new academic year and has discovered that she is pregnant. She's indicated that she wants to continue to study her studies as much as she </w:t>
      </w:r>
      <w:r w:rsidR="00674914" w:rsidRPr="001C06A3">
        <w:rPr>
          <w:rFonts w:asciiTheme="minorHAnsi" w:hAnsiTheme="minorHAnsi" w:cstheme="minorHAnsi"/>
          <w:b/>
          <w:bCs/>
        </w:rPr>
        <w:t>can</w:t>
      </w:r>
      <w:r w:rsidRPr="001C06A3">
        <w:rPr>
          <w:rFonts w:asciiTheme="minorHAnsi" w:hAnsiTheme="minorHAnsi" w:cstheme="minorHAnsi"/>
          <w:b/>
          <w:bCs/>
        </w:rPr>
        <w:t xml:space="preserve"> and has asked for her options in supporting it to do this during her pregnancy as well as after the birth</w:t>
      </w:r>
      <w:r w:rsidR="006B2E64" w:rsidRPr="001C06A3">
        <w:rPr>
          <w:rFonts w:asciiTheme="minorHAnsi" w:hAnsiTheme="minorHAnsi" w:cstheme="minorHAnsi"/>
          <w:b/>
          <w:bCs/>
        </w:rPr>
        <w:t>.</w:t>
      </w:r>
    </w:p>
    <w:p w14:paraId="56D05C70" w14:textId="77777777" w:rsidR="00E31BB2" w:rsidRPr="001C06A3" w:rsidRDefault="00E31BB2" w:rsidP="00726D03">
      <w:pPr>
        <w:jc w:val="both"/>
        <w:rPr>
          <w:rFonts w:asciiTheme="minorHAnsi" w:hAnsiTheme="minorHAnsi" w:cstheme="minorHAnsi"/>
          <w:b/>
          <w:bCs/>
        </w:rPr>
      </w:pPr>
    </w:p>
    <w:p w14:paraId="64677F80" w14:textId="77C2CDB1" w:rsidR="00BC4EB8" w:rsidRPr="001C06A3" w:rsidRDefault="00BC4EB8" w:rsidP="00726D03">
      <w:pPr>
        <w:jc w:val="both"/>
        <w:rPr>
          <w:rFonts w:asciiTheme="minorHAnsi" w:hAnsiTheme="minorHAnsi" w:cstheme="minorHAnsi"/>
          <w:b/>
          <w:bCs/>
        </w:rPr>
      </w:pPr>
    </w:p>
    <w:p w14:paraId="5F894853" w14:textId="3E38AAF2" w:rsidR="00210BAE" w:rsidRPr="001C06A3" w:rsidRDefault="00807D2E" w:rsidP="00E31BB2">
      <w:pPr>
        <w:spacing w:line="360" w:lineRule="auto"/>
        <w:jc w:val="both"/>
        <w:rPr>
          <w:rFonts w:asciiTheme="minorHAnsi" w:hAnsiTheme="minorHAnsi" w:cstheme="minorHAnsi"/>
        </w:rPr>
      </w:pPr>
      <w:r w:rsidRPr="001C06A3">
        <w:rPr>
          <w:rFonts w:asciiTheme="minorHAnsi" w:hAnsiTheme="minorHAnsi" w:cstheme="minorHAnsi"/>
        </w:rPr>
        <w:t xml:space="preserve">The fact that Alys has felt comfortable disclosing such private information to me as her lecturer and </w:t>
      </w:r>
      <w:r w:rsidR="00133AEA" w:rsidRPr="001C06A3">
        <w:rPr>
          <w:rFonts w:asciiTheme="minorHAnsi" w:hAnsiTheme="minorHAnsi" w:cstheme="minorHAnsi"/>
        </w:rPr>
        <w:t>personal tutor within the Health Certificate, level 4 programme</w:t>
      </w:r>
      <w:r w:rsidR="00DB7D04" w:rsidRPr="001C06A3">
        <w:rPr>
          <w:rFonts w:asciiTheme="minorHAnsi" w:hAnsiTheme="minorHAnsi" w:cstheme="minorHAnsi"/>
        </w:rPr>
        <w:t>, demonstrates the confidence she has in me to support her</w:t>
      </w:r>
      <w:r w:rsidR="007E4030" w:rsidRPr="001C06A3">
        <w:rPr>
          <w:rFonts w:asciiTheme="minorHAnsi" w:hAnsiTheme="minorHAnsi" w:cstheme="minorHAnsi"/>
        </w:rPr>
        <w:t xml:space="preserve">.  It also shows </w:t>
      </w:r>
      <w:r w:rsidR="00DB7D04" w:rsidRPr="001C06A3">
        <w:rPr>
          <w:rFonts w:asciiTheme="minorHAnsi" w:hAnsiTheme="minorHAnsi" w:cstheme="minorHAnsi"/>
        </w:rPr>
        <w:t xml:space="preserve">the positive, professional rapport that we have </w:t>
      </w:r>
      <w:r w:rsidR="0095033A" w:rsidRPr="001C06A3">
        <w:rPr>
          <w:rFonts w:asciiTheme="minorHAnsi" w:hAnsiTheme="minorHAnsi" w:cstheme="minorHAnsi"/>
        </w:rPr>
        <w:t>built</w:t>
      </w:r>
      <w:r w:rsidR="00DB7D04" w:rsidRPr="001C06A3">
        <w:rPr>
          <w:rFonts w:asciiTheme="minorHAnsi" w:hAnsiTheme="minorHAnsi" w:cstheme="minorHAnsi"/>
        </w:rPr>
        <w:t xml:space="preserve"> up over the past year.</w:t>
      </w:r>
      <w:r w:rsidR="007E4030" w:rsidRPr="001C06A3">
        <w:rPr>
          <w:rFonts w:asciiTheme="minorHAnsi" w:hAnsiTheme="minorHAnsi" w:cstheme="minorHAnsi"/>
        </w:rPr>
        <w:t xml:space="preserve">  As Alys is now in second year she will be familiar with student </w:t>
      </w:r>
      <w:r w:rsidR="001C06A3">
        <w:rPr>
          <w:rFonts w:asciiTheme="minorHAnsi" w:hAnsiTheme="minorHAnsi" w:cstheme="minorHAnsi"/>
        </w:rPr>
        <w:t>HWB</w:t>
      </w:r>
      <w:r w:rsidR="00E6707B" w:rsidRPr="001C06A3">
        <w:rPr>
          <w:rFonts w:asciiTheme="minorHAnsi" w:hAnsiTheme="minorHAnsi" w:cstheme="minorHAnsi"/>
        </w:rPr>
        <w:t xml:space="preserve">, however, she has no idea who or where to turn to with regards to support </w:t>
      </w:r>
      <w:r w:rsidR="00163DD9" w:rsidRPr="001C06A3">
        <w:rPr>
          <w:rFonts w:asciiTheme="minorHAnsi" w:hAnsiTheme="minorHAnsi" w:cstheme="minorHAnsi"/>
        </w:rPr>
        <w:t>during pregnancy and thereafter. It is my duty and lega</w:t>
      </w:r>
      <w:r w:rsidR="00935028" w:rsidRPr="001C06A3">
        <w:rPr>
          <w:rFonts w:asciiTheme="minorHAnsi" w:hAnsiTheme="minorHAnsi" w:cstheme="minorHAnsi"/>
        </w:rPr>
        <w:t>l</w:t>
      </w:r>
      <w:r w:rsidR="00163DD9" w:rsidRPr="001C06A3">
        <w:rPr>
          <w:rFonts w:asciiTheme="minorHAnsi" w:hAnsiTheme="minorHAnsi" w:cstheme="minorHAnsi"/>
        </w:rPr>
        <w:t xml:space="preserve"> obligation</w:t>
      </w:r>
      <w:r w:rsidR="00210BAE" w:rsidRPr="001C06A3">
        <w:rPr>
          <w:rFonts w:asciiTheme="minorHAnsi" w:hAnsiTheme="minorHAnsi" w:cstheme="minorHAnsi"/>
        </w:rPr>
        <w:t xml:space="preserve"> as a lecturer and member of staff</w:t>
      </w:r>
      <w:r w:rsidR="00163DD9" w:rsidRPr="001C06A3">
        <w:rPr>
          <w:rFonts w:asciiTheme="minorHAnsi" w:hAnsiTheme="minorHAnsi" w:cstheme="minorHAnsi"/>
        </w:rPr>
        <w:t xml:space="preserve"> to </w:t>
      </w:r>
      <w:r w:rsidR="00C1237F" w:rsidRPr="001C06A3">
        <w:rPr>
          <w:rFonts w:asciiTheme="minorHAnsi" w:hAnsiTheme="minorHAnsi" w:cstheme="minorHAnsi"/>
        </w:rPr>
        <w:t xml:space="preserve">signpost </w:t>
      </w:r>
      <w:r w:rsidR="00163DD9" w:rsidRPr="001C06A3">
        <w:rPr>
          <w:rFonts w:asciiTheme="minorHAnsi" w:hAnsiTheme="minorHAnsi" w:cstheme="minorHAnsi"/>
        </w:rPr>
        <w:t xml:space="preserve">Alys </w:t>
      </w:r>
      <w:r w:rsidR="00C1237F" w:rsidRPr="001C06A3">
        <w:rPr>
          <w:rFonts w:asciiTheme="minorHAnsi" w:hAnsiTheme="minorHAnsi" w:cstheme="minorHAnsi"/>
        </w:rPr>
        <w:t xml:space="preserve">to </w:t>
      </w:r>
      <w:r w:rsidR="008959C8" w:rsidRPr="001C06A3">
        <w:rPr>
          <w:rFonts w:asciiTheme="minorHAnsi" w:hAnsiTheme="minorHAnsi" w:cstheme="minorHAnsi"/>
        </w:rPr>
        <w:t xml:space="preserve">where she can find out </w:t>
      </w:r>
      <w:r w:rsidR="00163DD9" w:rsidRPr="001C06A3">
        <w:rPr>
          <w:rFonts w:asciiTheme="minorHAnsi" w:hAnsiTheme="minorHAnsi" w:cstheme="minorHAnsi"/>
        </w:rPr>
        <w:t>what support she is entitled to</w:t>
      </w:r>
      <w:r w:rsidR="00935028" w:rsidRPr="001C06A3">
        <w:rPr>
          <w:rFonts w:asciiTheme="minorHAnsi" w:hAnsiTheme="minorHAnsi" w:cstheme="minorHAnsi"/>
        </w:rPr>
        <w:t xml:space="preserve"> with regards to pregnancy</w:t>
      </w:r>
      <w:r w:rsidR="00CF2D6B" w:rsidRPr="001C06A3">
        <w:rPr>
          <w:rFonts w:asciiTheme="minorHAnsi" w:hAnsiTheme="minorHAnsi" w:cstheme="minorHAnsi"/>
        </w:rPr>
        <w:t xml:space="preserve"> and all things relating to</w:t>
      </w:r>
      <w:r w:rsidR="00935028" w:rsidRPr="001C06A3">
        <w:rPr>
          <w:rFonts w:asciiTheme="minorHAnsi" w:hAnsiTheme="minorHAnsi" w:cstheme="minorHAnsi"/>
        </w:rPr>
        <w:t xml:space="preserve"> maternity</w:t>
      </w:r>
      <w:r w:rsidR="008959C8" w:rsidRPr="001C06A3">
        <w:rPr>
          <w:rFonts w:asciiTheme="minorHAnsi" w:hAnsiTheme="minorHAnsi" w:cstheme="minorHAnsi"/>
        </w:rPr>
        <w:t xml:space="preserve"> leave/care</w:t>
      </w:r>
      <w:r w:rsidR="00D2544D" w:rsidRPr="001C06A3">
        <w:rPr>
          <w:rFonts w:asciiTheme="minorHAnsi" w:hAnsiTheme="minorHAnsi" w:cstheme="minorHAnsi"/>
        </w:rPr>
        <w:t>,</w:t>
      </w:r>
      <w:r w:rsidR="008959C8" w:rsidRPr="001C06A3">
        <w:rPr>
          <w:rFonts w:asciiTheme="minorHAnsi" w:hAnsiTheme="minorHAnsi" w:cstheme="minorHAnsi"/>
        </w:rPr>
        <w:t xml:space="preserve"> prenatally and postnatally</w:t>
      </w:r>
      <w:r w:rsidR="00F77454" w:rsidRPr="001C06A3">
        <w:rPr>
          <w:rFonts w:asciiTheme="minorHAnsi" w:hAnsiTheme="minorHAnsi" w:cstheme="minorHAnsi"/>
        </w:rPr>
        <w:t xml:space="preserve"> (</w:t>
      </w:r>
      <w:r w:rsidR="001C06A3">
        <w:rPr>
          <w:rFonts w:asciiTheme="minorHAnsi" w:hAnsiTheme="minorHAnsi" w:cstheme="minorHAnsi"/>
        </w:rPr>
        <w:t>UWTSD, 2024</w:t>
      </w:r>
      <w:r w:rsidR="00F77454" w:rsidRPr="001C06A3">
        <w:rPr>
          <w:rFonts w:asciiTheme="minorHAnsi" w:hAnsiTheme="minorHAnsi" w:cstheme="minorHAnsi"/>
        </w:rPr>
        <w:t>)</w:t>
      </w:r>
      <w:r w:rsidR="00CF2D6B" w:rsidRPr="001C06A3">
        <w:rPr>
          <w:rFonts w:asciiTheme="minorHAnsi" w:hAnsiTheme="minorHAnsi" w:cstheme="minorHAnsi"/>
        </w:rPr>
        <w:t>.</w:t>
      </w:r>
      <w:r w:rsidR="00D218C6" w:rsidRPr="001C06A3">
        <w:rPr>
          <w:rFonts w:asciiTheme="minorHAnsi" w:hAnsiTheme="minorHAnsi" w:cstheme="minorHAnsi"/>
        </w:rPr>
        <w:t xml:space="preserve"> </w:t>
      </w:r>
    </w:p>
    <w:p w14:paraId="6EC845E0" w14:textId="142D965E" w:rsidR="00D2544D" w:rsidRPr="001C06A3" w:rsidRDefault="00D2544D" w:rsidP="00E31BB2">
      <w:pPr>
        <w:spacing w:line="360" w:lineRule="auto"/>
        <w:jc w:val="both"/>
        <w:rPr>
          <w:rFonts w:asciiTheme="minorHAnsi" w:hAnsiTheme="minorHAnsi" w:cstheme="minorHAnsi"/>
        </w:rPr>
      </w:pPr>
    </w:p>
    <w:p w14:paraId="33EE4E85" w14:textId="79EBECA5" w:rsidR="00D2544D" w:rsidRPr="001C06A3" w:rsidRDefault="00D2544D" w:rsidP="00E31BB2">
      <w:pPr>
        <w:spacing w:line="360" w:lineRule="auto"/>
        <w:jc w:val="both"/>
        <w:rPr>
          <w:rFonts w:asciiTheme="minorHAnsi" w:hAnsiTheme="minorHAnsi" w:cstheme="minorHAnsi"/>
        </w:rPr>
      </w:pPr>
      <w:r w:rsidRPr="001C06A3">
        <w:rPr>
          <w:rFonts w:asciiTheme="minorHAnsi" w:hAnsiTheme="minorHAnsi" w:cstheme="minorHAnsi"/>
        </w:rPr>
        <w:t xml:space="preserve">Alys is worried </w:t>
      </w:r>
      <w:r w:rsidR="00D47D9E" w:rsidRPr="001C06A3">
        <w:rPr>
          <w:rFonts w:asciiTheme="minorHAnsi" w:hAnsiTheme="minorHAnsi" w:cstheme="minorHAnsi"/>
        </w:rPr>
        <w:t>that her pregnancy may affect her ability to engage with the programme. Some of these worries relate to, missing class due to antenatal appointments</w:t>
      </w:r>
      <w:r w:rsidR="00167F23" w:rsidRPr="001C06A3">
        <w:rPr>
          <w:rFonts w:asciiTheme="minorHAnsi" w:hAnsiTheme="minorHAnsi" w:cstheme="minorHAnsi"/>
        </w:rPr>
        <w:t xml:space="preserve">. Having morning sickness and/or fatigue which may prevent her attending class. </w:t>
      </w:r>
      <w:r w:rsidR="00105D34" w:rsidRPr="001C06A3">
        <w:rPr>
          <w:rFonts w:asciiTheme="minorHAnsi" w:hAnsiTheme="minorHAnsi" w:cstheme="minorHAnsi"/>
        </w:rPr>
        <w:t xml:space="preserve">Needing time off to have her baby. </w:t>
      </w:r>
      <w:r w:rsidR="00760407" w:rsidRPr="001C06A3">
        <w:rPr>
          <w:rFonts w:asciiTheme="minorHAnsi" w:hAnsiTheme="minorHAnsi" w:cstheme="minorHAnsi"/>
        </w:rPr>
        <w:t>Having</w:t>
      </w:r>
      <w:r w:rsidR="00105D34" w:rsidRPr="001C06A3">
        <w:rPr>
          <w:rFonts w:asciiTheme="minorHAnsi" w:hAnsiTheme="minorHAnsi" w:cstheme="minorHAnsi"/>
        </w:rPr>
        <w:t xml:space="preserve"> to </w:t>
      </w:r>
      <w:r w:rsidR="00760407" w:rsidRPr="001C06A3">
        <w:rPr>
          <w:rFonts w:asciiTheme="minorHAnsi" w:hAnsiTheme="minorHAnsi" w:cstheme="minorHAnsi"/>
        </w:rPr>
        <w:t xml:space="preserve">return to </w:t>
      </w:r>
      <w:r w:rsidR="00105D34" w:rsidRPr="001C06A3">
        <w:rPr>
          <w:rFonts w:asciiTheme="minorHAnsi" w:hAnsiTheme="minorHAnsi" w:cstheme="minorHAnsi"/>
        </w:rPr>
        <w:t xml:space="preserve">her studies when she has a </w:t>
      </w:r>
      <w:r w:rsidR="00760407" w:rsidRPr="001C06A3">
        <w:rPr>
          <w:rFonts w:asciiTheme="minorHAnsi" w:hAnsiTheme="minorHAnsi" w:cstheme="minorHAnsi"/>
        </w:rPr>
        <w:t xml:space="preserve">new </w:t>
      </w:r>
      <w:r w:rsidR="00105D34" w:rsidRPr="001C06A3">
        <w:rPr>
          <w:rFonts w:asciiTheme="minorHAnsi" w:hAnsiTheme="minorHAnsi" w:cstheme="minorHAnsi"/>
        </w:rPr>
        <w:t>baby</w:t>
      </w:r>
      <w:r w:rsidR="00760407" w:rsidRPr="001C06A3">
        <w:rPr>
          <w:rFonts w:asciiTheme="minorHAnsi" w:hAnsiTheme="minorHAnsi" w:cstheme="minorHAnsi"/>
        </w:rPr>
        <w:t xml:space="preserve">. Worried about how she will be able to </w:t>
      </w:r>
      <w:r w:rsidR="001F2DBA" w:rsidRPr="001C06A3">
        <w:rPr>
          <w:rFonts w:asciiTheme="minorHAnsi" w:hAnsiTheme="minorHAnsi" w:cstheme="minorHAnsi"/>
        </w:rPr>
        <w:t>continue breastfeeding once she has returned.</w:t>
      </w:r>
    </w:p>
    <w:p w14:paraId="6AE26894" w14:textId="0AD2F2AD" w:rsidR="00D22408" w:rsidRPr="001C06A3" w:rsidRDefault="00D22408" w:rsidP="00E31BB2">
      <w:pPr>
        <w:spacing w:line="360" w:lineRule="auto"/>
        <w:jc w:val="both"/>
        <w:rPr>
          <w:rFonts w:asciiTheme="minorHAnsi" w:hAnsiTheme="minorHAnsi" w:cstheme="minorHAnsi"/>
        </w:rPr>
      </w:pPr>
    </w:p>
    <w:p w14:paraId="456C3147" w14:textId="2D5D2C40" w:rsidR="00413DC9" w:rsidRPr="001C06A3" w:rsidRDefault="00D22408" w:rsidP="00E31BB2">
      <w:pPr>
        <w:spacing w:line="360" w:lineRule="auto"/>
        <w:jc w:val="both"/>
        <w:rPr>
          <w:rFonts w:asciiTheme="minorHAnsi" w:hAnsiTheme="minorHAnsi" w:cstheme="minorHAnsi"/>
        </w:rPr>
      </w:pPr>
      <w:r w:rsidRPr="001C06A3">
        <w:rPr>
          <w:rFonts w:asciiTheme="minorHAnsi" w:hAnsiTheme="minorHAnsi" w:cstheme="minorHAnsi"/>
        </w:rPr>
        <w:lastRenderedPageBreak/>
        <w:t xml:space="preserve">There are both institutional and </w:t>
      </w:r>
      <w:r w:rsidR="002F2458" w:rsidRPr="001C06A3">
        <w:rPr>
          <w:rFonts w:asciiTheme="minorHAnsi" w:hAnsiTheme="minorHAnsi" w:cstheme="minorHAnsi"/>
        </w:rPr>
        <w:t xml:space="preserve">national legislation </w:t>
      </w:r>
      <w:r w:rsidR="00552978" w:rsidRPr="001C06A3">
        <w:rPr>
          <w:rFonts w:asciiTheme="minorHAnsi" w:hAnsiTheme="minorHAnsi" w:cstheme="minorHAnsi"/>
        </w:rPr>
        <w:t>that supports the needs of women when pregnant or breastfeeding and what they</w:t>
      </w:r>
      <w:r w:rsidR="0087279B" w:rsidRPr="001C06A3">
        <w:rPr>
          <w:rFonts w:asciiTheme="minorHAnsi" w:hAnsiTheme="minorHAnsi" w:cstheme="minorHAnsi"/>
        </w:rPr>
        <w:t xml:space="preserve"> can expect from employers/educational settings</w:t>
      </w:r>
      <w:r w:rsidR="00413DC9" w:rsidRPr="001C06A3">
        <w:rPr>
          <w:rFonts w:asciiTheme="minorHAnsi" w:hAnsiTheme="minorHAnsi" w:cstheme="minorHAnsi"/>
        </w:rPr>
        <w:t>. These include</w:t>
      </w:r>
      <w:r w:rsidR="00316C85" w:rsidRPr="001C06A3">
        <w:rPr>
          <w:rFonts w:asciiTheme="minorHAnsi" w:hAnsiTheme="minorHAnsi" w:cstheme="minorHAnsi"/>
        </w:rPr>
        <w:t xml:space="preserve"> the Equality Act (2010) wh</w:t>
      </w:r>
      <w:r w:rsidR="00F763F7" w:rsidRPr="001C06A3">
        <w:rPr>
          <w:rFonts w:asciiTheme="minorHAnsi" w:hAnsiTheme="minorHAnsi" w:cstheme="minorHAnsi"/>
        </w:rPr>
        <w:t>ere</w:t>
      </w:r>
      <w:r w:rsidR="00316C85" w:rsidRPr="001C06A3">
        <w:rPr>
          <w:rFonts w:asciiTheme="minorHAnsi" w:hAnsiTheme="minorHAnsi" w:cstheme="minorHAnsi"/>
        </w:rPr>
        <w:t xml:space="preserve"> pregnancy </w:t>
      </w:r>
      <w:r w:rsidR="00F763F7" w:rsidRPr="001C06A3">
        <w:rPr>
          <w:rFonts w:asciiTheme="minorHAnsi" w:hAnsiTheme="minorHAnsi" w:cstheme="minorHAnsi"/>
        </w:rPr>
        <w:t xml:space="preserve">is </w:t>
      </w:r>
      <w:r w:rsidR="00316C85" w:rsidRPr="001C06A3">
        <w:rPr>
          <w:rFonts w:asciiTheme="minorHAnsi" w:hAnsiTheme="minorHAnsi" w:cstheme="minorHAnsi"/>
        </w:rPr>
        <w:t xml:space="preserve">one of its 7 </w:t>
      </w:r>
      <w:r w:rsidR="00EE6F69" w:rsidRPr="001C06A3">
        <w:rPr>
          <w:rFonts w:asciiTheme="minorHAnsi" w:hAnsiTheme="minorHAnsi" w:cstheme="minorHAnsi"/>
        </w:rPr>
        <w:t xml:space="preserve">protected characteristics and the </w:t>
      </w:r>
      <w:r w:rsidR="00BE58F9" w:rsidRPr="001C06A3">
        <w:rPr>
          <w:rFonts w:asciiTheme="minorHAnsi" w:hAnsiTheme="minorHAnsi" w:cstheme="minorHAnsi"/>
        </w:rPr>
        <w:t>UWTSD</w:t>
      </w:r>
      <w:r w:rsidR="006E5F69" w:rsidRPr="001C06A3">
        <w:rPr>
          <w:rFonts w:asciiTheme="minorHAnsi" w:hAnsiTheme="minorHAnsi" w:cstheme="minorHAnsi"/>
        </w:rPr>
        <w:t xml:space="preserve"> </w:t>
      </w:r>
      <w:r w:rsidR="00EE6F69" w:rsidRPr="001C06A3">
        <w:rPr>
          <w:rFonts w:asciiTheme="minorHAnsi" w:hAnsiTheme="minorHAnsi" w:cstheme="minorHAnsi"/>
        </w:rPr>
        <w:t xml:space="preserve">clearly states this within their </w:t>
      </w:r>
      <w:r w:rsidR="00BF5217" w:rsidRPr="001C06A3">
        <w:rPr>
          <w:rFonts w:asciiTheme="minorHAnsi" w:hAnsiTheme="minorHAnsi" w:cstheme="minorHAnsi"/>
        </w:rPr>
        <w:t>Student P</w:t>
      </w:r>
      <w:r w:rsidR="00A47758" w:rsidRPr="001C06A3">
        <w:rPr>
          <w:rFonts w:asciiTheme="minorHAnsi" w:hAnsiTheme="minorHAnsi" w:cstheme="minorHAnsi"/>
        </w:rPr>
        <w:t>regnanc</w:t>
      </w:r>
      <w:r w:rsidR="00BF5217" w:rsidRPr="001C06A3">
        <w:rPr>
          <w:rFonts w:asciiTheme="minorHAnsi" w:hAnsiTheme="minorHAnsi" w:cstheme="minorHAnsi"/>
        </w:rPr>
        <w:t xml:space="preserve">y, </w:t>
      </w:r>
      <w:r w:rsidR="003C6134" w:rsidRPr="001C06A3">
        <w:rPr>
          <w:rFonts w:asciiTheme="minorHAnsi" w:hAnsiTheme="minorHAnsi" w:cstheme="minorHAnsi"/>
        </w:rPr>
        <w:t>Maternity, Paternity and Adoption Leave</w:t>
      </w:r>
      <w:r w:rsidR="00A47758" w:rsidRPr="001C06A3">
        <w:rPr>
          <w:rFonts w:asciiTheme="minorHAnsi" w:hAnsiTheme="minorHAnsi" w:cstheme="minorHAnsi"/>
        </w:rPr>
        <w:t xml:space="preserve"> policy</w:t>
      </w:r>
      <w:r w:rsidR="001C06A3" w:rsidRPr="001C06A3">
        <w:rPr>
          <w:rFonts w:asciiTheme="minorHAnsi" w:hAnsiTheme="minorHAnsi" w:cstheme="minorHAnsi"/>
        </w:rPr>
        <w:t xml:space="preserve">. This can be found by looking at the University websites government and management, strategies, and policies file </w:t>
      </w:r>
      <w:r w:rsidR="00A47758" w:rsidRPr="001C06A3">
        <w:rPr>
          <w:rFonts w:asciiTheme="minorHAnsi" w:hAnsiTheme="minorHAnsi" w:cstheme="minorHAnsi"/>
        </w:rPr>
        <w:t>(UWTSD, 2024).</w:t>
      </w:r>
    </w:p>
    <w:p w14:paraId="627D21F3" w14:textId="77777777" w:rsidR="00413DC9" w:rsidRPr="001C06A3" w:rsidRDefault="00413DC9" w:rsidP="00E31BB2">
      <w:pPr>
        <w:spacing w:line="360" w:lineRule="auto"/>
        <w:jc w:val="both"/>
        <w:rPr>
          <w:rFonts w:asciiTheme="minorHAnsi" w:hAnsiTheme="minorHAnsi" w:cstheme="minorHAnsi"/>
        </w:rPr>
      </w:pPr>
    </w:p>
    <w:p w14:paraId="7D007145" w14:textId="3A24B7EE" w:rsidR="00D22408" w:rsidRPr="001C06A3" w:rsidRDefault="00D22408" w:rsidP="00E31BB2">
      <w:pPr>
        <w:spacing w:line="360" w:lineRule="auto"/>
        <w:jc w:val="both"/>
        <w:rPr>
          <w:rFonts w:asciiTheme="minorHAnsi" w:hAnsiTheme="minorHAnsi" w:cstheme="minorHAnsi"/>
        </w:rPr>
      </w:pPr>
      <w:r w:rsidRPr="001C06A3">
        <w:rPr>
          <w:rFonts w:asciiTheme="minorHAnsi" w:hAnsiTheme="minorHAnsi" w:cstheme="minorHAnsi"/>
        </w:rPr>
        <w:t xml:space="preserve">The UWTSD </w:t>
      </w:r>
      <w:r w:rsidR="000E55E2" w:rsidRPr="001C06A3">
        <w:rPr>
          <w:rFonts w:asciiTheme="minorHAnsi" w:hAnsiTheme="minorHAnsi" w:cstheme="minorHAnsi"/>
        </w:rPr>
        <w:t xml:space="preserve">Student Pregnancy, Maternity, Paternity and Adoption Leave policy (UWTSD, 2024), </w:t>
      </w:r>
      <w:r w:rsidRPr="001C06A3">
        <w:rPr>
          <w:rFonts w:asciiTheme="minorHAnsi" w:hAnsiTheme="minorHAnsi" w:cstheme="minorHAnsi"/>
        </w:rPr>
        <w:t xml:space="preserve">clearly </w:t>
      </w:r>
      <w:r w:rsidR="001C06A3" w:rsidRPr="001C06A3">
        <w:rPr>
          <w:rFonts w:asciiTheme="minorHAnsi" w:hAnsiTheme="minorHAnsi" w:cstheme="minorHAnsi"/>
        </w:rPr>
        <w:t>outlines,</w:t>
      </w:r>
      <w:r w:rsidRPr="001C06A3">
        <w:rPr>
          <w:rFonts w:asciiTheme="minorHAnsi" w:hAnsiTheme="minorHAnsi" w:cstheme="minorHAnsi"/>
        </w:rPr>
        <w:t xml:space="preserve"> and specifies what Alys can expect to receive in terms of support during her pregnancy and post-natal time. </w:t>
      </w:r>
    </w:p>
    <w:p w14:paraId="63DC5D1D" w14:textId="17ED0CC3" w:rsidR="00BB7C88" w:rsidRPr="001C06A3" w:rsidRDefault="00BB7C88" w:rsidP="00E31BB2">
      <w:pPr>
        <w:spacing w:line="360" w:lineRule="auto"/>
        <w:jc w:val="both"/>
        <w:rPr>
          <w:rFonts w:asciiTheme="minorHAnsi" w:hAnsiTheme="minorHAnsi" w:cstheme="minorHAnsi"/>
        </w:rPr>
      </w:pPr>
    </w:p>
    <w:p w14:paraId="0E5ECF43" w14:textId="0867A197" w:rsidR="00A03336" w:rsidRPr="001C06A3" w:rsidRDefault="00BB7C88" w:rsidP="00E31BB2">
      <w:pPr>
        <w:spacing w:line="360" w:lineRule="auto"/>
        <w:jc w:val="both"/>
        <w:rPr>
          <w:rFonts w:asciiTheme="minorHAnsi" w:hAnsiTheme="minorHAnsi" w:cstheme="minorHAnsi"/>
        </w:rPr>
      </w:pPr>
      <w:r w:rsidRPr="001C06A3">
        <w:rPr>
          <w:rFonts w:asciiTheme="minorHAnsi" w:hAnsiTheme="minorHAnsi" w:cstheme="minorHAnsi"/>
        </w:rPr>
        <w:t>The ways in which I will support Alys w</w:t>
      </w:r>
      <w:r w:rsidR="00F37E6E" w:rsidRPr="001C06A3">
        <w:rPr>
          <w:rFonts w:asciiTheme="minorHAnsi" w:hAnsiTheme="minorHAnsi" w:cstheme="minorHAnsi"/>
        </w:rPr>
        <w:t>ith her studies during this time would include</w:t>
      </w:r>
      <w:r w:rsidR="001C06A3" w:rsidRPr="001C06A3">
        <w:rPr>
          <w:rFonts w:asciiTheme="minorHAnsi" w:hAnsiTheme="minorHAnsi" w:cstheme="minorHAnsi"/>
        </w:rPr>
        <w:t xml:space="preserve"> o</w:t>
      </w:r>
      <w:r w:rsidR="00475FA3" w:rsidRPr="001C06A3">
        <w:rPr>
          <w:rFonts w:asciiTheme="minorHAnsi" w:hAnsiTheme="minorHAnsi" w:cstheme="minorHAnsi"/>
        </w:rPr>
        <w:t>pening</w:t>
      </w:r>
      <w:r w:rsidR="00F37E6E" w:rsidRPr="001C06A3">
        <w:rPr>
          <w:rFonts w:asciiTheme="minorHAnsi" w:hAnsiTheme="minorHAnsi" w:cstheme="minorHAnsi"/>
        </w:rPr>
        <w:t xml:space="preserve"> the lesson plan/content/</w:t>
      </w:r>
      <w:r w:rsidR="00E37CAE" w:rsidRPr="001C06A3">
        <w:rPr>
          <w:rFonts w:asciiTheme="minorHAnsi" w:hAnsiTheme="minorHAnsi" w:cstheme="minorHAnsi"/>
        </w:rPr>
        <w:t>PowerPoint</w:t>
      </w:r>
      <w:r w:rsidR="00F37E6E" w:rsidRPr="001C06A3">
        <w:rPr>
          <w:rFonts w:asciiTheme="minorHAnsi" w:hAnsiTheme="minorHAnsi" w:cstheme="minorHAnsi"/>
        </w:rPr>
        <w:t xml:space="preserve"> 24hrs </w:t>
      </w:r>
      <w:r w:rsidR="00475FA3" w:rsidRPr="001C06A3">
        <w:rPr>
          <w:rFonts w:asciiTheme="minorHAnsi" w:hAnsiTheme="minorHAnsi" w:cstheme="minorHAnsi"/>
        </w:rPr>
        <w:t xml:space="preserve">on our internet platform Moodle </w:t>
      </w:r>
      <w:r w:rsidR="00F37E6E" w:rsidRPr="001C06A3">
        <w:rPr>
          <w:rFonts w:asciiTheme="minorHAnsi" w:hAnsiTheme="minorHAnsi" w:cstheme="minorHAnsi"/>
        </w:rPr>
        <w:t xml:space="preserve">in advance so that all </w:t>
      </w:r>
      <w:r w:rsidR="00E37CAE" w:rsidRPr="001C06A3">
        <w:rPr>
          <w:rFonts w:asciiTheme="minorHAnsi" w:hAnsiTheme="minorHAnsi" w:cstheme="minorHAnsi"/>
        </w:rPr>
        <w:t>students</w:t>
      </w:r>
      <w:r w:rsidR="00F37E6E" w:rsidRPr="001C06A3">
        <w:rPr>
          <w:rFonts w:asciiTheme="minorHAnsi" w:hAnsiTheme="minorHAnsi" w:cstheme="minorHAnsi"/>
        </w:rPr>
        <w:t xml:space="preserve"> can </w:t>
      </w:r>
      <w:r w:rsidR="00E37CAE" w:rsidRPr="001C06A3">
        <w:rPr>
          <w:rFonts w:asciiTheme="minorHAnsi" w:hAnsiTheme="minorHAnsi" w:cstheme="minorHAnsi"/>
        </w:rPr>
        <w:t>see.  This will give Alys the opportunity to not miss what has been taught within the class</w:t>
      </w:r>
      <w:r w:rsidR="00887351" w:rsidRPr="001C06A3">
        <w:rPr>
          <w:rFonts w:asciiTheme="minorHAnsi" w:hAnsiTheme="minorHAnsi" w:cstheme="minorHAnsi"/>
        </w:rPr>
        <w:t>.  This may be the case</w:t>
      </w:r>
      <w:r w:rsidR="00E37CAE" w:rsidRPr="001C06A3">
        <w:rPr>
          <w:rFonts w:asciiTheme="minorHAnsi" w:hAnsiTheme="minorHAnsi" w:cstheme="minorHAnsi"/>
        </w:rPr>
        <w:t xml:space="preserve"> due to attending appointments or sickness reasons.</w:t>
      </w:r>
      <w:r w:rsidR="001C06A3" w:rsidRPr="001C06A3">
        <w:rPr>
          <w:rFonts w:asciiTheme="minorHAnsi" w:hAnsiTheme="minorHAnsi" w:cstheme="minorHAnsi"/>
        </w:rPr>
        <w:t xml:space="preserve">  </w:t>
      </w:r>
      <w:r w:rsidR="00A03336" w:rsidRPr="001C06A3">
        <w:rPr>
          <w:rFonts w:asciiTheme="minorHAnsi" w:hAnsiTheme="minorHAnsi" w:cstheme="minorHAnsi"/>
        </w:rPr>
        <w:t xml:space="preserve">I will let Alys know that I offer an </w:t>
      </w:r>
      <w:r w:rsidR="00AA0B86" w:rsidRPr="001C06A3">
        <w:rPr>
          <w:rFonts w:asciiTheme="minorHAnsi" w:hAnsiTheme="minorHAnsi" w:cstheme="minorHAnsi"/>
        </w:rPr>
        <w:t>open-door</w:t>
      </w:r>
      <w:r w:rsidR="00A03336" w:rsidRPr="001C06A3">
        <w:rPr>
          <w:rFonts w:asciiTheme="minorHAnsi" w:hAnsiTheme="minorHAnsi" w:cstheme="minorHAnsi"/>
        </w:rPr>
        <w:t xml:space="preserve"> policy. </w:t>
      </w:r>
      <w:r w:rsidR="00AA0B86" w:rsidRPr="001C06A3">
        <w:rPr>
          <w:rFonts w:asciiTheme="minorHAnsi" w:hAnsiTheme="minorHAnsi" w:cstheme="minorHAnsi"/>
        </w:rPr>
        <w:t>She will be able to</w:t>
      </w:r>
      <w:r w:rsidR="00A03336" w:rsidRPr="001C06A3">
        <w:rPr>
          <w:rFonts w:asciiTheme="minorHAnsi" w:hAnsiTheme="minorHAnsi" w:cstheme="minorHAnsi"/>
        </w:rPr>
        <w:t xml:space="preserve"> contact me to discuss </w:t>
      </w:r>
      <w:r w:rsidR="00514057" w:rsidRPr="001C06A3">
        <w:rPr>
          <w:rFonts w:asciiTheme="minorHAnsi" w:hAnsiTheme="minorHAnsi" w:cstheme="minorHAnsi"/>
        </w:rPr>
        <w:t xml:space="preserve">anything relating to her </w:t>
      </w:r>
      <w:r w:rsidR="00652BC9" w:rsidRPr="001C06A3">
        <w:rPr>
          <w:rFonts w:asciiTheme="minorHAnsi" w:hAnsiTheme="minorHAnsi" w:cstheme="minorHAnsi"/>
        </w:rPr>
        <w:t>coursework or assignments</w:t>
      </w:r>
      <w:r w:rsidR="00C25C5C" w:rsidRPr="001C06A3">
        <w:rPr>
          <w:rFonts w:asciiTheme="minorHAnsi" w:hAnsiTheme="minorHAnsi" w:cstheme="minorHAnsi"/>
        </w:rPr>
        <w:t xml:space="preserve">. She can also </w:t>
      </w:r>
      <w:r w:rsidR="000F30CC" w:rsidRPr="001C06A3">
        <w:rPr>
          <w:rFonts w:asciiTheme="minorHAnsi" w:hAnsiTheme="minorHAnsi" w:cstheme="minorHAnsi"/>
        </w:rPr>
        <w:t>discuss any worrie</w:t>
      </w:r>
      <w:r w:rsidR="00AA0B86" w:rsidRPr="001C06A3">
        <w:rPr>
          <w:rFonts w:asciiTheme="minorHAnsi" w:hAnsiTheme="minorHAnsi" w:cstheme="minorHAnsi"/>
        </w:rPr>
        <w:t>s</w:t>
      </w:r>
      <w:r w:rsidR="000F30CC" w:rsidRPr="001C06A3">
        <w:rPr>
          <w:rFonts w:asciiTheme="minorHAnsi" w:hAnsiTheme="minorHAnsi" w:cstheme="minorHAnsi"/>
        </w:rPr>
        <w:t xml:space="preserve"> or concerns </w:t>
      </w:r>
      <w:r w:rsidR="00AA0B86" w:rsidRPr="001C06A3">
        <w:rPr>
          <w:rFonts w:asciiTheme="minorHAnsi" w:hAnsiTheme="minorHAnsi" w:cstheme="minorHAnsi"/>
        </w:rPr>
        <w:t xml:space="preserve">she may have </w:t>
      </w:r>
      <w:r w:rsidR="008B0276" w:rsidRPr="001C06A3">
        <w:rPr>
          <w:rFonts w:asciiTheme="minorHAnsi" w:hAnsiTheme="minorHAnsi" w:cstheme="minorHAnsi"/>
        </w:rPr>
        <w:t xml:space="preserve">with anything else, such as her well-being </w:t>
      </w:r>
      <w:r w:rsidR="000F30CC" w:rsidRPr="001C06A3">
        <w:rPr>
          <w:rFonts w:asciiTheme="minorHAnsi" w:hAnsiTheme="minorHAnsi" w:cstheme="minorHAnsi"/>
        </w:rPr>
        <w:t xml:space="preserve">and I will endeavour to assist with support and guidance </w:t>
      </w:r>
      <w:r w:rsidR="008B0276" w:rsidRPr="001C06A3">
        <w:rPr>
          <w:rFonts w:asciiTheme="minorHAnsi" w:hAnsiTheme="minorHAnsi" w:cstheme="minorHAnsi"/>
        </w:rPr>
        <w:t xml:space="preserve">and signposting </w:t>
      </w:r>
      <w:r w:rsidR="000F30CC" w:rsidRPr="001C06A3">
        <w:rPr>
          <w:rFonts w:asciiTheme="minorHAnsi" w:hAnsiTheme="minorHAnsi" w:cstheme="minorHAnsi"/>
        </w:rPr>
        <w:t>as best I can, within a professional capacity and within my working hours.</w:t>
      </w:r>
    </w:p>
    <w:p w14:paraId="46B9E776" w14:textId="64F1671E" w:rsidR="00FB7D5F" w:rsidRPr="001C06A3" w:rsidRDefault="00FB7D5F" w:rsidP="00E31BB2">
      <w:pPr>
        <w:spacing w:line="360" w:lineRule="auto"/>
        <w:jc w:val="both"/>
        <w:rPr>
          <w:rFonts w:asciiTheme="minorHAnsi" w:hAnsiTheme="minorHAnsi" w:cstheme="minorHAnsi"/>
        </w:rPr>
      </w:pPr>
    </w:p>
    <w:p w14:paraId="1C0DCE28" w14:textId="1A95F1F3" w:rsidR="00FB7D5F" w:rsidRPr="001C06A3" w:rsidRDefault="009438C6" w:rsidP="00E31BB2">
      <w:pPr>
        <w:spacing w:line="360" w:lineRule="auto"/>
        <w:jc w:val="both"/>
        <w:rPr>
          <w:rFonts w:asciiTheme="minorHAnsi" w:hAnsiTheme="minorHAnsi" w:cstheme="minorHAnsi"/>
        </w:rPr>
      </w:pPr>
      <w:r w:rsidRPr="001C06A3">
        <w:rPr>
          <w:rFonts w:asciiTheme="minorHAnsi" w:hAnsiTheme="minorHAnsi" w:cstheme="minorHAnsi"/>
        </w:rPr>
        <w:t xml:space="preserve">If she returns to the classroom after she has given birth and is breastfeeding, then I will make her aware that she </w:t>
      </w:r>
      <w:r w:rsidR="0064205D" w:rsidRPr="001C06A3">
        <w:rPr>
          <w:rFonts w:asciiTheme="minorHAnsi" w:hAnsiTheme="minorHAnsi" w:cstheme="minorHAnsi"/>
        </w:rPr>
        <w:t>is legally allowed to leave the class when needed to either feed her baby or express milk</w:t>
      </w:r>
      <w:r w:rsidR="00120829" w:rsidRPr="001C06A3">
        <w:rPr>
          <w:rFonts w:asciiTheme="minorHAnsi" w:hAnsiTheme="minorHAnsi" w:cstheme="minorHAnsi"/>
        </w:rPr>
        <w:t xml:space="preserve"> and I will support her with this</w:t>
      </w:r>
      <w:r w:rsidR="0064205D" w:rsidRPr="001C06A3">
        <w:rPr>
          <w:rFonts w:asciiTheme="minorHAnsi" w:hAnsiTheme="minorHAnsi" w:cstheme="minorHAnsi"/>
        </w:rPr>
        <w:t xml:space="preserve">.  The university also has an obligation to provide Alys with a clean, private, comfortable room in which she can </w:t>
      </w:r>
      <w:r w:rsidR="002E6A15" w:rsidRPr="001C06A3">
        <w:rPr>
          <w:rFonts w:asciiTheme="minorHAnsi" w:hAnsiTheme="minorHAnsi" w:cstheme="minorHAnsi"/>
        </w:rPr>
        <w:t>do this as well as providing a fridge for her to store her milk</w:t>
      </w:r>
      <w:r w:rsidR="00A03A54">
        <w:rPr>
          <w:rFonts w:asciiTheme="minorHAnsi" w:hAnsiTheme="minorHAnsi" w:cstheme="minorHAnsi"/>
        </w:rPr>
        <w:t xml:space="preserve">.  </w:t>
      </w:r>
      <w:r w:rsidR="00404D2C" w:rsidRPr="001C06A3">
        <w:rPr>
          <w:rFonts w:asciiTheme="minorHAnsi" w:hAnsiTheme="minorHAnsi" w:cstheme="minorHAnsi"/>
        </w:rPr>
        <w:t xml:space="preserve">However, the University does not allow for babies or children to be brought into the classroom setting. This is due to both </w:t>
      </w:r>
      <w:r w:rsidR="00620883" w:rsidRPr="001C06A3">
        <w:rPr>
          <w:rFonts w:asciiTheme="minorHAnsi" w:hAnsiTheme="minorHAnsi" w:cstheme="minorHAnsi"/>
        </w:rPr>
        <w:t xml:space="preserve">lesson </w:t>
      </w:r>
      <w:r w:rsidR="00404D2C" w:rsidRPr="001C06A3">
        <w:rPr>
          <w:rFonts w:asciiTheme="minorHAnsi" w:hAnsiTheme="minorHAnsi" w:cstheme="minorHAnsi"/>
        </w:rPr>
        <w:t xml:space="preserve">disruption reason’s as well as health and safety concerns. </w:t>
      </w:r>
      <w:r w:rsidR="000A199E" w:rsidRPr="001C06A3">
        <w:rPr>
          <w:rFonts w:asciiTheme="minorHAnsi" w:hAnsiTheme="minorHAnsi" w:cstheme="minorHAnsi"/>
        </w:rPr>
        <w:t xml:space="preserve"> (UWTSD, </w:t>
      </w:r>
      <w:r w:rsidR="001C06A3" w:rsidRPr="001C06A3">
        <w:rPr>
          <w:rFonts w:asciiTheme="minorHAnsi" w:hAnsiTheme="minorHAnsi" w:cstheme="minorHAnsi"/>
        </w:rPr>
        <w:t xml:space="preserve">health and safety policy, </w:t>
      </w:r>
      <w:r w:rsidR="000A199E" w:rsidRPr="001C06A3">
        <w:rPr>
          <w:rFonts w:asciiTheme="minorHAnsi" w:hAnsiTheme="minorHAnsi" w:cstheme="minorHAnsi"/>
        </w:rPr>
        <w:t>2024)</w:t>
      </w:r>
      <w:r w:rsidR="002E6A15" w:rsidRPr="001C06A3">
        <w:rPr>
          <w:rFonts w:asciiTheme="minorHAnsi" w:hAnsiTheme="minorHAnsi" w:cstheme="minorHAnsi"/>
        </w:rPr>
        <w:t>.</w:t>
      </w:r>
    </w:p>
    <w:p w14:paraId="59B48288" w14:textId="77777777" w:rsidR="00D22408" w:rsidRPr="001C06A3" w:rsidRDefault="00D22408" w:rsidP="00E31BB2">
      <w:pPr>
        <w:spacing w:line="360" w:lineRule="auto"/>
        <w:jc w:val="both"/>
        <w:rPr>
          <w:rFonts w:asciiTheme="minorHAnsi" w:hAnsiTheme="minorHAnsi" w:cstheme="minorHAnsi"/>
        </w:rPr>
      </w:pPr>
    </w:p>
    <w:p w14:paraId="721DF904" w14:textId="77777777" w:rsidR="00B24B8D" w:rsidRPr="001C06A3" w:rsidRDefault="00B24B8D" w:rsidP="00E31BB2">
      <w:pPr>
        <w:spacing w:line="360" w:lineRule="auto"/>
        <w:jc w:val="both"/>
        <w:rPr>
          <w:rFonts w:asciiTheme="minorHAnsi" w:hAnsiTheme="minorHAnsi" w:cstheme="minorHAnsi"/>
          <w:u w:val="single"/>
        </w:rPr>
      </w:pPr>
    </w:p>
    <w:p w14:paraId="72755405" w14:textId="056FC74E" w:rsidR="00B24B8D" w:rsidRDefault="00B24B8D" w:rsidP="00E31BB2">
      <w:pPr>
        <w:spacing w:line="360" w:lineRule="auto"/>
        <w:jc w:val="both"/>
        <w:rPr>
          <w:rFonts w:asciiTheme="minorHAnsi" w:hAnsiTheme="minorHAnsi" w:cstheme="minorHAnsi"/>
          <w:u w:val="single"/>
        </w:rPr>
      </w:pPr>
    </w:p>
    <w:p w14:paraId="3DF1D24D" w14:textId="77777777" w:rsidR="00E31BB2" w:rsidRDefault="00E31BB2" w:rsidP="00726D03">
      <w:pPr>
        <w:jc w:val="both"/>
        <w:rPr>
          <w:rFonts w:asciiTheme="minorHAnsi" w:hAnsiTheme="minorHAnsi" w:cstheme="minorHAnsi"/>
          <w:u w:val="single"/>
        </w:rPr>
      </w:pPr>
    </w:p>
    <w:p w14:paraId="38429FA3" w14:textId="5D165CC5" w:rsidR="00BC4EB8" w:rsidRPr="001C06A3" w:rsidRDefault="00BC4EB8" w:rsidP="00726D03">
      <w:pPr>
        <w:jc w:val="both"/>
        <w:rPr>
          <w:rFonts w:asciiTheme="minorHAnsi" w:hAnsiTheme="minorHAnsi" w:cstheme="minorHAnsi"/>
          <w:u w:val="single"/>
        </w:rPr>
      </w:pPr>
      <w:r w:rsidRPr="001C06A3">
        <w:rPr>
          <w:rFonts w:asciiTheme="minorHAnsi" w:hAnsiTheme="minorHAnsi" w:cstheme="minorHAnsi"/>
          <w:u w:val="single"/>
        </w:rPr>
        <w:lastRenderedPageBreak/>
        <w:t>Reference List</w:t>
      </w:r>
    </w:p>
    <w:p w14:paraId="167A75EA" w14:textId="78581AC1" w:rsidR="00204004" w:rsidRPr="001C06A3" w:rsidRDefault="00204004" w:rsidP="00204004">
      <w:pPr>
        <w:jc w:val="both"/>
        <w:rPr>
          <w:rFonts w:asciiTheme="minorHAnsi" w:hAnsiTheme="minorHAnsi" w:cstheme="minorHAnsi"/>
        </w:rPr>
      </w:pPr>
    </w:p>
    <w:p w14:paraId="67075F36" w14:textId="4E5A99AE" w:rsidR="001C06A3" w:rsidRPr="001C06A3" w:rsidRDefault="001C06A3" w:rsidP="001C06A3">
      <w:pPr>
        <w:rPr>
          <w:rFonts w:asciiTheme="minorHAnsi" w:hAnsiTheme="minorHAnsi" w:cstheme="minorHAnsi"/>
        </w:rPr>
      </w:pPr>
      <w:r w:rsidRPr="001C06A3">
        <w:rPr>
          <w:rFonts w:asciiTheme="minorHAnsi" w:hAnsiTheme="minorHAnsi" w:cstheme="minorHAnsi"/>
        </w:rPr>
        <w:t xml:space="preserve">Additional Learning Needs Code (Wales) 2021. Available at: </w:t>
      </w:r>
      <w:hyperlink r:id="rId5" w:history="1">
        <w:r w:rsidRPr="001C06A3">
          <w:rPr>
            <w:rStyle w:val="Hyperlink"/>
            <w:rFonts w:asciiTheme="minorHAnsi" w:hAnsiTheme="minorHAnsi" w:cstheme="minorHAnsi"/>
          </w:rPr>
          <w:t>The Additional Learning Needs Code for Wales 2021 (</w:t>
        </w:r>
        <w:proofErr w:type="spellStart"/>
        <w:r w:rsidRPr="001C06A3">
          <w:rPr>
            <w:rStyle w:val="Hyperlink"/>
            <w:rFonts w:asciiTheme="minorHAnsi" w:hAnsiTheme="minorHAnsi" w:cstheme="minorHAnsi"/>
          </w:rPr>
          <w:t>gov.wales</w:t>
        </w:r>
        <w:proofErr w:type="spellEnd"/>
        <w:r w:rsidRPr="001C06A3">
          <w:rPr>
            <w:rStyle w:val="Hyperlink"/>
            <w:rFonts w:asciiTheme="minorHAnsi" w:hAnsiTheme="minorHAnsi" w:cstheme="minorHAnsi"/>
          </w:rPr>
          <w:t>)</w:t>
        </w:r>
      </w:hyperlink>
      <w:r w:rsidRPr="001C06A3">
        <w:rPr>
          <w:rFonts w:asciiTheme="minorHAnsi" w:hAnsiTheme="minorHAnsi" w:cstheme="minorHAnsi"/>
        </w:rPr>
        <w:t xml:space="preserve"> (Accessed on 27</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079912FF" w14:textId="77777777" w:rsidR="00204004" w:rsidRPr="001C06A3" w:rsidRDefault="00204004" w:rsidP="00726D03">
      <w:pPr>
        <w:jc w:val="both"/>
        <w:rPr>
          <w:rFonts w:asciiTheme="minorHAnsi" w:hAnsiTheme="minorHAnsi" w:cstheme="minorHAnsi"/>
        </w:rPr>
      </w:pPr>
    </w:p>
    <w:p w14:paraId="240E633D" w14:textId="465F16DE" w:rsidR="00660DD6" w:rsidRDefault="00660DD6" w:rsidP="001C06A3">
      <w:pPr>
        <w:rPr>
          <w:rFonts w:asciiTheme="minorHAnsi" w:hAnsiTheme="minorHAnsi" w:cstheme="minorHAnsi"/>
        </w:rPr>
      </w:pPr>
      <w:r w:rsidRPr="001C06A3">
        <w:rPr>
          <w:rFonts w:asciiTheme="minorHAnsi" w:hAnsiTheme="minorHAnsi" w:cstheme="minorHAnsi"/>
        </w:rPr>
        <w:t>Additional Learning Needs and Education Tribunal (Wales) Act (2018)</w:t>
      </w:r>
      <w:r w:rsidR="001C06A3" w:rsidRPr="001C06A3">
        <w:rPr>
          <w:rFonts w:asciiTheme="minorHAnsi" w:hAnsiTheme="minorHAnsi" w:cstheme="minorHAnsi"/>
        </w:rPr>
        <w:t xml:space="preserve">. Available at: </w:t>
      </w:r>
      <w:hyperlink r:id="rId6" w:history="1">
        <w:r w:rsidRPr="001C06A3">
          <w:rPr>
            <w:rFonts w:asciiTheme="minorHAnsi" w:hAnsiTheme="minorHAnsi" w:cstheme="minorHAnsi"/>
            <w:color w:val="0000FF"/>
            <w:u w:val="single"/>
          </w:rPr>
          <w:t>Additional Learning Needs and Education Tribunal (Wales) Act | GOV.WALES</w:t>
        </w:r>
      </w:hyperlink>
      <w:r w:rsidRPr="001C06A3">
        <w:rPr>
          <w:rFonts w:asciiTheme="minorHAnsi" w:hAnsiTheme="minorHAnsi" w:cstheme="minorHAnsi"/>
        </w:rPr>
        <w:t xml:space="preserve"> (Accessed on 27</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48FD1FA2" w14:textId="77777777" w:rsidR="001C06A3" w:rsidRPr="001C06A3" w:rsidRDefault="001C06A3" w:rsidP="001C06A3">
      <w:pPr>
        <w:rPr>
          <w:rFonts w:asciiTheme="minorHAnsi" w:hAnsiTheme="minorHAnsi" w:cstheme="minorHAnsi"/>
        </w:rPr>
      </w:pPr>
    </w:p>
    <w:p w14:paraId="457D27A2" w14:textId="4C68936D" w:rsidR="00660DD6" w:rsidRDefault="00660DD6" w:rsidP="001C06A3">
      <w:pPr>
        <w:jc w:val="both"/>
        <w:rPr>
          <w:rFonts w:asciiTheme="minorHAnsi" w:hAnsiTheme="minorHAnsi" w:cstheme="minorHAnsi"/>
        </w:rPr>
      </w:pPr>
      <w:r w:rsidRPr="001C06A3">
        <w:rPr>
          <w:rFonts w:asciiTheme="minorHAnsi" w:hAnsiTheme="minorHAnsi" w:cstheme="minorHAnsi"/>
        </w:rPr>
        <w:t xml:space="preserve">Barden, N. and Caleb, R. (2019) </w:t>
      </w:r>
      <w:r w:rsidRPr="001C06A3">
        <w:rPr>
          <w:rFonts w:asciiTheme="minorHAnsi" w:hAnsiTheme="minorHAnsi" w:cstheme="minorHAnsi"/>
          <w:i/>
          <w:iCs/>
        </w:rPr>
        <w:t xml:space="preserve">Student Mental Health and Wellbeing in Higher Education: A practical guide. </w:t>
      </w:r>
      <w:r w:rsidRPr="001C06A3">
        <w:rPr>
          <w:rFonts w:asciiTheme="minorHAnsi" w:hAnsiTheme="minorHAnsi" w:cstheme="minorHAnsi"/>
        </w:rPr>
        <w:t>London: Sage Publications.</w:t>
      </w:r>
    </w:p>
    <w:p w14:paraId="62EC9A8E" w14:textId="77777777" w:rsidR="001C06A3" w:rsidRPr="001C06A3" w:rsidRDefault="001C06A3" w:rsidP="001C06A3">
      <w:pPr>
        <w:jc w:val="both"/>
        <w:rPr>
          <w:rFonts w:asciiTheme="minorHAnsi" w:hAnsiTheme="minorHAnsi" w:cstheme="minorHAnsi"/>
        </w:rPr>
      </w:pPr>
    </w:p>
    <w:p w14:paraId="6BECEABA" w14:textId="72356DDD" w:rsidR="00BC4EB8" w:rsidRDefault="00B24B8D" w:rsidP="001C06A3">
      <w:pPr>
        <w:rPr>
          <w:rFonts w:asciiTheme="minorHAnsi" w:hAnsiTheme="minorHAnsi" w:cstheme="minorHAnsi"/>
        </w:rPr>
      </w:pPr>
      <w:r w:rsidRPr="001C06A3">
        <w:rPr>
          <w:rFonts w:asciiTheme="minorHAnsi" w:hAnsiTheme="minorHAnsi" w:cstheme="minorHAnsi"/>
        </w:rPr>
        <w:t>British Dyslexia Association (2024)</w:t>
      </w:r>
      <w:r w:rsidRPr="001C06A3">
        <w:rPr>
          <w:rFonts w:asciiTheme="minorHAnsi" w:hAnsiTheme="minorHAnsi" w:cstheme="minorHAnsi"/>
          <w:i/>
          <w:iCs/>
        </w:rPr>
        <w:t xml:space="preserve"> Adults 16+</w:t>
      </w:r>
      <w:r w:rsidRPr="001C06A3">
        <w:rPr>
          <w:rFonts w:asciiTheme="minorHAnsi" w:hAnsiTheme="minorHAnsi" w:cstheme="minorHAnsi"/>
        </w:rPr>
        <w:t xml:space="preserve">. Available at: </w:t>
      </w:r>
      <w:hyperlink r:id="rId7" w:history="1">
        <w:r w:rsidRPr="001C06A3">
          <w:rPr>
            <w:rStyle w:val="Hyperlink"/>
            <w:rFonts w:asciiTheme="minorHAnsi" w:hAnsiTheme="minorHAnsi" w:cstheme="minorHAnsi"/>
          </w:rPr>
          <w:t>https://www.bdadyslexia.org.uk/advice/adults</w:t>
        </w:r>
      </w:hyperlink>
      <w:r w:rsidRPr="001C06A3">
        <w:rPr>
          <w:rFonts w:asciiTheme="minorHAnsi" w:hAnsiTheme="minorHAnsi" w:cstheme="minorHAnsi"/>
        </w:rPr>
        <w:t xml:space="preserve"> (Accessed on 27th March 2024).</w:t>
      </w:r>
    </w:p>
    <w:p w14:paraId="06C4A2F6" w14:textId="77777777" w:rsidR="001C06A3" w:rsidRPr="001C06A3" w:rsidRDefault="001C06A3" w:rsidP="001C06A3">
      <w:pPr>
        <w:rPr>
          <w:rFonts w:asciiTheme="minorHAnsi" w:hAnsiTheme="minorHAnsi" w:cstheme="minorHAnsi"/>
        </w:rPr>
      </w:pPr>
    </w:p>
    <w:p w14:paraId="0F63E5A5" w14:textId="25FE0B60" w:rsidR="00683DFB" w:rsidRDefault="001C06A3" w:rsidP="001C06A3">
      <w:pPr>
        <w:rPr>
          <w:rFonts w:asciiTheme="minorHAnsi" w:hAnsiTheme="minorHAnsi" w:cstheme="minorHAnsi"/>
        </w:rPr>
      </w:pPr>
      <w:r w:rsidRPr="001C06A3">
        <w:rPr>
          <w:rFonts w:asciiTheme="minorHAnsi" w:hAnsiTheme="minorHAnsi" w:cstheme="minorHAnsi"/>
        </w:rPr>
        <w:t xml:space="preserve">Equality and Human Rights Commission. (2012) </w:t>
      </w:r>
      <w:r w:rsidRPr="001C06A3">
        <w:rPr>
          <w:rFonts w:asciiTheme="minorHAnsi" w:hAnsiTheme="minorHAnsi" w:cstheme="minorHAnsi"/>
          <w:i/>
          <w:iCs/>
        </w:rPr>
        <w:t>What equality law means for you as a student in further or higher education</w:t>
      </w:r>
      <w:r w:rsidRPr="001C06A3">
        <w:rPr>
          <w:rFonts w:asciiTheme="minorHAnsi" w:hAnsiTheme="minorHAnsi" w:cstheme="minorHAnsi"/>
        </w:rPr>
        <w:t xml:space="preserve">. Available at: </w:t>
      </w:r>
      <w:hyperlink r:id="rId8" w:history="1">
        <w:r w:rsidRPr="001C06A3">
          <w:rPr>
            <w:rStyle w:val="Hyperlink"/>
            <w:rFonts w:asciiTheme="minorHAnsi" w:hAnsiTheme="minorHAnsi" w:cstheme="minorHAnsi"/>
          </w:rPr>
          <w:t>fehe_students_guide_Nov_2012.pdf (strath.ac.uk)</w:t>
        </w:r>
      </w:hyperlink>
      <w:r w:rsidRPr="001C06A3">
        <w:rPr>
          <w:rFonts w:asciiTheme="minorHAnsi" w:hAnsiTheme="minorHAnsi" w:cstheme="minorHAnsi"/>
        </w:rPr>
        <w:t xml:space="preserve"> (Accessed on 28</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1E0733D9" w14:textId="77777777" w:rsidR="001C06A3" w:rsidRPr="001C06A3" w:rsidRDefault="001C06A3" w:rsidP="001C06A3">
      <w:pPr>
        <w:rPr>
          <w:rFonts w:asciiTheme="minorHAnsi" w:hAnsiTheme="minorHAnsi" w:cstheme="minorHAnsi"/>
        </w:rPr>
      </w:pPr>
    </w:p>
    <w:p w14:paraId="00161C73" w14:textId="10D0FFBF" w:rsidR="00861AD8" w:rsidRPr="001C06A3" w:rsidRDefault="000578FB" w:rsidP="00861AD8">
      <w:pPr>
        <w:jc w:val="both"/>
        <w:rPr>
          <w:rFonts w:asciiTheme="minorHAnsi" w:hAnsiTheme="minorHAnsi" w:cstheme="minorHAnsi"/>
        </w:rPr>
      </w:pPr>
      <w:r w:rsidRPr="001C06A3">
        <w:rPr>
          <w:rFonts w:asciiTheme="minorHAnsi" w:hAnsiTheme="minorHAnsi" w:cstheme="minorHAnsi"/>
        </w:rPr>
        <w:t xml:space="preserve">Gravells, A. and Simpson, </w:t>
      </w:r>
      <w:r w:rsidR="00DF3FAD" w:rsidRPr="001C06A3">
        <w:rPr>
          <w:rFonts w:asciiTheme="minorHAnsi" w:hAnsiTheme="minorHAnsi" w:cstheme="minorHAnsi"/>
        </w:rPr>
        <w:t>S</w:t>
      </w:r>
      <w:r w:rsidR="00E11FD5" w:rsidRPr="001C06A3">
        <w:rPr>
          <w:rFonts w:asciiTheme="minorHAnsi" w:hAnsiTheme="minorHAnsi" w:cstheme="minorHAnsi"/>
        </w:rPr>
        <w:t>.</w:t>
      </w:r>
      <w:r w:rsidR="00DF3FAD" w:rsidRPr="001C06A3">
        <w:rPr>
          <w:rFonts w:asciiTheme="minorHAnsi" w:hAnsiTheme="minorHAnsi" w:cstheme="minorHAnsi"/>
        </w:rPr>
        <w:t xml:space="preserve"> (2012). </w:t>
      </w:r>
      <w:r w:rsidR="00A628D8" w:rsidRPr="001C06A3">
        <w:rPr>
          <w:rFonts w:asciiTheme="minorHAnsi" w:eastAsiaTheme="minorHAnsi" w:hAnsiTheme="minorHAnsi" w:cstheme="minorHAnsi"/>
          <w:i/>
          <w:iCs/>
        </w:rPr>
        <w:t>Equality and Diversity in the Lifelong Learning Sector (Further Education and Skills)</w:t>
      </w:r>
      <w:r w:rsidR="00A628D8" w:rsidRPr="001C06A3">
        <w:rPr>
          <w:rFonts w:asciiTheme="minorHAnsi" w:hAnsiTheme="minorHAnsi" w:cstheme="minorHAnsi"/>
          <w:i/>
          <w:iCs/>
        </w:rPr>
        <w:t xml:space="preserve">. </w:t>
      </w:r>
      <w:r w:rsidR="00E11FD5" w:rsidRPr="001C06A3">
        <w:rPr>
          <w:rFonts w:asciiTheme="minorHAnsi" w:hAnsiTheme="minorHAnsi" w:cstheme="minorHAnsi"/>
        </w:rPr>
        <w:t>2</w:t>
      </w:r>
      <w:r w:rsidR="00E11FD5" w:rsidRPr="001C06A3">
        <w:rPr>
          <w:rFonts w:asciiTheme="minorHAnsi" w:hAnsiTheme="minorHAnsi" w:cstheme="minorHAnsi"/>
          <w:vertAlign w:val="superscript"/>
        </w:rPr>
        <w:t>nd</w:t>
      </w:r>
      <w:r w:rsidR="00E11FD5" w:rsidRPr="001C06A3">
        <w:rPr>
          <w:rFonts w:asciiTheme="minorHAnsi" w:hAnsiTheme="minorHAnsi" w:cstheme="minorHAnsi"/>
        </w:rPr>
        <w:t xml:space="preserve"> </w:t>
      </w:r>
      <w:proofErr w:type="spellStart"/>
      <w:r w:rsidR="00E11FD5" w:rsidRPr="001C06A3">
        <w:rPr>
          <w:rFonts w:asciiTheme="minorHAnsi" w:hAnsiTheme="minorHAnsi" w:cstheme="minorHAnsi"/>
        </w:rPr>
        <w:t>Edn</w:t>
      </w:r>
      <w:proofErr w:type="spellEnd"/>
      <w:r w:rsidR="00E11FD5" w:rsidRPr="001C06A3">
        <w:rPr>
          <w:rFonts w:asciiTheme="minorHAnsi" w:hAnsiTheme="minorHAnsi" w:cstheme="minorHAnsi"/>
        </w:rPr>
        <w:t xml:space="preserve">. </w:t>
      </w:r>
      <w:r w:rsidR="000564D8" w:rsidRPr="001C06A3">
        <w:rPr>
          <w:rFonts w:asciiTheme="minorHAnsi" w:hAnsiTheme="minorHAnsi" w:cstheme="minorHAnsi"/>
        </w:rPr>
        <w:t>England</w:t>
      </w:r>
      <w:r w:rsidR="00E11FD5" w:rsidRPr="001C06A3">
        <w:rPr>
          <w:rFonts w:asciiTheme="minorHAnsi" w:hAnsiTheme="minorHAnsi" w:cstheme="minorHAnsi"/>
        </w:rPr>
        <w:t>: Learning Matters</w:t>
      </w:r>
      <w:r w:rsidR="009A5333" w:rsidRPr="001C06A3">
        <w:rPr>
          <w:rFonts w:asciiTheme="minorHAnsi" w:hAnsiTheme="minorHAnsi" w:cstheme="minorHAnsi"/>
        </w:rPr>
        <w:t>.</w:t>
      </w:r>
    </w:p>
    <w:p w14:paraId="5BE03680" w14:textId="77777777" w:rsidR="003B1A94" w:rsidRPr="001C06A3" w:rsidRDefault="003B1A94" w:rsidP="003B1A94">
      <w:pPr>
        <w:rPr>
          <w:rFonts w:asciiTheme="minorHAnsi" w:hAnsiTheme="minorHAnsi" w:cstheme="minorHAnsi"/>
        </w:rPr>
      </w:pPr>
    </w:p>
    <w:p w14:paraId="0690756F" w14:textId="155CDABC" w:rsidR="001C06A3" w:rsidRDefault="003B1A94" w:rsidP="003B1A94">
      <w:pPr>
        <w:rPr>
          <w:rFonts w:asciiTheme="minorHAnsi" w:hAnsiTheme="minorHAnsi" w:cstheme="minorHAnsi"/>
        </w:rPr>
      </w:pPr>
      <w:r w:rsidRPr="001C06A3">
        <w:rPr>
          <w:rFonts w:asciiTheme="minorHAnsi" w:hAnsiTheme="minorHAnsi" w:cstheme="minorHAnsi"/>
        </w:rPr>
        <w:t xml:space="preserve">Knowles, G. (2018) </w:t>
      </w:r>
      <w:r w:rsidRPr="001C06A3">
        <w:rPr>
          <w:rFonts w:asciiTheme="minorHAnsi" w:hAnsiTheme="minorHAnsi" w:cstheme="minorHAnsi"/>
          <w:i/>
          <w:iCs/>
        </w:rPr>
        <w:t xml:space="preserve">Supporting inclusive practice and ensuring opportunity is equal for all. </w:t>
      </w:r>
      <w:r w:rsidRPr="001C06A3">
        <w:rPr>
          <w:rFonts w:asciiTheme="minorHAnsi" w:hAnsiTheme="minorHAnsi" w:cstheme="minorHAnsi"/>
        </w:rPr>
        <w:t>3</w:t>
      </w:r>
      <w:r w:rsidRPr="001C06A3">
        <w:rPr>
          <w:rFonts w:asciiTheme="minorHAnsi" w:hAnsiTheme="minorHAnsi" w:cstheme="minorHAnsi"/>
          <w:vertAlign w:val="superscript"/>
        </w:rPr>
        <w:t>rd</w:t>
      </w:r>
      <w:r w:rsidRPr="001C06A3">
        <w:rPr>
          <w:rFonts w:asciiTheme="minorHAnsi" w:hAnsiTheme="minorHAnsi" w:cstheme="minorHAnsi"/>
        </w:rPr>
        <w:t xml:space="preserve"> </w:t>
      </w:r>
      <w:proofErr w:type="spellStart"/>
      <w:r w:rsidRPr="001C06A3">
        <w:rPr>
          <w:rFonts w:asciiTheme="minorHAnsi" w:hAnsiTheme="minorHAnsi" w:cstheme="minorHAnsi"/>
        </w:rPr>
        <w:t>Edn</w:t>
      </w:r>
      <w:proofErr w:type="spellEnd"/>
      <w:r w:rsidRPr="001C06A3">
        <w:rPr>
          <w:rFonts w:asciiTheme="minorHAnsi" w:hAnsiTheme="minorHAnsi" w:cstheme="minorHAnsi"/>
        </w:rPr>
        <w:t xml:space="preserve">. London: </w:t>
      </w:r>
      <w:proofErr w:type="spellStart"/>
      <w:r w:rsidRPr="001C06A3">
        <w:rPr>
          <w:rFonts w:asciiTheme="minorHAnsi" w:hAnsiTheme="minorHAnsi" w:cstheme="minorHAnsi"/>
        </w:rPr>
        <w:t>Routlidge</w:t>
      </w:r>
      <w:proofErr w:type="spellEnd"/>
      <w:r w:rsidRPr="001C06A3">
        <w:rPr>
          <w:rFonts w:asciiTheme="minorHAnsi" w:hAnsiTheme="minorHAnsi" w:cstheme="minorHAnsi"/>
        </w:rPr>
        <w:t>.</w:t>
      </w:r>
    </w:p>
    <w:p w14:paraId="26401C0A" w14:textId="77777777" w:rsidR="001C06A3" w:rsidRDefault="001C06A3" w:rsidP="003B1A94">
      <w:pPr>
        <w:rPr>
          <w:rFonts w:asciiTheme="minorHAnsi" w:hAnsiTheme="minorHAnsi" w:cstheme="minorHAnsi"/>
        </w:rPr>
      </w:pPr>
    </w:p>
    <w:p w14:paraId="076676A1" w14:textId="0E08E6F1" w:rsidR="00D41FA2" w:rsidRPr="001C06A3" w:rsidRDefault="00D41FA2" w:rsidP="003B1A94">
      <w:pPr>
        <w:rPr>
          <w:rFonts w:asciiTheme="minorHAnsi" w:hAnsiTheme="minorHAnsi" w:cstheme="minorHAnsi"/>
        </w:rPr>
      </w:pPr>
      <w:r w:rsidRPr="001C06A3">
        <w:rPr>
          <w:rFonts w:asciiTheme="minorHAnsi" w:hAnsiTheme="minorHAnsi" w:cstheme="minorHAnsi"/>
        </w:rPr>
        <w:t xml:space="preserve">Landers, R. N. (2014) Developing a Theory of Gamified Learning: Linking Serious Games and Gamification of Learning. </w:t>
      </w:r>
      <w:r w:rsidRPr="001C06A3">
        <w:rPr>
          <w:rFonts w:asciiTheme="minorHAnsi" w:hAnsiTheme="minorHAnsi" w:cstheme="minorHAnsi"/>
          <w:i/>
          <w:iCs/>
        </w:rPr>
        <w:t>Simulation &amp; Gaming</w:t>
      </w:r>
      <w:r w:rsidRPr="001C06A3">
        <w:rPr>
          <w:rFonts w:asciiTheme="minorHAnsi" w:hAnsiTheme="minorHAnsi" w:cstheme="minorHAnsi"/>
        </w:rPr>
        <w:t xml:space="preserve">, 45(6), 752-768. </w:t>
      </w:r>
      <w:r w:rsidR="00B911A4" w:rsidRPr="001C06A3">
        <w:rPr>
          <w:rFonts w:asciiTheme="minorHAnsi" w:hAnsiTheme="minorHAnsi" w:cstheme="minorHAnsi"/>
        </w:rPr>
        <w:t xml:space="preserve">Available at: </w:t>
      </w:r>
      <w:hyperlink r:id="rId9" w:history="1">
        <w:r w:rsidR="00204DCE" w:rsidRPr="001C06A3">
          <w:rPr>
            <w:rStyle w:val="Hyperlink"/>
            <w:rFonts w:asciiTheme="minorHAnsi" w:hAnsiTheme="minorHAnsi" w:cstheme="minorHAnsi"/>
          </w:rPr>
          <w:t>https://doi.org/10.1177/1046878114563660</w:t>
        </w:r>
      </w:hyperlink>
    </w:p>
    <w:p w14:paraId="2817DC05" w14:textId="77777777" w:rsidR="00B911A4" w:rsidRPr="001C06A3" w:rsidRDefault="00B911A4" w:rsidP="003B1A94">
      <w:pPr>
        <w:rPr>
          <w:rFonts w:asciiTheme="minorHAnsi" w:hAnsiTheme="minorHAnsi" w:cstheme="minorHAnsi"/>
        </w:rPr>
      </w:pPr>
    </w:p>
    <w:p w14:paraId="6DB737D6" w14:textId="3F063C48" w:rsidR="00FF2B19" w:rsidRPr="001C06A3" w:rsidRDefault="00FF2B19" w:rsidP="00FF2B19">
      <w:pPr>
        <w:rPr>
          <w:rFonts w:asciiTheme="minorHAnsi" w:hAnsiTheme="minorHAnsi" w:cstheme="minorHAnsi"/>
        </w:rPr>
      </w:pPr>
      <w:r w:rsidRPr="00B10C27">
        <w:rPr>
          <w:rFonts w:asciiTheme="minorHAnsi" w:hAnsiTheme="minorHAnsi" w:cstheme="minorHAnsi"/>
        </w:rPr>
        <w:t xml:space="preserve">Musikanski, L. </w:t>
      </w:r>
      <w:r w:rsidRPr="00B10C27">
        <w:rPr>
          <w:rFonts w:asciiTheme="minorHAnsi" w:hAnsiTheme="minorHAnsi" w:cstheme="minorHAnsi"/>
          <w:i/>
          <w:iCs/>
        </w:rPr>
        <w:t>et al.</w:t>
      </w:r>
      <w:r w:rsidRPr="00B10C27">
        <w:rPr>
          <w:rFonts w:asciiTheme="minorHAnsi" w:hAnsiTheme="minorHAnsi" w:cstheme="minorHAnsi"/>
        </w:rPr>
        <w:t xml:space="preserve"> (2020) “Needs,” in </w:t>
      </w:r>
      <w:r w:rsidRPr="00B10C27">
        <w:rPr>
          <w:rFonts w:asciiTheme="minorHAnsi" w:hAnsiTheme="minorHAnsi" w:cstheme="minorHAnsi"/>
          <w:i/>
          <w:iCs/>
        </w:rPr>
        <w:t xml:space="preserve">Happiness, </w:t>
      </w:r>
      <w:proofErr w:type="gramStart"/>
      <w:r w:rsidRPr="00B10C27">
        <w:rPr>
          <w:rFonts w:asciiTheme="minorHAnsi" w:hAnsiTheme="minorHAnsi" w:cstheme="minorHAnsi"/>
          <w:i/>
          <w:iCs/>
        </w:rPr>
        <w:t>Well-Being</w:t>
      </w:r>
      <w:proofErr w:type="gramEnd"/>
      <w:r w:rsidRPr="00B10C27">
        <w:rPr>
          <w:rFonts w:asciiTheme="minorHAnsi" w:hAnsiTheme="minorHAnsi" w:cstheme="minorHAnsi"/>
          <w:i/>
          <w:iCs/>
        </w:rPr>
        <w:t xml:space="preserve"> and Sustainability</w:t>
      </w:r>
      <w:r w:rsidRPr="00B10C27">
        <w:rPr>
          <w:rFonts w:asciiTheme="minorHAnsi" w:hAnsiTheme="minorHAnsi" w:cstheme="minorHAnsi"/>
        </w:rPr>
        <w:t xml:space="preserve">. 1st </w:t>
      </w:r>
      <w:proofErr w:type="spellStart"/>
      <w:r w:rsidRPr="00B10C27">
        <w:rPr>
          <w:rFonts w:asciiTheme="minorHAnsi" w:hAnsiTheme="minorHAnsi" w:cstheme="minorHAnsi"/>
        </w:rPr>
        <w:t>edn</w:t>
      </w:r>
      <w:proofErr w:type="spellEnd"/>
      <w:r w:rsidRPr="00B10C27">
        <w:rPr>
          <w:rFonts w:asciiTheme="minorHAnsi" w:hAnsiTheme="minorHAnsi" w:cstheme="minorHAnsi"/>
        </w:rPr>
        <w:t>. United Kingdom: Routledge</w:t>
      </w:r>
      <w:r w:rsidR="001C258B" w:rsidRPr="001C06A3">
        <w:rPr>
          <w:rFonts w:asciiTheme="minorHAnsi" w:hAnsiTheme="minorHAnsi" w:cstheme="minorHAnsi"/>
        </w:rPr>
        <w:t xml:space="preserve">. </w:t>
      </w:r>
      <w:r w:rsidRPr="00B10C27">
        <w:rPr>
          <w:rFonts w:asciiTheme="minorHAnsi" w:hAnsiTheme="minorHAnsi" w:cstheme="minorHAnsi"/>
        </w:rPr>
        <w:t xml:space="preserve">Available at: </w:t>
      </w:r>
      <w:hyperlink r:id="rId10" w:history="1">
        <w:r w:rsidRPr="00B10C27">
          <w:rPr>
            <w:rStyle w:val="Hyperlink"/>
            <w:rFonts w:asciiTheme="minorHAnsi" w:hAnsiTheme="minorHAnsi" w:cstheme="minorHAnsi"/>
          </w:rPr>
          <w:t>https://doi.org/10.4324/9781003043232-6</w:t>
        </w:r>
      </w:hyperlink>
    </w:p>
    <w:p w14:paraId="216219C5" w14:textId="0619BB3D" w:rsidR="00B367AA" w:rsidRPr="001C06A3" w:rsidRDefault="00B367AA" w:rsidP="00FF2B19">
      <w:pPr>
        <w:rPr>
          <w:rFonts w:asciiTheme="minorHAnsi" w:hAnsiTheme="minorHAnsi" w:cstheme="minorHAnsi"/>
        </w:rPr>
      </w:pPr>
    </w:p>
    <w:p w14:paraId="0ECB79ED" w14:textId="454BBB53" w:rsidR="00C73F86" w:rsidRDefault="00D80C74" w:rsidP="00C73F86">
      <w:pPr>
        <w:rPr>
          <w:rFonts w:asciiTheme="minorHAnsi" w:hAnsiTheme="minorHAnsi" w:cstheme="minorHAnsi"/>
        </w:rPr>
      </w:pPr>
      <w:r w:rsidRPr="001C06A3">
        <w:rPr>
          <w:rFonts w:asciiTheme="minorHAnsi" w:hAnsiTheme="minorHAnsi" w:cstheme="minorHAnsi"/>
        </w:rPr>
        <w:t xml:space="preserve">Race, </w:t>
      </w:r>
      <w:r w:rsidR="00F84588" w:rsidRPr="001C06A3">
        <w:rPr>
          <w:rFonts w:asciiTheme="minorHAnsi" w:hAnsiTheme="minorHAnsi" w:cstheme="minorHAnsi"/>
        </w:rPr>
        <w:t xml:space="preserve">P. (2020) </w:t>
      </w:r>
      <w:r w:rsidR="00C73F86" w:rsidRPr="001C06A3">
        <w:rPr>
          <w:rFonts w:asciiTheme="minorHAnsi" w:hAnsiTheme="minorHAnsi" w:cstheme="minorHAnsi"/>
          <w:i/>
          <w:iCs/>
        </w:rPr>
        <w:t xml:space="preserve">The Lecturer’s Toolkit: A Practical Guide to Assessment, Learning and Teaching. </w:t>
      </w:r>
      <w:r w:rsidR="00C73F86" w:rsidRPr="001C06A3">
        <w:rPr>
          <w:rFonts w:asciiTheme="minorHAnsi" w:hAnsiTheme="minorHAnsi" w:cstheme="minorHAnsi"/>
        </w:rPr>
        <w:t>5</w:t>
      </w:r>
      <w:r w:rsidR="00C73F86" w:rsidRPr="001C06A3">
        <w:rPr>
          <w:rFonts w:asciiTheme="minorHAnsi" w:hAnsiTheme="minorHAnsi" w:cstheme="minorHAnsi"/>
          <w:vertAlign w:val="superscript"/>
        </w:rPr>
        <w:t>th</w:t>
      </w:r>
      <w:r w:rsidR="00C73F86" w:rsidRPr="001C06A3">
        <w:rPr>
          <w:rFonts w:asciiTheme="minorHAnsi" w:hAnsiTheme="minorHAnsi" w:cstheme="minorHAnsi"/>
        </w:rPr>
        <w:t xml:space="preserve"> </w:t>
      </w:r>
      <w:proofErr w:type="spellStart"/>
      <w:r w:rsidR="00283002" w:rsidRPr="001C06A3">
        <w:rPr>
          <w:rFonts w:asciiTheme="minorHAnsi" w:hAnsiTheme="minorHAnsi" w:cstheme="minorHAnsi"/>
        </w:rPr>
        <w:t>e</w:t>
      </w:r>
      <w:r w:rsidR="00C73F86" w:rsidRPr="001C06A3">
        <w:rPr>
          <w:rFonts w:asciiTheme="minorHAnsi" w:hAnsiTheme="minorHAnsi" w:cstheme="minorHAnsi"/>
        </w:rPr>
        <w:t>dn</w:t>
      </w:r>
      <w:proofErr w:type="spellEnd"/>
      <w:r w:rsidR="00C73F86" w:rsidRPr="001C06A3">
        <w:rPr>
          <w:rFonts w:asciiTheme="minorHAnsi" w:hAnsiTheme="minorHAnsi" w:cstheme="minorHAnsi"/>
        </w:rPr>
        <w:t xml:space="preserve">. </w:t>
      </w:r>
      <w:proofErr w:type="spellStart"/>
      <w:r w:rsidR="00283002" w:rsidRPr="001C06A3">
        <w:rPr>
          <w:rFonts w:asciiTheme="minorHAnsi" w:hAnsiTheme="minorHAnsi" w:cstheme="minorHAnsi"/>
        </w:rPr>
        <w:t>Abbingdon</w:t>
      </w:r>
      <w:proofErr w:type="spellEnd"/>
      <w:r w:rsidR="00283002" w:rsidRPr="001C06A3">
        <w:rPr>
          <w:rFonts w:asciiTheme="minorHAnsi" w:hAnsiTheme="minorHAnsi" w:cstheme="minorHAnsi"/>
        </w:rPr>
        <w:t>: Routledge.</w:t>
      </w:r>
    </w:p>
    <w:p w14:paraId="055E45CF" w14:textId="77777777" w:rsidR="001C06A3" w:rsidRDefault="001C06A3" w:rsidP="00C73F86">
      <w:pPr>
        <w:rPr>
          <w:rFonts w:asciiTheme="minorHAnsi" w:hAnsiTheme="minorHAnsi" w:cstheme="minorHAnsi"/>
        </w:rPr>
      </w:pPr>
    </w:p>
    <w:p w14:paraId="2757EDB7" w14:textId="77777777" w:rsidR="001C06A3" w:rsidRPr="001C06A3" w:rsidRDefault="001C06A3" w:rsidP="001C06A3">
      <w:pPr>
        <w:rPr>
          <w:rFonts w:asciiTheme="minorHAnsi" w:hAnsiTheme="minorHAnsi" w:cstheme="minorHAnsi"/>
        </w:rPr>
      </w:pPr>
      <w:r w:rsidRPr="001C06A3">
        <w:rPr>
          <w:rFonts w:asciiTheme="minorHAnsi" w:hAnsiTheme="minorHAnsi" w:cstheme="minorHAnsi"/>
        </w:rPr>
        <w:t xml:space="preserve">Tertiary Education and Research (Wales) Act 2022. Available at: </w:t>
      </w:r>
      <w:hyperlink r:id="rId11" w:history="1">
        <w:r w:rsidRPr="001C06A3">
          <w:rPr>
            <w:rStyle w:val="Hyperlink"/>
            <w:rFonts w:asciiTheme="minorHAnsi" w:hAnsiTheme="minorHAnsi" w:cstheme="minorHAnsi"/>
          </w:rPr>
          <w:t>Tertiary Education and Research (Wales) Act 2022 (legislation.gov.uk)</w:t>
        </w:r>
      </w:hyperlink>
      <w:r w:rsidRPr="001C06A3">
        <w:rPr>
          <w:rFonts w:asciiTheme="minorHAnsi" w:hAnsiTheme="minorHAnsi" w:cstheme="minorHAnsi"/>
        </w:rPr>
        <w:t xml:space="preserve"> (Accessed on 26</w:t>
      </w:r>
      <w:r w:rsidRPr="001C06A3">
        <w:rPr>
          <w:rFonts w:asciiTheme="minorHAnsi" w:hAnsiTheme="minorHAnsi" w:cstheme="minorHAnsi"/>
          <w:vertAlign w:val="superscript"/>
        </w:rPr>
        <w:t>th</w:t>
      </w:r>
      <w:r w:rsidRPr="001C06A3">
        <w:rPr>
          <w:rFonts w:asciiTheme="minorHAnsi" w:hAnsiTheme="minorHAnsi" w:cstheme="minorHAnsi"/>
        </w:rPr>
        <w:t xml:space="preserve"> March 2024). </w:t>
      </w:r>
    </w:p>
    <w:p w14:paraId="73473B0D" w14:textId="77777777" w:rsidR="001C06A3" w:rsidRPr="001C06A3" w:rsidRDefault="001C06A3" w:rsidP="001C06A3">
      <w:pPr>
        <w:jc w:val="both"/>
        <w:rPr>
          <w:rFonts w:asciiTheme="minorHAnsi" w:hAnsiTheme="minorHAnsi" w:cstheme="minorHAnsi"/>
        </w:rPr>
      </w:pPr>
    </w:p>
    <w:p w14:paraId="0EB15D0F" w14:textId="77777777" w:rsidR="001C06A3" w:rsidRPr="001C06A3" w:rsidRDefault="001C06A3" w:rsidP="001C06A3">
      <w:pPr>
        <w:rPr>
          <w:rFonts w:asciiTheme="minorHAnsi" w:hAnsiTheme="minorHAnsi" w:cstheme="minorHAnsi"/>
        </w:rPr>
      </w:pPr>
      <w:r w:rsidRPr="001C06A3">
        <w:rPr>
          <w:rFonts w:asciiTheme="minorHAnsi" w:hAnsiTheme="minorHAnsi" w:cstheme="minorHAnsi"/>
        </w:rPr>
        <w:t xml:space="preserve">The Equalities Act (2010). Available at: </w:t>
      </w:r>
      <w:hyperlink r:id="rId12" w:history="1">
        <w:r w:rsidRPr="001C06A3">
          <w:rPr>
            <w:rFonts w:asciiTheme="minorHAnsi" w:hAnsiTheme="minorHAnsi" w:cstheme="minorHAnsi"/>
            <w:color w:val="0000FF"/>
            <w:u w:val="single"/>
          </w:rPr>
          <w:t>Your rights under the Equality Act 2010 | EHRC (equalityhumanrights.com)</w:t>
        </w:r>
      </w:hyperlink>
      <w:r w:rsidRPr="001C06A3">
        <w:rPr>
          <w:rFonts w:asciiTheme="minorHAnsi" w:hAnsiTheme="minorHAnsi" w:cstheme="minorHAnsi"/>
        </w:rPr>
        <w:t xml:space="preserve"> (Accessed on 27</w:t>
      </w:r>
      <w:r w:rsidRPr="001C06A3">
        <w:rPr>
          <w:rFonts w:asciiTheme="minorHAnsi" w:hAnsiTheme="minorHAnsi" w:cstheme="minorHAnsi"/>
          <w:vertAlign w:val="superscript"/>
        </w:rPr>
        <w:t>th</w:t>
      </w:r>
      <w:r w:rsidRPr="001C06A3">
        <w:rPr>
          <w:rFonts w:asciiTheme="minorHAnsi" w:hAnsiTheme="minorHAnsi" w:cstheme="minorHAnsi"/>
        </w:rPr>
        <w:t xml:space="preserve"> March 2024). </w:t>
      </w:r>
    </w:p>
    <w:p w14:paraId="2430CFEE" w14:textId="6EF5DA8B" w:rsidR="00D80C74" w:rsidRDefault="00D80C74" w:rsidP="00FF2B19">
      <w:pPr>
        <w:rPr>
          <w:rFonts w:asciiTheme="minorHAnsi" w:hAnsiTheme="minorHAnsi" w:cstheme="minorHAnsi"/>
        </w:rPr>
      </w:pPr>
    </w:p>
    <w:p w14:paraId="42233B5D" w14:textId="1657A7D9" w:rsidR="001C06A3" w:rsidRDefault="001C06A3" w:rsidP="001C06A3">
      <w:pPr>
        <w:rPr>
          <w:rFonts w:asciiTheme="minorHAnsi" w:hAnsiTheme="minorHAnsi" w:cstheme="minorHAnsi"/>
        </w:rPr>
      </w:pPr>
      <w:r>
        <w:rPr>
          <w:rFonts w:asciiTheme="minorHAnsi" w:hAnsiTheme="minorHAnsi" w:cstheme="minorHAnsi"/>
        </w:rPr>
        <w:t xml:space="preserve">UWTSD (2024) </w:t>
      </w:r>
      <w:r w:rsidRPr="001C06A3">
        <w:rPr>
          <w:rFonts w:asciiTheme="minorHAnsi" w:hAnsiTheme="minorHAnsi" w:cstheme="minorHAnsi"/>
          <w:i/>
          <w:iCs/>
        </w:rPr>
        <w:t xml:space="preserve">Financial Support. </w:t>
      </w:r>
      <w:r>
        <w:rPr>
          <w:rFonts w:asciiTheme="minorHAnsi" w:hAnsiTheme="minorHAnsi" w:cstheme="minorHAnsi"/>
        </w:rPr>
        <w:t xml:space="preserve">Available at: </w:t>
      </w:r>
      <w:r w:rsidRPr="001C06A3">
        <w:rPr>
          <w:rFonts w:asciiTheme="minorHAnsi" w:hAnsiTheme="minorHAnsi" w:cstheme="minorHAnsi"/>
        </w:rPr>
        <w:t xml:space="preserve"> </w:t>
      </w:r>
      <w:hyperlink r:id="rId13" w:history="1">
        <w:r w:rsidRPr="003A269C">
          <w:rPr>
            <w:rFonts w:asciiTheme="minorHAnsi" w:hAnsiTheme="minorHAnsi" w:cstheme="minorHAnsi"/>
            <w:color w:val="0000FF"/>
            <w:u w:val="single"/>
          </w:rPr>
          <w:t>Financial Support » Hub (uwtsd.ac.uk)</w:t>
        </w:r>
      </w:hyperlink>
      <w:r>
        <w:rPr>
          <w:rFonts w:asciiTheme="minorHAnsi" w:hAnsiTheme="minorHAnsi" w:cstheme="minorHAnsi"/>
        </w:rPr>
        <w:t xml:space="preserve"> (Accessed on 24</w:t>
      </w:r>
      <w:r w:rsidRPr="001C06A3">
        <w:rPr>
          <w:rFonts w:asciiTheme="minorHAnsi" w:hAnsiTheme="minorHAnsi" w:cstheme="minorHAnsi"/>
          <w:vertAlign w:val="superscript"/>
        </w:rPr>
        <w:t>th</w:t>
      </w:r>
      <w:r>
        <w:rPr>
          <w:rFonts w:asciiTheme="minorHAnsi" w:hAnsiTheme="minorHAnsi" w:cstheme="minorHAnsi"/>
        </w:rPr>
        <w:t xml:space="preserve"> March 2024). </w:t>
      </w:r>
    </w:p>
    <w:p w14:paraId="3BCEDC1E" w14:textId="77777777" w:rsidR="001C06A3" w:rsidRPr="001C06A3" w:rsidRDefault="001C06A3" w:rsidP="001C06A3">
      <w:pPr>
        <w:rPr>
          <w:rFonts w:asciiTheme="minorHAnsi" w:hAnsiTheme="minorHAnsi" w:cstheme="minorHAnsi"/>
        </w:rPr>
      </w:pPr>
    </w:p>
    <w:p w14:paraId="771C5E39" w14:textId="77777777" w:rsidR="001C06A3" w:rsidRPr="001C06A3" w:rsidRDefault="001C06A3" w:rsidP="001C06A3">
      <w:pPr>
        <w:rPr>
          <w:rFonts w:asciiTheme="minorHAnsi" w:hAnsiTheme="minorHAnsi" w:cstheme="minorHAnsi"/>
        </w:rPr>
      </w:pPr>
      <w:r>
        <w:rPr>
          <w:rFonts w:asciiTheme="minorHAnsi" w:hAnsiTheme="minorHAnsi" w:cstheme="minorHAnsi"/>
        </w:rPr>
        <w:t xml:space="preserve">UWTSD (2024) </w:t>
      </w:r>
      <w:r w:rsidRPr="001C06A3">
        <w:rPr>
          <w:rFonts w:asciiTheme="minorHAnsi" w:hAnsiTheme="minorHAnsi" w:cstheme="minorHAnsi"/>
          <w:i/>
          <w:iCs/>
        </w:rPr>
        <w:t>Learning Support</w:t>
      </w:r>
      <w:r>
        <w:rPr>
          <w:rFonts w:asciiTheme="minorHAnsi" w:hAnsiTheme="minorHAnsi" w:cstheme="minorHAnsi"/>
        </w:rPr>
        <w:t>. Available at:</w:t>
      </w:r>
      <w:r w:rsidRPr="001C06A3">
        <w:rPr>
          <w:rFonts w:asciiTheme="minorHAnsi" w:hAnsiTheme="minorHAnsi" w:cstheme="minorHAnsi"/>
        </w:rPr>
        <w:t xml:space="preserve"> </w:t>
      </w:r>
      <w:hyperlink r:id="rId14" w:history="1">
        <w:r w:rsidRPr="001C06A3">
          <w:rPr>
            <w:rStyle w:val="Hyperlink"/>
            <w:rFonts w:asciiTheme="minorHAnsi" w:hAnsiTheme="minorHAnsi" w:cstheme="minorHAnsi"/>
          </w:rPr>
          <w:t>https://www.uwtsd.ac.uk/experience-facilities/student-support-wellbeing/learning-support</w:t>
        </w:r>
      </w:hyperlink>
      <w:r>
        <w:rPr>
          <w:rFonts w:asciiTheme="minorHAnsi" w:hAnsiTheme="minorHAnsi" w:cstheme="minorHAnsi"/>
        </w:rPr>
        <w:t xml:space="preserve"> (Accessed on 27th March 2024).</w:t>
      </w:r>
    </w:p>
    <w:p w14:paraId="3EEA19FD" w14:textId="77777777" w:rsidR="001C06A3" w:rsidRPr="001C06A3" w:rsidRDefault="001C06A3" w:rsidP="001C06A3">
      <w:pPr>
        <w:rPr>
          <w:rFonts w:asciiTheme="minorHAnsi" w:hAnsiTheme="minorHAnsi" w:cstheme="minorHAnsi"/>
        </w:rPr>
      </w:pPr>
    </w:p>
    <w:p w14:paraId="35F3D561" w14:textId="664DB53D" w:rsidR="001C06A3" w:rsidRDefault="001C06A3" w:rsidP="001C06A3">
      <w:pPr>
        <w:rPr>
          <w:rFonts w:asciiTheme="minorHAnsi" w:hAnsiTheme="minorHAnsi" w:cstheme="minorHAnsi"/>
        </w:rPr>
      </w:pPr>
      <w:r>
        <w:rPr>
          <w:rFonts w:asciiTheme="minorHAnsi" w:hAnsiTheme="minorHAnsi" w:cstheme="minorHAnsi"/>
        </w:rPr>
        <w:lastRenderedPageBreak/>
        <w:t xml:space="preserve">UWTSD (2024) </w:t>
      </w:r>
      <w:r w:rsidRPr="001C06A3">
        <w:rPr>
          <w:rFonts w:asciiTheme="minorHAnsi" w:hAnsiTheme="minorHAnsi" w:cstheme="minorHAnsi"/>
          <w:i/>
          <w:iCs/>
        </w:rPr>
        <w:t>Student Services</w:t>
      </w:r>
      <w:r>
        <w:rPr>
          <w:rFonts w:asciiTheme="minorHAnsi" w:hAnsiTheme="minorHAnsi" w:cstheme="minorHAnsi"/>
        </w:rPr>
        <w:t xml:space="preserve">. Available at: </w:t>
      </w:r>
      <w:r w:rsidRPr="001C06A3">
        <w:rPr>
          <w:rFonts w:asciiTheme="minorHAnsi" w:hAnsiTheme="minorHAnsi" w:cstheme="minorHAnsi"/>
        </w:rPr>
        <w:t xml:space="preserve"> </w:t>
      </w:r>
      <w:hyperlink r:id="rId15" w:history="1">
        <w:r w:rsidRPr="001C06A3">
          <w:rPr>
            <w:rFonts w:asciiTheme="minorHAnsi" w:hAnsiTheme="minorHAnsi" w:cstheme="minorHAnsi"/>
            <w:color w:val="0000FF"/>
            <w:u w:val="single"/>
          </w:rPr>
          <w:t>Student Services » Hub (uwtsd.ac.uk)</w:t>
        </w:r>
      </w:hyperlink>
      <w:r>
        <w:rPr>
          <w:rFonts w:asciiTheme="minorHAnsi" w:hAnsiTheme="minorHAnsi" w:cstheme="minorHAnsi"/>
        </w:rPr>
        <w:t xml:space="preserve"> (Accessed on 26</w:t>
      </w:r>
      <w:r w:rsidRPr="001C06A3">
        <w:rPr>
          <w:rFonts w:asciiTheme="minorHAnsi" w:hAnsiTheme="minorHAnsi" w:cstheme="minorHAnsi"/>
          <w:vertAlign w:val="superscript"/>
        </w:rPr>
        <w:t>th</w:t>
      </w:r>
      <w:r>
        <w:rPr>
          <w:rFonts w:asciiTheme="minorHAnsi" w:hAnsiTheme="minorHAnsi" w:cstheme="minorHAnsi"/>
        </w:rPr>
        <w:t xml:space="preserve"> March 2024). </w:t>
      </w:r>
    </w:p>
    <w:p w14:paraId="744C50AD" w14:textId="77777777" w:rsidR="001C06A3" w:rsidRPr="001C06A3" w:rsidRDefault="001C06A3" w:rsidP="001C06A3">
      <w:pPr>
        <w:jc w:val="both"/>
        <w:rPr>
          <w:rFonts w:asciiTheme="minorHAnsi" w:hAnsiTheme="minorHAnsi" w:cstheme="minorHAnsi"/>
        </w:rPr>
      </w:pPr>
    </w:p>
    <w:p w14:paraId="68CE01AD" w14:textId="7FFD3C00" w:rsidR="001C06A3" w:rsidRDefault="001C06A3" w:rsidP="001C06A3">
      <w:pPr>
        <w:jc w:val="both"/>
        <w:rPr>
          <w:rFonts w:asciiTheme="minorHAnsi" w:hAnsiTheme="minorHAnsi" w:cstheme="minorHAnsi"/>
        </w:rPr>
      </w:pPr>
      <w:r>
        <w:rPr>
          <w:rFonts w:asciiTheme="minorHAnsi" w:hAnsiTheme="minorHAnsi" w:cstheme="minorHAnsi"/>
        </w:rPr>
        <w:t xml:space="preserve">UWTSD (2024). </w:t>
      </w:r>
      <w:r w:rsidRPr="001C06A3">
        <w:rPr>
          <w:rFonts w:asciiTheme="minorHAnsi" w:hAnsiTheme="minorHAnsi" w:cstheme="minorHAnsi"/>
          <w:i/>
          <w:iCs/>
        </w:rPr>
        <w:t>University of Wales Trinity St David’s. Strategic Equality Plan 2022-2024</w:t>
      </w:r>
      <w:r>
        <w:rPr>
          <w:rFonts w:asciiTheme="minorHAnsi" w:hAnsiTheme="minorHAnsi" w:cstheme="minorHAnsi"/>
        </w:rPr>
        <w:t>. Available at:</w:t>
      </w:r>
      <w:r w:rsidRPr="001C06A3">
        <w:rPr>
          <w:rFonts w:asciiTheme="minorHAnsi" w:hAnsiTheme="minorHAnsi" w:cstheme="minorHAnsi"/>
        </w:rPr>
        <w:t xml:space="preserve"> </w:t>
      </w:r>
      <w:hyperlink r:id="rId16" w:history="1">
        <w:r w:rsidRPr="001C06A3">
          <w:rPr>
            <w:rStyle w:val="Hyperlink"/>
            <w:rFonts w:asciiTheme="minorHAnsi" w:hAnsiTheme="minorHAnsi" w:cstheme="minorHAnsi"/>
          </w:rPr>
          <w:t>https://www.uwtsd.ac.uk/about/governance-and-management/strategies-and-policies</w:t>
        </w:r>
      </w:hyperlink>
      <w:r>
        <w:rPr>
          <w:rFonts w:asciiTheme="minorHAnsi" w:hAnsiTheme="minorHAnsi" w:cstheme="minorHAnsi"/>
        </w:rPr>
        <w:t xml:space="preserve"> (</w:t>
      </w:r>
      <w:proofErr w:type="spellStart"/>
      <w:r>
        <w:rPr>
          <w:rFonts w:asciiTheme="minorHAnsi" w:hAnsiTheme="minorHAnsi" w:cstheme="minorHAnsi"/>
        </w:rPr>
        <w:t>Accesssed</w:t>
      </w:r>
      <w:proofErr w:type="spellEnd"/>
      <w:r>
        <w:rPr>
          <w:rFonts w:asciiTheme="minorHAnsi" w:hAnsiTheme="minorHAnsi" w:cstheme="minorHAnsi"/>
        </w:rPr>
        <w:t xml:space="preserve"> on 27th March 2024).</w:t>
      </w:r>
    </w:p>
    <w:p w14:paraId="30F3C529" w14:textId="77777777" w:rsidR="001C06A3" w:rsidRPr="001C06A3" w:rsidRDefault="001C06A3" w:rsidP="001C06A3">
      <w:pPr>
        <w:jc w:val="both"/>
        <w:rPr>
          <w:rFonts w:asciiTheme="minorHAnsi" w:hAnsiTheme="minorHAnsi" w:cstheme="minorHAnsi"/>
        </w:rPr>
      </w:pPr>
    </w:p>
    <w:p w14:paraId="4B834CEB" w14:textId="5163880A" w:rsidR="00B367AA" w:rsidRPr="001C06A3" w:rsidRDefault="001C06A3" w:rsidP="00B367AA">
      <w:pPr>
        <w:rPr>
          <w:rFonts w:asciiTheme="minorHAnsi" w:hAnsiTheme="minorHAnsi" w:cstheme="minorHAnsi"/>
        </w:rPr>
      </w:pPr>
      <w:r>
        <w:rPr>
          <w:rFonts w:asciiTheme="minorHAnsi" w:hAnsiTheme="minorHAnsi" w:cstheme="minorHAnsi"/>
        </w:rPr>
        <w:t xml:space="preserve">UWTSD (2024) </w:t>
      </w:r>
      <w:r w:rsidRPr="001C06A3">
        <w:rPr>
          <w:rFonts w:asciiTheme="minorHAnsi" w:hAnsiTheme="minorHAnsi" w:cstheme="minorHAnsi"/>
          <w:i/>
          <w:iCs/>
        </w:rPr>
        <w:t xml:space="preserve">Student </w:t>
      </w:r>
      <w:r>
        <w:rPr>
          <w:rFonts w:asciiTheme="minorHAnsi" w:hAnsiTheme="minorHAnsi" w:cstheme="minorHAnsi"/>
          <w:i/>
          <w:iCs/>
        </w:rPr>
        <w:t>S</w:t>
      </w:r>
      <w:r w:rsidRPr="001C06A3">
        <w:rPr>
          <w:rFonts w:asciiTheme="minorHAnsi" w:hAnsiTheme="minorHAnsi" w:cstheme="minorHAnsi"/>
          <w:i/>
          <w:iCs/>
        </w:rPr>
        <w:t>upport and Well-being.</w:t>
      </w:r>
      <w:r>
        <w:rPr>
          <w:rFonts w:asciiTheme="minorHAnsi" w:hAnsiTheme="minorHAnsi" w:cstheme="minorHAnsi"/>
        </w:rPr>
        <w:t xml:space="preserve"> Available at:</w:t>
      </w:r>
      <w:r w:rsidR="00AA6D0E" w:rsidRPr="001C06A3">
        <w:rPr>
          <w:rFonts w:asciiTheme="minorHAnsi" w:hAnsiTheme="minorHAnsi" w:cstheme="minorHAnsi"/>
        </w:rPr>
        <w:t xml:space="preserve"> </w:t>
      </w:r>
      <w:hyperlink r:id="rId17" w:history="1">
        <w:r w:rsidR="00B367AA" w:rsidRPr="001C06A3">
          <w:rPr>
            <w:rFonts w:asciiTheme="minorHAnsi" w:hAnsiTheme="minorHAnsi" w:cstheme="minorHAnsi"/>
            <w:color w:val="0000FF"/>
            <w:u w:val="single"/>
          </w:rPr>
          <w:t>Student Support &amp; Wellbeing | University of Wales Trinity Saint David (uwtsd.ac.uk)</w:t>
        </w:r>
      </w:hyperlink>
      <w:r w:rsidR="00B367AA" w:rsidRPr="001C06A3">
        <w:rPr>
          <w:rFonts w:asciiTheme="minorHAnsi" w:hAnsiTheme="minorHAnsi" w:cstheme="minorHAnsi"/>
        </w:rPr>
        <w:t xml:space="preserve"> </w:t>
      </w:r>
      <w:r>
        <w:rPr>
          <w:rFonts w:asciiTheme="minorHAnsi" w:hAnsiTheme="minorHAnsi" w:cstheme="minorHAnsi"/>
        </w:rPr>
        <w:t>(Accessed on 27</w:t>
      </w:r>
      <w:r w:rsidRPr="001C06A3">
        <w:rPr>
          <w:rFonts w:asciiTheme="minorHAnsi" w:hAnsiTheme="minorHAnsi" w:cstheme="minorHAnsi"/>
          <w:vertAlign w:val="superscript"/>
        </w:rPr>
        <w:t>th</w:t>
      </w:r>
      <w:r>
        <w:rPr>
          <w:rFonts w:asciiTheme="minorHAnsi" w:hAnsiTheme="minorHAnsi" w:cstheme="minorHAnsi"/>
        </w:rPr>
        <w:t xml:space="preserve"> March 2024).</w:t>
      </w:r>
    </w:p>
    <w:p w14:paraId="682A474D" w14:textId="77777777" w:rsidR="00F4270F" w:rsidRPr="001C06A3" w:rsidRDefault="00F4270F" w:rsidP="00F4270F">
      <w:pPr>
        <w:rPr>
          <w:rFonts w:asciiTheme="minorHAnsi" w:hAnsiTheme="minorHAnsi" w:cstheme="minorHAnsi"/>
        </w:rPr>
      </w:pPr>
    </w:p>
    <w:p w14:paraId="1A00B5D9" w14:textId="7851966A" w:rsidR="004F5C03" w:rsidRPr="001C06A3" w:rsidRDefault="00A82A28" w:rsidP="004F5C03">
      <w:pPr>
        <w:rPr>
          <w:rFonts w:asciiTheme="minorHAnsi" w:hAnsiTheme="minorHAnsi" w:cstheme="minorHAnsi"/>
        </w:rPr>
      </w:pPr>
      <w:r w:rsidRPr="001C06A3">
        <w:rPr>
          <w:rFonts w:asciiTheme="minorHAnsi" w:hAnsiTheme="minorHAnsi" w:cstheme="minorHAnsi"/>
        </w:rPr>
        <w:t xml:space="preserve">Well-Being and Future Generations Act </w:t>
      </w:r>
      <w:r w:rsidR="001C06A3" w:rsidRPr="001C06A3">
        <w:rPr>
          <w:rFonts w:asciiTheme="minorHAnsi" w:hAnsiTheme="minorHAnsi" w:cstheme="minorHAnsi"/>
        </w:rPr>
        <w:t>(</w:t>
      </w:r>
      <w:r w:rsidRPr="001C06A3">
        <w:rPr>
          <w:rFonts w:asciiTheme="minorHAnsi" w:hAnsiTheme="minorHAnsi" w:cstheme="minorHAnsi"/>
        </w:rPr>
        <w:t>Wales</w:t>
      </w:r>
      <w:r w:rsidR="001C06A3" w:rsidRPr="001C06A3">
        <w:rPr>
          <w:rFonts w:asciiTheme="minorHAnsi" w:hAnsiTheme="minorHAnsi" w:cstheme="minorHAnsi"/>
        </w:rPr>
        <w:t>)</w:t>
      </w:r>
      <w:r w:rsidRPr="001C06A3">
        <w:rPr>
          <w:rFonts w:asciiTheme="minorHAnsi" w:hAnsiTheme="minorHAnsi" w:cstheme="minorHAnsi"/>
        </w:rPr>
        <w:t xml:space="preserve"> 2015</w:t>
      </w:r>
      <w:r w:rsidR="001C06A3" w:rsidRPr="001C06A3">
        <w:rPr>
          <w:rFonts w:asciiTheme="minorHAnsi" w:hAnsiTheme="minorHAnsi" w:cstheme="minorHAnsi"/>
        </w:rPr>
        <w:t>. Available at:</w:t>
      </w:r>
      <w:r w:rsidR="00505DDF" w:rsidRPr="001C06A3">
        <w:rPr>
          <w:rFonts w:asciiTheme="minorHAnsi" w:hAnsiTheme="minorHAnsi" w:cstheme="minorHAnsi"/>
        </w:rPr>
        <w:t xml:space="preserve"> </w:t>
      </w:r>
      <w:hyperlink r:id="rId18" w:history="1">
        <w:r w:rsidR="00762508" w:rsidRPr="001C06A3">
          <w:rPr>
            <w:rFonts w:asciiTheme="minorHAnsi" w:hAnsiTheme="minorHAnsi" w:cstheme="minorHAnsi"/>
            <w:color w:val="0000FF"/>
            <w:u w:val="single"/>
          </w:rPr>
          <w:t>Well-being of Future Generations (Wales) Act 2015: the essentials [HTML] | GOV.WALES</w:t>
        </w:r>
      </w:hyperlink>
      <w:r w:rsidR="00FA7E66" w:rsidRPr="001C06A3">
        <w:rPr>
          <w:rFonts w:asciiTheme="minorHAnsi" w:hAnsiTheme="minorHAnsi" w:cstheme="minorHAnsi"/>
        </w:rPr>
        <w:t xml:space="preserve"> </w:t>
      </w:r>
      <w:r w:rsidR="001C06A3" w:rsidRPr="001C06A3">
        <w:rPr>
          <w:rFonts w:asciiTheme="minorHAnsi" w:hAnsiTheme="minorHAnsi" w:cstheme="minorHAnsi"/>
        </w:rPr>
        <w:t>(</w:t>
      </w:r>
      <w:r w:rsidR="00FA7E66" w:rsidRPr="001C06A3">
        <w:rPr>
          <w:rFonts w:asciiTheme="minorHAnsi" w:hAnsiTheme="minorHAnsi" w:cstheme="minorHAnsi"/>
        </w:rPr>
        <w:t>Accessed on 24</w:t>
      </w:r>
      <w:r w:rsidR="00FA7E66" w:rsidRPr="001C06A3">
        <w:rPr>
          <w:rFonts w:asciiTheme="minorHAnsi" w:hAnsiTheme="minorHAnsi" w:cstheme="minorHAnsi"/>
          <w:vertAlign w:val="superscript"/>
        </w:rPr>
        <w:t>th</w:t>
      </w:r>
      <w:r w:rsidR="00FA7E66" w:rsidRPr="001C06A3">
        <w:rPr>
          <w:rFonts w:asciiTheme="minorHAnsi" w:hAnsiTheme="minorHAnsi" w:cstheme="minorHAnsi"/>
        </w:rPr>
        <w:t xml:space="preserve"> March 2024</w:t>
      </w:r>
      <w:r w:rsidR="001C06A3" w:rsidRPr="001C06A3">
        <w:rPr>
          <w:rFonts w:asciiTheme="minorHAnsi" w:hAnsiTheme="minorHAnsi" w:cstheme="minorHAnsi"/>
        </w:rPr>
        <w:t>)</w:t>
      </w:r>
      <w:r w:rsidR="00FA7E66" w:rsidRPr="001C06A3">
        <w:rPr>
          <w:rFonts w:asciiTheme="minorHAnsi" w:hAnsiTheme="minorHAnsi" w:cstheme="minorHAnsi"/>
        </w:rPr>
        <w:t>.</w:t>
      </w:r>
    </w:p>
    <w:p w14:paraId="6D411DB5" w14:textId="1CD916F2" w:rsidR="001B70CD" w:rsidRPr="001C06A3" w:rsidRDefault="001B70CD" w:rsidP="001B70CD">
      <w:pPr>
        <w:jc w:val="both"/>
        <w:rPr>
          <w:rFonts w:asciiTheme="minorHAnsi" w:hAnsiTheme="minorHAnsi" w:cstheme="minorHAnsi"/>
        </w:rPr>
      </w:pPr>
    </w:p>
    <w:p w14:paraId="16932B41" w14:textId="22DE5B3C" w:rsidR="001B70CD" w:rsidRDefault="001B70CD" w:rsidP="001B70CD">
      <w:pPr>
        <w:rPr>
          <w:rFonts w:asciiTheme="minorHAnsi" w:hAnsiTheme="minorHAnsi" w:cstheme="minorHAnsi"/>
        </w:rPr>
      </w:pPr>
      <w:r w:rsidRPr="001C06A3">
        <w:rPr>
          <w:rFonts w:asciiTheme="minorHAnsi" w:hAnsiTheme="minorHAnsi" w:cstheme="minorHAnsi"/>
        </w:rPr>
        <w:t xml:space="preserve">Welsh Government (2022) </w:t>
      </w:r>
      <w:r w:rsidRPr="00D43866">
        <w:rPr>
          <w:rFonts w:asciiTheme="minorHAnsi" w:hAnsiTheme="minorHAnsi" w:cstheme="minorHAnsi"/>
          <w:i/>
          <w:iCs/>
        </w:rPr>
        <w:t>The additional learning needs transformation programme: frequently asked questions</w:t>
      </w:r>
      <w:r w:rsidRPr="001C06A3">
        <w:rPr>
          <w:rFonts w:asciiTheme="minorHAnsi" w:hAnsiTheme="minorHAnsi" w:cstheme="minorHAnsi"/>
          <w:i/>
          <w:iCs/>
        </w:rPr>
        <w:t xml:space="preserve">. </w:t>
      </w:r>
      <w:r w:rsidRPr="001C06A3">
        <w:rPr>
          <w:rFonts w:asciiTheme="minorHAnsi" w:hAnsiTheme="minorHAnsi" w:cstheme="minorHAnsi"/>
        </w:rPr>
        <w:t>Available at:</w:t>
      </w:r>
      <w:r w:rsidRPr="001C06A3">
        <w:rPr>
          <w:rFonts w:asciiTheme="minorHAnsi" w:hAnsiTheme="minorHAnsi" w:cstheme="minorHAnsi"/>
          <w:i/>
          <w:iCs/>
        </w:rPr>
        <w:t xml:space="preserve"> </w:t>
      </w:r>
      <w:hyperlink r:id="rId19" w:history="1">
        <w:r w:rsidRPr="001C06A3">
          <w:rPr>
            <w:rFonts w:asciiTheme="minorHAnsi" w:hAnsiTheme="minorHAnsi" w:cstheme="minorHAnsi"/>
            <w:color w:val="0000FF"/>
            <w:u w:val="single"/>
          </w:rPr>
          <w:t>The additional learning needs transformation programme: frequently asked questions [HTML] | GOV.WALES</w:t>
        </w:r>
      </w:hyperlink>
      <w:r w:rsidRPr="001C06A3">
        <w:rPr>
          <w:rFonts w:asciiTheme="minorHAnsi" w:hAnsiTheme="minorHAnsi" w:cstheme="minorHAnsi"/>
        </w:rPr>
        <w:t xml:space="preserve"> (Accessed on 27</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475EE42A" w14:textId="77777777" w:rsidR="001C06A3" w:rsidRPr="001C06A3" w:rsidRDefault="001C06A3" w:rsidP="001B70CD">
      <w:pPr>
        <w:rPr>
          <w:rFonts w:asciiTheme="minorHAnsi" w:hAnsiTheme="minorHAnsi" w:cstheme="minorHAnsi"/>
        </w:rPr>
      </w:pPr>
    </w:p>
    <w:p w14:paraId="2EB9BE18" w14:textId="048078E3" w:rsidR="001C06A3" w:rsidRDefault="001C06A3" w:rsidP="001C06A3">
      <w:pPr>
        <w:rPr>
          <w:rFonts w:asciiTheme="minorHAnsi" w:hAnsiTheme="minorHAnsi" w:cstheme="minorHAnsi"/>
        </w:rPr>
      </w:pPr>
      <w:r w:rsidRPr="001C06A3">
        <w:rPr>
          <w:rFonts w:asciiTheme="minorHAnsi" w:hAnsiTheme="minorHAnsi" w:cstheme="minorHAnsi"/>
        </w:rPr>
        <w:t xml:space="preserve">Welsh Government (2023) </w:t>
      </w:r>
      <w:r w:rsidRPr="001C06A3">
        <w:rPr>
          <w:rFonts w:asciiTheme="minorHAnsi" w:hAnsiTheme="minorHAnsi" w:cstheme="minorHAnsi"/>
          <w:i/>
          <w:iCs/>
        </w:rPr>
        <w:t>Professional standards for further education teachers, work-based learning practitioners and adult learning practitioners in Wales</w:t>
      </w:r>
      <w:r w:rsidRPr="001C06A3">
        <w:rPr>
          <w:rFonts w:asciiTheme="minorHAnsi" w:hAnsiTheme="minorHAnsi" w:cstheme="minorHAnsi"/>
        </w:rPr>
        <w:t xml:space="preserve">. Available at: </w:t>
      </w:r>
      <w:hyperlink r:id="rId20" w:history="1">
        <w:r w:rsidRPr="001C06A3">
          <w:rPr>
            <w:rStyle w:val="Hyperlink"/>
            <w:rFonts w:asciiTheme="minorHAnsi" w:hAnsiTheme="minorHAnsi" w:cstheme="minorHAnsi"/>
          </w:rPr>
          <w:t>https://educators.wales/sites/default/files/2023-07/Professional%20standards%20for%20FE%20%20WBL%20and%20ACL%20Practitioners%20-%20June%202023.pdf</w:t>
        </w:r>
      </w:hyperlink>
      <w:r w:rsidRPr="001C06A3">
        <w:rPr>
          <w:rFonts w:asciiTheme="minorHAnsi" w:hAnsiTheme="minorHAnsi" w:cstheme="minorHAnsi"/>
        </w:rPr>
        <w:t xml:space="preserve"> (Accessed: 28</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4FAA5A5B" w14:textId="77777777" w:rsidR="001C06A3" w:rsidRDefault="001C06A3" w:rsidP="001C06A3">
      <w:pPr>
        <w:rPr>
          <w:rFonts w:asciiTheme="minorHAnsi" w:hAnsiTheme="minorHAnsi" w:cstheme="minorHAnsi"/>
        </w:rPr>
      </w:pPr>
    </w:p>
    <w:p w14:paraId="0ACC77C5" w14:textId="7B275376" w:rsidR="001C06A3" w:rsidRDefault="001C06A3" w:rsidP="001C06A3">
      <w:pPr>
        <w:rPr>
          <w:rFonts w:asciiTheme="minorHAnsi" w:hAnsiTheme="minorHAnsi" w:cstheme="minorHAnsi"/>
        </w:rPr>
      </w:pPr>
      <w:r w:rsidRPr="001C06A3">
        <w:rPr>
          <w:rFonts w:asciiTheme="minorHAnsi" w:hAnsiTheme="minorHAnsi" w:cstheme="minorHAnsi"/>
        </w:rPr>
        <w:t xml:space="preserve">Welsh Government. (2024) </w:t>
      </w:r>
      <w:r w:rsidRPr="001C06A3">
        <w:rPr>
          <w:rFonts w:asciiTheme="minorHAnsi" w:hAnsiTheme="minorHAnsi" w:cstheme="minorHAnsi"/>
          <w:i/>
          <w:iCs/>
        </w:rPr>
        <w:t>Additional Learning Needs (Special Education Needs</w:t>
      </w:r>
      <w:r w:rsidRPr="001C06A3">
        <w:rPr>
          <w:rFonts w:asciiTheme="minorHAnsi" w:hAnsiTheme="minorHAnsi" w:cstheme="minorHAnsi"/>
        </w:rPr>
        <w:t xml:space="preserve">). Available at: </w:t>
      </w:r>
      <w:hyperlink r:id="rId21" w:history="1">
        <w:r w:rsidRPr="006239E3">
          <w:rPr>
            <w:rFonts w:asciiTheme="minorHAnsi" w:hAnsiTheme="minorHAnsi" w:cstheme="minorHAnsi"/>
            <w:color w:val="0000FF"/>
            <w:u w:val="single"/>
          </w:rPr>
          <w:t>Additional learning needs (special educational needs) | Sub-topic | GOV.WALES</w:t>
        </w:r>
      </w:hyperlink>
      <w:r w:rsidRPr="001C06A3">
        <w:rPr>
          <w:rFonts w:asciiTheme="minorHAnsi" w:hAnsiTheme="minorHAnsi" w:cstheme="minorHAnsi"/>
        </w:rPr>
        <w:t xml:space="preserve"> (Accessed on 28</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17A1F178" w14:textId="77777777" w:rsidR="009E4F16" w:rsidRPr="001C06A3" w:rsidRDefault="009E4F16" w:rsidP="001B70CD">
      <w:pPr>
        <w:jc w:val="both"/>
        <w:rPr>
          <w:rFonts w:asciiTheme="minorHAnsi" w:hAnsiTheme="minorHAnsi" w:cstheme="minorHAnsi"/>
        </w:rPr>
      </w:pPr>
    </w:p>
    <w:p w14:paraId="761D90FA" w14:textId="3F66E037" w:rsidR="001B70CD" w:rsidRPr="001C06A3" w:rsidRDefault="001C06A3" w:rsidP="001B70CD">
      <w:pPr>
        <w:rPr>
          <w:rFonts w:asciiTheme="minorHAnsi" w:hAnsiTheme="minorHAnsi" w:cstheme="minorHAnsi"/>
        </w:rPr>
      </w:pPr>
      <w:r>
        <w:rPr>
          <w:rFonts w:asciiTheme="minorHAnsi" w:hAnsiTheme="minorHAnsi" w:cstheme="minorHAnsi"/>
        </w:rPr>
        <w:t xml:space="preserve">UWTSD (2024) </w:t>
      </w:r>
      <w:r w:rsidRPr="001C06A3">
        <w:rPr>
          <w:rFonts w:asciiTheme="minorHAnsi" w:hAnsiTheme="minorHAnsi" w:cstheme="minorHAnsi"/>
          <w:i/>
          <w:iCs/>
        </w:rPr>
        <w:t>Student Union</w:t>
      </w:r>
      <w:r>
        <w:rPr>
          <w:rFonts w:asciiTheme="minorHAnsi" w:hAnsiTheme="minorHAnsi" w:cstheme="minorHAnsi"/>
        </w:rPr>
        <w:t>. Available at:</w:t>
      </w:r>
      <w:r w:rsidR="00612CF1" w:rsidRPr="001C06A3">
        <w:rPr>
          <w:rFonts w:asciiTheme="minorHAnsi" w:hAnsiTheme="minorHAnsi" w:cstheme="minorHAnsi"/>
        </w:rPr>
        <w:t xml:space="preserve"> </w:t>
      </w:r>
      <w:hyperlink r:id="rId22" w:history="1">
        <w:r w:rsidR="001B70CD" w:rsidRPr="00B82D71">
          <w:rPr>
            <w:rFonts w:asciiTheme="minorHAnsi" w:hAnsiTheme="minorHAnsi" w:cstheme="minorHAnsi"/>
            <w:color w:val="0000FF"/>
            <w:u w:val="single"/>
          </w:rPr>
          <w:t>UWTSD Students' Union (uwtsdunion.co.uk)</w:t>
        </w:r>
      </w:hyperlink>
      <w:r>
        <w:rPr>
          <w:rFonts w:asciiTheme="minorHAnsi" w:hAnsiTheme="minorHAnsi" w:cstheme="minorHAnsi"/>
        </w:rPr>
        <w:t xml:space="preserve"> (Accessed on 25</w:t>
      </w:r>
      <w:r w:rsidRPr="001C06A3">
        <w:rPr>
          <w:rFonts w:asciiTheme="minorHAnsi" w:hAnsiTheme="minorHAnsi" w:cstheme="minorHAnsi"/>
          <w:vertAlign w:val="superscript"/>
        </w:rPr>
        <w:t>th</w:t>
      </w:r>
      <w:r>
        <w:rPr>
          <w:rFonts w:asciiTheme="minorHAnsi" w:hAnsiTheme="minorHAnsi" w:cstheme="minorHAnsi"/>
        </w:rPr>
        <w:t xml:space="preserve"> March 2024).</w:t>
      </w:r>
    </w:p>
    <w:p w14:paraId="596415DE" w14:textId="77777777" w:rsidR="001C06A3" w:rsidRPr="001C06A3" w:rsidRDefault="001C06A3" w:rsidP="001B70CD">
      <w:pPr>
        <w:rPr>
          <w:rFonts w:asciiTheme="minorHAnsi" w:hAnsiTheme="minorHAnsi" w:cstheme="minorHAnsi"/>
        </w:rPr>
      </w:pPr>
    </w:p>
    <w:p w14:paraId="4FC76693" w14:textId="0B0A4AF7" w:rsidR="001C06A3" w:rsidRPr="001C06A3" w:rsidRDefault="001C06A3" w:rsidP="001B70CD">
      <w:pPr>
        <w:rPr>
          <w:rFonts w:asciiTheme="minorHAnsi" w:hAnsiTheme="minorHAnsi" w:cstheme="minorHAnsi"/>
        </w:rPr>
      </w:pPr>
      <w:r w:rsidRPr="001C06A3">
        <w:rPr>
          <w:rFonts w:asciiTheme="minorHAnsi" w:hAnsiTheme="minorHAnsi" w:cstheme="minorHAnsi"/>
        </w:rPr>
        <w:t xml:space="preserve">UWTSD (2024) </w:t>
      </w:r>
      <w:r w:rsidRPr="001C06A3">
        <w:rPr>
          <w:rFonts w:asciiTheme="minorHAnsi" w:hAnsiTheme="minorHAnsi" w:cstheme="minorHAnsi"/>
          <w:i/>
          <w:iCs/>
        </w:rPr>
        <w:t>Health and Safety Policy</w:t>
      </w:r>
      <w:r w:rsidRPr="001C06A3">
        <w:rPr>
          <w:rFonts w:asciiTheme="minorHAnsi" w:hAnsiTheme="minorHAnsi" w:cstheme="minorHAnsi"/>
        </w:rPr>
        <w:t xml:space="preserve">. Available at: </w:t>
      </w:r>
      <w:hyperlink r:id="rId23" w:history="1">
        <w:r w:rsidRPr="001C06A3">
          <w:rPr>
            <w:rStyle w:val="Hyperlink"/>
            <w:rFonts w:asciiTheme="minorHAnsi" w:hAnsiTheme="minorHAnsi" w:cstheme="minorHAnsi"/>
          </w:rPr>
          <w:t>file:///Users/nataliedavies/Downloads/Health%20and%20Safety%20Policy.pdf</w:t>
        </w:r>
      </w:hyperlink>
      <w:r w:rsidRPr="001C06A3">
        <w:rPr>
          <w:rFonts w:asciiTheme="minorHAnsi" w:hAnsiTheme="minorHAnsi" w:cstheme="minorHAnsi"/>
        </w:rPr>
        <w:t xml:space="preserve"> (Accessed on 27</w:t>
      </w:r>
      <w:r w:rsidRPr="001C06A3">
        <w:rPr>
          <w:rFonts w:asciiTheme="minorHAnsi" w:hAnsiTheme="minorHAnsi" w:cstheme="minorHAnsi"/>
          <w:vertAlign w:val="superscript"/>
        </w:rPr>
        <w:t xml:space="preserve">th </w:t>
      </w:r>
      <w:r w:rsidRPr="001C06A3">
        <w:rPr>
          <w:rFonts w:asciiTheme="minorHAnsi" w:hAnsiTheme="minorHAnsi" w:cstheme="minorHAnsi"/>
        </w:rPr>
        <w:t>March 2024).</w:t>
      </w:r>
    </w:p>
    <w:p w14:paraId="24EA978F" w14:textId="77777777" w:rsidR="001C06A3" w:rsidRPr="001C06A3" w:rsidRDefault="001C06A3" w:rsidP="001B70CD">
      <w:pPr>
        <w:rPr>
          <w:rFonts w:asciiTheme="minorHAnsi" w:hAnsiTheme="minorHAnsi" w:cstheme="minorHAnsi"/>
        </w:rPr>
      </w:pPr>
    </w:p>
    <w:p w14:paraId="6731AB26" w14:textId="5DC45395" w:rsidR="001C06A3" w:rsidRPr="001C06A3" w:rsidRDefault="001C06A3" w:rsidP="001B70CD">
      <w:pPr>
        <w:rPr>
          <w:rFonts w:asciiTheme="minorHAnsi" w:hAnsiTheme="minorHAnsi" w:cstheme="minorHAnsi"/>
        </w:rPr>
      </w:pPr>
      <w:r w:rsidRPr="001C06A3">
        <w:rPr>
          <w:rFonts w:asciiTheme="minorHAnsi" w:hAnsiTheme="minorHAnsi" w:cstheme="minorHAnsi"/>
        </w:rPr>
        <w:t xml:space="preserve">UWTSD (2024) </w:t>
      </w:r>
      <w:r w:rsidRPr="001C06A3">
        <w:rPr>
          <w:rFonts w:asciiTheme="minorHAnsi" w:hAnsiTheme="minorHAnsi" w:cstheme="minorHAnsi"/>
          <w:i/>
          <w:iCs/>
        </w:rPr>
        <w:t>Student Pregnancy, Maternity, Paternity and Adoption Leave Policy</w:t>
      </w:r>
      <w:r w:rsidRPr="001C06A3">
        <w:rPr>
          <w:rFonts w:asciiTheme="minorHAnsi" w:hAnsiTheme="minorHAnsi" w:cstheme="minorHAnsi"/>
        </w:rPr>
        <w:t xml:space="preserve">. Available at: </w:t>
      </w:r>
      <w:hyperlink r:id="rId24" w:history="1">
        <w:r w:rsidRPr="001C06A3">
          <w:rPr>
            <w:rStyle w:val="Hyperlink"/>
            <w:rFonts w:asciiTheme="minorHAnsi" w:hAnsiTheme="minorHAnsi" w:cstheme="minorHAnsi"/>
          </w:rPr>
          <w:t>file:///Users/nataliedavies/Downloads/Student_Pregnancy_Maternity_Paternity_and_Adoption_Leave_Policy%20(1).pdf</w:t>
        </w:r>
      </w:hyperlink>
      <w:r w:rsidRPr="001C06A3">
        <w:rPr>
          <w:rFonts w:asciiTheme="minorHAnsi" w:hAnsiTheme="minorHAnsi" w:cstheme="minorHAnsi"/>
        </w:rPr>
        <w:t xml:space="preserve"> (Accessed on 28</w:t>
      </w:r>
      <w:r w:rsidRPr="001C06A3">
        <w:rPr>
          <w:rFonts w:asciiTheme="minorHAnsi" w:hAnsiTheme="minorHAnsi" w:cstheme="minorHAnsi"/>
          <w:vertAlign w:val="superscript"/>
        </w:rPr>
        <w:t>th</w:t>
      </w:r>
      <w:r w:rsidRPr="001C06A3">
        <w:rPr>
          <w:rFonts w:asciiTheme="minorHAnsi" w:hAnsiTheme="minorHAnsi" w:cstheme="minorHAnsi"/>
        </w:rPr>
        <w:t xml:space="preserve"> March 2024).</w:t>
      </w:r>
    </w:p>
    <w:p w14:paraId="79154BF4" w14:textId="1D685786" w:rsidR="006239E3" w:rsidRPr="001C06A3" w:rsidRDefault="006239E3" w:rsidP="00726D03">
      <w:pPr>
        <w:jc w:val="both"/>
        <w:rPr>
          <w:rFonts w:asciiTheme="minorHAnsi" w:hAnsiTheme="minorHAnsi" w:cstheme="minorHAnsi"/>
        </w:rPr>
      </w:pPr>
    </w:p>
    <w:p w14:paraId="777B765C" w14:textId="77777777" w:rsidR="00B10C27" w:rsidRPr="00B10C27" w:rsidRDefault="00B10C27" w:rsidP="00B10C27">
      <w:pPr>
        <w:rPr>
          <w:rFonts w:asciiTheme="minorHAnsi" w:hAnsiTheme="minorHAnsi" w:cstheme="minorHAnsi"/>
        </w:rPr>
      </w:pPr>
    </w:p>
    <w:p w14:paraId="52E1DBD1" w14:textId="77777777" w:rsidR="0037676C" w:rsidRPr="0060022A" w:rsidRDefault="0037676C" w:rsidP="0060022A">
      <w:pPr>
        <w:rPr>
          <w:rFonts w:asciiTheme="minorHAnsi" w:hAnsiTheme="minorHAnsi" w:cstheme="minorHAnsi"/>
        </w:rPr>
      </w:pPr>
    </w:p>
    <w:p w14:paraId="46F27CA2" w14:textId="3F32D231" w:rsidR="00EB498B" w:rsidRPr="001C06A3" w:rsidRDefault="00EB498B" w:rsidP="00726D03">
      <w:pPr>
        <w:jc w:val="both"/>
        <w:rPr>
          <w:rFonts w:asciiTheme="minorHAnsi" w:hAnsiTheme="minorHAnsi" w:cstheme="minorHAnsi"/>
        </w:rPr>
      </w:pPr>
    </w:p>
    <w:sectPr w:rsidR="00EB498B" w:rsidRPr="001C06A3" w:rsidSect="00AE0E7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620949"/>
    <w:multiLevelType w:val="hybridMultilevel"/>
    <w:tmpl w:val="998AC9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452E3F"/>
    <w:multiLevelType w:val="hybridMultilevel"/>
    <w:tmpl w:val="998AC9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EF6DE9"/>
    <w:multiLevelType w:val="multilevel"/>
    <w:tmpl w:val="95BC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3D5D0D"/>
    <w:multiLevelType w:val="multilevel"/>
    <w:tmpl w:val="07AE0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20495B"/>
    <w:multiLevelType w:val="multilevel"/>
    <w:tmpl w:val="BE960C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EF6E32"/>
    <w:multiLevelType w:val="multilevel"/>
    <w:tmpl w:val="9BB0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B97751"/>
    <w:multiLevelType w:val="multilevel"/>
    <w:tmpl w:val="735E7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1"/>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D03"/>
    <w:rsid w:val="00003CAA"/>
    <w:rsid w:val="000055CA"/>
    <w:rsid w:val="00021DCD"/>
    <w:rsid w:val="00022FAF"/>
    <w:rsid w:val="00027B72"/>
    <w:rsid w:val="000300F8"/>
    <w:rsid w:val="0003216D"/>
    <w:rsid w:val="00037C12"/>
    <w:rsid w:val="00045ED5"/>
    <w:rsid w:val="00052686"/>
    <w:rsid w:val="00052F9B"/>
    <w:rsid w:val="00054F8C"/>
    <w:rsid w:val="00055D02"/>
    <w:rsid w:val="000564D8"/>
    <w:rsid w:val="000578FB"/>
    <w:rsid w:val="00062C4C"/>
    <w:rsid w:val="00063ACC"/>
    <w:rsid w:val="0007288E"/>
    <w:rsid w:val="00074402"/>
    <w:rsid w:val="0007515F"/>
    <w:rsid w:val="000835F1"/>
    <w:rsid w:val="00083923"/>
    <w:rsid w:val="000844EC"/>
    <w:rsid w:val="0008567F"/>
    <w:rsid w:val="00085942"/>
    <w:rsid w:val="00085A9A"/>
    <w:rsid w:val="000919CE"/>
    <w:rsid w:val="00094B81"/>
    <w:rsid w:val="00095701"/>
    <w:rsid w:val="000A199E"/>
    <w:rsid w:val="000B45E3"/>
    <w:rsid w:val="000B5C69"/>
    <w:rsid w:val="000C4AC5"/>
    <w:rsid w:val="000C4C9C"/>
    <w:rsid w:val="000D10A2"/>
    <w:rsid w:val="000D754B"/>
    <w:rsid w:val="000E18F5"/>
    <w:rsid w:val="000E55E2"/>
    <w:rsid w:val="000F0A95"/>
    <w:rsid w:val="000F172A"/>
    <w:rsid w:val="000F30CC"/>
    <w:rsid w:val="000F46FB"/>
    <w:rsid w:val="000F4B39"/>
    <w:rsid w:val="00100665"/>
    <w:rsid w:val="00105A3A"/>
    <w:rsid w:val="00105D34"/>
    <w:rsid w:val="00117D55"/>
    <w:rsid w:val="00120048"/>
    <w:rsid w:val="00120829"/>
    <w:rsid w:val="00123520"/>
    <w:rsid w:val="0013027E"/>
    <w:rsid w:val="0013080A"/>
    <w:rsid w:val="00131316"/>
    <w:rsid w:val="0013371C"/>
    <w:rsid w:val="00133AEA"/>
    <w:rsid w:val="00134130"/>
    <w:rsid w:val="00141285"/>
    <w:rsid w:val="00142CD0"/>
    <w:rsid w:val="00143D89"/>
    <w:rsid w:val="00156D4A"/>
    <w:rsid w:val="0016116D"/>
    <w:rsid w:val="00163DD9"/>
    <w:rsid w:val="00164AAD"/>
    <w:rsid w:val="00167F23"/>
    <w:rsid w:val="0017505F"/>
    <w:rsid w:val="00177FC8"/>
    <w:rsid w:val="00181B7D"/>
    <w:rsid w:val="001865B9"/>
    <w:rsid w:val="0018751D"/>
    <w:rsid w:val="00194820"/>
    <w:rsid w:val="001A571E"/>
    <w:rsid w:val="001A6665"/>
    <w:rsid w:val="001B2A6F"/>
    <w:rsid w:val="001B70CD"/>
    <w:rsid w:val="001C06A3"/>
    <w:rsid w:val="001C258B"/>
    <w:rsid w:val="001C308B"/>
    <w:rsid w:val="001C3D39"/>
    <w:rsid w:val="001C3FF8"/>
    <w:rsid w:val="001D502B"/>
    <w:rsid w:val="001E4547"/>
    <w:rsid w:val="001F2DBA"/>
    <w:rsid w:val="001F6F19"/>
    <w:rsid w:val="002017C8"/>
    <w:rsid w:val="00201EE1"/>
    <w:rsid w:val="00204004"/>
    <w:rsid w:val="00204DCE"/>
    <w:rsid w:val="00210BAE"/>
    <w:rsid w:val="00212FDB"/>
    <w:rsid w:val="002339D6"/>
    <w:rsid w:val="0023766B"/>
    <w:rsid w:val="00237874"/>
    <w:rsid w:val="002402F0"/>
    <w:rsid w:val="0024530F"/>
    <w:rsid w:val="002555D7"/>
    <w:rsid w:val="00264D2E"/>
    <w:rsid w:val="00266AC2"/>
    <w:rsid w:val="00283002"/>
    <w:rsid w:val="002900FA"/>
    <w:rsid w:val="0029125C"/>
    <w:rsid w:val="00291BAB"/>
    <w:rsid w:val="002935FE"/>
    <w:rsid w:val="002A4F13"/>
    <w:rsid w:val="002B49E0"/>
    <w:rsid w:val="002B5363"/>
    <w:rsid w:val="002B7D4D"/>
    <w:rsid w:val="002C6B93"/>
    <w:rsid w:val="002E6A15"/>
    <w:rsid w:val="002F2458"/>
    <w:rsid w:val="002F612F"/>
    <w:rsid w:val="002F73B7"/>
    <w:rsid w:val="00302468"/>
    <w:rsid w:val="00305275"/>
    <w:rsid w:val="00315EDF"/>
    <w:rsid w:val="00316C85"/>
    <w:rsid w:val="00316DA8"/>
    <w:rsid w:val="003257DD"/>
    <w:rsid w:val="00332962"/>
    <w:rsid w:val="00336E5C"/>
    <w:rsid w:val="00336FD1"/>
    <w:rsid w:val="00337F95"/>
    <w:rsid w:val="00346A72"/>
    <w:rsid w:val="00356120"/>
    <w:rsid w:val="00362D85"/>
    <w:rsid w:val="0036600C"/>
    <w:rsid w:val="003704B3"/>
    <w:rsid w:val="0037676C"/>
    <w:rsid w:val="00376EF9"/>
    <w:rsid w:val="00377D0D"/>
    <w:rsid w:val="003849E3"/>
    <w:rsid w:val="00390AA7"/>
    <w:rsid w:val="003963B8"/>
    <w:rsid w:val="003A269C"/>
    <w:rsid w:val="003B1A94"/>
    <w:rsid w:val="003C1F4D"/>
    <w:rsid w:val="003C6134"/>
    <w:rsid w:val="003D13DE"/>
    <w:rsid w:val="003D17BD"/>
    <w:rsid w:val="003D3FF6"/>
    <w:rsid w:val="003D62E8"/>
    <w:rsid w:val="003D73D2"/>
    <w:rsid w:val="003E0713"/>
    <w:rsid w:val="003F0F90"/>
    <w:rsid w:val="00404D2C"/>
    <w:rsid w:val="00410284"/>
    <w:rsid w:val="00410CAF"/>
    <w:rsid w:val="0041387C"/>
    <w:rsid w:val="00413DC9"/>
    <w:rsid w:val="00420C56"/>
    <w:rsid w:val="0042210E"/>
    <w:rsid w:val="00437279"/>
    <w:rsid w:val="00447BF0"/>
    <w:rsid w:val="0045194F"/>
    <w:rsid w:val="00457575"/>
    <w:rsid w:val="004622F0"/>
    <w:rsid w:val="004631EF"/>
    <w:rsid w:val="00471595"/>
    <w:rsid w:val="004757AD"/>
    <w:rsid w:val="00475A57"/>
    <w:rsid w:val="00475FA3"/>
    <w:rsid w:val="00484365"/>
    <w:rsid w:val="004926F7"/>
    <w:rsid w:val="00496B15"/>
    <w:rsid w:val="004A301F"/>
    <w:rsid w:val="004A596E"/>
    <w:rsid w:val="004A72E2"/>
    <w:rsid w:val="004B5528"/>
    <w:rsid w:val="004C18C9"/>
    <w:rsid w:val="004C2F0A"/>
    <w:rsid w:val="004D2F6B"/>
    <w:rsid w:val="004D7A40"/>
    <w:rsid w:val="004E57BB"/>
    <w:rsid w:val="004F13BC"/>
    <w:rsid w:val="004F25AD"/>
    <w:rsid w:val="004F3688"/>
    <w:rsid w:val="004F3E86"/>
    <w:rsid w:val="004F5C03"/>
    <w:rsid w:val="00503C58"/>
    <w:rsid w:val="00505D27"/>
    <w:rsid w:val="00505DDF"/>
    <w:rsid w:val="00507A72"/>
    <w:rsid w:val="00513481"/>
    <w:rsid w:val="00514057"/>
    <w:rsid w:val="005144FA"/>
    <w:rsid w:val="005219B6"/>
    <w:rsid w:val="005236F3"/>
    <w:rsid w:val="005238D3"/>
    <w:rsid w:val="00527ADF"/>
    <w:rsid w:val="00530E69"/>
    <w:rsid w:val="00537C4E"/>
    <w:rsid w:val="0054728A"/>
    <w:rsid w:val="00552978"/>
    <w:rsid w:val="00564B59"/>
    <w:rsid w:val="005706C3"/>
    <w:rsid w:val="00573E77"/>
    <w:rsid w:val="00574125"/>
    <w:rsid w:val="0058001A"/>
    <w:rsid w:val="0058540F"/>
    <w:rsid w:val="0059360D"/>
    <w:rsid w:val="005A7FD9"/>
    <w:rsid w:val="005B6BCE"/>
    <w:rsid w:val="005B6F6F"/>
    <w:rsid w:val="005C243D"/>
    <w:rsid w:val="005C650F"/>
    <w:rsid w:val="005D0AB9"/>
    <w:rsid w:val="005D4085"/>
    <w:rsid w:val="005D6A37"/>
    <w:rsid w:val="005D6A8A"/>
    <w:rsid w:val="005D6F71"/>
    <w:rsid w:val="005E0244"/>
    <w:rsid w:val="005E52AA"/>
    <w:rsid w:val="005E5CA8"/>
    <w:rsid w:val="005F078D"/>
    <w:rsid w:val="005F53BC"/>
    <w:rsid w:val="005F651F"/>
    <w:rsid w:val="0060022A"/>
    <w:rsid w:val="00612CF1"/>
    <w:rsid w:val="00612F3A"/>
    <w:rsid w:val="00617815"/>
    <w:rsid w:val="00620883"/>
    <w:rsid w:val="00620D63"/>
    <w:rsid w:val="006239E3"/>
    <w:rsid w:val="00632838"/>
    <w:rsid w:val="00633347"/>
    <w:rsid w:val="00637ECB"/>
    <w:rsid w:val="0064205D"/>
    <w:rsid w:val="00652BC9"/>
    <w:rsid w:val="006530DA"/>
    <w:rsid w:val="00654B52"/>
    <w:rsid w:val="00660DD6"/>
    <w:rsid w:val="00662BA4"/>
    <w:rsid w:val="00663A6A"/>
    <w:rsid w:val="00670F5F"/>
    <w:rsid w:val="00674914"/>
    <w:rsid w:val="00674D36"/>
    <w:rsid w:val="00675086"/>
    <w:rsid w:val="00676686"/>
    <w:rsid w:val="00683DFB"/>
    <w:rsid w:val="006875FF"/>
    <w:rsid w:val="006916B3"/>
    <w:rsid w:val="006944E1"/>
    <w:rsid w:val="006A468D"/>
    <w:rsid w:val="006B04C8"/>
    <w:rsid w:val="006B2E64"/>
    <w:rsid w:val="006B3DAB"/>
    <w:rsid w:val="006B752A"/>
    <w:rsid w:val="006C068A"/>
    <w:rsid w:val="006C74A8"/>
    <w:rsid w:val="006E2F67"/>
    <w:rsid w:val="006E5F69"/>
    <w:rsid w:val="006E721D"/>
    <w:rsid w:val="006F01BA"/>
    <w:rsid w:val="006F2E66"/>
    <w:rsid w:val="007103F5"/>
    <w:rsid w:val="00714CA8"/>
    <w:rsid w:val="00724DC4"/>
    <w:rsid w:val="00725022"/>
    <w:rsid w:val="00725915"/>
    <w:rsid w:val="00726D03"/>
    <w:rsid w:val="0072752E"/>
    <w:rsid w:val="00731276"/>
    <w:rsid w:val="00735A02"/>
    <w:rsid w:val="007419F9"/>
    <w:rsid w:val="00742F56"/>
    <w:rsid w:val="007442DD"/>
    <w:rsid w:val="0074757E"/>
    <w:rsid w:val="00747889"/>
    <w:rsid w:val="00751143"/>
    <w:rsid w:val="00753773"/>
    <w:rsid w:val="00757F1A"/>
    <w:rsid w:val="00760407"/>
    <w:rsid w:val="00760C5E"/>
    <w:rsid w:val="00762508"/>
    <w:rsid w:val="00767CBE"/>
    <w:rsid w:val="0077490D"/>
    <w:rsid w:val="007834D0"/>
    <w:rsid w:val="007835B1"/>
    <w:rsid w:val="0079058A"/>
    <w:rsid w:val="007929D0"/>
    <w:rsid w:val="007A015F"/>
    <w:rsid w:val="007A29CC"/>
    <w:rsid w:val="007B670E"/>
    <w:rsid w:val="007C096D"/>
    <w:rsid w:val="007C0D0D"/>
    <w:rsid w:val="007C25B2"/>
    <w:rsid w:val="007C73F1"/>
    <w:rsid w:val="007D0295"/>
    <w:rsid w:val="007D1C82"/>
    <w:rsid w:val="007E4030"/>
    <w:rsid w:val="007F0CF6"/>
    <w:rsid w:val="007F0F63"/>
    <w:rsid w:val="007F1DF8"/>
    <w:rsid w:val="007F2CD5"/>
    <w:rsid w:val="007F4E2D"/>
    <w:rsid w:val="00807D2E"/>
    <w:rsid w:val="00807FED"/>
    <w:rsid w:val="00840255"/>
    <w:rsid w:val="0086003A"/>
    <w:rsid w:val="00861AD8"/>
    <w:rsid w:val="008658EC"/>
    <w:rsid w:val="0087279B"/>
    <w:rsid w:val="0088269F"/>
    <w:rsid w:val="00887351"/>
    <w:rsid w:val="0089071F"/>
    <w:rsid w:val="008931C4"/>
    <w:rsid w:val="00893F91"/>
    <w:rsid w:val="0089574E"/>
    <w:rsid w:val="008959C8"/>
    <w:rsid w:val="0089638F"/>
    <w:rsid w:val="008A09D6"/>
    <w:rsid w:val="008A3B74"/>
    <w:rsid w:val="008B0203"/>
    <w:rsid w:val="008B0276"/>
    <w:rsid w:val="008C07D1"/>
    <w:rsid w:val="008C3229"/>
    <w:rsid w:val="008C3B7D"/>
    <w:rsid w:val="008C617E"/>
    <w:rsid w:val="008D198F"/>
    <w:rsid w:val="008D267D"/>
    <w:rsid w:val="008E426F"/>
    <w:rsid w:val="008F3BC4"/>
    <w:rsid w:val="0090484C"/>
    <w:rsid w:val="00906AF1"/>
    <w:rsid w:val="00906EA5"/>
    <w:rsid w:val="0091028A"/>
    <w:rsid w:val="00911FED"/>
    <w:rsid w:val="0091284E"/>
    <w:rsid w:val="00913E4D"/>
    <w:rsid w:val="009277E3"/>
    <w:rsid w:val="009308FF"/>
    <w:rsid w:val="009339D6"/>
    <w:rsid w:val="00935028"/>
    <w:rsid w:val="00940F09"/>
    <w:rsid w:val="009438C6"/>
    <w:rsid w:val="00945227"/>
    <w:rsid w:val="009500B0"/>
    <w:rsid w:val="0095033A"/>
    <w:rsid w:val="00954D2B"/>
    <w:rsid w:val="00955B7E"/>
    <w:rsid w:val="0096176A"/>
    <w:rsid w:val="00966A79"/>
    <w:rsid w:val="009716FE"/>
    <w:rsid w:val="00983F2F"/>
    <w:rsid w:val="009844C0"/>
    <w:rsid w:val="009904FB"/>
    <w:rsid w:val="00991BFC"/>
    <w:rsid w:val="00991F31"/>
    <w:rsid w:val="009930B8"/>
    <w:rsid w:val="00993112"/>
    <w:rsid w:val="00997B3A"/>
    <w:rsid w:val="009A5333"/>
    <w:rsid w:val="009A7E48"/>
    <w:rsid w:val="009B0082"/>
    <w:rsid w:val="009B5548"/>
    <w:rsid w:val="009C01B0"/>
    <w:rsid w:val="009C6D42"/>
    <w:rsid w:val="009D5671"/>
    <w:rsid w:val="009D6512"/>
    <w:rsid w:val="009E44B4"/>
    <w:rsid w:val="009E4F16"/>
    <w:rsid w:val="009E7EB5"/>
    <w:rsid w:val="009F00F5"/>
    <w:rsid w:val="009F2234"/>
    <w:rsid w:val="009F3842"/>
    <w:rsid w:val="00A03336"/>
    <w:rsid w:val="00A03A54"/>
    <w:rsid w:val="00A14CA3"/>
    <w:rsid w:val="00A3258A"/>
    <w:rsid w:val="00A47758"/>
    <w:rsid w:val="00A628D8"/>
    <w:rsid w:val="00A6417B"/>
    <w:rsid w:val="00A704DD"/>
    <w:rsid w:val="00A76654"/>
    <w:rsid w:val="00A820AF"/>
    <w:rsid w:val="00A82A28"/>
    <w:rsid w:val="00A879F6"/>
    <w:rsid w:val="00A907C7"/>
    <w:rsid w:val="00AA0222"/>
    <w:rsid w:val="00AA0B86"/>
    <w:rsid w:val="00AA20CC"/>
    <w:rsid w:val="00AA3DDC"/>
    <w:rsid w:val="00AA6D0E"/>
    <w:rsid w:val="00AB49DD"/>
    <w:rsid w:val="00AB76F7"/>
    <w:rsid w:val="00AC04E5"/>
    <w:rsid w:val="00AD09E7"/>
    <w:rsid w:val="00AE0E73"/>
    <w:rsid w:val="00AE27F4"/>
    <w:rsid w:val="00AE6D16"/>
    <w:rsid w:val="00AE6F4B"/>
    <w:rsid w:val="00AE7B6E"/>
    <w:rsid w:val="00AF3283"/>
    <w:rsid w:val="00B05DFE"/>
    <w:rsid w:val="00B07DFF"/>
    <w:rsid w:val="00B103E6"/>
    <w:rsid w:val="00B10C27"/>
    <w:rsid w:val="00B13486"/>
    <w:rsid w:val="00B14911"/>
    <w:rsid w:val="00B24B8D"/>
    <w:rsid w:val="00B2673C"/>
    <w:rsid w:val="00B367AA"/>
    <w:rsid w:val="00B4252B"/>
    <w:rsid w:val="00B5265E"/>
    <w:rsid w:val="00B53F9A"/>
    <w:rsid w:val="00B57977"/>
    <w:rsid w:val="00B664BF"/>
    <w:rsid w:val="00B66737"/>
    <w:rsid w:val="00B7656E"/>
    <w:rsid w:val="00B77A68"/>
    <w:rsid w:val="00B82D71"/>
    <w:rsid w:val="00B911A4"/>
    <w:rsid w:val="00BB4B5B"/>
    <w:rsid w:val="00BB7C88"/>
    <w:rsid w:val="00BC4991"/>
    <w:rsid w:val="00BC4EB8"/>
    <w:rsid w:val="00BC6250"/>
    <w:rsid w:val="00BE58F9"/>
    <w:rsid w:val="00BF147F"/>
    <w:rsid w:val="00BF2C85"/>
    <w:rsid w:val="00BF2FFF"/>
    <w:rsid w:val="00BF4712"/>
    <w:rsid w:val="00BF5217"/>
    <w:rsid w:val="00C031A7"/>
    <w:rsid w:val="00C035AC"/>
    <w:rsid w:val="00C1237F"/>
    <w:rsid w:val="00C14FDE"/>
    <w:rsid w:val="00C204C9"/>
    <w:rsid w:val="00C21552"/>
    <w:rsid w:val="00C24867"/>
    <w:rsid w:val="00C25C5C"/>
    <w:rsid w:val="00C33D17"/>
    <w:rsid w:val="00C36FF9"/>
    <w:rsid w:val="00C600AB"/>
    <w:rsid w:val="00C66FE3"/>
    <w:rsid w:val="00C73F86"/>
    <w:rsid w:val="00C76935"/>
    <w:rsid w:val="00C8066E"/>
    <w:rsid w:val="00C836AD"/>
    <w:rsid w:val="00C86D6B"/>
    <w:rsid w:val="00C979ED"/>
    <w:rsid w:val="00C97B48"/>
    <w:rsid w:val="00CA2C9D"/>
    <w:rsid w:val="00CB1CA3"/>
    <w:rsid w:val="00CC075D"/>
    <w:rsid w:val="00CC1319"/>
    <w:rsid w:val="00CC5E59"/>
    <w:rsid w:val="00CD05BC"/>
    <w:rsid w:val="00CD7394"/>
    <w:rsid w:val="00CE0A3F"/>
    <w:rsid w:val="00CE0C4B"/>
    <w:rsid w:val="00CF2D6B"/>
    <w:rsid w:val="00CF38BF"/>
    <w:rsid w:val="00CF72E2"/>
    <w:rsid w:val="00D05638"/>
    <w:rsid w:val="00D14F8B"/>
    <w:rsid w:val="00D16293"/>
    <w:rsid w:val="00D218C6"/>
    <w:rsid w:val="00D21C92"/>
    <w:rsid w:val="00D21D66"/>
    <w:rsid w:val="00D22408"/>
    <w:rsid w:val="00D2544D"/>
    <w:rsid w:val="00D35645"/>
    <w:rsid w:val="00D4029D"/>
    <w:rsid w:val="00D41FA2"/>
    <w:rsid w:val="00D43866"/>
    <w:rsid w:val="00D46878"/>
    <w:rsid w:val="00D47D9E"/>
    <w:rsid w:val="00D51911"/>
    <w:rsid w:val="00D5214A"/>
    <w:rsid w:val="00D53D40"/>
    <w:rsid w:val="00D61632"/>
    <w:rsid w:val="00D624FF"/>
    <w:rsid w:val="00D634F6"/>
    <w:rsid w:val="00D6453F"/>
    <w:rsid w:val="00D71FA8"/>
    <w:rsid w:val="00D75461"/>
    <w:rsid w:val="00D77A15"/>
    <w:rsid w:val="00D80C74"/>
    <w:rsid w:val="00DA0E68"/>
    <w:rsid w:val="00DB7D04"/>
    <w:rsid w:val="00DC2763"/>
    <w:rsid w:val="00DC4BF6"/>
    <w:rsid w:val="00DC6D0C"/>
    <w:rsid w:val="00DD2F1A"/>
    <w:rsid w:val="00DE2673"/>
    <w:rsid w:val="00DF3FAD"/>
    <w:rsid w:val="00E0007A"/>
    <w:rsid w:val="00E00E7D"/>
    <w:rsid w:val="00E014F2"/>
    <w:rsid w:val="00E032BB"/>
    <w:rsid w:val="00E074EF"/>
    <w:rsid w:val="00E11FD5"/>
    <w:rsid w:val="00E15E50"/>
    <w:rsid w:val="00E16821"/>
    <w:rsid w:val="00E31BB2"/>
    <w:rsid w:val="00E331BE"/>
    <w:rsid w:val="00E33603"/>
    <w:rsid w:val="00E34485"/>
    <w:rsid w:val="00E37CAE"/>
    <w:rsid w:val="00E4179A"/>
    <w:rsid w:val="00E51AD2"/>
    <w:rsid w:val="00E564E5"/>
    <w:rsid w:val="00E60567"/>
    <w:rsid w:val="00E622D8"/>
    <w:rsid w:val="00E634B6"/>
    <w:rsid w:val="00E6707B"/>
    <w:rsid w:val="00E6793C"/>
    <w:rsid w:val="00E735EC"/>
    <w:rsid w:val="00E81D62"/>
    <w:rsid w:val="00E96D21"/>
    <w:rsid w:val="00EA0293"/>
    <w:rsid w:val="00EA2E5E"/>
    <w:rsid w:val="00EA395D"/>
    <w:rsid w:val="00EA74E4"/>
    <w:rsid w:val="00EA7FA8"/>
    <w:rsid w:val="00EB1DF4"/>
    <w:rsid w:val="00EB498B"/>
    <w:rsid w:val="00ED0A8B"/>
    <w:rsid w:val="00ED0D69"/>
    <w:rsid w:val="00ED70D6"/>
    <w:rsid w:val="00EE6F69"/>
    <w:rsid w:val="00EF65B9"/>
    <w:rsid w:val="00EF6DAE"/>
    <w:rsid w:val="00F06EC8"/>
    <w:rsid w:val="00F16462"/>
    <w:rsid w:val="00F2603B"/>
    <w:rsid w:val="00F33E5F"/>
    <w:rsid w:val="00F37D54"/>
    <w:rsid w:val="00F37E6E"/>
    <w:rsid w:val="00F4270F"/>
    <w:rsid w:val="00F504E8"/>
    <w:rsid w:val="00F554DE"/>
    <w:rsid w:val="00F64156"/>
    <w:rsid w:val="00F74E4B"/>
    <w:rsid w:val="00F75792"/>
    <w:rsid w:val="00F763F7"/>
    <w:rsid w:val="00F77454"/>
    <w:rsid w:val="00F84588"/>
    <w:rsid w:val="00F871F7"/>
    <w:rsid w:val="00F92759"/>
    <w:rsid w:val="00F97671"/>
    <w:rsid w:val="00FA0C08"/>
    <w:rsid w:val="00FA1FC0"/>
    <w:rsid w:val="00FA7E66"/>
    <w:rsid w:val="00FB06B1"/>
    <w:rsid w:val="00FB1AC7"/>
    <w:rsid w:val="00FB2A99"/>
    <w:rsid w:val="00FB683B"/>
    <w:rsid w:val="00FB7D5F"/>
    <w:rsid w:val="00FC1E5D"/>
    <w:rsid w:val="00FD1CF7"/>
    <w:rsid w:val="00FD29F7"/>
    <w:rsid w:val="00FD6A40"/>
    <w:rsid w:val="00FE2403"/>
    <w:rsid w:val="00FE276A"/>
    <w:rsid w:val="00FE55AC"/>
    <w:rsid w:val="00FE72C9"/>
    <w:rsid w:val="00FF2B19"/>
    <w:rsid w:val="00FF58B3"/>
    <w:rsid w:val="00FF68DA"/>
    <w:rsid w:val="00FF7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EE0465"/>
  <w15:chartTrackingRefBased/>
  <w15:docId w15:val="{EA465757-0CA5-C84E-81E8-E91ACC0CD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CF7"/>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628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6D03"/>
    <w:pPr>
      <w:spacing w:before="100" w:beforeAutospacing="1" w:after="100" w:afterAutospacing="1"/>
      <w:outlineLvl w:val="1"/>
    </w:pPr>
    <w:rPr>
      <w:b/>
      <w:bCs/>
      <w:sz w:val="36"/>
      <w:szCs w:val="36"/>
    </w:rPr>
  </w:style>
  <w:style w:type="paragraph" w:styleId="Heading6">
    <w:name w:val="heading 6"/>
    <w:basedOn w:val="Normal"/>
    <w:next w:val="Normal"/>
    <w:link w:val="Heading6Char"/>
    <w:uiPriority w:val="9"/>
    <w:unhideWhenUsed/>
    <w:qFormat/>
    <w:rsid w:val="005E024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26D03"/>
    <w:rPr>
      <w:rFonts w:ascii="Times New Roman" w:eastAsia="Times New Roman" w:hAnsi="Times New Roman" w:cs="Times New Roman"/>
      <w:b/>
      <w:bCs/>
      <w:sz w:val="36"/>
      <w:szCs w:val="36"/>
      <w:lang w:eastAsia="en-GB"/>
    </w:rPr>
  </w:style>
  <w:style w:type="character" w:customStyle="1" w:styleId="u-text-white">
    <w:name w:val="u-text-white"/>
    <w:basedOn w:val="DefaultParagraphFont"/>
    <w:rsid w:val="00726D03"/>
  </w:style>
  <w:style w:type="paragraph" w:styleId="NormalWeb">
    <w:name w:val="Normal (Web)"/>
    <w:basedOn w:val="Normal"/>
    <w:uiPriority w:val="99"/>
    <w:unhideWhenUsed/>
    <w:rsid w:val="00726D03"/>
    <w:pPr>
      <w:spacing w:before="100" w:beforeAutospacing="1" w:after="100" w:afterAutospacing="1"/>
    </w:pPr>
  </w:style>
  <w:style w:type="character" w:styleId="Strong">
    <w:name w:val="Strong"/>
    <w:basedOn w:val="DefaultParagraphFont"/>
    <w:uiPriority w:val="22"/>
    <w:qFormat/>
    <w:rsid w:val="00726D03"/>
    <w:rPr>
      <w:b/>
      <w:bCs/>
    </w:rPr>
  </w:style>
  <w:style w:type="paragraph" w:customStyle="1" w:styleId="u-text-large">
    <w:name w:val="u-text-large"/>
    <w:basedOn w:val="Normal"/>
    <w:rsid w:val="00726D03"/>
    <w:pPr>
      <w:spacing w:before="100" w:beforeAutospacing="1" w:after="100" w:afterAutospacing="1"/>
    </w:pPr>
  </w:style>
  <w:style w:type="paragraph" w:styleId="ListParagraph">
    <w:name w:val="List Paragraph"/>
    <w:basedOn w:val="Normal"/>
    <w:uiPriority w:val="34"/>
    <w:qFormat/>
    <w:rsid w:val="00726D03"/>
    <w:pPr>
      <w:ind w:left="720"/>
      <w:contextualSpacing/>
    </w:pPr>
  </w:style>
  <w:style w:type="character" w:styleId="Hyperlink">
    <w:name w:val="Hyperlink"/>
    <w:basedOn w:val="DefaultParagraphFont"/>
    <w:uiPriority w:val="99"/>
    <w:unhideWhenUsed/>
    <w:rsid w:val="00177FC8"/>
    <w:rPr>
      <w:color w:val="0000FF"/>
      <w:u w:val="single"/>
    </w:rPr>
  </w:style>
  <w:style w:type="character" w:customStyle="1" w:styleId="Heading1Char">
    <w:name w:val="Heading 1 Char"/>
    <w:basedOn w:val="DefaultParagraphFont"/>
    <w:link w:val="Heading1"/>
    <w:uiPriority w:val="9"/>
    <w:rsid w:val="00A628D8"/>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2555D7"/>
    <w:rPr>
      <w:color w:val="605E5C"/>
      <w:shd w:val="clear" w:color="auto" w:fill="E1DFDD"/>
    </w:rPr>
  </w:style>
  <w:style w:type="character" w:styleId="FollowedHyperlink">
    <w:name w:val="FollowedHyperlink"/>
    <w:basedOn w:val="DefaultParagraphFont"/>
    <w:uiPriority w:val="99"/>
    <w:semiHidden/>
    <w:unhideWhenUsed/>
    <w:rsid w:val="008A09D6"/>
    <w:rPr>
      <w:color w:val="954F72" w:themeColor="followedHyperlink"/>
      <w:u w:val="single"/>
    </w:rPr>
  </w:style>
  <w:style w:type="character" w:customStyle="1" w:styleId="Heading6Char">
    <w:name w:val="Heading 6 Char"/>
    <w:basedOn w:val="DefaultParagraphFont"/>
    <w:link w:val="Heading6"/>
    <w:uiPriority w:val="9"/>
    <w:rsid w:val="005E0244"/>
    <w:rPr>
      <w:rFonts w:asciiTheme="majorHAnsi" w:eastAsiaTheme="majorEastAsia" w:hAnsiTheme="majorHAnsi" w:cstheme="majorBidi"/>
      <w:color w:val="1F3763" w:themeColor="accent1" w:themeShade="7F"/>
      <w:lang w:eastAsia="en-GB"/>
    </w:rPr>
  </w:style>
  <w:style w:type="character" w:customStyle="1" w:styleId="badge">
    <w:name w:val="badge"/>
    <w:basedOn w:val="DefaultParagraphFont"/>
    <w:rsid w:val="005E0244"/>
  </w:style>
  <w:style w:type="character" w:customStyle="1" w:styleId="text-container">
    <w:name w:val="text-container"/>
    <w:basedOn w:val="DefaultParagraphFont"/>
    <w:rsid w:val="005E0244"/>
  </w:style>
  <w:style w:type="paragraph" w:styleId="z-TopofForm">
    <w:name w:val="HTML Top of Form"/>
    <w:basedOn w:val="Normal"/>
    <w:next w:val="Normal"/>
    <w:link w:val="z-TopofFormChar"/>
    <w:hidden/>
    <w:uiPriority w:val="99"/>
    <w:semiHidden/>
    <w:unhideWhenUsed/>
    <w:rsid w:val="005E0244"/>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5E0244"/>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5E0244"/>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5E0244"/>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150448">
      <w:bodyDiv w:val="1"/>
      <w:marLeft w:val="0"/>
      <w:marRight w:val="0"/>
      <w:marTop w:val="0"/>
      <w:marBottom w:val="0"/>
      <w:divBdr>
        <w:top w:val="none" w:sz="0" w:space="0" w:color="auto"/>
        <w:left w:val="none" w:sz="0" w:space="0" w:color="auto"/>
        <w:bottom w:val="none" w:sz="0" w:space="0" w:color="auto"/>
        <w:right w:val="none" w:sz="0" w:space="0" w:color="auto"/>
      </w:divBdr>
    </w:div>
    <w:div w:id="194973388">
      <w:bodyDiv w:val="1"/>
      <w:marLeft w:val="0"/>
      <w:marRight w:val="0"/>
      <w:marTop w:val="0"/>
      <w:marBottom w:val="0"/>
      <w:divBdr>
        <w:top w:val="none" w:sz="0" w:space="0" w:color="auto"/>
        <w:left w:val="none" w:sz="0" w:space="0" w:color="auto"/>
        <w:bottom w:val="none" w:sz="0" w:space="0" w:color="auto"/>
        <w:right w:val="none" w:sz="0" w:space="0" w:color="auto"/>
      </w:divBdr>
    </w:div>
    <w:div w:id="214515597">
      <w:bodyDiv w:val="1"/>
      <w:marLeft w:val="0"/>
      <w:marRight w:val="0"/>
      <w:marTop w:val="0"/>
      <w:marBottom w:val="0"/>
      <w:divBdr>
        <w:top w:val="none" w:sz="0" w:space="0" w:color="auto"/>
        <w:left w:val="none" w:sz="0" w:space="0" w:color="auto"/>
        <w:bottom w:val="none" w:sz="0" w:space="0" w:color="auto"/>
        <w:right w:val="none" w:sz="0" w:space="0" w:color="auto"/>
      </w:divBdr>
    </w:div>
    <w:div w:id="239797989">
      <w:bodyDiv w:val="1"/>
      <w:marLeft w:val="0"/>
      <w:marRight w:val="0"/>
      <w:marTop w:val="0"/>
      <w:marBottom w:val="0"/>
      <w:divBdr>
        <w:top w:val="none" w:sz="0" w:space="0" w:color="auto"/>
        <w:left w:val="none" w:sz="0" w:space="0" w:color="auto"/>
        <w:bottom w:val="none" w:sz="0" w:space="0" w:color="auto"/>
        <w:right w:val="none" w:sz="0" w:space="0" w:color="auto"/>
      </w:divBdr>
    </w:div>
    <w:div w:id="249432773">
      <w:bodyDiv w:val="1"/>
      <w:marLeft w:val="0"/>
      <w:marRight w:val="0"/>
      <w:marTop w:val="0"/>
      <w:marBottom w:val="0"/>
      <w:divBdr>
        <w:top w:val="none" w:sz="0" w:space="0" w:color="auto"/>
        <w:left w:val="none" w:sz="0" w:space="0" w:color="auto"/>
        <w:bottom w:val="none" w:sz="0" w:space="0" w:color="auto"/>
        <w:right w:val="none" w:sz="0" w:space="0" w:color="auto"/>
      </w:divBdr>
    </w:div>
    <w:div w:id="287784061">
      <w:bodyDiv w:val="1"/>
      <w:marLeft w:val="0"/>
      <w:marRight w:val="0"/>
      <w:marTop w:val="0"/>
      <w:marBottom w:val="0"/>
      <w:divBdr>
        <w:top w:val="none" w:sz="0" w:space="0" w:color="auto"/>
        <w:left w:val="none" w:sz="0" w:space="0" w:color="auto"/>
        <w:bottom w:val="none" w:sz="0" w:space="0" w:color="auto"/>
        <w:right w:val="none" w:sz="0" w:space="0" w:color="auto"/>
      </w:divBdr>
    </w:div>
    <w:div w:id="288318175">
      <w:bodyDiv w:val="1"/>
      <w:marLeft w:val="0"/>
      <w:marRight w:val="0"/>
      <w:marTop w:val="0"/>
      <w:marBottom w:val="0"/>
      <w:divBdr>
        <w:top w:val="none" w:sz="0" w:space="0" w:color="auto"/>
        <w:left w:val="none" w:sz="0" w:space="0" w:color="auto"/>
        <w:bottom w:val="none" w:sz="0" w:space="0" w:color="auto"/>
        <w:right w:val="none" w:sz="0" w:space="0" w:color="auto"/>
      </w:divBdr>
    </w:div>
    <w:div w:id="381096343">
      <w:bodyDiv w:val="1"/>
      <w:marLeft w:val="0"/>
      <w:marRight w:val="0"/>
      <w:marTop w:val="0"/>
      <w:marBottom w:val="0"/>
      <w:divBdr>
        <w:top w:val="none" w:sz="0" w:space="0" w:color="auto"/>
        <w:left w:val="none" w:sz="0" w:space="0" w:color="auto"/>
        <w:bottom w:val="none" w:sz="0" w:space="0" w:color="auto"/>
        <w:right w:val="none" w:sz="0" w:space="0" w:color="auto"/>
      </w:divBdr>
    </w:div>
    <w:div w:id="451171843">
      <w:bodyDiv w:val="1"/>
      <w:marLeft w:val="0"/>
      <w:marRight w:val="0"/>
      <w:marTop w:val="0"/>
      <w:marBottom w:val="0"/>
      <w:divBdr>
        <w:top w:val="none" w:sz="0" w:space="0" w:color="auto"/>
        <w:left w:val="none" w:sz="0" w:space="0" w:color="auto"/>
        <w:bottom w:val="none" w:sz="0" w:space="0" w:color="auto"/>
        <w:right w:val="none" w:sz="0" w:space="0" w:color="auto"/>
      </w:divBdr>
    </w:div>
    <w:div w:id="486437413">
      <w:bodyDiv w:val="1"/>
      <w:marLeft w:val="0"/>
      <w:marRight w:val="0"/>
      <w:marTop w:val="0"/>
      <w:marBottom w:val="0"/>
      <w:divBdr>
        <w:top w:val="none" w:sz="0" w:space="0" w:color="auto"/>
        <w:left w:val="none" w:sz="0" w:space="0" w:color="auto"/>
        <w:bottom w:val="none" w:sz="0" w:space="0" w:color="auto"/>
        <w:right w:val="none" w:sz="0" w:space="0" w:color="auto"/>
      </w:divBdr>
    </w:div>
    <w:div w:id="550851505">
      <w:bodyDiv w:val="1"/>
      <w:marLeft w:val="0"/>
      <w:marRight w:val="0"/>
      <w:marTop w:val="0"/>
      <w:marBottom w:val="0"/>
      <w:divBdr>
        <w:top w:val="none" w:sz="0" w:space="0" w:color="auto"/>
        <w:left w:val="none" w:sz="0" w:space="0" w:color="auto"/>
        <w:bottom w:val="none" w:sz="0" w:space="0" w:color="auto"/>
        <w:right w:val="none" w:sz="0" w:space="0" w:color="auto"/>
      </w:divBdr>
    </w:div>
    <w:div w:id="637153823">
      <w:bodyDiv w:val="1"/>
      <w:marLeft w:val="0"/>
      <w:marRight w:val="0"/>
      <w:marTop w:val="0"/>
      <w:marBottom w:val="0"/>
      <w:divBdr>
        <w:top w:val="none" w:sz="0" w:space="0" w:color="auto"/>
        <w:left w:val="none" w:sz="0" w:space="0" w:color="auto"/>
        <w:bottom w:val="none" w:sz="0" w:space="0" w:color="auto"/>
        <w:right w:val="none" w:sz="0" w:space="0" w:color="auto"/>
      </w:divBdr>
    </w:div>
    <w:div w:id="655260857">
      <w:bodyDiv w:val="1"/>
      <w:marLeft w:val="0"/>
      <w:marRight w:val="0"/>
      <w:marTop w:val="0"/>
      <w:marBottom w:val="0"/>
      <w:divBdr>
        <w:top w:val="none" w:sz="0" w:space="0" w:color="auto"/>
        <w:left w:val="none" w:sz="0" w:space="0" w:color="auto"/>
        <w:bottom w:val="none" w:sz="0" w:space="0" w:color="auto"/>
        <w:right w:val="none" w:sz="0" w:space="0" w:color="auto"/>
      </w:divBdr>
    </w:div>
    <w:div w:id="677541561">
      <w:bodyDiv w:val="1"/>
      <w:marLeft w:val="0"/>
      <w:marRight w:val="0"/>
      <w:marTop w:val="0"/>
      <w:marBottom w:val="0"/>
      <w:divBdr>
        <w:top w:val="none" w:sz="0" w:space="0" w:color="auto"/>
        <w:left w:val="none" w:sz="0" w:space="0" w:color="auto"/>
        <w:bottom w:val="none" w:sz="0" w:space="0" w:color="auto"/>
        <w:right w:val="none" w:sz="0" w:space="0" w:color="auto"/>
      </w:divBdr>
    </w:div>
    <w:div w:id="718551036">
      <w:bodyDiv w:val="1"/>
      <w:marLeft w:val="0"/>
      <w:marRight w:val="0"/>
      <w:marTop w:val="0"/>
      <w:marBottom w:val="0"/>
      <w:divBdr>
        <w:top w:val="none" w:sz="0" w:space="0" w:color="auto"/>
        <w:left w:val="none" w:sz="0" w:space="0" w:color="auto"/>
        <w:bottom w:val="none" w:sz="0" w:space="0" w:color="auto"/>
        <w:right w:val="none" w:sz="0" w:space="0" w:color="auto"/>
      </w:divBdr>
    </w:div>
    <w:div w:id="719789732">
      <w:bodyDiv w:val="1"/>
      <w:marLeft w:val="0"/>
      <w:marRight w:val="0"/>
      <w:marTop w:val="0"/>
      <w:marBottom w:val="0"/>
      <w:divBdr>
        <w:top w:val="none" w:sz="0" w:space="0" w:color="auto"/>
        <w:left w:val="none" w:sz="0" w:space="0" w:color="auto"/>
        <w:bottom w:val="none" w:sz="0" w:space="0" w:color="auto"/>
        <w:right w:val="none" w:sz="0" w:space="0" w:color="auto"/>
      </w:divBdr>
    </w:div>
    <w:div w:id="755057891">
      <w:bodyDiv w:val="1"/>
      <w:marLeft w:val="0"/>
      <w:marRight w:val="0"/>
      <w:marTop w:val="0"/>
      <w:marBottom w:val="0"/>
      <w:divBdr>
        <w:top w:val="none" w:sz="0" w:space="0" w:color="auto"/>
        <w:left w:val="none" w:sz="0" w:space="0" w:color="auto"/>
        <w:bottom w:val="none" w:sz="0" w:space="0" w:color="auto"/>
        <w:right w:val="none" w:sz="0" w:space="0" w:color="auto"/>
      </w:divBdr>
    </w:div>
    <w:div w:id="756249217">
      <w:bodyDiv w:val="1"/>
      <w:marLeft w:val="0"/>
      <w:marRight w:val="0"/>
      <w:marTop w:val="0"/>
      <w:marBottom w:val="0"/>
      <w:divBdr>
        <w:top w:val="none" w:sz="0" w:space="0" w:color="auto"/>
        <w:left w:val="none" w:sz="0" w:space="0" w:color="auto"/>
        <w:bottom w:val="none" w:sz="0" w:space="0" w:color="auto"/>
        <w:right w:val="none" w:sz="0" w:space="0" w:color="auto"/>
      </w:divBdr>
    </w:div>
    <w:div w:id="799223527">
      <w:bodyDiv w:val="1"/>
      <w:marLeft w:val="0"/>
      <w:marRight w:val="0"/>
      <w:marTop w:val="0"/>
      <w:marBottom w:val="0"/>
      <w:divBdr>
        <w:top w:val="none" w:sz="0" w:space="0" w:color="auto"/>
        <w:left w:val="none" w:sz="0" w:space="0" w:color="auto"/>
        <w:bottom w:val="none" w:sz="0" w:space="0" w:color="auto"/>
        <w:right w:val="none" w:sz="0" w:space="0" w:color="auto"/>
      </w:divBdr>
    </w:div>
    <w:div w:id="804811781">
      <w:bodyDiv w:val="1"/>
      <w:marLeft w:val="0"/>
      <w:marRight w:val="0"/>
      <w:marTop w:val="0"/>
      <w:marBottom w:val="0"/>
      <w:divBdr>
        <w:top w:val="none" w:sz="0" w:space="0" w:color="auto"/>
        <w:left w:val="none" w:sz="0" w:space="0" w:color="auto"/>
        <w:bottom w:val="none" w:sz="0" w:space="0" w:color="auto"/>
        <w:right w:val="none" w:sz="0" w:space="0" w:color="auto"/>
      </w:divBdr>
    </w:div>
    <w:div w:id="805661688">
      <w:bodyDiv w:val="1"/>
      <w:marLeft w:val="0"/>
      <w:marRight w:val="0"/>
      <w:marTop w:val="0"/>
      <w:marBottom w:val="0"/>
      <w:divBdr>
        <w:top w:val="none" w:sz="0" w:space="0" w:color="auto"/>
        <w:left w:val="none" w:sz="0" w:space="0" w:color="auto"/>
        <w:bottom w:val="none" w:sz="0" w:space="0" w:color="auto"/>
        <w:right w:val="none" w:sz="0" w:space="0" w:color="auto"/>
      </w:divBdr>
    </w:div>
    <w:div w:id="832136442">
      <w:bodyDiv w:val="1"/>
      <w:marLeft w:val="0"/>
      <w:marRight w:val="0"/>
      <w:marTop w:val="0"/>
      <w:marBottom w:val="0"/>
      <w:divBdr>
        <w:top w:val="none" w:sz="0" w:space="0" w:color="auto"/>
        <w:left w:val="none" w:sz="0" w:space="0" w:color="auto"/>
        <w:bottom w:val="none" w:sz="0" w:space="0" w:color="auto"/>
        <w:right w:val="none" w:sz="0" w:space="0" w:color="auto"/>
      </w:divBdr>
    </w:div>
    <w:div w:id="838812718">
      <w:bodyDiv w:val="1"/>
      <w:marLeft w:val="0"/>
      <w:marRight w:val="0"/>
      <w:marTop w:val="0"/>
      <w:marBottom w:val="0"/>
      <w:divBdr>
        <w:top w:val="none" w:sz="0" w:space="0" w:color="auto"/>
        <w:left w:val="none" w:sz="0" w:space="0" w:color="auto"/>
        <w:bottom w:val="none" w:sz="0" w:space="0" w:color="auto"/>
        <w:right w:val="none" w:sz="0" w:space="0" w:color="auto"/>
      </w:divBdr>
    </w:div>
    <w:div w:id="862477171">
      <w:bodyDiv w:val="1"/>
      <w:marLeft w:val="0"/>
      <w:marRight w:val="0"/>
      <w:marTop w:val="0"/>
      <w:marBottom w:val="0"/>
      <w:divBdr>
        <w:top w:val="none" w:sz="0" w:space="0" w:color="auto"/>
        <w:left w:val="none" w:sz="0" w:space="0" w:color="auto"/>
        <w:bottom w:val="none" w:sz="0" w:space="0" w:color="auto"/>
        <w:right w:val="none" w:sz="0" w:space="0" w:color="auto"/>
      </w:divBdr>
      <w:divsChild>
        <w:div w:id="932476397">
          <w:marLeft w:val="0"/>
          <w:marRight w:val="0"/>
          <w:marTop w:val="0"/>
          <w:marBottom w:val="0"/>
          <w:divBdr>
            <w:top w:val="none" w:sz="0" w:space="0" w:color="auto"/>
            <w:left w:val="none" w:sz="0" w:space="0" w:color="auto"/>
            <w:bottom w:val="none" w:sz="0" w:space="0" w:color="auto"/>
            <w:right w:val="none" w:sz="0" w:space="0" w:color="auto"/>
          </w:divBdr>
        </w:div>
      </w:divsChild>
    </w:div>
    <w:div w:id="872616218">
      <w:bodyDiv w:val="1"/>
      <w:marLeft w:val="0"/>
      <w:marRight w:val="0"/>
      <w:marTop w:val="0"/>
      <w:marBottom w:val="0"/>
      <w:divBdr>
        <w:top w:val="none" w:sz="0" w:space="0" w:color="auto"/>
        <w:left w:val="none" w:sz="0" w:space="0" w:color="auto"/>
        <w:bottom w:val="none" w:sz="0" w:space="0" w:color="auto"/>
        <w:right w:val="none" w:sz="0" w:space="0" w:color="auto"/>
      </w:divBdr>
    </w:div>
    <w:div w:id="989019015">
      <w:bodyDiv w:val="1"/>
      <w:marLeft w:val="0"/>
      <w:marRight w:val="0"/>
      <w:marTop w:val="0"/>
      <w:marBottom w:val="0"/>
      <w:divBdr>
        <w:top w:val="none" w:sz="0" w:space="0" w:color="auto"/>
        <w:left w:val="none" w:sz="0" w:space="0" w:color="auto"/>
        <w:bottom w:val="none" w:sz="0" w:space="0" w:color="auto"/>
        <w:right w:val="none" w:sz="0" w:space="0" w:color="auto"/>
      </w:divBdr>
    </w:div>
    <w:div w:id="1054887309">
      <w:bodyDiv w:val="1"/>
      <w:marLeft w:val="0"/>
      <w:marRight w:val="0"/>
      <w:marTop w:val="0"/>
      <w:marBottom w:val="0"/>
      <w:divBdr>
        <w:top w:val="none" w:sz="0" w:space="0" w:color="auto"/>
        <w:left w:val="none" w:sz="0" w:space="0" w:color="auto"/>
        <w:bottom w:val="none" w:sz="0" w:space="0" w:color="auto"/>
        <w:right w:val="none" w:sz="0" w:space="0" w:color="auto"/>
      </w:divBdr>
    </w:div>
    <w:div w:id="1102217205">
      <w:bodyDiv w:val="1"/>
      <w:marLeft w:val="0"/>
      <w:marRight w:val="0"/>
      <w:marTop w:val="0"/>
      <w:marBottom w:val="0"/>
      <w:divBdr>
        <w:top w:val="none" w:sz="0" w:space="0" w:color="auto"/>
        <w:left w:val="none" w:sz="0" w:space="0" w:color="auto"/>
        <w:bottom w:val="none" w:sz="0" w:space="0" w:color="auto"/>
        <w:right w:val="none" w:sz="0" w:space="0" w:color="auto"/>
      </w:divBdr>
    </w:div>
    <w:div w:id="1105153518">
      <w:bodyDiv w:val="1"/>
      <w:marLeft w:val="0"/>
      <w:marRight w:val="0"/>
      <w:marTop w:val="0"/>
      <w:marBottom w:val="0"/>
      <w:divBdr>
        <w:top w:val="none" w:sz="0" w:space="0" w:color="auto"/>
        <w:left w:val="none" w:sz="0" w:space="0" w:color="auto"/>
        <w:bottom w:val="none" w:sz="0" w:space="0" w:color="auto"/>
        <w:right w:val="none" w:sz="0" w:space="0" w:color="auto"/>
      </w:divBdr>
    </w:div>
    <w:div w:id="1115826088">
      <w:bodyDiv w:val="1"/>
      <w:marLeft w:val="0"/>
      <w:marRight w:val="0"/>
      <w:marTop w:val="0"/>
      <w:marBottom w:val="0"/>
      <w:divBdr>
        <w:top w:val="none" w:sz="0" w:space="0" w:color="auto"/>
        <w:left w:val="none" w:sz="0" w:space="0" w:color="auto"/>
        <w:bottom w:val="none" w:sz="0" w:space="0" w:color="auto"/>
        <w:right w:val="none" w:sz="0" w:space="0" w:color="auto"/>
      </w:divBdr>
    </w:div>
    <w:div w:id="1122459887">
      <w:bodyDiv w:val="1"/>
      <w:marLeft w:val="0"/>
      <w:marRight w:val="0"/>
      <w:marTop w:val="0"/>
      <w:marBottom w:val="0"/>
      <w:divBdr>
        <w:top w:val="none" w:sz="0" w:space="0" w:color="auto"/>
        <w:left w:val="none" w:sz="0" w:space="0" w:color="auto"/>
        <w:bottom w:val="none" w:sz="0" w:space="0" w:color="auto"/>
        <w:right w:val="none" w:sz="0" w:space="0" w:color="auto"/>
      </w:divBdr>
    </w:div>
    <w:div w:id="1132988446">
      <w:bodyDiv w:val="1"/>
      <w:marLeft w:val="0"/>
      <w:marRight w:val="0"/>
      <w:marTop w:val="0"/>
      <w:marBottom w:val="0"/>
      <w:divBdr>
        <w:top w:val="none" w:sz="0" w:space="0" w:color="auto"/>
        <w:left w:val="none" w:sz="0" w:space="0" w:color="auto"/>
        <w:bottom w:val="none" w:sz="0" w:space="0" w:color="auto"/>
        <w:right w:val="none" w:sz="0" w:space="0" w:color="auto"/>
      </w:divBdr>
      <w:divsChild>
        <w:div w:id="2019624385">
          <w:marLeft w:val="0"/>
          <w:marRight w:val="0"/>
          <w:marTop w:val="0"/>
          <w:marBottom w:val="0"/>
          <w:divBdr>
            <w:top w:val="none" w:sz="0" w:space="0" w:color="auto"/>
            <w:left w:val="none" w:sz="0" w:space="0" w:color="auto"/>
            <w:bottom w:val="none" w:sz="0" w:space="0" w:color="auto"/>
            <w:right w:val="none" w:sz="0" w:space="0" w:color="auto"/>
          </w:divBdr>
        </w:div>
      </w:divsChild>
    </w:div>
    <w:div w:id="1174301044">
      <w:bodyDiv w:val="1"/>
      <w:marLeft w:val="0"/>
      <w:marRight w:val="0"/>
      <w:marTop w:val="0"/>
      <w:marBottom w:val="0"/>
      <w:divBdr>
        <w:top w:val="none" w:sz="0" w:space="0" w:color="auto"/>
        <w:left w:val="none" w:sz="0" w:space="0" w:color="auto"/>
        <w:bottom w:val="none" w:sz="0" w:space="0" w:color="auto"/>
        <w:right w:val="none" w:sz="0" w:space="0" w:color="auto"/>
      </w:divBdr>
    </w:div>
    <w:div w:id="1175455452">
      <w:bodyDiv w:val="1"/>
      <w:marLeft w:val="0"/>
      <w:marRight w:val="0"/>
      <w:marTop w:val="0"/>
      <w:marBottom w:val="0"/>
      <w:divBdr>
        <w:top w:val="none" w:sz="0" w:space="0" w:color="auto"/>
        <w:left w:val="none" w:sz="0" w:space="0" w:color="auto"/>
        <w:bottom w:val="none" w:sz="0" w:space="0" w:color="auto"/>
        <w:right w:val="none" w:sz="0" w:space="0" w:color="auto"/>
      </w:divBdr>
    </w:div>
    <w:div w:id="1182663435">
      <w:bodyDiv w:val="1"/>
      <w:marLeft w:val="0"/>
      <w:marRight w:val="0"/>
      <w:marTop w:val="0"/>
      <w:marBottom w:val="0"/>
      <w:divBdr>
        <w:top w:val="none" w:sz="0" w:space="0" w:color="auto"/>
        <w:left w:val="none" w:sz="0" w:space="0" w:color="auto"/>
        <w:bottom w:val="none" w:sz="0" w:space="0" w:color="auto"/>
        <w:right w:val="none" w:sz="0" w:space="0" w:color="auto"/>
      </w:divBdr>
    </w:div>
    <w:div w:id="1202473515">
      <w:bodyDiv w:val="1"/>
      <w:marLeft w:val="0"/>
      <w:marRight w:val="0"/>
      <w:marTop w:val="0"/>
      <w:marBottom w:val="0"/>
      <w:divBdr>
        <w:top w:val="none" w:sz="0" w:space="0" w:color="auto"/>
        <w:left w:val="none" w:sz="0" w:space="0" w:color="auto"/>
        <w:bottom w:val="none" w:sz="0" w:space="0" w:color="auto"/>
        <w:right w:val="none" w:sz="0" w:space="0" w:color="auto"/>
      </w:divBdr>
    </w:div>
    <w:div w:id="1205289692">
      <w:bodyDiv w:val="1"/>
      <w:marLeft w:val="0"/>
      <w:marRight w:val="0"/>
      <w:marTop w:val="0"/>
      <w:marBottom w:val="0"/>
      <w:divBdr>
        <w:top w:val="none" w:sz="0" w:space="0" w:color="auto"/>
        <w:left w:val="none" w:sz="0" w:space="0" w:color="auto"/>
        <w:bottom w:val="none" w:sz="0" w:space="0" w:color="auto"/>
        <w:right w:val="none" w:sz="0" w:space="0" w:color="auto"/>
      </w:divBdr>
    </w:div>
    <w:div w:id="1253978234">
      <w:bodyDiv w:val="1"/>
      <w:marLeft w:val="0"/>
      <w:marRight w:val="0"/>
      <w:marTop w:val="0"/>
      <w:marBottom w:val="0"/>
      <w:divBdr>
        <w:top w:val="none" w:sz="0" w:space="0" w:color="auto"/>
        <w:left w:val="none" w:sz="0" w:space="0" w:color="auto"/>
        <w:bottom w:val="none" w:sz="0" w:space="0" w:color="auto"/>
        <w:right w:val="none" w:sz="0" w:space="0" w:color="auto"/>
      </w:divBdr>
    </w:div>
    <w:div w:id="1344624059">
      <w:bodyDiv w:val="1"/>
      <w:marLeft w:val="0"/>
      <w:marRight w:val="0"/>
      <w:marTop w:val="0"/>
      <w:marBottom w:val="0"/>
      <w:divBdr>
        <w:top w:val="none" w:sz="0" w:space="0" w:color="auto"/>
        <w:left w:val="none" w:sz="0" w:space="0" w:color="auto"/>
        <w:bottom w:val="none" w:sz="0" w:space="0" w:color="auto"/>
        <w:right w:val="none" w:sz="0" w:space="0" w:color="auto"/>
      </w:divBdr>
    </w:div>
    <w:div w:id="1357006451">
      <w:bodyDiv w:val="1"/>
      <w:marLeft w:val="0"/>
      <w:marRight w:val="0"/>
      <w:marTop w:val="0"/>
      <w:marBottom w:val="0"/>
      <w:divBdr>
        <w:top w:val="none" w:sz="0" w:space="0" w:color="auto"/>
        <w:left w:val="none" w:sz="0" w:space="0" w:color="auto"/>
        <w:bottom w:val="none" w:sz="0" w:space="0" w:color="auto"/>
        <w:right w:val="none" w:sz="0" w:space="0" w:color="auto"/>
      </w:divBdr>
    </w:div>
    <w:div w:id="1358505936">
      <w:bodyDiv w:val="1"/>
      <w:marLeft w:val="0"/>
      <w:marRight w:val="0"/>
      <w:marTop w:val="0"/>
      <w:marBottom w:val="0"/>
      <w:divBdr>
        <w:top w:val="none" w:sz="0" w:space="0" w:color="auto"/>
        <w:left w:val="none" w:sz="0" w:space="0" w:color="auto"/>
        <w:bottom w:val="none" w:sz="0" w:space="0" w:color="auto"/>
        <w:right w:val="none" w:sz="0" w:space="0" w:color="auto"/>
      </w:divBdr>
    </w:div>
    <w:div w:id="1374229971">
      <w:bodyDiv w:val="1"/>
      <w:marLeft w:val="0"/>
      <w:marRight w:val="0"/>
      <w:marTop w:val="0"/>
      <w:marBottom w:val="0"/>
      <w:divBdr>
        <w:top w:val="none" w:sz="0" w:space="0" w:color="auto"/>
        <w:left w:val="none" w:sz="0" w:space="0" w:color="auto"/>
        <w:bottom w:val="none" w:sz="0" w:space="0" w:color="auto"/>
        <w:right w:val="none" w:sz="0" w:space="0" w:color="auto"/>
      </w:divBdr>
    </w:div>
    <w:div w:id="1399982630">
      <w:bodyDiv w:val="1"/>
      <w:marLeft w:val="0"/>
      <w:marRight w:val="0"/>
      <w:marTop w:val="0"/>
      <w:marBottom w:val="0"/>
      <w:divBdr>
        <w:top w:val="none" w:sz="0" w:space="0" w:color="auto"/>
        <w:left w:val="none" w:sz="0" w:space="0" w:color="auto"/>
        <w:bottom w:val="none" w:sz="0" w:space="0" w:color="auto"/>
        <w:right w:val="none" w:sz="0" w:space="0" w:color="auto"/>
      </w:divBdr>
    </w:div>
    <w:div w:id="1407072408">
      <w:bodyDiv w:val="1"/>
      <w:marLeft w:val="0"/>
      <w:marRight w:val="0"/>
      <w:marTop w:val="0"/>
      <w:marBottom w:val="0"/>
      <w:divBdr>
        <w:top w:val="none" w:sz="0" w:space="0" w:color="auto"/>
        <w:left w:val="none" w:sz="0" w:space="0" w:color="auto"/>
        <w:bottom w:val="none" w:sz="0" w:space="0" w:color="auto"/>
        <w:right w:val="none" w:sz="0" w:space="0" w:color="auto"/>
      </w:divBdr>
    </w:div>
    <w:div w:id="1411542551">
      <w:bodyDiv w:val="1"/>
      <w:marLeft w:val="0"/>
      <w:marRight w:val="0"/>
      <w:marTop w:val="0"/>
      <w:marBottom w:val="0"/>
      <w:divBdr>
        <w:top w:val="none" w:sz="0" w:space="0" w:color="auto"/>
        <w:left w:val="none" w:sz="0" w:space="0" w:color="auto"/>
        <w:bottom w:val="none" w:sz="0" w:space="0" w:color="auto"/>
        <w:right w:val="none" w:sz="0" w:space="0" w:color="auto"/>
      </w:divBdr>
    </w:div>
    <w:div w:id="1509103152">
      <w:bodyDiv w:val="1"/>
      <w:marLeft w:val="0"/>
      <w:marRight w:val="0"/>
      <w:marTop w:val="0"/>
      <w:marBottom w:val="0"/>
      <w:divBdr>
        <w:top w:val="none" w:sz="0" w:space="0" w:color="auto"/>
        <w:left w:val="none" w:sz="0" w:space="0" w:color="auto"/>
        <w:bottom w:val="none" w:sz="0" w:space="0" w:color="auto"/>
        <w:right w:val="none" w:sz="0" w:space="0" w:color="auto"/>
      </w:divBdr>
    </w:div>
    <w:div w:id="1537700440">
      <w:bodyDiv w:val="1"/>
      <w:marLeft w:val="0"/>
      <w:marRight w:val="0"/>
      <w:marTop w:val="0"/>
      <w:marBottom w:val="0"/>
      <w:divBdr>
        <w:top w:val="none" w:sz="0" w:space="0" w:color="auto"/>
        <w:left w:val="none" w:sz="0" w:space="0" w:color="auto"/>
        <w:bottom w:val="none" w:sz="0" w:space="0" w:color="auto"/>
        <w:right w:val="none" w:sz="0" w:space="0" w:color="auto"/>
      </w:divBdr>
    </w:div>
    <w:div w:id="1557277972">
      <w:bodyDiv w:val="1"/>
      <w:marLeft w:val="0"/>
      <w:marRight w:val="0"/>
      <w:marTop w:val="0"/>
      <w:marBottom w:val="0"/>
      <w:divBdr>
        <w:top w:val="none" w:sz="0" w:space="0" w:color="auto"/>
        <w:left w:val="none" w:sz="0" w:space="0" w:color="auto"/>
        <w:bottom w:val="none" w:sz="0" w:space="0" w:color="auto"/>
        <w:right w:val="none" w:sz="0" w:space="0" w:color="auto"/>
      </w:divBdr>
    </w:div>
    <w:div w:id="1571309864">
      <w:bodyDiv w:val="1"/>
      <w:marLeft w:val="0"/>
      <w:marRight w:val="0"/>
      <w:marTop w:val="0"/>
      <w:marBottom w:val="0"/>
      <w:divBdr>
        <w:top w:val="none" w:sz="0" w:space="0" w:color="auto"/>
        <w:left w:val="none" w:sz="0" w:space="0" w:color="auto"/>
        <w:bottom w:val="none" w:sz="0" w:space="0" w:color="auto"/>
        <w:right w:val="none" w:sz="0" w:space="0" w:color="auto"/>
      </w:divBdr>
    </w:div>
    <w:div w:id="1612084310">
      <w:bodyDiv w:val="1"/>
      <w:marLeft w:val="0"/>
      <w:marRight w:val="0"/>
      <w:marTop w:val="0"/>
      <w:marBottom w:val="0"/>
      <w:divBdr>
        <w:top w:val="none" w:sz="0" w:space="0" w:color="auto"/>
        <w:left w:val="none" w:sz="0" w:space="0" w:color="auto"/>
        <w:bottom w:val="none" w:sz="0" w:space="0" w:color="auto"/>
        <w:right w:val="none" w:sz="0" w:space="0" w:color="auto"/>
      </w:divBdr>
    </w:div>
    <w:div w:id="1615821995">
      <w:bodyDiv w:val="1"/>
      <w:marLeft w:val="0"/>
      <w:marRight w:val="0"/>
      <w:marTop w:val="0"/>
      <w:marBottom w:val="0"/>
      <w:divBdr>
        <w:top w:val="none" w:sz="0" w:space="0" w:color="auto"/>
        <w:left w:val="none" w:sz="0" w:space="0" w:color="auto"/>
        <w:bottom w:val="none" w:sz="0" w:space="0" w:color="auto"/>
        <w:right w:val="none" w:sz="0" w:space="0" w:color="auto"/>
      </w:divBdr>
    </w:div>
    <w:div w:id="1777016288">
      <w:bodyDiv w:val="1"/>
      <w:marLeft w:val="0"/>
      <w:marRight w:val="0"/>
      <w:marTop w:val="0"/>
      <w:marBottom w:val="0"/>
      <w:divBdr>
        <w:top w:val="none" w:sz="0" w:space="0" w:color="auto"/>
        <w:left w:val="none" w:sz="0" w:space="0" w:color="auto"/>
        <w:bottom w:val="none" w:sz="0" w:space="0" w:color="auto"/>
        <w:right w:val="none" w:sz="0" w:space="0" w:color="auto"/>
      </w:divBdr>
    </w:div>
    <w:div w:id="1794207132">
      <w:bodyDiv w:val="1"/>
      <w:marLeft w:val="0"/>
      <w:marRight w:val="0"/>
      <w:marTop w:val="0"/>
      <w:marBottom w:val="0"/>
      <w:divBdr>
        <w:top w:val="none" w:sz="0" w:space="0" w:color="auto"/>
        <w:left w:val="none" w:sz="0" w:space="0" w:color="auto"/>
        <w:bottom w:val="none" w:sz="0" w:space="0" w:color="auto"/>
        <w:right w:val="none" w:sz="0" w:space="0" w:color="auto"/>
      </w:divBdr>
    </w:div>
    <w:div w:id="1803158425">
      <w:bodyDiv w:val="1"/>
      <w:marLeft w:val="0"/>
      <w:marRight w:val="0"/>
      <w:marTop w:val="0"/>
      <w:marBottom w:val="0"/>
      <w:divBdr>
        <w:top w:val="none" w:sz="0" w:space="0" w:color="auto"/>
        <w:left w:val="none" w:sz="0" w:space="0" w:color="auto"/>
        <w:bottom w:val="none" w:sz="0" w:space="0" w:color="auto"/>
        <w:right w:val="none" w:sz="0" w:space="0" w:color="auto"/>
      </w:divBdr>
    </w:div>
    <w:div w:id="1844934544">
      <w:bodyDiv w:val="1"/>
      <w:marLeft w:val="0"/>
      <w:marRight w:val="0"/>
      <w:marTop w:val="0"/>
      <w:marBottom w:val="0"/>
      <w:divBdr>
        <w:top w:val="none" w:sz="0" w:space="0" w:color="auto"/>
        <w:left w:val="none" w:sz="0" w:space="0" w:color="auto"/>
        <w:bottom w:val="none" w:sz="0" w:space="0" w:color="auto"/>
        <w:right w:val="none" w:sz="0" w:space="0" w:color="auto"/>
      </w:divBdr>
    </w:div>
    <w:div w:id="1879271636">
      <w:bodyDiv w:val="1"/>
      <w:marLeft w:val="0"/>
      <w:marRight w:val="0"/>
      <w:marTop w:val="0"/>
      <w:marBottom w:val="0"/>
      <w:divBdr>
        <w:top w:val="none" w:sz="0" w:space="0" w:color="auto"/>
        <w:left w:val="none" w:sz="0" w:space="0" w:color="auto"/>
        <w:bottom w:val="none" w:sz="0" w:space="0" w:color="auto"/>
        <w:right w:val="none" w:sz="0" w:space="0" w:color="auto"/>
      </w:divBdr>
    </w:div>
    <w:div w:id="1972325497">
      <w:bodyDiv w:val="1"/>
      <w:marLeft w:val="0"/>
      <w:marRight w:val="0"/>
      <w:marTop w:val="0"/>
      <w:marBottom w:val="0"/>
      <w:divBdr>
        <w:top w:val="none" w:sz="0" w:space="0" w:color="auto"/>
        <w:left w:val="none" w:sz="0" w:space="0" w:color="auto"/>
        <w:bottom w:val="none" w:sz="0" w:space="0" w:color="auto"/>
        <w:right w:val="none" w:sz="0" w:space="0" w:color="auto"/>
      </w:divBdr>
    </w:div>
    <w:div w:id="2020036649">
      <w:bodyDiv w:val="1"/>
      <w:marLeft w:val="0"/>
      <w:marRight w:val="0"/>
      <w:marTop w:val="0"/>
      <w:marBottom w:val="0"/>
      <w:divBdr>
        <w:top w:val="none" w:sz="0" w:space="0" w:color="auto"/>
        <w:left w:val="none" w:sz="0" w:space="0" w:color="auto"/>
        <w:bottom w:val="none" w:sz="0" w:space="0" w:color="auto"/>
        <w:right w:val="none" w:sz="0" w:space="0" w:color="auto"/>
      </w:divBdr>
    </w:div>
    <w:div w:id="2053652586">
      <w:bodyDiv w:val="1"/>
      <w:marLeft w:val="0"/>
      <w:marRight w:val="0"/>
      <w:marTop w:val="0"/>
      <w:marBottom w:val="0"/>
      <w:divBdr>
        <w:top w:val="none" w:sz="0" w:space="0" w:color="auto"/>
        <w:left w:val="none" w:sz="0" w:space="0" w:color="auto"/>
        <w:bottom w:val="none" w:sz="0" w:space="0" w:color="auto"/>
        <w:right w:val="none" w:sz="0" w:space="0" w:color="auto"/>
      </w:divBdr>
      <w:divsChild>
        <w:div w:id="1152722247">
          <w:marLeft w:val="0"/>
          <w:marRight w:val="0"/>
          <w:marTop w:val="0"/>
          <w:marBottom w:val="0"/>
          <w:divBdr>
            <w:top w:val="none" w:sz="0" w:space="0" w:color="auto"/>
            <w:left w:val="none" w:sz="0" w:space="0" w:color="auto"/>
            <w:bottom w:val="none" w:sz="0" w:space="0" w:color="auto"/>
            <w:right w:val="none" w:sz="0" w:space="0" w:color="auto"/>
          </w:divBdr>
          <w:divsChild>
            <w:div w:id="957296762">
              <w:marLeft w:val="0"/>
              <w:marRight w:val="0"/>
              <w:marTop w:val="0"/>
              <w:marBottom w:val="0"/>
              <w:divBdr>
                <w:top w:val="none" w:sz="0" w:space="0" w:color="auto"/>
                <w:left w:val="none" w:sz="0" w:space="0" w:color="auto"/>
                <w:bottom w:val="none" w:sz="0" w:space="0" w:color="auto"/>
                <w:right w:val="none" w:sz="0" w:space="0" w:color="auto"/>
              </w:divBdr>
              <w:divsChild>
                <w:div w:id="1425761392">
                  <w:marLeft w:val="0"/>
                  <w:marRight w:val="0"/>
                  <w:marTop w:val="0"/>
                  <w:marBottom w:val="0"/>
                  <w:divBdr>
                    <w:top w:val="none" w:sz="0" w:space="0" w:color="auto"/>
                    <w:left w:val="none" w:sz="0" w:space="0" w:color="auto"/>
                    <w:bottom w:val="none" w:sz="0" w:space="0" w:color="auto"/>
                    <w:right w:val="none" w:sz="0" w:space="0" w:color="auto"/>
                  </w:divBdr>
                  <w:divsChild>
                    <w:div w:id="366834321">
                      <w:marLeft w:val="0"/>
                      <w:marRight w:val="0"/>
                      <w:marTop w:val="0"/>
                      <w:marBottom w:val="0"/>
                      <w:divBdr>
                        <w:top w:val="none" w:sz="0" w:space="0" w:color="auto"/>
                        <w:left w:val="none" w:sz="0" w:space="0" w:color="auto"/>
                        <w:bottom w:val="none" w:sz="0" w:space="0" w:color="auto"/>
                        <w:right w:val="none" w:sz="0" w:space="0" w:color="auto"/>
                      </w:divBdr>
                      <w:divsChild>
                        <w:div w:id="1333605960">
                          <w:marLeft w:val="0"/>
                          <w:marRight w:val="0"/>
                          <w:marTop w:val="0"/>
                          <w:marBottom w:val="0"/>
                          <w:divBdr>
                            <w:top w:val="none" w:sz="0" w:space="0" w:color="auto"/>
                            <w:left w:val="none" w:sz="0" w:space="0" w:color="auto"/>
                            <w:bottom w:val="none" w:sz="0" w:space="0" w:color="auto"/>
                            <w:right w:val="none" w:sz="0" w:space="0" w:color="auto"/>
                          </w:divBdr>
                          <w:divsChild>
                            <w:div w:id="1150247071">
                              <w:marLeft w:val="0"/>
                              <w:marRight w:val="0"/>
                              <w:marTop w:val="0"/>
                              <w:marBottom w:val="0"/>
                              <w:divBdr>
                                <w:top w:val="none" w:sz="0" w:space="0" w:color="auto"/>
                                <w:left w:val="none" w:sz="0" w:space="0" w:color="auto"/>
                                <w:bottom w:val="none" w:sz="0" w:space="0" w:color="auto"/>
                                <w:right w:val="none" w:sz="0" w:space="0" w:color="auto"/>
                              </w:divBdr>
                              <w:divsChild>
                                <w:div w:id="237832795">
                                  <w:marLeft w:val="0"/>
                                  <w:marRight w:val="0"/>
                                  <w:marTop w:val="0"/>
                                  <w:marBottom w:val="0"/>
                                  <w:divBdr>
                                    <w:top w:val="none" w:sz="0" w:space="0" w:color="auto"/>
                                    <w:left w:val="none" w:sz="0" w:space="0" w:color="auto"/>
                                    <w:bottom w:val="none" w:sz="0" w:space="0" w:color="auto"/>
                                    <w:right w:val="none" w:sz="0" w:space="0" w:color="auto"/>
                                  </w:divBdr>
                                  <w:divsChild>
                                    <w:div w:id="199714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673151">
                          <w:marLeft w:val="0"/>
                          <w:marRight w:val="0"/>
                          <w:marTop w:val="0"/>
                          <w:marBottom w:val="0"/>
                          <w:divBdr>
                            <w:top w:val="none" w:sz="0" w:space="0" w:color="auto"/>
                            <w:left w:val="none" w:sz="0" w:space="0" w:color="auto"/>
                            <w:bottom w:val="none" w:sz="0" w:space="0" w:color="auto"/>
                            <w:right w:val="none" w:sz="0" w:space="0" w:color="auto"/>
                          </w:divBdr>
                          <w:divsChild>
                            <w:div w:id="294602042">
                              <w:marLeft w:val="0"/>
                              <w:marRight w:val="0"/>
                              <w:marTop w:val="0"/>
                              <w:marBottom w:val="0"/>
                              <w:divBdr>
                                <w:top w:val="none" w:sz="0" w:space="0" w:color="auto"/>
                                <w:left w:val="none" w:sz="0" w:space="0" w:color="auto"/>
                                <w:bottom w:val="none" w:sz="0" w:space="0" w:color="auto"/>
                                <w:right w:val="none" w:sz="0" w:space="0" w:color="auto"/>
                              </w:divBdr>
                            </w:div>
                            <w:div w:id="171182860">
                              <w:marLeft w:val="0"/>
                              <w:marRight w:val="0"/>
                              <w:marTop w:val="0"/>
                              <w:marBottom w:val="0"/>
                              <w:divBdr>
                                <w:top w:val="none" w:sz="0" w:space="0" w:color="auto"/>
                                <w:left w:val="none" w:sz="0" w:space="0" w:color="auto"/>
                                <w:bottom w:val="none" w:sz="0" w:space="0" w:color="auto"/>
                                <w:right w:val="none" w:sz="0" w:space="0" w:color="auto"/>
                              </w:divBdr>
                              <w:divsChild>
                                <w:div w:id="139882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727769">
                          <w:marLeft w:val="0"/>
                          <w:marRight w:val="0"/>
                          <w:marTop w:val="180"/>
                          <w:marBottom w:val="0"/>
                          <w:divBdr>
                            <w:top w:val="none" w:sz="0" w:space="0" w:color="auto"/>
                            <w:left w:val="none" w:sz="0" w:space="0" w:color="auto"/>
                            <w:bottom w:val="none" w:sz="0" w:space="0" w:color="auto"/>
                            <w:right w:val="none" w:sz="0" w:space="0" w:color="auto"/>
                          </w:divBdr>
                          <w:divsChild>
                            <w:div w:id="203823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019612">
          <w:marLeft w:val="0"/>
          <w:marRight w:val="0"/>
          <w:marTop w:val="0"/>
          <w:marBottom w:val="0"/>
          <w:divBdr>
            <w:top w:val="none" w:sz="0" w:space="0" w:color="auto"/>
            <w:left w:val="none" w:sz="0" w:space="0" w:color="auto"/>
            <w:bottom w:val="none" w:sz="0" w:space="0" w:color="auto"/>
            <w:right w:val="none" w:sz="0" w:space="0" w:color="auto"/>
          </w:divBdr>
          <w:divsChild>
            <w:div w:id="991520678">
              <w:marLeft w:val="0"/>
              <w:marRight w:val="0"/>
              <w:marTop w:val="0"/>
              <w:marBottom w:val="0"/>
              <w:divBdr>
                <w:top w:val="none" w:sz="0" w:space="0" w:color="auto"/>
                <w:left w:val="none" w:sz="0" w:space="0" w:color="auto"/>
                <w:bottom w:val="none" w:sz="0" w:space="0" w:color="auto"/>
                <w:right w:val="none" w:sz="0" w:space="0" w:color="auto"/>
              </w:divBdr>
              <w:divsChild>
                <w:div w:id="106051749">
                  <w:marLeft w:val="0"/>
                  <w:marRight w:val="0"/>
                  <w:marTop w:val="0"/>
                  <w:marBottom w:val="0"/>
                  <w:divBdr>
                    <w:top w:val="none" w:sz="0" w:space="0" w:color="auto"/>
                    <w:left w:val="none" w:sz="0" w:space="0" w:color="auto"/>
                    <w:bottom w:val="none" w:sz="0" w:space="0" w:color="auto"/>
                    <w:right w:val="none" w:sz="0" w:space="0" w:color="auto"/>
                  </w:divBdr>
                  <w:divsChild>
                    <w:div w:id="383333363">
                      <w:marLeft w:val="0"/>
                      <w:marRight w:val="0"/>
                      <w:marTop w:val="0"/>
                      <w:marBottom w:val="0"/>
                      <w:divBdr>
                        <w:top w:val="none" w:sz="0" w:space="0" w:color="auto"/>
                        <w:left w:val="none" w:sz="0" w:space="0" w:color="auto"/>
                        <w:bottom w:val="none" w:sz="0" w:space="0" w:color="auto"/>
                        <w:right w:val="none" w:sz="0" w:space="0" w:color="auto"/>
                      </w:divBdr>
                      <w:divsChild>
                        <w:div w:id="91431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733427">
              <w:marLeft w:val="0"/>
              <w:marRight w:val="0"/>
              <w:marTop w:val="0"/>
              <w:marBottom w:val="0"/>
              <w:divBdr>
                <w:top w:val="none" w:sz="0" w:space="0" w:color="auto"/>
                <w:left w:val="none" w:sz="0" w:space="0" w:color="auto"/>
                <w:bottom w:val="none" w:sz="0" w:space="0" w:color="auto"/>
                <w:right w:val="none" w:sz="0" w:space="0" w:color="auto"/>
              </w:divBdr>
              <w:divsChild>
                <w:div w:id="141772132">
                  <w:marLeft w:val="0"/>
                  <w:marRight w:val="0"/>
                  <w:marTop w:val="0"/>
                  <w:marBottom w:val="0"/>
                  <w:divBdr>
                    <w:top w:val="none" w:sz="0" w:space="0" w:color="auto"/>
                    <w:left w:val="none" w:sz="0" w:space="0" w:color="auto"/>
                    <w:bottom w:val="none" w:sz="0" w:space="0" w:color="auto"/>
                    <w:right w:val="none" w:sz="0" w:space="0" w:color="auto"/>
                  </w:divBdr>
                  <w:divsChild>
                    <w:div w:id="1907568614">
                      <w:marLeft w:val="0"/>
                      <w:marRight w:val="0"/>
                      <w:marTop w:val="0"/>
                      <w:marBottom w:val="0"/>
                      <w:divBdr>
                        <w:top w:val="none" w:sz="0" w:space="0" w:color="auto"/>
                        <w:left w:val="none" w:sz="0" w:space="0" w:color="auto"/>
                        <w:bottom w:val="none" w:sz="0" w:space="0" w:color="auto"/>
                        <w:right w:val="none" w:sz="0" w:space="0" w:color="auto"/>
                      </w:divBdr>
                    </w:div>
                    <w:div w:id="285165903">
                      <w:marLeft w:val="0"/>
                      <w:marRight w:val="0"/>
                      <w:marTop w:val="0"/>
                      <w:marBottom w:val="0"/>
                      <w:divBdr>
                        <w:top w:val="none" w:sz="0" w:space="0" w:color="auto"/>
                        <w:left w:val="none" w:sz="0" w:space="0" w:color="auto"/>
                        <w:bottom w:val="none" w:sz="0" w:space="0" w:color="auto"/>
                        <w:right w:val="none" w:sz="0" w:space="0" w:color="auto"/>
                      </w:divBdr>
                      <w:divsChild>
                        <w:div w:id="1539973610">
                          <w:marLeft w:val="0"/>
                          <w:marRight w:val="0"/>
                          <w:marTop w:val="0"/>
                          <w:marBottom w:val="0"/>
                          <w:divBdr>
                            <w:top w:val="none" w:sz="0" w:space="0" w:color="auto"/>
                            <w:left w:val="none" w:sz="0" w:space="0" w:color="auto"/>
                            <w:bottom w:val="none" w:sz="0" w:space="0" w:color="auto"/>
                            <w:right w:val="none" w:sz="0" w:space="0" w:color="auto"/>
                          </w:divBdr>
                          <w:divsChild>
                            <w:div w:id="83749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101207">
          <w:marLeft w:val="0"/>
          <w:marRight w:val="0"/>
          <w:marTop w:val="0"/>
          <w:marBottom w:val="0"/>
          <w:divBdr>
            <w:top w:val="none" w:sz="0" w:space="0" w:color="auto"/>
            <w:left w:val="none" w:sz="0" w:space="0" w:color="auto"/>
            <w:bottom w:val="none" w:sz="0" w:space="0" w:color="auto"/>
            <w:right w:val="none" w:sz="0" w:space="0" w:color="auto"/>
          </w:divBdr>
        </w:div>
      </w:divsChild>
    </w:div>
    <w:div w:id="2066250776">
      <w:bodyDiv w:val="1"/>
      <w:marLeft w:val="0"/>
      <w:marRight w:val="0"/>
      <w:marTop w:val="0"/>
      <w:marBottom w:val="0"/>
      <w:divBdr>
        <w:top w:val="none" w:sz="0" w:space="0" w:color="auto"/>
        <w:left w:val="none" w:sz="0" w:space="0" w:color="auto"/>
        <w:bottom w:val="none" w:sz="0" w:space="0" w:color="auto"/>
        <w:right w:val="none" w:sz="0" w:space="0" w:color="auto"/>
      </w:divBdr>
    </w:div>
    <w:div w:id="2066833086">
      <w:bodyDiv w:val="1"/>
      <w:marLeft w:val="0"/>
      <w:marRight w:val="0"/>
      <w:marTop w:val="0"/>
      <w:marBottom w:val="0"/>
      <w:divBdr>
        <w:top w:val="none" w:sz="0" w:space="0" w:color="auto"/>
        <w:left w:val="none" w:sz="0" w:space="0" w:color="auto"/>
        <w:bottom w:val="none" w:sz="0" w:space="0" w:color="auto"/>
        <w:right w:val="none" w:sz="0" w:space="0" w:color="auto"/>
      </w:divBdr>
    </w:div>
    <w:div w:id="2081126438">
      <w:bodyDiv w:val="1"/>
      <w:marLeft w:val="0"/>
      <w:marRight w:val="0"/>
      <w:marTop w:val="0"/>
      <w:marBottom w:val="0"/>
      <w:divBdr>
        <w:top w:val="none" w:sz="0" w:space="0" w:color="auto"/>
        <w:left w:val="none" w:sz="0" w:space="0" w:color="auto"/>
        <w:bottom w:val="none" w:sz="0" w:space="0" w:color="auto"/>
        <w:right w:val="none" w:sz="0" w:space="0" w:color="auto"/>
      </w:divBdr>
      <w:divsChild>
        <w:div w:id="1523206980">
          <w:marLeft w:val="0"/>
          <w:marRight w:val="0"/>
          <w:marTop w:val="0"/>
          <w:marBottom w:val="0"/>
          <w:divBdr>
            <w:top w:val="single" w:sz="2" w:space="0" w:color="auto"/>
            <w:left w:val="single" w:sz="2" w:space="0" w:color="auto"/>
            <w:bottom w:val="single" w:sz="2" w:space="0" w:color="auto"/>
            <w:right w:val="single" w:sz="2" w:space="0" w:color="auto"/>
          </w:divBdr>
        </w:div>
        <w:div w:id="786432614">
          <w:marLeft w:val="0"/>
          <w:marRight w:val="0"/>
          <w:marTop w:val="0"/>
          <w:marBottom w:val="0"/>
          <w:divBdr>
            <w:top w:val="single" w:sz="2" w:space="0" w:color="auto"/>
            <w:left w:val="single" w:sz="2" w:space="0" w:color="auto"/>
            <w:bottom w:val="single" w:sz="2" w:space="0" w:color="auto"/>
            <w:right w:val="single" w:sz="2" w:space="0" w:color="auto"/>
          </w:divBdr>
          <w:divsChild>
            <w:div w:id="215822724">
              <w:marLeft w:val="0"/>
              <w:marRight w:val="0"/>
              <w:marTop w:val="0"/>
              <w:marBottom w:val="0"/>
              <w:divBdr>
                <w:top w:val="single" w:sz="2" w:space="0" w:color="auto"/>
                <w:left w:val="single" w:sz="2" w:space="0" w:color="auto"/>
                <w:bottom w:val="single" w:sz="2" w:space="0" w:color="auto"/>
                <w:right w:val="single" w:sz="2" w:space="0" w:color="auto"/>
              </w:divBdr>
              <w:divsChild>
                <w:div w:id="225803280">
                  <w:marLeft w:val="0"/>
                  <w:marRight w:val="0"/>
                  <w:marTop w:val="0"/>
                  <w:marBottom w:val="0"/>
                  <w:divBdr>
                    <w:top w:val="single" w:sz="2" w:space="0" w:color="auto"/>
                    <w:left w:val="single" w:sz="2" w:space="0" w:color="auto"/>
                    <w:bottom w:val="single" w:sz="2" w:space="0" w:color="auto"/>
                    <w:right w:val="single" w:sz="2" w:space="0" w:color="auto"/>
                  </w:divBdr>
                  <w:divsChild>
                    <w:div w:id="2176665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16515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th.ac.uk/media/ps/sees/disabilityservice/equalityanddiversity/fehe_students_guide_Nov_2012.pdf" TargetMode="External"/><Relationship Id="rId13" Type="http://schemas.openxmlformats.org/officeDocument/2006/relationships/hyperlink" Target="https://hwb.uwtsd.ac.uk/pages/finance" TargetMode="External"/><Relationship Id="rId18" Type="http://schemas.openxmlformats.org/officeDocument/2006/relationships/hyperlink" Target="https://www.gov.wales/well-being-future-generations-act-essentials-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ov.wales/additional-learning-needs-special-educational-needs" TargetMode="External"/><Relationship Id="rId7" Type="http://schemas.openxmlformats.org/officeDocument/2006/relationships/hyperlink" Target="https://www.bdadyslexia.org.uk/advice/adults" TargetMode="External"/><Relationship Id="rId12" Type="http://schemas.openxmlformats.org/officeDocument/2006/relationships/hyperlink" Target="https://www.equalityhumanrights.com/equality/equality-act-2010/your-rights-under-equality-act-2010" TargetMode="External"/><Relationship Id="rId17" Type="http://schemas.openxmlformats.org/officeDocument/2006/relationships/hyperlink" Target="https://www.uwtsd.ac.uk/experience-facilities/student-support-wellbe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uwtsd.ac.uk/about/governance-and-management/strategies-and-policies" TargetMode="External"/><Relationship Id="rId20" Type="http://schemas.openxmlformats.org/officeDocument/2006/relationships/hyperlink" Target="https://educators.wales/sites/default/files/2023-07/Professional%20standards%20for%20FE%20%20WBL%20and%20ACL%20Practitioners%20-%20June%202023.pdf" TargetMode="External"/><Relationship Id="rId1" Type="http://schemas.openxmlformats.org/officeDocument/2006/relationships/numbering" Target="numbering.xml"/><Relationship Id="rId6" Type="http://schemas.openxmlformats.org/officeDocument/2006/relationships/hyperlink" Target="https://www.gov.wales/additional-learning-needs-and-education-tribunal-wales-act" TargetMode="External"/><Relationship Id="rId11" Type="http://schemas.openxmlformats.org/officeDocument/2006/relationships/hyperlink" Target="https://www.legislation.gov.uk/asc/2022/1/contents/data.html" TargetMode="External"/><Relationship Id="rId24" Type="http://schemas.openxmlformats.org/officeDocument/2006/relationships/hyperlink" Target="file:///Users/nataliedavies/Downloads/Student_Pregnancy_Maternity_Paternity_and_Adoption_Leave_Policy%20(1).pdf" TargetMode="External"/><Relationship Id="rId5" Type="http://schemas.openxmlformats.org/officeDocument/2006/relationships/hyperlink" Target="https://www.gov.wales/sites/default/files/publications/2024-01/220622-the-additional-learning-needs-code-for-wales-2021.pdf" TargetMode="External"/><Relationship Id="rId15" Type="http://schemas.openxmlformats.org/officeDocument/2006/relationships/hyperlink" Target="https://hwb.uwtsd.ac.uk/pages/student/gwasnaethaumyfyrwyr-studentservices" TargetMode="External"/><Relationship Id="rId23" Type="http://schemas.openxmlformats.org/officeDocument/2006/relationships/hyperlink" Target="file:///Users/nataliedavies/Downloads/Health%20and%20Safety%20Policy.pdf" TargetMode="External"/><Relationship Id="rId10" Type="http://schemas.openxmlformats.org/officeDocument/2006/relationships/hyperlink" Target="https://doi.org/10.4324/9781003043232-6" TargetMode="External"/><Relationship Id="rId19" Type="http://schemas.openxmlformats.org/officeDocument/2006/relationships/hyperlink" Target="https://www.gov.wales/additional-learning-needs-transformation-programme-frequently-asked-questions-html" TargetMode="External"/><Relationship Id="rId4" Type="http://schemas.openxmlformats.org/officeDocument/2006/relationships/webSettings" Target="webSettings.xml"/><Relationship Id="rId9" Type="http://schemas.openxmlformats.org/officeDocument/2006/relationships/hyperlink" Target="https://doi.org/10.1177/1046878114563660" TargetMode="External"/><Relationship Id="rId14" Type="http://schemas.openxmlformats.org/officeDocument/2006/relationships/hyperlink" Target="https://www.uwtsd.ac.uk/experience-facilities/student-support-wellbeing/learning-support" TargetMode="External"/><Relationship Id="rId22" Type="http://schemas.openxmlformats.org/officeDocument/2006/relationships/hyperlink" Target="https://www.uwtsdun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4021</Words>
  <Characters>22925</Characters>
  <Application>Microsoft Office Word</Application>
  <DocSecurity>0</DocSecurity>
  <Lines>191</Lines>
  <Paragraphs>53</Paragraphs>
  <ScaleCrop>false</ScaleCrop>
  <Company/>
  <LinksUpToDate>false</LinksUpToDate>
  <CharactersWithSpaces>26893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Davies</dc:creator>
  <cp:keywords/>
  <dc:description/>
  <cp:lastModifiedBy>natalie Davies</cp:lastModifiedBy>
  <cp:revision>2</cp:revision>
  <dcterms:created xsi:type="dcterms:W3CDTF">2024-03-28T19:32:00Z</dcterms:created>
  <dcterms:modified xsi:type="dcterms:W3CDTF">2024-03-28T19:32:00Z</dcterms:modified>
</cp:coreProperties>
</file>