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592" w:rsidRDefault="00C90592" w:rsidP="00C90592">
      <w:pPr>
        <w:rPr>
          <w:rFonts w:ascii="Arial" w:hAnsi="Arial" w:cs="Arial"/>
          <w:b/>
          <w:sz w:val="96"/>
          <w:szCs w:val="96"/>
        </w:rPr>
      </w:pPr>
      <w:r>
        <w:rPr>
          <w:rFonts w:ascii="Arial" w:hAnsi="Arial" w:cs="Arial"/>
          <w:b/>
          <w:sz w:val="96"/>
          <w:szCs w:val="96"/>
        </w:rPr>
        <w:t xml:space="preserve">          </w:t>
      </w:r>
      <w:r>
        <w:rPr>
          <w:noProof/>
          <w:lang w:val="ru-RU" w:eastAsia="ru-RU" w:bidi="ar-SA"/>
        </w:rPr>
        <w:drawing>
          <wp:inline distT="0" distB="0" distL="0" distR="0" wp14:anchorId="0889CC59" wp14:editId="297125F6">
            <wp:extent cx="2264410" cy="906339"/>
            <wp:effectExtent l="0" t="0" r="2540" b="8255"/>
            <wp:docPr id="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776572" name="UWTSD-Logo-fi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2730" cy="913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0592" w:rsidRDefault="00C90592" w:rsidP="00C90592">
      <w:pPr>
        <w:rPr>
          <w:rFonts w:ascii="Arial" w:hAnsi="Arial" w:cs="Arial"/>
          <w:b/>
          <w:sz w:val="96"/>
          <w:szCs w:val="96"/>
        </w:rPr>
      </w:pPr>
      <w:r>
        <w:rPr>
          <w:rFonts w:ascii="Arial" w:hAnsi="Arial" w:cs="Arial"/>
          <w:b/>
          <w:sz w:val="96"/>
          <w:szCs w:val="96"/>
        </w:rPr>
        <w:t xml:space="preserve">       </w:t>
      </w:r>
    </w:p>
    <w:p w:rsidR="00C90592" w:rsidRPr="004306F4" w:rsidRDefault="00C90592" w:rsidP="00C90592">
      <w:pPr>
        <w:rPr>
          <w:rFonts w:ascii="Arial" w:hAnsi="Arial" w:cs="Arial"/>
          <w:b/>
          <w:sz w:val="96"/>
          <w:szCs w:val="96"/>
        </w:rPr>
      </w:pPr>
      <w:r>
        <w:rPr>
          <w:rFonts w:ascii="Arial" w:hAnsi="Arial" w:cs="Arial"/>
          <w:b/>
          <w:sz w:val="96"/>
          <w:szCs w:val="96"/>
        </w:rPr>
        <w:t xml:space="preserve">     </w:t>
      </w:r>
      <w:r w:rsidRPr="004306F4">
        <w:rPr>
          <w:rFonts w:ascii="Arial" w:hAnsi="Arial" w:cs="Arial"/>
          <w:b/>
          <w:sz w:val="96"/>
          <w:szCs w:val="96"/>
        </w:rPr>
        <w:t xml:space="preserve"> Assignment</w:t>
      </w:r>
    </w:p>
    <w:p w:rsidR="00C90592" w:rsidRPr="00656D6D" w:rsidRDefault="00C90592" w:rsidP="00C90592">
      <w:pPr>
        <w:rPr>
          <w:rFonts w:cs="Times New Roman"/>
          <w:b/>
          <w:sz w:val="48"/>
          <w:szCs w:val="48"/>
          <w:u w:val="single"/>
        </w:rPr>
      </w:pPr>
      <w:r w:rsidRPr="004306F4">
        <w:rPr>
          <w:rFonts w:ascii="Arial" w:hAnsi="Arial" w:cs="Arial"/>
          <w:sz w:val="48"/>
          <w:szCs w:val="48"/>
        </w:rPr>
        <w:t xml:space="preserve">      </w:t>
      </w:r>
      <w:r>
        <w:rPr>
          <w:rFonts w:ascii="Arial" w:hAnsi="Arial" w:cs="Arial"/>
          <w:sz w:val="48"/>
          <w:szCs w:val="48"/>
        </w:rPr>
        <w:t xml:space="preserve">       </w:t>
      </w:r>
      <w:r w:rsidRPr="00656D6D">
        <w:rPr>
          <w:rFonts w:cs="Times New Roman"/>
          <w:b/>
          <w:sz w:val="48"/>
          <w:szCs w:val="48"/>
          <w:u w:val="single"/>
        </w:rPr>
        <w:t xml:space="preserve">Accounting Fundamentals </w:t>
      </w:r>
    </w:p>
    <w:p w:rsidR="00C90592" w:rsidRPr="00106FDD" w:rsidRDefault="00C90592" w:rsidP="00C90592">
      <w:pPr>
        <w:rPr>
          <w:rFonts w:ascii="Arial" w:hAnsi="Arial" w:cs="Arial"/>
          <w:b/>
          <w:sz w:val="96"/>
          <w:szCs w:val="96"/>
          <w:u w:val="single"/>
        </w:rPr>
      </w:pPr>
      <w:r>
        <w:rPr>
          <w:rFonts w:cs="Times New Roman"/>
          <w:b/>
          <w:sz w:val="44"/>
          <w:szCs w:val="44"/>
        </w:rPr>
        <w:t xml:space="preserve">                          </w:t>
      </w:r>
      <w:r>
        <w:rPr>
          <w:rFonts w:cs="Times New Roman"/>
          <w:b/>
          <w:sz w:val="44"/>
          <w:szCs w:val="44"/>
          <w:u w:val="single"/>
        </w:rPr>
        <w:t>Assessment 2</w:t>
      </w:r>
    </w:p>
    <w:p w:rsidR="00C90592" w:rsidRDefault="00C90592" w:rsidP="00C90592">
      <w:pPr>
        <w:rPr>
          <w:rFonts w:cs="Times New Roman"/>
          <w:b/>
          <w:bCs/>
          <w:i/>
          <w:iCs/>
          <w:szCs w:val="24"/>
        </w:rPr>
      </w:pPr>
    </w:p>
    <w:p w:rsidR="00C90592" w:rsidRDefault="00C90592" w:rsidP="00C90592">
      <w:pPr>
        <w:rPr>
          <w:rFonts w:cs="Times New Roman"/>
          <w:b/>
          <w:bCs/>
          <w:i/>
          <w:iCs/>
          <w:szCs w:val="24"/>
        </w:rPr>
      </w:pPr>
    </w:p>
    <w:p w:rsidR="00C90592" w:rsidRDefault="00C90592" w:rsidP="00C90592">
      <w:pPr>
        <w:rPr>
          <w:rFonts w:cs="Times New Roman"/>
          <w:b/>
          <w:bCs/>
          <w:i/>
          <w:iCs/>
          <w:szCs w:val="24"/>
        </w:rPr>
      </w:pPr>
    </w:p>
    <w:p w:rsidR="00C90592" w:rsidRDefault="00C90592" w:rsidP="00C90592">
      <w:pPr>
        <w:rPr>
          <w:rFonts w:cs="Times New Roman"/>
          <w:b/>
          <w:bCs/>
          <w:i/>
          <w:iCs/>
          <w:szCs w:val="24"/>
        </w:rPr>
      </w:pPr>
      <w:r w:rsidRPr="00356D4E">
        <w:rPr>
          <w:rFonts w:cs="Times New Roman"/>
          <w:b/>
          <w:bCs/>
          <w:i/>
          <w:iCs/>
          <w:szCs w:val="24"/>
        </w:rPr>
        <w:t>Lecturer</w:t>
      </w:r>
      <w:r>
        <w:rPr>
          <w:rFonts w:cs="Times New Roman"/>
          <w:b/>
          <w:bCs/>
          <w:i/>
          <w:iCs/>
          <w:szCs w:val="24"/>
        </w:rPr>
        <w:t xml:space="preserve">: </w:t>
      </w:r>
      <w:proofErr w:type="spellStart"/>
      <w:r>
        <w:rPr>
          <w:rFonts w:cs="Times New Roman"/>
          <w:b/>
          <w:bCs/>
          <w:szCs w:val="24"/>
        </w:rPr>
        <w:t>Emad</w:t>
      </w:r>
      <w:proofErr w:type="spellEnd"/>
      <w:r>
        <w:rPr>
          <w:rFonts w:cs="Times New Roman"/>
          <w:b/>
          <w:bCs/>
          <w:szCs w:val="24"/>
        </w:rPr>
        <w:t xml:space="preserve"> </w:t>
      </w:r>
      <w:proofErr w:type="spellStart"/>
      <w:r>
        <w:rPr>
          <w:rFonts w:cs="Times New Roman"/>
          <w:b/>
          <w:bCs/>
          <w:szCs w:val="24"/>
        </w:rPr>
        <w:t>Elkashen</w:t>
      </w:r>
      <w:proofErr w:type="spellEnd"/>
      <w:r w:rsidRPr="00D440B5">
        <w:rPr>
          <w:rFonts w:cs="Times New Roman"/>
          <w:b/>
          <w:bCs/>
          <w:szCs w:val="24"/>
        </w:rPr>
        <w:t xml:space="preserve">                                                                                           </w:t>
      </w:r>
      <w:r w:rsidRPr="00356D4E">
        <w:rPr>
          <w:rFonts w:cs="Times New Roman"/>
          <w:b/>
          <w:bCs/>
          <w:i/>
          <w:iCs/>
          <w:szCs w:val="24"/>
        </w:rPr>
        <w:t xml:space="preserve">                                                                                             </w:t>
      </w:r>
    </w:p>
    <w:p w:rsidR="00C90592" w:rsidRDefault="00C90592" w:rsidP="00C90592">
      <w:pPr>
        <w:rPr>
          <w:rFonts w:cs="Times New Roman"/>
          <w:b/>
          <w:bCs/>
          <w:iCs/>
          <w:szCs w:val="24"/>
        </w:rPr>
      </w:pPr>
      <w:r w:rsidRPr="00356D4E">
        <w:rPr>
          <w:rFonts w:cs="Times New Roman"/>
          <w:b/>
          <w:bCs/>
          <w:i/>
          <w:iCs/>
          <w:szCs w:val="24"/>
        </w:rPr>
        <w:t>Submitted by</w:t>
      </w:r>
      <w:r>
        <w:rPr>
          <w:rFonts w:cs="Times New Roman"/>
          <w:b/>
          <w:bCs/>
          <w:i/>
          <w:iCs/>
          <w:szCs w:val="24"/>
        </w:rPr>
        <w:t xml:space="preserve">: </w:t>
      </w:r>
      <w:r w:rsidRPr="004735D4">
        <w:rPr>
          <w:rFonts w:cs="Times New Roman"/>
          <w:b/>
          <w:bCs/>
          <w:iCs/>
          <w:szCs w:val="24"/>
        </w:rPr>
        <w:t xml:space="preserve">Alina </w:t>
      </w:r>
      <w:proofErr w:type="spellStart"/>
      <w:r w:rsidRPr="004735D4">
        <w:rPr>
          <w:rFonts w:cs="Times New Roman"/>
          <w:b/>
          <w:bCs/>
          <w:iCs/>
          <w:szCs w:val="24"/>
        </w:rPr>
        <w:t>Foltea</w:t>
      </w:r>
      <w:proofErr w:type="spellEnd"/>
    </w:p>
    <w:p w:rsidR="00C90592" w:rsidRPr="0073650C" w:rsidRDefault="00C90592" w:rsidP="00C90592">
      <w:pPr>
        <w:rPr>
          <w:rFonts w:cs="Times New Roman"/>
          <w:b/>
          <w:bCs/>
          <w:i/>
          <w:iCs/>
          <w:szCs w:val="24"/>
        </w:rPr>
      </w:pPr>
      <w:r w:rsidRPr="00C934E9">
        <w:rPr>
          <w:rFonts w:eastAsia="Calibri" w:cs="Times New Roman"/>
          <w:b/>
          <w:bCs/>
          <w:i/>
          <w:szCs w:val="24"/>
          <w:u w:val="single"/>
          <w:lang w:val="en-GB" w:bidi="ar-SA"/>
        </w:rPr>
        <w:t>Student number</w:t>
      </w:r>
      <w:r w:rsidRPr="0073650C">
        <w:rPr>
          <w:rFonts w:eastAsia="Calibri" w:cs="Times New Roman"/>
          <w:b/>
          <w:bCs/>
          <w:szCs w:val="24"/>
          <w:u w:val="single"/>
          <w:lang w:val="en-GB" w:bidi="ar-SA"/>
        </w:rPr>
        <w:t>:</w:t>
      </w:r>
      <w:r>
        <w:rPr>
          <w:rFonts w:eastAsia="Calibri" w:cs="Times New Roman"/>
          <w:b/>
          <w:bCs/>
          <w:szCs w:val="24"/>
          <w:u w:val="single"/>
          <w:lang w:val="en-GB" w:bidi="ar-SA"/>
        </w:rPr>
        <w:t xml:space="preserve"> </w:t>
      </w:r>
      <w:r w:rsidRPr="0073650C">
        <w:rPr>
          <w:rFonts w:eastAsia="Calibri" w:cs="Times New Roman"/>
          <w:b/>
          <w:bCs/>
          <w:szCs w:val="24"/>
          <w:u w:val="single"/>
          <w:lang w:val="en-GB" w:bidi="ar-SA"/>
        </w:rPr>
        <w:t>1917686</w:t>
      </w:r>
    </w:p>
    <w:p w:rsidR="00C90592" w:rsidRDefault="00C90592" w:rsidP="00C90592">
      <w:pPr>
        <w:rPr>
          <w:b/>
          <w:bCs/>
          <w:sz w:val="28"/>
          <w:lang w:val="en-IN"/>
        </w:rPr>
      </w:pPr>
      <w:r>
        <w:rPr>
          <w:b/>
          <w:bCs/>
          <w:sz w:val="28"/>
          <w:lang w:val="en-IN"/>
        </w:rPr>
        <w:t xml:space="preserve">                             </w:t>
      </w:r>
    </w:p>
    <w:p w:rsidR="00C90592" w:rsidRPr="004735D4" w:rsidRDefault="00C90592" w:rsidP="00C90592">
      <w:pPr>
        <w:rPr>
          <w:b/>
          <w:bCs/>
          <w:sz w:val="36"/>
          <w:szCs w:val="36"/>
          <w:lang w:val="en-IN"/>
        </w:rPr>
      </w:pPr>
    </w:p>
    <w:p w:rsidR="00C90592" w:rsidRDefault="00C90592" w:rsidP="00C90592">
      <w:pPr>
        <w:rPr>
          <w:b/>
          <w:bCs/>
          <w:sz w:val="28"/>
          <w:lang w:val="en-IN"/>
        </w:rPr>
      </w:pPr>
      <w:r>
        <w:rPr>
          <w:b/>
          <w:bCs/>
          <w:sz w:val="28"/>
          <w:lang w:val="en-IN"/>
        </w:rPr>
        <w:t xml:space="preserve">                          </w:t>
      </w:r>
    </w:p>
    <w:p w:rsidR="00C90592" w:rsidRDefault="00C90592" w:rsidP="00C90592">
      <w:pPr>
        <w:rPr>
          <w:b/>
          <w:bCs/>
          <w:sz w:val="28"/>
          <w:lang w:val="en-IN"/>
        </w:rPr>
      </w:pPr>
    </w:p>
    <w:p w:rsidR="00C90592" w:rsidRPr="00C810C4" w:rsidRDefault="00C90592" w:rsidP="00C90592">
      <w:pPr>
        <w:rPr>
          <w:b/>
          <w:bCs/>
          <w:sz w:val="28"/>
          <w:lang w:val="en-IN"/>
        </w:rPr>
      </w:pPr>
      <w:r>
        <w:rPr>
          <w:b/>
          <w:bCs/>
          <w:sz w:val="28"/>
          <w:lang w:val="en-IN"/>
        </w:rPr>
        <w:t xml:space="preserve">                                                 </w:t>
      </w:r>
      <w:r>
        <w:rPr>
          <w:rFonts w:cs="Times New Roman"/>
          <w:b/>
          <w:bCs/>
          <w:szCs w:val="24"/>
        </w:rPr>
        <w:t>JUNE</w:t>
      </w:r>
      <w:r w:rsidR="00B55490">
        <w:rPr>
          <w:rFonts w:cs="Times New Roman"/>
          <w:b/>
          <w:bCs/>
          <w:szCs w:val="24"/>
        </w:rPr>
        <w:t xml:space="preserve"> 2020</w:t>
      </w:r>
      <w:bookmarkStart w:id="0" w:name="_GoBack"/>
      <w:bookmarkEnd w:id="0"/>
    </w:p>
    <w:p w:rsidR="00C90592" w:rsidRDefault="00C90592" w:rsidP="00C90592">
      <w:pPr>
        <w:rPr>
          <w:rStyle w:val="Strong"/>
          <w:lang w:val="en-IN"/>
        </w:rPr>
      </w:pPr>
      <w:r>
        <w:lastRenderedPageBreak/>
        <w:t xml:space="preserve">“In submitting this work, I affirm that my work adheres to the scholarly and intellectual standards of honesty and integrity. I affirm that this work is my work only and that in the preparation of this work I have not consulted any person. I affirm that I have not </w:t>
      </w:r>
      <w:proofErr w:type="spellStart"/>
      <w:r>
        <w:t>plagiarised</w:t>
      </w:r>
      <w:proofErr w:type="spellEnd"/>
      <w:r>
        <w:t xml:space="preserve"> or misrepresented the ideas or language of someone else as my own and that I have fully and accurately attributed any ideas or text of others to the sources and documented each source”.</w:t>
      </w:r>
    </w:p>
    <w:p w:rsidR="00C90592" w:rsidRDefault="00C90592" w:rsidP="00C90592">
      <w:pPr>
        <w:rPr>
          <w:lang w:val="en-IN"/>
        </w:rPr>
      </w:pPr>
    </w:p>
    <w:p w:rsidR="00C90592" w:rsidRDefault="00C90592" w:rsidP="00C90592">
      <w:pPr>
        <w:rPr>
          <w:lang w:val="en-IN"/>
        </w:rPr>
      </w:pPr>
    </w:p>
    <w:p w:rsidR="00C90592" w:rsidRDefault="00C90592" w:rsidP="00C90592">
      <w:pPr>
        <w:rPr>
          <w:lang w:val="en-IN"/>
        </w:rPr>
      </w:pPr>
    </w:p>
    <w:p w:rsidR="00C90592" w:rsidRDefault="00C90592" w:rsidP="00C90592">
      <w:pPr>
        <w:rPr>
          <w:lang w:val="en-IN"/>
        </w:rPr>
      </w:pPr>
    </w:p>
    <w:p w:rsidR="00C90592" w:rsidRDefault="00C90592" w:rsidP="00C90592">
      <w:pPr>
        <w:rPr>
          <w:lang w:val="en-IN"/>
        </w:rPr>
      </w:pPr>
    </w:p>
    <w:p w:rsidR="00C90592" w:rsidRDefault="00C90592" w:rsidP="00C90592">
      <w:pPr>
        <w:rPr>
          <w:lang w:val="en-IN"/>
        </w:rPr>
      </w:pPr>
    </w:p>
    <w:p w:rsidR="00C90592" w:rsidRDefault="00C90592" w:rsidP="00C90592">
      <w:pPr>
        <w:rPr>
          <w:lang w:val="en-IN"/>
        </w:rPr>
      </w:pPr>
    </w:p>
    <w:p w:rsidR="00C90592" w:rsidRDefault="00C90592" w:rsidP="00C90592">
      <w:pPr>
        <w:rPr>
          <w:lang w:val="en-IN"/>
        </w:rPr>
      </w:pPr>
    </w:p>
    <w:p w:rsidR="00C90592" w:rsidRDefault="00C90592" w:rsidP="00C90592">
      <w:pPr>
        <w:rPr>
          <w:lang w:val="en-IN"/>
        </w:rPr>
      </w:pPr>
    </w:p>
    <w:p w:rsidR="00C90592" w:rsidRDefault="00C90592" w:rsidP="00C90592">
      <w:pPr>
        <w:rPr>
          <w:lang w:val="en-IN"/>
        </w:rPr>
      </w:pPr>
    </w:p>
    <w:p w:rsidR="00C90592" w:rsidRDefault="00C90592" w:rsidP="00C90592">
      <w:pPr>
        <w:rPr>
          <w:lang w:val="en-IN"/>
        </w:rPr>
      </w:pPr>
    </w:p>
    <w:p w:rsidR="00C90592" w:rsidRDefault="00C90592" w:rsidP="00C90592">
      <w:pPr>
        <w:rPr>
          <w:lang w:val="en-IN"/>
        </w:rPr>
      </w:pPr>
    </w:p>
    <w:p w:rsidR="00C90592" w:rsidRDefault="00C90592" w:rsidP="00C90592">
      <w:pPr>
        <w:rPr>
          <w:lang w:val="en-IN"/>
        </w:rPr>
      </w:pPr>
    </w:p>
    <w:p w:rsidR="00C90592" w:rsidRDefault="00C90592" w:rsidP="00C90592">
      <w:pPr>
        <w:rPr>
          <w:lang w:val="en-IN"/>
        </w:rPr>
      </w:pPr>
    </w:p>
    <w:p w:rsidR="00C90592" w:rsidRDefault="00C90592" w:rsidP="00C90592">
      <w:pPr>
        <w:rPr>
          <w:lang w:val="en-IN"/>
        </w:rPr>
      </w:pPr>
    </w:p>
    <w:p w:rsidR="00C90592" w:rsidRDefault="00C90592" w:rsidP="00C90592">
      <w:pPr>
        <w:rPr>
          <w:lang w:val="en-IN"/>
        </w:rPr>
      </w:pPr>
    </w:p>
    <w:p w:rsidR="00C90592" w:rsidRDefault="00C90592" w:rsidP="00C90592">
      <w:pPr>
        <w:rPr>
          <w:lang w:val="en-IN"/>
        </w:rPr>
      </w:pPr>
    </w:p>
    <w:p w:rsidR="00C90592" w:rsidRDefault="00C90592" w:rsidP="00C90592">
      <w:pPr>
        <w:rPr>
          <w:lang w:val="en-IN"/>
        </w:rPr>
      </w:pPr>
    </w:p>
    <w:p w:rsidR="00C90592" w:rsidRDefault="00C90592" w:rsidP="00C90592">
      <w:pPr>
        <w:rPr>
          <w:lang w:val="en-IN"/>
        </w:rPr>
      </w:pPr>
    </w:p>
    <w:p w:rsidR="00784807" w:rsidRDefault="00784807" w:rsidP="00C90592">
      <w:pPr>
        <w:rPr>
          <w:b/>
          <w:sz w:val="32"/>
          <w:szCs w:val="32"/>
          <w:u w:val="single"/>
          <w:lang w:val="en-IN"/>
        </w:rPr>
      </w:pPr>
    </w:p>
    <w:p w:rsidR="0069723A" w:rsidRPr="00860C23" w:rsidRDefault="0069723A" w:rsidP="00C90592">
      <w:pPr>
        <w:rPr>
          <w:b/>
          <w:sz w:val="32"/>
          <w:szCs w:val="32"/>
          <w:u w:val="single"/>
          <w:lang w:val="en-IN"/>
        </w:rPr>
      </w:pPr>
      <w:r w:rsidRPr="00860C23">
        <w:rPr>
          <w:b/>
          <w:sz w:val="32"/>
          <w:szCs w:val="32"/>
          <w:u w:val="single"/>
          <w:lang w:val="en-IN"/>
        </w:rPr>
        <w:lastRenderedPageBreak/>
        <w:t>Answer to question 1</w:t>
      </w:r>
    </w:p>
    <w:p w:rsidR="00644F09" w:rsidRDefault="00644F09" w:rsidP="00C90592">
      <w:pPr>
        <w:rPr>
          <w:b/>
          <w:sz w:val="28"/>
          <w:lang w:val="en-IN"/>
        </w:rPr>
      </w:pPr>
      <w:r>
        <w:rPr>
          <w:b/>
          <w:sz w:val="28"/>
          <w:lang w:val="en-IN"/>
        </w:rPr>
        <w:t>Required</w:t>
      </w:r>
    </w:p>
    <w:p w:rsidR="0069723A" w:rsidRPr="00644F09" w:rsidRDefault="0069723A" w:rsidP="0069723A">
      <w:pPr>
        <w:rPr>
          <w:b/>
          <w:sz w:val="28"/>
          <w:lang w:val="en-IN"/>
        </w:rPr>
      </w:pPr>
      <w:r w:rsidRPr="00644F09">
        <w:rPr>
          <w:b/>
          <w:sz w:val="28"/>
          <w:lang w:val="en-IN"/>
        </w:rPr>
        <w:t>a)</w:t>
      </w:r>
      <w:r w:rsidRPr="00644F09">
        <w:rPr>
          <w:sz w:val="28"/>
        </w:rPr>
        <w:t xml:space="preserve"> </w:t>
      </w:r>
      <w:r w:rsidRPr="00644F09">
        <w:rPr>
          <w:b/>
          <w:sz w:val="28"/>
        </w:rPr>
        <w:t xml:space="preserve">Calculate the break-even point (in units and revenues) of the Sandals for </w:t>
      </w:r>
      <w:proofErr w:type="spellStart"/>
      <w:r w:rsidRPr="00644F09">
        <w:rPr>
          <w:b/>
          <w:sz w:val="28"/>
        </w:rPr>
        <w:t>Solent</w:t>
      </w:r>
      <w:proofErr w:type="spellEnd"/>
      <w:r w:rsidRPr="00644F09">
        <w:rPr>
          <w:b/>
          <w:sz w:val="28"/>
        </w:rPr>
        <w:t xml:space="preserve"> LTD</w:t>
      </w:r>
    </w:p>
    <w:p w:rsidR="0069723A" w:rsidRPr="00860C23" w:rsidRDefault="0069723A" w:rsidP="00C90592">
      <w:pPr>
        <w:rPr>
          <w:sz w:val="28"/>
          <w:lang w:val="en-IN"/>
        </w:rPr>
      </w:pPr>
      <w:r w:rsidRPr="00860C23">
        <w:rPr>
          <w:sz w:val="28"/>
          <w:lang w:val="en-IN"/>
        </w:rPr>
        <w:t>BE units = FC/CM=</w:t>
      </w:r>
      <w:proofErr w:type="gramStart"/>
      <w:r w:rsidRPr="00860C23">
        <w:rPr>
          <w:sz w:val="28"/>
          <w:lang w:val="en-IN"/>
        </w:rPr>
        <w:t>180</w:t>
      </w:r>
      <w:r w:rsidR="00644F09" w:rsidRPr="00860C23">
        <w:rPr>
          <w:sz w:val="28"/>
          <w:lang w:val="en-IN"/>
        </w:rPr>
        <w:t>,</w:t>
      </w:r>
      <w:r w:rsidRPr="00860C23">
        <w:rPr>
          <w:sz w:val="28"/>
          <w:lang w:val="en-IN"/>
        </w:rPr>
        <w:t>000</w:t>
      </w:r>
      <w:r w:rsidR="00644F09" w:rsidRPr="00860C23">
        <w:rPr>
          <w:sz w:val="28"/>
          <w:lang w:val="en-IN"/>
        </w:rPr>
        <w:t xml:space="preserve"> </w:t>
      </w:r>
      <w:r w:rsidRPr="00860C23">
        <w:rPr>
          <w:sz w:val="28"/>
          <w:lang w:val="en-IN"/>
        </w:rPr>
        <w:t>:</w:t>
      </w:r>
      <w:proofErr w:type="gramEnd"/>
      <w:r w:rsidR="00644F09" w:rsidRPr="00860C23">
        <w:rPr>
          <w:sz w:val="28"/>
          <w:lang w:val="en-IN"/>
        </w:rPr>
        <w:t xml:space="preserve"> </w:t>
      </w:r>
      <w:r w:rsidRPr="00860C23">
        <w:rPr>
          <w:sz w:val="28"/>
          <w:lang w:val="en-IN"/>
        </w:rPr>
        <w:t>2,25</w:t>
      </w:r>
      <w:r w:rsidR="00644F09" w:rsidRPr="00860C23">
        <w:rPr>
          <w:sz w:val="28"/>
          <w:lang w:val="en-IN"/>
        </w:rPr>
        <w:t xml:space="preserve"> </w:t>
      </w:r>
      <w:r w:rsidRPr="00860C23">
        <w:rPr>
          <w:sz w:val="28"/>
          <w:lang w:val="en-IN"/>
        </w:rPr>
        <w:t>=</w:t>
      </w:r>
      <w:r w:rsidR="00644F09" w:rsidRPr="00860C23">
        <w:rPr>
          <w:sz w:val="28"/>
          <w:lang w:val="en-IN"/>
        </w:rPr>
        <w:t xml:space="preserve"> </w:t>
      </w:r>
      <w:r w:rsidRPr="00860C23">
        <w:rPr>
          <w:sz w:val="28"/>
          <w:lang w:val="en-IN"/>
        </w:rPr>
        <w:t>80</w:t>
      </w:r>
      <w:r w:rsidR="00644F09" w:rsidRPr="00860C23">
        <w:rPr>
          <w:sz w:val="28"/>
          <w:lang w:val="en-IN"/>
        </w:rPr>
        <w:t>,</w:t>
      </w:r>
      <w:r w:rsidRPr="00860C23">
        <w:rPr>
          <w:sz w:val="28"/>
          <w:lang w:val="en-IN"/>
        </w:rPr>
        <w:t xml:space="preserve">000 </w:t>
      </w:r>
      <w:r w:rsidR="00FA0980" w:rsidRPr="00860C23">
        <w:rPr>
          <w:sz w:val="28"/>
          <w:lang w:val="en-IN"/>
        </w:rPr>
        <w:t>units</w:t>
      </w:r>
    </w:p>
    <w:p w:rsidR="0069723A" w:rsidRPr="00860C23" w:rsidRDefault="0069723A" w:rsidP="00C90592">
      <w:pPr>
        <w:rPr>
          <w:sz w:val="28"/>
          <w:lang w:val="en-IN"/>
        </w:rPr>
      </w:pPr>
      <w:r w:rsidRPr="00860C23">
        <w:rPr>
          <w:sz w:val="28"/>
          <w:lang w:val="en-IN"/>
        </w:rPr>
        <w:t>BE (revenues)</w:t>
      </w:r>
      <w:r w:rsidR="00644F09" w:rsidRPr="00860C23">
        <w:rPr>
          <w:sz w:val="28"/>
          <w:lang w:val="en-IN"/>
        </w:rPr>
        <w:t xml:space="preserve"> </w:t>
      </w:r>
      <w:r w:rsidRPr="00860C23">
        <w:rPr>
          <w:sz w:val="28"/>
          <w:lang w:val="en-IN"/>
        </w:rPr>
        <w:t>=80</w:t>
      </w:r>
      <w:r w:rsidR="00644F09" w:rsidRPr="00860C23">
        <w:rPr>
          <w:sz w:val="28"/>
          <w:lang w:val="en-IN"/>
        </w:rPr>
        <w:t>,</w:t>
      </w:r>
      <w:r w:rsidRPr="00860C23">
        <w:rPr>
          <w:sz w:val="28"/>
          <w:lang w:val="en-IN"/>
        </w:rPr>
        <w:t>000</w:t>
      </w:r>
      <w:r w:rsidR="00644F09" w:rsidRPr="00860C23">
        <w:rPr>
          <w:sz w:val="28"/>
          <w:lang w:val="en-IN"/>
        </w:rPr>
        <w:t xml:space="preserve"> </w:t>
      </w:r>
      <w:r w:rsidRPr="00860C23">
        <w:rPr>
          <w:sz w:val="28"/>
          <w:lang w:val="en-IN"/>
        </w:rPr>
        <w:t>*</w:t>
      </w:r>
      <w:r w:rsidR="00644F09" w:rsidRPr="00860C23">
        <w:rPr>
          <w:sz w:val="28"/>
          <w:lang w:val="en-IN"/>
        </w:rPr>
        <w:t xml:space="preserve"> </w:t>
      </w:r>
      <w:r w:rsidRPr="00860C23">
        <w:rPr>
          <w:sz w:val="28"/>
          <w:lang w:val="en-IN"/>
        </w:rPr>
        <w:t>5,75</w:t>
      </w:r>
      <w:r w:rsidR="00644F09" w:rsidRPr="00860C23">
        <w:rPr>
          <w:sz w:val="28"/>
          <w:lang w:val="en-IN"/>
        </w:rPr>
        <w:t xml:space="preserve"> </w:t>
      </w:r>
      <w:r w:rsidRPr="00860C23">
        <w:rPr>
          <w:sz w:val="28"/>
          <w:lang w:val="en-IN"/>
        </w:rPr>
        <w:t>=</w:t>
      </w:r>
      <w:r w:rsidR="00644F09" w:rsidRPr="00860C23">
        <w:rPr>
          <w:sz w:val="28"/>
          <w:lang w:val="en-IN"/>
        </w:rPr>
        <w:t xml:space="preserve"> </w:t>
      </w:r>
      <w:r w:rsidRPr="00860C23">
        <w:rPr>
          <w:sz w:val="28"/>
          <w:lang w:val="en-IN"/>
        </w:rPr>
        <w:t>460</w:t>
      </w:r>
      <w:r w:rsidR="00644F09" w:rsidRPr="00860C23">
        <w:rPr>
          <w:sz w:val="28"/>
          <w:lang w:val="en-IN"/>
        </w:rPr>
        <w:t>,</w:t>
      </w:r>
      <w:r w:rsidRPr="00860C23">
        <w:rPr>
          <w:sz w:val="28"/>
          <w:lang w:val="en-IN"/>
        </w:rPr>
        <w:t xml:space="preserve">000 </w:t>
      </w:r>
    </w:p>
    <w:p w:rsidR="0046117E" w:rsidRDefault="0046117E" w:rsidP="00C90592">
      <w:pPr>
        <w:rPr>
          <w:sz w:val="28"/>
          <w:lang w:val="en-IN"/>
        </w:rPr>
      </w:pPr>
    </w:p>
    <w:p w:rsidR="00644F09" w:rsidRPr="00644F09" w:rsidRDefault="00644F09" w:rsidP="00C90592">
      <w:pPr>
        <w:rPr>
          <w:b/>
          <w:sz w:val="28"/>
          <w:lang w:val="en-IN"/>
        </w:rPr>
      </w:pPr>
      <w:r w:rsidRPr="00644F09">
        <w:rPr>
          <w:b/>
          <w:sz w:val="28"/>
        </w:rPr>
        <w:t>b) Calculate the profit made on sales of 90,000 units</w:t>
      </w:r>
    </w:p>
    <w:p w:rsidR="0069723A" w:rsidRPr="00644F09" w:rsidRDefault="00644F09" w:rsidP="00C90592">
      <w:pPr>
        <w:rPr>
          <w:sz w:val="28"/>
          <w:lang w:val="en-IN"/>
        </w:rPr>
      </w:pPr>
      <w:r w:rsidRPr="00644F09">
        <w:rPr>
          <w:sz w:val="28"/>
          <w:lang w:val="en-IN"/>
        </w:rPr>
        <w:t>Revenues</w:t>
      </w:r>
      <w:r>
        <w:rPr>
          <w:sz w:val="28"/>
          <w:lang w:val="en-IN"/>
        </w:rPr>
        <w:t xml:space="preserve"> (90,000 *5,75) = </w:t>
      </w:r>
      <w:r w:rsidR="006E184F">
        <w:rPr>
          <w:sz w:val="28"/>
          <w:lang w:val="en-IN"/>
        </w:rPr>
        <w:t>517,50</w:t>
      </w:r>
      <w:r>
        <w:rPr>
          <w:sz w:val="28"/>
          <w:lang w:val="en-IN"/>
        </w:rPr>
        <w:t>0</w:t>
      </w:r>
    </w:p>
    <w:p w:rsidR="0069723A" w:rsidRDefault="00644F09" w:rsidP="00C90592">
      <w:pPr>
        <w:rPr>
          <w:sz w:val="28"/>
          <w:lang w:val="en-IN"/>
        </w:rPr>
      </w:pPr>
      <w:r w:rsidRPr="00644F09">
        <w:rPr>
          <w:sz w:val="28"/>
          <w:lang w:val="en-IN"/>
        </w:rPr>
        <w:t>(</w:t>
      </w:r>
      <w:proofErr w:type="gramStart"/>
      <w:r w:rsidRPr="00644F09">
        <w:rPr>
          <w:sz w:val="28"/>
          <w:lang w:val="en-IN"/>
        </w:rPr>
        <w:t>-)</w:t>
      </w:r>
      <w:r>
        <w:rPr>
          <w:sz w:val="28"/>
          <w:lang w:val="en-IN"/>
        </w:rPr>
        <w:t>V</w:t>
      </w:r>
      <w:proofErr w:type="gramEnd"/>
      <w:r>
        <w:rPr>
          <w:sz w:val="28"/>
          <w:lang w:val="en-IN"/>
        </w:rPr>
        <w:t>.C (90,000 * 3,5) = (315,000)</w:t>
      </w:r>
    </w:p>
    <w:p w:rsidR="00644F09" w:rsidRPr="00644F09" w:rsidRDefault="00644F09" w:rsidP="00C90592">
      <w:pPr>
        <w:rPr>
          <w:sz w:val="28"/>
          <w:lang w:val="en-IN"/>
        </w:rPr>
      </w:pPr>
      <w:r>
        <w:rPr>
          <w:sz w:val="28"/>
          <w:lang w:val="en-IN"/>
        </w:rPr>
        <w:t>(-)</w:t>
      </w:r>
      <w:r w:rsidR="00FA0980">
        <w:rPr>
          <w:sz w:val="28"/>
          <w:lang w:val="en-IN"/>
        </w:rPr>
        <w:t xml:space="preserve">   F.C                      = (180,000)</w:t>
      </w:r>
    </w:p>
    <w:p w:rsidR="0069723A" w:rsidRDefault="00FA0980" w:rsidP="00C90592">
      <w:pPr>
        <w:rPr>
          <w:b/>
          <w:sz w:val="28"/>
          <w:lang w:val="en-IN"/>
        </w:rPr>
      </w:pPr>
      <w:r>
        <w:rPr>
          <w:b/>
          <w:sz w:val="28"/>
          <w:lang w:val="en-IN"/>
        </w:rPr>
        <w:t xml:space="preserve">Profit = </w:t>
      </w:r>
      <w:r w:rsidRPr="00FA0980">
        <w:rPr>
          <w:b/>
        </w:rPr>
        <w:t>£</w:t>
      </w:r>
      <w:r>
        <w:rPr>
          <w:b/>
          <w:sz w:val="28"/>
          <w:lang w:val="en-IN"/>
        </w:rPr>
        <w:t xml:space="preserve"> </w:t>
      </w:r>
      <w:r w:rsidR="006E184F">
        <w:rPr>
          <w:b/>
          <w:sz w:val="28"/>
          <w:lang w:val="en-IN"/>
        </w:rPr>
        <w:t>22,5</w:t>
      </w:r>
      <w:r>
        <w:rPr>
          <w:b/>
          <w:sz w:val="28"/>
          <w:lang w:val="en-IN"/>
        </w:rPr>
        <w:t>00</w:t>
      </w:r>
    </w:p>
    <w:p w:rsidR="0046117E" w:rsidRDefault="0046117E" w:rsidP="00C90592">
      <w:pPr>
        <w:rPr>
          <w:b/>
          <w:sz w:val="28"/>
        </w:rPr>
      </w:pPr>
    </w:p>
    <w:p w:rsidR="0046117E" w:rsidRDefault="0046117E" w:rsidP="00C90592">
      <w:pPr>
        <w:rPr>
          <w:b/>
          <w:sz w:val="28"/>
        </w:rPr>
      </w:pPr>
    </w:p>
    <w:p w:rsidR="00FA0980" w:rsidRPr="00860C23" w:rsidRDefault="0046117E" w:rsidP="00C90592">
      <w:pPr>
        <w:rPr>
          <w:b/>
          <w:sz w:val="28"/>
        </w:rPr>
      </w:pPr>
      <w:r w:rsidRPr="0046117E">
        <w:rPr>
          <w:b/>
          <w:sz w:val="28"/>
        </w:rPr>
        <w:t>(</w:t>
      </w:r>
      <w:r w:rsidRPr="00860C23">
        <w:rPr>
          <w:b/>
          <w:sz w:val="28"/>
        </w:rPr>
        <w:t xml:space="preserve">c) The company decides to improve the product. It estimates that an advertising campaign to promote the new improved Sandals will cost £12,500. Improving quality will add 15p per unit to material costs and 5p per unit to </w:t>
      </w:r>
      <w:proofErr w:type="spellStart"/>
      <w:r w:rsidRPr="00860C23">
        <w:rPr>
          <w:b/>
          <w:sz w:val="28"/>
        </w:rPr>
        <w:t>labour</w:t>
      </w:r>
      <w:proofErr w:type="spellEnd"/>
      <w:r w:rsidRPr="00860C23">
        <w:rPr>
          <w:b/>
          <w:sz w:val="28"/>
        </w:rPr>
        <w:t xml:space="preserve"> costs. </w:t>
      </w:r>
      <w:proofErr w:type="gramStart"/>
      <w:r w:rsidRPr="00860C23">
        <w:rPr>
          <w:b/>
          <w:sz w:val="28"/>
        </w:rPr>
        <w:t>However</w:t>
      </w:r>
      <w:proofErr w:type="gramEnd"/>
      <w:r w:rsidRPr="00860C23">
        <w:rPr>
          <w:b/>
          <w:sz w:val="28"/>
        </w:rPr>
        <w:t xml:space="preserve"> they believe this will allow them to increase selling price by 25p and increase sales by 5%. Calculate the new profit figure for the improved Sandals.</w:t>
      </w:r>
    </w:p>
    <w:p w:rsidR="0046117E" w:rsidRDefault="0046117E" w:rsidP="00C90592">
      <w:pPr>
        <w:rPr>
          <w:sz w:val="28"/>
        </w:rPr>
      </w:pPr>
      <w:r w:rsidRPr="0046117E">
        <w:rPr>
          <w:sz w:val="28"/>
        </w:rPr>
        <w:t>New</w:t>
      </w:r>
      <w:r>
        <w:rPr>
          <w:sz w:val="28"/>
        </w:rPr>
        <w:t xml:space="preserve"> F. C = 192,500</w:t>
      </w:r>
    </w:p>
    <w:p w:rsidR="0046117E" w:rsidRPr="0046117E" w:rsidRDefault="0046117E" w:rsidP="00C90592">
      <w:pPr>
        <w:rPr>
          <w:sz w:val="28"/>
          <w:lang w:val="en-IN"/>
        </w:rPr>
      </w:pPr>
      <w:r>
        <w:rPr>
          <w:sz w:val="28"/>
        </w:rPr>
        <w:t xml:space="preserve">New V. C = </w:t>
      </w:r>
      <w:r w:rsidRPr="0046117E">
        <w:t>£</w:t>
      </w:r>
      <w:r w:rsidRPr="0046117E">
        <w:t xml:space="preserve"> </w:t>
      </w:r>
      <w:r>
        <w:rPr>
          <w:sz w:val="28"/>
        </w:rPr>
        <w:t>3,7</w:t>
      </w:r>
    </w:p>
    <w:p w:rsidR="0069723A" w:rsidRPr="00860C23" w:rsidRDefault="0046117E" w:rsidP="00860C23">
      <w:pPr>
        <w:tabs>
          <w:tab w:val="center" w:pos="4677"/>
        </w:tabs>
        <w:rPr>
          <w:sz w:val="28"/>
        </w:rPr>
      </w:pPr>
      <w:r w:rsidRPr="00860C23">
        <w:rPr>
          <w:sz w:val="28"/>
          <w:lang w:val="en-IN"/>
        </w:rPr>
        <w:t xml:space="preserve">New S. P </w:t>
      </w:r>
      <w:proofErr w:type="gramStart"/>
      <w:r w:rsidRPr="00860C23">
        <w:rPr>
          <w:sz w:val="28"/>
          <w:lang w:val="en-IN"/>
        </w:rPr>
        <w:t xml:space="preserve">= </w:t>
      </w:r>
      <w:r w:rsidRPr="00860C23">
        <w:rPr>
          <w:sz w:val="28"/>
        </w:rPr>
        <w:t xml:space="preserve"> £</w:t>
      </w:r>
      <w:proofErr w:type="gramEnd"/>
      <w:r w:rsidRPr="00860C23">
        <w:rPr>
          <w:sz w:val="28"/>
        </w:rPr>
        <w:t xml:space="preserve"> 6,00</w:t>
      </w:r>
      <w:r w:rsidR="00860C23" w:rsidRPr="00860C23">
        <w:rPr>
          <w:sz w:val="28"/>
        </w:rPr>
        <w:tab/>
      </w:r>
    </w:p>
    <w:p w:rsidR="0046117E" w:rsidRDefault="0046117E" w:rsidP="0046117E">
      <w:pPr>
        <w:rPr>
          <w:sz w:val="28"/>
        </w:rPr>
      </w:pPr>
      <w:r w:rsidRPr="0046117E">
        <w:rPr>
          <w:sz w:val="28"/>
        </w:rPr>
        <w:lastRenderedPageBreak/>
        <w:t>New sales level</w:t>
      </w:r>
      <w:r>
        <w:rPr>
          <w:sz w:val="28"/>
        </w:rPr>
        <w:t xml:space="preserve"> = 94,500 units</w:t>
      </w:r>
    </w:p>
    <w:p w:rsidR="0046117E" w:rsidRDefault="0046117E" w:rsidP="0046117E">
      <w:pPr>
        <w:rPr>
          <w:sz w:val="28"/>
          <w:lang w:val="en-IN"/>
        </w:rPr>
      </w:pPr>
      <w:r w:rsidRPr="0046117E">
        <w:rPr>
          <w:b/>
          <w:sz w:val="28"/>
          <w:lang w:val="en-IN"/>
        </w:rPr>
        <w:t>New BEP</w:t>
      </w:r>
      <w:r>
        <w:rPr>
          <w:b/>
          <w:sz w:val="28"/>
          <w:lang w:val="en-IN"/>
        </w:rPr>
        <w:t xml:space="preserve"> = </w:t>
      </w:r>
      <w:r w:rsidRPr="0046117E">
        <w:rPr>
          <w:sz w:val="28"/>
          <w:lang w:val="en-IN"/>
        </w:rPr>
        <w:t>192,500</w:t>
      </w:r>
      <w:r>
        <w:rPr>
          <w:sz w:val="28"/>
          <w:lang w:val="en-IN"/>
        </w:rPr>
        <w:t xml:space="preserve"> / 2,3 = 83,695 units</w:t>
      </w:r>
    </w:p>
    <w:p w:rsidR="0046117E" w:rsidRPr="0046117E" w:rsidRDefault="0046117E" w:rsidP="0046117E">
      <w:pPr>
        <w:rPr>
          <w:sz w:val="28"/>
          <w:lang w:val="en-IN"/>
        </w:rPr>
      </w:pPr>
      <w:r w:rsidRPr="0046117E">
        <w:rPr>
          <w:sz w:val="28"/>
          <w:lang w:val="en-IN"/>
        </w:rPr>
        <w:t xml:space="preserve">(94,500 – </w:t>
      </w:r>
      <w:proofErr w:type="gramStart"/>
      <w:r w:rsidRPr="0046117E">
        <w:rPr>
          <w:sz w:val="28"/>
          <w:lang w:val="en-IN"/>
        </w:rPr>
        <w:t>83,695 )</w:t>
      </w:r>
      <w:proofErr w:type="gramEnd"/>
      <w:r w:rsidRPr="0046117E">
        <w:rPr>
          <w:sz w:val="28"/>
          <w:lang w:val="en-IN"/>
        </w:rPr>
        <w:t xml:space="preserve"> * 2,3 = 24,851</w:t>
      </w:r>
    </w:p>
    <w:p w:rsidR="0069723A" w:rsidRPr="00860C23" w:rsidRDefault="0069723A" w:rsidP="00C90592">
      <w:pPr>
        <w:rPr>
          <w:b/>
          <w:sz w:val="28"/>
          <w:lang w:val="en-IN"/>
        </w:rPr>
      </w:pPr>
    </w:p>
    <w:p w:rsidR="0069723A" w:rsidRPr="00860C23" w:rsidRDefault="00860C23" w:rsidP="00C90592">
      <w:pPr>
        <w:rPr>
          <w:b/>
          <w:sz w:val="28"/>
          <w:lang w:val="en-IN"/>
        </w:rPr>
      </w:pPr>
      <w:r w:rsidRPr="00860C23">
        <w:rPr>
          <w:b/>
          <w:sz w:val="28"/>
        </w:rPr>
        <w:t>(d) Discuss the limitations of break-even analysis.</w:t>
      </w:r>
    </w:p>
    <w:p w:rsidR="0069723A" w:rsidRPr="00DC1ECC" w:rsidRDefault="00860C23" w:rsidP="00C90592">
      <w:pPr>
        <w:rPr>
          <w:rFonts w:cs="Times New Roman"/>
          <w:b/>
          <w:szCs w:val="24"/>
          <w:lang w:val="en-IN"/>
        </w:rPr>
      </w:pPr>
      <w:r w:rsidRPr="00DC1ECC">
        <w:rPr>
          <w:rFonts w:cs="Times New Roman"/>
          <w:color w:val="000000"/>
          <w:szCs w:val="24"/>
          <w:shd w:val="clear" w:color="auto" w:fill="FFFFFF"/>
        </w:rPr>
        <w:t xml:space="preserve">Break-even analysis is necessary to be very beneficial and useful </w:t>
      </w:r>
      <w:r w:rsidRPr="00DC1ECC">
        <w:rPr>
          <w:rFonts w:cs="Times New Roman"/>
          <w:color w:val="000000"/>
          <w:szCs w:val="24"/>
          <w:shd w:val="clear" w:color="auto" w:fill="FFFFFF"/>
        </w:rPr>
        <w:t xml:space="preserve">to decision </w:t>
      </w:r>
      <w:proofErr w:type="gramStart"/>
      <w:r w:rsidRPr="00DC1ECC">
        <w:rPr>
          <w:rFonts w:cs="Times New Roman"/>
          <w:color w:val="000000"/>
          <w:szCs w:val="24"/>
          <w:shd w:val="clear" w:color="auto" w:fill="FFFFFF"/>
        </w:rPr>
        <w:t>making</w:t>
      </w:r>
      <w:r w:rsidRPr="00DC1ECC">
        <w:rPr>
          <w:rFonts w:cs="Times New Roman"/>
          <w:color w:val="000000"/>
          <w:szCs w:val="24"/>
          <w:shd w:val="clear" w:color="auto" w:fill="FFFFFF"/>
        </w:rPr>
        <w:t xml:space="preserve">  </w:t>
      </w:r>
      <w:r w:rsidRPr="00DC1ECC">
        <w:rPr>
          <w:rStyle w:val="Strong"/>
          <w:b w:val="0"/>
          <w:lang w:val="en-IN"/>
        </w:rPr>
        <w:t>(</w:t>
      </w:r>
      <w:proofErr w:type="spellStart"/>
      <w:proofErr w:type="gramEnd"/>
      <w:r w:rsidRPr="00DC1ECC">
        <w:rPr>
          <w:rStyle w:val="Strong"/>
          <w:b w:val="0"/>
          <w:lang w:val="en-IN"/>
        </w:rPr>
        <w:t>Atrill</w:t>
      </w:r>
      <w:proofErr w:type="spellEnd"/>
      <w:r w:rsidRPr="00DC1ECC">
        <w:rPr>
          <w:rStyle w:val="Strong"/>
          <w:b w:val="0"/>
          <w:lang w:val="en-IN"/>
        </w:rPr>
        <w:t xml:space="preserve">, </w:t>
      </w:r>
      <w:proofErr w:type="spellStart"/>
      <w:r w:rsidRPr="00DC1ECC">
        <w:rPr>
          <w:rStyle w:val="Strong"/>
          <w:b w:val="0"/>
          <w:lang w:val="en-IN"/>
        </w:rPr>
        <w:t>McLaney</w:t>
      </w:r>
      <w:proofErr w:type="spellEnd"/>
      <w:r w:rsidRPr="00DC1ECC">
        <w:rPr>
          <w:rStyle w:val="Strong"/>
          <w:b w:val="0"/>
          <w:lang w:val="en-IN"/>
        </w:rPr>
        <w:t>,</w:t>
      </w:r>
      <w:r w:rsidRPr="00DC1ECC">
        <w:rPr>
          <w:rStyle w:val="Strong"/>
          <w:b w:val="0"/>
          <w:lang w:val="en-IN"/>
        </w:rPr>
        <w:t xml:space="preserve"> </w:t>
      </w:r>
      <w:r w:rsidRPr="00DC1ECC">
        <w:rPr>
          <w:rStyle w:val="Strong"/>
          <w:b w:val="0"/>
          <w:lang w:val="en-IN"/>
        </w:rPr>
        <w:t>2015</w:t>
      </w:r>
      <w:r w:rsidRPr="00DC1ECC">
        <w:rPr>
          <w:rStyle w:val="Strong"/>
          <w:b w:val="0"/>
          <w:lang w:val="en-IN"/>
        </w:rPr>
        <w:t>)</w:t>
      </w:r>
      <w:r w:rsidRPr="00DC1ECC">
        <w:rPr>
          <w:rFonts w:cs="Times New Roman"/>
          <w:color w:val="000000"/>
          <w:szCs w:val="24"/>
          <w:shd w:val="clear" w:color="auto" w:fill="FFFFFF"/>
        </w:rPr>
        <w:t>.</w:t>
      </w:r>
      <w:r w:rsidRPr="00DC1ECC">
        <w:rPr>
          <w:rFonts w:cs="Times New Roman"/>
          <w:color w:val="000000"/>
          <w:szCs w:val="24"/>
          <w:shd w:val="clear" w:color="auto" w:fill="FFFFFF"/>
        </w:rPr>
        <w:t xml:space="preserve"> Also,</w:t>
      </w:r>
      <w:r w:rsidRPr="00DC1ECC">
        <w:rPr>
          <w:rFonts w:cs="Times New Roman"/>
          <w:color w:val="000000"/>
          <w:szCs w:val="24"/>
          <w:shd w:val="clear" w:color="auto" w:fill="FFFFFF"/>
        </w:rPr>
        <w:t xml:space="preserve"> </w:t>
      </w:r>
      <w:r w:rsidRPr="00DC1ECC">
        <w:rPr>
          <w:rFonts w:cs="Times New Roman"/>
          <w:color w:val="000000"/>
          <w:szCs w:val="24"/>
          <w:shd w:val="clear" w:color="auto" w:fill="FFFFFF"/>
        </w:rPr>
        <w:t>break-even charts are comparatively easy to build and deliver</w:t>
      </w:r>
      <w:r w:rsidRPr="00DC1ECC">
        <w:rPr>
          <w:rFonts w:cs="Times New Roman"/>
          <w:color w:val="000000"/>
          <w:szCs w:val="24"/>
          <w:shd w:val="clear" w:color="auto" w:fill="FFFFFF"/>
        </w:rPr>
        <w:t xml:space="preserve"> managers with information on break-even forecasts, margins of safety</w:t>
      </w:r>
      <w:r w:rsidRPr="00DC1ECC">
        <w:rPr>
          <w:rFonts w:cs="Times New Roman"/>
          <w:color w:val="000000"/>
          <w:szCs w:val="24"/>
          <w:shd w:val="clear" w:color="auto" w:fill="FFFFFF"/>
        </w:rPr>
        <w:t>,</w:t>
      </w:r>
      <w:r w:rsidRPr="00DC1ECC">
        <w:rPr>
          <w:rFonts w:cs="Times New Roman"/>
          <w:color w:val="000000"/>
          <w:szCs w:val="24"/>
          <w:shd w:val="clear" w:color="auto" w:fill="FFFFFF"/>
        </w:rPr>
        <w:t xml:space="preserve"> and profit and loss at different output levels</w:t>
      </w:r>
      <w:r w:rsidRPr="00DC1ECC">
        <w:rPr>
          <w:rFonts w:cs="Times New Roman"/>
          <w:color w:val="000000"/>
          <w:szCs w:val="24"/>
          <w:shd w:val="clear" w:color="auto" w:fill="FFFFFF"/>
        </w:rPr>
        <w:t>.</w:t>
      </w:r>
      <w:r w:rsidRPr="00DC1ECC">
        <w:rPr>
          <w:rFonts w:cs="Times New Roman"/>
          <w:color w:val="231F20"/>
        </w:rPr>
        <w:t xml:space="preserve"> Break-even analysis is an advantageous instrument </w:t>
      </w:r>
      <w:r w:rsidRPr="00DC1ECC">
        <w:rPr>
          <w:rFonts w:cs="Times New Roman"/>
          <w:color w:val="231F20"/>
        </w:rPr>
        <w:t>for working out the minimum sales needed to avoid losses</w:t>
      </w:r>
      <w:r w:rsidRPr="00DC1ECC">
        <w:rPr>
          <w:rFonts w:ascii="Arial" w:hAnsi="Arial" w:cs="Arial"/>
          <w:color w:val="231F20"/>
        </w:rPr>
        <w:t>. </w:t>
      </w:r>
    </w:p>
    <w:p w:rsidR="0069723A" w:rsidRPr="00DC1ECC" w:rsidRDefault="00DC1ECC" w:rsidP="00C90592">
      <w:pPr>
        <w:rPr>
          <w:rFonts w:cs="Times New Roman"/>
          <w:b/>
          <w:szCs w:val="24"/>
          <w:lang w:val="en-IN"/>
        </w:rPr>
      </w:pPr>
      <w:r w:rsidRPr="00DC1ECC">
        <w:rPr>
          <w:rFonts w:cs="Times New Roman"/>
          <w:b/>
          <w:bCs/>
          <w:color w:val="000000" w:themeColor="text1"/>
          <w:szCs w:val="24"/>
          <w:bdr w:val="none" w:sz="0" w:space="0" w:color="auto" w:frame="1"/>
          <w:shd w:val="clear" w:color="auto" w:fill="FFFFFF"/>
        </w:rPr>
        <w:t>We may now say and describe some vital limitations which must</w:t>
      </w:r>
      <w:r w:rsidRPr="00DC1ECC">
        <w:rPr>
          <w:rFonts w:cs="Times New Roman"/>
          <w:b/>
          <w:bCs/>
          <w:color w:val="000000" w:themeColor="text1"/>
          <w:szCs w:val="24"/>
          <w:bdr w:val="none" w:sz="0" w:space="0" w:color="auto" w:frame="1"/>
          <w:shd w:val="clear" w:color="auto" w:fill="FFFFFF"/>
        </w:rPr>
        <w:t xml:space="preserve"> </w:t>
      </w:r>
      <w:r>
        <w:rPr>
          <w:rFonts w:cs="Times New Roman"/>
          <w:b/>
          <w:bCs/>
          <w:color w:val="000000" w:themeColor="text1"/>
          <w:szCs w:val="24"/>
          <w:bdr w:val="none" w:sz="0" w:space="0" w:color="auto" w:frame="1"/>
          <w:shd w:val="clear" w:color="auto" w:fill="FFFFFF"/>
        </w:rPr>
        <w:t>be considerate</w:t>
      </w:r>
      <w:r w:rsidRPr="00DC1ECC">
        <w:rPr>
          <w:rFonts w:cs="Times New Roman"/>
          <w:b/>
          <w:bCs/>
          <w:color w:val="000000" w:themeColor="text1"/>
          <w:szCs w:val="24"/>
          <w:bdr w:val="none" w:sz="0" w:space="0" w:color="auto" w:frame="1"/>
          <w:shd w:val="clear" w:color="auto" w:fill="FFFFFF"/>
        </w:rPr>
        <w:t xml:space="preserve"> while using break-even analysis</w:t>
      </w:r>
      <w:r w:rsidRPr="00DC1ECC">
        <w:rPr>
          <w:rFonts w:cs="Times New Roman"/>
          <w:b/>
          <w:bCs/>
          <w:color w:val="424142"/>
          <w:szCs w:val="24"/>
          <w:bdr w:val="none" w:sz="0" w:space="0" w:color="auto" w:frame="1"/>
          <w:shd w:val="clear" w:color="auto" w:fill="FFFFFF"/>
        </w:rPr>
        <w:t>:</w:t>
      </w:r>
    </w:p>
    <w:p w:rsidR="0069723A" w:rsidRPr="00C35DAD" w:rsidRDefault="00DC1ECC" w:rsidP="00C35DAD">
      <w:pPr>
        <w:pStyle w:val="ListParagraph"/>
        <w:numPr>
          <w:ilvl w:val="0"/>
          <w:numId w:val="1"/>
        </w:numPr>
        <w:rPr>
          <w:rFonts w:cs="Times New Roman"/>
          <w:szCs w:val="24"/>
          <w:lang w:val="en-IN"/>
        </w:rPr>
      </w:pPr>
      <w:r w:rsidRPr="00DC1ECC">
        <w:rPr>
          <w:rFonts w:cs="Times New Roman"/>
          <w:szCs w:val="24"/>
          <w:lang w:val="en-IN"/>
        </w:rPr>
        <w:t>So, in the break-even analysis, we should maintain the entirety constant.</w:t>
      </w:r>
      <w:r>
        <w:rPr>
          <w:rFonts w:cs="Times New Roman"/>
          <w:szCs w:val="24"/>
          <w:lang w:val="en-IN"/>
        </w:rPr>
        <w:t xml:space="preserve"> The selling price is expected to be fixed and the cost function is limited but </w:t>
      </w:r>
      <w:r w:rsidR="00D17728">
        <w:rPr>
          <w:rFonts w:cs="Times New Roman"/>
          <w:szCs w:val="24"/>
          <w:lang w:val="en-IN"/>
        </w:rPr>
        <w:t xml:space="preserve">the practice will be different, will not be in </w:t>
      </w:r>
      <w:r w:rsidR="00D17728" w:rsidRPr="00C35DAD">
        <w:rPr>
          <w:rFonts w:cs="Times New Roman"/>
          <w:szCs w:val="24"/>
          <w:lang w:val="en-IN"/>
        </w:rPr>
        <w:t>the same way</w:t>
      </w:r>
      <w:r w:rsidR="00C35DAD">
        <w:rPr>
          <w:rFonts w:cs="Times New Roman"/>
          <w:szCs w:val="24"/>
          <w:lang w:val="en-IN"/>
        </w:rPr>
        <w:t>.</w:t>
      </w:r>
    </w:p>
    <w:p w:rsidR="0069723A" w:rsidRPr="00DC1ECC" w:rsidRDefault="00DC1ECC" w:rsidP="00390233">
      <w:pPr>
        <w:pStyle w:val="ListParagraph"/>
        <w:numPr>
          <w:ilvl w:val="0"/>
          <w:numId w:val="1"/>
        </w:numPr>
        <w:rPr>
          <w:color w:val="000000" w:themeColor="text1"/>
          <w:sz w:val="28"/>
          <w:lang w:val="en-IN"/>
        </w:rPr>
      </w:pPr>
      <w:r w:rsidRPr="00AF0B72">
        <w:rPr>
          <w:rFonts w:cs="Times New Roman"/>
          <w:color w:val="000000" w:themeColor="text1"/>
          <w:szCs w:val="24"/>
          <w:shd w:val="clear" w:color="auto" w:fill="FFFFFF"/>
        </w:rPr>
        <w:t>Profits have a function</w:t>
      </w:r>
      <w:r w:rsidRPr="00AF0B72">
        <w:rPr>
          <w:rFonts w:cs="Times New Roman"/>
          <w:color w:val="000000" w:themeColor="text1"/>
          <w:szCs w:val="24"/>
          <w:shd w:val="clear" w:color="auto" w:fill="FFFFFF"/>
        </w:rPr>
        <w:t xml:space="preserve"> of other factors like technological change, improv</w:t>
      </w:r>
      <w:r w:rsidRPr="00AF0B72">
        <w:rPr>
          <w:rFonts w:cs="Times New Roman"/>
          <w:color w:val="000000" w:themeColor="text1"/>
          <w:szCs w:val="24"/>
          <w:shd w:val="clear" w:color="auto" w:fill="FFFFFF"/>
        </w:rPr>
        <w:t>ement in the art of management</w:t>
      </w:r>
      <w:r w:rsidRPr="00DC1ECC">
        <w:rPr>
          <w:rFonts w:cs="Times New Roman"/>
          <w:color w:val="424142"/>
          <w:szCs w:val="24"/>
          <w:shd w:val="clear" w:color="auto" w:fill="FFFFFF"/>
        </w:rPr>
        <w:t>.</w:t>
      </w:r>
    </w:p>
    <w:p w:rsidR="00DC1ECC" w:rsidRPr="00DC1ECC" w:rsidRDefault="00DC1ECC" w:rsidP="00390233">
      <w:pPr>
        <w:pStyle w:val="ListParagraph"/>
        <w:numPr>
          <w:ilvl w:val="0"/>
          <w:numId w:val="1"/>
        </w:numPr>
        <w:rPr>
          <w:rFonts w:cs="Times New Roman"/>
          <w:color w:val="000000" w:themeColor="text1"/>
          <w:sz w:val="28"/>
          <w:lang w:val="en-IN"/>
        </w:rPr>
      </w:pPr>
      <w:r>
        <w:rPr>
          <w:rFonts w:ascii="Arial" w:hAnsi="Arial" w:cs="Arial"/>
          <w:color w:val="000000"/>
          <w:shd w:val="clear" w:color="auto" w:fill="FFFFFF"/>
        </w:rPr>
        <w:t> </w:t>
      </w:r>
      <w:r>
        <w:rPr>
          <w:rFonts w:cs="Times New Roman"/>
          <w:color w:val="000000"/>
          <w:shd w:val="clear" w:color="auto" w:fill="FFFFFF"/>
        </w:rPr>
        <w:t>It is hard to divide</w:t>
      </w:r>
      <w:r w:rsidRPr="00DC1ECC">
        <w:rPr>
          <w:rFonts w:cs="Times New Roman"/>
          <w:color w:val="000000"/>
          <w:shd w:val="clear" w:color="auto" w:fill="FFFFFF"/>
        </w:rPr>
        <w:t xml:space="preserve"> ‘Fix</w:t>
      </w:r>
      <w:r>
        <w:rPr>
          <w:rFonts w:cs="Times New Roman"/>
          <w:color w:val="000000"/>
          <w:shd w:val="clear" w:color="auto" w:fill="FFFFFF"/>
        </w:rPr>
        <w:t>ed’ and ‘Variable’ costs exactly</w:t>
      </w:r>
      <w:r w:rsidRPr="00DC1ECC">
        <w:rPr>
          <w:rFonts w:cs="Times New Roman"/>
          <w:color w:val="000000"/>
          <w:shd w:val="clear" w:color="auto" w:fill="FFFFFF"/>
        </w:rPr>
        <w:t>.</w:t>
      </w:r>
    </w:p>
    <w:p w:rsidR="00DC1ECC" w:rsidRPr="00DC1ECC" w:rsidRDefault="00DC1ECC" w:rsidP="00390233">
      <w:pPr>
        <w:pStyle w:val="ListParagraph"/>
        <w:numPr>
          <w:ilvl w:val="0"/>
          <w:numId w:val="1"/>
        </w:numPr>
        <w:rPr>
          <w:rFonts w:cs="Times New Roman"/>
          <w:color w:val="000000" w:themeColor="text1"/>
          <w:sz w:val="28"/>
          <w:lang w:val="en-IN"/>
        </w:rPr>
      </w:pPr>
      <w:r>
        <w:rPr>
          <w:rFonts w:cs="Times New Roman"/>
          <w:color w:val="000000"/>
          <w:shd w:val="clear" w:color="auto" w:fill="FFFFFF"/>
          <w:lang w:val="en-IN"/>
        </w:rPr>
        <w:t>We can see</w:t>
      </w:r>
      <w:r w:rsidRPr="00DC1ECC">
        <w:rPr>
          <w:rFonts w:cs="Times New Roman"/>
          <w:color w:val="000000"/>
          <w:shd w:val="clear" w:color="auto" w:fill="FFFFFF"/>
        </w:rPr>
        <w:t xml:space="preserve"> by </w:t>
      </w:r>
      <w:r>
        <w:rPr>
          <w:rFonts w:cs="Times New Roman"/>
          <w:color w:val="000000"/>
          <w:shd w:val="clear" w:color="auto" w:fill="FFFFFF"/>
        </w:rPr>
        <w:t xml:space="preserve">the </w:t>
      </w:r>
      <w:r w:rsidRPr="00DC1ECC">
        <w:rPr>
          <w:rFonts w:cs="Times New Roman"/>
          <w:color w:val="000000"/>
          <w:shd w:val="clear" w:color="auto" w:fill="FFFFFF"/>
        </w:rPr>
        <w:t>marginal cost principle, a firm may opt for excessive order at a lower price, ignoring the plant capacity</w:t>
      </w:r>
      <w:r>
        <w:rPr>
          <w:rFonts w:cs="Times New Roman"/>
          <w:color w:val="000000"/>
          <w:shd w:val="clear" w:color="auto" w:fill="FFFFFF"/>
        </w:rPr>
        <w:t>.</w:t>
      </w:r>
    </w:p>
    <w:p w:rsidR="00DC1ECC" w:rsidRPr="00DC1ECC" w:rsidRDefault="00DC1ECC" w:rsidP="00390233">
      <w:pPr>
        <w:pStyle w:val="ListParagraph"/>
        <w:numPr>
          <w:ilvl w:val="0"/>
          <w:numId w:val="1"/>
        </w:numPr>
        <w:rPr>
          <w:rFonts w:cs="Times New Roman"/>
          <w:color w:val="000000" w:themeColor="text1"/>
          <w:sz w:val="28"/>
          <w:lang w:val="en-IN"/>
        </w:rPr>
      </w:pPr>
      <w:r w:rsidRPr="00DC1ECC">
        <w:rPr>
          <w:rFonts w:cs="Times New Roman"/>
          <w:color w:val="000000"/>
          <w:shd w:val="clear" w:color="auto" w:fill="FFFFFF"/>
        </w:rPr>
        <w:t> </w:t>
      </w:r>
      <w:r>
        <w:rPr>
          <w:rFonts w:cs="Times New Roman"/>
          <w:color w:val="000000"/>
          <w:shd w:val="clear" w:color="auto" w:fill="FFFFFF"/>
        </w:rPr>
        <w:t xml:space="preserve"> In checking</w:t>
      </w:r>
      <w:r w:rsidRPr="00DC1ECC">
        <w:rPr>
          <w:rFonts w:cs="Times New Roman"/>
          <w:color w:val="000000"/>
          <w:shd w:val="clear" w:color="auto" w:fill="FFFFFF"/>
        </w:rPr>
        <w:t xml:space="preserve"> costs</w:t>
      </w:r>
      <w:r>
        <w:rPr>
          <w:rFonts w:cs="Times New Roman"/>
          <w:color w:val="000000"/>
          <w:shd w:val="clear" w:color="auto" w:fill="FFFFFF"/>
        </w:rPr>
        <w:t>, marginal costing is not beneficial</w:t>
      </w:r>
      <w:r w:rsidRPr="00DC1ECC">
        <w:rPr>
          <w:rFonts w:cs="Times New Roman"/>
          <w:color w:val="000000"/>
          <w:shd w:val="clear" w:color="auto" w:fill="FFFFFF"/>
        </w:rPr>
        <w:t xml:space="preserve"> in con</w:t>
      </w:r>
      <w:r>
        <w:rPr>
          <w:rFonts w:cs="Times New Roman"/>
          <w:color w:val="000000"/>
          <w:shd w:val="clear" w:color="auto" w:fill="FFFFFF"/>
        </w:rPr>
        <w:t>cerns where fixed costs are immense</w:t>
      </w:r>
      <w:r w:rsidRPr="00DC1ECC">
        <w:rPr>
          <w:rFonts w:cs="Times New Roman"/>
          <w:color w:val="000000"/>
          <w:shd w:val="clear" w:color="auto" w:fill="FFFFFF"/>
        </w:rPr>
        <w:t xml:space="preserve"> to variable costs.</w:t>
      </w:r>
    </w:p>
    <w:p w:rsidR="00DC1ECC" w:rsidRPr="00C35DAD" w:rsidRDefault="00DC1ECC" w:rsidP="00390233">
      <w:pPr>
        <w:pStyle w:val="ListParagraph"/>
        <w:numPr>
          <w:ilvl w:val="0"/>
          <w:numId w:val="1"/>
        </w:numPr>
        <w:rPr>
          <w:rFonts w:cs="Times New Roman"/>
          <w:color w:val="000000" w:themeColor="text1"/>
          <w:szCs w:val="24"/>
          <w:lang w:val="en-IN"/>
        </w:rPr>
      </w:pPr>
      <w:r w:rsidRPr="00C35DAD">
        <w:rPr>
          <w:rFonts w:cs="Times New Roman"/>
          <w:color w:val="000000" w:themeColor="text1"/>
          <w:szCs w:val="24"/>
          <w:shd w:val="clear" w:color="auto" w:fill="FFFFFF"/>
        </w:rPr>
        <w:t xml:space="preserve"> Regarding t</w:t>
      </w:r>
      <w:r w:rsidRPr="00C35DAD">
        <w:rPr>
          <w:rFonts w:cs="Times New Roman"/>
          <w:color w:val="000000" w:themeColor="text1"/>
          <w:szCs w:val="24"/>
          <w:shd w:val="clear" w:color="auto" w:fill="FFFFFF"/>
        </w:rPr>
        <w:t>he simple form of a break-even chart makes no pr</w:t>
      </w:r>
      <w:r w:rsidRPr="00C35DAD">
        <w:rPr>
          <w:rFonts w:cs="Times New Roman"/>
          <w:color w:val="000000" w:themeColor="text1"/>
          <w:szCs w:val="24"/>
          <w:shd w:val="clear" w:color="auto" w:fill="FFFFFF"/>
        </w:rPr>
        <w:t>ovisions for taxes, especially</w:t>
      </w:r>
      <w:r w:rsidRPr="00C35DAD">
        <w:rPr>
          <w:rFonts w:cs="Times New Roman"/>
          <w:color w:val="000000" w:themeColor="text1"/>
          <w:szCs w:val="24"/>
          <w:shd w:val="clear" w:color="auto" w:fill="FFFFFF"/>
        </w:rPr>
        <w:t xml:space="preserve"> corporate income tax.</w:t>
      </w:r>
    </w:p>
    <w:p w:rsidR="00D17728" w:rsidRPr="00D17728" w:rsidRDefault="00D17728" w:rsidP="00D1772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tLeast"/>
        <w:jc w:val="left"/>
        <w:rPr>
          <w:rFonts w:eastAsia="Times New Roman" w:cs="Times New Roman"/>
          <w:color w:val="000000"/>
          <w:szCs w:val="24"/>
          <w:lang w:eastAsia="ru-RU" w:bidi="ar-SA"/>
        </w:rPr>
      </w:pPr>
      <w:r w:rsidRPr="00C35DAD">
        <w:rPr>
          <w:rFonts w:eastAsia="Times New Roman" w:cs="Times New Roman"/>
          <w:color w:val="000000" w:themeColor="text1"/>
          <w:szCs w:val="24"/>
          <w:lang w:eastAsia="ru-RU" w:bidi="ar-SA"/>
        </w:rPr>
        <w:t xml:space="preserve"> Break-even analysis </w:t>
      </w:r>
      <w:r>
        <w:rPr>
          <w:rFonts w:eastAsia="Times New Roman" w:cs="Times New Roman"/>
          <w:color w:val="000000"/>
          <w:szCs w:val="24"/>
          <w:lang w:eastAsia="ru-RU" w:bidi="ar-SA"/>
        </w:rPr>
        <w:t>avoids the reality that competitors may modify</w:t>
      </w:r>
      <w:r w:rsidRPr="00D17728">
        <w:rPr>
          <w:rFonts w:eastAsia="Times New Roman" w:cs="Times New Roman"/>
          <w:color w:val="000000"/>
          <w:szCs w:val="24"/>
          <w:lang w:eastAsia="ru-RU" w:bidi="ar-SA"/>
        </w:rPr>
        <w:t xml:space="preserve"> their products/and or prices.</w:t>
      </w:r>
    </w:p>
    <w:p w:rsidR="00D17728" w:rsidRPr="00D17728" w:rsidRDefault="00D17728" w:rsidP="00D17728">
      <w:pPr>
        <w:ind w:left="360"/>
        <w:rPr>
          <w:rFonts w:cs="Times New Roman"/>
          <w:color w:val="000000" w:themeColor="text1"/>
          <w:szCs w:val="24"/>
          <w:lang w:val="en-IN"/>
        </w:rPr>
      </w:pPr>
    </w:p>
    <w:p w:rsidR="00860C23" w:rsidRDefault="00860C23" w:rsidP="00C90592">
      <w:pPr>
        <w:rPr>
          <w:b/>
          <w:sz w:val="28"/>
          <w:lang w:val="en-IN"/>
        </w:rPr>
      </w:pPr>
    </w:p>
    <w:p w:rsidR="00860C23" w:rsidRDefault="00860C23" w:rsidP="00C90592">
      <w:pPr>
        <w:rPr>
          <w:b/>
          <w:sz w:val="28"/>
          <w:lang w:val="en-IN"/>
        </w:rPr>
      </w:pPr>
    </w:p>
    <w:p w:rsidR="00C90592" w:rsidRDefault="00C90592" w:rsidP="00C90592">
      <w:pPr>
        <w:rPr>
          <w:b/>
          <w:sz w:val="28"/>
          <w:lang w:val="en-IN"/>
        </w:rPr>
      </w:pPr>
      <w:r w:rsidRPr="00C90592">
        <w:rPr>
          <w:b/>
          <w:sz w:val="28"/>
          <w:lang w:val="en-IN"/>
        </w:rPr>
        <w:t>Answer to question 2</w:t>
      </w:r>
    </w:p>
    <w:p w:rsidR="00F677CE" w:rsidRPr="00C90592" w:rsidRDefault="00F677CE" w:rsidP="00C90592">
      <w:pPr>
        <w:rPr>
          <w:b/>
          <w:sz w:val="28"/>
          <w:lang w:val="en-IN"/>
        </w:rPr>
      </w:pPr>
      <w:r>
        <w:rPr>
          <w:b/>
          <w:sz w:val="28"/>
          <w:lang w:val="en-IN"/>
        </w:rPr>
        <w:t>a)</w:t>
      </w:r>
    </w:p>
    <w:p w:rsidR="0069723A" w:rsidRDefault="004D2CE7" w:rsidP="00C90592">
      <w:pPr>
        <w:rPr>
          <w:rFonts w:ascii="Roboto" w:hAnsi="Roboto"/>
          <w:color w:val="222222"/>
          <w:shd w:val="clear" w:color="auto" w:fill="FFFFFF"/>
        </w:rPr>
      </w:pPr>
      <w:r>
        <w:rPr>
          <w:rFonts w:cs="Times New Roman"/>
          <w:color w:val="222222"/>
          <w:shd w:val="clear" w:color="auto" w:fill="FFFFFF"/>
        </w:rPr>
        <w:t>Management Accounting determines</w:t>
      </w:r>
      <w:r w:rsidRPr="004D2CE7">
        <w:rPr>
          <w:rFonts w:cs="Times New Roman"/>
          <w:color w:val="222222"/>
          <w:shd w:val="clear" w:color="auto" w:fill="FFFFFF"/>
        </w:rPr>
        <w:t xml:space="preserve"> performanc</w:t>
      </w:r>
      <w:r>
        <w:rPr>
          <w:rFonts w:cs="Times New Roman"/>
          <w:color w:val="222222"/>
          <w:shd w:val="clear" w:color="auto" w:fill="FFFFFF"/>
        </w:rPr>
        <w:t>e and financial data that admit managers to prepare further plans conferring to accessible</w:t>
      </w:r>
      <w:r w:rsidRPr="004D2CE7">
        <w:rPr>
          <w:rFonts w:cs="Times New Roman"/>
          <w:color w:val="222222"/>
          <w:shd w:val="clear" w:color="auto" w:fill="FFFFFF"/>
        </w:rPr>
        <w:t xml:space="preserve"> information</w:t>
      </w:r>
      <w:r>
        <w:rPr>
          <w:rFonts w:cs="Times New Roman"/>
          <w:color w:val="222222"/>
          <w:shd w:val="clear" w:color="auto" w:fill="FFFFFF"/>
        </w:rPr>
        <w:t>.</w:t>
      </w:r>
      <w:r w:rsidRPr="004D2CE7">
        <w:rPr>
          <w:rFonts w:ascii="Roboto" w:hAnsi="Roboto"/>
          <w:color w:val="222222"/>
          <w:shd w:val="clear" w:color="auto" w:fill="FFFFFF"/>
        </w:rPr>
        <w:t xml:space="preserve"> </w:t>
      </w:r>
      <w:r>
        <w:rPr>
          <w:rFonts w:ascii="Roboto" w:hAnsi="Roboto"/>
          <w:color w:val="222222"/>
          <w:shd w:val="clear" w:color="auto" w:fill="FFFFFF"/>
        </w:rPr>
        <w:t>Small and medium busines</w:t>
      </w:r>
      <w:r>
        <w:rPr>
          <w:rFonts w:ascii="Roboto" w:hAnsi="Roboto"/>
          <w:color w:val="222222"/>
          <w:shd w:val="clear" w:color="auto" w:fill="FFFFFF"/>
        </w:rPr>
        <w:t>ses, particularly</w:t>
      </w:r>
      <w:r>
        <w:rPr>
          <w:rFonts w:ascii="Roboto" w:hAnsi="Roboto"/>
          <w:color w:val="222222"/>
          <w:shd w:val="clear" w:color="auto" w:fill="FFFFFF"/>
        </w:rPr>
        <w:t xml:space="preserve"> those in the state of </w:t>
      </w:r>
      <w:r>
        <w:rPr>
          <w:rFonts w:ascii="Roboto" w:hAnsi="Roboto"/>
          <w:color w:val="222222"/>
          <w:shd w:val="clear" w:color="auto" w:fill="FFFFFF"/>
        </w:rPr>
        <w:t>the start of the growing demand</w:t>
      </w:r>
      <w:r>
        <w:rPr>
          <w:rFonts w:ascii="Roboto" w:hAnsi="Roboto"/>
          <w:color w:val="222222"/>
          <w:shd w:val="clear" w:color="auto" w:fill="FFFFFF"/>
        </w:rPr>
        <w:t xml:space="preserve"> quick and effective decisions </w:t>
      </w:r>
      <w:r>
        <w:rPr>
          <w:rFonts w:ascii="Roboto" w:hAnsi="Roboto"/>
          <w:color w:val="222222"/>
          <w:shd w:val="clear" w:color="auto" w:fill="FFFFFF"/>
        </w:rPr>
        <w:t>to further improve</w:t>
      </w:r>
      <w:r>
        <w:rPr>
          <w:rFonts w:ascii="Roboto" w:hAnsi="Roboto"/>
          <w:color w:val="222222"/>
          <w:shd w:val="clear" w:color="auto" w:fill="FFFFFF"/>
        </w:rPr>
        <w:t xml:space="preserve"> their revenue and market competitiveness. </w:t>
      </w:r>
      <w:r>
        <w:rPr>
          <w:rFonts w:ascii="Roboto" w:hAnsi="Roboto"/>
          <w:color w:val="222222"/>
          <w:shd w:val="clear" w:color="auto" w:fill="FFFFFF"/>
        </w:rPr>
        <w:t>For those reasons, managers should</w:t>
      </w:r>
      <w:r>
        <w:rPr>
          <w:rFonts w:ascii="Roboto" w:hAnsi="Roboto"/>
          <w:color w:val="222222"/>
          <w:shd w:val="clear" w:color="auto" w:fill="FFFFFF"/>
        </w:rPr>
        <w:t xml:space="preserve"> </w:t>
      </w:r>
      <w:r>
        <w:rPr>
          <w:rFonts w:ascii="Roboto" w:hAnsi="Roboto"/>
          <w:color w:val="222222"/>
          <w:shd w:val="clear" w:color="auto" w:fill="FFFFFF"/>
        </w:rPr>
        <w:t>have intuition</w:t>
      </w:r>
      <w:r>
        <w:rPr>
          <w:rFonts w:ascii="Roboto" w:hAnsi="Roboto"/>
          <w:color w:val="222222"/>
          <w:shd w:val="clear" w:color="auto" w:fill="FFFFFF"/>
        </w:rPr>
        <w:t xml:space="preserve"> into all aspects of </w:t>
      </w:r>
      <w:r>
        <w:rPr>
          <w:rFonts w:ascii="Roboto" w:hAnsi="Roboto"/>
          <w:color w:val="222222"/>
          <w:shd w:val="clear" w:color="auto" w:fill="FFFFFF"/>
        </w:rPr>
        <w:t>business operations to con</w:t>
      </w:r>
      <w:r w:rsidR="0069723A">
        <w:rPr>
          <w:rFonts w:ascii="Roboto" w:hAnsi="Roboto"/>
          <w:color w:val="222222"/>
          <w:shd w:val="clear" w:color="auto" w:fill="FFFFFF"/>
        </w:rPr>
        <w:t>c</w:t>
      </w:r>
      <w:r>
        <w:rPr>
          <w:rFonts w:ascii="Roboto" w:hAnsi="Roboto"/>
          <w:color w:val="222222"/>
          <w:shd w:val="clear" w:color="auto" w:fill="FFFFFF"/>
        </w:rPr>
        <w:t>lude</w:t>
      </w:r>
      <w:r>
        <w:rPr>
          <w:rFonts w:ascii="Roboto" w:hAnsi="Roboto"/>
          <w:color w:val="222222"/>
          <w:shd w:val="clear" w:color="auto" w:fill="FFFFFF"/>
        </w:rPr>
        <w:t xml:space="preserve"> further actions</w:t>
      </w:r>
      <w:r w:rsidR="0069723A">
        <w:rPr>
          <w:rFonts w:ascii="Roboto" w:hAnsi="Roboto"/>
          <w:color w:val="222222"/>
          <w:shd w:val="clear" w:color="auto" w:fill="FFFFFF"/>
        </w:rPr>
        <w:t>.</w:t>
      </w:r>
    </w:p>
    <w:p w:rsidR="00C339D7" w:rsidRDefault="0069723A" w:rsidP="00C339D7">
      <w:pPr>
        <w:rPr>
          <w:rFonts w:cs="Times New Roman"/>
          <w:color w:val="111111"/>
          <w:szCs w:val="24"/>
          <w:shd w:val="clear" w:color="auto" w:fill="FFFFFF"/>
        </w:rPr>
      </w:pPr>
      <w:r>
        <w:rPr>
          <w:rFonts w:ascii="Roboto" w:hAnsi="Roboto"/>
          <w:color w:val="222222"/>
          <w:shd w:val="clear" w:color="auto" w:fill="FFFFFF"/>
        </w:rPr>
        <w:t xml:space="preserve">Managerial Accounting is vital and </w:t>
      </w:r>
      <w:r>
        <w:rPr>
          <w:rFonts w:cs="Times New Roman"/>
          <w:color w:val="111111"/>
          <w:szCs w:val="24"/>
          <w:shd w:val="clear" w:color="auto" w:fill="FFFFFF"/>
        </w:rPr>
        <w:t>is the model</w:t>
      </w:r>
      <w:r w:rsidRPr="0069723A">
        <w:rPr>
          <w:rFonts w:cs="Times New Roman"/>
          <w:color w:val="111111"/>
          <w:szCs w:val="24"/>
          <w:shd w:val="clear" w:color="auto" w:fill="FFFFFF"/>
        </w:rPr>
        <w:t xml:space="preserve"> of accounting that provides financial information to managers and decision-makers within a company or organization. Managerial accounting, such as weekly or daily</w:t>
      </w:r>
      <w:r w:rsidRPr="00C339D7">
        <w:rPr>
          <w:rFonts w:cs="Times New Roman"/>
          <w:color w:val="111111"/>
          <w:szCs w:val="24"/>
          <w:shd w:val="clear" w:color="auto" w:fill="FFFFFF"/>
        </w:rPr>
        <w:t> </w:t>
      </w:r>
      <w:hyperlink r:id="rId6" w:history="1">
        <w:r w:rsidRPr="00C339D7">
          <w:rPr>
            <w:rFonts w:cs="Times New Roman"/>
            <w:color w:val="000000" w:themeColor="text1"/>
            <w:szCs w:val="24"/>
            <w:shd w:val="clear" w:color="auto" w:fill="FFFFFF"/>
          </w:rPr>
          <w:t>budgeting</w:t>
        </w:r>
      </w:hyperlink>
      <w:r w:rsidRPr="000342B0">
        <w:rPr>
          <w:rFonts w:cs="Times New Roman"/>
          <w:color w:val="000000" w:themeColor="text1"/>
          <w:szCs w:val="24"/>
          <w:shd w:val="clear" w:color="auto" w:fill="FFFFFF"/>
        </w:rPr>
        <w:t>,</w:t>
      </w:r>
      <w:r w:rsidRPr="0069723A">
        <w:rPr>
          <w:rFonts w:cs="Times New Roman"/>
          <w:color w:val="111111"/>
          <w:szCs w:val="24"/>
          <w:shd w:val="clear" w:color="auto" w:fill="FFFFFF"/>
        </w:rPr>
        <w:t xml:space="preserve"> is used to help managers make decisions that increase the organization's operational effectiveness and efficiency.</w:t>
      </w:r>
      <w:r w:rsidR="00C339D7">
        <w:rPr>
          <w:rFonts w:cs="Times New Roman"/>
          <w:color w:val="111111"/>
          <w:szCs w:val="24"/>
          <w:shd w:val="clear" w:color="auto" w:fill="FFFFFF"/>
        </w:rPr>
        <w:t xml:space="preserve"> </w:t>
      </w:r>
    </w:p>
    <w:p w:rsidR="00C339D7" w:rsidRDefault="00C339D7" w:rsidP="00C339D7">
      <w:pPr>
        <w:rPr>
          <w:rFonts w:cs="Times New Roman"/>
          <w:color w:val="111111"/>
          <w:szCs w:val="24"/>
          <w:shd w:val="clear" w:color="auto" w:fill="FFFFFF"/>
        </w:rPr>
      </w:pPr>
      <w:r w:rsidRPr="00C339D7">
        <w:rPr>
          <w:rFonts w:eastAsia="Times New Roman" w:cs="Times New Roman"/>
          <w:color w:val="111111"/>
          <w:szCs w:val="24"/>
          <w:lang w:eastAsia="ru-RU" w:bidi="ar-SA"/>
        </w:rPr>
        <w:t>Manag</w:t>
      </w:r>
      <w:r>
        <w:rPr>
          <w:rFonts w:eastAsia="Times New Roman" w:cs="Times New Roman"/>
          <w:color w:val="111111"/>
          <w:szCs w:val="24"/>
          <w:lang w:eastAsia="ru-RU" w:bidi="ar-SA"/>
        </w:rPr>
        <w:t>erial accounting support business plan, prediction</w:t>
      </w:r>
      <w:r w:rsidRPr="00C339D7">
        <w:rPr>
          <w:rFonts w:eastAsia="Times New Roman" w:cs="Times New Roman"/>
          <w:color w:val="111111"/>
          <w:szCs w:val="24"/>
          <w:lang w:eastAsia="ru-RU" w:bidi="ar-SA"/>
        </w:rPr>
        <w:t xml:space="preserve">, and budget at an enterprise-wide level to ensure </w:t>
      </w:r>
      <w:r>
        <w:rPr>
          <w:rFonts w:eastAsia="Times New Roman" w:cs="Times New Roman"/>
          <w:color w:val="111111"/>
          <w:szCs w:val="24"/>
          <w:lang w:eastAsia="ru-RU" w:bidi="ar-SA"/>
        </w:rPr>
        <w:t xml:space="preserve">the company's long-term success, performance, and competitiveness. Also, entails elements </w:t>
      </w:r>
      <w:r w:rsidRPr="00C339D7">
        <w:rPr>
          <w:rFonts w:cs="Times New Roman"/>
          <w:color w:val="111111"/>
          <w:szCs w:val="24"/>
          <w:shd w:val="clear" w:color="auto" w:fill="FFFFFF"/>
        </w:rPr>
        <w:t>of the company's financial results, including revenue, sales, operating expenses, and cost controls.</w:t>
      </w:r>
      <w:r>
        <w:rPr>
          <w:rFonts w:cs="Times New Roman"/>
          <w:color w:val="111111"/>
          <w:szCs w:val="24"/>
          <w:shd w:val="clear" w:color="auto" w:fill="FFFFFF"/>
        </w:rPr>
        <w:t xml:space="preserve"> The fundamental function of Management Accounting is to aid the management to execute its function efficiently. However, the function is necessary and important to planning</w:t>
      </w:r>
      <w:r w:rsidR="00F677CE">
        <w:rPr>
          <w:rFonts w:cs="Times New Roman"/>
          <w:color w:val="111111"/>
          <w:szCs w:val="24"/>
          <w:shd w:val="clear" w:color="auto" w:fill="FFFFFF"/>
        </w:rPr>
        <w:t>, organizing, guiding, and controlling.</w:t>
      </w:r>
    </w:p>
    <w:p w:rsidR="00F677CE" w:rsidRDefault="00F677CE" w:rsidP="00F677CE">
      <w:pPr>
        <w:pStyle w:val="ListParagraph"/>
        <w:numPr>
          <w:ilvl w:val="0"/>
          <w:numId w:val="4"/>
        </w:numPr>
        <w:rPr>
          <w:rFonts w:cs="Times New Roman"/>
          <w:color w:val="111111"/>
          <w:szCs w:val="24"/>
          <w:shd w:val="clear" w:color="auto" w:fill="FFFFFF"/>
        </w:rPr>
      </w:pPr>
      <w:r w:rsidRPr="0069614E">
        <w:rPr>
          <w:rFonts w:cs="Times New Roman"/>
          <w:b/>
          <w:color w:val="111111"/>
          <w:sz w:val="28"/>
          <w:shd w:val="clear" w:color="auto" w:fill="FFFFFF"/>
        </w:rPr>
        <w:t>Provides data</w:t>
      </w:r>
      <w:r>
        <w:rPr>
          <w:rFonts w:cs="Times New Roman"/>
          <w:color w:val="111111"/>
          <w:szCs w:val="24"/>
          <w:shd w:val="clear" w:color="auto" w:fill="FFFFFF"/>
        </w:rPr>
        <w:t xml:space="preserve"> – This is an important factor for management planning</w:t>
      </w:r>
    </w:p>
    <w:p w:rsidR="00F677CE" w:rsidRPr="00F677CE" w:rsidRDefault="00F677CE" w:rsidP="00F677CE">
      <w:pPr>
        <w:pStyle w:val="ListParagraph"/>
        <w:numPr>
          <w:ilvl w:val="0"/>
          <w:numId w:val="4"/>
        </w:numPr>
        <w:rPr>
          <w:rFonts w:cs="Times New Roman"/>
          <w:b/>
          <w:color w:val="111111"/>
          <w:szCs w:val="24"/>
          <w:shd w:val="clear" w:color="auto" w:fill="FFFFFF"/>
        </w:rPr>
      </w:pPr>
      <w:r w:rsidRPr="0069614E">
        <w:rPr>
          <w:rFonts w:cs="Times New Roman"/>
          <w:b/>
          <w:color w:val="111111"/>
          <w:sz w:val="28"/>
          <w:shd w:val="clear" w:color="auto" w:fill="FFFFFF"/>
        </w:rPr>
        <w:t>Modifies data</w:t>
      </w:r>
      <w:r>
        <w:rPr>
          <w:rFonts w:cs="Times New Roman"/>
          <w:b/>
          <w:color w:val="111111"/>
          <w:szCs w:val="24"/>
          <w:shd w:val="clear" w:color="auto" w:fill="FFFFFF"/>
        </w:rPr>
        <w:t xml:space="preserve"> –</w:t>
      </w:r>
      <w:r>
        <w:rPr>
          <w:rFonts w:cs="Times New Roman"/>
          <w:color w:val="111111"/>
          <w:szCs w:val="24"/>
          <w:shd w:val="clear" w:color="auto" w:fill="FFFFFF"/>
        </w:rPr>
        <w:t xml:space="preserve"> T</w:t>
      </w:r>
      <w:r w:rsidRPr="00F677CE">
        <w:rPr>
          <w:rFonts w:cs="Times New Roman"/>
          <w:color w:val="111111"/>
          <w:szCs w:val="24"/>
          <w:shd w:val="clear" w:color="auto" w:fill="FFFFFF"/>
        </w:rPr>
        <w:t xml:space="preserve">he </w:t>
      </w:r>
      <w:r>
        <w:rPr>
          <w:rFonts w:cs="Times New Roman"/>
          <w:color w:val="111111"/>
          <w:szCs w:val="24"/>
          <w:shd w:val="clear" w:color="auto" w:fill="FFFFFF"/>
        </w:rPr>
        <w:t>modification of data can be helpful for management and can be more clear.</w:t>
      </w:r>
    </w:p>
    <w:p w:rsidR="00F677CE" w:rsidRPr="00F677CE" w:rsidRDefault="00F677CE" w:rsidP="00F677CE">
      <w:pPr>
        <w:pStyle w:val="ListParagraph"/>
        <w:numPr>
          <w:ilvl w:val="0"/>
          <w:numId w:val="4"/>
        </w:numPr>
        <w:rPr>
          <w:rFonts w:cs="Times New Roman"/>
          <w:b/>
          <w:color w:val="111111"/>
          <w:szCs w:val="24"/>
          <w:shd w:val="clear" w:color="auto" w:fill="FFFFFF"/>
        </w:rPr>
      </w:pPr>
      <w:r w:rsidRPr="0069614E">
        <w:rPr>
          <w:rFonts w:cs="Times New Roman"/>
          <w:b/>
          <w:color w:val="111111"/>
          <w:sz w:val="28"/>
          <w:shd w:val="clear" w:color="auto" w:fill="FFFFFF"/>
        </w:rPr>
        <w:t>Communication</w:t>
      </w:r>
      <w:r>
        <w:rPr>
          <w:rFonts w:cs="Times New Roman"/>
          <w:b/>
          <w:color w:val="111111"/>
          <w:szCs w:val="24"/>
          <w:shd w:val="clear" w:color="auto" w:fill="FFFFFF"/>
        </w:rPr>
        <w:t xml:space="preserve"> – </w:t>
      </w:r>
      <w:r>
        <w:rPr>
          <w:rFonts w:cs="Times New Roman"/>
          <w:color w:val="111111"/>
          <w:szCs w:val="24"/>
          <w:shd w:val="clear" w:color="auto" w:fill="FFFFFF"/>
        </w:rPr>
        <w:t>This function is necessary for every business to communicate and give information for different levels of management.</w:t>
      </w:r>
    </w:p>
    <w:p w:rsidR="00F677CE" w:rsidRPr="00F677CE" w:rsidRDefault="00F677CE" w:rsidP="00F677CE">
      <w:pPr>
        <w:pStyle w:val="ListParagraph"/>
        <w:numPr>
          <w:ilvl w:val="0"/>
          <w:numId w:val="4"/>
        </w:numPr>
        <w:rPr>
          <w:rFonts w:cs="Times New Roman"/>
          <w:b/>
          <w:color w:val="111111"/>
          <w:szCs w:val="24"/>
          <w:shd w:val="clear" w:color="auto" w:fill="FFFFFF"/>
        </w:rPr>
      </w:pPr>
      <w:r w:rsidRPr="0069614E">
        <w:rPr>
          <w:rFonts w:cs="Times New Roman"/>
          <w:b/>
          <w:color w:val="111111"/>
          <w:sz w:val="28"/>
          <w:shd w:val="clear" w:color="auto" w:fill="FFFFFF"/>
        </w:rPr>
        <w:t>Analyses and interprets data</w:t>
      </w:r>
      <w:r>
        <w:rPr>
          <w:rFonts w:cs="Times New Roman"/>
          <w:b/>
          <w:color w:val="111111"/>
          <w:szCs w:val="24"/>
          <w:shd w:val="clear" w:color="auto" w:fill="FFFFFF"/>
        </w:rPr>
        <w:t xml:space="preserve"> - </w:t>
      </w:r>
      <w:r>
        <w:rPr>
          <w:rFonts w:cs="Times New Roman"/>
          <w:color w:val="151515"/>
          <w:szCs w:val="24"/>
          <w:shd w:val="clear" w:color="auto" w:fill="FFFFFF"/>
        </w:rPr>
        <w:t>The accounting data is considered significant</w:t>
      </w:r>
      <w:r w:rsidRPr="00F677CE">
        <w:rPr>
          <w:rFonts w:cs="Times New Roman"/>
          <w:color w:val="151515"/>
          <w:szCs w:val="24"/>
          <w:shd w:val="clear" w:color="auto" w:fill="FFFFFF"/>
        </w:rPr>
        <w:t xml:space="preserve"> for effective planning and decision-making.</w:t>
      </w:r>
    </w:p>
    <w:p w:rsidR="00F677CE" w:rsidRDefault="00F677CE" w:rsidP="00F677CE">
      <w:pPr>
        <w:pStyle w:val="ListParagraph"/>
        <w:numPr>
          <w:ilvl w:val="0"/>
          <w:numId w:val="4"/>
        </w:numPr>
        <w:rPr>
          <w:rFonts w:cs="Times New Roman"/>
          <w:b/>
          <w:color w:val="111111"/>
          <w:szCs w:val="24"/>
          <w:shd w:val="clear" w:color="auto" w:fill="FFFFFF"/>
        </w:rPr>
      </w:pPr>
      <w:r w:rsidRPr="0069614E">
        <w:rPr>
          <w:rFonts w:cs="Times New Roman"/>
          <w:b/>
          <w:color w:val="111111"/>
          <w:sz w:val="28"/>
          <w:shd w:val="clear" w:color="auto" w:fill="FFFFFF"/>
        </w:rPr>
        <w:t>To assist in planning</w:t>
      </w:r>
      <w:r>
        <w:rPr>
          <w:rFonts w:cs="Times New Roman"/>
          <w:b/>
          <w:color w:val="111111"/>
          <w:szCs w:val="24"/>
          <w:shd w:val="clear" w:color="auto" w:fill="FFFFFF"/>
        </w:rPr>
        <w:t xml:space="preserve"> –</w:t>
      </w:r>
      <w:r w:rsidRPr="00F677CE">
        <w:rPr>
          <w:rFonts w:cs="Times New Roman"/>
          <w:color w:val="111111"/>
          <w:szCs w:val="24"/>
          <w:shd w:val="clear" w:color="auto" w:fill="FFFFFF"/>
        </w:rPr>
        <w:t xml:space="preserve"> Is </w:t>
      </w:r>
      <w:r>
        <w:rPr>
          <w:rFonts w:cs="Times New Roman"/>
          <w:color w:val="111111"/>
          <w:szCs w:val="24"/>
          <w:shd w:val="clear" w:color="auto" w:fill="FFFFFF"/>
        </w:rPr>
        <w:t>important in planning and formulate policies to make a prediction about products, selling the inflow and outflow of cash.</w:t>
      </w:r>
    </w:p>
    <w:p w:rsidR="00F677CE" w:rsidRDefault="00F677CE" w:rsidP="00F677CE">
      <w:pPr>
        <w:pStyle w:val="ListParagraph"/>
        <w:numPr>
          <w:ilvl w:val="0"/>
          <w:numId w:val="4"/>
        </w:numPr>
        <w:rPr>
          <w:rFonts w:cs="Times New Roman"/>
          <w:b/>
          <w:color w:val="111111"/>
          <w:szCs w:val="24"/>
          <w:shd w:val="clear" w:color="auto" w:fill="FFFFFF"/>
        </w:rPr>
      </w:pPr>
      <w:proofErr w:type="gramStart"/>
      <w:r w:rsidRPr="0069614E">
        <w:rPr>
          <w:rFonts w:cs="Times New Roman"/>
          <w:b/>
          <w:color w:val="111111"/>
          <w:sz w:val="28"/>
          <w:shd w:val="clear" w:color="auto" w:fill="FFFFFF"/>
        </w:rPr>
        <w:t>To  assist</w:t>
      </w:r>
      <w:proofErr w:type="gramEnd"/>
      <w:r w:rsidRPr="0069614E">
        <w:rPr>
          <w:rFonts w:cs="Times New Roman"/>
          <w:b/>
          <w:color w:val="111111"/>
          <w:sz w:val="28"/>
          <w:shd w:val="clear" w:color="auto" w:fill="FFFFFF"/>
        </w:rPr>
        <w:t xml:space="preserve"> in organizing</w:t>
      </w:r>
      <w:r>
        <w:rPr>
          <w:rFonts w:cs="Times New Roman"/>
          <w:b/>
          <w:color w:val="111111"/>
          <w:szCs w:val="24"/>
          <w:shd w:val="clear" w:color="auto" w:fill="FFFFFF"/>
        </w:rPr>
        <w:t xml:space="preserve"> – </w:t>
      </w:r>
      <w:r w:rsidRPr="00F677CE">
        <w:rPr>
          <w:rFonts w:cs="Times New Roman"/>
          <w:color w:val="111111"/>
          <w:szCs w:val="24"/>
          <w:shd w:val="clear" w:color="auto" w:fill="FFFFFF"/>
        </w:rPr>
        <w:t>Making</w:t>
      </w:r>
      <w:r>
        <w:rPr>
          <w:rFonts w:cs="Times New Roman"/>
          <w:color w:val="111111"/>
          <w:szCs w:val="24"/>
          <w:shd w:val="clear" w:color="auto" w:fill="FFFFFF"/>
        </w:rPr>
        <w:t xml:space="preserve"> budgets</w:t>
      </w:r>
      <w:r>
        <w:rPr>
          <w:rFonts w:cs="Times New Roman"/>
          <w:b/>
          <w:color w:val="111111"/>
          <w:szCs w:val="24"/>
          <w:shd w:val="clear" w:color="auto" w:fill="FFFFFF"/>
        </w:rPr>
        <w:t xml:space="preserve"> </w:t>
      </w:r>
      <w:r>
        <w:rPr>
          <w:rFonts w:cs="Times New Roman"/>
          <w:color w:val="111111"/>
          <w:szCs w:val="24"/>
          <w:shd w:val="clear" w:color="auto" w:fill="FFFFFF"/>
        </w:rPr>
        <w:t>is to deliver tools for every center.</w:t>
      </w:r>
    </w:p>
    <w:p w:rsidR="00F677CE" w:rsidRPr="00F677CE" w:rsidRDefault="00F677CE" w:rsidP="00F677CE">
      <w:pPr>
        <w:pStyle w:val="ListParagraph"/>
        <w:numPr>
          <w:ilvl w:val="0"/>
          <w:numId w:val="4"/>
        </w:numPr>
        <w:rPr>
          <w:rFonts w:cs="Times New Roman"/>
          <w:b/>
          <w:color w:val="111111"/>
          <w:szCs w:val="24"/>
          <w:shd w:val="clear" w:color="auto" w:fill="FFFFFF"/>
        </w:rPr>
      </w:pPr>
      <w:r w:rsidRPr="0069614E">
        <w:rPr>
          <w:rFonts w:cs="Times New Roman"/>
          <w:b/>
          <w:color w:val="111111"/>
          <w:sz w:val="28"/>
          <w:shd w:val="clear" w:color="auto" w:fill="FFFFFF"/>
        </w:rPr>
        <w:t>Decision Making</w:t>
      </w:r>
      <w:r>
        <w:rPr>
          <w:rFonts w:cs="Times New Roman"/>
          <w:b/>
          <w:color w:val="111111"/>
          <w:szCs w:val="24"/>
          <w:shd w:val="clear" w:color="auto" w:fill="FFFFFF"/>
        </w:rPr>
        <w:t xml:space="preserve"> – </w:t>
      </w:r>
      <w:r w:rsidRPr="00F677CE">
        <w:rPr>
          <w:rFonts w:cs="Times New Roman"/>
          <w:color w:val="111111"/>
          <w:szCs w:val="24"/>
          <w:shd w:val="clear" w:color="auto" w:fill="FFFFFF"/>
        </w:rPr>
        <w:t>Ma</w:t>
      </w:r>
      <w:r>
        <w:rPr>
          <w:rFonts w:cs="Times New Roman"/>
          <w:color w:val="111111"/>
          <w:szCs w:val="24"/>
          <w:shd w:val="clear" w:color="auto" w:fill="FFFFFF"/>
        </w:rPr>
        <w:t>nagement accounting offer analytical information about different alternatives and making it more accessible.</w:t>
      </w:r>
    </w:p>
    <w:p w:rsidR="00256EEB" w:rsidRDefault="00256EEB" w:rsidP="00C90592">
      <w:pPr>
        <w:rPr>
          <w:rFonts w:cs="Times New Roman"/>
          <w:color w:val="222222"/>
          <w:szCs w:val="24"/>
          <w:shd w:val="clear" w:color="auto" w:fill="FFFFFF"/>
        </w:rPr>
      </w:pPr>
      <w:r>
        <w:rPr>
          <w:rFonts w:cs="Times New Roman"/>
          <w:color w:val="222222"/>
          <w:szCs w:val="24"/>
          <w:shd w:val="clear" w:color="auto" w:fill="FFFFFF"/>
        </w:rPr>
        <w:lastRenderedPageBreak/>
        <w:t xml:space="preserve">                                                         </w:t>
      </w:r>
    </w:p>
    <w:p w:rsidR="00C90592" w:rsidRDefault="00256EEB" w:rsidP="00C90592">
      <w:pPr>
        <w:rPr>
          <w:rFonts w:cs="Times New Roman"/>
          <w:b/>
          <w:color w:val="222222"/>
          <w:sz w:val="28"/>
          <w:shd w:val="clear" w:color="auto" w:fill="FFFFFF"/>
        </w:rPr>
      </w:pPr>
      <w:r>
        <w:rPr>
          <w:rFonts w:cs="Times New Roman"/>
          <w:color w:val="222222"/>
          <w:szCs w:val="24"/>
          <w:shd w:val="clear" w:color="auto" w:fill="FFFFFF"/>
        </w:rPr>
        <w:t xml:space="preserve">  </w:t>
      </w:r>
      <w:r w:rsidRPr="00256EEB">
        <w:rPr>
          <w:rFonts w:cs="Times New Roman"/>
          <w:b/>
          <w:color w:val="222222"/>
          <w:sz w:val="28"/>
          <w:shd w:val="clear" w:color="auto" w:fill="FFFFFF"/>
        </w:rPr>
        <w:t xml:space="preserve"> Objective</w:t>
      </w:r>
      <w:r>
        <w:rPr>
          <w:rFonts w:cs="Times New Roman"/>
          <w:b/>
          <w:color w:val="222222"/>
          <w:sz w:val="28"/>
          <w:shd w:val="clear" w:color="auto" w:fill="FFFFFF"/>
        </w:rPr>
        <w:t>s of Management Accountant:</w:t>
      </w:r>
    </w:p>
    <w:p w:rsidR="00256EEB" w:rsidRPr="001D4E77" w:rsidRDefault="00256EEB" w:rsidP="00C90592">
      <w:pPr>
        <w:rPr>
          <w:rFonts w:cs="Times New Roman"/>
          <w:i/>
          <w:color w:val="222222"/>
          <w:sz w:val="28"/>
          <w:shd w:val="clear" w:color="auto" w:fill="FFFFFF"/>
        </w:rPr>
      </w:pPr>
      <w:r w:rsidRPr="001D4E77">
        <w:rPr>
          <w:rFonts w:cs="Times New Roman"/>
          <w:i/>
          <w:color w:val="222222"/>
          <w:sz w:val="28"/>
          <w:shd w:val="clear" w:color="auto" w:fill="FFFFFF"/>
        </w:rPr>
        <w:t>1. User information</w:t>
      </w:r>
    </w:p>
    <w:p w:rsidR="00256EEB" w:rsidRPr="001D4E77" w:rsidRDefault="00256EEB" w:rsidP="00C90592">
      <w:pPr>
        <w:rPr>
          <w:rFonts w:cs="Times New Roman"/>
          <w:i/>
          <w:color w:val="222222"/>
          <w:sz w:val="28"/>
          <w:shd w:val="clear" w:color="auto" w:fill="FFFFFF"/>
        </w:rPr>
      </w:pPr>
      <w:r w:rsidRPr="001D4E77">
        <w:rPr>
          <w:rFonts w:cs="Times New Roman"/>
          <w:i/>
          <w:color w:val="222222"/>
          <w:sz w:val="28"/>
          <w:shd w:val="clear" w:color="auto" w:fill="FFFFFF"/>
        </w:rPr>
        <w:t>2. Planning and policy information</w:t>
      </w:r>
    </w:p>
    <w:p w:rsidR="00256EEB" w:rsidRPr="001D4E77" w:rsidRDefault="00256EEB" w:rsidP="00C90592">
      <w:pPr>
        <w:rPr>
          <w:rFonts w:cs="Times New Roman"/>
          <w:i/>
          <w:color w:val="222222"/>
          <w:sz w:val="28"/>
          <w:shd w:val="clear" w:color="auto" w:fill="FFFFFF"/>
        </w:rPr>
      </w:pPr>
      <w:r w:rsidRPr="001D4E77">
        <w:rPr>
          <w:rFonts w:cs="Times New Roman"/>
          <w:i/>
          <w:color w:val="222222"/>
          <w:sz w:val="28"/>
          <w:shd w:val="clear" w:color="auto" w:fill="FFFFFF"/>
        </w:rPr>
        <w:t>3. Decision making</w:t>
      </w:r>
    </w:p>
    <w:p w:rsidR="00256EEB" w:rsidRPr="001D4E77" w:rsidRDefault="00256EEB" w:rsidP="00C90592">
      <w:pPr>
        <w:rPr>
          <w:rFonts w:cs="Times New Roman"/>
          <w:i/>
          <w:color w:val="222222"/>
          <w:sz w:val="28"/>
          <w:shd w:val="clear" w:color="auto" w:fill="FFFFFF"/>
        </w:rPr>
      </w:pPr>
      <w:r w:rsidRPr="001D4E77">
        <w:rPr>
          <w:rFonts w:cs="Times New Roman"/>
          <w:i/>
          <w:color w:val="222222"/>
          <w:sz w:val="28"/>
          <w:shd w:val="clear" w:color="auto" w:fill="FFFFFF"/>
        </w:rPr>
        <w:t>4. Motivating</w:t>
      </w:r>
    </w:p>
    <w:p w:rsidR="00C90592" w:rsidRPr="001D4E77" w:rsidRDefault="00256EEB" w:rsidP="00C90592">
      <w:pPr>
        <w:rPr>
          <w:rFonts w:cs="Times New Roman"/>
          <w:i/>
          <w:color w:val="222222"/>
          <w:sz w:val="28"/>
          <w:shd w:val="clear" w:color="auto" w:fill="FFFFFF"/>
        </w:rPr>
      </w:pPr>
      <w:r w:rsidRPr="001D4E77">
        <w:rPr>
          <w:rFonts w:cs="Times New Roman"/>
          <w:i/>
          <w:color w:val="222222"/>
          <w:sz w:val="28"/>
          <w:shd w:val="clear" w:color="auto" w:fill="FFFFFF"/>
        </w:rPr>
        <w:t xml:space="preserve">5. Controlling  </w:t>
      </w:r>
    </w:p>
    <w:p w:rsidR="00256EEB" w:rsidRPr="001D4E77" w:rsidRDefault="00256EEB" w:rsidP="00C90592">
      <w:pPr>
        <w:rPr>
          <w:rFonts w:cs="Times New Roman"/>
          <w:i/>
          <w:color w:val="222222"/>
          <w:sz w:val="28"/>
          <w:shd w:val="clear" w:color="auto" w:fill="FFFFFF"/>
        </w:rPr>
      </w:pPr>
      <w:r w:rsidRPr="001D4E77">
        <w:rPr>
          <w:rFonts w:cs="Times New Roman"/>
          <w:i/>
          <w:color w:val="222222"/>
          <w:sz w:val="28"/>
          <w:shd w:val="clear" w:color="auto" w:fill="FFFFFF"/>
        </w:rPr>
        <w:t>6. Coordinating operations</w:t>
      </w:r>
    </w:p>
    <w:p w:rsidR="00256EEB" w:rsidRPr="001D4E77" w:rsidRDefault="00256EEB" w:rsidP="00C90592">
      <w:pPr>
        <w:rPr>
          <w:rFonts w:cs="Times New Roman"/>
          <w:i/>
          <w:color w:val="222222"/>
          <w:sz w:val="28"/>
          <w:shd w:val="clear" w:color="auto" w:fill="FFFFFF"/>
        </w:rPr>
      </w:pPr>
      <w:r w:rsidRPr="001D4E77">
        <w:rPr>
          <w:rFonts w:cs="Times New Roman"/>
          <w:i/>
          <w:color w:val="222222"/>
          <w:sz w:val="28"/>
          <w:shd w:val="clear" w:color="auto" w:fill="FFFFFF"/>
        </w:rPr>
        <w:t xml:space="preserve">7. Reporting </w:t>
      </w:r>
    </w:p>
    <w:p w:rsidR="00256EEB" w:rsidRPr="001D4E77" w:rsidRDefault="00256EEB" w:rsidP="00C90592">
      <w:pPr>
        <w:rPr>
          <w:rFonts w:cs="Times New Roman"/>
          <w:i/>
          <w:color w:val="222222"/>
          <w:sz w:val="28"/>
          <w:shd w:val="clear" w:color="auto" w:fill="FFFFFF"/>
        </w:rPr>
      </w:pPr>
      <w:r w:rsidRPr="001D4E77">
        <w:rPr>
          <w:rFonts w:cs="Times New Roman"/>
          <w:i/>
          <w:color w:val="222222"/>
          <w:sz w:val="28"/>
          <w:shd w:val="clear" w:color="auto" w:fill="FFFFFF"/>
        </w:rPr>
        <w:t xml:space="preserve">8. Help in </w:t>
      </w:r>
      <w:proofErr w:type="spellStart"/>
      <w:r w:rsidRPr="001D4E77">
        <w:rPr>
          <w:rFonts w:cs="Times New Roman"/>
          <w:i/>
          <w:color w:val="222222"/>
          <w:sz w:val="28"/>
          <w:shd w:val="clear" w:color="auto" w:fill="FFFFFF"/>
        </w:rPr>
        <w:t>organising</w:t>
      </w:r>
      <w:proofErr w:type="spellEnd"/>
    </w:p>
    <w:p w:rsidR="00C90592" w:rsidRDefault="00C90592" w:rsidP="00C90592">
      <w:pPr>
        <w:rPr>
          <w:rFonts w:cs="Times New Roman"/>
          <w:szCs w:val="24"/>
          <w:lang w:val="en-IN"/>
        </w:rPr>
      </w:pPr>
    </w:p>
    <w:p w:rsidR="001D4E77" w:rsidRDefault="006E184F" w:rsidP="00C90592">
      <w:pPr>
        <w:rPr>
          <w:rFonts w:cs="Times New Roman"/>
          <w:b/>
          <w:sz w:val="28"/>
          <w:lang w:val="en-IN"/>
        </w:rPr>
      </w:pPr>
      <w:r w:rsidRPr="006E184F">
        <w:rPr>
          <w:rFonts w:cs="Times New Roman"/>
          <w:b/>
          <w:sz w:val="28"/>
          <w:lang w:val="en-IN"/>
        </w:rPr>
        <w:t>b</w:t>
      </w:r>
      <w:r>
        <w:rPr>
          <w:rFonts w:cs="Times New Roman"/>
          <w:b/>
          <w:sz w:val="28"/>
          <w:lang w:val="en-IN"/>
        </w:rPr>
        <w:t xml:space="preserve">) </w:t>
      </w:r>
    </w:p>
    <w:p w:rsidR="006E184F" w:rsidRDefault="006E184F" w:rsidP="00C90592">
      <w:pPr>
        <w:rPr>
          <w:rFonts w:cs="Times New Roman"/>
          <w:b/>
          <w:sz w:val="28"/>
          <w:lang w:val="en-IN"/>
        </w:rPr>
      </w:pPr>
      <w:r>
        <w:rPr>
          <w:rFonts w:cs="Times New Roman"/>
          <w:b/>
          <w:sz w:val="28"/>
          <w:lang w:val="en-IN"/>
        </w:rPr>
        <w:t>Techniques of Management Accounting</w:t>
      </w:r>
    </w:p>
    <w:p w:rsidR="006E184F" w:rsidRPr="006E184F" w:rsidRDefault="006E184F" w:rsidP="006E184F">
      <w:pPr>
        <w:pStyle w:val="ListParagraph"/>
        <w:numPr>
          <w:ilvl w:val="0"/>
          <w:numId w:val="5"/>
        </w:numPr>
        <w:rPr>
          <w:rFonts w:cs="Times New Roman"/>
          <w:b/>
          <w:szCs w:val="24"/>
          <w:lang w:val="en-IN"/>
        </w:rPr>
      </w:pPr>
      <w:r w:rsidRPr="006E184F">
        <w:rPr>
          <w:rFonts w:cs="Times New Roman"/>
          <w:b/>
          <w:szCs w:val="24"/>
          <w:lang w:val="en-IN"/>
        </w:rPr>
        <w:t>Financial planning</w:t>
      </w:r>
      <w:r w:rsidRPr="006E184F">
        <w:rPr>
          <w:rFonts w:cs="Times New Roman"/>
          <w:szCs w:val="24"/>
          <w:lang w:val="en-IN"/>
        </w:rPr>
        <w:t xml:space="preserve"> - </w:t>
      </w:r>
      <w:r w:rsidRPr="006E184F">
        <w:rPr>
          <w:rFonts w:cs="Times New Roman"/>
          <w:color w:val="151515"/>
          <w:szCs w:val="24"/>
          <w:shd w:val="clear" w:color="auto" w:fill="FFFFFF"/>
          <w:lang w:val="en-IN"/>
        </w:rPr>
        <w:t>R</w:t>
      </w:r>
      <w:proofErr w:type="spellStart"/>
      <w:r w:rsidRPr="006E184F">
        <w:rPr>
          <w:rFonts w:cs="Times New Roman"/>
          <w:color w:val="151515"/>
          <w:szCs w:val="24"/>
          <w:shd w:val="clear" w:color="auto" w:fill="FFFFFF"/>
        </w:rPr>
        <w:t>equire</w:t>
      </w:r>
      <w:proofErr w:type="spellEnd"/>
      <w:r w:rsidRPr="006E184F">
        <w:rPr>
          <w:rFonts w:cs="Times New Roman"/>
          <w:color w:val="151515"/>
          <w:szCs w:val="24"/>
          <w:shd w:val="clear" w:color="auto" w:fill="FFFFFF"/>
        </w:rPr>
        <w:t xml:space="preserve"> </w:t>
      </w:r>
      <w:r w:rsidRPr="006E184F">
        <w:rPr>
          <w:rFonts w:cs="Times New Roman"/>
          <w:color w:val="151515"/>
          <w:szCs w:val="24"/>
          <w:shd w:val="clear" w:color="auto" w:fill="FFFFFF"/>
        </w:rPr>
        <w:t>determining both long-term and short-term</w:t>
      </w:r>
      <w:r w:rsidRPr="006E184F">
        <w:rPr>
          <w:rFonts w:cs="Times New Roman"/>
          <w:color w:val="151515"/>
          <w:szCs w:val="24"/>
          <w:shd w:val="clear" w:color="auto" w:fill="FFFFFF"/>
        </w:rPr>
        <w:t xml:space="preserve"> financing objectives of the company. Each company need</w:t>
      </w:r>
      <w:r>
        <w:rPr>
          <w:rFonts w:cs="Times New Roman"/>
          <w:color w:val="151515"/>
          <w:szCs w:val="24"/>
          <w:shd w:val="clear" w:color="auto" w:fill="FFFFFF"/>
        </w:rPr>
        <w:t>s</w:t>
      </w:r>
      <w:r w:rsidRPr="006E184F">
        <w:rPr>
          <w:rFonts w:cs="Times New Roman"/>
          <w:color w:val="151515"/>
          <w:szCs w:val="24"/>
          <w:shd w:val="clear" w:color="auto" w:fill="FFFFFF"/>
        </w:rPr>
        <w:t xml:space="preserve"> to determine the sources of raising funds</w:t>
      </w:r>
      <w:r>
        <w:rPr>
          <w:rFonts w:cs="Times New Roman"/>
          <w:color w:val="151515"/>
          <w:szCs w:val="24"/>
          <w:shd w:val="clear" w:color="auto" w:fill="FFFFFF"/>
        </w:rPr>
        <w:t>.</w:t>
      </w:r>
    </w:p>
    <w:p w:rsidR="006E184F" w:rsidRPr="006E184F" w:rsidRDefault="006E184F" w:rsidP="006E184F">
      <w:pPr>
        <w:pStyle w:val="ListParagraph"/>
        <w:numPr>
          <w:ilvl w:val="0"/>
          <w:numId w:val="5"/>
        </w:numPr>
        <w:rPr>
          <w:rFonts w:cs="Times New Roman"/>
          <w:b/>
          <w:szCs w:val="24"/>
          <w:lang w:val="en-IN"/>
        </w:rPr>
      </w:pPr>
      <w:r>
        <w:rPr>
          <w:rFonts w:cs="Times New Roman"/>
          <w:b/>
          <w:szCs w:val="24"/>
          <w:lang w:val="en-IN"/>
        </w:rPr>
        <w:t>Budgetary control –</w:t>
      </w:r>
      <w:r>
        <w:rPr>
          <w:rFonts w:cs="Times New Roman"/>
          <w:szCs w:val="24"/>
          <w:lang w:val="en-IN"/>
        </w:rPr>
        <w:t>is involves planning and coordinating different models of activities like the production of goods.</w:t>
      </w:r>
    </w:p>
    <w:p w:rsidR="006E184F" w:rsidRPr="006E184F" w:rsidRDefault="006E184F" w:rsidP="006E184F">
      <w:pPr>
        <w:pStyle w:val="ListParagraph"/>
        <w:numPr>
          <w:ilvl w:val="0"/>
          <w:numId w:val="5"/>
        </w:numPr>
        <w:rPr>
          <w:rFonts w:cs="Times New Roman"/>
          <w:b/>
          <w:szCs w:val="24"/>
          <w:lang w:val="en-IN"/>
        </w:rPr>
      </w:pPr>
      <w:r>
        <w:rPr>
          <w:rFonts w:cs="Times New Roman"/>
          <w:b/>
          <w:szCs w:val="24"/>
          <w:lang w:val="en-IN"/>
        </w:rPr>
        <w:t xml:space="preserve">Marginal </w:t>
      </w:r>
      <w:proofErr w:type="gramStart"/>
      <w:r>
        <w:rPr>
          <w:rFonts w:cs="Times New Roman"/>
          <w:b/>
          <w:szCs w:val="24"/>
          <w:lang w:val="en-IN"/>
        </w:rPr>
        <w:t>Costing  -</w:t>
      </w:r>
      <w:proofErr w:type="gramEnd"/>
      <w:r>
        <w:rPr>
          <w:rFonts w:cs="Times New Roman"/>
          <w:szCs w:val="24"/>
          <w:lang w:val="en-IN"/>
        </w:rPr>
        <w:t xml:space="preserve"> is useful to measure the profitability of different lines of production.</w:t>
      </w:r>
    </w:p>
    <w:p w:rsidR="006E184F" w:rsidRPr="00B61D54" w:rsidRDefault="006E184F" w:rsidP="006E184F">
      <w:pPr>
        <w:pStyle w:val="ListParagraph"/>
        <w:numPr>
          <w:ilvl w:val="0"/>
          <w:numId w:val="5"/>
        </w:numPr>
        <w:rPr>
          <w:rFonts w:cs="Times New Roman"/>
          <w:b/>
          <w:szCs w:val="24"/>
          <w:lang w:val="en-IN"/>
        </w:rPr>
      </w:pPr>
      <w:r>
        <w:rPr>
          <w:rFonts w:cs="Times New Roman"/>
          <w:b/>
          <w:szCs w:val="24"/>
          <w:lang w:val="en-IN"/>
        </w:rPr>
        <w:t>Decision Accounting –</w:t>
      </w:r>
      <w:r>
        <w:rPr>
          <w:rFonts w:cs="Times New Roman"/>
          <w:szCs w:val="24"/>
          <w:lang w:val="en-IN"/>
        </w:rPr>
        <w:t xml:space="preserve"> is one of the most important techniques and this involve</w:t>
      </w:r>
      <w:r w:rsidR="00B61D54">
        <w:rPr>
          <w:rFonts w:cs="Times New Roman"/>
          <w:szCs w:val="24"/>
          <w:lang w:val="en-IN"/>
        </w:rPr>
        <w:t>s maximizing profit.</w:t>
      </w:r>
    </w:p>
    <w:p w:rsidR="00B61D54" w:rsidRPr="00B61D54" w:rsidRDefault="00B61D54" w:rsidP="006E184F">
      <w:pPr>
        <w:pStyle w:val="ListParagraph"/>
        <w:numPr>
          <w:ilvl w:val="0"/>
          <w:numId w:val="5"/>
        </w:numPr>
        <w:rPr>
          <w:rFonts w:cs="Times New Roman"/>
          <w:b/>
          <w:szCs w:val="24"/>
          <w:lang w:val="en-IN"/>
        </w:rPr>
      </w:pPr>
      <w:r>
        <w:rPr>
          <w:rFonts w:cs="Times New Roman"/>
          <w:b/>
          <w:szCs w:val="24"/>
          <w:lang w:val="en-IN"/>
        </w:rPr>
        <w:t>Standard costing –</w:t>
      </w:r>
      <w:r>
        <w:rPr>
          <w:rFonts w:cs="Times New Roman"/>
          <w:szCs w:val="24"/>
          <w:lang w:val="en-IN"/>
        </w:rPr>
        <w:t xml:space="preserve"> is a vital technique to control performance and costs.</w:t>
      </w:r>
    </w:p>
    <w:p w:rsidR="00B61D54" w:rsidRPr="00B61D54" w:rsidRDefault="00B61D54" w:rsidP="006E184F">
      <w:pPr>
        <w:pStyle w:val="ListParagraph"/>
        <w:numPr>
          <w:ilvl w:val="0"/>
          <w:numId w:val="5"/>
        </w:numPr>
        <w:rPr>
          <w:rFonts w:cs="Times New Roman"/>
          <w:b/>
          <w:szCs w:val="24"/>
          <w:lang w:val="en-IN"/>
        </w:rPr>
      </w:pPr>
      <w:r>
        <w:rPr>
          <w:rFonts w:cs="Times New Roman"/>
          <w:b/>
          <w:szCs w:val="24"/>
          <w:lang w:val="en-IN"/>
        </w:rPr>
        <w:t xml:space="preserve">Control Accounting </w:t>
      </w:r>
      <w:r w:rsidRPr="00B61D54">
        <w:rPr>
          <w:rFonts w:cs="Times New Roman"/>
          <w:b/>
          <w:szCs w:val="24"/>
          <w:lang w:val="en-IN"/>
        </w:rPr>
        <w:t>-</w:t>
      </w:r>
      <w:r w:rsidRPr="00B61D54">
        <w:rPr>
          <w:rFonts w:cs="Times New Roman"/>
          <w:szCs w:val="24"/>
          <w:lang w:val="en-IN"/>
        </w:rPr>
        <w:t xml:space="preserve"> </w:t>
      </w:r>
      <w:r>
        <w:rPr>
          <w:rFonts w:cs="Times New Roman"/>
          <w:color w:val="151515"/>
          <w:szCs w:val="24"/>
          <w:shd w:val="clear" w:color="auto" w:fill="FFFFFF"/>
        </w:rPr>
        <w:t> It represents</w:t>
      </w:r>
      <w:r w:rsidRPr="00B61D54">
        <w:rPr>
          <w:rFonts w:cs="Times New Roman"/>
          <w:color w:val="151515"/>
          <w:szCs w:val="24"/>
          <w:shd w:val="clear" w:color="auto" w:fill="FFFFFF"/>
        </w:rPr>
        <w:t xml:space="preserve"> techniques of standard costing, budgetary control, control reports and statement, internal check, internal audit, and reports.</w:t>
      </w:r>
    </w:p>
    <w:p w:rsidR="00B61D54" w:rsidRPr="00650D53" w:rsidRDefault="00B61D54" w:rsidP="006E184F">
      <w:pPr>
        <w:pStyle w:val="ListParagraph"/>
        <w:numPr>
          <w:ilvl w:val="0"/>
          <w:numId w:val="5"/>
        </w:numPr>
        <w:rPr>
          <w:rFonts w:cs="Times New Roman"/>
          <w:b/>
          <w:szCs w:val="24"/>
          <w:lang w:val="en-IN"/>
        </w:rPr>
      </w:pPr>
      <w:r>
        <w:rPr>
          <w:rFonts w:cs="Times New Roman"/>
          <w:b/>
          <w:szCs w:val="24"/>
          <w:lang w:val="en-IN"/>
        </w:rPr>
        <w:t>Ratio Accounting –</w:t>
      </w:r>
      <w:r>
        <w:rPr>
          <w:rFonts w:cs="Times New Roman"/>
          <w:szCs w:val="24"/>
          <w:lang w:val="en-IN"/>
        </w:rPr>
        <w:t xml:space="preserve"> represent trend analysis, comparative financial statements, ratio analysis</w:t>
      </w:r>
      <w:r w:rsidR="00650D53">
        <w:rPr>
          <w:rFonts w:cs="Times New Roman"/>
          <w:szCs w:val="24"/>
          <w:lang w:val="en-IN"/>
        </w:rPr>
        <w:t>.</w:t>
      </w:r>
    </w:p>
    <w:p w:rsidR="00650D53" w:rsidRPr="0069614E" w:rsidRDefault="00650D53" w:rsidP="006E184F">
      <w:pPr>
        <w:pStyle w:val="ListParagraph"/>
        <w:numPr>
          <w:ilvl w:val="0"/>
          <w:numId w:val="5"/>
        </w:numPr>
        <w:rPr>
          <w:rFonts w:cs="Times New Roman"/>
          <w:b/>
          <w:szCs w:val="24"/>
          <w:lang w:val="en-IN"/>
        </w:rPr>
      </w:pPr>
      <w:r>
        <w:rPr>
          <w:rFonts w:cs="Times New Roman"/>
          <w:b/>
          <w:szCs w:val="24"/>
          <w:lang w:val="en-IN"/>
        </w:rPr>
        <w:t>Revaluation Accounting –</w:t>
      </w:r>
      <w:r>
        <w:rPr>
          <w:rFonts w:cs="Times New Roman"/>
          <w:szCs w:val="24"/>
          <w:lang w:val="en-IN"/>
        </w:rPr>
        <w:t xml:space="preserve"> This technique is also important and necessary for the maintenance of the capital in real terms</w:t>
      </w:r>
    </w:p>
    <w:p w:rsidR="0069614E" w:rsidRDefault="00C810C4" w:rsidP="0069614E">
      <w:pPr>
        <w:pStyle w:val="ListParagraph"/>
        <w:rPr>
          <w:rFonts w:cs="Times New Roman"/>
          <w:szCs w:val="24"/>
          <w:lang w:val="en-IN"/>
        </w:rPr>
      </w:pPr>
      <w:r>
        <w:rPr>
          <w:rFonts w:cs="Times New Roman"/>
          <w:szCs w:val="24"/>
          <w:lang w:val="en-IN"/>
        </w:rPr>
        <w:lastRenderedPageBreak/>
        <w:t>Reference</w:t>
      </w:r>
    </w:p>
    <w:p w:rsidR="0069614E" w:rsidRDefault="0069614E" w:rsidP="0069614E">
      <w:pPr>
        <w:pStyle w:val="ListParagraph"/>
        <w:rPr>
          <w:rFonts w:cs="Times New Roman"/>
          <w:color w:val="222222"/>
          <w:szCs w:val="24"/>
        </w:rPr>
      </w:pPr>
      <w:proofErr w:type="spellStart"/>
      <w:r>
        <w:rPr>
          <w:rFonts w:cs="Times New Roman"/>
          <w:color w:val="222222"/>
          <w:szCs w:val="24"/>
          <w:highlight w:val="white"/>
        </w:rPr>
        <w:t>Atrill</w:t>
      </w:r>
      <w:proofErr w:type="spellEnd"/>
      <w:r>
        <w:rPr>
          <w:rFonts w:cs="Times New Roman"/>
          <w:color w:val="222222"/>
          <w:szCs w:val="24"/>
          <w:highlight w:val="white"/>
        </w:rPr>
        <w:t xml:space="preserve"> P., </w:t>
      </w:r>
      <w:proofErr w:type="spellStart"/>
      <w:r>
        <w:rPr>
          <w:rFonts w:cs="Times New Roman"/>
          <w:color w:val="222222"/>
          <w:szCs w:val="24"/>
          <w:highlight w:val="white"/>
        </w:rPr>
        <w:t>McLaney</w:t>
      </w:r>
      <w:proofErr w:type="spellEnd"/>
      <w:r>
        <w:rPr>
          <w:rFonts w:cs="Times New Roman"/>
          <w:color w:val="222222"/>
          <w:szCs w:val="24"/>
          <w:highlight w:val="white"/>
        </w:rPr>
        <w:t xml:space="preserve"> </w:t>
      </w:r>
      <w:proofErr w:type="gramStart"/>
      <w:r>
        <w:rPr>
          <w:rFonts w:cs="Times New Roman"/>
          <w:color w:val="222222"/>
          <w:szCs w:val="24"/>
          <w:highlight w:val="white"/>
        </w:rPr>
        <w:t>E.,(</w:t>
      </w:r>
      <w:proofErr w:type="gramEnd"/>
      <w:r>
        <w:rPr>
          <w:rFonts w:cs="Times New Roman"/>
          <w:color w:val="222222"/>
          <w:szCs w:val="24"/>
          <w:highlight w:val="white"/>
        </w:rPr>
        <w:t>2015).</w:t>
      </w:r>
      <w:r w:rsidRPr="00725CDE">
        <w:rPr>
          <w:rFonts w:cs="Times New Roman"/>
          <w:i/>
          <w:color w:val="222222"/>
          <w:szCs w:val="24"/>
          <w:highlight w:val="white"/>
        </w:rPr>
        <w:t>Accounting and Finance,</w:t>
      </w:r>
      <w:r>
        <w:rPr>
          <w:rFonts w:cs="Times New Roman"/>
          <w:color w:val="222222"/>
          <w:szCs w:val="24"/>
          <w:highlight w:val="white"/>
        </w:rPr>
        <w:t xml:space="preserve"> 19 Edition, Pearson Education Limited</w:t>
      </w:r>
      <w:r>
        <w:rPr>
          <w:rFonts w:cs="Times New Roman"/>
          <w:color w:val="222222"/>
          <w:szCs w:val="24"/>
          <w:highlight w:val="white"/>
        </w:rPr>
        <w:t>,pp.</w:t>
      </w:r>
      <w:r>
        <w:rPr>
          <w:rFonts w:cs="Times New Roman"/>
          <w:color w:val="222222"/>
          <w:szCs w:val="24"/>
        </w:rPr>
        <w:t>246</w:t>
      </w:r>
    </w:p>
    <w:p w:rsidR="0069614E" w:rsidRPr="0069614E" w:rsidRDefault="0069614E" w:rsidP="0069614E">
      <w:pPr>
        <w:pStyle w:val="ListParagraph"/>
        <w:rPr>
          <w:rFonts w:cs="Times New Roman"/>
          <w:szCs w:val="24"/>
          <w:lang w:val="en-IN"/>
        </w:rPr>
      </w:pPr>
    </w:p>
    <w:sectPr w:rsidR="0069614E" w:rsidRPr="00696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D738A6"/>
    <w:multiLevelType w:val="hybridMultilevel"/>
    <w:tmpl w:val="F198D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5834BD"/>
    <w:multiLevelType w:val="multilevel"/>
    <w:tmpl w:val="EC704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8F50961"/>
    <w:multiLevelType w:val="multilevel"/>
    <w:tmpl w:val="DF5A4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763CA8"/>
    <w:multiLevelType w:val="hybridMultilevel"/>
    <w:tmpl w:val="7CAA0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840472"/>
    <w:multiLevelType w:val="hybridMultilevel"/>
    <w:tmpl w:val="9B7A4722"/>
    <w:lvl w:ilvl="0" w:tplc="7506D87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bYwMzC3MDYytjQ0MrVU0lEKTi0uzszPAykwrAUAuxmSSSwAAAA="/>
  </w:docVars>
  <w:rsids>
    <w:rsidRoot w:val="00C90592"/>
    <w:rsid w:val="000342B0"/>
    <w:rsid w:val="001D4E77"/>
    <w:rsid w:val="00256EEB"/>
    <w:rsid w:val="0046117E"/>
    <w:rsid w:val="004D2CE7"/>
    <w:rsid w:val="00644F09"/>
    <w:rsid w:val="00650D53"/>
    <w:rsid w:val="0069614E"/>
    <w:rsid w:val="0069723A"/>
    <w:rsid w:val="006E184F"/>
    <w:rsid w:val="00784807"/>
    <w:rsid w:val="0078713A"/>
    <w:rsid w:val="00860C23"/>
    <w:rsid w:val="009633FB"/>
    <w:rsid w:val="009F33DC"/>
    <w:rsid w:val="00AF0B72"/>
    <w:rsid w:val="00B55490"/>
    <w:rsid w:val="00B61D54"/>
    <w:rsid w:val="00C339D7"/>
    <w:rsid w:val="00C35DAD"/>
    <w:rsid w:val="00C810C4"/>
    <w:rsid w:val="00C90592"/>
    <w:rsid w:val="00D17728"/>
    <w:rsid w:val="00DC1ECC"/>
    <w:rsid w:val="00F677CE"/>
    <w:rsid w:val="00FA0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2511F"/>
  <w15:chartTrackingRefBased/>
  <w15:docId w15:val="{8397382D-5E24-477E-B6A2-64E12CFFA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0592"/>
    <w:pPr>
      <w:spacing w:after="200" w:line="360" w:lineRule="auto"/>
      <w:jc w:val="both"/>
    </w:pPr>
    <w:rPr>
      <w:rFonts w:ascii="Times New Roman" w:hAnsi="Times New Roman"/>
      <w:sz w:val="24"/>
      <w:szCs w:val="28"/>
      <w:lang w:val="en-US" w:bidi="b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rsid w:val="00C90592"/>
    <w:pPr>
      <w:spacing w:after="100" w:line="276" w:lineRule="auto"/>
      <w:jc w:val="left"/>
    </w:pPr>
    <w:rPr>
      <w:rFonts w:ascii="Arial" w:eastAsia="Arial" w:hAnsi="Arial" w:cs="Arial"/>
      <w:sz w:val="22"/>
      <w:szCs w:val="22"/>
      <w:lang w:val="en" w:bidi="ar-SA"/>
    </w:rPr>
  </w:style>
  <w:style w:type="character" w:styleId="Hyperlink">
    <w:name w:val="Hyperlink"/>
    <w:basedOn w:val="DefaultParagraphFont"/>
    <w:uiPriority w:val="99"/>
    <w:unhideWhenUsed/>
    <w:rsid w:val="00C90592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C90592"/>
    <w:rPr>
      <w:b/>
      <w:bCs/>
    </w:rPr>
  </w:style>
  <w:style w:type="paragraph" w:styleId="ListParagraph">
    <w:name w:val="List Paragraph"/>
    <w:basedOn w:val="Normal"/>
    <w:uiPriority w:val="34"/>
    <w:qFormat/>
    <w:rsid w:val="00DC1E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nvestopedia.com/ask/answers/042215/whats-difference-between-budgeting-and-financial-forecasting.asp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7</Pages>
  <Words>1030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dcterms:created xsi:type="dcterms:W3CDTF">2020-09-06T08:23:00Z</dcterms:created>
  <dcterms:modified xsi:type="dcterms:W3CDTF">2020-09-06T14:45:00Z</dcterms:modified>
</cp:coreProperties>
</file>