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AF7654" w14:textId="77777777" w:rsidR="00A61120" w:rsidRDefault="00D72F11" w:rsidP="00A61120">
      <w:pPr>
        <w:spacing w:line="360" w:lineRule="auto"/>
        <w:rPr>
          <w:rFonts w:ascii="Arial" w:hAnsi="Arial" w:cs="Arial"/>
          <w:sz w:val="56"/>
          <w:szCs w:val="56"/>
        </w:rPr>
      </w:pPr>
      <w:bookmarkStart w:id="0" w:name="_Hlk29414489"/>
      <w:bookmarkEnd w:id="0"/>
      <w:r>
        <w:rPr>
          <w:noProof/>
        </w:rPr>
        <w:drawing>
          <wp:anchor distT="0" distB="0" distL="114300" distR="114300" simplePos="0" relativeHeight="251660288" behindDoc="0" locked="0" layoutInCell="1" allowOverlap="1" wp14:anchorId="1218B98E" wp14:editId="5993323C">
            <wp:simplePos x="0" y="0"/>
            <wp:positionH relativeFrom="margin">
              <wp:align>center</wp:align>
            </wp:positionH>
            <wp:positionV relativeFrom="paragraph">
              <wp:posOffset>17736</wp:posOffset>
            </wp:positionV>
            <wp:extent cx="2781300" cy="1097280"/>
            <wp:effectExtent l="0" t="0" r="0" b="7620"/>
            <wp:wrapThrough wrapText="bothSides">
              <wp:wrapPolygon edited="0">
                <wp:start x="0" y="0"/>
                <wp:lineTo x="0" y="21375"/>
                <wp:lineTo x="21452" y="21375"/>
                <wp:lineTo x="2145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14:paraId="035B3EB3" w14:textId="77777777" w:rsidR="00A61120" w:rsidRDefault="00A61120" w:rsidP="00A61120">
      <w:pPr>
        <w:spacing w:line="360" w:lineRule="auto"/>
        <w:rPr>
          <w:rFonts w:ascii="Arial" w:hAnsi="Arial" w:cs="Arial"/>
          <w:sz w:val="56"/>
          <w:szCs w:val="56"/>
        </w:rPr>
      </w:pPr>
    </w:p>
    <w:p w14:paraId="5E8105C2" w14:textId="77777777" w:rsidR="00A61120" w:rsidRDefault="00A61120" w:rsidP="00A61120">
      <w:pPr>
        <w:spacing w:line="360" w:lineRule="auto"/>
        <w:rPr>
          <w:rFonts w:ascii="Arial" w:hAnsi="Arial" w:cs="Arial"/>
          <w:sz w:val="56"/>
          <w:szCs w:val="56"/>
        </w:rPr>
      </w:pPr>
    </w:p>
    <w:p w14:paraId="16C6CE2D" w14:textId="77777777" w:rsidR="002715F1" w:rsidRDefault="002715F1" w:rsidP="002715F1">
      <w:pPr>
        <w:spacing w:line="360" w:lineRule="auto"/>
        <w:jc w:val="center"/>
        <w:rPr>
          <w:rFonts w:ascii="Arial" w:hAnsi="Arial" w:cs="Arial"/>
          <w:sz w:val="24"/>
          <w:szCs w:val="24"/>
        </w:rPr>
      </w:pPr>
    </w:p>
    <w:p w14:paraId="47CBB3CE" w14:textId="35765480" w:rsidR="00CC551D" w:rsidRPr="002715F1" w:rsidRDefault="00E30324" w:rsidP="00D338F0">
      <w:pPr>
        <w:spacing w:line="360" w:lineRule="auto"/>
        <w:jc w:val="center"/>
        <w:rPr>
          <w:rFonts w:ascii="Arial" w:hAnsi="Arial" w:cs="Arial"/>
          <w:sz w:val="56"/>
          <w:szCs w:val="56"/>
        </w:rPr>
      </w:pPr>
      <w:r>
        <w:rPr>
          <w:rFonts w:ascii="Arial" w:hAnsi="Arial" w:cs="Arial"/>
          <w:sz w:val="56"/>
          <w:szCs w:val="56"/>
        </w:rPr>
        <w:t>Work Based Learning</w:t>
      </w:r>
    </w:p>
    <w:p w14:paraId="6CBDBED9" w14:textId="5416ED59" w:rsidR="00CC551D" w:rsidRDefault="00CC551D" w:rsidP="00A61120">
      <w:pPr>
        <w:spacing w:line="360" w:lineRule="auto"/>
        <w:rPr>
          <w:rFonts w:ascii="Arial" w:hAnsi="Arial" w:cs="Arial"/>
          <w:sz w:val="24"/>
          <w:szCs w:val="24"/>
        </w:rPr>
      </w:pPr>
    </w:p>
    <w:p w14:paraId="0E9C43C8" w14:textId="37E81E40" w:rsidR="00D338F0" w:rsidRPr="00D338F0" w:rsidRDefault="00E30324" w:rsidP="00D338F0">
      <w:pPr>
        <w:spacing w:line="360" w:lineRule="auto"/>
        <w:jc w:val="center"/>
        <w:rPr>
          <w:rFonts w:ascii="Arial" w:hAnsi="Arial" w:cs="Arial"/>
          <w:sz w:val="40"/>
          <w:szCs w:val="40"/>
        </w:rPr>
      </w:pPr>
      <w:r>
        <w:rPr>
          <w:rFonts w:ascii="Arial" w:hAnsi="Arial" w:cs="Arial"/>
          <w:sz w:val="40"/>
          <w:szCs w:val="40"/>
        </w:rPr>
        <w:t>Reflection 1</w:t>
      </w:r>
    </w:p>
    <w:p w14:paraId="735F37FB" w14:textId="77777777" w:rsidR="00A71316" w:rsidRDefault="00A71316" w:rsidP="00A61120">
      <w:pPr>
        <w:spacing w:line="360" w:lineRule="auto"/>
        <w:rPr>
          <w:rFonts w:ascii="Arial" w:hAnsi="Arial" w:cs="Arial"/>
          <w:sz w:val="24"/>
          <w:szCs w:val="24"/>
        </w:rPr>
      </w:pPr>
    </w:p>
    <w:p w14:paraId="26F38F9F" w14:textId="77777777" w:rsidR="00A71316" w:rsidRDefault="00A71316" w:rsidP="00A61120">
      <w:pPr>
        <w:spacing w:line="360" w:lineRule="auto"/>
        <w:rPr>
          <w:rFonts w:ascii="Arial" w:hAnsi="Arial" w:cs="Arial"/>
          <w:sz w:val="24"/>
          <w:szCs w:val="24"/>
        </w:rPr>
      </w:pPr>
    </w:p>
    <w:p w14:paraId="68D98EEA" w14:textId="266236E4" w:rsidR="00A71316" w:rsidRDefault="00A71316" w:rsidP="00A61120">
      <w:pPr>
        <w:spacing w:line="360" w:lineRule="auto"/>
        <w:rPr>
          <w:rFonts w:ascii="Arial" w:hAnsi="Arial" w:cs="Arial"/>
          <w:sz w:val="24"/>
          <w:szCs w:val="24"/>
        </w:rPr>
      </w:pPr>
    </w:p>
    <w:p w14:paraId="20E0976E" w14:textId="631E1F31" w:rsidR="00D338F0" w:rsidRDefault="00D338F0" w:rsidP="00A61120">
      <w:pPr>
        <w:spacing w:line="360" w:lineRule="auto"/>
        <w:rPr>
          <w:rFonts w:ascii="Arial" w:hAnsi="Arial" w:cs="Arial"/>
          <w:sz w:val="24"/>
          <w:szCs w:val="24"/>
        </w:rPr>
      </w:pPr>
    </w:p>
    <w:p w14:paraId="29CDB7F5" w14:textId="77777777" w:rsidR="00D338F0" w:rsidRDefault="00D338F0" w:rsidP="00A61120">
      <w:pPr>
        <w:spacing w:line="360" w:lineRule="auto"/>
        <w:rPr>
          <w:rFonts w:ascii="Arial" w:hAnsi="Arial" w:cs="Arial"/>
          <w:sz w:val="24"/>
          <w:szCs w:val="24"/>
        </w:rPr>
      </w:pPr>
    </w:p>
    <w:p w14:paraId="1BE613DC" w14:textId="77777777" w:rsidR="00DB1D63" w:rsidRDefault="00DB1D63" w:rsidP="00A61120">
      <w:pPr>
        <w:spacing w:line="360" w:lineRule="auto"/>
        <w:rPr>
          <w:rFonts w:ascii="Arial" w:hAnsi="Arial" w:cs="Arial"/>
          <w:sz w:val="24"/>
          <w:szCs w:val="24"/>
        </w:rPr>
      </w:pPr>
    </w:p>
    <w:p w14:paraId="69326414" w14:textId="77777777" w:rsidR="00734D67" w:rsidRDefault="00734D67" w:rsidP="00A61120">
      <w:pPr>
        <w:spacing w:line="360" w:lineRule="auto"/>
        <w:rPr>
          <w:rFonts w:ascii="Arial" w:hAnsi="Arial" w:cs="Arial"/>
          <w:sz w:val="24"/>
          <w:szCs w:val="24"/>
        </w:rPr>
      </w:pPr>
    </w:p>
    <w:p w14:paraId="7D4CA422" w14:textId="45A3B342" w:rsidR="00A61120" w:rsidRDefault="00A61120" w:rsidP="00A61120">
      <w:pPr>
        <w:spacing w:line="360" w:lineRule="auto"/>
        <w:rPr>
          <w:rFonts w:ascii="Arial" w:hAnsi="Arial" w:cs="Arial"/>
          <w:sz w:val="24"/>
          <w:szCs w:val="24"/>
        </w:rPr>
      </w:pPr>
      <w:r>
        <w:rPr>
          <w:rFonts w:ascii="Arial" w:hAnsi="Arial" w:cs="Arial"/>
          <w:sz w:val="24"/>
          <w:szCs w:val="24"/>
        </w:rPr>
        <w:t>Name: Stuart Pugh</w:t>
      </w:r>
    </w:p>
    <w:p w14:paraId="0041B998" w14:textId="77777777" w:rsidR="00A61120" w:rsidRDefault="00A61120" w:rsidP="00A61120">
      <w:pPr>
        <w:spacing w:line="360" w:lineRule="auto"/>
        <w:rPr>
          <w:rFonts w:ascii="Arial" w:hAnsi="Arial" w:cs="Arial"/>
          <w:sz w:val="24"/>
          <w:szCs w:val="24"/>
        </w:rPr>
      </w:pPr>
      <w:r>
        <w:rPr>
          <w:rFonts w:ascii="Arial" w:hAnsi="Arial" w:cs="Arial"/>
          <w:sz w:val="24"/>
          <w:szCs w:val="24"/>
        </w:rPr>
        <w:t>Student No</w:t>
      </w:r>
      <w:r w:rsidR="00A71316">
        <w:rPr>
          <w:rFonts w:ascii="Arial" w:hAnsi="Arial" w:cs="Arial"/>
          <w:sz w:val="24"/>
          <w:szCs w:val="24"/>
        </w:rPr>
        <w:t>: 1805515</w:t>
      </w:r>
    </w:p>
    <w:p w14:paraId="7479BED4" w14:textId="3CE9AF22" w:rsidR="00A61120" w:rsidRDefault="00A61120" w:rsidP="00A61120">
      <w:pPr>
        <w:spacing w:line="360" w:lineRule="auto"/>
        <w:rPr>
          <w:rFonts w:ascii="Arial" w:hAnsi="Arial" w:cs="Arial"/>
          <w:sz w:val="24"/>
          <w:szCs w:val="24"/>
        </w:rPr>
      </w:pPr>
      <w:r>
        <w:rPr>
          <w:rFonts w:ascii="Arial" w:hAnsi="Arial" w:cs="Arial"/>
          <w:sz w:val="24"/>
          <w:szCs w:val="24"/>
        </w:rPr>
        <w:t>Date of Submission:</w:t>
      </w:r>
      <w:r w:rsidR="00D338F0">
        <w:rPr>
          <w:rFonts w:ascii="Arial" w:hAnsi="Arial" w:cs="Arial"/>
          <w:sz w:val="24"/>
          <w:szCs w:val="24"/>
        </w:rPr>
        <w:t xml:space="preserve"> </w:t>
      </w:r>
      <w:r w:rsidR="00E30324">
        <w:rPr>
          <w:rFonts w:ascii="Arial" w:hAnsi="Arial" w:cs="Arial"/>
          <w:sz w:val="24"/>
          <w:szCs w:val="24"/>
        </w:rPr>
        <w:t>30/01/2020</w:t>
      </w:r>
    </w:p>
    <w:p w14:paraId="3D65D3BF" w14:textId="31CAA1EE" w:rsidR="0024707A" w:rsidRDefault="00A61120" w:rsidP="00A61120">
      <w:pPr>
        <w:spacing w:line="360" w:lineRule="auto"/>
        <w:rPr>
          <w:rFonts w:ascii="Arial" w:hAnsi="Arial" w:cs="Arial"/>
          <w:sz w:val="24"/>
          <w:szCs w:val="24"/>
        </w:rPr>
      </w:pPr>
      <w:r>
        <w:rPr>
          <w:rFonts w:ascii="Arial" w:hAnsi="Arial" w:cs="Arial"/>
          <w:sz w:val="24"/>
          <w:szCs w:val="24"/>
        </w:rPr>
        <w:t>Module Code:</w:t>
      </w:r>
      <w:r w:rsidR="00A71316">
        <w:rPr>
          <w:rFonts w:ascii="Arial" w:hAnsi="Arial" w:cs="Arial"/>
          <w:sz w:val="24"/>
          <w:szCs w:val="24"/>
        </w:rPr>
        <w:t xml:space="preserve"> ACBA50</w:t>
      </w:r>
      <w:r w:rsidR="00076C29">
        <w:rPr>
          <w:rFonts w:ascii="Arial" w:hAnsi="Arial" w:cs="Arial"/>
          <w:sz w:val="24"/>
          <w:szCs w:val="24"/>
        </w:rPr>
        <w:t>0</w:t>
      </w:r>
      <w:r w:rsidR="00E30324">
        <w:rPr>
          <w:rFonts w:ascii="Arial" w:hAnsi="Arial" w:cs="Arial"/>
          <w:sz w:val="24"/>
          <w:szCs w:val="24"/>
        </w:rPr>
        <w:t>9</w:t>
      </w:r>
    </w:p>
    <w:p w14:paraId="337385EF" w14:textId="77777777" w:rsidR="00A61120" w:rsidRDefault="00A61120" w:rsidP="00A61120">
      <w:pPr>
        <w:spacing w:line="360" w:lineRule="auto"/>
        <w:rPr>
          <w:rFonts w:ascii="Arial" w:hAnsi="Arial" w:cs="Arial"/>
          <w:sz w:val="24"/>
          <w:szCs w:val="24"/>
        </w:rPr>
      </w:pPr>
      <w:r>
        <w:rPr>
          <w:rFonts w:ascii="Arial" w:hAnsi="Arial" w:cs="Arial"/>
          <w:sz w:val="24"/>
          <w:szCs w:val="24"/>
        </w:rPr>
        <w:t>Course Title</w:t>
      </w:r>
      <w:r w:rsidR="00A71316">
        <w:rPr>
          <w:rFonts w:ascii="Arial" w:hAnsi="Arial" w:cs="Arial"/>
          <w:sz w:val="24"/>
          <w:szCs w:val="24"/>
        </w:rPr>
        <w:t xml:space="preserve">: </w:t>
      </w:r>
      <w:r w:rsidR="002715F1">
        <w:rPr>
          <w:rFonts w:ascii="Arial" w:hAnsi="Arial" w:cs="Arial"/>
          <w:sz w:val="24"/>
          <w:szCs w:val="24"/>
        </w:rPr>
        <w:t>HND Building Surveying</w:t>
      </w:r>
    </w:p>
    <w:p w14:paraId="71E5EA47" w14:textId="4D364B4D" w:rsidR="00A61120" w:rsidRDefault="00A61120" w:rsidP="00A61120">
      <w:pPr>
        <w:spacing w:line="360" w:lineRule="auto"/>
        <w:rPr>
          <w:rFonts w:ascii="Arial" w:hAnsi="Arial" w:cs="Arial"/>
          <w:sz w:val="24"/>
          <w:szCs w:val="24"/>
        </w:rPr>
      </w:pPr>
      <w:r>
        <w:rPr>
          <w:rFonts w:ascii="Arial" w:hAnsi="Arial" w:cs="Arial"/>
          <w:sz w:val="24"/>
          <w:szCs w:val="24"/>
        </w:rPr>
        <w:t>Module Lecturer:</w:t>
      </w:r>
      <w:r w:rsidR="00A71316">
        <w:rPr>
          <w:rFonts w:ascii="Arial" w:hAnsi="Arial" w:cs="Arial"/>
          <w:sz w:val="24"/>
          <w:szCs w:val="24"/>
        </w:rPr>
        <w:t xml:space="preserve"> Dr Juan A </w:t>
      </w:r>
      <w:proofErr w:type="spellStart"/>
      <w:r w:rsidR="00A71316">
        <w:rPr>
          <w:rFonts w:ascii="Arial" w:hAnsi="Arial" w:cs="Arial"/>
          <w:sz w:val="24"/>
          <w:szCs w:val="24"/>
        </w:rPr>
        <w:t>Ferriz-Papi</w:t>
      </w:r>
      <w:proofErr w:type="spellEnd"/>
    </w:p>
    <w:p w14:paraId="4A777680" w14:textId="4CC088C3" w:rsidR="00734D67" w:rsidRDefault="00734D67" w:rsidP="00A61120">
      <w:pPr>
        <w:spacing w:line="360" w:lineRule="auto"/>
        <w:rPr>
          <w:rFonts w:ascii="Arial" w:hAnsi="Arial" w:cs="Arial"/>
          <w:sz w:val="24"/>
          <w:szCs w:val="24"/>
          <w:u w:val="single"/>
        </w:rPr>
      </w:pPr>
      <w:r>
        <w:rPr>
          <w:rFonts w:ascii="Arial" w:hAnsi="Arial" w:cs="Arial"/>
          <w:sz w:val="24"/>
          <w:szCs w:val="24"/>
          <w:u w:val="single"/>
        </w:rPr>
        <w:lastRenderedPageBreak/>
        <w:t>Work Based Project – ACBA 5009.</w:t>
      </w:r>
    </w:p>
    <w:p w14:paraId="1AFEBAB0" w14:textId="142302BD" w:rsidR="00641992" w:rsidRDefault="00734D67" w:rsidP="00A61120">
      <w:pPr>
        <w:spacing w:line="360" w:lineRule="auto"/>
        <w:rPr>
          <w:rFonts w:ascii="Arial" w:hAnsi="Arial" w:cs="Arial"/>
          <w:sz w:val="24"/>
          <w:szCs w:val="24"/>
          <w:u w:val="single"/>
        </w:rPr>
      </w:pPr>
      <w:r>
        <w:rPr>
          <w:rFonts w:ascii="Arial" w:hAnsi="Arial" w:cs="Arial"/>
          <w:sz w:val="24"/>
          <w:szCs w:val="24"/>
          <w:u w:val="single"/>
        </w:rPr>
        <w:t>Reflection.</w:t>
      </w:r>
    </w:p>
    <w:p w14:paraId="1E2CC801" w14:textId="77777777" w:rsidR="007F0CE8" w:rsidRDefault="007F0CE8" w:rsidP="00A61120">
      <w:pPr>
        <w:spacing w:line="360" w:lineRule="auto"/>
        <w:rPr>
          <w:rFonts w:ascii="Arial" w:hAnsi="Arial" w:cs="Arial"/>
          <w:sz w:val="24"/>
          <w:szCs w:val="24"/>
          <w:u w:val="single"/>
        </w:rPr>
      </w:pPr>
    </w:p>
    <w:p w14:paraId="6AE6482B" w14:textId="5F9F54CC" w:rsidR="00641992" w:rsidRDefault="00641992" w:rsidP="00A61120">
      <w:pPr>
        <w:spacing w:line="360" w:lineRule="auto"/>
        <w:rPr>
          <w:rFonts w:ascii="Arial" w:hAnsi="Arial" w:cs="Arial"/>
          <w:sz w:val="24"/>
          <w:szCs w:val="24"/>
        </w:rPr>
      </w:pPr>
      <w:r>
        <w:rPr>
          <w:rFonts w:ascii="Arial" w:hAnsi="Arial" w:cs="Arial"/>
          <w:sz w:val="24"/>
          <w:szCs w:val="24"/>
        </w:rPr>
        <w:t>The first stage of the project was to be a full measured survey along with a condition survey. These were complete by the 30</w:t>
      </w:r>
      <w:r w:rsidRPr="00641992">
        <w:rPr>
          <w:rFonts w:ascii="Arial" w:hAnsi="Arial" w:cs="Arial"/>
          <w:sz w:val="24"/>
          <w:szCs w:val="24"/>
          <w:vertAlign w:val="superscript"/>
        </w:rPr>
        <w:t>th</w:t>
      </w:r>
      <w:r>
        <w:rPr>
          <w:rFonts w:ascii="Arial" w:hAnsi="Arial" w:cs="Arial"/>
          <w:sz w:val="24"/>
          <w:szCs w:val="24"/>
        </w:rPr>
        <w:t xml:space="preserve"> December 2019. We managed to arrange a date with the client so this first stage could be finished by the proposed date.</w:t>
      </w:r>
    </w:p>
    <w:p w14:paraId="59E4F07F" w14:textId="77777777" w:rsidR="00641992" w:rsidRDefault="00641992" w:rsidP="00A61120">
      <w:pPr>
        <w:spacing w:line="360" w:lineRule="auto"/>
        <w:rPr>
          <w:rFonts w:ascii="Arial" w:hAnsi="Arial" w:cs="Arial"/>
          <w:sz w:val="24"/>
          <w:szCs w:val="24"/>
        </w:rPr>
      </w:pPr>
      <w:r>
        <w:rPr>
          <w:rFonts w:ascii="Arial" w:hAnsi="Arial" w:cs="Arial"/>
          <w:sz w:val="24"/>
          <w:szCs w:val="24"/>
        </w:rPr>
        <w:t xml:space="preserve">The measured survey we completed was the first I had ever done, with the help of Mr Durie explaining the process of which he records the measurements, I found his process easy to follow and I managed to complete it with ease. Recording these measurements were easier when I had completed a rough sketch of the property, outbuildings and garden. This I thought was the easiest method for me to record accurate measurements. </w:t>
      </w:r>
    </w:p>
    <w:p w14:paraId="215D6BE5" w14:textId="6BFD8FD4" w:rsidR="00641992" w:rsidRDefault="00641992" w:rsidP="00A61120">
      <w:pPr>
        <w:spacing w:line="360" w:lineRule="auto"/>
        <w:rPr>
          <w:rFonts w:ascii="Arial" w:hAnsi="Arial" w:cs="Arial"/>
          <w:sz w:val="24"/>
          <w:szCs w:val="24"/>
        </w:rPr>
      </w:pPr>
      <w:r>
        <w:rPr>
          <w:rFonts w:ascii="Arial" w:hAnsi="Arial" w:cs="Arial"/>
          <w:sz w:val="24"/>
          <w:szCs w:val="24"/>
        </w:rPr>
        <w:t>Preparation before these surveys are carried out is key. Having a process set beforehand makes it a lot easier to complete the survey accurately and quickly.</w:t>
      </w:r>
    </w:p>
    <w:p w14:paraId="7983B9DD" w14:textId="37CFDF0D" w:rsidR="00641992" w:rsidRDefault="00641992" w:rsidP="00A61120">
      <w:pPr>
        <w:spacing w:line="360" w:lineRule="auto"/>
        <w:rPr>
          <w:rFonts w:ascii="Arial" w:hAnsi="Arial" w:cs="Arial"/>
          <w:sz w:val="24"/>
          <w:szCs w:val="24"/>
        </w:rPr>
      </w:pPr>
      <w:r>
        <w:rPr>
          <w:rFonts w:ascii="Arial" w:hAnsi="Arial" w:cs="Arial"/>
          <w:sz w:val="24"/>
          <w:szCs w:val="24"/>
        </w:rPr>
        <w:t>What I learned from doing this measured survey is that having a routine setup makes not only the actual recording of the survey easier, but also makes the drawing out of plans etc afterwards easier.</w:t>
      </w:r>
    </w:p>
    <w:p w14:paraId="047A85DE" w14:textId="55B8C087" w:rsidR="00CE78DB" w:rsidRDefault="00CE78DB" w:rsidP="00A61120">
      <w:pPr>
        <w:spacing w:line="360" w:lineRule="auto"/>
        <w:rPr>
          <w:rFonts w:ascii="Arial" w:hAnsi="Arial" w:cs="Arial"/>
          <w:sz w:val="24"/>
          <w:szCs w:val="24"/>
        </w:rPr>
      </w:pPr>
      <w:r>
        <w:rPr>
          <w:rFonts w:ascii="Arial" w:hAnsi="Arial" w:cs="Arial"/>
          <w:sz w:val="24"/>
          <w:szCs w:val="24"/>
        </w:rPr>
        <w:t xml:space="preserve">After finishing the survey, the drawings I completed using </w:t>
      </w:r>
      <w:proofErr w:type="spellStart"/>
      <w:r>
        <w:rPr>
          <w:rFonts w:ascii="Arial" w:hAnsi="Arial" w:cs="Arial"/>
          <w:sz w:val="24"/>
          <w:szCs w:val="24"/>
        </w:rPr>
        <w:t>AutoCad</w:t>
      </w:r>
      <w:proofErr w:type="spellEnd"/>
      <w:r>
        <w:rPr>
          <w:rFonts w:ascii="Arial" w:hAnsi="Arial" w:cs="Arial"/>
          <w:sz w:val="24"/>
          <w:szCs w:val="24"/>
        </w:rPr>
        <w:t xml:space="preserve"> came out very well. The notes I took were clear enough for me to complete the drawings without having too much confusion.</w:t>
      </w:r>
    </w:p>
    <w:p w14:paraId="1CBB596A" w14:textId="77777777" w:rsidR="00641992" w:rsidRDefault="00641992" w:rsidP="00A61120">
      <w:pPr>
        <w:spacing w:line="360" w:lineRule="auto"/>
        <w:rPr>
          <w:rFonts w:ascii="Arial" w:hAnsi="Arial" w:cs="Arial"/>
          <w:sz w:val="24"/>
          <w:szCs w:val="24"/>
        </w:rPr>
      </w:pPr>
    </w:p>
    <w:p w14:paraId="35EB3DB0" w14:textId="0853907E" w:rsidR="00A74A36" w:rsidRDefault="00641992" w:rsidP="00A61120">
      <w:pPr>
        <w:spacing w:line="360" w:lineRule="auto"/>
        <w:rPr>
          <w:rFonts w:ascii="Arial" w:hAnsi="Arial" w:cs="Arial"/>
          <w:sz w:val="24"/>
          <w:szCs w:val="24"/>
        </w:rPr>
      </w:pPr>
      <w:r>
        <w:rPr>
          <w:rFonts w:ascii="Arial" w:hAnsi="Arial" w:cs="Arial"/>
          <w:sz w:val="24"/>
          <w:szCs w:val="24"/>
        </w:rPr>
        <w:t xml:space="preserve">Along with the measured survey we </w:t>
      </w:r>
      <w:r w:rsidR="00A74A36">
        <w:rPr>
          <w:rFonts w:ascii="Arial" w:hAnsi="Arial" w:cs="Arial"/>
          <w:sz w:val="24"/>
          <w:szCs w:val="24"/>
        </w:rPr>
        <w:t xml:space="preserve">also carried out a condition survey. With this survey I learned that also having a process was important. With this survey you </w:t>
      </w:r>
      <w:proofErr w:type="gramStart"/>
      <w:r w:rsidR="00A74A36">
        <w:rPr>
          <w:rFonts w:ascii="Arial" w:hAnsi="Arial" w:cs="Arial"/>
          <w:sz w:val="24"/>
          <w:szCs w:val="24"/>
        </w:rPr>
        <w:t>have to</w:t>
      </w:r>
      <w:proofErr w:type="gramEnd"/>
      <w:r w:rsidR="00A74A36">
        <w:rPr>
          <w:rFonts w:ascii="Arial" w:hAnsi="Arial" w:cs="Arial"/>
          <w:sz w:val="24"/>
          <w:szCs w:val="24"/>
        </w:rPr>
        <w:t xml:space="preserve"> investigate each room and locate any defects that may have already occurred or defects that may occur over time.</w:t>
      </w:r>
    </w:p>
    <w:p w14:paraId="289CB4E9" w14:textId="464B2443" w:rsidR="00F108AF" w:rsidRDefault="00A74A36" w:rsidP="00A61120">
      <w:pPr>
        <w:spacing w:line="360" w:lineRule="auto"/>
        <w:rPr>
          <w:rFonts w:ascii="Arial" w:hAnsi="Arial" w:cs="Arial"/>
          <w:sz w:val="24"/>
          <w:szCs w:val="24"/>
        </w:rPr>
      </w:pPr>
      <w:r>
        <w:rPr>
          <w:rFonts w:ascii="Arial" w:hAnsi="Arial" w:cs="Arial"/>
          <w:sz w:val="24"/>
          <w:szCs w:val="24"/>
        </w:rPr>
        <w:t>With the help of Mr Durie, he told me to begin with externals, starting with the top and working my way down to the garden. Inside, he told me to begin with the attic and then to also work my way down the ground floor. Starting in the hallway, working in a clockwise rotation, taking photographs of everything. Far shots and near shots, to help me remember where the problems located in the house</w:t>
      </w:r>
      <w:r w:rsidR="00CE78DB">
        <w:rPr>
          <w:rFonts w:ascii="Arial" w:hAnsi="Arial" w:cs="Arial"/>
          <w:sz w:val="24"/>
          <w:szCs w:val="24"/>
        </w:rPr>
        <w:t xml:space="preserve"> were. Having a good </w:t>
      </w:r>
      <w:r w:rsidR="00CE78DB">
        <w:rPr>
          <w:rFonts w:ascii="Arial" w:hAnsi="Arial" w:cs="Arial"/>
          <w:sz w:val="24"/>
          <w:szCs w:val="24"/>
        </w:rPr>
        <w:lastRenderedPageBreak/>
        <w:t xml:space="preserve">quality camera was important, also having the other equipment </w:t>
      </w:r>
      <w:proofErr w:type="spellStart"/>
      <w:r w:rsidR="00CE78DB">
        <w:rPr>
          <w:rFonts w:ascii="Arial" w:hAnsi="Arial" w:cs="Arial"/>
          <w:sz w:val="24"/>
          <w:szCs w:val="24"/>
        </w:rPr>
        <w:t>i.e</w:t>
      </w:r>
      <w:proofErr w:type="spellEnd"/>
      <w:r w:rsidR="00CE78DB">
        <w:rPr>
          <w:rFonts w:ascii="Arial" w:hAnsi="Arial" w:cs="Arial"/>
          <w:sz w:val="24"/>
          <w:szCs w:val="24"/>
        </w:rPr>
        <w:t xml:space="preserve"> damp meter, ladder. </w:t>
      </w:r>
    </w:p>
    <w:p w14:paraId="4BBAF6E8" w14:textId="79CB7326" w:rsidR="00F108AF" w:rsidRDefault="00F108AF" w:rsidP="00A61120">
      <w:pPr>
        <w:spacing w:line="360" w:lineRule="auto"/>
        <w:rPr>
          <w:rFonts w:ascii="Arial" w:hAnsi="Arial" w:cs="Arial"/>
          <w:sz w:val="24"/>
          <w:szCs w:val="24"/>
        </w:rPr>
      </w:pPr>
      <w:r>
        <w:rPr>
          <w:rFonts w:ascii="Arial" w:hAnsi="Arial" w:cs="Arial"/>
          <w:sz w:val="24"/>
          <w:szCs w:val="24"/>
        </w:rPr>
        <w:t>Just as doing the measured survey I found that having the right techniques and methods help you a lot when doing any survey. Also, being able to use the equipment helps, this was made easy with the help of Mr Durie.</w:t>
      </w:r>
    </w:p>
    <w:p w14:paraId="0D0D7B55" w14:textId="6812A31D" w:rsidR="00F108AF" w:rsidRDefault="00F108AF" w:rsidP="00A61120">
      <w:pPr>
        <w:spacing w:line="360" w:lineRule="auto"/>
        <w:rPr>
          <w:rFonts w:ascii="Arial" w:hAnsi="Arial" w:cs="Arial"/>
          <w:sz w:val="24"/>
          <w:szCs w:val="24"/>
        </w:rPr>
      </w:pPr>
      <w:r>
        <w:rPr>
          <w:rFonts w:ascii="Arial" w:hAnsi="Arial" w:cs="Arial"/>
          <w:sz w:val="24"/>
          <w:szCs w:val="24"/>
        </w:rPr>
        <w:t>Having collected all my notes, drawings etc. I have begun to write out the survey for the client. I have attended one follow up session with Mr Durie, this was to help with any questions I had about the completion of the survey and reports. We will be setting up more follow up sessions in the following weeks to see how the report is going.</w:t>
      </w:r>
    </w:p>
    <w:p w14:paraId="5E70D2E1" w14:textId="7237FECC" w:rsidR="008011F8" w:rsidRDefault="00F108AF" w:rsidP="00A61120">
      <w:pPr>
        <w:spacing w:line="360" w:lineRule="auto"/>
        <w:rPr>
          <w:rFonts w:ascii="Arial" w:hAnsi="Arial" w:cs="Arial"/>
          <w:sz w:val="24"/>
          <w:szCs w:val="24"/>
        </w:rPr>
      </w:pPr>
      <w:r>
        <w:rPr>
          <w:rFonts w:ascii="Arial" w:hAnsi="Arial" w:cs="Arial"/>
          <w:sz w:val="24"/>
          <w:szCs w:val="24"/>
        </w:rPr>
        <w:t>To help me complete these reflections for this work</w:t>
      </w:r>
      <w:r w:rsidR="008011F8">
        <w:rPr>
          <w:rFonts w:ascii="Arial" w:hAnsi="Arial" w:cs="Arial"/>
          <w:sz w:val="24"/>
          <w:szCs w:val="24"/>
        </w:rPr>
        <w:t>-</w:t>
      </w:r>
      <w:r>
        <w:rPr>
          <w:rFonts w:ascii="Arial" w:hAnsi="Arial" w:cs="Arial"/>
          <w:sz w:val="24"/>
          <w:szCs w:val="24"/>
        </w:rPr>
        <w:t xml:space="preserve">based project I have been completing </w:t>
      </w:r>
      <w:r w:rsidR="008011F8">
        <w:rPr>
          <w:rFonts w:ascii="Arial" w:hAnsi="Arial" w:cs="Arial"/>
          <w:sz w:val="24"/>
          <w:szCs w:val="24"/>
        </w:rPr>
        <w:t>some reading up on reflection writing. This research includes; John’s Model of Structure (2013) and Gibb’s Model (1988). I found that using John’s model as a template the best in my opinion as its simple to use, will be using his model for my further reflections.</w:t>
      </w:r>
    </w:p>
    <w:p w14:paraId="6936C880" w14:textId="75B6C205" w:rsidR="005266B1" w:rsidRDefault="005266B1" w:rsidP="00A61120">
      <w:pPr>
        <w:spacing w:line="360" w:lineRule="auto"/>
        <w:rPr>
          <w:rFonts w:ascii="Arial" w:hAnsi="Arial" w:cs="Arial"/>
          <w:sz w:val="24"/>
          <w:szCs w:val="24"/>
        </w:rPr>
      </w:pPr>
    </w:p>
    <w:p w14:paraId="7F3E2CC1" w14:textId="0F47DA88" w:rsidR="005266B1" w:rsidRDefault="005266B1" w:rsidP="00A61120">
      <w:pPr>
        <w:spacing w:line="360" w:lineRule="auto"/>
        <w:rPr>
          <w:rFonts w:ascii="Arial" w:hAnsi="Arial" w:cs="Arial"/>
          <w:sz w:val="24"/>
          <w:szCs w:val="24"/>
        </w:rPr>
      </w:pPr>
    </w:p>
    <w:p w14:paraId="529754F8" w14:textId="12A38577" w:rsidR="005266B1" w:rsidRDefault="005266B1" w:rsidP="00A61120">
      <w:pPr>
        <w:spacing w:line="360" w:lineRule="auto"/>
        <w:rPr>
          <w:rFonts w:ascii="Arial" w:hAnsi="Arial" w:cs="Arial"/>
          <w:sz w:val="24"/>
          <w:szCs w:val="24"/>
        </w:rPr>
      </w:pPr>
    </w:p>
    <w:p w14:paraId="2643D1C4" w14:textId="12D31423" w:rsidR="005266B1" w:rsidRDefault="005266B1" w:rsidP="00A61120">
      <w:pPr>
        <w:spacing w:line="360" w:lineRule="auto"/>
        <w:rPr>
          <w:rFonts w:ascii="Arial" w:hAnsi="Arial" w:cs="Arial"/>
          <w:sz w:val="24"/>
          <w:szCs w:val="24"/>
        </w:rPr>
      </w:pPr>
    </w:p>
    <w:p w14:paraId="46B84494" w14:textId="262BAEA5" w:rsidR="005266B1" w:rsidRDefault="005266B1" w:rsidP="00A61120">
      <w:pPr>
        <w:spacing w:line="360" w:lineRule="auto"/>
        <w:rPr>
          <w:rFonts w:ascii="Arial" w:hAnsi="Arial" w:cs="Arial"/>
          <w:sz w:val="24"/>
          <w:szCs w:val="24"/>
        </w:rPr>
      </w:pPr>
    </w:p>
    <w:p w14:paraId="74D7B15A" w14:textId="11BBB97E" w:rsidR="005266B1" w:rsidRDefault="005266B1" w:rsidP="00A61120">
      <w:pPr>
        <w:spacing w:line="360" w:lineRule="auto"/>
        <w:rPr>
          <w:rFonts w:ascii="Arial" w:hAnsi="Arial" w:cs="Arial"/>
          <w:sz w:val="24"/>
          <w:szCs w:val="24"/>
        </w:rPr>
      </w:pPr>
    </w:p>
    <w:p w14:paraId="69C7CA8C" w14:textId="30B24A68" w:rsidR="005266B1" w:rsidRDefault="005266B1" w:rsidP="00A61120">
      <w:pPr>
        <w:spacing w:line="360" w:lineRule="auto"/>
        <w:rPr>
          <w:rFonts w:ascii="Arial" w:hAnsi="Arial" w:cs="Arial"/>
          <w:sz w:val="24"/>
          <w:szCs w:val="24"/>
        </w:rPr>
      </w:pPr>
    </w:p>
    <w:p w14:paraId="42DD40B0" w14:textId="3D076FA9" w:rsidR="005266B1" w:rsidRDefault="005266B1" w:rsidP="00A61120">
      <w:pPr>
        <w:spacing w:line="360" w:lineRule="auto"/>
        <w:rPr>
          <w:rFonts w:ascii="Arial" w:hAnsi="Arial" w:cs="Arial"/>
          <w:sz w:val="24"/>
          <w:szCs w:val="24"/>
        </w:rPr>
      </w:pPr>
    </w:p>
    <w:p w14:paraId="61538A6C" w14:textId="5CF23DE1" w:rsidR="005266B1" w:rsidRDefault="005266B1" w:rsidP="00A61120">
      <w:pPr>
        <w:spacing w:line="360" w:lineRule="auto"/>
        <w:rPr>
          <w:rFonts w:ascii="Arial" w:hAnsi="Arial" w:cs="Arial"/>
          <w:sz w:val="24"/>
          <w:szCs w:val="24"/>
        </w:rPr>
      </w:pPr>
    </w:p>
    <w:p w14:paraId="543CC91D" w14:textId="3AFC3859" w:rsidR="005266B1" w:rsidRDefault="005266B1" w:rsidP="00A61120">
      <w:pPr>
        <w:spacing w:line="360" w:lineRule="auto"/>
        <w:rPr>
          <w:rFonts w:ascii="Arial" w:hAnsi="Arial" w:cs="Arial"/>
          <w:sz w:val="24"/>
          <w:szCs w:val="24"/>
        </w:rPr>
      </w:pPr>
    </w:p>
    <w:p w14:paraId="2E57976C" w14:textId="7158DA68" w:rsidR="005266B1" w:rsidRDefault="005266B1" w:rsidP="00A61120">
      <w:pPr>
        <w:spacing w:line="360" w:lineRule="auto"/>
        <w:rPr>
          <w:rFonts w:ascii="Arial" w:hAnsi="Arial" w:cs="Arial"/>
          <w:sz w:val="24"/>
          <w:szCs w:val="24"/>
        </w:rPr>
      </w:pPr>
    </w:p>
    <w:p w14:paraId="54CFADDF" w14:textId="77777777" w:rsidR="007F0CE8" w:rsidRDefault="007F0CE8" w:rsidP="00973C61">
      <w:pPr>
        <w:pStyle w:val="Heading2"/>
        <w:spacing w:before="0" w:beforeAutospacing="0"/>
        <w:rPr>
          <w:rFonts w:ascii="Arial" w:hAnsi="Arial" w:cs="Arial"/>
          <w:b w:val="0"/>
          <w:bCs w:val="0"/>
          <w:color w:val="000000"/>
          <w:sz w:val="24"/>
          <w:szCs w:val="24"/>
          <w:u w:val="single"/>
        </w:rPr>
      </w:pPr>
    </w:p>
    <w:p w14:paraId="7F820A3E" w14:textId="3701A2CF" w:rsidR="00973C61" w:rsidRPr="00973C61" w:rsidRDefault="00973C61" w:rsidP="00973C61">
      <w:pPr>
        <w:pStyle w:val="Heading2"/>
        <w:spacing w:before="0" w:beforeAutospacing="0"/>
        <w:rPr>
          <w:rFonts w:ascii="Arial" w:hAnsi="Arial" w:cs="Arial"/>
          <w:b w:val="0"/>
          <w:bCs w:val="0"/>
          <w:color w:val="000000"/>
          <w:sz w:val="24"/>
          <w:szCs w:val="24"/>
          <w:u w:val="single"/>
        </w:rPr>
      </w:pPr>
      <w:bookmarkStart w:id="1" w:name="_GoBack"/>
      <w:bookmarkEnd w:id="1"/>
      <w:r w:rsidRPr="00973C61">
        <w:rPr>
          <w:rFonts w:ascii="Arial" w:hAnsi="Arial" w:cs="Arial"/>
          <w:b w:val="0"/>
          <w:bCs w:val="0"/>
          <w:color w:val="000000"/>
          <w:sz w:val="24"/>
          <w:szCs w:val="24"/>
          <w:u w:val="single"/>
        </w:rPr>
        <w:lastRenderedPageBreak/>
        <w:t>References</w:t>
      </w:r>
      <w:r>
        <w:rPr>
          <w:rFonts w:ascii="Arial" w:hAnsi="Arial" w:cs="Arial"/>
          <w:b w:val="0"/>
          <w:bCs w:val="0"/>
          <w:color w:val="000000"/>
          <w:sz w:val="24"/>
          <w:szCs w:val="24"/>
          <w:u w:val="single"/>
        </w:rPr>
        <w:t>.</w:t>
      </w:r>
    </w:p>
    <w:p w14:paraId="3ACFF6EB" w14:textId="77777777" w:rsidR="00973C61" w:rsidRPr="00973C61" w:rsidRDefault="00973C61" w:rsidP="00973C61">
      <w:pPr>
        <w:pStyle w:val="NormalWeb"/>
        <w:spacing w:before="0" w:beforeAutospacing="0" w:after="180" w:afterAutospacing="0"/>
        <w:ind w:left="450" w:hanging="450"/>
        <w:rPr>
          <w:rFonts w:ascii="Arial" w:hAnsi="Arial" w:cs="Arial"/>
          <w:color w:val="000000"/>
        </w:rPr>
      </w:pPr>
      <w:r w:rsidRPr="00973C61">
        <w:rPr>
          <w:rFonts w:ascii="Arial" w:hAnsi="Arial" w:cs="Arial"/>
          <w:color w:val="000000"/>
        </w:rPr>
        <w:t>Lifelong Learning with OT. (2016). </w:t>
      </w:r>
      <w:r w:rsidRPr="00973C61">
        <w:rPr>
          <w:rFonts w:ascii="Arial" w:hAnsi="Arial" w:cs="Arial"/>
          <w:i/>
          <w:iCs/>
          <w:color w:val="000000"/>
        </w:rPr>
        <w:t xml:space="preserve">Guide to models of reflection – when &amp; why should you use different </w:t>
      </w:r>
      <w:proofErr w:type="gramStart"/>
      <w:r w:rsidRPr="00973C61">
        <w:rPr>
          <w:rFonts w:ascii="Arial" w:hAnsi="Arial" w:cs="Arial"/>
          <w:i/>
          <w:iCs/>
          <w:color w:val="000000"/>
        </w:rPr>
        <w:t>ones?</w:t>
      </w:r>
      <w:r w:rsidRPr="00973C61">
        <w:rPr>
          <w:rFonts w:ascii="Arial" w:hAnsi="Arial" w:cs="Arial"/>
          <w:color w:val="000000"/>
        </w:rPr>
        <w:t>.</w:t>
      </w:r>
      <w:proofErr w:type="gramEnd"/>
      <w:r w:rsidRPr="00973C61">
        <w:rPr>
          <w:rFonts w:ascii="Arial" w:hAnsi="Arial" w:cs="Arial"/>
          <w:color w:val="000000"/>
        </w:rPr>
        <w:t xml:space="preserve"> [online] Available at: https://lifelonglearningwithot.wordpress.com/2016/05/02/different-models-of-reflection-using-them-to-help-me-reflect/ [Accessed 29 Jan. 2020].</w:t>
      </w:r>
    </w:p>
    <w:p w14:paraId="57405BBA" w14:textId="77777777" w:rsidR="00973C61" w:rsidRPr="00973C61" w:rsidRDefault="00973C61" w:rsidP="00973C61">
      <w:pPr>
        <w:pStyle w:val="NormalWeb"/>
        <w:spacing w:before="0" w:beforeAutospacing="0" w:after="180" w:afterAutospacing="0"/>
        <w:ind w:left="450" w:hanging="450"/>
        <w:rPr>
          <w:rFonts w:ascii="Arial" w:hAnsi="Arial" w:cs="Arial"/>
          <w:color w:val="000000"/>
        </w:rPr>
      </w:pPr>
      <w:r w:rsidRPr="00973C61">
        <w:rPr>
          <w:rFonts w:ascii="Arial" w:hAnsi="Arial" w:cs="Arial"/>
          <w:color w:val="000000"/>
        </w:rPr>
        <w:t>Mindtools.com. (n.d.). </w:t>
      </w:r>
      <w:r w:rsidRPr="00973C61">
        <w:rPr>
          <w:rFonts w:ascii="Arial" w:hAnsi="Arial" w:cs="Arial"/>
          <w:i/>
          <w:iCs/>
          <w:color w:val="000000"/>
        </w:rPr>
        <w:t xml:space="preserve">Gibbs' Reflective Cycle: Helping People Learn </w:t>
      </w:r>
      <w:proofErr w:type="gramStart"/>
      <w:r w:rsidRPr="00973C61">
        <w:rPr>
          <w:rFonts w:ascii="Arial" w:hAnsi="Arial" w:cs="Arial"/>
          <w:i/>
          <w:iCs/>
          <w:color w:val="000000"/>
        </w:rPr>
        <w:t>From</w:t>
      </w:r>
      <w:proofErr w:type="gramEnd"/>
      <w:r w:rsidRPr="00973C61">
        <w:rPr>
          <w:rFonts w:ascii="Arial" w:hAnsi="Arial" w:cs="Arial"/>
          <w:i/>
          <w:iCs/>
          <w:color w:val="000000"/>
        </w:rPr>
        <w:t xml:space="preserve"> Experience</w:t>
      </w:r>
      <w:r w:rsidRPr="00973C61">
        <w:rPr>
          <w:rFonts w:ascii="Arial" w:hAnsi="Arial" w:cs="Arial"/>
          <w:color w:val="000000"/>
        </w:rPr>
        <w:t>. [online] Available at: https://www.mindtools.com/pages/article/reflective-cycle.htm [Accessed 29 Jan. 2020].</w:t>
      </w:r>
    </w:p>
    <w:p w14:paraId="5B0BDDEA" w14:textId="77777777" w:rsidR="00973C61" w:rsidRPr="00973C61" w:rsidRDefault="00973C61" w:rsidP="00973C61">
      <w:pPr>
        <w:pStyle w:val="NormalWeb"/>
        <w:spacing w:before="0" w:beforeAutospacing="0" w:after="180" w:afterAutospacing="0"/>
        <w:ind w:left="450" w:hanging="450"/>
        <w:rPr>
          <w:rFonts w:ascii="Arial" w:hAnsi="Arial" w:cs="Arial"/>
          <w:color w:val="000000"/>
        </w:rPr>
      </w:pPr>
      <w:r w:rsidRPr="00973C61">
        <w:rPr>
          <w:rFonts w:ascii="Arial" w:hAnsi="Arial" w:cs="Arial"/>
          <w:color w:val="000000"/>
        </w:rPr>
        <w:t>The University of Edinburgh. (2019). </w:t>
      </w:r>
      <w:r w:rsidRPr="00973C61">
        <w:rPr>
          <w:rFonts w:ascii="Arial" w:hAnsi="Arial" w:cs="Arial"/>
          <w:i/>
          <w:iCs/>
          <w:color w:val="000000"/>
        </w:rPr>
        <w:t>Gibbs' reflective cycle</w:t>
      </w:r>
      <w:r w:rsidRPr="00973C61">
        <w:rPr>
          <w:rFonts w:ascii="Arial" w:hAnsi="Arial" w:cs="Arial"/>
          <w:color w:val="000000"/>
        </w:rPr>
        <w:t>. [online] Available at: https://www.ed.ac.uk/reflection/reflectors-toolkit/reflecting-on-experience/gibbs-reflective-cycle [Accessed 29 Jan. 2020].</w:t>
      </w:r>
    </w:p>
    <w:p w14:paraId="64C1757B" w14:textId="28B9CF9D" w:rsidR="005266B1" w:rsidRDefault="005266B1" w:rsidP="00A61120">
      <w:pPr>
        <w:spacing w:line="360" w:lineRule="auto"/>
        <w:rPr>
          <w:rFonts w:ascii="Arial" w:hAnsi="Arial" w:cs="Arial"/>
          <w:sz w:val="24"/>
          <w:szCs w:val="24"/>
          <w:u w:val="single"/>
        </w:rPr>
      </w:pPr>
    </w:p>
    <w:p w14:paraId="24EC86A3" w14:textId="77777777" w:rsidR="005266B1" w:rsidRPr="005266B1" w:rsidRDefault="005266B1" w:rsidP="00A61120">
      <w:pPr>
        <w:spacing w:line="360" w:lineRule="auto"/>
        <w:rPr>
          <w:rFonts w:ascii="Arial" w:hAnsi="Arial" w:cs="Arial"/>
          <w:sz w:val="24"/>
          <w:szCs w:val="24"/>
          <w:u w:val="single"/>
        </w:rPr>
      </w:pPr>
    </w:p>
    <w:p w14:paraId="3009D249" w14:textId="77777777" w:rsidR="00DB1D63" w:rsidRPr="00A61120" w:rsidRDefault="00DB1D63" w:rsidP="00A61120">
      <w:pPr>
        <w:spacing w:line="360" w:lineRule="auto"/>
        <w:rPr>
          <w:rFonts w:ascii="Arial" w:hAnsi="Arial" w:cs="Arial"/>
          <w:sz w:val="24"/>
          <w:szCs w:val="24"/>
        </w:rPr>
      </w:pPr>
    </w:p>
    <w:sectPr w:rsidR="00DB1D63" w:rsidRPr="00A61120" w:rsidSect="00DB1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AA1B86" w14:textId="77777777" w:rsidR="00D43192" w:rsidRDefault="00D43192" w:rsidP="007F5B8E">
      <w:pPr>
        <w:spacing w:after="0" w:line="240" w:lineRule="auto"/>
      </w:pPr>
      <w:r>
        <w:separator/>
      </w:r>
    </w:p>
  </w:endnote>
  <w:endnote w:type="continuationSeparator" w:id="0">
    <w:p w14:paraId="2145905D" w14:textId="77777777" w:rsidR="00D43192" w:rsidRDefault="00D43192" w:rsidP="007F5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F4CBAF" w14:textId="77777777" w:rsidR="00D43192" w:rsidRDefault="00D43192" w:rsidP="007F5B8E">
      <w:pPr>
        <w:spacing w:after="0" w:line="240" w:lineRule="auto"/>
      </w:pPr>
      <w:r>
        <w:separator/>
      </w:r>
    </w:p>
  </w:footnote>
  <w:footnote w:type="continuationSeparator" w:id="0">
    <w:p w14:paraId="03699BBA" w14:textId="77777777" w:rsidR="00D43192" w:rsidRDefault="00D43192" w:rsidP="007F5B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3165B"/>
    <w:multiLevelType w:val="hybridMultilevel"/>
    <w:tmpl w:val="A31CF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4503"/>
    <w:multiLevelType w:val="hybridMultilevel"/>
    <w:tmpl w:val="8118F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D4FD9"/>
    <w:multiLevelType w:val="hybridMultilevel"/>
    <w:tmpl w:val="1B90ED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BF031BB"/>
    <w:multiLevelType w:val="multilevel"/>
    <w:tmpl w:val="8646D31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7B06D1"/>
    <w:multiLevelType w:val="hybridMultilevel"/>
    <w:tmpl w:val="72DC0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D04249"/>
    <w:multiLevelType w:val="hybridMultilevel"/>
    <w:tmpl w:val="4FFE3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E1677E"/>
    <w:multiLevelType w:val="hybridMultilevel"/>
    <w:tmpl w:val="284A23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66D5663"/>
    <w:multiLevelType w:val="hybridMultilevel"/>
    <w:tmpl w:val="AE7EB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940408"/>
    <w:multiLevelType w:val="hybridMultilevel"/>
    <w:tmpl w:val="A8B0D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EC7418"/>
    <w:multiLevelType w:val="hybridMultilevel"/>
    <w:tmpl w:val="2FBEF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F85726"/>
    <w:multiLevelType w:val="hybridMultilevel"/>
    <w:tmpl w:val="D7F2E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76A80"/>
    <w:multiLevelType w:val="hybridMultilevel"/>
    <w:tmpl w:val="F2626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837167"/>
    <w:multiLevelType w:val="hybridMultilevel"/>
    <w:tmpl w:val="76F89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3361EE"/>
    <w:multiLevelType w:val="hybridMultilevel"/>
    <w:tmpl w:val="85A69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484F5F"/>
    <w:multiLevelType w:val="hybridMultilevel"/>
    <w:tmpl w:val="46267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13267D"/>
    <w:multiLevelType w:val="hybridMultilevel"/>
    <w:tmpl w:val="757A6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EE6419"/>
    <w:multiLevelType w:val="hybridMultilevel"/>
    <w:tmpl w:val="D5D49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E61B9B"/>
    <w:multiLevelType w:val="hybridMultilevel"/>
    <w:tmpl w:val="676C2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4A1E60"/>
    <w:multiLevelType w:val="hybridMultilevel"/>
    <w:tmpl w:val="0D245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F53B1C"/>
    <w:multiLevelType w:val="hybridMultilevel"/>
    <w:tmpl w:val="A4945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7C6E1A"/>
    <w:multiLevelType w:val="hybridMultilevel"/>
    <w:tmpl w:val="4E2C501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0674C0"/>
    <w:multiLevelType w:val="hybridMultilevel"/>
    <w:tmpl w:val="6A54B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2F5005"/>
    <w:multiLevelType w:val="hybridMultilevel"/>
    <w:tmpl w:val="48E85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404A77"/>
    <w:multiLevelType w:val="hybridMultilevel"/>
    <w:tmpl w:val="151C1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BC3846"/>
    <w:multiLevelType w:val="multilevel"/>
    <w:tmpl w:val="1046CB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85B024C"/>
    <w:multiLevelType w:val="hybridMultilevel"/>
    <w:tmpl w:val="8C7A9744"/>
    <w:lvl w:ilvl="0" w:tplc="0809000F">
      <w:start w:val="1"/>
      <w:numFmt w:val="decimal"/>
      <w:lvlText w:val="%1."/>
      <w:lvlJc w:val="left"/>
      <w:pPr>
        <w:ind w:left="1125" w:hanging="360"/>
      </w:p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num w:numId="1">
    <w:abstractNumId w:val="3"/>
  </w:num>
  <w:num w:numId="2">
    <w:abstractNumId w:val="1"/>
  </w:num>
  <w:num w:numId="3">
    <w:abstractNumId w:val="9"/>
  </w:num>
  <w:num w:numId="4">
    <w:abstractNumId w:val="25"/>
  </w:num>
  <w:num w:numId="5">
    <w:abstractNumId w:val="22"/>
  </w:num>
  <w:num w:numId="6">
    <w:abstractNumId w:val="0"/>
  </w:num>
  <w:num w:numId="7">
    <w:abstractNumId w:val="24"/>
  </w:num>
  <w:num w:numId="8">
    <w:abstractNumId w:val="16"/>
  </w:num>
  <w:num w:numId="9">
    <w:abstractNumId w:val="5"/>
  </w:num>
  <w:num w:numId="10">
    <w:abstractNumId w:val="6"/>
  </w:num>
  <w:num w:numId="11">
    <w:abstractNumId w:val="12"/>
  </w:num>
  <w:num w:numId="12">
    <w:abstractNumId w:val="15"/>
  </w:num>
  <w:num w:numId="13">
    <w:abstractNumId w:val="23"/>
  </w:num>
  <w:num w:numId="14">
    <w:abstractNumId w:val="4"/>
  </w:num>
  <w:num w:numId="15">
    <w:abstractNumId w:val="10"/>
  </w:num>
  <w:num w:numId="16">
    <w:abstractNumId w:val="2"/>
  </w:num>
  <w:num w:numId="17">
    <w:abstractNumId w:val="18"/>
  </w:num>
  <w:num w:numId="18">
    <w:abstractNumId w:val="11"/>
  </w:num>
  <w:num w:numId="19">
    <w:abstractNumId w:val="14"/>
  </w:num>
  <w:num w:numId="20">
    <w:abstractNumId w:val="21"/>
  </w:num>
  <w:num w:numId="21">
    <w:abstractNumId w:val="13"/>
  </w:num>
  <w:num w:numId="22">
    <w:abstractNumId w:val="7"/>
  </w:num>
  <w:num w:numId="23">
    <w:abstractNumId w:val="19"/>
  </w:num>
  <w:num w:numId="24">
    <w:abstractNumId w:val="8"/>
  </w:num>
  <w:num w:numId="25">
    <w:abstractNumId w:val="17"/>
  </w:num>
  <w:num w:numId="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120"/>
    <w:rsid w:val="0001478A"/>
    <w:rsid w:val="000160FF"/>
    <w:rsid w:val="00023192"/>
    <w:rsid w:val="00030D9A"/>
    <w:rsid w:val="00037F94"/>
    <w:rsid w:val="00046804"/>
    <w:rsid w:val="00057A26"/>
    <w:rsid w:val="00066EFA"/>
    <w:rsid w:val="00076C29"/>
    <w:rsid w:val="000850FD"/>
    <w:rsid w:val="00090A52"/>
    <w:rsid w:val="000952FF"/>
    <w:rsid w:val="000A03BA"/>
    <w:rsid w:val="000A75CA"/>
    <w:rsid w:val="000B5927"/>
    <w:rsid w:val="000B70C0"/>
    <w:rsid w:val="000D527B"/>
    <w:rsid w:val="000E5C0C"/>
    <w:rsid w:val="000F18F9"/>
    <w:rsid w:val="00104736"/>
    <w:rsid w:val="00111AFE"/>
    <w:rsid w:val="00121004"/>
    <w:rsid w:val="00121778"/>
    <w:rsid w:val="001331BD"/>
    <w:rsid w:val="001412F1"/>
    <w:rsid w:val="0016269D"/>
    <w:rsid w:val="00162E5B"/>
    <w:rsid w:val="001657E2"/>
    <w:rsid w:val="0018187E"/>
    <w:rsid w:val="0018420E"/>
    <w:rsid w:val="00185D0D"/>
    <w:rsid w:val="00191D0A"/>
    <w:rsid w:val="001975AF"/>
    <w:rsid w:val="001B4B4E"/>
    <w:rsid w:val="001D219B"/>
    <w:rsid w:val="001D4A01"/>
    <w:rsid w:val="001D4C73"/>
    <w:rsid w:val="001D77A1"/>
    <w:rsid w:val="001E1786"/>
    <w:rsid w:val="001E367A"/>
    <w:rsid w:val="002105EB"/>
    <w:rsid w:val="0021708C"/>
    <w:rsid w:val="00233D29"/>
    <w:rsid w:val="00237F8C"/>
    <w:rsid w:val="00241204"/>
    <w:rsid w:val="0024707A"/>
    <w:rsid w:val="00255561"/>
    <w:rsid w:val="00255B5B"/>
    <w:rsid w:val="002564F2"/>
    <w:rsid w:val="00260817"/>
    <w:rsid w:val="002670B7"/>
    <w:rsid w:val="002715F1"/>
    <w:rsid w:val="0027375C"/>
    <w:rsid w:val="0027646F"/>
    <w:rsid w:val="002A1DFC"/>
    <w:rsid w:val="002A5B42"/>
    <w:rsid w:val="002B5759"/>
    <w:rsid w:val="002C427E"/>
    <w:rsid w:val="002C4F8E"/>
    <w:rsid w:val="002D6992"/>
    <w:rsid w:val="00310C68"/>
    <w:rsid w:val="00317D36"/>
    <w:rsid w:val="003310E2"/>
    <w:rsid w:val="00337539"/>
    <w:rsid w:val="00351F20"/>
    <w:rsid w:val="003526FF"/>
    <w:rsid w:val="00355C25"/>
    <w:rsid w:val="003652D8"/>
    <w:rsid w:val="00371C7F"/>
    <w:rsid w:val="00374C34"/>
    <w:rsid w:val="003810F1"/>
    <w:rsid w:val="00382C70"/>
    <w:rsid w:val="003965AF"/>
    <w:rsid w:val="003977B2"/>
    <w:rsid w:val="003B691C"/>
    <w:rsid w:val="003C0798"/>
    <w:rsid w:val="003F1AC4"/>
    <w:rsid w:val="00401C65"/>
    <w:rsid w:val="004033B2"/>
    <w:rsid w:val="00403AA5"/>
    <w:rsid w:val="00410E19"/>
    <w:rsid w:val="00415616"/>
    <w:rsid w:val="004425D4"/>
    <w:rsid w:val="0046028C"/>
    <w:rsid w:val="00461154"/>
    <w:rsid w:val="00466A59"/>
    <w:rsid w:val="0047390B"/>
    <w:rsid w:val="0047482A"/>
    <w:rsid w:val="0048186D"/>
    <w:rsid w:val="00483E1E"/>
    <w:rsid w:val="00492A93"/>
    <w:rsid w:val="00493A2D"/>
    <w:rsid w:val="00496F3A"/>
    <w:rsid w:val="004C2708"/>
    <w:rsid w:val="004C76F1"/>
    <w:rsid w:val="004F050D"/>
    <w:rsid w:val="00506599"/>
    <w:rsid w:val="00512880"/>
    <w:rsid w:val="005266B1"/>
    <w:rsid w:val="00527400"/>
    <w:rsid w:val="00534F97"/>
    <w:rsid w:val="00536BF0"/>
    <w:rsid w:val="00556B5D"/>
    <w:rsid w:val="00562227"/>
    <w:rsid w:val="0056732D"/>
    <w:rsid w:val="005808AA"/>
    <w:rsid w:val="00593AC5"/>
    <w:rsid w:val="005A09ED"/>
    <w:rsid w:val="005B1E19"/>
    <w:rsid w:val="005D68D1"/>
    <w:rsid w:val="005E5523"/>
    <w:rsid w:val="005F3D79"/>
    <w:rsid w:val="005F5A59"/>
    <w:rsid w:val="006030D7"/>
    <w:rsid w:val="006073E2"/>
    <w:rsid w:val="00616E7B"/>
    <w:rsid w:val="00634A41"/>
    <w:rsid w:val="0063671D"/>
    <w:rsid w:val="00641992"/>
    <w:rsid w:val="00687320"/>
    <w:rsid w:val="0069054B"/>
    <w:rsid w:val="006914E2"/>
    <w:rsid w:val="00693F24"/>
    <w:rsid w:val="006A335C"/>
    <w:rsid w:val="006A5E47"/>
    <w:rsid w:val="006B4547"/>
    <w:rsid w:val="006B7518"/>
    <w:rsid w:val="006E7826"/>
    <w:rsid w:val="006E7C70"/>
    <w:rsid w:val="006F0D7E"/>
    <w:rsid w:val="00701E3B"/>
    <w:rsid w:val="00734373"/>
    <w:rsid w:val="00734D67"/>
    <w:rsid w:val="007367D2"/>
    <w:rsid w:val="00740D80"/>
    <w:rsid w:val="00741D62"/>
    <w:rsid w:val="00756DF6"/>
    <w:rsid w:val="0077743E"/>
    <w:rsid w:val="00781680"/>
    <w:rsid w:val="00790483"/>
    <w:rsid w:val="0079534B"/>
    <w:rsid w:val="007A1501"/>
    <w:rsid w:val="007B1A65"/>
    <w:rsid w:val="007B28D9"/>
    <w:rsid w:val="007B5553"/>
    <w:rsid w:val="007C7D22"/>
    <w:rsid w:val="007D01D4"/>
    <w:rsid w:val="007E6EFD"/>
    <w:rsid w:val="007F0CE8"/>
    <w:rsid w:val="007F59C1"/>
    <w:rsid w:val="007F5B8E"/>
    <w:rsid w:val="007F5C6E"/>
    <w:rsid w:val="008011F8"/>
    <w:rsid w:val="00802F8A"/>
    <w:rsid w:val="008243F4"/>
    <w:rsid w:val="00825D37"/>
    <w:rsid w:val="00846E58"/>
    <w:rsid w:val="00847BAF"/>
    <w:rsid w:val="00851BAE"/>
    <w:rsid w:val="008677CA"/>
    <w:rsid w:val="0087505D"/>
    <w:rsid w:val="00876867"/>
    <w:rsid w:val="0088224D"/>
    <w:rsid w:val="008B4173"/>
    <w:rsid w:val="008B5026"/>
    <w:rsid w:val="008C03C4"/>
    <w:rsid w:val="008C176C"/>
    <w:rsid w:val="008D74D3"/>
    <w:rsid w:val="008F13E4"/>
    <w:rsid w:val="0090566C"/>
    <w:rsid w:val="00934338"/>
    <w:rsid w:val="009505A5"/>
    <w:rsid w:val="00950C6C"/>
    <w:rsid w:val="00951A71"/>
    <w:rsid w:val="009536A0"/>
    <w:rsid w:val="00960A0F"/>
    <w:rsid w:val="00973C61"/>
    <w:rsid w:val="00977B27"/>
    <w:rsid w:val="009857DB"/>
    <w:rsid w:val="009B4392"/>
    <w:rsid w:val="009B7491"/>
    <w:rsid w:val="009C6D08"/>
    <w:rsid w:val="009D392D"/>
    <w:rsid w:val="009D66AC"/>
    <w:rsid w:val="009E302E"/>
    <w:rsid w:val="009E6029"/>
    <w:rsid w:val="009F2EF6"/>
    <w:rsid w:val="00A003E7"/>
    <w:rsid w:val="00A00B22"/>
    <w:rsid w:val="00A00BF7"/>
    <w:rsid w:val="00A016F6"/>
    <w:rsid w:val="00A04E5B"/>
    <w:rsid w:val="00A23A93"/>
    <w:rsid w:val="00A35E5A"/>
    <w:rsid w:val="00A5023B"/>
    <w:rsid w:val="00A61120"/>
    <w:rsid w:val="00A61C30"/>
    <w:rsid w:val="00A6733B"/>
    <w:rsid w:val="00A71316"/>
    <w:rsid w:val="00A721A8"/>
    <w:rsid w:val="00A74970"/>
    <w:rsid w:val="00A74A36"/>
    <w:rsid w:val="00A82760"/>
    <w:rsid w:val="00A94332"/>
    <w:rsid w:val="00A963E4"/>
    <w:rsid w:val="00AA0733"/>
    <w:rsid w:val="00AA2D5C"/>
    <w:rsid w:val="00AA64E4"/>
    <w:rsid w:val="00AC21F9"/>
    <w:rsid w:val="00AD6D05"/>
    <w:rsid w:val="00AE17AC"/>
    <w:rsid w:val="00AE28D7"/>
    <w:rsid w:val="00B00787"/>
    <w:rsid w:val="00B07251"/>
    <w:rsid w:val="00B14757"/>
    <w:rsid w:val="00B43248"/>
    <w:rsid w:val="00B616F2"/>
    <w:rsid w:val="00B64ACE"/>
    <w:rsid w:val="00B8449E"/>
    <w:rsid w:val="00B87B57"/>
    <w:rsid w:val="00B97265"/>
    <w:rsid w:val="00BA50F8"/>
    <w:rsid w:val="00BB11F8"/>
    <w:rsid w:val="00BC74D0"/>
    <w:rsid w:val="00BD1212"/>
    <w:rsid w:val="00BD55AC"/>
    <w:rsid w:val="00BE0899"/>
    <w:rsid w:val="00BF6799"/>
    <w:rsid w:val="00C104FD"/>
    <w:rsid w:val="00C15CBD"/>
    <w:rsid w:val="00C32297"/>
    <w:rsid w:val="00C51BB8"/>
    <w:rsid w:val="00C96ED2"/>
    <w:rsid w:val="00CC0796"/>
    <w:rsid w:val="00CC551D"/>
    <w:rsid w:val="00CE78DB"/>
    <w:rsid w:val="00D31F99"/>
    <w:rsid w:val="00D32425"/>
    <w:rsid w:val="00D338F0"/>
    <w:rsid w:val="00D41523"/>
    <w:rsid w:val="00D43192"/>
    <w:rsid w:val="00D468F8"/>
    <w:rsid w:val="00D553B1"/>
    <w:rsid w:val="00D62BA0"/>
    <w:rsid w:val="00D669E8"/>
    <w:rsid w:val="00D72742"/>
    <w:rsid w:val="00D72F11"/>
    <w:rsid w:val="00D77FA0"/>
    <w:rsid w:val="00D82102"/>
    <w:rsid w:val="00D8626E"/>
    <w:rsid w:val="00D95ABE"/>
    <w:rsid w:val="00D966D5"/>
    <w:rsid w:val="00DB05FC"/>
    <w:rsid w:val="00DB1D63"/>
    <w:rsid w:val="00DB57B4"/>
    <w:rsid w:val="00DC011B"/>
    <w:rsid w:val="00DD30E5"/>
    <w:rsid w:val="00DD7F54"/>
    <w:rsid w:val="00DE5541"/>
    <w:rsid w:val="00DF760A"/>
    <w:rsid w:val="00E037CA"/>
    <w:rsid w:val="00E05E18"/>
    <w:rsid w:val="00E10EDB"/>
    <w:rsid w:val="00E12375"/>
    <w:rsid w:val="00E30324"/>
    <w:rsid w:val="00E47481"/>
    <w:rsid w:val="00E50E87"/>
    <w:rsid w:val="00E55281"/>
    <w:rsid w:val="00E82127"/>
    <w:rsid w:val="00EB28E9"/>
    <w:rsid w:val="00EB539D"/>
    <w:rsid w:val="00EC0427"/>
    <w:rsid w:val="00ED2F45"/>
    <w:rsid w:val="00ED6DAE"/>
    <w:rsid w:val="00EE165F"/>
    <w:rsid w:val="00EF0090"/>
    <w:rsid w:val="00F07E02"/>
    <w:rsid w:val="00F07E57"/>
    <w:rsid w:val="00F108AF"/>
    <w:rsid w:val="00F11E7F"/>
    <w:rsid w:val="00F268E8"/>
    <w:rsid w:val="00F418C6"/>
    <w:rsid w:val="00F860E3"/>
    <w:rsid w:val="00F91030"/>
    <w:rsid w:val="00F97126"/>
    <w:rsid w:val="00FC0CFF"/>
    <w:rsid w:val="00FE2695"/>
    <w:rsid w:val="00FF7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F5EF84"/>
  <w15:chartTrackingRefBased/>
  <w15:docId w15:val="{39905D13-F3FE-48D3-801F-1DE21F4A0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61120"/>
    <w:pPr>
      <w:spacing w:line="256" w:lineRule="auto"/>
    </w:pPr>
  </w:style>
  <w:style w:type="paragraph" w:styleId="Heading1">
    <w:name w:val="heading 1"/>
    <w:basedOn w:val="Normal"/>
    <w:next w:val="Normal"/>
    <w:link w:val="Heading1Char"/>
    <w:uiPriority w:val="9"/>
    <w:qFormat/>
    <w:rsid w:val="00337539"/>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310C6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5D0D"/>
    <w:pPr>
      <w:ind w:left="720"/>
      <w:contextualSpacing/>
    </w:pPr>
  </w:style>
  <w:style w:type="table" w:styleId="TableGrid">
    <w:name w:val="Table Grid"/>
    <w:basedOn w:val="TableNormal"/>
    <w:uiPriority w:val="39"/>
    <w:rsid w:val="007F5B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5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B8E"/>
  </w:style>
  <w:style w:type="paragraph" w:styleId="Footer">
    <w:name w:val="footer"/>
    <w:basedOn w:val="Normal"/>
    <w:link w:val="FooterChar"/>
    <w:uiPriority w:val="99"/>
    <w:unhideWhenUsed/>
    <w:rsid w:val="007F5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B8E"/>
  </w:style>
  <w:style w:type="paragraph" w:styleId="NoSpacing">
    <w:name w:val="No Spacing"/>
    <w:uiPriority w:val="1"/>
    <w:qFormat/>
    <w:rsid w:val="006E7826"/>
    <w:pPr>
      <w:spacing w:after="0" w:line="240" w:lineRule="auto"/>
    </w:pPr>
  </w:style>
  <w:style w:type="character" w:styleId="Hyperlink">
    <w:name w:val="Hyperlink"/>
    <w:basedOn w:val="DefaultParagraphFont"/>
    <w:uiPriority w:val="99"/>
    <w:semiHidden/>
    <w:unhideWhenUsed/>
    <w:rsid w:val="00162E5B"/>
    <w:rPr>
      <w:color w:val="0000FF"/>
      <w:u w:val="single"/>
    </w:rPr>
  </w:style>
  <w:style w:type="character" w:customStyle="1" w:styleId="Heading1Char">
    <w:name w:val="Heading 1 Char"/>
    <w:basedOn w:val="DefaultParagraphFont"/>
    <w:link w:val="Heading1"/>
    <w:uiPriority w:val="9"/>
    <w:rsid w:val="00337539"/>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310C68"/>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10C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C15CB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4227">
      <w:bodyDiv w:val="1"/>
      <w:marLeft w:val="0"/>
      <w:marRight w:val="0"/>
      <w:marTop w:val="0"/>
      <w:marBottom w:val="0"/>
      <w:divBdr>
        <w:top w:val="none" w:sz="0" w:space="0" w:color="auto"/>
        <w:left w:val="none" w:sz="0" w:space="0" w:color="auto"/>
        <w:bottom w:val="none" w:sz="0" w:space="0" w:color="auto"/>
        <w:right w:val="none" w:sz="0" w:space="0" w:color="auto"/>
      </w:divBdr>
    </w:div>
    <w:div w:id="149641486">
      <w:bodyDiv w:val="1"/>
      <w:marLeft w:val="0"/>
      <w:marRight w:val="0"/>
      <w:marTop w:val="0"/>
      <w:marBottom w:val="0"/>
      <w:divBdr>
        <w:top w:val="none" w:sz="0" w:space="0" w:color="auto"/>
        <w:left w:val="none" w:sz="0" w:space="0" w:color="auto"/>
        <w:bottom w:val="none" w:sz="0" w:space="0" w:color="auto"/>
        <w:right w:val="none" w:sz="0" w:space="0" w:color="auto"/>
      </w:divBdr>
    </w:div>
    <w:div w:id="371535366">
      <w:bodyDiv w:val="1"/>
      <w:marLeft w:val="0"/>
      <w:marRight w:val="0"/>
      <w:marTop w:val="0"/>
      <w:marBottom w:val="0"/>
      <w:divBdr>
        <w:top w:val="none" w:sz="0" w:space="0" w:color="auto"/>
        <w:left w:val="none" w:sz="0" w:space="0" w:color="auto"/>
        <w:bottom w:val="none" w:sz="0" w:space="0" w:color="auto"/>
        <w:right w:val="none" w:sz="0" w:space="0" w:color="auto"/>
      </w:divBdr>
    </w:div>
    <w:div w:id="1042052005">
      <w:bodyDiv w:val="1"/>
      <w:marLeft w:val="0"/>
      <w:marRight w:val="0"/>
      <w:marTop w:val="0"/>
      <w:marBottom w:val="0"/>
      <w:divBdr>
        <w:top w:val="none" w:sz="0" w:space="0" w:color="auto"/>
        <w:left w:val="none" w:sz="0" w:space="0" w:color="auto"/>
        <w:bottom w:val="none" w:sz="0" w:space="0" w:color="auto"/>
        <w:right w:val="none" w:sz="0" w:space="0" w:color="auto"/>
      </w:divBdr>
    </w:div>
    <w:div w:id="1091585854">
      <w:bodyDiv w:val="1"/>
      <w:marLeft w:val="0"/>
      <w:marRight w:val="0"/>
      <w:marTop w:val="0"/>
      <w:marBottom w:val="0"/>
      <w:divBdr>
        <w:top w:val="none" w:sz="0" w:space="0" w:color="auto"/>
        <w:left w:val="none" w:sz="0" w:space="0" w:color="auto"/>
        <w:bottom w:val="none" w:sz="0" w:space="0" w:color="auto"/>
        <w:right w:val="none" w:sz="0" w:space="0" w:color="auto"/>
      </w:divBdr>
    </w:div>
    <w:div w:id="1476951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C5622E-C9A6-484F-9CFD-4B7FE01E3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4</Pages>
  <Words>579</Words>
  <Characters>3301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dc:creator>
  <cp:keywords/>
  <dc:description/>
  <cp:lastModifiedBy>Stuart Pugh (1805515)</cp:lastModifiedBy>
  <cp:revision>10</cp:revision>
  <dcterms:created xsi:type="dcterms:W3CDTF">2020-01-25T15:47:00Z</dcterms:created>
  <dcterms:modified xsi:type="dcterms:W3CDTF">2020-01-29T17:58:00Z</dcterms:modified>
</cp:coreProperties>
</file>