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11DF3" w:rsidRPr="00794D34" w:rsidRDefault="00511DF3" w:rsidP="00511DF3">
      <w:pPr>
        <w:rPr>
          <w:rFonts w:ascii="Arial" w:hAnsi="Arial" w:cs="Arial"/>
          <w:sz w:val="48"/>
          <w:szCs w:val="48"/>
        </w:rPr>
      </w:pPr>
      <w:r w:rsidRPr="00794D34">
        <w:rPr>
          <w:rFonts w:ascii="Arial" w:hAnsi="Arial" w:cs="Arial"/>
          <w:sz w:val="48"/>
          <w:szCs w:val="48"/>
        </w:rPr>
        <w:t>Student Name: SAMMY ATTOH</w:t>
      </w:r>
    </w:p>
    <w:p w:rsidR="00511DF3" w:rsidRPr="00794D34" w:rsidRDefault="00511DF3" w:rsidP="00511DF3">
      <w:pPr>
        <w:rPr>
          <w:rFonts w:ascii="Arial" w:hAnsi="Arial" w:cs="Arial"/>
          <w:sz w:val="48"/>
          <w:szCs w:val="48"/>
        </w:rPr>
      </w:pPr>
    </w:p>
    <w:p w:rsidR="00511DF3" w:rsidRPr="00794D34" w:rsidRDefault="00511DF3" w:rsidP="00511DF3">
      <w:pPr>
        <w:rPr>
          <w:rFonts w:ascii="Arial" w:hAnsi="Arial" w:cs="Arial"/>
          <w:sz w:val="48"/>
          <w:szCs w:val="48"/>
        </w:rPr>
      </w:pPr>
      <w:r w:rsidRPr="00794D34">
        <w:rPr>
          <w:rFonts w:ascii="Arial" w:hAnsi="Arial" w:cs="Arial"/>
          <w:sz w:val="48"/>
          <w:szCs w:val="48"/>
        </w:rPr>
        <w:t>Student ID: 1808866</w:t>
      </w:r>
    </w:p>
    <w:p w:rsidR="00511DF3" w:rsidRPr="00794D34" w:rsidRDefault="00511DF3" w:rsidP="00511DF3">
      <w:pPr>
        <w:rPr>
          <w:rFonts w:ascii="Arial" w:hAnsi="Arial" w:cs="Arial"/>
          <w:sz w:val="48"/>
          <w:szCs w:val="48"/>
        </w:rPr>
      </w:pPr>
    </w:p>
    <w:p w:rsidR="00511DF3" w:rsidRPr="00794D34" w:rsidRDefault="00511DF3" w:rsidP="00511DF3">
      <w:pPr>
        <w:rPr>
          <w:rFonts w:ascii="Arial" w:hAnsi="Arial" w:cs="Arial"/>
          <w:sz w:val="48"/>
          <w:szCs w:val="48"/>
        </w:rPr>
      </w:pPr>
      <w:r w:rsidRPr="00794D34">
        <w:rPr>
          <w:rFonts w:ascii="Arial" w:hAnsi="Arial" w:cs="Arial"/>
          <w:sz w:val="48"/>
          <w:szCs w:val="48"/>
        </w:rPr>
        <w:t xml:space="preserve">Module Title: </w:t>
      </w:r>
      <w:r>
        <w:rPr>
          <w:rFonts w:ascii="Arial" w:hAnsi="Arial" w:cs="Arial"/>
          <w:sz w:val="48"/>
          <w:szCs w:val="48"/>
        </w:rPr>
        <w:t xml:space="preserve">Effective team work and communication </w:t>
      </w:r>
      <w:r w:rsidRPr="00794D34">
        <w:rPr>
          <w:rFonts w:ascii="Arial" w:hAnsi="Arial" w:cs="Arial"/>
          <w:sz w:val="48"/>
          <w:szCs w:val="48"/>
        </w:rPr>
        <w:t xml:space="preserve">(H&amp;S) </w:t>
      </w:r>
    </w:p>
    <w:p w:rsidR="00511DF3" w:rsidRPr="00794D34" w:rsidRDefault="00511DF3" w:rsidP="00511DF3">
      <w:pPr>
        <w:rPr>
          <w:rFonts w:ascii="Arial" w:hAnsi="Arial" w:cs="Arial"/>
          <w:sz w:val="48"/>
          <w:szCs w:val="48"/>
        </w:rPr>
      </w:pPr>
    </w:p>
    <w:p w:rsidR="00511DF3" w:rsidRPr="00794D34" w:rsidRDefault="00511DF3" w:rsidP="00511DF3">
      <w:pPr>
        <w:rPr>
          <w:rFonts w:ascii="Arial" w:hAnsi="Arial" w:cs="Arial"/>
          <w:sz w:val="48"/>
          <w:szCs w:val="48"/>
        </w:rPr>
      </w:pPr>
      <w:r>
        <w:rPr>
          <w:rFonts w:ascii="Arial" w:hAnsi="Arial" w:cs="Arial"/>
          <w:sz w:val="48"/>
          <w:szCs w:val="48"/>
        </w:rPr>
        <w:t>Module Code: BMSK 4002</w:t>
      </w:r>
    </w:p>
    <w:p w:rsidR="00511DF3" w:rsidRPr="00794D34" w:rsidRDefault="00511DF3" w:rsidP="00511DF3">
      <w:pPr>
        <w:rPr>
          <w:rFonts w:ascii="Arial" w:hAnsi="Arial" w:cs="Arial"/>
          <w:sz w:val="48"/>
          <w:szCs w:val="48"/>
        </w:rPr>
      </w:pPr>
    </w:p>
    <w:p w:rsidR="00511DF3" w:rsidRPr="00794D34" w:rsidRDefault="00511DF3" w:rsidP="00511DF3">
      <w:pPr>
        <w:rPr>
          <w:rFonts w:ascii="Arial" w:hAnsi="Arial" w:cs="Arial"/>
          <w:sz w:val="48"/>
          <w:szCs w:val="48"/>
        </w:rPr>
      </w:pPr>
      <w:r>
        <w:rPr>
          <w:rFonts w:ascii="Arial" w:hAnsi="Arial" w:cs="Arial"/>
          <w:sz w:val="48"/>
          <w:szCs w:val="48"/>
        </w:rPr>
        <w:t>Lecturers Name: Gregory Cowan</w:t>
      </w:r>
    </w:p>
    <w:p w:rsidR="00EB10E8" w:rsidRDefault="00EB10E8" w:rsidP="009628DB">
      <w:pPr>
        <w:rPr>
          <w:rFonts w:ascii="Arial" w:hAnsi="Arial" w:cs="Arial"/>
          <w:sz w:val="24"/>
          <w:szCs w:val="24"/>
          <w:lang w:eastAsia="en-GB"/>
        </w:rPr>
      </w:pPr>
    </w:p>
    <w:p w:rsidR="00511DF3" w:rsidRDefault="00EB10E8" w:rsidP="009628DB">
      <w:pPr>
        <w:rPr>
          <w:rFonts w:ascii="Arial" w:hAnsi="Arial" w:cs="Arial"/>
          <w:sz w:val="24"/>
          <w:szCs w:val="24"/>
          <w:lang w:eastAsia="en-GB"/>
        </w:rPr>
      </w:pPr>
      <w:r>
        <w:rPr>
          <w:rFonts w:ascii="Arial" w:hAnsi="Arial" w:cs="Arial"/>
          <w:sz w:val="24"/>
          <w:szCs w:val="24"/>
          <w:lang w:eastAsia="en-GB"/>
        </w:rPr>
        <w:br w:type="page"/>
      </w:r>
    </w:p>
    <w:p w:rsidR="009628DB" w:rsidRPr="00E44BA0" w:rsidRDefault="001868DB" w:rsidP="009628DB">
      <w:pPr>
        <w:rPr>
          <w:rFonts w:ascii="Arial" w:hAnsi="Arial" w:cs="Arial"/>
          <w:sz w:val="24"/>
          <w:szCs w:val="24"/>
          <w:lang w:eastAsia="en-GB"/>
        </w:rPr>
      </w:pPr>
      <w:r w:rsidRPr="00E44BA0">
        <w:rPr>
          <w:rFonts w:ascii="Arial" w:hAnsi="Arial" w:cs="Arial"/>
          <w:sz w:val="24"/>
          <w:szCs w:val="24"/>
          <w:lang w:eastAsia="en-GB"/>
        </w:rPr>
        <w:lastRenderedPageBreak/>
        <w:t>I</w:t>
      </w:r>
      <w:r w:rsidR="00E76389" w:rsidRPr="00E44BA0">
        <w:rPr>
          <w:rFonts w:ascii="Arial" w:hAnsi="Arial" w:cs="Arial"/>
          <w:sz w:val="24"/>
          <w:szCs w:val="24"/>
          <w:lang w:eastAsia="en-GB"/>
        </w:rPr>
        <w:t>n this essay the importance of good communication</w:t>
      </w:r>
      <w:r w:rsidR="009628DB" w:rsidRPr="00E44BA0">
        <w:rPr>
          <w:rFonts w:ascii="Arial" w:hAnsi="Arial" w:cs="Arial"/>
          <w:sz w:val="24"/>
          <w:szCs w:val="24"/>
          <w:lang w:eastAsia="en-GB"/>
        </w:rPr>
        <w:t xml:space="preserve"> </w:t>
      </w:r>
      <w:r w:rsidR="00E76389" w:rsidRPr="00E44BA0">
        <w:rPr>
          <w:rFonts w:ascii="Arial" w:hAnsi="Arial" w:cs="Arial"/>
          <w:sz w:val="24"/>
          <w:szCs w:val="24"/>
          <w:lang w:eastAsia="en-GB"/>
        </w:rPr>
        <w:t>skills</w:t>
      </w:r>
      <w:r w:rsidR="009628DB" w:rsidRPr="00E44BA0">
        <w:rPr>
          <w:rFonts w:ascii="Arial" w:hAnsi="Arial" w:cs="Arial"/>
          <w:sz w:val="24"/>
          <w:szCs w:val="24"/>
          <w:lang w:eastAsia="en-GB"/>
        </w:rPr>
        <w:t xml:space="preserve"> and different contexts for communication </w:t>
      </w:r>
      <w:r w:rsidR="00E76389" w:rsidRPr="00E44BA0">
        <w:rPr>
          <w:rFonts w:ascii="Arial" w:hAnsi="Arial" w:cs="Arial"/>
          <w:sz w:val="24"/>
          <w:szCs w:val="24"/>
          <w:lang w:eastAsia="en-GB"/>
        </w:rPr>
        <w:t>within a health and social care environment will be discus</w:t>
      </w:r>
      <w:r w:rsidR="009628DB" w:rsidRPr="00E44BA0">
        <w:rPr>
          <w:rFonts w:ascii="Arial" w:hAnsi="Arial" w:cs="Arial"/>
          <w:sz w:val="24"/>
          <w:szCs w:val="24"/>
          <w:lang w:eastAsia="en-GB"/>
        </w:rPr>
        <w:t xml:space="preserve">sed. </w:t>
      </w:r>
      <w:r w:rsidR="00796BF2">
        <w:rPr>
          <w:rFonts w:ascii="Arial" w:hAnsi="Arial" w:cs="Arial"/>
          <w:sz w:val="24"/>
          <w:szCs w:val="24"/>
          <w:lang w:eastAsia="en-GB"/>
        </w:rPr>
        <w:t>The efficiency of verbal, non-verbal and preverbal communication within care will also be discussed in depth</w:t>
      </w:r>
    </w:p>
    <w:p w:rsidR="00A80E72" w:rsidRPr="00A80E72" w:rsidRDefault="009C7F13" w:rsidP="00043B5C">
      <w:pPr>
        <w:spacing w:after="0" w:line="240" w:lineRule="auto"/>
        <w:rPr>
          <w:rFonts w:ascii="Arial" w:hAnsi="Arial" w:cs="Arial"/>
          <w:sz w:val="24"/>
          <w:szCs w:val="24"/>
          <w:lang w:eastAsia="en-GB"/>
        </w:rPr>
      </w:pPr>
      <w:r w:rsidRPr="00E44BA0">
        <w:rPr>
          <w:rFonts w:ascii="Arial" w:eastAsia="Times New Roman" w:hAnsi="Arial" w:cs="Arial"/>
          <w:sz w:val="24"/>
          <w:szCs w:val="24"/>
          <w:lang w:eastAsia="en-GB"/>
        </w:rPr>
        <w:t xml:space="preserve">Good communication skills are needed in order to develop positive relationships with people using services and also their families. </w:t>
      </w:r>
      <w:r w:rsidR="00E76389" w:rsidRPr="00E76389">
        <w:rPr>
          <w:rFonts w:ascii="Arial" w:eastAsia="Times New Roman" w:hAnsi="Arial" w:cs="Arial"/>
          <w:sz w:val="24"/>
          <w:szCs w:val="24"/>
          <w:lang w:eastAsia="en-GB"/>
        </w:rPr>
        <w:t>We comm</w:t>
      </w:r>
      <w:r w:rsidRPr="00E44BA0">
        <w:rPr>
          <w:rFonts w:ascii="Arial" w:eastAsia="Times New Roman" w:hAnsi="Arial" w:cs="Arial"/>
          <w:sz w:val="24"/>
          <w:szCs w:val="24"/>
          <w:lang w:eastAsia="en-GB"/>
        </w:rPr>
        <w:t xml:space="preserve">unicate with others everyday </w:t>
      </w:r>
      <w:r w:rsidR="009628DB" w:rsidRPr="00E44BA0">
        <w:rPr>
          <w:rFonts w:ascii="Arial" w:eastAsia="Times New Roman" w:hAnsi="Arial" w:cs="Arial"/>
          <w:sz w:val="24"/>
          <w:szCs w:val="24"/>
          <w:lang w:eastAsia="en-GB"/>
        </w:rPr>
        <w:t>sometimes without</w:t>
      </w:r>
      <w:r w:rsidR="00E76389" w:rsidRPr="00E76389">
        <w:rPr>
          <w:rFonts w:ascii="Arial" w:eastAsia="Times New Roman" w:hAnsi="Arial" w:cs="Arial"/>
          <w:sz w:val="24"/>
          <w:szCs w:val="24"/>
          <w:lang w:eastAsia="en-GB"/>
        </w:rPr>
        <w:t xml:space="preserve"> rea</w:t>
      </w:r>
      <w:r w:rsidR="009628DB" w:rsidRPr="00E44BA0">
        <w:rPr>
          <w:rFonts w:ascii="Arial" w:eastAsia="Times New Roman" w:hAnsi="Arial" w:cs="Arial"/>
          <w:sz w:val="24"/>
          <w:szCs w:val="24"/>
          <w:lang w:eastAsia="en-GB"/>
        </w:rPr>
        <w:t xml:space="preserve">lising it or even </w:t>
      </w:r>
      <w:r w:rsidR="00E76389" w:rsidRPr="00E76389">
        <w:rPr>
          <w:rFonts w:ascii="Arial" w:eastAsia="Times New Roman" w:hAnsi="Arial" w:cs="Arial"/>
          <w:sz w:val="24"/>
          <w:szCs w:val="24"/>
          <w:lang w:eastAsia="en-GB"/>
        </w:rPr>
        <w:t>intending to.</w:t>
      </w:r>
      <w:r w:rsidR="00043B5C" w:rsidRPr="00E44BA0">
        <w:rPr>
          <w:rFonts w:ascii="Arial" w:eastAsia="Times New Roman" w:hAnsi="Arial" w:cs="Arial"/>
          <w:sz w:val="24"/>
          <w:szCs w:val="24"/>
          <w:lang w:eastAsia="en-GB"/>
        </w:rPr>
        <w:t xml:space="preserve"> </w:t>
      </w:r>
      <w:r w:rsidR="00285D5D" w:rsidRPr="00E44BA0">
        <w:rPr>
          <w:rFonts w:ascii="Arial" w:eastAsia="Times New Roman" w:hAnsi="Arial" w:cs="Arial"/>
          <w:sz w:val="24"/>
          <w:szCs w:val="24"/>
          <w:lang w:eastAsia="en-GB"/>
        </w:rPr>
        <w:t>When communicating</w:t>
      </w:r>
      <w:r w:rsidR="00063842" w:rsidRPr="00E44BA0">
        <w:rPr>
          <w:rFonts w:ascii="Arial" w:eastAsia="Times New Roman" w:hAnsi="Arial" w:cs="Arial"/>
          <w:sz w:val="24"/>
          <w:szCs w:val="24"/>
          <w:lang w:eastAsia="en-GB"/>
        </w:rPr>
        <w:t xml:space="preserve">, </w:t>
      </w:r>
      <w:r w:rsidR="00285D5D" w:rsidRPr="00E44BA0">
        <w:rPr>
          <w:rFonts w:ascii="Arial" w:eastAsia="Times New Roman" w:hAnsi="Arial" w:cs="Arial"/>
          <w:sz w:val="24"/>
          <w:szCs w:val="24"/>
          <w:lang w:eastAsia="en-GB"/>
        </w:rPr>
        <w:t xml:space="preserve">the message is sent </w:t>
      </w:r>
      <w:r w:rsidR="00A80E72" w:rsidRPr="00A80E72">
        <w:rPr>
          <w:rFonts w:ascii="Arial" w:eastAsia="Times New Roman" w:hAnsi="Arial" w:cs="Arial"/>
          <w:sz w:val="24"/>
          <w:szCs w:val="24"/>
          <w:lang w:eastAsia="en-GB"/>
        </w:rPr>
        <w:t xml:space="preserve">through a communication channel </w:t>
      </w:r>
      <w:r w:rsidR="00285D5D" w:rsidRPr="00E44BA0">
        <w:rPr>
          <w:rFonts w:ascii="Arial" w:eastAsia="Times New Roman" w:hAnsi="Arial" w:cs="Arial"/>
          <w:sz w:val="24"/>
          <w:szCs w:val="24"/>
          <w:lang w:eastAsia="en-GB"/>
        </w:rPr>
        <w:t xml:space="preserve">by the sender and is taken in by </w:t>
      </w:r>
      <w:r w:rsidR="00A80E72" w:rsidRPr="00A80E72">
        <w:rPr>
          <w:rFonts w:ascii="Arial" w:eastAsia="Times New Roman" w:hAnsi="Arial" w:cs="Arial"/>
          <w:sz w:val="24"/>
          <w:szCs w:val="24"/>
          <w:lang w:eastAsia="en-GB"/>
        </w:rPr>
        <w:t>a receiver</w:t>
      </w:r>
      <w:r w:rsidR="00285D5D" w:rsidRPr="00E44BA0">
        <w:rPr>
          <w:rFonts w:ascii="Arial" w:eastAsia="Times New Roman" w:hAnsi="Arial" w:cs="Arial"/>
          <w:sz w:val="24"/>
          <w:szCs w:val="24"/>
          <w:lang w:eastAsia="en-GB"/>
        </w:rPr>
        <w:t>.</w:t>
      </w:r>
      <w:r w:rsidRPr="00E44BA0">
        <w:rPr>
          <w:rFonts w:ascii="Arial" w:eastAsia="Times New Roman" w:hAnsi="Arial" w:cs="Arial"/>
          <w:sz w:val="24"/>
          <w:szCs w:val="24"/>
          <w:lang w:eastAsia="en-GB"/>
        </w:rPr>
        <w:t xml:space="preserve"> </w:t>
      </w:r>
      <w:r w:rsidR="004F2BE3" w:rsidRPr="00E44BA0">
        <w:rPr>
          <w:rFonts w:ascii="Arial" w:eastAsia="Times New Roman" w:hAnsi="Arial" w:cs="Arial"/>
          <w:sz w:val="24"/>
          <w:szCs w:val="24"/>
          <w:lang w:eastAsia="en-GB"/>
        </w:rPr>
        <w:t>(</w:t>
      </w:r>
      <w:r w:rsidR="004F2BE3" w:rsidRPr="00E44BA0">
        <w:rPr>
          <w:rStyle w:val="selectable"/>
          <w:rFonts w:ascii="Arial" w:hAnsi="Arial" w:cs="Arial"/>
          <w:color w:val="000000"/>
          <w:sz w:val="24"/>
          <w:szCs w:val="24"/>
        </w:rPr>
        <w:t>ThoughtCo, 2019)</w:t>
      </w:r>
      <w:r w:rsidR="00285D5D" w:rsidRPr="00E44BA0">
        <w:rPr>
          <w:rFonts w:ascii="Arial" w:eastAsia="Times New Roman" w:hAnsi="Arial" w:cs="Arial"/>
          <w:sz w:val="24"/>
          <w:szCs w:val="24"/>
          <w:lang w:eastAsia="en-GB"/>
        </w:rPr>
        <w:t xml:space="preserve"> In order for a person to receive and understand a message being sent, t</w:t>
      </w:r>
      <w:r w:rsidR="00A80E72" w:rsidRPr="00A80E72">
        <w:rPr>
          <w:rFonts w:ascii="Arial" w:eastAsia="Times New Roman" w:hAnsi="Arial" w:cs="Arial"/>
          <w:sz w:val="24"/>
          <w:szCs w:val="24"/>
          <w:lang w:eastAsia="en-GB"/>
        </w:rPr>
        <w:t>he sender must</w:t>
      </w:r>
      <w:r w:rsidR="00285D5D" w:rsidRPr="00E44BA0">
        <w:rPr>
          <w:rFonts w:ascii="Arial" w:eastAsia="Times New Roman" w:hAnsi="Arial" w:cs="Arial"/>
          <w:sz w:val="24"/>
          <w:szCs w:val="24"/>
          <w:lang w:eastAsia="en-GB"/>
        </w:rPr>
        <w:t xml:space="preserve"> first encode the message into an arrangement</w:t>
      </w:r>
      <w:r w:rsidR="00A80E72" w:rsidRPr="00A80E72">
        <w:rPr>
          <w:rFonts w:ascii="Arial" w:eastAsia="Times New Roman" w:hAnsi="Arial" w:cs="Arial"/>
          <w:sz w:val="24"/>
          <w:szCs w:val="24"/>
          <w:lang w:eastAsia="en-GB"/>
        </w:rPr>
        <w:t xml:space="preserve"> </w:t>
      </w:r>
      <w:r w:rsidR="008B3E83" w:rsidRPr="00E44BA0">
        <w:rPr>
          <w:rFonts w:ascii="Arial" w:eastAsia="Times New Roman" w:hAnsi="Arial" w:cs="Arial"/>
          <w:sz w:val="24"/>
          <w:szCs w:val="24"/>
          <w:lang w:eastAsia="en-GB"/>
        </w:rPr>
        <w:t xml:space="preserve">that is appropriate to go through the </w:t>
      </w:r>
      <w:r w:rsidR="00A80E72" w:rsidRPr="00A80E72">
        <w:rPr>
          <w:rFonts w:ascii="Arial" w:eastAsia="Times New Roman" w:hAnsi="Arial" w:cs="Arial"/>
          <w:sz w:val="24"/>
          <w:szCs w:val="24"/>
          <w:lang w:eastAsia="en-GB"/>
        </w:rPr>
        <w:t>communicat</w:t>
      </w:r>
      <w:r w:rsidR="00063842" w:rsidRPr="00E44BA0">
        <w:rPr>
          <w:rFonts w:ascii="Arial" w:eastAsia="Times New Roman" w:hAnsi="Arial" w:cs="Arial"/>
          <w:sz w:val="24"/>
          <w:szCs w:val="24"/>
          <w:lang w:eastAsia="en-GB"/>
        </w:rPr>
        <w:t>ion cha</w:t>
      </w:r>
      <w:r w:rsidR="008B3E83" w:rsidRPr="00E44BA0">
        <w:rPr>
          <w:rFonts w:ascii="Arial" w:eastAsia="Times New Roman" w:hAnsi="Arial" w:cs="Arial"/>
          <w:sz w:val="24"/>
          <w:szCs w:val="24"/>
          <w:lang w:eastAsia="en-GB"/>
        </w:rPr>
        <w:t>nnel for</w:t>
      </w:r>
      <w:r w:rsidR="00063842" w:rsidRPr="00E44BA0">
        <w:rPr>
          <w:rFonts w:ascii="Arial" w:eastAsia="Times New Roman" w:hAnsi="Arial" w:cs="Arial"/>
          <w:sz w:val="24"/>
          <w:szCs w:val="24"/>
          <w:lang w:eastAsia="en-GB"/>
        </w:rPr>
        <w:t xml:space="preserve"> receiver</w:t>
      </w:r>
      <w:r w:rsidR="008B3E83" w:rsidRPr="00E44BA0">
        <w:rPr>
          <w:rFonts w:ascii="Arial" w:eastAsia="Times New Roman" w:hAnsi="Arial" w:cs="Arial"/>
          <w:sz w:val="24"/>
          <w:szCs w:val="24"/>
          <w:lang w:eastAsia="en-GB"/>
        </w:rPr>
        <w:t xml:space="preserve"> to </w:t>
      </w:r>
      <w:r w:rsidR="00043B5C" w:rsidRPr="00E44BA0">
        <w:rPr>
          <w:rFonts w:ascii="Arial" w:eastAsia="Times New Roman" w:hAnsi="Arial" w:cs="Arial"/>
          <w:sz w:val="24"/>
          <w:szCs w:val="24"/>
          <w:lang w:eastAsia="en-GB"/>
        </w:rPr>
        <w:t>decode</w:t>
      </w:r>
      <w:r w:rsidR="008B3E83" w:rsidRPr="00E44BA0">
        <w:rPr>
          <w:rFonts w:ascii="Arial" w:eastAsia="Times New Roman" w:hAnsi="Arial" w:cs="Arial"/>
          <w:sz w:val="24"/>
          <w:szCs w:val="24"/>
          <w:lang w:eastAsia="en-GB"/>
        </w:rPr>
        <w:t xml:space="preserve"> the message in order to</w:t>
      </w:r>
      <w:r w:rsidR="00A80E72" w:rsidRPr="00A80E72">
        <w:rPr>
          <w:rFonts w:ascii="Arial" w:eastAsia="Times New Roman" w:hAnsi="Arial" w:cs="Arial"/>
          <w:sz w:val="24"/>
          <w:szCs w:val="24"/>
          <w:lang w:eastAsia="en-GB"/>
        </w:rPr>
        <w:t xml:space="preserve"> understa</w:t>
      </w:r>
      <w:r w:rsidR="008B3E83" w:rsidRPr="00E44BA0">
        <w:rPr>
          <w:rFonts w:ascii="Arial" w:eastAsia="Times New Roman" w:hAnsi="Arial" w:cs="Arial"/>
          <w:sz w:val="24"/>
          <w:szCs w:val="24"/>
          <w:lang w:eastAsia="en-GB"/>
        </w:rPr>
        <w:t>nd it.</w:t>
      </w:r>
      <w:r w:rsidR="00043B5C" w:rsidRPr="00E44BA0">
        <w:rPr>
          <w:rFonts w:ascii="Arial" w:eastAsia="Times New Roman" w:hAnsi="Arial" w:cs="Arial"/>
          <w:sz w:val="24"/>
          <w:szCs w:val="24"/>
          <w:lang w:eastAsia="en-GB"/>
        </w:rPr>
        <w:t xml:space="preserve"> </w:t>
      </w:r>
      <w:r w:rsidR="004427A0" w:rsidRPr="00E44BA0">
        <w:rPr>
          <w:rFonts w:ascii="Arial" w:eastAsia="Times New Roman" w:hAnsi="Arial" w:cs="Arial"/>
          <w:sz w:val="24"/>
          <w:szCs w:val="24"/>
          <w:lang w:eastAsia="en-GB"/>
        </w:rPr>
        <w:t>However s</w:t>
      </w:r>
      <w:r w:rsidR="008B3E83" w:rsidRPr="00E44BA0">
        <w:rPr>
          <w:rFonts w:ascii="Arial" w:eastAsia="Times New Roman" w:hAnsi="Arial" w:cs="Arial"/>
          <w:sz w:val="24"/>
          <w:szCs w:val="24"/>
          <w:lang w:eastAsia="en-GB"/>
        </w:rPr>
        <w:t>ometimes misunderstandings can occur during the process</w:t>
      </w:r>
      <w:r w:rsidR="00043B5C" w:rsidRPr="00E44BA0">
        <w:rPr>
          <w:rFonts w:ascii="Arial" w:eastAsia="Times New Roman" w:hAnsi="Arial" w:cs="Arial"/>
          <w:sz w:val="24"/>
          <w:szCs w:val="24"/>
          <w:lang w:eastAsia="en-GB"/>
        </w:rPr>
        <w:t>. Hence why communication with others it is very important to try and minimise any mis</w:t>
      </w:r>
      <w:r w:rsidR="00A80E72" w:rsidRPr="00A80E72">
        <w:rPr>
          <w:rFonts w:ascii="Arial" w:eastAsia="Times New Roman" w:hAnsi="Arial" w:cs="Arial"/>
          <w:sz w:val="24"/>
          <w:szCs w:val="24"/>
          <w:lang w:eastAsia="en-GB"/>
        </w:rPr>
        <w:t>understanding</w:t>
      </w:r>
      <w:r w:rsidR="00043B5C" w:rsidRPr="00E44BA0">
        <w:rPr>
          <w:rFonts w:ascii="Arial" w:eastAsia="Times New Roman" w:hAnsi="Arial" w:cs="Arial"/>
          <w:sz w:val="24"/>
          <w:szCs w:val="24"/>
          <w:lang w:eastAsia="en-GB"/>
        </w:rPr>
        <w:t>s</w:t>
      </w:r>
      <w:r w:rsidR="00A80E72" w:rsidRPr="00A80E72">
        <w:rPr>
          <w:rFonts w:ascii="Arial" w:eastAsia="Times New Roman" w:hAnsi="Arial" w:cs="Arial"/>
          <w:sz w:val="24"/>
          <w:szCs w:val="24"/>
          <w:lang w:eastAsia="en-GB"/>
        </w:rPr>
        <w:t xml:space="preserve"> and </w:t>
      </w:r>
      <w:r w:rsidR="00043B5C" w:rsidRPr="00E44BA0">
        <w:rPr>
          <w:rFonts w:ascii="Arial" w:eastAsia="Times New Roman" w:hAnsi="Arial" w:cs="Arial"/>
          <w:sz w:val="24"/>
          <w:szCs w:val="24"/>
          <w:lang w:eastAsia="en-GB"/>
        </w:rPr>
        <w:t>any barriers.</w:t>
      </w:r>
      <w:r w:rsidR="004F2BE3" w:rsidRPr="00E44BA0">
        <w:rPr>
          <w:rFonts w:ascii="Arial" w:eastAsia="Times New Roman" w:hAnsi="Arial" w:cs="Arial"/>
          <w:sz w:val="24"/>
          <w:szCs w:val="24"/>
          <w:lang w:eastAsia="en-GB"/>
        </w:rPr>
        <w:t xml:space="preserve"> </w:t>
      </w:r>
      <w:r w:rsidR="004F2BE3" w:rsidRPr="00E44BA0">
        <w:rPr>
          <w:rStyle w:val="selectable"/>
          <w:rFonts w:ascii="Arial" w:hAnsi="Arial" w:cs="Arial"/>
          <w:color w:val="000000"/>
          <w:sz w:val="24"/>
          <w:szCs w:val="24"/>
        </w:rPr>
        <w:t>(2011-2019, 2019)</w:t>
      </w:r>
    </w:p>
    <w:p w:rsidR="00A7570E" w:rsidRPr="00E44BA0" w:rsidRDefault="00073765" w:rsidP="00354275">
      <w:pPr>
        <w:pStyle w:val="NormalWeb"/>
        <w:rPr>
          <w:rFonts w:ascii="Arial" w:hAnsi="Arial" w:cs="Arial"/>
        </w:rPr>
      </w:pPr>
      <w:r w:rsidRPr="00E44BA0">
        <w:rPr>
          <w:rFonts w:ascii="Arial" w:hAnsi="Arial" w:cs="Arial"/>
        </w:rPr>
        <w:t>Sometimes engaging with one another in a conversation by using symbols such as abstract, vague and sometimes arbitrary can be difficult. This is because symbols can make information hard to perceive clearly.</w:t>
      </w:r>
      <w:r w:rsidR="00E00817" w:rsidRPr="00E44BA0">
        <w:rPr>
          <w:rFonts w:ascii="Arial" w:hAnsi="Arial" w:cs="Arial"/>
        </w:rPr>
        <w:t xml:space="preserve"> Therefore we form meaning as we communicate with other people by starting out the message or information in </w:t>
      </w:r>
      <w:r w:rsidR="00E44BA0" w:rsidRPr="00E44BA0">
        <w:rPr>
          <w:rFonts w:ascii="Arial" w:hAnsi="Arial" w:cs="Arial"/>
        </w:rPr>
        <w:t xml:space="preserve">our minds. </w:t>
      </w:r>
      <w:r w:rsidR="00E44BA0" w:rsidRPr="00E44BA0">
        <w:rPr>
          <w:rStyle w:val="selectable"/>
          <w:rFonts w:ascii="Arial" w:hAnsi="Arial" w:cs="Arial"/>
          <w:color w:val="000000"/>
        </w:rPr>
        <w:t>(Maund, 2017)</w:t>
      </w:r>
      <w:r w:rsidR="00E44BA0" w:rsidRPr="00E44BA0">
        <w:rPr>
          <w:rFonts w:ascii="Arial" w:hAnsi="Arial" w:cs="Arial"/>
        </w:rPr>
        <w:t xml:space="preserve"> </w:t>
      </w:r>
      <w:r w:rsidR="00A7570E" w:rsidRPr="00E44BA0">
        <w:rPr>
          <w:rFonts w:ascii="Arial" w:hAnsi="Arial" w:cs="Arial"/>
        </w:rPr>
        <w:t>“This process of meaning construction is also symbolic, because we use words to also think about what things mean” (Keyton &amp; becks, 2010 wood, 2009) p.68 A chosen bunch of arbitrary symbols we call words and gestures to represent things for example of things we have never seen or can never see, such as emotions. Despite that we use those symbols to express our idea</w:t>
      </w:r>
      <w:r w:rsidR="00665BBE" w:rsidRPr="00E44BA0">
        <w:rPr>
          <w:rFonts w:ascii="Arial" w:hAnsi="Arial" w:cs="Arial"/>
        </w:rPr>
        <w:t>, wishes and feelings and somehow communication does occur.</w:t>
      </w:r>
      <w:r w:rsidR="00A7570E" w:rsidRPr="00E44BA0">
        <w:rPr>
          <w:rFonts w:ascii="Arial" w:hAnsi="Arial" w:cs="Arial"/>
        </w:rPr>
        <w:t xml:space="preserve"> </w:t>
      </w:r>
    </w:p>
    <w:p w:rsidR="00A21E5B" w:rsidRPr="00E44BA0" w:rsidRDefault="00354275" w:rsidP="00354275">
      <w:pPr>
        <w:pStyle w:val="NormalWeb"/>
        <w:rPr>
          <w:rFonts w:ascii="Arial" w:hAnsi="Arial" w:cs="Arial"/>
        </w:rPr>
      </w:pPr>
      <w:r w:rsidRPr="00E44BA0">
        <w:rPr>
          <w:rFonts w:ascii="Arial" w:hAnsi="Arial" w:cs="Arial"/>
        </w:rPr>
        <w:t xml:space="preserve">There are many different ways to communicate whether </w:t>
      </w:r>
      <w:r w:rsidR="00653416" w:rsidRPr="00E44BA0">
        <w:rPr>
          <w:rFonts w:ascii="Arial" w:hAnsi="Arial" w:cs="Arial"/>
        </w:rPr>
        <w:t>it’s</w:t>
      </w:r>
      <w:r w:rsidRPr="00E44BA0">
        <w:rPr>
          <w:rFonts w:ascii="Arial" w:hAnsi="Arial" w:cs="Arial"/>
        </w:rPr>
        <w:t xml:space="preserve"> </w:t>
      </w:r>
      <w:r w:rsidR="001868DB" w:rsidRPr="00E44BA0">
        <w:rPr>
          <w:rFonts w:ascii="Arial" w:hAnsi="Arial" w:cs="Arial"/>
        </w:rPr>
        <w:t xml:space="preserve">verbal, non-verbal, writing, </w:t>
      </w:r>
      <w:r w:rsidRPr="00E44BA0">
        <w:rPr>
          <w:rFonts w:ascii="Arial" w:hAnsi="Arial" w:cs="Arial"/>
        </w:rPr>
        <w:t>listening</w:t>
      </w:r>
      <w:r w:rsidR="001868DB" w:rsidRPr="00E44BA0">
        <w:rPr>
          <w:rFonts w:ascii="Arial" w:hAnsi="Arial" w:cs="Arial"/>
        </w:rPr>
        <w:t xml:space="preserve"> or preverbal</w:t>
      </w:r>
      <w:r w:rsidRPr="00E44BA0">
        <w:rPr>
          <w:rFonts w:ascii="Arial" w:hAnsi="Arial" w:cs="Arial"/>
        </w:rPr>
        <w:t xml:space="preserve">. </w:t>
      </w:r>
      <w:r w:rsidR="005D0E1B" w:rsidRPr="00E44BA0">
        <w:rPr>
          <w:rFonts w:ascii="Arial" w:hAnsi="Arial" w:cs="Arial"/>
        </w:rPr>
        <w:t>Verbal communication seems like the most common of the different types of communication</w:t>
      </w:r>
      <w:r w:rsidR="00665BBE" w:rsidRPr="00E44BA0">
        <w:rPr>
          <w:rFonts w:ascii="Arial" w:hAnsi="Arial" w:cs="Arial"/>
        </w:rPr>
        <w:t>.</w:t>
      </w:r>
      <w:r w:rsidR="00A21E5B" w:rsidRPr="00E44BA0">
        <w:rPr>
          <w:rFonts w:ascii="Arial" w:hAnsi="Arial" w:cs="Arial"/>
          <w:color w:val="000000"/>
        </w:rPr>
        <w:t xml:space="preserve"> </w:t>
      </w:r>
      <w:r w:rsidR="00A21E5B" w:rsidRPr="00E44BA0">
        <w:rPr>
          <w:rStyle w:val="selectable"/>
          <w:rFonts w:ascii="Arial" w:hAnsi="Arial" w:cs="Arial"/>
          <w:color w:val="000000"/>
        </w:rPr>
        <w:t>(Cultural Atlas, 2019)</w:t>
      </w:r>
      <w:r w:rsidR="005C584E" w:rsidRPr="00E44BA0">
        <w:rPr>
          <w:rFonts w:ascii="Arial" w:hAnsi="Arial" w:cs="Arial"/>
        </w:rPr>
        <w:t xml:space="preserve"> </w:t>
      </w:r>
      <w:r w:rsidRPr="00E44BA0">
        <w:rPr>
          <w:rFonts w:ascii="Arial" w:hAnsi="Arial" w:cs="Arial"/>
        </w:rPr>
        <w:t xml:space="preserve">Verbal communication is used when giving information through the telephone or when talking face to face with a client. Within verbal communication there are a few factors to consider when talking to a client, for example, making sure you are at the same level as the client when talking to them instead of talking with you back faced towards them and considering the tone or pitch of your voice. </w:t>
      </w:r>
      <w:r w:rsidR="00665BBE" w:rsidRPr="00E44BA0">
        <w:rPr>
          <w:rFonts w:ascii="Arial" w:hAnsi="Arial" w:cs="Arial"/>
        </w:rPr>
        <w:t>Verbal communication is channelled orally or written, however oral communication is spoken face to face and written</w:t>
      </w:r>
      <w:r w:rsidR="001723FE" w:rsidRPr="00E44BA0">
        <w:rPr>
          <w:rFonts w:ascii="Arial" w:hAnsi="Arial" w:cs="Arial"/>
        </w:rPr>
        <w:t xml:space="preserve"> </w:t>
      </w:r>
      <w:r w:rsidR="00665BBE" w:rsidRPr="00E44BA0">
        <w:rPr>
          <w:rFonts w:ascii="Arial" w:hAnsi="Arial" w:cs="Arial"/>
        </w:rPr>
        <w:t>communication can be transmitted through letter, text, emai</w:t>
      </w:r>
      <w:r w:rsidR="001723FE" w:rsidRPr="00E44BA0">
        <w:rPr>
          <w:rFonts w:ascii="Arial" w:hAnsi="Arial" w:cs="Arial"/>
        </w:rPr>
        <w:t>l or fax based on style and purpose, formal or informal. We communicate orally by talking to each, the patients, patient’s families, visitors and other professionals to send information and receive any given. These help to get task</w:t>
      </w:r>
      <w:r w:rsidR="00CB049A" w:rsidRPr="00E44BA0">
        <w:rPr>
          <w:rFonts w:ascii="Arial" w:hAnsi="Arial" w:cs="Arial"/>
        </w:rPr>
        <w:t>s done. In addition we also communicate verbally in form of written information. Swi</w:t>
      </w:r>
      <w:r w:rsidR="005C584E" w:rsidRPr="00E44BA0">
        <w:rPr>
          <w:rFonts w:ascii="Arial" w:hAnsi="Arial" w:cs="Arial"/>
        </w:rPr>
        <w:t>p</w:t>
      </w:r>
      <w:r w:rsidR="00CB049A" w:rsidRPr="00E44BA0">
        <w:rPr>
          <w:rFonts w:ascii="Arial" w:hAnsi="Arial" w:cs="Arial"/>
        </w:rPr>
        <w:t xml:space="preserve">ing your clock card or imprinting your fingerprint on the clock in machine sends the information of your arrival at work. I also communicate by writing daily notes of the patients by hand or by typing on the computer. Sending messages to other professional companies or individuals by telephone, mobile </w:t>
      </w:r>
      <w:r w:rsidR="00A46A80" w:rsidRPr="00E44BA0">
        <w:rPr>
          <w:rFonts w:ascii="Arial" w:hAnsi="Arial" w:cs="Arial"/>
        </w:rPr>
        <w:t>phones, e-mails, texts and fax is another way of communicating in a verbal manner also submitting work electronically and receiving feedback.</w:t>
      </w:r>
      <w:r w:rsidR="00CB049A" w:rsidRPr="00E44BA0">
        <w:rPr>
          <w:rFonts w:ascii="Arial" w:hAnsi="Arial" w:cs="Arial"/>
        </w:rPr>
        <w:t xml:space="preserve"> Within</w:t>
      </w:r>
      <w:r w:rsidRPr="00E44BA0">
        <w:rPr>
          <w:rFonts w:ascii="Arial" w:hAnsi="Arial" w:cs="Arial"/>
        </w:rPr>
        <w:t xml:space="preserve"> care homes</w:t>
      </w:r>
      <w:r w:rsidR="00FC3257" w:rsidRPr="00E44BA0">
        <w:rPr>
          <w:rFonts w:ascii="Arial" w:hAnsi="Arial" w:cs="Arial"/>
        </w:rPr>
        <w:t>,</w:t>
      </w:r>
      <w:r w:rsidRPr="00E44BA0">
        <w:rPr>
          <w:rFonts w:ascii="Arial" w:hAnsi="Arial" w:cs="Arial"/>
        </w:rPr>
        <w:t xml:space="preserve"> non-verbal communication is usually used when communicating with clients that may be deaf or have difficulty hearing. </w:t>
      </w:r>
      <w:r w:rsidR="00FC3257" w:rsidRPr="00E44BA0">
        <w:rPr>
          <w:rFonts w:ascii="Arial" w:hAnsi="Arial" w:cs="Arial"/>
        </w:rPr>
        <w:t xml:space="preserve">Professionals communicating non-verbally to clients need to consider their </w:t>
      </w:r>
      <w:r w:rsidRPr="00E44BA0">
        <w:rPr>
          <w:rFonts w:ascii="Arial" w:hAnsi="Arial" w:cs="Arial"/>
        </w:rPr>
        <w:t>facial expression, han</w:t>
      </w:r>
      <w:r w:rsidR="00FC3257" w:rsidRPr="00E44BA0">
        <w:rPr>
          <w:rFonts w:ascii="Arial" w:hAnsi="Arial" w:cs="Arial"/>
        </w:rPr>
        <w:t xml:space="preserve">d gestures </w:t>
      </w:r>
      <w:r w:rsidRPr="00E44BA0">
        <w:rPr>
          <w:rFonts w:ascii="Arial" w:hAnsi="Arial" w:cs="Arial"/>
        </w:rPr>
        <w:t>and body posture.</w:t>
      </w:r>
      <w:r w:rsidR="00B77183" w:rsidRPr="00E44BA0">
        <w:rPr>
          <w:rFonts w:ascii="Arial" w:hAnsi="Arial" w:cs="Arial"/>
          <w:color w:val="000000"/>
        </w:rPr>
        <w:t xml:space="preserve"> </w:t>
      </w:r>
      <w:r w:rsidR="00653416" w:rsidRPr="00E44BA0">
        <w:rPr>
          <w:rStyle w:val="selectable"/>
          <w:rFonts w:ascii="Arial" w:hAnsi="Arial" w:cs="Arial"/>
          <w:color w:val="000000"/>
        </w:rPr>
        <w:t>(First Steps, 2019)</w:t>
      </w:r>
      <w:r w:rsidR="00B77183" w:rsidRPr="00E44BA0">
        <w:rPr>
          <w:rFonts w:ascii="Arial" w:hAnsi="Arial" w:cs="Arial"/>
        </w:rPr>
        <w:t xml:space="preserve"> Using pictures, symbols </w:t>
      </w:r>
      <w:r w:rsidR="0041487D" w:rsidRPr="00E44BA0">
        <w:rPr>
          <w:rFonts w:ascii="Arial" w:hAnsi="Arial" w:cs="Arial"/>
        </w:rPr>
        <w:t>or</w:t>
      </w:r>
      <w:r w:rsidR="00B77183" w:rsidRPr="00E44BA0">
        <w:rPr>
          <w:rFonts w:ascii="Arial" w:hAnsi="Arial" w:cs="Arial"/>
        </w:rPr>
        <w:t xml:space="preserve"> a writing pad can help when </w:t>
      </w:r>
      <w:r w:rsidR="00B77183" w:rsidRPr="00E44BA0">
        <w:rPr>
          <w:rFonts w:ascii="Arial" w:hAnsi="Arial" w:cs="Arial"/>
        </w:rPr>
        <w:lastRenderedPageBreak/>
        <w:t>using non- verbal communication.</w:t>
      </w:r>
      <w:r w:rsidR="00A46A80" w:rsidRPr="00E44BA0">
        <w:rPr>
          <w:rFonts w:ascii="Arial" w:hAnsi="Arial" w:cs="Arial"/>
        </w:rPr>
        <w:t xml:space="preserve"> Non-verbal communication is a way </w:t>
      </w:r>
      <w:r w:rsidR="00E41364" w:rsidRPr="00E44BA0">
        <w:rPr>
          <w:rFonts w:ascii="Arial" w:hAnsi="Arial" w:cs="Arial"/>
        </w:rPr>
        <w:t xml:space="preserve">of communication without word, for example, body language. We use this form of communication to convey information in our everyday lives, in public places, our homes and at work. At work we communicate non-verbally by smile, hand gestures, eye contact and body language. We </w:t>
      </w:r>
      <w:r w:rsidR="00B67537" w:rsidRPr="00E44BA0">
        <w:rPr>
          <w:rFonts w:ascii="Arial" w:hAnsi="Arial" w:cs="Arial"/>
        </w:rPr>
        <w:t xml:space="preserve">involve this method of communication to make our feelings, voices or messages clear to each other. </w:t>
      </w:r>
      <w:r w:rsidR="00276ED9" w:rsidRPr="00E44BA0">
        <w:rPr>
          <w:rFonts w:ascii="Arial" w:hAnsi="Arial" w:cs="Arial"/>
        </w:rPr>
        <w:t xml:space="preserve">According to (Ekman, 1965) non-verbal communication can add extra features to a specific part of the verbal message in such a way as to improve or emphasise its quality by slowing </w:t>
      </w:r>
      <w:r w:rsidR="004C50D6" w:rsidRPr="00E44BA0">
        <w:rPr>
          <w:rFonts w:ascii="Arial" w:hAnsi="Arial" w:cs="Arial"/>
        </w:rPr>
        <w:t>down your speech or changing your tone. Non-verbal behaviour can also fill in for a word or expression within a verbal message. Nodding to say yes to your carer or manager after asking a client or patient if he is ready to have his lunch</w:t>
      </w:r>
      <w:r w:rsidR="00E44BA0" w:rsidRPr="00E44BA0">
        <w:rPr>
          <w:rFonts w:ascii="Arial" w:hAnsi="Arial" w:cs="Arial"/>
        </w:rPr>
        <w:t xml:space="preserve">, or </w:t>
      </w:r>
      <w:r w:rsidR="004C50D6" w:rsidRPr="00E44BA0">
        <w:rPr>
          <w:rFonts w:ascii="Arial" w:hAnsi="Arial" w:cs="Arial"/>
        </w:rPr>
        <w:t xml:space="preserve">even possibly looking away to avoid eye contact of saying yes or no. </w:t>
      </w:r>
      <w:r w:rsidR="00AE0A68" w:rsidRPr="00E44BA0">
        <w:rPr>
          <w:rFonts w:ascii="Arial" w:hAnsi="Arial" w:cs="Arial"/>
        </w:rPr>
        <w:t>Preverbal refers to how we say the words we say, for example, do we seem happy, sad, angry determined or forceful. Some researchers suggest it counts for about 30% of what we communicate (R). Tone of voice and the way in which we choose our words are important. When we are angry, we tend to speak more rapidly and at a higher pitch. If we feel someone is attacking us, we tend to respond in short, curt sentences. You can usually tell if a person is bored by a tendency towards a slow and monotone</w:t>
      </w:r>
      <w:r w:rsidR="005C584E" w:rsidRPr="00E44BA0">
        <w:rPr>
          <w:rFonts w:ascii="Arial" w:hAnsi="Arial" w:cs="Arial"/>
        </w:rPr>
        <w:t xml:space="preserve"> delivery. However, the preverbal</w:t>
      </w:r>
      <w:r w:rsidR="00AE0A68" w:rsidRPr="00E44BA0">
        <w:rPr>
          <w:rFonts w:ascii="Arial" w:hAnsi="Arial" w:cs="Arial"/>
        </w:rPr>
        <w:t xml:space="preserve"> can also be misread. Regional </w:t>
      </w:r>
      <w:r w:rsidR="009E7225" w:rsidRPr="00E44BA0">
        <w:rPr>
          <w:rFonts w:ascii="Arial" w:hAnsi="Arial" w:cs="Arial"/>
        </w:rPr>
        <w:t xml:space="preserve">or culturally influenced accent can confuse our reading of tone. </w:t>
      </w:r>
      <w:r w:rsidR="007D20A4" w:rsidRPr="00E44BA0">
        <w:rPr>
          <w:rFonts w:ascii="Arial" w:hAnsi="Arial" w:cs="Arial"/>
        </w:rPr>
        <w:t>Regardless</w:t>
      </w:r>
      <w:r w:rsidR="009E7225" w:rsidRPr="00E44BA0">
        <w:rPr>
          <w:rFonts w:ascii="Arial" w:hAnsi="Arial" w:cs="Arial"/>
        </w:rPr>
        <w:t xml:space="preserve"> of the mood they are in, working as a deputy manager with clients that have learning disabilities such as autism in a residential home has taught me that you </w:t>
      </w:r>
      <w:r w:rsidR="007D20A4" w:rsidRPr="00E44BA0">
        <w:rPr>
          <w:rFonts w:ascii="Arial" w:hAnsi="Arial" w:cs="Arial"/>
        </w:rPr>
        <w:t>need</w:t>
      </w:r>
      <w:r w:rsidR="009E7225" w:rsidRPr="00E44BA0">
        <w:rPr>
          <w:rFonts w:ascii="Arial" w:hAnsi="Arial" w:cs="Arial"/>
        </w:rPr>
        <w:t xml:space="preserve"> to communicate in a clear simple, concise and patient  manner making sure that the tone of your voice is soft and low. This way of communication helps them to encode and understand the information </w:t>
      </w:r>
      <w:r w:rsidR="007D20A4" w:rsidRPr="00E44BA0">
        <w:rPr>
          <w:rFonts w:ascii="Arial" w:hAnsi="Arial" w:cs="Arial"/>
        </w:rPr>
        <w:t>being</w:t>
      </w:r>
      <w:r w:rsidR="009E7225" w:rsidRPr="00E44BA0">
        <w:rPr>
          <w:rFonts w:ascii="Arial" w:hAnsi="Arial" w:cs="Arial"/>
        </w:rPr>
        <w:t xml:space="preserve"> sent </w:t>
      </w:r>
      <w:r w:rsidR="007D20A4" w:rsidRPr="00E44BA0">
        <w:rPr>
          <w:rFonts w:ascii="Arial" w:hAnsi="Arial" w:cs="Arial"/>
        </w:rPr>
        <w:t>across</w:t>
      </w:r>
      <w:r w:rsidR="009E7225" w:rsidRPr="00E44BA0">
        <w:rPr>
          <w:rFonts w:ascii="Arial" w:hAnsi="Arial" w:cs="Arial"/>
        </w:rPr>
        <w:t xml:space="preserve"> much easily and quicker. </w:t>
      </w:r>
      <w:r w:rsidR="00E44BA0" w:rsidRPr="00E44BA0">
        <w:rPr>
          <w:rStyle w:val="selectable"/>
          <w:rFonts w:ascii="Arial" w:hAnsi="Arial" w:cs="Arial"/>
          <w:color w:val="000000"/>
        </w:rPr>
        <w:t>(Mencap, 2019)</w:t>
      </w:r>
      <w:r w:rsidR="00E44BA0" w:rsidRPr="00E44BA0">
        <w:rPr>
          <w:rFonts w:ascii="Arial" w:hAnsi="Arial" w:cs="Arial"/>
        </w:rPr>
        <w:t xml:space="preserve"> </w:t>
      </w:r>
      <w:r w:rsidR="009E7225" w:rsidRPr="00E44BA0">
        <w:rPr>
          <w:rFonts w:ascii="Arial" w:hAnsi="Arial" w:cs="Arial"/>
        </w:rPr>
        <w:t>Moreover</w:t>
      </w:r>
      <w:r w:rsidR="007D20A4" w:rsidRPr="00E44BA0">
        <w:rPr>
          <w:rFonts w:ascii="Arial" w:hAnsi="Arial" w:cs="Arial"/>
        </w:rPr>
        <w:t xml:space="preserve"> a sharp and higher pitched tone can irritate them and get them to ignore you, scream out, act out of character and even get aggressive and physical with themselves or you. Furthermore the tone or your speech good body language, gestures, posture and facial expressions such as a smile are all good and positive ways of communicating to keep them happy and cheerful. However bad language, having </w:t>
      </w:r>
      <w:r w:rsidR="005C584E" w:rsidRPr="00E44BA0">
        <w:rPr>
          <w:rFonts w:ascii="Arial" w:hAnsi="Arial" w:cs="Arial"/>
        </w:rPr>
        <w:t>an</w:t>
      </w:r>
      <w:r w:rsidR="007D20A4" w:rsidRPr="00E44BA0">
        <w:rPr>
          <w:rFonts w:ascii="Arial" w:hAnsi="Arial" w:cs="Arial"/>
        </w:rPr>
        <w:t xml:space="preserve"> bad attitude, lack of common experience, </w:t>
      </w:r>
      <w:r w:rsidR="00972131" w:rsidRPr="00E44BA0">
        <w:rPr>
          <w:rFonts w:ascii="Arial" w:hAnsi="Arial" w:cs="Arial"/>
        </w:rPr>
        <w:t>jumping</w:t>
      </w:r>
      <w:r w:rsidR="007D20A4" w:rsidRPr="00E44BA0">
        <w:rPr>
          <w:rFonts w:ascii="Arial" w:hAnsi="Arial" w:cs="Arial"/>
        </w:rPr>
        <w:t xml:space="preserve"> to conclusion and lac</w:t>
      </w:r>
      <w:r w:rsidR="00972131" w:rsidRPr="00E44BA0">
        <w:rPr>
          <w:rFonts w:ascii="Arial" w:hAnsi="Arial" w:cs="Arial"/>
        </w:rPr>
        <w:t>k</w:t>
      </w:r>
      <w:r w:rsidR="007D20A4" w:rsidRPr="00E44BA0">
        <w:rPr>
          <w:rFonts w:ascii="Arial" w:hAnsi="Arial" w:cs="Arial"/>
        </w:rPr>
        <w:t xml:space="preserve"> of attention or interest</w:t>
      </w:r>
      <w:r w:rsidR="00972131" w:rsidRPr="00E44BA0">
        <w:rPr>
          <w:rFonts w:ascii="Arial" w:hAnsi="Arial" w:cs="Arial"/>
        </w:rPr>
        <w:t>. All these are barriers to effective communication creates negative environment. It does not make the client happy and does not help in developing good relationships between staff, clients and the client’s families.</w:t>
      </w:r>
      <w:r w:rsidR="007D20A4" w:rsidRPr="00E44BA0">
        <w:rPr>
          <w:rFonts w:ascii="Arial" w:hAnsi="Arial" w:cs="Arial"/>
        </w:rPr>
        <w:t xml:space="preserve"> </w:t>
      </w:r>
      <w:r w:rsidR="00E44BA0" w:rsidRPr="00E44BA0">
        <w:rPr>
          <w:rStyle w:val="selectable"/>
          <w:rFonts w:ascii="Arial" w:hAnsi="Arial" w:cs="Arial"/>
          <w:color w:val="000000"/>
        </w:rPr>
        <w:t>(Mencap, 2019)</w:t>
      </w:r>
    </w:p>
    <w:p w:rsidR="00780E12" w:rsidRPr="00E44BA0" w:rsidRDefault="00A21E5B" w:rsidP="00354275">
      <w:pPr>
        <w:pStyle w:val="NormalWeb"/>
        <w:rPr>
          <w:rFonts w:ascii="Arial" w:hAnsi="Arial" w:cs="Arial"/>
        </w:rPr>
      </w:pPr>
      <w:r w:rsidRPr="00E44BA0">
        <w:rPr>
          <w:rFonts w:ascii="Arial" w:hAnsi="Arial" w:cs="Arial"/>
        </w:rPr>
        <w:t>In conclusion the process of understanding our experiences and that of others through the use of verbal, non-verbal preverbal communication is very important. Good friendly openness and a relaxed style of communication cheers up clients and patients. The way you chose to communicate with a service user can also help in their recovery in the case of illness. Attentive listening is response of communication can also help them or cheer them up in the case of sadness or moodiness. In addition being very responsive to their needs and showing them that you care for them makes the client very happy, calm relaxed and co-operative. Thus showing that, when c</w:t>
      </w:r>
      <w:r w:rsidR="00B77183" w:rsidRPr="00E44BA0">
        <w:rPr>
          <w:rFonts w:ascii="Arial" w:hAnsi="Arial" w:cs="Arial"/>
        </w:rPr>
        <w:t>ommunication</w:t>
      </w:r>
      <w:r w:rsidRPr="00E44BA0">
        <w:rPr>
          <w:rFonts w:ascii="Arial" w:hAnsi="Arial" w:cs="Arial"/>
        </w:rPr>
        <w:t xml:space="preserve"> is used effectively, </w:t>
      </w:r>
      <w:r w:rsidR="00B77183" w:rsidRPr="00E44BA0">
        <w:rPr>
          <w:rFonts w:ascii="Arial" w:hAnsi="Arial" w:cs="Arial"/>
        </w:rPr>
        <w:t>the information gets across clearly, letting the clients talk at their own pace and responding to the message appropriately.</w:t>
      </w:r>
      <w:r w:rsidR="00B77183" w:rsidRPr="00E44BA0">
        <w:rPr>
          <w:rFonts w:ascii="Arial" w:hAnsi="Arial" w:cs="Arial"/>
          <w:color w:val="000000"/>
        </w:rPr>
        <w:t xml:space="preserve"> </w:t>
      </w:r>
      <w:r w:rsidR="00B77183" w:rsidRPr="00E44BA0">
        <w:rPr>
          <w:rStyle w:val="selectable"/>
          <w:rFonts w:ascii="Arial" w:hAnsi="Arial" w:cs="Arial"/>
          <w:color w:val="000000"/>
        </w:rPr>
        <w:t>(Resources.collins.co.uk, 2019)</w:t>
      </w:r>
      <w:r w:rsidR="005D0E1B" w:rsidRPr="00E44BA0">
        <w:rPr>
          <w:rStyle w:val="selectable"/>
          <w:rFonts w:ascii="Arial" w:hAnsi="Arial" w:cs="Arial"/>
          <w:color w:val="000000"/>
        </w:rPr>
        <w:t xml:space="preserve"> </w:t>
      </w:r>
    </w:p>
    <w:p w:rsidR="00F52F7C" w:rsidRPr="00E44BA0" w:rsidRDefault="00A80E72" w:rsidP="009C7F13">
      <w:pPr>
        <w:spacing w:after="0" w:line="240" w:lineRule="auto"/>
        <w:rPr>
          <w:rFonts w:ascii="Arial" w:eastAsia="Times New Roman" w:hAnsi="Arial" w:cs="Arial"/>
          <w:sz w:val="24"/>
          <w:szCs w:val="24"/>
          <w:lang w:eastAsia="en-GB"/>
        </w:rPr>
      </w:pPr>
      <w:r w:rsidRPr="00A80E72">
        <w:rPr>
          <w:rFonts w:ascii="Arial" w:eastAsia="Times New Roman" w:hAnsi="Arial" w:cs="Arial"/>
          <w:sz w:val="24"/>
          <w:szCs w:val="24"/>
          <w:lang w:eastAsia="en-GB"/>
        </w:rPr>
        <w:br/>
      </w:r>
    </w:p>
    <w:p w:rsidR="004F2BE3" w:rsidRPr="00E44BA0" w:rsidRDefault="004F2BE3">
      <w:pPr>
        <w:rPr>
          <w:rFonts w:ascii="Arial" w:hAnsi="Arial" w:cs="Arial"/>
          <w:b/>
          <w:sz w:val="24"/>
          <w:szCs w:val="24"/>
        </w:rPr>
      </w:pPr>
    </w:p>
    <w:p w:rsidR="004F2BE3" w:rsidRPr="00E44BA0" w:rsidRDefault="004F2BE3">
      <w:pPr>
        <w:rPr>
          <w:rFonts w:ascii="Arial" w:hAnsi="Arial" w:cs="Arial"/>
          <w:b/>
          <w:sz w:val="24"/>
          <w:szCs w:val="24"/>
        </w:rPr>
      </w:pPr>
      <w:r w:rsidRPr="00E44BA0">
        <w:rPr>
          <w:rFonts w:ascii="Arial" w:hAnsi="Arial" w:cs="Arial"/>
          <w:b/>
          <w:sz w:val="24"/>
          <w:szCs w:val="24"/>
        </w:rPr>
        <w:lastRenderedPageBreak/>
        <w:br w:type="page"/>
      </w:r>
    </w:p>
    <w:p w:rsidR="00B77183" w:rsidRPr="00E44BA0" w:rsidRDefault="00B77183">
      <w:pPr>
        <w:rPr>
          <w:rStyle w:val="selectable"/>
          <w:rFonts w:ascii="Arial" w:hAnsi="Arial" w:cs="Arial"/>
          <w:color w:val="000000"/>
          <w:sz w:val="24"/>
          <w:szCs w:val="24"/>
        </w:rPr>
      </w:pPr>
      <w:r w:rsidRPr="00E44BA0">
        <w:rPr>
          <w:rStyle w:val="selectable"/>
          <w:rFonts w:ascii="Arial" w:hAnsi="Arial" w:cs="Arial"/>
          <w:color w:val="000000"/>
          <w:sz w:val="24"/>
          <w:szCs w:val="24"/>
        </w:rPr>
        <w:lastRenderedPageBreak/>
        <w:t>Resources.collins.co.uk. (2019). [online] Available at: https://resources.collins.co.uk/free/BTECHSCunit1.pdf [Accessed 30 Dec. 2018].</w:t>
      </w:r>
    </w:p>
    <w:p w:rsidR="00C407B5" w:rsidRPr="00E44BA0" w:rsidRDefault="004F2BE3">
      <w:pPr>
        <w:rPr>
          <w:rStyle w:val="selectable"/>
          <w:rFonts w:ascii="Arial" w:hAnsi="Arial" w:cs="Arial"/>
          <w:color w:val="000000"/>
          <w:sz w:val="24"/>
          <w:szCs w:val="24"/>
        </w:rPr>
      </w:pPr>
      <w:r w:rsidRPr="00E44BA0">
        <w:rPr>
          <w:rStyle w:val="selectable"/>
          <w:rFonts w:ascii="Arial" w:hAnsi="Arial" w:cs="Arial"/>
          <w:color w:val="000000"/>
          <w:sz w:val="24"/>
          <w:szCs w:val="24"/>
        </w:rPr>
        <w:t xml:space="preserve">011-2019, (. (2019). </w:t>
      </w:r>
      <w:r w:rsidRPr="00E44BA0">
        <w:rPr>
          <w:rStyle w:val="selectable"/>
          <w:rFonts w:ascii="Arial" w:hAnsi="Arial" w:cs="Arial"/>
          <w:i/>
          <w:iCs/>
          <w:color w:val="000000"/>
          <w:sz w:val="24"/>
          <w:szCs w:val="24"/>
        </w:rPr>
        <w:t>What is Communication? Verbal, Non-Verbal &amp; Written | SkillsYouNeed</w:t>
      </w:r>
      <w:r w:rsidRPr="00E44BA0">
        <w:rPr>
          <w:rStyle w:val="selectable"/>
          <w:rFonts w:ascii="Arial" w:hAnsi="Arial" w:cs="Arial"/>
          <w:color w:val="000000"/>
          <w:sz w:val="24"/>
          <w:szCs w:val="24"/>
        </w:rPr>
        <w:t>. [online] Skillsyouneed.com. Available at: https://www.skillsyouneed.com/ips/what-is-communication.html [Accessed 1 Jan. 2019].</w:t>
      </w:r>
    </w:p>
    <w:p w:rsidR="004F2BE3" w:rsidRPr="00E44BA0" w:rsidRDefault="004F2BE3">
      <w:pPr>
        <w:rPr>
          <w:rStyle w:val="selectable"/>
          <w:rFonts w:ascii="Arial" w:hAnsi="Arial" w:cs="Arial"/>
          <w:color w:val="000000"/>
          <w:sz w:val="24"/>
          <w:szCs w:val="24"/>
        </w:rPr>
      </w:pPr>
      <w:r w:rsidRPr="00E44BA0">
        <w:rPr>
          <w:rStyle w:val="selectable"/>
          <w:rFonts w:ascii="Arial" w:hAnsi="Arial" w:cs="Arial"/>
          <w:color w:val="000000"/>
          <w:sz w:val="24"/>
          <w:szCs w:val="24"/>
        </w:rPr>
        <w:t xml:space="preserve">ThoughtCo. (2019). </w:t>
      </w:r>
      <w:r w:rsidRPr="00E44BA0">
        <w:rPr>
          <w:rStyle w:val="selectable"/>
          <w:rFonts w:ascii="Arial" w:hAnsi="Arial" w:cs="Arial"/>
          <w:i/>
          <w:iCs/>
          <w:color w:val="000000"/>
          <w:sz w:val="24"/>
          <w:szCs w:val="24"/>
        </w:rPr>
        <w:t>Learn About the Art of Communication and See How It's Used Effectively</w:t>
      </w:r>
      <w:r w:rsidRPr="00E44BA0">
        <w:rPr>
          <w:rStyle w:val="selectable"/>
          <w:rFonts w:ascii="Arial" w:hAnsi="Arial" w:cs="Arial"/>
          <w:color w:val="000000"/>
          <w:sz w:val="24"/>
          <w:szCs w:val="24"/>
        </w:rPr>
        <w:t>. [online] Available at: https://www.thoughtco.com/what-is-communication-1689877 [Accessed 1 Jan. 2019].</w:t>
      </w:r>
    </w:p>
    <w:p w:rsidR="00653416" w:rsidRPr="00E44BA0" w:rsidRDefault="00653416">
      <w:pPr>
        <w:rPr>
          <w:rStyle w:val="selectable"/>
          <w:rFonts w:ascii="Arial" w:hAnsi="Arial" w:cs="Arial"/>
          <w:color w:val="000000"/>
          <w:sz w:val="24"/>
          <w:szCs w:val="24"/>
        </w:rPr>
      </w:pPr>
      <w:r w:rsidRPr="00E44BA0">
        <w:rPr>
          <w:rStyle w:val="selectable"/>
          <w:rFonts w:ascii="Arial" w:hAnsi="Arial" w:cs="Arial"/>
          <w:color w:val="000000"/>
          <w:sz w:val="24"/>
          <w:szCs w:val="24"/>
        </w:rPr>
        <w:t xml:space="preserve">First Steps. (2019). </w:t>
      </w:r>
      <w:r w:rsidRPr="00E44BA0">
        <w:rPr>
          <w:rStyle w:val="selectable"/>
          <w:rFonts w:ascii="Arial" w:hAnsi="Arial" w:cs="Arial"/>
          <w:i/>
          <w:iCs/>
          <w:color w:val="000000"/>
          <w:sz w:val="24"/>
          <w:szCs w:val="24"/>
        </w:rPr>
        <w:t>Communication methods</w:t>
      </w:r>
      <w:r w:rsidRPr="00E44BA0">
        <w:rPr>
          <w:rStyle w:val="selectable"/>
          <w:rFonts w:ascii="Arial" w:hAnsi="Arial" w:cs="Arial"/>
          <w:color w:val="000000"/>
          <w:sz w:val="24"/>
          <w:szCs w:val="24"/>
        </w:rPr>
        <w:t>. [online] Available at: http://rcnhca.org.uk/top-page-001/communication-methods/ [Accessed 2 Jan. 2019].</w:t>
      </w:r>
    </w:p>
    <w:p w:rsidR="00E44BA0" w:rsidRPr="00E44BA0" w:rsidRDefault="00E44BA0">
      <w:pPr>
        <w:rPr>
          <w:rStyle w:val="selectable"/>
          <w:rFonts w:ascii="Arial" w:hAnsi="Arial" w:cs="Arial"/>
          <w:color w:val="000000"/>
          <w:sz w:val="24"/>
          <w:szCs w:val="24"/>
        </w:rPr>
      </w:pPr>
      <w:r w:rsidRPr="00E44BA0">
        <w:rPr>
          <w:rStyle w:val="selectable"/>
          <w:rFonts w:ascii="Arial" w:hAnsi="Arial" w:cs="Arial"/>
          <w:color w:val="000000"/>
          <w:sz w:val="24"/>
          <w:szCs w:val="24"/>
        </w:rPr>
        <w:t xml:space="preserve">Maund, A. (2017). </w:t>
      </w:r>
      <w:r w:rsidRPr="00E44BA0">
        <w:rPr>
          <w:rStyle w:val="selectable"/>
          <w:rFonts w:ascii="Arial" w:hAnsi="Arial" w:cs="Arial"/>
          <w:i/>
          <w:iCs/>
          <w:color w:val="000000"/>
          <w:sz w:val="24"/>
          <w:szCs w:val="24"/>
        </w:rPr>
        <w:t>Certificate in higher education</w:t>
      </w:r>
      <w:r w:rsidRPr="00E44BA0">
        <w:rPr>
          <w:rStyle w:val="selectable"/>
          <w:rFonts w:ascii="Arial" w:hAnsi="Arial" w:cs="Arial"/>
          <w:color w:val="000000"/>
          <w:sz w:val="24"/>
          <w:szCs w:val="24"/>
        </w:rPr>
        <w:t>. 1st ed. london: sage, p.89.</w:t>
      </w:r>
    </w:p>
    <w:p w:rsidR="00E44BA0" w:rsidRPr="00E44BA0" w:rsidRDefault="00E44BA0">
      <w:pPr>
        <w:rPr>
          <w:rStyle w:val="selectable"/>
          <w:rFonts w:ascii="Arial" w:hAnsi="Arial" w:cs="Arial"/>
          <w:color w:val="000000"/>
          <w:sz w:val="24"/>
          <w:szCs w:val="24"/>
        </w:rPr>
      </w:pPr>
      <w:r w:rsidRPr="00E44BA0">
        <w:rPr>
          <w:rStyle w:val="selectable"/>
          <w:rFonts w:ascii="Arial" w:hAnsi="Arial" w:cs="Arial"/>
          <w:color w:val="000000"/>
          <w:sz w:val="24"/>
          <w:szCs w:val="24"/>
        </w:rPr>
        <w:t xml:space="preserve">skills, C. and advice, C. (2019). </w:t>
      </w:r>
      <w:r w:rsidRPr="00E44BA0">
        <w:rPr>
          <w:rStyle w:val="selectable"/>
          <w:rFonts w:ascii="Arial" w:hAnsi="Arial" w:cs="Arial"/>
          <w:i/>
          <w:iCs/>
          <w:color w:val="000000"/>
          <w:sz w:val="24"/>
          <w:szCs w:val="24"/>
        </w:rPr>
        <w:t>What are the top 10 skills that'll get you a job when you graduate?</w:t>
      </w:r>
      <w:r w:rsidRPr="00E44BA0">
        <w:rPr>
          <w:rStyle w:val="selectable"/>
          <w:rFonts w:ascii="Arial" w:hAnsi="Arial" w:cs="Arial"/>
          <w:color w:val="000000"/>
          <w:sz w:val="24"/>
          <w:szCs w:val="24"/>
        </w:rPr>
        <w:t>. [online] TARGETjobs. Available at: https://targetjobs.co.uk/careers-advice/career-planning/273051-the-top-10-skills-thatll-get-you-a-job-when-you-graduate [Accessed 1 Jan. 2019].</w:t>
      </w:r>
    </w:p>
    <w:p w:rsidR="00E44BA0" w:rsidRPr="00E44BA0" w:rsidRDefault="00E44BA0">
      <w:pPr>
        <w:rPr>
          <w:rFonts w:ascii="Arial" w:hAnsi="Arial" w:cs="Arial"/>
          <w:b/>
          <w:sz w:val="24"/>
          <w:szCs w:val="24"/>
        </w:rPr>
      </w:pPr>
      <w:r w:rsidRPr="00E44BA0">
        <w:rPr>
          <w:rStyle w:val="selectable"/>
          <w:rFonts w:ascii="Arial" w:hAnsi="Arial" w:cs="Arial"/>
          <w:color w:val="000000"/>
          <w:sz w:val="24"/>
          <w:szCs w:val="24"/>
        </w:rPr>
        <w:t xml:space="preserve">Mencap. (2019). </w:t>
      </w:r>
      <w:r w:rsidRPr="00E44BA0">
        <w:rPr>
          <w:rStyle w:val="selectable"/>
          <w:rFonts w:ascii="Arial" w:hAnsi="Arial" w:cs="Arial"/>
          <w:i/>
          <w:iCs/>
          <w:color w:val="000000"/>
          <w:sz w:val="24"/>
          <w:szCs w:val="24"/>
        </w:rPr>
        <w:t>Communicating with people with a learning disability</w:t>
      </w:r>
      <w:r w:rsidRPr="00E44BA0">
        <w:rPr>
          <w:rStyle w:val="selectable"/>
          <w:rFonts w:ascii="Arial" w:hAnsi="Arial" w:cs="Arial"/>
          <w:color w:val="000000"/>
          <w:sz w:val="24"/>
          <w:szCs w:val="24"/>
        </w:rPr>
        <w:t>. [online] Available at: https://www.mencap.org.uk/learning-disability-explained/communicating-people-learning-disability [Accessed 2 Jan. 2019].</w:t>
      </w:r>
    </w:p>
    <w:sectPr w:rsidR="00E44BA0" w:rsidRPr="00E44BA0" w:rsidSect="00C407B5">
      <w:foot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540D3" w:rsidRDefault="001540D3" w:rsidP="00170B8D">
      <w:pPr>
        <w:spacing w:after="0" w:line="240" w:lineRule="auto"/>
      </w:pPr>
      <w:r>
        <w:separator/>
      </w:r>
    </w:p>
  </w:endnote>
  <w:endnote w:type="continuationSeparator" w:id="0">
    <w:p w:rsidR="001540D3" w:rsidRDefault="001540D3" w:rsidP="00170B8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70B8D" w:rsidRDefault="00170B8D">
    <w:pPr>
      <w:pStyle w:val="Footer"/>
    </w:pPr>
    <w:r>
      <w:t>SAMMY ATTOH : 1808866</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540D3" w:rsidRDefault="001540D3" w:rsidP="00170B8D">
      <w:pPr>
        <w:spacing w:after="0" w:line="240" w:lineRule="auto"/>
      </w:pPr>
      <w:r>
        <w:separator/>
      </w:r>
    </w:p>
  </w:footnote>
  <w:footnote w:type="continuationSeparator" w:id="0">
    <w:p w:rsidR="001540D3" w:rsidRDefault="001540D3" w:rsidP="00170B8D">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F52F7C"/>
    <w:rsid w:val="00043B5C"/>
    <w:rsid w:val="00063842"/>
    <w:rsid w:val="00073765"/>
    <w:rsid w:val="00150C8D"/>
    <w:rsid w:val="001540D3"/>
    <w:rsid w:val="00170B8D"/>
    <w:rsid w:val="001723FE"/>
    <w:rsid w:val="001868DB"/>
    <w:rsid w:val="001F2DCA"/>
    <w:rsid w:val="00276ED9"/>
    <w:rsid w:val="00285D5D"/>
    <w:rsid w:val="002E5A56"/>
    <w:rsid w:val="00354275"/>
    <w:rsid w:val="003B0EF2"/>
    <w:rsid w:val="0041487D"/>
    <w:rsid w:val="004427A0"/>
    <w:rsid w:val="004920D7"/>
    <w:rsid w:val="004C50D6"/>
    <w:rsid w:val="004F2BE3"/>
    <w:rsid w:val="00511DF3"/>
    <w:rsid w:val="00560505"/>
    <w:rsid w:val="005C584E"/>
    <w:rsid w:val="005D0E1B"/>
    <w:rsid w:val="005E7ADB"/>
    <w:rsid w:val="00653416"/>
    <w:rsid w:val="00665BBE"/>
    <w:rsid w:val="00780E12"/>
    <w:rsid w:val="00796BF2"/>
    <w:rsid w:val="007D20A4"/>
    <w:rsid w:val="0085052F"/>
    <w:rsid w:val="008B3E83"/>
    <w:rsid w:val="009628DB"/>
    <w:rsid w:val="00972131"/>
    <w:rsid w:val="009C7F13"/>
    <w:rsid w:val="009E7225"/>
    <w:rsid w:val="00A21E5B"/>
    <w:rsid w:val="00A46A80"/>
    <w:rsid w:val="00A7570E"/>
    <w:rsid w:val="00A80E72"/>
    <w:rsid w:val="00AE0A68"/>
    <w:rsid w:val="00B67537"/>
    <w:rsid w:val="00B77183"/>
    <w:rsid w:val="00C407B5"/>
    <w:rsid w:val="00CA6775"/>
    <w:rsid w:val="00CB049A"/>
    <w:rsid w:val="00E00817"/>
    <w:rsid w:val="00E41364"/>
    <w:rsid w:val="00E44BA0"/>
    <w:rsid w:val="00E76389"/>
    <w:rsid w:val="00EA0DA5"/>
    <w:rsid w:val="00EB10E8"/>
    <w:rsid w:val="00F11AF9"/>
    <w:rsid w:val="00F52F7C"/>
    <w:rsid w:val="00FC325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7B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para">
    <w:name w:val="first-para"/>
    <w:basedOn w:val="Normal"/>
    <w:rsid w:val="00A80E7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A80E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80E72"/>
    <w:rPr>
      <w:b/>
      <w:bCs/>
    </w:rPr>
  </w:style>
  <w:style w:type="character" w:styleId="Hyperlink">
    <w:name w:val="Hyperlink"/>
    <w:basedOn w:val="DefaultParagraphFont"/>
    <w:uiPriority w:val="99"/>
    <w:unhideWhenUsed/>
    <w:rsid w:val="00A80E72"/>
    <w:rPr>
      <w:color w:val="0000FF"/>
      <w:u w:val="single"/>
    </w:rPr>
  </w:style>
  <w:style w:type="character" w:customStyle="1" w:styleId="selectable">
    <w:name w:val="selectable"/>
    <w:basedOn w:val="DefaultParagraphFont"/>
    <w:rsid w:val="004F2BE3"/>
  </w:style>
  <w:style w:type="paragraph" w:styleId="Header">
    <w:name w:val="header"/>
    <w:basedOn w:val="Normal"/>
    <w:link w:val="HeaderChar"/>
    <w:uiPriority w:val="99"/>
    <w:semiHidden/>
    <w:unhideWhenUsed/>
    <w:rsid w:val="00170B8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70B8D"/>
  </w:style>
  <w:style w:type="paragraph" w:styleId="Footer">
    <w:name w:val="footer"/>
    <w:basedOn w:val="Normal"/>
    <w:link w:val="FooterChar"/>
    <w:uiPriority w:val="99"/>
    <w:unhideWhenUsed/>
    <w:rsid w:val="00170B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B8D"/>
  </w:style>
  <w:style w:type="paragraph" w:styleId="BalloonText">
    <w:name w:val="Balloon Text"/>
    <w:basedOn w:val="Normal"/>
    <w:link w:val="BalloonTextChar"/>
    <w:uiPriority w:val="99"/>
    <w:semiHidden/>
    <w:unhideWhenUsed/>
    <w:rsid w:val="00170B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0B8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78010394">
      <w:bodyDiv w:val="1"/>
      <w:marLeft w:val="0"/>
      <w:marRight w:val="0"/>
      <w:marTop w:val="0"/>
      <w:marBottom w:val="0"/>
      <w:divBdr>
        <w:top w:val="none" w:sz="0" w:space="0" w:color="auto"/>
        <w:left w:val="none" w:sz="0" w:space="0" w:color="auto"/>
        <w:bottom w:val="none" w:sz="0" w:space="0" w:color="auto"/>
        <w:right w:val="none" w:sz="0" w:space="0" w:color="auto"/>
      </w:divBdr>
      <w:divsChild>
        <w:div w:id="1380010833">
          <w:marLeft w:val="0"/>
          <w:marRight w:val="0"/>
          <w:marTop w:val="0"/>
          <w:marBottom w:val="0"/>
          <w:divBdr>
            <w:top w:val="none" w:sz="0" w:space="0" w:color="auto"/>
            <w:left w:val="none" w:sz="0" w:space="0" w:color="auto"/>
            <w:bottom w:val="none" w:sz="0" w:space="0" w:color="auto"/>
            <w:right w:val="none" w:sz="0" w:space="0" w:color="auto"/>
          </w:divBdr>
          <w:divsChild>
            <w:div w:id="14498128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977757080">
      <w:bodyDiv w:val="1"/>
      <w:marLeft w:val="0"/>
      <w:marRight w:val="0"/>
      <w:marTop w:val="0"/>
      <w:marBottom w:val="0"/>
      <w:divBdr>
        <w:top w:val="none" w:sz="0" w:space="0" w:color="auto"/>
        <w:left w:val="none" w:sz="0" w:space="0" w:color="auto"/>
        <w:bottom w:val="none" w:sz="0" w:space="0" w:color="auto"/>
        <w:right w:val="none" w:sz="0" w:space="0" w:color="auto"/>
      </w:divBdr>
      <w:divsChild>
        <w:div w:id="1244143021">
          <w:marLeft w:val="0"/>
          <w:marRight w:val="0"/>
          <w:marTop w:val="0"/>
          <w:marBottom w:val="0"/>
          <w:divBdr>
            <w:top w:val="none" w:sz="0" w:space="0" w:color="auto"/>
            <w:left w:val="none" w:sz="0" w:space="0" w:color="auto"/>
            <w:bottom w:val="none" w:sz="0" w:space="0" w:color="auto"/>
            <w:right w:val="none" w:sz="0" w:space="0" w:color="auto"/>
          </w:divBdr>
        </w:div>
        <w:div w:id="198318882">
          <w:marLeft w:val="0"/>
          <w:marRight w:val="0"/>
          <w:marTop w:val="0"/>
          <w:marBottom w:val="0"/>
          <w:divBdr>
            <w:top w:val="none" w:sz="0" w:space="0" w:color="auto"/>
            <w:left w:val="none" w:sz="0" w:space="0" w:color="auto"/>
            <w:bottom w:val="none" w:sz="0" w:space="0" w:color="auto"/>
            <w:right w:val="none" w:sz="0" w:space="0" w:color="auto"/>
          </w:divBdr>
        </w:div>
        <w:div w:id="47464588">
          <w:marLeft w:val="0"/>
          <w:marRight w:val="0"/>
          <w:marTop w:val="0"/>
          <w:marBottom w:val="0"/>
          <w:divBdr>
            <w:top w:val="none" w:sz="0" w:space="0" w:color="auto"/>
            <w:left w:val="none" w:sz="0" w:space="0" w:color="auto"/>
            <w:bottom w:val="none" w:sz="0" w:space="0" w:color="auto"/>
            <w:right w:val="none" w:sz="0" w:space="0" w:color="auto"/>
          </w:divBdr>
        </w:div>
        <w:div w:id="1761830622">
          <w:marLeft w:val="0"/>
          <w:marRight w:val="0"/>
          <w:marTop w:val="0"/>
          <w:marBottom w:val="0"/>
          <w:divBdr>
            <w:top w:val="none" w:sz="0" w:space="0" w:color="auto"/>
            <w:left w:val="none" w:sz="0" w:space="0" w:color="auto"/>
            <w:bottom w:val="none" w:sz="0" w:space="0" w:color="auto"/>
            <w:right w:val="none" w:sz="0" w:space="0" w:color="auto"/>
          </w:divBdr>
        </w:div>
        <w:div w:id="181015220">
          <w:marLeft w:val="0"/>
          <w:marRight w:val="0"/>
          <w:marTop w:val="0"/>
          <w:marBottom w:val="0"/>
          <w:divBdr>
            <w:top w:val="none" w:sz="0" w:space="0" w:color="auto"/>
            <w:left w:val="none" w:sz="0" w:space="0" w:color="auto"/>
            <w:bottom w:val="none" w:sz="0" w:space="0" w:color="auto"/>
            <w:right w:val="none" w:sz="0" w:space="0" w:color="auto"/>
          </w:divBdr>
        </w:div>
        <w:div w:id="361904520">
          <w:marLeft w:val="0"/>
          <w:marRight w:val="0"/>
          <w:marTop w:val="0"/>
          <w:marBottom w:val="0"/>
          <w:divBdr>
            <w:top w:val="none" w:sz="0" w:space="0" w:color="auto"/>
            <w:left w:val="none" w:sz="0" w:space="0" w:color="auto"/>
            <w:bottom w:val="none" w:sz="0" w:space="0" w:color="auto"/>
            <w:right w:val="none" w:sz="0" w:space="0" w:color="auto"/>
          </w:divBdr>
        </w:div>
        <w:div w:id="954361475">
          <w:marLeft w:val="0"/>
          <w:marRight w:val="0"/>
          <w:marTop w:val="0"/>
          <w:marBottom w:val="0"/>
          <w:divBdr>
            <w:top w:val="none" w:sz="0" w:space="0" w:color="auto"/>
            <w:left w:val="none" w:sz="0" w:space="0" w:color="auto"/>
            <w:bottom w:val="none" w:sz="0" w:space="0" w:color="auto"/>
            <w:right w:val="none" w:sz="0" w:space="0" w:color="auto"/>
          </w:divBdr>
        </w:div>
        <w:div w:id="1515920573">
          <w:marLeft w:val="0"/>
          <w:marRight w:val="0"/>
          <w:marTop w:val="0"/>
          <w:marBottom w:val="0"/>
          <w:divBdr>
            <w:top w:val="none" w:sz="0" w:space="0" w:color="auto"/>
            <w:left w:val="none" w:sz="0" w:space="0" w:color="auto"/>
            <w:bottom w:val="none" w:sz="0" w:space="0" w:color="auto"/>
            <w:right w:val="none" w:sz="0" w:space="0" w:color="auto"/>
          </w:divBdr>
        </w:div>
        <w:div w:id="142281305">
          <w:marLeft w:val="0"/>
          <w:marRight w:val="0"/>
          <w:marTop w:val="0"/>
          <w:marBottom w:val="0"/>
          <w:divBdr>
            <w:top w:val="none" w:sz="0" w:space="0" w:color="auto"/>
            <w:left w:val="none" w:sz="0" w:space="0" w:color="auto"/>
            <w:bottom w:val="none" w:sz="0" w:space="0" w:color="auto"/>
            <w:right w:val="none" w:sz="0" w:space="0" w:color="auto"/>
          </w:divBdr>
        </w:div>
        <w:div w:id="1987280486">
          <w:marLeft w:val="0"/>
          <w:marRight w:val="0"/>
          <w:marTop w:val="0"/>
          <w:marBottom w:val="0"/>
          <w:divBdr>
            <w:top w:val="none" w:sz="0" w:space="0" w:color="auto"/>
            <w:left w:val="none" w:sz="0" w:space="0" w:color="auto"/>
            <w:bottom w:val="none" w:sz="0" w:space="0" w:color="auto"/>
            <w:right w:val="none" w:sz="0" w:space="0" w:color="auto"/>
          </w:divBdr>
        </w:div>
        <w:div w:id="1269581120">
          <w:marLeft w:val="0"/>
          <w:marRight w:val="0"/>
          <w:marTop w:val="0"/>
          <w:marBottom w:val="0"/>
          <w:divBdr>
            <w:top w:val="none" w:sz="0" w:space="0" w:color="auto"/>
            <w:left w:val="none" w:sz="0" w:space="0" w:color="auto"/>
            <w:bottom w:val="none" w:sz="0" w:space="0" w:color="auto"/>
            <w:right w:val="none" w:sz="0" w:space="0" w:color="auto"/>
          </w:divBdr>
        </w:div>
        <w:div w:id="1279408860">
          <w:marLeft w:val="0"/>
          <w:marRight w:val="0"/>
          <w:marTop w:val="0"/>
          <w:marBottom w:val="0"/>
          <w:divBdr>
            <w:top w:val="none" w:sz="0" w:space="0" w:color="auto"/>
            <w:left w:val="none" w:sz="0" w:space="0" w:color="auto"/>
            <w:bottom w:val="none" w:sz="0" w:space="0" w:color="auto"/>
            <w:right w:val="none" w:sz="0" w:space="0" w:color="auto"/>
          </w:divBdr>
        </w:div>
        <w:div w:id="844515811">
          <w:marLeft w:val="0"/>
          <w:marRight w:val="0"/>
          <w:marTop w:val="0"/>
          <w:marBottom w:val="0"/>
          <w:divBdr>
            <w:top w:val="none" w:sz="0" w:space="0" w:color="auto"/>
            <w:left w:val="none" w:sz="0" w:space="0" w:color="auto"/>
            <w:bottom w:val="none" w:sz="0" w:space="0" w:color="auto"/>
            <w:right w:val="none" w:sz="0" w:space="0" w:color="auto"/>
          </w:divBdr>
        </w:div>
        <w:div w:id="674724212">
          <w:marLeft w:val="0"/>
          <w:marRight w:val="0"/>
          <w:marTop w:val="0"/>
          <w:marBottom w:val="0"/>
          <w:divBdr>
            <w:top w:val="none" w:sz="0" w:space="0" w:color="auto"/>
            <w:left w:val="none" w:sz="0" w:space="0" w:color="auto"/>
            <w:bottom w:val="none" w:sz="0" w:space="0" w:color="auto"/>
            <w:right w:val="none" w:sz="0" w:space="0" w:color="auto"/>
          </w:divBdr>
        </w:div>
        <w:div w:id="7413546">
          <w:marLeft w:val="0"/>
          <w:marRight w:val="0"/>
          <w:marTop w:val="0"/>
          <w:marBottom w:val="0"/>
          <w:divBdr>
            <w:top w:val="none" w:sz="0" w:space="0" w:color="auto"/>
            <w:left w:val="none" w:sz="0" w:space="0" w:color="auto"/>
            <w:bottom w:val="none" w:sz="0" w:space="0" w:color="auto"/>
            <w:right w:val="none" w:sz="0" w:space="0" w:color="auto"/>
          </w:divBdr>
        </w:div>
        <w:div w:id="281150287">
          <w:marLeft w:val="0"/>
          <w:marRight w:val="0"/>
          <w:marTop w:val="0"/>
          <w:marBottom w:val="0"/>
          <w:divBdr>
            <w:top w:val="none" w:sz="0" w:space="0" w:color="auto"/>
            <w:left w:val="none" w:sz="0" w:space="0" w:color="auto"/>
            <w:bottom w:val="none" w:sz="0" w:space="0" w:color="auto"/>
            <w:right w:val="none" w:sz="0" w:space="0" w:color="auto"/>
          </w:divBdr>
        </w:div>
        <w:div w:id="84572633">
          <w:marLeft w:val="0"/>
          <w:marRight w:val="0"/>
          <w:marTop w:val="0"/>
          <w:marBottom w:val="0"/>
          <w:divBdr>
            <w:top w:val="none" w:sz="0" w:space="0" w:color="auto"/>
            <w:left w:val="none" w:sz="0" w:space="0" w:color="auto"/>
            <w:bottom w:val="none" w:sz="0" w:space="0" w:color="auto"/>
            <w:right w:val="none" w:sz="0" w:space="0" w:color="auto"/>
          </w:divBdr>
        </w:div>
        <w:div w:id="420294890">
          <w:marLeft w:val="0"/>
          <w:marRight w:val="0"/>
          <w:marTop w:val="0"/>
          <w:marBottom w:val="0"/>
          <w:divBdr>
            <w:top w:val="none" w:sz="0" w:space="0" w:color="auto"/>
            <w:left w:val="none" w:sz="0" w:space="0" w:color="auto"/>
            <w:bottom w:val="none" w:sz="0" w:space="0" w:color="auto"/>
            <w:right w:val="none" w:sz="0" w:space="0" w:color="auto"/>
          </w:divBdr>
        </w:div>
        <w:div w:id="659383131">
          <w:marLeft w:val="0"/>
          <w:marRight w:val="0"/>
          <w:marTop w:val="0"/>
          <w:marBottom w:val="0"/>
          <w:divBdr>
            <w:top w:val="none" w:sz="0" w:space="0" w:color="auto"/>
            <w:left w:val="none" w:sz="0" w:space="0" w:color="auto"/>
            <w:bottom w:val="none" w:sz="0" w:space="0" w:color="auto"/>
            <w:right w:val="none" w:sz="0" w:space="0" w:color="auto"/>
          </w:divBdr>
        </w:div>
        <w:div w:id="1182861629">
          <w:marLeft w:val="0"/>
          <w:marRight w:val="0"/>
          <w:marTop w:val="0"/>
          <w:marBottom w:val="0"/>
          <w:divBdr>
            <w:top w:val="none" w:sz="0" w:space="0" w:color="auto"/>
            <w:left w:val="none" w:sz="0" w:space="0" w:color="auto"/>
            <w:bottom w:val="none" w:sz="0" w:space="0" w:color="auto"/>
            <w:right w:val="none" w:sz="0" w:space="0" w:color="auto"/>
          </w:divBdr>
        </w:div>
        <w:div w:id="2013139554">
          <w:marLeft w:val="0"/>
          <w:marRight w:val="0"/>
          <w:marTop w:val="0"/>
          <w:marBottom w:val="0"/>
          <w:divBdr>
            <w:top w:val="none" w:sz="0" w:space="0" w:color="auto"/>
            <w:left w:val="none" w:sz="0" w:space="0" w:color="auto"/>
            <w:bottom w:val="none" w:sz="0" w:space="0" w:color="auto"/>
            <w:right w:val="none" w:sz="0" w:space="0" w:color="auto"/>
          </w:divBdr>
        </w:div>
        <w:div w:id="885415091">
          <w:marLeft w:val="0"/>
          <w:marRight w:val="0"/>
          <w:marTop w:val="0"/>
          <w:marBottom w:val="0"/>
          <w:divBdr>
            <w:top w:val="none" w:sz="0" w:space="0" w:color="auto"/>
            <w:left w:val="none" w:sz="0" w:space="0" w:color="auto"/>
            <w:bottom w:val="none" w:sz="0" w:space="0" w:color="auto"/>
            <w:right w:val="none" w:sz="0" w:space="0" w:color="auto"/>
          </w:divBdr>
        </w:div>
        <w:div w:id="1816098316">
          <w:marLeft w:val="0"/>
          <w:marRight w:val="0"/>
          <w:marTop w:val="0"/>
          <w:marBottom w:val="0"/>
          <w:divBdr>
            <w:top w:val="none" w:sz="0" w:space="0" w:color="auto"/>
            <w:left w:val="none" w:sz="0" w:space="0" w:color="auto"/>
            <w:bottom w:val="none" w:sz="0" w:space="0" w:color="auto"/>
            <w:right w:val="none" w:sz="0" w:space="0" w:color="auto"/>
          </w:divBdr>
        </w:div>
        <w:div w:id="1122111011">
          <w:marLeft w:val="0"/>
          <w:marRight w:val="0"/>
          <w:marTop w:val="0"/>
          <w:marBottom w:val="0"/>
          <w:divBdr>
            <w:top w:val="none" w:sz="0" w:space="0" w:color="auto"/>
            <w:left w:val="none" w:sz="0" w:space="0" w:color="auto"/>
            <w:bottom w:val="none" w:sz="0" w:space="0" w:color="auto"/>
            <w:right w:val="none" w:sz="0" w:space="0" w:color="auto"/>
          </w:divBdr>
        </w:div>
        <w:div w:id="1629313700">
          <w:marLeft w:val="0"/>
          <w:marRight w:val="0"/>
          <w:marTop w:val="0"/>
          <w:marBottom w:val="0"/>
          <w:divBdr>
            <w:top w:val="none" w:sz="0" w:space="0" w:color="auto"/>
            <w:left w:val="none" w:sz="0" w:space="0" w:color="auto"/>
            <w:bottom w:val="none" w:sz="0" w:space="0" w:color="auto"/>
            <w:right w:val="none" w:sz="0" w:space="0" w:color="auto"/>
          </w:divBdr>
        </w:div>
      </w:divsChild>
    </w:div>
    <w:div w:id="2111662029">
      <w:bodyDiv w:val="1"/>
      <w:marLeft w:val="0"/>
      <w:marRight w:val="0"/>
      <w:marTop w:val="0"/>
      <w:marBottom w:val="0"/>
      <w:divBdr>
        <w:top w:val="none" w:sz="0" w:space="0" w:color="auto"/>
        <w:left w:val="none" w:sz="0" w:space="0" w:color="auto"/>
        <w:bottom w:val="none" w:sz="0" w:space="0" w:color="auto"/>
        <w:right w:val="none" w:sz="0" w:space="0" w:color="auto"/>
      </w:divBdr>
      <w:divsChild>
        <w:div w:id="1214460904">
          <w:marLeft w:val="0"/>
          <w:marRight w:val="0"/>
          <w:marTop w:val="0"/>
          <w:marBottom w:val="0"/>
          <w:divBdr>
            <w:top w:val="none" w:sz="0" w:space="0" w:color="auto"/>
            <w:left w:val="none" w:sz="0" w:space="0" w:color="auto"/>
            <w:bottom w:val="none" w:sz="0" w:space="0" w:color="auto"/>
            <w:right w:val="none" w:sz="0" w:space="0" w:color="auto"/>
          </w:divBdr>
        </w:div>
        <w:div w:id="1769276866">
          <w:marLeft w:val="0"/>
          <w:marRight w:val="0"/>
          <w:marTop w:val="0"/>
          <w:marBottom w:val="0"/>
          <w:divBdr>
            <w:top w:val="none" w:sz="0" w:space="0" w:color="auto"/>
            <w:left w:val="none" w:sz="0" w:space="0" w:color="auto"/>
            <w:bottom w:val="none" w:sz="0" w:space="0" w:color="auto"/>
            <w:right w:val="none" w:sz="0" w:space="0" w:color="auto"/>
          </w:divBdr>
        </w:div>
        <w:div w:id="1519807584">
          <w:marLeft w:val="0"/>
          <w:marRight w:val="0"/>
          <w:marTop w:val="0"/>
          <w:marBottom w:val="0"/>
          <w:divBdr>
            <w:top w:val="none" w:sz="0" w:space="0" w:color="auto"/>
            <w:left w:val="none" w:sz="0" w:space="0" w:color="auto"/>
            <w:bottom w:val="none" w:sz="0" w:space="0" w:color="auto"/>
            <w:right w:val="none" w:sz="0" w:space="0" w:color="auto"/>
          </w:divBdr>
        </w:div>
        <w:div w:id="1350571387">
          <w:marLeft w:val="0"/>
          <w:marRight w:val="0"/>
          <w:marTop w:val="0"/>
          <w:marBottom w:val="0"/>
          <w:divBdr>
            <w:top w:val="none" w:sz="0" w:space="0" w:color="auto"/>
            <w:left w:val="none" w:sz="0" w:space="0" w:color="auto"/>
            <w:bottom w:val="none" w:sz="0" w:space="0" w:color="auto"/>
            <w:right w:val="none" w:sz="0" w:space="0" w:color="auto"/>
          </w:divBdr>
        </w:div>
        <w:div w:id="646127870">
          <w:marLeft w:val="0"/>
          <w:marRight w:val="0"/>
          <w:marTop w:val="0"/>
          <w:marBottom w:val="0"/>
          <w:divBdr>
            <w:top w:val="none" w:sz="0" w:space="0" w:color="auto"/>
            <w:left w:val="none" w:sz="0" w:space="0" w:color="auto"/>
            <w:bottom w:val="none" w:sz="0" w:space="0" w:color="auto"/>
            <w:right w:val="none" w:sz="0" w:space="0" w:color="auto"/>
          </w:divBdr>
        </w:div>
        <w:div w:id="1285040841">
          <w:marLeft w:val="0"/>
          <w:marRight w:val="0"/>
          <w:marTop w:val="0"/>
          <w:marBottom w:val="0"/>
          <w:divBdr>
            <w:top w:val="none" w:sz="0" w:space="0" w:color="auto"/>
            <w:left w:val="none" w:sz="0" w:space="0" w:color="auto"/>
            <w:bottom w:val="none" w:sz="0" w:space="0" w:color="auto"/>
            <w:right w:val="none" w:sz="0" w:space="0" w:color="auto"/>
          </w:divBdr>
        </w:div>
        <w:div w:id="2105032012">
          <w:marLeft w:val="0"/>
          <w:marRight w:val="0"/>
          <w:marTop w:val="0"/>
          <w:marBottom w:val="0"/>
          <w:divBdr>
            <w:top w:val="none" w:sz="0" w:space="0" w:color="auto"/>
            <w:left w:val="none" w:sz="0" w:space="0" w:color="auto"/>
            <w:bottom w:val="none" w:sz="0" w:space="0" w:color="auto"/>
            <w:right w:val="none" w:sz="0" w:space="0" w:color="auto"/>
          </w:divBdr>
        </w:div>
        <w:div w:id="702554107">
          <w:marLeft w:val="0"/>
          <w:marRight w:val="0"/>
          <w:marTop w:val="0"/>
          <w:marBottom w:val="0"/>
          <w:divBdr>
            <w:top w:val="none" w:sz="0" w:space="0" w:color="auto"/>
            <w:left w:val="none" w:sz="0" w:space="0" w:color="auto"/>
            <w:bottom w:val="none" w:sz="0" w:space="0" w:color="auto"/>
            <w:right w:val="none" w:sz="0" w:space="0" w:color="auto"/>
          </w:divBdr>
        </w:div>
      </w:divsChild>
    </w:div>
    <w:div w:id="2113551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1306</Words>
  <Characters>7446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8735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 Att</dc:creator>
  <cp:lastModifiedBy>Dee Att</cp:lastModifiedBy>
  <cp:revision>2</cp:revision>
  <dcterms:created xsi:type="dcterms:W3CDTF">2019-01-09T23:40:00Z</dcterms:created>
  <dcterms:modified xsi:type="dcterms:W3CDTF">2019-01-09T23:40:00Z</dcterms:modified>
</cp:coreProperties>
</file>