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0557328"/>
        <w:docPartObj>
          <w:docPartGallery w:val="Cover Pages"/>
          <w:docPartUnique/>
        </w:docPartObj>
      </w:sdtPr>
      <w:sdtEndPr>
        <w:rPr>
          <w:rFonts w:ascii="Arial" w:hAnsi="Arial" w:cs="Arial"/>
          <w:sz w:val="24"/>
          <w:szCs w:val="24"/>
        </w:rPr>
      </w:sdtEndPr>
      <w:sdtContent>
        <w:p w14:paraId="0B462551" w14:textId="2FB10EB7" w:rsidR="00575D6F" w:rsidRDefault="00575D6F">
          <w:r>
            <w:rPr>
              <w:noProof/>
            </w:rPr>
            <mc:AlternateContent>
              <mc:Choice Requires="wpg">
                <w:drawing>
                  <wp:anchor distT="0" distB="0" distL="114300" distR="114300" simplePos="0" relativeHeight="251662336" behindDoc="0" locked="0" layoutInCell="1" allowOverlap="1" wp14:anchorId="1D1253F8" wp14:editId="632C05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47A7B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E624A5" wp14:editId="5A188B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C4CB91" w14:textId="66021F9D" w:rsidR="00575D6F" w:rsidRDefault="00575D6F">
                                    <w:pPr>
                                      <w:pStyle w:val="NoSpacing"/>
                                      <w:jc w:val="right"/>
                                      <w:rPr>
                                        <w:color w:val="595959" w:themeColor="text1" w:themeTint="A6"/>
                                        <w:sz w:val="28"/>
                                        <w:szCs w:val="28"/>
                                      </w:rPr>
                                    </w:pPr>
                                    <w:r>
                                      <w:rPr>
                                        <w:color w:val="595959" w:themeColor="text1" w:themeTint="A6"/>
                                        <w:sz w:val="28"/>
                                        <w:szCs w:val="28"/>
                                      </w:rPr>
                                      <w:t>Rebecca Sparkes (2011028)</w:t>
                                    </w:r>
                                  </w:p>
                                </w:sdtContent>
                              </w:sdt>
                              <w:p w14:paraId="64C250F7" w14:textId="2F7007C0" w:rsidR="00575D6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1F8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E624A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C4CB91" w14:textId="66021F9D" w:rsidR="00575D6F" w:rsidRDefault="00575D6F">
                              <w:pPr>
                                <w:pStyle w:val="NoSpacing"/>
                                <w:jc w:val="right"/>
                                <w:rPr>
                                  <w:color w:val="595959" w:themeColor="text1" w:themeTint="A6"/>
                                  <w:sz w:val="28"/>
                                  <w:szCs w:val="28"/>
                                </w:rPr>
                              </w:pPr>
                              <w:r>
                                <w:rPr>
                                  <w:color w:val="595959" w:themeColor="text1" w:themeTint="A6"/>
                                  <w:sz w:val="28"/>
                                  <w:szCs w:val="28"/>
                                </w:rPr>
                                <w:t>Rebecca Sparkes (2011028)</w:t>
                              </w:r>
                            </w:p>
                          </w:sdtContent>
                        </w:sdt>
                        <w:p w14:paraId="64C250F7" w14:textId="2F7007C0" w:rsidR="00575D6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1F8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B665B1" wp14:editId="42683DC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2833C" w14:textId="7D36AB1E" w:rsidR="00575D6F" w:rsidRDefault="003B1F82">
                                <w:pPr>
                                  <w:pStyle w:val="NoSpacing"/>
                                  <w:jc w:val="right"/>
                                  <w:rPr>
                                    <w:color w:val="4472C4" w:themeColor="accent1"/>
                                    <w:sz w:val="28"/>
                                    <w:szCs w:val="28"/>
                                  </w:rPr>
                                </w:pPr>
                                <w:r>
                                  <w:rPr>
                                    <w:color w:val="4472C4" w:themeColor="accent1"/>
                                    <w:sz w:val="28"/>
                                    <w:szCs w:val="28"/>
                                  </w:rPr>
                                  <w:t>ECPT</w:t>
                                </w:r>
                                <w:r w:rsidR="00633C8B">
                                  <w:rPr>
                                    <w:color w:val="4472C4" w:themeColor="accent1"/>
                                    <w:sz w:val="28"/>
                                    <w:szCs w:val="28"/>
                                  </w:rPr>
                                  <w:t>6003</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4E15649" w14:textId="3AFF6AF6" w:rsidR="00575D6F" w:rsidRPr="00495E35" w:rsidRDefault="00633C8B">
                                    <w:pPr>
                                      <w:pStyle w:val="NoSpacing"/>
                                      <w:jc w:val="right"/>
                                      <w:rPr>
                                        <w:color w:val="595959" w:themeColor="text1" w:themeTint="A6"/>
                                        <w:sz w:val="24"/>
                                        <w:szCs w:val="24"/>
                                      </w:rPr>
                                    </w:pPr>
                                    <w:r w:rsidRPr="00495E35">
                                      <w:rPr>
                                        <w:color w:val="595959" w:themeColor="text1" w:themeTint="A6"/>
                                        <w:sz w:val="24"/>
                                        <w:szCs w:val="24"/>
                                      </w:rPr>
                                      <w:t>Teaching Toolkit 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B665B1"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832833C" w14:textId="7D36AB1E" w:rsidR="00575D6F" w:rsidRDefault="003B1F82">
                          <w:pPr>
                            <w:pStyle w:val="NoSpacing"/>
                            <w:jc w:val="right"/>
                            <w:rPr>
                              <w:color w:val="4472C4" w:themeColor="accent1"/>
                              <w:sz w:val="28"/>
                              <w:szCs w:val="28"/>
                            </w:rPr>
                          </w:pPr>
                          <w:r>
                            <w:rPr>
                              <w:color w:val="4472C4" w:themeColor="accent1"/>
                              <w:sz w:val="28"/>
                              <w:szCs w:val="28"/>
                            </w:rPr>
                            <w:t>ECPT</w:t>
                          </w:r>
                          <w:r w:rsidR="00633C8B">
                            <w:rPr>
                              <w:color w:val="4472C4" w:themeColor="accent1"/>
                              <w:sz w:val="28"/>
                              <w:szCs w:val="28"/>
                            </w:rPr>
                            <w:t>6003</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4E15649" w14:textId="3AFF6AF6" w:rsidR="00575D6F" w:rsidRPr="00495E35" w:rsidRDefault="00633C8B">
                              <w:pPr>
                                <w:pStyle w:val="NoSpacing"/>
                                <w:jc w:val="right"/>
                                <w:rPr>
                                  <w:color w:val="595959" w:themeColor="text1" w:themeTint="A6"/>
                                  <w:sz w:val="24"/>
                                  <w:szCs w:val="24"/>
                                </w:rPr>
                              </w:pPr>
                              <w:r w:rsidRPr="00495E35">
                                <w:rPr>
                                  <w:color w:val="595959" w:themeColor="text1" w:themeTint="A6"/>
                                  <w:sz w:val="24"/>
                                  <w:szCs w:val="24"/>
                                </w:rPr>
                                <w:t>Teaching Toolkit 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1796BF" wp14:editId="07FEFCD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BB5365" w14:textId="67F4F242" w:rsidR="00575D6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17173">
                                      <w:rPr>
                                        <w:caps/>
                                        <w:color w:val="4472C4" w:themeColor="accent1"/>
                                        <w:sz w:val="64"/>
                                        <w:szCs w:val="64"/>
                                      </w:rPr>
                                      <w:t>Professional Observation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7AEAE3" w14:textId="564AD7DB" w:rsidR="00575D6F" w:rsidRDefault="00F17173">
                                    <w:pPr>
                                      <w:jc w:val="right"/>
                                      <w:rPr>
                                        <w:smallCaps/>
                                        <w:color w:val="404040" w:themeColor="text1" w:themeTint="BF"/>
                                        <w:sz w:val="36"/>
                                        <w:szCs w:val="36"/>
                                      </w:rPr>
                                    </w:pPr>
                                    <w:r>
                                      <w:rPr>
                                        <w:color w:val="404040" w:themeColor="text1" w:themeTint="BF"/>
                                        <w:sz w:val="36"/>
                                        <w:szCs w:val="36"/>
                                      </w:rPr>
                                      <w:t>Professional Graduate</w:t>
                                    </w:r>
                                    <w:r w:rsidR="003B1F82">
                                      <w:rPr>
                                        <w:color w:val="404040" w:themeColor="text1" w:themeTint="BF"/>
                                        <w:sz w:val="36"/>
                                        <w:szCs w:val="36"/>
                                      </w:rPr>
                                      <w:t xml:space="preserve"> Certificate in Education (PCET)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1796B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4BB5365" w14:textId="67F4F242" w:rsidR="00575D6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17173">
                                <w:rPr>
                                  <w:caps/>
                                  <w:color w:val="4472C4" w:themeColor="accent1"/>
                                  <w:sz w:val="64"/>
                                  <w:szCs w:val="64"/>
                                </w:rPr>
                                <w:t>Professional Observation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7AEAE3" w14:textId="564AD7DB" w:rsidR="00575D6F" w:rsidRDefault="00F17173">
                              <w:pPr>
                                <w:jc w:val="right"/>
                                <w:rPr>
                                  <w:smallCaps/>
                                  <w:color w:val="404040" w:themeColor="text1" w:themeTint="BF"/>
                                  <w:sz w:val="36"/>
                                  <w:szCs w:val="36"/>
                                </w:rPr>
                              </w:pPr>
                              <w:r>
                                <w:rPr>
                                  <w:color w:val="404040" w:themeColor="text1" w:themeTint="BF"/>
                                  <w:sz w:val="36"/>
                                  <w:szCs w:val="36"/>
                                </w:rPr>
                                <w:t>Professional Graduate</w:t>
                              </w:r>
                              <w:r w:rsidR="003B1F82">
                                <w:rPr>
                                  <w:color w:val="404040" w:themeColor="text1" w:themeTint="BF"/>
                                  <w:sz w:val="36"/>
                                  <w:szCs w:val="36"/>
                                </w:rPr>
                                <w:t xml:space="preserve"> Certificate in Education (PCET)</w:t>
                              </w:r>
                            </w:p>
                          </w:sdtContent>
                        </w:sdt>
                      </w:txbxContent>
                    </v:textbox>
                    <w10:wrap type="square" anchorx="page" anchory="page"/>
                  </v:shape>
                </w:pict>
              </mc:Fallback>
            </mc:AlternateContent>
          </w:r>
        </w:p>
        <w:p w14:paraId="56991DBF" w14:textId="77777777" w:rsidR="00633C8B" w:rsidRDefault="00633C8B">
          <w:pPr>
            <w:rPr>
              <w:rFonts w:ascii="Arial" w:hAnsi="Arial" w:cs="Arial"/>
              <w:sz w:val="24"/>
              <w:szCs w:val="24"/>
            </w:rPr>
          </w:pPr>
        </w:p>
        <w:p w14:paraId="4BBA8862" w14:textId="77777777" w:rsidR="00633C8B" w:rsidRDefault="00633C8B">
          <w:pPr>
            <w:rPr>
              <w:rFonts w:ascii="Arial" w:hAnsi="Arial" w:cs="Arial"/>
              <w:sz w:val="24"/>
              <w:szCs w:val="24"/>
            </w:rPr>
          </w:pPr>
          <w:r>
            <w:rPr>
              <w:rFonts w:ascii="Arial" w:hAnsi="Arial" w:cs="Arial"/>
              <w:sz w:val="24"/>
              <w:szCs w:val="24"/>
            </w:rPr>
            <w:br w:type="page"/>
          </w:r>
        </w:p>
        <w:p w14:paraId="2C57647C" w14:textId="4641E484" w:rsidR="00633C8B" w:rsidRDefault="00633C8B" w:rsidP="00C950CF">
          <w:pPr>
            <w:spacing w:line="360" w:lineRule="auto"/>
            <w:jc w:val="center"/>
            <w:rPr>
              <w:rFonts w:ascii="Arial" w:hAnsi="Arial" w:cs="Arial"/>
              <w:b/>
              <w:bCs/>
              <w:sz w:val="24"/>
              <w:szCs w:val="24"/>
            </w:rPr>
          </w:pPr>
          <w:r w:rsidRPr="00633C8B">
            <w:rPr>
              <w:rFonts w:ascii="Arial" w:hAnsi="Arial" w:cs="Arial"/>
              <w:b/>
              <w:bCs/>
              <w:sz w:val="24"/>
              <w:szCs w:val="24"/>
            </w:rPr>
            <w:lastRenderedPageBreak/>
            <w:t>Contents Page</w:t>
          </w:r>
        </w:p>
        <w:p w14:paraId="35E28852" w14:textId="7B9D9C47" w:rsidR="00633C8B" w:rsidRDefault="00633C8B" w:rsidP="00C950CF">
          <w:pPr>
            <w:spacing w:line="360" w:lineRule="auto"/>
            <w:rPr>
              <w:rFonts w:ascii="Arial" w:hAnsi="Arial" w:cs="Arial"/>
              <w:sz w:val="24"/>
              <w:szCs w:val="24"/>
            </w:rPr>
          </w:pPr>
          <w:r>
            <w:rPr>
              <w:rFonts w:ascii="Arial" w:hAnsi="Arial" w:cs="Arial"/>
              <w:sz w:val="24"/>
              <w:szCs w:val="24"/>
            </w:rPr>
            <w:t>Introduction</w:t>
          </w:r>
          <w:r w:rsidR="004B7ECD">
            <w:rPr>
              <w:rFonts w:ascii="Arial" w:hAnsi="Arial" w:cs="Arial"/>
              <w:sz w:val="24"/>
              <w:szCs w:val="24"/>
            </w:rPr>
            <w:t xml:space="preserve"> </w:t>
          </w:r>
          <w:r>
            <w:rPr>
              <w:rFonts w:ascii="Arial" w:hAnsi="Arial" w:cs="Arial"/>
              <w:sz w:val="24"/>
              <w:szCs w:val="24"/>
            </w:rPr>
            <w:t>.........................................................</w:t>
          </w:r>
          <w:r w:rsidR="00263DD0">
            <w:rPr>
              <w:rFonts w:ascii="Arial" w:hAnsi="Arial" w:cs="Arial"/>
              <w:sz w:val="24"/>
              <w:szCs w:val="24"/>
            </w:rPr>
            <w:t>.</w:t>
          </w:r>
          <w:r>
            <w:rPr>
              <w:rFonts w:ascii="Arial" w:hAnsi="Arial" w:cs="Arial"/>
              <w:sz w:val="24"/>
              <w:szCs w:val="24"/>
            </w:rPr>
            <w:t>..............................</w:t>
          </w:r>
          <w:r w:rsidR="004B7ECD">
            <w:rPr>
              <w:rFonts w:ascii="Arial" w:hAnsi="Arial" w:cs="Arial"/>
              <w:sz w:val="24"/>
              <w:szCs w:val="24"/>
            </w:rPr>
            <w:t>.</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Page 2</w:t>
          </w:r>
        </w:p>
        <w:p w14:paraId="11883983" w14:textId="0F7F5A19" w:rsidR="000A33E2" w:rsidRDefault="00633C8B" w:rsidP="00C950CF">
          <w:pPr>
            <w:spacing w:line="360" w:lineRule="auto"/>
            <w:rPr>
              <w:rFonts w:ascii="Arial" w:hAnsi="Arial" w:cs="Arial"/>
              <w:sz w:val="24"/>
              <w:szCs w:val="24"/>
            </w:rPr>
          </w:pPr>
          <w:r>
            <w:rPr>
              <w:rFonts w:ascii="Arial" w:hAnsi="Arial" w:cs="Arial"/>
              <w:sz w:val="24"/>
              <w:szCs w:val="24"/>
            </w:rPr>
            <w:t xml:space="preserve">Observation </w:t>
          </w:r>
          <w:r w:rsidR="000A33E2">
            <w:rPr>
              <w:rFonts w:ascii="Arial" w:hAnsi="Arial" w:cs="Arial"/>
              <w:sz w:val="24"/>
              <w:szCs w:val="24"/>
            </w:rPr>
            <w:t>O</w:t>
          </w:r>
          <w:r>
            <w:rPr>
              <w:rFonts w:ascii="Arial" w:hAnsi="Arial" w:cs="Arial"/>
              <w:sz w:val="24"/>
              <w:szCs w:val="24"/>
            </w:rPr>
            <w:t>ne</w:t>
          </w:r>
          <w:r w:rsidR="004B7ECD">
            <w:rPr>
              <w:rFonts w:ascii="Arial" w:hAnsi="Arial" w:cs="Arial"/>
              <w:sz w:val="24"/>
              <w:szCs w:val="24"/>
            </w:rPr>
            <w:t xml:space="preserve"> </w:t>
          </w:r>
          <w:r>
            <w:rPr>
              <w:rFonts w:ascii="Arial" w:hAnsi="Arial" w:cs="Arial"/>
              <w:sz w:val="24"/>
              <w:szCs w:val="24"/>
            </w:rPr>
            <w:t>..............................................................................</w:t>
          </w:r>
          <w:r w:rsidR="004B7ECD">
            <w:rPr>
              <w:rFonts w:ascii="Arial" w:hAnsi="Arial" w:cs="Arial"/>
              <w:sz w:val="24"/>
              <w:szCs w:val="24"/>
            </w:rPr>
            <w:t>..</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Page</w:t>
          </w:r>
          <w:r w:rsidR="000A33E2">
            <w:rPr>
              <w:rFonts w:ascii="Arial" w:hAnsi="Arial" w:cs="Arial"/>
              <w:sz w:val="24"/>
              <w:szCs w:val="24"/>
            </w:rPr>
            <w:t xml:space="preserve"> 2 – 4 </w:t>
          </w:r>
        </w:p>
        <w:p w14:paraId="2AED14A1" w14:textId="14BD4AFB" w:rsidR="009439D7" w:rsidRDefault="000A33E2" w:rsidP="00C950CF">
          <w:pPr>
            <w:spacing w:line="360" w:lineRule="auto"/>
            <w:rPr>
              <w:rFonts w:ascii="Arial" w:hAnsi="Arial" w:cs="Arial"/>
              <w:sz w:val="24"/>
              <w:szCs w:val="24"/>
            </w:rPr>
          </w:pPr>
          <w:r>
            <w:rPr>
              <w:rFonts w:ascii="Arial" w:hAnsi="Arial" w:cs="Arial"/>
              <w:sz w:val="24"/>
              <w:szCs w:val="24"/>
            </w:rPr>
            <w:t>Observation Two</w:t>
          </w:r>
          <w:r w:rsidR="004B7ECD">
            <w:rPr>
              <w:rFonts w:ascii="Arial" w:hAnsi="Arial" w:cs="Arial"/>
              <w:sz w:val="24"/>
              <w:szCs w:val="24"/>
            </w:rPr>
            <w:t xml:space="preserve"> </w:t>
          </w:r>
          <w:r>
            <w:rPr>
              <w:rFonts w:ascii="Arial" w:hAnsi="Arial" w:cs="Arial"/>
              <w:sz w:val="24"/>
              <w:szCs w:val="24"/>
            </w:rPr>
            <w:t>.............................................................................</w:t>
          </w:r>
          <w:r w:rsidR="004B7ECD">
            <w:rPr>
              <w:rFonts w:ascii="Arial" w:hAnsi="Arial" w:cs="Arial"/>
              <w:sz w:val="24"/>
              <w:szCs w:val="24"/>
            </w:rPr>
            <w:t>..</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 xml:space="preserve">Page 4 </w:t>
          </w:r>
          <w:r w:rsidR="009439D7">
            <w:rPr>
              <w:rFonts w:ascii="Arial" w:hAnsi="Arial" w:cs="Arial"/>
              <w:sz w:val="24"/>
              <w:szCs w:val="24"/>
            </w:rPr>
            <w:t>–</w:t>
          </w:r>
          <w:r>
            <w:rPr>
              <w:rFonts w:ascii="Arial" w:hAnsi="Arial" w:cs="Arial"/>
              <w:sz w:val="24"/>
              <w:szCs w:val="24"/>
            </w:rPr>
            <w:t xml:space="preserve"> 7</w:t>
          </w:r>
        </w:p>
        <w:p w14:paraId="71E52554" w14:textId="23B029F4" w:rsidR="009439D7" w:rsidRDefault="009439D7" w:rsidP="00C950CF">
          <w:pPr>
            <w:spacing w:line="360" w:lineRule="auto"/>
            <w:rPr>
              <w:rFonts w:ascii="Arial" w:hAnsi="Arial" w:cs="Arial"/>
              <w:sz w:val="24"/>
              <w:szCs w:val="24"/>
            </w:rPr>
          </w:pPr>
          <w:r>
            <w:rPr>
              <w:rFonts w:ascii="Arial" w:hAnsi="Arial" w:cs="Arial"/>
              <w:sz w:val="24"/>
              <w:szCs w:val="24"/>
            </w:rPr>
            <w:t>Conclusion</w:t>
          </w:r>
          <w:r w:rsidR="004B7ECD">
            <w:rPr>
              <w:rFonts w:ascii="Arial" w:hAnsi="Arial" w:cs="Arial"/>
              <w:sz w:val="24"/>
              <w:szCs w:val="24"/>
            </w:rPr>
            <w:t xml:space="preserve"> </w:t>
          </w:r>
          <w:r>
            <w:rPr>
              <w:rFonts w:ascii="Arial" w:hAnsi="Arial" w:cs="Arial"/>
              <w:sz w:val="24"/>
              <w:szCs w:val="24"/>
            </w:rPr>
            <w:t>.....................................................................................</w:t>
          </w:r>
          <w:r w:rsidR="004B7ECD">
            <w:rPr>
              <w:rFonts w:ascii="Arial" w:hAnsi="Arial" w:cs="Arial"/>
              <w:sz w:val="24"/>
              <w:szCs w:val="24"/>
            </w:rPr>
            <w:t>..</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Page 7</w:t>
          </w:r>
          <w:r>
            <w:rPr>
              <w:rFonts w:ascii="Arial" w:hAnsi="Arial" w:cs="Arial"/>
              <w:sz w:val="24"/>
              <w:szCs w:val="24"/>
            </w:rPr>
            <w:tab/>
          </w:r>
        </w:p>
        <w:p w14:paraId="782D31DB" w14:textId="1ACBAA2D" w:rsidR="00263DD0" w:rsidRDefault="00263DD0" w:rsidP="00C950CF">
          <w:pPr>
            <w:spacing w:line="360" w:lineRule="auto"/>
            <w:rPr>
              <w:rFonts w:ascii="Arial" w:hAnsi="Arial" w:cs="Arial"/>
              <w:sz w:val="24"/>
              <w:szCs w:val="24"/>
            </w:rPr>
          </w:pPr>
          <w:r>
            <w:rPr>
              <w:rFonts w:ascii="Arial" w:hAnsi="Arial" w:cs="Arial"/>
              <w:sz w:val="24"/>
              <w:szCs w:val="24"/>
            </w:rPr>
            <w:t>Action Plan</w:t>
          </w:r>
          <w:r w:rsidR="004B7ECD">
            <w:rPr>
              <w:rFonts w:ascii="Arial" w:hAnsi="Arial" w:cs="Arial"/>
              <w:sz w:val="24"/>
              <w:szCs w:val="24"/>
            </w:rPr>
            <w:t xml:space="preserve"> </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 xml:space="preserve">Page 8 – </w:t>
          </w:r>
          <w:r w:rsidR="00181F37">
            <w:rPr>
              <w:rFonts w:ascii="Arial" w:hAnsi="Arial" w:cs="Arial"/>
              <w:sz w:val="24"/>
              <w:szCs w:val="24"/>
            </w:rPr>
            <w:t>9</w:t>
          </w:r>
        </w:p>
        <w:p w14:paraId="4DA178A9" w14:textId="772E1B5C" w:rsidR="00263DD0" w:rsidRDefault="00263DD0" w:rsidP="00C950CF">
          <w:pPr>
            <w:spacing w:line="360" w:lineRule="auto"/>
            <w:rPr>
              <w:rFonts w:ascii="Arial" w:hAnsi="Arial" w:cs="Arial"/>
              <w:sz w:val="24"/>
              <w:szCs w:val="24"/>
            </w:rPr>
          </w:pPr>
          <w:r>
            <w:rPr>
              <w:rFonts w:ascii="Arial" w:hAnsi="Arial" w:cs="Arial"/>
              <w:sz w:val="24"/>
              <w:szCs w:val="24"/>
            </w:rPr>
            <w:t>Reference List</w:t>
          </w:r>
          <w:r w:rsidR="004B7ECD">
            <w:rPr>
              <w:rFonts w:ascii="Arial" w:hAnsi="Arial" w:cs="Arial"/>
              <w:sz w:val="24"/>
              <w:szCs w:val="24"/>
            </w:rPr>
            <w:t xml:space="preserve"> </w:t>
          </w:r>
          <w:r>
            <w:rPr>
              <w:rFonts w:ascii="Arial" w:hAnsi="Arial" w:cs="Arial"/>
              <w:sz w:val="24"/>
              <w:szCs w:val="24"/>
            </w:rPr>
            <w:t>........................................................................................</w:t>
          </w:r>
          <w:r w:rsidR="004B7ECD">
            <w:rPr>
              <w:rFonts w:ascii="Arial" w:hAnsi="Arial" w:cs="Arial"/>
              <w:sz w:val="24"/>
              <w:szCs w:val="24"/>
            </w:rPr>
            <w:t xml:space="preserve"> </w:t>
          </w:r>
          <w:r>
            <w:rPr>
              <w:rFonts w:ascii="Arial" w:hAnsi="Arial" w:cs="Arial"/>
              <w:sz w:val="24"/>
              <w:szCs w:val="24"/>
            </w:rPr>
            <w:t xml:space="preserve">Page </w:t>
          </w:r>
          <w:r w:rsidR="004B0C58">
            <w:rPr>
              <w:rFonts w:ascii="Arial" w:hAnsi="Arial" w:cs="Arial"/>
              <w:sz w:val="24"/>
              <w:szCs w:val="24"/>
            </w:rPr>
            <w:t>9</w:t>
          </w:r>
          <w:r>
            <w:rPr>
              <w:rFonts w:ascii="Arial" w:hAnsi="Arial" w:cs="Arial"/>
              <w:sz w:val="24"/>
              <w:szCs w:val="24"/>
            </w:rPr>
            <w:t xml:space="preserve"> – 1</w:t>
          </w:r>
          <w:r w:rsidR="004B0C58">
            <w:rPr>
              <w:rFonts w:ascii="Arial" w:hAnsi="Arial" w:cs="Arial"/>
              <w:sz w:val="24"/>
              <w:szCs w:val="24"/>
            </w:rPr>
            <w:t>2</w:t>
          </w:r>
        </w:p>
        <w:p w14:paraId="10C41720" w14:textId="40898665" w:rsidR="00633C8B" w:rsidRDefault="00263DD0" w:rsidP="00C950CF">
          <w:pPr>
            <w:spacing w:line="360" w:lineRule="auto"/>
            <w:rPr>
              <w:rFonts w:ascii="Arial" w:hAnsi="Arial" w:cs="Arial"/>
              <w:sz w:val="24"/>
              <w:szCs w:val="24"/>
            </w:rPr>
          </w:pPr>
          <w:r>
            <w:rPr>
              <w:rFonts w:ascii="Arial" w:hAnsi="Arial" w:cs="Arial"/>
              <w:sz w:val="24"/>
              <w:szCs w:val="24"/>
            </w:rPr>
            <w:t>Appendices</w:t>
          </w:r>
          <w:r w:rsidR="004B7ECD">
            <w:rPr>
              <w:rFonts w:ascii="Arial" w:hAnsi="Arial" w:cs="Arial"/>
              <w:sz w:val="24"/>
              <w:szCs w:val="24"/>
            </w:rPr>
            <w:t xml:space="preserve"> </w:t>
          </w:r>
          <w:r>
            <w:rPr>
              <w:rFonts w:ascii="Arial" w:hAnsi="Arial" w:cs="Arial"/>
              <w:sz w:val="24"/>
              <w:szCs w:val="24"/>
            </w:rPr>
            <w:t>............................................................................................ Page 1</w:t>
          </w:r>
          <w:r w:rsidR="004B0C58">
            <w:rPr>
              <w:rFonts w:ascii="Arial" w:hAnsi="Arial" w:cs="Arial"/>
              <w:sz w:val="24"/>
              <w:szCs w:val="24"/>
            </w:rPr>
            <w:t>3</w:t>
          </w:r>
          <w:r>
            <w:rPr>
              <w:rFonts w:ascii="Arial" w:hAnsi="Arial" w:cs="Arial"/>
              <w:sz w:val="24"/>
              <w:szCs w:val="24"/>
            </w:rPr>
            <w:t xml:space="preserve"> - 1</w:t>
          </w:r>
          <w:r w:rsidR="004B0C58">
            <w:rPr>
              <w:rFonts w:ascii="Arial" w:hAnsi="Arial" w:cs="Arial"/>
              <w:sz w:val="24"/>
              <w:szCs w:val="24"/>
            </w:rPr>
            <w:t>8</w:t>
          </w:r>
          <w:r w:rsidR="00633C8B">
            <w:rPr>
              <w:rFonts w:ascii="Arial" w:hAnsi="Arial" w:cs="Arial"/>
              <w:sz w:val="24"/>
              <w:szCs w:val="24"/>
            </w:rPr>
            <w:br w:type="page"/>
          </w:r>
        </w:p>
        <w:p w14:paraId="1D60AA8C" w14:textId="4DB7D202" w:rsidR="00575D6F" w:rsidRDefault="00000000">
          <w:pPr>
            <w:rPr>
              <w:rFonts w:ascii="Arial" w:hAnsi="Arial" w:cs="Arial"/>
              <w:sz w:val="24"/>
              <w:szCs w:val="24"/>
            </w:rPr>
          </w:pPr>
        </w:p>
      </w:sdtContent>
    </w:sdt>
    <w:p w14:paraId="6D607B53" w14:textId="448E2CFC" w:rsidR="006F0132" w:rsidRPr="00BB4AA0" w:rsidRDefault="006F0132" w:rsidP="00BB4AA0">
      <w:pPr>
        <w:spacing w:line="360" w:lineRule="auto"/>
        <w:jc w:val="center"/>
        <w:rPr>
          <w:rFonts w:ascii="Arial" w:hAnsi="Arial" w:cs="Arial"/>
          <w:b/>
          <w:bCs/>
          <w:sz w:val="24"/>
          <w:szCs w:val="24"/>
        </w:rPr>
      </w:pPr>
      <w:r w:rsidRPr="00BB4AA0">
        <w:rPr>
          <w:rFonts w:ascii="Arial" w:hAnsi="Arial" w:cs="Arial"/>
          <w:b/>
          <w:bCs/>
          <w:sz w:val="24"/>
          <w:szCs w:val="24"/>
        </w:rPr>
        <w:t>Professional Observation Report</w:t>
      </w:r>
    </w:p>
    <w:p w14:paraId="79AE20EF" w14:textId="23194F7F" w:rsidR="0011118F" w:rsidRPr="00BB4AA0" w:rsidRDefault="0011118F" w:rsidP="00BB4AA0">
      <w:pPr>
        <w:spacing w:line="360" w:lineRule="auto"/>
        <w:rPr>
          <w:rFonts w:ascii="Arial" w:hAnsi="Arial" w:cs="Arial"/>
          <w:b/>
          <w:bCs/>
          <w:sz w:val="24"/>
          <w:szCs w:val="24"/>
        </w:rPr>
      </w:pPr>
      <w:r w:rsidRPr="00BB4AA0">
        <w:rPr>
          <w:rFonts w:ascii="Arial" w:hAnsi="Arial" w:cs="Arial"/>
          <w:b/>
          <w:bCs/>
          <w:sz w:val="24"/>
          <w:szCs w:val="24"/>
        </w:rPr>
        <w:t>Introduction</w:t>
      </w:r>
    </w:p>
    <w:p w14:paraId="043717CC" w14:textId="07E6B15B" w:rsidR="00741040" w:rsidRDefault="02EDFF1F" w:rsidP="00BB4AA0">
      <w:pPr>
        <w:spacing w:line="360" w:lineRule="auto"/>
        <w:rPr>
          <w:rFonts w:ascii="Arial" w:hAnsi="Arial" w:cs="Arial"/>
          <w:sz w:val="24"/>
          <w:szCs w:val="24"/>
        </w:rPr>
      </w:pPr>
      <w:r w:rsidRPr="00BB4AA0">
        <w:rPr>
          <w:rFonts w:ascii="Arial" w:hAnsi="Arial" w:cs="Arial"/>
          <w:sz w:val="24"/>
          <w:szCs w:val="24"/>
        </w:rPr>
        <w:t xml:space="preserve">This report will reflect on the observations of two </w:t>
      </w:r>
      <w:r w:rsidR="00AF044C" w:rsidRPr="00BB4AA0">
        <w:rPr>
          <w:rFonts w:ascii="Arial" w:hAnsi="Arial" w:cs="Arial"/>
          <w:sz w:val="24"/>
          <w:szCs w:val="24"/>
        </w:rPr>
        <w:t xml:space="preserve">experienced </w:t>
      </w:r>
      <w:r w:rsidRPr="00BB4AA0">
        <w:rPr>
          <w:rFonts w:ascii="Arial" w:hAnsi="Arial" w:cs="Arial"/>
          <w:sz w:val="24"/>
          <w:szCs w:val="24"/>
        </w:rPr>
        <w:t xml:space="preserve">teaching professionals </w:t>
      </w:r>
      <w:r w:rsidR="001E3A96" w:rsidRPr="00BB4AA0">
        <w:rPr>
          <w:rFonts w:ascii="Arial" w:hAnsi="Arial" w:cs="Arial"/>
          <w:sz w:val="24"/>
          <w:szCs w:val="24"/>
        </w:rPr>
        <w:t>within the post-16 secto</w:t>
      </w:r>
      <w:r w:rsidR="00060C8F" w:rsidRPr="00BB4AA0">
        <w:rPr>
          <w:rFonts w:ascii="Arial" w:hAnsi="Arial" w:cs="Arial"/>
          <w:sz w:val="24"/>
          <w:szCs w:val="24"/>
        </w:rPr>
        <w:t>r</w:t>
      </w:r>
      <w:r w:rsidR="0138FD68" w:rsidRPr="00BB4AA0">
        <w:rPr>
          <w:rFonts w:ascii="Arial" w:hAnsi="Arial" w:cs="Arial"/>
          <w:sz w:val="24"/>
          <w:szCs w:val="24"/>
        </w:rPr>
        <w:t>.</w:t>
      </w:r>
      <w:r w:rsidR="001E3A96" w:rsidRPr="00BB4AA0">
        <w:rPr>
          <w:rFonts w:ascii="Arial" w:hAnsi="Arial" w:cs="Arial"/>
          <w:sz w:val="24"/>
          <w:szCs w:val="24"/>
        </w:rPr>
        <w:t xml:space="preserve"> </w:t>
      </w:r>
      <w:r w:rsidR="00B021D9" w:rsidRPr="00BB4AA0">
        <w:rPr>
          <w:rFonts w:ascii="Arial" w:hAnsi="Arial" w:cs="Arial"/>
          <w:sz w:val="24"/>
          <w:szCs w:val="24"/>
        </w:rPr>
        <w:t xml:space="preserve">This report will reflect on the learning </w:t>
      </w:r>
      <w:r w:rsidR="00D1132E" w:rsidRPr="00BB4AA0">
        <w:rPr>
          <w:rFonts w:ascii="Arial" w:hAnsi="Arial" w:cs="Arial"/>
          <w:sz w:val="24"/>
          <w:szCs w:val="24"/>
        </w:rPr>
        <w:t xml:space="preserve">I have </w:t>
      </w:r>
      <w:r w:rsidR="00FC1A46" w:rsidRPr="00BB4AA0">
        <w:rPr>
          <w:rFonts w:ascii="Arial" w:hAnsi="Arial" w:cs="Arial"/>
          <w:sz w:val="24"/>
          <w:szCs w:val="24"/>
        </w:rPr>
        <w:t>gained</w:t>
      </w:r>
      <w:r w:rsidR="00B021D9" w:rsidRPr="00BB4AA0">
        <w:rPr>
          <w:rFonts w:ascii="Arial" w:hAnsi="Arial" w:cs="Arial"/>
          <w:sz w:val="24"/>
          <w:szCs w:val="24"/>
        </w:rPr>
        <w:t xml:space="preserve"> from the experience and how </w:t>
      </w:r>
      <w:r w:rsidR="00F11585" w:rsidRPr="00BB4AA0">
        <w:rPr>
          <w:rFonts w:ascii="Arial" w:hAnsi="Arial" w:cs="Arial"/>
          <w:sz w:val="24"/>
          <w:szCs w:val="24"/>
        </w:rPr>
        <w:t>it</w:t>
      </w:r>
      <w:r w:rsidR="00E62A94" w:rsidRPr="00BB4AA0">
        <w:rPr>
          <w:rFonts w:ascii="Arial" w:hAnsi="Arial" w:cs="Arial"/>
          <w:sz w:val="24"/>
          <w:szCs w:val="24"/>
        </w:rPr>
        <w:t xml:space="preserve"> can </w:t>
      </w:r>
      <w:r w:rsidR="00F11585" w:rsidRPr="00BB4AA0">
        <w:rPr>
          <w:rFonts w:ascii="Arial" w:hAnsi="Arial" w:cs="Arial"/>
          <w:sz w:val="24"/>
          <w:szCs w:val="24"/>
        </w:rPr>
        <w:t>be applied to</w:t>
      </w:r>
      <w:r w:rsidR="00E62A94" w:rsidRPr="00BB4AA0">
        <w:rPr>
          <w:rFonts w:ascii="Arial" w:hAnsi="Arial" w:cs="Arial"/>
          <w:sz w:val="24"/>
          <w:szCs w:val="24"/>
        </w:rPr>
        <w:t xml:space="preserve"> my own </w:t>
      </w:r>
      <w:r w:rsidR="00F11585" w:rsidRPr="00BB4AA0">
        <w:rPr>
          <w:rFonts w:ascii="Arial" w:hAnsi="Arial" w:cs="Arial"/>
          <w:sz w:val="24"/>
          <w:szCs w:val="24"/>
        </w:rPr>
        <w:t xml:space="preserve">future </w:t>
      </w:r>
      <w:r w:rsidR="00E62A94" w:rsidRPr="00BB4AA0">
        <w:rPr>
          <w:rFonts w:ascii="Arial" w:hAnsi="Arial" w:cs="Arial"/>
          <w:sz w:val="24"/>
          <w:szCs w:val="24"/>
        </w:rPr>
        <w:t xml:space="preserve">professional practice and developmental needs. This report will </w:t>
      </w:r>
      <w:r w:rsidR="00432970" w:rsidRPr="00BB4AA0">
        <w:rPr>
          <w:rFonts w:ascii="Arial" w:hAnsi="Arial" w:cs="Arial"/>
          <w:sz w:val="24"/>
          <w:szCs w:val="24"/>
        </w:rPr>
        <w:t xml:space="preserve">include an action plan that will demonstrate </w:t>
      </w:r>
      <w:r w:rsidR="00604344" w:rsidRPr="00BB4AA0">
        <w:rPr>
          <w:rFonts w:ascii="Arial" w:hAnsi="Arial" w:cs="Arial"/>
          <w:sz w:val="24"/>
          <w:szCs w:val="24"/>
        </w:rPr>
        <w:t>area</w:t>
      </w:r>
      <w:r w:rsidR="00B7174E" w:rsidRPr="00BB4AA0">
        <w:rPr>
          <w:rFonts w:ascii="Arial" w:hAnsi="Arial" w:cs="Arial"/>
          <w:sz w:val="24"/>
          <w:szCs w:val="24"/>
        </w:rPr>
        <w:t xml:space="preserve">s of development for my own future teaching practice and the action steps required to meet </w:t>
      </w:r>
      <w:r w:rsidR="000C1242" w:rsidRPr="00BB4AA0">
        <w:rPr>
          <w:rFonts w:ascii="Arial" w:hAnsi="Arial" w:cs="Arial"/>
          <w:sz w:val="24"/>
          <w:szCs w:val="24"/>
        </w:rPr>
        <w:t>my</w:t>
      </w:r>
      <w:r w:rsidR="00704958" w:rsidRPr="00BB4AA0">
        <w:rPr>
          <w:rFonts w:ascii="Arial" w:hAnsi="Arial" w:cs="Arial"/>
          <w:sz w:val="24"/>
          <w:szCs w:val="24"/>
        </w:rPr>
        <w:t xml:space="preserve"> development needs</w:t>
      </w:r>
      <w:r w:rsidR="00E266CE" w:rsidRPr="00BB4AA0">
        <w:rPr>
          <w:rFonts w:ascii="Arial" w:hAnsi="Arial" w:cs="Arial"/>
          <w:sz w:val="24"/>
          <w:szCs w:val="24"/>
        </w:rPr>
        <w:t xml:space="preserve"> that are aligned to Professional Standards (Advance HE, 2023)</w:t>
      </w:r>
      <w:r w:rsidR="00704958" w:rsidRPr="00BB4AA0">
        <w:rPr>
          <w:rFonts w:ascii="Arial" w:hAnsi="Arial" w:cs="Arial"/>
          <w:sz w:val="24"/>
          <w:szCs w:val="24"/>
        </w:rPr>
        <w:t>.</w:t>
      </w:r>
      <w:r w:rsidR="00373B97" w:rsidRPr="00BB4AA0">
        <w:rPr>
          <w:rFonts w:ascii="Arial" w:hAnsi="Arial" w:cs="Arial"/>
          <w:sz w:val="24"/>
          <w:szCs w:val="24"/>
        </w:rPr>
        <w:t xml:space="preserve"> Teacher observation forms</w:t>
      </w:r>
      <w:r w:rsidR="00B939F1" w:rsidRPr="00BB4AA0">
        <w:rPr>
          <w:rFonts w:ascii="Arial" w:hAnsi="Arial" w:cs="Arial"/>
          <w:sz w:val="24"/>
          <w:szCs w:val="24"/>
        </w:rPr>
        <w:t xml:space="preserve"> are included in the appendices.</w:t>
      </w:r>
      <w:r w:rsidR="00E266CE" w:rsidRPr="00BB4AA0">
        <w:rPr>
          <w:rFonts w:ascii="Arial" w:hAnsi="Arial" w:cs="Arial"/>
          <w:sz w:val="24"/>
          <w:szCs w:val="24"/>
        </w:rPr>
        <w:t xml:space="preserve"> </w:t>
      </w:r>
    </w:p>
    <w:p w14:paraId="1596882B" w14:textId="77777777" w:rsidR="00FC27A2" w:rsidRPr="00BB4AA0" w:rsidRDefault="00FC27A2" w:rsidP="00BB4AA0">
      <w:pPr>
        <w:spacing w:line="360" w:lineRule="auto"/>
        <w:rPr>
          <w:rFonts w:ascii="Arial" w:hAnsi="Arial" w:cs="Arial"/>
          <w:sz w:val="24"/>
          <w:szCs w:val="24"/>
        </w:rPr>
      </w:pPr>
    </w:p>
    <w:p w14:paraId="0D0BB595" w14:textId="3315095B" w:rsidR="00F95018" w:rsidRPr="00BB4AA0" w:rsidRDefault="00EE1635" w:rsidP="00BB4AA0">
      <w:pPr>
        <w:spacing w:line="360" w:lineRule="auto"/>
        <w:rPr>
          <w:rFonts w:ascii="Arial" w:hAnsi="Arial" w:cs="Arial"/>
          <w:b/>
          <w:bCs/>
          <w:sz w:val="24"/>
          <w:szCs w:val="24"/>
        </w:rPr>
      </w:pPr>
      <w:r w:rsidRPr="00BB4AA0">
        <w:rPr>
          <w:rFonts w:ascii="Arial" w:hAnsi="Arial" w:cs="Arial"/>
          <w:b/>
          <w:bCs/>
          <w:sz w:val="24"/>
          <w:szCs w:val="24"/>
        </w:rPr>
        <w:t>Observation one</w:t>
      </w:r>
    </w:p>
    <w:p w14:paraId="7777355B" w14:textId="6AC2BF17" w:rsidR="00CC5893" w:rsidRPr="00BB4AA0" w:rsidRDefault="00CC5893" w:rsidP="00BB4AA0">
      <w:pPr>
        <w:spacing w:line="360" w:lineRule="auto"/>
        <w:rPr>
          <w:rFonts w:ascii="Arial" w:hAnsi="Arial" w:cs="Arial"/>
          <w:sz w:val="24"/>
          <w:szCs w:val="24"/>
        </w:rPr>
      </w:pPr>
      <w:r w:rsidRPr="00BB4AA0">
        <w:rPr>
          <w:rFonts w:ascii="Arial" w:hAnsi="Arial" w:cs="Arial"/>
          <w:sz w:val="24"/>
          <w:szCs w:val="24"/>
        </w:rPr>
        <w:t>I have undertaken three hours of observation on lecturer A, who taught online via Microsoft Teams. The cohort was level five Education Studies and consisted of eight students for th</w:t>
      </w:r>
      <w:r w:rsidR="00FC22AA">
        <w:rPr>
          <w:rFonts w:ascii="Arial" w:hAnsi="Arial" w:cs="Arial"/>
          <w:sz w:val="24"/>
          <w:szCs w:val="24"/>
        </w:rPr>
        <w:t>e module session of ‘The Three Rs’</w:t>
      </w:r>
      <w:r w:rsidRPr="00BB4AA0">
        <w:rPr>
          <w:rFonts w:ascii="Arial" w:hAnsi="Arial" w:cs="Arial"/>
          <w:sz w:val="24"/>
          <w:szCs w:val="24"/>
        </w:rPr>
        <w:t>. Lecturer A used the following resources to carry out the online session, PowerPoint, breakout rooms and a website link. It is important to note that one student's microphone did not work, and no students used the camera feature</w:t>
      </w:r>
      <w:r w:rsidR="000B3404" w:rsidRPr="00BB4AA0">
        <w:rPr>
          <w:rFonts w:ascii="Arial" w:hAnsi="Arial" w:cs="Arial"/>
          <w:sz w:val="24"/>
          <w:szCs w:val="24"/>
        </w:rPr>
        <w:t xml:space="preserve"> during the session</w:t>
      </w:r>
      <w:r w:rsidRPr="00BB4AA0">
        <w:rPr>
          <w:rFonts w:ascii="Arial" w:hAnsi="Arial" w:cs="Arial"/>
          <w:sz w:val="24"/>
          <w:szCs w:val="24"/>
        </w:rPr>
        <w:t xml:space="preserve">. </w:t>
      </w:r>
    </w:p>
    <w:p w14:paraId="512E81E6" w14:textId="12B0BA80" w:rsidR="00F555FC" w:rsidRPr="00BB4AA0" w:rsidRDefault="00D9173B" w:rsidP="00BB4AA0">
      <w:pPr>
        <w:spacing w:line="360" w:lineRule="auto"/>
        <w:rPr>
          <w:rFonts w:ascii="Arial" w:hAnsi="Arial" w:cs="Arial"/>
          <w:sz w:val="24"/>
          <w:szCs w:val="24"/>
        </w:rPr>
      </w:pPr>
      <w:r w:rsidRPr="00BB4AA0">
        <w:rPr>
          <w:rFonts w:ascii="Arial" w:hAnsi="Arial" w:cs="Arial"/>
          <w:sz w:val="24"/>
          <w:szCs w:val="24"/>
        </w:rPr>
        <w:t xml:space="preserve">To begin the online session, lecturer A </w:t>
      </w:r>
      <w:r w:rsidR="00692FD1" w:rsidRPr="00BB4AA0">
        <w:rPr>
          <w:rFonts w:ascii="Arial" w:hAnsi="Arial" w:cs="Arial"/>
          <w:sz w:val="24"/>
          <w:szCs w:val="24"/>
        </w:rPr>
        <w:t>informed the students that they would first continue with the previous session content as they had fallen behind</w:t>
      </w:r>
      <w:r w:rsidR="00BB6EB1" w:rsidRPr="00BB4AA0">
        <w:rPr>
          <w:rFonts w:ascii="Arial" w:hAnsi="Arial" w:cs="Arial"/>
          <w:sz w:val="24"/>
          <w:szCs w:val="24"/>
        </w:rPr>
        <w:t>,</w:t>
      </w:r>
      <w:r w:rsidR="00692FD1" w:rsidRPr="00BB4AA0">
        <w:rPr>
          <w:rFonts w:ascii="Arial" w:hAnsi="Arial" w:cs="Arial"/>
          <w:sz w:val="24"/>
          <w:szCs w:val="24"/>
        </w:rPr>
        <w:t xml:space="preserve"> and then</w:t>
      </w:r>
      <w:r w:rsidR="0010781F" w:rsidRPr="00BB4AA0">
        <w:rPr>
          <w:rFonts w:ascii="Arial" w:hAnsi="Arial" w:cs="Arial"/>
          <w:sz w:val="24"/>
          <w:szCs w:val="24"/>
        </w:rPr>
        <w:t xml:space="preserve"> they would</w:t>
      </w:r>
      <w:r w:rsidR="00692FD1" w:rsidRPr="00BB4AA0">
        <w:rPr>
          <w:rFonts w:ascii="Arial" w:hAnsi="Arial" w:cs="Arial"/>
          <w:sz w:val="24"/>
          <w:szCs w:val="24"/>
        </w:rPr>
        <w:t xml:space="preserve"> proceed to the current session</w:t>
      </w:r>
      <w:r w:rsidR="00912593" w:rsidRPr="00BB4AA0">
        <w:rPr>
          <w:rFonts w:ascii="Arial" w:hAnsi="Arial" w:cs="Arial"/>
          <w:sz w:val="24"/>
          <w:szCs w:val="24"/>
        </w:rPr>
        <w:t xml:space="preserve"> content for that day.</w:t>
      </w:r>
      <w:r w:rsidR="565541EE" w:rsidRPr="00BB4AA0">
        <w:rPr>
          <w:rFonts w:ascii="Arial" w:hAnsi="Arial" w:cs="Arial"/>
          <w:sz w:val="24"/>
          <w:szCs w:val="24"/>
        </w:rPr>
        <w:t xml:space="preserve"> </w:t>
      </w:r>
      <w:r w:rsidR="0010781F" w:rsidRPr="00BB4AA0">
        <w:rPr>
          <w:rFonts w:ascii="Arial" w:hAnsi="Arial" w:cs="Arial"/>
          <w:sz w:val="24"/>
          <w:szCs w:val="24"/>
        </w:rPr>
        <w:t>I feel that t</w:t>
      </w:r>
      <w:r w:rsidR="565541EE" w:rsidRPr="00BB4AA0">
        <w:rPr>
          <w:rFonts w:ascii="Arial" w:hAnsi="Arial" w:cs="Arial"/>
          <w:sz w:val="24"/>
          <w:szCs w:val="24"/>
        </w:rPr>
        <w:t xml:space="preserve">his demonstrates the importance of </w:t>
      </w:r>
      <w:r w:rsidR="00C1033A" w:rsidRPr="00BB4AA0">
        <w:rPr>
          <w:rFonts w:ascii="Arial" w:hAnsi="Arial" w:cs="Arial"/>
          <w:sz w:val="24"/>
          <w:szCs w:val="24"/>
        </w:rPr>
        <w:t xml:space="preserve">preparing and </w:t>
      </w:r>
      <w:r w:rsidR="565541EE" w:rsidRPr="00BB4AA0">
        <w:rPr>
          <w:rFonts w:ascii="Arial" w:hAnsi="Arial" w:cs="Arial"/>
          <w:sz w:val="24"/>
          <w:szCs w:val="24"/>
        </w:rPr>
        <w:t>using a lesson plan to</w:t>
      </w:r>
      <w:r w:rsidR="009A4E3F" w:rsidRPr="00BB4AA0">
        <w:rPr>
          <w:rFonts w:ascii="Arial" w:hAnsi="Arial" w:cs="Arial"/>
          <w:sz w:val="24"/>
          <w:szCs w:val="24"/>
        </w:rPr>
        <w:t xml:space="preserve"> ensure effective practice </w:t>
      </w:r>
      <w:r w:rsidR="00323CD4" w:rsidRPr="00BB4AA0">
        <w:rPr>
          <w:rFonts w:ascii="Arial" w:hAnsi="Arial" w:cs="Arial"/>
          <w:sz w:val="24"/>
          <w:szCs w:val="24"/>
        </w:rPr>
        <w:t>with</w:t>
      </w:r>
      <w:r w:rsidR="565541EE" w:rsidRPr="00BB4AA0">
        <w:rPr>
          <w:rFonts w:ascii="Arial" w:hAnsi="Arial" w:cs="Arial"/>
          <w:sz w:val="24"/>
          <w:szCs w:val="24"/>
        </w:rPr>
        <w:t xml:space="preserve"> a structured approach, </w:t>
      </w:r>
      <w:r w:rsidR="003A08B1" w:rsidRPr="00BB4AA0">
        <w:rPr>
          <w:rFonts w:ascii="Arial" w:hAnsi="Arial" w:cs="Arial"/>
          <w:sz w:val="24"/>
          <w:szCs w:val="24"/>
        </w:rPr>
        <w:t xml:space="preserve">that would </w:t>
      </w:r>
      <w:r w:rsidR="565541EE" w:rsidRPr="00BB4AA0">
        <w:rPr>
          <w:rFonts w:ascii="Arial" w:hAnsi="Arial" w:cs="Arial"/>
          <w:sz w:val="24"/>
          <w:szCs w:val="24"/>
        </w:rPr>
        <w:t>allow time for discussion and activities</w:t>
      </w:r>
      <w:r w:rsidR="7F2F5624" w:rsidRPr="00BB4AA0">
        <w:rPr>
          <w:rFonts w:ascii="Arial" w:hAnsi="Arial" w:cs="Arial"/>
          <w:sz w:val="24"/>
          <w:szCs w:val="24"/>
        </w:rPr>
        <w:t xml:space="preserve"> whilst retaining the flow of learning</w:t>
      </w:r>
      <w:r w:rsidR="794CF1E2" w:rsidRPr="00BB4AA0">
        <w:rPr>
          <w:rFonts w:ascii="Arial" w:hAnsi="Arial" w:cs="Arial"/>
          <w:sz w:val="24"/>
          <w:szCs w:val="24"/>
        </w:rPr>
        <w:t xml:space="preserve"> (Kreph and Konig, 2022</w:t>
      </w:r>
      <w:r w:rsidR="50154C27" w:rsidRPr="00BB4AA0">
        <w:rPr>
          <w:rFonts w:ascii="Arial" w:hAnsi="Arial" w:cs="Arial"/>
          <w:sz w:val="24"/>
          <w:szCs w:val="24"/>
        </w:rPr>
        <w:t>)</w:t>
      </w:r>
      <w:r w:rsidR="41B212F1" w:rsidRPr="00BB4AA0">
        <w:rPr>
          <w:rFonts w:ascii="Arial" w:hAnsi="Arial" w:cs="Arial"/>
          <w:sz w:val="24"/>
          <w:szCs w:val="24"/>
        </w:rPr>
        <w:t xml:space="preserve">. </w:t>
      </w:r>
      <w:r w:rsidR="7624968B" w:rsidRPr="00BB4AA0">
        <w:rPr>
          <w:rFonts w:ascii="Arial" w:hAnsi="Arial" w:cs="Arial"/>
          <w:sz w:val="24"/>
          <w:szCs w:val="24"/>
        </w:rPr>
        <w:t>In my own future practice, I</w:t>
      </w:r>
      <w:r w:rsidR="41B212F1" w:rsidRPr="00BB4AA0">
        <w:rPr>
          <w:rFonts w:ascii="Arial" w:hAnsi="Arial" w:cs="Arial"/>
          <w:sz w:val="24"/>
          <w:szCs w:val="24"/>
        </w:rPr>
        <w:t xml:space="preserve"> would prepare and follow a lesson plan that would act</w:t>
      </w:r>
      <w:r w:rsidR="565541EE" w:rsidRPr="00BB4AA0">
        <w:rPr>
          <w:rFonts w:ascii="Arial" w:hAnsi="Arial" w:cs="Arial"/>
          <w:sz w:val="24"/>
          <w:szCs w:val="24"/>
        </w:rPr>
        <w:t xml:space="preserve"> as guide to ensure </w:t>
      </w:r>
      <w:r w:rsidR="003A08B1" w:rsidRPr="00BB4AA0">
        <w:rPr>
          <w:rFonts w:ascii="Arial" w:hAnsi="Arial" w:cs="Arial"/>
          <w:sz w:val="24"/>
          <w:szCs w:val="24"/>
        </w:rPr>
        <w:t xml:space="preserve">that </w:t>
      </w:r>
      <w:r w:rsidR="565541EE" w:rsidRPr="00BB4AA0">
        <w:rPr>
          <w:rFonts w:ascii="Arial" w:hAnsi="Arial" w:cs="Arial"/>
          <w:sz w:val="24"/>
          <w:szCs w:val="24"/>
        </w:rPr>
        <w:t>the lesson content is being covered within a particular timeframe</w:t>
      </w:r>
      <w:r w:rsidR="0872903E" w:rsidRPr="00BB4AA0">
        <w:rPr>
          <w:rFonts w:ascii="Arial" w:hAnsi="Arial" w:cs="Arial"/>
          <w:sz w:val="24"/>
          <w:szCs w:val="24"/>
        </w:rPr>
        <w:t xml:space="preserve"> and</w:t>
      </w:r>
      <w:r w:rsidR="565541EE" w:rsidRPr="00BB4AA0">
        <w:rPr>
          <w:rFonts w:ascii="Arial" w:hAnsi="Arial" w:cs="Arial"/>
          <w:sz w:val="24"/>
          <w:szCs w:val="24"/>
        </w:rPr>
        <w:t xml:space="preserve"> </w:t>
      </w:r>
      <w:r w:rsidR="62C4DD31" w:rsidRPr="00BB4AA0">
        <w:rPr>
          <w:rFonts w:ascii="Arial" w:hAnsi="Arial" w:cs="Arial"/>
          <w:sz w:val="24"/>
          <w:szCs w:val="24"/>
        </w:rPr>
        <w:t>minimise</w:t>
      </w:r>
      <w:r w:rsidR="565541EE" w:rsidRPr="00BB4AA0">
        <w:rPr>
          <w:rFonts w:ascii="Arial" w:hAnsi="Arial" w:cs="Arial"/>
          <w:sz w:val="24"/>
          <w:szCs w:val="24"/>
        </w:rPr>
        <w:t xml:space="preserve"> the risk of falling behind on the delivery of the content.</w:t>
      </w:r>
      <w:r w:rsidR="00D518AD" w:rsidRPr="00BB4AA0">
        <w:rPr>
          <w:rFonts w:ascii="Arial" w:hAnsi="Arial" w:cs="Arial"/>
          <w:sz w:val="24"/>
          <w:szCs w:val="24"/>
        </w:rPr>
        <w:t xml:space="preserve"> This would dem</w:t>
      </w:r>
      <w:r w:rsidR="00F61E46" w:rsidRPr="00BB4AA0">
        <w:rPr>
          <w:rFonts w:ascii="Arial" w:hAnsi="Arial" w:cs="Arial"/>
          <w:sz w:val="24"/>
          <w:szCs w:val="24"/>
        </w:rPr>
        <w:t xml:space="preserve">onstrate effective practice in planning a lesson that would also adhere to Professional Standards </w:t>
      </w:r>
      <w:r w:rsidR="00E16413">
        <w:rPr>
          <w:rFonts w:ascii="Arial" w:hAnsi="Arial" w:cs="Arial"/>
          <w:sz w:val="24"/>
          <w:szCs w:val="24"/>
        </w:rPr>
        <w:t xml:space="preserve">for designing and planning </w:t>
      </w:r>
      <w:r w:rsidR="00F61E46" w:rsidRPr="00BB4AA0">
        <w:rPr>
          <w:rFonts w:ascii="Arial" w:hAnsi="Arial" w:cs="Arial"/>
          <w:sz w:val="24"/>
          <w:szCs w:val="24"/>
        </w:rPr>
        <w:t>(Advance HE, 2023)</w:t>
      </w:r>
    </w:p>
    <w:p w14:paraId="170F1D56" w14:textId="4BDB6D27" w:rsidR="00F555FC" w:rsidRPr="00BB4AA0" w:rsidRDefault="00503318" w:rsidP="00BB4AA0">
      <w:pPr>
        <w:spacing w:line="360" w:lineRule="auto"/>
        <w:rPr>
          <w:rFonts w:ascii="Arial" w:hAnsi="Arial" w:cs="Arial"/>
          <w:sz w:val="24"/>
          <w:szCs w:val="24"/>
        </w:rPr>
      </w:pPr>
      <w:r w:rsidRPr="00BB4AA0">
        <w:rPr>
          <w:rFonts w:ascii="Arial" w:hAnsi="Arial" w:cs="Arial"/>
          <w:sz w:val="24"/>
          <w:szCs w:val="24"/>
        </w:rPr>
        <w:t xml:space="preserve">The aims and outcomes were directed at the module as a whole and not of the individual </w:t>
      </w:r>
      <w:r w:rsidR="004D2513" w:rsidRPr="00BB4AA0">
        <w:rPr>
          <w:rFonts w:ascii="Arial" w:hAnsi="Arial" w:cs="Arial"/>
          <w:sz w:val="24"/>
          <w:szCs w:val="24"/>
        </w:rPr>
        <w:t>session</w:t>
      </w:r>
      <w:r w:rsidRPr="00BB4AA0">
        <w:rPr>
          <w:rFonts w:ascii="Arial" w:hAnsi="Arial" w:cs="Arial"/>
          <w:sz w:val="24"/>
          <w:szCs w:val="24"/>
        </w:rPr>
        <w:t xml:space="preserve">, but lecturer A did </w:t>
      </w:r>
      <w:r w:rsidR="005638F9" w:rsidRPr="00BB4AA0">
        <w:rPr>
          <w:rFonts w:ascii="Arial" w:hAnsi="Arial" w:cs="Arial"/>
          <w:sz w:val="24"/>
          <w:szCs w:val="24"/>
        </w:rPr>
        <w:t>reiterate these via the PowerPoint</w:t>
      </w:r>
      <w:r w:rsidR="004D2513" w:rsidRPr="00BB4AA0">
        <w:rPr>
          <w:rFonts w:ascii="Arial" w:hAnsi="Arial" w:cs="Arial"/>
          <w:sz w:val="24"/>
          <w:szCs w:val="24"/>
        </w:rPr>
        <w:t xml:space="preserve"> at the </w:t>
      </w:r>
      <w:r w:rsidR="004D2513" w:rsidRPr="00BB4AA0">
        <w:rPr>
          <w:rFonts w:ascii="Arial" w:hAnsi="Arial" w:cs="Arial"/>
          <w:sz w:val="24"/>
          <w:szCs w:val="24"/>
        </w:rPr>
        <w:lastRenderedPageBreak/>
        <w:t>beginning of the session</w:t>
      </w:r>
      <w:r w:rsidRPr="00BB4AA0">
        <w:rPr>
          <w:rFonts w:ascii="Arial" w:hAnsi="Arial" w:cs="Arial"/>
          <w:sz w:val="24"/>
          <w:szCs w:val="24"/>
        </w:rPr>
        <w:t>.</w:t>
      </w:r>
      <w:r w:rsidR="51D66390" w:rsidRPr="00BB4AA0">
        <w:rPr>
          <w:rFonts w:ascii="Arial" w:hAnsi="Arial" w:cs="Arial"/>
          <w:sz w:val="24"/>
          <w:szCs w:val="24"/>
        </w:rPr>
        <w:t xml:space="preserve"> I</w:t>
      </w:r>
      <w:r w:rsidR="002814F0" w:rsidRPr="00BB4AA0">
        <w:rPr>
          <w:rFonts w:ascii="Arial" w:hAnsi="Arial" w:cs="Arial"/>
          <w:sz w:val="24"/>
          <w:szCs w:val="24"/>
        </w:rPr>
        <w:t xml:space="preserve">n my own future </w:t>
      </w:r>
      <w:r w:rsidR="00974A27" w:rsidRPr="00BB4AA0">
        <w:rPr>
          <w:rFonts w:ascii="Arial" w:hAnsi="Arial" w:cs="Arial"/>
          <w:sz w:val="24"/>
          <w:szCs w:val="24"/>
        </w:rPr>
        <w:t>practice,</w:t>
      </w:r>
      <w:r w:rsidR="002814F0" w:rsidRPr="00BB4AA0">
        <w:rPr>
          <w:rFonts w:ascii="Arial" w:hAnsi="Arial" w:cs="Arial"/>
          <w:sz w:val="24"/>
          <w:szCs w:val="24"/>
        </w:rPr>
        <w:t xml:space="preserve"> I</w:t>
      </w:r>
      <w:r w:rsidR="51D66390" w:rsidRPr="00BB4AA0">
        <w:rPr>
          <w:rFonts w:ascii="Arial" w:hAnsi="Arial" w:cs="Arial"/>
          <w:sz w:val="24"/>
          <w:szCs w:val="24"/>
        </w:rPr>
        <w:t xml:space="preserve"> think that I would include a lesson aim and learning outcomes for each individual lesson so that students</w:t>
      </w:r>
      <w:r w:rsidR="5AC6A106" w:rsidRPr="00BB4AA0">
        <w:rPr>
          <w:rFonts w:ascii="Arial" w:hAnsi="Arial" w:cs="Arial"/>
          <w:sz w:val="24"/>
          <w:szCs w:val="24"/>
        </w:rPr>
        <w:t xml:space="preserve"> have an expectation of what they</w:t>
      </w:r>
      <w:r w:rsidR="007E5666" w:rsidRPr="00BB4AA0">
        <w:rPr>
          <w:rFonts w:ascii="Arial" w:hAnsi="Arial" w:cs="Arial"/>
          <w:sz w:val="24"/>
          <w:szCs w:val="24"/>
        </w:rPr>
        <w:t xml:space="preserve"> will be learning and what they</w:t>
      </w:r>
      <w:r w:rsidR="5AC6A106" w:rsidRPr="00BB4AA0">
        <w:rPr>
          <w:rFonts w:ascii="Arial" w:hAnsi="Arial" w:cs="Arial"/>
          <w:sz w:val="24"/>
          <w:szCs w:val="24"/>
        </w:rPr>
        <w:t xml:space="preserve"> should have learnt by the end of the lesson</w:t>
      </w:r>
      <w:r w:rsidR="00EE00C4" w:rsidRPr="00BB4AA0">
        <w:rPr>
          <w:rFonts w:ascii="Arial" w:hAnsi="Arial" w:cs="Arial"/>
          <w:sz w:val="24"/>
          <w:szCs w:val="24"/>
        </w:rPr>
        <w:t xml:space="preserve"> (</w:t>
      </w:r>
      <w:r w:rsidR="004E2384" w:rsidRPr="00BB4AA0">
        <w:rPr>
          <w:rFonts w:ascii="Arial" w:hAnsi="Arial" w:cs="Arial"/>
          <w:sz w:val="24"/>
          <w:szCs w:val="24"/>
        </w:rPr>
        <w:t>Race, 2020</w:t>
      </w:r>
      <w:r w:rsidR="00EE00C4" w:rsidRPr="00BB4AA0">
        <w:rPr>
          <w:rFonts w:ascii="Arial" w:hAnsi="Arial" w:cs="Arial"/>
          <w:sz w:val="24"/>
          <w:szCs w:val="24"/>
        </w:rPr>
        <w:t>)</w:t>
      </w:r>
      <w:r w:rsidR="5AC6A106" w:rsidRPr="00BB4AA0">
        <w:rPr>
          <w:rFonts w:ascii="Arial" w:hAnsi="Arial" w:cs="Arial"/>
          <w:sz w:val="24"/>
          <w:szCs w:val="24"/>
        </w:rPr>
        <w:t>.</w:t>
      </w:r>
      <w:r w:rsidR="003E5B03" w:rsidRPr="00BB4AA0">
        <w:rPr>
          <w:rFonts w:ascii="Arial" w:hAnsi="Arial" w:cs="Arial"/>
          <w:sz w:val="24"/>
          <w:szCs w:val="24"/>
        </w:rPr>
        <w:t xml:space="preserve"> There are many different ways that learning outcomes can be used </w:t>
      </w:r>
      <w:r w:rsidR="00A75172" w:rsidRPr="00BB4AA0">
        <w:rPr>
          <w:rFonts w:ascii="Arial" w:hAnsi="Arial" w:cs="Arial"/>
          <w:sz w:val="24"/>
          <w:szCs w:val="24"/>
        </w:rPr>
        <w:t>effective</w:t>
      </w:r>
      <w:r w:rsidR="003E5B03" w:rsidRPr="00BB4AA0">
        <w:rPr>
          <w:rFonts w:ascii="Arial" w:hAnsi="Arial" w:cs="Arial"/>
          <w:sz w:val="24"/>
          <w:szCs w:val="24"/>
        </w:rPr>
        <w:t>ly</w:t>
      </w:r>
      <w:r w:rsidR="00A75172" w:rsidRPr="00BB4AA0">
        <w:rPr>
          <w:rFonts w:ascii="Arial" w:hAnsi="Arial" w:cs="Arial"/>
          <w:sz w:val="24"/>
          <w:szCs w:val="24"/>
        </w:rPr>
        <w:t xml:space="preserve"> </w:t>
      </w:r>
      <w:r w:rsidR="003E5B03" w:rsidRPr="00BB4AA0">
        <w:rPr>
          <w:rFonts w:ascii="Arial" w:hAnsi="Arial" w:cs="Arial"/>
          <w:sz w:val="24"/>
          <w:szCs w:val="24"/>
        </w:rPr>
        <w:t xml:space="preserve">in </w:t>
      </w:r>
      <w:r w:rsidR="00A75172" w:rsidRPr="00BB4AA0">
        <w:rPr>
          <w:rFonts w:ascii="Arial" w:hAnsi="Arial" w:cs="Arial"/>
          <w:sz w:val="24"/>
          <w:szCs w:val="24"/>
        </w:rPr>
        <w:t>practice</w:t>
      </w:r>
      <w:r w:rsidR="003E5B03" w:rsidRPr="00BB4AA0">
        <w:rPr>
          <w:rFonts w:ascii="Arial" w:hAnsi="Arial" w:cs="Arial"/>
          <w:sz w:val="24"/>
          <w:szCs w:val="24"/>
        </w:rPr>
        <w:t>, for</w:t>
      </w:r>
      <w:r w:rsidR="00873A36" w:rsidRPr="00BB4AA0">
        <w:rPr>
          <w:rFonts w:ascii="Arial" w:hAnsi="Arial" w:cs="Arial"/>
          <w:sz w:val="24"/>
          <w:szCs w:val="24"/>
        </w:rPr>
        <w:t xml:space="preserve"> the</w:t>
      </w:r>
      <w:r w:rsidR="003E5B03" w:rsidRPr="00BB4AA0">
        <w:rPr>
          <w:rFonts w:ascii="Arial" w:hAnsi="Arial" w:cs="Arial"/>
          <w:sz w:val="24"/>
          <w:szCs w:val="24"/>
        </w:rPr>
        <w:t xml:space="preserve"> benefit of both the teacher and learner</w:t>
      </w:r>
      <w:r w:rsidR="00873A36" w:rsidRPr="00BB4AA0">
        <w:rPr>
          <w:rFonts w:ascii="Arial" w:hAnsi="Arial" w:cs="Arial"/>
          <w:sz w:val="24"/>
          <w:szCs w:val="24"/>
        </w:rPr>
        <w:t>; I</w:t>
      </w:r>
      <w:r w:rsidR="00E35E16" w:rsidRPr="00BB4AA0">
        <w:rPr>
          <w:rFonts w:ascii="Arial" w:hAnsi="Arial" w:cs="Arial"/>
          <w:sz w:val="24"/>
          <w:szCs w:val="24"/>
        </w:rPr>
        <w:t xml:space="preserve"> w</w:t>
      </w:r>
      <w:r w:rsidR="008D5CF0" w:rsidRPr="00BB4AA0">
        <w:rPr>
          <w:rFonts w:ascii="Arial" w:hAnsi="Arial" w:cs="Arial"/>
          <w:sz w:val="24"/>
          <w:szCs w:val="24"/>
        </w:rPr>
        <w:t>ould use learning outcomes each lesson as a way of</w:t>
      </w:r>
      <w:r w:rsidR="00335B0F" w:rsidRPr="00BB4AA0">
        <w:rPr>
          <w:rFonts w:ascii="Arial" w:hAnsi="Arial" w:cs="Arial"/>
          <w:sz w:val="24"/>
          <w:szCs w:val="24"/>
        </w:rPr>
        <w:t xml:space="preserve"> formatively</w:t>
      </w:r>
      <w:r w:rsidR="003A4026" w:rsidRPr="00BB4AA0">
        <w:rPr>
          <w:rFonts w:ascii="Arial" w:hAnsi="Arial" w:cs="Arial"/>
          <w:sz w:val="24"/>
          <w:szCs w:val="24"/>
        </w:rPr>
        <w:t xml:space="preserve"> assess</w:t>
      </w:r>
      <w:r w:rsidR="008D5CF0" w:rsidRPr="00BB4AA0">
        <w:rPr>
          <w:rFonts w:ascii="Arial" w:hAnsi="Arial" w:cs="Arial"/>
          <w:sz w:val="24"/>
          <w:szCs w:val="24"/>
        </w:rPr>
        <w:t>ing</w:t>
      </w:r>
      <w:r w:rsidR="003A4026" w:rsidRPr="00BB4AA0">
        <w:rPr>
          <w:rFonts w:ascii="Arial" w:hAnsi="Arial" w:cs="Arial"/>
          <w:sz w:val="24"/>
          <w:szCs w:val="24"/>
        </w:rPr>
        <w:t xml:space="preserve"> the learning that has taken place within a </w:t>
      </w:r>
      <w:r w:rsidR="00873A36" w:rsidRPr="00BB4AA0">
        <w:rPr>
          <w:rFonts w:ascii="Arial" w:hAnsi="Arial" w:cs="Arial"/>
          <w:sz w:val="24"/>
          <w:szCs w:val="24"/>
        </w:rPr>
        <w:t xml:space="preserve">lesson </w:t>
      </w:r>
      <w:r w:rsidR="230DB7F7" w:rsidRPr="00BB4AA0">
        <w:rPr>
          <w:rFonts w:ascii="Arial" w:hAnsi="Arial" w:cs="Arial"/>
          <w:sz w:val="24"/>
          <w:szCs w:val="24"/>
        </w:rPr>
        <w:t>(Advance He, 2023)</w:t>
      </w:r>
      <w:r w:rsidR="024A9616" w:rsidRPr="00BB4AA0">
        <w:rPr>
          <w:rFonts w:ascii="Arial" w:hAnsi="Arial" w:cs="Arial"/>
          <w:sz w:val="24"/>
          <w:szCs w:val="24"/>
        </w:rPr>
        <w:t>.</w:t>
      </w:r>
      <w:r w:rsidR="5AC6A106" w:rsidRPr="00BB4AA0">
        <w:rPr>
          <w:rFonts w:ascii="Arial" w:hAnsi="Arial" w:cs="Arial"/>
          <w:sz w:val="24"/>
          <w:szCs w:val="24"/>
        </w:rPr>
        <w:t xml:space="preserve"> I would use Bloom’s Taxonomy as a framework </w:t>
      </w:r>
      <w:r w:rsidR="4F8B723F" w:rsidRPr="00BB4AA0">
        <w:rPr>
          <w:rFonts w:ascii="Arial" w:hAnsi="Arial" w:cs="Arial"/>
          <w:sz w:val="24"/>
          <w:szCs w:val="24"/>
        </w:rPr>
        <w:t>for creating learning outcomes as students will first need to remember and recall facts so that they can go through the stages to</w:t>
      </w:r>
      <w:r w:rsidR="2EDDE4D8" w:rsidRPr="00BB4AA0">
        <w:rPr>
          <w:rFonts w:ascii="Arial" w:hAnsi="Arial" w:cs="Arial"/>
          <w:sz w:val="24"/>
          <w:szCs w:val="24"/>
        </w:rPr>
        <w:t xml:space="preserve"> </w:t>
      </w:r>
      <w:r w:rsidR="3D6A6866" w:rsidRPr="00BB4AA0">
        <w:rPr>
          <w:rFonts w:ascii="Arial" w:hAnsi="Arial" w:cs="Arial"/>
          <w:sz w:val="24"/>
          <w:szCs w:val="24"/>
        </w:rPr>
        <w:t>be</w:t>
      </w:r>
      <w:r w:rsidR="2EDDE4D8" w:rsidRPr="00BB4AA0">
        <w:rPr>
          <w:rFonts w:ascii="Arial" w:hAnsi="Arial" w:cs="Arial"/>
          <w:sz w:val="24"/>
          <w:szCs w:val="24"/>
        </w:rPr>
        <w:t xml:space="preserve"> able to </w:t>
      </w:r>
      <w:r w:rsidR="20B051D8" w:rsidRPr="00BB4AA0">
        <w:rPr>
          <w:rFonts w:ascii="Arial" w:hAnsi="Arial" w:cs="Arial"/>
          <w:sz w:val="24"/>
          <w:szCs w:val="24"/>
        </w:rPr>
        <w:t xml:space="preserve">demonstrate their </w:t>
      </w:r>
      <w:r w:rsidR="000C3000" w:rsidRPr="00BB4AA0">
        <w:rPr>
          <w:rFonts w:ascii="Arial" w:hAnsi="Arial" w:cs="Arial"/>
          <w:sz w:val="24"/>
          <w:szCs w:val="24"/>
        </w:rPr>
        <w:t xml:space="preserve">acquired </w:t>
      </w:r>
      <w:r w:rsidR="20B051D8" w:rsidRPr="00BB4AA0">
        <w:rPr>
          <w:rFonts w:ascii="Arial" w:hAnsi="Arial" w:cs="Arial"/>
          <w:sz w:val="24"/>
          <w:szCs w:val="24"/>
        </w:rPr>
        <w:t>knowledge (Adams, 2015)</w:t>
      </w:r>
      <w:r w:rsidR="2EDDE4D8" w:rsidRPr="00BB4AA0">
        <w:rPr>
          <w:rFonts w:ascii="Arial" w:hAnsi="Arial" w:cs="Arial"/>
          <w:sz w:val="24"/>
          <w:szCs w:val="24"/>
        </w:rPr>
        <w:t xml:space="preserve">. </w:t>
      </w:r>
    </w:p>
    <w:p w14:paraId="2972E2F2" w14:textId="1AD7782A" w:rsidR="00AA1A27" w:rsidRPr="00BB4AA0" w:rsidRDefault="41DB3ED2" w:rsidP="00BB4AA0">
      <w:pPr>
        <w:spacing w:line="360" w:lineRule="auto"/>
        <w:rPr>
          <w:rFonts w:ascii="Arial" w:hAnsi="Arial" w:cs="Arial"/>
          <w:sz w:val="24"/>
          <w:szCs w:val="24"/>
        </w:rPr>
      </w:pPr>
      <w:r w:rsidRPr="00BB4AA0">
        <w:rPr>
          <w:rFonts w:ascii="Arial" w:hAnsi="Arial" w:cs="Arial"/>
          <w:sz w:val="24"/>
          <w:szCs w:val="24"/>
        </w:rPr>
        <w:t xml:space="preserve">Upon returning from a </w:t>
      </w:r>
      <w:r w:rsidR="5C3ABF76" w:rsidRPr="00BB4AA0">
        <w:rPr>
          <w:rFonts w:ascii="Arial" w:hAnsi="Arial" w:cs="Arial"/>
          <w:sz w:val="24"/>
          <w:szCs w:val="24"/>
        </w:rPr>
        <w:t>20-minute</w:t>
      </w:r>
      <w:r w:rsidRPr="00BB4AA0">
        <w:rPr>
          <w:rFonts w:ascii="Arial" w:hAnsi="Arial" w:cs="Arial"/>
          <w:sz w:val="24"/>
          <w:szCs w:val="24"/>
        </w:rPr>
        <w:t xml:space="preserve"> break </w:t>
      </w:r>
      <w:r w:rsidR="2C3847D0" w:rsidRPr="00BB4AA0">
        <w:rPr>
          <w:rFonts w:ascii="Arial" w:hAnsi="Arial" w:cs="Arial"/>
          <w:sz w:val="24"/>
          <w:szCs w:val="24"/>
        </w:rPr>
        <w:t xml:space="preserve">lecturer A asked if everyone was </w:t>
      </w:r>
      <w:r w:rsidR="2529920B" w:rsidRPr="00BB4AA0">
        <w:rPr>
          <w:rFonts w:ascii="Arial" w:hAnsi="Arial" w:cs="Arial"/>
          <w:sz w:val="24"/>
          <w:szCs w:val="24"/>
        </w:rPr>
        <w:t>back but</w:t>
      </w:r>
      <w:r w:rsidR="2C3847D0" w:rsidRPr="00BB4AA0">
        <w:rPr>
          <w:rFonts w:ascii="Arial" w:hAnsi="Arial" w:cs="Arial"/>
          <w:sz w:val="24"/>
          <w:szCs w:val="24"/>
        </w:rPr>
        <w:t xml:space="preserve"> did not get a reply from every student</w:t>
      </w:r>
      <w:r w:rsidR="002E6090">
        <w:rPr>
          <w:rFonts w:ascii="Arial" w:hAnsi="Arial" w:cs="Arial"/>
          <w:sz w:val="24"/>
          <w:szCs w:val="24"/>
        </w:rPr>
        <w:t xml:space="preserve"> which</w:t>
      </w:r>
      <w:r w:rsidR="2C3847D0" w:rsidRPr="00BB4AA0">
        <w:rPr>
          <w:rFonts w:ascii="Arial" w:hAnsi="Arial" w:cs="Arial"/>
          <w:sz w:val="24"/>
          <w:szCs w:val="24"/>
        </w:rPr>
        <w:t xml:space="preserve"> proved difficult to know if all students we</w:t>
      </w:r>
      <w:r w:rsidR="1C8C4C2B" w:rsidRPr="00BB4AA0">
        <w:rPr>
          <w:rFonts w:ascii="Arial" w:hAnsi="Arial" w:cs="Arial"/>
          <w:sz w:val="24"/>
          <w:szCs w:val="24"/>
        </w:rPr>
        <w:t>re</w:t>
      </w:r>
      <w:r w:rsidR="2C3847D0" w:rsidRPr="00BB4AA0">
        <w:rPr>
          <w:rFonts w:ascii="Arial" w:hAnsi="Arial" w:cs="Arial"/>
          <w:sz w:val="24"/>
          <w:szCs w:val="24"/>
        </w:rPr>
        <w:t xml:space="preserve"> back in the virtual </w:t>
      </w:r>
      <w:r w:rsidR="4ACF5858" w:rsidRPr="00BB4AA0">
        <w:rPr>
          <w:rFonts w:ascii="Arial" w:hAnsi="Arial" w:cs="Arial"/>
          <w:sz w:val="24"/>
          <w:szCs w:val="24"/>
        </w:rPr>
        <w:t>learning environment</w:t>
      </w:r>
      <w:r w:rsidR="2C3847D0" w:rsidRPr="00BB4AA0">
        <w:rPr>
          <w:rFonts w:ascii="Arial" w:hAnsi="Arial" w:cs="Arial"/>
          <w:sz w:val="24"/>
          <w:szCs w:val="24"/>
        </w:rPr>
        <w:t xml:space="preserve">. </w:t>
      </w:r>
      <w:r w:rsidR="7AEF812E" w:rsidRPr="00BB4AA0">
        <w:rPr>
          <w:rFonts w:ascii="Arial" w:hAnsi="Arial" w:cs="Arial"/>
          <w:sz w:val="24"/>
          <w:szCs w:val="24"/>
        </w:rPr>
        <w:t xml:space="preserve">I feel that using </w:t>
      </w:r>
      <w:r w:rsidR="27B2B657" w:rsidRPr="00BB4AA0">
        <w:rPr>
          <w:rFonts w:ascii="Arial" w:hAnsi="Arial" w:cs="Arial"/>
          <w:sz w:val="24"/>
          <w:szCs w:val="24"/>
        </w:rPr>
        <w:t xml:space="preserve">a collaborative </w:t>
      </w:r>
      <w:r w:rsidR="7AEF812E" w:rsidRPr="00BB4AA0">
        <w:rPr>
          <w:rFonts w:ascii="Arial" w:hAnsi="Arial" w:cs="Arial"/>
          <w:sz w:val="24"/>
          <w:szCs w:val="24"/>
        </w:rPr>
        <w:t>Mentimeter</w:t>
      </w:r>
      <w:r w:rsidR="460A6B36" w:rsidRPr="00BB4AA0">
        <w:rPr>
          <w:rFonts w:ascii="Arial" w:hAnsi="Arial" w:cs="Arial"/>
          <w:sz w:val="24"/>
          <w:szCs w:val="24"/>
        </w:rPr>
        <w:t xml:space="preserve"> word cloud or a quiz</w:t>
      </w:r>
      <w:r w:rsidR="7AEF812E" w:rsidRPr="00BB4AA0">
        <w:rPr>
          <w:rFonts w:ascii="Arial" w:hAnsi="Arial" w:cs="Arial"/>
          <w:sz w:val="24"/>
          <w:szCs w:val="24"/>
        </w:rPr>
        <w:t xml:space="preserve"> after an online break</w:t>
      </w:r>
      <w:r w:rsidR="7458626F" w:rsidRPr="00BB4AA0">
        <w:rPr>
          <w:rFonts w:ascii="Arial" w:hAnsi="Arial" w:cs="Arial"/>
          <w:sz w:val="24"/>
          <w:szCs w:val="24"/>
        </w:rPr>
        <w:t xml:space="preserve"> in my </w:t>
      </w:r>
      <w:r w:rsidR="007C1E29" w:rsidRPr="00BB4AA0">
        <w:rPr>
          <w:rFonts w:ascii="Arial" w:hAnsi="Arial" w:cs="Arial"/>
          <w:sz w:val="24"/>
          <w:szCs w:val="24"/>
        </w:rPr>
        <w:t xml:space="preserve">future </w:t>
      </w:r>
      <w:r w:rsidR="7458626F" w:rsidRPr="00BB4AA0">
        <w:rPr>
          <w:rFonts w:ascii="Arial" w:hAnsi="Arial" w:cs="Arial"/>
          <w:sz w:val="24"/>
          <w:szCs w:val="24"/>
        </w:rPr>
        <w:t>professional practice,</w:t>
      </w:r>
      <w:r w:rsidR="7AEF812E" w:rsidRPr="00BB4AA0">
        <w:rPr>
          <w:rFonts w:ascii="Arial" w:hAnsi="Arial" w:cs="Arial"/>
          <w:sz w:val="24"/>
          <w:szCs w:val="24"/>
        </w:rPr>
        <w:t xml:space="preserve"> could be effective</w:t>
      </w:r>
      <w:r w:rsidR="003621B0" w:rsidRPr="00BB4AA0">
        <w:rPr>
          <w:rFonts w:ascii="Arial" w:hAnsi="Arial" w:cs="Arial"/>
          <w:sz w:val="24"/>
          <w:szCs w:val="24"/>
        </w:rPr>
        <w:t xml:space="preserve"> practice</w:t>
      </w:r>
      <w:r w:rsidR="7AEF812E" w:rsidRPr="00BB4AA0">
        <w:rPr>
          <w:rFonts w:ascii="Arial" w:hAnsi="Arial" w:cs="Arial"/>
          <w:sz w:val="24"/>
          <w:szCs w:val="24"/>
        </w:rPr>
        <w:t xml:space="preserve"> in regaining the engagement of the students</w:t>
      </w:r>
      <w:r w:rsidR="00BB4527" w:rsidRPr="00BB4AA0">
        <w:rPr>
          <w:rFonts w:ascii="Arial" w:hAnsi="Arial" w:cs="Arial"/>
          <w:sz w:val="24"/>
          <w:szCs w:val="24"/>
        </w:rPr>
        <w:t xml:space="preserve"> (</w:t>
      </w:r>
      <w:r w:rsidR="4AD87443" w:rsidRPr="00BB4AA0">
        <w:rPr>
          <w:rFonts w:ascii="Arial" w:hAnsi="Arial" w:cs="Arial"/>
          <w:sz w:val="24"/>
          <w:szCs w:val="24"/>
        </w:rPr>
        <w:t>Hollister</w:t>
      </w:r>
      <w:r w:rsidR="00515FC5" w:rsidRPr="00BB4AA0">
        <w:rPr>
          <w:rFonts w:ascii="Arial" w:hAnsi="Arial" w:cs="Arial"/>
          <w:sz w:val="24"/>
          <w:szCs w:val="24"/>
        </w:rPr>
        <w:t xml:space="preserve"> </w:t>
      </w:r>
      <w:r w:rsidR="00515FC5" w:rsidRPr="00BB4AA0">
        <w:rPr>
          <w:rFonts w:ascii="Arial" w:hAnsi="Arial" w:cs="Arial"/>
          <w:i/>
          <w:iCs/>
          <w:sz w:val="24"/>
          <w:szCs w:val="24"/>
        </w:rPr>
        <w:t>et al.</w:t>
      </w:r>
      <w:r w:rsidR="4AD87443" w:rsidRPr="00BB4AA0">
        <w:rPr>
          <w:rFonts w:ascii="Arial" w:hAnsi="Arial" w:cs="Arial"/>
          <w:i/>
          <w:iCs/>
          <w:sz w:val="24"/>
          <w:szCs w:val="24"/>
        </w:rPr>
        <w:t>,</w:t>
      </w:r>
      <w:r w:rsidR="4AD87443" w:rsidRPr="00BB4AA0">
        <w:rPr>
          <w:rFonts w:ascii="Arial" w:hAnsi="Arial" w:cs="Arial"/>
          <w:sz w:val="24"/>
          <w:szCs w:val="24"/>
        </w:rPr>
        <w:t xml:space="preserve"> 2022)</w:t>
      </w:r>
      <w:r w:rsidR="0C7EC5A9" w:rsidRPr="00BB4AA0">
        <w:rPr>
          <w:rFonts w:ascii="Arial" w:hAnsi="Arial" w:cs="Arial"/>
          <w:sz w:val="24"/>
          <w:szCs w:val="24"/>
        </w:rPr>
        <w:t>. Using a word cloud or quiz could also be used as</w:t>
      </w:r>
      <w:r w:rsidR="7AEF812E" w:rsidRPr="00BB4AA0">
        <w:rPr>
          <w:rFonts w:ascii="Arial" w:hAnsi="Arial" w:cs="Arial"/>
          <w:sz w:val="24"/>
          <w:szCs w:val="24"/>
        </w:rPr>
        <w:t xml:space="preserve"> a tool to recap on the learning that has taken place so far</w:t>
      </w:r>
      <w:r w:rsidR="08CC2DD7" w:rsidRPr="00BB4AA0">
        <w:rPr>
          <w:rFonts w:ascii="Arial" w:hAnsi="Arial" w:cs="Arial"/>
          <w:sz w:val="24"/>
          <w:szCs w:val="24"/>
        </w:rPr>
        <w:t xml:space="preserve"> in the session and </w:t>
      </w:r>
      <w:r w:rsidR="5B31315C" w:rsidRPr="00BB4AA0">
        <w:rPr>
          <w:rFonts w:ascii="Arial" w:hAnsi="Arial" w:cs="Arial"/>
          <w:sz w:val="24"/>
          <w:szCs w:val="24"/>
        </w:rPr>
        <w:t>to</w:t>
      </w:r>
      <w:r w:rsidR="08CC2DD7" w:rsidRPr="00BB4AA0">
        <w:rPr>
          <w:rFonts w:ascii="Arial" w:hAnsi="Arial" w:cs="Arial"/>
          <w:sz w:val="24"/>
          <w:szCs w:val="24"/>
        </w:rPr>
        <w:t xml:space="preserve"> make links of </w:t>
      </w:r>
      <w:r w:rsidR="003621B0" w:rsidRPr="00BB4AA0">
        <w:rPr>
          <w:rFonts w:ascii="Arial" w:hAnsi="Arial" w:cs="Arial"/>
          <w:sz w:val="24"/>
          <w:szCs w:val="24"/>
        </w:rPr>
        <w:t xml:space="preserve">the </w:t>
      </w:r>
      <w:r w:rsidR="08CC2DD7" w:rsidRPr="00BB4AA0">
        <w:rPr>
          <w:rFonts w:ascii="Arial" w:hAnsi="Arial" w:cs="Arial"/>
          <w:sz w:val="24"/>
          <w:szCs w:val="24"/>
        </w:rPr>
        <w:t>new</w:t>
      </w:r>
      <w:r w:rsidR="003621B0" w:rsidRPr="00BB4AA0">
        <w:rPr>
          <w:rFonts w:ascii="Arial" w:hAnsi="Arial" w:cs="Arial"/>
          <w:sz w:val="24"/>
          <w:szCs w:val="24"/>
        </w:rPr>
        <w:t>ly acquired</w:t>
      </w:r>
      <w:r w:rsidR="08CC2DD7" w:rsidRPr="00BB4AA0">
        <w:rPr>
          <w:rFonts w:ascii="Arial" w:hAnsi="Arial" w:cs="Arial"/>
          <w:sz w:val="24"/>
          <w:szCs w:val="24"/>
        </w:rPr>
        <w:t xml:space="preserve"> knowledge to </w:t>
      </w:r>
      <w:r w:rsidR="4FD51A47" w:rsidRPr="00BB4AA0">
        <w:rPr>
          <w:rFonts w:ascii="Arial" w:hAnsi="Arial" w:cs="Arial"/>
          <w:sz w:val="24"/>
          <w:szCs w:val="24"/>
        </w:rPr>
        <w:t>existing</w:t>
      </w:r>
      <w:r w:rsidR="08CC2DD7" w:rsidRPr="00BB4AA0">
        <w:rPr>
          <w:rFonts w:ascii="Arial" w:hAnsi="Arial" w:cs="Arial"/>
          <w:sz w:val="24"/>
          <w:szCs w:val="24"/>
        </w:rPr>
        <w:t xml:space="preserve"> knowledge. </w:t>
      </w:r>
      <w:r w:rsidR="4068220A" w:rsidRPr="00BB4AA0">
        <w:rPr>
          <w:rFonts w:ascii="Arial" w:hAnsi="Arial" w:cs="Arial"/>
          <w:sz w:val="24"/>
          <w:szCs w:val="24"/>
        </w:rPr>
        <w:t>Additionally,</w:t>
      </w:r>
      <w:r w:rsidR="08CC2DD7" w:rsidRPr="00BB4AA0">
        <w:rPr>
          <w:rFonts w:ascii="Arial" w:hAnsi="Arial" w:cs="Arial"/>
          <w:sz w:val="24"/>
          <w:szCs w:val="24"/>
        </w:rPr>
        <w:t xml:space="preserve"> it would give the</w:t>
      </w:r>
      <w:r w:rsidR="28A67527" w:rsidRPr="00BB4AA0">
        <w:rPr>
          <w:rFonts w:ascii="Arial" w:hAnsi="Arial" w:cs="Arial"/>
          <w:sz w:val="24"/>
          <w:szCs w:val="24"/>
        </w:rPr>
        <w:t xml:space="preserve"> </w:t>
      </w:r>
      <w:r w:rsidR="75193CB8" w:rsidRPr="00BB4AA0">
        <w:rPr>
          <w:rFonts w:ascii="Arial" w:hAnsi="Arial" w:cs="Arial"/>
          <w:sz w:val="24"/>
          <w:szCs w:val="24"/>
        </w:rPr>
        <w:t>students</w:t>
      </w:r>
      <w:r w:rsidR="28A67527" w:rsidRPr="00BB4AA0">
        <w:rPr>
          <w:rFonts w:ascii="Arial" w:hAnsi="Arial" w:cs="Arial"/>
          <w:sz w:val="24"/>
          <w:szCs w:val="24"/>
        </w:rPr>
        <w:t xml:space="preserve"> that may not be engaged or have</w:t>
      </w:r>
      <w:r w:rsidR="0180A203" w:rsidRPr="00BB4AA0">
        <w:rPr>
          <w:rFonts w:ascii="Arial" w:hAnsi="Arial" w:cs="Arial"/>
          <w:sz w:val="24"/>
          <w:szCs w:val="24"/>
        </w:rPr>
        <w:t xml:space="preserve"> not</w:t>
      </w:r>
      <w:r w:rsidR="28A67527" w:rsidRPr="00BB4AA0">
        <w:rPr>
          <w:rFonts w:ascii="Arial" w:hAnsi="Arial" w:cs="Arial"/>
          <w:sz w:val="24"/>
          <w:szCs w:val="24"/>
        </w:rPr>
        <w:t xml:space="preserve"> interacted </w:t>
      </w:r>
      <w:r w:rsidR="234FC61F" w:rsidRPr="00BB4AA0">
        <w:rPr>
          <w:rFonts w:ascii="Arial" w:hAnsi="Arial" w:cs="Arial"/>
          <w:sz w:val="24"/>
          <w:szCs w:val="24"/>
        </w:rPr>
        <w:t>yet</w:t>
      </w:r>
      <w:r w:rsidR="28A67527" w:rsidRPr="00BB4AA0">
        <w:rPr>
          <w:rFonts w:ascii="Arial" w:hAnsi="Arial" w:cs="Arial"/>
          <w:sz w:val="24"/>
          <w:szCs w:val="24"/>
        </w:rPr>
        <w:t>, an opportunity to do so</w:t>
      </w:r>
      <w:r w:rsidR="1404BEB3" w:rsidRPr="00BB4AA0">
        <w:rPr>
          <w:rFonts w:ascii="Arial" w:hAnsi="Arial" w:cs="Arial"/>
          <w:sz w:val="24"/>
          <w:szCs w:val="24"/>
        </w:rPr>
        <w:t xml:space="preserve"> (</w:t>
      </w:r>
      <w:r w:rsidR="00836C5A" w:rsidRPr="00BB4AA0">
        <w:rPr>
          <w:rFonts w:ascii="Arial" w:hAnsi="Arial" w:cs="Arial"/>
          <w:sz w:val="24"/>
          <w:szCs w:val="24"/>
        </w:rPr>
        <w:t>Advance HE, 2023</w:t>
      </w:r>
      <w:r w:rsidR="1404BEB3" w:rsidRPr="00BB4AA0">
        <w:rPr>
          <w:rFonts w:ascii="Arial" w:hAnsi="Arial" w:cs="Arial"/>
          <w:sz w:val="24"/>
          <w:szCs w:val="24"/>
        </w:rPr>
        <w:t>)</w:t>
      </w:r>
      <w:r w:rsidR="28A67527" w:rsidRPr="00BB4AA0">
        <w:rPr>
          <w:rFonts w:ascii="Arial" w:hAnsi="Arial" w:cs="Arial"/>
          <w:sz w:val="24"/>
          <w:szCs w:val="24"/>
        </w:rPr>
        <w:t>.</w:t>
      </w:r>
      <w:r w:rsidR="7AEF812E" w:rsidRPr="00BB4AA0">
        <w:rPr>
          <w:rFonts w:ascii="Arial" w:hAnsi="Arial" w:cs="Arial"/>
          <w:sz w:val="24"/>
          <w:szCs w:val="24"/>
        </w:rPr>
        <w:t xml:space="preserve"> </w:t>
      </w:r>
    </w:p>
    <w:p w14:paraId="003EC7A6" w14:textId="77777777" w:rsidR="00117E56" w:rsidRPr="00BB4AA0" w:rsidRDefault="445AC8CA" w:rsidP="00BB4AA0">
      <w:pPr>
        <w:spacing w:line="360" w:lineRule="auto"/>
        <w:rPr>
          <w:rFonts w:ascii="Arial" w:hAnsi="Arial" w:cs="Arial"/>
          <w:sz w:val="24"/>
          <w:szCs w:val="24"/>
        </w:rPr>
      </w:pPr>
      <w:r w:rsidRPr="00BB4AA0">
        <w:rPr>
          <w:rFonts w:ascii="Arial" w:hAnsi="Arial" w:cs="Arial"/>
          <w:sz w:val="24"/>
          <w:szCs w:val="24"/>
        </w:rPr>
        <w:t xml:space="preserve">Lecturer A used different questioning strategies during the online </w:t>
      </w:r>
      <w:r w:rsidR="071C590A" w:rsidRPr="00BB4AA0">
        <w:rPr>
          <w:rFonts w:ascii="Arial" w:hAnsi="Arial" w:cs="Arial"/>
          <w:sz w:val="24"/>
          <w:szCs w:val="24"/>
        </w:rPr>
        <w:t>session</w:t>
      </w:r>
      <w:r w:rsidRPr="00BB4AA0">
        <w:rPr>
          <w:rFonts w:ascii="Arial" w:hAnsi="Arial" w:cs="Arial"/>
          <w:sz w:val="24"/>
          <w:szCs w:val="24"/>
        </w:rPr>
        <w:t xml:space="preserve">. Lecturer A used Pose, Pause, Pounce (P.P.P.), direct questioning, </w:t>
      </w:r>
      <w:r w:rsidR="72D7A693" w:rsidRPr="00BB4AA0">
        <w:rPr>
          <w:rFonts w:ascii="Arial" w:hAnsi="Arial" w:cs="Arial"/>
          <w:sz w:val="24"/>
          <w:szCs w:val="24"/>
        </w:rPr>
        <w:t>and</w:t>
      </w:r>
      <w:r w:rsidR="7264F3E6" w:rsidRPr="00BB4AA0">
        <w:rPr>
          <w:rFonts w:ascii="Arial" w:hAnsi="Arial" w:cs="Arial"/>
          <w:sz w:val="24"/>
          <w:szCs w:val="24"/>
        </w:rPr>
        <w:t xml:space="preserve"> </w:t>
      </w:r>
      <w:r w:rsidRPr="00BB4AA0">
        <w:rPr>
          <w:rFonts w:ascii="Arial" w:hAnsi="Arial" w:cs="Arial"/>
          <w:sz w:val="24"/>
          <w:szCs w:val="24"/>
        </w:rPr>
        <w:t>open and closed end questioning</w:t>
      </w:r>
      <w:r w:rsidR="36059B0A" w:rsidRPr="00BB4AA0">
        <w:rPr>
          <w:rFonts w:ascii="Arial" w:hAnsi="Arial" w:cs="Arial"/>
          <w:sz w:val="24"/>
          <w:szCs w:val="24"/>
        </w:rPr>
        <w:t xml:space="preserve"> </w:t>
      </w:r>
      <w:r w:rsidR="3C13AABE" w:rsidRPr="00BB4AA0">
        <w:rPr>
          <w:rFonts w:ascii="Arial" w:hAnsi="Arial" w:cs="Arial"/>
          <w:sz w:val="24"/>
          <w:szCs w:val="24"/>
        </w:rPr>
        <w:t>(Reece and Walker, 2007)</w:t>
      </w:r>
      <w:r w:rsidRPr="00BB4AA0">
        <w:rPr>
          <w:rFonts w:ascii="Arial" w:hAnsi="Arial" w:cs="Arial"/>
          <w:sz w:val="24"/>
          <w:szCs w:val="24"/>
        </w:rPr>
        <w:t>. The P.P.P strategy demonstrated that silence is important as students need to be given time to process the question or information and form their own ideas</w:t>
      </w:r>
      <w:r w:rsidR="36059B0A" w:rsidRPr="00BB4AA0">
        <w:rPr>
          <w:rFonts w:ascii="Arial" w:hAnsi="Arial" w:cs="Arial"/>
          <w:sz w:val="24"/>
          <w:szCs w:val="24"/>
        </w:rPr>
        <w:t xml:space="preserve"> (</w:t>
      </w:r>
      <w:r w:rsidR="27088E53" w:rsidRPr="00BB4AA0">
        <w:rPr>
          <w:rFonts w:ascii="Arial" w:hAnsi="Arial" w:cs="Arial"/>
          <w:sz w:val="24"/>
          <w:szCs w:val="24"/>
        </w:rPr>
        <w:t>Race, 2014</w:t>
      </w:r>
      <w:r w:rsidR="00C2140F" w:rsidRPr="00BB4AA0">
        <w:rPr>
          <w:rFonts w:ascii="Arial" w:hAnsi="Arial" w:cs="Arial"/>
          <w:sz w:val="24"/>
          <w:szCs w:val="24"/>
        </w:rPr>
        <w:t>: Tofade, Elsner and Haines, 2013).</w:t>
      </w:r>
      <w:r w:rsidR="0BE923D6" w:rsidRPr="00BB4AA0">
        <w:rPr>
          <w:rFonts w:ascii="Arial" w:hAnsi="Arial" w:cs="Arial"/>
          <w:sz w:val="24"/>
          <w:szCs w:val="24"/>
        </w:rPr>
        <w:t xml:space="preserve"> </w:t>
      </w:r>
      <w:r w:rsidR="00C47B3A" w:rsidRPr="00BB4AA0">
        <w:rPr>
          <w:rFonts w:ascii="Arial" w:hAnsi="Arial" w:cs="Arial"/>
          <w:sz w:val="24"/>
          <w:szCs w:val="24"/>
        </w:rPr>
        <w:t>Initially</w:t>
      </w:r>
      <w:r w:rsidR="0BE923D6" w:rsidRPr="00BB4AA0">
        <w:rPr>
          <w:rFonts w:ascii="Arial" w:hAnsi="Arial" w:cs="Arial"/>
          <w:sz w:val="24"/>
          <w:szCs w:val="24"/>
        </w:rPr>
        <w:t>, I felt the awkwardness of the silence</w:t>
      </w:r>
      <w:r w:rsidR="00C47B3A" w:rsidRPr="00BB4AA0">
        <w:rPr>
          <w:rFonts w:ascii="Arial" w:hAnsi="Arial" w:cs="Arial"/>
          <w:sz w:val="24"/>
          <w:szCs w:val="24"/>
        </w:rPr>
        <w:t>,</w:t>
      </w:r>
      <w:r w:rsidR="0BE923D6" w:rsidRPr="00BB4AA0">
        <w:rPr>
          <w:rFonts w:ascii="Arial" w:hAnsi="Arial" w:cs="Arial"/>
          <w:sz w:val="24"/>
          <w:szCs w:val="24"/>
        </w:rPr>
        <w:t xml:space="preserve"> however,</w:t>
      </w:r>
      <w:r w:rsidRPr="00BB4AA0">
        <w:rPr>
          <w:rFonts w:ascii="Arial" w:hAnsi="Arial" w:cs="Arial"/>
          <w:sz w:val="24"/>
          <w:szCs w:val="24"/>
        </w:rPr>
        <w:t xml:space="preserve"> I identified that when students did not respond to the question, and after there was around 10-15 seconds silence give</w:t>
      </w:r>
      <w:r w:rsidR="2CFD6D49" w:rsidRPr="00BB4AA0">
        <w:rPr>
          <w:rFonts w:ascii="Arial" w:hAnsi="Arial" w:cs="Arial"/>
          <w:sz w:val="24"/>
          <w:szCs w:val="24"/>
        </w:rPr>
        <w:t>n</w:t>
      </w:r>
      <w:r w:rsidRPr="00BB4AA0">
        <w:rPr>
          <w:rFonts w:ascii="Arial" w:hAnsi="Arial" w:cs="Arial"/>
          <w:sz w:val="24"/>
          <w:szCs w:val="24"/>
        </w:rPr>
        <w:t>, lecturer A would reframe the question or break it down into parts</w:t>
      </w:r>
      <w:r w:rsidR="00835EDC" w:rsidRPr="00BB4AA0">
        <w:rPr>
          <w:rFonts w:ascii="Arial" w:hAnsi="Arial" w:cs="Arial"/>
          <w:sz w:val="24"/>
          <w:szCs w:val="24"/>
        </w:rPr>
        <w:t>.</w:t>
      </w:r>
      <w:r w:rsidR="003146C4" w:rsidRPr="00BB4AA0">
        <w:rPr>
          <w:rFonts w:ascii="Arial" w:hAnsi="Arial" w:cs="Arial"/>
          <w:sz w:val="24"/>
          <w:szCs w:val="24"/>
        </w:rPr>
        <w:t xml:space="preserve"> </w:t>
      </w:r>
      <w:r w:rsidR="00835EDC" w:rsidRPr="00BB4AA0">
        <w:rPr>
          <w:rFonts w:ascii="Arial" w:hAnsi="Arial" w:cs="Arial"/>
          <w:sz w:val="24"/>
          <w:szCs w:val="24"/>
        </w:rPr>
        <w:t>Reece and Walker (2007) agree with Tofade, Elsner and Haines (2013), suggesting that i</w:t>
      </w:r>
      <w:r w:rsidR="00835EDC" w:rsidRPr="00BB4AA0">
        <w:rPr>
          <w:rFonts w:ascii="Arial" w:eastAsia="Calibri" w:hAnsi="Arial" w:cs="Arial"/>
          <w:sz w:val="24"/>
          <w:szCs w:val="24"/>
        </w:rPr>
        <w:t xml:space="preserve">f a </w:t>
      </w:r>
      <w:r w:rsidR="00835EDC" w:rsidRPr="00BB4AA0">
        <w:rPr>
          <w:rFonts w:ascii="Arial" w:eastAsia="Times New Roman" w:hAnsi="Arial" w:cs="Arial"/>
          <w:sz w:val="24"/>
          <w:szCs w:val="24"/>
        </w:rPr>
        <w:t>student does not reply or answer a question, they may not fully understand</w:t>
      </w:r>
      <w:r w:rsidR="00C457C6" w:rsidRPr="00BB4AA0">
        <w:rPr>
          <w:rFonts w:ascii="Arial" w:eastAsia="Times New Roman" w:hAnsi="Arial" w:cs="Arial"/>
          <w:sz w:val="24"/>
          <w:szCs w:val="24"/>
        </w:rPr>
        <w:t>, so reframing a question can help students to make sense of what is being asked.</w:t>
      </w:r>
      <w:r w:rsidR="003146C4" w:rsidRPr="00BB4AA0">
        <w:rPr>
          <w:rFonts w:ascii="Arial" w:hAnsi="Arial" w:cs="Arial"/>
          <w:sz w:val="24"/>
          <w:szCs w:val="24"/>
        </w:rPr>
        <w:t xml:space="preserve"> </w:t>
      </w:r>
      <w:r w:rsidR="124FBA3A" w:rsidRPr="00BB4AA0">
        <w:rPr>
          <w:rFonts w:ascii="Arial" w:hAnsi="Arial" w:cs="Arial"/>
          <w:sz w:val="24"/>
          <w:szCs w:val="24"/>
        </w:rPr>
        <w:t xml:space="preserve">I found this to be successful on many occasions in the session and </w:t>
      </w:r>
      <w:r w:rsidR="00882C7D" w:rsidRPr="00BB4AA0">
        <w:rPr>
          <w:rFonts w:ascii="Arial" w:hAnsi="Arial" w:cs="Arial"/>
          <w:sz w:val="24"/>
          <w:szCs w:val="24"/>
        </w:rPr>
        <w:t xml:space="preserve">I </w:t>
      </w:r>
      <w:r w:rsidR="124FBA3A" w:rsidRPr="00BB4AA0">
        <w:rPr>
          <w:rFonts w:ascii="Arial" w:hAnsi="Arial" w:cs="Arial"/>
          <w:sz w:val="24"/>
          <w:szCs w:val="24"/>
        </w:rPr>
        <w:t>would work on developing this technique for my own future pra</w:t>
      </w:r>
      <w:r w:rsidR="29E07BA0" w:rsidRPr="00BB4AA0">
        <w:rPr>
          <w:rFonts w:ascii="Arial" w:hAnsi="Arial" w:cs="Arial"/>
          <w:sz w:val="24"/>
          <w:szCs w:val="24"/>
        </w:rPr>
        <w:t>ctice</w:t>
      </w:r>
      <w:r w:rsidRPr="00BB4AA0">
        <w:rPr>
          <w:rFonts w:ascii="Arial" w:hAnsi="Arial" w:cs="Arial"/>
          <w:sz w:val="24"/>
          <w:szCs w:val="24"/>
        </w:rPr>
        <w:t>.</w:t>
      </w:r>
    </w:p>
    <w:p w14:paraId="4B6AADDA" w14:textId="37AB6A25" w:rsidR="008D4D07" w:rsidRPr="00BB4AA0" w:rsidRDefault="00753958" w:rsidP="00BB4AA0">
      <w:pPr>
        <w:spacing w:line="360" w:lineRule="auto"/>
        <w:rPr>
          <w:rFonts w:ascii="Arial" w:hAnsi="Arial" w:cs="Arial"/>
          <w:sz w:val="24"/>
          <w:szCs w:val="24"/>
        </w:rPr>
      </w:pPr>
      <w:r>
        <w:rPr>
          <w:rFonts w:ascii="Arial" w:hAnsi="Arial" w:cs="Arial"/>
          <w:sz w:val="24"/>
          <w:szCs w:val="24"/>
        </w:rPr>
        <w:lastRenderedPageBreak/>
        <w:t>When students did not reply</w:t>
      </w:r>
      <w:r w:rsidR="00705DFF">
        <w:rPr>
          <w:rFonts w:ascii="Arial" w:hAnsi="Arial" w:cs="Arial"/>
          <w:sz w:val="24"/>
          <w:szCs w:val="24"/>
        </w:rPr>
        <w:t xml:space="preserve">, </w:t>
      </w:r>
      <w:r w:rsidR="445AC8CA" w:rsidRPr="00BB4AA0">
        <w:rPr>
          <w:rFonts w:ascii="Arial" w:hAnsi="Arial" w:cs="Arial"/>
          <w:sz w:val="24"/>
          <w:szCs w:val="24"/>
        </w:rPr>
        <w:t xml:space="preserve">lecturer A would direct the question to a particular student and gave them the opportunity to pass it along to another student if they could not answer it. </w:t>
      </w:r>
      <w:r w:rsidR="145D3BCB" w:rsidRPr="00BB4AA0">
        <w:rPr>
          <w:rFonts w:ascii="Arial" w:hAnsi="Arial" w:cs="Arial"/>
          <w:sz w:val="24"/>
          <w:szCs w:val="24"/>
        </w:rPr>
        <w:t xml:space="preserve">At this point </w:t>
      </w:r>
      <w:r w:rsidR="253F2335" w:rsidRPr="00BB4AA0">
        <w:rPr>
          <w:rFonts w:ascii="Arial" w:hAnsi="Arial" w:cs="Arial"/>
          <w:sz w:val="24"/>
          <w:szCs w:val="24"/>
        </w:rPr>
        <w:t xml:space="preserve">I feel that </w:t>
      </w:r>
      <w:r w:rsidR="145D3BCB" w:rsidRPr="00BB4AA0">
        <w:rPr>
          <w:rFonts w:ascii="Arial" w:hAnsi="Arial" w:cs="Arial"/>
          <w:sz w:val="24"/>
          <w:szCs w:val="24"/>
        </w:rPr>
        <w:t xml:space="preserve">it </w:t>
      </w:r>
      <w:r w:rsidR="008D4D07" w:rsidRPr="00BB4AA0">
        <w:rPr>
          <w:rFonts w:ascii="Arial" w:hAnsi="Arial" w:cs="Arial"/>
          <w:sz w:val="24"/>
          <w:szCs w:val="24"/>
        </w:rPr>
        <w:t xml:space="preserve">would be effective practice to </w:t>
      </w:r>
      <w:r w:rsidR="145D3BCB" w:rsidRPr="00BB4AA0">
        <w:rPr>
          <w:rFonts w:ascii="Arial" w:hAnsi="Arial" w:cs="Arial"/>
          <w:sz w:val="24"/>
          <w:szCs w:val="24"/>
        </w:rPr>
        <w:t>identify if students are not answering because they do not feel confident enough or if it</w:t>
      </w:r>
      <w:r w:rsidR="1408DCBC" w:rsidRPr="00BB4AA0">
        <w:rPr>
          <w:rFonts w:ascii="Arial" w:hAnsi="Arial" w:cs="Arial"/>
          <w:sz w:val="24"/>
          <w:szCs w:val="24"/>
        </w:rPr>
        <w:t xml:space="preserve"> is</w:t>
      </w:r>
      <w:r w:rsidR="145D3BCB" w:rsidRPr="00BB4AA0">
        <w:rPr>
          <w:rFonts w:ascii="Arial" w:hAnsi="Arial" w:cs="Arial"/>
          <w:sz w:val="24"/>
          <w:szCs w:val="24"/>
        </w:rPr>
        <w:t xml:space="preserve"> because they still do not understand what is being asked</w:t>
      </w:r>
      <w:r w:rsidR="15505B13" w:rsidRPr="00BB4AA0">
        <w:rPr>
          <w:rFonts w:ascii="Arial" w:hAnsi="Arial" w:cs="Arial"/>
          <w:sz w:val="24"/>
          <w:szCs w:val="24"/>
        </w:rPr>
        <w:t>, or if it is due to technical issues</w:t>
      </w:r>
      <w:r w:rsidR="36059B0A" w:rsidRPr="00BB4AA0">
        <w:rPr>
          <w:rFonts w:ascii="Arial" w:hAnsi="Arial" w:cs="Arial"/>
          <w:sz w:val="24"/>
          <w:szCs w:val="24"/>
        </w:rPr>
        <w:t xml:space="preserve"> </w:t>
      </w:r>
      <w:r w:rsidR="3CD22720" w:rsidRPr="00BB4AA0">
        <w:rPr>
          <w:rFonts w:ascii="Arial" w:hAnsi="Arial" w:cs="Arial"/>
          <w:sz w:val="24"/>
          <w:szCs w:val="24"/>
        </w:rPr>
        <w:t>(Reece and Walker, 2007</w:t>
      </w:r>
      <w:r w:rsidR="209821D3" w:rsidRPr="00BB4AA0">
        <w:rPr>
          <w:rFonts w:ascii="Arial" w:hAnsi="Arial" w:cs="Arial"/>
          <w:sz w:val="24"/>
          <w:szCs w:val="24"/>
        </w:rPr>
        <w:t>: Hollister</w:t>
      </w:r>
      <w:r w:rsidR="00E65CD6" w:rsidRPr="00BB4AA0">
        <w:rPr>
          <w:rFonts w:ascii="Arial" w:hAnsi="Arial" w:cs="Arial"/>
          <w:sz w:val="24"/>
          <w:szCs w:val="24"/>
        </w:rPr>
        <w:t xml:space="preserve"> </w:t>
      </w:r>
      <w:r w:rsidR="00E65CD6" w:rsidRPr="00BB4AA0">
        <w:rPr>
          <w:rFonts w:ascii="Arial" w:hAnsi="Arial" w:cs="Arial"/>
          <w:i/>
          <w:iCs/>
          <w:sz w:val="24"/>
          <w:szCs w:val="24"/>
        </w:rPr>
        <w:t>et al</w:t>
      </w:r>
      <w:r w:rsidR="00E65CD6" w:rsidRPr="00BB4AA0">
        <w:rPr>
          <w:rFonts w:ascii="Arial" w:hAnsi="Arial" w:cs="Arial"/>
          <w:sz w:val="24"/>
          <w:szCs w:val="24"/>
        </w:rPr>
        <w:t>.,</w:t>
      </w:r>
      <w:r w:rsidR="209821D3" w:rsidRPr="00BB4AA0">
        <w:rPr>
          <w:rFonts w:ascii="Arial" w:hAnsi="Arial" w:cs="Arial"/>
          <w:sz w:val="24"/>
          <w:szCs w:val="24"/>
        </w:rPr>
        <w:t xml:space="preserve"> 2022</w:t>
      </w:r>
      <w:r w:rsidR="3CD22720" w:rsidRPr="00BB4AA0">
        <w:rPr>
          <w:rFonts w:ascii="Arial" w:hAnsi="Arial" w:cs="Arial"/>
          <w:sz w:val="24"/>
          <w:szCs w:val="24"/>
        </w:rPr>
        <w:t>)</w:t>
      </w:r>
      <w:r w:rsidR="69D60912" w:rsidRPr="00BB4AA0">
        <w:rPr>
          <w:rFonts w:ascii="Arial" w:hAnsi="Arial" w:cs="Arial"/>
          <w:sz w:val="24"/>
          <w:szCs w:val="24"/>
        </w:rPr>
        <w:t>.</w:t>
      </w:r>
      <w:r w:rsidR="00EB542E" w:rsidRPr="00BB4AA0">
        <w:rPr>
          <w:rFonts w:ascii="Arial" w:hAnsi="Arial" w:cs="Arial"/>
          <w:sz w:val="24"/>
          <w:szCs w:val="24"/>
        </w:rPr>
        <w:t xml:space="preserve"> </w:t>
      </w:r>
      <w:r w:rsidR="398971F8" w:rsidRPr="00BB4AA0">
        <w:rPr>
          <w:rFonts w:ascii="Arial" w:eastAsia="Times New Roman" w:hAnsi="Arial" w:cs="Arial"/>
          <w:sz w:val="24"/>
          <w:szCs w:val="24"/>
        </w:rPr>
        <w:t>According to Reece and Walker (2007),</w:t>
      </w:r>
      <w:r w:rsidR="002216E3" w:rsidRPr="00BB4AA0">
        <w:rPr>
          <w:rFonts w:ascii="Arial" w:eastAsia="Times New Roman" w:hAnsi="Arial" w:cs="Arial"/>
          <w:sz w:val="24"/>
          <w:szCs w:val="24"/>
        </w:rPr>
        <w:t xml:space="preserve"> questioning</w:t>
      </w:r>
      <w:r w:rsidR="398971F8" w:rsidRPr="00BB4AA0">
        <w:rPr>
          <w:rFonts w:ascii="Arial" w:eastAsia="Times New Roman" w:hAnsi="Arial" w:cs="Arial"/>
          <w:sz w:val="24"/>
          <w:szCs w:val="24"/>
        </w:rPr>
        <w:t xml:space="preserve"> technique</w:t>
      </w:r>
      <w:r w:rsidR="002216E3" w:rsidRPr="00BB4AA0">
        <w:rPr>
          <w:rFonts w:ascii="Arial" w:eastAsia="Times New Roman" w:hAnsi="Arial" w:cs="Arial"/>
          <w:sz w:val="24"/>
          <w:szCs w:val="24"/>
        </w:rPr>
        <w:t>s</w:t>
      </w:r>
      <w:r w:rsidR="398971F8" w:rsidRPr="00BB4AA0">
        <w:rPr>
          <w:rFonts w:ascii="Arial" w:eastAsia="Times New Roman" w:hAnsi="Arial" w:cs="Arial"/>
          <w:sz w:val="24"/>
          <w:szCs w:val="24"/>
        </w:rPr>
        <w:t xml:space="preserve"> takes </w:t>
      </w:r>
      <w:r w:rsidR="4C390302" w:rsidRPr="00BB4AA0">
        <w:rPr>
          <w:rFonts w:ascii="Arial" w:eastAsia="Times New Roman" w:hAnsi="Arial" w:cs="Arial"/>
          <w:sz w:val="24"/>
          <w:szCs w:val="24"/>
        </w:rPr>
        <w:t xml:space="preserve">practice, and this is an area where I feel I need to work on to </w:t>
      </w:r>
      <w:r w:rsidR="002216E3" w:rsidRPr="00BB4AA0">
        <w:rPr>
          <w:rFonts w:ascii="Arial" w:eastAsia="Times New Roman" w:hAnsi="Arial" w:cs="Arial"/>
          <w:sz w:val="24"/>
          <w:szCs w:val="24"/>
        </w:rPr>
        <w:t>develop my own teaching</w:t>
      </w:r>
      <w:r w:rsidR="00EB542E" w:rsidRPr="00BB4AA0">
        <w:rPr>
          <w:rFonts w:ascii="Arial" w:eastAsia="Times New Roman" w:hAnsi="Arial" w:cs="Arial"/>
          <w:sz w:val="24"/>
          <w:szCs w:val="24"/>
        </w:rPr>
        <w:t xml:space="preserve"> practice</w:t>
      </w:r>
      <w:r w:rsidR="007609F7" w:rsidRPr="00BB4AA0">
        <w:rPr>
          <w:rFonts w:ascii="Arial" w:eastAsia="Times New Roman" w:hAnsi="Arial" w:cs="Arial"/>
          <w:sz w:val="24"/>
          <w:szCs w:val="24"/>
        </w:rPr>
        <w:t xml:space="preserve"> for </w:t>
      </w:r>
      <w:r w:rsidR="00FD10AD" w:rsidRPr="00BB4AA0">
        <w:rPr>
          <w:rFonts w:ascii="Arial" w:eastAsia="Times New Roman" w:hAnsi="Arial" w:cs="Arial"/>
          <w:sz w:val="24"/>
          <w:szCs w:val="24"/>
        </w:rPr>
        <w:t>questioning in a virtual learning environment</w:t>
      </w:r>
      <w:r w:rsidR="00D24980" w:rsidRPr="00BB4AA0">
        <w:rPr>
          <w:rFonts w:ascii="Arial" w:eastAsia="Times New Roman" w:hAnsi="Arial" w:cs="Arial"/>
          <w:sz w:val="24"/>
          <w:szCs w:val="24"/>
        </w:rPr>
        <w:t xml:space="preserve"> (VLE)</w:t>
      </w:r>
      <w:r w:rsidR="398971F8" w:rsidRPr="00BB4AA0">
        <w:rPr>
          <w:rFonts w:ascii="Arial" w:eastAsia="Times New Roman" w:hAnsi="Arial" w:cs="Arial"/>
          <w:sz w:val="24"/>
          <w:szCs w:val="24"/>
        </w:rPr>
        <w:t>.</w:t>
      </w:r>
    </w:p>
    <w:p w14:paraId="053C3D2F" w14:textId="74FBDF40" w:rsidR="00834E1D" w:rsidRPr="00BB4AA0" w:rsidRDefault="36059B0A" w:rsidP="00BB4AA0">
      <w:pPr>
        <w:spacing w:line="360" w:lineRule="auto"/>
        <w:rPr>
          <w:rFonts w:ascii="Arial" w:eastAsia="Times New Roman" w:hAnsi="Arial" w:cs="Arial"/>
          <w:sz w:val="24"/>
          <w:szCs w:val="24"/>
        </w:rPr>
      </w:pPr>
      <w:r w:rsidRPr="00BB4AA0">
        <w:rPr>
          <w:rFonts w:ascii="Arial" w:hAnsi="Arial" w:cs="Arial"/>
          <w:sz w:val="24"/>
          <w:szCs w:val="24"/>
        </w:rPr>
        <w:t xml:space="preserve">When a student offered their ideas lecturer A would try to develop their understanding further by asking </w:t>
      </w:r>
      <w:r w:rsidR="2DDDC2DD" w:rsidRPr="00BB4AA0">
        <w:rPr>
          <w:rFonts w:ascii="Arial" w:hAnsi="Arial" w:cs="Arial"/>
          <w:sz w:val="24"/>
          <w:szCs w:val="24"/>
        </w:rPr>
        <w:t xml:space="preserve">open ended </w:t>
      </w:r>
      <w:r w:rsidRPr="00BB4AA0">
        <w:rPr>
          <w:rFonts w:ascii="Arial" w:hAnsi="Arial" w:cs="Arial"/>
          <w:sz w:val="24"/>
          <w:szCs w:val="24"/>
        </w:rPr>
        <w:t xml:space="preserve">questions like </w:t>
      </w:r>
      <w:r w:rsidRPr="00242EE8">
        <w:rPr>
          <w:rFonts w:ascii="Arial" w:hAnsi="Arial" w:cs="Arial"/>
          <w:i/>
          <w:iCs/>
          <w:sz w:val="24"/>
          <w:szCs w:val="24"/>
        </w:rPr>
        <w:t>‘why?</w:t>
      </w:r>
      <w:r w:rsidR="00951306" w:rsidRPr="00242EE8">
        <w:rPr>
          <w:rFonts w:ascii="Arial" w:hAnsi="Arial" w:cs="Arial"/>
          <w:i/>
          <w:iCs/>
          <w:sz w:val="24"/>
          <w:szCs w:val="24"/>
        </w:rPr>
        <w:t>’</w:t>
      </w:r>
      <w:r w:rsidR="00951306" w:rsidRPr="00BB4AA0">
        <w:rPr>
          <w:rFonts w:ascii="Arial" w:hAnsi="Arial" w:cs="Arial"/>
          <w:sz w:val="24"/>
          <w:szCs w:val="24"/>
        </w:rPr>
        <w:t>. T</w:t>
      </w:r>
      <w:r w:rsidRPr="00BB4AA0">
        <w:rPr>
          <w:rFonts w:ascii="Arial" w:hAnsi="Arial" w:cs="Arial"/>
          <w:sz w:val="24"/>
          <w:szCs w:val="24"/>
        </w:rPr>
        <w:t>his</w:t>
      </w:r>
      <w:r w:rsidR="00951306" w:rsidRPr="00BB4AA0">
        <w:rPr>
          <w:rFonts w:ascii="Arial" w:hAnsi="Arial" w:cs="Arial"/>
          <w:sz w:val="24"/>
          <w:szCs w:val="24"/>
        </w:rPr>
        <w:t xml:space="preserve"> strategy</w:t>
      </w:r>
      <w:r w:rsidRPr="00BB4AA0">
        <w:rPr>
          <w:rFonts w:ascii="Arial" w:hAnsi="Arial" w:cs="Arial"/>
          <w:sz w:val="24"/>
          <w:szCs w:val="24"/>
        </w:rPr>
        <w:t xml:space="preserve"> was </w:t>
      </w:r>
      <w:r w:rsidR="00597589" w:rsidRPr="00BB4AA0">
        <w:rPr>
          <w:rFonts w:ascii="Arial" w:hAnsi="Arial" w:cs="Arial"/>
          <w:sz w:val="24"/>
          <w:szCs w:val="24"/>
        </w:rPr>
        <w:t xml:space="preserve">used </w:t>
      </w:r>
      <w:r w:rsidRPr="00BB4AA0">
        <w:rPr>
          <w:rFonts w:ascii="Arial" w:hAnsi="Arial" w:cs="Arial"/>
          <w:sz w:val="24"/>
          <w:szCs w:val="24"/>
        </w:rPr>
        <w:t xml:space="preserve">when </w:t>
      </w:r>
      <w:r w:rsidR="00951306" w:rsidRPr="00BB4AA0">
        <w:rPr>
          <w:rFonts w:ascii="Arial" w:hAnsi="Arial" w:cs="Arial"/>
          <w:sz w:val="24"/>
          <w:szCs w:val="24"/>
        </w:rPr>
        <w:t>lecturer A</w:t>
      </w:r>
      <w:r w:rsidRPr="00BB4AA0">
        <w:rPr>
          <w:rFonts w:ascii="Arial" w:hAnsi="Arial" w:cs="Arial"/>
          <w:sz w:val="24"/>
          <w:szCs w:val="24"/>
        </w:rPr>
        <w:t xml:space="preserve"> would ask if they agreed with an idea or concept, he would ask them</w:t>
      </w:r>
      <w:r w:rsidR="008F6982" w:rsidRPr="00BB4AA0">
        <w:rPr>
          <w:rFonts w:ascii="Arial" w:hAnsi="Arial" w:cs="Arial"/>
          <w:sz w:val="24"/>
          <w:szCs w:val="24"/>
        </w:rPr>
        <w:t xml:space="preserve"> </w:t>
      </w:r>
      <w:r w:rsidR="008F6982" w:rsidRPr="00BB4AA0">
        <w:rPr>
          <w:rFonts w:ascii="Arial" w:hAnsi="Arial" w:cs="Arial"/>
          <w:i/>
          <w:iCs/>
          <w:sz w:val="24"/>
          <w:szCs w:val="24"/>
        </w:rPr>
        <w:t>why</w:t>
      </w:r>
      <w:r w:rsidRPr="00BB4AA0">
        <w:rPr>
          <w:rFonts w:ascii="Arial" w:hAnsi="Arial" w:cs="Arial"/>
          <w:sz w:val="24"/>
          <w:szCs w:val="24"/>
        </w:rPr>
        <w:t xml:space="preserve"> they agreed with this</w:t>
      </w:r>
      <w:r w:rsidR="7C991797" w:rsidRPr="00BB4AA0">
        <w:rPr>
          <w:rFonts w:ascii="Arial" w:hAnsi="Arial" w:cs="Arial"/>
          <w:sz w:val="24"/>
          <w:szCs w:val="24"/>
        </w:rPr>
        <w:t xml:space="preserve"> or </w:t>
      </w:r>
      <w:r w:rsidR="7C991797" w:rsidRPr="00BB4AA0">
        <w:rPr>
          <w:rFonts w:ascii="Arial" w:hAnsi="Arial" w:cs="Arial"/>
          <w:i/>
          <w:iCs/>
          <w:sz w:val="24"/>
          <w:szCs w:val="24"/>
        </w:rPr>
        <w:t>why</w:t>
      </w:r>
      <w:r w:rsidR="7C991797" w:rsidRPr="00BB4AA0">
        <w:rPr>
          <w:rFonts w:ascii="Arial" w:hAnsi="Arial" w:cs="Arial"/>
          <w:sz w:val="24"/>
          <w:szCs w:val="24"/>
        </w:rPr>
        <w:t xml:space="preserve"> they did not</w:t>
      </w:r>
      <w:r w:rsidR="00CC3DFD" w:rsidRPr="00BB4AA0">
        <w:rPr>
          <w:rFonts w:ascii="Arial" w:hAnsi="Arial" w:cs="Arial"/>
          <w:sz w:val="24"/>
          <w:szCs w:val="24"/>
        </w:rPr>
        <w:t xml:space="preserve">. </w:t>
      </w:r>
      <w:r w:rsidR="00E76F2E" w:rsidRPr="00BB4AA0">
        <w:rPr>
          <w:rFonts w:ascii="Arial" w:hAnsi="Arial" w:cs="Arial"/>
          <w:sz w:val="24"/>
          <w:szCs w:val="24"/>
        </w:rPr>
        <w:t>Questioning students’ ideas and concepts</w:t>
      </w:r>
      <w:r w:rsidR="7C991797" w:rsidRPr="00BB4AA0">
        <w:rPr>
          <w:rFonts w:ascii="Arial" w:hAnsi="Arial" w:cs="Arial"/>
          <w:sz w:val="24"/>
          <w:szCs w:val="24"/>
        </w:rPr>
        <w:t xml:space="preserve"> </w:t>
      </w:r>
      <w:r w:rsidR="00CC3DFD" w:rsidRPr="00BB4AA0">
        <w:rPr>
          <w:rFonts w:ascii="Arial" w:hAnsi="Arial" w:cs="Arial"/>
          <w:sz w:val="24"/>
          <w:szCs w:val="24"/>
        </w:rPr>
        <w:t xml:space="preserve">can </w:t>
      </w:r>
      <w:r w:rsidRPr="00BB4AA0">
        <w:rPr>
          <w:rFonts w:ascii="Arial" w:hAnsi="Arial" w:cs="Arial"/>
          <w:sz w:val="24"/>
          <w:szCs w:val="24"/>
        </w:rPr>
        <w:t>develop</w:t>
      </w:r>
      <w:r w:rsidR="00CC3DFD" w:rsidRPr="00BB4AA0">
        <w:rPr>
          <w:rFonts w:ascii="Arial" w:hAnsi="Arial" w:cs="Arial"/>
          <w:sz w:val="24"/>
          <w:szCs w:val="24"/>
        </w:rPr>
        <w:t xml:space="preserve"> </w:t>
      </w:r>
      <w:r w:rsidR="00E76F2E" w:rsidRPr="00BB4AA0">
        <w:rPr>
          <w:rFonts w:ascii="Arial" w:hAnsi="Arial" w:cs="Arial"/>
          <w:sz w:val="24"/>
          <w:szCs w:val="24"/>
        </w:rPr>
        <w:t>their</w:t>
      </w:r>
      <w:r w:rsidRPr="00BB4AA0">
        <w:rPr>
          <w:rFonts w:ascii="Arial" w:hAnsi="Arial" w:cs="Arial"/>
          <w:sz w:val="24"/>
          <w:szCs w:val="24"/>
        </w:rPr>
        <w:t xml:space="preserve"> </w:t>
      </w:r>
      <w:r w:rsidR="00A26A69" w:rsidRPr="00BB4AA0">
        <w:rPr>
          <w:rFonts w:ascii="Arial" w:hAnsi="Arial" w:cs="Arial"/>
          <w:sz w:val="24"/>
          <w:szCs w:val="24"/>
        </w:rPr>
        <w:t xml:space="preserve">critical thinking </w:t>
      </w:r>
      <w:r w:rsidR="00CC3DFD" w:rsidRPr="00BB4AA0">
        <w:rPr>
          <w:rFonts w:ascii="Arial" w:hAnsi="Arial" w:cs="Arial"/>
          <w:sz w:val="24"/>
          <w:szCs w:val="24"/>
        </w:rPr>
        <w:t>skills</w:t>
      </w:r>
      <w:r w:rsidR="006512B2" w:rsidRPr="00BB4AA0">
        <w:rPr>
          <w:rFonts w:ascii="Arial" w:hAnsi="Arial" w:cs="Arial"/>
          <w:sz w:val="24"/>
          <w:szCs w:val="24"/>
        </w:rPr>
        <w:t xml:space="preserve"> </w:t>
      </w:r>
      <w:r w:rsidR="005913F2" w:rsidRPr="00BB4AA0">
        <w:rPr>
          <w:rFonts w:ascii="Arial" w:hAnsi="Arial" w:cs="Arial"/>
          <w:sz w:val="24"/>
          <w:szCs w:val="24"/>
        </w:rPr>
        <w:t xml:space="preserve">and this can relate to Blooms Taxonomy as students are taken through the required stages in order to </w:t>
      </w:r>
      <w:r w:rsidR="00E15756" w:rsidRPr="00BB4AA0">
        <w:rPr>
          <w:rFonts w:ascii="Arial" w:hAnsi="Arial" w:cs="Arial"/>
          <w:sz w:val="24"/>
          <w:szCs w:val="24"/>
        </w:rPr>
        <w:t xml:space="preserve">analyse and evaluate </w:t>
      </w:r>
      <w:r w:rsidR="00E61593" w:rsidRPr="00BB4AA0">
        <w:rPr>
          <w:rFonts w:ascii="Arial" w:hAnsi="Arial" w:cs="Arial"/>
          <w:sz w:val="24"/>
          <w:szCs w:val="24"/>
        </w:rPr>
        <w:t>their thoughts</w:t>
      </w:r>
      <w:r w:rsidR="00DC13DD" w:rsidRPr="00BB4AA0">
        <w:rPr>
          <w:rFonts w:ascii="Arial" w:hAnsi="Arial" w:cs="Arial"/>
          <w:sz w:val="24"/>
          <w:szCs w:val="24"/>
        </w:rPr>
        <w:t xml:space="preserve"> (Tofade, Elsner and Haines, 2013).</w:t>
      </w:r>
      <w:r w:rsidR="004A7B09" w:rsidRPr="00BB4AA0">
        <w:rPr>
          <w:rFonts w:ascii="Arial" w:hAnsi="Arial" w:cs="Arial"/>
          <w:sz w:val="24"/>
          <w:szCs w:val="24"/>
        </w:rPr>
        <w:t xml:space="preserve"> </w:t>
      </w:r>
      <w:r w:rsidR="00DC13DD" w:rsidRPr="00BB4AA0">
        <w:rPr>
          <w:rFonts w:ascii="Arial" w:hAnsi="Arial" w:cs="Arial"/>
          <w:sz w:val="24"/>
          <w:szCs w:val="24"/>
        </w:rPr>
        <w:t>According</w:t>
      </w:r>
      <w:r w:rsidR="004A7B09" w:rsidRPr="00BB4AA0">
        <w:rPr>
          <w:rFonts w:ascii="Arial" w:hAnsi="Arial" w:cs="Arial"/>
          <w:sz w:val="24"/>
          <w:szCs w:val="24"/>
        </w:rPr>
        <w:t xml:space="preserve"> to Tofade, Elsner and Haines (2013)</w:t>
      </w:r>
      <w:r w:rsidR="001753DA" w:rsidRPr="00BB4AA0">
        <w:rPr>
          <w:rFonts w:ascii="Arial" w:hAnsi="Arial" w:cs="Arial"/>
          <w:sz w:val="24"/>
          <w:szCs w:val="24"/>
        </w:rPr>
        <w:t xml:space="preserve"> students that can </w:t>
      </w:r>
      <w:r w:rsidR="00D67CFD" w:rsidRPr="00BB4AA0">
        <w:rPr>
          <w:rFonts w:ascii="Arial" w:hAnsi="Arial" w:cs="Arial"/>
          <w:sz w:val="24"/>
          <w:szCs w:val="24"/>
        </w:rPr>
        <w:t>analyse and evaluate information,</w:t>
      </w:r>
      <w:r w:rsidR="0040208E" w:rsidRPr="00BB4AA0">
        <w:rPr>
          <w:rFonts w:ascii="Arial" w:hAnsi="Arial" w:cs="Arial"/>
          <w:sz w:val="24"/>
          <w:szCs w:val="24"/>
        </w:rPr>
        <w:t xml:space="preserve"> demonstrate high cognitive levels</w:t>
      </w:r>
      <w:r w:rsidR="000C038B" w:rsidRPr="00BB4AA0">
        <w:rPr>
          <w:rFonts w:ascii="Arial" w:hAnsi="Arial" w:cs="Arial"/>
          <w:sz w:val="24"/>
          <w:szCs w:val="24"/>
        </w:rPr>
        <w:t xml:space="preserve"> within learning</w:t>
      </w:r>
      <w:r w:rsidRPr="00BB4AA0">
        <w:rPr>
          <w:rFonts w:ascii="Arial" w:hAnsi="Arial" w:cs="Arial"/>
          <w:sz w:val="24"/>
          <w:szCs w:val="24"/>
        </w:rPr>
        <w:t>.</w:t>
      </w:r>
      <w:r w:rsidR="46F52657" w:rsidRPr="00BB4AA0">
        <w:rPr>
          <w:rFonts w:ascii="Arial" w:hAnsi="Arial" w:cs="Arial"/>
          <w:sz w:val="24"/>
          <w:szCs w:val="24"/>
        </w:rPr>
        <w:t xml:space="preserve"> </w:t>
      </w:r>
      <w:r w:rsidR="00BC10E1" w:rsidRPr="00BB4AA0">
        <w:rPr>
          <w:rFonts w:ascii="Arial" w:hAnsi="Arial" w:cs="Arial"/>
          <w:sz w:val="24"/>
          <w:szCs w:val="24"/>
        </w:rPr>
        <w:t>Challenging</w:t>
      </w:r>
      <w:r w:rsidR="004A193D" w:rsidRPr="00BB4AA0">
        <w:rPr>
          <w:rFonts w:ascii="Arial" w:hAnsi="Arial" w:cs="Arial"/>
          <w:sz w:val="24"/>
          <w:szCs w:val="24"/>
        </w:rPr>
        <w:t xml:space="preserve"> </w:t>
      </w:r>
      <w:r w:rsidR="0A17F607" w:rsidRPr="00BB4AA0">
        <w:rPr>
          <w:rFonts w:ascii="Arial" w:hAnsi="Arial" w:cs="Arial"/>
          <w:sz w:val="24"/>
          <w:szCs w:val="24"/>
        </w:rPr>
        <w:t>students'</w:t>
      </w:r>
      <w:r w:rsidR="004A193D" w:rsidRPr="00BB4AA0">
        <w:rPr>
          <w:rFonts w:ascii="Arial" w:hAnsi="Arial" w:cs="Arial"/>
          <w:sz w:val="24"/>
          <w:szCs w:val="24"/>
        </w:rPr>
        <w:t xml:space="preserve"> </w:t>
      </w:r>
      <w:r w:rsidR="00BC10E1" w:rsidRPr="00BB4AA0">
        <w:rPr>
          <w:rFonts w:ascii="Arial" w:hAnsi="Arial" w:cs="Arial"/>
          <w:sz w:val="24"/>
          <w:szCs w:val="24"/>
        </w:rPr>
        <w:t xml:space="preserve">answers, if done correctly, </w:t>
      </w:r>
      <w:r w:rsidR="004A193D" w:rsidRPr="00BB4AA0">
        <w:rPr>
          <w:rFonts w:ascii="Arial" w:hAnsi="Arial" w:cs="Arial"/>
          <w:sz w:val="24"/>
          <w:szCs w:val="24"/>
        </w:rPr>
        <w:t xml:space="preserve">is an example of effective practice, and </w:t>
      </w:r>
      <w:r w:rsidR="46F52657" w:rsidRPr="00BB4AA0">
        <w:rPr>
          <w:rFonts w:ascii="Arial" w:hAnsi="Arial" w:cs="Arial"/>
          <w:sz w:val="24"/>
          <w:szCs w:val="24"/>
        </w:rPr>
        <w:t xml:space="preserve">I found this worked well within the session because </w:t>
      </w:r>
      <w:r w:rsidR="20F705C6" w:rsidRPr="00BB4AA0">
        <w:rPr>
          <w:rFonts w:ascii="Arial" w:hAnsi="Arial" w:cs="Arial"/>
          <w:sz w:val="24"/>
          <w:szCs w:val="24"/>
        </w:rPr>
        <w:t>students'</w:t>
      </w:r>
      <w:r w:rsidR="46F52657" w:rsidRPr="00BB4AA0">
        <w:rPr>
          <w:rFonts w:ascii="Arial" w:hAnsi="Arial" w:cs="Arial"/>
          <w:sz w:val="24"/>
          <w:szCs w:val="24"/>
        </w:rPr>
        <w:t xml:space="preserve"> answers were </w:t>
      </w:r>
      <w:r w:rsidR="42B8363C" w:rsidRPr="00BB4AA0">
        <w:rPr>
          <w:rFonts w:ascii="Arial" w:hAnsi="Arial" w:cs="Arial"/>
          <w:sz w:val="24"/>
          <w:szCs w:val="24"/>
        </w:rPr>
        <w:t xml:space="preserve">positively </w:t>
      </w:r>
      <w:r w:rsidR="46F52657" w:rsidRPr="00BB4AA0">
        <w:rPr>
          <w:rFonts w:ascii="Arial" w:hAnsi="Arial" w:cs="Arial"/>
          <w:sz w:val="24"/>
          <w:szCs w:val="24"/>
        </w:rPr>
        <w:t xml:space="preserve">challenged, </w:t>
      </w:r>
      <w:r w:rsidR="00B82D28" w:rsidRPr="00BB4AA0">
        <w:rPr>
          <w:rFonts w:ascii="Arial" w:hAnsi="Arial" w:cs="Arial"/>
          <w:sz w:val="24"/>
          <w:szCs w:val="24"/>
        </w:rPr>
        <w:t>which encouraged them to critically think about their thoughts and ideas</w:t>
      </w:r>
      <w:r w:rsidR="46F52657" w:rsidRPr="00BB4AA0">
        <w:rPr>
          <w:rFonts w:ascii="Arial" w:hAnsi="Arial" w:cs="Arial"/>
          <w:sz w:val="24"/>
          <w:szCs w:val="24"/>
        </w:rPr>
        <w:t>.</w:t>
      </w:r>
      <w:r w:rsidR="1429D8FE" w:rsidRPr="00BB4AA0">
        <w:rPr>
          <w:rFonts w:ascii="Arial" w:hAnsi="Arial" w:cs="Arial"/>
          <w:sz w:val="24"/>
          <w:szCs w:val="24"/>
        </w:rPr>
        <w:t xml:space="preserve"> I would use this strategy to develop students own learning</w:t>
      </w:r>
      <w:r w:rsidR="002F50B3" w:rsidRPr="00BB4AA0">
        <w:rPr>
          <w:rFonts w:ascii="Arial" w:hAnsi="Arial" w:cs="Arial"/>
          <w:sz w:val="24"/>
          <w:szCs w:val="24"/>
        </w:rPr>
        <w:t xml:space="preserve"> by critically thinking</w:t>
      </w:r>
      <w:r w:rsidR="1429D8FE" w:rsidRPr="00BB4AA0">
        <w:rPr>
          <w:rFonts w:ascii="Arial" w:hAnsi="Arial" w:cs="Arial"/>
          <w:sz w:val="24"/>
          <w:szCs w:val="24"/>
        </w:rPr>
        <w:t>, and to form discussions between the students</w:t>
      </w:r>
      <w:r w:rsidR="002F50B3" w:rsidRPr="00BB4AA0">
        <w:rPr>
          <w:rFonts w:ascii="Arial" w:hAnsi="Arial" w:cs="Arial"/>
          <w:sz w:val="24"/>
          <w:szCs w:val="24"/>
        </w:rPr>
        <w:t xml:space="preserve"> similar or different perspectives</w:t>
      </w:r>
      <w:r w:rsidR="1429D8FE" w:rsidRPr="00BB4AA0">
        <w:rPr>
          <w:rFonts w:ascii="Arial" w:hAnsi="Arial" w:cs="Arial"/>
          <w:sz w:val="24"/>
          <w:szCs w:val="24"/>
        </w:rPr>
        <w:t xml:space="preserve">. </w:t>
      </w:r>
    </w:p>
    <w:p w14:paraId="6A4019F8" w14:textId="77777777" w:rsidR="009B2CDF" w:rsidRDefault="009B2CDF" w:rsidP="00BB4AA0">
      <w:pPr>
        <w:spacing w:line="360" w:lineRule="auto"/>
        <w:rPr>
          <w:rFonts w:ascii="Arial" w:hAnsi="Arial" w:cs="Arial"/>
          <w:b/>
          <w:bCs/>
          <w:sz w:val="24"/>
          <w:szCs w:val="24"/>
        </w:rPr>
      </w:pPr>
    </w:p>
    <w:p w14:paraId="2BA300A5" w14:textId="61EA07F5" w:rsidR="1978BAC8" w:rsidRPr="00BB4AA0" w:rsidRDefault="1978BAC8" w:rsidP="00BB4AA0">
      <w:pPr>
        <w:spacing w:line="360" w:lineRule="auto"/>
        <w:rPr>
          <w:rFonts w:ascii="Arial" w:hAnsi="Arial" w:cs="Arial"/>
          <w:b/>
          <w:bCs/>
          <w:sz w:val="24"/>
          <w:szCs w:val="24"/>
        </w:rPr>
      </w:pPr>
      <w:r w:rsidRPr="00BB4AA0">
        <w:rPr>
          <w:rFonts w:ascii="Arial" w:hAnsi="Arial" w:cs="Arial"/>
          <w:b/>
          <w:bCs/>
          <w:sz w:val="24"/>
          <w:szCs w:val="24"/>
        </w:rPr>
        <w:t>Observation two</w:t>
      </w:r>
      <w:r w:rsidR="00B03800" w:rsidRPr="00BB4AA0">
        <w:rPr>
          <w:rFonts w:ascii="Arial" w:hAnsi="Arial" w:cs="Arial"/>
          <w:b/>
          <w:bCs/>
          <w:sz w:val="24"/>
          <w:szCs w:val="24"/>
        </w:rPr>
        <w:t xml:space="preserve"> </w:t>
      </w:r>
    </w:p>
    <w:p w14:paraId="7B5E8A71" w14:textId="6200B3D2" w:rsidR="584CF2B9" w:rsidRPr="00BB4AA0" w:rsidRDefault="1978BAC8" w:rsidP="00BB4AA0">
      <w:pPr>
        <w:spacing w:line="360" w:lineRule="auto"/>
        <w:rPr>
          <w:rFonts w:ascii="Arial" w:hAnsi="Arial" w:cs="Arial"/>
          <w:sz w:val="24"/>
          <w:szCs w:val="24"/>
        </w:rPr>
      </w:pPr>
      <w:r w:rsidRPr="00BB4AA0">
        <w:rPr>
          <w:rFonts w:ascii="Arial" w:hAnsi="Arial" w:cs="Arial"/>
          <w:sz w:val="24"/>
          <w:szCs w:val="24"/>
        </w:rPr>
        <w:t>For my second observation, I observed lecturer B in a face-to-face setting on a university campus</w:t>
      </w:r>
      <w:r w:rsidR="0AA1ACE7" w:rsidRPr="00BB4AA0">
        <w:rPr>
          <w:rFonts w:ascii="Arial" w:hAnsi="Arial" w:cs="Arial"/>
          <w:sz w:val="24"/>
          <w:szCs w:val="24"/>
        </w:rPr>
        <w:t xml:space="preserve"> for a three-hour session</w:t>
      </w:r>
      <w:r w:rsidRPr="00BB4AA0">
        <w:rPr>
          <w:rFonts w:ascii="Arial" w:hAnsi="Arial" w:cs="Arial"/>
          <w:sz w:val="24"/>
          <w:szCs w:val="24"/>
        </w:rPr>
        <w:t xml:space="preserve">. The cohort was </w:t>
      </w:r>
      <w:r w:rsidR="37701292" w:rsidRPr="00BB4AA0">
        <w:rPr>
          <w:rFonts w:ascii="Arial" w:hAnsi="Arial" w:cs="Arial"/>
          <w:sz w:val="24"/>
          <w:szCs w:val="24"/>
        </w:rPr>
        <w:t xml:space="preserve">level four Health and Social Care students, and the </w:t>
      </w:r>
      <w:r w:rsidR="3E0E74B8" w:rsidRPr="00BB4AA0">
        <w:rPr>
          <w:rFonts w:ascii="Arial" w:hAnsi="Arial" w:cs="Arial"/>
          <w:sz w:val="24"/>
          <w:szCs w:val="24"/>
        </w:rPr>
        <w:t>session</w:t>
      </w:r>
      <w:r w:rsidR="37701292" w:rsidRPr="00BB4AA0">
        <w:rPr>
          <w:rFonts w:ascii="Arial" w:hAnsi="Arial" w:cs="Arial"/>
          <w:sz w:val="24"/>
          <w:szCs w:val="24"/>
        </w:rPr>
        <w:t xml:space="preserve"> I observed was on the topic of communicable diseases and e</w:t>
      </w:r>
      <w:r w:rsidR="16C2852B" w:rsidRPr="00BB4AA0">
        <w:rPr>
          <w:rFonts w:ascii="Arial" w:hAnsi="Arial" w:cs="Arial"/>
          <w:sz w:val="24"/>
          <w:szCs w:val="24"/>
        </w:rPr>
        <w:t>pidemiology.</w:t>
      </w:r>
      <w:r w:rsidR="4B7FC5F1" w:rsidRPr="00BB4AA0">
        <w:rPr>
          <w:rFonts w:ascii="Arial" w:hAnsi="Arial" w:cs="Arial"/>
          <w:sz w:val="24"/>
          <w:szCs w:val="24"/>
        </w:rPr>
        <w:t xml:space="preserve"> Eight students attended the third session of the module. </w:t>
      </w:r>
      <w:r w:rsidR="584CF2B9" w:rsidRPr="00BB4AA0">
        <w:rPr>
          <w:rFonts w:ascii="Arial" w:hAnsi="Arial" w:cs="Arial"/>
          <w:sz w:val="24"/>
          <w:szCs w:val="24"/>
        </w:rPr>
        <w:t xml:space="preserve">Lecturer B used a variety of resources during the lesson, which included PowerPoint, YouTube video, </w:t>
      </w:r>
      <w:r w:rsidR="379F6552" w:rsidRPr="00BB4AA0">
        <w:rPr>
          <w:rFonts w:ascii="Arial" w:hAnsi="Arial" w:cs="Arial"/>
          <w:sz w:val="24"/>
          <w:szCs w:val="24"/>
        </w:rPr>
        <w:t>pen and paper</w:t>
      </w:r>
      <w:r w:rsidR="00FE0564" w:rsidRPr="00BB4AA0">
        <w:rPr>
          <w:rFonts w:ascii="Arial" w:hAnsi="Arial" w:cs="Arial"/>
          <w:sz w:val="24"/>
          <w:szCs w:val="24"/>
        </w:rPr>
        <w:t>,</w:t>
      </w:r>
      <w:r w:rsidR="379F6552" w:rsidRPr="00BB4AA0">
        <w:rPr>
          <w:rFonts w:ascii="Arial" w:hAnsi="Arial" w:cs="Arial"/>
          <w:sz w:val="24"/>
          <w:szCs w:val="24"/>
        </w:rPr>
        <w:t xml:space="preserve"> digital </w:t>
      </w:r>
      <w:r w:rsidR="005A152E" w:rsidRPr="00BB4AA0">
        <w:rPr>
          <w:rFonts w:ascii="Arial" w:hAnsi="Arial" w:cs="Arial"/>
          <w:sz w:val="24"/>
          <w:szCs w:val="24"/>
        </w:rPr>
        <w:t>devices,</w:t>
      </w:r>
      <w:r w:rsidR="00FE0564" w:rsidRPr="00BB4AA0">
        <w:rPr>
          <w:rFonts w:ascii="Arial" w:hAnsi="Arial" w:cs="Arial"/>
          <w:sz w:val="24"/>
          <w:szCs w:val="24"/>
        </w:rPr>
        <w:t xml:space="preserve"> and handouts</w:t>
      </w:r>
      <w:r w:rsidR="379F6552" w:rsidRPr="00BB4AA0">
        <w:rPr>
          <w:rFonts w:ascii="Arial" w:hAnsi="Arial" w:cs="Arial"/>
          <w:sz w:val="24"/>
          <w:szCs w:val="24"/>
        </w:rPr>
        <w:t>.</w:t>
      </w:r>
    </w:p>
    <w:p w14:paraId="75B0048F" w14:textId="70722AFF" w:rsidR="379F6552" w:rsidRDefault="00C9143C" w:rsidP="00BB4AA0">
      <w:pPr>
        <w:spacing w:line="360" w:lineRule="auto"/>
        <w:rPr>
          <w:rFonts w:ascii="Arial" w:hAnsi="Arial" w:cs="Arial"/>
          <w:sz w:val="24"/>
          <w:szCs w:val="24"/>
        </w:rPr>
      </w:pPr>
      <w:r w:rsidRPr="00BB4AA0">
        <w:rPr>
          <w:rFonts w:ascii="Arial" w:hAnsi="Arial" w:cs="Arial"/>
          <w:sz w:val="24"/>
          <w:szCs w:val="24"/>
        </w:rPr>
        <w:lastRenderedPageBreak/>
        <w:t xml:space="preserve">I found that lecturer B would teach some content and then set a short task, </w:t>
      </w:r>
      <w:r w:rsidR="2565CD50" w:rsidRPr="00BB4AA0">
        <w:rPr>
          <w:rFonts w:ascii="Arial" w:hAnsi="Arial" w:cs="Arial"/>
          <w:sz w:val="24"/>
          <w:szCs w:val="24"/>
        </w:rPr>
        <w:t>g</w:t>
      </w:r>
      <w:r w:rsidRPr="00BB4AA0">
        <w:rPr>
          <w:rFonts w:ascii="Arial" w:hAnsi="Arial" w:cs="Arial"/>
          <w:sz w:val="24"/>
          <w:szCs w:val="24"/>
        </w:rPr>
        <w:t>iving</w:t>
      </w:r>
      <w:r w:rsidR="2565CD50" w:rsidRPr="00BB4AA0">
        <w:rPr>
          <w:rFonts w:ascii="Arial" w:hAnsi="Arial" w:cs="Arial"/>
          <w:sz w:val="24"/>
          <w:szCs w:val="24"/>
        </w:rPr>
        <w:t xml:space="preserve"> </w:t>
      </w:r>
      <w:r w:rsidR="00A0095C" w:rsidRPr="00BB4AA0">
        <w:rPr>
          <w:rFonts w:ascii="Arial" w:hAnsi="Arial" w:cs="Arial"/>
          <w:sz w:val="24"/>
          <w:szCs w:val="24"/>
        </w:rPr>
        <w:t>students</w:t>
      </w:r>
      <w:r w:rsidR="2565CD50" w:rsidRPr="00BB4AA0">
        <w:rPr>
          <w:rFonts w:ascii="Arial" w:hAnsi="Arial" w:cs="Arial"/>
          <w:sz w:val="24"/>
          <w:szCs w:val="24"/>
        </w:rPr>
        <w:t xml:space="preserve"> 10-15 minutes to complete, with the expectation that they feedback their findings to the rest of the group</w:t>
      </w:r>
      <w:r w:rsidRPr="00BB4AA0">
        <w:rPr>
          <w:rFonts w:ascii="Arial" w:hAnsi="Arial" w:cs="Arial"/>
          <w:sz w:val="24"/>
          <w:szCs w:val="24"/>
        </w:rPr>
        <w:t>;</w:t>
      </w:r>
      <w:r w:rsidR="00E923F4" w:rsidRPr="00BB4AA0">
        <w:rPr>
          <w:rFonts w:ascii="Arial" w:hAnsi="Arial" w:cs="Arial"/>
          <w:sz w:val="24"/>
          <w:szCs w:val="24"/>
        </w:rPr>
        <w:t xml:space="preserve"> this was</w:t>
      </w:r>
      <w:r w:rsidR="445CD20C" w:rsidRPr="00BB4AA0">
        <w:rPr>
          <w:rFonts w:ascii="Arial" w:hAnsi="Arial" w:cs="Arial"/>
          <w:sz w:val="24"/>
          <w:szCs w:val="24"/>
        </w:rPr>
        <w:t xml:space="preserve"> repeated </w:t>
      </w:r>
      <w:r w:rsidR="00E923F4" w:rsidRPr="00BB4AA0">
        <w:rPr>
          <w:rFonts w:ascii="Arial" w:hAnsi="Arial" w:cs="Arial"/>
          <w:sz w:val="24"/>
          <w:szCs w:val="24"/>
        </w:rPr>
        <w:t xml:space="preserve">three times within </w:t>
      </w:r>
      <w:r w:rsidR="445CD20C" w:rsidRPr="00BB4AA0">
        <w:rPr>
          <w:rFonts w:ascii="Arial" w:hAnsi="Arial" w:cs="Arial"/>
          <w:sz w:val="24"/>
          <w:szCs w:val="24"/>
        </w:rPr>
        <w:t>the first part of the lesson. I observed that this techni</w:t>
      </w:r>
      <w:r w:rsidR="2795B173" w:rsidRPr="00BB4AA0">
        <w:rPr>
          <w:rFonts w:ascii="Arial" w:hAnsi="Arial" w:cs="Arial"/>
          <w:sz w:val="24"/>
          <w:szCs w:val="24"/>
        </w:rPr>
        <w:t>que in this setting worked well at keeping the students engaged in their learning as they were contributing to what they were learning</w:t>
      </w:r>
      <w:r w:rsidR="00B54D3E" w:rsidRPr="00BB4AA0">
        <w:rPr>
          <w:rFonts w:ascii="Arial" w:hAnsi="Arial" w:cs="Arial"/>
          <w:sz w:val="24"/>
          <w:szCs w:val="24"/>
        </w:rPr>
        <w:t xml:space="preserve"> and learning from </w:t>
      </w:r>
      <w:r w:rsidR="00E25033" w:rsidRPr="00BB4AA0">
        <w:rPr>
          <w:rFonts w:ascii="Arial" w:hAnsi="Arial" w:cs="Arial"/>
          <w:sz w:val="24"/>
          <w:szCs w:val="24"/>
        </w:rPr>
        <w:t>each other</w:t>
      </w:r>
      <w:r w:rsidR="00B54D3E" w:rsidRPr="00BB4AA0">
        <w:rPr>
          <w:rFonts w:ascii="Arial" w:hAnsi="Arial" w:cs="Arial"/>
          <w:sz w:val="24"/>
          <w:szCs w:val="24"/>
        </w:rPr>
        <w:t>,</w:t>
      </w:r>
      <w:r w:rsidR="2795B173" w:rsidRPr="00BB4AA0">
        <w:rPr>
          <w:rFonts w:ascii="Arial" w:hAnsi="Arial" w:cs="Arial"/>
          <w:sz w:val="24"/>
          <w:szCs w:val="24"/>
        </w:rPr>
        <w:t xml:space="preserve"> rather than the content being dictated to them</w:t>
      </w:r>
      <w:r w:rsidR="00E85E09">
        <w:rPr>
          <w:rFonts w:ascii="Arial" w:hAnsi="Arial" w:cs="Arial"/>
          <w:sz w:val="24"/>
          <w:szCs w:val="24"/>
        </w:rPr>
        <w:t xml:space="preserve"> </w:t>
      </w:r>
      <w:r w:rsidR="00351295" w:rsidRPr="00BB4AA0">
        <w:rPr>
          <w:rFonts w:ascii="Arial" w:hAnsi="Arial" w:cs="Arial"/>
          <w:sz w:val="24"/>
          <w:szCs w:val="24"/>
        </w:rPr>
        <w:t xml:space="preserve">(Scager </w:t>
      </w:r>
      <w:r w:rsidR="00351295" w:rsidRPr="00BB4AA0">
        <w:rPr>
          <w:rFonts w:ascii="Arial" w:hAnsi="Arial" w:cs="Arial"/>
          <w:i/>
          <w:iCs/>
          <w:sz w:val="24"/>
          <w:szCs w:val="24"/>
        </w:rPr>
        <w:t>et al.,</w:t>
      </w:r>
      <w:r w:rsidR="00351295" w:rsidRPr="00BB4AA0">
        <w:rPr>
          <w:rFonts w:ascii="Arial" w:hAnsi="Arial" w:cs="Arial"/>
          <w:sz w:val="24"/>
          <w:szCs w:val="24"/>
        </w:rPr>
        <w:t xml:space="preserve"> </w:t>
      </w:r>
      <w:r w:rsidR="00D03663" w:rsidRPr="00BB4AA0">
        <w:rPr>
          <w:rFonts w:ascii="Arial" w:hAnsi="Arial" w:cs="Arial"/>
          <w:sz w:val="24"/>
          <w:szCs w:val="24"/>
        </w:rPr>
        <w:t>2016)</w:t>
      </w:r>
      <w:r w:rsidR="2795B173" w:rsidRPr="00BB4AA0">
        <w:rPr>
          <w:rFonts w:ascii="Arial" w:hAnsi="Arial" w:cs="Arial"/>
          <w:sz w:val="24"/>
          <w:szCs w:val="24"/>
        </w:rPr>
        <w:t>.</w:t>
      </w:r>
      <w:r w:rsidR="00B10ADB" w:rsidRPr="00BB4AA0">
        <w:rPr>
          <w:rFonts w:ascii="Arial" w:hAnsi="Arial" w:cs="Arial"/>
          <w:sz w:val="24"/>
          <w:szCs w:val="24"/>
        </w:rPr>
        <w:t xml:space="preserve"> It is believed that effective practice sees a small amount of </w:t>
      </w:r>
      <w:r w:rsidR="00780C31" w:rsidRPr="00BB4AA0">
        <w:rPr>
          <w:rFonts w:ascii="Arial" w:hAnsi="Arial" w:cs="Arial"/>
          <w:sz w:val="24"/>
          <w:szCs w:val="24"/>
        </w:rPr>
        <w:t xml:space="preserve">teaching </w:t>
      </w:r>
      <w:r w:rsidR="00B10ADB" w:rsidRPr="00BB4AA0">
        <w:rPr>
          <w:rFonts w:ascii="Arial" w:hAnsi="Arial" w:cs="Arial"/>
          <w:sz w:val="24"/>
          <w:szCs w:val="24"/>
        </w:rPr>
        <w:t xml:space="preserve">and </w:t>
      </w:r>
      <w:r w:rsidR="00780C31" w:rsidRPr="00BB4AA0">
        <w:rPr>
          <w:rFonts w:ascii="Arial" w:hAnsi="Arial" w:cs="Arial"/>
          <w:sz w:val="24"/>
          <w:szCs w:val="24"/>
        </w:rPr>
        <w:t xml:space="preserve">then a task given that </w:t>
      </w:r>
      <w:r w:rsidR="00AE3B58" w:rsidRPr="00BB4AA0">
        <w:rPr>
          <w:rFonts w:ascii="Arial" w:hAnsi="Arial" w:cs="Arial"/>
          <w:sz w:val="24"/>
          <w:szCs w:val="24"/>
        </w:rPr>
        <w:t>allows for the students to put the newly acquired learning into practice</w:t>
      </w:r>
      <w:r w:rsidR="00CF070F">
        <w:rPr>
          <w:rFonts w:ascii="Arial" w:hAnsi="Arial" w:cs="Arial"/>
          <w:sz w:val="24"/>
          <w:szCs w:val="24"/>
        </w:rPr>
        <w:t xml:space="preserve">, with the teaching professional able to </w:t>
      </w:r>
      <w:r w:rsidR="006E775E">
        <w:rPr>
          <w:rFonts w:ascii="Arial" w:hAnsi="Arial" w:cs="Arial"/>
          <w:sz w:val="24"/>
          <w:szCs w:val="24"/>
        </w:rPr>
        <w:t xml:space="preserve">formatively </w:t>
      </w:r>
      <w:r w:rsidR="00CF070F">
        <w:rPr>
          <w:rFonts w:ascii="Arial" w:hAnsi="Arial" w:cs="Arial"/>
          <w:sz w:val="24"/>
          <w:szCs w:val="24"/>
        </w:rPr>
        <w:t xml:space="preserve">assess the learning </w:t>
      </w:r>
      <w:r w:rsidR="006E775E">
        <w:rPr>
          <w:rFonts w:ascii="Arial" w:hAnsi="Arial" w:cs="Arial"/>
          <w:sz w:val="24"/>
          <w:szCs w:val="24"/>
        </w:rPr>
        <w:t>at various stages</w:t>
      </w:r>
      <w:r w:rsidR="000F1E7E" w:rsidRPr="00BB4AA0">
        <w:rPr>
          <w:rFonts w:ascii="Arial" w:hAnsi="Arial" w:cs="Arial"/>
          <w:sz w:val="24"/>
          <w:szCs w:val="24"/>
        </w:rPr>
        <w:t xml:space="preserve"> (Rosenshine, 2012</w:t>
      </w:r>
      <w:r w:rsidR="006E775E">
        <w:rPr>
          <w:rFonts w:ascii="Arial" w:hAnsi="Arial" w:cs="Arial"/>
          <w:sz w:val="24"/>
          <w:szCs w:val="24"/>
        </w:rPr>
        <w:t xml:space="preserve">: </w:t>
      </w:r>
      <w:r w:rsidR="00D10C60">
        <w:rPr>
          <w:rFonts w:ascii="Arial" w:hAnsi="Arial" w:cs="Arial"/>
          <w:sz w:val="24"/>
          <w:szCs w:val="24"/>
        </w:rPr>
        <w:t>Advance HE, 2023</w:t>
      </w:r>
      <w:r w:rsidR="000F1E7E" w:rsidRPr="00BB4AA0">
        <w:rPr>
          <w:rFonts w:ascii="Arial" w:hAnsi="Arial" w:cs="Arial"/>
          <w:sz w:val="24"/>
          <w:szCs w:val="24"/>
        </w:rPr>
        <w:t>)</w:t>
      </w:r>
      <w:r w:rsidR="0067069A" w:rsidRPr="00BB4AA0">
        <w:rPr>
          <w:rFonts w:ascii="Arial" w:hAnsi="Arial" w:cs="Arial"/>
          <w:sz w:val="24"/>
          <w:szCs w:val="24"/>
        </w:rPr>
        <w:t>.</w:t>
      </w:r>
      <w:r w:rsidR="2795B173" w:rsidRPr="00BB4AA0">
        <w:rPr>
          <w:rFonts w:ascii="Arial" w:hAnsi="Arial" w:cs="Arial"/>
          <w:sz w:val="24"/>
          <w:szCs w:val="24"/>
        </w:rPr>
        <w:t xml:space="preserve"> I would use this way of teaching in my </w:t>
      </w:r>
      <w:r w:rsidR="2DFC47D7" w:rsidRPr="00BB4AA0">
        <w:rPr>
          <w:rFonts w:ascii="Arial" w:hAnsi="Arial" w:cs="Arial"/>
          <w:sz w:val="24"/>
          <w:szCs w:val="24"/>
        </w:rPr>
        <w:t xml:space="preserve">future practice as I feel that it is an effective way of guiding the learning and supporting the learners to think </w:t>
      </w:r>
      <w:r w:rsidR="00152401" w:rsidRPr="00BB4AA0">
        <w:rPr>
          <w:rFonts w:ascii="Arial" w:hAnsi="Arial" w:cs="Arial"/>
          <w:sz w:val="24"/>
          <w:szCs w:val="24"/>
        </w:rPr>
        <w:t>independently</w:t>
      </w:r>
      <w:r w:rsidR="00642D1C" w:rsidRPr="00BB4AA0">
        <w:rPr>
          <w:rFonts w:ascii="Arial" w:hAnsi="Arial" w:cs="Arial"/>
          <w:sz w:val="24"/>
          <w:szCs w:val="24"/>
        </w:rPr>
        <w:t xml:space="preserve"> whilst also keeping engagement levels up</w:t>
      </w:r>
      <w:r w:rsidR="00D10C60">
        <w:rPr>
          <w:rFonts w:ascii="Arial" w:hAnsi="Arial" w:cs="Arial"/>
          <w:sz w:val="24"/>
          <w:szCs w:val="24"/>
        </w:rPr>
        <w:t xml:space="preserve"> and formatively assessing learning</w:t>
      </w:r>
      <w:r w:rsidR="00EC727A">
        <w:rPr>
          <w:rFonts w:ascii="Arial" w:hAnsi="Arial" w:cs="Arial"/>
          <w:sz w:val="24"/>
          <w:szCs w:val="24"/>
        </w:rPr>
        <w:t xml:space="preserve"> (Advance HE, 2023)</w:t>
      </w:r>
      <w:r w:rsidR="2DFC47D7" w:rsidRPr="00BB4AA0">
        <w:rPr>
          <w:rFonts w:ascii="Arial" w:hAnsi="Arial" w:cs="Arial"/>
          <w:sz w:val="24"/>
          <w:szCs w:val="24"/>
        </w:rPr>
        <w:t>.</w:t>
      </w:r>
    </w:p>
    <w:p w14:paraId="724D9907" w14:textId="24A30A96" w:rsidR="00C75A7B" w:rsidRDefault="00C75A7B" w:rsidP="00BB4AA0">
      <w:pPr>
        <w:spacing w:line="360" w:lineRule="auto"/>
        <w:rPr>
          <w:rFonts w:ascii="Arial" w:hAnsi="Arial" w:cs="Arial"/>
          <w:sz w:val="24"/>
          <w:szCs w:val="24"/>
        </w:rPr>
      </w:pPr>
      <w:r w:rsidRPr="00BB4AA0">
        <w:rPr>
          <w:rFonts w:ascii="Arial" w:hAnsi="Arial" w:cs="Arial"/>
          <w:sz w:val="24"/>
          <w:szCs w:val="24"/>
        </w:rPr>
        <w:t xml:space="preserve">When students were giving their feedback, lecture B would nod enthusiastically and give them positive feedback such as saying, “most definitely” or “good,” this was also mirrored in her body language. I found that this gave students motivation and encouraged them to continue voicing their answers and ideas (Kucuk, 2023). At one point, lecturer B stated that there was no wrong answer, I felt that this gave students the confidence to give it a go. To provide students with praise for their efforts in class discussions, independent tasks, group tasks, and question and answering can encourage </w:t>
      </w:r>
      <w:r>
        <w:rPr>
          <w:rFonts w:ascii="Arial" w:hAnsi="Arial" w:cs="Arial"/>
          <w:sz w:val="24"/>
          <w:szCs w:val="24"/>
        </w:rPr>
        <w:t>engagement and</w:t>
      </w:r>
      <w:r w:rsidRPr="00BB4AA0">
        <w:rPr>
          <w:rFonts w:ascii="Arial" w:hAnsi="Arial" w:cs="Arial"/>
          <w:sz w:val="24"/>
          <w:szCs w:val="24"/>
        </w:rPr>
        <w:t xml:space="preserve"> motivation in learning (Liu, 2021). I think it is effective practice that praise should not only be given when a student gives a correct answer, the effort that a student puts into trying to complete a task or to answer a question, even if they are not there just yet</w:t>
      </w:r>
      <w:r w:rsidR="00C91691">
        <w:rPr>
          <w:rFonts w:ascii="Arial" w:hAnsi="Arial" w:cs="Arial"/>
          <w:sz w:val="24"/>
          <w:szCs w:val="24"/>
        </w:rPr>
        <w:t>,</w:t>
      </w:r>
      <w:r w:rsidRPr="00BB4AA0">
        <w:rPr>
          <w:rFonts w:ascii="Arial" w:hAnsi="Arial" w:cs="Arial"/>
          <w:sz w:val="24"/>
          <w:szCs w:val="24"/>
        </w:rPr>
        <w:t xml:space="preserve"> should be recognised and praised. </w:t>
      </w:r>
      <w:r w:rsidR="00DE7F2D">
        <w:rPr>
          <w:rFonts w:ascii="Arial" w:hAnsi="Arial" w:cs="Arial"/>
          <w:sz w:val="24"/>
          <w:szCs w:val="24"/>
        </w:rPr>
        <w:t>I would like to adopt this</w:t>
      </w:r>
      <w:r w:rsidR="000835C1">
        <w:rPr>
          <w:rFonts w:ascii="Arial" w:hAnsi="Arial" w:cs="Arial"/>
          <w:sz w:val="24"/>
          <w:szCs w:val="24"/>
        </w:rPr>
        <w:t xml:space="preserve"> approach in my own practice which would help to create </w:t>
      </w:r>
      <w:r w:rsidR="004F29B6">
        <w:rPr>
          <w:rFonts w:ascii="Arial" w:hAnsi="Arial" w:cs="Arial"/>
          <w:sz w:val="24"/>
          <w:szCs w:val="24"/>
        </w:rPr>
        <w:t xml:space="preserve">a welcoming environment that would </w:t>
      </w:r>
      <w:r w:rsidR="00796FBA">
        <w:rPr>
          <w:rFonts w:ascii="Arial" w:hAnsi="Arial" w:cs="Arial"/>
          <w:sz w:val="24"/>
          <w:szCs w:val="24"/>
        </w:rPr>
        <w:t xml:space="preserve">give students encouragement in t heir own learning. </w:t>
      </w:r>
    </w:p>
    <w:p w14:paraId="372B9D9A" w14:textId="4F202071" w:rsidR="2565CD50" w:rsidRPr="00BB4AA0" w:rsidRDefault="2565CD50" w:rsidP="00BB4AA0">
      <w:pPr>
        <w:spacing w:line="360" w:lineRule="auto"/>
        <w:rPr>
          <w:rFonts w:ascii="Arial" w:hAnsi="Arial" w:cs="Arial"/>
          <w:sz w:val="24"/>
          <w:szCs w:val="24"/>
        </w:rPr>
      </w:pPr>
      <w:r w:rsidRPr="00BB4AA0">
        <w:rPr>
          <w:rFonts w:ascii="Arial" w:hAnsi="Arial" w:cs="Arial"/>
          <w:sz w:val="24"/>
          <w:szCs w:val="24"/>
        </w:rPr>
        <w:t xml:space="preserve">During the session, lecturer B used a </w:t>
      </w:r>
      <w:r w:rsidR="0868A0B0" w:rsidRPr="00BB4AA0">
        <w:rPr>
          <w:rFonts w:ascii="Arial" w:hAnsi="Arial" w:cs="Arial"/>
          <w:sz w:val="24"/>
          <w:szCs w:val="24"/>
        </w:rPr>
        <w:t>five-minute</w:t>
      </w:r>
      <w:r w:rsidRPr="00BB4AA0">
        <w:rPr>
          <w:rFonts w:ascii="Arial" w:hAnsi="Arial" w:cs="Arial"/>
          <w:sz w:val="24"/>
          <w:szCs w:val="24"/>
        </w:rPr>
        <w:t xml:space="preserve"> video that was relevant to the topic</w:t>
      </w:r>
      <w:r w:rsidR="67BB1348" w:rsidRPr="00BB4AA0">
        <w:rPr>
          <w:rFonts w:ascii="Arial" w:hAnsi="Arial" w:cs="Arial"/>
          <w:sz w:val="24"/>
          <w:szCs w:val="24"/>
        </w:rPr>
        <w:t xml:space="preserve"> and asked students to take notes; I feel this</w:t>
      </w:r>
      <w:r w:rsidRPr="00BB4AA0">
        <w:rPr>
          <w:rFonts w:ascii="Arial" w:hAnsi="Arial" w:cs="Arial"/>
          <w:sz w:val="24"/>
          <w:szCs w:val="24"/>
        </w:rPr>
        <w:t xml:space="preserve"> helped </w:t>
      </w:r>
      <w:r w:rsidR="6A7148E5" w:rsidRPr="00BB4AA0">
        <w:rPr>
          <w:rFonts w:ascii="Arial" w:hAnsi="Arial" w:cs="Arial"/>
          <w:sz w:val="24"/>
          <w:szCs w:val="24"/>
        </w:rPr>
        <w:t>to further knowledge</w:t>
      </w:r>
      <w:r w:rsidR="78F09607" w:rsidRPr="00BB4AA0">
        <w:rPr>
          <w:rFonts w:ascii="Arial" w:hAnsi="Arial" w:cs="Arial"/>
          <w:sz w:val="24"/>
          <w:szCs w:val="24"/>
        </w:rPr>
        <w:t xml:space="preserve"> and</w:t>
      </w:r>
      <w:r w:rsidR="560CB624" w:rsidRPr="00BB4AA0">
        <w:rPr>
          <w:rFonts w:ascii="Arial" w:hAnsi="Arial" w:cs="Arial"/>
          <w:sz w:val="24"/>
          <w:szCs w:val="24"/>
        </w:rPr>
        <w:t xml:space="preserve"> considered the different styles of learners within the classroom</w:t>
      </w:r>
      <w:r w:rsidR="00B433A4" w:rsidRPr="00BB4AA0">
        <w:rPr>
          <w:rFonts w:ascii="Arial" w:hAnsi="Arial" w:cs="Arial"/>
          <w:sz w:val="24"/>
          <w:szCs w:val="24"/>
        </w:rPr>
        <w:t xml:space="preserve">, whilst meeting the </w:t>
      </w:r>
      <w:r w:rsidR="00C308B5" w:rsidRPr="00BB4AA0">
        <w:rPr>
          <w:rFonts w:ascii="Arial" w:hAnsi="Arial" w:cs="Arial"/>
          <w:sz w:val="24"/>
          <w:szCs w:val="24"/>
        </w:rPr>
        <w:t xml:space="preserve">Professional Standards of the </w:t>
      </w:r>
      <w:r w:rsidR="00B433A4" w:rsidRPr="00BB4AA0">
        <w:rPr>
          <w:rFonts w:ascii="Arial" w:hAnsi="Arial" w:cs="Arial"/>
          <w:sz w:val="24"/>
          <w:szCs w:val="24"/>
        </w:rPr>
        <w:t>use of digital technology</w:t>
      </w:r>
      <w:r w:rsidR="00C308B5" w:rsidRPr="00BB4AA0">
        <w:rPr>
          <w:rFonts w:ascii="Arial" w:hAnsi="Arial" w:cs="Arial"/>
          <w:sz w:val="24"/>
          <w:szCs w:val="24"/>
        </w:rPr>
        <w:t xml:space="preserve"> (Advance HE, 2023</w:t>
      </w:r>
      <w:r w:rsidR="00E154F0">
        <w:rPr>
          <w:rFonts w:ascii="Arial" w:hAnsi="Arial" w:cs="Arial"/>
          <w:sz w:val="24"/>
          <w:szCs w:val="24"/>
        </w:rPr>
        <w:t xml:space="preserve">: </w:t>
      </w:r>
      <w:r w:rsidR="00E154F0" w:rsidRPr="00BB4AA0">
        <w:rPr>
          <w:rFonts w:ascii="Arial" w:hAnsi="Arial" w:cs="Arial"/>
          <w:sz w:val="24"/>
          <w:szCs w:val="24"/>
        </w:rPr>
        <w:t>Haleem et al., 2022</w:t>
      </w:r>
      <w:r w:rsidR="00C308B5" w:rsidRPr="00BB4AA0">
        <w:rPr>
          <w:rFonts w:ascii="Arial" w:hAnsi="Arial" w:cs="Arial"/>
          <w:sz w:val="24"/>
          <w:szCs w:val="24"/>
        </w:rPr>
        <w:t>)</w:t>
      </w:r>
      <w:r w:rsidR="560CB624" w:rsidRPr="00BB4AA0">
        <w:rPr>
          <w:rFonts w:ascii="Arial" w:hAnsi="Arial" w:cs="Arial"/>
          <w:sz w:val="24"/>
          <w:szCs w:val="24"/>
        </w:rPr>
        <w:t xml:space="preserve">. </w:t>
      </w:r>
      <w:r w:rsidR="39440E97" w:rsidRPr="00BB4AA0">
        <w:rPr>
          <w:rFonts w:ascii="Arial" w:hAnsi="Arial" w:cs="Arial"/>
          <w:sz w:val="24"/>
          <w:szCs w:val="24"/>
        </w:rPr>
        <w:t xml:space="preserve">I would use video content in my own future session if it was relevant to the teaching, I would consider the style of the video content and </w:t>
      </w:r>
      <w:r w:rsidR="00F238F0" w:rsidRPr="00BB4AA0">
        <w:rPr>
          <w:rFonts w:ascii="Arial" w:hAnsi="Arial" w:cs="Arial"/>
          <w:sz w:val="24"/>
          <w:szCs w:val="24"/>
        </w:rPr>
        <w:t>determine</w:t>
      </w:r>
      <w:r w:rsidR="39440E97" w:rsidRPr="00BB4AA0">
        <w:rPr>
          <w:rFonts w:ascii="Arial" w:hAnsi="Arial" w:cs="Arial"/>
          <w:sz w:val="24"/>
          <w:szCs w:val="24"/>
        </w:rPr>
        <w:t xml:space="preserve"> if it </w:t>
      </w:r>
      <w:r w:rsidR="00F238F0" w:rsidRPr="00BB4AA0">
        <w:rPr>
          <w:rFonts w:ascii="Arial" w:hAnsi="Arial" w:cs="Arial"/>
          <w:sz w:val="24"/>
          <w:szCs w:val="24"/>
        </w:rPr>
        <w:t xml:space="preserve">would </w:t>
      </w:r>
      <w:r w:rsidR="39440E97" w:rsidRPr="00BB4AA0">
        <w:rPr>
          <w:rFonts w:ascii="Arial" w:hAnsi="Arial" w:cs="Arial"/>
          <w:sz w:val="24"/>
          <w:szCs w:val="24"/>
        </w:rPr>
        <w:t>enhance the pedagog</w:t>
      </w:r>
      <w:r w:rsidR="4BF39FA1" w:rsidRPr="00BB4AA0">
        <w:rPr>
          <w:rFonts w:ascii="Arial" w:hAnsi="Arial" w:cs="Arial"/>
          <w:sz w:val="24"/>
          <w:szCs w:val="24"/>
        </w:rPr>
        <w:t>y</w:t>
      </w:r>
      <w:r w:rsidR="00E65CD6" w:rsidRPr="00BB4AA0">
        <w:rPr>
          <w:rFonts w:ascii="Arial" w:hAnsi="Arial" w:cs="Arial"/>
          <w:sz w:val="24"/>
          <w:szCs w:val="24"/>
        </w:rPr>
        <w:t xml:space="preserve"> (Haleem et al., 2022). </w:t>
      </w:r>
      <w:r w:rsidR="00D15C0C" w:rsidRPr="00BB4AA0">
        <w:rPr>
          <w:rFonts w:ascii="Arial" w:hAnsi="Arial" w:cs="Arial"/>
          <w:sz w:val="24"/>
          <w:szCs w:val="24"/>
        </w:rPr>
        <w:t xml:space="preserve">In addition to YouTube videos, I would </w:t>
      </w:r>
      <w:r w:rsidR="004B3E02" w:rsidRPr="00BB4AA0">
        <w:rPr>
          <w:rFonts w:ascii="Arial" w:hAnsi="Arial" w:cs="Arial"/>
          <w:sz w:val="24"/>
          <w:szCs w:val="24"/>
        </w:rPr>
        <w:lastRenderedPageBreak/>
        <w:t xml:space="preserve">use Box of Broadcasts to search for </w:t>
      </w:r>
      <w:r w:rsidR="00506E87" w:rsidRPr="00BB4AA0">
        <w:rPr>
          <w:rFonts w:ascii="Arial" w:hAnsi="Arial" w:cs="Arial"/>
          <w:sz w:val="24"/>
          <w:szCs w:val="24"/>
        </w:rPr>
        <w:t xml:space="preserve">relevant </w:t>
      </w:r>
      <w:r w:rsidR="00271FBF" w:rsidRPr="00BB4AA0">
        <w:rPr>
          <w:rFonts w:ascii="Arial" w:hAnsi="Arial" w:cs="Arial"/>
          <w:sz w:val="24"/>
          <w:szCs w:val="24"/>
        </w:rPr>
        <w:t>digital resources that would enhance the learning of a session</w:t>
      </w:r>
      <w:r w:rsidR="00BC59D8" w:rsidRPr="00BB4AA0">
        <w:rPr>
          <w:rFonts w:ascii="Arial" w:hAnsi="Arial" w:cs="Arial"/>
          <w:sz w:val="24"/>
          <w:szCs w:val="24"/>
        </w:rPr>
        <w:t xml:space="preserve"> and engage the students</w:t>
      </w:r>
      <w:r w:rsidR="0029412C" w:rsidRPr="00BB4AA0">
        <w:rPr>
          <w:rFonts w:ascii="Arial" w:hAnsi="Arial" w:cs="Arial"/>
          <w:sz w:val="24"/>
          <w:szCs w:val="24"/>
        </w:rPr>
        <w:t xml:space="preserve"> (Learning on Screen, 2023)</w:t>
      </w:r>
      <w:r w:rsidR="00271FBF" w:rsidRPr="00BB4AA0">
        <w:rPr>
          <w:rFonts w:ascii="Arial" w:hAnsi="Arial" w:cs="Arial"/>
          <w:sz w:val="24"/>
          <w:szCs w:val="24"/>
        </w:rPr>
        <w:t xml:space="preserve">. </w:t>
      </w:r>
    </w:p>
    <w:p w14:paraId="288D832B" w14:textId="7EABDAB6" w:rsidR="1FF96216" w:rsidRPr="00BB4AA0" w:rsidRDefault="1FF96216" w:rsidP="00BB4AA0">
      <w:pPr>
        <w:spacing w:line="360" w:lineRule="auto"/>
        <w:rPr>
          <w:rFonts w:ascii="Arial" w:hAnsi="Arial" w:cs="Arial"/>
          <w:sz w:val="24"/>
          <w:szCs w:val="24"/>
        </w:rPr>
      </w:pPr>
      <w:r w:rsidRPr="00BB4AA0">
        <w:rPr>
          <w:rFonts w:ascii="Arial" w:hAnsi="Arial" w:cs="Arial"/>
          <w:sz w:val="24"/>
          <w:szCs w:val="24"/>
        </w:rPr>
        <w:t>During the session, lecturer B established the entry behaviour on a particular area within the topic. Asking an open-ended question to the group, lecturer B identi</w:t>
      </w:r>
      <w:r w:rsidR="5E9E4747" w:rsidRPr="00BB4AA0">
        <w:rPr>
          <w:rFonts w:ascii="Arial" w:hAnsi="Arial" w:cs="Arial"/>
          <w:sz w:val="24"/>
          <w:szCs w:val="24"/>
        </w:rPr>
        <w:t xml:space="preserve">fied </w:t>
      </w:r>
      <w:r w:rsidR="00F238F0" w:rsidRPr="00BB4AA0">
        <w:rPr>
          <w:rFonts w:ascii="Arial" w:hAnsi="Arial" w:cs="Arial"/>
          <w:sz w:val="24"/>
          <w:szCs w:val="24"/>
        </w:rPr>
        <w:t xml:space="preserve">that </w:t>
      </w:r>
      <w:r w:rsidR="5E9E4747" w:rsidRPr="00BB4AA0">
        <w:rPr>
          <w:rFonts w:ascii="Arial" w:hAnsi="Arial" w:cs="Arial"/>
          <w:sz w:val="24"/>
          <w:szCs w:val="24"/>
        </w:rPr>
        <w:t>there was limited knowledge of the topic amongst the group. By establishing the entry behaviour of students, this allowed for lecturer B to</w:t>
      </w:r>
      <w:r w:rsidR="2FF2BD83" w:rsidRPr="00BB4AA0">
        <w:rPr>
          <w:rFonts w:ascii="Arial" w:hAnsi="Arial" w:cs="Arial"/>
          <w:sz w:val="24"/>
          <w:szCs w:val="24"/>
        </w:rPr>
        <w:t xml:space="preserve"> continue her</w:t>
      </w:r>
      <w:r w:rsidR="5E9E4747" w:rsidRPr="00BB4AA0">
        <w:rPr>
          <w:rFonts w:ascii="Arial" w:hAnsi="Arial" w:cs="Arial"/>
          <w:sz w:val="24"/>
          <w:szCs w:val="24"/>
        </w:rPr>
        <w:t xml:space="preserve"> </w:t>
      </w:r>
      <w:r w:rsidR="02780354" w:rsidRPr="00BB4AA0">
        <w:rPr>
          <w:rFonts w:ascii="Arial" w:hAnsi="Arial" w:cs="Arial"/>
          <w:sz w:val="24"/>
          <w:szCs w:val="24"/>
        </w:rPr>
        <w:t>teach</w:t>
      </w:r>
      <w:r w:rsidR="201A5489" w:rsidRPr="00BB4AA0">
        <w:rPr>
          <w:rFonts w:ascii="Arial" w:hAnsi="Arial" w:cs="Arial"/>
          <w:sz w:val="24"/>
          <w:szCs w:val="24"/>
        </w:rPr>
        <w:t>ing</w:t>
      </w:r>
      <w:r w:rsidR="02780354" w:rsidRPr="00BB4AA0">
        <w:rPr>
          <w:rFonts w:ascii="Arial" w:hAnsi="Arial" w:cs="Arial"/>
          <w:sz w:val="24"/>
          <w:szCs w:val="24"/>
        </w:rPr>
        <w:t xml:space="preserve"> at a level that would be suitable for the students</w:t>
      </w:r>
      <w:r w:rsidR="3B3A8443" w:rsidRPr="00BB4AA0">
        <w:rPr>
          <w:rFonts w:ascii="Arial" w:hAnsi="Arial" w:cs="Arial"/>
          <w:sz w:val="24"/>
          <w:szCs w:val="24"/>
        </w:rPr>
        <w:t>;</w:t>
      </w:r>
      <w:r w:rsidR="08558B9C" w:rsidRPr="00BB4AA0">
        <w:rPr>
          <w:rFonts w:ascii="Arial" w:hAnsi="Arial" w:cs="Arial"/>
          <w:sz w:val="24"/>
          <w:szCs w:val="24"/>
        </w:rPr>
        <w:t xml:space="preserve"> whilst also stretching their knowledge by setting a task for them to independently research the topic further, based on the </w:t>
      </w:r>
      <w:r w:rsidR="0F45301C" w:rsidRPr="00BB4AA0">
        <w:rPr>
          <w:rFonts w:ascii="Arial" w:hAnsi="Arial" w:cs="Arial"/>
          <w:sz w:val="24"/>
          <w:szCs w:val="24"/>
        </w:rPr>
        <w:t>content that she</w:t>
      </w:r>
      <w:r w:rsidR="00BC3E6A" w:rsidRPr="00BB4AA0">
        <w:rPr>
          <w:rFonts w:ascii="Arial" w:hAnsi="Arial" w:cs="Arial"/>
          <w:sz w:val="24"/>
          <w:szCs w:val="24"/>
        </w:rPr>
        <w:t xml:space="preserve"> had</w:t>
      </w:r>
      <w:r w:rsidR="0F45301C" w:rsidRPr="00BB4AA0">
        <w:rPr>
          <w:rFonts w:ascii="Arial" w:hAnsi="Arial" w:cs="Arial"/>
          <w:sz w:val="24"/>
          <w:szCs w:val="24"/>
        </w:rPr>
        <w:t xml:space="preserve"> taught them</w:t>
      </w:r>
      <w:r w:rsidR="009E3DC5">
        <w:rPr>
          <w:rFonts w:ascii="Arial" w:hAnsi="Arial" w:cs="Arial"/>
          <w:sz w:val="24"/>
          <w:szCs w:val="24"/>
        </w:rPr>
        <w:t xml:space="preserve"> </w:t>
      </w:r>
      <w:r w:rsidR="009E3DC5" w:rsidRPr="00BB4AA0">
        <w:rPr>
          <w:rFonts w:ascii="Arial" w:hAnsi="Arial" w:cs="Arial"/>
          <w:sz w:val="24"/>
          <w:szCs w:val="24"/>
        </w:rPr>
        <w:t>(Rosenshine, 2012</w:t>
      </w:r>
      <w:r w:rsidR="00934F4D">
        <w:rPr>
          <w:rFonts w:ascii="Arial" w:hAnsi="Arial" w:cs="Arial"/>
          <w:sz w:val="24"/>
          <w:szCs w:val="24"/>
        </w:rPr>
        <w:t xml:space="preserve">: </w:t>
      </w:r>
      <w:r w:rsidR="00934F4D" w:rsidRPr="00BB4AA0">
        <w:rPr>
          <w:rFonts w:ascii="Arial" w:eastAsia="Times New Roman" w:hAnsi="Arial" w:cs="Arial"/>
          <w:sz w:val="24"/>
          <w:szCs w:val="24"/>
        </w:rPr>
        <w:t>Avis, Fisher and Thompson, 2019</w:t>
      </w:r>
      <w:r w:rsidR="009E3DC5" w:rsidRPr="00BB4AA0">
        <w:rPr>
          <w:rFonts w:ascii="Arial" w:hAnsi="Arial" w:cs="Arial"/>
          <w:sz w:val="24"/>
          <w:szCs w:val="24"/>
        </w:rPr>
        <w:t>)</w:t>
      </w:r>
      <w:r w:rsidR="009E3DC5">
        <w:rPr>
          <w:rFonts w:ascii="Arial" w:hAnsi="Arial" w:cs="Arial"/>
          <w:sz w:val="24"/>
          <w:szCs w:val="24"/>
        </w:rPr>
        <w:t>.</w:t>
      </w:r>
      <w:r w:rsidR="00A0663B" w:rsidRPr="00BB4AA0">
        <w:rPr>
          <w:rFonts w:ascii="Arial" w:hAnsi="Arial" w:cs="Arial"/>
          <w:b/>
          <w:bCs/>
          <w:sz w:val="24"/>
          <w:szCs w:val="24"/>
        </w:rPr>
        <w:t xml:space="preserve"> </w:t>
      </w:r>
      <w:r w:rsidR="00A0663B" w:rsidRPr="00BB4AA0">
        <w:rPr>
          <w:rFonts w:ascii="Arial" w:hAnsi="Arial" w:cs="Arial"/>
          <w:sz w:val="24"/>
          <w:szCs w:val="24"/>
        </w:rPr>
        <w:t xml:space="preserve">Establishing entry behaviour is effective practice so that </w:t>
      </w:r>
      <w:r w:rsidR="007E3D77" w:rsidRPr="00BB4AA0">
        <w:rPr>
          <w:rFonts w:ascii="Arial" w:hAnsi="Arial" w:cs="Arial"/>
          <w:sz w:val="24"/>
          <w:szCs w:val="24"/>
        </w:rPr>
        <w:t>the teaching professional can</w:t>
      </w:r>
      <w:r w:rsidR="00A0663B" w:rsidRPr="00BB4AA0">
        <w:rPr>
          <w:rFonts w:ascii="Arial" w:hAnsi="Arial" w:cs="Arial"/>
          <w:sz w:val="24"/>
          <w:szCs w:val="24"/>
        </w:rPr>
        <w:t xml:space="preserve"> gain an idea of students existing knowledge of the topic so that teaching can be adapted based on the knowledge level of the students </w:t>
      </w:r>
      <w:r w:rsidR="00A0663B" w:rsidRPr="00BB4AA0">
        <w:rPr>
          <w:rFonts w:ascii="Arial" w:eastAsia="Times New Roman" w:hAnsi="Arial" w:cs="Arial"/>
          <w:sz w:val="24"/>
          <w:szCs w:val="24"/>
        </w:rPr>
        <w:t>(Avis, Fisher and Thompson, 2019)</w:t>
      </w:r>
      <w:r w:rsidR="00A0663B" w:rsidRPr="00BB4AA0">
        <w:rPr>
          <w:rFonts w:ascii="Arial" w:hAnsi="Arial" w:cs="Arial"/>
          <w:sz w:val="24"/>
          <w:szCs w:val="24"/>
        </w:rPr>
        <w:t>. I</w:t>
      </w:r>
      <w:r w:rsidR="00C47B66" w:rsidRPr="00BB4AA0">
        <w:rPr>
          <w:rFonts w:ascii="Arial" w:hAnsi="Arial" w:cs="Arial"/>
          <w:sz w:val="24"/>
          <w:szCs w:val="24"/>
        </w:rPr>
        <w:t>n my future practice I</w:t>
      </w:r>
      <w:r w:rsidR="00A0663B" w:rsidRPr="00BB4AA0">
        <w:rPr>
          <w:rFonts w:ascii="Arial" w:hAnsi="Arial" w:cs="Arial"/>
          <w:sz w:val="24"/>
          <w:szCs w:val="24"/>
        </w:rPr>
        <w:t xml:space="preserve"> would establish entry behaviour by incorporating a digital resource such as an anonymous Mentimeter word cloud that would meet the professional standards </w:t>
      </w:r>
      <w:r w:rsidR="00022747">
        <w:rPr>
          <w:rFonts w:ascii="Arial" w:hAnsi="Arial" w:cs="Arial"/>
          <w:sz w:val="24"/>
          <w:szCs w:val="24"/>
        </w:rPr>
        <w:t xml:space="preserve">of appropriate digital resources </w:t>
      </w:r>
      <w:r w:rsidR="00A0663B" w:rsidRPr="00BB4AA0">
        <w:rPr>
          <w:rFonts w:ascii="Arial" w:hAnsi="Arial" w:cs="Arial"/>
          <w:sz w:val="24"/>
          <w:szCs w:val="24"/>
        </w:rPr>
        <w:t>(Advance HE, 2023</w:t>
      </w:r>
      <w:r w:rsidR="00972722" w:rsidRPr="00BB4AA0">
        <w:rPr>
          <w:rFonts w:ascii="Arial" w:hAnsi="Arial" w:cs="Arial"/>
          <w:sz w:val="24"/>
          <w:szCs w:val="24"/>
        </w:rPr>
        <w:t>: Haleem et al., 2022</w:t>
      </w:r>
      <w:r w:rsidR="00A0663B" w:rsidRPr="00BB4AA0">
        <w:rPr>
          <w:rFonts w:ascii="Arial" w:hAnsi="Arial" w:cs="Arial"/>
          <w:sz w:val="24"/>
          <w:szCs w:val="24"/>
        </w:rPr>
        <w:t xml:space="preserve">). The use of a planned digital learning activity </w:t>
      </w:r>
      <w:r w:rsidR="00B4626C" w:rsidRPr="00BB4AA0">
        <w:rPr>
          <w:rFonts w:ascii="Arial" w:hAnsi="Arial" w:cs="Arial"/>
          <w:sz w:val="24"/>
          <w:szCs w:val="24"/>
        </w:rPr>
        <w:t xml:space="preserve">within the </w:t>
      </w:r>
      <w:r w:rsidR="00A0663B" w:rsidRPr="00BB4AA0">
        <w:rPr>
          <w:rFonts w:ascii="Arial" w:hAnsi="Arial" w:cs="Arial"/>
          <w:sz w:val="24"/>
          <w:szCs w:val="24"/>
        </w:rPr>
        <w:t xml:space="preserve">session would also provide students the opportunity to engage equally and provide further opportunities such as discussion from the collaborative answers </w:t>
      </w:r>
      <w:r w:rsidR="00A0663B" w:rsidRPr="00BB4AA0">
        <w:rPr>
          <w:rFonts w:ascii="Arial" w:eastAsia="Times New Roman" w:hAnsi="Arial" w:cs="Arial"/>
          <w:sz w:val="24"/>
          <w:szCs w:val="24"/>
        </w:rPr>
        <w:t>(Avis, Fisher and Thompson, 2019: Advance HE, 2023</w:t>
      </w:r>
      <w:r w:rsidR="00972722" w:rsidRPr="00BB4AA0">
        <w:rPr>
          <w:rFonts w:ascii="Arial" w:eastAsia="Times New Roman" w:hAnsi="Arial" w:cs="Arial"/>
          <w:sz w:val="24"/>
          <w:szCs w:val="24"/>
        </w:rPr>
        <w:t xml:space="preserve">: </w:t>
      </w:r>
      <w:r w:rsidR="00972722" w:rsidRPr="00BB4AA0">
        <w:rPr>
          <w:rFonts w:ascii="Arial" w:hAnsi="Arial" w:cs="Arial"/>
          <w:sz w:val="24"/>
          <w:szCs w:val="24"/>
        </w:rPr>
        <w:t>Haleem et al., 2022</w:t>
      </w:r>
      <w:r w:rsidR="00A0663B" w:rsidRPr="00BB4AA0">
        <w:rPr>
          <w:rFonts w:ascii="Arial" w:eastAsia="Times New Roman" w:hAnsi="Arial" w:cs="Arial"/>
          <w:sz w:val="24"/>
          <w:szCs w:val="24"/>
        </w:rPr>
        <w:t>)</w:t>
      </w:r>
      <w:r w:rsidR="00A0663B" w:rsidRPr="00BB4AA0">
        <w:rPr>
          <w:rFonts w:ascii="Arial" w:hAnsi="Arial" w:cs="Arial"/>
          <w:sz w:val="24"/>
          <w:szCs w:val="24"/>
        </w:rPr>
        <w:t>.</w:t>
      </w:r>
    </w:p>
    <w:p w14:paraId="60512B63" w14:textId="50E58501" w:rsidR="671182BC" w:rsidRPr="00BB4AA0" w:rsidRDefault="671182BC" w:rsidP="00BB4AA0">
      <w:pPr>
        <w:spacing w:line="360" w:lineRule="auto"/>
        <w:rPr>
          <w:rFonts w:ascii="Arial" w:hAnsi="Arial" w:cs="Arial"/>
          <w:sz w:val="24"/>
          <w:szCs w:val="24"/>
        </w:rPr>
      </w:pPr>
      <w:r w:rsidRPr="00BB4AA0">
        <w:rPr>
          <w:rFonts w:ascii="Arial" w:hAnsi="Arial" w:cs="Arial"/>
          <w:sz w:val="24"/>
          <w:szCs w:val="24"/>
        </w:rPr>
        <w:t xml:space="preserve">I found at the beginning of the session, lecturer B would pose a question and not get a reply from the students. Similar to lecturer A, lecturer B would reframe the question </w:t>
      </w:r>
      <w:r w:rsidR="79DF6974" w:rsidRPr="00BB4AA0">
        <w:rPr>
          <w:rFonts w:ascii="Arial" w:hAnsi="Arial" w:cs="Arial"/>
          <w:sz w:val="24"/>
          <w:szCs w:val="24"/>
        </w:rPr>
        <w:t xml:space="preserve">and wait for a reply. This worked well within the session and gradually I could see the confidence and willingness </w:t>
      </w:r>
      <w:r w:rsidR="0A9884D3" w:rsidRPr="00BB4AA0">
        <w:rPr>
          <w:rFonts w:ascii="Arial" w:hAnsi="Arial" w:cs="Arial"/>
          <w:sz w:val="24"/>
          <w:szCs w:val="24"/>
        </w:rPr>
        <w:t>of the students in</w:t>
      </w:r>
      <w:r w:rsidR="79DF6974" w:rsidRPr="00BB4AA0">
        <w:rPr>
          <w:rFonts w:ascii="Arial" w:hAnsi="Arial" w:cs="Arial"/>
          <w:sz w:val="24"/>
          <w:szCs w:val="24"/>
        </w:rPr>
        <w:t xml:space="preserve"> voic</w:t>
      </w:r>
      <w:r w:rsidR="5873D9C8" w:rsidRPr="00BB4AA0">
        <w:rPr>
          <w:rFonts w:ascii="Arial" w:hAnsi="Arial" w:cs="Arial"/>
          <w:sz w:val="24"/>
          <w:szCs w:val="24"/>
        </w:rPr>
        <w:t>ing</w:t>
      </w:r>
      <w:r w:rsidR="79DF6974" w:rsidRPr="00BB4AA0">
        <w:rPr>
          <w:rFonts w:ascii="Arial" w:hAnsi="Arial" w:cs="Arial"/>
          <w:sz w:val="24"/>
          <w:szCs w:val="24"/>
        </w:rPr>
        <w:t xml:space="preserve"> their thoughts and ideas</w:t>
      </w:r>
      <w:r w:rsidR="00413F53" w:rsidRPr="00BB4AA0">
        <w:rPr>
          <w:rFonts w:ascii="Arial" w:hAnsi="Arial" w:cs="Arial"/>
          <w:sz w:val="24"/>
          <w:szCs w:val="24"/>
        </w:rPr>
        <w:t>, grow</w:t>
      </w:r>
      <w:r w:rsidR="79DF6974" w:rsidRPr="00BB4AA0">
        <w:rPr>
          <w:rFonts w:ascii="Arial" w:hAnsi="Arial" w:cs="Arial"/>
          <w:sz w:val="24"/>
          <w:szCs w:val="24"/>
        </w:rPr>
        <w:t xml:space="preserve"> throughout the session. </w:t>
      </w:r>
      <w:r w:rsidR="38844EA6" w:rsidRPr="00BB4AA0">
        <w:rPr>
          <w:rFonts w:ascii="Arial" w:hAnsi="Arial" w:cs="Arial"/>
          <w:sz w:val="24"/>
          <w:szCs w:val="24"/>
        </w:rPr>
        <w:t xml:space="preserve">Questioning is a </w:t>
      </w:r>
      <w:r w:rsidR="772933D7" w:rsidRPr="00BB4AA0">
        <w:rPr>
          <w:rFonts w:ascii="Arial" w:hAnsi="Arial" w:cs="Arial"/>
          <w:sz w:val="24"/>
          <w:szCs w:val="24"/>
        </w:rPr>
        <w:t>skill and</w:t>
      </w:r>
      <w:r w:rsidR="38844EA6" w:rsidRPr="00BB4AA0">
        <w:rPr>
          <w:rFonts w:ascii="Arial" w:hAnsi="Arial" w:cs="Arial"/>
          <w:sz w:val="24"/>
          <w:szCs w:val="24"/>
        </w:rPr>
        <w:t xml:space="preserve"> being able to adapt questions if a learner </w:t>
      </w:r>
      <w:r w:rsidR="7622C883" w:rsidRPr="00BB4AA0">
        <w:rPr>
          <w:rFonts w:ascii="Arial" w:hAnsi="Arial" w:cs="Arial"/>
          <w:sz w:val="24"/>
          <w:szCs w:val="24"/>
        </w:rPr>
        <w:t>does</w:t>
      </w:r>
      <w:r w:rsidR="38844EA6" w:rsidRPr="00BB4AA0">
        <w:rPr>
          <w:rFonts w:ascii="Arial" w:hAnsi="Arial" w:cs="Arial"/>
          <w:sz w:val="24"/>
          <w:szCs w:val="24"/>
        </w:rPr>
        <w:t xml:space="preserve"> not understand part or all of what is being asked, is an area that I w</w:t>
      </w:r>
      <w:r w:rsidR="4CF5E449" w:rsidRPr="00BB4AA0">
        <w:rPr>
          <w:rFonts w:ascii="Arial" w:hAnsi="Arial" w:cs="Arial"/>
          <w:sz w:val="24"/>
          <w:szCs w:val="24"/>
        </w:rPr>
        <w:t>ant to develop for my future practice</w:t>
      </w:r>
      <w:r w:rsidR="42D6D3A0" w:rsidRPr="00BB4AA0">
        <w:rPr>
          <w:rFonts w:ascii="Arial" w:hAnsi="Arial" w:cs="Arial"/>
          <w:sz w:val="24"/>
          <w:szCs w:val="24"/>
        </w:rPr>
        <w:t xml:space="preserve"> so that I can support students to make sense out of their learning</w:t>
      </w:r>
      <w:r w:rsidR="00D85303" w:rsidRPr="00BB4AA0">
        <w:rPr>
          <w:rFonts w:ascii="Arial" w:hAnsi="Arial" w:cs="Arial"/>
          <w:sz w:val="24"/>
          <w:szCs w:val="24"/>
        </w:rPr>
        <w:t xml:space="preserve"> (Reece and Walker, 2007: Hollister </w:t>
      </w:r>
      <w:r w:rsidR="00D85303" w:rsidRPr="00BB4AA0">
        <w:rPr>
          <w:rFonts w:ascii="Arial" w:hAnsi="Arial" w:cs="Arial"/>
          <w:i/>
          <w:iCs/>
          <w:sz w:val="24"/>
          <w:szCs w:val="24"/>
        </w:rPr>
        <w:t>et al</w:t>
      </w:r>
      <w:r w:rsidR="00D85303" w:rsidRPr="00BB4AA0">
        <w:rPr>
          <w:rFonts w:ascii="Arial" w:hAnsi="Arial" w:cs="Arial"/>
          <w:sz w:val="24"/>
          <w:szCs w:val="24"/>
        </w:rPr>
        <w:t>., 2022).</w:t>
      </w:r>
    </w:p>
    <w:p w14:paraId="6461C726" w14:textId="255FA9FB" w:rsidR="0022103E" w:rsidRPr="00BB4AA0" w:rsidRDefault="7D8FCA3B" w:rsidP="00BB4AA0">
      <w:pPr>
        <w:spacing w:line="360" w:lineRule="auto"/>
        <w:rPr>
          <w:rFonts w:ascii="Arial" w:hAnsi="Arial" w:cs="Arial"/>
          <w:sz w:val="24"/>
          <w:szCs w:val="24"/>
        </w:rPr>
      </w:pPr>
      <w:r w:rsidRPr="00BB4AA0">
        <w:rPr>
          <w:rFonts w:ascii="Arial" w:hAnsi="Arial" w:cs="Arial"/>
          <w:sz w:val="24"/>
          <w:szCs w:val="24"/>
        </w:rPr>
        <w:t xml:space="preserve">Within the observation of lecturer B, I </w:t>
      </w:r>
      <w:r w:rsidR="092A230F" w:rsidRPr="00BB4AA0">
        <w:rPr>
          <w:rFonts w:ascii="Arial" w:hAnsi="Arial" w:cs="Arial"/>
          <w:sz w:val="24"/>
          <w:szCs w:val="24"/>
        </w:rPr>
        <w:t>recognised</w:t>
      </w:r>
      <w:r w:rsidRPr="00BB4AA0">
        <w:rPr>
          <w:rFonts w:ascii="Arial" w:hAnsi="Arial" w:cs="Arial"/>
          <w:sz w:val="24"/>
          <w:szCs w:val="24"/>
        </w:rPr>
        <w:t xml:space="preserve"> that </w:t>
      </w:r>
      <w:r w:rsidR="524A4F18" w:rsidRPr="00BB4AA0">
        <w:rPr>
          <w:rFonts w:ascii="Arial" w:hAnsi="Arial" w:cs="Arial"/>
          <w:sz w:val="24"/>
          <w:szCs w:val="24"/>
        </w:rPr>
        <w:t>students did not get addressed by their names</w:t>
      </w:r>
      <w:r w:rsidRPr="00BB4AA0">
        <w:rPr>
          <w:rFonts w:ascii="Arial" w:hAnsi="Arial" w:cs="Arial"/>
          <w:sz w:val="24"/>
          <w:szCs w:val="24"/>
        </w:rPr>
        <w:t xml:space="preserve">. I would </w:t>
      </w:r>
      <w:r w:rsidR="15208BA2" w:rsidRPr="00BB4AA0">
        <w:rPr>
          <w:rFonts w:ascii="Arial" w:hAnsi="Arial" w:cs="Arial"/>
          <w:sz w:val="24"/>
          <w:szCs w:val="24"/>
        </w:rPr>
        <w:t xml:space="preserve">address students by their names in my future practice because by using a </w:t>
      </w:r>
      <w:r w:rsidR="50EBD441" w:rsidRPr="00BB4AA0">
        <w:rPr>
          <w:rFonts w:ascii="Arial" w:hAnsi="Arial" w:cs="Arial"/>
          <w:sz w:val="24"/>
          <w:szCs w:val="24"/>
        </w:rPr>
        <w:t>person's</w:t>
      </w:r>
      <w:r w:rsidR="15208BA2" w:rsidRPr="00BB4AA0">
        <w:rPr>
          <w:rFonts w:ascii="Arial" w:hAnsi="Arial" w:cs="Arial"/>
          <w:sz w:val="24"/>
          <w:szCs w:val="24"/>
        </w:rPr>
        <w:t xml:space="preserve"> name it</w:t>
      </w:r>
      <w:r w:rsidR="78406A1F" w:rsidRPr="00BB4AA0">
        <w:rPr>
          <w:rFonts w:ascii="Arial" w:hAnsi="Arial" w:cs="Arial"/>
          <w:sz w:val="24"/>
          <w:szCs w:val="24"/>
        </w:rPr>
        <w:t xml:space="preserve"> gives the student a sense of belonging</w:t>
      </w:r>
      <w:r w:rsidR="000549D2" w:rsidRPr="00BB4AA0">
        <w:rPr>
          <w:rFonts w:ascii="Arial" w:hAnsi="Arial" w:cs="Arial"/>
          <w:sz w:val="24"/>
          <w:szCs w:val="24"/>
        </w:rPr>
        <w:t xml:space="preserve"> and offers an inclusive environment (Advance HE, 2023)</w:t>
      </w:r>
      <w:r w:rsidR="00465B80" w:rsidRPr="00BB4AA0">
        <w:rPr>
          <w:rFonts w:ascii="Arial" w:hAnsi="Arial" w:cs="Arial"/>
          <w:sz w:val="24"/>
          <w:szCs w:val="24"/>
        </w:rPr>
        <w:t>. It is believed by</w:t>
      </w:r>
      <w:r w:rsidR="00B95A07" w:rsidRPr="00BB4AA0">
        <w:rPr>
          <w:rFonts w:ascii="Arial" w:hAnsi="Arial" w:cs="Arial"/>
          <w:sz w:val="24"/>
          <w:szCs w:val="24"/>
        </w:rPr>
        <w:t xml:space="preserve"> Allen </w:t>
      </w:r>
      <w:r w:rsidR="00B95A07" w:rsidRPr="00BB4AA0">
        <w:rPr>
          <w:rFonts w:ascii="Arial" w:hAnsi="Arial" w:cs="Arial"/>
          <w:i/>
          <w:iCs/>
          <w:sz w:val="24"/>
          <w:szCs w:val="24"/>
        </w:rPr>
        <w:t>et al</w:t>
      </w:r>
      <w:r w:rsidR="00B95A07" w:rsidRPr="00BB4AA0">
        <w:rPr>
          <w:rFonts w:ascii="Arial" w:hAnsi="Arial" w:cs="Arial"/>
          <w:sz w:val="24"/>
          <w:szCs w:val="24"/>
        </w:rPr>
        <w:t xml:space="preserve">., </w:t>
      </w:r>
      <w:r w:rsidR="00B95A07" w:rsidRPr="00BB4AA0">
        <w:rPr>
          <w:rFonts w:ascii="Arial" w:hAnsi="Arial" w:cs="Arial"/>
          <w:sz w:val="24"/>
          <w:szCs w:val="24"/>
        </w:rPr>
        <w:lastRenderedPageBreak/>
        <w:t>(2021)</w:t>
      </w:r>
      <w:r w:rsidR="00465B80" w:rsidRPr="00BB4AA0">
        <w:rPr>
          <w:rFonts w:ascii="Arial" w:hAnsi="Arial" w:cs="Arial"/>
          <w:sz w:val="24"/>
          <w:szCs w:val="24"/>
        </w:rPr>
        <w:t xml:space="preserve"> that when a student has a </w:t>
      </w:r>
      <w:r w:rsidR="00B95A07" w:rsidRPr="00BB4AA0">
        <w:rPr>
          <w:rFonts w:ascii="Arial" w:hAnsi="Arial" w:cs="Arial"/>
          <w:sz w:val="24"/>
          <w:szCs w:val="24"/>
        </w:rPr>
        <w:t>sense of belonging it can</w:t>
      </w:r>
      <w:r w:rsidR="0025007C" w:rsidRPr="00BB4AA0">
        <w:rPr>
          <w:rFonts w:ascii="Arial" w:hAnsi="Arial" w:cs="Arial"/>
          <w:sz w:val="24"/>
          <w:szCs w:val="24"/>
        </w:rPr>
        <w:t xml:space="preserve"> be linked to higher levels of academic achievement</w:t>
      </w:r>
      <w:r w:rsidR="000549D2" w:rsidRPr="00BB4AA0">
        <w:rPr>
          <w:rFonts w:ascii="Arial" w:hAnsi="Arial" w:cs="Arial"/>
          <w:sz w:val="24"/>
          <w:szCs w:val="24"/>
        </w:rPr>
        <w:t xml:space="preserve">. </w:t>
      </w:r>
    </w:p>
    <w:p w14:paraId="5A4ED962" w14:textId="77777777" w:rsidR="00FC27A2" w:rsidRPr="00BB4AA0" w:rsidRDefault="00FC27A2" w:rsidP="00BB4AA0">
      <w:pPr>
        <w:spacing w:line="360" w:lineRule="auto"/>
        <w:rPr>
          <w:rFonts w:ascii="Arial" w:hAnsi="Arial" w:cs="Arial"/>
          <w:sz w:val="24"/>
          <w:szCs w:val="24"/>
        </w:rPr>
      </w:pPr>
    </w:p>
    <w:p w14:paraId="2FFE1EF4" w14:textId="05DEB11F" w:rsidR="76F85103" w:rsidRPr="00BB4AA0" w:rsidRDefault="00FC2D78" w:rsidP="00BB4AA0">
      <w:pPr>
        <w:spacing w:line="360" w:lineRule="auto"/>
        <w:rPr>
          <w:rFonts w:ascii="Arial" w:hAnsi="Arial" w:cs="Arial"/>
          <w:b/>
          <w:bCs/>
          <w:sz w:val="24"/>
          <w:szCs w:val="24"/>
        </w:rPr>
      </w:pPr>
      <w:r w:rsidRPr="00BB4AA0">
        <w:rPr>
          <w:rFonts w:ascii="Arial" w:hAnsi="Arial" w:cs="Arial"/>
          <w:b/>
          <w:bCs/>
          <w:sz w:val="24"/>
          <w:szCs w:val="24"/>
        </w:rPr>
        <w:t>Conclusion</w:t>
      </w:r>
    </w:p>
    <w:p w14:paraId="6636F028" w14:textId="11775040" w:rsidR="005B32A0" w:rsidRPr="00BB4AA0" w:rsidRDefault="00927BC6" w:rsidP="00BB4AA0">
      <w:pPr>
        <w:spacing w:line="360" w:lineRule="auto"/>
        <w:rPr>
          <w:rFonts w:ascii="Arial" w:hAnsi="Arial" w:cs="Arial"/>
          <w:sz w:val="24"/>
          <w:szCs w:val="24"/>
        </w:rPr>
      </w:pPr>
      <w:r w:rsidRPr="00BB4AA0">
        <w:rPr>
          <w:rFonts w:ascii="Arial" w:hAnsi="Arial" w:cs="Arial"/>
          <w:sz w:val="24"/>
          <w:szCs w:val="24"/>
        </w:rPr>
        <w:t xml:space="preserve">This report </w:t>
      </w:r>
      <w:r w:rsidR="001746BF" w:rsidRPr="00BB4AA0">
        <w:rPr>
          <w:rFonts w:ascii="Arial" w:hAnsi="Arial" w:cs="Arial"/>
          <w:sz w:val="24"/>
          <w:szCs w:val="24"/>
        </w:rPr>
        <w:t>offered</w:t>
      </w:r>
      <w:r w:rsidR="002C76C6" w:rsidRPr="00BB4AA0">
        <w:rPr>
          <w:rFonts w:ascii="Arial" w:hAnsi="Arial" w:cs="Arial"/>
          <w:sz w:val="24"/>
          <w:szCs w:val="24"/>
        </w:rPr>
        <w:t xml:space="preserve"> a reflective account </w:t>
      </w:r>
      <w:r w:rsidR="0085385F" w:rsidRPr="00BB4AA0">
        <w:rPr>
          <w:rFonts w:ascii="Arial" w:hAnsi="Arial" w:cs="Arial"/>
          <w:sz w:val="24"/>
          <w:szCs w:val="24"/>
        </w:rPr>
        <w:t>of observation on lecturer A and lecturer B.</w:t>
      </w:r>
      <w:r w:rsidR="00CF51CD" w:rsidRPr="00BB4AA0">
        <w:rPr>
          <w:rFonts w:ascii="Arial" w:hAnsi="Arial" w:cs="Arial"/>
          <w:sz w:val="24"/>
          <w:szCs w:val="24"/>
        </w:rPr>
        <w:t xml:space="preserve"> The report</w:t>
      </w:r>
      <w:r w:rsidR="00566377" w:rsidRPr="00BB4AA0">
        <w:rPr>
          <w:rFonts w:ascii="Arial" w:hAnsi="Arial" w:cs="Arial"/>
          <w:sz w:val="24"/>
          <w:szCs w:val="24"/>
        </w:rPr>
        <w:t xml:space="preserve"> considered the </w:t>
      </w:r>
      <w:r w:rsidR="002758AA" w:rsidRPr="00BB4AA0">
        <w:rPr>
          <w:rFonts w:ascii="Arial" w:hAnsi="Arial" w:cs="Arial"/>
          <w:sz w:val="24"/>
          <w:szCs w:val="24"/>
        </w:rPr>
        <w:t>effective practices</w:t>
      </w:r>
      <w:r w:rsidR="00566377" w:rsidRPr="00BB4AA0">
        <w:rPr>
          <w:rFonts w:ascii="Arial" w:hAnsi="Arial" w:cs="Arial"/>
          <w:sz w:val="24"/>
          <w:szCs w:val="24"/>
        </w:rPr>
        <w:t xml:space="preserve"> that I have gained from the observations and identified how I </w:t>
      </w:r>
      <w:r w:rsidR="000D2B58" w:rsidRPr="00BB4AA0">
        <w:rPr>
          <w:rFonts w:ascii="Arial" w:hAnsi="Arial" w:cs="Arial"/>
          <w:sz w:val="24"/>
          <w:szCs w:val="24"/>
        </w:rPr>
        <w:t xml:space="preserve">would apply this newly acquired knowledge within my own future professional practice. </w:t>
      </w:r>
      <w:r w:rsidR="00471310" w:rsidRPr="00BB4AA0">
        <w:rPr>
          <w:rFonts w:ascii="Arial" w:hAnsi="Arial" w:cs="Arial"/>
          <w:sz w:val="24"/>
          <w:szCs w:val="24"/>
        </w:rPr>
        <w:t xml:space="preserve">I have identified that </w:t>
      </w:r>
      <w:r w:rsidR="00534FB9" w:rsidRPr="00BB4AA0">
        <w:rPr>
          <w:rFonts w:ascii="Arial" w:hAnsi="Arial" w:cs="Arial"/>
          <w:sz w:val="24"/>
          <w:szCs w:val="24"/>
        </w:rPr>
        <w:t xml:space="preserve">lesson plans are an important factor in ensuring </w:t>
      </w:r>
      <w:r w:rsidR="0045512B" w:rsidRPr="00BB4AA0">
        <w:rPr>
          <w:rFonts w:ascii="Arial" w:hAnsi="Arial" w:cs="Arial"/>
          <w:sz w:val="24"/>
          <w:szCs w:val="24"/>
        </w:rPr>
        <w:t xml:space="preserve">that </w:t>
      </w:r>
      <w:r w:rsidR="00534FB9" w:rsidRPr="00BB4AA0">
        <w:rPr>
          <w:rFonts w:ascii="Arial" w:hAnsi="Arial" w:cs="Arial"/>
          <w:sz w:val="24"/>
          <w:szCs w:val="24"/>
        </w:rPr>
        <w:t>the lesson</w:t>
      </w:r>
      <w:r w:rsidR="00D01A6D" w:rsidRPr="00BB4AA0">
        <w:rPr>
          <w:rFonts w:ascii="Arial" w:hAnsi="Arial" w:cs="Arial"/>
          <w:sz w:val="24"/>
          <w:szCs w:val="24"/>
        </w:rPr>
        <w:t xml:space="preserve"> has a structure and that the learning retains its flow. I </w:t>
      </w:r>
      <w:r w:rsidR="0045512B" w:rsidRPr="00BB4AA0">
        <w:rPr>
          <w:rFonts w:ascii="Arial" w:hAnsi="Arial" w:cs="Arial"/>
          <w:sz w:val="24"/>
          <w:szCs w:val="24"/>
        </w:rPr>
        <w:t xml:space="preserve">have </w:t>
      </w:r>
      <w:r w:rsidR="00D01A6D" w:rsidRPr="00BB4AA0">
        <w:rPr>
          <w:rFonts w:ascii="Arial" w:hAnsi="Arial" w:cs="Arial"/>
          <w:sz w:val="24"/>
          <w:szCs w:val="24"/>
        </w:rPr>
        <w:t xml:space="preserve">also </w:t>
      </w:r>
      <w:r w:rsidR="0019351E" w:rsidRPr="00BB4AA0">
        <w:rPr>
          <w:rFonts w:ascii="Arial" w:hAnsi="Arial" w:cs="Arial"/>
          <w:sz w:val="24"/>
          <w:szCs w:val="24"/>
        </w:rPr>
        <w:t xml:space="preserve">gained an insight from both lecturer A and lecturer B of questioning </w:t>
      </w:r>
      <w:r w:rsidR="00396A36" w:rsidRPr="00BB4AA0">
        <w:rPr>
          <w:rFonts w:ascii="Arial" w:hAnsi="Arial" w:cs="Arial"/>
          <w:sz w:val="24"/>
          <w:szCs w:val="24"/>
        </w:rPr>
        <w:t>techniques;</w:t>
      </w:r>
      <w:r w:rsidR="0019351E" w:rsidRPr="00BB4AA0">
        <w:rPr>
          <w:rFonts w:ascii="Arial" w:hAnsi="Arial" w:cs="Arial"/>
          <w:sz w:val="24"/>
          <w:szCs w:val="24"/>
        </w:rPr>
        <w:t xml:space="preserve"> </w:t>
      </w:r>
      <w:r w:rsidR="006B0DDE" w:rsidRPr="00BB4AA0">
        <w:rPr>
          <w:rFonts w:ascii="Arial" w:hAnsi="Arial" w:cs="Arial"/>
          <w:sz w:val="24"/>
          <w:szCs w:val="24"/>
        </w:rPr>
        <w:t xml:space="preserve">I know this is an area that I need to develop further for my own practice. </w:t>
      </w:r>
      <w:r w:rsidR="008B0B9E" w:rsidRPr="00BB4AA0">
        <w:rPr>
          <w:rFonts w:ascii="Arial" w:hAnsi="Arial" w:cs="Arial"/>
          <w:sz w:val="24"/>
          <w:szCs w:val="24"/>
        </w:rPr>
        <w:t xml:space="preserve">During my observation of </w:t>
      </w:r>
      <w:r w:rsidR="00B47756" w:rsidRPr="00BB4AA0">
        <w:rPr>
          <w:rFonts w:ascii="Arial" w:hAnsi="Arial" w:cs="Arial"/>
          <w:sz w:val="24"/>
          <w:szCs w:val="24"/>
        </w:rPr>
        <w:t>lecturer,</w:t>
      </w:r>
      <w:r w:rsidR="008B0B9E" w:rsidRPr="00BB4AA0">
        <w:rPr>
          <w:rFonts w:ascii="Arial" w:hAnsi="Arial" w:cs="Arial"/>
          <w:sz w:val="24"/>
          <w:szCs w:val="24"/>
        </w:rPr>
        <w:t xml:space="preserve"> A, I have</w:t>
      </w:r>
      <w:r w:rsidR="005269F5" w:rsidRPr="00BB4AA0">
        <w:rPr>
          <w:rFonts w:ascii="Arial" w:hAnsi="Arial" w:cs="Arial"/>
          <w:sz w:val="24"/>
          <w:szCs w:val="24"/>
        </w:rPr>
        <w:t xml:space="preserve"> recognised the importance of engaging students in their own learning</w:t>
      </w:r>
      <w:r w:rsidR="00193474" w:rsidRPr="00BB4AA0">
        <w:rPr>
          <w:rFonts w:ascii="Arial" w:hAnsi="Arial" w:cs="Arial"/>
          <w:sz w:val="24"/>
          <w:szCs w:val="24"/>
        </w:rPr>
        <w:t xml:space="preserve"> within a virtual learning environment</w:t>
      </w:r>
      <w:r w:rsidR="005269F5" w:rsidRPr="00BB4AA0">
        <w:rPr>
          <w:rFonts w:ascii="Arial" w:hAnsi="Arial" w:cs="Arial"/>
          <w:sz w:val="24"/>
          <w:szCs w:val="24"/>
        </w:rPr>
        <w:t xml:space="preserve">, as there are </w:t>
      </w:r>
      <w:r w:rsidR="00C62E3E" w:rsidRPr="00BB4AA0">
        <w:rPr>
          <w:rFonts w:ascii="Arial" w:hAnsi="Arial" w:cs="Arial"/>
          <w:sz w:val="24"/>
          <w:szCs w:val="24"/>
        </w:rPr>
        <w:t xml:space="preserve">additional </w:t>
      </w:r>
      <w:r w:rsidR="002012AF" w:rsidRPr="00BB4AA0">
        <w:rPr>
          <w:rFonts w:ascii="Arial" w:hAnsi="Arial" w:cs="Arial"/>
          <w:sz w:val="24"/>
          <w:szCs w:val="24"/>
        </w:rPr>
        <w:t>challenges with online teaching that you would not experience during face-to-face teaching.</w:t>
      </w:r>
      <w:r w:rsidR="00F817B4" w:rsidRPr="00BB4AA0">
        <w:rPr>
          <w:rFonts w:ascii="Arial" w:hAnsi="Arial" w:cs="Arial"/>
          <w:sz w:val="24"/>
          <w:szCs w:val="24"/>
        </w:rPr>
        <w:t xml:space="preserve"> Overall, the observations that I undertook have given me </w:t>
      </w:r>
      <w:r w:rsidR="00373825" w:rsidRPr="00BB4AA0">
        <w:rPr>
          <w:rFonts w:ascii="Arial" w:hAnsi="Arial" w:cs="Arial"/>
          <w:sz w:val="24"/>
          <w:szCs w:val="24"/>
        </w:rPr>
        <w:t xml:space="preserve">newly acquired knowledge </w:t>
      </w:r>
      <w:r w:rsidR="00BA2C20" w:rsidRPr="00BB4AA0">
        <w:rPr>
          <w:rFonts w:ascii="Arial" w:hAnsi="Arial" w:cs="Arial"/>
          <w:sz w:val="24"/>
          <w:szCs w:val="24"/>
        </w:rPr>
        <w:t xml:space="preserve">for my own future practice for teaching within the post-16 sector, </w:t>
      </w:r>
      <w:r w:rsidR="00DC0326" w:rsidRPr="00BB4AA0">
        <w:rPr>
          <w:rFonts w:ascii="Arial" w:hAnsi="Arial" w:cs="Arial"/>
          <w:sz w:val="24"/>
          <w:szCs w:val="24"/>
        </w:rPr>
        <w:t xml:space="preserve">and highlighted areas that I will work on to continue my professional development. </w:t>
      </w:r>
      <w:r w:rsidR="00F30D66" w:rsidRPr="00BB4AA0">
        <w:rPr>
          <w:rFonts w:ascii="Arial" w:hAnsi="Arial" w:cs="Arial"/>
          <w:sz w:val="24"/>
          <w:szCs w:val="24"/>
        </w:rPr>
        <w:t>An action plan for areas of development within my own future teaching practice follows this conclusio</w:t>
      </w:r>
      <w:r w:rsidR="00471310" w:rsidRPr="00BB4AA0">
        <w:rPr>
          <w:rFonts w:ascii="Arial" w:hAnsi="Arial" w:cs="Arial"/>
          <w:sz w:val="24"/>
          <w:szCs w:val="24"/>
        </w:rPr>
        <w:t xml:space="preserve">n, below. </w:t>
      </w:r>
    </w:p>
    <w:p w14:paraId="257928C9" w14:textId="77777777" w:rsidR="00DF0F7C" w:rsidRPr="00BB4AA0" w:rsidRDefault="00DF0F7C" w:rsidP="00BB4AA0">
      <w:pPr>
        <w:spacing w:line="360" w:lineRule="auto"/>
        <w:rPr>
          <w:rFonts w:ascii="Arial" w:hAnsi="Arial" w:cs="Arial"/>
          <w:b/>
          <w:bCs/>
          <w:sz w:val="24"/>
          <w:szCs w:val="24"/>
        </w:rPr>
      </w:pPr>
    </w:p>
    <w:p w14:paraId="0D377828" w14:textId="77777777" w:rsidR="00DF0F7C" w:rsidRDefault="00DF0F7C" w:rsidP="00BB4AA0">
      <w:pPr>
        <w:spacing w:line="360" w:lineRule="auto"/>
        <w:rPr>
          <w:rFonts w:ascii="Arial" w:hAnsi="Arial" w:cs="Arial"/>
          <w:b/>
          <w:bCs/>
          <w:sz w:val="24"/>
          <w:szCs w:val="24"/>
        </w:rPr>
      </w:pPr>
    </w:p>
    <w:p w14:paraId="4F6D8249" w14:textId="77777777" w:rsidR="002A64B1" w:rsidRDefault="002A64B1" w:rsidP="00BB4AA0">
      <w:pPr>
        <w:spacing w:line="360" w:lineRule="auto"/>
        <w:rPr>
          <w:rFonts w:ascii="Arial" w:hAnsi="Arial" w:cs="Arial"/>
          <w:b/>
          <w:bCs/>
          <w:sz w:val="24"/>
          <w:szCs w:val="24"/>
        </w:rPr>
      </w:pPr>
    </w:p>
    <w:p w14:paraId="2FE0C163" w14:textId="77777777" w:rsidR="002A64B1" w:rsidRDefault="002A64B1" w:rsidP="00BB4AA0">
      <w:pPr>
        <w:spacing w:line="360" w:lineRule="auto"/>
        <w:rPr>
          <w:rFonts w:ascii="Arial" w:hAnsi="Arial" w:cs="Arial"/>
          <w:b/>
          <w:bCs/>
          <w:sz w:val="24"/>
          <w:szCs w:val="24"/>
        </w:rPr>
      </w:pPr>
    </w:p>
    <w:p w14:paraId="12DE66E5" w14:textId="77777777" w:rsidR="002A64B1" w:rsidRDefault="002A64B1" w:rsidP="00BB4AA0">
      <w:pPr>
        <w:spacing w:line="360" w:lineRule="auto"/>
        <w:rPr>
          <w:rFonts w:ascii="Arial" w:hAnsi="Arial" w:cs="Arial"/>
          <w:b/>
          <w:bCs/>
          <w:sz w:val="24"/>
          <w:szCs w:val="24"/>
        </w:rPr>
      </w:pPr>
    </w:p>
    <w:p w14:paraId="7AAC91AB" w14:textId="77777777" w:rsidR="00DD4190" w:rsidRDefault="00DD4190" w:rsidP="00BB4AA0">
      <w:pPr>
        <w:spacing w:line="360" w:lineRule="auto"/>
        <w:rPr>
          <w:rFonts w:ascii="Arial" w:hAnsi="Arial" w:cs="Arial"/>
          <w:b/>
          <w:bCs/>
          <w:sz w:val="24"/>
          <w:szCs w:val="24"/>
        </w:rPr>
      </w:pPr>
    </w:p>
    <w:p w14:paraId="4E62F529" w14:textId="77777777" w:rsidR="00181F37" w:rsidRDefault="00181F37" w:rsidP="00BB4AA0">
      <w:pPr>
        <w:spacing w:line="360" w:lineRule="auto"/>
        <w:rPr>
          <w:rFonts w:ascii="Arial" w:hAnsi="Arial" w:cs="Arial"/>
          <w:b/>
          <w:bCs/>
          <w:sz w:val="24"/>
          <w:szCs w:val="24"/>
        </w:rPr>
      </w:pPr>
    </w:p>
    <w:p w14:paraId="29E06F41" w14:textId="77777777" w:rsidR="00181F37" w:rsidRDefault="00181F37" w:rsidP="00BB4AA0">
      <w:pPr>
        <w:spacing w:line="360" w:lineRule="auto"/>
        <w:rPr>
          <w:rFonts w:ascii="Arial" w:hAnsi="Arial" w:cs="Arial"/>
          <w:b/>
          <w:bCs/>
          <w:sz w:val="24"/>
          <w:szCs w:val="24"/>
        </w:rPr>
      </w:pPr>
    </w:p>
    <w:p w14:paraId="2CB7060D" w14:textId="77777777" w:rsidR="00181F37" w:rsidRDefault="00181F37" w:rsidP="00BB4AA0">
      <w:pPr>
        <w:spacing w:line="360" w:lineRule="auto"/>
        <w:rPr>
          <w:rFonts w:ascii="Arial" w:hAnsi="Arial" w:cs="Arial"/>
          <w:b/>
          <w:bCs/>
          <w:sz w:val="24"/>
          <w:szCs w:val="24"/>
        </w:rPr>
      </w:pPr>
    </w:p>
    <w:p w14:paraId="573F943C" w14:textId="77777777" w:rsidR="00181F37" w:rsidRDefault="00181F37" w:rsidP="00BB4AA0">
      <w:pPr>
        <w:spacing w:line="360" w:lineRule="auto"/>
        <w:rPr>
          <w:rFonts w:ascii="Arial" w:hAnsi="Arial" w:cs="Arial"/>
          <w:b/>
          <w:bCs/>
          <w:sz w:val="24"/>
          <w:szCs w:val="24"/>
        </w:rPr>
      </w:pPr>
    </w:p>
    <w:p w14:paraId="3A5C5E84" w14:textId="046FFCBD" w:rsidR="00DF0F7C" w:rsidRPr="00BB4AA0" w:rsidRDefault="00DF0F7C" w:rsidP="00BB4AA0">
      <w:pPr>
        <w:spacing w:line="360" w:lineRule="auto"/>
        <w:rPr>
          <w:rFonts w:ascii="Arial" w:hAnsi="Arial" w:cs="Arial"/>
          <w:b/>
          <w:bCs/>
          <w:sz w:val="24"/>
          <w:szCs w:val="24"/>
        </w:rPr>
      </w:pPr>
      <w:r w:rsidRPr="00BB4AA0">
        <w:rPr>
          <w:rFonts w:ascii="Arial" w:hAnsi="Arial" w:cs="Arial"/>
          <w:b/>
          <w:bCs/>
          <w:sz w:val="24"/>
          <w:szCs w:val="24"/>
        </w:rPr>
        <w:lastRenderedPageBreak/>
        <w:t>Action plan</w:t>
      </w:r>
    </w:p>
    <w:p w14:paraId="62980B04" w14:textId="77777777" w:rsidR="00DF0F7C" w:rsidRPr="00BB4AA0" w:rsidRDefault="00DF0F7C" w:rsidP="00BB4AA0">
      <w:pPr>
        <w:spacing w:line="360" w:lineRule="auto"/>
        <w:rPr>
          <w:rFonts w:ascii="Arial" w:hAnsi="Arial" w:cs="Arial"/>
          <w:b/>
          <w:bCs/>
          <w:sz w:val="24"/>
          <w:szCs w:val="24"/>
        </w:rPr>
      </w:pPr>
    </w:p>
    <w:tbl>
      <w:tblPr>
        <w:tblStyle w:val="GridTable4-Accent1"/>
        <w:tblW w:w="10282" w:type="dxa"/>
        <w:tblLayout w:type="fixed"/>
        <w:tblLook w:val="06A0" w:firstRow="1" w:lastRow="0" w:firstColumn="1" w:lastColumn="0" w:noHBand="1" w:noVBand="1"/>
      </w:tblPr>
      <w:tblGrid>
        <w:gridCol w:w="1564"/>
        <w:gridCol w:w="1550"/>
        <w:gridCol w:w="2410"/>
        <w:gridCol w:w="1417"/>
        <w:gridCol w:w="1559"/>
        <w:gridCol w:w="1782"/>
      </w:tblGrid>
      <w:tr w:rsidR="001F5681" w:rsidRPr="00BB4AA0" w14:paraId="69C95E8A" w14:textId="77777777" w:rsidTr="00052F6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64" w:type="dxa"/>
          </w:tcPr>
          <w:p w14:paraId="59485452" w14:textId="56C37505" w:rsidR="001F5681" w:rsidRPr="00BB4AA0" w:rsidRDefault="001F5681" w:rsidP="00FA4327">
            <w:pPr>
              <w:rPr>
                <w:rFonts w:ascii="Arial" w:hAnsi="Arial" w:cs="Arial"/>
                <w:sz w:val="24"/>
                <w:szCs w:val="24"/>
              </w:rPr>
            </w:pPr>
            <w:r>
              <w:rPr>
                <w:rFonts w:ascii="Arial" w:hAnsi="Arial" w:cs="Arial"/>
                <w:sz w:val="24"/>
                <w:szCs w:val="24"/>
              </w:rPr>
              <w:t>Specific</w:t>
            </w:r>
          </w:p>
        </w:tc>
        <w:tc>
          <w:tcPr>
            <w:tcW w:w="1550" w:type="dxa"/>
          </w:tcPr>
          <w:p w14:paraId="46D7A681" w14:textId="23DDC7BC" w:rsidR="001F5681" w:rsidRPr="00BB4AA0" w:rsidRDefault="001F5681" w:rsidP="00FA432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Measurable</w:t>
            </w:r>
          </w:p>
        </w:tc>
        <w:tc>
          <w:tcPr>
            <w:tcW w:w="2410" w:type="dxa"/>
          </w:tcPr>
          <w:p w14:paraId="27049306" w14:textId="763AE996" w:rsidR="001F5681" w:rsidRPr="00BB4AA0" w:rsidRDefault="001F5681" w:rsidP="00FA432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Achievable</w:t>
            </w:r>
          </w:p>
        </w:tc>
        <w:tc>
          <w:tcPr>
            <w:tcW w:w="1417" w:type="dxa"/>
          </w:tcPr>
          <w:p w14:paraId="350C43B3" w14:textId="67EE904A" w:rsidR="001F5681" w:rsidRPr="00BB4AA0" w:rsidRDefault="001F5681" w:rsidP="00FA432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Realistic</w:t>
            </w:r>
          </w:p>
        </w:tc>
        <w:tc>
          <w:tcPr>
            <w:tcW w:w="1559" w:type="dxa"/>
          </w:tcPr>
          <w:p w14:paraId="6C42BCF3" w14:textId="79535D8A" w:rsidR="001F5681" w:rsidRPr="00BB4AA0" w:rsidRDefault="001F5681" w:rsidP="00FA432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Timebound</w:t>
            </w:r>
          </w:p>
        </w:tc>
        <w:tc>
          <w:tcPr>
            <w:tcW w:w="1782" w:type="dxa"/>
          </w:tcPr>
          <w:p w14:paraId="5A1B7F19" w14:textId="76D1DE1C" w:rsidR="001F5681" w:rsidRPr="00BB4AA0" w:rsidRDefault="001F5681" w:rsidP="00FA432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4AA0">
              <w:rPr>
                <w:rFonts w:ascii="Arial" w:hAnsi="Arial" w:cs="Arial"/>
                <w:sz w:val="24"/>
                <w:szCs w:val="24"/>
              </w:rPr>
              <w:t>Professional Standards</w:t>
            </w:r>
          </w:p>
        </w:tc>
      </w:tr>
      <w:tr w:rsidR="001F5681" w:rsidRPr="00BB4AA0" w14:paraId="10B1E123"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6D3CCAF7" w14:textId="2AC24E44" w:rsidR="001F5681" w:rsidRPr="00626C51" w:rsidRDefault="001F5681" w:rsidP="00075E8A">
            <w:pPr>
              <w:rPr>
                <w:rFonts w:ascii="Arial" w:hAnsi="Arial" w:cs="Arial"/>
              </w:rPr>
            </w:pPr>
            <w:r w:rsidRPr="00626C51">
              <w:rPr>
                <w:rFonts w:ascii="Arial" w:hAnsi="Arial" w:cs="Arial"/>
              </w:rPr>
              <w:t>Incorporate digital tools/resources in my teaching</w:t>
            </w:r>
          </w:p>
        </w:tc>
        <w:tc>
          <w:tcPr>
            <w:tcW w:w="1550" w:type="dxa"/>
          </w:tcPr>
          <w:p w14:paraId="7C6D5597" w14:textId="7A3A32CF" w:rsidR="001F5681" w:rsidRPr="00626C51" w:rsidRDefault="007B607A"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Using digital technology </w:t>
            </w:r>
            <w:r w:rsidR="00071BD0">
              <w:rPr>
                <w:rFonts w:ascii="Arial" w:hAnsi="Arial" w:cs="Arial"/>
              </w:rPr>
              <w:t>to present content, assess learning and feedback to students</w:t>
            </w:r>
            <w:r w:rsidR="00FF4489">
              <w:rPr>
                <w:rFonts w:ascii="Arial" w:hAnsi="Arial" w:cs="Arial"/>
              </w:rPr>
              <w:t>.</w:t>
            </w:r>
          </w:p>
        </w:tc>
        <w:tc>
          <w:tcPr>
            <w:tcW w:w="2410" w:type="dxa"/>
          </w:tcPr>
          <w:p w14:paraId="52087ABC"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Undertake further digital skills courses/training.</w:t>
            </w:r>
          </w:p>
          <w:p w14:paraId="2A595E6E"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Keep up to date with new digital technologies and resources.</w:t>
            </w:r>
          </w:p>
          <w:p w14:paraId="41887D86"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C44562C"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Use digital tools to search for relevant videos to show in lessons that will enhance pedagogy. </w:t>
            </w:r>
          </w:p>
          <w:p w14:paraId="54AA9D51"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0620345"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Practice using a range of different digital tools such as PowerPoint, Mentimeter, Kahoot, Microsoft Teams etc.</w:t>
            </w:r>
          </w:p>
          <w:p w14:paraId="67EF4B99"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14:paraId="0ADEB1F6" w14:textId="74198740" w:rsidR="001F5681" w:rsidRPr="00626C51" w:rsidRDefault="001557EA"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w:t>
            </w:r>
            <w:r w:rsidR="006C03EC">
              <w:rPr>
                <w:rFonts w:ascii="Arial" w:hAnsi="Arial" w:cs="Arial"/>
              </w:rPr>
              <w:t xml:space="preserve">be able to deliver online teaching and to keep up with innovative digital </w:t>
            </w:r>
            <w:r w:rsidR="00355A2F">
              <w:rPr>
                <w:rFonts w:ascii="Arial" w:hAnsi="Arial" w:cs="Arial"/>
              </w:rPr>
              <w:t xml:space="preserve">technology that is shifting education. </w:t>
            </w:r>
          </w:p>
        </w:tc>
        <w:tc>
          <w:tcPr>
            <w:tcW w:w="1559" w:type="dxa"/>
          </w:tcPr>
          <w:p w14:paraId="1B94661E" w14:textId="3F0EF0CC" w:rsidR="001F5681" w:rsidRPr="00626C51" w:rsidRDefault="00D9023C"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March 2024.</w:t>
            </w:r>
          </w:p>
        </w:tc>
        <w:tc>
          <w:tcPr>
            <w:tcW w:w="1782" w:type="dxa"/>
          </w:tcPr>
          <w:p w14:paraId="09798895" w14:textId="3AD51506"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Enhance practice through own continuing professional development.</w:t>
            </w:r>
          </w:p>
          <w:p w14:paraId="36F0E3D4"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0990F5A" w14:textId="2EB91439"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Appropriate use of digital tools and technologies as resources for learning. </w:t>
            </w:r>
          </w:p>
          <w:p w14:paraId="16796006"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F5681" w:rsidRPr="00BB4AA0" w14:paraId="46A86586"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1316B3C4" w14:textId="77777777" w:rsidR="001F5681" w:rsidRPr="00626C51" w:rsidRDefault="001F5681" w:rsidP="00075E8A">
            <w:pPr>
              <w:rPr>
                <w:rFonts w:ascii="Arial" w:hAnsi="Arial" w:cs="Arial"/>
              </w:rPr>
            </w:pPr>
            <w:r w:rsidRPr="00626C51">
              <w:rPr>
                <w:rFonts w:ascii="Arial" w:hAnsi="Arial" w:cs="Arial"/>
              </w:rPr>
              <w:t>Develop questioning techniques</w:t>
            </w:r>
          </w:p>
        </w:tc>
        <w:tc>
          <w:tcPr>
            <w:tcW w:w="1550" w:type="dxa"/>
          </w:tcPr>
          <w:p w14:paraId="76B029A9" w14:textId="5AA6BD32" w:rsidR="001F5681" w:rsidRPr="00626C51" w:rsidRDefault="003318F7"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When I am better able to support learning</w:t>
            </w:r>
            <w:r w:rsidR="00AB550F">
              <w:rPr>
                <w:rFonts w:ascii="Arial" w:hAnsi="Arial" w:cs="Arial"/>
              </w:rPr>
              <w:t xml:space="preserve"> and provide opportunities for learners to critically think.</w:t>
            </w:r>
          </w:p>
        </w:tc>
        <w:tc>
          <w:tcPr>
            <w:tcW w:w="2410" w:type="dxa"/>
          </w:tcPr>
          <w:p w14:paraId="5B4D8503"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Practice different styles of questioning (open, closed, P.P.P, directed)</w:t>
            </w:r>
          </w:p>
          <w:p w14:paraId="47F4A678"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FA33665"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Research how and why questioning techniques are important to develop learning.</w:t>
            </w:r>
          </w:p>
          <w:p w14:paraId="036A6A48"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618D414" w14:textId="247BF85E"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26C51">
              <w:rPr>
                <w:rFonts w:ascii="Arial" w:hAnsi="Arial" w:cs="Arial"/>
              </w:rPr>
              <w:t>Reflect on what works well and what does not work well</w:t>
            </w:r>
          </w:p>
        </w:tc>
        <w:tc>
          <w:tcPr>
            <w:tcW w:w="1417" w:type="dxa"/>
          </w:tcPr>
          <w:p w14:paraId="0BDCC58B" w14:textId="3233C04E" w:rsidR="001F5681" w:rsidRPr="00626C51" w:rsidRDefault="000505F7"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I will h</w:t>
            </w:r>
            <w:r w:rsidR="009F157B">
              <w:rPr>
                <w:rFonts w:ascii="Arial" w:eastAsia="Times New Roman" w:hAnsi="Arial" w:cs="Arial"/>
              </w:rPr>
              <w:t xml:space="preserve">ave to use different questioning technique within my teaching to develop </w:t>
            </w:r>
            <w:r w:rsidR="00010CDB">
              <w:rPr>
                <w:rFonts w:ascii="Arial" w:eastAsia="Times New Roman" w:hAnsi="Arial" w:cs="Arial"/>
              </w:rPr>
              <w:t xml:space="preserve">and guide </w:t>
            </w:r>
            <w:r w:rsidR="009F157B">
              <w:rPr>
                <w:rFonts w:ascii="Arial" w:eastAsia="Times New Roman" w:hAnsi="Arial" w:cs="Arial"/>
              </w:rPr>
              <w:t>the learning of students, whilst  also assessing their progress.</w:t>
            </w:r>
          </w:p>
        </w:tc>
        <w:tc>
          <w:tcPr>
            <w:tcW w:w="1559" w:type="dxa"/>
          </w:tcPr>
          <w:p w14:paraId="3559BBDF" w14:textId="3FC535D0" w:rsidR="001F5681" w:rsidRPr="00626C51" w:rsidRDefault="00E057AB"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March 2024.</w:t>
            </w:r>
          </w:p>
        </w:tc>
        <w:tc>
          <w:tcPr>
            <w:tcW w:w="1782" w:type="dxa"/>
          </w:tcPr>
          <w:p w14:paraId="5F3B35C0" w14:textId="5F43567C"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26C51">
              <w:rPr>
                <w:rFonts w:ascii="Arial" w:eastAsia="Times New Roman" w:hAnsi="Arial" w:cs="Arial"/>
              </w:rPr>
              <w:t>Approaches to teaching and supporting learning, appropriate for subjects and level of study.</w:t>
            </w:r>
          </w:p>
          <w:p w14:paraId="7D89E7C7" w14:textId="77777777"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p w14:paraId="2E8DC61D" w14:textId="740F7139"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26C51">
              <w:rPr>
                <w:rFonts w:ascii="Arial" w:eastAsia="Times New Roman" w:hAnsi="Arial" w:cs="Arial"/>
              </w:rPr>
              <w:t>Supports and guide learners.</w:t>
            </w:r>
          </w:p>
          <w:p w14:paraId="0FF61417" w14:textId="77777777"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p w14:paraId="6E6D69C1" w14:textId="77777777" w:rsidR="001F5681" w:rsidRPr="00626C51" w:rsidRDefault="001F5681" w:rsidP="00075E8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626C51">
              <w:rPr>
                <w:rFonts w:ascii="Arial" w:eastAsia="Times New Roman" w:hAnsi="Arial" w:cs="Arial"/>
              </w:rPr>
              <w:t xml:space="preserve">Assess and give feedback for learning </w:t>
            </w:r>
          </w:p>
        </w:tc>
      </w:tr>
      <w:tr w:rsidR="001F5681" w:rsidRPr="00BB4AA0" w14:paraId="2DBAC5DD"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454BA5BD" w14:textId="77777777" w:rsidR="001F5681" w:rsidRPr="00626C51" w:rsidRDefault="001F5681" w:rsidP="00075E8A">
            <w:pPr>
              <w:rPr>
                <w:rFonts w:ascii="Arial" w:hAnsi="Arial" w:cs="Arial"/>
              </w:rPr>
            </w:pPr>
            <w:r w:rsidRPr="00626C51">
              <w:rPr>
                <w:rFonts w:ascii="Arial" w:hAnsi="Arial" w:cs="Arial"/>
              </w:rPr>
              <w:t>Encourage engagement within online sessions</w:t>
            </w:r>
          </w:p>
        </w:tc>
        <w:tc>
          <w:tcPr>
            <w:tcW w:w="1550" w:type="dxa"/>
          </w:tcPr>
          <w:p w14:paraId="39778D2F" w14:textId="5D051DAC" w:rsidR="001F5681" w:rsidRPr="00626C51" w:rsidRDefault="0094325E"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Students are actively participating</w:t>
            </w:r>
            <w:r w:rsidR="00F9777A">
              <w:rPr>
                <w:rFonts w:ascii="Arial" w:hAnsi="Arial" w:cs="Arial"/>
              </w:rPr>
              <w:t xml:space="preserve"> and </w:t>
            </w:r>
            <w:r w:rsidR="00BA7619">
              <w:rPr>
                <w:rFonts w:ascii="Arial" w:hAnsi="Arial" w:cs="Arial"/>
              </w:rPr>
              <w:t>progressing</w:t>
            </w:r>
            <w:r>
              <w:rPr>
                <w:rFonts w:ascii="Arial" w:hAnsi="Arial" w:cs="Arial"/>
              </w:rPr>
              <w:t xml:space="preserve"> within their own learning</w:t>
            </w:r>
            <w:r w:rsidR="00F9777A">
              <w:rPr>
                <w:rFonts w:ascii="Arial" w:hAnsi="Arial" w:cs="Arial"/>
              </w:rPr>
              <w:t>.</w:t>
            </w:r>
          </w:p>
        </w:tc>
        <w:tc>
          <w:tcPr>
            <w:tcW w:w="2410" w:type="dxa"/>
          </w:tcPr>
          <w:p w14:paraId="74211BCD"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Observe teaching professionals and how they encourage engagement. </w:t>
            </w:r>
          </w:p>
          <w:p w14:paraId="79F977D5"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2771C8A" w14:textId="2A216836" w:rsidR="001F5681" w:rsidRDefault="007074AC"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Reflection.</w:t>
            </w:r>
          </w:p>
          <w:p w14:paraId="2A8CC255"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50811C4"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Incorporate digital tools such as Mentimeter quizzes and word clouds to engage students.</w:t>
            </w:r>
          </w:p>
          <w:p w14:paraId="519E72B4"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7030968"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34B1A28"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14:paraId="6504A821" w14:textId="576C2CA9" w:rsidR="001F5681" w:rsidRPr="00626C51" w:rsidRDefault="00010CDB"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I will be delivering online teaching sessions and need to encourage the engagement of</w:t>
            </w:r>
            <w:r w:rsidR="008B4DAD">
              <w:rPr>
                <w:rFonts w:ascii="Arial" w:hAnsi="Arial" w:cs="Arial"/>
              </w:rPr>
              <w:t xml:space="preserve"> all</w:t>
            </w:r>
            <w:r>
              <w:rPr>
                <w:rFonts w:ascii="Arial" w:hAnsi="Arial" w:cs="Arial"/>
              </w:rPr>
              <w:t xml:space="preserve"> learners</w:t>
            </w:r>
            <w:r w:rsidR="008B4DAD">
              <w:rPr>
                <w:rFonts w:ascii="Arial" w:hAnsi="Arial" w:cs="Arial"/>
              </w:rPr>
              <w:t>.</w:t>
            </w:r>
            <w:r>
              <w:rPr>
                <w:rFonts w:ascii="Arial" w:hAnsi="Arial" w:cs="Arial"/>
              </w:rPr>
              <w:t xml:space="preserve"> </w:t>
            </w:r>
          </w:p>
        </w:tc>
        <w:tc>
          <w:tcPr>
            <w:tcW w:w="1559" w:type="dxa"/>
          </w:tcPr>
          <w:p w14:paraId="46A20AD2" w14:textId="095512A8" w:rsidR="001F5681" w:rsidRPr="00626C51" w:rsidRDefault="00024C4E"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February 2024.</w:t>
            </w:r>
          </w:p>
        </w:tc>
        <w:tc>
          <w:tcPr>
            <w:tcW w:w="1782" w:type="dxa"/>
          </w:tcPr>
          <w:p w14:paraId="3A701692" w14:textId="26B69C9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Enhance practice through own continuing professional development.</w:t>
            </w:r>
          </w:p>
          <w:p w14:paraId="791EB85A"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A934251" w14:textId="135C7BC2"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Promote engagement in learning and equity of opportunity for </w:t>
            </w:r>
            <w:r w:rsidRPr="00626C51">
              <w:rPr>
                <w:rFonts w:ascii="Arial" w:hAnsi="Arial" w:cs="Arial"/>
              </w:rPr>
              <w:lastRenderedPageBreak/>
              <w:t xml:space="preserve">all to reach their full potential. </w:t>
            </w:r>
          </w:p>
          <w:p w14:paraId="6E63ED5F"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Teach and support learning through appropriate approaches and environment</w:t>
            </w:r>
          </w:p>
        </w:tc>
      </w:tr>
      <w:tr w:rsidR="001F5681" w:rsidRPr="00BB4AA0" w14:paraId="5BF2A1C7"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714578B6" w14:textId="0E1F7620" w:rsidR="001F5681" w:rsidRPr="00626C51" w:rsidRDefault="001F5681" w:rsidP="00075E8A">
            <w:pPr>
              <w:rPr>
                <w:rFonts w:ascii="Arial" w:hAnsi="Arial" w:cs="Arial"/>
              </w:rPr>
            </w:pPr>
            <w:r w:rsidRPr="00626C51">
              <w:rPr>
                <w:rFonts w:ascii="Arial" w:hAnsi="Arial" w:cs="Arial"/>
              </w:rPr>
              <w:lastRenderedPageBreak/>
              <w:t>Structure lesson and learning outcomes</w:t>
            </w:r>
          </w:p>
        </w:tc>
        <w:tc>
          <w:tcPr>
            <w:tcW w:w="1550" w:type="dxa"/>
          </w:tcPr>
          <w:p w14:paraId="1134DE9F" w14:textId="3191A8AC" w:rsidR="001F5681" w:rsidRPr="00626C51" w:rsidRDefault="00DB4D5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Produce lesson plans for each lesson I am leading</w:t>
            </w:r>
            <w:r w:rsidR="008973D4">
              <w:rPr>
                <w:rFonts w:ascii="Arial" w:hAnsi="Arial" w:cs="Arial"/>
              </w:rPr>
              <w:t xml:space="preserve"> with justification of effective practice</w:t>
            </w:r>
            <w:r w:rsidR="001D07CB">
              <w:rPr>
                <w:rFonts w:ascii="Arial" w:hAnsi="Arial" w:cs="Arial"/>
              </w:rPr>
              <w:t>.</w:t>
            </w:r>
          </w:p>
        </w:tc>
        <w:tc>
          <w:tcPr>
            <w:tcW w:w="2410" w:type="dxa"/>
          </w:tcPr>
          <w:p w14:paraId="46172E5F"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Create a lesson plan that introduces, develops, and concludes the lesson.</w:t>
            </w:r>
          </w:p>
          <w:p w14:paraId="025ABA86"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DB24925"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Practice creating learning outcomes using Blooms Taxonomy </w:t>
            </w:r>
          </w:p>
          <w:p w14:paraId="6BACFF8F"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42DAACB" w14:textId="29C0A8CA"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Try out different strategies that will develop the students’ critical thinking</w:t>
            </w:r>
            <w:r>
              <w:rPr>
                <w:rFonts w:ascii="Arial" w:hAnsi="Arial" w:cs="Arial"/>
              </w:rPr>
              <w:t>.</w:t>
            </w:r>
          </w:p>
        </w:tc>
        <w:tc>
          <w:tcPr>
            <w:tcW w:w="1417" w:type="dxa"/>
          </w:tcPr>
          <w:p w14:paraId="53E2C1CD" w14:textId="4478D6BD" w:rsidR="001F5681" w:rsidRPr="00626C51" w:rsidRDefault="0053429D"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ensure </w:t>
            </w:r>
            <w:r w:rsidR="007828D1">
              <w:rPr>
                <w:rFonts w:ascii="Arial" w:hAnsi="Arial" w:cs="Arial"/>
              </w:rPr>
              <w:t xml:space="preserve">lessons have structure and relevant learning content and strategies. </w:t>
            </w:r>
          </w:p>
        </w:tc>
        <w:tc>
          <w:tcPr>
            <w:tcW w:w="1559" w:type="dxa"/>
          </w:tcPr>
          <w:p w14:paraId="48ED70EE" w14:textId="67875DE0" w:rsidR="001F5681" w:rsidRPr="00626C51" w:rsidRDefault="002710EE"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March 2024.</w:t>
            </w:r>
          </w:p>
        </w:tc>
        <w:tc>
          <w:tcPr>
            <w:tcW w:w="1782" w:type="dxa"/>
          </w:tcPr>
          <w:p w14:paraId="344D4105" w14:textId="769B8FED"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The designing of learning activities including the lesson plan itself</w:t>
            </w:r>
          </w:p>
        </w:tc>
      </w:tr>
      <w:tr w:rsidR="001F5681" w:rsidRPr="00BB4AA0" w14:paraId="599B001C"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06352BFC" w14:textId="17988E9B" w:rsidR="001F5681" w:rsidRPr="00626C51" w:rsidRDefault="001F5681" w:rsidP="00075E8A">
            <w:pPr>
              <w:rPr>
                <w:rFonts w:ascii="Arial" w:hAnsi="Arial" w:cs="Arial"/>
              </w:rPr>
            </w:pPr>
            <w:r w:rsidRPr="00626C51">
              <w:rPr>
                <w:rFonts w:ascii="Arial" w:hAnsi="Arial" w:cs="Arial"/>
              </w:rPr>
              <w:t>To assess formatively within lessons</w:t>
            </w:r>
          </w:p>
        </w:tc>
        <w:tc>
          <w:tcPr>
            <w:tcW w:w="1550" w:type="dxa"/>
          </w:tcPr>
          <w:p w14:paraId="40E50A1C" w14:textId="7E59908B" w:rsidR="001F5681" w:rsidRPr="00626C51" w:rsidRDefault="003F02E8"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When learners </w:t>
            </w:r>
            <w:r w:rsidR="00C76057">
              <w:rPr>
                <w:rFonts w:ascii="Arial" w:hAnsi="Arial" w:cs="Arial"/>
              </w:rPr>
              <w:t xml:space="preserve">can demonstrate </w:t>
            </w:r>
            <w:r>
              <w:rPr>
                <w:rFonts w:ascii="Arial" w:hAnsi="Arial" w:cs="Arial"/>
              </w:rPr>
              <w:t>verbally or physically</w:t>
            </w:r>
            <w:r w:rsidR="00C76057">
              <w:rPr>
                <w:rFonts w:ascii="Arial" w:hAnsi="Arial" w:cs="Arial"/>
              </w:rPr>
              <w:t xml:space="preserve"> that the</w:t>
            </w:r>
            <w:r w:rsidR="001D33ED">
              <w:rPr>
                <w:rFonts w:ascii="Arial" w:hAnsi="Arial" w:cs="Arial"/>
              </w:rPr>
              <w:t>ir learning is progressing.</w:t>
            </w:r>
          </w:p>
        </w:tc>
        <w:tc>
          <w:tcPr>
            <w:tcW w:w="2410" w:type="dxa"/>
          </w:tcPr>
          <w:p w14:paraId="68FF8A4C" w14:textId="4957226E" w:rsidR="001F568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To incorporate formative assessment within the lesson plan</w:t>
            </w:r>
            <w:r w:rsidR="001432CE">
              <w:rPr>
                <w:rFonts w:ascii="Arial" w:hAnsi="Arial" w:cs="Arial"/>
              </w:rPr>
              <w:t xml:space="preserve">, </w:t>
            </w:r>
            <w:r w:rsidRPr="00626C51">
              <w:rPr>
                <w:rFonts w:ascii="Arial" w:hAnsi="Arial" w:cs="Arial"/>
              </w:rPr>
              <w:t xml:space="preserve">to recap on </w:t>
            </w:r>
            <w:r w:rsidR="001432CE" w:rsidRPr="00626C51">
              <w:rPr>
                <w:rFonts w:ascii="Arial" w:hAnsi="Arial" w:cs="Arial"/>
              </w:rPr>
              <w:t>learning</w:t>
            </w:r>
            <w:r w:rsidR="00332A53">
              <w:rPr>
                <w:rFonts w:ascii="Arial" w:hAnsi="Arial" w:cs="Arial"/>
              </w:rPr>
              <w:t xml:space="preserve"> and progress,</w:t>
            </w:r>
            <w:r w:rsidR="001432CE" w:rsidRPr="00626C51">
              <w:rPr>
                <w:rFonts w:ascii="Arial" w:hAnsi="Arial" w:cs="Arial"/>
              </w:rPr>
              <w:t xml:space="preserve"> and to give</w:t>
            </w:r>
          </w:p>
          <w:p w14:paraId="26173799" w14:textId="2ED0B4D2"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feedback to </w:t>
            </w:r>
            <w:r w:rsidR="002710EE" w:rsidRPr="00626C51">
              <w:rPr>
                <w:rFonts w:ascii="Arial" w:hAnsi="Arial" w:cs="Arial"/>
              </w:rPr>
              <w:t>students’</w:t>
            </w:r>
            <w:r w:rsidR="00332A53">
              <w:rPr>
                <w:rFonts w:ascii="Arial" w:hAnsi="Arial" w:cs="Arial"/>
              </w:rPr>
              <w:t>.</w:t>
            </w:r>
            <w:r w:rsidRPr="00626C51">
              <w:rPr>
                <w:rFonts w:ascii="Arial" w:hAnsi="Arial" w:cs="Arial"/>
              </w:rPr>
              <w:t xml:space="preserve"> </w:t>
            </w:r>
          </w:p>
        </w:tc>
        <w:tc>
          <w:tcPr>
            <w:tcW w:w="1417" w:type="dxa"/>
          </w:tcPr>
          <w:p w14:paraId="351AC215" w14:textId="2D3FCA1C" w:rsidR="001F5681" w:rsidRPr="00626C51" w:rsidRDefault="00A65337"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w:t>
            </w:r>
            <w:r w:rsidR="0053429D">
              <w:rPr>
                <w:rFonts w:ascii="Arial" w:hAnsi="Arial" w:cs="Arial"/>
              </w:rPr>
              <w:t>keep track of learners understanding and progress and future learning.</w:t>
            </w:r>
          </w:p>
        </w:tc>
        <w:tc>
          <w:tcPr>
            <w:tcW w:w="1559" w:type="dxa"/>
          </w:tcPr>
          <w:p w14:paraId="5083CD9A" w14:textId="141B1E68" w:rsidR="001F5681" w:rsidRPr="00626C51" w:rsidRDefault="009E4BC0"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June 2024.</w:t>
            </w:r>
          </w:p>
        </w:tc>
        <w:tc>
          <w:tcPr>
            <w:tcW w:w="1782" w:type="dxa"/>
          </w:tcPr>
          <w:p w14:paraId="2DC1AA6A" w14:textId="7CB1EAA6"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Assess and give feedback for learning</w:t>
            </w:r>
          </w:p>
        </w:tc>
      </w:tr>
      <w:tr w:rsidR="001F5681" w:rsidRPr="00BB4AA0" w14:paraId="7E32B4EC" w14:textId="77777777" w:rsidTr="00052F62">
        <w:trPr>
          <w:trHeight w:val="300"/>
        </w:trPr>
        <w:tc>
          <w:tcPr>
            <w:cnfStyle w:val="001000000000" w:firstRow="0" w:lastRow="0" w:firstColumn="1" w:lastColumn="0" w:oddVBand="0" w:evenVBand="0" w:oddHBand="0" w:evenHBand="0" w:firstRowFirstColumn="0" w:firstRowLastColumn="0" w:lastRowFirstColumn="0" w:lastRowLastColumn="0"/>
            <w:tcW w:w="1564" w:type="dxa"/>
          </w:tcPr>
          <w:p w14:paraId="20F199B8" w14:textId="6F3C7959" w:rsidR="001F5681" w:rsidRPr="00626C51" w:rsidRDefault="001F5681" w:rsidP="00075E8A">
            <w:pPr>
              <w:rPr>
                <w:rFonts w:ascii="Arial" w:hAnsi="Arial" w:cs="Arial"/>
              </w:rPr>
            </w:pPr>
            <w:r w:rsidRPr="00626C51">
              <w:rPr>
                <w:rFonts w:ascii="Arial" w:hAnsi="Arial" w:cs="Arial"/>
              </w:rPr>
              <w:t>Learn students’ names</w:t>
            </w:r>
          </w:p>
        </w:tc>
        <w:tc>
          <w:tcPr>
            <w:tcW w:w="1550" w:type="dxa"/>
          </w:tcPr>
          <w:p w14:paraId="6FA2EBA7" w14:textId="1E4A95AC" w:rsidR="001F5681" w:rsidRPr="00626C51" w:rsidRDefault="001D07CB"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To be able to address students individually using their chosen names.</w:t>
            </w:r>
          </w:p>
        </w:tc>
        <w:tc>
          <w:tcPr>
            <w:tcW w:w="2410" w:type="dxa"/>
          </w:tcPr>
          <w:p w14:paraId="4DA7A984"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Make a note of names against the seating plan.</w:t>
            </w:r>
          </w:p>
          <w:p w14:paraId="341F1AF3"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859A8A2"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 xml:space="preserve">Use name badges at the start of a new module. </w:t>
            </w:r>
          </w:p>
          <w:p w14:paraId="541DFD7A" w14:textId="77777777"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14:paraId="7F7E09B4" w14:textId="197DFA23" w:rsidR="001F5681" w:rsidRPr="00626C51" w:rsidRDefault="00A65337"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To personalise the learning experience for my learners</w:t>
            </w:r>
          </w:p>
        </w:tc>
        <w:tc>
          <w:tcPr>
            <w:tcW w:w="1559" w:type="dxa"/>
          </w:tcPr>
          <w:p w14:paraId="741D909F" w14:textId="13875ABF" w:rsidR="001F5681" w:rsidRPr="00626C51" w:rsidRDefault="009E4BC0"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December 2024.</w:t>
            </w:r>
          </w:p>
        </w:tc>
        <w:tc>
          <w:tcPr>
            <w:tcW w:w="1782" w:type="dxa"/>
          </w:tcPr>
          <w:p w14:paraId="58374E44" w14:textId="22B0CFB8" w:rsidR="001F5681" w:rsidRPr="00626C51" w:rsidRDefault="001F5681" w:rsidP="00075E8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26C51">
              <w:rPr>
                <w:rFonts w:ascii="Arial" w:hAnsi="Arial" w:cs="Arial"/>
              </w:rPr>
              <w:t>Respect individual learners</w:t>
            </w:r>
          </w:p>
        </w:tc>
      </w:tr>
    </w:tbl>
    <w:p w14:paraId="3F1FBEC9" w14:textId="039E2777" w:rsidR="76F85103" w:rsidRDefault="76F85103" w:rsidP="00FA4327">
      <w:pPr>
        <w:spacing w:line="240" w:lineRule="auto"/>
        <w:rPr>
          <w:rFonts w:ascii="Times New Roman" w:hAnsi="Times New Roman" w:cs="Times New Roman"/>
          <w:sz w:val="24"/>
          <w:szCs w:val="24"/>
        </w:rPr>
      </w:pPr>
    </w:p>
    <w:p w14:paraId="26A3EFEE" w14:textId="35733923" w:rsidR="76F85103" w:rsidRDefault="76F85103" w:rsidP="00FA4327">
      <w:pPr>
        <w:spacing w:line="240" w:lineRule="auto"/>
        <w:rPr>
          <w:rFonts w:ascii="Times New Roman" w:hAnsi="Times New Roman" w:cs="Times New Roman"/>
          <w:sz w:val="24"/>
          <w:szCs w:val="24"/>
        </w:rPr>
      </w:pPr>
    </w:p>
    <w:p w14:paraId="52B5FFC9" w14:textId="6E779531" w:rsidR="76F85103" w:rsidRDefault="76F85103" w:rsidP="76F85103">
      <w:pPr>
        <w:spacing w:line="360" w:lineRule="auto"/>
        <w:rPr>
          <w:rFonts w:ascii="Times New Roman" w:hAnsi="Times New Roman" w:cs="Times New Roman"/>
          <w:sz w:val="24"/>
          <w:szCs w:val="24"/>
        </w:rPr>
      </w:pPr>
    </w:p>
    <w:p w14:paraId="65AEBEF2" w14:textId="32CD125E" w:rsidR="76F85103" w:rsidRDefault="76F85103" w:rsidP="76F85103">
      <w:pPr>
        <w:spacing w:line="360" w:lineRule="auto"/>
        <w:rPr>
          <w:rFonts w:ascii="Times New Roman" w:hAnsi="Times New Roman" w:cs="Times New Roman"/>
          <w:sz w:val="24"/>
          <w:szCs w:val="24"/>
        </w:rPr>
      </w:pPr>
    </w:p>
    <w:p w14:paraId="548C236D" w14:textId="0EEE63D5" w:rsidR="76F85103" w:rsidRDefault="76F85103" w:rsidP="76F85103">
      <w:pPr>
        <w:spacing w:line="360" w:lineRule="auto"/>
        <w:rPr>
          <w:rFonts w:ascii="Times New Roman" w:hAnsi="Times New Roman" w:cs="Times New Roman"/>
          <w:sz w:val="24"/>
          <w:szCs w:val="24"/>
        </w:rPr>
      </w:pPr>
    </w:p>
    <w:p w14:paraId="35B346E5" w14:textId="1F8038E2" w:rsidR="76F85103" w:rsidRDefault="76F85103" w:rsidP="76F85103">
      <w:pPr>
        <w:spacing w:line="360" w:lineRule="auto"/>
        <w:rPr>
          <w:rFonts w:ascii="Times New Roman" w:hAnsi="Times New Roman" w:cs="Times New Roman"/>
          <w:sz w:val="24"/>
          <w:szCs w:val="24"/>
        </w:rPr>
      </w:pPr>
    </w:p>
    <w:p w14:paraId="02325305" w14:textId="2CBFEA64" w:rsidR="76F85103" w:rsidRDefault="76F85103" w:rsidP="76F85103">
      <w:pPr>
        <w:spacing w:line="360" w:lineRule="auto"/>
        <w:rPr>
          <w:rFonts w:ascii="Times New Roman" w:hAnsi="Times New Roman" w:cs="Times New Roman"/>
          <w:sz w:val="24"/>
          <w:szCs w:val="24"/>
        </w:rPr>
      </w:pPr>
    </w:p>
    <w:p w14:paraId="6F806272" w14:textId="2F2B4182" w:rsidR="76F85103" w:rsidRPr="002A64B1" w:rsidRDefault="275C8644" w:rsidP="002A64B1">
      <w:pPr>
        <w:spacing w:line="360" w:lineRule="auto"/>
        <w:rPr>
          <w:rFonts w:ascii="Arial" w:hAnsi="Arial" w:cs="Arial"/>
          <w:b/>
          <w:bCs/>
          <w:sz w:val="24"/>
          <w:szCs w:val="24"/>
        </w:rPr>
      </w:pPr>
      <w:r w:rsidRPr="002A64B1">
        <w:rPr>
          <w:rFonts w:ascii="Arial" w:hAnsi="Arial" w:cs="Arial"/>
          <w:b/>
          <w:bCs/>
          <w:sz w:val="24"/>
          <w:szCs w:val="24"/>
        </w:rPr>
        <w:lastRenderedPageBreak/>
        <w:t>Reference list</w:t>
      </w:r>
    </w:p>
    <w:p w14:paraId="411EA14F" w14:textId="5AA9A365" w:rsidR="0002C471" w:rsidRPr="002A64B1" w:rsidRDefault="0002C471" w:rsidP="002A64B1">
      <w:pPr>
        <w:spacing w:line="360" w:lineRule="auto"/>
        <w:rPr>
          <w:rFonts w:ascii="Arial" w:eastAsia="Times New Roman" w:hAnsi="Arial" w:cs="Arial"/>
          <w:color w:val="212121"/>
          <w:sz w:val="24"/>
          <w:szCs w:val="24"/>
        </w:rPr>
      </w:pPr>
      <w:r w:rsidRPr="002A64B1">
        <w:rPr>
          <w:rFonts w:ascii="Arial" w:eastAsia="Times New Roman" w:hAnsi="Arial" w:cs="Arial"/>
          <w:color w:val="212121"/>
          <w:sz w:val="24"/>
          <w:szCs w:val="24"/>
        </w:rPr>
        <w:t xml:space="preserve">Adams N. E. (2015). ‘Bloom's taxonomy of cognitive learning objectives’, </w:t>
      </w:r>
      <w:r w:rsidRPr="002A64B1">
        <w:rPr>
          <w:rFonts w:ascii="Arial" w:eastAsia="Times New Roman" w:hAnsi="Arial" w:cs="Arial"/>
          <w:i/>
          <w:iCs/>
          <w:color w:val="212121"/>
          <w:sz w:val="24"/>
          <w:szCs w:val="24"/>
        </w:rPr>
        <w:t>Journal of the Medical Library Association: JMLA, vol</w:t>
      </w:r>
      <w:r w:rsidR="3EA7A9A2" w:rsidRPr="002A64B1">
        <w:rPr>
          <w:rFonts w:ascii="Arial" w:eastAsia="Times New Roman" w:hAnsi="Arial" w:cs="Arial"/>
          <w:i/>
          <w:iCs/>
          <w:color w:val="212121"/>
          <w:sz w:val="24"/>
          <w:szCs w:val="24"/>
        </w:rPr>
        <w:t xml:space="preserve"> </w:t>
      </w:r>
      <w:r w:rsidRPr="002A64B1">
        <w:rPr>
          <w:rFonts w:ascii="Arial" w:eastAsia="Times New Roman" w:hAnsi="Arial" w:cs="Arial"/>
          <w:i/>
          <w:iCs/>
          <w:color w:val="212121"/>
          <w:sz w:val="24"/>
          <w:szCs w:val="24"/>
        </w:rPr>
        <w:t>103</w:t>
      </w:r>
      <w:r w:rsidRPr="002A64B1">
        <w:rPr>
          <w:rFonts w:ascii="Arial" w:eastAsia="Times New Roman" w:hAnsi="Arial" w:cs="Arial"/>
          <w:color w:val="212121"/>
          <w:sz w:val="24"/>
          <w:szCs w:val="24"/>
        </w:rPr>
        <w:t>(3), pp. 152–153.</w:t>
      </w:r>
      <w:r w:rsidR="3B94DB8D" w:rsidRPr="002A64B1">
        <w:rPr>
          <w:rFonts w:ascii="Arial" w:eastAsia="Times New Roman" w:hAnsi="Arial" w:cs="Arial"/>
          <w:color w:val="212121"/>
          <w:sz w:val="24"/>
          <w:szCs w:val="24"/>
        </w:rPr>
        <w:t xml:space="preserve"> Available at: </w:t>
      </w:r>
      <w:r w:rsidR="3B94DB8D" w:rsidRPr="002A64B1">
        <w:rPr>
          <w:rFonts w:ascii="Arial" w:eastAsia="Times New Roman" w:hAnsi="Arial" w:cs="Arial"/>
          <w:sz w:val="24"/>
          <w:szCs w:val="24"/>
        </w:rPr>
        <w:t>https://www.ncbi.nlm.nih.gov/pmc/articles/PMC4511057/</w:t>
      </w:r>
      <w:r w:rsidR="3B94DB8D" w:rsidRPr="002A64B1">
        <w:rPr>
          <w:rFonts w:ascii="Arial" w:eastAsia="Times New Roman" w:hAnsi="Arial" w:cs="Arial"/>
          <w:color w:val="212121"/>
          <w:sz w:val="24"/>
          <w:szCs w:val="24"/>
        </w:rPr>
        <w:t xml:space="preserve"> (Accessed: 25</w:t>
      </w:r>
      <w:r w:rsidR="3B94DB8D" w:rsidRPr="002A64B1">
        <w:rPr>
          <w:rFonts w:ascii="Arial" w:eastAsia="Times New Roman" w:hAnsi="Arial" w:cs="Arial"/>
          <w:color w:val="212121"/>
          <w:sz w:val="24"/>
          <w:szCs w:val="24"/>
          <w:vertAlign w:val="superscript"/>
        </w:rPr>
        <w:t>th</w:t>
      </w:r>
      <w:r w:rsidR="3B94DB8D" w:rsidRPr="002A64B1">
        <w:rPr>
          <w:rFonts w:ascii="Arial" w:eastAsia="Times New Roman" w:hAnsi="Arial" w:cs="Arial"/>
          <w:color w:val="212121"/>
          <w:sz w:val="24"/>
          <w:szCs w:val="24"/>
        </w:rPr>
        <w:t xml:space="preserve"> October 2023).</w:t>
      </w:r>
    </w:p>
    <w:p w14:paraId="7D5431B5" w14:textId="2468E2BE" w:rsidR="03CACED7" w:rsidRDefault="03CACED7"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 xml:space="preserve">Advance He. (2023) </w:t>
      </w:r>
      <w:r w:rsidRPr="002A64B1">
        <w:rPr>
          <w:rFonts w:ascii="Arial" w:eastAsia="Times New Roman" w:hAnsi="Arial" w:cs="Arial"/>
          <w:i/>
          <w:iCs/>
          <w:sz w:val="24"/>
          <w:szCs w:val="24"/>
        </w:rPr>
        <w:t>Professional Standards Framework for teaching and supporting learning in higher education 2023</w:t>
      </w:r>
      <w:r w:rsidRPr="002A64B1">
        <w:rPr>
          <w:rFonts w:ascii="Arial" w:eastAsia="Times New Roman" w:hAnsi="Arial" w:cs="Arial"/>
          <w:sz w:val="24"/>
          <w:szCs w:val="24"/>
        </w:rPr>
        <w:t>. Available at: https://advance-he.ac.uk/knowledge-hub/professional-standards-framework-teaching-and-supporting-learning-higher-education-0 (Accessed: 25</w:t>
      </w:r>
      <w:r w:rsidRPr="002A64B1">
        <w:rPr>
          <w:rFonts w:ascii="Arial" w:eastAsia="Times New Roman" w:hAnsi="Arial" w:cs="Arial"/>
          <w:sz w:val="24"/>
          <w:szCs w:val="24"/>
          <w:vertAlign w:val="superscript"/>
        </w:rPr>
        <w:t>th</w:t>
      </w:r>
      <w:r w:rsidRPr="002A64B1">
        <w:rPr>
          <w:rFonts w:ascii="Arial" w:eastAsia="Times New Roman" w:hAnsi="Arial" w:cs="Arial"/>
          <w:sz w:val="24"/>
          <w:szCs w:val="24"/>
        </w:rPr>
        <w:t xml:space="preserve"> October 2023).</w:t>
      </w:r>
    </w:p>
    <w:p w14:paraId="5BEBB5B7" w14:textId="4E5FA56A" w:rsidR="00645F17" w:rsidRPr="002A64B1" w:rsidRDefault="00645F17" w:rsidP="002A64B1">
      <w:pPr>
        <w:spacing w:line="360" w:lineRule="auto"/>
        <w:rPr>
          <w:rFonts w:ascii="Arial" w:hAnsi="Arial" w:cs="Arial"/>
        </w:rPr>
      </w:pPr>
      <w:r>
        <w:rPr>
          <w:rFonts w:ascii="Arial" w:eastAsia="Times New Roman" w:hAnsi="Arial" w:cs="Arial"/>
          <w:sz w:val="24"/>
          <w:szCs w:val="24"/>
        </w:rPr>
        <w:t xml:space="preserve">Allen, </w:t>
      </w:r>
      <w:r w:rsidR="0062715B">
        <w:rPr>
          <w:rFonts w:ascii="Arial" w:eastAsia="Times New Roman" w:hAnsi="Arial" w:cs="Arial"/>
          <w:sz w:val="24"/>
          <w:szCs w:val="24"/>
        </w:rPr>
        <w:t>K-A., Kern, M.L., Rozek, C.S., McInereney, D. and Slavich, G.M. (2022) ‘Belon</w:t>
      </w:r>
      <w:r w:rsidR="00180170">
        <w:rPr>
          <w:rFonts w:ascii="Arial" w:eastAsia="Times New Roman" w:hAnsi="Arial" w:cs="Arial"/>
          <w:sz w:val="24"/>
          <w:szCs w:val="24"/>
        </w:rPr>
        <w:t xml:space="preserve">ging: A Review of Conceptual Issues, and Integrative Framework, and Directions for Future Research’, </w:t>
      </w:r>
      <w:r w:rsidR="007D3CA8" w:rsidRPr="00FC27A2">
        <w:rPr>
          <w:rFonts w:ascii="Arial" w:eastAsia="Times New Roman" w:hAnsi="Arial" w:cs="Arial"/>
          <w:i/>
          <w:iCs/>
          <w:sz w:val="24"/>
          <w:szCs w:val="24"/>
        </w:rPr>
        <w:t>Australian Journal of Psychology</w:t>
      </w:r>
      <w:r w:rsidR="007D3CA8">
        <w:rPr>
          <w:rFonts w:ascii="Arial" w:eastAsia="Times New Roman" w:hAnsi="Arial" w:cs="Arial"/>
          <w:sz w:val="24"/>
          <w:szCs w:val="24"/>
        </w:rPr>
        <w:t xml:space="preserve">, vol 73, pp. 87-102. Available at: </w:t>
      </w:r>
      <w:r w:rsidR="00FC27A2" w:rsidRPr="00DD4190">
        <w:rPr>
          <w:rFonts w:ascii="Arial" w:eastAsia="Times New Roman" w:hAnsi="Arial" w:cs="Arial"/>
          <w:sz w:val="24"/>
          <w:szCs w:val="24"/>
        </w:rPr>
        <w:t>https://www.ncbi.nlm.nih.gov/pmc/articles/PMC8095671/</w:t>
      </w:r>
      <w:r w:rsidR="00FC27A2">
        <w:rPr>
          <w:rFonts w:ascii="Arial" w:eastAsia="Times New Roman" w:hAnsi="Arial" w:cs="Arial"/>
          <w:sz w:val="24"/>
          <w:szCs w:val="24"/>
        </w:rPr>
        <w:t xml:space="preserve"> (Accessed: 3</w:t>
      </w:r>
      <w:r w:rsidR="00FC27A2" w:rsidRPr="00FC27A2">
        <w:rPr>
          <w:rFonts w:ascii="Arial" w:eastAsia="Times New Roman" w:hAnsi="Arial" w:cs="Arial"/>
          <w:sz w:val="24"/>
          <w:szCs w:val="24"/>
          <w:vertAlign w:val="superscript"/>
        </w:rPr>
        <w:t>rd</w:t>
      </w:r>
      <w:r w:rsidR="00FC27A2">
        <w:rPr>
          <w:rFonts w:ascii="Arial" w:eastAsia="Times New Roman" w:hAnsi="Arial" w:cs="Arial"/>
          <w:sz w:val="24"/>
          <w:szCs w:val="24"/>
        </w:rPr>
        <w:t xml:space="preserve"> November 2023).</w:t>
      </w:r>
    </w:p>
    <w:p w14:paraId="7BCEDDDB" w14:textId="1C2DA13A" w:rsidR="03CACED7" w:rsidRPr="002A64B1" w:rsidRDefault="03CACED7"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 xml:space="preserve">Avis, J., Fisher, R. and Thompson, R. (2019). </w:t>
      </w:r>
      <w:r w:rsidRPr="002A64B1">
        <w:rPr>
          <w:rFonts w:ascii="Arial" w:eastAsia="Times New Roman" w:hAnsi="Arial" w:cs="Arial"/>
          <w:i/>
          <w:iCs/>
          <w:sz w:val="24"/>
          <w:szCs w:val="24"/>
        </w:rPr>
        <w:t>Teaching in Lifelong Learning: A Guide to Theory and Practice.</w:t>
      </w:r>
      <w:r w:rsidRPr="002A64B1">
        <w:rPr>
          <w:rFonts w:ascii="Arial" w:eastAsia="Times New Roman" w:hAnsi="Arial" w:cs="Arial"/>
          <w:sz w:val="24"/>
          <w:szCs w:val="24"/>
        </w:rPr>
        <w:t xml:space="preserve"> 3</w:t>
      </w:r>
      <w:r w:rsidRPr="002A64B1">
        <w:rPr>
          <w:rFonts w:ascii="Arial" w:eastAsia="Times New Roman" w:hAnsi="Arial" w:cs="Arial"/>
          <w:sz w:val="24"/>
          <w:szCs w:val="24"/>
          <w:vertAlign w:val="superscript"/>
        </w:rPr>
        <w:t>rd</w:t>
      </w:r>
      <w:r w:rsidRPr="002A64B1">
        <w:rPr>
          <w:rFonts w:ascii="Arial" w:eastAsia="Times New Roman" w:hAnsi="Arial" w:cs="Arial"/>
          <w:sz w:val="24"/>
          <w:szCs w:val="24"/>
        </w:rPr>
        <w:t xml:space="preserve"> edn. London: Open University Press.</w:t>
      </w:r>
    </w:p>
    <w:p w14:paraId="5AC529A4" w14:textId="79CEFBD4" w:rsidR="00D222EC" w:rsidRPr="002A64B1" w:rsidRDefault="0069169A"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Cooper, K.M., Haney, B., Krieg, A. and Brownell, S.E. (2017) ‘What’s in a Name? The Importance of Students Perceiving That an Instructor Knows Their Names in a High-</w:t>
      </w:r>
      <w:r w:rsidR="00F6628E" w:rsidRPr="002A64B1">
        <w:rPr>
          <w:rFonts w:ascii="Arial" w:eastAsia="Times New Roman" w:hAnsi="Arial" w:cs="Arial"/>
          <w:sz w:val="24"/>
          <w:szCs w:val="24"/>
        </w:rPr>
        <w:t>Enrolment</w:t>
      </w:r>
      <w:r w:rsidRPr="002A64B1">
        <w:rPr>
          <w:rFonts w:ascii="Arial" w:eastAsia="Times New Roman" w:hAnsi="Arial" w:cs="Arial"/>
          <w:sz w:val="24"/>
          <w:szCs w:val="24"/>
        </w:rPr>
        <w:t xml:space="preserve"> Biology Classroom’, </w:t>
      </w:r>
      <w:r w:rsidR="00F6628E" w:rsidRPr="002A64B1">
        <w:rPr>
          <w:rFonts w:ascii="Arial" w:eastAsia="Times New Roman" w:hAnsi="Arial" w:cs="Arial"/>
          <w:i/>
          <w:iCs/>
          <w:sz w:val="24"/>
          <w:szCs w:val="24"/>
        </w:rPr>
        <w:t>CBE Life Sciences Education</w:t>
      </w:r>
      <w:r w:rsidR="00144391" w:rsidRPr="002A64B1">
        <w:rPr>
          <w:rFonts w:ascii="Arial" w:eastAsia="Times New Roman" w:hAnsi="Arial" w:cs="Arial"/>
          <w:sz w:val="24"/>
          <w:szCs w:val="24"/>
        </w:rPr>
        <w:t xml:space="preserve">, vol 16. Available at: </w:t>
      </w:r>
      <w:r w:rsidR="007C22B9" w:rsidRPr="00DD4190">
        <w:rPr>
          <w:rFonts w:ascii="Arial" w:eastAsia="Times New Roman" w:hAnsi="Arial" w:cs="Arial"/>
          <w:sz w:val="24"/>
          <w:szCs w:val="24"/>
        </w:rPr>
        <w:t>https://www.ncbi.nlm.nih.gov/pmc/articles/PMC5332051/</w:t>
      </w:r>
      <w:r w:rsidR="007C22B9" w:rsidRPr="002A64B1">
        <w:rPr>
          <w:rFonts w:ascii="Arial" w:eastAsia="Times New Roman" w:hAnsi="Arial" w:cs="Arial"/>
          <w:sz w:val="24"/>
          <w:szCs w:val="24"/>
        </w:rPr>
        <w:t xml:space="preserve"> (Accessed: 3</w:t>
      </w:r>
      <w:r w:rsidR="007C22B9" w:rsidRPr="002A64B1">
        <w:rPr>
          <w:rFonts w:ascii="Arial" w:eastAsia="Times New Roman" w:hAnsi="Arial" w:cs="Arial"/>
          <w:sz w:val="24"/>
          <w:szCs w:val="24"/>
          <w:vertAlign w:val="superscript"/>
        </w:rPr>
        <w:t>rd</w:t>
      </w:r>
      <w:r w:rsidR="007C22B9" w:rsidRPr="002A64B1">
        <w:rPr>
          <w:rFonts w:ascii="Arial" w:eastAsia="Times New Roman" w:hAnsi="Arial" w:cs="Arial"/>
          <w:sz w:val="24"/>
          <w:szCs w:val="24"/>
        </w:rPr>
        <w:t xml:space="preserve"> November 2023).</w:t>
      </w:r>
    </w:p>
    <w:p w14:paraId="531BC4F0" w14:textId="55A2AE86" w:rsidR="00515FC5" w:rsidRPr="002A64B1" w:rsidRDefault="00515FC5" w:rsidP="002A64B1">
      <w:pPr>
        <w:spacing w:line="360" w:lineRule="auto"/>
        <w:rPr>
          <w:rFonts w:ascii="Arial" w:hAnsi="Arial" w:cs="Arial"/>
        </w:rPr>
      </w:pPr>
      <w:r w:rsidRPr="002A64B1">
        <w:rPr>
          <w:rFonts w:ascii="Arial" w:eastAsia="Times New Roman" w:hAnsi="Arial" w:cs="Arial"/>
          <w:sz w:val="24"/>
          <w:szCs w:val="24"/>
        </w:rPr>
        <w:t>Haleem, A., Javaid</w:t>
      </w:r>
      <w:r w:rsidR="003D44B9" w:rsidRPr="002A64B1">
        <w:rPr>
          <w:rFonts w:ascii="Arial" w:eastAsia="Times New Roman" w:hAnsi="Arial" w:cs="Arial"/>
          <w:sz w:val="24"/>
          <w:szCs w:val="24"/>
        </w:rPr>
        <w:t xml:space="preserve">, M., Qadri, M.A. and Suman, R. (2022) ‘Understanding the role of digital technologies in education: A review’, </w:t>
      </w:r>
      <w:r w:rsidR="003D44B9" w:rsidRPr="002A64B1">
        <w:rPr>
          <w:rFonts w:ascii="Arial" w:eastAsia="Times New Roman" w:hAnsi="Arial" w:cs="Arial"/>
          <w:i/>
          <w:iCs/>
          <w:sz w:val="24"/>
          <w:szCs w:val="24"/>
        </w:rPr>
        <w:t>Sustainable Operations and Computers</w:t>
      </w:r>
      <w:r w:rsidR="003D44B9" w:rsidRPr="002A64B1">
        <w:rPr>
          <w:rFonts w:ascii="Arial" w:eastAsia="Times New Roman" w:hAnsi="Arial" w:cs="Arial"/>
          <w:sz w:val="24"/>
          <w:szCs w:val="24"/>
        </w:rPr>
        <w:t xml:space="preserve">, </w:t>
      </w:r>
      <w:r w:rsidR="00D11DB3" w:rsidRPr="002A64B1">
        <w:rPr>
          <w:rFonts w:ascii="Arial" w:eastAsia="Times New Roman" w:hAnsi="Arial" w:cs="Arial"/>
          <w:sz w:val="24"/>
          <w:szCs w:val="24"/>
        </w:rPr>
        <w:t xml:space="preserve">vol 3, pp. 275-285. Available at: </w:t>
      </w:r>
      <w:r w:rsidR="00D11DB3" w:rsidRPr="00DD4190">
        <w:rPr>
          <w:rFonts w:ascii="Arial" w:eastAsia="Times New Roman" w:hAnsi="Arial" w:cs="Arial"/>
          <w:sz w:val="24"/>
          <w:szCs w:val="24"/>
        </w:rPr>
        <w:t>https://www.sciencedirect.com/science/article/pii/S2666412722000137</w:t>
      </w:r>
      <w:r w:rsidR="00D11DB3" w:rsidRPr="002A64B1">
        <w:rPr>
          <w:rFonts w:ascii="Arial" w:eastAsia="Times New Roman" w:hAnsi="Arial" w:cs="Arial"/>
          <w:sz w:val="24"/>
          <w:szCs w:val="24"/>
        </w:rPr>
        <w:t xml:space="preserve"> (Accessed: </w:t>
      </w:r>
      <w:r w:rsidR="00BF1849" w:rsidRPr="002A64B1">
        <w:rPr>
          <w:rFonts w:ascii="Arial" w:eastAsia="Times New Roman" w:hAnsi="Arial" w:cs="Arial"/>
          <w:sz w:val="24"/>
          <w:szCs w:val="24"/>
        </w:rPr>
        <w:t>3</w:t>
      </w:r>
      <w:r w:rsidR="00BF1849" w:rsidRPr="002A64B1">
        <w:rPr>
          <w:rFonts w:ascii="Arial" w:eastAsia="Times New Roman" w:hAnsi="Arial" w:cs="Arial"/>
          <w:sz w:val="24"/>
          <w:szCs w:val="24"/>
          <w:vertAlign w:val="superscript"/>
        </w:rPr>
        <w:t>rd</w:t>
      </w:r>
      <w:r w:rsidR="00BF1849" w:rsidRPr="002A64B1">
        <w:rPr>
          <w:rFonts w:ascii="Arial" w:eastAsia="Times New Roman" w:hAnsi="Arial" w:cs="Arial"/>
          <w:sz w:val="24"/>
          <w:szCs w:val="24"/>
        </w:rPr>
        <w:t xml:space="preserve"> November 2023).</w:t>
      </w:r>
    </w:p>
    <w:p w14:paraId="11F2866F" w14:textId="036DAA8D" w:rsidR="1DE1EC36" w:rsidRPr="002A64B1" w:rsidRDefault="1DE1EC36"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Hollister, B., Nair, P.</w:t>
      </w:r>
      <w:r w:rsidR="4E88D50A" w:rsidRPr="002A64B1">
        <w:rPr>
          <w:rFonts w:ascii="Arial" w:eastAsia="Times New Roman" w:hAnsi="Arial" w:cs="Arial"/>
          <w:sz w:val="24"/>
          <w:szCs w:val="24"/>
        </w:rPr>
        <w:t>,</w:t>
      </w:r>
      <w:r w:rsidRPr="002A64B1">
        <w:rPr>
          <w:rFonts w:ascii="Arial" w:eastAsia="Times New Roman" w:hAnsi="Arial" w:cs="Arial"/>
          <w:sz w:val="24"/>
          <w:szCs w:val="24"/>
        </w:rPr>
        <w:t xml:space="preserve"> Hill-Lindsay, S.</w:t>
      </w:r>
      <w:r w:rsidR="2334BFB2" w:rsidRPr="002A64B1">
        <w:rPr>
          <w:rFonts w:ascii="Arial" w:eastAsia="Times New Roman" w:hAnsi="Arial" w:cs="Arial"/>
          <w:sz w:val="24"/>
          <w:szCs w:val="24"/>
        </w:rPr>
        <w:t xml:space="preserve"> and Chukoskie, L.</w:t>
      </w:r>
      <w:r w:rsidRPr="002A64B1">
        <w:rPr>
          <w:rFonts w:ascii="Arial" w:eastAsia="Times New Roman" w:hAnsi="Arial" w:cs="Arial"/>
          <w:sz w:val="24"/>
          <w:szCs w:val="24"/>
        </w:rPr>
        <w:t xml:space="preserve"> (2022) ‘Engagement in Online Le</w:t>
      </w:r>
      <w:r w:rsidR="68CFCC0D" w:rsidRPr="002A64B1">
        <w:rPr>
          <w:rFonts w:ascii="Arial" w:eastAsia="Times New Roman" w:hAnsi="Arial" w:cs="Arial"/>
          <w:sz w:val="24"/>
          <w:szCs w:val="24"/>
        </w:rPr>
        <w:t xml:space="preserve">arning: Student Attitudes and Behaviour </w:t>
      </w:r>
      <w:r w:rsidR="7B7F5D17" w:rsidRPr="002A64B1">
        <w:rPr>
          <w:rFonts w:ascii="Arial" w:eastAsia="Times New Roman" w:hAnsi="Arial" w:cs="Arial"/>
          <w:sz w:val="24"/>
          <w:szCs w:val="24"/>
        </w:rPr>
        <w:t>D</w:t>
      </w:r>
      <w:r w:rsidR="68CFCC0D" w:rsidRPr="002A64B1">
        <w:rPr>
          <w:rFonts w:ascii="Arial" w:eastAsia="Times New Roman" w:hAnsi="Arial" w:cs="Arial"/>
          <w:sz w:val="24"/>
          <w:szCs w:val="24"/>
        </w:rPr>
        <w:t>uring COVID 19</w:t>
      </w:r>
      <w:r w:rsidR="38DD2FDA" w:rsidRPr="002A64B1">
        <w:rPr>
          <w:rFonts w:ascii="Arial" w:eastAsia="Times New Roman" w:hAnsi="Arial" w:cs="Arial"/>
          <w:sz w:val="24"/>
          <w:szCs w:val="24"/>
        </w:rPr>
        <w:t xml:space="preserve">’, </w:t>
      </w:r>
      <w:r w:rsidR="18CB976D" w:rsidRPr="002A64B1">
        <w:rPr>
          <w:rFonts w:ascii="Arial" w:eastAsia="Times New Roman" w:hAnsi="Arial" w:cs="Arial"/>
          <w:i/>
          <w:iCs/>
          <w:sz w:val="24"/>
          <w:szCs w:val="24"/>
        </w:rPr>
        <w:t xml:space="preserve">Sec. Digital Learning Innovations, </w:t>
      </w:r>
      <w:r w:rsidR="18CB976D" w:rsidRPr="002A64B1">
        <w:rPr>
          <w:rFonts w:ascii="Arial" w:eastAsia="Times New Roman" w:hAnsi="Arial" w:cs="Arial"/>
          <w:sz w:val="24"/>
          <w:szCs w:val="24"/>
        </w:rPr>
        <w:t xml:space="preserve">vol 7. Available at: </w:t>
      </w:r>
      <w:r w:rsidR="5D52E0E0" w:rsidRPr="00DD4190">
        <w:rPr>
          <w:rFonts w:ascii="Arial" w:eastAsia="Times New Roman" w:hAnsi="Arial" w:cs="Arial"/>
          <w:sz w:val="24"/>
          <w:szCs w:val="24"/>
        </w:rPr>
        <w:t>https://www.frontiersin.org/articles/10.3389/feduc.2022.851019/full</w:t>
      </w:r>
      <w:r w:rsidR="5D52E0E0" w:rsidRPr="002A64B1">
        <w:rPr>
          <w:rFonts w:ascii="Arial" w:eastAsia="Times New Roman" w:hAnsi="Arial" w:cs="Arial"/>
          <w:sz w:val="24"/>
          <w:szCs w:val="24"/>
        </w:rPr>
        <w:t xml:space="preserve"> (Accessed: 2</w:t>
      </w:r>
      <w:r w:rsidR="5D52E0E0" w:rsidRPr="002A64B1">
        <w:rPr>
          <w:rFonts w:ascii="Arial" w:eastAsia="Times New Roman" w:hAnsi="Arial" w:cs="Arial"/>
          <w:sz w:val="24"/>
          <w:szCs w:val="24"/>
          <w:vertAlign w:val="superscript"/>
        </w:rPr>
        <w:t>nd</w:t>
      </w:r>
      <w:r w:rsidR="5D52E0E0" w:rsidRPr="002A64B1">
        <w:rPr>
          <w:rFonts w:ascii="Arial" w:eastAsia="Times New Roman" w:hAnsi="Arial" w:cs="Arial"/>
          <w:sz w:val="24"/>
          <w:szCs w:val="24"/>
        </w:rPr>
        <w:t xml:space="preserve"> November 2023).</w:t>
      </w:r>
    </w:p>
    <w:p w14:paraId="4EFFF5F1" w14:textId="381D8FE2" w:rsidR="443AD1BA" w:rsidRPr="002A64B1" w:rsidRDefault="443AD1BA" w:rsidP="002A64B1">
      <w:pPr>
        <w:spacing w:line="360" w:lineRule="auto"/>
        <w:rPr>
          <w:rFonts w:ascii="Arial" w:eastAsia="Times New Roman" w:hAnsi="Arial" w:cs="Arial"/>
          <w:sz w:val="24"/>
          <w:szCs w:val="24"/>
        </w:rPr>
      </w:pPr>
      <w:r w:rsidRPr="002A64B1">
        <w:rPr>
          <w:rFonts w:ascii="Arial" w:eastAsia="Times New Roman" w:hAnsi="Arial" w:cs="Arial"/>
          <w:sz w:val="24"/>
          <w:szCs w:val="24"/>
        </w:rPr>
        <w:lastRenderedPageBreak/>
        <w:t xml:space="preserve">Kreph, M. and Konig, J. (2022) ‘Structuring the lesson: an </w:t>
      </w:r>
      <w:r w:rsidR="1DAAE011" w:rsidRPr="002A64B1">
        <w:rPr>
          <w:rFonts w:ascii="Arial" w:eastAsia="Times New Roman" w:hAnsi="Arial" w:cs="Arial"/>
          <w:sz w:val="24"/>
          <w:szCs w:val="24"/>
        </w:rPr>
        <w:t>empirical</w:t>
      </w:r>
      <w:r w:rsidRPr="002A64B1">
        <w:rPr>
          <w:rFonts w:ascii="Arial" w:eastAsia="Times New Roman" w:hAnsi="Arial" w:cs="Arial"/>
          <w:sz w:val="24"/>
          <w:szCs w:val="24"/>
        </w:rPr>
        <w:t xml:space="preserve"> investigation of pre-s</w:t>
      </w:r>
      <w:r w:rsidR="703025E1" w:rsidRPr="002A64B1">
        <w:rPr>
          <w:rFonts w:ascii="Arial" w:eastAsia="Times New Roman" w:hAnsi="Arial" w:cs="Arial"/>
          <w:sz w:val="24"/>
          <w:szCs w:val="24"/>
        </w:rPr>
        <w:t>ervice teacher decision-making during the planning of a demonstration lesson’</w:t>
      </w:r>
      <w:r w:rsidR="2C6E86B8" w:rsidRPr="002A64B1">
        <w:rPr>
          <w:rFonts w:ascii="Arial" w:eastAsia="Times New Roman" w:hAnsi="Arial" w:cs="Arial"/>
          <w:sz w:val="24"/>
          <w:szCs w:val="24"/>
        </w:rPr>
        <w:t xml:space="preserve">, </w:t>
      </w:r>
      <w:r w:rsidR="2C6E86B8" w:rsidRPr="002A64B1">
        <w:rPr>
          <w:rFonts w:ascii="Arial" w:eastAsia="Times New Roman" w:hAnsi="Arial" w:cs="Arial"/>
          <w:i/>
          <w:iCs/>
          <w:sz w:val="24"/>
          <w:szCs w:val="24"/>
        </w:rPr>
        <w:t>Journal of Education for Teaching</w:t>
      </w:r>
      <w:r w:rsidR="69B80DA2" w:rsidRPr="002A64B1">
        <w:rPr>
          <w:rFonts w:ascii="Arial" w:eastAsia="Times New Roman" w:hAnsi="Arial" w:cs="Arial"/>
          <w:i/>
          <w:iCs/>
          <w:sz w:val="24"/>
          <w:szCs w:val="24"/>
        </w:rPr>
        <w:t>.</w:t>
      </w:r>
      <w:r w:rsidR="69B80DA2" w:rsidRPr="002A64B1">
        <w:rPr>
          <w:rFonts w:ascii="Arial" w:eastAsia="Times New Roman" w:hAnsi="Arial" w:cs="Arial"/>
          <w:sz w:val="24"/>
          <w:szCs w:val="24"/>
        </w:rPr>
        <w:t xml:space="preserve"> Available at: https://www.tandfonline.com/doi/full/10.1080/02607476.2022.2151877 (Accessed: 25</w:t>
      </w:r>
      <w:r w:rsidR="69B80DA2" w:rsidRPr="002A64B1">
        <w:rPr>
          <w:rFonts w:ascii="Arial" w:eastAsia="Times New Roman" w:hAnsi="Arial" w:cs="Arial"/>
          <w:sz w:val="24"/>
          <w:szCs w:val="24"/>
          <w:vertAlign w:val="superscript"/>
        </w:rPr>
        <w:t>th</w:t>
      </w:r>
      <w:r w:rsidR="69B80DA2" w:rsidRPr="002A64B1">
        <w:rPr>
          <w:rFonts w:ascii="Arial" w:eastAsia="Times New Roman" w:hAnsi="Arial" w:cs="Arial"/>
          <w:sz w:val="24"/>
          <w:szCs w:val="24"/>
        </w:rPr>
        <w:t xml:space="preserve"> October 2023).</w:t>
      </w:r>
    </w:p>
    <w:p w14:paraId="15D1338D" w14:textId="7A5DB8FF" w:rsidR="00D76A21" w:rsidRPr="002A64B1" w:rsidRDefault="00D76A21"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 xml:space="preserve">Kucuk, T. (2023) ‘The Power of Body Language in Education: A Study of Teachers’ Perceptions’, </w:t>
      </w:r>
      <w:r w:rsidR="0067340D" w:rsidRPr="002A64B1">
        <w:rPr>
          <w:rFonts w:ascii="Arial" w:eastAsia="Times New Roman" w:hAnsi="Arial" w:cs="Arial"/>
          <w:i/>
          <w:iCs/>
          <w:sz w:val="24"/>
          <w:szCs w:val="24"/>
        </w:rPr>
        <w:t>International Journal of Social Sciences and Educational Studies</w:t>
      </w:r>
      <w:r w:rsidR="0067340D" w:rsidRPr="002A64B1">
        <w:rPr>
          <w:rFonts w:ascii="Arial" w:eastAsia="Times New Roman" w:hAnsi="Arial" w:cs="Arial"/>
          <w:sz w:val="24"/>
          <w:szCs w:val="24"/>
        </w:rPr>
        <w:t xml:space="preserve">, vol 10(3). Available at: </w:t>
      </w:r>
      <w:r w:rsidR="007A71EB" w:rsidRPr="00DD4190">
        <w:rPr>
          <w:rFonts w:ascii="Arial" w:eastAsia="Times New Roman" w:hAnsi="Arial" w:cs="Arial"/>
          <w:sz w:val="24"/>
          <w:szCs w:val="24"/>
        </w:rPr>
        <w:t>https://www.researchgate.net/publication/371686541_The_Power_of_Body_Language_in_Education_A_Study_of_Teachers%27_Perceptions</w:t>
      </w:r>
      <w:r w:rsidR="007A71EB" w:rsidRPr="002A64B1">
        <w:rPr>
          <w:rFonts w:ascii="Arial" w:eastAsia="Times New Roman" w:hAnsi="Arial" w:cs="Arial"/>
          <w:sz w:val="24"/>
          <w:szCs w:val="24"/>
        </w:rPr>
        <w:t xml:space="preserve"> (Accessed: 3</w:t>
      </w:r>
      <w:r w:rsidR="007A71EB" w:rsidRPr="002A64B1">
        <w:rPr>
          <w:rFonts w:ascii="Arial" w:eastAsia="Times New Roman" w:hAnsi="Arial" w:cs="Arial"/>
          <w:sz w:val="24"/>
          <w:szCs w:val="24"/>
          <w:vertAlign w:val="superscript"/>
        </w:rPr>
        <w:t>rd</w:t>
      </w:r>
      <w:r w:rsidR="007A71EB" w:rsidRPr="002A64B1">
        <w:rPr>
          <w:rFonts w:ascii="Arial" w:eastAsia="Times New Roman" w:hAnsi="Arial" w:cs="Arial"/>
          <w:sz w:val="24"/>
          <w:szCs w:val="24"/>
        </w:rPr>
        <w:t xml:space="preserve"> November 2023).</w:t>
      </w:r>
    </w:p>
    <w:p w14:paraId="3A2AA247" w14:textId="22D4844E" w:rsidR="0029412C" w:rsidRPr="002A64B1" w:rsidRDefault="0029412C"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 xml:space="preserve">Learning on Screen (2023) </w:t>
      </w:r>
      <w:r w:rsidR="00B754A3" w:rsidRPr="002A64B1">
        <w:rPr>
          <w:rFonts w:ascii="Arial" w:eastAsia="Times New Roman" w:hAnsi="Arial" w:cs="Arial"/>
          <w:i/>
          <w:iCs/>
          <w:sz w:val="24"/>
          <w:szCs w:val="24"/>
        </w:rPr>
        <w:t>Box of Broadcasts – BOB</w:t>
      </w:r>
      <w:r w:rsidR="00B754A3" w:rsidRPr="002A64B1">
        <w:rPr>
          <w:rFonts w:ascii="Arial" w:eastAsia="Times New Roman" w:hAnsi="Arial" w:cs="Arial"/>
          <w:sz w:val="24"/>
          <w:szCs w:val="24"/>
        </w:rPr>
        <w:t xml:space="preserve">. Available at: </w:t>
      </w:r>
      <w:r w:rsidR="00B754A3" w:rsidRPr="00DD4190">
        <w:rPr>
          <w:rFonts w:ascii="Arial" w:eastAsia="Times New Roman" w:hAnsi="Arial" w:cs="Arial"/>
          <w:sz w:val="24"/>
          <w:szCs w:val="24"/>
        </w:rPr>
        <w:t>https://learningonscreen.ac.uk/bob/</w:t>
      </w:r>
      <w:r w:rsidR="00B754A3" w:rsidRPr="002A64B1">
        <w:rPr>
          <w:rFonts w:ascii="Arial" w:eastAsia="Times New Roman" w:hAnsi="Arial" w:cs="Arial"/>
          <w:sz w:val="24"/>
          <w:szCs w:val="24"/>
        </w:rPr>
        <w:t xml:space="preserve"> (Accessed: 3</w:t>
      </w:r>
      <w:r w:rsidR="00CD6003" w:rsidRPr="002A64B1">
        <w:rPr>
          <w:rFonts w:ascii="Arial" w:eastAsia="Times New Roman" w:hAnsi="Arial" w:cs="Arial"/>
          <w:sz w:val="24"/>
          <w:szCs w:val="24"/>
          <w:vertAlign w:val="superscript"/>
        </w:rPr>
        <w:t>rd</w:t>
      </w:r>
      <w:r w:rsidR="00CD6003" w:rsidRPr="002A64B1">
        <w:rPr>
          <w:rFonts w:ascii="Arial" w:eastAsia="Times New Roman" w:hAnsi="Arial" w:cs="Arial"/>
          <w:sz w:val="24"/>
          <w:szCs w:val="24"/>
        </w:rPr>
        <w:t xml:space="preserve"> November 2023).</w:t>
      </w:r>
    </w:p>
    <w:p w14:paraId="3D8D8A97" w14:textId="50596693" w:rsidR="00776423" w:rsidRPr="002A64B1" w:rsidRDefault="00776423" w:rsidP="002A64B1">
      <w:pPr>
        <w:spacing w:line="360" w:lineRule="auto"/>
        <w:rPr>
          <w:rFonts w:ascii="Arial" w:eastAsia="Times New Roman" w:hAnsi="Arial" w:cs="Arial"/>
          <w:sz w:val="24"/>
          <w:szCs w:val="24"/>
        </w:rPr>
      </w:pPr>
      <w:r w:rsidRPr="002A64B1">
        <w:rPr>
          <w:rFonts w:ascii="Arial" w:eastAsia="Times New Roman" w:hAnsi="Arial" w:cs="Arial"/>
          <w:sz w:val="24"/>
          <w:szCs w:val="24"/>
        </w:rPr>
        <w:t xml:space="preserve">Liu, F. (2021) ‘The Role of EFL Teachers’ Praise and Love in Preventing Students’ Hopelessness’, </w:t>
      </w:r>
      <w:r w:rsidR="00691554" w:rsidRPr="002A64B1">
        <w:rPr>
          <w:rFonts w:ascii="Arial" w:eastAsia="Times New Roman" w:hAnsi="Arial" w:cs="Arial"/>
          <w:i/>
          <w:iCs/>
          <w:sz w:val="24"/>
          <w:szCs w:val="24"/>
        </w:rPr>
        <w:t>Frontiers in Psychology</w:t>
      </w:r>
      <w:r w:rsidR="00691554" w:rsidRPr="002A64B1">
        <w:rPr>
          <w:rFonts w:ascii="Arial" w:eastAsia="Times New Roman" w:hAnsi="Arial" w:cs="Arial"/>
          <w:sz w:val="24"/>
          <w:szCs w:val="24"/>
        </w:rPr>
        <w:t>, vol</w:t>
      </w:r>
      <w:r w:rsidR="003C0507" w:rsidRPr="002A64B1">
        <w:rPr>
          <w:rFonts w:ascii="Arial" w:eastAsia="Times New Roman" w:hAnsi="Arial" w:cs="Arial"/>
          <w:sz w:val="24"/>
          <w:szCs w:val="24"/>
        </w:rPr>
        <w:t xml:space="preserve"> 12. Available at: </w:t>
      </w:r>
      <w:r w:rsidR="00D871A9" w:rsidRPr="00DD4190">
        <w:rPr>
          <w:rFonts w:ascii="Arial" w:eastAsia="Times New Roman" w:hAnsi="Arial" w:cs="Arial"/>
          <w:sz w:val="24"/>
          <w:szCs w:val="24"/>
        </w:rPr>
        <w:t>https://www.frontiersin.org/articles/10.3389/fpsyg.2021.800798/full#h7</w:t>
      </w:r>
      <w:r w:rsidR="00D871A9" w:rsidRPr="002A64B1">
        <w:rPr>
          <w:rFonts w:ascii="Arial" w:eastAsia="Times New Roman" w:hAnsi="Arial" w:cs="Arial"/>
          <w:sz w:val="24"/>
          <w:szCs w:val="24"/>
        </w:rPr>
        <w:t xml:space="preserve"> (Accessed: 3</w:t>
      </w:r>
      <w:r w:rsidR="00D871A9" w:rsidRPr="002A64B1">
        <w:rPr>
          <w:rFonts w:ascii="Arial" w:eastAsia="Times New Roman" w:hAnsi="Arial" w:cs="Arial"/>
          <w:sz w:val="24"/>
          <w:szCs w:val="24"/>
          <w:vertAlign w:val="superscript"/>
        </w:rPr>
        <w:t>rd</w:t>
      </w:r>
      <w:r w:rsidR="00D871A9" w:rsidRPr="002A64B1">
        <w:rPr>
          <w:rFonts w:ascii="Arial" w:eastAsia="Times New Roman" w:hAnsi="Arial" w:cs="Arial"/>
          <w:sz w:val="24"/>
          <w:szCs w:val="24"/>
        </w:rPr>
        <w:t xml:space="preserve"> November 2023).</w:t>
      </w:r>
    </w:p>
    <w:p w14:paraId="3255196D" w14:textId="1AC35CC4" w:rsidR="275C8644" w:rsidRPr="002A64B1" w:rsidRDefault="275C8644" w:rsidP="002A64B1">
      <w:pPr>
        <w:spacing w:line="360" w:lineRule="auto"/>
        <w:rPr>
          <w:rFonts w:ascii="Arial" w:eastAsia="Calibri" w:hAnsi="Arial" w:cs="Arial"/>
          <w:sz w:val="24"/>
          <w:szCs w:val="24"/>
        </w:rPr>
      </w:pPr>
      <w:r w:rsidRPr="002A64B1">
        <w:rPr>
          <w:rFonts w:ascii="Arial" w:eastAsia="Calibri" w:hAnsi="Arial" w:cs="Arial"/>
          <w:sz w:val="24"/>
          <w:szCs w:val="24"/>
        </w:rPr>
        <w:t xml:space="preserve">Race, P. (2014) </w:t>
      </w:r>
      <w:r w:rsidRPr="002A64B1">
        <w:rPr>
          <w:rFonts w:ascii="Arial" w:eastAsia="Calibri" w:hAnsi="Arial" w:cs="Arial"/>
          <w:i/>
          <w:iCs/>
          <w:sz w:val="24"/>
          <w:szCs w:val="24"/>
        </w:rPr>
        <w:t>Making Learning Happen</w:t>
      </w:r>
      <w:r w:rsidRPr="002A64B1">
        <w:rPr>
          <w:rFonts w:ascii="Arial" w:eastAsia="Calibri" w:hAnsi="Arial" w:cs="Arial"/>
          <w:sz w:val="24"/>
          <w:szCs w:val="24"/>
        </w:rPr>
        <w:t>. 3</w:t>
      </w:r>
      <w:r w:rsidRPr="002A64B1">
        <w:rPr>
          <w:rFonts w:ascii="Arial" w:eastAsia="Calibri" w:hAnsi="Arial" w:cs="Arial"/>
          <w:sz w:val="24"/>
          <w:szCs w:val="24"/>
          <w:vertAlign w:val="superscript"/>
        </w:rPr>
        <w:t>rd</w:t>
      </w:r>
      <w:r w:rsidRPr="002A64B1">
        <w:rPr>
          <w:rFonts w:ascii="Arial" w:eastAsia="Calibri" w:hAnsi="Arial" w:cs="Arial"/>
          <w:sz w:val="24"/>
          <w:szCs w:val="24"/>
        </w:rPr>
        <w:t xml:space="preserve"> edn. London: Sage Publications Ltd.</w:t>
      </w:r>
    </w:p>
    <w:p w14:paraId="2B4BE8DB" w14:textId="4E6CBBBE" w:rsidR="00603C34" w:rsidRPr="002A64B1" w:rsidRDefault="00603C34" w:rsidP="002A64B1">
      <w:pPr>
        <w:spacing w:line="360" w:lineRule="auto"/>
        <w:rPr>
          <w:rFonts w:ascii="Arial" w:hAnsi="Arial" w:cs="Arial"/>
        </w:rPr>
      </w:pPr>
      <w:r w:rsidRPr="002A64B1">
        <w:rPr>
          <w:rFonts w:ascii="Arial" w:eastAsia="Calibri" w:hAnsi="Arial" w:cs="Arial"/>
          <w:sz w:val="24"/>
          <w:szCs w:val="24"/>
        </w:rPr>
        <w:t>Race, P. (2020) The lecturer’s toolkit:</w:t>
      </w:r>
      <w:r w:rsidR="00F841D0" w:rsidRPr="002A64B1">
        <w:rPr>
          <w:rFonts w:ascii="Arial" w:eastAsia="Calibri" w:hAnsi="Arial" w:cs="Arial"/>
          <w:sz w:val="24"/>
          <w:szCs w:val="24"/>
        </w:rPr>
        <w:t xml:space="preserve"> a practical guide to assessment, learning and teaching.</w:t>
      </w:r>
      <w:r w:rsidR="00566F00" w:rsidRPr="002A64B1">
        <w:rPr>
          <w:rFonts w:ascii="Arial" w:eastAsia="Calibri" w:hAnsi="Arial" w:cs="Arial"/>
          <w:sz w:val="24"/>
          <w:szCs w:val="24"/>
        </w:rPr>
        <w:t xml:space="preserve"> 5</w:t>
      </w:r>
      <w:r w:rsidR="00566F00" w:rsidRPr="002A64B1">
        <w:rPr>
          <w:rFonts w:ascii="Arial" w:eastAsia="Calibri" w:hAnsi="Arial" w:cs="Arial"/>
          <w:sz w:val="24"/>
          <w:szCs w:val="24"/>
          <w:vertAlign w:val="superscript"/>
        </w:rPr>
        <w:t>th</w:t>
      </w:r>
      <w:r w:rsidR="00566F00" w:rsidRPr="002A64B1">
        <w:rPr>
          <w:rFonts w:ascii="Arial" w:eastAsia="Calibri" w:hAnsi="Arial" w:cs="Arial"/>
          <w:sz w:val="24"/>
          <w:szCs w:val="24"/>
        </w:rPr>
        <w:t xml:space="preserve"> edn. London: Routledge.</w:t>
      </w:r>
    </w:p>
    <w:p w14:paraId="6F5B7C44" w14:textId="31C6C2E4" w:rsidR="5EA16BEC" w:rsidRPr="002A64B1" w:rsidRDefault="5EA16BEC" w:rsidP="002A64B1">
      <w:pPr>
        <w:spacing w:line="360" w:lineRule="auto"/>
        <w:rPr>
          <w:rFonts w:ascii="Arial" w:eastAsia="Calibri" w:hAnsi="Arial" w:cs="Arial"/>
          <w:sz w:val="24"/>
          <w:szCs w:val="24"/>
        </w:rPr>
      </w:pPr>
      <w:r w:rsidRPr="002A64B1">
        <w:rPr>
          <w:rFonts w:ascii="Arial" w:eastAsia="Calibri" w:hAnsi="Arial" w:cs="Arial"/>
          <w:sz w:val="24"/>
          <w:szCs w:val="24"/>
        </w:rPr>
        <w:t xml:space="preserve">Reece, I. and Walker, S. (2007) </w:t>
      </w:r>
      <w:r w:rsidRPr="002A64B1">
        <w:rPr>
          <w:rFonts w:ascii="Arial" w:eastAsia="Calibri" w:hAnsi="Arial" w:cs="Arial"/>
          <w:i/>
          <w:iCs/>
          <w:sz w:val="24"/>
          <w:szCs w:val="24"/>
        </w:rPr>
        <w:t>Teaching, training, and learning – A practical guide.</w:t>
      </w:r>
      <w:r w:rsidRPr="002A64B1">
        <w:rPr>
          <w:rFonts w:ascii="Arial" w:eastAsia="Calibri" w:hAnsi="Arial" w:cs="Arial"/>
          <w:sz w:val="24"/>
          <w:szCs w:val="24"/>
        </w:rPr>
        <w:t xml:space="preserve"> Tyne and Wear: Business Education Publishers Limited.</w:t>
      </w:r>
    </w:p>
    <w:p w14:paraId="78D36D8D" w14:textId="5325C086" w:rsidR="000F1E7E" w:rsidRPr="002A64B1" w:rsidRDefault="000F1E7E" w:rsidP="002A64B1">
      <w:pPr>
        <w:spacing w:line="360" w:lineRule="auto"/>
        <w:rPr>
          <w:rFonts w:ascii="Arial" w:eastAsia="Calibri" w:hAnsi="Arial" w:cs="Arial"/>
          <w:sz w:val="24"/>
          <w:szCs w:val="24"/>
        </w:rPr>
      </w:pPr>
      <w:r w:rsidRPr="002A64B1">
        <w:rPr>
          <w:rFonts w:ascii="Arial" w:eastAsia="Calibri" w:hAnsi="Arial" w:cs="Arial"/>
          <w:sz w:val="24"/>
          <w:szCs w:val="24"/>
        </w:rPr>
        <w:t>Rosenshine, B. (2012) ‘Principles of Instruction</w:t>
      </w:r>
      <w:r w:rsidR="005E1FE5" w:rsidRPr="002A64B1">
        <w:rPr>
          <w:rFonts w:ascii="Arial" w:eastAsia="Calibri" w:hAnsi="Arial" w:cs="Arial"/>
          <w:sz w:val="24"/>
          <w:szCs w:val="24"/>
        </w:rPr>
        <w:t xml:space="preserve">: Research-Based Strategies That All Teachers Should Know’, </w:t>
      </w:r>
      <w:r w:rsidR="005E1FE5" w:rsidRPr="00DD4190">
        <w:rPr>
          <w:rFonts w:ascii="Arial" w:eastAsia="Calibri" w:hAnsi="Arial" w:cs="Arial"/>
          <w:i/>
          <w:iCs/>
          <w:sz w:val="24"/>
          <w:szCs w:val="24"/>
        </w:rPr>
        <w:t>American Educato</w:t>
      </w:r>
      <w:r w:rsidR="001C7EE4" w:rsidRPr="00DD4190">
        <w:rPr>
          <w:rFonts w:ascii="Arial" w:eastAsia="Calibri" w:hAnsi="Arial" w:cs="Arial"/>
          <w:i/>
          <w:iCs/>
          <w:sz w:val="24"/>
          <w:szCs w:val="24"/>
        </w:rPr>
        <w:t>r</w:t>
      </w:r>
      <w:r w:rsidR="001C7EE4" w:rsidRPr="002A64B1">
        <w:rPr>
          <w:rFonts w:ascii="Arial" w:eastAsia="Calibri" w:hAnsi="Arial" w:cs="Arial"/>
          <w:sz w:val="24"/>
          <w:szCs w:val="24"/>
        </w:rPr>
        <w:t xml:space="preserve">, pp. 12-39. Available at: </w:t>
      </w:r>
      <w:r w:rsidR="00E60026" w:rsidRPr="00DD4190">
        <w:rPr>
          <w:rFonts w:ascii="Arial" w:eastAsia="Calibri" w:hAnsi="Arial" w:cs="Arial"/>
          <w:sz w:val="24"/>
          <w:szCs w:val="24"/>
        </w:rPr>
        <w:t>https://www.aft.org/sites/default/files/Rosenshine.pdf</w:t>
      </w:r>
      <w:r w:rsidR="00E60026" w:rsidRPr="002A64B1">
        <w:rPr>
          <w:rFonts w:ascii="Arial" w:eastAsia="Calibri" w:hAnsi="Arial" w:cs="Arial"/>
          <w:sz w:val="24"/>
          <w:szCs w:val="24"/>
        </w:rPr>
        <w:t xml:space="preserve"> (Accessed: 01 November 2023).</w:t>
      </w:r>
    </w:p>
    <w:p w14:paraId="5B03866A" w14:textId="43025CA4" w:rsidR="00DC48DE" w:rsidRPr="002A64B1" w:rsidRDefault="00DC48DE" w:rsidP="002A64B1">
      <w:pPr>
        <w:spacing w:line="360" w:lineRule="auto"/>
        <w:rPr>
          <w:rFonts w:ascii="Arial" w:eastAsia="Calibri" w:hAnsi="Arial" w:cs="Arial"/>
          <w:sz w:val="24"/>
          <w:szCs w:val="24"/>
        </w:rPr>
      </w:pPr>
      <w:r w:rsidRPr="002A64B1">
        <w:rPr>
          <w:rFonts w:ascii="Arial" w:eastAsia="Calibri" w:hAnsi="Arial" w:cs="Arial"/>
          <w:sz w:val="24"/>
          <w:szCs w:val="24"/>
        </w:rPr>
        <w:t>Scager, K., Boonstra, J., Peeters., Vulperhorst</w:t>
      </w:r>
      <w:r w:rsidR="005711C5" w:rsidRPr="002A64B1">
        <w:rPr>
          <w:rFonts w:ascii="Arial" w:eastAsia="Calibri" w:hAnsi="Arial" w:cs="Arial"/>
          <w:sz w:val="24"/>
          <w:szCs w:val="24"/>
        </w:rPr>
        <w:t xml:space="preserve">, J. and Wiegant, F. (2016) ‘Collaborative Learning in Higher Education: Evoking Positive Interdependence’, </w:t>
      </w:r>
      <w:r w:rsidR="005711C5" w:rsidRPr="002A64B1">
        <w:rPr>
          <w:rFonts w:ascii="Arial" w:eastAsia="Calibri" w:hAnsi="Arial" w:cs="Arial"/>
          <w:i/>
          <w:iCs/>
          <w:sz w:val="24"/>
          <w:szCs w:val="24"/>
        </w:rPr>
        <w:t>CBE Life Sciences Education</w:t>
      </w:r>
      <w:r w:rsidR="007E2CCA" w:rsidRPr="002A64B1">
        <w:rPr>
          <w:rFonts w:ascii="Arial" w:eastAsia="Calibri" w:hAnsi="Arial" w:cs="Arial"/>
          <w:sz w:val="24"/>
          <w:szCs w:val="24"/>
        </w:rPr>
        <w:t xml:space="preserve">, vol 15(4). Available at: </w:t>
      </w:r>
      <w:r w:rsidR="007E2CCA" w:rsidRPr="00DD4190">
        <w:rPr>
          <w:rFonts w:ascii="Arial" w:eastAsia="Calibri" w:hAnsi="Arial" w:cs="Arial"/>
          <w:sz w:val="24"/>
          <w:szCs w:val="24"/>
        </w:rPr>
        <w:lastRenderedPageBreak/>
        <w:t>https://www.ncbi.nlm.nih.gov/pmc/articles/PMC5132366/</w:t>
      </w:r>
      <w:r w:rsidR="007E2CCA" w:rsidRPr="002A64B1">
        <w:rPr>
          <w:rFonts w:ascii="Arial" w:eastAsia="Calibri" w:hAnsi="Arial" w:cs="Arial"/>
          <w:sz w:val="24"/>
          <w:szCs w:val="24"/>
        </w:rPr>
        <w:t xml:space="preserve"> (Accessed: 3</w:t>
      </w:r>
      <w:r w:rsidR="007E2CCA" w:rsidRPr="002A64B1">
        <w:rPr>
          <w:rFonts w:ascii="Arial" w:eastAsia="Calibri" w:hAnsi="Arial" w:cs="Arial"/>
          <w:sz w:val="24"/>
          <w:szCs w:val="24"/>
          <w:vertAlign w:val="superscript"/>
        </w:rPr>
        <w:t>rd</w:t>
      </w:r>
      <w:r w:rsidR="007E2CCA" w:rsidRPr="002A64B1">
        <w:rPr>
          <w:rFonts w:ascii="Arial" w:eastAsia="Calibri" w:hAnsi="Arial" w:cs="Arial"/>
          <w:sz w:val="24"/>
          <w:szCs w:val="24"/>
        </w:rPr>
        <w:t xml:space="preserve"> November 2023).</w:t>
      </w:r>
    </w:p>
    <w:p w14:paraId="379DB551" w14:textId="0447F3F2" w:rsidR="00007B2B" w:rsidRPr="002A64B1" w:rsidRDefault="00007B2B" w:rsidP="002A64B1">
      <w:pPr>
        <w:spacing w:line="360" w:lineRule="auto"/>
        <w:rPr>
          <w:rFonts w:ascii="Arial" w:hAnsi="Arial" w:cs="Arial"/>
        </w:rPr>
      </w:pPr>
      <w:r w:rsidRPr="002A64B1">
        <w:rPr>
          <w:rFonts w:ascii="Arial" w:eastAsia="Calibri" w:hAnsi="Arial" w:cs="Arial"/>
          <w:sz w:val="24"/>
          <w:szCs w:val="24"/>
        </w:rPr>
        <w:t xml:space="preserve">Tofade, T., Elsner, J. and Haines, S.T. (2013) ‘Best Practice Strategies for Effective Use of Questions as a Teaching Tool’, </w:t>
      </w:r>
      <w:r w:rsidR="00D815E1" w:rsidRPr="00DD4190">
        <w:rPr>
          <w:rFonts w:ascii="Arial" w:eastAsia="Calibri" w:hAnsi="Arial" w:cs="Arial"/>
          <w:i/>
          <w:iCs/>
          <w:sz w:val="24"/>
          <w:szCs w:val="24"/>
        </w:rPr>
        <w:t>American Journal of Pharmaceutical Education,</w:t>
      </w:r>
      <w:r w:rsidR="00D815E1" w:rsidRPr="002A64B1">
        <w:rPr>
          <w:rFonts w:ascii="Arial" w:eastAsia="Calibri" w:hAnsi="Arial" w:cs="Arial"/>
          <w:sz w:val="24"/>
          <w:szCs w:val="24"/>
        </w:rPr>
        <w:t xml:space="preserve"> vol 77(7), pp. 155</w:t>
      </w:r>
      <w:r w:rsidR="002C0708" w:rsidRPr="002A64B1">
        <w:rPr>
          <w:rFonts w:ascii="Arial" w:eastAsia="Calibri" w:hAnsi="Arial" w:cs="Arial"/>
          <w:sz w:val="24"/>
          <w:szCs w:val="24"/>
        </w:rPr>
        <w:t xml:space="preserve">. Available at: </w:t>
      </w:r>
      <w:r w:rsidR="002C0708" w:rsidRPr="00DD4190">
        <w:rPr>
          <w:rFonts w:ascii="Arial" w:eastAsia="Calibri" w:hAnsi="Arial" w:cs="Arial"/>
          <w:sz w:val="24"/>
          <w:szCs w:val="24"/>
        </w:rPr>
        <w:t>https://www.ncbi.nlm.nih.gov/pmc/articles/PMC3776909/</w:t>
      </w:r>
      <w:r w:rsidR="002C0708" w:rsidRPr="002A64B1">
        <w:rPr>
          <w:rFonts w:ascii="Arial" w:eastAsia="Calibri" w:hAnsi="Arial" w:cs="Arial"/>
          <w:sz w:val="24"/>
          <w:szCs w:val="24"/>
        </w:rPr>
        <w:t xml:space="preserve"> (Accessed: 01 November 2023).</w:t>
      </w:r>
    </w:p>
    <w:p w14:paraId="52FCDA18" w14:textId="0EDCA614" w:rsidR="76F85103" w:rsidRPr="002A64B1" w:rsidRDefault="76F85103" w:rsidP="002A64B1">
      <w:pPr>
        <w:spacing w:line="360" w:lineRule="auto"/>
        <w:rPr>
          <w:rFonts w:ascii="Arial" w:hAnsi="Arial" w:cs="Arial"/>
          <w:sz w:val="24"/>
          <w:szCs w:val="24"/>
        </w:rPr>
      </w:pPr>
    </w:p>
    <w:p w14:paraId="256833C5" w14:textId="77777777" w:rsidR="00DF0F7C" w:rsidRDefault="00DF0F7C" w:rsidP="76F85103">
      <w:pPr>
        <w:spacing w:line="360" w:lineRule="auto"/>
        <w:rPr>
          <w:rFonts w:ascii="Times New Roman" w:hAnsi="Times New Roman" w:cs="Times New Roman"/>
          <w:sz w:val="24"/>
          <w:szCs w:val="24"/>
        </w:rPr>
      </w:pPr>
    </w:p>
    <w:p w14:paraId="1AF58DC5" w14:textId="77777777" w:rsidR="00DF0F7C" w:rsidRDefault="00DF0F7C" w:rsidP="76F85103">
      <w:pPr>
        <w:spacing w:line="360" w:lineRule="auto"/>
        <w:rPr>
          <w:rFonts w:ascii="Times New Roman" w:hAnsi="Times New Roman" w:cs="Times New Roman"/>
          <w:sz w:val="24"/>
          <w:szCs w:val="24"/>
        </w:rPr>
      </w:pPr>
    </w:p>
    <w:p w14:paraId="65CE1582" w14:textId="77777777" w:rsidR="00DF0F7C" w:rsidRDefault="00DF0F7C" w:rsidP="76F85103">
      <w:pPr>
        <w:spacing w:line="360" w:lineRule="auto"/>
        <w:rPr>
          <w:rFonts w:ascii="Times New Roman" w:hAnsi="Times New Roman" w:cs="Times New Roman"/>
          <w:sz w:val="24"/>
          <w:szCs w:val="24"/>
        </w:rPr>
      </w:pPr>
    </w:p>
    <w:p w14:paraId="06DA80E1" w14:textId="77777777" w:rsidR="00DF0F7C" w:rsidRDefault="00DF0F7C" w:rsidP="76F85103">
      <w:pPr>
        <w:spacing w:line="360" w:lineRule="auto"/>
        <w:rPr>
          <w:rFonts w:ascii="Times New Roman" w:hAnsi="Times New Roman" w:cs="Times New Roman"/>
          <w:sz w:val="24"/>
          <w:szCs w:val="24"/>
        </w:rPr>
      </w:pPr>
    </w:p>
    <w:p w14:paraId="10E82E66" w14:textId="77777777" w:rsidR="00DF0F7C" w:rsidRDefault="00DF0F7C" w:rsidP="76F85103">
      <w:pPr>
        <w:spacing w:line="360" w:lineRule="auto"/>
        <w:rPr>
          <w:rFonts w:ascii="Times New Roman" w:hAnsi="Times New Roman" w:cs="Times New Roman"/>
          <w:sz w:val="24"/>
          <w:szCs w:val="24"/>
        </w:rPr>
      </w:pPr>
    </w:p>
    <w:p w14:paraId="1CA86C15" w14:textId="77777777" w:rsidR="00DF0F7C" w:rsidRDefault="00DF0F7C" w:rsidP="76F85103">
      <w:pPr>
        <w:spacing w:line="360" w:lineRule="auto"/>
        <w:rPr>
          <w:rFonts w:ascii="Times New Roman" w:hAnsi="Times New Roman" w:cs="Times New Roman"/>
          <w:sz w:val="24"/>
          <w:szCs w:val="24"/>
        </w:rPr>
      </w:pPr>
    </w:p>
    <w:p w14:paraId="3896A0BC" w14:textId="77777777" w:rsidR="00DF0F7C" w:rsidRDefault="00DF0F7C" w:rsidP="76F85103">
      <w:pPr>
        <w:spacing w:line="360" w:lineRule="auto"/>
        <w:rPr>
          <w:rFonts w:ascii="Times New Roman" w:hAnsi="Times New Roman" w:cs="Times New Roman"/>
          <w:sz w:val="24"/>
          <w:szCs w:val="24"/>
        </w:rPr>
      </w:pPr>
    </w:p>
    <w:p w14:paraId="45E46F7B" w14:textId="77777777" w:rsidR="00DF0F7C" w:rsidRDefault="00DF0F7C" w:rsidP="76F85103">
      <w:pPr>
        <w:spacing w:line="360" w:lineRule="auto"/>
        <w:rPr>
          <w:rFonts w:ascii="Times New Roman" w:hAnsi="Times New Roman" w:cs="Times New Roman"/>
          <w:sz w:val="24"/>
          <w:szCs w:val="24"/>
        </w:rPr>
      </w:pPr>
    </w:p>
    <w:p w14:paraId="212BC518" w14:textId="77777777" w:rsidR="002A64B1" w:rsidRDefault="002A64B1" w:rsidP="76F85103">
      <w:pPr>
        <w:spacing w:line="360" w:lineRule="auto"/>
        <w:rPr>
          <w:rFonts w:ascii="Times New Roman" w:hAnsi="Times New Roman" w:cs="Times New Roman"/>
          <w:sz w:val="24"/>
          <w:szCs w:val="24"/>
        </w:rPr>
      </w:pPr>
    </w:p>
    <w:p w14:paraId="32A092A1" w14:textId="77777777" w:rsidR="002A64B1" w:rsidRDefault="002A64B1" w:rsidP="76F85103">
      <w:pPr>
        <w:spacing w:line="360" w:lineRule="auto"/>
        <w:rPr>
          <w:rFonts w:ascii="Times New Roman" w:hAnsi="Times New Roman" w:cs="Times New Roman"/>
          <w:sz w:val="24"/>
          <w:szCs w:val="24"/>
        </w:rPr>
      </w:pPr>
    </w:p>
    <w:p w14:paraId="2D89A750" w14:textId="77777777" w:rsidR="002A64B1" w:rsidRDefault="002A64B1" w:rsidP="76F85103">
      <w:pPr>
        <w:spacing w:line="360" w:lineRule="auto"/>
        <w:rPr>
          <w:rFonts w:ascii="Times New Roman" w:hAnsi="Times New Roman" w:cs="Times New Roman"/>
          <w:sz w:val="24"/>
          <w:szCs w:val="24"/>
        </w:rPr>
      </w:pPr>
    </w:p>
    <w:p w14:paraId="18E5FFCE" w14:textId="77777777" w:rsidR="002A64B1" w:rsidRDefault="002A64B1" w:rsidP="76F85103">
      <w:pPr>
        <w:spacing w:line="360" w:lineRule="auto"/>
        <w:rPr>
          <w:rFonts w:ascii="Times New Roman" w:hAnsi="Times New Roman" w:cs="Times New Roman"/>
          <w:sz w:val="24"/>
          <w:szCs w:val="24"/>
        </w:rPr>
      </w:pPr>
    </w:p>
    <w:p w14:paraId="0F792CD2" w14:textId="77777777" w:rsidR="002A64B1" w:rsidRDefault="002A64B1" w:rsidP="76F85103">
      <w:pPr>
        <w:spacing w:line="360" w:lineRule="auto"/>
        <w:rPr>
          <w:rFonts w:ascii="Times New Roman" w:hAnsi="Times New Roman" w:cs="Times New Roman"/>
          <w:sz w:val="24"/>
          <w:szCs w:val="24"/>
        </w:rPr>
      </w:pPr>
    </w:p>
    <w:p w14:paraId="78205CE8" w14:textId="77777777" w:rsidR="002A64B1" w:rsidRDefault="002A64B1" w:rsidP="76F85103">
      <w:pPr>
        <w:spacing w:line="360" w:lineRule="auto"/>
        <w:rPr>
          <w:rFonts w:ascii="Times New Roman" w:hAnsi="Times New Roman" w:cs="Times New Roman"/>
          <w:sz w:val="24"/>
          <w:szCs w:val="24"/>
        </w:rPr>
      </w:pPr>
    </w:p>
    <w:p w14:paraId="6B05A0E1" w14:textId="77777777" w:rsidR="002A64B1" w:rsidRDefault="002A64B1" w:rsidP="76F85103">
      <w:pPr>
        <w:spacing w:line="360" w:lineRule="auto"/>
        <w:rPr>
          <w:rFonts w:ascii="Times New Roman" w:hAnsi="Times New Roman" w:cs="Times New Roman"/>
          <w:sz w:val="24"/>
          <w:szCs w:val="24"/>
        </w:rPr>
      </w:pPr>
    </w:p>
    <w:p w14:paraId="76460818" w14:textId="77777777" w:rsidR="002A64B1" w:rsidRDefault="002A64B1" w:rsidP="76F85103">
      <w:pPr>
        <w:spacing w:line="360" w:lineRule="auto"/>
        <w:rPr>
          <w:rFonts w:ascii="Times New Roman" w:hAnsi="Times New Roman" w:cs="Times New Roman"/>
          <w:sz w:val="24"/>
          <w:szCs w:val="24"/>
        </w:rPr>
      </w:pPr>
    </w:p>
    <w:p w14:paraId="6E895C9E" w14:textId="77777777" w:rsidR="002A64B1" w:rsidRDefault="002A64B1" w:rsidP="76F85103">
      <w:pPr>
        <w:spacing w:line="360" w:lineRule="auto"/>
        <w:rPr>
          <w:rFonts w:ascii="Times New Roman" w:hAnsi="Times New Roman" w:cs="Times New Roman"/>
          <w:sz w:val="24"/>
          <w:szCs w:val="24"/>
        </w:rPr>
      </w:pPr>
    </w:p>
    <w:p w14:paraId="73CF41A8" w14:textId="77777777" w:rsidR="00DD4190" w:rsidRDefault="00DD4190" w:rsidP="76F85103">
      <w:pPr>
        <w:spacing w:line="360" w:lineRule="auto"/>
        <w:rPr>
          <w:rFonts w:ascii="Times New Roman" w:hAnsi="Times New Roman" w:cs="Times New Roman"/>
          <w:sz w:val="24"/>
          <w:szCs w:val="24"/>
        </w:rPr>
      </w:pPr>
    </w:p>
    <w:p w14:paraId="703E6047" w14:textId="5BCA1D34" w:rsidR="00DF0F7C" w:rsidRPr="00DD4190" w:rsidRDefault="004C024E" w:rsidP="76F85103">
      <w:pPr>
        <w:spacing w:line="360" w:lineRule="auto"/>
        <w:rPr>
          <w:rFonts w:ascii="Arial" w:hAnsi="Arial" w:cs="Arial"/>
          <w:b/>
          <w:bCs/>
          <w:sz w:val="24"/>
          <w:szCs w:val="24"/>
        </w:rPr>
      </w:pPr>
      <w:r w:rsidRPr="00DD4190">
        <w:rPr>
          <w:rFonts w:ascii="Arial" w:hAnsi="Arial" w:cs="Arial"/>
          <w:b/>
          <w:bCs/>
          <w:sz w:val="24"/>
          <w:szCs w:val="24"/>
        </w:rPr>
        <w:lastRenderedPageBreak/>
        <w:t>Appendices</w:t>
      </w:r>
    </w:p>
    <w:p w14:paraId="2AE7322C" w14:textId="77777777" w:rsidR="00EB0BF5" w:rsidRDefault="00EB0BF5" w:rsidP="76F85103">
      <w:pPr>
        <w:spacing w:line="360" w:lineRule="auto"/>
        <w:rPr>
          <w:rFonts w:ascii="Times New Roman" w:hAnsi="Times New Roman" w:cs="Times New Roman"/>
          <w:b/>
          <w:bCs/>
          <w:sz w:val="24"/>
          <w:szCs w:val="24"/>
        </w:rPr>
      </w:pPr>
    </w:p>
    <w:p w14:paraId="7EA6FF86" w14:textId="39199D5A" w:rsidR="00EB0BF5" w:rsidRPr="00DD4190" w:rsidRDefault="00BF7FF2" w:rsidP="76F85103">
      <w:pPr>
        <w:spacing w:line="360" w:lineRule="auto"/>
        <w:rPr>
          <w:rFonts w:ascii="Arial" w:hAnsi="Arial" w:cs="Arial"/>
          <w:i/>
          <w:iCs/>
          <w:sz w:val="24"/>
          <w:szCs w:val="24"/>
        </w:rPr>
      </w:pPr>
      <w:r w:rsidRPr="00DD4190">
        <w:rPr>
          <w:rFonts w:ascii="Arial" w:hAnsi="Arial" w:cs="Arial"/>
          <w:i/>
          <w:iCs/>
          <w:sz w:val="24"/>
          <w:szCs w:val="24"/>
        </w:rPr>
        <w:t xml:space="preserve">Appendix one – Teacher Observation Form </w:t>
      </w:r>
      <w:r w:rsidR="00C1698E" w:rsidRPr="00DD4190">
        <w:rPr>
          <w:rFonts w:ascii="Arial" w:hAnsi="Arial" w:cs="Arial"/>
          <w:i/>
          <w:iCs/>
          <w:sz w:val="24"/>
          <w:szCs w:val="24"/>
        </w:rPr>
        <w:t>(Lecturer A)</w:t>
      </w:r>
    </w:p>
    <w:p w14:paraId="3C87876F" w14:textId="77777777" w:rsidR="00C1698E" w:rsidRPr="00C1698E" w:rsidRDefault="00C1698E" w:rsidP="76F85103">
      <w:pPr>
        <w:spacing w:line="360" w:lineRule="auto"/>
        <w:rPr>
          <w:rFonts w:ascii="Times New Roman" w:hAnsi="Times New Roman" w:cs="Times New Roman"/>
          <w:i/>
          <w:iCs/>
          <w:sz w:val="24"/>
          <w:szCs w:val="24"/>
        </w:rPr>
      </w:pPr>
    </w:p>
    <w:p w14:paraId="7263B26F" w14:textId="2E5F9A2F" w:rsidR="00EB0BF5" w:rsidRPr="004D7814" w:rsidRDefault="00EB0BF5" w:rsidP="004D7814">
      <w:pPr>
        <w:pStyle w:val="Heading2"/>
        <w:spacing w:line="360" w:lineRule="auto"/>
        <w:rPr>
          <w:rFonts w:ascii="Arial" w:hAnsi="Arial" w:cs="Arial"/>
          <w:i w:val="0"/>
          <w:iCs w:val="0"/>
          <w:sz w:val="24"/>
          <w:szCs w:val="24"/>
        </w:rPr>
      </w:pPr>
      <w:bookmarkStart w:id="0" w:name="_Toc48127143"/>
      <w:r w:rsidRPr="004D7814">
        <w:rPr>
          <w:rFonts w:ascii="Arial" w:hAnsi="Arial" w:cs="Arial"/>
          <w:i w:val="0"/>
          <w:iCs w:val="0"/>
          <w:sz w:val="24"/>
          <w:szCs w:val="24"/>
        </w:rPr>
        <w:t>Teacher Observation Form</w:t>
      </w:r>
      <w:bookmarkEnd w:id="0"/>
    </w:p>
    <w:p w14:paraId="75C151EB" w14:textId="77777777" w:rsidR="00EB0BF5" w:rsidRPr="004D7814" w:rsidRDefault="00EB0BF5" w:rsidP="004D7814">
      <w:pPr>
        <w:spacing w:line="360" w:lineRule="auto"/>
        <w:rPr>
          <w:rFonts w:ascii="Arial" w:hAnsi="Arial" w:cs="Arial"/>
          <w:b/>
          <w:sz w:val="24"/>
          <w:szCs w:val="24"/>
        </w:rPr>
      </w:pPr>
    </w:p>
    <w:p w14:paraId="14709F7B" w14:textId="77777777" w:rsidR="00EB0BF5" w:rsidRPr="004D7814" w:rsidRDefault="00EB0BF5" w:rsidP="004D7814">
      <w:pPr>
        <w:spacing w:line="360" w:lineRule="auto"/>
        <w:jc w:val="center"/>
        <w:rPr>
          <w:rFonts w:ascii="Arial" w:hAnsi="Arial" w:cs="Arial"/>
          <w:sz w:val="24"/>
          <w:szCs w:val="24"/>
        </w:rPr>
      </w:pPr>
      <w:r w:rsidRPr="004D7814">
        <w:rPr>
          <w:rFonts w:ascii="Arial" w:hAnsi="Arial" w:cs="Arial"/>
          <w:noProof/>
          <w:sz w:val="24"/>
          <w:szCs w:val="24"/>
          <w:lang w:eastAsia="en-GB"/>
        </w:rPr>
        <w:drawing>
          <wp:inline distT="0" distB="0" distL="0" distR="0" wp14:anchorId="59CDE686" wp14:editId="4B1181C3">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FA2F5F2" w14:textId="77777777" w:rsidR="00EB0BF5" w:rsidRPr="004D7814" w:rsidRDefault="00EB0BF5" w:rsidP="004D7814">
      <w:pPr>
        <w:spacing w:line="360" w:lineRule="auto"/>
        <w:rPr>
          <w:rFonts w:ascii="Arial" w:hAnsi="Arial" w:cs="Arial"/>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B0BF5" w:rsidRPr="004D7814" w14:paraId="7CE156D2" w14:textId="77777777" w:rsidTr="00526A63">
        <w:trPr>
          <w:jc w:val="center"/>
        </w:trPr>
        <w:tc>
          <w:tcPr>
            <w:tcW w:w="3544" w:type="dxa"/>
            <w:shd w:val="clear" w:color="auto" w:fill="auto"/>
          </w:tcPr>
          <w:p w14:paraId="541D6693" w14:textId="466E7FB1"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Teacher</w:t>
            </w:r>
          </w:p>
        </w:tc>
        <w:tc>
          <w:tcPr>
            <w:tcW w:w="6946" w:type="dxa"/>
            <w:shd w:val="clear" w:color="auto" w:fill="auto"/>
          </w:tcPr>
          <w:p w14:paraId="06F4EAD3" w14:textId="4FA7D715"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Lecturer</w:t>
            </w:r>
            <w:r w:rsidR="004D7814" w:rsidRPr="004D7814">
              <w:rPr>
                <w:rFonts w:ascii="Arial" w:hAnsi="Arial" w:cs="Arial"/>
                <w:b/>
                <w:sz w:val="24"/>
                <w:szCs w:val="24"/>
              </w:rPr>
              <w:t xml:space="preserve"> A</w:t>
            </w:r>
          </w:p>
        </w:tc>
      </w:tr>
      <w:tr w:rsidR="00EB0BF5" w:rsidRPr="004D7814" w14:paraId="34F14193" w14:textId="77777777" w:rsidTr="00526A63">
        <w:trPr>
          <w:jc w:val="center"/>
        </w:trPr>
        <w:tc>
          <w:tcPr>
            <w:tcW w:w="3544" w:type="dxa"/>
            <w:shd w:val="clear" w:color="auto" w:fill="auto"/>
          </w:tcPr>
          <w:p w14:paraId="6BCCC301" w14:textId="77777777"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Date</w:t>
            </w:r>
          </w:p>
        </w:tc>
        <w:tc>
          <w:tcPr>
            <w:tcW w:w="6946" w:type="dxa"/>
            <w:shd w:val="clear" w:color="auto" w:fill="auto"/>
          </w:tcPr>
          <w:p w14:paraId="2A41AF5D" w14:textId="3BEFD0C5"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05/10/202</w:t>
            </w:r>
            <w:r w:rsidR="00EA12A2" w:rsidRPr="004D7814">
              <w:rPr>
                <w:rFonts w:ascii="Arial" w:hAnsi="Arial" w:cs="Arial"/>
                <w:b/>
                <w:sz w:val="24"/>
                <w:szCs w:val="24"/>
              </w:rPr>
              <w:t>3</w:t>
            </w:r>
          </w:p>
        </w:tc>
      </w:tr>
      <w:tr w:rsidR="00EB0BF5" w:rsidRPr="004D7814" w14:paraId="00D5991F" w14:textId="77777777" w:rsidTr="00526A63">
        <w:trPr>
          <w:jc w:val="center"/>
        </w:trPr>
        <w:tc>
          <w:tcPr>
            <w:tcW w:w="3544" w:type="dxa"/>
            <w:shd w:val="clear" w:color="auto" w:fill="auto"/>
          </w:tcPr>
          <w:p w14:paraId="266D867C" w14:textId="77777777"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Group</w:t>
            </w:r>
          </w:p>
        </w:tc>
        <w:tc>
          <w:tcPr>
            <w:tcW w:w="6946" w:type="dxa"/>
            <w:shd w:val="clear" w:color="auto" w:fill="auto"/>
          </w:tcPr>
          <w:p w14:paraId="2083F187" w14:textId="544E9F81"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 xml:space="preserve">Level </w:t>
            </w:r>
            <w:r w:rsidR="00EA12A2" w:rsidRPr="004D7814">
              <w:rPr>
                <w:rFonts w:ascii="Arial" w:hAnsi="Arial" w:cs="Arial"/>
                <w:b/>
                <w:sz w:val="24"/>
                <w:szCs w:val="24"/>
              </w:rPr>
              <w:t>Five</w:t>
            </w:r>
            <w:r w:rsidRPr="004D7814">
              <w:rPr>
                <w:rFonts w:ascii="Arial" w:hAnsi="Arial" w:cs="Arial"/>
                <w:b/>
                <w:sz w:val="24"/>
                <w:szCs w:val="24"/>
              </w:rPr>
              <w:t xml:space="preserve"> – Education Studies (eight students)</w:t>
            </w:r>
          </w:p>
        </w:tc>
      </w:tr>
      <w:tr w:rsidR="00EB0BF5" w:rsidRPr="004D7814" w14:paraId="1A56342F" w14:textId="77777777" w:rsidTr="00526A63">
        <w:trPr>
          <w:jc w:val="center"/>
        </w:trPr>
        <w:tc>
          <w:tcPr>
            <w:tcW w:w="3544" w:type="dxa"/>
            <w:tcBorders>
              <w:bottom w:val="single" w:sz="4" w:space="0" w:color="auto"/>
            </w:tcBorders>
            <w:shd w:val="clear" w:color="auto" w:fill="auto"/>
          </w:tcPr>
          <w:p w14:paraId="1D5FDBE8" w14:textId="77777777"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Topic/Context</w:t>
            </w:r>
          </w:p>
        </w:tc>
        <w:tc>
          <w:tcPr>
            <w:tcW w:w="6946" w:type="dxa"/>
            <w:tcBorders>
              <w:bottom w:val="single" w:sz="4" w:space="0" w:color="auto"/>
            </w:tcBorders>
            <w:shd w:val="clear" w:color="auto" w:fill="auto"/>
          </w:tcPr>
          <w:p w14:paraId="443758CB" w14:textId="313E0865"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The Three Rs</w:t>
            </w:r>
          </w:p>
        </w:tc>
      </w:tr>
      <w:tr w:rsidR="00EB0BF5" w:rsidRPr="004D7814" w14:paraId="0220F886" w14:textId="77777777" w:rsidTr="00526A63">
        <w:trPr>
          <w:jc w:val="center"/>
        </w:trPr>
        <w:tc>
          <w:tcPr>
            <w:tcW w:w="10490" w:type="dxa"/>
            <w:gridSpan w:val="2"/>
            <w:shd w:val="clear" w:color="auto" w:fill="auto"/>
          </w:tcPr>
          <w:p w14:paraId="781CC0E5" w14:textId="2AC3A43F"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t>Notes on the lesson:</w:t>
            </w:r>
            <w:r w:rsidR="00E52455">
              <w:rPr>
                <w:rFonts w:ascii="Arial" w:hAnsi="Arial" w:cs="Arial"/>
                <w:b/>
                <w:sz w:val="24"/>
                <w:szCs w:val="24"/>
              </w:rPr>
              <w:t xml:space="preserve"> </w:t>
            </w:r>
            <w:r w:rsidR="00F81A43">
              <w:rPr>
                <w:rFonts w:ascii="Arial" w:hAnsi="Arial" w:cs="Arial"/>
                <w:b/>
                <w:sz w:val="24"/>
                <w:szCs w:val="24"/>
              </w:rPr>
              <w:t>Teams lesson</w:t>
            </w:r>
          </w:p>
        </w:tc>
      </w:tr>
      <w:tr w:rsidR="00EB0BF5" w:rsidRPr="004D7814" w14:paraId="2D504CCE" w14:textId="77777777" w:rsidTr="00526A63">
        <w:trPr>
          <w:jc w:val="center"/>
        </w:trPr>
        <w:tc>
          <w:tcPr>
            <w:tcW w:w="10490" w:type="dxa"/>
            <w:gridSpan w:val="2"/>
            <w:tcBorders>
              <w:bottom w:val="single" w:sz="4" w:space="0" w:color="auto"/>
            </w:tcBorders>
            <w:shd w:val="clear" w:color="auto" w:fill="auto"/>
          </w:tcPr>
          <w:p w14:paraId="45EACC60"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Students joined slowly, lecturer A welcomed each student by name and stated he would wait a few minutes to allow everyone the opportunity to join. Lecturer A checked with students who were missing from the session.</w:t>
            </w:r>
          </w:p>
          <w:p w14:paraId="5BAF5259"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My Teams had connection issues and had kicked out of session. (Emailed lecturer A to explain this)</w:t>
            </w:r>
          </w:p>
          <w:p w14:paraId="6FF6F825"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Upon regaining entry to the session, the students were put into two breakout rooms for a group task. </w:t>
            </w:r>
          </w:p>
          <w:p w14:paraId="709A9F25"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When the students entered back into the main session, they were asked by lecturer A what had they found out. One student from each group voiced the feedback and lecturer A asked if anyone else wanted to add to this. When both groups’ feedback was received, this then led to a wider group discussion of the task. </w:t>
            </w:r>
          </w:p>
          <w:p w14:paraId="76D84A72"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After students returned from a 20-minute break, lecturer A asked if everyone had returned. Did not get a response from all eight students but continued with PowerPoint. </w:t>
            </w:r>
          </w:p>
          <w:p w14:paraId="62ACE8EE"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lastRenderedPageBreak/>
              <w:t xml:space="preserve">Lecturer A would ask if anyone had any questions and if they agreed with what he said. If they replied he would ask an open-ended question, why? </w:t>
            </w:r>
          </w:p>
          <w:p w14:paraId="1E70D37F"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Lecturer A set a group task and provided a website link in the chat feature of Teams. He directed everyone to the link and asked them to independently look at the content and see what they could find out. </w:t>
            </w:r>
          </w:p>
          <w:p w14:paraId="696E6B3A"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Following this task, he asked the students to give feedback with what they had found out. No one replied. He left it a little longer and then a student spoke up. </w:t>
            </w:r>
          </w:p>
          <w:p w14:paraId="4C1483D6"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He asked a question to establish the knowledge gained from the task, no one replied. Lecturer A reworded the question slightly which proved successful as the students then developed a further understanding of the question. Following a student’s answer, lecturer A asked if anyone else wanted to add to this. </w:t>
            </w:r>
          </w:p>
          <w:p w14:paraId="4A127492"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Following another question posed by lecturer A, no student replied. Lecturer A directed the question to a student but gave them the opportunity to pass it along to another student in the group if they were unsure. Following this the student that was asked the question replied via the chat feature due to his microphone not working. </w:t>
            </w:r>
          </w:p>
          <w:p w14:paraId="410ED7FC"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The group were instructed to go back to the content that was shared via the chat feature and a discussion was formed around this between the group and lecturer A. </w:t>
            </w:r>
          </w:p>
          <w:p w14:paraId="7180BB4E"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A short task was then set based off the content on the PowerPoint slide, which saw students interact with their ideas and concepts, using both the chat feature and microphones. </w:t>
            </w:r>
          </w:p>
          <w:p w14:paraId="729E9A97"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During the conclusion of the lesson, lecturer A presented a PowerPoint slide that had further website links and digital resources that he suggested could be useful for their assignment. </w:t>
            </w:r>
          </w:p>
          <w:p w14:paraId="499D8B6A"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Lecturer A asked if there were any questions, to which some students replied no they were happy with the session content. </w:t>
            </w:r>
          </w:p>
          <w:p w14:paraId="3BFA4563"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The lesson concluded with lecturer A saying that he would see the class on campus on Thursday of that week. Proceeded to say goodbye to all students.</w:t>
            </w:r>
          </w:p>
          <w:p w14:paraId="0B44C5AE"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 xml:space="preserve">The student whose microphone was not working, remained in the lesson when the other students had left. Lecturer A asked if he was ok to which he replied via the chat feature. Lecturer A suggested that he check with the university’s IT department about fixing his microphone. </w:t>
            </w:r>
          </w:p>
          <w:p w14:paraId="68604819" w14:textId="77777777" w:rsidR="00EB0BF5" w:rsidRPr="004D7814" w:rsidRDefault="00EB0BF5" w:rsidP="004D7814">
            <w:pPr>
              <w:pStyle w:val="ListParagraph"/>
              <w:numPr>
                <w:ilvl w:val="0"/>
                <w:numId w:val="4"/>
              </w:numPr>
              <w:spacing w:after="0" w:line="360" w:lineRule="auto"/>
              <w:rPr>
                <w:rFonts w:ascii="Arial" w:hAnsi="Arial" w:cs="Arial"/>
                <w:bCs/>
                <w:sz w:val="24"/>
                <w:szCs w:val="24"/>
              </w:rPr>
            </w:pPr>
            <w:r w:rsidRPr="004D7814">
              <w:rPr>
                <w:rFonts w:ascii="Arial" w:hAnsi="Arial" w:cs="Arial"/>
                <w:bCs/>
                <w:sz w:val="24"/>
                <w:szCs w:val="24"/>
              </w:rPr>
              <w:t>The lesson came to an end.</w:t>
            </w:r>
          </w:p>
          <w:p w14:paraId="50BAE782" w14:textId="77777777" w:rsidR="00EB0BF5" w:rsidRPr="004D7814" w:rsidRDefault="00EB0BF5" w:rsidP="004D7814">
            <w:pPr>
              <w:spacing w:line="360" w:lineRule="auto"/>
              <w:jc w:val="both"/>
              <w:rPr>
                <w:rFonts w:ascii="Arial" w:hAnsi="Arial" w:cs="Arial"/>
                <w:bCs/>
                <w:sz w:val="24"/>
                <w:szCs w:val="24"/>
              </w:rPr>
            </w:pPr>
          </w:p>
        </w:tc>
      </w:tr>
      <w:tr w:rsidR="00EB0BF5" w:rsidRPr="004D7814" w14:paraId="0594B8A3" w14:textId="77777777" w:rsidTr="00526A63">
        <w:trPr>
          <w:jc w:val="center"/>
        </w:trPr>
        <w:tc>
          <w:tcPr>
            <w:tcW w:w="10490" w:type="dxa"/>
            <w:gridSpan w:val="2"/>
            <w:shd w:val="clear" w:color="auto" w:fill="auto"/>
          </w:tcPr>
          <w:p w14:paraId="7C9F47DC" w14:textId="77777777" w:rsidR="00EB0BF5" w:rsidRPr="004D7814" w:rsidRDefault="00EB0BF5" w:rsidP="004D7814">
            <w:pPr>
              <w:spacing w:line="360" w:lineRule="auto"/>
              <w:rPr>
                <w:rFonts w:ascii="Arial" w:hAnsi="Arial" w:cs="Arial"/>
                <w:b/>
                <w:sz w:val="24"/>
                <w:szCs w:val="24"/>
              </w:rPr>
            </w:pPr>
            <w:r w:rsidRPr="004D7814">
              <w:rPr>
                <w:rFonts w:ascii="Arial" w:hAnsi="Arial" w:cs="Arial"/>
                <w:b/>
                <w:sz w:val="24"/>
                <w:szCs w:val="24"/>
              </w:rPr>
              <w:lastRenderedPageBreak/>
              <w:t>What I have learned:</w:t>
            </w:r>
          </w:p>
        </w:tc>
      </w:tr>
      <w:tr w:rsidR="00EB0BF5" w:rsidRPr="004D7814" w14:paraId="283CCBDC" w14:textId="77777777" w:rsidTr="00526A63">
        <w:trPr>
          <w:jc w:val="center"/>
        </w:trPr>
        <w:tc>
          <w:tcPr>
            <w:tcW w:w="10490" w:type="dxa"/>
            <w:gridSpan w:val="2"/>
            <w:tcBorders>
              <w:bottom w:val="single" w:sz="4" w:space="0" w:color="auto"/>
            </w:tcBorders>
            <w:shd w:val="clear" w:color="auto" w:fill="auto"/>
          </w:tcPr>
          <w:p w14:paraId="357C067A"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Having a lesson plan can be an effective practice that allows learning to flow and maintain structure.</w:t>
            </w:r>
          </w:p>
          <w:p w14:paraId="7211582D"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Technology can cause challenges such as connection issues and features not working, for both students and teaching professionals.</w:t>
            </w:r>
          </w:p>
          <w:p w14:paraId="1E7098BB"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Breakout rooms encouraged engagement.</w:t>
            </w:r>
          </w:p>
          <w:p w14:paraId="60A00470"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Interacting with digital content as a group and independently encouraged engagement and discussion that developed learning and collaboration.</w:t>
            </w:r>
          </w:p>
          <w:p w14:paraId="75D739F7"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 xml:space="preserve">Using open-ended questions to develop students’ ideas and concepts further, can strengthen their understanding. </w:t>
            </w:r>
          </w:p>
          <w:p w14:paraId="5CD7AD8B"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 xml:space="preserve">Silence is an effective practice, allowing time for students to process the question and formulate their own ideas and concepts. </w:t>
            </w:r>
          </w:p>
          <w:p w14:paraId="59298E3A"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If a student(s) does not reply, reframing the question or breaking it down can be successful for students to make sense of what is being asked.</w:t>
            </w:r>
          </w:p>
          <w:p w14:paraId="2A423405" w14:textId="77777777" w:rsidR="00EB0BF5" w:rsidRPr="004D7814"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Asking for feedback from group tasks can allow students to demonstrate their understanding of what is being learnt.</w:t>
            </w:r>
          </w:p>
          <w:p w14:paraId="4906E2EF" w14:textId="36200566" w:rsidR="00EB0BF5" w:rsidRPr="00FC27A2" w:rsidRDefault="00EB0BF5" w:rsidP="004D7814">
            <w:pPr>
              <w:pStyle w:val="ListParagraph"/>
              <w:numPr>
                <w:ilvl w:val="0"/>
                <w:numId w:val="5"/>
              </w:numPr>
              <w:spacing w:after="0" w:line="360" w:lineRule="auto"/>
              <w:rPr>
                <w:rFonts w:ascii="Arial" w:hAnsi="Arial" w:cs="Arial"/>
                <w:bCs/>
                <w:sz w:val="24"/>
                <w:szCs w:val="24"/>
              </w:rPr>
            </w:pPr>
            <w:r w:rsidRPr="004D7814">
              <w:rPr>
                <w:rFonts w:ascii="Arial" w:hAnsi="Arial" w:cs="Arial"/>
                <w:bCs/>
                <w:sz w:val="24"/>
                <w:szCs w:val="24"/>
              </w:rPr>
              <w:t xml:space="preserve">When not everyone responded to confirm they were back after the break, the lesson had to commence with the assumption that everyone was back. </w:t>
            </w:r>
          </w:p>
        </w:tc>
      </w:tr>
      <w:tr w:rsidR="00EB0BF5" w:rsidRPr="004D7814" w14:paraId="31FA2DDB" w14:textId="77777777" w:rsidTr="00526A63">
        <w:trPr>
          <w:jc w:val="center"/>
        </w:trPr>
        <w:tc>
          <w:tcPr>
            <w:tcW w:w="10490" w:type="dxa"/>
            <w:gridSpan w:val="2"/>
            <w:shd w:val="clear" w:color="auto" w:fill="auto"/>
          </w:tcPr>
          <w:p w14:paraId="3F657304" w14:textId="77777777" w:rsidR="00EB0BF5" w:rsidRPr="004D7814" w:rsidRDefault="00EB0BF5" w:rsidP="004D7814">
            <w:pPr>
              <w:spacing w:line="360" w:lineRule="auto"/>
              <w:rPr>
                <w:rFonts w:ascii="Arial" w:hAnsi="Arial" w:cs="Arial"/>
                <w:b/>
                <w:bCs/>
              </w:rPr>
            </w:pPr>
            <w:r w:rsidRPr="004D7814">
              <w:rPr>
                <w:rFonts w:ascii="Arial" w:hAnsi="Arial" w:cs="Arial"/>
                <w:b/>
                <w:bCs/>
              </w:rPr>
              <w:t>Targets to improve my own practice (mapped to professional standards):</w:t>
            </w:r>
          </w:p>
        </w:tc>
      </w:tr>
      <w:tr w:rsidR="00EB0BF5" w:rsidRPr="004D7814" w14:paraId="53DBBC61" w14:textId="77777777" w:rsidTr="00526A63">
        <w:trPr>
          <w:jc w:val="center"/>
        </w:trPr>
        <w:tc>
          <w:tcPr>
            <w:tcW w:w="10490" w:type="dxa"/>
            <w:gridSpan w:val="2"/>
            <w:shd w:val="clear" w:color="auto" w:fill="auto"/>
          </w:tcPr>
          <w:p w14:paraId="65BDF662" w14:textId="6DF36EDD" w:rsidR="00EB0BF5" w:rsidRPr="004D7814" w:rsidRDefault="00EB0BF5" w:rsidP="004D7814">
            <w:pPr>
              <w:pStyle w:val="ListParagraph"/>
              <w:numPr>
                <w:ilvl w:val="0"/>
                <w:numId w:val="6"/>
              </w:numPr>
              <w:spacing w:after="0" w:line="360" w:lineRule="auto"/>
              <w:rPr>
                <w:rFonts w:ascii="Arial" w:hAnsi="Arial" w:cs="Arial"/>
                <w:bCs/>
                <w:sz w:val="24"/>
                <w:szCs w:val="24"/>
              </w:rPr>
            </w:pPr>
            <w:r w:rsidRPr="004D7814">
              <w:rPr>
                <w:rFonts w:ascii="Arial" w:hAnsi="Arial" w:cs="Arial"/>
                <w:b/>
                <w:sz w:val="24"/>
                <w:szCs w:val="24"/>
              </w:rPr>
              <w:t xml:space="preserve">I </w:t>
            </w:r>
            <w:r w:rsidR="00C82FB2" w:rsidRPr="004D7814">
              <w:rPr>
                <w:rFonts w:ascii="Arial" w:hAnsi="Arial" w:cs="Arial"/>
                <w:bCs/>
                <w:sz w:val="24"/>
                <w:szCs w:val="24"/>
              </w:rPr>
              <w:t>will</w:t>
            </w:r>
            <w:r w:rsidRPr="004D7814">
              <w:rPr>
                <w:rFonts w:ascii="Arial" w:hAnsi="Arial" w:cs="Arial"/>
                <w:bCs/>
                <w:sz w:val="24"/>
                <w:szCs w:val="24"/>
              </w:rPr>
              <w:t xml:space="preserve"> ensure I have prepared a lesson plan that incorporates digital resources that will engage the learners in an online session. </w:t>
            </w:r>
          </w:p>
          <w:p w14:paraId="43A206E9" w14:textId="77777777" w:rsidR="00EB0BF5" w:rsidRPr="004D7814" w:rsidRDefault="00EB0BF5" w:rsidP="004D7814">
            <w:pPr>
              <w:pStyle w:val="ListParagraph"/>
              <w:numPr>
                <w:ilvl w:val="0"/>
                <w:numId w:val="6"/>
              </w:numPr>
              <w:spacing w:after="0" w:line="360" w:lineRule="auto"/>
              <w:rPr>
                <w:rFonts w:ascii="Arial" w:hAnsi="Arial" w:cs="Arial"/>
                <w:bCs/>
                <w:sz w:val="24"/>
                <w:szCs w:val="24"/>
              </w:rPr>
            </w:pPr>
            <w:r w:rsidRPr="004D7814">
              <w:rPr>
                <w:rFonts w:ascii="Arial" w:hAnsi="Arial" w:cs="Arial"/>
                <w:bCs/>
                <w:sz w:val="24"/>
                <w:szCs w:val="24"/>
              </w:rPr>
              <w:t>I will continue to develop my questioning techniques that can promote engagement and the opportunity for students to reach their full potential.</w:t>
            </w:r>
          </w:p>
          <w:p w14:paraId="39EFF568" w14:textId="77777777" w:rsidR="00EB0BF5" w:rsidRPr="004D7814" w:rsidRDefault="00EB0BF5" w:rsidP="004D7814">
            <w:pPr>
              <w:pStyle w:val="ListParagraph"/>
              <w:numPr>
                <w:ilvl w:val="0"/>
                <w:numId w:val="6"/>
              </w:numPr>
              <w:spacing w:after="0" w:line="360" w:lineRule="auto"/>
              <w:rPr>
                <w:rFonts w:ascii="Arial" w:hAnsi="Arial" w:cs="Arial"/>
                <w:bCs/>
                <w:sz w:val="24"/>
                <w:szCs w:val="24"/>
              </w:rPr>
            </w:pPr>
            <w:r w:rsidRPr="004D7814">
              <w:rPr>
                <w:rFonts w:ascii="Arial" w:hAnsi="Arial" w:cs="Arial"/>
                <w:bCs/>
                <w:sz w:val="24"/>
                <w:szCs w:val="24"/>
              </w:rPr>
              <w:t>I will set lesson aim and learning outcomes to assess the learning that has taken place during a session and if it meets the intended outcomes.</w:t>
            </w:r>
          </w:p>
          <w:p w14:paraId="45A66BAD" w14:textId="4870D961" w:rsidR="00EB0BF5" w:rsidRPr="004D7814" w:rsidRDefault="00EB0BF5" w:rsidP="004D7814">
            <w:pPr>
              <w:pStyle w:val="ListParagraph"/>
              <w:numPr>
                <w:ilvl w:val="0"/>
                <w:numId w:val="6"/>
              </w:numPr>
              <w:spacing w:after="0" w:line="360" w:lineRule="auto"/>
              <w:rPr>
                <w:rFonts w:ascii="Arial" w:hAnsi="Arial" w:cs="Arial"/>
                <w:bCs/>
                <w:sz w:val="24"/>
                <w:szCs w:val="24"/>
              </w:rPr>
            </w:pPr>
            <w:r w:rsidRPr="004D7814">
              <w:rPr>
                <w:rFonts w:ascii="Arial" w:hAnsi="Arial" w:cs="Arial"/>
                <w:bCs/>
                <w:sz w:val="24"/>
                <w:szCs w:val="24"/>
              </w:rPr>
              <w:t xml:space="preserve">I will respect individual learners’ choice to not use the camera feature during an online session and treat all students with equity by giving all students the opportunity of engagement through the use of camera, </w:t>
            </w:r>
            <w:r w:rsidR="001830EC" w:rsidRPr="004D7814">
              <w:rPr>
                <w:rFonts w:ascii="Arial" w:hAnsi="Arial" w:cs="Arial"/>
                <w:bCs/>
                <w:sz w:val="24"/>
                <w:szCs w:val="24"/>
              </w:rPr>
              <w:t>microphone,</w:t>
            </w:r>
            <w:r w:rsidRPr="004D7814">
              <w:rPr>
                <w:rFonts w:ascii="Arial" w:hAnsi="Arial" w:cs="Arial"/>
                <w:bCs/>
                <w:sz w:val="24"/>
                <w:szCs w:val="24"/>
              </w:rPr>
              <w:t xml:space="preserve"> or chat.</w:t>
            </w:r>
          </w:p>
          <w:p w14:paraId="0A6EB328" w14:textId="75A20CFD" w:rsidR="00EB0BF5" w:rsidRPr="004D7814" w:rsidRDefault="00EB0BF5" w:rsidP="00FC27A2">
            <w:pPr>
              <w:pStyle w:val="ListParagraph"/>
              <w:numPr>
                <w:ilvl w:val="0"/>
                <w:numId w:val="6"/>
              </w:numPr>
              <w:spacing w:after="0" w:line="360" w:lineRule="auto"/>
              <w:rPr>
                <w:rFonts w:ascii="Arial" w:hAnsi="Arial" w:cs="Arial"/>
                <w:b/>
                <w:szCs w:val="24"/>
              </w:rPr>
            </w:pPr>
            <w:r w:rsidRPr="004D7814">
              <w:rPr>
                <w:rFonts w:ascii="Arial" w:hAnsi="Arial" w:cs="Arial"/>
                <w:bCs/>
                <w:sz w:val="24"/>
                <w:szCs w:val="24"/>
              </w:rPr>
              <w:t>I will work on strengthening my own digital skills and use of digital resources that will enhance my own professional development.</w:t>
            </w:r>
          </w:p>
        </w:tc>
      </w:tr>
    </w:tbl>
    <w:p w14:paraId="203C6287" w14:textId="77777777" w:rsidR="00DD4190" w:rsidRDefault="00DD4190" w:rsidP="004D7814">
      <w:pPr>
        <w:spacing w:line="360" w:lineRule="auto"/>
        <w:rPr>
          <w:rFonts w:ascii="Times New Roman" w:hAnsi="Times New Roman" w:cs="Times New Roman"/>
          <w:i/>
          <w:iCs/>
          <w:sz w:val="24"/>
          <w:szCs w:val="24"/>
        </w:rPr>
      </w:pPr>
    </w:p>
    <w:p w14:paraId="3DC4CE91" w14:textId="41A2DE71" w:rsidR="004D7814" w:rsidRDefault="00C1698E" w:rsidP="004D7814">
      <w:pPr>
        <w:spacing w:line="360" w:lineRule="auto"/>
        <w:rPr>
          <w:rFonts w:ascii="Arial" w:hAnsi="Arial" w:cs="Arial"/>
          <w:i/>
          <w:iCs/>
          <w:sz w:val="24"/>
          <w:szCs w:val="24"/>
        </w:rPr>
      </w:pPr>
      <w:r w:rsidRPr="00DD4190">
        <w:rPr>
          <w:rFonts w:ascii="Arial" w:hAnsi="Arial" w:cs="Arial"/>
          <w:i/>
          <w:iCs/>
          <w:sz w:val="24"/>
          <w:szCs w:val="24"/>
        </w:rPr>
        <w:lastRenderedPageBreak/>
        <w:t>Appendix two – Teacher Observation Form (Lecturer B)</w:t>
      </w:r>
    </w:p>
    <w:p w14:paraId="55C26B01" w14:textId="77777777" w:rsidR="00DD4190" w:rsidRPr="00DD4190" w:rsidRDefault="00DD4190" w:rsidP="004D7814">
      <w:pPr>
        <w:spacing w:line="360" w:lineRule="auto"/>
        <w:rPr>
          <w:rFonts w:ascii="Arial" w:hAnsi="Arial" w:cs="Arial"/>
          <w:i/>
          <w:iCs/>
          <w:sz w:val="24"/>
          <w:szCs w:val="24"/>
        </w:rPr>
      </w:pPr>
    </w:p>
    <w:p w14:paraId="74227EF8" w14:textId="208231FF" w:rsidR="001830EC" w:rsidRPr="004D7814" w:rsidRDefault="001830EC" w:rsidP="004D7814">
      <w:pPr>
        <w:spacing w:line="360" w:lineRule="auto"/>
        <w:jc w:val="center"/>
        <w:rPr>
          <w:rFonts w:ascii="Arial" w:hAnsi="Arial" w:cs="Arial"/>
          <w:b/>
          <w:bCs/>
          <w:i/>
          <w:iCs/>
          <w:sz w:val="24"/>
          <w:szCs w:val="24"/>
        </w:rPr>
      </w:pPr>
      <w:r w:rsidRPr="004D7814">
        <w:rPr>
          <w:rFonts w:ascii="Arial" w:hAnsi="Arial" w:cs="Arial"/>
          <w:b/>
          <w:bCs/>
          <w:sz w:val="24"/>
          <w:szCs w:val="24"/>
        </w:rPr>
        <w:t>Teacher Observation Form</w:t>
      </w:r>
    </w:p>
    <w:p w14:paraId="6A6DD5B2" w14:textId="77777777" w:rsidR="001830EC" w:rsidRPr="004D7814" w:rsidRDefault="001830EC" w:rsidP="004D7814">
      <w:pPr>
        <w:spacing w:line="360" w:lineRule="auto"/>
        <w:jc w:val="center"/>
        <w:rPr>
          <w:rFonts w:ascii="Arial" w:hAnsi="Arial" w:cs="Arial"/>
          <w:b/>
          <w:sz w:val="24"/>
          <w:szCs w:val="24"/>
        </w:rPr>
      </w:pPr>
    </w:p>
    <w:p w14:paraId="12ABF332" w14:textId="77777777" w:rsidR="001830EC" w:rsidRPr="004D7814" w:rsidRDefault="001830EC" w:rsidP="004D7814">
      <w:pPr>
        <w:spacing w:line="360" w:lineRule="auto"/>
        <w:jc w:val="center"/>
        <w:rPr>
          <w:rFonts w:ascii="Arial" w:hAnsi="Arial" w:cs="Arial"/>
          <w:sz w:val="24"/>
          <w:szCs w:val="24"/>
        </w:rPr>
      </w:pPr>
      <w:r w:rsidRPr="004D7814">
        <w:rPr>
          <w:rFonts w:ascii="Arial" w:hAnsi="Arial" w:cs="Arial"/>
          <w:noProof/>
          <w:sz w:val="24"/>
          <w:szCs w:val="24"/>
          <w:lang w:eastAsia="en-GB"/>
        </w:rPr>
        <w:drawing>
          <wp:inline distT="0" distB="0" distL="0" distR="0" wp14:anchorId="736D8FF8" wp14:editId="4D3902C5">
            <wp:extent cx="1362075" cy="481330"/>
            <wp:effectExtent l="0" t="0" r="9525" b="0"/>
            <wp:docPr id="1282048791" name="Picture 128204879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048791" name="Picture 1282048791" descr="A black and white sign with black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99D7D5C" w14:textId="77777777" w:rsidR="001830EC" w:rsidRPr="004D7814" w:rsidRDefault="001830EC" w:rsidP="004D7814">
      <w:pPr>
        <w:spacing w:line="360" w:lineRule="auto"/>
        <w:rPr>
          <w:rFonts w:ascii="Arial" w:hAnsi="Arial" w:cs="Arial"/>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830EC" w:rsidRPr="004D7814" w14:paraId="1D82C8D6" w14:textId="77777777" w:rsidTr="00526A63">
        <w:trPr>
          <w:jc w:val="center"/>
        </w:trPr>
        <w:tc>
          <w:tcPr>
            <w:tcW w:w="3544" w:type="dxa"/>
            <w:shd w:val="clear" w:color="auto" w:fill="auto"/>
          </w:tcPr>
          <w:p w14:paraId="5E3968C0" w14:textId="66546CBF"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t>Teacher</w:t>
            </w:r>
          </w:p>
        </w:tc>
        <w:tc>
          <w:tcPr>
            <w:tcW w:w="6946" w:type="dxa"/>
            <w:shd w:val="clear" w:color="auto" w:fill="auto"/>
          </w:tcPr>
          <w:p w14:paraId="5B747394" w14:textId="72C06397" w:rsidR="001830EC" w:rsidRPr="004D7814" w:rsidRDefault="00F42050" w:rsidP="004D7814">
            <w:pPr>
              <w:spacing w:line="360" w:lineRule="auto"/>
              <w:rPr>
                <w:rFonts w:ascii="Arial" w:hAnsi="Arial" w:cs="Arial"/>
                <w:b/>
                <w:sz w:val="24"/>
                <w:szCs w:val="24"/>
              </w:rPr>
            </w:pPr>
            <w:r w:rsidRPr="004D7814">
              <w:rPr>
                <w:rFonts w:ascii="Arial" w:hAnsi="Arial" w:cs="Arial"/>
                <w:b/>
                <w:sz w:val="24"/>
                <w:szCs w:val="24"/>
              </w:rPr>
              <w:t>Lecturer B</w:t>
            </w:r>
          </w:p>
        </w:tc>
      </w:tr>
      <w:tr w:rsidR="001830EC" w:rsidRPr="004D7814" w14:paraId="03BE90D5" w14:textId="77777777" w:rsidTr="00526A63">
        <w:trPr>
          <w:jc w:val="center"/>
        </w:trPr>
        <w:tc>
          <w:tcPr>
            <w:tcW w:w="3544" w:type="dxa"/>
            <w:shd w:val="clear" w:color="auto" w:fill="auto"/>
          </w:tcPr>
          <w:p w14:paraId="3D5F8BF0" w14:textId="669924C2"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t>Dat</w:t>
            </w:r>
            <w:r w:rsidR="004D7814">
              <w:rPr>
                <w:rFonts w:ascii="Arial" w:hAnsi="Arial" w:cs="Arial"/>
                <w:b/>
                <w:sz w:val="24"/>
                <w:szCs w:val="24"/>
              </w:rPr>
              <w:t>e</w:t>
            </w:r>
          </w:p>
        </w:tc>
        <w:tc>
          <w:tcPr>
            <w:tcW w:w="6946" w:type="dxa"/>
            <w:shd w:val="clear" w:color="auto" w:fill="auto"/>
          </w:tcPr>
          <w:p w14:paraId="2AF13D04" w14:textId="70A84DBF" w:rsidR="001830EC" w:rsidRPr="004D7814" w:rsidRDefault="00765667" w:rsidP="004D7814">
            <w:pPr>
              <w:spacing w:line="360" w:lineRule="auto"/>
              <w:rPr>
                <w:rFonts w:ascii="Arial" w:hAnsi="Arial" w:cs="Arial"/>
                <w:b/>
                <w:sz w:val="24"/>
                <w:szCs w:val="24"/>
              </w:rPr>
            </w:pPr>
            <w:r w:rsidRPr="004D7814">
              <w:rPr>
                <w:rFonts w:ascii="Arial" w:hAnsi="Arial" w:cs="Arial"/>
                <w:b/>
                <w:sz w:val="24"/>
                <w:szCs w:val="24"/>
              </w:rPr>
              <w:t>26/10/2023</w:t>
            </w:r>
          </w:p>
        </w:tc>
      </w:tr>
      <w:tr w:rsidR="001830EC" w:rsidRPr="004D7814" w14:paraId="20935D79" w14:textId="77777777" w:rsidTr="00526A63">
        <w:trPr>
          <w:jc w:val="center"/>
        </w:trPr>
        <w:tc>
          <w:tcPr>
            <w:tcW w:w="3544" w:type="dxa"/>
            <w:shd w:val="clear" w:color="auto" w:fill="auto"/>
          </w:tcPr>
          <w:p w14:paraId="40C6EEB4" w14:textId="77777777"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t>Group</w:t>
            </w:r>
          </w:p>
        </w:tc>
        <w:tc>
          <w:tcPr>
            <w:tcW w:w="6946" w:type="dxa"/>
            <w:shd w:val="clear" w:color="auto" w:fill="auto"/>
          </w:tcPr>
          <w:p w14:paraId="3035F20B" w14:textId="34CCC696" w:rsidR="001830EC" w:rsidRPr="004D7814" w:rsidRDefault="00765667" w:rsidP="004D7814">
            <w:pPr>
              <w:spacing w:line="360" w:lineRule="auto"/>
              <w:rPr>
                <w:rFonts w:ascii="Arial" w:hAnsi="Arial" w:cs="Arial"/>
                <w:b/>
                <w:sz w:val="24"/>
                <w:szCs w:val="24"/>
              </w:rPr>
            </w:pPr>
            <w:r w:rsidRPr="004D7814">
              <w:rPr>
                <w:rFonts w:ascii="Arial" w:hAnsi="Arial" w:cs="Arial"/>
                <w:b/>
                <w:sz w:val="24"/>
                <w:szCs w:val="24"/>
              </w:rPr>
              <w:t xml:space="preserve">Level </w:t>
            </w:r>
            <w:r w:rsidR="003A149B" w:rsidRPr="004D7814">
              <w:rPr>
                <w:rFonts w:ascii="Arial" w:hAnsi="Arial" w:cs="Arial"/>
                <w:b/>
                <w:sz w:val="24"/>
                <w:szCs w:val="24"/>
              </w:rPr>
              <w:t xml:space="preserve">Four </w:t>
            </w:r>
            <w:r w:rsidR="00EA12A2" w:rsidRPr="004D7814">
              <w:rPr>
                <w:rFonts w:ascii="Arial" w:hAnsi="Arial" w:cs="Arial"/>
                <w:b/>
                <w:sz w:val="24"/>
                <w:szCs w:val="24"/>
              </w:rPr>
              <w:t>– Health and Social Care (Eight students)</w:t>
            </w:r>
          </w:p>
        </w:tc>
      </w:tr>
      <w:tr w:rsidR="001830EC" w:rsidRPr="004D7814" w14:paraId="78580085" w14:textId="77777777" w:rsidTr="00526A63">
        <w:trPr>
          <w:jc w:val="center"/>
        </w:trPr>
        <w:tc>
          <w:tcPr>
            <w:tcW w:w="3544" w:type="dxa"/>
            <w:tcBorders>
              <w:bottom w:val="single" w:sz="4" w:space="0" w:color="auto"/>
            </w:tcBorders>
            <w:shd w:val="clear" w:color="auto" w:fill="auto"/>
          </w:tcPr>
          <w:p w14:paraId="5075BDC1" w14:textId="77777777"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t>Topic/Context</w:t>
            </w:r>
          </w:p>
        </w:tc>
        <w:tc>
          <w:tcPr>
            <w:tcW w:w="6946" w:type="dxa"/>
            <w:tcBorders>
              <w:bottom w:val="single" w:sz="4" w:space="0" w:color="auto"/>
            </w:tcBorders>
            <w:shd w:val="clear" w:color="auto" w:fill="auto"/>
          </w:tcPr>
          <w:p w14:paraId="46EFCB53" w14:textId="47EED6FC" w:rsidR="001830EC" w:rsidRPr="004D7814" w:rsidRDefault="003A149B" w:rsidP="004D7814">
            <w:pPr>
              <w:spacing w:line="360" w:lineRule="auto"/>
              <w:rPr>
                <w:rFonts w:ascii="Arial" w:hAnsi="Arial" w:cs="Arial"/>
                <w:b/>
                <w:sz w:val="24"/>
                <w:szCs w:val="24"/>
              </w:rPr>
            </w:pPr>
            <w:r w:rsidRPr="004D7814">
              <w:rPr>
                <w:rFonts w:ascii="Arial" w:hAnsi="Arial" w:cs="Arial"/>
                <w:b/>
                <w:sz w:val="24"/>
                <w:szCs w:val="24"/>
              </w:rPr>
              <w:t>Discussing communicable diseases and epidemiology</w:t>
            </w:r>
          </w:p>
        </w:tc>
      </w:tr>
      <w:tr w:rsidR="001830EC" w:rsidRPr="004D7814" w14:paraId="500464BC" w14:textId="77777777" w:rsidTr="00526A63">
        <w:trPr>
          <w:jc w:val="center"/>
        </w:trPr>
        <w:tc>
          <w:tcPr>
            <w:tcW w:w="10490" w:type="dxa"/>
            <w:gridSpan w:val="2"/>
            <w:shd w:val="clear" w:color="auto" w:fill="auto"/>
          </w:tcPr>
          <w:p w14:paraId="6318F88F" w14:textId="66EA89A1"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t>Notes on the lesson:</w:t>
            </w:r>
            <w:r w:rsidR="00F81A43">
              <w:rPr>
                <w:rFonts w:ascii="Arial" w:hAnsi="Arial" w:cs="Arial"/>
                <w:b/>
                <w:sz w:val="24"/>
                <w:szCs w:val="24"/>
              </w:rPr>
              <w:t xml:space="preserve"> Face to face lesson </w:t>
            </w:r>
          </w:p>
        </w:tc>
      </w:tr>
      <w:tr w:rsidR="00E27D12" w:rsidRPr="004D7814" w14:paraId="2E6354D7" w14:textId="77777777" w:rsidTr="001374E4">
        <w:trPr>
          <w:jc w:val="center"/>
        </w:trPr>
        <w:tc>
          <w:tcPr>
            <w:tcW w:w="10490" w:type="dxa"/>
            <w:gridSpan w:val="2"/>
            <w:tcBorders>
              <w:bottom w:val="single" w:sz="4" w:space="0" w:color="auto"/>
            </w:tcBorders>
            <w:shd w:val="clear" w:color="auto" w:fill="auto"/>
          </w:tcPr>
          <w:p w14:paraId="1A2FC0EE" w14:textId="44DE9840" w:rsidR="00E27D12" w:rsidRPr="004D7814" w:rsidRDefault="00E27D12"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Eight students</w:t>
            </w:r>
          </w:p>
          <w:p w14:paraId="19A9D5A2" w14:textId="529B3BFE" w:rsidR="00E27D12" w:rsidRPr="004D7814" w:rsidRDefault="00E27D12"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 xml:space="preserve">Worked off PowerPoint to give/irritate </w:t>
            </w:r>
            <w:r w:rsidR="00F42050" w:rsidRPr="004D7814">
              <w:rPr>
                <w:rFonts w:ascii="Arial" w:hAnsi="Arial" w:cs="Arial"/>
                <w:bCs/>
                <w:sz w:val="24"/>
                <w:szCs w:val="24"/>
              </w:rPr>
              <w:t>information.</w:t>
            </w:r>
            <w:r w:rsidRPr="004D7814">
              <w:rPr>
                <w:rFonts w:ascii="Arial" w:hAnsi="Arial" w:cs="Arial"/>
                <w:bCs/>
                <w:sz w:val="24"/>
                <w:szCs w:val="24"/>
              </w:rPr>
              <w:t xml:space="preserve"> </w:t>
            </w:r>
          </w:p>
          <w:p w14:paraId="0C542615" w14:textId="0F2E0324" w:rsidR="3E7AD04E" w:rsidRPr="004D7814" w:rsidRDefault="3E7AD04E"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Directed students who were not in last session, to slides to look at to catch up.</w:t>
            </w:r>
          </w:p>
          <w:p w14:paraId="330C48E7" w14:textId="12FA1464" w:rsidR="00E27D12" w:rsidRPr="004D7814" w:rsidRDefault="00E27D12"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Used tasked (offered to work independently</w:t>
            </w:r>
            <w:r w:rsidR="00ED3380" w:rsidRPr="004D7814">
              <w:rPr>
                <w:rFonts w:ascii="Arial" w:hAnsi="Arial" w:cs="Arial"/>
                <w:bCs/>
                <w:sz w:val="24"/>
                <w:szCs w:val="24"/>
              </w:rPr>
              <w:t>/groups)</w:t>
            </w:r>
          </w:p>
          <w:p w14:paraId="0673F36E" w14:textId="45222F16" w:rsidR="00ED3380" w:rsidRPr="004D7814" w:rsidRDefault="00ED3380"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Asked questions on slide, gave students 10/15 minutes to do some research to answer the question set</w:t>
            </w:r>
            <w:r w:rsidR="0097599B" w:rsidRPr="004D7814">
              <w:rPr>
                <w:rFonts w:ascii="Arial" w:hAnsi="Arial" w:cs="Arial"/>
                <w:bCs/>
                <w:sz w:val="24"/>
                <w:szCs w:val="24"/>
              </w:rPr>
              <w:t xml:space="preserve">, and make notes. Feedback was expected following the task, then lecturer B would </w:t>
            </w:r>
            <w:r w:rsidR="00F42050" w:rsidRPr="004D7814">
              <w:rPr>
                <w:rFonts w:ascii="Arial" w:hAnsi="Arial" w:cs="Arial"/>
                <w:bCs/>
                <w:sz w:val="24"/>
                <w:szCs w:val="24"/>
              </w:rPr>
              <w:t xml:space="preserve">recap using next </w:t>
            </w:r>
            <w:r w:rsidR="00F46D88" w:rsidRPr="004D7814">
              <w:rPr>
                <w:rFonts w:ascii="Arial" w:hAnsi="Arial" w:cs="Arial"/>
                <w:bCs/>
                <w:sz w:val="24"/>
                <w:szCs w:val="24"/>
              </w:rPr>
              <w:t>slide.</w:t>
            </w:r>
          </w:p>
          <w:p w14:paraId="3F3972B6" w14:textId="226CA04A" w:rsidR="00F42050" w:rsidRPr="004D7814" w:rsidRDefault="00F42050"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Reword</w:t>
            </w:r>
            <w:r w:rsidR="00CC5F06" w:rsidRPr="004D7814">
              <w:rPr>
                <w:rFonts w:ascii="Arial" w:hAnsi="Arial" w:cs="Arial"/>
                <w:bCs/>
                <w:sz w:val="24"/>
                <w:szCs w:val="24"/>
              </w:rPr>
              <w:t>/breakdown question if no one answered (this did not happen often)</w:t>
            </w:r>
          </w:p>
          <w:p w14:paraId="14E25490" w14:textId="39F6C52E" w:rsidR="00CC5F06" w:rsidRPr="004D7814" w:rsidRDefault="00CC5F06"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 xml:space="preserve">Informed that tasks could help towards </w:t>
            </w:r>
            <w:r w:rsidR="00F46D88" w:rsidRPr="004D7814">
              <w:rPr>
                <w:rFonts w:ascii="Arial" w:hAnsi="Arial" w:cs="Arial"/>
                <w:bCs/>
                <w:sz w:val="24"/>
                <w:szCs w:val="24"/>
              </w:rPr>
              <w:t>assignment.</w:t>
            </w:r>
          </w:p>
          <w:p w14:paraId="7CD9D6FA" w14:textId="663E4FBF" w:rsidR="0D11E08F" w:rsidRPr="004D7814" w:rsidRDefault="0D11E08F" w:rsidP="004D7814">
            <w:pPr>
              <w:pStyle w:val="ListParagraph"/>
              <w:numPr>
                <w:ilvl w:val="0"/>
                <w:numId w:val="7"/>
              </w:numPr>
              <w:spacing w:line="360" w:lineRule="auto"/>
              <w:rPr>
                <w:rFonts w:ascii="Arial" w:hAnsi="Arial" w:cs="Arial"/>
                <w:bCs/>
                <w:sz w:val="24"/>
                <w:szCs w:val="24"/>
              </w:rPr>
            </w:pPr>
            <w:bookmarkStart w:id="1" w:name="_Int_qh9hEc4J"/>
            <w:r w:rsidRPr="004D7814">
              <w:rPr>
                <w:rFonts w:ascii="Arial" w:hAnsi="Arial" w:cs="Arial"/>
                <w:bCs/>
                <w:sz w:val="24"/>
                <w:szCs w:val="24"/>
              </w:rPr>
              <w:t>Particular slide</w:t>
            </w:r>
            <w:bookmarkEnd w:id="1"/>
            <w:r w:rsidRPr="004D7814">
              <w:rPr>
                <w:rFonts w:ascii="Arial" w:hAnsi="Arial" w:cs="Arial"/>
                <w:bCs/>
                <w:sz w:val="24"/>
                <w:szCs w:val="24"/>
              </w:rPr>
              <w:t xml:space="preserve"> had a small print size, apologised to students. </w:t>
            </w:r>
          </w:p>
          <w:p w14:paraId="2F3DF95B" w14:textId="463E48BA" w:rsidR="0D11E08F" w:rsidRPr="004D7814" w:rsidRDefault="0D11E08F"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Long word on PowerPoint, lecturer B playfully asked if any students wanted to help her pronounce it.</w:t>
            </w:r>
          </w:p>
          <w:p w14:paraId="0EABC54D" w14:textId="405B7ECD" w:rsidR="00CC5F06" w:rsidRPr="004D7814" w:rsidRDefault="00CC5F06"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Showed 5:20</w:t>
            </w:r>
            <w:r w:rsidR="00771B36" w:rsidRPr="004D7814">
              <w:rPr>
                <w:rFonts w:ascii="Arial" w:hAnsi="Arial" w:cs="Arial"/>
                <w:bCs/>
                <w:sz w:val="24"/>
                <w:szCs w:val="24"/>
              </w:rPr>
              <w:t xml:space="preserve"> </w:t>
            </w:r>
            <w:r w:rsidR="00F46D88" w:rsidRPr="004D7814">
              <w:rPr>
                <w:rFonts w:ascii="Arial" w:hAnsi="Arial" w:cs="Arial"/>
                <w:bCs/>
                <w:sz w:val="24"/>
                <w:szCs w:val="24"/>
              </w:rPr>
              <w:t>YouTube</w:t>
            </w:r>
            <w:r w:rsidR="00771B36" w:rsidRPr="004D7814">
              <w:rPr>
                <w:rFonts w:ascii="Arial" w:hAnsi="Arial" w:cs="Arial"/>
                <w:bCs/>
                <w:sz w:val="24"/>
                <w:szCs w:val="24"/>
              </w:rPr>
              <w:t xml:space="preserve"> video relevant to topic with visuals and audio of information. Asked students to make notes and </w:t>
            </w:r>
            <w:r w:rsidR="00F46D88" w:rsidRPr="004D7814">
              <w:rPr>
                <w:rFonts w:ascii="Arial" w:hAnsi="Arial" w:cs="Arial"/>
                <w:bCs/>
                <w:sz w:val="24"/>
                <w:szCs w:val="24"/>
              </w:rPr>
              <w:t>feedback.</w:t>
            </w:r>
          </w:p>
          <w:p w14:paraId="2B74EE46" w14:textId="1BEAA60A" w:rsidR="00771B36" w:rsidRPr="004D7814" w:rsidRDefault="00771B36"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 xml:space="preserve">Class engaged more as the lesson developed – volunteering more ideas and </w:t>
            </w:r>
            <w:r w:rsidR="00F46D88" w:rsidRPr="004D7814">
              <w:rPr>
                <w:rFonts w:ascii="Arial" w:hAnsi="Arial" w:cs="Arial"/>
                <w:bCs/>
                <w:sz w:val="24"/>
                <w:szCs w:val="24"/>
              </w:rPr>
              <w:t>answers.</w:t>
            </w:r>
          </w:p>
          <w:p w14:paraId="58011B19" w14:textId="08B64F3E" w:rsidR="6580BAFF" w:rsidRPr="004D7814" w:rsidRDefault="6580BAFF"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lastRenderedPageBreak/>
              <w:t>Lecturer B left the room briefly during a task, student behaviour remained the same which implied that engagement levels were high.</w:t>
            </w:r>
          </w:p>
          <w:p w14:paraId="02AF2646" w14:textId="2D70123C" w:rsidR="00771B36" w:rsidRPr="004D7814" w:rsidRDefault="00771B36"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Checked entry behaviour</w:t>
            </w:r>
            <w:r w:rsidR="00CF59B0" w:rsidRPr="004D7814">
              <w:rPr>
                <w:rFonts w:ascii="Arial" w:hAnsi="Arial" w:cs="Arial"/>
                <w:bCs/>
                <w:sz w:val="24"/>
                <w:szCs w:val="24"/>
              </w:rPr>
              <w:t xml:space="preserve"> </w:t>
            </w:r>
            <w:r w:rsidRPr="004D7814">
              <w:rPr>
                <w:rFonts w:ascii="Arial" w:hAnsi="Arial" w:cs="Arial"/>
                <w:bCs/>
                <w:sz w:val="24"/>
                <w:szCs w:val="24"/>
              </w:rPr>
              <w:t xml:space="preserve">about </w:t>
            </w:r>
            <w:r w:rsidR="5782BEA2" w:rsidRPr="004D7814">
              <w:rPr>
                <w:rFonts w:ascii="Arial" w:hAnsi="Arial" w:cs="Arial"/>
                <w:bCs/>
                <w:sz w:val="24"/>
                <w:szCs w:val="24"/>
              </w:rPr>
              <w:t xml:space="preserve">key words and </w:t>
            </w:r>
            <w:r w:rsidR="1627A3D4" w:rsidRPr="004D7814">
              <w:rPr>
                <w:rFonts w:ascii="Arial" w:hAnsi="Arial" w:cs="Arial"/>
                <w:bCs/>
                <w:sz w:val="24"/>
                <w:szCs w:val="24"/>
              </w:rPr>
              <w:t>various</w:t>
            </w:r>
            <w:r w:rsidR="002A4ACF" w:rsidRPr="004D7814">
              <w:rPr>
                <w:rFonts w:ascii="Arial" w:hAnsi="Arial" w:cs="Arial"/>
                <w:bCs/>
                <w:sz w:val="24"/>
                <w:szCs w:val="24"/>
              </w:rPr>
              <w:t xml:space="preserve"> parts of the </w:t>
            </w:r>
            <w:r w:rsidRPr="004D7814">
              <w:rPr>
                <w:rFonts w:ascii="Arial" w:hAnsi="Arial" w:cs="Arial"/>
                <w:bCs/>
                <w:sz w:val="24"/>
                <w:szCs w:val="24"/>
              </w:rPr>
              <w:t>topic</w:t>
            </w:r>
            <w:r w:rsidR="00CF59B0" w:rsidRPr="004D7814">
              <w:rPr>
                <w:rFonts w:ascii="Arial" w:hAnsi="Arial" w:cs="Arial"/>
                <w:bCs/>
                <w:sz w:val="24"/>
                <w:szCs w:val="24"/>
              </w:rPr>
              <w:t xml:space="preserve"> throughout session</w:t>
            </w:r>
            <w:r w:rsidR="002A4ACF" w:rsidRPr="004D7814">
              <w:rPr>
                <w:rFonts w:ascii="Arial" w:hAnsi="Arial" w:cs="Arial"/>
                <w:bCs/>
                <w:sz w:val="24"/>
                <w:szCs w:val="24"/>
              </w:rPr>
              <w:t>,</w:t>
            </w:r>
            <w:r w:rsidRPr="004D7814">
              <w:rPr>
                <w:rFonts w:ascii="Arial" w:hAnsi="Arial" w:cs="Arial"/>
                <w:bCs/>
                <w:sz w:val="24"/>
                <w:szCs w:val="24"/>
              </w:rPr>
              <w:t xml:space="preserve"> to check understanding </w:t>
            </w:r>
            <w:r w:rsidR="00CF59B0" w:rsidRPr="004D7814">
              <w:rPr>
                <w:rFonts w:ascii="Arial" w:hAnsi="Arial" w:cs="Arial"/>
                <w:bCs/>
                <w:sz w:val="24"/>
                <w:szCs w:val="24"/>
              </w:rPr>
              <w:t>(identified minimal knowledge)</w:t>
            </w:r>
          </w:p>
          <w:p w14:paraId="4B4E71CD" w14:textId="3C583631" w:rsidR="5A2ABB25" w:rsidRPr="004D7814" w:rsidRDefault="5A2ABB25"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Discussion formed between lecturer B and students following a question.</w:t>
            </w:r>
          </w:p>
          <w:p w14:paraId="562BF9B8" w14:textId="24592798" w:rsidR="32964CD5" w:rsidRPr="004D7814" w:rsidRDefault="32964CD5"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 xml:space="preserve">Asked a student how they were getting on, student did not reply and carried on writing. Lecturer B waited a short while and then went to the front of the room and </w:t>
            </w:r>
            <w:r w:rsidR="6C00D8FC" w:rsidRPr="004D7814">
              <w:rPr>
                <w:rFonts w:ascii="Arial" w:hAnsi="Arial" w:cs="Arial"/>
                <w:bCs/>
                <w:sz w:val="24"/>
                <w:szCs w:val="24"/>
              </w:rPr>
              <w:t>reiterated</w:t>
            </w:r>
            <w:r w:rsidRPr="004D7814">
              <w:rPr>
                <w:rFonts w:ascii="Arial" w:hAnsi="Arial" w:cs="Arial"/>
                <w:bCs/>
                <w:sz w:val="24"/>
                <w:szCs w:val="24"/>
              </w:rPr>
              <w:t xml:space="preserve"> what the task was and let the room go silent</w:t>
            </w:r>
            <w:r w:rsidR="6B0A3E4E" w:rsidRPr="004D7814">
              <w:rPr>
                <w:rFonts w:ascii="Arial" w:hAnsi="Arial" w:cs="Arial"/>
                <w:bCs/>
                <w:sz w:val="24"/>
                <w:szCs w:val="24"/>
              </w:rPr>
              <w:t>.</w:t>
            </w:r>
          </w:p>
          <w:p w14:paraId="0CE7A9A2" w14:textId="5CDC6D67" w:rsidR="00E27D12" w:rsidRPr="004D7814" w:rsidRDefault="7046D1B6" w:rsidP="004D7814">
            <w:pPr>
              <w:pStyle w:val="ListParagraph"/>
              <w:numPr>
                <w:ilvl w:val="0"/>
                <w:numId w:val="7"/>
              </w:numPr>
              <w:spacing w:line="360" w:lineRule="auto"/>
              <w:rPr>
                <w:rFonts w:ascii="Arial" w:hAnsi="Arial" w:cs="Arial"/>
                <w:bCs/>
                <w:sz w:val="24"/>
                <w:szCs w:val="24"/>
              </w:rPr>
            </w:pPr>
            <w:r w:rsidRPr="004D7814">
              <w:rPr>
                <w:rFonts w:ascii="Arial" w:hAnsi="Arial" w:cs="Arial"/>
                <w:bCs/>
                <w:sz w:val="24"/>
                <w:szCs w:val="24"/>
              </w:rPr>
              <w:t xml:space="preserve">To conclude the session, lecturer B informed students what they would be doing in their next session. Students were asked if they had any questions, and then </w:t>
            </w:r>
            <w:r w:rsidR="7B8E9876" w:rsidRPr="004D7814">
              <w:rPr>
                <w:rFonts w:ascii="Arial" w:hAnsi="Arial" w:cs="Arial"/>
                <w:bCs/>
                <w:sz w:val="24"/>
                <w:szCs w:val="24"/>
              </w:rPr>
              <w:t xml:space="preserve">lecturer B </w:t>
            </w:r>
            <w:r w:rsidRPr="004D7814">
              <w:rPr>
                <w:rFonts w:ascii="Arial" w:hAnsi="Arial" w:cs="Arial"/>
                <w:bCs/>
                <w:sz w:val="24"/>
                <w:szCs w:val="24"/>
              </w:rPr>
              <w:t xml:space="preserve">went on to briefly discuss assignment. </w:t>
            </w:r>
            <w:r w:rsidR="435049A9" w:rsidRPr="004D7814">
              <w:rPr>
                <w:rFonts w:ascii="Arial" w:hAnsi="Arial" w:cs="Arial"/>
                <w:bCs/>
                <w:sz w:val="24"/>
                <w:szCs w:val="24"/>
              </w:rPr>
              <w:t xml:space="preserve">Directed students to MOODLE where some content is to help towards assignment. </w:t>
            </w:r>
          </w:p>
        </w:tc>
      </w:tr>
      <w:tr w:rsidR="001830EC" w:rsidRPr="004D7814" w14:paraId="14658123" w14:textId="77777777" w:rsidTr="00526A63">
        <w:trPr>
          <w:jc w:val="center"/>
        </w:trPr>
        <w:tc>
          <w:tcPr>
            <w:tcW w:w="10490" w:type="dxa"/>
            <w:gridSpan w:val="2"/>
            <w:shd w:val="clear" w:color="auto" w:fill="auto"/>
          </w:tcPr>
          <w:p w14:paraId="33BA7D4B" w14:textId="77777777" w:rsidR="001830EC" w:rsidRPr="004D7814" w:rsidRDefault="001830EC" w:rsidP="004D7814">
            <w:pPr>
              <w:spacing w:line="360" w:lineRule="auto"/>
              <w:rPr>
                <w:rFonts w:ascii="Arial" w:hAnsi="Arial" w:cs="Arial"/>
                <w:b/>
                <w:sz w:val="24"/>
                <w:szCs w:val="24"/>
              </w:rPr>
            </w:pPr>
            <w:r w:rsidRPr="004D7814">
              <w:rPr>
                <w:rFonts w:ascii="Arial" w:hAnsi="Arial" w:cs="Arial"/>
                <w:b/>
                <w:sz w:val="24"/>
                <w:szCs w:val="24"/>
              </w:rPr>
              <w:lastRenderedPageBreak/>
              <w:t>What I have learned:</w:t>
            </w:r>
          </w:p>
        </w:tc>
      </w:tr>
      <w:tr w:rsidR="00F46D88" w:rsidRPr="004D7814" w14:paraId="217EC993" w14:textId="77777777" w:rsidTr="00C14428">
        <w:trPr>
          <w:jc w:val="center"/>
        </w:trPr>
        <w:tc>
          <w:tcPr>
            <w:tcW w:w="10490" w:type="dxa"/>
            <w:gridSpan w:val="2"/>
            <w:tcBorders>
              <w:bottom w:val="single" w:sz="4" w:space="0" w:color="auto"/>
            </w:tcBorders>
            <w:shd w:val="clear" w:color="auto" w:fill="auto"/>
          </w:tcPr>
          <w:p w14:paraId="20C8EFE0" w14:textId="1ABA1CF4" w:rsidR="00504662" w:rsidRPr="004D7814" w:rsidRDefault="00504662"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Using tasks after teaching a small amount of content can be useful for engagement levels.</w:t>
            </w:r>
          </w:p>
          <w:p w14:paraId="71C2D93D" w14:textId="6099F92F" w:rsidR="007B4510" w:rsidRPr="004D7814" w:rsidRDefault="00580E3E"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Encouraging independent learning is effective for engaging students in their own learning</w:t>
            </w:r>
            <w:r w:rsidR="007B4510" w:rsidRPr="004D7814">
              <w:rPr>
                <w:rFonts w:ascii="Arial" w:hAnsi="Arial" w:cs="Arial"/>
                <w:bCs/>
                <w:sz w:val="24"/>
                <w:szCs w:val="24"/>
              </w:rPr>
              <w:t>.</w:t>
            </w:r>
          </w:p>
          <w:p w14:paraId="1111395D" w14:textId="0F59E613" w:rsidR="00EA1C3D" w:rsidRPr="004D7814" w:rsidRDefault="007B4510"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PowerPoint is useful for relaying</w:t>
            </w:r>
            <w:r w:rsidR="00EA1C3D" w:rsidRPr="004D7814">
              <w:rPr>
                <w:rFonts w:ascii="Arial" w:hAnsi="Arial" w:cs="Arial"/>
                <w:bCs/>
                <w:sz w:val="24"/>
                <w:szCs w:val="24"/>
              </w:rPr>
              <w:t>/presenting topic content.</w:t>
            </w:r>
          </w:p>
          <w:p w14:paraId="7A8D0EB1" w14:textId="570DDFEC" w:rsidR="00EA1C3D" w:rsidRPr="004D7814" w:rsidRDefault="00EA1C3D"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 xml:space="preserve">Not using </w:t>
            </w:r>
            <w:r w:rsidR="007A38AC" w:rsidRPr="004D7814">
              <w:rPr>
                <w:rFonts w:ascii="Arial" w:hAnsi="Arial" w:cs="Arial"/>
                <w:bCs/>
                <w:sz w:val="24"/>
                <w:szCs w:val="24"/>
              </w:rPr>
              <w:t>students’</w:t>
            </w:r>
            <w:r w:rsidRPr="004D7814">
              <w:rPr>
                <w:rFonts w:ascii="Arial" w:hAnsi="Arial" w:cs="Arial"/>
                <w:bCs/>
                <w:sz w:val="24"/>
                <w:szCs w:val="24"/>
              </w:rPr>
              <w:t xml:space="preserve"> names can reduce the personal</w:t>
            </w:r>
            <w:r w:rsidR="007A38AC" w:rsidRPr="004D7814">
              <w:rPr>
                <w:rFonts w:ascii="Arial" w:hAnsi="Arial" w:cs="Arial"/>
                <w:bCs/>
                <w:sz w:val="24"/>
                <w:szCs w:val="24"/>
              </w:rPr>
              <w:t>ised</w:t>
            </w:r>
            <w:r w:rsidRPr="004D7814">
              <w:rPr>
                <w:rFonts w:ascii="Arial" w:hAnsi="Arial" w:cs="Arial"/>
                <w:bCs/>
                <w:sz w:val="24"/>
                <w:szCs w:val="24"/>
              </w:rPr>
              <w:t xml:space="preserve"> learning experiences</w:t>
            </w:r>
            <w:r w:rsidR="007A38AC" w:rsidRPr="004D7814">
              <w:rPr>
                <w:rFonts w:ascii="Arial" w:hAnsi="Arial" w:cs="Arial"/>
                <w:bCs/>
                <w:sz w:val="24"/>
                <w:szCs w:val="24"/>
              </w:rPr>
              <w:t>.</w:t>
            </w:r>
          </w:p>
          <w:p w14:paraId="0B7A4081" w14:textId="40702F31" w:rsidR="007A38AC" w:rsidRPr="004D7814" w:rsidRDefault="007A38AC"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 xml:space="preserve">Using digital resources can </w:t>
            </w:r>
            <w:r w:rsidR="009F69E8" w:rsidRPr="004D7814">
              <w:rPr>
                <w:rFonts w:ascii="Arial" w:hAnsi="Arial" w:cs="Arial"/>
                <w:bCs/>
                <w:sz w:val="24"/>
                <w:szCs w:val="24"/>
              </w:rPr>
              <w:t>be effective to explain the topic content further.</w:t>
            </w:r>
          </w:p>
          <w:p w14:paraId="06D87B2E" w14:textId="5841913D" w:rsidR="00E82015" w:rsidRPr="004D7814" w:rsidRDefault="003F5ED7"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 xml:space="preserve">Asking students to make notes and feedback </w:t>
            </w:r>
            <w:r w:rsidR="00D76616" w:rsidRPr="004D7814">
              <w:rPr>
                <w:rFonts w:ascii="Arial" w:hAnsi="Arial" w:cs="Arial"/>
                <w:bCs/>
                <w:sz w:val="24"/>
                <w:szCs w:val="24"/>
              </w:rPr>
              <w:t xml:space="preserve">can be used to measure the learning that is taking place, the student’s understanding of the topic and </w:t>
            </w:r>
            <w:r w:rsidR="00E82015" w:rsidRPr="004D7814">
              <w:rPr>
                <w:rFonts w:ascii="Arial" w:hAnsi="Arial" w:cs="Arial"/>
                <w:bCs/>
                <w:sz w:val="24"/>
                <w:szCs w:val="24"/>
              </w:rPr>
              <w:t>what sense they make of it.</w:t>
            </w:r>
          </w:p>
          <w:p w14:paraId="48C62E5D" w14:textId="2018109E" w:rsidR="00E82015" w:rsidRPr="004D7814" w:rsidRDefault="00E82015"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Getting students to feedback what they have found whilst undertaking independent learning allows for the students to learn from one another.</w:t>
            </w:r>
          </w:p>
          <w:p w14:paraId="43EC97F6" w14:textId="6163FBB2" w:rsidR="00E82015" w:rsidRPr="004D7814" w:rsidRDefault="00C42D7B"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 xml:space="preserve">Checking entry behaviour throughout the lesson allows for the teaching professional to gain an understanding of what the students may already </w:t>
            </w:r>
            <w:r w:rsidR="002E79A5" w:rsidRPr="004D7814">
              <w:rPr>
                <w:rFonts w:ascii="Arial" w:hAnsi="Arial" w:cs="Arial"/>
                <w:bCs/>
                <w:sz w:val="24"/>
                <w:szCs w:val="24"/>
              </w:rPr>
              <w:t>know and</w:t>
            </w:r>
            <w:r w:rsidR="00EA64B6" w:rsidRPr="004D7814">
              <w:rPr>
                <w:rFonts w:ascii="Arial" w:hAnsi="Arial" w:cs="Arial"/>
                <w:bCs/>
                <w:sz w:val="24"/>
                <w:szCs w:val="24"/>
              </w:rPr>
              <w:t xml:space="preserve"> build on their existing knowledge. </w:t>
            </w:r>
            <w:r w:rsidR="002E79A5" w:rsidRPr="004D7814">
              <w:rPr>
                <w:rFonts w:ascii="Arial" w:hAnsi="Arial" w:cs="Arial"/>
                <w:bCs/>
                <w:sz w:val="24"/>
                <w:szCs w:val="24"/>
              </w:rPr>
              <w:t>On the other hand, it can identify if there is limited to no knowledge on the topic, allowing for adaptive teaching to take place.</w:t>
            </w:r>
            <w:r w:rsidR="00EA64B6" w:rsidRPr="004D7814">
              <w:rPr>
                <w:rFonts w:ascii="Arial" w:hAnsi="Arial" w:cs="Arial"/>
                <w:bCs/>
                <w:sz w:val="24"/>
                <w:szCs w:val="24"/>
              </w:rPr>
              <w:t xml:space="preserve"> </w:t>
            </w:r>
          </w:p>
          <w:p w14:paraId="1A9F7388" w14:textId="77777777" w:rsidR="00CF39EE" w:rsidRPr="004D7814" w:rsidRDefault="00692D1E" w:rsidP="004D7814">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t xml:space="preserve">It can take time for students to engage and join in with discussions and </w:t>
            </w:r>
            <w:r w:rsidR="00605B1C" w:rsidRPr="004D7814">
              <w:rPr>
                <w:rFonts w:ascii="Arial" w:hAnsi="Arial" w:cs="Arial"/>
                <w:bCs/>
                <w:sz w:val="24"/>
                <w:szCs w:val="24"/>
              </w:rPr>
              <w:t xml:space="preserve">question and answering within a session, encouraging equal engagement from the beginning of the session </w:t>
            </w:r>
            <w:r w:rsidR="00CF39EE" w:rsidRPr="004D7814">
              <w:rPr>
                <w:rFonts w:ascii="Arial" w:hAnsi="Arial" w:cs="Arial"/>
                <w:bCs/>
                <w:sz w:val="24"/>
                <w:szCs w:val="24"/>
              </w:rPr>
              <w:t xml:space="preserve">can reduce the time that students take to join in. </w:t>
            </w:r>
          </w:p>
          <w:p w14:paraId="10AEEB1F" w14:textId="068557AF" w:rsidR="004D7814" w:rsidRPr="004D7814" w:rsidRDefault="00CF39EE" w:rsidP="00FC27A2">
            <w:pPr>
              <w:pStyle w:val="ListParagraph"/>
              <w:numPr>
                <w:ilvl w:val="0"/>
                <w:numId w:val="8"/>
              </w:numPr>
              <w:spacing w:line="360" w:lineRule="auto"/>
              <w:rPr>
                <w:rFonts w:ascii="Arial" w:hAnsi="Arial" w:cs="Arial"/>
                <w:bCs/>
                <w:sz w:val="24"/>
                <w:szCs w:val="24"/>
              </w:rPr>
            </w:pPr>
            <w:r w:rsidRPr="004D7814">
              <w:rPr>
                <w:rFonts w:ascii="Arial" w:hAnsi="Arial" w:cs="Arial"/>
                <w:bCs/>
                <w:sz w:val="24"/>
                <w:szCs w:val="24"/>
              </w:rPr>
              <w:lastRenderedPageBreak/>
              <w:t>Rewording questions if students do not answer is useful t</w:t>
            </w:r>
            <w:r w:rsidR="00742BB8" w:rsidRPr="004D7814">
              <w:rPr>
                <w:rFonts w:ascii="Arial" w:hAnsi="Arial" w:cs="Arial"/>
                <w:bCs/>
                <w:sz w:val="24"/>
                <w:szCs w:val="24"/>
              </w:rPr>
              <w:t>o help them to gain a better understanding of what is being asked.</w:t>
            </w:r>
            <w:r w:rsidR="00605B1C" w:rsidRPr="004D7814">
              <w:rPr>
                <w:rFonts w:ascii="Arial" w:hAnsi="Arial" w:cs="Arial"/>
                <w:bCs/>
                <w:sz w:val="24"/>
                <w:szCs w:val="24"/>
              </w:rPr>
              <w:t xml:space="preserve"> </w:t>
            </w:r>
          </w:p>
        </w:tc>
      </w:tr>
      <w:tr w:rsidR="001830EC" w:rsidRPr="004D7814" w14:paraId="7C72CB3E" w14:textId="77777777" w:rsidTr="00526A63">
        <w:trPr>
          <w:jc w:val="center"/>
        </w:trPr>
        <w:tc>
          <w:tcPr>
            <w:tcW w:w="10490" w:type="dxa"/>
            <w:gridSpan w:val="2"/>
            <w:shd w:val="clear" w:color="auto" w:fill="auto"/>
          </w:tcPr>
          <w:p w14:paraId="1807C08E" w14:textId="77777777" w:rsidR="001830EC" w:rsidRPr="004D7814" w:rsidRDefault="001830EC" w:rsidP="004D7814">
            <w:pPr>
              <w:spacing w:line="360" w:lineRule="auto"/>
              <w:rPr>
                <w:rFonts w:ascii="Arial" w:hAnsi="Arial" w:cs="Arial"/>
                <w:b/>
                <w:bCs/>
                <w:sz w:val="24"/>
                <w:szCs w:val="24"/>
              </w:rPr>
            </w:pPr>
            <w:r w:rsidRPr="004D7814">
              <w:rPr>
                <w:rFonts w:ascii="Arial" w:hAnsi="Arial" w:cs="Arial"/>
                <w:b/>
                <w:bCs/>
                <w:sz w:val="24"/>
                <w:szCs w:val="24"/>
              </w:rPr>
              <w:lastRenderedPageBreak/>
              <w:t>Targets to improve my own practice (mapped to professional standards):</w:t>
            </w:r>
          </w:p>
        </w:tc>
      </w:tr>
      <w:tr w:rsidR="00595288" w:rsidRPr="004D7814" w14:paraId="56548BE7" w14:textId="77777777" w:rsidTr="006A0B1E">
        <w:trPr>
          <w:jc w:val="center"/>
        </w:trPr>
        <w:tc>
          <w:tcPr>
            <w:tcW w:w="10490" w:type="dxa"/>
            <w:gridSpan w:val="2"/>
            <w:shd w:val="clear" w:color="auto" w:fill="auto"/>
          </w:tcPr>
          <w:p w14:paraId="22E958B8" w14:textId="785E90FA" w:rsidR="00595288" w:rsidRDefault="00595288" w:rsidP="008A4B5F">
            <w:pPr>
              <w:pStyle w:val="ListParagraph"/>
              <w:numPr>
                <w:ilvl w:val="0"/>
                <w:numId w:val="11"/>
              </w:numPr>
              <w:spacing w:line="360" w:lineRule="auto"/>
              <w:rPr>
                <w:rFonts w:ascii="Arial" w:hAnsi="Arial" w:cs="Arial"/>
                <w:bCs/>
                <w:sz w:val="24"/>
                <w:szCs w:val="24"/>
              </w:rPr>
            </w:pPr>
            <w:r>
              <w:rPr>
                <w:rFonts w:ascii="Arial" w:hAnsi="Arial" w:cs="Arial"/>
                <w:bCs/>
                <w:sz w:val="24"/>
                <w:szCs w:val="24"/>
              </w:rPr>
              <w:t>Learn students’ names so that I can address them personally, in order to respect each learner individually.</w:t>
            </w:r>
          </w:p>
          <w:p w14:paraId="2A4A3E03" w14:textId="6F5B0CD3" w:rsidR="006C0243" w:rsidRDefault="00703DC8" w:rsidP="008A4B5F">
            <w:pPr>
              <w:pStyle w:val="ListParagraph"/>
              <w:numPr>
                <w:ilvl w:val="0"/>
                <w:numId w:val="11"/>
              </w:numPr>
              <w:spacing w:line="360" w:lineRule="auto"/>
              <w:rPr>
                <w:rFonts w:ascii="Arial" w:hAnsi="Arial" w:cs="Arial"/>
                <w:bCs/>
                <w:sz w:val="24"/>
                <w:szCs w:val="24"/>
              </w:rPr>
            </w:pPr>
            <w:r>
              <w:rPr>
                <w:rFonts w:ascii="Arial" w:hAnsi="Arial" w:cs="Arial"/>
                <w:bCs/>
                <w:sz w:val="24"/>
                <w:szCs w:val="24"/>
              </w:rPr>
              <w:t>Collaborate with more knowledgeable others in terms of</w:t>
            </w:r>
            <w:r w:rsidR="00547D21">
              <w:rPr>
                <w:rFonts w:ascii="Arial" w:hAnsi="Arial" w:cs="Arial"/>
                <w:bCs/>
                <w:sz w:val="24"/>
                <w:szCs w:val="24"/>
              </w:rPr>
              <w:t xml:space="preserve"> strengthen</w:t>
            </w:r>
            <w:r w:rsidR="00F71CEC">
              <w:rPr>
                <w:rFonts w:ascii="Arial" w:hAnsi="Arial" w:cs="Arial"/>
                <w:bCs/>
                <w:sz w:val="24"/>
                <w:szCs w:val="24"/>
              </w:rPr>
              <w:t>ing</w:t>
            </w:r>
            <w:r w:rsidR="00547D21">
              <w:rPr>
                <w:rFonts w:ascii="Arial" w:hAnsi="Arial" w:cs="Arial"/>
                <w:bCs/>
                <w:sz w:val="24"/>
                <w:szCs w:val="24"/>
              </w:rPr>
              <w:t xml:space="preserve"> my skills in</w:t>
            </w:r>
            <w:r>
              <w:rPr>
                <w:rFonts w:ascii="Arial" w:hAnsi="Arial" w:cs="Arial"/>
                <w:bCs/>
                <w:sz w:val="24"/>
                <w:szCs w:val="24"/>
              </w:rPr>
              <w:t xml:space="preserve"> digital technology to enhance my practice</w:t>
            </w:r>
            <w:r w:rsidR="001949AA">
              <w:rPr>
                <w:rFonts w:ascii="Arial" w:hAnsi="Arial" w:cs="Arial"/>
                <w:bCs/>
                <w:sz w:val="24"/>
                <w:szCs w:val="24"/>
              </w:rPr>
              <w:t xml:space="preserve">, whilst </w:t>
            </w:r>
            <w:r w:rsidR="00457158">
              <w:rPr>
                <w:rFonts w:ascii="Arial" w:hAnsi="Arial" w:cs="Arial"/>
                <w:bCs/>
                <w:sz w:val="24"/>
                <w:szCs w:val="24"/>
              </w:rPr>
              <w:t xml:space="preserve">also </w:t>
            </w:r>
            <w:r w:rsidR="001949AA">
              <w:rPr>
                <w:rFonts w:ascii="Arial" w:hAnsi="Arial" w:cs="Arial"/>
                <w:bCs/>
                <w:sz w:val="24"/>
                <w:szCs w:val="24"/>
              </w:rPr>
              <w:t>using digital technologies and resources appropriately for the learning</w:t>
            </w:r>
            <w:r w:rsidR="00547D21">
              <w:rPr>
                <w:rFonts w:ascii="Arial" w:hAnsi="Arial" w:cs="Arial"/>
                <w:bCs/>
                <w:sz w:val="24"/>
                <w:szCs w:val="24"/>
              </w:rPr>
              <w:t>.</w:t>
            </w:r>
          </w:p>
          <w:p w14:paraId="47D8B57E" w14:textId="79AF66CD" w:rsidR="00547D21" w:rsidRDefault="005821F9" w:rsidP="008A4B5F">
            <w:pPr>
              <w:pStyle w:val="ListParagraph"/>
              <w:numPr>
                <w:ilvl w:val="0"/>
                <w:numId w:val="11"/>
              </w:numPr>
              <w:spacing w:line="360" w:lineRule="auto"/>
              <w:rPr>
                <w:rFonts w:ascii="Arial" w:hAnsi="Arial" w:cs="Arial"/>
                <w:bCs/>
                <w:sz w:val="24"/>
                <w:szCs w:val="24"/>
              </w:rPr>
            </w:pPr>
            <w:r>
              <w:rPr>
                <w:rFonts w:ascii="Arial" w:hAnsi="Arial" w:cs="Arial"/>
                <w:bCs/>
                <w:sz w:val="24"/>
                <w:szCs w:val="24"/>
              </w:rPr>
              <w:t>Continue to research and trial different teaching strategies</w:t>
            </w:r>
            <w:r w:rsidR="00DD0C77">
              <w:rPr>
                <w:rFonts w:ascii="Arial" w:hAnsi="Arial" w:cs="Arial"/>
                <w:bCs/>
                <w:sz w:val="24"/>
                <w:szCs w:val="24"/>
              </w:rPr>
              <w:t xml:space="preserve"> so that I can apply my knowledge </w:t>
            </w:r>
            <w:r w:rsidR="000379BE">
              <w:rPr>
                <w:rFonts w:ascii="Arial" w:hAnsi="Arial" w:cs="Arial"/>
                <w:bCs/>
                <w:sz w:val="24"/>
                <w:szCs w:val="24"/>
              </w:rPr>
              <w:t>to supporting learning that is appropriate to specific subjects and level of study.</w:t>
            </w:r>
          </w:p>
          <w:p w14:paraId="17AEAB6E" w14:textId="4607B57C" w:rsidR="000379BE" w:rsidRDefault="00EB57A5" w:rsidP="008A4B5F">
            <w:pPr>
              <w:pStyle w:val="ListParagraph"/>
              <w:numPr>
                <w:ilvl w:val="0"/>
                <w:numId w:val="11"/>
              </w:numPr>
              <w:spacing w:line="360" w:lineRule="auto"/>
              <w:rPr>
                <w:rFonts w:ascii="Arial" w:hAnsi="Arial" w:cs="Arial"/>
                <w:bCs/>
                <w:sz w:val="24"/>
                <w:szCs w:val="24"/>
              </w:rPr>
            </w:pPr>
            <w:r>
              <w:rPr>
                <w:rFonts w:ascii="Arial" w:hAnsi="Arial" w:cs="Arial"/>
                <w:bCs/>
                <w:sz w:val="24"/>
                <w:szCs w:val="24"/>
              </w:rPr>
              <w:t xml:space="preserve">Demonstrate </w:t>
            </w:r>
            <w:r w:rsidR="009E34D2">
              <w:rPr>
                <w:rFonts w:ascii="Arial" w:hAnsi="Arial" w:cs="Arial"/>
                <w:bCs/>
                <w:sz w:val="24"/>
                <w:szCs w:val="24"/>
              </w:rPr>
              <w:t xml:space="preserve">design and planning through </w:t>
            </w:r>
            <w:r w:rsidR="000C6848">
              <w:rPr>
                <w:rFonts w:ascii="Arial" w:hAnsi="Arial" w:cs="Arial"/>
                <w:bCs/>
                <w:sz w:val="24"/>
                <w:szCs w:val="24"/>
              </w:rPr>
              <w:t>preparing lesson plans.</w:t>
            </w:r>
          </w:p>
          <w:p w14:paraId="14D1F945" w14:textId="5C718B70" w:rsidR="00595288" w:rsidRPr="00FC27A2" w:rsidRDefault="000C6848" w:rsidP="004D7814">
            <w:pPr>
              <w:pStyle w:val="ListParagraph"/>
              <w:numPr>
                <w:ilvl w:val="0"/>
                <w:numId w:val="11"/>
              </w:numPr>
              <w:spacing w:line="360" w:lineRule="auto"/>
              <w:rPr>
                <w:rFonts w:ascii="Arial" w:hAnsi="Arial" w:cs="Arial"/>
                <w:bCs/>
                <w:sz w:val="24"/>
                <w:szCs w:val="24"/>
              </w:rPr>
            </w:pPr>
            <w:r>
              <w:rPr>
                <w:rFonts w:ascii="Arial" w:hAnsi="Arial" w:cs="Arial"/>
                <w:bCs/>
                <w:sz w:val="24"/>
                <w:szCs w:val="24"/>
              </w:rPr>
              <w:t xml:space="preserve">Provide </w:t>
            </w:r>
            <w:r w:rsidR="00F76B91">
              <w:rPr>
                <w:rFonts w:ascii="Arial" w:hAnsi="Arial" w:cs="Arial"/>
                <w:bCs/>
                <w:sz w:val="24"/>
                <w:szCs w:val="24"/>
              </w:rPr>
              <w:t xml:space="preserve">opportunities for assessment and feedback for learning within future sessions, </w:t>
            </w:r>
            <w:r w:rsidR="00C84EDF">
              <w:rPr>
                <w:rFonts w:ascii="Arial" w:hAnsi="Arial" w:cs="Arial"/>
                <w:bCs/>
                <w:sz w:val="24"/>
                <w:szCs w:val="24"/>
              </w:rPr>
              <w:t xml:space="preserve">including the use of digital tools to carry this out. </w:t>
            </w:r>
          </w:p>
        </w:tc>
      </w:tr>
    </w:tbl>
    <w:p w14:paraId="048813D5" w14:textId="77777777" w:rsidR="001830EC" w:rsidRPr="004D7814" w:rsidRDefault="001830EC" w:rsidP="004D7814">
      <w:pPr>
        <w:spacing w:line="360" w:lineRule="auto"/>
        <w:rPr>
          <w:rFonts w:ascii="Arial" w:hAnsi="Arial" w:cs="Arial"/>
          <w:sz w:val="24"/>
          <w:szCs w:val="24"/>
        </w:rPr>
      </w:pPr>
    </w:p>
    <w:p w14:paraId="7B9A5714" w14:textId="77777777" w:rsidR="00C1698E" w:rsidRPr="004D7814" w:rsidRDefault="00C1698E" w:rsidP="004D7814">
      <w:pPr>
        <w:spacing w:line="360" w:lineRule="auto"/>
        <w:rPr>
          <w:rFonts w:ascii="Arial" w:hAnsi="Arial" w:cs="Arial"/>
          <w:i/>
          <w:iCs/>
          <w:sz w:val="24"/>
          <w:szCs w:val="24"/>
        </w:rPr>
      </w:pPr>
    </w:p>
    <w:p w14:paraId="12020358" w14:textId="77777777" w:rsidR="00C1698E" w:rsidRPr="004D7814" w:rsidRDefault="00C1698E" w:rsidP="004D7814">
      <w:pPr>
        <w:spacing w:line="360" w:lineRule="auto"/>
        <w:rPr>
          <w:rFonts w:ascii="Arial" w:hAnsi="Arial" w:cs="Arial"/>
          <w:b/>
          <w:bCs/>
          <w:sz w:val="24"/>
          <w:szCs w:val="24"/>
        </w:rPr>
      </w:pPr>
    </w:p>
    <w:sectPr w:rsidR="00C1698E" w:rsidRPr="004D7814" w:rsidSect="00575D6F">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022E8" w14:textId="77777777" w:rsidR="00C442FD" w:rsidRDefault="00C442FD" w:rsidP="00DD4190">
      <w:pPr>
        <w:spacing w:after="0" w:line="240" w:lineRule="auto"/>
      </w:pPr>
      <w:r>
        <w:separator/>
      </w:r>
    </w:p>
  </w:endnote>
  <w:endnote w:type="continuationSeparator" w:id="0">
    <w:p w14:paraId="264FA086" w14:textId="77777777" w:rsidR="00C442FD" w:rsidRDefault="00C442FD" w:rsidP="00DD4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712479"/>
      <w:docPartObj>
        <w:docPartGallery w:val="Page Numbers (Bottom of Page)"/>
        <w:docPartUnique/>
      </w:docPartObj>
    </w:sdtPr>
    <w:sdtEndPr>
      <w:rPr>
        <w:noProof/>
      </w:rPr>
    </w:sdtEndPr>
    <w:sdtContent>
      <w:p w14:paraId="7D52EDB0" w14:textId="2000D4C8" w:rsidR="00C05618" w:rsidRDefault="00C056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5A1A52" w14:textId="77777777" w:rsidR="00C05618" w:rsidRDefault="00C0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0346B" w14:textId="77777777" w:rsidR="00C442FD" w:rsidRDefault="00C442FD" w:rsidP="00DD4190">
      <w:pPr>
        <w:spacing w:after="0" w:line="240" w:lineRule="auto"/>
      </w:pPr>
      <w:r>
        <w:separator/>
      </w:r>
    </w:p>
  </w:footnote>
  <w:footnote w:type="continuationSeparator" w:id="0">
    <w:p w14:paraId="0BECC98F" w14:textId="77777777" w:rsidR="00C442FD" w:rsidRDefault="00C442FD" w:rsidP="00DD4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78BFF" w14:textId="42218A85" w:rsidR="00DD4190" w:rsidRDefault="00DD4190">
    <w:pPr>
      <w:pStyle w:val="Header"/>
    </w:pPr>
    <w:r>
      <w:t xml:space="preserve">Rebecca Sparkes </w:t>
    </w:r>
    <w:r w:rsidR="00C05618">
      <w:t>- 2011028</w:t>
    </w:r>
  </w:p>
  <w:p w14:paraId="6DDA3C8C" w14:textId="77777777" w:rsidR="00DD4190" w:rsidRDefault="00DD4190">
    <w:pPr>
      <w:pStyle w:val="Header"/>
    </w:pPr>
  </w:p>
</w:hdr>
</file>

<file path=word/intelligence2.xml><?xml version="1.0" encoding="utf-8"?>
<int2:intelligence xmlns:int2="http://schemas.microsoft.com/office/intelligence/2020/intelligence" xmlns:oel="http://schemas.microsoft.com/office/2019/extlst">
  <int2:observations>
    <int2:textHash int2:hashCode="KzrsH8cy5YZHgn" int2:id="I3q3eAut">
      <int2:state int2:value="Rejected" int2:type="AugLoop_Text_Critique"/>
    </int2:textHash>
    <int2:textHash int2:hashCode="0w8imgCGFWmO1n" int2:id="y6d4iLn8">
      <int2:state int2:value="Rejected" int2:type="AugLoop_Text_Critique"/>
    </int2:textHash>
    <int2:textHash int2:hashCode="OuUvm//CkJz16o" int2:id="ameAVkFA">
      <int2:state int2:value="Rejected" int2:type="AugLoop_Text_Critique"/>
    </int2:textHash>
    <int2:bookmark int2:bookmarkName="_Int_qh9hEc4J" int2:invalidationBookmarkName="" int2:hashCode="J7+pu48HIuNz4T" int2:id="FGeQPum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E7B13"/>
    <w:multiLevelType w:val="hybridMultilevel"/>
    <w:tmpl w:val="B824E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24A88"/>
    <w:multiLevelType w:val="hybridMultilevel"/>
    <w:tmpl w:val="F6DC0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65CF9"/>
    <w:multiLevelType w:val="hybridMultilevel"/>
    <w:tmpl w:val="1CAAF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E1B05"/>
    <w:multiLevelType w:val="hybridMultilevel"/>
    <w:tmpl w:val="A8D8D644"/>
    <w:lvl w:ilvl="0" w:tplc="A3E876AC">
      <w:start w:val="1"/>
      <w:numFmt w:val="bullet"/>
      <w:lvlText w:val=""/>
      <w:lvlJc w:val="left"/>
      <w:pPr>
        <w:ind w:left="720" w:hanging="360"/>
      </w:pPr>
      <w:rPr>
        <w:rFonts w:ascii="Symbol" w:hAnsi="Symbol" w:hint="default"/>
      </w:rPr>
    </w:lvl>
    <w:lvl w:ilvl="1" w:tplc="07968828">
      <w:start w:val="1"/>
      <w:numFmt w:val="bullet"/>
      <w:lvlText w:val="o"/>
      <w:lvlJc w:val="left"/>
      <w:pPr>
        <w:ind w:left="1440" w:hanging="360"/>
      </w:pPr>
      <w:rPr>
        <w:rFonts w:ascii="Courier New" w:hAnsi="Courier New" w:hint="default"/>
      </w:rPr>
    </w:lvl>
    <w:lvl w:ilvl="2" w:tplc="EBD6F976">
      <w:start w:val="1"/>
      <w:numFmt w:val="bullet"/>
      <w:lvlText w:val=""/>
      <w:lvlJc w:val="left"/>
      <w:pPr>
        <w:ind w:left="2160" w:hanging="360"/>
      </w:pPr>
      <w:rPr>
        <w:rFonts w:ascii="Wingdings" w:hAnsi="Wingdings" w:hint="default"/>
      </w:rPr>
    </w:lvl>
    <w:lvl w:ilvl="3" w:tplc="B900AA60">
      <w:start w:val="1"/>
      <w:numFmt w:val="bullet"/>
      <w:lvlText w:val=""/>
      <w:lvlJc w:val="left"/>
      <w:pPr>
        <w:ind w:left="2880" w:hanging="360"/>
      </w:pPr>
      <w:rPr>
        <w:rFonts w:ascii="Symbol" w:hAnsi="Symbol" w:hint="default"/>
      </w:rPr>
    </w:lvl>
    <w:lvl w:ilvl="4" w:tplc="C8E20D16">
      <w:start w:val="1"/>
      <w:numFmt w:val="bullet"/>
      <w:lvlText w:val="o"/>
      <w:lvlJc w:val="left"/>
      <w:pPr>
        <w:ind w:left="3600" w:hanging="360"/>
      </w:pPr>
      <w:rPr>
        <w:rFonts w:ascii="Courier New" w:hAnsi="Courier New" w:hint="default"/>
      </w:rPr>
    </w:lvl>
    <w:lvl w:ilvl="5" w:tplc="7D8AB7C2">
      <w:start w:val="1"/>
      <w:numFmt w:val="bullet"/>
      <w:lvlText w:val=""/>
      <w:lvlJc w:val="left"/>
      <w:pPr>
        <w:ind w:left="4320" w:hanging="360"/>
      </w:pPr>
      <w:rPr>
        <w:rFonts w:ascii="Wingdings" w:hAnsi="Wingdings" w:hint="default"/>
      </w:rPr>
    </w:lvl>
    <w:lvl w:ilvl="6" w:tplc="FD36B302">
      <w:start w:val="1"/>
      <w:numFmt w:val="bullet"/>
      <w:lvlText w:val=""/>
      <w:lvlJc w:val="left"/>
      <w:pPr>
        <w:ind w:left="5040" w:hanging="360"/>
      </w:pPr>
      <w:rPr>
        <w:rFonts w:ascii="Symbol" w:hAnsi="Symbol" w:hint="default"/>
      </w:rPr>
    </w:lvl>
    <w:lvl w:ilvl="7" w:tplc="D86ADC3A">
      <w:start w:val="1"/>
      <w:numFmt w:val="bullet"/>
      <w:lvlText w:val="o"/>
      <w:lvlJc w:val="left"/>
      <w:pPr>
        <w:ind w:left="5760" w:hanging="360"/>
      </w:pPr>
      <w:rPr>
        <w:rFonts w:ascii="Courier New" w:hAnsi="Courier New" w:hint="default"/>
      </w:rPr>
    </w:lvl>
    <w:lvl w:ilvl="8" w:tplc="4FD2B012">
      <w:start w:val="1"/>
      <w:numFmt w:val="bullet"/>
      <w:lvlText w:val=""/>
      <w:lvlJc w:val="left"/>
      <w:pPr>
        <w:ind w:left="6480" w:hanging="360"/>
      </w:pPr>
      <w:rPr>
        <w:rFonts w:ascii="Wingdings" w:hAnsi="Wingdings" w:hint="default"/>
      </w:rPr>
    </w:lvl>
  </w:abstractNum>
  <w:abstractNum w:abstractNumId="4" w15:restartNumberingAfterBreak="0">
    <w:nsid w:val="16700036"/>
    <w:multiLevelType w:val="hybridMultilevel"/>
    <w:tmpl w:val="7450B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DD49E"/>
    <w:multiLevelType w:val="hybridMultilevel"/>
    <w:tmpl w:val="C492B64A"/>
    <w:lvl w:ilvl="0" w:tplc="BA2EFDC8">
      <w:start w:val="1"/>
      <w:numFmt w:val="bullet"/>
      <w:lvlText w:val=""/>
      <w:lvlJc w:val="left"/>
      <w:pPr>
        <w:ind w:left="720" w:hanging="360"/>
      </w:pPr>
      <w:rPr>
        <w:rFonts w:ascii="Symbol" w:hAnsi="Symbol" w:hint="default"/>
      </w:rPr>
    </w:lvl>
    <w:lvl w:ilvl="1" w:tplc="77CA1564">
      <w:start w:val="1"/>
      <w:numFmt w:val="bullet"/>
      <w:lvlText w:val="o"/>
      <w:lvlJc w:val="left"/>
      <w:pPr>
        <w:ind w:left="1440" w:hanging="360"/>
      </w:pPr>
      <w:rPr>
        <w:rFonts w:ascii="Courier New" w:hAnsi="Courier New" w:hint="default"/>
      </w:rPr>
    </w:lvl>
    <w:lvl w:ilvl="2" w:tplc="E0640024">
      <w:start w:val="1"/>
      <w:numFmt w:val="bullet"/>
      <w:lvlText w:val=""/>
      <w:lvlJc w:val="left"/>
      <w:pPr>
        <w:ind w:left="2160" w:hanging="360"/>
      </w:pPr>
      <w:rPr>
        <w:rFonts w:ascii="Wingdings" w:hAnsi="Wingdings" w:hint="default"/>
      </w:rPr>
    </w:lvl>
    <w:lvl w:ilvl="3" w:tplc="DBE45038">
      <w:start w:val="1"/>
      <w:numFmt w:val="bullet"/>
      <w:lvlText w:val=""/>
      <w:lvlJc w:val="left"/>
      <w:pPr>
        <w:ind w:left="2880" w:hanging="360"/>
      </w:pPr>
      <w:rPr>
        <w:rFonts w:ascii="Symbol" w:hAnsi="Symbol" w:hint="default"/>
      </w:rPr>
    </w:lvl>
    <w:lvl w:ilvl="4" w:tplc="E6169AC6">
      <w:start w:val="1"/>
      <w:numFmt w:val="bullet"/>
      <w:lvlText w:val="o"/>
      <w:lvlJc w:val="left"/>
      <w:pPr>
        <w:ind w:left="3600" w:hanging="360"/>
      </w:pPr>
      <w:rPr>
        <w:rFonts w:ascii="Courier New" w:hAnsi="Courier New" w:hint="default"/>
      </w:rPr>
    </w:lvl>
    <w:lvl w:ilvl="5" w:tplc="0D2EEB96">
      <w:start w:val="1"/>
      <w:numFmt w:val="bullet"/>
      <w:lvlText w:val=""/>
      <w:lvlJc w:val="left"/>
      <w:pPr>
        <w:ind w:left="4320" w:hanging="360"/>
      </w:pPr>
      <w:rPr>
        <w:rFonts w:ascii="Wingdings" w:hAnsi="Wingdings" w:hint="default"/>
      </w:rPr>
    </w:lvl>
    <w:lvl w:ilvl="6" w:tplc="7CB467F4">
      <w:start w:val="1"/>
      <w:numFmt w:val="bullet"/>
      <w:lvlText w:val=""/>
      <w:lvlJc w:val="left"/>
      <w:pPr>
        <w:ind w:left="5040" w:hanging="360"/>
      </w:pPr>
      <w:rPr>
        <w:rFonts w:ascii="Symbol" w:hAnsi="Symbol" w:hint="default"/>
      </w:rPr>
    </w:lvl>
    <w:lvl w:ilvl="7" w:tplc="871257AC">
      <w:start w:val="1"/>
      <w:numFmt w:val="bullet"/>
      <w:lvlText w:val="o"/>
      <w:lvlJc w:val="left"/>
      <w:pPr>
        <w:ind w:left="5760" w:hanging="360"/>
      </w:pPr>
      <w:rPr>
        <w:rFonts w:ascii="Courier New" w:hAnsi="Courier New" w:hint="default"/>
      </w:rPr>
    </w:lvl>
    <w:lvl w:ilvl="8" w:tplc="DDE8ADC6">
      <w:start w:val="1"/>
      <w:numFmt w:val="bullet"/>
      <w:lvlText w:val=""/>
      <w:lvlJc w:val="left"/>
      <w:pPr>
        <w:ind w:left="6480" w:hanging="360"/>
      </w:pPr>
      <w:rPr>
        <w:rFonts w:ascii="Wingdings" w:hAnsi="Wingdings" w:hint="default"/>
      </w:rPr>
    </w:lvl>
  </w:abstractNum>
  <w:abstractNum w:abstractNumId="6" w15:restartNumberingAfterBreak="0">
    <w:nsid w:val="3B3530EE"/>
    <w:multiLevelType w:val="hybridMultilevel"/>
    <w:tmpl w:val="4448D95C"/>
    <w:lvl w:ilvl="0" w:tplc="C1A8E7D4">
      <w:start w:val="1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2D09B8"/>
    <w:multiLevelType w:val="hybridMultilevel"/>
    <w:tmpl w:val="33546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36BBB"/>
    <w:multiLevelType w:val="hybridMultilevel"/>
    <w:tmpl w:val="8C88A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428B1"/>
    <w:multiLevelType w:val="hybridMultilevel"/>
    <w:tmpl w:val="8F82F1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5A365AF"/>
    <w:multiLevelType w:val="hybridMultilevel"/>
    <w:tmpl w:val="5372B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997083">
    <w:abstractNumId w:val="5"/>
  </w:num>
  <w:num w:numId="2" w16cid:durableId="1195995433">
    <w:abstractNumId w:val="3"/>
  </w:num>
  <w:num w:numId="3" w16cid:durableId="2009164198">
    <w:abstractNumId w:val="6"/>
  </w:num>
  <w:num w:numId="4" w16cid:durableId="1122113762">
    <w:abstractNumId w:val="7"/>
  </w:num>
  <w:num w:numId="5" w16cid:durableId="83916654">
    <w:abstractNumId w:val="0"/>
  </w:num>
  <w:num w:numId="6" w16cid:durableId="636569461">
    <w:abstractNumId w:val="2"/>
  </w:num>
  <w:num w:numId="7" w16cid:durableId="539317776">
    <w:abstractNumId w:val="8"/>
  </w:num>
  <w:num w:numId="8" w16cid:durableId="2000226560">
    <w:abstractNumId w:val="10"/>
  </w:num>
  <w:num w:numId="9" w16cid:durableId="971130467">
    <w:abstractNumId w:val="4"/>
  </w:num>
  <w:num w:numId="10" w16cid:durableId="2002150131">
    <w:abstractNumId w:val="9"/>
  </w:num>
  <w:num w:numId="11" w16cid:durableId="794368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976"/>
    <w:rsid w:val="0000074B"/>
    <w:rsid w:val="00001FC7"/>
    <w:rsid w:val="00003FBD"/>
    <w:rsid w:val="00007B2B"/>
    <w:rsid w:val="00010CDB"/>
    <w:rsid w:val="00011006"/>
    <w:rsid w:val="00014119"/>
    <w:rsid w:val="00020298"/>
    <w:rsid w:val="00022747"/>
    <w:rsid w:val="00024C4E"/>
    <w:rsid w:val="0002C471"/>
    <w:rsid w:val="000302D0"/>
    <w:rsid w:val="000379BE"/>
    <w:rsid w:val="00044016"/>
    <w:rsid w:val="000505F7"/>
    <w:rsid w:val="00051823"/>
    <w:rsid w:val="00052F62"/>
    <w:rsid w:val="000549D2"/>
    <w:rsid w:val="00056125"/>
    <w:rsid w:val="000576F7"/>
    <w:rsid w:val="00057A48"/>
    <w:rsid w:val="00060C8F"/>
    <w:rsid w:val="000618E2"/>
    <w:rsid w:val="00070A40"/>
    <w:rsid w:val="00071BD0"/>
    <w:rsid w:val="00075E8A"/>
    <w:rsid w:val="00081186"/>
    <w:rsid w:val="00081187"/>
    <w:rsid w:val="000835C1"/>
    <w:rsid w:val="0008447D"/>
    <w:rsid w:val="0009506A"/>
    <w:rsid w:val="00095A65"/>
    <w:rsid w:val="000A33E2"/>
    <w:rsid w:val="000A69D9"/>
    <w:rsid w:val="000B069F"/>
    <w:rsid w:val="000B3404"/>
    <w:rsid w:val="000B49C5"/>
    <w:rsid w:val="000B514F"/>
    <w:rsid w:val="000B7676"/>
    <w:rsid w:val="000C00BA"/>
    <w:rsid w:val="000C038B"/>
    <w:rsid w:val="000C1242"/>
    <w:rsid w:val="000C2232"/>
    <w:rsid w:val="000C3000"/>
    <w:rsid w:val="000C570F"/>
    <w:rsid w:val="000C6848"/>
    <w:rsid w:val="000D2B58"/>
    <w:rsid w:val="000F1E7E"/>
    <w:rsid w:val="00103005"/>
    <w:rsid w:val="0010781F"/>
    <w:rsid w:val="0011118F"/>
    <w:rsid w:val="00114DB1"/>
    <w:rsid w:val="00117E56"/>
    <w:rsid w:val="001318DB"/>
    <w:rsid w:val="00131A9D"/>
    <w:rsid w:val="001326DA"/>
    <w:rsid w:val="00134CA0"/>
    <w:rsid w:val="0014174D"/>
    <w:rsid w:val="00142AE9"/>
    <w:rsid w:val="001432CE"/>
    <w:rsid w:val="00144391"/>
    <w:rsid w:val="001446C0"/>
    <w:rsid w:val="00151A2A"/>
    <w:rsid w:val="00152401"/>
    <w:rsid w:val="001538C9"/>
    <w:rsid w:val="001557EA"/>
    <w:rsid w:val="00156C59"/>
    <w:rsid w:val="001620AA"/>
    <w:rsid w:val="00162A2B"/>
    <w:rsid w:val="00170C78"/>
    <w:rsid w:val="001746BF"/>
    <w:rsid w:val="001753DA"/>
    <w:rsid w:val="00180170"/>
    <w:rsid w:val="00180675"/>
    <w:rsid w:val="0018141D"/>
    <w:rsid w:val="00181F37"/>
    <w:rsid w:val="001830EC"/>
    <w:rsid w:val="001909CD"/>
    <w:rsid w:val="001912AA"/>
    <w:rsid w:val="001930F8"/>
    <w:rsid w:val="0019343E"/>
    <w:rsid w:val="00193474"/>
    <w:rsid w:val="0019351E"/>
    <w:rsid w:val="001949AA"/>
    <w:rsid w:val="001B384A"/>
    <w:rsid w:val="001B4C62"/>
    <w:rsid w:val="001C7EE4"/>
    <w:rsid w:val="001D07CB"/>
    <w:rsid w:val="001D279C"/>
    <w:rsid w:val="001D33ED"/>
    <w:rsid w:val="001E1D1B"/>
    <w:rsid w:val="001E3A96"/>
    <w:rsid w:val="001E6F09"/>
    <w:rsid w:val="001F5681"/>
    <w:rsid w:val="00200797"/>
    <w:rsid w:val="002012AF"/>
    <w:rsid w:val="002138B2"/>
    <w:rsid w:val="0022103E"/>
    <w:rsid w:val="002216E3"/>
    <w:rsid w:val="00230B2F"/>
    <w:rsid w:val="00242E01"/>
    <w:rsid w:val="00242EE8"/>
    <w:rsid w:val="0025007C"/>
    <w:rsid w:val="002514E8"/>
    <w:rsid w:val="00263DD0"/>
    <w:rsid w:val="002710EE"/>
    <w:rsid w:val="00271FBF"/>
    <w:rsid w:val="00273E7C"/>
    <w:rsid w:val="002758AA"/>
    <w:rsid w:val="002760B7"/>
    <w:rsid w:val="002814F0"/>
    <w:rsid w:val="002924A3"/>
    <w:rsid w:val="0029412C"/>
    <w:rsid w:val="0029474C"/>
    <w:rsid w:val="00294ECF"/>
    <w:rsid w:val="0029629A"/>
    <w:rsid w:val="0029670F"/>
    <w:rsid w:val="002A33B1"/>
    <w:rsid w:val="002A4ACF"/>
    <w:rsid w:val="002A64B1"/>
    <w:rsid w:val="002A728F"/>
    <w:rsid w:val="002B2CBE"/>
    <w:rsid w:val="002B2E6D"/>
    <w:rsid w:val="002C0708"/>
    <w:rsid w:val="002C2DAF"/>
    <w:rsid w:val="002C50F5"/>
    <w:rsid w:val="002C5C10"/>
    <w:rsid w:val="002C76C6"/>
    <w:rsid w:val="002D5B65"/>
    <w:rsid w:val="002D68FA"/>
    <w:rsid w:val="002E1215"/>
    <w:rsid w:val="002E3437"/>
    <w:rsid w:val="002E6090"/>
    <w:rsid w:val="002E79A5"/>
    <w:rsid w:val="002F50B3"/>
    <w:rsid w:val="002F6B3B"/>
    <w:rsid w:val="00300741"/>
    <w:rsid w:val="003035F3"/>
    <w:rsid w:val="00303CE2"/>
    <w:rsid w:val="00312F15"/>
    <w:rsid w:val="003146C4"/>
    <w:rsid w:val="00323CD4"/>
    <w:rsid w:val="003318F7"/>
    <w:rsid w:val="00332A53"/>
    <w:rsid w:val="00335B0F"/>
    <w:rsid w:val="00335CE0"/>
    <w:rsid w:val="00351295"/>
    <w:rsid w:val="00355A2F"/>
    <w:rsid w:val="00357928"/>
    <w:rsid w:val="003621B0"/>
    <w:rsid w:val="003643A0"/>
    <w:rsid w:val="00365984"/>
    <w:rsid w:val="003671E8"/>
    <w:rsid w:val="00372A92"/>
    <w:rsid w:val="00373825"/>
    <w:rsid w:val="0037399E"/>
    <w:rsid w:val="00373B97"/>
    <w:rsid w:val="00375F2E"/>
    <w:rsid w:val="0039129C"/>
    <w:rsid w:val="00396A36"/>
    <w:rsid w:val="003A08B1"/>
    <w:rsid w:val="003A149B"/>
    <w:rsid w:val="003A4026"/>
    <w:rsid w:val="003B1F82"/>
    <w:rsid w:val="003C0507"/>
    <w:rsid w:val="003C266D"/>
    <w:rsid w:val="003D3574"/>
    <w:rsid w:val="003D44B9"/>
    <w:rsid w:val="003D51D9"/>
    <w:rsid w:val="003D5E42"/>
    <w:rsid w:val="003E4D70"/>
    <w:rsid w:val="003E5B03"/>
    <w:rsid w:val="003F02E8"/>
    <w:rsid w:val="003F5ED7"/>
    <w:rsid w:val="0040208E"/>
    <w:rsid w:val="00402432"/>
    <w:rsid w:val="00404D20"/>
    <w:rsid w:val="00413D59"/>
    <w:rsid w:val="00413F53"/>
    <w:rsid w:val="004168CC"/>
    <w:rsid w:val="0042633D"/>
    <w:rsid w:val="004318AC"/>
    <w:rsid w:val="00431D77"/>
    <w:rsid w:val="004324A4"/>
    <w:rsid w:val="00432970"/>
    <w:rsid w:val="00440B9E"/>
    <w:rsid w:val="00440FC4"/>
    <w:rsid w:val="0045512B"/>
    <w:rsid w:val="00457158"/>
    <w:rsid w:val="00457661"/>
    <w:rsid w:val="00465B80"/>
    <w:rsid w:val="00471310"/>
    <w:rsid w:val="00473161"/>
    <w:rsid w:val="004845A4"/>
    <w:rsid w:val="00487EC2"/>
    <w:rsid w:val="00495E35"/>
    <w:rsid w:val="004A193D"/>
    <w:rsid w:val="004A328B"/>
    <w:rsid w:val="004A6006"/>
    <w:rsid w:val="004A7B09"/>
    <w:rsid w:val="004A7D79"/>
    <w:rsid w:val="004B0C58"/>
    <w:rsid w:val="004B3E02"/>
    <w:rsid w:val="004B4183"/>
    <w:rsid w:val="004B7ECD"/>
    <w:rsid w:val="004C024E"/>
    <w:rsid w:val="004D2513"/>
    <w:rsid w:val="004D7814"/>
    <w:rsid w:val="004E01CA"/>
    <w:rsid w:val="004E2384"/>
    <w:rsid w:val="004E47A3"/>
    <w:rsid w:val="004E54E8"/>
    <w:rsid w:val="004E5A31"/>
    <w:rsid w:val="004F2229"/>
    <w:rsid w:val="004F29B6"/>
    <w:rsid w:val="004F352B"/>
    <w:rsid w:val="004F54B3"/>
    <w:rsid w:val="004F6BC6"/>
    <w:rsid w:val="00503318"/>
    <w:rsid w:val="00504662"/>
    <w:rsid w:val="00504939"/>
    <w:rsid w:val="00506E87"/>
    <w:rsid w:val="0050795F"/>
    <w:rsid w:val="00507DB4"/>
    <w:rsid w:val="00515FC5"/>
    <w:rsid w:val="00524574"/>
    <w:rsid w:val="005269F5"/>
    <w:rsid w:val="0053429D"/>
    <w:rsid w:val="00534FB9"/>
    <w:rsid w:val="00543730"/>
    <w:rsid w:val="00543F0B"/>
    <w:rsid w:val="00545770"/>
    <w:rsid w:val="00547D21"/>
    <w:rsid w:val="005513F5"/>
    <w:rsid w:val="005638F9"/>
    <w:rsid w:val="00566377"/>
    <w:rsid w:val="00566F00"/>
    <w:rsid w:val="00567244"/>
    <w:rsid w:val="005711C5"/>
    <w:rsid w:val="00575D6F"/>
    <w:rsid w:val="00580E3E"/>
    <w:rsid w:val="005821F9"/>
    <w:rsid w:val="0058644B"/>
    <w:rsid w:val="00591107"/>
    <w:rsid w:val="005913F2"/>
    <w:rsid w:val="00594880"/>
    <w:rsid w:val="00595288"/>
    <w:rsid w:val="00597589"/>
    <w:rsid w:val="005A152E"/>
    <w:rsid w:val="005A6FAA"/>
    <w:rsid w:val="005B32A0"/>
    <w:rsid w:val="005B6E8F"/>
    <w:rsid w:val="005C3B39"/>
    <w:rsid w:val="005D0BF6"/>
    <w:rsid w:val="005D6A8C"/>
    <w:rsid w:val="005E1FE5"/>
    <w:rsid w:val="00603C34"/>
    <w:rsid w:val="00604344"/>
    <w:rsid w:val="00605B1C"/>
    <w:rsid w:val="006060A6"/>
    <w:rsid w:val="00607B83"/>
    <w:rsid w:val="006160F6"/>
    <w:rsid w:val="00625C4C"/>
    <w:rsid w:val="00626C51"/>
    <w:rsid w:val="0062715B"/>
    <w:rsid w:val="00627EE2"/>
    <w:rsid w:val="00633C8B"/>
    <w:rsid w:val="00642D1C"/>
    <w:rsid w:val="00642E90"/>
    <w:rsid w:val="00645F17"/>
    <w:rsid w:val="00647A10"/>
    <w:rsid w:val="006512B2"/>
    <w:rsid w:val="0067069A"/>
    <w:rsid w:val="0067340D"/>
    <w:rsid w:val="006752C3"/>
    <w:rsid w:val="00683325"/>
    <w:rsid w:val="006843D0"/>
    <w:rsid w:val="00691554"/>
    <w:rsid w:val="0069169A"/>
    <w:rsid w:val="00692D1E"/>
    <w:rsid w:val="00692FD1"/>
    <w:rsid w:val="00694AE2"/>
    <w:rsid w:val="006B0DDE"/>
    <w:rsid w:val="006B77D7"/>
    <w:rsid w:val="006C0243"/>
    <w:rsid w:val="006C03EC"/>
    <w:rsid w:val="006D1E7F"/>
    <w:rsid w:val="006D6B1A"/>
    <w:rsid w:val="006D7AB5"/>
    <w:rsid w:val="006E0B4B"/>
    <w:rsid w:val="006E2442"/>
    <w:rsid w:val="006E31B2"/>
    <w:rsid w:val="006E551B"/>
    <w:rsid w:val="006E6248"/>
    <w:rsid w:val="006E775E"/>
    <w:rsid w:val="006F0132"/>
    <w:rsid w:val="006F045E"/>
    <w:rsid w:val="00703DC8"/>
    <w:rsid w:val="00704958"/>
    <w:rsid w:val="00705DFF"/>
    <w:rsid w:val="007074AC"/>
    <w:rsid w:val="00714A33"/>
    <w:rsid w:val="007225B9"/>
    <w:rsid w:val="0073601A"/>
    <w:rsid w:val="00741040"/>
    <w:rsid w:val="00742BB8"/>
    <w:rsid w:val="00745B2B"/>
    <w:rsid w:val="0075035F"/>
    <w:rsid w:val="0075231C"/>
    <w:rsid w:val="00753958"/>
    <w:rsid w:val="007555CD"/>
    <w:rsid w:val="007600A4"/>
    <w:rsid w:val="007609F7"/>
    <w:rsid w:val="0076112B"/>
    <w:rsid w:val="00764EDD"/>
    <w:rsid w:val="00765667"/>
    <w:rsid w:val="00771B36"/>
    <w:rsid w:val="0077270B"/>
    <w:rsid w:val="007751BE"/>
    <w:rsid w:val="00776423"/>
    <w:rsid w:val="0077672D"/>
    <w:rsid w:val="00780C31"/>
    <w:rsid w:val="007826E1"/>
    <w:rsid w:val="007828D1"/>
    <w:rsid w:val="00786400"/>
    <w:rsid w:val="00796FBA"/>
    <w:rsid w:val="0079C74B"/>
    <w:rsid w:val="007A38AC"/>
    <w:rsid w:val="007A3F81"/>
    <w:rsid w:val="007A71EB"/>
    <w:rsid w:val="007B4510"/>
    <w:rsid w:val="007B607A"/>
    <w:rsid w:val="007C1E29"/>
    <w:rsid w:val="007C22B9"/>
    <w:rsid w:val="007D3C58"/>
    <w:rsid w:val="007D3CA8"/>
    <w:rsid w:val="007D5C42"/>
    <w:rsid w:val="007D698C"/>
    <w:rsid w:val="007D75B1"/>
    <w:rsid w:val="007E2CCA"/>
    <w:rsid w:val="007E3D77"/>
    <w:rsid w:val="007E5666"/>
    <w:rsid w:val="0081524D"/>
    <w:rsid w:val="00815C32"/>
    <w:rsid w:val="00817BC0"/>
    <w:rsid w:val="0082322E"/>
    <w:rsid w:val="0083066B"/>
    <w:rsid w:val="00830CE6"/>
    <w:rsid w:val="00834E1D"/>
    <w:rsid w:val="00835EDC"/>
    <w:rsid w:val="00836C5A"/>
    <w:rsid w:val="00837328"/>
    <w:rsid w:val="00840730"/>
    <w:rsid w:val="00840E91"/>
    <w:rsid w:val="00843246"/>
    <w:rsid w:val="0084432A"/>
    <w:rsid w:val="00845FBF"/>
    <w:rsid w:val="00846F89"/>
    <w:rsid w:val="00847351"/>
    <w:rsid w:val="00847387"/>
    <w:rsid w:val="0085385F"/>
    <w:rsid w:val="00853C4F"/>
    <w:rsid w:val="008573CC"/>
    <w:rsid w:val="008631F7"/>
    <w:rsid w:val="0086330E"/>
    <w:rsid w:val="00864EDC"/>
    <w:rsid w:val="00873A36"/>
    <w:rsid w:val="0088023D"/>
    <w:rsid w:val="00880565"/>
    <w:rsid w:val="00882C7D"/>
    <w:rsid w:val="00885EB7"/>
    <w:rsid w:val="00886092"/>
    <w:rsid w:val="008907BD"/>
    <w:rsid w:val="00896BAB"/>
    <w:rsid w:val="008973D4"/>
    <w:rsid w:val="008A2FDE"/>
    <w:rsid w:val="008A338B"/>
    <w:rsid w:val="008A4A97"/>
    <w:rsid w:val="008A4B5F"/>
    <w:rsid w:val="008A7D1A"/>
    <w:rsid w:val="008B0B9E"/>
    <w:rsid w:val="008B4DAD"/>
    <w:rsid w:val="008C2C1D"/>
    <w:rsid w:val="008C3D82"/>
    <w:rsid w:val="008C5AAB"/>
    <w:rsid w:val="008D15B1"/>
    <w:rsid w:val="008D27F7"/>
    <w:rsid w:val="008D2DCC"/>
    <w:rsid w:val="008D3854"/>
    <w:rsid w:val="008D4042"/>
    <w:rsid w:val="008D4D07"/>
    <w:rsid w:val="008D5CF0"/>
    <w:rsid w:val="008D5E5E"/>
    <w:rsid w:val="008D6397"/>
    <w:rsid w:val="008E5D91"/>
    <w:rsid w:val="008F5029"/>
    <w:rsid w:val="008F6982"/>
    <w:rsid w:val="00904CA1"/>
    <w:rsid w:val="00912593"/>
    <w:rsid w:val="0092340D"/>
    <w:rsid w:val="0092404C"/>
    <w:rsid w:val="00927BC6"/>
    <w:rsid w:val="00934F4D"/>
    <w:rsid w:val="0094325E"/>
    <w:rsid w:val="009439D7"/>
    <w:rsid w:val="00944DA9"/>
    <w:rsid w:val="00945A4A"/>
    <w:rsid w:val="009504C9"/>
    <w:rsid w:val="00951306"/>
    <w:rsid w:val="00962FC6"/>
    <w:rsid w:val="00967113"/>
    <w:rsid w:val="00972722"/>
    <w:rsid w:val="00974A27"/>
    <w:rsid w:val="0097599B"/>
    <w:rsid w:val="00986F61"/>
    <w:rsid w:val="00997354"/>
    <w:rsid w:val="009A2086"/>
    <w:rsid w:val="009A494D"/>
    <w:rsid w:val="009A4C55"/>
    <w:rsid w:val="009A4E3F"/>
    <w:rsid w:val="009B0D2B"/>
    <w:rsid w:val="009B21FA"/>
    <w:rsid w:val="009B2CDF"/>
    <w:rsid w:val="009B4D08"/>
    <w:rsid w:val="009B66BC"/>
    <w:rsid w:val="009D238C"/>
    <w:rsid w:val="009E0056"/>
    <w:rsid w:val="009E1215"/>
    <w:rsid w:val="009E1417"/>
    <w:rsid w:val="009E34D2"/>
    <w:rsid w:val="009E3DC5"/>
    <w:rsid w:val="009E4BC0"/>
    <w:rsid w:val="009F157B"/>
    <w:rsid w:val="009F5973"/>
    <w:rsid w:val="009F5CB3"/>
    <w:rsid w:val="009F69E8"/>
    <w:rsid w:val="00A0095C"/>
    <w:rsid w:val="00A0663B"/>
    <w:rsid w:val="00A11677"/>
    <w:rsid w:val="00A15E7C"/>
    <w:rsid w:val="00A26A69"/>
    <w:rsid w:val="00A30940"/>
    <w:rsid w:val="00A42573"/>
    <w:rsid w:val="00A43113"/>
    <w:rsid w:val="00A47DB8"/>
    <w:rsid w:val="00A51894"/>
    <w:rsid w:val="00A55F6F"/>
    <w:rsid w:val="00A60210"/>
    <w:rsid w:val="00A60814"/>
    <w:rsid w:val="00A622F3"/>
    <w:rsid w:val="00A65337"/>
    <w:rsid w:val="00A72697"/>
    <w:rsid w:val="00A75172"/>
    <w:rsid w:val="00A776DC"/>
    <w:rsid w:val="00A77C00"/>
    <w:rsid w:val="00A902BC"/>
    <w:rsid w:val="00A941AA"/>
    <w:rsid w:val="00A951BF"/>
    <w:rsid w:val="00A97C44"/>
    <w:rsid w:val="00AA07B5"/>
    <w:rsid w:val="00AA1A27"/>
    <w:rsid w:val="00AB550F"/>
    <w:rsid w:val="00AC7024"/>
    <w:rsid w:val="00AC775B"/>
    <w:rsid w:val="00AE3B58"/>
    <w:rsid w:val="00AE68D6"/>
    <w:rsid w:val="00AF044C"/>
    <w:rsid w:val="00AF12DF"/>
    <w:rsid w:val="00B015F4"/>
    <w:rsid w:val="00B01C81"/>
    <w:rsid w:val="00B021D9"/>
    <w:rsid w:val="00B03800"/>
    <w:rsid w:val="00B07C1C"/>
    <w:rsid w:val="00B10ADB"/>
    <w:rsid w:val="00B15C4F"/>
    <w:rsid w:val="00B317FF"/>
    <w:rsid w:val="00B42C37"/>
    <w:rsid w:val="00B433A4"/>
    <w:rsid w:val="00B4626C"/>
    <w:rsid w:val="00B47756"/>
    <w:rsid w:val="00B533AA"/>
    <w:rsid w:val="00B54AFE"/>
    <w:rsid w:val="00B54D3E"/>
    <w:rsid w:val="00B5515E"/>
    <w:rsid w:val="00B64DFD"/>
    <w:rsid w:val="00B67D9B"/>
    <w:rsid w:val="00B7174E"/>
    <w:rsid w:val="00B71BB0"/>
    <w:rsid w:val="00B739F2"/>
    <w:rsid w:val="00B754A3"/>
    <w:rsid w:val="00B8293E"/>
    <w:rsid w:val="00B82D28"/>
    <w:rsid w:val="00B85059"/>
    <w:rsid w:val="00B924C4"/>
    <w:rsid w:val="00B939F1"/>
    <w:rsid w:val="00B95A07"/>
    <w:rsid w:val="00B9CB22"/>
    <w:rsid w:val="00BA2C20"/>
    <w:rsid w:val="00BA598A"/>
    <w:rsid w:val="00BA7619"/>
    <w:rsid w:val="00BB4527"/>
    <w:rsid w:val="00BB4AA0"/>
    <w:rsid w:val="00BB6EB1"/>
    <w:rsid w:val="00BC10E1"/>
    <w:rsid w:val="00BC1662"/>
    <w:rsid w:val="00BC3E6A"/>
    <w:rsid w:val="00BC59D8"/>
    <w:rsid w:val="00BC6C6B"/>
    <w:rsid w:val="00BE3DF3"/>
    <w:rsid w:val="00BF1849"/>
    <w:rsid w:val="00BF383C"/>
    <w:rsid w:val="00BF5F5F"/>
    <w:rsid w:val="00BF6A5E"/>
    <w:rsid w:val="00BF6A7A"/>
    <w:rsid w:val="00BF7FF2"/>
    <w:rsid w:val="00C04B41"/>
    <w:rsid w:val="00C05618"/>
    <w:rsid w:val="00C1033A"/>
    <w:rsid w:val="00C10F83"/>
    <w:rsid w:val="00C1698E"/>
    <w:rsid w:val="00C2140F"/>
    <w:rsid w:val="00C26B91"/>
    <w:rsid w:val="00C308B5"/>
    <w:rsid w:val="00C42B57"/>
    <w:rsid w:val="00C42D7B"/>
    <w:rsid w:val="00C442FD"/>
    <w:rsid w:val="00C457C6"/>
    <w:rsid w:val="00C45BDF"/>
    <w:rsid w:val="00C47B3A"/>
    <w:rsid w:val="00C47B66"/>
    <w:rsid w:val="00C53A6D"/>
    <w:rsid w:val="00C620C6"/>
    <w:rsid w:val="00C62E3E"/>
    <w:rsid w:val="00C67860"/>
    <w:rsid w:val="00C71EDC"/>
    <w:rsid w:val="00C75A7B"/>
    <w:rsid w:val="00C76057"/>
    <w:rsid w:val="00C82FB2"/>
    <w:rsid w:val="00C84EDF"/>
    <w:rsid w:val="00C851E8"/>
    <w:rsid w:val="00C9143C"/>
    <w:rsid w:val="00C91691"/>
    <w:rsid w:val="00C950CF"/>
    <w:rsid w:val="00C95876"/>
    <w:rsid w:val="00C9757A"/>
    <w:rsid w:val="00CB4CB7"/>
    <w:rsid w:val="00CC0438"/>
    <w:rsid w:val="00CC3DFD"/>
    <w:rsid w:val="00CC5893"/>
    <w:rsid w:val="00CC5F06"/>
    <w:rsid w:val="00CC662F"/>
    <w:rsid w:val="00CD0792"/>
    <w:rsid w:val="00CD6003"/>
    <w:rsid w:val="00CF038E"/>
    <w:rsid w:val="00CF070F"/>
    <w:rsid w:val="00CF39EE"/>
    <w:rsid w:val="00CF51CD"/>
    <w:rsid w:val="00CF59B0"/>
    <w:rsid w:val="00CF7B91"/>
    <w:rsid w:val="00CF7E77"/>
    <w:rsid w:val="00D01A6D"/>
    <w:rsid w:val="00D03663"/>
    <w:rsid w:val="00D045C2"/>
    <w:rsid w:val="00D07F0E"/>
    <w:rsid w:val="00D10215"/>
    <w:rsid w:val="00D10C60"/>
    <w:rsid w:val="00D1132E"/>
    <w:rsid w:val="00D11DB3"/>
    <w:rsid w:val="00D12533"/>
    <w:rsid w:val="00D15C0C"/>
    <w:rsid w:val="00D172CF"/>
    <w:rsid w:val="00D20D82"/>
    <w:rsid w:val="00D222EC"/>
    <w:rsid w:val="00D22889"/>
    <w:rsid w:val="00D23AD4"/>
    <w:rsid w:val="00D24980"/>
    <w:rsid w:val="00D518AD"/>
    <w:rsid w:val="00D52E09"/>
    <w:rsid w:val="00D56E6A"/>
    <w:rsid w:val="00D60C63"/>
    <w:rsid w:val="00D67CFD"/>
    <w:rsid w:val="00D700E8"/>
    <w:rsid w:val="00D70D77"/>
    <w:rsid w:val="00D76616"/>
    <w:rsid w:val="00D76A21"/>
    <w:rsid w:val="00D815E1"/>
    <w:rsid w:val="00D83784"/>
    <w:rsid w:val="00D85303"/>
    <w:rsid w:val="00D871A9"/>
    <w:rsid w:val="00D9023C"/>
    <w:rsid w:val="00D9173B"/>
    <w:rsid w:val="00D9478D"/>
    <w:rsid w:val="00D9674E"/>
    <w:rsid w:val="00DA1BD7"/>
    <w:rsid w:val="00DB3DA7"/>
    <w:rsid w:val="00DB4388"/>
    <w:rsid w:val="00DB4D51"/>
    <w:rsid w:val="00DB6450"/>
    <w:rsid w:val="00DC0326"/>
    <w:rsid w:val="00DC13DD"/>
    <w:rsid w:val="00DC48DE"/>
    <w:rsid w:val="00DC57A0"/>
    <w:rsid w:val="00DD0C77"/>
    <w:rsid w:val="00DD4190"/>
    <w:rsid w:val="00DE1229"/>
    <w:rsid w:val="00DE756B"/>
    <w:rsid w:val="00DE7F2D"/>
    <w:rsid w:val="00DF0F7C"/>
    <w:rsid w:val="00DF14C0"/>
    <w:rsid w:val="00DF565B"/>
    <w:rsid w:val="00DF6213"/>
    <w:rsid w:val="00E057AB"/>
    <w:rsid w:val="00E11258"/>
    <w:rsid w:val="00E154F0"/>
    <w:rsid w:val="00E15756"/>
    <w:rsid w:val="00E16413"/>
    <w:rsid w:val="00E24505"/>
    <w:rsid w:val="00E25033"/>
    <w:rsid w:val="00E266CE"/>
    <w:rsid w:val="00E27D12"/>
    <w:rsid w:val="00E3367A"/>
    <w:rsid w:val="00E35E16"/>
    <w:rsid w:val="00E42370"/>
    <w:rsid w:val="00E5091F"/>
    <w:rsid w:val="00E52455"/>
    <w:rsid w:val="00E576FB"/>
    <w:rsid w:val="00E60026"/>
    <w:rsid w:val="00E61593"/>
    <w:rsid w:val="00E62A94"/>
    <w:rsid w:val="00E6473A"/>
    <w:rsid w:val="00E65CD6"/>
    <w:rsid w:val="00E66931"/>
    <w:rsid w:val="00E67A69"/>
    <w:rsid w:val="00E705FE"/>
    <w:rsid w:val="00E76F2E"/>
    <w:rsid w:val="00E776EB"/>
    <w:rsid w:val="00E812FF"/>
    <w:rsid w:val="00E81CB4"/>
    <w:rsid w:val="00E82015"/>
    <w:rsid w:val="00E84224"/>
    <w:rsid w:val="00E85175"/>
    <w:rsid w:val="00E85E09"/>
    <w:rsid w:val="00E86140"/>
    <w:rsid w:val="00E869FD"/>
    <w:rsid w:val="00E9179B"/>
    <w:rsid w:val="00E923F4"/>
    <w:rsid w:val="00EA12A2"/>
    <w:rsid w:val="00EA1C3D"/>
    <w:rsid w:val="00EA3994"/>
    <w:rsid w:val="00EA64B6"/>
    <w:rsid w:val="00EB0BF5"/>
    <w:rsid w:val="00EB542E"/>
    <w:rsid w:val="00EB57A5"/>
    <w:rsid w:val="00EB60DB"/>
    <w:rsid w:val="00EC35ED"/>
    <w:rsid w:val="00EC727A"/>
    <w:rsid w:val="00ECA54D"/>
    <w:rsid w:val="00ED09B3"/>
    <w:rsid w:val="00ED2BCD"/>
    <w:rsid w:val="00ED3380"/>
    <w:rsid w:val="00ED4976"/>
    <w:rsid w:val="00EE00C4"/>
    <w:rsid w:val="00EE1635"/>
    <w:rsid w:val="00EE555E"/>
    <w:rsid w:val="00EF0CB6"/>
    <w:rsid w:val="00EF5521"/>
    <w:rsid w:val="00EF5A31"/>
    <w:rsid w:val="00EF5A36"/>
    <w:rsid w:val="00EF61ED"/>
    <w:rsid w:val="00EF7601"/>
    <w:rsid w:val="00F11585"/>
    <w:rsid w:val="00F17173"/>
    <w:rsid w:val="00F238F0"/>
    <w:rsid w:val="00F30D66"/>
    <w:rsid w:val="00F34442"/>
    <w:rsid w:val="00F42050"/>
    <w:rsid w:val="00F46D88"/>
    <w:rsid w:val="00F511C9"/>
    <w:rsid w:val="00F555FC"/>
    <w:rsid w:val="00F60E0B"/>
    <w:rsid w:val="00F61E46"/>
    <w:rsid w:val="00F6628E"/>
    <w:rsid w:val="00F70215"/>
    <w:rsid w:val="00F70784"/>
    <w:rsid w:val="00F71CEC"/>
    <w:rsid w:val="00F736E1"/>
    <w:rsid w:val="00F73C7C"/>
    <w:rsid w:val="00F76B91"/>
    <w:rsid w:val="00F817B4"/>
    <w:rsid w:val="00F81865"/>
    <w:rsid w:val="00F81A43"/>
    <w:rsid w:val="00F8331D"/>
    <w:rsid w:val="00F8364B"/>
    <w:rsid w:val="00F841D0"/>
    <w:rsid w:val="00F90056"/>
    <w:rsid w:val="00F95018"/>
    <w:rsid w:val="00F95A6C"/>
    <w:rsid w:val="00F97184"/>
    <w:rsid w:val="00F9777A"/>
    <w:rsid w:val="00FA4327"/>
    <w:rsid w:val="00FB20AC"/>
    <w:rsid w:val="00FB7418"/>
    <w:rsid w:val="00FC1A46"/>
    <w:rsid w:val="00FC22AA"/>
    <w:rsid w:val="00FC27A2"/>
    <w:rsid w:val="00FC2D78"/>
    <w:rsid w:val="00FC35DA"/>
    <w:rsid w:val="00FC5BCE"/>
    <w:rsid w:val="00FD10AD"/>
    <w:rsid w:val="00FD57EB"/>
    <w:rsid w:val="00FE0564"/>
    <w:rsid w:val="00FF4489"/>
    <w:rsid w:val="00FF56F0"/>
    <w:rsid w:val="0138FD68"/>
    <w:rsid w:val="016581C0"/>
    <w:rsid w:val="0180A203"/>
    <w:rsid w:val="01DCAF62"/>
    <w:rsid w:val="024A9616"/>
    <w:rsid w:val="02745A01"/>
    <w:rsid w:val="02780354"/>
    <w:rsid w:val="02AD9BE6"/>
    <w:rsid w:val="02BD33AD"/>
    <w:rsid w:val="02EDFF1F"/>
    <w:rsid w:val="02FC75E4"/>
    <w:rsid w:val="036C0D70"/>
    <w:rsid w:val="03BAE928"/>
    <w:rsid w:val="03CACED7"/>
    <w:rsid w:val="0411E580"/>
    <w:rsid w:val="04550620"/>
    <w:rsid w:val="0459040E"/>
    <w:rsid w:val="04624373"/>
    <w:rsid w:val="047198E1"/>
    <w:rsid w:val="0500CBB3"/>
    <w:rsid w:val="0505B9E7"/>
    <w:rsid w:val="053CF434"/>
    <w:rsid w:val="058D3C45"/>
    <w:rsid w:val="05B35B23"/>
    <w:rsid w:val="05D32F53"/>
    <w:rsid w:val="05E0EF68"/>
    <w:rsid w:val="0638F2E3"/>
    <w:rsid w:val="06860833"/>
    <w:rsid w:val="068E4898"/>
    <w:rsid w:val="06F289EA"/>
    <w:rsid w:val="070B3BBD"/>
    <w:rsid w:val="071C590A"/>
    <w:rsid w:val="07298A5B"/>
    <w:rsid w:val="07533BB1"/>
    <w:rsid w:val="076E7586"/>
    <w:rsid w:val="07AC5BE8"/>
    <w:rsid w:val="07ADFB12"/>
    <w:rsid w:val="07C56EE3"/>
    <w:rsid w:val="07CFE707"/>
    <w:rsid w:val="07F0BE16"/>
    <w:rsid w:val="08558B9C"/>
    <w:rsid w:val="08618E24"/>
    <w:rsid w:val="0868A0B0"/>
    <w:rsid w:val="0872903E"/>
    <w:rsid w:val="0876CA9D"/>
    <w:rsid w:val="089647D1"/>
    <w:rsid w:val="08C9BB21"/>
    <w:rsid w:val="08CC2DD7"/>
    <w:rsid w:val="08FD0050"/>
    <w:rsid w:val="092A230F"/>
    <w:rsid w:val="096086C3"/>
    <w:rsid w:val="096BB768"/>
    <w:rsid w:val="099E59A9"/>
    <w:rsid w:val="09C5E95A"/>
    <w:rsid w:val="0A17F607"/>
    <w:rsid w:val="0A1A600B"/>
    <w:rsid w:val="0A9884D3"/>
    <w:rsid w:val="0AA1ACE7"/>
    <w:rsid w:val="0AA3FDE9"/>
    <w:rsid w:val="0AA46ACF"/>
    <w:rsid w:val="0AB4608B"/>
    <w:rsid w:val="0AE59BD4"/>
    <w:rsid w:val="0B0787C9"/>
    <w:rsid w:val="0B40DE1F"/>
    <w:rsid w:val="0BA11EDD"/>
    <w:rsid w:val="0BC5FB0D"/>
    <w:rsid w:val="0BCDE893"/>
    <w:rsid w:val="0BE923D6"/>
    <w:rsid w:val="0C5030EC"/>
    <w:rsid w:val="0C7EC5A9"/>
    <w:rsid w:val="0C98E006"/>
    <w:rsid w:val="0D06C61A"/>
    <w:rsid w:val="0D11E08F"/>
    <w:rsid w:val="0D459DA1"/>
    <w:rsid w:val="0D5ED6B0"/>
    <w:rsid w:val="0DAAD451"/>
    <w:rsid w:val="0DD50BEA"/>
    <w:rsid w:val="0DDB9EAB"/>
    <w:rsid w:val="0E16AED2"/>
    <w:rsid w:val="0E3F288B"/>
    <w:rsid w:val="0E911A18"/>
    <w:rsid w:val="0E9CB05F"/>
    <w:rsid w:val="0F45301C"/>
    <w:rsid w:val="0FEBD590"/>
    <w:rsid w:val="1004F00D"/>
    <w:rsid w:val="104782C9"/>
    <w:rsid w:val="10621684"/>
    <w:rsid w:val="109CE494"/>
    <w:rsid w:val="115B2BB4"/>
    <w:rsid w:val="116C5129"/>
    <w:rsid w:val="11741886"/>
    <w:rsid w:val="124FBA3A"/>
    <w:rsid w:val="13417724"/>
    <w:rsid w:val="134BF004"/>
    <w:rsid w:val="1353DD8A"/>
    <w:rsid w:val="137F238B"/>
    <w:rsid w:val="1404BEB3"/>
    <w:rsid w:val="1408DCBC"/>
    <w:rsid w:val="140AD591"/>
    <w:rsid w:val="1429D8FE"/>
    <w:rsid w:val="145D3BCB"/>
    <w:rsid w:val="14B8966C"/>
    <w:rsid w:val="14CCA208"/>
    <w:rsid w:val="14EFADEB"/>
    <w:rsid w:val="15208BA2"/>
    <w:rsid w:val="15505B13"/>
    <w:rsid w:val="155301D3"/>
    <w:rsid w:val="156BCAF4"/>
    <w:rsid w:val="15D27761"/>
    <w:rsid w:val="1627A3D4"/>
    <w:rsid w:val="162E9CD7"/>
    <w:rsid w:val="168E99E7"/>
    <w:rsid w:val="16A6F7FB"/>
    <w:rsid w:val="16A7C244"/>
    <w:rsid w:val="16B6C44D"/>
    <w:rsid w:val="16C10B2E"/>
    <w:rsid w:val="16C2852B"/>
    <w:rsid w:val="17109B3A"/>
    <w:rsid w:val="1733853F"/>
    <w:rsid w:val="1744C691"/>
    <w:rsid w:val="174B6881"/>
    <w:rsid w:val="17CA6D38"/>
    <w:rsid w:val="17EB35D0"/>
    <w:rsid w:val="1844995C"/>
    <w:rsid w:val="18CB976D"/>
    <w:rsid w:val="190C7A38"/>
    <w:rsid w:val="19263ED8"/>
    <w:rsid w:val="1960F516"/>
    <w:rsid w:val="19663D99"/>
    <w:rsid w:val="1978BAC8"/>
    <w:rsid w:val="19ECAA3A"/>
    <w:rsid w:val="19ED39D3"/>
    <w:rsid w:val="1AC20F39"/>
    <w:rsid w:val="1B032BFF"/>
    <w:rsid w:val="1B259919"/>
    <w:rsid w:val="1B975ED6"/>
    <w:rsid w:val="1C0A6174"/>
    <w:rsid w:val="1C5DDF9A"/>
    <w:rsid w:val="1C6E423C"/>
    <w:rsid w:val="1C8C4C2B"/>
    <w:rsid w:val="1CED3C29"/>
    <w:rsid w:val="1CFABFD0"/>
    <w:rsid w:val="1D135B07"/>
    <w:rsid w:val="1D27A192"/>
    <w:rsid w:val="1D4A21ED"/>
    <w:rsid w:val="1D7FDCBE"/>
    <w:rsid w:val="1DAAE011"/>
    <w:rsid w:val="1DE1EC36"/>
    <w:rsid w:val="1DF9AFFB"/>
    <w:rsid w:val="1E0A129D"/>
    <w:rsid w:val="1E2C7738"/>
    <w:rsid w:val="1E39AEBC"/>
    <w:rsid w:val="1E9FABE6"/>
    <w:rsid w:val="1EE3201C"/>
    <w:rsid w:val="1F0AD074"/>
    <w:rsid w:val="1F7E5138"/>
    <w:rsid w:val="1F92C86D"/>
    <w:rsid w:val="1FB1152A"/>
    <w:rsid w:val="1FF96216"/>
    <w:rsid w:val="201A5489"/>
    <w:rsid w:val="204AFBC9"/>
    <w:rsid w:val="209821D3"/>
    <w:rsid w:val="20B051D8"/>
    <w:rsid w:val="20F705C6"/>
    <w:rsid w:val="20FA8856"/>
    <w:rsid w:val="20FE16BB"/>
    <w:rsid w:val="212E98CE"/>
    <w:rsid w:val="213150BD"/>
    <w:rsid w:val="2170653B"/>
    <w:rsid w:val="2189A9F8"/>
    <w:rsid w:val="21C6436D"/>
    <w:rsid w:val="21CE30F3"/>
    <w:rsid w:val="21E318A5"/>
    <w:rsid w:val="21E6CC2A"/>
    <w:rsid w:val="22674AC7"/>
    <w:rsid w:val="22CA692F"/>
    <w:rsid w:val="230DB7F7"/>
    <w:rsid w:val="23257A59"/>
    <w:rsid w:val="2334BFB2"/>
    <w:rsid w:val="234FC61F"/>
    <w:rsid w:val="236213CE"/>
    <w:rsid w:val="236F03D4"/>
    <w:rsid w:val="23F70A14"/>
    <w:rsid w:val="241866CF"/>
    <w:rsid w:val="2423346B"/>
    <w:rsid w:val="24A8874A"/>
    <w:rsid w:val="24C14ABA"/>
    <w:rsid w:val="24F3E3F4"/>
    <w:rsid w:val="2505D1B5"/>
    <w:rsid w:val="2512B974"/>
    <w:rsid w:val="2529920B"/>
    <w:rsid w:val="253F2335"/>
    <w:rsid w:val="2565CD50"/>
    <w:rsid w:val="25A93A89"/>
    <w:rsid w:val="25AE591A"/>
    <w:rsid w:val="2669E808"/>
    <w:rsid w:val="26BA3D4D"/>
    <w:rsid w:val="26C1C531"/>
    <w:rsid w:val="27088E53"/>
    <w:rsid w:val="275C8644"/>
    <w:rsid w:val="2795B173"/>
    <w:rsid w:val="279DDA52"/>
    <w:rsid w:val="27B2B657"/>
    <w:rsid w:val="282EC22C"/>
    <w:rsid w:val="287DAEA1"/>
    <w:rsid w:val="28A67527"/>
    <w:rsid w:val="28CDE12B"/>
    <w:rsid w:val="2971799E"/>
    <w:rsid w:val="29790EA8"/>
    <w:rsid w:val="29E07BA0"/>
    <w:rsid w:val="29F965F3"/>
    <w:rsid w:val="2A0F7C98"/>
    <w:rsid w:val="2A199FC5"/>
    <w:rsid w:val="2A48E1E0"/>
    <w:rsid w:val="2A7A8718"/>
    <w:rsid w:val="2B85A3EE"/>
    <w:rsid w:val="2B9FA1C8"/>
    <w:rsid w:val="2C03F1CF"/>
    <w:rsid w:val="2C3847D0"/>
    <w:rsid w:val="2C6E86B8"/>
    <w:rsid w:val="2CEA9ECA"/>
    <w:rsid w:val="2CFD6D49"/>
    <w:rsid w:val="2D511FC4"/>
    <w:rsid w:val="2DAF6553"/>
    <w:rsid w:val="2DDDC2DD"/>
    <w:rsid w:val="2DFC47D7"/>
    <w:rsid w:val="2E23EE92"/>
    <w:rsid w:val="2E71C649"/>
    <w:rsid w:val="2EACB3FB"/>
    <w:rsid w:val="2ED1EC30"/>
    <w:rsid w:val="2EDDE4D8"/>
    <w:rsid w:val="2EED10E8"/>
    <w:rsid w:val="2F4DF83B"/>
    <w:rsid w:val="2FF2BD83"/>
    <w:rsid w:val="3048845C"/>
    <w:rsid w:val="31047282"/>
    <w:rsid w:val="31680830"/>
    <w:rsid w:val="31DA7A46"/>
    <w:rsid w:val="31E454BD"/>
    <w:rsid w:val="31F50671"/>
    <w:rsid w:val="322130C8"/>
    <w:rsid w:val="3224B1AA"/>
    <w:rsid w:val="324924B5"/>
    <w:rsid w:val="32941489"/>
    <w:rsid w:val="32964CD5"/>
    <w:rsid w:val="32A042E3"/>
    <w:rsid w:val="337CBA0C"/>
    <w:rsid w:val="339D1E28"/>
    <w:rsid w:val="34198996"/>
    <w:rsid w:val="347294E8"/>
    <w:rsid w:val="34B4D9AA"/>
    <w:rsid w:val="34C6B445"/>
    <w:rsid w:val="351868F7"/>
    <w:rsid w:val="35DC1CDB"/>
    <w:rsid w:val="35EB377D"/>
    <w:rsid w:val="36059B0A"/>
    <w:rsid w:val="3647766B"/>
    <w:rsid w:val="36D8BEDA"/>
    <w:rsid w:val="3738526F"/>
    <w:rsid w:val="37701292"/>
    <w:rsid w:val="379F6552"/>
    <w:rsid w:val="37C6FF5B"/>
    <w:rsid w:val="37FE5507"/>
    <w:rsid w:val="38177D64"/>
    <w:rsid w:val="383B00E8"/>
    <w:rsid w:val="38844EA6"/>
    <w:rsid w:val="38C417DE"/>
    <w:rsid w:val="38DD2FDA"/>
    <w:rsid w:val="38EA625D"/>
    <w:rsid w:val="39440E97"/>
    <w:rsid w:val="398971F8"/>
    <w:rsid w:val="39EF66A2"/>
    <w:rsid w:val="39FC56A8"/>
    <w:rsid w:val="3A05EA4A"/>
    <w:rsid w:val="3A4CA8A1"/>
    <w:rsid w:val="3A90AAE2"/>
    <w:rsid w:val="3AB0D8DB"/>
    <w:rsid w:val="3B03A60A"/>
    <w:rsid w:val="3B3A8443"/>
    <w:rsid w:val="3B94DB8D"/>
    <w:rsid w:val="3C13AABE"/>
    <w:rsid w:val="3C210AA8"/>
    <w:rsid w:val="3C29B8BC"/>
    <w:rsid w:val="3C4CA93C"/>
    <w:rsid w:val="3C63BCDF"/>
    <w:rsid w:val="3CA05ABF"/>
    <w:rsid w:val="3CC0E97F"/>
    <w:rsid w:val="3CCEC0BA"/>
    <w:rsid w:val="3CD22720"/>
    <w:rsid w:val="3D270764"/>
    <w:rsid w:val="3D341504"/>
    <w:rsid w:val="3D6A6866"/>
    <w:rsid w:val="3DA3136F"/>
    <w:rsid w:val="3DBDD380"/>
    <w:rsid w:val="3E0E74B8"/>
    <w:rsid w:val="3E11A00C"/>
    <w:rsid w:val="3E7AD04E"/>
    <w:rsid w:val="3E904C38"/>
    <w:rsid w:val="3EA1974C"/>
    <w:rsid w:val="3EA7A9A2"/>
    <w:rsid w:val="3EC2D7C5"/>
    <w:rsid w:val="3F61597E"/>
    <w:rsid w:val="3F641C05"/>
    <w:rsid w:val="4006617C"/>
    <w:rsid w:val="405EA291"/>
    <w:rsid w:val="405EA826"/>
    <w:rsid w:val="4068220A"/>
    <w:rsid w:val="40A63490"/>
    <w:rsid w:val="40C18BD4"/>
    <w:rsid w:val="41B212F1"/>
    <w:rsid w:val="41DB3ED2"/>
    <w:rsid w:val="41DBBA09"/>
    <w:rsid w:val="41FA7887"/>
    <w:rsid w:val="429144A3"/>
    <w:rsid w:val="42B8363C"/>
    <w:rsid w:val="42D6D3A0"/>
    <w:rsid w:val="42E01C3E"/>
    <w:rsid w:val="4309B202"/>
    <w:rsid w:val="4314D82E"/>
    <w:rsid w:val="435049A9"/>
    <w:rsid w:val="439648E8"/>
    <w:rsid w:val="43A5B0E4"/>
    <w:rsid w:val="43F1D783"/>
    <w:rsid w:val="44378D28"/>
    <w:rsid w:val="443AD1BA"/>
    <w:rsid w:val="445AC8CA"/>
    <w:rsid w:val="445CD20C"/>
    <w:rsid w:val="4482BCB7"/>
    <w:rsid w:val="453BA6CD"/>
    <w:rsid w:val="4594FCF7"/>
    <w:rsid w:val="45978632"/>
    <w:rsid w:val="45D35D89"/>
    <w:rsid w:val="45D633CF"/>
    <w:rsid w:val="460A6B36"/>
    <w:rsid w:val="464152C4"/>
    <w:rsid w:val="4679AD3B"/>
    <w:rsid w:val="4694C677"/>
    <w:rsid w:val="46A14C86"/>
    <w:rsid w:val="46CDE9AA"/>
    <w:rsid w:val="46F52657"/>
    <w:rsid w:val="471C9A0B"/>
    <w:rsid w:val="476F2DEA"/>
    <w:rsid w:val="47B49418"/>
    <w:rsid w:val="47E510AB"/>
    <w:rsid w:val="481478D1"/>
    <w:rsid w:val="4869BA0B"/>
    <w:rsid w:val="493EBE80"/>
    <w:rsid w:val="494F5DC2"/>
    <w:rsid w:val="49506479"/>
    <w:rsid w:val="496CC158"/>
    <w:rsid w:val="4980E10C"/>
    <w:rsid w:val="4A1F0705"/>
    <w:rsid w:val="4A24D5EF"/>
    <w:rsid w:val="4A6305B8"/>
    <w:rsid w:val="4A686E1A"/>
    <w:rsid w:val="4A9F34BA"/>
    <w:rsid w:val="4ABD222E"/>
    <w:rsid w:val="4ACF5858"/>
    <w:rsid w:val="4AD87443"/>
    <w:rsid w:val="4B6FCD2C"/>
    <w:rsid w:val="4B7B78DE"/>
    <w:rsid w:val="4B7FC5F1"/>
    <w:rsid w:val="4BB3C8B1"/>
    <w:rsid w:val="4BD5023D"/>
    <w:rsid w:val="4BF39FA1"/>
    <w:rsid w:val="4C043E7B"/>
    <w:rsid w:val="4C390302"/>
    <w:rsid w:val="4C798F22"/>
    <w:rsid w:val="4CA329F3"/>
    <w:rsid w:val="4CF5E449"/>
    <w:rsid w:val="4D37E389"/>
    <w:rsid w:val="4D4F9912"/>
    <w:rsid w:val="4D510494"/>
    <w:rsid w:val="4DD536B6"/>
    <w:rsid w:val="4DFE9D67"/>
    <w:rsid w:val="4E23D59C"/>
    <w:rsid w:val="4E438343"/>
    <w:rsid w:val="4E54522F"/>
    <w:rsid w:val="4E88D50A"/>
    <w:rsid w:val="4EB22189"/>
    <w:rsid w:val="4F26FF3F"/>
    <w:rsid w:val="4F5F5FFA"/>
    <w:rsid w:val="4F8B723F"/>
    <w:rsid w:val="4FBFA5FD"/>
    <w:rsid w:val="4FCA8377"/>
    <w:rsid w:val="4FD51A47"/>
    <w:rsid w:val="4FDAA9F2"/>
    <w:rsid w:val="4FE02854"/>
    <w:rsid w:val="4FF1BD6B"/>
    <w:rsid w:val="500B866F"/>
    <w:rsid w:val="50154C27"/>
    <w:rsid w:val="50188892"/>
    <w:rsid w:val="508739D4"/>
    <w:rsid w:val="50EBD441"/>
    <w:rsid w:val="51080D9B"/>
    <w:rsid w:val="51769B16"/>
    <w:rsid w:val="518BF2F1"/>
    <w:rsid w:val="5190F8DE"/>
    <w:rsid w:val="51CB5F23"/>
    <w:rsid w:val="51D66390"/>
    <w:rsid w:val="520EDE24"/>
    <w:rsid w:val="524A4F18"/>
    <w:rsid w:val="5292F03D"/>
    <w:rsid w:val="52A293D8"/>
    <w:rsid w:val="52F64008"/>
    <w:rsid w:val="53295E2D"/>
    <w:rsid w:val="534E3C53"/>
    <w:rsid w:val="5391A626"/>
    <w:rsid w:val="53AAD508"/>
    <w:rsid w:val="53FA7062"/>
    <w:rsid w:val="53FD3631"/>
    <w:rsid w:val="54104694"/>
    <w:rsid w:val="5439B394"/>
    <w:rsid w:val="544AAB8F"/>
    <w:rsid w:val="54C33552"/>
    <w:rsid w:val="54C393B3"/>
    <w:rsid w:val="54C52E8E"/>
    <w:rsid w:val="54D92059"/>
    <w:rsid w:val="5513FF68"/>
    <w:rsid w:val="5530973A"/>
    <w:rsid w:val="5558C975"/>
    <w:rsid w:val="55ACE7B9"/>
    <w:rsid w:val="55D583F5"/>
    <w:rsid w:val="560CB624"/>
    <w:rsid w:val="565541EE"/>
    <w:rsid w:val="565F6414"/>
    <w:rsid w:val="56AFCFC9"/>
    <w:rsid w:val="56ED0F5E"/>
    <w:rsid w:val="574EDEA8"/>
    <w:rsid w:val="5782BEA2"/>
    <w:rsid w:val="57964827"/>
    <w:rsid w:val="57D57AAF"/>
    <w:rsid w:val="583C4BC9"/>
    <w:rsid w:val="584CF2B9"/>
    <w:rsid w:val="586ADD9A"/>
    <w:rsid w:val="5873D9C8"/>
    <w:rsid w:val="589BDBAB"/>
    <w:rsid w:val="58EDA783"/>
    <w:rsid w:val="590D24B7"/>
    <w:rsid w:val="59E7708B"/>
    <w:rsid w:val="5A2ABB25"/>
    <w:rsid w:val="5A679506"/>
    <w:rsid w:val="5AB140CA"/>
    <w:rsid w:val="5AC6A106"/>
    <w:rsid w:val="5AD9B567"/>
    <w:rsid w:val="5B31315C"/>
    <w:rsid w:val="5B5C78BA"/>
    <w:rsid w:val="5C00F8AD"/>
    <w:rsid w:val="5C24D906"/>
    <w:rsid w:val="5C3ABF76"/>
    <w:rsid w:val="5C59A599"/>
    <w:rsid w:val="5D1FBE3B"/>
    <w:rsid w:val="5D52E0E0"/>
    <w:rsid w:val="5D5DBFED"/>
    <w:rsid w:val="5DC0A967"/>
    <w:rsid w:val="5DF4E6CC"/>
    <w:rsid w:val="5E17F5CD"/>
    <w:rsid w:val="5E9E4747"/>
    <w:rsid w:val="5EA16BEC"/>
    <w:rsid w:val="5EF8B568"/>
    <w:rsid w:val="5F8F243D"/>
    <w:rsid w:val="5FDDB74D"/>
    <w:rsid w:val="60475DAE"/>
    <w:rsid w:val="60CE2B6A"/>
    <w:rsid w:val="60D8F36A"/>
    <w:rsid w:val="6118369C"/>
    <w:rsid w:val="61263DF6"/>
    <w:rsid w:val="61661AEA"/>
    <w:rsid w:val="616851AE"/>
    <w:rsid w:val="61F2D132"/>
    <w:rsid w:val="62342F71"/>
    <w:rsid w:val="6255A324"/>
    <w:rsid w:val="62645664"/>
    <w:rsid w:val="6267AE32"/>
    <w:rsid w:val="62C4DD31"/>
    <w:rsid w:val="62C857EF"/>
    <w:rsid w:val="6365C3A3"/>
    <w:rsid w:val="638EA193"/>
    <w:rsid w:val="63C5365D"/>
    <w:rsid w:val="63CABA70"/>
    <w:rsid w:val="63E6FE68"/>
    <w:rsid w:val="63F60071"/>
    <w:rsid w:val="6404BE69"/>
    <w:rsid w:val="6410942C"/>
    <w:rsid w:val="644FD75E"/>
    <w:rsid w:val="64B5B9B6"/>
    <w:rsid w:val="64CC4D28"/>
    <w:rsid w:val="64D98E4B"/>
    <w:rsid w:val="64F731A9"/>
    <w:rsid w:val="65055BAF"/>
    <w:rsid w:val="652A71F4"/>
    <w:rsid w:val="656106BE"/>
    <w:rsid w:val="6565F81C"/>
    <w:rsid w:val="6580BAFF"/>
    <w:rsid w:val="6582CEC9"/>
    <w:rsid w:val="65C78C6C"/>
    <w:rsid w:val="663B4745"/>
    <w:rsid w:val="665DAE55"/>
    <w:rsid w:val="66615D18"/>
    <w:rsid w:val="66A579BD"/>
    <w:rsid w:val="6702ADC7"/>
    <w:rsid w:val="671182BC"/>
    <w:rsid w:val="67180319"/>
    <w:rsid w:val="671AF669"/>
    <w:rsid w:val="671E9F2A"/>
    <w:rsid w:val="672DA133"/>
    <w:rsid w:val="67769B75"/>
    <w:rsid w:val="6779D774"/>
    <w:rsid w:val="67877820"/>
    <w:rsid w:val="67BB1348"/>
    <w:rsid w:val="67C502D6"/>
    <w:rsid w:val="68085A7F"/>
    <w:rsid w:val="682ED26B"/>
    <w:rsid w:val="68526F93"/>
    <w:rsid w:val="68614EA2"/>
    <w:rsid w:val="687C95A7"/>
    <w:rsid w:val="68B6C6CA"/>
    <w:rsid w:val="68CFCC0D"/>
    <w:rsid w:val="69126BD6"/>
    <w:rsid w:val="693C70DE"/>
    <w:rsid w:val="69B80DA2"/>
    <w:rsid w:val="69D60912"/>
    <w:rsid w:val="6A7148E5"/>
    <w:rsid w:val="6AEB7C5B"/>
    <w:rsid w:val="6B0A3E4E"/>
    <w:rsid w:val="6B117751"/>
    <w:rsid w:val="6B4980C2"/>
    <w:rsid w:val="6B4F5C8D"/>
    <w:rsid w:val="6B99B378"/>
    <w:rsid w:val="6BB59E5C"/>
    <w:rsid w:val="6BCDC852"/>
    <w:rsid w:val="6BD5CC55"/>
    <w:rsid w:val="6BEE678C"/>
    <w:rsid w:val="6BF506F9"/>
    <w:rsid w:val="6C00D8FC"/>
    <w:rsid w:val="6C239397"/>
    <w:rsid w:val="6C5AE943"/>
    <w:rsid w:val="6C828FA4"/>
    <w:rsid w:val="6D719CB6"/>
    <w:rsid w:val="6DE5DCF9"/>
    <w:rsid w:val="6E2B993A"/>
    <w:rsid w:val="6E2D3C60"/>
    <w:rsid w:val="6EED3F1E"/>
    <w:rsid w:val="6F0FB1A5"/>
    <w:rsid w:val="6F46B88F"/>
    <w:rsid w:val="6F81AD5A"/>
    <w:rsid w:val="6F872E19"/>
    <w:rsid w:val="6FF52E1E"/>
    <w:rsid w:val="700CED61"/>
    <w:rsid w:val="7027C905"/>
    <w:rsid w:val="703025E1"/>
    <w:rsid w:val="70351184"/>
    <w:rsid w:val="7046D1B6"/>
    <w:rsid w:val="704DC17E"/>
    <w:rsid w:val="705B9B02"/>
    <w:rsid w:val="706D249B"/>
    <w:rsid w:val="7075704D"/>
    <w:rsid w:val="70890F7F"/>
    <w:rsid w:val="70A93D78"/>
    <w:rsid w:val="71C39966"/>
    <w:rsid w:val="71E67F4E"/>
    <w:rsid w:val="71E74221"/>
    <w:rsid w:val="720086DE"/>
    <w:rsid w:val="7264F3E6"/>
    <w:rsid w:val="7292D51B"/>
    <w:rsid w:val="72D7A693"/>
    <w:rsid w:val="735F69C7"/>
    <w:rsid w:val="737AFA9C"/>
    <w:rsid w:val="73A43F83"/>
    <w:rsid w:val="74050FB8"/>
    <w:rsid w:val="7458626F"/>
    <w:rsid w:val="747F1131"/>
    <w:rsid w:val="7481020C"/>
    <w:rsid w:val="7484470E"/>
    <w:rsid w:val="74888206"/>
    <w:rsid w:val="7516CAFD"/>
    <w:rsid w:val="75193CB8"/>
    <w:rsid w:val="751E2010"/>
    <w:rsid w:val="75488344"/>
    <w:rsid w:val="757CAE9B"/>
    <w:rsid w:val="75A145E0"/>
    <w:rsid w:val="7620176F"/>
    <w:rsid w:val="7622C883"/>
    <w:rsid w:val="7624968B"/>
    <w:rsid w:val="7651C51E"/>
    <w:rsid w:val="768976CE"/>
    <w:rsid w:val="76B7EF55"/>
    <w:rsid w:val="76F85103"/>
    <w:rsid w:val="77158F12"/>
    <w:rsid w:val="772933D7"/>
    <w:rsid w:val="77311A33"/>
    <w:rsid w:val="7758BB26"/>
    <w:rsid w:val="77B6B1F3"/>
    <w:rsid w:val="78406A1F"/>
    <w:rsid w:val="78B44F5D"/>
    <w:rsid w:val="78F09607"/>
    <w:rsid w:val="78F18DD2"/>
    <w:rsid w:val="78F48B87"/>
    <w:rsid w:val="794CF1E2"/>
    <w:rsid w:val="7957B831"/>
    <w:rsid w:val="796EBBFA"/>
    <w:rsid w:val="79B21C10"/>
    <w:rsid w:val="79DF6974"/>
    <w:rsid w:val="7A2857D3"/>
    <w:rsid w:val="7A69481B"/>
    <w:rsid w:val="7A7557F3"/>
    <w:rsid w:val="7ABB612C"/>
    <w:rsid w:val="7AC5EFD9"/>
    <w:rsid w:val="7AE7013C"/>
    <w:rsid w:val="7AEF812E"/>
    <w:rsid w:val="7AF38892"/>
    <w:rsid w:val="7B7F5D17"/>
    <w:rsid w:val="7B8D6194"/>
    <w:rsid w:val="7B8E9876"/>
    <w:rsid w:val="7BD50C50"/>
    <w:rsid w:val="7BE581B0"/>
    <w:rsid w:val="7C05187C"/>
    <w:rsid w:val="7C0F98DA"/>
    <w:rsid w:val="7C167EAE"/>
    <w:rsid w:val="7C2C2C49"/>
    <w:rsid w:val="7C991797"/>
    <w:rsid w:val="7D2931F5"/>
    <w:rsid w:val="7D467C7D"/>
    <w:rsid w:val="7D539529"/>
    <w:rsid w:val="7D87C080"/>
    <w:rsid w:val="7D8FCA3B"/>
    <w:rsid w:val="7D96C551"/>
    <w:rsid w:val="7DBDFA40"/>
    <w:rsid w:val="7DEE6FBB"/>
    <w:rsid w:val="7E0579A1"/>
    <w:rsid w:val="7E2904C0"/>
    <w:rsid w:val="7EC50256"/>
    <w:rsid w:val="7EC58334"/>
    <w:rsid w:val="7F2390E1"/>
    <w:rsid w:val="7F2F5624"/>
    <w:rsid w:val="7F44199E"/>
    <w:rsid w:val="7F47C25F"/>
    <w:rsid w:val="7F8ED24F"/>
    <w:rsid w:val="7FC4D521"/>
    <w:rsid w:val="7FEB689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B1F2"/>
  <w15:chartTrackingRefBased/>
  <w15:docId w15:val="{238AC71F-9936-4BEF-A130-70BA2A80C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B0BF5"/>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79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1D77"/>
    <w:pPr>
      <w:ind w:left="720"/>
      <w:contextualSpacing/>
    </w:p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2Char">
    <w:name w:val="Heading 2 Char"/>
    <w:basedOn w:val="DefaultParagraphFont"/>
    <w:link w:val="Heading2"/>
    <w:rsid w:val="00EB0BF5"/>
    <w:rPr>
      <w:rFonts w:ascii="Calibri" w:eastAsia="Times New Roman" w:hAnsi="Calibri" w:cs="Times New Roman"/>
      <w:b/>
      <w:bCs/>
      <w:i/>
      <w:iCs/>
      <w:sz w:val="28"/>
      <w:szCs w:val="28"/>
      <w:lang w:val="en-US" w:eastAsia="x-none"/>
    </w:rPr>
  </w:style>
  <w:style w:type="character" w:styleId="Hyperlink">
    <w:name w:val="Hyperlink"/>
    <w:basedOn w:val="DefaultParagraphFont"/>
    <w:uiPriority w:val="99"/>
    <w:unhideWhenUsed/>
    <w:rsid w:val="002C0708"/>
    <w:rPr>
      <w:color w:val="0563C1" w:themeColor="hyperlink"/>
      <w:u w:val="single"/>
    </w:rPr>
  </w:style>
  <w:style w:type="character" w:styleId="UnresolvedMention">
    <w:name w:val="Unresolved Mention"/>
    <w:basedOn w:val="DefaultParagraphFont"/>
    <w:uiPriority w:val="99"/>
    <w:semiHidden/>
    <w:unhideWhenUsed/>
    <w:rsid w:val="002C0708"/>
    <w:rPr>
      <w:color w:val="605E5C"/>
      <w:shd w:val="clear" w:color="auto" w:fill="E1DFDD"/>
    </w:rPr>
  </w:style>
  <w:style w:type="character" w:styleId="FollowedHyperlink">
    <w:name w:val="FollowedHyperlink"/>
    <w:basedOn w:val="DefaultParagraphFont"/>
    <w:uiPriority w:val="99"/>
    <w:semiHidden/>
    <w:unhideWhenUsed/>
    <w:rsid w:val="000549D2"/>
    <w:rPr>
      <w:color w:val="954F72" w:themeColor="followedHyperlink"/>
      <w:u w:val="single"/>
    </w:rPr>
  </w:style>
  <w:style w:type="paragraph" w:styleId="Header">
    <w:name w:val="header"/>
    <w:basedOn w:val="Normal"/>
    <w:link w:val="HeaderChar"/>
    <w:uiPriority w:val="99"/>
    <w:unhideWhenUsed/>
    <w:rsid w:val="00DD4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190"/>
  </w:style>
  <w:style w:type="paragraph" w:styleId="Footer">
    <w:name w:val="footer"/>
    <w:basedOn w:val="Normal"/>
    <w:link w:val="FooterChar"/>
    <w:uiPriority w:val="99"/>
    <w:unhideWhenUsed/>
    <w:rsid w:val="00DD4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190"/>
  </w:style>
  <w:style w:type="paragraph" w:styleId="NoSpacing">
    <w:name w:val="No Spacing"/>
    <w:link w:val="NoSpacingChar"/>
    <w:uiPriority w:val="1"/>
    <w:qFormat/>
    <w:rsid w:val="00575D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5D6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Teaching Toolkit 1</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011416a38510c2177c414e5eaac9b97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8209590ac10ccc5e292fad148b639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7BD30B-5C78-41E1-AD31-79FD2CF85F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A620AA-C211-45D4-B4B9-3584BB0B183F}">
  <ds:schemaRefs>
    <ds:schemaRef ds:uri="http://schemas.openxmlformats.org/officeDocument/2006/bibliography"/>
  </ds:schemaRefs>
</ds:datastoreItem>
</file>

<file path=customXml/itemProps4.xml><?xml version="1.0" encoding="utf-8"?>
<ds:datastoreItem xmlns:ds="http://schemas.openxmlformats.org/officeDocument/2006/customXml" ds:itemID="{7C0CB6A0-3AEC-4C0D-BCB0-CBF6A504FD68}">
  <ds:schemaRefs>
    <ds:schemaRef ds:uri="http://schemas.microsoft.com/office/2006/metadata/properties"/>
    <ds:schemaRef ds:uri="http://schemas.microsoft.com/office/infopath/2007/PartnerControls"/>
    <ds:schemaRef ds:uri="7b23fa32-4003-4364-bee1-595462966394"/>
  </ds:schemaRefs>
</ds:datastoreItem>
</file>

<file path=customXml/itemProps5.xml><?xml version="1.0" encoding="utf-8"?>
<ds:datastoreItem xmlns:ds="http://schemas.openxmlformats.org/officeDocument/2006/customXml" ds:itemID="{78B01A45-5D15-4591-863F-32B7E4C68C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2760</TotalTime>
  <Pages>19</Pages>
  <Words>4829</Words>
  <Characters>26850</Characters>
  <Application>Microsoft Office Word</Application>
  <DocSecurity>0</DocSecurity>
  <Lines>767</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dc:title>
  <dc:subject>Professional Graduate Certificate in Education (PCET)</dc:subject>
  <dc:creator>Rebecca Sparkes (2011028)</dc:creator>
  <cp:keywords/>
  <dc:description/>
  <cp:lastModifiedBy>Becca Sparkes</cp:lastModifiedBy>
  <cp:revision>367</cp:revision>
  <dcterms:created xsi:type="dcterms:W3CDTF">2023-11-01T13:27:00Z</dcterms:created>
  <dcterms:modified xsi:type="dcterms:W3CDTF">2023-11-12T16:58:00Z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