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0493" w:rsidRDefault="00360493">
      <w:pPr>
        <w:pStyle w:val="Normal1"/>
        <w:spacing w:line="360" w:lineRule="auto"/>
        <w:jc w:val="center"/>
        <w:rPr>
          <w:rFonts w:ascii="Times New Roman" w:eastAsia="Times New Roman" w:hAnsi="Times New Roman" w:cs="Times New Roman"/>
          <w:b/>
          <w:sz w:val="32"/>
          <w:szCs w:val="32"/>
        </w:rPr>
      </w:pPr>
    </w:p>
    <w:p w:rsidR="00360493" w:rsidRDefault="00360493">
      <w:pPr>
        <w:pStyle w:val="Normal1"/>
        <w:spacing w:line="360" w:lineRule="auto"/>
        <w:jc w:val="center"/>
        <w:rPr>
          <w:rFonts w:ascii="Times New Roman" w:eastAsia="Times New Roman" w:hAnsi="Times New Roman" w:cs="Times New Roman"/>
          <w:b/>
          <w:sz w:val="32"/>
          <w:szCs w:val="32"/>
        </w:rPr>
      </w:pPr>
    </w:p>
    <w:p w:rsidR="00360493" w:rsidRDefault="00360493">
      <w:pPr>
        <w:pStyle w:val="Normal1"/>
        <w:spacing w:line="360" w:lineRule="auto"/>
        <w:jc w:val="center"/>
        <w:rPr>
          <w:rFonts w:ascii="Times New Roman" w:eastAsia="Times New Roman" w:hAnsi="Times New Roman" w:cs="Times New Roman"/>
          <w:b/>
          <w:sz w:val="32"/>
          <w:szCs w:val="32"/>
        </w:rPr>
      </w:pPr>
    </w:p>
    <w:p w:rsidR="00360493" w:rsidRDefault="00360493">
      <w:pPr>
        <w:pStyle w:val="Normal1"/>
        <w:spacing w:line="360" w:lineRule="auto"/>
        <w:jc w:val="center"/>
        <w:rPr>
          <w:rFonts w:ascii="Times New Roman" w:eastAsia="Times New Roman" w:hAnsi="Times New Roman" w:cs="Times New Roman"/>
          <w:b/>
          <w:sz w:val="32"/>
          <w:szCs w:val="32"/>
        </w:rPr>
      </w:pPr>
    </w:p>
    <w:p w:rsidR="00360493" w:rsidRDefault="00360493">
      <w:pPr>
        <w:pStyle w:val="Normal1"/>
        <w:spacing w:line="360" w:lineRule="auto"/>
        <w:jc w:val="center"/>
        <w:rPr>
          <w:rFonts w:ascii="Times New Roman" w:eastAsia="Times New Roman" w:hAnsi="Times New Roman" w:cs="Times New Roman"/>
          <w:b/>
          <w:sz w:val="32"/>
          <w:szCs w:val="32"/>
        </w:rPr>
      </w:pPr>
    </w:p>
    <w:p w:rsidR="00360493" w:rsidRDefault="00360493">
      <w:pPr>
        <w:pStyle w:val="Normal1"/>
        <w:spacing w:line="360" w:lineRule="auto"/>
        <w:jc w:val="center"/>
        <w:rPr>
          <w:rFonts w:ascii="Times New Roman" w:eastAsia="Times New Roman" w:hAnsi="Times New Roman" w:cs="Times New Roman"/>
          <w:b/>
          <w:sz w:val="32"/>
          <w:szCs w:val="32"/>
        </w:rPr>
      </w:pPr>
    </w:p>
    <w:p w:rsidR="00360493" w:rsidRDefault="00360493">
      <w:pPr>
        <w:pStyle w:val="Normal1"/>
        <w:spacing w:line="360" w:lineRule="auto"/>
        <w:jc w:val="center"/>
        <w:rPr>
          <w:rFonts w:ascii="Times New Roman" w:eastAsia="Times New Roman" w:hAnsi="Times New Roman" w:cs="Times New Roman"/>
          <w:b/>
          <w:sz w:val="32"/>
          <w:szCs w:val="32"/>
        </w:rPr>
      </w:pPr>
    </w:p>
    <w:p w:rsidR="00360493" w:rsidRDefault="00360493">
      <w:pPr>
        <w:pStyle w:val="Normal1"/>
        <w:spacing w:line="360" w:lineRule="auto"/>
        <w:jc w:val="center"/>
        <w:rPr>
          <w:rFonts w:ascii="Times New Roman" w:eastAsia="Times New Roman" w:hAnsi="Times New Roman" w:cs="Times New Roman"/>
          <w:b/>
          <w:sz w:val="32"/>
          <w:szCs w:val="32"/>
        </w:rPr>
      </w:pPr>
    </w:p>
    <w:p w:rsidR="00360493" w:rsidRDefault="00360493">
      <w:pPr>
        <w:pStyle w:val="Normal1"/>
        <w:spacing w:line="360" w:lineRule="auto"/>
        <w:jc w:val="center"/>
        <w:rPr>
          <w:rFonts w:ascii="Times New Roman" w:eastAsia="Times New Roman" w:hAnsi="Times New Roman" w:cs="Times New Roman"/>
          <w:b/>
          <w:sz w:val="32"/>
          <w:szCs w:val="32"/>
        </w:rPr>
      </w:pPr>
    </w:p>
    <w:p w:rsidR="00360493" w:rsidRDefault="00360493">
      <w:pPr>
        <w:pStyle w:val="Normal1"/>
        <w:spacing w:line="360" w:lineRule="auto"/>
        <w:jc w:val="center"/>
        <w:rPr>
          <w:rFonts w:ascii="Times New Roman" w:eastAsia="Times New Roman" w:hAnsi="Times New Roman" w:cs="Times New Roman"/>
          <w:b/>
          <w:sz w:val="32"/>
          <w:szCs w:val="32"/>
        </w:rPr>
      </w:pPr>
    </w:p>
    <w:p w:rsidR="00360493" w:rsidRDefault="00360493">
      <w:pPr>
        <w:pStyle w:val="Normal1"/>
        <w:spacing w:line="360" w:lineRule="auto"/>
        <w:jc w:val="center"/>
        <w:rPr>
          <w:rFonts w:ascii="Times New Roman" w:eastAsia="Times New Roman" w:hAnsi="Times New Roman" w:cs="Times New Roman"/>
          <w:b/>
          <w:sz w:val="32"/>
          <w:szCs w:val="32"/>
        </w:rPr>
      </w:pPr>
    </w:p>
    <w:p w:rsidR="004618DD" w:rsidRDefault="00360493" w:rsidP="00147D12">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LEADERSHIP AND MANAGEMENT, THEORY AND PRACTICE</w:t>
      </w:r>
    </w:p>
    <w:p w:rsidR="00147D12" w:rsidRDefault="00147D12" w:rsidP="00147D12">
      <w:pPr>
        <w:pStyle w:val="Normal1"/>
        <w:spacing w:line="360" w:lineRule="auto"/>
        <w:jc w:val="center"/>
        <w:rPr>
          <w:rFonts w:ascii="Times New Roman" w:eastAsia="Times New Roman" w:hAnsi="Times New Roman" w:cs="Times New Roman"/>
          <w:b/>
          <w:sz w:val="32"/>
          <w:szCs w:val="32"/>
        </w:rPr>
      </w:pPr>
    </w:p>
    <w:p w:rsidR="00F61A93" w:rsidRDefault="00F61A93" w:rsidP="00147D12">
      <w:pPr>
        <w:pStyle w:val="Normal1"/>
        <w:spacing w:line="360" w:lineRule="auto"/>
        <w:jc w:val="center"/>
        <w:rPr>
          <w:rFonts w:ascii="Times New Roman" w:eastAsia="Times New Roman" w:hAnsi="Times New Roman" w:cs="Times New Roman"/>
          <w:b/>
          <w:sz w:val="32"/>
          <w:szCs w:val="32"/>
        </w:rPr>
      </w:pPr>
    </w:p>
    <w:p w:rsidR="00F61A93" w:rsidRDefault="00F61A93" w:rsidP="00147D12">
      <w:pPr>
        <w:pStyle w:val="Normal1"/>
        <w:spacing w:line="360" w:lineRule="auto"/>
        <w:jc w:val="center"/>
        <w:rPr>
          <w:rFonts w:ascii="Times New Roman" w:eastAsia="Times New Roman" w:hAnsi="Times New Roman" w:cs="Times New Roman"/>
          <w:b/>
          <w:sz w:val="32"/>
          <w:szCs w:val="32"/>
        </w:rPr>
      </w:pPr>
    </w:p>
    <w:p w:rsidR="00F61A93" w:rsidRDefault="00F61A93" w:rsidP="00147D12">
      <w:pPr>
        <w:pStyle w:val="Normal1"/>
        <w:spacing w:line="360" w:lineRule="auto"/>
        <w:jc w:val="center"/>
        <w:rPr>
          <w:rFonts w:ascii="Times New Roman" w:eastAsia="Times New Roman" w:hAnsi="Times New Roman" w:cs="Times New Roman"/>
          <w:b/>
          <w:sz w:val="32"/>
          <w:szCs w:val="32"/>
        </w:rPr>
      </w:pPr>
    </w:p>
    <w:p w:rsidR="00F61A93" w:rsidRPr="00F61A93" w:rsidRDefault="00F61A93" w:rsidP="00147D12">
      <w:pPr>
        <w:pStyle w:val="Normal1"/>
        <w:spacing w:line="360" w:lineRule="auto"/>
        <w:jc w:val="center"/>
        <w:rPr>
          <w:rFonts w:ascii="Times New Roman" w:eastAsia="Times New Roman" w:hAnsi="Times New Roman" w:cs="Times New Roman"/>
          <w:sz w:val="32"/>
          <w:szCs w:val="32"/>
        </w:rPr>
      </w:pPr>
      <w:bookmarkStart w:id="0" w:name="_GoBack"/>
      <w:bookmarkEnd w:id="0"/>
    </w:p>
    <w:p w:rsidR="00147D12" w:rsidRPr="00F61A93" w:rsidRDefault="00F61A93" w:rsidP="00F61A93">
      <w:pPr>
        <w:pStyle w:val="Normal1"/>
        <w:spacing w:line="360" w:lineRule="auto"/>
        <w:jc w:val="center"/>
        <w:rPr>
          <w:rFonts w:ascii="Times New Roman" w:eastAsia="Times New Roman" w:hAnsi="Times New Roman" w:cs="Times New Roman"/>
          <w:sz w:val="32"/>
          <w:szCs w:val="32"/>
        </w:rPr>
      </w:pPr>
      <w:r w:rsidRPr="00F61A93">
        <w:rPr>
          <w:rFonts w:ascii="Times New Roman" w:eastAsia="Times New Roman" w:hAnsi="Times New Roman" w:cs="Times New Roman"/>
          <w:sz w:val="32"/>
          <w:szCs w:val="32"/>
        </w:rPr>
        <w:t xml:space="preserve">                 </w:t>
      </w:r>
      <w:r w:rsidR="00147D12" w:rsidRPr="00F61A93">
        <w:rPr>
          <w:rFonts w:ascii="Times New Roman" w:eastAsia="Times New Roman" w:hAnsi="Times New Roman" w:cs="Times New Roman"/>
          <w:sz w:val="32"/>
          <w:szCs w:val="32"/>
        </w:rPr>
        <w:t>Module code:LCBB6003</w:t>
      </w:r>
    </w:p>
    <w:p w:rsidR="00F61A93" w:rsidRPr="00F61A93" w:rsidRDefault="00F61A93" w:rsidP="00F61A93">
      <w:pPr>
        <w:pStyle w:val="Normal1"/>
        <w:spacing w:line="360" w:lineRule="auto"/>
        <w:jc w:val="center"/>
        <w:rPr>
          <w:rFonts w:ascii="Times New Roman" w:eastAsia="Times New Roman" w:hAnsi="Times New Roman" w:cs="Times New Roman"/>
          <w:sz w:val="32"/>
          <w:szCs w:val="32"/>
        </w:rPr>
      </w:pPr>
      <w:r w:rsidRPr="00F61A93">
        <w:rPr>
          <w:rFonts w:ascii="Times New Roman" w:eastAsia="Times New Roman" w:hAnsi="Times New Roman" w:cs="Times New Roman"/>
          <w:sz w:val="32"/>
          <w:szCs w:val="32"/>
        </w:rPr>
        <w:t xml:space="preserve">                                          </w:t>
      </w:r>
      <w:r w:rsidRPr="00F61A93">
        <w:rPr>
          <w:rFonts w:ascii="Times New Roman" w:eastAsia="Times New Roman" w:hAnsi="Times New Roman" w:cs="Times New Roman"/>
          <w:sz w:val="32"/>
          <w:szCs w:val="32"/>
        </w:rPr>
        <w:t>Module leader: Dr  M</w:t>
      </w:r>
      <w:r w:rsidRPr="00F61A93">
        <w:rPr>
          <w:rFonts w:ascii="Times New Roman" w:eastAsia="Times New Roman" w:hAnsi="Times New Roman" w:cs="Times New Roman"/>
          <w:sz w:val="32"/>
          <w:szCs w:val="32"/>
        </w:rPr>
        <w:t>ushfiqur Rahman</w:t>
      </w:r>
    </w:p>
    <w:p w:rsidR="00147D12" w:rsidRPr="00F61A93" w:rsidRDefault="00F61A93" w:rsidP="00F61A93">
      <w:pPr>
        <w:pStyle w:val="Normal1"/>
        <w:spacing w:line="360" w:lineRule="auto"/>
        <w:jc w:val="center"/>
        <w:rPr>
          <w:rFonts w:ascii="Times New Roman" w:eastAsia="Times New Roman" w:hAnsi="Times New Roman" w:cs="Times New Roman"/>
          <w:sz w:val="32"/>
          <w:szCs w:val="32"/>
        </w:rPr>
      </w:pPr>
      <w:r w:rsidRPr="00F61A93">
        <w:rPr>
          <w:rFonts w:ascii="Times New Roman" w:eastAsia="Times New Roman" w:hAnsi="Times New Roman" w:cs="Times New Roman"/>
          <w:sz w:val="32"/>
          <w:szCs w:val="32"/>
        </w:rPr>
        <w:t xml:space="preserve">      </w:t>
      </w:r>
      <w:r w:rsidR="00147D12" w:rsidRPr="00F61A93">
        <w:rPr>
          <w:rFonts w:ascii="Times New Roman" w:eastAsia="Times New Roman" w:hAnsi="Times New Roman" w:cs="Times New Roman"/>
          <w:sz w:val="32"/>
          <w:szCs w:val="32"/>
        </w:rPr>
        <w:t>Student Id:192</w:t>
      </w:r>
      <w:r w:rsidRPr="00F61A93">
        <w:rPr>
          <w:rFonts w:ascii="Times New Roman" w:eastAsia="Times New Roman" w:hAnsi="Times New Roman" w:cs="Times New Roman"/>
          <w:sz w:val="32"/>
          <w:szCs w:val="32"/>
        </w:rPr>
        <w:t>1103</w:t>
      </w:r>
    </w:p>
    <w:p w:rsidR="00F61A93" w:rsidRPr="00F61A93" w:rsidRDefault="00F61A93" w:rsidP="00147D12">
      <w:pPr>
        <w:pStyle w:val="Normal1"/>
        <w:spacing w:line="360" w:lineRule="auto"/>
        <w:jc w:val="center"/>
        <w:rPr>
          <w:rFonts w:ascii="Times New Roman" w:eastAsia="Times New Roman" w:hAnsi="Times New Roman" w:cs="Times New Roman"/>
          <w:sz w:val="32"/>
          <w:szCs w:val="32"/>
        </w:rPr>
      </w:pPr>
      <w:r w:rsidRPr="00F61A93">
        <w:rPr>
          <w:rFonts w:ascii="Times New Roman" w:eastAsia="Times New Roman" w:hAnsi="Times New Roman" w:cs="Times New Roman"/>
          <w:sz w:val="32"/>
          <w:szCs w:val="32"/>
        </w:rPr>
        <w:t xml:space="preserve">                       Student name:Mihaela Racu</w:t>
      </w:r>
    </w:p>
    <w:p w:rsidR="00F61A93" w:rsidRDefault="00F61A93" w:rsidP="00F61A93">
      <w:pPr>
        <w:pStyle w:val="Normal1"/>
        <w:spacing w:line="360" w:lineRule="auto"/>
        <w:rPr>
          <w:rFonts w:ascii="Times New Roman" w:eastAsia="Times New Roman" w:hAnsi="Times New Roman" w:cs="Times New Roman"/>
          <w:b/>
          <w:sz w:val="32"/>
          <w:szCs w:val="32"/>
        </w:rPr>
      </w:pPr>
    </w:p>
    <w:p w:rsidR="00360493" w:rsidRDefault="0036049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4618DD" w:rsidRDefault="00C64873">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Table of Contents </w:t>
      </w:r>
    </w:p>
    <w:p w:rsidR="004618DD" w:rsidRDefault="004618DD">
      <w:pPr>
        <w:pStyle w:val="Normal1"/>
        <w:spacing w:line="360" w:lineRule="auto"/>
        <w:jc w:val="center"/>
        <w:rPr>
          <w:rFonts w:ascii="Times New Roman" w:eastAsia="Times New Roman" w:hAnsi="Times New Roman" w:cs="Times New Roman"/>
          <w:b/>
          <w:sz w:val="24"/>
          <w:szCs w:val="24"/>
        </w:rPr>
      </w:pPr>
    </w:p>
    <w:sdt>
      <w:sdtPr>
        <w:rPr>
          <w:rFonts w:ascii="Times New Roman" w:hAnsi="Times New Roman" w:cs="Times New Roman"/>
          <w:sz w:val="24"/>
          <w:szCs w:val="24"/>
        </w:rPr>
        <w:id w:val="589195735"/>
        <w:docPartObj>
          <w:docPartGallery w:val="Table of Contents"/>
          <w:docPartUnique/>
        </w:docPartObj>
      </w:sdtPr>
      <w:sdtEndPr/>
      <w:sdtContent>
        <w:p w:rsidR="00360493" w:rsidRPr="00360493" w:rsidRDefault="00C64873" w:rsidP="00360493">
          <w:pPr>
            <w:pStyle w:val="10"/>
            <w:tabs>
              <w:tab w:val="right" w:pos="9019"/>
            </w:tabs>
            <w:spacing w:line="360" w:lineRule="auto"/>
            <w:jc w:val="both"/>
            <w:rPr>
              <w:rFonts w:ascii="Times New Roman" w:hAnsi="Times New Roman" w:cs="Times New Roman"/>
              <w:noProof/>
              <w:sz w:val="24"/>
              <w:szCs w:val="24"/>
            </w:rPr>
          </w:pPr>
          <w:r w:rsidRPr="00360493">
            <w:rPr>
              <w:rFonts w:ascii="Times New Roman" w:hAnsi="Times New Roman" w:cs="Times New Roman"/>
              <w:sz w:val="24"/>
              <w:szCs w:val="24"/>
            </w:rPr>
            <w:fldChar w:fldCharType="begin"/>
          </w:r>
          <w:r w:rsidRPr="00360493">
            <w:rPr>
              <w:rFonts w:ascii="Times New Roman" w:hAnsi="Times New Roman" w:cs="Times New Roman"/>
              <w:sz w:val="24"/>
              <w:szCs w:val="24"/>
            </w:rPr>
            <w:instrText xml:space="preserve"> TOC \h \u \z </w:instrText>
          </w:r>
          <w:r w:rsidRPr="00360493">
            <w:rPr>
              <w:rFonts w:ascii="Times New Roman" w:hAnsi="Times New Roman" w:cs="Times New Roman"/>
              <w:sz w:val="24"/>
              <w:szCs w:val="24"/>
            </w:rPr>
            <w:fldChar w:fldCharType="separate"/>
          </w:r>
          <w:hyperlink w:anchor="_Toc124426816" w:history="1">
            <w:r w:rsidR="00360493" w:rsidRPr="00360493">
              <w:rPr>
                <w:rStyle w:val="a9"/>
                <w:rFonts w:ascii="Times New Roman" w:hAnsi="Times New Roman" w:cs="Times New Roman"/>
                <w:noProof/>
                <w:sz w:val="24"/>
                <w:szCs w:val="24"/>
              </w:rPr>
              <w:t>Introduction</w:t>
            </w:r>
            <w:r w:rsidR="00360493" w:rsidRPr="00360493">
              <w:rPr>
                <w:rFonts w:ascii="Times New Roman" w:hAnsi="Times New Roman" w:cs="Times New Roman"/>
                <w:noProof/>
                <w:webHidden/>
                <w:sz w:val="24"/>
                <w:szCs w:val="24"/>
              </w:rPr>
              <w:tab/>
            </w:r>
            <w:r w:rsidR="00360493" w:rsidRPr="00360493">
              <w:rPr>
                <w:rFonts w:ascii="Times New Roman" w:hAnsi="Times New Roman" w:cs="Times New Roman"/>
                <w:noProof/>
                <w:webHidden/>
                <w:sz w:val="24"/>
                <w:szCs w:val="24"/>
              </w:rPr>
              <w:fldChar w:fldCharType="begin"/>
            </w:r>
            <w:r w:rsidR="00360493" w:rsidRPr="00360493">
              <w:rPr>
                <w:rFonts w:ascii="Times New Roman" w:hAnsi="Times New Roman" w:cs="Times New Roman"/>
                <w:noProof/>
                <w:webHidden/>
                <w:sz w:val="24"/>
                <w:szCs w:val="24"/>
              </w:rPr>
              <w:instrText xml:space="preserve"> PAGEREF _Toc124426816 \h </w:instrText>
            </w:r>
            <w:r w:rsidR="00360493" w:rsidRPr="00360493">
              <w:rPr>
                <w:rFonts w:ascii="Times New Roman" w:hAnsi="Times New Roman" w:cs="Times New Roman"/>
                <w:noProof/>
                <w:webHidden/>
                <w:sz w:val="24"/>
                <w:szCs w:val="24"/>
              </w:rPr>
            </w:r>
            <w:r w:rsidR="00360493" w:rsidRPr="00360493">
              <w:rPr>
                <w:rFonts w:ascii="Times New Roman" w:hAnsi="Times New Roman" w:cs="Times New Roman"/>
                <w:noProof/>
                <w:webHidden/>
                <w:sz w:val="24"/>
                <w:szCs w:val="24"/>
              </w:rPr>
              <w:fldChar w:fldCharType="separate"/>
            </w:r>
            <w:r w:rsidR="00360493" w:rsidRPr="00360493">
              <w:rPr>
                <w:rFonts w:ascii="Times New Roman" w:hAnsi="Times New Roman" w:cs="Times New Roman"/>
                <w:noProof/>
                <w:webHidden/>
                <w:sz w:val="24"/>
                <w:szCs w:val="24"/>
              </w:rPr>
              <w:t>3</w:t>
            </w:r>
            <w:r w:rsidR="00360493" w:rsidRPr="00360493">
              <w:rPr>
                <w:rFonts w:ascii="Times New Roman" w:hAnsi="Times New Roman" w:cs="Times New Roman"/>
                <w:noProof/>
                <w:webHidden/>
                <w:sz w:val="24"/>
                <w:szCs w:val="24"/>
              </w:rPr>
              <w:fldChar w:fldCharType="end"/>
            </w:r>
          </w:hyperlink>
        </w:p>
        <w:p w:rsidR="00360493" w:rsidRPr="00360493" w:rsidRDefault="00825761" w:rsidP="00360493">
          <w:pPr>
            <w:pStyle w:val="10"/>
            <w:tabs>
              <w:tab w:val="right" w:pos="9019"/>
            </w:tabs>
            <w:spacing w:line="360" w:lineRule="auto"/>
            <w:jc w:val="both"/>
            <w:rPr>
              <w:rFonts w:ascii="Times New Roman" w:hAnsi="Times New Roman" w:cs="Times New Roman"/>
              <w:noProof/>
              <w:sz w:val="24"/>
              <w:szCs w:val="24"/>
            </w:rPr>
          </w:pPr>
          <w:hyperlink w:anchor="_Toc124426817" w:history="1">
            <w:r w:rsidR="00360493" w:rsidRPr="00360493">
              <w:rPr>
                <w:rStyle w:val="a9"/>
                <w:rFonts w:ascii="Times New Roman" w:hAnsi="Times New Roman" w:cs="Times New Roman"/>
                <w:noProof/>
                <w:sz w:val="24"/>
                <w:szCs w:val="24"/>
              </w:rPr>
              <w:t>Introduction to Tesco</w:t>
            </w:r>
            <w:r w:rsidR="00360493" w:rsidRPr="00360493">
              <w:rPr>
                <w:rFonts w:ascii="Times New Roman" w:hAnsi="Times New Roman" w:cs="Times New Roman"/>
                <w:noProof/>
                <w:webHidden/>
                <w:sz w:val="24"/>
                <w:szCs w:val="24"/>
              </w:rPr>
              <w:tab/>
            </w:r>
            <w:r w:rsidR="00360493" w:rsidRPr="00360493">
              <w:rPr>
                <w:rFonts w:ascii="Times New Roman" w:hAnsi="Times New Roman" w:cs="Times New Roman"/>
                <w:noProof/>
                <w:webHidden/>
                <w:sz w:val="24"/>
                <w:szCs w:val="24"/>
              </w:rPr>
              <w:fldChar w:fldCharType="begin"/>
            </w:r>
            <w:r w:rsidR="00360493" w:rsidRPr="00360493">
              <w:rPr>
                <w:rFonts w:ascii="Times New Roman" w:hAnsi="Times New Roman" w:cs="Times New Roman"/>
                <w:noProof/>
                <w:webHidden/>
                <w:sz w:val="24"/>
                <w:szCs w:val="24"/>
              </w:rPr>
              <w:instrText xml:space="preserve"> PAGEREF _Toc124426817 \h </w:instrText>
            </w:r>
            <w:r w:rsidR="00360493" w:rsidRPr="00360493">
              <w:rPr>
                <w:rFonts w:ascii="Times New Roman" w:hAnsi="Times New Roman" w:cs="Times New Roman"/>
                <w:noProof/>
                <w:webHidden/>
                <w:sz w:val="24"/>
                <w:szCs w:val="24"/>
              </w:rPr>
            </w:r>
            <w:r w:rsidR="00360493" w:rsidRPr="00360493">
              <w:rPr>
                <w:rFonts w:ascii="Times New Roman" w:hAnsi="Times New Roman" w:cs="Times New Roman"/>
                <w:noProof/>
                <w:webHidden/>
                <w:sz w:val="24"/>
                <w:szCs w:val="24"/>
              </w:rPr>
              <w:fldChar w:fldCharType="separate"/>
            </w:r>
            <w:r w:rsidR="00360493" w:rsidRPr="00360493">
              <w:rPr>
                <w:rFonts w:ascii="Times New Roman" w:hAnsi="Times New Roman" w:cs="Times New Roman"/>
                <w:noProof/>
                <w:webHidden/>
                <w:sz w:val="24"/>
                <w:szCs w:val="24"/>
              </w:rPr>
              <w:t>3</w:t>
            </w:r>
            <w:r w:rsidR="00360493" w:rsidRPr="00360493">
              <w:rPr>
                <w:rFonts w:ascii="Times New Roman" w:hAnsi="Times New Roman" w:cs="Times New Roman"/>
                <w:noProof/>
                <w:webHidden/>
                <w:sz w:val="24"/>
                <w:szCs w:val="24"/>
              </w:rPr>
              <w:fldChar w:fldCharType="end"/>
            </w:r>
          </w:hyperlink>
        </w:p>
        <w:p w:rsidR="00360493" w:rsidRPr="00360493" w:rsidRDefault="00825761" w:rsidP="00360493">
          <w:pPr>
            <w:pStyle w:val="10"/>
            <w:tabs>
              <w:tab w:val="right" w:pos="9019"/>
            </w:tabs>
            <w:spacing w:line="360" w:lineRule="auto"/>
            <w:jc w:val="both"/>
            <w:rPr>
              <w:rFonts w:ascii="Times New Roman" w:hAnsi="Times New Roman" w:cs="Times New Roman"/>
              <w:noProof/>
              <w:sz w:val="24"/>
              <w:szCs w:val="24"/>
            </w:rPr>
          </w:pPr>
          <w:hyperlink w:anchor="_Toc124426818" w:history="1">
            <w:r w:rsidR="00360493" w:rsidRPr="00360493">
              <w:rPr>
                <w:rStyle w:val="a9"/>
                <w:rFonts w:ascii="Times New Roman" w:hAnsi="Times New Roman" w:cs="Times New Roman"/>
                <w:noProof/>
                <w:sz w:val="24"/>
                <w:szCs w:val="24"/>
              </w:rPr>
              <w:t>Review of leadership and management theories and models</w:t>
            </w:r>
            <w:r w:rsidR="00360493" w:rsidRPr="00360493">
              <w:rPr>
                <w:rFonts w:ascii="Times New Roman" w:hAnsi="Times New Roman" w:cs="Times New Roman"/>
                <w:noProof/>
                <w:webHidden/>
                <w:sz w:val="24"/>
                <w:szCs w:val="24"/>
              </w:rPr>
              <w:tab/>
            </w:r>
            <w:r w:rsidR="00360493" w:rsidRPr="00360493">
              <w:rPr>
                <w:rFonts w:ascii="Times New Roman" w:hAnsi="Times New Roman" w:cs="Times New Roman"/>
                <w:noProof/>
                <w:webHidden/>
                <w:sz w:val="24"/>
                <w:szCs w:val="24"/>
              </w:rPr>
              <w:fldChar w:fldCharType="begin"/>
            </w:r>
            <w:r w:rsidR="00360493" w:rsidRPr="00360493">
              <w:rPr>
                <w:rFonts w:ascii="Times New Roman" w:hAnsi="Times New Roman" w:cs="Times New Roman"/>
                <w:noProof/>
                <w:webHidden/>
                <w:sz w:val="24"/>
                <w:szCs w:val="24"/>
              </w:rPr>
              <w:instrText xml:space="preserve"> PAGEREF _Toc124426818 \h </w:instrText>
            </w:r>
            <w:r w:rsidR="00360493" w:rsidRPr="00360493">
              <w:rPr>
                <w:rFonts w:ascii="Times New Roman" w:hAnsi="Times New Roman" w:cs="Times New Roman"/>
                <w:noProof/>
                <w:webHidden/>
                <w:sz w:val="24"/>
                <w:szCs w:val="24"/>
              </w:rPr>
            </w:r>
            <w:r w:rsidR="00360493" w:rsidRPr="00360493">
              <w:rPr>
                <w:rFonts w:ascii="Times New Roman" w:hAnsi="Times New Roman" w:cs="Times New Roman"/>
                <w:noProof/>
                <w:webHidden/>
                <w:sz w:val="24"/>
                <w:szCs w:val="24"/>
              </w:rPr>
              <w:fldChar w:fldCharType="separate"/>
            </w:r>
            <w:r w:rsidR="00360493" w:rsidRPr="00360493">
              <w:rPr>
                <w:rFonts w:ascii="Times New Roman" w:hAnsi="Times New Roman" w:cs="Times New Roman"/>
                <w:noProof/>
                <w:webHidden/>
                <w:sz w:val="24"/>
                <w:szCs w:val="24"/>
              </w:rPr>
              <w:t>4</w:t>
            </w:r>
            <w:r w:rsidR="00360493" w:rsidRPr="00360493">
              <w:rPr>
                <w:rFonts w:ascii="Times New Roman" w:hAnsi="Times New Roman" w:cs="Times New Roman"/>
                <w:noProof/>
                <w:webHidden/>
                <w:sz w:val="24"/>
                <w:szCs w:val="24"/>
              </w:rPr>
              <w:fldChar w:fldCharType="end"/>
            </w:r>
          </w:hyperlink>
        </w:p>
        <w:p w:rsidR="00360493" w:rsidRPr="00360493" w:rsidRDefault="00825761" w:rsidP="00360493">
          <w:pPr>
            <w:pStyle w:val="10"/>
            <w:tabs>
              <w:tab w:val="right" w:pos="9019"/>
            </w:tabs>
            <w:spacing w:line="360" w:lineRule="auto"/>
            <w:jc w:val="both"/>
            <w:rPr>
              <w:rFonts w:ascii="Times New Roman" w:hAnsi="Times New Roman" w:cs="Times New Roman"/>
              <w:noProof/>
              <w:sz w:val="24"/>
              <w:szCs w:val="24"/>
            </w:rPr>
          </w:pPr>
          <w:hyperlink w:anchor="_Toc124426819" w:history="1">
            <w:r w:rsidR="00360493" w:rsidRPr="00360493">
              <w:rPr>
                <w:rStyle w:val="a9"/>
                <w:rFonts w:ascii="Times New Roman" w:hAnsi="Times New Roman" w:cs="Times New Roman"/>
                <w:noProof/>
                <w:sz w:val="24"/>
                <w:szCs w:val="24"/>
              </w:rPr>
              <w:t>Application of the theories and models to the leaders of Tesco and evaluation of the impact on leadership at the organisation</w:t>
            </w:r>
            <w:r w:rsidR="00360493" w:rsidRPr="00360493">
              <w:rPr>
                <w:rFonts w:ascii="Times New Roman" w:hAnsi="Times New Roman" w:cs="Times New Roman"/>
                <w:noProof/>
                <w:webHidden/>
                <w:sz w:val="24"/>
                <w:szCs w:val="24"/>
              </w:rPr>
              <w:tab/>
            </w:r>
            <w:r w:rsidR="00360493" w:rsidRPr="00360493">
              <w:rPr>
                <w:rFonts w:ascii="Times New Roman" w:hAnsi="Times New Roman" w:cs="Times New Roman"/>
                <w:noProof/>
                <w:webHidden/>
                <w:sz w:val="24"/>
                <w:szCs w:val="24"/>
              </w:rPr>
              <w:fldChar w:fldCharType="begin"/>
            </w:r>
            <w:r w:rsidR="00360493" w:rsidRPr="00360493">
              <w:rPr>
                <w:rFonts w:ascii="Times New Roman" w:hAnsi="Times New Roman" w:cs="Times New Roman"/>
                <w:noProof/>
                <w:webHidden/>
                <w:sz w:val="24"/>
                <w:szCs w:val="24"/>
              </w:rPr>
              <w:instrText xml:space="preserve"> PAGEREF _Toc124426819 \h </w:instrText>
            </w:r>
            <w:r w:rsidR="00360493" w:rsidRPr="00360493">
              <w:rPr>
                <w:rFonts w:ascii="Times New Roman" w:hAnsi="Times New Roman" w:cs="Times New Roman"/>
                <w:noProof/>
                <w:webHidden/>
                <w:sz w:val="24"/>
                <w:szCs w:val="24"/>
              </w:rPr>
            </w:r>
            <w:r w:rsidR="00360493" w:rsidRPr="00360493">
              <w:rPr>
                <w:rFonts w:ascii="Times New Roman" w:hAnsi="Times New Roman" w:cs="Times New Roman"/>
                <w:noProof/>
                <w:webHidden/>
                <w:sz w:val="24"/>
                <w:szCs w:val="24"/>
              </w:rPr>
              <w:fldChar w:fldCharType="separate"/>
            </w:r>
            <w:r w:rsidR="00360493" w:rsidRPr="00360493">
              <w:rPr>
                <w:rFonts w:ascii="Times New Roman" w:hAnsi="Times New Roman" w:cs="Times New Roman"/>
                <w:noProof/>
                <w:webHidden/>
                <w:sz w:val="24"/>
                <w:szCs w:val="24"/>
              </w:rPr>
              <w:t>5</w:t>
            </w:r>
            <w:r w:rsidR="00360493" w:rsidRPr="00360493">
              <w:rPr>
                <w:rFonts w:ascii="Times New Roman" w:hAnsi="Times New Roman" w:cs="Times New Roman"/>
                <w:noProof/>
                <w:webHidden/>
                <w:sz w:val="24"/>
                <w:szCs w:val="24"/>
              </w:rPr>
              <w:fldChar w:fldCharType="end"/>
            </w:r>
          </w:hyperlink>
        </w:p>
        <w:p w:rsidR="00360493" w:rsidRPr="00360493" w:rsidRDefault="00825761" w:rsidP="00360493">
          <w:pPr>
            <w:pStyle w:val="10"/>
            <w:tabs>
              <w:tab w:val="right" w:pos="9019"/>
            </w:tabs>
            <w:spacing w:line="360" w:lineRule="auto"/>
            <w:jc w:val="both"/>
            <w:rPr>
              <w:rFonts w:ascii="Times New Roman" w:hAnsi="Times New Roman" w:cs="Times New Roman"/>
              <w:noProof/>
              <w:sz w:val="24"/>
              <w:szCs w:val="24"/>
            </w:rPr>
          </w:pPr>
          <w:hyperlink w:anchor="_Toc124426820" w:history="1">
            <w:r w:rsidR="00360493" w:rsidRPr="00360493">
              <w:rPr>
                <w:rStyle w:val="a9"/>
                <w:rFonts w:ascii="Times New Roman" w:hAnsi="Times New Roman" w:cs="Times New Roman"/>
                <w:noProof/>
                <w:sz w:val="24"/>
                <w:szCs w:val="24"/>
              </w:rPr>
              <w:t>Own experience and areas for the development</w:t>
            </w:r>
            <w:r w:rsidR="00360493" w:rsidRPr="00360493">
              <w:rPr>
                <w:rFonts w:ascii="Times New Roman" w:hAnsi="Times New Roman" w:cs="Times New Roman"/>
                <w:noProof/>
                <w:webHidden/>
                <w:sz w:val="24"/>
                <w:szCs w:val="24"/>
              </w:rPr>
              <w:tab/>
            </w:r>
            <w:r w:rsidR="00360493" w:rsidRPr="00360493">
              <w:rPr>
                <w:rFonts w:ascii="Times New Roman" w:hAnsi="Times New Roman" w:cs="Times New Roman"/>
                <w:noProof/>
                <w:webHidden/>
                <w:sz w:val="24"/>
                <w:szCs w:val="24"/>
              </w:rPr>
              <w:fldChar w:fldCharType="begin"/>
            </w:r>
            <w:r w:rsidR="00360493" w:rsidRPr="00360493">
              <w:rPr>
                <w:rFonts w:ascii="Times New Roman" w:hAnsi="Times New Roman" w:cs="Times New Roman"/>
                <w:noProof/>
                <w:webHidden/>
                <w:sz w:val="24"/>
                <w:szCs w:val="24"/>
              </w:rPr>
              <w:instrText xml:space="preserve"> PAGEREF _Toc124426820 \h </w:instrText>
            </w:r>
            <w:r w:rsidR="00360493" w:rsidRPr="00360493">
              <w:rPr>
                <w:rFonts w:ascii="Times New Roman" w:hAnsi="Times New Roman" w:cs="Times New Roman"/>
                <w:noProof/>
                <w:webHidden/>
                <w:sz w:val="24"/>
                <w:szCs w:val="24"/>
              </w:rPr>
            </w:r>
            <w:r w:rsidR="00360493" w:rsidRPr="00360493">
              <w:rPr>
                <w:rFonts w:ascii="Times New Roman" w:hAnsi="Times New Roman" w:cs="Times New Roman"/>
                <w:noProof/>
                <w:webHidden/>
                <w:sz w:val="24"/>
                <w:szCs w:val="24"/>
              </w:rPr>
              <w:fldChar w:fldCharType="separate"/>
            </w:r>
            <w:r w:rsidR="00360493" w:rsidRPr="00360493">
              <w:rPr>
                <w:rFonts w:ascii="Times New Roman" w:hAnsi="Times New Roman" w:cs="Times New Roman"/>
                <w:noProof/>
                <w:webHidden/>
                <w:sz w:val="24"/>
                <w:szCs w:val="24"/>
              </w:rPr>
              <w:t>6</w:t>
            </w:r>
            <w:r w:rsidR="00360493" w:rsidRPr="00360493">
              <w:rPr>
                <w:rFonts w:ascii="Times New Roman" w:hAnsi="Times New Roman" w:cs="Times New Roman"/>
                <w:noProof/>
                <w:webHidden/>
                <w:sz w:val="24"/>
                <w:szCs w:val="24"/>
              </w:rPr>
              <w:fldChar w:fldCharType="end"/>
            </w:r>
          </w:hyperlink>
        </w:p>
        <w:p w:rsidR="00360493" w:rsidRPr="00360493" w:rsidRDefault="00825761" w:rsidP="00360493">
          <w:pPr>
            <w:pStyle w:val="10"/>
            <w:tabs>
              <w:tab w:val="right" w:pos="9019"/>
            </w:tabs>
            <w:spacing w:line="360" w:lineRule="auto"/>
            <w:jc w:val="both"/>
            <w:rPr>
              <w:rFonts w:ascii="Times New Roman" w:hAnsi="Times New Roman" w:cs="Times New Roman"/>
              <w:noProof/>
              <w:sz w:val="24"/>
              <w:szCs w:val="24"/>
            </w:rPr>
          </w:pPr>
          <w:hyperlink w:anchor="_Toc124426821" w:history="1">
            <w:r w:rsidR="00360493" w:rsidRPr="00360493">
              <w:rPr>
                <w:rStyle w:val="a9"/>
                <w:rFonts w:ascii="Times New Roman" w:hAnsi="Times New Roman" w:cs="Times New Roman"/>
                <w:noProof/>
                <w:sz w:val="24"/>
                <w:szCs w:val="24"/>
              </w:rPr>
              <w:t>Conclusion</w:t>
            </w:r>
            <w:r w:rsidR="00360493" w:rsidRPr="00360493">
              <w:rPr>
                <w:rFonts w:ascii="Times New Roman" w:hAnsi="Times New Roman" w:cs="Times New Roman"/>
                <w:noProof/>
                <w:webHidden/>
                <w:sz w:val="24"/>
                <w:szCs w:val="24"/>
              </w:rPr>
              <w:tab/>
            </w:r>
            <w:r w:rsidR="00360493" w:rsidRPr="00360493">
              <w:rPr>
                <w:rFonts w:ascii="Times New Roman" w:hAnsi="Times New Roman" w:cs="Times New Roman"/>
                <w:noProof/>
                <w:webHidden/>
                <w:sz w:val="24"/>
                <w:szCs w:val="24"/>
              </w:rPr>
              <w:fldChar w:fldCharType="begin"/>
            </w:r>
            <w:r w:rsidR="00360493" w:rsidRPr="00360493">
              <w:rPr>
                <w:rFonts w:ascii="Times New Roman" w:hAnsi="Times New Roman" w:cs="Times New Roman"/>
                <w:noProof/>
                <w:webHidden/>
                <w:sz w:val="24"/>
                <w:szCs w:val="24"/>
              </w:rPr>
              <w:instrText xml:space="preserve"> PAGEREF _Toc124426821 \h </w:instrText>
            </w:r>
            <w:r w:rsidR="00360493" w:rsidRPr="00360493">
              <w:rPr>
                <w:rFonts w:ascii="Times New Roman" w:hAnsi="Times New Roman" w:cs="Times New Roman"/>
                <w:noProof/>
                <w:webHidden/>
                <w:sz w:val="24"/>
                <w:szCs w:val="24"/>
              </w:rPr>
            </w:r>
            <w:r w:rsidR="00360493" w:rsidRPr="00360493">
              <w:rPr>
                <w:rFonts w:ascii="Times New Roman" w:hAnsi="Times New Roman" w:cs="Times New Roman"/>
                <w:noProof/>
                <w:webHidden/>
                <w:sz w:val="24"/>
                <w:szCs w:val="24"/>
              </w:rPr>
              <w:fldChar w:fldCharType="separate"/>
            </w:r>
            <w:r w:rsidR="00360493" w:rsidRPr="00360493">
              <w:rPr>
                <w:rFonts w:ascii="Times New Roman" w:hAnsi="Times New Roman" w:cs="Times New Roman"/>
                <w:noProof/>
                <w:webHidden/>
                <w:sz w:val="24"/>
                <w:szCs w:val="24"/>
              </w:rPr>
              <w:t>7</w:t>
            </w:r>
            <w:r w:rsidR="00360493" w:rsidRPr="00360493">
              <w:rPr>
                <w:rFonts w:ascii="Times New Roman" w:hAnsi="Times New Roman" w:cs="Times New Roman"/>
                <w:noProof/>
                <w:webHidden/>
                <w:sz w:val="24"/>
                <w:szCs w:val="24"/>
              </w:rPr>
              <w:fldChar w:fldCharType="end"/>
            </w:r>
          </w:hyperlink>
        </w:p>
        <w:p w:rsidR="00360493" w:rsidRPr="00360493" w:rsidRDefault="00825761" w:rsidP="00360493">
          <w:pPr>
            <w:pStyle w:val="10"/>
            <w:tabs>
              <w:tab w:val="right" w:pos="9019"/>
            </w:tabs>
            <w:spacing w:line="360" w:lineRule="auto"/>
            <w:jc w:val="both"/>
            <w:rPr>
              <w:rFonts w:ascii="Times New Roman" w:hAnsi="Times New Roman" w:cs="Times New Roman"/>
              <w:noProof/>
              <w:sz w:val="24"/>
              <w:szCs w:val="24"/>
            </w:rPr>
          </w:pPr>
          <w:hyperlink w:anchor="_Toc124426822" w:history="1">
            <w:r w:rsidR="00360493" w:rsidRPr="00360493">
              <w:rPr>
                <w:rStyle w:val="a9"/>
                <w:rFonts w:ascii="Times New Roman" w:hAnsi="Times New Roman" w:cs="Times New Roman"/>
                <w:noProof/>
                <w:sz w:val="24"/>
                <w:szCs w:val="24"/>
              </w:rPr>
              <w:t>References</w:t>
            </w:r>
            <w:r w:rsidR="00360493" w:rsidRPr="00360493">
              <w:rPr>
                <w:rFonts w:ascii="Times New Roman" w:hAnsi="Times New Roman" w:cs="Times New Roman"/>
                <w:noProof/>
                <w:webHidden/>
                <w:sz w:val="24"/>
                <w:szCs w:val="24"/>
              </w:rPr>
              <w:tab/>
            </w:r>
            <w:r w:rsidR="00360493" w:rsidRPr="00360493">
              <w:rPr>
                <w:rFonts w:ascii="Times New Roman" w:hAnsi="Times New Roman" w:cs="Times New Roman"/>
                <w:noProof/>
                <w:webHidden/>
                <w:sz w:val="24"/>
                <w:szCs w:val="24"/>
              </w:rPr>
              <w:fldChar w:fldCharType="begin"/>
            </w:r>
            <w:r w:rsidR="00360493" w:rsidRPr="00360493">
              <w:rPr>
                <w:rFonts w:ascii="Times New Roman" w:hAnsi="Times New Roman" w:cs="Times New Roman"/>
                <w:noProof/>
                <w:webHidden/>
                <w:sz w:val="24"/>
                <w:szCs w:val="24"/>
              </w:rPr>
              <w:instrText xml:space="preserve"> PAGEREF _Toc124426822 \h </w:instrText>
            </w:r>
            <w:r w:rsidR="00360493" w:rsidRPr="00360493">
              <w:rPr>
                <w:rFonts w:ascii="Times New Roman" w:hAnsi="Times New Roman" w:cs="Times New Roman"/>
                <w:noProof/>
                <w:webHidden/>
                <w:sz w:val="24"/>
                <w:szCs w:val="24"/>
              </w:rPr>
            </w:r>
            <w:r w:rsidR="00360493" w:rsidRPr="00360493">
              <w:rPr>
                <w:rFonts w:ascii="Times New Roman" w:hAnsi="Times New Roman" w:cs="Times New Roman"/>
                <w:noProof/>
                <w:webHidden/>
                <w:sz w:val="24"/>
                <w:szCs w:val="24"/>
              </w:rPr>
              <w:fldChar w:fldCharType="separate"/>
            </w:r>
            <w:r w:rsidR="00360493" w:rsidRPr="00360493">
              <w:rPr>
                <w:rFonts w:ascii="Times New Roman" w:hAnsi="Times New Roman" w:cs="Times New Roman"/>
                <w:noProof/>
                <w:webHidden/>
                <w:sz w:val="24"/>
                <w:szCs w:val="24"/>
              </w:rPr>
              <w:t>8</w:t>
            </w:r>
            <w:r w:rsidR="00360493" w:rsidRPr="00360493">
              <w:rPr>
                <w:rFonts w:ascii="Times New Roman" w:hAnsi="Times New Roman" w:cs="Times New Roman"/>
                <w:noProof/>
                <w:webHidden/>
                <w:sz w:val="24"/>
                <w:szCs w:val="24"/>
              </w:rPr>
              <w:fldChar w:fldCharType="end"/>
            </w:r>
          </w:hyperlink>
        </w:p>
        <w:p w:rsidR="004618DD" w:rsidRPr="00360493" w:rsidRDefault="00825761" w:rsidP="00360493">
          <w:pPr>
            <w:pStyle w:val="10"/>
            <w:tabs>
              <w:tab w:val="right" w:pos="9019"/>
            </w:tabs>
            <w:spacing w:line="360" w:lineRule="auto"/>
            <w:jc w:val="both"/>
            <w:rPr>
              <w:rFonts w:ascii="Times New Roman" w:hAnsi="Times New Roman" w:cs="Times New Roman"/>
              <w:noProof/>
              <w:sz w:val="24"/>
              <w:szCs w:val="24"/>
            </w:rPr>
          </w:pPr>
          <w:hyperlink w:anchor="_Toc124426823" w:history="1">
            <w:r w:rsidR="00360493" w:rsidRPr="00360493">
              <w:rPr>
                <w:rStyle w:val="a9"/>
                <w:rFonts w:ascii="Times New Roman" w:hAnsi="Times New Roman" w:cs="Times New Roman"/>
                <w:noProof/>
                <w:sz w:val="24"/>
                <w:szCs w:val="24"/>
              </w:rPr>
              <w:t>Appendix</w:t>
            </w:r>
            <w:r w:rsidR="00360493" w:rsidRPr="00360493">
              <w:rPr>
                <w:rFonts w:ascii="Times New Roman" w:hAnsi="Times New Roman" w:cs="Times New Roman"/>
                <w:noProof/>
                <w:webHidden/>
                <w:sz w:val="24"/>
                <w:szCs w:val="24"/>
              </w:rPr>
              <w:tab/>
            </w:r>
            <w:r w:rsidR="00360493" w:rsidRPr="00360493">
              <w:rPr>
                <w:rFonts w:ascii="Times New Roman" w:hAnsi="Times New Roman" w:cs="Times New Roman"/>
                <w:noProof/>
                <w:webHidden/>
                <w:sz w:val="24"/>
                <w:szCs w:val="24"/>
              </w:rPr>
              <w:fldChar w:fldCharType="begin"/>
            </w:r>
            <w:r w:rsidR="00360493" w:rsidRPr="00360493">
              <w:rPr>
                <w:rFonts w:ascii="Times New Roman" w:hAnsi="Times New Roman" w:cs="Times New Roman"/>
                <w:noProof/>
                <w:webHidden/>
                <w:sz w:val="24"/>
                <w:szCs w:val="24"/>
              </w:rPr>
              <w:instrText xml:space="preserve"> PAGEREF _Toc124426823 \h </w:instrText>
            </w:r>
            <w:r w:rsidR="00360493" w:rsidRPr="00360493">
              <w:rPr>
                <w:rFonts w:ascii="Times New Roman" w:hAnsi="Times New Roman" w:cs="Times New Roman"/>
                <w:noProof/>
                <w:webHidden/>
                <w:sz w:val="24"/>
                <w:szCs w:val="24"/>
              </w:rPr>
            </w:r>
            <w:r w:rsidR="00360493" w:rsidRPr="00360493">
              <w:rPr>
                <w:rFonts w:ascii="Times New Roman" w:hAnsi="Times New Roman" w:cs="Times New Roman"/>
                <w:noProof/>
                <w:webHidden/>
                <w:sz w:val="24"/>
                <w:szCs w:val="24"/>
              </w:rPr>
              <w:fldChar w:fldCharType="separate"/>
            </w:r>
            <w:r w:rsidR="00360493" w:rsidRPr="00360493">
              <w:rPr>
                <w:rFonts w:ascii="Times New Roman" w:hAnsi="Times New Roman" w:cs="Times New Roman"/>
                <w:noProof/>
                <w:webHidden/>
                <w:sz w:val="24"/>
                <w:szCs w:val="24"/>
              </w:rPr>
              <w:t>10</w:t>
            </w:r>
            <w:r w:rsidR="00360493" w:rsidRPr="00360493">
              <w:rPr>
                <w:rFonts w:ascii="Times New Roman" w:hAnsi="Times New Roman" w:cs="Times New Roman"/>
                <w:noProof/>
                <w:webHidden/>
                <w:sz w:val="24"/>
                <w:szCs w:val="24"/>
              </w:rPr>
              <w:fldChar w:fldCharType="end"/>
            </w:r>
          </w:hyperlink>
          <w:r w:rsidR="00C64873" w:rsidRPr="00360493">
            <w:rPr>
              <w:rFonts w:ascii="Times New Roman" w:hAnsi="Times New Roman" w:cs="Times New Roman"/>
              <w:sz w:val="24"/>
              <w:szCs w:val="24"/>
            </w:rPr>
            <w:fldChar w:fldCharType="end"/>
          </w:r>
        </w:p>
      </w:sdtContent>
    </w:sdt>
    <w:p w:rsidR="004618DD" w:rsidRDefault="004618DD">
      <w:pPr>
        <w:pStyle w:val="Normal1"/>
        <w:rPr>
          <w:rFonts w:ascii="Times New Roman" w:eastAsia="Times New Roman" w:hAnsi="Times New Roman" w:cs="Times New Roman"/>
          <w:b/>
          <w:sz w:val="24"/>
          <w:szCs w:val="24"/>
        </w:rPr>
      </w:pPr>
    </w:p>
    <w:p w:rsidR="004618DD" w:rsidRDefault="004618DD">
      <w:pPr>
        <w:pStyle w:val="Normal1"/>
        <w:spacing w:line="360" w:lineRule="auto"/>
        <w:jc w:val="center"/>
        <w:rPr>
          <w:rFonts w:ascii="Times New Roman" w:eastAsia="Times New Roman" w:hAnsi="Times New Roman" w:cs="Times New Roman"/>
          <w:b/>
          <w:sz w:val="24"/>
          <w:szCs w:val="24"/>
        </w:rPr>
      </w:pPr>
    </w:p>
    <w:p w:rsidR="00360493" w:rsidRDefault="00360493">
      <w:pPr>
        <w:rPr>
          <w:rFonts w:ascii="Times New Roman" w:eastAsia="Times New Roman" w:hAnsi="Times New Roman" w:cs="Times New Roman"/>
          <w:b/>
          <w:color w:val="222222"/>
          <w:sz w:val="24"/>
          <w:szCs w:val="24"/>
          <w:highlight w:val="white"/>
        </w:rPr>
      </w:pPr>
      <w:r>
        <w:br w:type="page"/>
      </w:r>
    </w:p>
    <w:p w:rsidR="004618DD" w:rsidRDefault="00C64873">
      <w:pPr>
        <w:pStyle w:val="1"/>
      </w:pPr>
      <w:bookmarkStart w:id="1" w:name="_Toc124426816"/>
      <w:r>
        <w:lastRenderedPageBreak/>
        <w:t>Introduction</w:t>
      </w:r>
      <w:bookmarkEnd w:id="1"/>
      <w:r>
        <w:t xml:space="preserve"> </w:t>
      </w:r>
    </w:p>
    <w:p w:rsidR="004618DD" w:rsidRDefault="00C6487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current assignment aims to deliver a detailed understanding of different leadership as well as management theories. In that regard, it can be added that leadership operations within the organisational structure are helping in offering motivation, and inspiration to the employees for the maintenance of developed operations in the workforce of the company. Thus, the management activities in the business is focusing on controlling the activities of the employees or team members in a group. Through this process, it is recognised that the engagement of leadership and management practices within business operations is required for the maintenance of a successful operation. Within this regard, the analysis part of the report focuses on the analysis of leadership as well as management issues that are already presented within the organisational practices of Tesco. Implementation of the management and leadership theories to resolve issues from the business activities of Tesco is also performed in the discussion part. A critical evaluation of the impact of leadership on the overall operations of the organisation is also presented in this assignment. Furthermore, reflection on the personal experience as after observing the leadership as well as management issues in the organisation is also presented for the further development. Moreover, a leadership plan is also offered within this assignment to ensure the proper development of leadership practices in the future. </w:t>
      </w:r>
    </w:p>
    <w:p w:rsidR="004618DD" w:rsidRDefault="00C64873">
      <w:pPr>
        <w:pStyle w:val="1"/>
      </w:pPr>
      <w:bookmarkStart w:id="2" w:name="_Toc124426817"/>
      <w:r>
        <w:t>Introduction to Tesco</w:t>
      </w:r>
      <w:bookmarkEnd w:id="2"/>
    </w:p>
    <w:p w:rsidR="004618DD" w:rsidRDefault="00C6487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is one of the British multinational groceries that is operating its business as a general merchandise retailer. the headquarters of this company is situated in the garden city within the context of England. According to the reports it is noticed that in 2011 this retail company was recognised as the third largest retailer in the world in terms of the earning process of its gross revenue from the business. Within its operation in all areas, this brand is managing approximately 367,321 employees (Comparably, 2023). Thus, the retail brand of the UK has its stores in approximately 4,673 locations around the world. The net income of this brand is approximately £6.147 billion and the operating income of Tesco from its business operations is approximately £1.815 billion. Through the clear observation of the reports, it is noticed that Tesco has earned approximately £57887 billion in revenues from its overall business operations around the world (Tesco plc, 2023). At the time of performing business operations, this brand is following its core purpose and that is the delivery of the better services to the customers by keeping customers at the heart of the business. Therefore, this brand also reflects its responsibility towards the community by serving the society in a broader context. </w:t>
      </w:r>
    </w:p>
    <w:p w:rsidR="004618DD" w:rsidRDefault="00C64873">
      <w:pPr>
        <w:pStyle w:val="1"/>
      </w:pPr>
      <w:bookmarkStart w:id="3" w:name="_Toc124426818"/>
      <w:r>
        <w:lastRenderedPageBreak/>
        <w:t>Review of leadership and management theories and models</w:t>
      </w:r>
      <w:bookmarkEnd w:id="3"/>
    </w:p>
    <w:p w:rsidR="004618DD" w:rsidRDefault="00C64873">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Leadership theories and models</w:t>
      </w:r>
    </w:p>
    <w:p w:rsidR="004618DD" w:rsidRDefault="00C64873">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Transformational theory of leadership</w:t>
      </w:r>
    </w:p>
    <w:p w:rsidR="004618DD" w:rsidRDefault="00C6487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Transformational leadership theory is identified as one of the most effective leadership theories as it focuses on the implementation of effective changes in individuals as well as social systems. Implementation of this leadership theory in the organisational practices helps to create values and positive changes within the overall operations for the adoption of desired goals of the company without facing any hindrance. In basic context, this leadership theory is playing the role of a supporting system towards the business operations as it provides inspiration and empathy to the followers as well as employees and also encourages them for the maintenance of developed workforces within their operational area for the betterment of the business activities (</w:t>
      </w:r>
      <w:r>
        <w:rPr>
          <w:rFonts w:ascii="Times New Roman" w:eastAsia="Times New Roman" w:hAnsi="Times New Roman" w:cs="Times New Roman"/>
          <w:color w:val="222222"/>
          <w:sz w:val="24"/>
          <w:szCs w:val="24"/>
          <w:highlight w:val="white"/>
        </w:rPr>
        <w:t xml:space="preserve">Siangchokyoo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sz w:val="24"/>
          <w:szCs w:val="24"/>
        </w:rPr>
        <w:t>.</w:t>
      </w:r>
    </w:p>
    <w:p w:rsidR="004618DD" w:rsidRDefault="00C64873">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Coaching leadership model</w:t>
      </w:r>
    </w:p>
    <w:p w:rsidR="004618DD" w:rsidRDefault="00C6487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coaching leadership model is analysing the ability of the leaders within the organisation structure to the 10th as well as the weaknesses of the members within a team. Based on the implementation of the specific leadership model the leaders in the organisational structure deliver support to individuals for enhancing their growth process breeding the organisation structure to gain success. Compassion, self-awareness, and collaboration are different areas that are associated with this leadership model and help in the maintenance of successful operations within the organisational structure (</w:t>
      </w:r>
      <w:r>
        <w:rPr>
          <w:rFonts w:ascii="Times New Roman" w:eastAsia="Times New Roman" w:hAnsi="Times New Roman" w:cs="Times New Roman"/>
          <w:color w:val="222222"/>
          <w:sz w:val="24"/>
          <w:szCs w:val="24"/>
          <w:highlight w:val="white"/>
        </w:rPr>
        <w:t>Turnnidge and Côté, 2019)</w:t>
      </w:r>
      <w:r>
        <w:rPr>
          <w:rFonts w:ascii="Times New Roman" w:eastAsia="Times New Roman" w:hAnsi="Times New Roman" w:cs="Times New Roman"/>
          <w:sz w:val="24"/>
          <w:szCs w:val="24"/>
        </w:rPr>
        <w:t>.</w:t>
      </w:r>
    </w:p>
    <w:p w:rsidR="004618DD" w:rsidRDefault="00C64873">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Management theories and models</w:t>
      </w:r>
    </w:p>
    <w:p w:rsidR="004618DD" w:rsidRDefault="00C64873">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Human relations theory</w:t>
      </w:r>
    </w:p>
    <w:p w:rsidR="004618DD" w:rsidRDefault="00C6487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focus of the Human relationship theory of management is on the maintenance of satisfaction of the workers within the organisational workplaces. In that regard, it can be noted that usage of this management theory allows the manager in the organisation to influence employees to perform their assigned tasks in a developed format for the enhancement of productivity in business. Thus, this theory does not consider employees as the interchangeable parts of the organisation (</w:t>
      </w:r>
      <w:r>
        <w:rPr>
          <w:rFonts w:ascii="Times New Roman" w:eastAsia="Times New Roman" w:hAnsi="Times New Roman" w:cs="Times New Roman"/>
          <w:color w:val="222222"/>
          <w:sz w:val="24"/>
          <w:szCs w:val="24"/>
          <w:highlight w:val="white"/>
        </w:rPr>
        <w:t>Giacolini and Sabatello, 2019)</w:t>
      </w:r>
      <w:r>
        <w:rPr>
          <w:rFonts w:ascii="Times New Roman" w:eastAsia="Times New Roman" w:hAnsi="Times New Roman" w:cs="Times New Roman"/>
          <w:sz w:val="24"/>
          <w:szCs w:val="24"/>
        </w:rPr>
        <w:t>.</w:t>
      </w:r>
    </w:p>
    <w:p w:rsidR="004618DD" w:rsidRDefault="00C64873">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Rational goal model</w:t>
      </w:r>
    </w:p>
    <w:p w:rsidR="004618DD" w:rsidRDefault="00C6487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rational goal model of management is also known as scientific management as it focuses on the maintenance of proper management of organisational operations for the achievement of the individual as well as collective goals within the organisational structure. For this, the management model relies on the allocation of resources within its exact area for the </w:t>
      </w:r>
      <w:r>
        <w:rPr>
          <w:rFonts w:ascii="Times New Roman" w:eastAsia="Times New Roman" w:hAnsi="Times New Roman" w:cs="Times New Roman"/>
          <w:sz w:val="24"/>
          <w:szCs w:val="24"/>
        </w:rPr>
        <w:lastRenderedPageBreak/>
        <w:t>maintenance of successful decision-making activities to acquire potential growth within the business (</w:t>
      </w:r>
      <w:r>
        <w:rPr>
          <w:rFonts w:ascii="Times New Roman" w:eastAsia="Times New Roman" w:hAnsi="Times New Roman" w:cs="Times New Roman"/>
          <w:color w:val="222222"/>
          <w:sz w:val="24"/>
          <w:szCs w:val="24"/>
          <w:highlight w:val="white"/>
        </w:rPr>
        <w:t>Feeley, 2019)</w:t>
      </w:r>
      <w:r>
        <w:rPr>
          <w:rFonts w:ascii="Times New Roman" w:eastAsia="Times New Roman" w:hAnsi="Times New Roman" w:cs="Times New Roman"/>
          <w:sz w:val="24"/>
          <w:szCs w:val="24"/>
        </w:rPr>
        <w:t>.</w:t>
      </w:r>
    </w:p>
    <w:p w:rsidR="004618DD" w:rsidRDefault="00C64873">
      <w:pPr>
        <w:pStyle w:val="1"/>
      </w:pPr>
      <w:bookmarkStart w:id="4" w:name="_Toc124426819"/>
      <w:r>
        <w:t>Application of the theories and models to the leaders of Tesco and evaluation of the impact on leadership at the organisation</w:t>
      </w:r>
      <w:bookmarkEnd w:id="4"/>
    </w:p>
    <w:p w:rsidR="004618DD" w:rsidRDefault="00C6487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time of working in the organisational structure of Tesco as an employee, I noticed that this company is facing issues within the business in terms of the presence of poor customer service. In that context, it is observed that this brand is facing issues with customer services due to the lack of availability of developed services in the operational area. Thus, the lack of presence of effective services in terms of the quality of products as well as services in the company created issues for the leaders to lead a successful business operations based on the adoption of profits in business (</w:t>
      </w:r>
      <w:r>
        <w:rPr>
          <w:rFonts w:ascii="Times New Roman" w:eastAsia="Times New Roman" w:hAnsi="Times New Roman" w:cs="Times New Roman"/>
          <w:color w:val="222222"/>
          <w:sz w:val="24"/>
          <w:szCs w:val="24"/>
          <w:highlight w:val="white"/>
        </w:rPr>
        <w:t>Studocu (2023)</w:t>
      </w:r>
      <w:r>
        <w:rPr>
          <w:rFonts w:ascii="Times New Roman" w:eastAsia="Times New Roman" w:hAnsi="Times New Roman" w:cs="Times New Roman"/>
          <w:sz w:val="24"/>
          <w:szCs w:val="24"/>
        </w:rPr>
        <w:t>. On the other hand at the time of performing my job as an employee within the organisational structure of Tesco, it is encountered that employees are not getting proper support from the leaders. It denoted that, leaders of this retail brand failed to deliver effective support to the employees for the betterment of their operations in the organisational operations. Not only that, but the employees of this retail brand in the UK also do not get proper payments in terms of their workforce in the company. Leaders of this organisation do not produce effective values for the employees to encourage them to better workforces (</w:t>
      </w:r>
      <w:r>
        <w:rPr>
          <w:rFonts w:ascii="Times New Roman" w:eastAsia="Times New Roman" w:hAnsi="Times New Roman" w:cs="Times New Roman"/>
          <w:color w:val="222222"/>
          <w:sz w:val="24"/>
          <w:szCs w:val="24"/>
          <w:highlight w:val="white"/>
        </w:rPr>
        <w:t>Simpson, 2021)</w:t>
      </w:r>
      <w:r>
        <w:rPr>
          <w:rFonts w:ascii="Times New Roman" w:eastAsia="Times New Roman" w:hAnsi="Times New Roman" w:cs="Times New Roman"/>
          <w:sz w:val="24"/>
          <w:szCs w:val="24"/>
        </w:rPr>
        <w:t xml:space="preserve">. </w:t>
      </w:r>
    </w:p>
    <w:p w:rsidR="004618DD" w:rsidRDefault="00C6487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the in-depth analysis of the leadership issues that are already experienced by Tesco, it can be mentioned that the implementation of the </w:t>
      </w:r>
      <w:r>
        <w:rPr>
          <w:rFonts w:ascii="Times New Roman" w:eastAsia="Times New Roman" w:hAnsi="Times New Roman" w:cs="Times New Roman"/>
          <w:b/>
          <w:sz w:val="24"/>
          <w:szCs w:val="24"/>
        </w:rPr>
        <w:t>transformational leadership theory</w:t>
      </w:r>
      <w:r>
        <w:rPr>
          <w:rFonts w:ascii="Times New Roman" w:eastAsia="Times New Roman" w:hAnsi="Times New Roman" w:cs="Times New Roman"/>
          <w:sz w:val="24"/>
          <w:szCs w:val="24"/>
        </w:rPr>
        <w:t xml:space="preserve"> can be the most effective leadership theory for the company to manage an effective connection between the leaders and the employees. Thus, the usage of this leadership theory can help the leaders to perform their leadership operations by going beyond self-interest and that must help in setting a clear vision for all the employees to perform their assigned tasks for the achievement of the desired goals in the business (</w:t>
      </w:r>
      <w:r>
        <w:rPr>
          <w:rFonts w:ascii="Times New Roman" w:eastAsia="Times New Roman" w:hAnsi="Times New Roman" w:cs="Times New Roman"/>
          <w:color w:val="222222"/>
          <w:sz w:val="24"/>
          <w:szCs w:val="24"/>
          <w:highlight w:val="white"/>
        </w:rPr>
        <w:t>Kwan, 2020)</w:t>
      </w:r>
      <w:r>
        <w:rPr>
          <w:rFonts w:ascii="Times New Roman" w:eastAsia="Times New Roman" w:hAnsi="Times New Roman" w:cs="Times New Roman"/>
          <w:sz w:val="24"/>
          <w:szCs w:val="24"/>
        </w:rPr>
        <w:t>. On the other hand, it can be added that the transformational leadership focuses on promoting motivation among employees, and for this, with the involvement of this leadership theory the leaders of Tesco can motivate as well as can encourage employees for their professional development. It must help in the maintenance of workplace integrity in Tesco and that will result in the improvement of loyalty of the customers to manage sustainable growth in business. On the other hand, it is observed that transformational leadership helps in fostering communication (</w:t>
      </w:r>
      <w:r>
        <w:rPr>
          <w:rFonts w:ascii="Times New Roman" w:eastAsia="Times New Roman" w:hAnsi="Times New Roman" w:cs="Times New Roman"/>
          <w:color w:val="222222"/>
          <w:sz w:val="24"/>
          <w:szCs w:val="24"/>
          <w:highlight w:val="white"/>
        </w:rPr>
        <w:t xml:space="preserve">Asbari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sz w:val="24"/>
          <w:szCs w:val="24"/>
        </w:rPr>
        <w:t xml:space="preserve">. For this, with the application of this theory, the leaders of Tesco can establish healthy </w:t>
      </w:r>
      <w:r>
        <w:rPr>
          <w:rFonts w:ascii="Times New Roman" w:eastAsia="Times New Roman" w:hAnsi="Times New Roman" w:cs="Times New Roman"/>
          <w:sz w:val="24"/>
          <w:szCs w:val="24"/>
        </w:rPr>
        <w:lastRenderedPageBreak/>
        <w:t xml:space="preserve">communication with the employees and that must allow them to get a clear understanding of the issues that employees are facing in terms of the payments of their wages. The process can help Tesco to implement effective strategies in the leadership operations for the delivery of proper wages to the employees considering their requirements or rights in the organisational structure. </w:t>
      </w:r>
    </w:p>
    <w:p w:rsidR="004618DD" w:rsidRDefault="00C6487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contrary, it can be added that the application of the </w:t>
      </w:r>
      <w:r>
        <w:rPr>
          <w:rFonts w:ascii="Times New Roman" w:eastAsia="Times New Roman" w:hAnsi="Times New Roman" w:cs="Times New Roman"/>
          <w:b/>
          <w:sz w:val="24"/>
          <w:szCs w:val="24"/>
        </w:rPr>
        <w:t>coaching leadership model</w:t>
      </w:r>
      <w:r>
        <w:rPr>
          <w:rFonts w:ascii="Times New Roman" w:eastAsia="Times New Roman" w:hAnsi="Times New Roman" w:cs="Times New Roman"/>
          <w:sz w:val="24"/>
          <w:szCs w:val="24"/>
        </w:rPr>
        <w:t xml:space="preserve"> within the organisational area of Tesco will be the most effective one for the maintenance of the developed quality of services for the customers. Within this regard, it can be added that the usage of this leadership model must allow the leaders to empower exceptional work in the service area of the company for the delivery of the satisfactory services to the customers (</w:t>
      </w:r>
      <w:r>
        <w:rPr>
          <w:rFonts w:ascii="Times New Roman" w:eastAsia="Times New Roman" w:hAnsi="Times New Roman" w:cs="Times New Roman"/>
          <w:color w:val="222222"/>
          <w:sz w:val="24"/>
          <w:szCs w:val="24"/>
          <w:highlight w:val="white"/>
        </w:rPr>
        <w:t>Jowett and Arthur, 2019)</w:t>
      </w:r>
      <w:r>
        <w:rPr>
          <w:rFonts w:ascii="Times New Roman" w:eastAsia="Times New Roman" w:hAnsi="Times New Roman" w:cs="Times New Roman"/>
          <w:sz w:val="24"/>
          <w:szCs w:val="24"/>
        </w:rPr>
        <w:t>.  Thus, the availability of this leadership model in the operational area of Tesco must help the leaders to get new insights on different perspectives for adding innovation as well as creativity within operational areas to fulfill every day responsibilities to the customers. It also will help to deliver high-quality of services to the consumers based on the adoption of innovative ideas in business. Not only that, but the application of coaching leadership within the leadership practices of the leaders of Tesco also will help to enhance the performance of the company within multiple areas by adopting free thinking. Maintenance of free thinking among the leaders of Tesco will help them to think by going beyond the narrow-minded thinking for the performances of responsibility towards employees and also to the customers. On this note, it can be added that the implementation of the coaching leadership will help the leaders of Tesco to establish a coaching method for the employees to develop their abilities in performing multiple tasks in the organisational structure. The process will result in the increasing level of engagement of both leaders and employees within business activities for the achievement of destined objectives in business (</w:t>
      </w:r>
      <w:r>
        <w:rPr>
          <w:rFonts w:ascii="Times New Roman" w:eastAsia="Times New Roman" w:hAnsi="Times New Roman" w:cs="Times New Roman"/>
          <w:color w:val="222222"/>
          <w:sz w:val="24"/>
          <w:szCs w:val="24"/>
          <w:highlight w:val="white"/>
        </w:rPr>
        <w:t>Yuan</w:t>
      </w:r>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xml:space="preserve">. Thus, based on the delivery of the proper coaching as well as training to the employees, the leaders of Tesco also can motivate employees to manage an error-free workforce for the delivery of premium quality of services to the customers.   </w:t>
      </w:r>
    </w:p>
    <w:p w:rsidR="004618DD" w:rsidRDefault="00C64873">
      <w:pPr>
        <w:pStyle w:val="1"/>
      </w:pPr>
      <w:bookmarkStart w:id="5" w:name="_Toc124426820"/>
      <w:r>
        <w:t>Own experience and areas for the development</w:t>
      </w:r>
      <w:bookmarkEnd w:id="5"/>
    </w:p>
    <w:p w:rsidR="004618DD" w:rsidRDefault="00C6487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analysis of different leadership operations within the organisational structure of the company, I realised that lack of engagement of proper leadership style within the business practices a leader cannot perform in a proper as well as successful format. Thus, the learning process also helped me to recognise the importance of implementing and developing leadership </w:t>
      </w:r>
      <w:r>
        <w:rPr>
          <w:rFonts w:ascii="Times New Roman" w:eastAsia="Times New Roman" w:hAnsi="Times New Roman" w:cs="Times New Roman"/>
          <w:sz w:val="24"/>
          <w:szCs w:val="24"/>
        </w:rPr>
        <w:lastRenderedPageBreak/>
        <w:t>practices within the leadership operations for the delivery of motivation or encouragement to all the employees to perform their assigned tasks in a developed format. In that regard, I also learned that the delivery of effective support to the Employees by the leaders can help to offer extra energy and encouragement to the Employees for performing their job role with the adoption of innovation and creativity. It also helps me to realise the necessity of delivering potential support by the leaders to the employees for the enhancement of their working abilities in case of performing multiple tasks within the business area for the delivery of satisfactory services to the customers. Through this process, I have learned that the leaders within the organisational structure show to work by going beyond personal interest as it can help the leaders to manage effective collaboration with the employees based on the creation of healthy communication. I think it must help the employees in the organisation to perform their tasks in a proper format based on the adoption of support from the leaders by taking feedback from them considering the performances of all the employees in the organisational workforce. The process also helped me to understand that at the time of performing the role of leader, I should focus on the development of my leadership abilities for the maintenance of successful operations. For this, I should focus on the enhancement of my communication and time management skills as through the improvement of those two areas I can establish myself as a good leader based on the maintenance of effective connection with the employees in the organisational area.</w:t>
      </w:r>
    </w:p>
    <w:p w:rsidR="004618DD" w:rsidRDefault="00C64873">
      <w:pPr>
        <w:pStyle w:val="1"/>
      </w:pPr>
      <w:bookmarkStart w:id="6" w:name="_Toc124426821"/>
      <w:r>
        <w:t>Conclusion</w:t>
      </w:r>
      <w:bookmarkEnd w:id="6"/>
    </w:p>
    <w:p w:rsidR="004618DD" w:rsidRDefault="00C6487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of the upper head discussion denoted that involvement of a developed leadership style is necessary for every business organisation like Tesco as it helps in the improvement of organisation capabilities for the achievement of desired goals in business based on the delivery of satisfactory services to the customers. Therefore, the discussion of this assignment also depicts that the leaders in the organisation structure must stress their effective focus on the establishment of a healthy relationship with the employees as it delivers scope to the leaders for enhancing the leadership capabilities in case of leading the entire operations of the company towards adoption of growth in business.</w:t>
      </w:r>
    </w:p>
    <w:p w:rsidR="004618DD" w:rsidRDefault="00C64873">
      <w:pPr>
        <w:pStyle w:val="1"/>
      </w:pPr>
      <w:bookmarkStart w:id="7" w:name="_Toc124426822"/>
      <w:r>
        <w:lastRenderedPageBreak/>
        <w:t>References</w:t>
      </w:r>
      <w:bookmarkEnd w:id="7"/>
      <w:r>
        <w:t xml:space="preserve"> </w:t>
      </w:r>
    </w:p>
    <w:p w:rsidR="00360493" w:rsidRDefault="00360493">
      <w:pPr>
        <w:pStyle w:val="Normal1"/>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color w:val="222222"/>
          <w:sz w:val="24"/>
          <w:szCs w:val="24"/>
          <w:highlight w:val="white"/>
        </w:rPr>
        <w:t xml:space="preserve">Asbari, M., Santoso, P.B. and Prasetya, A.B., 2020. Elitical and antidemocratic transformational leadership critics: is it still relevant?(A literature study). </w:t>
      </w:r>
      <w:r>
        <w:rPr>
          <w:rFonts w:ascii="Times New Roman" w:eastAsia="Times New Roman" w:hAnsi="Times New Roman" w:cs="Times New Roman"/>
          <w:i/>
          <w:color w:val="222222"/>
          <w:sz w:val="24"/>
          <w:szCs w:val="24"/>
          <w:highlight w:val="white"/>
        </w:rPr>
        <w:t>INTERNATIONAL JOURNAL OF SOCIAL, POLICY AND LAW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(1), pp.12-16.</w:t>
      </w:r>
    </w:p>
    <w:p w:rsidR="00360493" w:rsidRDefault="0036049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Comparably (2023) </w:t>
      </w:r>
      <w:r>
        <w:rPr>
          <w:rFonts w:ascii="Times New Roman" w:eastAsia="Times New Roman" w:hAnsi="Times New Roman" w:cs="Times New Roman"/>
          <w:i/>
          <w:sz w:val="24"/>
          <w:szCs w:val="24"/>
        </w:rPr>
        <w:t>Tesco Mission, Vision &amp; Values | comparably</w:t>
      </w:r>
      <w:r>
        <w:rPr>
          <w:rFonts w:ascii="Times New Roman" w:eastAsia="Times New Roman" w:hAnsi="Times New Roman" w:cs="Times New Roman"/>
          <w:sz w:val="24"/>
          <w:szCs w:val="24"/>
        </w:rPr>
        <w:t xml:space="preserve">. Available at: https://www.comparably.com/companies/tesco/mission (Accessed: January 12, 2023). </w:t>
      </w:r>
    </w:p>
    <w:p w:rsidR="00360493" w:rsidRDefault="00360493">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Feeley, M.M., 2019. Two models of the criminal justice system: An organizational perspective. In </w:t>
      </w:r>
      <w:r>
        <w:rPr>
          <w:rFonts w:ascii="Times New Roman" w:eastAsia="Times New Roman" w:hAnsi="Times New Roman" w:cs="Times New Roman"/>
          <w:i/>
          <w:color w:val="222222"/>
          <w:sz w:val="24"/>
          <w:szCs w:val="24"/>
          <w:highlight w:val="white"/>
        </w:rPr>
        <w:t>Criminal Courts</w:t>
      </w:r>
      <w:r>
        <w:rPr>
          <w:rFonts w:ascii="Times New Roman" w:eastAsia="Times New Roman" w:hAnsi="Times New Roman" w:cs="Times New Roman"/>
          <w:color w:val="222222"/>
          <w:sz w:val="24"/>
          <w:szCs w:val="24"/>
          <w:highlight w:val="white"/>
        </w:rPr>
        <w:t xml:space="preserve"> (pp. 201-220). Routledge.</w:t>
      </w:r>
    </w:p>
    <w:p w:rsidR="00360493" w:rsidRDefault="00360493">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Giacolini, T. and Sabatello, U., 2019. Psychoanalysis and affective neuroscience. The motivational/emotional system of aggression in human relations. </w:t>
      </w:r>
      <w:r>
        <w:rPr>
          <w:rFonts w:ascii="Times New Roman" w:eastAsia="Times New Roman" w:hAnsi="Times New Roman" w:cs="Times New Roman"/>
          <w:i/>
          <w:color w:val="222222"/>
          <w:sz w:val="24"/>
          <w:szCs w:val="24"/>
          <w:highlight w:val="white"/>
        </w:rPr>
        <w:t>Frontiers in psychology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 p.2475.</w:t>
      </w:r>
    </w:p>
    <w:p w:rsidR="00360493" w:rsidRDefault="00360493">
      <w:pPr>
        <w:pStyle w:val="Normal1"/>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color w:val="222222"/>
          <w:sz w:val="24"/>
          <w:szCs w:val="24"/>
          <w:highlight w:val="white"/>
        </w:rPr>
        <w:t>Jowett, S. and Arthur, C., 2019. Effective coaching: The links between coach leadership and coach-athlete relationship—From theory to research to practice.</w:t>
      </w:r>
    </w:p>
    <w:p w:rsidR="00360493" w:rsidRDefault="00360493">
      <w:pPr>
        <w:pStyle w:val="Normal1"/>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color w:val="222222"/>
          <w:sz w:val="24"/>
          <w:szCs w:val="24"/>
          <w:highlight w:val="white"/>
        </w:rPr>
        <w:t xml:space="preserve">Kwan, P., 2020. Is transformational leadership theory passé? Revisiting the integrative effect of instructional leadership and transformational leadership on student outcomes. </w:t>
      </w:r>
      <w:r>
        <w:rPr>
          <w:rFonts w:ascii="Times New Roman" w:eastAsia="Times New Roman" w:hAnsi="Times New Roman" w:cs="Times New Roman"/>
          <w:i/>
          <w:color w:val="222222"/>
          <w:sz w:val="24"/>
          <w:szCs w:val="24"/>
          <w:highlight w:val="white"/>
        </w:rPr>
        <w:t>Educational Administration Quarterly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56</w:t>
      </w:r>
      <w:r>
        <w:rPr>
          <w:rFonts w:ascii="Times New Roman" w:eastAsia="Times New Roman" w:hAnsi="Times New Roman" w:cs="Times New Roman"/>
          <w:color w:val="222222"/>
          <w:sz w:val="24"/>
          <w:szCs w:val="24"/>
          <w:highlight w:val="white"/>
        </w:rPr>
        <w:t>(2), pp.321-349.</w:t>
      </w:r>
    </w:p>
    <w:p w:rsidR="00360493" w:rsidRDefault="00360493">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Siangchokyoo, N., Klinger, R.L. and Campion, E.D., 2020. Follower transformation as the linchpin of transformational leadership theory: A systematic review and future research agenda. </w:t>
      </w:r>
      <w:r>
        <w:rPr>
          <w:rFonts w:ascii="Times New Roman" w:eastAsia="Times New Roman" w:hAnsi="Times New Roman" w:cs="Times New Roman"/>
          <w:i/>
          <w:color w:val="222222"/>
          <w:sz w:val="24"/>
          <w:szCs w:val="24"/>
          <w:highlight w:val="white"/>
        </w:rPr>
        <w:t>The Leadership Quarterly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31</w:t>
      </w:r>
      <w:r>
        <w:rPr>
          <w:rFonts w:ascii="Times New Roman" w:eastAsia="Times New Roman" w:hAnsi="Times New Roman" w:cs="Times New Roman"/>
          <w:color w:val="222222"/>
          <w:sz w:val="24"/>
          <w:szCs w:val="24"/>
          <w:highlight w:val="white"/>
        </w:rPr>
        <w:t>(1), p.101341.</w:t>
      </w:r>
    </w:p>
    <w:p w:rsidR="00360493" w:rsidRDefault="00360493">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Simpson, E. (2021) </w:t>
      </w:r>
      <w:r>
        <w:rPr>
          <w:rFonts w:ascii="Times New Roman" w:eastAsia="Times New Roman" w:hAnsi="Times New Roman" w:cs="Times New Roman"/>
          <w:i/>
          <w:color w:val="222222"/>
          <w:sz w:val="24"/>
          <w:szCs w:val="24"/>
          <w:highlight w:val="white"/>
        </w:rPr>
        <w:t>Tesco staff win legal argument in equal pay fight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BBC News</w:t>
      </w:r>
      <w:r>
        <w:rPr>
          <w:rFonts w:ascii="Times New Roman" w:eastAsia="Times New Roman" w:hAnsi="Times New Roman" w:cs="Times New Roman"/>
          <w:color w:val="222222"/>
          <w:sz w:val="24"/>
          <w:szCs w:val="24"/>
          <w:highlight w:val="white"/>
        </w:rPr>
        <w:t xml:space="preserve">. BBC. Available at: https://www.bbc.com/news/business-57343892#:~:text=Tesco%20workers%2C%20mostly%20women%2C%20have,breached%20EU%20and%20UK%20laws. (Accessed: January 12, 2023). </w:t>
      </w:r>
    </w:p>
    <w:p w:rsidR="00360493" w:rsidRDefault="00360493">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Studocu (2023) </w:t>
      </w:r>
      <w:r>
        <w:rPr>
          <w:rFonts w:ascii="Times New Roman" w:eastAsia="Times New Roman" w:hAnsi="Times New Roman" w:cs="Times New Roman"/>
          <w:i/>
          <w:color w:val="222222"/>
          <w:sz w:val="24"/>
          <w:szCs w:val="24"/>
          <w:highlight w:val="white"/>
        </w:rPr>
        <w:t>Market opportunities and challenges: A case study of tesco - market opportunities and challenges: 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Studocu</w:t>
      </w:r>
      <w:r>
        <w:rPr>
          <w:rFonts w:ascii="Times New Roman" w:eastAsia="Times New Roman" w:hAnsi="Times New Roman" w:cs="Times New Roman"/>
          <w:color w:val="222222"/>
          <w:sz w:val="24"/>
          <w:szCs w:val="24"/>
          <w:highlight w:val="white"/>
        </w:rPr>
        <w:t>. Available at: https://www.studocu.com/my/document/universiti-sains-malaysia/strategic-managment/market-opportunities-and-challenges-a-case-study-of-</w:t>
      </w:r>
      <w:r>
        <w:rPr>
          <w:rFonts w:ascii="Times New Roman" w:eastAsia="Times New Roman" w:hAnsi="Times New Roman" w:cs="Times New Roman"/>
          <w:color w:val="222222"/>
          <w:sz w:val="24"/>
          <w:szCs w:val="24"/>
          <w:highlight w:val="white"/>
        </w:rPr>
        <w:lastRenderedPageBreak/>
        <w:t xml:space="preserve">tesco/23168915#:~:text=Tesco%20faced%20issues%20like%20poor,of%20their%20products%20and%20services. (Accessed: January 12, 2023). </w:t>
      </w:r>
    </w:p>
    <w:p w:rsidR="00360493" w:rsidRDefault="00360493">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Tescoplc (2023) </w:t>
      </w:r>
      <w:r>
        <w:rPr>
          <w:rFonts w:ascii="Times New Roman" w:eastAsia="Times New Roman" w:hAnsi="Times New Roman" w:cs="Times New Roman"/>
          <w:i/>
          <w:sz w:val="24"/>
          <w:szCs w:val="24"/>
        </w:rPr>
        <w:t>Core purpose and values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Tesco PLC</w:t>
      </w:r>
      <w:r>
        <w:rPr>
          <w:rFonts w:ascii="Times New Roman" w:eastAsia="Times New Roman" w:hAnsi="Times New Roman" w:cs="Times New Roman"/>
          <w:sz w:val="24"/>
          <w:szCs w:val="24"/>
        </w:rPr>
        <w:t xml:space="preserve">. Available at: https://www.tescoplc.com/about/how-we-do-business/core-purpose-and-values/ (Accessed: January 12, 2023). </w:t>
      </w:r>
    </w:p>
    <w:p w:rsidR="00360493" w:rsidRDefault="00360493">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Turnnidge, J. and Côté, J., 2019. Observing coaches’ leadership behaviours: The development of the coach leadership assessment system (CLAS). </w:t>
      </w:r>
      <w:r>
        <w:rPr>
          <w:rFonts w:ascii="Times New Roman" w:eastAsia="Times New Roman" w:hAnsi="Times New Roman" w:cs="Times New Roman"/>
          <w:i/>
          <w:color w:val="222222"/>
          <w:sz w:val="24"/>
          <w:szCs w:val="24"/>
          <w:highlight w:val="white"/>
        </w:rPr>
        <w:t>Measurement in Physical Education and Exercise Science</w:t>
      </w:r>
      <w:r>
        <w:rPr>
          <w:rFonts w:ascii="Times New Roman" w:eastAsia="Times New Roman" w:hAnsi="Times New Roman" w:cs="Times New Roman"/>
          <w:color w:val="222222"/>
          <w:sz w:val="24"/>
          <w:szCs w:val="24"/>
          <w:highlight w:val="white"/>
        </w:rPr>
        <w:t>.</w:t>
      </w:r>
    </w:p>
    <w:p w:rsidR="00360493" w:rsidRDefault="00360493">
      <w:pPr>
        <w:pStyle w:val="Normal1"/>
        <w:spacing w:before="240" w:after="240" w:line="360" w:lineRule="auto"/>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4"/>
          <w:szCs w:val="24"/>
          <w:highlight w:val="white"/>
        </w:rPr>
        <w:t xml:space="preserve">Yuan, C., Wang, Y., Huang, W. and Zhu, Y., 2019. Can coaching leadership encourage subordinates to speak up? Dual perspective of cognition-affection. </w:t>
      </w:r>
      <w:r>
        <w:rPr>
          <w:rFonts w:ascii="Times New Roman" w:eastAsia="Times New Roman" w:hAnsi="Times New Roman" w:cs="Times New Roman"/>
          <w:i/>
          <w:color w:val="222222"/>
          <w:sz w:val="24"/>
          <w:szCs w:val="24"/>
          <w:highlight w:val="white"/>
        </w:rPr>
        <w:t>Leadership &amp; Organization Development Journal</w:t>
      </w:r>
      <w:r>
        <w:rPr>
          <w:rFonts w:ascii="Times New Roman" w:eastAsia="Times New Roman" w:hAnsi="Times New Roman" w:cs="Times New Roman"/>
          <w:color w:val="222222"/>
          <w:sz w:val="24"/>
          <w:szCs w:val="24"/>
          <w:highlight w:val="white"/>
        </w:rPr>
        <w:t>.</w:t>
      </w:r>
    </w:p>
    <w:p w:rsidR="004618DD" w:rsidRDefault="00C64873">
      <w:pPr>
        <w:pStyle w:val="1"/>
      </w:pPr>
      <w:bookmarkStart w:id="8" w:name="_Toc124426823"/>
      <w:r>
        <w:lastRenderedPageBreak/>
        <w:t>Appendix</w:t>
      </w:r>
      <w:bookmarkEnd w:id="8"/>
    </w:p>
    <w:p w:rsidR="00360493" w:rsidRDefault="00360493" w:rsidP="00360493">
      <w:pPr>
        <w:pStyle w:val="1"/>
        <w:spacing w:before="0" w:after="0"/>
      </w:pPr>
      <w:bookmarkStart w:id="9" w:name="_Toc124426824"/>
      <w:r>
        <w:t xml:space="preserve">Action </w:t>
      </w:r>
      <w:r w:rsidR="00C64873">
        <w:t>plan</w:t>
      </w:r>
      <w:bookmarkEnd w:id="9"/>
      <w:r w:rsidR="00C64873">
        <w:t xml:space="preserve"> </w:t>
      </w: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360493" w:rsidTr="00A17C45">
        <w:trPr>
          <w:cantSplit/>
          <w:tblHeader/>
        </w:trPr>
        <w:tc>
          <w:tcPr>
            <w:tcW w:w="2258" w:type="dxa"/>
            <w:shd w:val="clear" w:color="auto" w:fill="auto"/>
            <w:tcMar>
              <w:top w:w="100" w:type="dxa"/>
              <w:left w:w="100" w:type="dxa"/>
              <w:bottom w:w="100" w:type="dxa"/>
              <w:right w:w="100" w:type="dxa"/>
            </w:tcMar>
          </w:tcPr>
          <w:p w:rsidR="00360493" w:rsidRDefault="00360493" w:rsidP="00A17C45">
            <w:pPr>
              <w:pStyle w:val="Normal1"/>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What are my leadership development objectives?</w:t>
            </w:r>
          </w:p>
        </w:tc>
        <w:tc>
          <w:tcPr>
            <w:tcW w:w="2257" w:type="dxa"/>
            <w:shd w:val="clear" w:color="auto" w:fill="auto"/>
            <w:tcMar>
              <w:top w:w="100" w:type="dxa"/>
              <w:left w:w="100" w:type="dxa"/>
              <w:bottom w:w="100" w:type="dxa"/>
              <w:right w:w="100" w:type="dxa"/>
            </w:tcMar>
          </w:tcPr>
          <w:p w:rsidR="00360493" w:rsidRDefault="00360493" w:rsidP="00A17C45">
            <w:pPr>
              <w:pStyle w:val="Normal1"/>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What leadership activities do I need to undertake to achieve my objectives? </w:t>
            </w:r>
          </w:p>
        </w:tc>
        <w:tc>
          <w:tcPr>
            <w:tcW w:w="2257" w:type="dxa"/>
            <w:shd w:val="clear" w:color="auto" w:fill="auto"/>
            <w:tcMar>
              <w:top w:w="100" w:type="dxa"/>
              <w:left w:w="100" w:type="dxa"/>
              <w:bottom w:w="100" w:type="dxa"/>
              <w:right w:w="100" w:type="dxa"/>
            </w:tcMar>
          </w:tcPr>
          <w:p w:rsidR="00360493" w:rsidRDefault="00360493" w:rsidP="00A17C45">
            <w:pPr>
              <w:pStyle w:val="Normal1"/>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Where will I develop my leadership to achieve my leadership objectives?</w:t>
            </w:r>
          </w:p>
        </w:tc>
        <w:tc>
          <w:tcPr>
            <w:tcW w:w="2257" w:type="dxa"/>
            <w:shd w:val="clear" w:color="auto" w:fill="auto"/>
            <w:tcMar>
              <w:top w:w="100" w:type="dxa"/>
              <w:left w:w="100" w:type="dxa"/>
              <w:bottom w:w="100" w:type="dxa"/>
              <w:right w:w="100" w:type="dxa"/>
            </w:tcMar>
          </w:tcPr>
          <w:p w:rsidR="00360493" w:rsidRDefault="00360493" w:rsidP="00A17C45">
            <w:pPr>
              <w:pStyle w:val="Normal1"/>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 target date for achieving my objectives </w:t>
            </w:r>
          </w:p>
        </w:tc>
      </w:tr>
      <w:tr w:rsidR="00360493" w:rsidTr="00A17C45">
        <w:trPr>
          <w:cantSplit/>
          <w:tblHeader/>
        </w:trPr>
        <w:tc>
          <w:tcPr>
            <w:tcW w:w="2258" w:type="dxa"/>
            <w:shd w:val="clear" w:color="auto" w:fill="auto"/>
            <w:tcMar>
              <w:top w:w="100" w:type="dxa"/>
              <w:left w:w="100" w:type="dxa"/>
              <w:bottom w:w="100" w:type="dxa"/>
              <w:right w:w="100" w:type="dxa"/>
            </w:tcMar>
          </w:tcPr>
          <w:p w:rsidR="00360493" w:rsidRDefault="00360493" w:rsidP="00A17C45">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Improve my communication skills </w:t>
            </w:r>
          </w:p>
        </w:tc>
        <w:tc>
          <w:tcPr>
            <w:tcW w:w="2257" w:type="dxa"/>
            <w:shd w:val="clear" w:color="auto" w:fill="auto"/>
            <w:tcMar>
              <w:top w:w="100" w:type="dxa"/>
              <w:left w:w="100" w:type="dxa"/>
              <w:bottom w:w="100" w:type="dxa"/>
              <w:right w:w="100" w:type="dxa"/>
            </w:tcMar>
          </w:tcPr>
          <w:p w:rsidR="00360493" w:rsidRDefault="00360493" w:rsidP="00A17C45">
            <w:pPr>
              <w:pStyle w:val="Normal1"/>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the development of my communication skills, I need to enhance my listening abilities as it can help me to analyse the body language of others at the time of communicating with me</w:t>
            </w:r>
          </w:p>
        </w:tc>
        <w:tc>
          <w:tcPr>
            <w:tcW w:w="2257" w:type="dxa"/>
            <w:shd w:val="clear" w:color="auto" w:fill="auto"/>
            <w:tcMar>
              <w:top w:w="100" w:type="dxa"/>
              <w:left w:w="100" w:type="dxa"/>
              <w:bottom w:w="100" w:type="dxa"/>
              <w:right w:w="100" w:type="dxa"/>
            </w:tcMar>
          </w:tcPr>
          <w:p w:rsidR="00360493" w:rsidRDefault="00360493" w:rsidP="00A17C45">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Within the organisational workplace </w:t>
            </w:r>
          </w:p>
        </w:tc>
        <w:tc>
          <w:tcPr>
            <w:tcW w:w="2257" w:type="dxa"/>
            <w:shd w:val="clear" w:color="auto" w:fill="auto"/>
            <w:tcMar>
              <w:top w:w="100" w:type="dxa"/>
              <w:left w:w="100" w:type="dxa"/>
              <w:bottom w:w="100" w:type="dxa"/>
              <w:right w:w="100" w:type="dxa"/>
            </w:tcMar>
          </w:tcPr>
          <w:p w:rsidR="00360493" w:rsidRDefault="00360493" w:rsidP="00A17C45">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21 st August 2023</w:t>
            </w:r>
          </w:p>
        </w:tc>
      </w:tr>
      <w:tr w:rsidR="00360493" w:rsidTr="00A17C45">
        <w:trPr>
          <w:cantSplit/>
          <w:tblHeader/>
        </w:trPr>
        <w:tc>
          <w:tcPr>
            <w:tcW w:w="2258" w:type="dxa"/>
            <w:shd w:val="clear" w:color="auto" w:fill="auto"/>
            <w:tcMar>
              <w:top w:w="100" w:type="dxa"/>
              <w:left w:w="100" w:type="dxa"/>
              <w:bottom w:w="100" w:type="dxa"/>
              <w:right w:w="100" w:type="dxa"/>
            </w:tcMar>
          </w:tcPr>
          <w:p w:rsidR="00360493" w:rsidRDefault="00360493" w:rsidP="00A17C45">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Increase problem-solving skills </w:t>
            </w:r>
          </w:p>
        </w:tc>
        <w:tc>
          <w:tcPr>
            <w:tcW w:w="2257" w:type="dxa"/>
            <w:shd w:val="clear" w:color="auto" w:fill="auto"/>
            <w:tcMar>
              <w:top w:w="100" w:type="dxa"/>
              <w:left w:w="100" w:type="dxa"/>
              <w:bottom w:w="100" w:type="dxa"/>
              <w:right w:w="100" w:type="dxa"/>
            </w:tcMar>
          </w:tcPr>
          <w:p w:rsidR="00360493" w:rsidRDefault="00360493" w:rsidP="00A17C45">
            <w:pPr>
              <w:pStyle w:val="Normal1"/>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the enhancement of the problems solving skills, I must focus on the identification of the right problem within the organisation structure as it can help me to research the appropriate system as well as practices for the reduction of the problem successfully.</w:t>
            </w:r>
          </w:p>
        </w:tc>
        <w:tc>
          <w:tcPr>
            <w:tcW w:w="2257" w:type="dxa"/>
            <w:shd w:val="clear" w:color="auto" w:fill="auto"/>
            <w:tcMar>
              <w:top w:w="100" w:type="dxa"/>
              <w:left w:w="100" w:type="dxa"/>
              <w:bottom w:w="100" w:type="dxa"/>
              <w:right w:w="100" w:type="dxa"/>
            </w:tcMar>
          </w:tcPr>
          <w:p w:rsidR="00360493" w:rsidRDefault="00360493" w:rsidP="00A17C45">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the company</w:t>
            </w:r>
          </w:p>
        </w:tc>
        <w:tc>
          <w:tcPr>
            <w:tcW w:w="2257" w:type="dxa"/>
            <w:shd w:val="clear" w:color="auto" w:fill="auto"/>
            <w:tcMar>
              <w:top w:w="100" w:type="dxa"/>
              <w:left w:w="100" w:type="dxa"/>
              <w:bottom w:w="100" w:type="dxa"/>
              <w:right w:w="100" w:type="dxa"/>
            </w:tcMar>
          </w:tcPr>
          <w:p w:rsidR="00360493" w:rsidRDefault="00360493" w:rsidP="00A17C45">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12th September 2023</w:t>
            </w:r>
          </w:p>
        </w:tc>
      </w:tr>
      <w:tr w:rsidR="00360493" w:rsidTr="00A17C45">
        <w:trPr>
          <w:cantSplit/>
          <w:tblHeader/>
        </w:trPr>
        <w:tc>
          <w:tcPr>
            <w:tcW w:w="2258" w:type="dxa"/>
            <w:shd w:val="clear" w:color="auto" w:fill="auto"/>
            <w:tcMar>
              <w:top w:w="100" w:type="dxa"/>
              <w:left w:w="100" w:type="dxa"/>
              <w:bottom w:w="100" w:type="dxa"/>
              <w:right w:w="100" w:type="dxa"/>
            </w:tcMar>
          </w:tcPr>
          <w:p w:rsidR="00360493" w:rsidRDefault="00360493" w:rsidP="00A17C45">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Improve analytical skills</w:t>
            </w:r>
          </w:p>
        </w:tc>
        <w:tc>
          <w:tcPr>
            <w:tcW w:w="2257" w:type="dxa"/>
            <w:shd w:val="clear" w:color="auto" w:fill="auto"/>
            <w:tcMar>
              <w:top w:w="100" w:type="dxa"/>
              <w:left w:w="100" w:type="dxa"/>
              <w:bottom w:w="100" w:type="dxa"/>
              <w:right w:w="100" w:type="dxa"/>
            </w:tcMar>
          </w:tcPr>
          <w:p w:rsidR="00360493" w:rsidRDefault="00360493" w:rsidP="00A17C45">
            <w:pPr>
              <w:pStyle w:val="Normal1"/>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Development of my analytical skills will be performed based on the engagement of analytical tools as it can help me to understand the real meaning of different aspects that are associated with the business practices of the company.</w:t>
            </w:r>
          </w:p>
        </w:tc>
        <w:tc>
          <w:tcPr>
            <w:tcW w:w="2257" w:type="dxa"/>
            <w:shd w:val="clear" w:color="auto" w:fill="auto"/>
            <w:tcMar>
              <w:top w:w="100" w:type="dxa"/>
              <w:left w:w="100" w:type="dxa"/>
              <w:bottom w:w="100" w:type="dxa"/>
              <w:right w:w="100" w:type="dxa"/>
            </w:tcMar>
          </w:tcPr>
          <w:p w:rsidR="00360493" w:rsidRDefault="00360493" w:rsidP="00A17C45">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workplace </w:t>
            </w:r>
          </w:p>
        </w:tc>
        <w:tc>
          <w:tcPr>
            <w:tcW w:w="2257" w:type="dxa"/>
            <w:shd w:val="clear" w:color="auto" w:fill="auto"/>
            <w:tcMar>
              <w:top w:w="100" w:type="dxa"/>
              <w:left w:w="100" w:type="dxa"/>
              <w:bottom w:w="100" w:type="dxa"/>
              <w:right w:w="100" w:type="dxa"/>
            </w:tcMar>
          </w:tcPr>
          <w:p w:rsidR="00360493" w:rsidRDefault="00360493" w:rsidP="00A17C45">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23rd July 2023</w:t>
            </w:r>
          </w:p>
        </w:tc>
      </w:tr>
      <w:tr w:rsidR="00360493" w:rsidTr="00A17C45">
        <w:trPr>
          <w:cantSplit/>
          <w:tblHeader/>
        </w:trPr>
        <w:tc>
          <w:tcPr>
            <w:tcW w:w="2258" w:type="dxa"/>
            <w:shd w:val="clear" w:color="auto" w:fill="auto"/>
            <w:tcMar>
              <w:top w:w="100" w:type="dxa"/>
              <w:left w:w="100" w:type="dxa"/>
              <w:bottom w:w="100" w:type="dxa"/>
              <w:right w:w="100" w:type="dxa"/>
            </w:tcMar>
          </w:tcPr>
          <w:p w:rsidR="00360493" w:rsidRDefault="00360493" w:rsidP="00A17C45">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Improve adaptability skills</w:t>
            </w:r>
          </w:p>
        </w:tc>
        <w:tc>
          <w:tcPr>
            <w:tcW w:w="2257" w:type="dxa"/>
            <w:shd w:val="clear" w:color="auto" w:fill="auto"/>
            <w:tcMar>
              <w:top w:w="100" w:type="dxa"/>
              <w:left w:w="100" w:type="dxa"/>
              <w:bottom w:w="100" w:type="dxa"/>
              <w:right w:w="100" w:type="dxa"/>
            </w:tcMar>
          </w:tcPr>
          <w:p w:rsidR="00360493" w:rsidRDefault="00360493" w:rsidP="00A17C45">
            <w:pPr>
              <w:pStyle w:val="Normal1"/>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Enhancement of the adaptability skill which can be performed based on embracing changes within organisations as it can help me to improve my abilities in dealing with new areas of business. </w:t>
            </w:r>
          </w:p>
        </w:tc>
        <w:tc>
          <w:tcPr>
            <w:tcW w:w="2257" w:type="dxa"/>
            <w:shd w:val="clear" w:color="auto" w:fill="auto"/>
            <w:tcMar>
              <w:top w:w="100" w:type="dxa"/>
              <w:left w:w="100" w:type="dxa"/>
              <w:bottom w:w="100" w:type="dxa"/>
              <w:right w:w="100" w:type="dxa"/>
            </w:tcMar>
          </w:tcPr>
          <w:p w:rsidR="00360493" w:rsidRDefault="00360493" w:rsidP="00A17C45">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Within the workplace of the organisation </w:t>
            </w:r>
          </w:p>
        </w:tc>
        <w:tc>
          <w:tcPr>
            <w:tcW w:w="2257" w:type="dxa"/>
            <w:shd w:val="clear" w:color="auto" w:fill="auto"/>
            <w:tcMar>
              <w:top w:w="100" w:type="dxa"/>
              <w:left w:w="100" w:type="dxa"/>
              <w:bottom w:w="100" w:type="dxa"/>
              <w:right w:w="100" w:type="dxa"/>
            </w:tcMar>
          </w:tcPr>
          <w:p w:rsidR="00360493" w:rsidRDefault="00360493" w:rsidP="00A17C45">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26th April  2023</w:t>
            </w:r>
          </w:p>
        </w:tc>
      </w:tr>
    </w:tbl>
    <w:p w:rsidR="00360493" w:rsidRDefault="00360493" w:rsidP="00360493">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color w:val="222222"/>
          <w:sz w:val="24"/>
          <w:szCs w:val="24"/>
          <w:highlight w:val="white"/>
        </w:rPr>
        <w:t xml:space="preserve">Table 1: </w:t>
      </w:r>
      <w:r>
        <w:rPr>
          <w:rFonts w:ascii="Times New Roman" w:eastAsia="Times New Roman" w:hAnsi="Times New Roman" w:cs="Times New Roman"/>
          <w:b/>
          <w:sz w:val="24"/>
          <w:szCs w:val="24"/>
        </w:rPr>
        <w:t xml:space="preserve">Action plan </w:t>
      </w:r>
    </w:p>
    <w:p w:rsidR="00360493" w:rsidRDefault="00360493" w:rsidP="00360493">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rsidR="00360493" w:rsidRPr="00360493" w:rsidRDefault="00360493" w:rsidP="00360493">
      <w:pPr>
        <w:pStyle w:val="Normal1"/>
      </w:pPr>
    </w:p>
    <w:p w:rsidR="004618DD" w:rsidRDefault="004618DD">
      <w:pPr>
        <w:pStyle w:val="Normal1"/>
        <w:spacing w:before="240" w:after="240" w:line="360" w:lineRule="auto"/>
        <w:jc w:val="both"/>
        <w:rPr>
          <w:rFonts w:ascii="Times New Roman" w:eastAsia="Times New Roman" w:hAnsi="Times New Roman" w:cs="Times New Roman"/>
          <w:color w:val="222222"/>
          <w:sz w:val="24"/>
          <w:szCs w:val="24"/>
          <w:highlight w:val="white"/>
        </w:rPr>
      </w:pPr>
    </w:p>
    <w:p w:rsidR="004618DD" w:rsidRDefault="004618DD">
      <w:pPr>
        <w:pStyle w:val="Normal1"/>
        <w:spacing w:before="240" w:after="240" w:line="360" w:lineRule="auto"/>
        <w:jc w:val="both"/>
        <w:rPr>
          <w:rFonts w:ascii="Times New Roman" w:eastAsia="Times New Roman" w:hAnsi="Times New Roman" w:cs="Times New Roman"/>
          <w:sz w:val="24"/>
          <w:szCs w:val="24"/>
        </w:rPr>
      </w:pPr>
    </w:p>
    <w:p w:rsidR="004618DD" w:rsidRDefault="004618DD">
      <w:pPr>
        <w:pStyle w:val="Normal1"/>
        <w:spacing w:line="360" w:lineRule="auto"/>
        <w:jc w:val="both"/>
        <w:rPr>
          <w:rFonts w:ascii="Times New Roman" w:eastAsia="Times New Roman" w:hAnsi="Times New Roman" w:cs="Times New Roman"/>
          <w:sz w:val="24"/>
          <w:szCs w:val="24"/>
        </w:rPr>
      </w:pPr>
    </w:p>
    <w:p w:rsidR="004618DD" w:rsidRDefault="004618DD">
      <w:pPr>
        <w:pStyle w:val="Normal1"/>
        <w:spacing w:line="360" w:lineRule="auto"/>
        <w:jc w:val="both"/>
        <w:rPr>
          <w:rFonts w:ascii="Times New Roman" w:eastAsia="Times New Roman" w:hAnsi="Times New Roman" w:cs="Times New Roman"/>
          <w:b/>
          <w:sz w:val="24"/>
          <w:szCs w:val="24"/>
        </w:rPr>
      </w:pPr>
    </w:p>
    <w:p w:rsidR="004618DD" w:rsidRDefault="004618DD">
      <w:pPr>
        <w:pStyle w:val="Normal1"/>
        <w:spacing w:line="360" w:lineRule="auto"/>
        <w:jc w:val="both"/>
        <w:rPr>
          <w:rFonts w:ascii="Times New Roman" w:eastAsia="Times New Roman" w:hAnsi="Times New Roman" w:cs="Times New Roman"/>
          <w:b/>
          <w:sz w:val="24"/>
          <w:szCs w:val="24"/>
        </w:rPr>
      </w:pPr>
    </w:p>
    <w:p w:rsidR="004618DD" w:rsidRDefault="004618DD">
      <w:pPr>
        <w:pStyle w:val="Normal1"/>
        <w:spacing w:line="360" w:lineRule="auto"/>
        <w:jc w:val="both"/>
        <w:rPr>
          <w:rFonts w:ascii="Times New Roman" w:eastAsia="Times New Roman" w:hAnsi="Times New Roman" w:cs="Times New Roman"/>
          <w:b/>
          <w:color w:val="9900FF"/>
          <w:sz w:val="24"/>
          <w:szCs w:val="24"/>
        </w:rPr>
      </w:pPr>
    </w:p>
    <w:p w:rsidR="004618DD" w:rsidRDefault="004618DD">
      <w:pPr>
        <w:pStyle w:val="Normal1"/>
        <w:spacing w:before="240" w:after="240" w:line="360" w:lineRule="auto"/>
        <w:jc w:val="both"/>
        <w:rPr>
          <w:rFonts w:ascii="Times New Roman" w:eastAsia="Times New Roman" w:hAnsi="Times New Roman" w:cs="Times New Roman"/>
          <w:b/>
          <w:sz w:val="28"/>
          <w:szCs w:val="28"/>
          <w:highlight w:val="white"/>
        </w:rPr>
      </w:pPr>
    </w:p>
    <w:p w:rsidR="004618DD" w:rsidRDefault="004618DD">
      <w:pPr>
        <w:pStyle w:val="Normal1"/>
        <w:spacing w:line="360" w:lineRule="auto"/>
        <w:jc w:val="both"/>
        <w:rPr>
          <w:rFonts w:ascii="Times New Roman" w:eastAsia="Times New Roman" w:hAnsi="Times New Roman" w:cs="Times New Roman"/>
          <w:b/>
          <w:sz w:val="24"/>
          <w:szCs w:val="24"/>
        </w:rPr>
      </w:pPr>
    </w:p>
    <w:sectPr w:rsidR="004618DD" w:rsidSect="00360493">
      <w:footerReference w:type="default" r:id="rId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5761" w:rsidRDefault="00825761" w:rsidP="00360493">
      <w:pPr>
        <w:spacing w:line="240" w:lineRule="auto"/>
      </w:pPr>
      <w:r>
        <w:separator/>
      </w:r>
    </w:p>
  </w:endnote>
  <w:endnote w:type="continuationSeparator" w:id="0">
    <w:p w:rsidR="00825761" w:rsidRDefault="00825761" w:rsidP="003604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6420305"/>
      <w:docPartObj>
        <w:docPartGallery w:val="Page Numbers (Bottom of Page)"/>
        <w:docPartUnique/>
      </w:docPartObj>
    </w:sdtPr>
    <w:sdtEndPr>
      <w:rPr>
        <w:noProof/>
      </w:rPr>
    </w:sdtEndPr>
    <w:sdtContent>
      <w:p w:rsidR="00360493" w:rsidRDefault="00360493">
        <w:pPr>
          <w:pStyle w:val="a7"/>
          <w:jc w:val="right"/>
        </w:pPr>
        <w:r>
          <w:fldChar w:fldCharType="begin"/>
        </w:r>
        <w:r>
          <w:instrText xml:space="preserve"> PAGE   \* MERGEFORMAT </w:instrText>
        </w:r>
        <w:r>
          <w:fldChar w:fldCharType="separate"/>
        </w:r>
        <w:r w:rsidR="00F61A93">
          <w:rPr>
            <w:noProof/>
          </w:rPr>
          <w:t>2</w:t>
        </w:r>
        <w:r>
          <w:rPr>
            <w:noProof/>
          </w:rPr>
          <w:fldChar w:fldCharType="end"/>
        </w:r>
      </w:p>
    </w:sdtContent>
  </w:sdt>
  <w:p w:rsidR="00360493" w:rsidRDefault="00360493">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5761" w:rsidRDefault="00825761" w:rsidP="00360493">
      <w:pPr>
        <w:spacing w:line="240" w:lineRule="auto"/>
      </w:pPr>
      <w:r>
        <w:separator/>
      </w:r>
    </w:p>
  </w:footnote>
  <w:footnote w:type="continuationSeparator" w:id="0">
    <w:p w:rsidR="00825761" w:rsidRDefault="00825761" w:rsidP="0036049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8DD"/>
    <w:rsid w:val="00147D12"/>
    <w:rsid w:val="00360493"/>
    <w:rsid w:val="004618DD"/>
    <w:rsid w:val="00825761"/>
    <w:rsid w:val="00C64873"/>
    <w:rsid w:val="00F61A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9B25B"/>
  <w15:docId w15:val="{922A673B-A6FC-4850-A9C3-2924D0E5E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77B5"/>
  </w:style>
  <w:style w:type="paragraph" w:styleId="1">
    <w:name w:val="heading 1"/>
    <w:basedOn w:val="Normal1"/>
    <w:next w:val="Normal1"/>
    <w:pPr>
      <w:keepNext/>
      <w:keepLines/>
      <w:spacing w:before="240" w:after="240" w:line="360" w:lineRule="auto"/>
      <w:jc w:val="both"/>
      <w:outlineLvl w:val="0"/>
    </w:pPr>
    <w:rPr>
      <w:rFonts w:ascii="Times New Roman" w:eastAsia="Times New Roman" w:hAnsi="Times New Roman" w:cs="Times New Roman"/>
      <w:b/>
      <w:color w:val="222222"/>
      <w:sz w:val="24"/>
      <w:szCs w:val="24"/>
      <w:highlight w:val="white"/>
    </w:rPr>
  </w:style>
  <w:style w:type="paragraph" w:styleId="2">
    <w:name w:val="heading 2"/>
    <w:basedOn w:val="Normal1"/>
    <w:next w:val="Normal1"/>
    <w:pPr>
      <w:keepNext/>
      <w:keepLines/>
      <w:spacing w:before="360" w:after="120"/>
      <w:outlineLvl w:val="1"/>
    </w:pPr>
    <w:rPr>
      <w:sz w:val="32"/>
      <w:szCs w:val="32"/>
    </w:rPr>
  </w:style>
  <w:style w:type="paragraph" w:styleId="3">
    <w:name w:val="heading 3"/>
    <w:basedOn w:val="Normal1"/>
    <w:next w:val="Normal1"/>
    <w:pPr>
      <w:keepNext/>
      <w:keepLines/>
      <w:spacing w:before="320" w:after="80"/>
      <w:outlineLvl w:val="2"/>
    </w:pPr>
    <w:rPr>
      <w:color w:val="434343"/>
      <w:sz w:val="28"/>
      <w:szCs w:val="28"/>
    </w:rPr>
  </w:style>
  <w:style w:type="paragraph" w:styleId="4">
    <w:name w:val="heading 4"/>
    <w:basedOn w:val="Normal1"/>
    <w:next w:val="Normal1"/>
    <w:pPr>
      <w:keepNext/>
      <w:keepLines/>
      <w:spacing w:before="280" w:after="80"/>
      <w:outlineLvl w:val="3"/>
    </w:pPr>
    <w:rPr>
      <w:color w:val="666666"/>
      <w:sz w:val="24"/>
      <w:szCs w:val="24"/>
    </w:rPr>
  </w:style>
  <w:style w:type="paragraph" w:styleId="5">
    <w:name w:val="heading 5"/>
    <w:basedOn w:val="Normal1"/>
    <w:next w:val="Normal1"/>
    <w:pPr>
      <w:keepNext/>
      <w:keepLines/>
      <w:spacing w:before="240" w:after="80"/>
      <w:outlineLvl w:val="4"/>
    </w:pPr>
    <w:rPr>
      <w:color w:val="666666"/>
    </w:rPr>
  </w:style>
  <w:style w:type="paragraph" w:styleId="6">
    <w:name w:val="heading 6"/>
    <w:basedOn w:val="Normal1"/>
    <w:next w:val="Normal1"/>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a3">
    <w:name w:val="Title"/>
    <w:basedOn w:val="Normal1"/>
    <w:next w:val="Normal1"/>
    <w:pPr>
      <w:keepNext/>
      <w:keepLines/>
      <w:spacing w:after="60"/>
    </w:pPr>
    <w:rPr>
      <w:sz w:val="52"/>
      <w:szCs w:val="52"/>
    </w:rPr>
  </w:style>
  <w:style w:type="paragraph" w:styleId="a4">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a5">
    <w:name w:val="header"/>
    <w:basedOn w:val="a"/>
    <w:link w:val="a6"/>
    <w:uiPriority w:val="99"/>
    <w:unhideWhenUsed/>
    <w:rsid w:val="00360493"/>
    <w:pPr>
      <w:tabs>
        <w:tab w:val="center" w:pos="4680"/>
        <w:tab w:val="right" w:pos="9360"/>
      </w:tabs>
      <w:spacing w:line="240" w:lineRule="auto"/>
    </w:pPr>
  </w:style>
  <w:style w:type="character" w:customStyle="1" w:styleId="a6">
    <w:name w:val="Горен колонтитул Знак"/>
    <w:basedOn w:val="a0"/>
    <w:link w:val="a5"/>
    <w:uiPriority w:val="99"/>
    <w:rsid w:val="00360493"/>
  </w:style>
  <w:style w:type="paragraph" w:styleId="a7">
    <w:name w:val="footer"/>
    <w:basedOn w:val="a"/>
    <w:link w:val="a8"/>
    <w:uiPriority w:val="99"/>
    <w:unhideWhenUsed/>
    <w:rsid w:val="00360493"/>
    <w:pPr>
      <w:tabs>
        <w:tab w:val="center" w:pos="4680"/>
        <w:tab w:val="right" w:pos="9360"/>
      </w:tabs>
      <w:spacing w:line="240" w:lineRule="auto"/>
    </w:pPr>
  </w:style>
  <w:style w:type="character" w:customStyle="1" w:styleId="a8">
    <w:name w:val="Долен колонтитул Знак"/>
    <w:basedOn w:val="a0"/>
    <w:link w:val="a7"/>
    <w:uiPriority w:val="99"/>
    <w:rsid w:val="00360493"/>
  </w:style>
  <w:style w:type="paragraph" w:styleId="10">
    <w:name w:val="toc 1"/>
    <w:basedOn w:val="a"/>
    <w:next w:val="a"/>
    <w:autoRedefine/>
    <w:uiPriority w:val="39"/>
    <w:unhideWhenUsed/>
    <w:rsid w:val="00360493"/>
    <w:pPr>
      <w:spacing w:after="100"/>
    </w:pPr>
  </w:style>
  <w:style w:type="character" w:styleId="a9">
    <w:name w:val="Hyperlink"/>
    <w:basedOn w:val="a0"/>
    <w:uiPriority w:val="99"/>
    <w:unhideWhenUsed/>
    <w:rsid w:val="0036049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2847</Words>
  <Characters>15661</Characters>
  <Application>Microsoft Office Word</Application>
  <DocSecurity>0</DocSecurity>
  <Lines>130</Lines>
  <Paragraphs>36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STAFF</cp:lastModifiedBy>
  <cp:revision>2</cp:revision>
  <dcterms:created xsi:type="dcterms:W3CDTF">2023-01-12T19:49:00Z</dcterms:created>
  <dcterms:modified xsi:type="dcterms:W3CDTF">2023-01-12T19:49:00Z</dcterms:modified>
</cp:coreProperties>
</file>