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71BDB" w14:textId="77777777" w:rsidR="00763554" w:rsidRDefault="00763554" w:rsidP="00763554">
      <w:pPr>
        <w:rPr>
          <w:rFonts w:ascii="Arial" w:hAnsi="Arial" w:cs="Arial"/>
          <w:sz w:val="24"/>
          <w:szCs w:val="24"/>
        </w:rPr>
      </w:pPr>
    </w:p>
    <w:p w14:paraId="63247EE4" w14:textId="77777777" w:rsidR="00763554" w:rsidRPr="005D7731" w:rsidRDefault="00763554" w:rsidP="00763554">
      <w:pPr>
        <w:rPr>
          <w:rFonts w:ascii="Arial" w:hAnsi="Arial" w:cs="Arial"/>
          <w:sz w:val="24"/>
          <w:szCs w:val="24"/>
        </w:rPr>
      </w:pPr>
    </w:p>
    <w:p w14:paraId="0A24E4F8" w14:textId="77777777" w:rsidR="00763554" w:rsidRDefault="00763554" w:rsidP="00763554"/>
    <w:p w14:paraId="7F4FDBD1" w14:textId="77777777" w:rsidR="00763554" w:rsidRPr="005D7731" w:rsidRDefault="00763554" w:rsidP="00763554">
      <w:pPr>
        <w:spacing w:after="0" w:line="240" w:lineRule="auto"/>
        <w:jc w:val="center"/>
        <w:rPr>
          <w:rFonts w:ascii="Arial" w:hAnsi="Arial" w:cs="Arial"/>
          <w:b/>
          <w:bCs/>
        </w:rPr>
      </w:pPr>
    </w:p>
    <w:p w14:paraId="35B0E57A" w14:textId="0B045175" w:rsidR="00763554" w:rsidRPr="005D7731" w:rsidRDefault="00763554" w:rsidP="00763554">
      <w:pPr>
        <w:spacing w:after="0" w:line="240" w:lineRule="auto"/>
        <w:jc w:val="center"/>
        <w:rPr>
          <w:rFonts w:ascii="Arial" w:hAnsi="Arial" w:cs="Arial"/>
          <w:b/>
          <w:bCs/>
        </w:rPr>
      </w:pPr>
      <w:r w:rsidRPr="005D7731">
        <w:rPr>
          <w:rFonts w:ascii="Arial" w:hAnsi="Arial" w:cs="Arial"/>
          <w:b/>
          <w:bCs/>
        </w:rPr>
        <w:t>Student Name</w:t>
      </w:r>
    </w:p>
    <w:p w14:paraId="5E60393C" w14:textId="77777777" w:rsidR="00763554" w:rsidRPr="005D7731" w:rsidRDefault="00763554" w:rsidP="00763554">
      <w:pPr>
        <w:spacing w:after="0" w:line="240" w:lineRule="auto"/>
        <w:jc w:val="center"/>
        <w:rPr>
          <w:rFonts w:ascii="Arial" w:hAnsi="Arial" w:cs="Arial"/>
          <w:b/>
          <w:bCs/>
        </w:rPr>
      </w:pPr>
    </w:p>
    <w:p w14:paraId="2C808A51" w14:textId="54CDBCDF" w:rsidR="00763554" w:rsidRPr="005D7731" w:rsidRDefault="00763554" w:rsidP="00763554">
      <w:pPr>
        <w:spacing w:after="0" w:line="240" w:lineRule="auto"/>
        <w:jc w:val="center"/>
        <w:rPr>
          <w:rFonts w:ascii="Arial" w:hAnsi="Arial" w:cs="Arial"/>
          <w:b/>
          <w:bCs/>
        </w:rPr>
      </w:pPr>
      <w:r w:rsidRPr="005D7731">
        <w:rPr>
          <w:rFonts w:ascii="Arial" w:hAnsi="Arial" w:cs="Arial"/>
          <w:b/>
          <w:bCs/>
        </w:rPr>
        <w:t>_____</w:t>
      </w:r>
      <w:r w:rsidR="001431B2">
        <w:rPr>
          <w:rFonts w:ascii="Arial" w:hAnsi="Arial" w:cs="Arial"/>
          <w:b/>
          <w:bCs/>
        </w:rPr>
        <w:t xml:space="preserve">Alina Cristina </w:t>
      </w:r>
      <w:proofErr w:type="spellStart"/>
      <w:r w:rsidR="001431B2">
        <w:rPr>
          <w:rFonts w:ascii="Arial" w:hAnsi="Arial" w:cs="Arial"/>
          <w:b/>
          <w:bCs/>
        </w:rPr>
        <w:t>Pruteanu</w:t>
      </w:r>
      <w:proofErr w:type="spellEnd"/>
      <w:r w:rsidRPr="005D7731">
        <w:rPr>
          <w:rFonts w:ascii="Arial" w:hAnsi="Arial" w:cs="Arial"/>
          <w:b/>
          <w:bCs/>
        </w:rPr>
        <w:t>____</w:t>
      </w:r>
    </w:p>
    <w:p w14:paraId="5A46FEE5" w14:textId="77777777" w:rsidR="00763554" w:rsidRPr="005D7731" w:rsidRDefault="00763554" w:rsidP="00763554">
      <w:pPr>
        <w:spacing w:after="0" w:line="240" w:lineRule="auto"/>
        <w:jc w:val="center"/>
        <w:rPr>
          <w:rFonts w:ascii="Arial" w:hAnsi="Arial" w:cs="Arial"/>
          <w:b/>
          <w:bCs/>
        </w:rPr>
      </w:pPr>
    </w:p>
    <w:p w14:paraId="70AD7D3E" w14:textId="77777777" w:rsidR="00763554" w:rsidRPr="005D7731" w:rsidRDefault="00763554" w:rsidP="00763554">
      <w:pPr>
        <w:spacing w:after="0" w:line="240" w:lineRule="auto"/>
        <w:jc w:val="center"/>
        <w:rPr>
          <w:rFonts w:ascii="Arial" w:hAnsi="Arial" w:cs="Arial"/>
          <w:b/>
          <w:bCs/>
        </w:rPr>
      </w:pPr>
    </w:p>
    <w:p w14:paraId="1B708905" w14:textId="77777777" w:rsidR="00DB0D70" w:rsidRDefault="00DB0D70" w:rsidP="00763554">
      <w:pPr>
        <w:spacing w:after="0" w:line="240" w:lineRule="auto"/>
        <w:jc w:val="center"/>
        <w:rPr>
          <w:rFonts w:ascii="Arial" w:hAnsi="Arial" w:cs="Arial"/>
          <w:b/>
          <w:bCs/>
        </w:rPr>
      </w:pPr>
    </w:p>
    <w:p w14:paraId="484DA73C" w14:textId="77777777" w:rsidR="00DB0D70" w:rsidRDefault="00DB0D70" w:rsidP="00763554">
      <w:pPr>
        <w:spacing w:after="0" w:line="240" w:lineRule="auto"/>
        <w:jc w:val="center"/>
        <w:rPr>
          <w:rFonts w:ascii="Arial" w:hAnsi="Arial" w:cs="Arial"/>
          <w:b/>
          <w:bCs/>
        </w:rPr>
      </w:pPr>
    </w:p>
    <w:p w14:paraId="4AAA9C7F" w14:textId="47454AA6" w:rsidR="00763554" w:rsidRDefault="00763554" w:rsidP="00763554">
      <w:pPr>
        <w:spacing w:after="0" w:line="240" w:lineRule="auto"/>
        <w:jc w:val="center"/>
        <w:rPr>
          <w:rFonts w:ascii="Arial" w:hAnsi="Arial" w:cs="Arial"/>
          <w:b/>
          <w:bCs/>
        </w:rPr>
      </w:pPr>
      <w:r w:rsidRPr="005D7731">
        <w:rPr>
          <w:rFonts w:ascii="Arial" w:hAnsi="Arial" w:cs="Arial"/>
          <w:b/>
          <w:bCs/>
        </w:rPr>
        <w:t>Student ID number</w:t>
      </w:r>
    </w:p>
    <w:p w14:paraId="666065C2" w14:textId="77777777" w:rsidR="00DB0D70" w:rsidRPr="005D7731" w:rsidRDefault="00DB0D70" w:rsidP="00763554">
      <w:pPr>
        <w:spacing w:after="0" w:line="240" w:lineRule="auto"/>
        <w:jc w:val="center"/>
        <w:rPr>
          <w:rFonts w:ascii="Arial" w:hAnsi="Arial" w:cs="Arial"/>
          <w:b/>
          <w:bCs/>
        </w:rPr>
      </w:pPr>
    </w:p>
    <w:p w14:paraId="0E42A069" w14:textId="3EA793B1" w:rsidR="00763554" w:rsidRPr="005D7731" w:rsidRDefault="00763554" w:rsidP="00763554">
      <w:pPr>
        <w:spacing w:after="0" w:line="240" w:lineRule="auto"/>
        <w:jc w:val="center"/>
        <w:rPr>
          <w:rFonts w:ascii="Arial" w:hAnsi="Arial" w:cs="Arial"/>
          <w:b/>
          <w:bCs/>
        </w:rPr>
      </w:pPr>
      <w:r w:rsidRPr="005D7731">
        <w:rPr>
          <w:rFonts w:ascii="Arial" w:hAnsi="Arial" w:cs="Arial"/>
          <w:b/>
          <w:bCs/>
        </w:rPr>
        <w:t>___</w:t>
      </w:r>
      <w:r w:rsidR="00DB0D70">
        <w:rPr>
          <w:rFonts w:ascii="Arial" w:hAnsi="Arial" w:cs="Arial"/>
          <w:b/>
          <w:bCs/>
        </w:rPr>
        <w:t>2209886</w:t>
      </w:r>
      <w:r w:rsidRPr="005D7731">
        <w:rPr>
          <w:rFonts w:ascii="Arial" w:hAnsi="Arial" w:cs="Arial"/>
          <w:b/>
          <w:bCs/>
        </w:rPr>
        <w:t>___</w:t>
      </w:r>
    </w:p>
    <w:p w14:paraId="2D10A1AE" w14:textId="77777777" w:rsidR="00763554" w:rsidRPr="005D7731" w:rsidRDefault="00763554" w:rsidP="00763554">
      <w:pPr>
        <w:spacing w:after="0" w:line="240" w:lineRule="auto"/>
        <w:jc w:val="center"/>
        <w:rPr>
          <w:rFonts w:ascii="Arial" w:hAnsi="Arial" w:cs="Arial"/>
          <w:b/>
          <w:bCs/>
        </w:rPr>
      </w:pPr>
    </w:p>
    <w:p w14:paraId="72175943" w14:textId="77777777" w:rsidR="00763554" w:rsidRPr="005D7731" w:rsidRDefault="00763554" w:rsidP="00763554">
      <w:pPr>
        <w:spacing w:after="0" w:line="240" w:lineRule="auto"/>
        <w:jc w:val="center"/>
        <w:rPr>
          <w:rFonts w:ascii="Arial" w:hAnsi="Arial" w:cs="Arial"/>
          <w:b/>
          <w:bCs/>
        </w:rPr>
      </w:pPr>
    </w:p>
    <w:p w14:paraId="04C8635E" w14:textId="77777777" w:rsidR="00763554" w:rsidRPr="005D7731" w:rsidRDefault="00763554" w:rsidP="00763554">
      <w:pPr>
        <w:spacing w:after="0" w:line="240" w:lineRule="auto"/>
        <w:jc w:val="center"/>
        <w:rPr>
          <w:rFonts w:ascii="Arial" w:hAnsi="Arial" w:cs="Arial"/>
          <w:b/>
          <w:bCs/>
        </w:rPr>
      </w:pPr>
    </w:p>
    <w:p w14:paraId="1698C2BA" w14:textId="77777777" w:rsidR="00763554" w:rsidRPr="005D7731" w:rsidRDefault="00763554" w:rsidP="00763554">
      <w:pPr>
        <w:spacing w:after="0" w:line="240" w:lineRule="auto"/>
        <w:jc w:val="center"/>
        <w:rPr>
          <w:rFonts w:ascii="Arial" w:hAnsi="Arial" w:cs="Arial"/>
          <w:b/>
          <w:bCs/>
        </w:rPr>
      </w:pPr>
    </w:p>
    <w:p w14:paraId="7D73082C" w14:textId="77777777" w:rsidR="00763554" w:rsidRPr="005D7731" w:rsidRDefault="00763554" w:rsidP="00763554">
      <w:pPr>
        <w:spacing w:after="0" w:line="240" w:lineRule="auto"/>
        <w:jc w:val="center"/>
        <w:rPr>
          <w:rFonts w:ascii="Arial" w:hAnsi="Arial" w:cs="Arial"/>
          <w:b/>
          <w:bCs/>
        </w:rPr>
      </w:pPr>
      <w:r w:rsidRPr="005D7731">
        <w:rPr>
          <w:rFonts w:ascii="Arial" w:hAnsi="Arial" w:cs="Arial"/>
          <w:b/>
          <w:bCs/>
        </w:rPr>
        <w:t>Marketing Essentials BMIH4005</w:t>
      </w:r>
    </w:p>
    <w:p w14:paraId="410D7F70" w14:textId="77777777" w:rsidR="00763554" w:rsidRPr="005D7731" w:rsidRDefault="00763554" w:rsidP="00763554">
      <w:pPr>
        <w:spacing w:after="0" w:line="240" w:lineRule="auto"/>
        <w:jc w:val="center"/>
        <w:rPr>
          <w:rFonts w:ascii="Arial" w:hAnsi="Arial" w:cs="Arial"/>
          <w:b/>
          <w:bCs/>
        </w:rPr>
      </w:pPr>
    </w:p>
    <w:p w14:paraId="3DDEC47A" w14:textId="00545C3E" w:rsidR="00763554" w:rsidRDefault="00565B58" w:rsidP="00763554">
      <w:pPr>
        <w:spacing w:after="0" w:line="240" w:lineRule="auto"/>
        <w:jc w:val="center"/>
        <w:rPr>
          <w:rFonts w:ascii="Arial" w:hAnsi="Arial" w:cs="Arial"/>
          <w:b/>
          <w:bCs/>
        </w:rPr>
      </w:pPr>
      <w:r>
        <w:rPr>
          <w:rFonts w:ascii="Arial" w:hAnsi="Arial" w:cs="Arial"/>
          <w:b/>
          <w:bCs/>
        </w:rPr>
        <w:t xml:space="preserve">A comparison of the marketing methods of two </w:t>
      </w:r>
      <w:r w:rsidR="004E4AA7">
        <w:rPr>
          <w:rFonts w:ascii="Arial" w:hAnsi="Arial" w:cs="Arial"/>
          <w:b/>
          <w:bCs/>
        </w:rPr>
        <w:t>multinational hotel brands</w:t>
      </w:r>
    </w:p>
    <w:p w14:paraId="1264ACEF" w14:textId="77777777" w:rsidR="00565B58" w:rsidRDefault="00565B58" w:rsidP="00763554">
      <w:pPr>
        <w:spacing w:after="0" w:line="240" w:lineRule="auto"/>
        <w:jc w:val="center"/>
        <w:rPr>
          <w:rFonts w:ascii="Arial" w:hAnsi="Arial" w:cs="Arial"/>
          <w:b/>
          <w:bCs/>
        </w:rPr>
      </w:pPr>
    </w:p>
    <w:p w14:paraId="4B50EDDD" w14:textId="77777777" w:rsidR="00565B58" w:rsidRDefault="00565B58" w:rsidP="00763554">
      <w:pPr>
        <w:spacing w:after="0" w:line="240" w:lineRule="auto"/>
        <w:jc w:val="center"/>
        <w:rPr>
          <w:rFonts w:ascii="Arial" w:hAnsi="Arial" w:cs="Arial"/>
          <w:b/>
          <w:bCs/>
        </w:rPr>
      </w:pPr>
    </w:p>
    <w:p w14:paraId="01DE4CE3" w14:textId="77777777" w:rsidR="00565B58" w:rsidRDefault="00565B58" w:rsidP="00763554">
      <w:pPr>
        <w:spacing w:after="0" w:line="240" w:lineRule="auto"/>
        <w:jc w:val="center"/>
        <w:rPr>
          <w:rFonts w:ascii="Arial" w:hAnsi="Arial" w:cs="Arial"/>
          <w:b/>
          <w:bCs/>
        </w:rPr>
      </w:pPr>
    </w:p>
    <w:p w14:paraId="34C80CEA" w14:textId="77777777" w:rsidR="00565B58" w:rsidRDefault="00565B58" w:rsidP="00763554">
      <w:pPr>
        <w:spacing w:after="0" w:line="240" w:lineRule="auto"/>
        <w:jc w:val="center"/>
        <w:rPr>
          <w:rFonts w:ascii="Arial" w:hAnsi="Arial" w:cs="Arial"/>
          <w:b/>
          <w:bCs/>
        </w:rPr>
      </w:pPr>
    </w:p>
    <w:p w14:paraId="2D255D6A" w14:textId="77777777" w:rsidR="00DB0D70" w:rsidRPr="005D7731" w:rsidRDefault="00DB0D70" w:rsidP="00763554">
      <w:pPr>
        <w:spacing w:after="0" w:line="240" w:lineRule="auto"/>
        <w:jc w:val="center"/>
        <w:rPr>
          <w:rFonts w:ascii="Arial" w:hAnsi="Arial" w:cs="Arial"/>
          <w:b/>
          <w:bCs/>
        </w:rPr>
      </w:pPr>
    </w:p>
    <w:p w14:paraId="26245F87" w14:textId="77777777" w:rsidR="00763554" w:rsidRPr="005D7731" w:rsidRDefault="00763554" w:rsidP="00763554">
      <w:pPr>
        <w:spacing w:after="0" w:line="240" w:lineRule="auto"/>
        <w:jc w:val="center"/>
        <w:rPr>
          <w:rFonts w:ascii="Arial" w:hAnsi="Arial" w:cs="Arial"/>
          <w:b/>
          <w:bCs/>
        </w:rPr>
      </w:pPr>
      <w:r w:rsidRPr="005D7731">
        <w:rPr>
          <w:rFonts w:ascii="Arial" w:hAnsi="Arial" w:cs="Arial"/>
          <w:b/>
          <w:bCs/>
        </w:rPr>
        <w:t>Lecturer</w:t>
      </w:r>
    </w:p>
    <w:p w14:paraId="5C718466" w14:textId="77777777" w:rsidR="00763554" w:rsidRPr="005D7731" w:rsidRDefault="00763554" w:rsidP="00763554">
      <w:pPr>
        <w:spacing w:after="0" w:line="240" w:lineRule="auto"/>
        <w:jc w:val="center"/>
        <w:rPr>
          <w:rFonts w:ascii="Arial" w:hAnsi="Arial" w:cs="Arial"/>
          <w:b/>
          <w:bCs/>
        </w:rPr>
      </w:pPr>
    </w:p>
    <w:p w14:paraId="0D5B6E84" w14:textId="384B8E55" w:rsidR="00381400" w:rsidRPr="00F6554F" w:rsidRDefault="00F6554F" w:rsidP="00F6554F">
      <w:pPr>
        <w:spacing w:after="0" w:line="240" w:lineRule="auto"/>
        <w:jc w:val="center"/>
        <w:rPr>
          <w:rFonts w:ascii="Arial" w:hAnsi="Arial" w:cs="Arial"/>
          <w:b/>
          <w:bCs/>
          <w:sz w:val="36"/>
          <w:szCs w:val="36"/>
        </w:rPr>
      </w:pPr>
      <w:r>
        <w:rPr>
          <w:rStyle w:val="normaltextrun"/>
          <w:rFonts w:ascii="Arial" w:hAnsi="Arial" w:cs="Arial"/>
          <w:b/>
          <w:bCs/>
          <w:sz w:val="36"/>
          <w:szCs w:val="36"/>
        </w:rPr>
        <w:t xml:space="preserve"> </w:t>
      </w:r>
      <w:r w:rsidR="00DB0D70" w:rsidRPr="005D7731">
        <w:rPr>
          <w:rFonts w:ascii="Arial" w:hAnsi="Arial" w:cs="Arial"/>
          <w:b/>
          <w:bCs/>
        </w:rPr>
        <w:t>___</w:t>
      </w:r>
      <w:r w:rsidRPr="00F6554F">
        <w:rPr>
          <w:rFonts w:ascii="Arial" w:hAnsi="Arial" w:cs="Arial"/>
          <w:b/>
          <w:bCs/>
        </w:rPr>
        <w:t>Chris Wilkin</w:t>
      </w:r>
      <w:r w:rsidR="00DB0D70" w:rsidRPr="005D7731">
        <w:rPr>
          <w:rFonts w:ascii="Arial" w:hAnsi="Arial" w:cs="Arial"/>
          <w:b/>
          <w:bCs/>
        </w:rPr>
        <w:t>___</w:t>
      </w:r>
    </w:p>
    <w:p w14:paraId="59CBFC5F" w14:textId="77777777" w:rsidR="00381400" w:rsidRDefault="00381400" w:rsidP="00AD5688">
      <w:pPr>
        <w:spacing w:line="360" w:lineRule="auto"/>
        <w:rPr>
          <w:sz w:val="24"/>
          <w:szCs w:val="24"/>
        </w:rPr>
      </w:pPr>
    </w:p>
    <w:p w14:paraId="168FB233" w14:textId="77777777" w:rsidR="00381400" w:rsidRDefault="00381400" w:rsidP="00AD5688">
      <w:pPr>
        <w:spacing w:line="360" w:lineRule="auto"/>
        <w:rPr>
          <w:sz w:val="24"/>
          <w:szCs w:val="24"/>
        </w:rPr>
      </w:pPr>
    </w:p>
    <w:p w14:paraId="103394EA" w14:textId="77777777" w:rsidR="00763554" w:rsidRDefault="00763554" w:rsidP="00AD5688">
      <w:pPr>
        <w:spacing w:line="360" w:lineRule="auto"/>
        <w:rPr>
          <w:sz w:val="24"/>
          <w:szCs w:val="24"/>
        </w:rPr>
      </w:pPr>
    </w:p>
    <w:p w14:paraId="4EF824D1" w14:textId="77777777" w:rsidR="00763554" w:rsidRDefault="00763554" w:rsidP="00AD5688">
      <w:pPr>
        <w:spacing w:line="360" w:lineRule="auto"/>
        <w:rPr>
          <w:sz w:val="24"/>
          <w:szCs w:val="24"/>
        </w:rPr>
      </w:pPr>
    </w:p>
    <w:p w14:paraId="190E47B9" w14:textId="77777777" w:rsidR="00763554" w:rsidRDefault="00763554" w:rsidP="00AD5688">
      <w:pPr>
        <w:spacing w:line="360" w:lineRule="auto"/>
        <w:rPr>
          <w:sz w:val="24"/>
          <w:szCs w:val="24"/>
        </w:rPr>
      </w:pPr>
    </w:p>
    <w:p w14:paraId="738DFBA6" w14:textId="77777777" w:rsidR="00381400" w:rsidRDefault="00381400" w:rsidP="00AD5688">
      <w:pPr>
        <w:spacing w:line="360" w:lineRule="auto"/>
        <w:rPr>
          <w:sz w:val="24"/>
          <w:szCs w:val="24"/>
        </w:rPr>
      </w:pPr>
    </w:p>
    <w:p w14:paraId="1B15626E" w14:textId="77777777" w:rsidR="004E4AA7" w:rsidRDefault="004E4AA7" w:rsidP="00AD5688">
      <w:pPr>
        <w:spacing w:line="360" w:lineRule="auto"/>
        <w:rPr>
          <w:sz w:val="24"/>
          <w:szCs w:val="24"/>
        </w:rPr>
      </w:pPr>
    </w:p>
    <w:p w14:paraId="00C2F323" w14:textId="77777777" w:rsidR="00381400" w:rsidRDefault="00381400" w:rsidP="00AD5688">
      <w:pPr>
        <w:spacing w:line="360" w:lineRule="auto"/>
        <w:rPr>
          <w:sz w:val="24"/>
          <w:szCs w:val="24"/>
        </w:rPr>
      </w:pPr>
    </w:p>
    <w:p w14:paraId="2A4B0051" w14:textId="3A4FC98F" w:rsidR="005A4D29" w:rsidRPr="004E4AA7" w:rsidRDefault="00CC42D2" w:rsidP="004E4AA7">
      <w:pPr>
        <w:spacing w:line="360" w:lineRule="auto"/>
        <w:rPr>
          <w:rFonts w:ascii="Arial" w:hAnsi="Arial" w:cs="Arial"/>
        </w:rPr>
      </w:pPr>
      <w:r w:rsidRPr="004E4AA7">
        <w:rPr>
          <w:rFonts w:ascii="Arial" w:hAnsi="Arial" w:cs="Arial"/>
        </w:rPr>
        <w:lastRenderedPageBreak/>
        <w:t xml:space="preserve">This essay </w:t>
      </w:r>
      <w:r w:rsidR="000725BA" w:rsidRPr="004E4AA7">
        <w:rPr>
          <w:rFonts w:ascii="Arial" w:hAnsi="Arial" w:cs="Arial"/>
        </w:rPr>
        <w:t>aims to</w:t>
      </w:r>
      <w:r w:rsidR="005A4D29" w:rsidRPr="004E4AA7">
        <w:rPr>
          <w:rFonts w:ascii="Arial" w:hAnsi="Arial" w:cs="Arial"/>
        </w:rPr>
        <w:t xml:space="preserve"> comprehend the operation and substance of two influential hotels on the current market</w:t>
      </w:r>
      <w:r w:rsidR="000725BA" w:rsidRPr="004E4AA7">
        <w:rPr>
          <w:rFonts w:ascii="Arial" w:hAnsi="Arial" w:cs="Arial"/>
        </w:rPr>
        <w:t xml:space="preserve">, Premier </w:t>
      </w:r>
      <w:proofErr w:type="gramStart"/>
      <w:r w:rsidR="000725BA" w:rsidRPr="004E4AA7">
        <w:rPr>
          <w:rFonts w:ascii="Arial" w:hAnsi="Arial" w:cs="Arial"/>
        </w:rPr>
        <w:t>Inn</w:t>
      </w:r>
      <w:proofErr w:type="gramEnd"/>
      <w:r w:rsidR="000725BA" w:rsidRPr="004E4AA7">
        <w:rPr>
          <w:rFonts w:ascii="Arial" w:hAnsi="Arial" w:cs="Arial"/>
        </w:rPr>
        <w:t xml:space="preserve"> and Marriott Hotels. </w:t>
      </w:r>
    </w:p>
    <w:p w14:paraId="62C13BA3" w14:textId="1C6B2E84" w:rsidR="00A90BA1" w:rsidRPr="004E4AA7" w:rsidRDefault="00F84FC1" w:rsidP="004E4AA7">
      <w:pPr>
        <w:spacing w:line="360" w:lineRule="auto"/>
        <w:rPr>
          <w:rFonts w:ascii="Arial" w:hAnsi="Arial" w:cs="Arial"/>
        </w:rPr>
      </w:pPr>
      <w:r w:rsidRPr="004E4AA7">
        <w:rPr>
          <w:rFonts w:ascii="Arial" w:hAnsi="Arial" w:cs="Arial"/>
        </w:rPr>
        <w:t xml:space="preserve">According to </w:t>
      </w:r>
      <w:r w:rsidRPr="004E4AA7">
        <w:rPr>
          <w:rFonts w:ascii="Arial" w:hAnsi="Arial" w:cs="Arial"/>
          <w:color w:val="252525"/>
        </w:rPr>
        <w:t xml:space="preserve">Ari, A. (2018) </w:t>
      </w:r>
      <w:r w:rsidRPr="004E4AA7">
        <w:rPr>
          <w:rFonts w:ascii="Arial" w:hAnsi="Arial" w:cs="Arial"/>
        </w:rPr>
        <w:t>i</w:t>
      </w:r>
      <w:r w:rsidR="00A90BA1" w:rsidRPr="004E4AA7">
        <w:rPr>
          <w:rFonts w:ascii="Arial" w:hAnsi="Arial" w:cs="Arial"/>
        </w:rPr>
        <w:t>n cities and resorts, global hotel companies such as Marriott and Premier Inn provide upscale accommodations. These brands are not limited to luxury hotels. These two renowned hotels have set the standard for hospitality throughout the globe, from innovative dining and drinking practices to destination-specific activities.</w:t>
      </w:r>
      <w:r w:rsidR="007A305C" w:rsidRPr="004E4AA7">
        <w:rPr>
          <w:rFonts w:ascii="Arial" w:hAnsi="Arial" w:cs="Arial"/>
        </w:rPr>
        <w:t xml:space="preserve"> (</w:t>
      </w:r>
      <w:r w:rsidR="007A305C" w:rsidRPr="004E4AA7">
        <w:rPr>
          <w:rFonts w:ascii="Arial" w:hAnsi="Arial" w:cs="Arial"/>
          <w:color w:val="252525"/>
        </w:rPr>
        <w:t>Chorley, M. 2019)</w:t>
      </w:r>
    </w:p>
    <w:p w14:paraId="2A19BF59" w14:textId="492BAD8D" w:rsidR="00A90BA1" w:rsidRPr="004E4AA7" w:rsidRDefault="00A90BA1" w:rsidP="004E4AA7">
      <w:pPr>
        <w:spacing w:line="360" w:lineRule="auto"/>
        <w:rPr>
          <w:rFonts w:ascii="Arial" w:hAnsi="Arial" w:cs="Arial"/>
        </w:rPr>
      </w:pPr>
      <w:r w:rsidRPr="004E4AA7">
        <w:rPr>
          <w:rFonts w:ascii="Arial" w:hAnsi="Arial" w:cs="Arial"/>
        </w:rPr>
        <w:t>Marriott has about 7,000 sites in 130 countries offering upscale guest rooms, restaurants, bars, spas, and gyms. Marriott also earned Condé Nast Traveler's World's Best Hotel award for its customer service. Marriott innovates and customizes each guest's experience. With its loyalty program and vast array of services, Marriott is the hospitality industry leader.</w:t>
      </w:r>
      <w:r w:rsidR="001F4042" w:rsidRPr="004E4AA7">
        <w:rPr>
          <w:rFonts w:ascii="Arial" w:hAnsi="Arial" w:cs="Arial"/>
          <w:color w:val="252525"/>
        </w:rPr>
        <w:t xml:space="preserve"> (Reeve, H. 2018)</w:t>
      </w:r>
    </w:p>
    <w:p w14:paraId="38CE78B9" w14:textId="3BF98862" w:rsidR="00A90BA1" w:rsidRPr="004E4AA7" w:rsidRDefault="00A90BA1" w:rsidP="004E4AA7">
      <w:pPr>
        <w:spacing w:line="360" w:lineRule="auto"/>
        <w:rPr>
          <w:rFonts w:ascii="Arial" w:hAnsi="Arial" w:cs="Arial"/>
        </w:rPr>
      </w:pPr>
      <w:r w:rsidRPr="004E4AA7">
        <w:rPr>
          <w:rFonts w:ascii="Arial" w:hAnsi="Arial" w:cs="Arial"/>
        </w:rPr>
        <w:t>There are 750 Premier Inn hotels in the United Kingdom, Germany, Ireland, and the United Arab Emirates (UAE). Premier Inn is renowned for its reasonably priced, high-quality rooms and suites. The restaurants and lounges of Premier Inn provide inventive cuisine and excellent service. Guests may receive discounts and other advantages via Reward Nights by accumulating points.</w:t>
      </w:r>
      <w:r w:rsidR="00BC768C" w:rsidRPr="004E4AA7">
        <w:rPr>
          <w:rFonts w:ascii="Arial" w:hAnsi="Arial" w:cs="Arial"/>
          <w:color w:val="252525"/>
        </w:rPr>
        <w:t xml:space="preserve"> (Elina, F., &amp; Satu, L. 2017)</w:t>
      </w:r>
    </w:p>
    <w:p w14:paraId="6E6F8722" w14:textId="1934338B" w:rsidR="00AD5688" w:rsidRPr="004E4AA7" w:rsidRDefault="00A90BA1" w:rsidP="004E4AA7">
      <w:pPr>
        <w:spacing w:line="360" w:lineRule="auto"/>
        <w:rPr>
          <w:rFonts w:ascii="Arial" w:hAnsi="Arial" w:cs="Arial"/>
        </w:rPr>
      </w:pPr>
      <w:r w:rsidRPr="004E4AA7">
        <w:rPr>
          <w:rFonts w:ascii="Arial" w:hAnsi="Arial" w:cs="Arial"/>
        </w:rPr>
        <w:t>These two worldwide hotel brands set the bar for innovative guest treatment. Marriott and Premier Inn are renowned for their elegance and comfort, providing guests with a unique experience.</w:t>
      </w:r>
    </w:p>
    <w:p w14:paraId="3679CF48" w14:textId="0A5EB9B4" w:rsidR="00E31CA9" w:rsidRPr="004E4AA7" w:rsidRDefault="00E31CA9" w:rsidP="004E4AA7">
      <w:pPr>
        <w:spacing w:line="360" w:lineRule="auto"/>
        <w:rPr>
          <w:rFonts w:ascii="Arial" w:hAnsi="Arial" w:cs="Arial"/>
        </w:rPr>
      </w:pPr>
      <w:r w:rsidRPr="004E4AA7">
        <w:rPr>
          <w:rFonts w:ascii="Arial" w:hAnsi="Arial" w:cs="Arial"/>
          <w:color w:val="252525"/>
        </w:rPr>
        <w:t xml:space="preserve">In 2014, Marriott International was able to successfully complete its purchase of Starwood Hotels for a total price of $2 billion, becoming the company with the most hotel properties throughout the globe as a result. Because of this significant shift in marketing, there was less rivalry between the two companies, and as a result, they were able to merge into a single, much bigger brand that had access to a far higher number of marketing resources. </w:t>
      </w:r>
      <w:r w:rsidR="000E3380" w:rsidRPr="004E4AA7">
        <w:rPr>
          <w:rFonts w:ascii="Arial" w:hAnsi="Arial" w:cs="Arial"/>
          <w:color w:val="252525"/>
        </w:rPr>
        <w:t>(</w:t>
      </w:r>
      <w:r w:rsidR="00F033BE" w:rsidRPr="004E4AA7">
        <w:rPr>
          <w:rFonts w:ascii="Arial" w:hAnsi="Arial" w:cs="Arial"/>
          <w:color w:val="252525"/>
        </w:rPr>
        <w:t>Marriott, R. T. 2015)</w:t>
      </w:r>
      <w:r w:rsidR="000E3380" w:rsidRPr="004E4AA7">
        <w:rPr>
          <w:rFonts w:ascii="Arial" w:hAnsi="Arial" w:cs="Arial"/>
          <w:color w:val="252525"/>
        </w:rPr>
        <w:t>.</w:t>
      </w:r>
      <w:r w:rsidR="00F033BE" w:rsidRPr="004E4AA7">
        <w:rPr>
          <w:rFonts w:ascii="Arial" w:hAnsi="Arial" w:cs="Arial"/>
          <w:color w:val="252525"/>
        </w:rPr>
        <w:t xml:space="preserve"> </w:t>
      </w:r>
      <w:r w:rsidRPr="004E4AA7">
        <w:rPr>
          <w:rFonts w:ascii="Arial" w:hAnsi="Arial" w:cs="Arial"/>
          <w:color w:val="252525"/>
        </w:rPr>
        <w:t xml:space="preserve">Members of both programs are now able to earn and redeem points at any of the more than 6,000 locations that are associated with Marriott or Starwood </w:t>
      </w:r>
      <w:proofErr w:type="gramStart"/>
      <w:r w:rsidRPr="004E4AA7">
        <w:rPr>
          <w:rFonts w:ascii="Arial" w:hAnsi="Arial" w:cs="Arial"/>
          <w:color w:val="252525"/>
        </w:rPr>
        <w:t>as a result of</w:t>
      </w:r>
      <w:proofErr w:type="gramEnd"/>
      <w:r w:rsidRPr="004E4AA7">
        <w:rPr>
          <w:rFonts w:ascii="Arial" w:hAnsi="Arial" w:cs="Arial"/>
          <w:color w:val="252525"/>
        </w:rPr>
        <w:t xml:space="preserve"> the merger of the guest loyalty programs of Marriott and Premier Inn. In addition, Marriott established the "Premier Plus" program inside the budget hotel chain Premier Inn's domestic network of properties in the United States.</w:t>
      </w:r>
      <w:r w:rsidR="009778D8" w:rsidRPr="004E4AA7">
        <w:rPr>
          <w:rFonts w:ascii="Arial" w:hAnsi="Arial" w:cs="Arial"/>
          <w:color w:val="252525"/>
        </w:rPr>
        <w:t xml:space="preserve"> (McKee, C. 2015)</w:t>
      </w:r>
      <w:r w:rsidRPr="004E4AA7">
        <w:rPr>
          <w:rFonts w:ascii="Arial" w:hAnsi="Arial" w:cs="Arial"/>
          <w:color w:val="252525"/>
        </w:rPr>
        <w:t xml:space="preserve"> This program was developed with business travelers as its primary target audience. With participation in this program, guests were given the opportunity to earn bonus points in conjunction with their stays at Premier Inns. Moreover, Premier Inn has included the mobile check-in technology provided by Marriott, which enables </w:t>
      </w:r>
      <w:r w:rsidRPr="004E4AA7">
        <w:rPr>
          <w:rFonts w:ascii="Arial" w:hAnsi="Arial" w:cs="Arial"/>
          <w:color w:val="252525"/>
        </w:rPr>
        <w:lastRenderedPageBreak/>
        <w:t>customers to check in using their own cellphones instead of the traditional check-in kiosks.</w:t>
      </w:r>
      <w:r w:rsidR="00FE4EEB" w:rsidRPr="004E4AA7">
        <w:rPr>
          <w:rFonts w:ascii="Arial" w:hAnsi="Arial" w:cs="Arial"/>
        </w:rPr>
        <w:t xml:space="preserve"> (</w:t>
      </w:r>
      <w:r w:rsidR="00FE4EEB" w:rsidRPr="004E4AA7">
        <w:rPr>
          <w:rFonts w:ascii="Arial" w:hAnsi="Arial" w:cs="Arial"/>
          <w:color w:val="252525"/>
        </w:rPr>
        <w:t>Khalili, H., &amp; Soheil, K. 2019)</w:t>
      </w:r>
    </w:p>
    <w:p w14:paraId="7A11D2F2" w14:textId="23722F52" w:rsidR="00E31CA9" w:rsidRPr="004E4AA7" w:rsidRDefault="00BD25A7"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 xml:space="preserve">According to </w:t>
      </w:r>
      <w:proofErr w:type="spellStart"/>
      <w:r w:rsidRPr="004E4AA7">
        <w:rPr>
          <w:rFonts w:ascii="Arial" w:hAnsi="Arial" w:cs="Arial"/>
          <w:color w:val="252525"/>
          <w:sz w:val="22"/>
          <w:szCs w:val="22"/>
        </w:rPr>
        <w:t>Flachner</w:t>
      </w:r>
      <w:proofErr w:type="spellEnd"/>
      <w:r w:rsidRPr="004E4AA7">
        <w:rPr>
          <w:rFonts w:ascii="Arial" w:hAnsi="Arial" w:cs="Arial"/>
          <w:color w:val="252525"/>
          <w:sz w:val="22"/>
          <w:szCs w:val="22"/>
        </w:rPr>
        <w:t>, T. (2018) b</w:t>
      </w:r>
      <w:r w:rsidR="00E31CA9" w:rsidRPr="004E4AA7">
        <w:rPr>
          <w:rFonts w:ascii="Arial" w:hAnsi="Arial" w:cs="Arial"/>
          <w:color w:val="252525"/>
          <w:sz w:val="22"/>
          <w:szCs w:val="22"/>
        </w:rPr>
        <w:t xml:space="preserve">oth Marriott Hotels and Premier Inn have </w:t>
      </w:r>
      <w:proofErr w:type="gramStart"/>
      <w:r w:rsidR="00E31CA9" w:rsidRPr="004E4AA7">
        <w:rPr>
          <w:rFonts w:ascii="Arial" w:hAnsi="Arial" w:cs="Arial"/>
          <w:color w:val="252525"/>
          <w:sz w:val="22"/>
          <w:szCs w:val="22"/>
        </w:rPr>
        <w:t>made adjustments to</w:t>
      </w:r>
      <w:proofErr w:type="gramEnd"/>
      <w:r w:rsidR="00E31CA9" w:rsidRPr="004E4AA7">
        <w:rPr>
          <w:rFonts w:ascii="Arial" w:hAnsi="Arial" w:cs="Arial"/>
          <w:color w:val="252525"/>
          <w:sz w:val="22"/>
          <w:szCs w:val="22"/>
        </w:rPr>
        <w:t xml:space="preserve"> their marketing strategies in order to appeal to a wider variety of customer demographics and subgroups.</w:t>
      </w:r>
    </w:p>
    <w:p w14:paraId="18D68D4B" w14:textId="330DB3AF" w:rsidR="00E31CA9" w:rsidRPr="004E4AA7" w:rsidRDefault="00E31CA9"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Through its loyalty program, which offers its members special discounts, one-of-a-kind experiences, and a variety of other benefits, Marriott has been focusing on attracting wealthy clients. Marriott hopes to attract clients who are looking for an experience that is more upmarket than the one they currently enjoy through the usage of its four- and five-star hotels as well as the use of cutting-edge technology, such as mobile check-in applications. In addition, Marriott has increased its use of content marketing by increasing consumer engagement via the use of social media and collaborations with influencers.</w:t>
      </w:r>
      <w:r w:rsidR="008C7651" w:rsidRPr="004E4AA7">
        <w:rPr>
          <w:rFonts w:ascii="Arial" w:hAnsi="Arial" w:cs="Arial"/>
          <w:color w:val="252525"/>
          <w:sz w:val="22"/>
          <w:szCs w:val="22"/>
        </w:rPr>
        <w:t xml:space="preserve"> (Hill, E. 2018)</w:t>
      </w:r>
    </w:p>
    <w:p w14:paraId="79F747FD" w14:textId="77777777" w:rsidR="00E31CA9" w:rsidRPr="004E4AA7" w:rsidRDefault="00E31CA9"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On the other side, Premier Inn has shifted its focus to put a larger emphasis on pricing by placing an emphasis on wallet-friendly rates and unique offers. In addition, Premier Inn places a high priority on aiding families who are traveling together by providing family rooms, TVs specifically designed for children, and a promotion called "Kids Eat Free." Premier Inn has also grown its online presence by making an app, setting up social media accounts where customers can interact with the brand, and opening an online shopping platform.</w:t>
      </w:r>
    </w:p>
    <w:p w14:paraId="3BE030E3" w14:textId="00E19609" w:rsidR="00447F01" w:rsidRPr="004E4AA7" w:rsidRDefault="00447F01" w:rsidP="004E4AA7">
      <w:pPr>
        <w:pStyle w:val="NormalWeb"/>
        <w:spacing w:line="360" w:lineRule="auto"/>
        <w:rPr>
          <w:rFonts w:ascii="Arial" w:hAnsi="Arial" w:cs="Arial"/>
          <w:color w:val="252525"/>
          <w:sz w:val="22"/>
          <w:szCs w:val="22"/>
        </w:rPr>
      </w:pPr>
      <w:proofErr w:type="gramStart"/>
      <w:r w:rsidRPr="004E4AA7">
        <w:rPr>
          <w:rFonts w:ascii="Arial" w:hAnsi="Arial" w:cs="Arial"/>
          <w:color w:val="252525"/>
          <w:sz w:val="22"/>
          <w:szCs w:val="22"/>
        </w:rPr>
        <w:t>In an attempt to</w:t>
      </w:r>
      <w:proofErr w:type="gramEnd"/>
      <w:r w:rsidRPr="004E4AA7">
        <w:rPr>
          <w:rFonts w:ascii="Arial" w:hAnsi="Arial" w:cs="Arial"/>
          <w:color w:val="252525"/>
          <w:sz w:val="22"/>
          <w:szCs w:val="22"/>
        </w:rPr>
        <w:t xml:space="preserve"> boost its client base and maintain parity with rivals, hotel chains such as Premier Inn and Marriott have taken creative initiatives to strengthen their marketing strategies. These hotel businesses have made significant progress in creating and sustaining successful campaigns by adopting a variety of methods.</w:t>
      </w:r>
      <w:r w:rsidR="00DC323D" w:rsidRPr="004E4AA7">
        <w:rPr>
          <w:rFonts w:ascii="Arial" w:hAnsi="Arial" w:cs="Arial"/>
          <w:sz w:val="22"/>
          <w:szCs w:val="22"/>
        </w:rPr>
        <w:t xml:space="preserve"> </w:t>
      </w:r>
      <w:r w:rsidR="008C7651" w:rsidRPr="004E4AA7">
        <w:rPr>
          <w:rFonts w:ascii="Arial" w:hAnsi="Arial" w:cs="Arial"/>
          <w:sz w:val="22"/>
          <w:szCs w:val="22"/>
        </w:rPr>
        <w:t>(</w:t>
      </w:r>
      <w:proofErr w:type="spellStart"/>
      <w:r w:rsidR="00DC323D" w:rsidRPr="004E4AA7">
        <w:rPr>
          <w:rFonts w:ascii="Arial" w:hAnsi="Arial" w:cs="Arial"/>
          <w:color w:val="252525"/>
          <w:sz w:val="22"/>
          <w:szCs w:val="22"/>
        </w:rPr>
        <w:t>Cangero</w:t>
      </w:r>
      <w:proofErr w:type="spellEnd"/>
      <w:r w:rsidR="00DC323D" w:rsidRPr="004E4AA7">
        <w:rPr>
          <w:rFonts w:ascii="Arial" w:hAnsi="Arial" w:cs="Arial"/>
          <w:color w:val="252525"/>
          <w:sz w:val="22"/>
          <w:szCs w:val="22"/>
        </w:rPr>
        <w:t>, R. 2018)</w:t>
      </w:r>
    </w:p>
    <w:p w14:paraId="22C046F7" w14:textId="416A1036" w:rsidR="00447F01" w:rsidRPr="004E4AA7" w:rsidRDefault="00447F01"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 xml:space="preserve">Both hotel groups have initially participated in </w:t>
      </w:r>
      <w:proofErr w:type="gramStart"/>
      <w:r w:rsidRPr="004E4AA7">
        <w:rPr>
          <w:rFonts w:ascii="Arial" w:hAnsi="Arial" w:cs="Arial"/>
          <w:color w:val="252525"/>
          <w:sz w:val="22"/>
          <w:szCs w:val="22"/>
        </w:rPr>
        <w:t>a number of</w:t>
      </w:r>
      <w:proofErr w:type="gramEnd"/>
      <w:r w:rsidRPr="004E4AA7">
        <w:rPr>
          <w:rFonts w:ascii="Arial" w:hAnsi="Arial" w:cs="Arial"/>
          <w:color w:val="252525"/>
          <w:sz w:val="22"/>
          <w:szCs w:val="22"/>
        </w:rPr>
        <w:t xml:space="preserve"> digital marketing campaigns. Premier Inn has a digital marketing team to create and execute campaigns across social media platforms to educate and persuade prospective consumers to book their services. This involves crafting campaigns for various audiences, organizing contests to attract people's attention, and developing compelling content. Premier Inn has also employed digital marketing to advertise its hotels and lodgings by collaborating with booking companies such as Expedia and Booking.com. Marriott Worldwide has adopted a similar strategy, using digital marketing to promote its services and products on social media channels.</w:t>
      </w:r>
      <w:r w:rsidR="007F0F1E" w:rsidRPr="004E4AA7">
        <w:rPr>
          <w:rFonts w:ascii="Arial" w:hAnsi="Arial" w:cs="Arial"/>
          <w:sz w:val="22"/>
          <w:szCs w:val="22"/>
        </w:rPr>
        <w:t xml:space="preserve"> (</w:t>
      </w:r>
      <w:r w:rsidR="007F0F1E" w:rsidRPr="004E4AA7">
        <w:rPr>
          <w:rFonts w:ascii="Arial" w:hAnsi="Arial" w:cs="Arial"/>
          <w:color w:val="252525"/>
          <w:sz w:val="22"/>
          <w:szCs w:val="22"/>
        </w:rPr>
        <w:t>Hall, M. 2015)</w:t>
      </w:r>
    </w:p>
    <w:p w14:paraId="456F24AF" w14:textId="77777777" w:rsidR="00447F01" w:rsidRPr="004E4AA7" w:rsidRDefault="00447F01"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lastRenderedPageBreak/>
        <w:t>Premier Inn and Marriott have also implemented a variety of customer loyalty programs to promote client retention and satisfaction.</w:t>
      </w:r>
    </w:p>
    <w:p w14:paraId="53DF14D5" w14:textId="434AD435" w:rsidR="00447F01" w:rsidRPr="004E4AA7" w:rsidRDefault="00447F01" w:rsidP="004E4AA7">
      <w:pPr>
        <w:pStyle w:val="NormalWeb"/>
        <w:spacing w:line="360" w:lineRule="auto"/>
        <w:rPr>
          <w:rFonts w:ascii="Arial" w:hAnsi="Arial" w:cs="Arial"/>
          <w:color w:val="252525"/>
          <w:sz w:val="22"/>
          <w:szCs w:val="22"/>
        </w:rPr>
      </w:pPr>
      <w:proofErr w:type="spellStart"/>
      <w:r w:rsidRPr="004E4AA7">
        <w:rPr>
          <w:rFonts w:ascii="Arial" w:hAnsi="Arial" w:cs="Arial"/>
          <w:color w:val="252525"/>
          <w:sz w:val="22"/>
          <w:szCs w:val="22"/>
        </w:rPr>
        <w:t>MyPremier</w:t>
      </w:r>
      <w:proofErr w:type="spellEnd"/>
      <w:r w:rsidRPr="004E4AA7">
        <w:rPr>
          <w:rFonts w:ascii="Arial" w:hAnsi="Arial" w:cs="Arial"/>
          <w:color w:val="252525"/>
          <w:sz w:val="22"/>
          <w:szCs w:val="22"/>
        </w:rPr>
        <w:t xml:space="preserve">, the Premier Inn loyalty program, rewards clients for staying with the company with savings on their services and access to special offers and discounts. In addition, the loyalty program enables clients to accumulate points with each booking, which they may subsequently redeem for a range of benefits. </w:t>
      </w:r>
      <w:r w:rsidR="00136E96" w:rsidRPr="004E4AA7">
        <w:rPr>
          <w:rFonts w:ascii="Arial" w:hAnsi="Arial" w:cs="Arial"/>
          <w:color w:val="252525"/>
          <w:sz w:val="22"/>
          <w:szCs w:val="22"/>
        </w:rPr>
        <w:t xml:space="preserve">(Jones, A. 2016). </w:t>
      </w:r>
      <w:r w:rsidRPr="004E4AA7">
        <w:rPr>
          <w:rFonts w:ascii="Arial" w:hAnsi="Arial" w:cs="Arial"/>
          <w:color w:val="252525"/>
          <w:sz w:val="22"/>
          <w:szCs w:val="22"/>
        </w:rPr>
        <w:t xml:space="preserve">The Marriot Rewards program of Marriott Worldwide enables consumers to earn points in </w:t>
      </w:r>
      <w:proofErr w:type="gramStart"/>
      <w:r w:rsidRPr="004E4AA7">
        <w:rPr>
          <w:rFonts w:ascii="Arial" w:hAnsi="Arial" w:cs="Arial"/>
          <w:color w:val="252525"/>
          <w:sz w:val="22"/>
          <w:szCs w:val="22"/>
        </w:rPr>
        <w:t>a number of</w:t>
      </w:r>
      <w:proofErr w:type="gramEnd"/>
      <w:r w:rsidRPr="004E4AA7">
        <w:rPr>
          <w:rFonts w:ascii="Arial" w:hAnsi="Arial" w:cs="Arial"/>
          <w:color w:val="252525"/>
          <w:sz w:val="22"/>
          <w:szCs w:val="22"/>
        </w:rPr>
        <w:t xml:space="preserve"> ways. As a result, members are rewarded for each stay and </w:t>
      </w:r>
      <w:proofErr w:type="gramStart"/>
      <w:r w:rsidRPr="004E4AA7">
        <w:rPr>
          <w:rFonts w:ascii="Arial" w:hAnsi="Arial" w:cs="Arial"/>
          <w:color w:val="252525"/>
          <w:sz w:val="22"/>
          <w:szCs w:val="22"/>
        </w:rPr>
        <w:t>are able to</w:t>
      </w:r>
      <w:proofErr w:type="gramEnd"/>
      <w:r w:rsidRPr="004E4AA7">
        <w:rPr>
          <w:rFonts w:ascii="Arial" w:hAnsi="Arial" w:cs="Arial"/>
          <w:color w:val="252525"/>
          <w:sz w:val="22"/>
          <w:szCs w:val="22"/>
        </w:rPr>
        <w:t xml:space="preserve"> redeem their points for free stays and other perks.</w:t>
      </w:r>
      <w:r w:rsidR="0031070E" w:rsidRPr="004E4AA7">
        <w:rPr>
          <w:rFonts w:ascii="Arial" w:hAnsi="Arial" w:cs="Arial"/>
          <w:color w:val="252525"/>
          <w:sz w:val="22"/>
          <w:szCs w:val="22"/>
        </w:rPr>
        <w:t xml:space="preserve"> (White, M. 2016)</w:t>
      </w:r>
    </w:p>
    <w:p w14:paraId="302EFF41" w14:textId="79ECE1CF" w:rsidR="00447F01" w:rsidRPr="004E4AA7" w:rsidRDefault="00447F01"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Premier Inn and Marriott have also partnered with other companies to increase their consumer bases. For instance, Premier Inn has partnered with Odeon Cinemas to provide clients with ticket savings when they book a room and an evening meal.</w:t>
      </w:r>
      <w:r w:rsidR="002A748D" w:rsidRPr="004E4AA7">
        <w:rPr>
          <w:rFonts w:ascii="Arial" w:hAnsi="Arial" w:cs="Arial"/>
          <w:color w:val="252525"/>
          <w:sz w:val="22"/>
          <w:szCs w:val="22"/>
        </w:rPr>
        <w:t xml:space="preserve"> (Ward, S. 2018).</w:t>
      </w:r>
      <w:r w:rsidRPr="004E4AA7">
        <w:rPr>
          <w:rFonts w:ascii="Arial" w:hAnsi="Arial" w:cs="Arial"/>
          <w:color w:val="252525"/>
          <w:sz w:val="22"/>
          <w:szCs w:val="22"/>
        </w:rPr>
        <w:t xml:space="preserve"> This allows Premier Inn to reach a larger audience and attracts people to Odeon theatres. Similarly, Marriott International has partnered with American Airlines to provide its clients with perks such as free flights when they stay at select Marriott hotels and resorts.</w:t>
      </w:r>
      <w:r w:rsidR="00B91D64" w:rsidRPr="004E4AA7">
        <w:rPr>
          <w:rFonts w:ascii="Arial" w:hAnsi="Arial" w:cs="Arial"/>
          <w:color w:val="252525"/>
          <w:sz w:val="22"/>
          <w:szCs w:val="22"/>
        </w:rPr>
        <w:t xml:space="preserve"> (Banks, A. 2017)</w:t>
      </w:r>
    </w:p>
    <w:p w14:paraId="5020C24C" w14:textId="3A494168" w:rsidR="00447F01" w:rsidRPr="004E4AA7" w:rsidRDefault="00447F01"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 xml:space="preserve">Premier Inn and Marriott have established engaging marketing ideas that have helped to boost their positions in the hotel sector by using </w:t>
      </w:r>
      <w:proofErr w:type="gramStart"/>
      <w:r w:rsidRPr="004E4AA7">
        <w:rPr>
          <w:rFonts w:ascii="Arial" w:hAnsi="Arial" w:cs="Arial"/>
          <w:color w:val="252525"/>
          <w:sz w:val="22"/>
          <w:szCs w:val="22"/>
        </w:rPr>
        <w:t>a number of</w:t>
      </w:r>
      <w:proofErr w:type="gramEnd"/>
      <w:r w:rsidRPr="004E4AA7">
        <w:rPr>
          <w:rFonts w:ascii="Arial" w:hAnsi="Arial" w:cs="Arial"/>
          <w:color w:val="252525"/>
          <w:sz w:val="22"/>
          <w:szCs w:val="22"/>
        </w:rPr>
        <w:t xml:space="preserve"> methods and activities. </w:t>
      </w:r>
      <w:proofErr w:type="gramStart"/>
      <w:r w:rsidRPr="004E4AA7">
        <w:rPr>
          <w:rFonts w:ascii="Arial" w:hAnsi="Arial" w:cs="Arial"/>
          <w:color w:val="252525"/>
          <w:sz w:val="22"/>
          <w:szCs w:val="22"/>
        </w:rPr>
        <w:t>As a consequence</w:t>
      </w:r>
      <w:proofErr w:type="gramEnd"/>
      <w:r w:rsidRPr="004E4AA7">
        <w:rPr>
          <w:rFonts w:ascii="Arial" w:hAnsi="Arial" w:cs="Arial"/>
          <w:color w:val="252525"/>
          <w:sz w:val="22"/>
          <w:szCs w:val="22"/>
        </w:rPr>
        <w:t>, these two hotel chains are among the most significant participants in the industry due to their innovative marketing and promotion strategies.</w:t>
      </w:r>
      <w:r w:rsidR="006319E2" w:rsidRPr="004E4AA7">
        <w:rPr>
          <w:rFonts w:ascii="Arial" w:hAnsi="Arial" w:cs="Arial"/>
          <w:sz w:val="22"/>
          <w:szCs w:val="22"/>
        </w:rPr>
        <w:t xml:space="preserve"> (</w:t>
      </w:r>
      <w:r w:rsidR="006319E2" w:rsidRPr="004E4AA7">
        <w:rPr>
          <w:rFonts w:ascii="Arial" w:hAnsi="Arial" w:cs="Arial"/>
          <w:color w:val="252525"/>
          <w:sz w:val="22"/>
          <w:szCs w:val="22"/>
        </w:rPr>
        <w:t>Murphy, K., &amp; Feltner, G. 2015)</w:t>
      </w:r>
    </w:p>
    <w:p w14:paraId="1E91BBA2" w14:textId="77777777" w:rsidR="00E31CA9" w:rsidRPr="004E4AA7" w:rsidRDefault="00E31CA9"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 xml:space="preserve">Both the Marriott and Premier Inn hotel chains take a variety of different considerations into account when it comes to promoting the sustainable and environmentally friendly concepts that guide their operations. Not only do the hotels realize the significance of ecologically responsible and sustainable business practices and policies for the environment, but they also acknowledge their significance for their guests. As a direct result of this, businesses are making concerted efforts to lessen the negative impact that they have on the environment. These efforts include decreasing their carbon footprint, conserving energy and water resources, cutting waste and pollution, and </w:t>
      </w:r>
      <w:proofErr w:type="gramStart"/>
      <w:r w:rsidRPr="004E4AA7">
        <w:rPr>
          <w:rFonts w:ascii="Arial" w:hAnsi="Arial" w:cs="Arial"/>
          <w:color w:val="252525"/>
          <w:sz w:val="22"/>
          <w:szCs w:val="22"/>
        </w:rPr>
        <w:t>providing assistance to</w:t>
      </w:r>
      <w:proofErr w:type="gramEnd"/>
      <w:r w:rsidRPr="004E4AA7">
        <w:rPr>
          <w:rFonts w:ascii="Arial" w:hAnsi="Arial" w:cs="Arial"/>
          <w:color w:val="252525"/>
          <w:sz w:val="22"/>
          <w:szCs w:val="22"/>
        </w:rPr>
        <w:t xml:space="preserve"> communities that are nearby. The Marriott and Premier Inn hotel chains have incorporated sustainability and environmental messaging into every facet of their marketing strategy </w:t>
      </w:r>
      <w:proofErr w:type="gramStart"/>
      <w:r w:rsidRPr="004E4AA7">
        <w:rPr>
          <w:rFonts w:ascii="Arial" w:hAnsi="Arial" w:cs="Arial"/>
          <w:color w:val="252525"/>
          <w:sz w:val="22"/>
          <w:szCs w:val="22"/>
        </w:rPr>
        <w:t>in order to</w:t>
      </w:r>
      <w:proofErr w:type="gramEnd"/>
      <w:r w:rsidRPr="004E4AA7">
        <w:rPr>
          <w:rFonts w:ascii="Arial" w:hAnsi="Arial" w:cs="Arial"/>
          <w:color w:val="252525"/>
          <w:sz w:val="22"/>
          <w:szCs w:val="22"/>
        </w:rPr>
        <w:t xml:space="preserve"> increase customer knowledge of the programs that they provide. This includes everything from the content of their websites and posts on social media to the printed items they sell and the actions they engage in related to public relations. In addition, </w:t>
      </w:r>
      <w:r w:rsidRPr="004E4AA7">
        <w:rPr>
          <w:rFonts w:ascii="Arial" w:hAnsi="Arial" w:cs="Arial"/>
          <w:color w:val="252525"/>
          <w:sz w:val="22"/>
          <w:szCs w:val="22"/>
        </w:rPr>
        <w:lastRenderedPageBreak/>
        <w:t xml:space="preserve">both hotels have made a commitment to </w:t>
      </w:r>
      <w:proofErr w:type="gramStart"/>
      <w:r w:rsidRPr="004E4AA7">
        <w:rPr>
          <w:rFonts w:ascii="Arial" w:hAnsi="Arial" w:cs="Arial"/>
          <w:color w:val="252525"/>
          <w:sz w:val="22"/>
          <w:szCs w:val="22"/>
        </w:rPr>
        <w:t>a number of</w:t>
      </w:r>
      <w:proofErr w:type="gramEnd"/>
      <w:r w:rsidRPr="004E4AA7">
        <w:rPr>
          <w:rFonts w:ascii="Arial" w:hAnsi="Arial" w:cs="Arial"/>
          <w:color w:val="252525"/>
          <w:sz w:val="22"/>
          <w:szCs w:val="22"/>
        </w:rPr>
        <w:t xml:space="preserve"> global sustainability projects and have begun taking a variety of actions in order to work toward accomplishing their goals. Increasing the energy efficiency of their buildings, producing environmentally friendly products and services, and investing in renewable energy sources are some of the things that are included in these initiatives. </w:t>
      </w:r>
      <w:proofErr w:type="gramStart"/>
      <w:r w:rsidRPr="004E4AA7">
        <w:rPr>
          <w:rFonts w:ascii="Arial" w:hAnsi="Arial" w:cs="Arial"/>
          <w:color w:val="252525"/>
          <w:sz w:val="22"/>
          <w:szCs w:val="22"/>
        </w:rPr>
        <w:t>All of</w:t>
      </w:r>
      <w:proofErr w:type="gramEnd"/>
      <w:r w:rsidRPr="004E4AA7">
        <w:rPr>
          <w:rFonts w:ascii="Arial" w:hAnsi="Arial" w:cs="Arial"/>
          <w:color w:val="252525"/>
          <w:sz w:val="22"/>
          <w:szCs w:val="22"/>
        </w:rPr>
        <w:t xml:space="preserve"> these activities have been brought to light in order to demonstrate how seriously they take their obligations toward the environment and to assist in developing a positive perception of the brand among the general public.</w:t>
      </w:r>
    </w:p>
    <w:p w14:paraId="24383026" w14:textId="4ED94F24" w:rsidR="00DF2967" w:rsidRPr="004E4AA7" w:rsidRDefault="00DF2967"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With the onset of the COVID-19 pandemic, Premier Inn and Marriott hotels have made proactive attempts to promote themselves as safe, reputable enterprises without compromising the quality or spirit of their hospitality services. Owing to the hotel's stringent adherence to health and safety regulations, guests may stay at the facility without anxiety.</w:t>
      </w:r>
      <w:r w:rsidR="006C56E3" w:rsidRPr="004E4AA7">
        <w:rPr>
          <w:rFonts w:ascii="Arial" w:hAnsi="Arial" w:cs="Arial"/>
          <w:color w:val="252525"/>
          <w:sz w:val="22"/>
          <w:szCs w:val="22"/>
        </w:rPr>
        <w:t xml:space="preserve"> (Rhea, R. 2020)</w:t>
      </w:r>
    </w:p>
    <w:p w14:paraId="1A9BF2F4" w14:textId="77777777" w:rsidR="00DF2967" w:rsidRPr="004E4AA7" w:rsidRDefault="00DF2967"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The marketing for this hotel company emphasizes that customer safety is a key concern and that customers can rest easy when staying at a Marriott.</w:t>
      </w:r>
    </w:p>
    <w:p w14:paraId="6BC4499D" w14:textId="77777777" w:rsidR="00DF2967" w:rsidRPr="004E4AA7" w:rsidRDefault="00DF2967"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The marketing for Premier Inn emphasizes that, regardless of any changes, the brand's signature warmth and friendliness will always be available to customers. By emphasizing their dedication to providing clients with the exact same level of luxury and service they have come to recognize from the brand, as well as the measures they have taken to ensure the safety of their guests and employees, the company is transmitting a clear message that they value the well-being of all involved parties.</w:t>
      </w:r>
    </w:p>
    <w:p w14:paraId="3E16ABB7" w14:textId="6AE38AB3" w:rsidR="00DF2967" w:rsidRPr="004E4AA7" w:rsidRDefault="00DF2967"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During pandemics, hotels like Marriott and Premier Inn are recognized as specialists in providing travelers with secure lodging. Its advertising aims to persuade potential clients that they can provide the five-star service and secure environment that their clients need.</w:t>
      </w:r>
      <w:r w:rsidR="00481612" w:rsidRPr="004E4AA7">
        <w:rPr>
          <w:rFonts w:ascii="Arial" w:hAnsi="Arial" w:cs="Arial"/>
          <w:color w:val="252525"/>
          <w:sz w:val="22"/>
          <w:szCs w:val="22"/>
        </w:rPr>
        <w:t xml:space="preserve"> (Coulter, R., &amp; </w:t>
      </w:r>
      <w:proofErr w:type="spellStart"/>
      <w:r w:rsidR="00481612" w:rsidRPr="004E4AA7">
        <w:rPr>
          <w:rFonts w:ascii="Arial" w:hAnsi="Arial" w:cs="Arial"/>
          <w:color w:val="252525"/>
          <w:sz w:val="22"/>
          <w:szCs w:val="22"/>
        </w:rPr>
        <w:t>Erasmy</w:t>
      </w:r>
      <w:proofErr w:type="spellEnd"/>
      <w:r w:rsidR="00481612" w:rsidRPr="004E4AA7">
        <w:rPr>
          <w:rFonts w:ascii="Arial" w:hAnsi="Arial" w:cs="Arial"/>
          <w:color w:val="252525"/>
          <w:sz w:val="22"/>
          <w:szCs w:val="22"/>
        </w:rPr>
        <w:t>, J. 2020)</w:t>
      </w:r>
    </w:p>
    <w:p w14:paraId="6F2CD396" w14:textId="4382C6FE" w:rsidR="00016DF2" w:rsidRPr="004E4AA7" w:rsidRDefault="00481612"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t xml:space="preserve">According to Puja, S. (2020) </w:t>
      </w:r>
      <w:proofErr w:type="spellStart"/>
      <w:r w:rsidR="008D050F" w:rsidRPr="004E4AA7">
        <w:rPr>
          <w:rFonts w:ascii="Arial" w:hAnsi="Arial" w:cs="Arial"/>
          <w:color w:val="252525"/>
          <w:sz w:val="22"/>
          <w:szCs w:val="22"/>
        </w:rPr>
        <w:t>PremierIn</w:t>
      </w:r>
      <w:proofErr w:type="spellEnd"/>
      <w:r w:rsidR="008D050F" w:rsidRPr="004E4AA7">
        <w:rPr>
          <w:rFonts w:ascii="Arial" w:hAnsi="Arial" w:cs="Arial"/>
          <w:color w:val="252525"/>
          <w:sz w:val="22"/>
          <w:szCs w:val="22"/>
        </w:rPr>
        <w:t xml:space="preserve"> and Marriott Hotels are both prosperous hotel brands with robust marketing strategies that compete with one another. Both businesses have used digital marketing effectively, with an emphasis on making clients feel special and providing them with one-of-a-kind experiences. When it comes to promotions, </w:t>
      </w:r>
      <w:proofErr w:type="spellStart"/>
      <w:r w:rsidR="008D050F" w:rsidRPr="004E4AA7">
        <w:rPr>
          <w:rFonts w:ascii="Arial" w:hAnsi="Arial" w:cs="Arial"/>
          <w:color w:val="252525"/>
          <w:sz w:val="22"/>
          <w:szCs w:val="22"/>
        </w:rPr>
        <w:t>PremierIn's</w:t>
      </w:r>
      <w:proofErr w:type="spellEnd"/>
      <w:r w:rsidR="008D050F" w:rsidRPr="004E4AA7">
        <w:rPr>
          <w:rFonts w:ascii="Arial" w:hAnsi="Arial" w:cs="Arial"/>
          <w:color w:val="252525"/>
          <w:sz w:val="22"/>
          <w:szCs w:val="22"/>
        </w:rPr>
        <w:t xml:space="preserve"> emphasis on creative, original destination content and their "Feel Welcomed" program are excellent instances of how they have effectively bridged the gap between the online and physical worlds. The digital ads of Marriott Hotels are more conventional and emphasize client loyalty, which is vital to their </w:t>
      </w:r>
      <w:r w:rsidR="008D050F" w:rsidRPr="004E4AA7">
        <w:rPr>
          <w:rFonts w:ascii="Arial" w:hAnsi="Arial" w:cs="Arial"/>
          <w:color w:val="252525"/>
          <w:sz w:val="22"/>
          <w:szCs w:val="22"/>
        </w:rPr>
        <w:lastRenderedPageBreak/>
        <w:t xml:space="preserve">consumers. These firms demonstrate that there is still opportunity for excellent marketing in the digital age. This is </w:t>
      </w:r>
      <w:proofErr w:type="gramStart"/>
      <w:r w:rsidR="008D050F" w:rsidRPr="004E4AA7">
        <w:rPr>
          <w:rFonts w:ascii="Arial" w:hAnsi="Arial" w:cs="Arial"/>
          <w:color w:val="252525"/>
          <w:sz w:val="22"/>
          <w:szCs w:val="22"/>
        </w:rPr>
        <w:t>due to the fact that</w:t>
      </w:r>
      <w:proofErr w:type="gramEnd"/>
      <w:r w:rsidR="008D050F" w:rsidRPr="004E4AA7">
        <w:rPr>
          <w:rFonts w:ascii="Arial" w:hAnsi="Arial" w:cs="Arial"/>
          <w:color w:val="252525"/>
          <w:sz w:val="22"/>
          <w:szCs w:val="22"/>
        </w:rPr>
        <w:t xml:space="preserve"> many consumers rely on the quality of their interactions as well as the brand's digital presence.</w:t>
      </w:r>
    </w:p>
    <w:p w14:paraId="6C1FB3F1" w14:textId="77777777" w:rsidR="00381400" w:rsidRPr="004E4AA7" w:rsidRDefault="00381400" w:rsidP="004E4AA7">
      <w:pPr>
        <w:pStyle w:val="NormalWeb"/>
        <w:spacing w:line="360" w:lineRule="auto"/>
        <w:rPr>
          <w:rFonts w:ascii="Arial" w:hAnsi="Arial" w:cs="Arial"/>
          <w:color w:val="252525"/>
          <w:sz w:val="22"/>
          <w:szCs w:val="22"/>
        </w:rPr>
      </w:pPr>
    </w:p>
    <w:p w14:paraId="1A496C1D" w14:textId="77777777" w:rsidR="00381400" w:rsidRPr="004E4AA7" w:rsidRDefault="00381400" w:rsidP="004E4AA7">
      <w:pPr>
        <w:pStyle w:val="NormalWeb"/>
        <w:spacing w:line="360" w:lineRule="auto"/>
        <w:rPr>
          <w:rFonts w:ascii="Arial" w:hAnsi="Arial" w:cs="Arial"/>
          <w:color w:val="252525"/>
          <w:sz w:val="22"/>
          <w:szCs w:val="22"/>
        </w:rPr>
      </w:pPr>
    </w:p>
    <w:p w14:paraId="66E96FEC" w14:textId="77777777" w:rsidR="00381400" w:rsidRPr="004E4AA7" w:rsidRDefault="00381400" w:rsidP="004E4AA7">
      <w:pPr>
        <w:pStyle w:val="NormalWeb"/>
        <w:spacing w:line="360" w:lineRule="auto"/>
        <w:rPr>
          <w:rFonts w:ascii="Arial" w:hAnsi="Arial" w:cs="Arial"/>
          <w:color w:val="252525"/>
          <w:sz w:val="22"/>
          <w:szCs w:val="22"/>
        </w:rPr>
      </w:pPr>
    </w:p>
    <w:p w14:paraId="193CD8E1" w14:textId="77777777" w:rsidR="00381400" w:rsidRPr="004E4AA7" w:rsidRDefault="00381400" w:rsidP="004E4AA7">
      <w:pPr>
        <w:pStyle w:val="NormalWeb"/>
        <w:spacing w:line="360" w:lineRule="auto"/>
        <w:rPr>
          <w:rFonts w:ascii="Arial" w:hAnsi="Arial" w:cs="Arial"/>
          <w:color w:val="252525"/>
          <w:sz w:val="22"/>
          <w:szCs w:val="22"/>
        </w:rPr>
      </w:pPr>
    </w:p>
    <w:p w14:paraId="44001BEB" w14:textId="77777777" w:rsidR="00381400" w:rsidRPr="004E4AA7" w:rsidRDefault="00381400" w:rsidP="004E4AA7">
      <w:pPr>
        <w:pStyle w:val="NormalWeb"/>
        <w:spacing w:line="360" w:lineRule="auto"/>
        <w:rPr>
          <w:rFonts w:ascii="Arial" w:hAnsi="Arial" w:cs="Arial"/>
          <w:color w:val="252525"/>
          <w:sz w:val="22"/>
          <w:szCs w:val="22"/>
        </w:rPr>
      </w:pPr>
    </w:p>
    <w:p w14:paraId="3B7FA481" w14:textId="77777777" w:rsidR="00381400" w:rsidRPr="004E4AA7" w:rsidRDefault="00381400" w:rsidP="004E4AA7">
      <w:pPr>
        <w:pStyle w:val="NormalWeb"/>
        <w:spacing w:line="360" w:lineRule="auto"/>
        <w:rPr>
          <w:rFonts w:ascii="Arial" w:hAnsi="Arial" w:cs="Arial"/>
          <w:color w:val="252525"/>
          <w:sz w:val="22"/>
          <w:szCs w:val="22"/>
        </w:rPr>
      </w:pPr>
    </w:p>
    <w:p w14:paraId="0C0C6429" w14:textId="77777777" w:rsidR="00381400" w:rsidRPr="004E4AA7" w:rsidRDefault="00381400" w:rsidP="004E4AA7">
      <w:pPr>
        <w:pStyle w:val="NormalWeb"/>
        <w:spacing w:line="360" w:lineRule="auto"/>
        <w:rPr>
          <w:rFonts w:ascii="Arial" w:hAnsi="Arial" w:cs="Arial"/>
          <w:color w:val="252525"/>
          <w:sz w:val="22"/>
          <w:szCs w:val="22"/>
        </w:rPr>
      </w:pPr>
    </w:p>
    <w:p w14:paraId="75EDDA88" w14:textId="77777777" w:rsidR="00381400" w:rsidRPr="004E4AA7" w:rsidRDefault="00381400" w:rsidP="004E4AA7">
      <w:pPr>
        <w:pStyle w:val="NormalWeb"/>
        <w:spacing w:line="360" w:lineRule="auto"/>
        <w:rPr>
          <w:rFonts w:ascii="Arial" w:hAnsi="Arial" w:cs="Arial"/>
          <w:color w:val="252525"/>
          <w:sz w:val="22"/>
          <w:szCs w:val="22"/>
        </w:rPr>
      </w:pPr>
    </w:p>
    <w:p w14:paraId="424E3A24" w14:textId="77777777" w:rsidR="00381400" w:rsidRPr="004E4AA7" w:rsidRDefault="00381400" w:rsidP="004E4AA7">
      <w:pPr>
        <w:pStyle w:val="NormalWeb"/>
        <w:spacing w:line="360" w:lineRule="auto"/>
        <w:rPr>
          <w:rFonts w:ascii="Arial" w:hAnsi="Arial" w:cs="Arial"/>
          <w:color w:val="252525"/>
          <w:sz w:val="22"/>
          <w:szCs w:val="22"/>
        </w:rPr>
      </w:pPr>
    </w:p>
    <w:p w14:paraId="3B9E406A" w14:textId="77777777" w:rsidR="00381400" w:rsidRPr="004E4AA7" w:rsidRDefault="00381400" w:rsidP="004E4AA7">
      <w:pPr>
        <w:pStyle w:val="NormalWeb"/>
        <w:spacing w:line="360" w:lineRule="auto"/>
        <w:rPr>
          <w:rFonts w:ascii="Arial" w:hAnsi="Arial" w:cs="Arial"/>
          <w:color w:val="252525"/>
          <w:sz w:val="22"/>
          <w:szCs w:val="22"/>
        </w:rPr>
      </w:pPr>
    </w:p>
    <w:p w14:paraId="06FCEFED" w14:textId="77777777" w:rsidR="004E4AA7" w:rsidRDefault="004E4AA7" w:rsidP="004E4AA7">
      <w:pPr>
        <w:pStyle w:val="NormalWeb"/>
        <w:spacing w:line="360" w:lineRule="auto"/>
        <w:rPr>
          <w:rFonts w:ascii="Arial" w:hAnsi="Arial" w:cs="Arial"/>
          <w:color w:val="252525"/>
          <w:sz w:val="22"/>
          <w:szCs w:val="22"/>
        </w:rPr>
      </w:pPr>
    </w:p>
    <w:p w14:paraId="30D538CE" w14:textId="77777777" w:rsidR="004E4AA7" w:rsidRDefault="004E4AA7" w:rsidP="004E4AA7">
      <w:pPr>
        <w:pStyle w:val="NormalWeb"/>
        <w:spacing w:line="360" w:lineRule="auto"/>
        <w:rPr>
          <w:rFonts w:ascii="Arial" w:hAnsi="Arial" w:cs="Arial"/>
          <w:color w:val="252525"/>
          <w:sz w:val="22"/>
          <w:szCs w:val="22"/>
        </w:rPr>
      </w:pPr>
    </w:p>
    <w:p w14:paraId="7E594E33" w14:textId="77777777" w:rsidR="004E4AA7" w:rsidRDefault="004E4AA7" w:rsidP="004E4AA7">
      <w:pPr>
        <w:pStyle w:val="NormalWeb"/>
        <w:spacing w:line="360" w:lineRule="auto"/>
        <w:rPr>
          <w:rFonts w:ascii="Arial" w:hAnsi="Arial" w:cs="Arial"/>
          <w:color w:val="252525"/>
          <w:sz w:val="22"/>
          <w:szCs w:val="22"/>
        </w:rPr>
      </w:pPr>
    </w:p>
    <w:p w14:paraId="587AD53F" w14:textId="77777777" w:rsidR="004E4AA7" w:rsidRDefault="004E4AA7" w:rsidP="004E4AA7">
      <w:pPr>
        <w:pStyle w:val="NormalWeb"/>
        <w:spacing w:line="360" w:lineRule="auto"/>
        <w:rPr>
          <w:rFonts w:ascii="Arial" w:hAnsi="Arial" w:cs="Arial"/>
          <w:color w:val="252525"/>
          <w:sz w:val="22"/>
          <w:szCs w:val="22"/>
        </w:rPr>
      </w:pPr>
    </w:p>
    <w:p w14:paraId="5512232E" w14:textId="77777777" w:rsidR="004E4AA7" w:rsidRDefault="004E4AA7" w:rsidP="004E4AA7">
      <w:pPr>
        <w:pStyle w:val="NormalWeb"/>
        <w:spacing w:line="360" w:lineRule="auto"/>
        <w:rPr>
          <w:rFonts w:ascii="Arial" w:hAnsi="Arial" w:cs="Arial"/>
          <w:color w:val="252525"/>
          <w:sz w:val="22"/>
          <w:szCs w:val="22"/>
        </w:rPr>
      </w:pPr>
    </w:p>
    <w:p w14:paraId="2C656A96" w14:textId="77777777" w:rsidR="004E4AA7" w:rsidRDefault="004E4AA7" w:rsidP="004E4AA7">
      <w:pPr>
        <w:pStyle w:val="NormalWeb"/>
        <w:spacing w:line="360" w:lineRule="auto"/>
        <w:rPr>
          <w:rFonts w:ascii="Arial" w:hAnsi="Arial" w:cs="Arial"/>
          <w:color w:val="252525"/>
          <w:sz w:val="22"/>
          <w:szCs w:val="22"/>
        </w:rPr>
      </w:pPr>
    </w:p>
    <w:p w14:paraId="01FF3DF5" w14:textId="77777777" w:rsidR="004E4AA7" w:rsidRDefault="004E4AA7" w:rsidP="004E4AA7">
      <w:pPr>
        <w:pStyle w:val="NormalWeb"/>
        <w:spacing w:line="360" w:lineRule="auto"/>
        <w:rPr>
          <w:rFonts w:ascii="Arial" w:hAnsi="Arial" w:cs="Arial"/>
          <w:color w:val="252525"/>
          <w:sz w:val="22"/>
          <w:szCs w:val="22"/>
        </w:rPr>
      </w:pPr>
    </w:p>
    <w:p w14:paraId="566125CE" w14:textId="77777777" w:rsidR="004E4AA7" w:rsidRDefault="004E4AA7" w:rsidP="004E4AA7">
      <w:pPr>
        <w:pStyle w:val="NormalWeb"/>
        <w:spacing w:line="360" w:lineRule="auto"/>
        <w:rPr>
          <w:rFonts w:ascii="Arial" w:hAnsi="Arial" w:cs="Arial"/>
          <w:color w:val="252525"/>
          <w:sz w:val="22"/>
          <w:szCs w:val="22"/>
        </w:rPr>
      </w:pPr>
    </w:p>
    <w:p w14:paraId="1D968CA2" w14:textId="37F89461" w:rsidR="00381400" w:rsidRPr="004E4AA7" w:rsidRDefault="00381400" w:rsidP="004E4AA7">
      <w:pPr>
        <w:pStyle w:val="NormalWeb"/>
        <w:spacing w:line="360" w:lineRule="auto"/>
        <w:rPr>
          <w:rFonts w:ascii="Arial" w:hAnsi="Arial" w:cs="Arial"/>
          <w:color w:val="252525"/>
          <w:sz w:val="22"/>
          <w:szCs w:val="22"/>
        </w:rPr>
      </w:pPr>
      <w:r w:rsidRPr="004E4AA7">
        <w:rPr>
          <w:rFonts w:ascii="Arial" w:hAnsi="Arial" w:cs="Arial"/>
          <w:color w:val="252525"/>
          <w:sz w:val="22"/>
          <w:szCs w:val="22"/>
        </w:rPr>
        <w:lastRenderedPageBreak/>
        <w:t>Reference</w:t>
      </w:r>
      <w:r w:rsidR="000725BA" w:rsidRPr="004E4AA7">
        <w:rPr>
          <w:rFonts w:ascii="Arial" w:hAnsi="Arial" w:cs="Arial"/>
          <w:color w:val="252525"/>
          <w:sz w:val="22"/>
          <w:szCs w:val="22"/>
        </w:rPr>
        <w:t>s</w:t>
      </w:r>
    </w:p>
    <w:p w14:paraId="66456BD3" w14:textId="6271D403" w:rsidR="0083106F" w:rsidRPr="004E4AA7" w:rsidRDefault="00F84FC1"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Ari, A. (2018). An analysis of Premier Inn's marketing strategies. Business Insights, 15(1), 89–101.</w:t>
      </w:r>
    </w:p>
    <w:p w14:paraId="3FEFCE3D" w14:textId="259B7B7E" w:rsidR="007A305C" w:rsidRPr="004E4AA7" w:rsidRDefault="007A305C"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Chorley, M. (2019). Hospitality's Big Change: Comparing Marriott Hotels and Premier Inn. The Journal of Hospitality and Tourism, 6(1), 7–21.</w:t>
      </w:r>
    </w:p>
    <w:p w14:paraId="1C7CE35F" w14:textId="63D575AA" w:rsidR="001F4042" w:rsidRPr="004E4AA7" w:rsidRDefault="001F4042"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 xml:space="preserve">Reeve, H. (2018). The Marriott </w:t>
      </w:r>
      <w:proofErr w:type="spellStart"/>
      <w:r w:rsidRPr="004E4AA7">
        <w:rPr>
          <w:rFonts w:ascii="Arial" w:hAnsi="Arial" w:cs="Arial"/>
          <w:color w:val="252525"/>
          <w:sz w:val="22"/>
          <w:szCs w:val="22"/>
        </w:rPr>
        <w:t>Organisation</w:t>
      </w:r>
      <w:proofErr w:type="spellEnd"/>
      <w:r w:rsidRPr="004E4AA7">
        <w:rPr>
          <w:rFonts w:ascii="Arial" w:hAnsi="Arial" w:cs="Arial"/>
          <w:color w:val="252525"/>
          <w:sz w:val="22"/>
          <w:szCs w:val="22"/>
        </w:rPr>
        <w:t>: A Study of Its Marketing Strategies. Journal of Marketing Practice: Applied Marketing Science, 6(2), 48–58.</w:t>
      </w:r>
    </w:p>
    <w:p w14:paraId="203ECE5E" w14:textId="50D07B23" w:rsidR="003531AC" w:rsidRPr="004E4AA7" w:rsidRDefault="003531AC"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Elina, F., &amp; Satu, L. (2017). Marriott and Premier Inn - Online marketing strategies and challenges. International Journal of Public Health, 8(3), 111–117.</w:t>
      </w:r>
    </w:p>
    <w:p w14:paraId="3A79983B" w14:textId="2C1E8F05" w:rsidR="006C3BFE" w:rsidRPr="004E4AA7" w:rsidRDefault="006C3BFE" w:rsidP="004E4AA7">
      <w:pPr>
        <w:pStyle w:val="NormalWeb"/>
        <w:numPr>
          <w:ilvl w:val="0"/>
          <w:numId w:val="1"/>
        </w:numPr>
        <w:spacing w:line="360" w:lineRule="auto"/>
        <w:rPr>
          <w:rFonts w:ascii="Arial" w:hAnsi="Arial" w:cs="Arial"/>
          <w:color w:val="252525"/>
          <w:sz w:val="22"/>
          <w:szCs w:val="22"/>
        </w:rPr>
      </w:pPr>
      <w:proofErr w:type="spellStart"/>
      <w:r w:rsidRPr="004E4AA7">
        <w:rPr>
          <w:rFonts w:ascii="Arial" w:hAnsi="Arial" w:cs="Arial"/>
          <w:color w:val="252525"/>
          <w:sz w:val="22"/>
          <w:szCs w:val="22"/>
        </w:rPr>
        <w:t>Flachner</w:t>
      </w:r>
      <w:proofErr w:type="spellEnd"/>
      <w:r w:rsidRPr="004E4AA7">
        <w:rPr>
          <w:rFonts w:ascii="Arial" w:hAnsi="Arial" w:cs="Arial"/>
          <w:color w:val="252525"/>
          <w:sz w:val="22"/>
          <w:szCs w:val="22"/>
        </w:rPr>
        <w:t>, T. (2018). Marriott and Premier Inn – Hotel Internet marketing in comparison. International Journal of Hospitality Management, 57, 82–92.</w:t>
      </w:r>
    </w:p>
    <w:p w14:paraId="560235DC" w14:textId="039F105E" w:rsidR="006C3BFE" w:rsidRPr="004E4AA7" w:rsidRDefault="006C3BFE"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 xml:space="preserve">Khalili, H., &amp; Soheil, K. (2019). A Study on the Impacts of </w:t>
      </w:r>
      <w:proofErr w:type="gramStart"/>
      <w:r w:rsidRPr="004E4AA7">
        <w:rPr>
          <w:rFonts w:ascii="Arial" w:hAnsi="Arial" w:cs="Arial"/>
          <w:color w:val="252525"/>
          <w:sz w:val="22"/>
          <w:szCs w:val="22"/>
        </w:rPr>
        <w:t>Social Media</w:t>
      </w:r>
      <w:proofErr w:type="gramEnd"/>
      <w:r w:rsidRPr="004E4AA7">
        <w:rPr>
          <w:rFonts w:ascii="Arial" w:hAnsi="Arial" w:cs="Arial"/>
          <w:color w:val="252525"/>
          <w:sz w:val="22"/>
          <w:szCs w:val="22"/>
        </w:rPr>
        <w:t xml:space="preserve"> and Digital Marketing Strategies in Marriott Hotels. Intercontinental Journal of Business Management, 6(5), 180–199.</w:t>
      </w:r>
    </w:p>
    <w:p w14:paraId="26E78417" w14:textId="55CEDE3D" w:rsidR="006C3BFE" w:rsidRPr="004E4AA7" w:rsidRDefault="006C3BFE" w:rsidP="004E4AA7">
      <w:pPr>
        <w:pStyle w:val="NormalWeb"/>
        <w:numPr>
          <w:ilvl w:val="0"/>
          <w:numId w:val="1"/>
        </w:numPr>
        <w:spacing w:line="360" w:lineRule="auto"/>
        <w:rPr>
          <w:rFonts w:ascii="Arial" w:hAnsi="Arial" w:cs="Arial"/>
          <w:color w:val="252525"/>
          <w:sz w:val="22"/>
          <w:szCs w:val="22"/>
        </w:rPr>
      </w:pPr>
      <w:proofErr w:type="spellStart"/>
      <w:r w:rsidRPr="004E4AA7">
        <w:rPr>
          <w:rFonts w:ascii="Arial" w:hAnsi="Arial" w:cs="Arial"/>
          <w:color w:val="252525"/>
          <w:sz w:val="22"/>
          <w:szCs w:val="22"/>
        </w:rPr>
        <w:t>Cangero</w:t>
      </w:r>
      <w:proofErr w:type="spellEnd"/>
      <w:r w:rsidRPr="004E4AA7">
        <w:rPr>
          <w:rFonts w:ascii="Arial" w:hAnsi="Arial" w:cs="Arial"/>
          <w:color w:val="252525"/>
          <w:sz w:val="22"/>
          <w:szCs w:val="22"/>
        </w:rPr>
        <w:t>, R. (2018). Evaluating Marriott International’s Global Branding Strategy. International Journal of Business Research and Management, 7(2), 1–11.</w:t>
      </w:r>
    </w:p>
    <w:p w14:paraId="735DAB28" w14:textId="531BF32D" w:rsidR="006C3BFE" w:rsidRPr="004E4AA7" w:rsidRDefault="006C3BFE"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Hill, E. (2018). Perception Interactions: An Analysis of Marriott and Premier Inn's Loyalty Programs. Journal of Social Marketing, 8(3), 39–54.</w:t>
      </w:r>
    </w:p>
    <w:p w14:paraId="5FD415C4" w14:textId="48DF52C7" w:rsidR="00111E2E" w:rsidRPr="004E4AA7" w:rsidRDefault="00111E2E"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Marriott, R. T. (2015). Marriott International's Successful Global Expansion and Branding. Global Business Strategies, 4(2), 23–32.</w:t>
      </w:r>
    </w:p>
    <w:p w14:paraId="11B44248" w14:textId="3018A68D" w:rsidR="00111E2E" w:rsidRPr="004E4AA7" w:rsidRDefault="00111E2E"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Hall, M. (2015). Marriott's Innovative Customer Engagement Strategy. International Journal of Market Research, 7(4), 55–66.</w:t>
      </w:r>
    </w:p>
    <w:p w14:paraId="4FAED236" w14:textId="193D7C00" w:rsidR="00111E2E" w:rsidRPr="004E4AA7" w:rsidRDefault="00111E2E"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White, M. (2016). Examining Marriott's Promotional Strategies. International Journal of Applied Marketing, 5(2), 46–56.</w:t>
      </w:r>
    </w:p>
    <w:p w14:paraId="0F92C9C8" w14:textId="7BF1DD6B" w:rsidR="00111E2E" w:rsidRPr="004E4AA7" w:rsidRDefault="00111E2E"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 xml:space="preserve">Banks, A. (2017). Marriott Hotels’ Advertising, </w:t>
      </w:r>
      <w:proofErr w:type="gramStart"/>
      <w:r w:rsidRPr="004E4AA7">
        <w:rPr>
          <w:rFonts w:ascii="Arial" w:hAnsi="Arial" w:cs="Arial"/>
          <w:color w:val="252525"/>
          <w:sz w:val="22"/>
          <w:szCs w:val="22"/>
        </w:rPr>
        <w:t>PR</w:t>
      </w:r>
      <w:proofErr w:type="gramEnd"/>
      <w:r w:rsidRPr="004E4AA7">
        <w:rPr>
          <w:rFonts w:ascii="Arial" w:hAnsi="Arial" w:cs="Arial"/>
          <w:color w:val="252525"/>
          <w:sz w:val="22"/>
          <w:szCs w:val="22"/>
        </w:rPr>
        <w:t xml:space="preserve"> and Social Media Collaboration Strategies. Global Issues in strategizing, 6(3), 39–49.</w:t>
      </w:r>
    </w:p>
    <w:p w14:paraId="6D95AF80" w14:textId="43E38167" w:rsidR="002410AB" w:rsidRPr="004E4AA7" w:rsidRDefault="002410AB"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Murphy, K., &amp; Feltner, G. (2015). Marriott Hotels' Competitive Strategies in the Global Market. Hospitality and Tourism Review, 4(2), 29–44.</w:t>
      </w:r>
    </w:p>
    <w:p w14:paraId="29DCC5FA" w14:textId="4030F3F0" w:rsidR="002410AB" w:rsidRPr="004E4AA7" w:rsidRDefault="002410AB"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Ward, S. (2018). Marriott Hotel’s E-Commerce Strategies in the International Markets. International Journal of Business and Marketing Research, 7(4), 87–95.</w:t>
      </w:r>
    </w:p>
    <w:p w14:paraId="1368E1EA" w14:textId="5E11D258" w:rsidR="002410AB" w:rsidRPr="004E4AA7" w:rsidRDefault="002410AB"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Jones, A. (2016). Marriott Hotels and Spas' Sustainability Strategies in the Global Market. International Journal of Tourism Research and Development, 5(1), 37–43.</w:t>
      </w:r>
    </w:p>
    <w:p w14:paraId="04CAE92F" w14:textId="2DB372AA" w:rsidR="002410AB" w:rsidRPr="004E4AA7" w:rsidRDefault="002410AB"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lastRenderedPageBreak/>
        <w:t>McKee, C. (2015). Marriott's Sales and Distribution Strategies for the World Market. International Journal of Hospitality and Marketing Management, 4(2), 22–35.</w:t>
      </w:r>
    </w:p>
    <w:p w14:paraId="2AA93DD2" w14:textId="26DA51B5" w:rsidR="00D43B01" w:rsidRPr="004E4AA7" w:rsidRDefault="00D43B01"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 xml:space="preserve">Rhea, R. (2020). Premier Inn - COVID-19 initiatives. Hospitality &amp; Catering News. </w:t>
      </w:r>
      <w:hyperlink r:id="rId5" w:history="1">
        <w:r w:rsidR="00AF695B" w:rsidRPr="004E4AA7">
          <w:rPr>
            <w:rStyle w:val="Hyperlink"/>
            <w:rFonts w:ascii="Arial" w:hAnsi="Arial" w:cs="Arial"/>
            <w:sz w:val="22"/>
            <w:szCs w:val="22"/>
          </w:rPr>
          <w:t>https://www.hospitalityandcateringnews.com/2020/03/premier-inn-covid-19-initiatives/</w:t>
        </w:r>
      </w:hyperlink>
    </w:p>
    <w:p w14:paraId="14C5615D" w14:textId="2BDEB5C5" w:rsidR="00AF695B" w:rsidRPr="004E4AA7" w:rsidRDefault="00AF695B"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 xml:space="preserve">Coulter, R., &amp; </w:t>
      </w:r>
      <w:proofErr w:type="spellStart"/>
      <w:r w:rsidRPr="004E4AA7">
        <w:rPr>
          <w:rFonts w:ascii="Arial" w:hAnsi="Arial" w:cs="Arial"/>
          <w:color w:val="252525"/>
          <w:sz w:val="22"/>
          <w:szCs w:val="22"/>
        </w:rPr>
        <w:t>Erasmy</w:t>
      </w:r>
      <w:proofErr w:type="spellEnd"/>
      <w:r w:rsidRPr="004E4AA7">
        <w:rPr>
          <w:rFonts w:ascii="Arial" w:hAnsi="Arial" w:cs="Arial"/>
          <w:color w:val="252525"/>
          <w:sz w:val="22"/>
          <w:szCs w:val="22"/>
        </w:rPr>
        <w:t>, J. (2020). Marriott International's Business Responses to the COVID-19 pandemic. Cornell Hospitality Quarterly.</w:t>
      </w:r>
    </w:p>
    <w:p w14:paraId="43AC030B" w14:textId="15260244" w:rsidR="006C56E3" w:rsidRPr="004E4AA7" w:rsidRDefault="006C56E3" w:rsidP="004E4AA7">
      <w:pPr>
        <w:pStyle w:val="NormalWeb"/>
        <w:numPr>
          <w:ilvl w:val="0"/>
          <w:numId w:val="1"/>
        </w:numPr>
        <w:spacing w:line="360" w:lineRule="auto"/>
        <w:rPr>
          <w:rFonts w:ascii="Arial" w:hAnsi="Arial" w:cs="Arial"/>
          <w:color w:val="252525"/>
          <w:sz w:val="22"/>
          <w:szCs w:val="22"/>
        </w:rPr>
      </w:pPr>
      <w:r w:rsidRPr="004E4AA7">
        <w:rPr>
          <w:rFonts w:ascii="Arial" w:hAnsi="Arial" w:cs="Arial"/>
          <w:color w:val="252525"/>
          <w:sz w:val="22"/>
          <w:szCs w:val="22"/>
        </w:rPr>
        <w:t>Puja, S. (2020). Marketing Strategies of Premier Inn and Marriott During COVID-19. Journal of Management Research, 7(2), 70-79.</w:t>
      </w:r>
    </w:p>
    <w:p w14:paraId="0BD5994F" w14:textId="77777777" w:rsidR="00ED6949" w:rsidRPr="004E4AA7" w:rsidRDefault="00ED6949" w:rsidP="004E4AA7">
      <w:pPr>
        <w:spacing w:line="360" w:lineRule="auto"/>
        <w:rPr>
          <w:rFonts w:ascii="Arial" w:hAnsi="Arial" w:cs="Arial"/>
        </w:rPr>
      </w:pPr>
    </w:p>
    <w:p w14:paraId="3BA80D12" w14:textId="77777777" w:rsidR="00ED6949" w:rsidRPr="004E4AA7" w:rsidRDefault="00ED6949" w:rsidP="004E4AA7">
      <w:pPr>
        <w:spacing w:line="360" w:lineRule="auto"/>
        <w:rPr>
          <w:rFonts w:ascii="Arial" w:hAnsi="Arial" w:cs="Arial"/>
        </w:rPr>
      </w:pPr>
    </w:p>
    <w:sectPr w:rsidR="00ED6949" w:rsidRPr="004E4A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62303"/>
    <w:multiLevelType w:val="hybridMultilevel"/>
    <w:tmpl w:val="92A8C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0443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A05"/>
    <w:rsid w:val="00016DF2"/>
    <w:rsid w:val="000725BA"/>
    <w:rsid w:val="000E3380"/>
    <w:rsid w:val="00111E2E"/>
    <w:rsid w:val="00136E96"/>
    <w:rsid w:val="001431B2"/>
    <w:rsid w:val="001603AE"/>
    <w:rsid w:val="001F4042"/>
    <w:rsid w:val="002410AB"/>
    <w:rsid w:val="002A748D"/>
    <w:rsid w:val="002B7055"/>
    <w:rsid w:val="002E09F4"/>
    <w:rsid w:val="0031070E"/>
    <w:rsid w:val="003531AC"/>
    <w:rsid w:val="00381400"/>
    <w:rsid w:val="00447F01"/>
    <w:rsid w:val="00481612"/>
    <w:rsid w:val="004E4AA7"/>
    <w:rsid w:val="00565B58"/>
    <w:rsid w:val="005A4D29"/>
    <w:rsid w:val="006319E2"/>
    <w:rsid w:val="006C3BFE"/>
    <w:rsid w:val="006C56E3"/>
    <w:rsid w:val="00763554"/>
    <w:rsid w:val="00771817"/>
    <w:rsid w:val="00781AD9"/>
    <w:rsid w:val="007A305C"/>
    <w:rsid w:val="007F0F1E"/>
    <w:rsid w:val="0083106F"/>
    <w:rsid w:val="00860EB8"/>
    <w:rsid w:val="008A12F6"/>
    <w:rsid w:val="008C7651"/>
    <w:rsid w:val="008D050F"/>
    <w:rsid w:val="009778D8"/>
    <w:rsid w:val="00A90BA1"/>
    <w:rsid w:val="00AD5688"/>
    <w:rsid w:val="00AE6A05"/>
    <w:rsid w:val="00AF695B"/>
    <w:rsid w:val="00B91D64"/>
    <w:rsid w:val="00BC768C"/>
    <w:rsid w:val="00BD25A7"/>
    <w:rsid w:val="00CB0765"/>
    <w:rsid w:val="00CC42D2"/>
    <w:rsid w:val="00D32BEE"/>
    <w:rsid w:val="00D43B01"/>
    <w:rsid w:val="00DB0D70"/>
    <w:rsid w:val="00DC323D"/>
    <w:rsid w:val="00DF2967"/>
    <w:rsid w:val="00E31CA9"/>
    <w:rsid w:val="00ED6949"/>
    <w:rsid w:val="00F033BE"/>
    <w:rsid w:val="00F6554F"/>
    <w:rsid w:val="00F84FC1"/>
    <w:rsid w:val="00FE4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6769E"/>
  <w15:chartTrackingRefBased/>
  <w15:docId w15:val="{A396398C-CF05-444B-B40E-451EDB5D6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E31CA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deparagrafimplicit"/>
    <w:uiPriority w:val="99"/>
    <w:unhideWhenUsed/>
    <w:rsid w:val="00AF695B"/>
    <w:rPr>
      <w:color w:val="0563C1" w:themeColor="hyperlink"/>
      <w:u w:val="single"/>
    </w:rPr>
  </w:style>
  <w:style w:type="character" w:styleId="MeniuneNerezolvat">
    <w:name w:val="Unresolved Mention"/>
    <w:basedOn w:val="Fontdeparagrafimplicit"/>
    <w:uiPriority w:val="99"/>
    <w:semiHidden/>
    <w:unhideWhenUsed/>
    <w:rsid w:val="00AF695B"/>
    <w:rPr>
      <w:color w:val="605E5C"/>
      <w:shd w:val="clear" w:color="auto" w:fill="E1DFDD"/>
    </w:rPr>
  </w:style>
  <w:style w:type="paragraph" w:customStyle="1" w:styleId="paragraph">
    <w:name w:val="paragraph"/>
    <w:basedOn w:val="Normal"/>
    <w:rsid w:val="00F6554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Fontdeparagrafimplicit"/>
    <w:rsid w:val="00F65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75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spitalityandcateringnews.com/2020/03/premier-inn-covid-19-initiatives/"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8</Pages>
  <Words>2086</Words>
  <Characters>11895</Characters>
  <Application>Microsoft Office Word</Application>
  <DocSecurity>0</DocSecurity>
  <Lines>99</Lines>
  <Paragraphs>27</Paragraphs>
  <ScaleCrop>false</ScaleCrop>
  <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gfgh fg</dc:creator>
  <cp:keywords/>
  <dc:description/>
  <cp:lastModifiedBy>gfgh fg</cp:lastModifiedBy>
  <cp:revision>53</cp:revision>
  <dcterms:created xsi:type="dcterms:W3CDTF">2023-02-21T12:46:00Z</dcterms:created>
  <dcterms:modified xsi:type="dcterms:W3CDTF">2023-02-22T18:04:00Z</dcterms:modified>
</cp:coreProperties>
</file>