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1EE65AAB" w:rsidP="616EBCF9" w:rsidRDefault="1EE65AAB" w14:paraId="39BF3534" w14:textId="0E83594C">
      <w:pPr>
        <w:rPr>
          <w:b w:val="1"/>
          <w:bCs w:val="1"/>
          <w:u w:val="single"/>
        </w:rPr>
      </w:pPr>
      <w:r w:rsidRPr="616EBCF9" w:rsidR="1EE65AAB">
        <w:rPr>
          <w:b w:val="1"/>
          <w:bCs w:val="1"/>
          <w:u w:val="single"/>
        </w:rPr>
        <w:t>Exhibition</w:t>
      </w:r>
      <w:r w:rsidRPr="616EBCF9" w:rsidR="061E3F98">
        <w:rPr>
          <w:b w:val="1"/>
          <w:bCs w:val="1"/>
          <w:u w:val="single"/>
        </w:rPr>
        <w:t xml:space="preserve"> </w:t>
      </w:r>
    </w:p>
    <w:p w:rsidR="6AC5EABA" w:rsidP="46438288" w:rsidRDefault="6AC5EABA" w14:paraId="1B315CB7" w14:textId="345CC494">
      <w:pPr>
        <w:rPr>
          <w:b w:val="1"/>
          <w:bCs w:val="1"/>
          <w:u w:val="single"/>
        </w:rPr>
      </w:pPr>
      <w:r w:rsidRPr="616EBCF9" w:rsidR="4BC35621">
        <w:rPr>
          <w:b w:val="1"/>
          <w:bCs w:val="1"/>
          <w:u w:val="single"/>
        </w:rPr>
        <w:t>Preparing/Planning</w:t>
      </w:r>
    </w:p>
    <w:p w:rsidR="46438288" w:rsidP="616EBCF9" w:rsidRDefault="46438288" w14:paraId="74178DB7" w14:textId="01415698">
      <w:pPr>
        <w:rPr>
          <w:noProof w:val="0"/>
          <w:lang w:val="en-US"/>
        </w:rPr>
      </w:pPr>
      <w:r w:rsidRPr="616EBCF9" w:rsidR="5E8C45C7">
        <w:rPr>
          <w:noProof w:val="0"/>
          <w:lang w:val="en-US"/>
        </w:rPr>
        <w:t xml:space="preserve">To prepare for my exhibition, I need to clean the display area, which includes brushing and mopping the floor and preparing the walls for the artwork. This might involve filling holes with filler from the artwork I will be removing and painting the walls in my preferred </w:t>
      </w:r>
      <w:r w:rsidRPr="616EBCF9" w:rsidR="5E8C45C7">
        <w:rPr>
          <w:noProof w:val="0"/>
          <w:lang w:val="en-US"/>
        </w:rPr>
        <w:t>colour</w:t>
      </w:r>
      <w:r w:rsidRPr="616EBCF9" w:rsidR="5E8C45C7">
        <w:rPr>
          <w:noProof w:val="0"/>
          <w:lang w:val="en-US"/>
        </w:rPr>
        <w:t xml:space="preserve"> to enhance the presentation. Planning what work will be displayed with what style of frame, what size they will be, </w:t>
      </w:r>
      <w:r w:rsidRPr="616EBCF9" w:rsidR="5E8C45C7">
        <w:rPr>
          <w:noProof w:val="0"/>
          <w:lang w:val="en-US"/>
        </w:rPr>
        <w:t>will they will</w:t>
      </w:r>
      <w:r w:rsidRPr="616EBCF9" w:rsidR="5E8C45C7">
        <w:rPr>
          <w:noProof w:val="0"/>
          <w:lang w:val="en-US"/>
        </w:rPr>
        <w:t xml:space="preserve"> be hanging up, how will they be lit? Our class, as a collective, </w:t>
      </w:r>
      <w:r w:rsidRPr="616EBCF9" w:rsidR="5E8C45C7">
        <w:rPr>
          <w:noProof w:val="0"/>
          <w:lang w:val="en-US"/>
        </w:rPr>
        <w:t>have</w:t>
      </w:r>
      <w:r w:rsidRPr="616EBCF9" w:rsidR="5E8C45C7">
        <w:rPr>
          <w:noProof w:val="0"/>
          <w:lang w:val="en-US"/>
        </w:rPr>
        <w:t xml:space="preserve"> already decided we are marketing the exhibition by advertising it on Instagram. </w:t>
      </w:r>
      <w:r w:rsidRPr="616EBCF9" w:rsidR="5E8C45C7">
        <w:rPr>
          <w:noProof w:val="0"/>
          <w:lang w:val="en-US"/>
        </w:rPr>
        <w:t>We're</w:t>
      </w:r>
      <w:r w:rsidRPr="616EBCF9" w:rsidR="5E8C45C7">
        <w:rPr>
          <w:noProof w:val="0"/>
          <w:lang w:val="en-US"/>
        </w:rPr>
        <w:t xml:space="preserve"> encouraging everyone to share it on their own profiles and invite their family and friends to visit.</w:t>
      </w:r>
    </w:p>
    <w:p w:rsidR="7A0AD61F" w:rsidP="616EBCF9" w:rsidRDefault="7A0AD61F" w14:paraId="2E1C6467" w14:textId="3A56C8CA">
      <w:pPr>
        <w:rPr>
          <w:b w:val="1"/>
          <w:bCs w:val="1"/>
          <w:u w:val="single"/>
        </w:rPr>
      </w:pPr>
      <w:r w:rsidRPr="616EBCF9" w:rsidR="04BEDC98">
        <w:rPr>
          <w:b w:val="1"/>
          <w:bCs w:val="1"/>
          <w:u w:val="single"/>
        </w:rPr>
        <w:t>Scheduling the timeline</w:t>
      </w:r>
    </w:p>
    <w:p w:rsidR="1FA94186" w:rsidP="616EBCF9" w:rsidRDefault="1FA94186" w14:paraId="32AB4806" w14:textId="5D4B8B80">
      <w:pPr>
        <w:rPr>
          <w:noProof w:val="0"/>
          <w:lang w:val="en-US"/>
        </w:rPr>
      </w:pPr>
      <w:r w:rsidRPr="616EBCF9" w:rsidR="1FA94186">
        <w:rPr>
          <w:noProof w:val="0"/>
          <w:lang w:val="en-US"/>
        </w:rPr>
        <w:t>The exhibition opens on July 22nd, and I will need two weeks to prepare comfortably. Preferably starting on July 8th, I plan to spend two to three days cleaning the area, including the floor and walls. This involves preparing the walls to hang my work, smoothing them out, and painting. I estimate one to two days will be needed to print and mount the artwork. I'll need to decide on the image sizes, ensuring I’m not rushing and allowing time for any errors. The remaining time will be spent writing an artist statement and labelling the work. I will print and frame my statement as well.</w:t>
      </w:r>
    </w:p>
    <w:p w:rsidR="2C63539E" w:rsidP="616EBCF9" w:rsidRDefault="2C63539E" w14:paraId="7DC19336" w14:textId="164BC642">
      <w:pPr>
        <w:pStyle w:val="Normal"/>
        <w:rPr>
          <w:u w:val="single"/>
        </w:rPr>
      </w:pPr>
      <w:r w:rsidRPr="616EBCF9" w:rsidR="48B88A84">
        <w:rPr>
          <w:b w:val="1"/>
          <w:bCs w:val="1"/>
          <w:u w:val="single"/>
        </w:rPr>
        <w:t>Discussion</w:t>
      </w:r>
      <w:r w:rsidRPr="616EBCF9" w:rsidR="48B88A84">
        <w:rPr>
          <w:u w:val="single"/>
        </w:rPr>
        <w:t>:</w:t>
      </w:r>
    </w:p>
    <w:p w:rsidR="5D8381E0" w:rsidP="616EBCF9" w:rsidRDefault="5D8381E0" w14:paraId="25CAF7E4" w14:textId="1C00842B">
      <w:pPr>
        <w:pStyle w:val="Normal"/>
        <w:rPr>
          <w:noProof w:val="0"/>
          <w:lang w:val="en-US"/>
        </w:rPr>
      </w:pPr>
      <w:r w:rsidRPr="616EBCF9" w:rsidR="5D8381E0">
        <w:rPr>
          <w:noProof w:val="0"/>
          <w:lang w:val="en-US"/>
        </w:rPr>
        <w:t>I’d like the focus of my exhibition to be on how colours and shades can evoke various emotions. Specifically, I want the work to highlight more sinister and mischievous feelings, serving as both an example and a reminder of why we interpret certain images as unsettling. I’m planning for the viewer to leave with the realization of why they found my photographs sinister and ask themselves why do I find these images sinister.</w:t>
      </w:r>
    </w:p>
    <w:p w:rsidR="5D8381E0" w:rsidRDefault="5D8381E0" w14:paraId="0F4CA467" w14:textId="1ABF1A2E">
      <w:r w:rsidR="5D8381E0">
        <w:rPr/>
        <w:t>Colours and shades greatly affect sinister and mischievous emotions by evoking unease and curiosity. Dark hues like black and grey create a mysterious, threatening impression, while dark reds add intensity. Sharp contrasts with these dark tones make the scene feel more unpredictable and keep viewers on edge.</w:t>
      </w:r>
    </w:p>
    <w:p w:rsidR="4B941D73" w:rsidP="46438288" w:rsidRDefault="4B941D73" w14:paraId="5E5A1B45" w14:textId="2FD9DF1E">
      <w:pPr>
        <w:rPr>
          <w:b w:val="1"/>
          <w:bCs w:val="1"/>
          <w:u w:val="single"/>
        </w:rPr>
      </w:pPr>
      <w:r w:rsidRPr="616EBCF9" w:rsidR="178DC941">
        <w:rPr>
          <w:b w:val="1"/>
          <w:bCs w:val="1"/>
          <w:u w:val="single"/>
        </w:rPr>
        <w:t>Displaying my Work:</w:t>
      </w:r>
    </w:p>
    <w:p w:rsidR="4F25669B" w:rsidP="616EBCF9" w:rsidRDefault="4F25669B" w14:paraId="4A7DD32B" w14:textId="661D3F10">
      <w:pPr>
        <w:rPr>
          <w:noProof w:val="0"/>
          <w:lang w:val="en-US"/>
        </w:rPr>
      </w:pPr>
      <w:r w:rsidRPr="616EBCF9" w:rsidR="4F25669B">
        <w:rPr>
          <w:noProof w:val="0"/>
          <w:lang w:val="en-US"/>
        </w:rPr>
        <w:t xml:space="preserve">To portray the intended emotions have further influence on the narrative, I would like the wall to be painted black. Since my photos include a lot of dark shades, painting the wall black will help emphasize my use of red and orange </w:t>
      </w:r>
      <w:r w:rsidRPr="616EBCF9" w:rsidR="4F25669B">
        <w:rPr>
          <w:noProof w:val="0"/>
          <w:lang w:val="en-US"/>
        </w:rPr>
        <w:t>colours</w:t>
      </w:r>
      <w:r w:rsidRPr="616EBCF9" w:rsidR="4F25669B">
        <w:rPr>
          <w:noProof w:val="0"/>
          <w:lang w:val="en-US"/>
        </w:rPr>
        <w:t xml:space="preserve">. I will be displaying my work in A2 dimensions (16.5 x 23.4 inches) </w:t>
      </w:r>
      <w:r w:rsidRPr="616EBCF9" w:rsidR="4F25669B">
        <w:rPr>
          <w:noProof w:val="0"/>
          <w:lang w:val="en-US"/>
        </w:rPr>
        <w:t>I’ve</w:t>
      </w:r>
      <w:r w:rsidRPr="616EBCF9" w:rsidR="4F25669B">
        <w:rPr>
          <w:noProof w:val="0"/>
          <w:lang w:val="en-US"/>
        </w:rPr>
        <w:t xml:space="preserve"> narrowed my images down to three that I think are most </w:t>
      </w:r>
      <w:r w:rsidRPr="616EBCF9" w:rsidR="4F25669B">
        <w:rPr>
          <w:noProof w:val="0"/>
          <w:lang w:val="en-US"/>
        </w:rPr>
        <w:t>appropriate</w:t>
      </w:r>
      <w:r w:rsidRPr="616EBCF9" w:rsidR="4F25669B">
        <w:rPr>
          <w:noProof w:val="0"/>
          <w:lang w:val="en-US"/>
        </w:rPr>
        <w:t xml:space="preserve">, I want the gap between photographs to be an even 12 inches. This will look neat and professional. Complemented with a thin black wooden frame from Amazon for 20 pounds. The lighting in the university is </w:t>
      </w:r>
      <w:r w:rsidRPr="616EBCF9" w:rsidR="4F25669B">
        <w:rPr>
          <w:noProof w:val="0"/>
          <w:lang w:val="en-US"/>
        </w:rPr>
        <w:t>already very</w:t>
      </w:r>
      <w:r w:rsidRPr="616EBCF9" w:rsidR="4F25669B">
        <w:rPr>
          <w:noProof w:val="0"/>
          <w:lang w:val="en-US"/>
        </w:rPr>
        <w:t xml:space="preserve"> adequate for reducing glare and enhancing my images, </w:t>
      </w:r>
      <w:r w:rsidRPr="616EBCF9" w:rsidR="4F25669B">
        <w:rPr>
          <w:noProof w:val="0"/>
          <w:lang w:val="en-US"/>
        </w:rPr>
        <w:t>it’s</w:t>
      </w:r>
      <w:r w:rsidRPr="616EBCF9" w:rsidR="4F25669B">
        <w:rPr>
          <w:noProof w:val="0"/>
          <w:lang w:val="en-US"/>
        </w:rPr>
        <w:t xml:space="preserve"> well</w:t>
      </w:r>
      <w:r w:rsidRPr="616EBCF9" w:rsidR="520E0BA3">
        <w:rPr>
          <w:noProof w:val="0"/>
          <w:lang w:val="en-US"/>
        </w:rPr>
        <w:t xml:space="preserve"> </w:t>
      </w:r>
      <w:r w:rsidRPr="616EBCF9" w:rsidR="4F25669B">
        <w:rPr>
          <w:noProof w:val="0"/>
          <w:lang w:val="en-US"/>
        </w:rPr>
        <w:t xml:space="preserve">lit. While keeping in mind that the wall is black with dark images. I do not need any ancillaries or </w:t>
      </w:r>
      <w:r w:rsidRPr="616EBCF9" w:rsidR="4F25669B">
        <w:rPr>
          <w:noProof w:val="0"/>
          <w:lang w:val="en-US"/>
        </w:rPr>
        <w:t>additional</w:t>
      </w:r>
      <w:r w:rsidRPr="616EBCF9" w:rsidR="4F25669B">
        <w:rPr>
          <w:noProof w:val="0"/>
          <w:lang w:val="en-US"/>
        </w:rPr>
        <w:t xml:space="preserve"> equipment.</w:t>
      </w:r>
      <w:r w:rsidRPr="616EBCF9" w:rsidR="7C0F15C0">
        <w:rPr>
          <w:noProof w:val="0"/>
          <w:lang w:val="en-US"/>
        </w:rPr>
        <w:t xml:space="preserve"> The images will be resin coated because </w:t>
      </w:r>
      <w:r w:rsidRPr="616EBCF9" w:rsidR="7C0F15C0">
        <w:rPr>
          <w:noProof w:val="0"/>
          <w:lang w:val="en-US"/>
        </w:rPr>
        <w:t>it’s</w:t>
      </w:r>
      <w:r w:rsidRPr="616EBCF9" w:rsidR="7C0F15C0">
        <w:rPr>
          <w:noProof w:val="0"/>
          <w:lang w:val="en-US"/>
        </w:rPr>
        <w:t xml:space="preserve"> cost effective.</w:t>
      </w:r>
    </w:p>
    <w:p w:rsidR="616EBCF9" w:rsidP="616EBCF9" w:rsidRDefault="616EBCF9" w14:paraId="1BCE7875" w14:textId="345FD86D">
      <w:pPr>
        <w:rPr>
          <w:noProof w:val="0"/>
          <w:lang w:val="en-US"/>
        </w:rPr>
      </w:pPr>
    </w:p>
    <w:p w:rsidR="616EBCF9" w:rsidP="616EBCF9" w:rsidRDefault="616EBCF9" w14:paraId="4F58D9F7" w14:textId="1B0BD307">
      <w:pPr>
        <w:rPr>
          <w:noProof w:val="0"/>
          <w:lang w:val="en-US"/>
        </w:rPr>
      </w:pPr>
    </w:p>
    <w:p w:rsidR="616EBCF9" w:rsidP="616EBCF9" w:rsidRDefault="616EBCF9" w14:paraId="5AA2B76D" w14:textId="3FFD3D94">
      <w:pPr>
        <w:rPr>
          <w:noProof w:val="0"/>
          <w:lang w:val="en-US"/>
        </w:rPr>
      </w:pPr>
    </w:p>
    <w:p w:rsidR="7ED85C87" w:rsidP="616EBCF9" w:rsidRDefault="7ED85C87" w14:paraId="03C6B7DF" w14:textId="6FFD693A">
      <w:pPr>
        <w:pStyle w:val="Normal"/>
        <w:rPr>
          <w:b w:val="1"/>
          <w:bCs w:val="1"/>
          <w:u w:val="single"/>
        </w:rPr>
      </w:pPr>
      <w:r w:rsidRPr="616EBCF9" w:rsidR="7ED85C87">
        <w:rPr>
          <w:b w:val="1"/>
          <w:bCs w:val="1"/>
          <w:u w:val="single"/>
        </w:rPr>
        <w:t>Chosing</w:t>
      </w:r>
      <w:r w:rsidRPr="616EBCF9" w:rsidR="7ED85C87">
        <w:rPr>
          <w:b w:val="1"/>
          <w:bCs w:val="1"/>
          <w:u w:val="single"/>
        </w:rPr>
        <w:t xml:space="preserve"> Artwork</w:t>
      </w:r>
    </w:p>
    <w:p w:rsidR="25228B2C" w:rsidP="616EBCF9" w:rsidRDefault="25228B2C" w14:paraId="220F060A" w14:textId="689531B1">
      <w:pPr>
        <w:rPr>
          <w:noProof w:val="0"/>
          <w:lang w:val="en-US"/>
        </w:rPr>
      </w:pPr>
      <w:r w:rsidRPr="616EBCF9" w:rsidR="25228B2C">
        <w:rPr>
          <w:noProof w:val="0"/>
          <w:lang w:val="en-US"/>
        </w:rPr>
        <w:t>Here are the photographs I've selected, refined to the three that best illustrate my theme. These images are carefully chosen for their ability to build a cohesive narrative around the sinister and mischievous qualities of red and dark shades. Each photograph complements the others, enhancing the overall story with their distinct yet interrelated elements. The images collectively evoke a sense of intrigue and unease, capturing the essence of mischief and mystery. Together, they create a compelling visual exploration of how colour and a lack light can alter our perception and evoke deeper emotional responses.</w:t>
      </w:r>
    </w:p>
    <w:p w:rsidR="7D64ADAA" w:rsidP="616EBCF9" w:rsidRDefault="7D64ADAA" w14:paraId="646F2D2C" w14:textId="7A1720F9">
      <w:pPr>
        <w:pStyle w:val="Normal"/>
        <w:rPr>
          <w:noProof w:val="0"/>
          <w:lang w:val="en-US"/>
        </w:rPr>
      </w:pPr>
      <w:r w:rsidR="7D64ADAA">
        <w:drawing>
          <wp:inline wp14:editId="4E0AB184" wp14:anchorId="77CE4260">
            <wp:extent cx="4921778" cy="6238875"/>
            <wp:effectExtent l="658549" t="0" r="658549" b="0"/>
            <wp:docPr id="1809531060" name="" title=""/>
            <wp:cNvGraphicFramePr>
              <a:graphicFrameLocks noChangeAspect="1"/>
            </wp:cNvGraphicFramePr>
            <a:graphic>
              <a:graphicData uri="http://schemas.openxmlformats.org/drawingml/2006/picture">
                <pic:pic>
                  <pic:nvPicPr>
                    <pic:cNvPr id="0" name=""/>
                    <pic:cNvPicPr/>
                  </pic:nvPicPr>
                  <pic:blipFill>
                    <a:blip r:embed="Rff633844077b4e9b">
                      <a:extLst>
                        <a:ext xmlns:a="http://schemas.openxmlformats.org/drawingml/2006/main" uri="{28A0092B-C50C-407E-A947-70E740481C1C}">
                          <a14:useLocalDpi val="0"/>
                        </a:ext>
                      </a:extLst>
                    </a:blip>
                    <a:stretch>
                      <a:fillRect/>
                    </a:stretch>
                  </pic:blipFill>
                  <pic:spPr>
                    <a:xfrm rot="5400000" flipH="0" flipV="0">
                      <a:off x="0" y="0"/>
                      <a:ext cx="4921778" cy="6238875"/>
                    </a:xfrm>
                    <a:prstGeom prst="rect">
                      <a:avLst/>
                    </a:prstGeom>
                  </pic:spPr>
                </pic:pic>
              </a:graphicData>
            </a:graphic>
          </wp:inline>
        </w:drawing>
      </w:r>
    </w:p>
    <w:p w:rsidR="616EBCF9" w:rsidP="616EBCF9" w:rsidRDefault="616EBCF9" w14:paraId="310623F1" w14:textId="590900E9">
      <w:pPr>
        <w:pStyle w:val="Normal"/>
      </w:pPr>
    </w:p>
    <w:p w:rsidR="3C0E4CCE" w:rsidRDefault="3C0E4CCE" w14:paraId="719D6037" w14:textId="61452DE3">
      <w:r w:rsidRPr="616EBCF9" w:rsidR="3C0E4CCE">
        <w:rPr>
          <w:b w:val="1"/>
          <w:bCs w:val="1"/>
          <w:u w:val="single"/>
        </w:rPr>
        <w:t>Diagram</w:t>
      </w:r>
      <w:r w:rsidRPr="616EBCF9" w:rsidR="04ECC2A9">
        <w:rPr>
          <w:b w:val="1"/>
          <w:bCs w:val="1"/>
          <w:u w:val="single"/>
        </w:rPr>
        <w:t>:</w:t>
      </w:r>
      <w:r w:rsidR="5EC0B1BE">
        <w:drawing>
          <wp:inline wp14:editId="74E86C24" wp14:anchorId="75955867">
            <wp:extent cx="6858000" cy="2960542"/>
            <wp:effectExtent l="0" t="0" r="0" b="0"/>
            <wp:docPr id="1182828361" name="" title=""/>
            <wp:cNvGraphicFramePr>
              <a:graphicFrameLocks noChangeAspect="1"/>
            </wp:cNvGraphicFramePr>
            <a:graphic>
              <a:graphicData uri="http://schemas.openxmlformats.org/drawingml/2006/picture">
                <pic:pic>
                  <pic:nvPicPr>
                    <pic:cNvPr id="0" name=""/>
                    <pic:cNvPicPr/>
                  </pic:nvPicPr>
                  <pic:blipFill>
                    <a:blip r:embed="Rda1360661bc64262">
                      <a:extLst>
                        <a:ext xmlns:a="http://schemas.openxmlformats.org/drawingml/2006/main" uri="{28A0092B-C50C-407E-A947-70E740481C1C}">
                          <a14:useLocalDpi val="0"/>
                        </a:ext>
                      </a:extLst>
                    </a:blip>
                    <a:srcRect l="0" t="5249" r="0" b="13385"/>
                    <a:stretch>
                      <a:fillRect/>
                    </a:stretch>
                  </pic:blipFill>
                  <pic:spPr>
                    <a:xfrm>
                      <a:off x="0" y="0"/>
                      <a:ext cx="6858000" cy="2960542"/>
                    </a:xfrm>
                    <a:prstGeom prst="rect">
                      <a:avLst/>
                    </a:prstGeom>
                  </pic:spPr>
                </pic:pic>
              </a:graphicData>
            </a:graphic>
          </wp:inline>
        </w:drawing>
      </w:r>
    </w:p>
    <w:p w:rsidR="616EBCF9" w:rsidRDefault="616EBCF9" w14:paraId="4C17FCE7" w14:textId="741A4ADF"/>
    <w:p w:rsidR="3C0E4CCE" w:rsidP="616EBCF9" w:rsidRDefault="3C0E4CCE" w14:paraId="75509AFD" w14:textId="1BBDD3FE">
      <w:pPr>
        <w:rPr>
          <w:b w:val="1"/>
          <w:bCs w:val="1"/>
          <w:u w:val="single"/>
        </w:rPr>
      </w:pPr>
      <w:r w:rsidRPr="616EBCF9" w:rsidR="3C0E4CCE">
        <w:rPr>
          <w:b w:val="1"/>
          <w:bCs w:val="1"/>
          <w:u w:val="single"/>
        </w:rPr>
        <w:t>Artist statement</w:t>
      </w:r>
    </w:p>
    <w:p w:rsidR="61E5DA44" w:rsidRDefault="61E5DA44" w14:paraId="66ACE028" w14:textId="4990415B">
      <w:r w:rsidRPr="616EBCF9" w:rsidR="61E5DA44">
        <w:rPr>
          <w:rFonts w:ascii="Aptos" w:hAnsi="Aptos" w:eastAsia="Aptos" w:cs="Aptos"/>
          <w:noProof w:val="0"/>
          <w:sz w:val="24"/>
          <w:szCs w:val="24"/>
          <w:lang w:val="en-GB"/>
        </w:rPr>
        <w:t>My series of photographs delve into the psychological impact of colour, specifically the use of red and dark shades to evoke sinister and mischievous emotions. Each of the three images explores this theme through different subjects and settings, utilizing the bold intensity of red juxtaposed with deep shadows to create an atmosphere of unease and intrigue.  The first image features a white car with its headlights on in the middle of a car park, the interior glowing ominously red, creating an eerie focal point. The second photograph captures a man in a black outfit walking down a wet street while holding a red glowing ball, the amber streetlamp reflections casting a haunting glow on the damp ground. The third image connects the narrative, showing the same man staring into the glowing red boot of the car from the first image, his face bathed in red light. The camera angle deliberately obscures the boot’s contents, heightening unease and intrigue. Through these images, I aim to evoke suspense and provoke curiosity, exploring the emotional power of colour and light.</w:t>
      </w:r>
    </w:p>
    <w:p w:rsidR="616EBCF9" w:rsidP="616EBCF9" w:rsidRDefault="616EBCF9" w14:paraId="3C21F890" w14:textId="40D2CC62">
      <w:pPr>
        <w:rPr>
          <w:rFonts w:ascii="Aptos" w:hAnsi="Aptos" w:eastAsia="Aptos" w:cs="Aptos"/>
          <w:noProof w:val="0"/>
          <w:sz w:val="24"/>
          <w:szCs w:val="24"/>
          <w:lang w:val="en-GB"/>
        </w:rPr>
      </w:pPr>
    </w:p>
    <w:p w:rsidR="3BAF8267" w:rsidP="616EBCF9" w:rsidRDefault="3BAF8267" w14:paraId="5D12C1AF" w14:textId="72256110">
      <w:pPr>
        <w:pStyle w:val="Normal"/>
        <w:rPr>
          <w:b w:val="0"/>
          <w:bCs w:val="0"/>
          <w:u w:val="none"/>
        </w:rPr>
      </w:pPr>
      <w:r w:rsidRPr="616EBCF9" w:rsidR="3BAF8267">
        <w:rPr>
          <w:b w:val="1"/>
          <w:bCs w:val="1"/>
          <w:u w:val="single"/>
        </w:rPr>
        <w:t>Reflecting</w:t>
      </w:r>
    </w:p>
    <w:p w:rsidR="508AE1D6" w:rsidP="616EBCF9" w:rsidRDefault="508AE1D6" w14:paraId="686FC03F" w14:textId="3BB7B711">
      <w:pPr>
        <w:pStyle w:val="Normal"/>
        <w:rPr>
          <w:b w:val="0"/>
          <w:bCs w:val="0"/>
          <w:noProof w:val="0"/>
          <w:u w:val="none"/>
          <w:lang w:val="en-US"/>
        </w:rPr>
      </w:pPr>
      <w:r w:rsidRPr="616EBCF9" w:rsidR="508AE1D6">
        <w:rPr>
          <w:b w:val="0"/>
          <w:bCs w:val="0"/>
          <w:noProof w:val="0"/>
          <w:u w:val="none"/>
          <w:lang w:val="en-US"/>
        </w:rPr>
        <w:t xml:space="preserve">I believe I have carefully considered all the necessary aspects for preparing an exhibition and have diligently worked on developing my skills in the process. </w:t>
      </w:r>
      <w:r w:rsidRPr="616EBCF9" w:rsidR="19604797">
        <w:rPr>
          <w:b w:val="0"/>
          <w:bCs w:val="0"/>
          <w:noProof w:val="0"/>
          <w:u w:val="none"/>
          <w:lang w:val="en-US"/>
        </w:rPr>
        <w:t xml:space="preserve">I am genuinely excited about the upcoming exhibition next year. I look forward to presenting my work and am eager to continue enhancing my abilities. Additionally, I am considering experimenting with new methods of display for the next exhibition, which could offer a fresh perspective and innovative approach to </w:t>
      </w:r>
      <w:r w:rsidRPr="616EBCF9" w:rsidR="19604797">
        <w:rPr>
          <w:b w:val="0"/>
          <w:bCs w:val="0"/>
          <w:noProof w:val="0"/>
          <w:u w:val="none"/>
          <w:lang w:val="en-US"/>
        </w:rPr>
        <w:t>showcasing</w:t>
      </w:r>
      <w:r w:rsidRPr="616EBCF9" w:rsidR="19604797">
        <w:rPr>
          <w:b w:val="0"/>
          <w:bCs w:val="0"/>
          <w:noProof w:val="0"/>
          <w:u w:val="none"/>
          <w:lang w:val="en-US"/>
        </w:rPr>
        <w:t xml:space="preserve"> my work.</w:t>
      </w:r>
    </w:p>
    <w:p w:rsidR="616EBCF9" w:rsidP="616EBCF9" w:rsidRDefault="616EBCF9" w14:paraId="49A024C8" w14:textId="58744FEA">
      <w:pPr>
        <w:rPr>
          <w:rFonts w:ascii="Aptos" w:hAnsi="Aptos" w:eastAsia="Aptos" w:cs="Aptos"/>
          <w:noProof w:val="0"/>
          <w:sz w:val="24"/>
          <w:szCs w:val="24"/>
          <w:lang w:val="en-GB"/>
        </w:rPr>
      </w:pPr>
    </w:p>
    <w:p w:rsidR="616EBCF9" w:rsidRDefault="616EBCF9" w14:paraId="4E1B2CFA" w14:textId="5CE96AD1"/>
    <w:p w:rsidR="616EBCF9" w:rsidRDefault="616EBCF9" w14:paraId="2FE08842" w14:textId="3FF5AC92"/>
    <w:p w:rsidR="616EBCF9" w:rsidRDefault="616EBCF9" w14:paraId="79926D2B" w14:textId="40E19F52"/>
    <w:sectPr>
      <w:pgSz w:w="12240" w:h="15840"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8E3D8D"/>
    <w:rsid w:val="006AC0F0"/>
    <w:rsid w:val="00BA1442"/>
    <w:rsid w:val="01CBD22F"/>
    <w:rsid w:val="02ABB7E7"/>
    <w:rsid w:val="02E35267"/>
    <w:rsid w:val="02E69318"/>
    <w:rsid w:val="0478C112"/>
    <w:rsid w:val="04BEDC98"/>
    <w:rsid w:val="04ECC2A9"/>
    <w:rsid w:val="05A6AC10"/>
    <w:rsid w:val="05B7849E"/>
    <w:rsid w:val="05DDB368"/>
    <w:rsid w:val="0600201C"/>
    <w:rsid w:val="061E3F98"/>
    <w:rsid w:val="06BE6F9A"/>
    <w:rsid w:val="094B3610"/>
    <w:rsid w:val="0A09B075"/>
    <w:rsid w:val="0A9227C9"/>
    <w:rsid w:val="0CF01D7A"/>
    <w:rsid w:val="0DA8ACDA"/>
    <w:rsid w:val="0E8F9F9A"/>
    <w:rsid w:val="0EECDF41"/>
    <w:rsid w:val="0F9294F8"/>
    <w:rsid w:val="0F989715"/>
    <w:rsid w:val="10E8836C"/>
    <w:rsid w:val="11992BC2"/>
    <w:rsid w:val="11E06B32"/>
    <w:rsid w:val="1207CBDF"/>
    <w:rsid w:val="12F32BAC"/>
    <w:rsid w:val="1301699C"/>
    <w:rsid w:val="167A580D"/>
    <w:rsid w:val="16EB505E"/>
    <w:rsid w:val="16F04E69"/>
    <w:rsid w:val="178DC941"/>
    <w:rsid w:val="18A47004"/>
    <w:rsid w:val="19604797"/>
    <w:rsid w:val="19F0A0D4"/>
    <w:rsid w:val="1A44FA4F"/>
    <w:rsid w:val="1AB0B0E4"/>
    <w:rsid w:val="1CDB3C34"/>
    <w:rsid w:val="1EE65AAB"/>
    <w:rsid w:val="1FA94186"/>
    <w:rsid w:val="20C301D0"/>
    <w:rsid w:val="21E1FE48"/>
    <w:rsid w:val="21FB4036"/>
    <w:rsid w:val="22952E8E"/>
    <w:rsid w:val="22C9FD46"/>
    <w:rsid w:val="23057EE7"/>
    <w:rsid w:val="23294C1F"/>
    <w:rsid w:val="243ABA30"/>
    <w:rsid w:val="246F878D"/>
    <w:rsid w:val="2485E840"/>
    <w:rsid w:val="24AE5C2F"/>
    <w:rsid w:val="24D4EB15"/>
    <w:rsid w:val="24E6F904"/>
    <w:rsid w:val="25228B2C"/>
    <w:rsid w:val="25444664"/>
    <w:rsid w:val="25B344C0"/>
    <w:rsid w:val="26A120D2"/>
    <w:rsid w:val="28EBD0D0"/>
    <w:rsid w:val="29004479"/>
    <w:rsid w:val="2A589520"/>
    <w:rsid w:val="2A82E75A"/>
    <w:rsid w:val="2C34C6AE"/>
    <w:rsid w:val="2C3D69B0"/>
    <w:rsid w:val="2C43F761"/>
    <w:rsid w:val="2C63539E"/>
    <w:rsid w:val="2DE4B9FE"/>
    <w:rsid w:val="2F14272C"/>
    <w:rsid w:val="2F1A6D7B"/>
    <w:rsid w:val="3068B10E"/>
    <w:rsid w:val="30703A81"/>
    <w:rsid w:val="31B62577"/>
    <w:rsid w:val="31F4E9DD"/>
    <w:rsid w:val="32853235"/>
    <w:rsid w:val="32A13C17"/>
    <w:rsid w:val="32C004F2"/>
    <w:rsid w:val="32E5B6B9"/>
    <w:rsid w:val="32F43421"/>
    <w:rsid w:val="3469C02D"/>
    <w:rsid w:val="34BA332C"/>
    <w:rsid w:val="34E5B07B"/>
    <w:rsid w:val="365E1344"/>
    <w:rsid w:val="37B14E94"/>
    <w:rsid w:val="37D541DE"/>
    <w:rsid w:val="3879C6C4"/>
    <w:rsid w:val="39888616"/>
    <w:rsid w:val="39900A43"/>
    <w:rsid w:val="3A96B9B4"/>
    <w:rsid w:val="3BAF8267"/>
    <w:rsid w:val="3C0E4CCE"/>
    <w:rsid w:val="3C30B487"/>
    <w:rsid w:val="3CDC0F68"/>
    <w:rsid w:val="3E69BD33"/>
    <w:rsid w:val="3F5E0F08"/>
    <w:rsid w:val="3FBBBBB9"/>
    <w:rsid w:val="402C9FE5"/>
    <w:rsid w:val="40BB133D"/>
    <w:rsid w:val="43C48602"/>
    <w:rsid w:val="443A840A"/>
    <w:rsid w:val="45E98C0D"/>
    <w:rsid w:val="46438288"/>
    <w:rsid w:val="4788BA7F"/>
    <w:rsid w:val="47CB20E8"/>
    <w:rsid w:val="48B88A84"/>
    <w:rsid w:val="48FE6A78"/>
    <w:rsid w:val="4B941D73"/>
    <w:rsid w:val="4BC35621"/>
    <w:rsid w:val="4EBB4AA9"/>
    <w:rsid w:val="4ECEE05F"/>
    <w:rsid w:val="4ED3584B"/>
    <w:rsid w:val="4F25669B"/>
    <w:rsid w:val="4F803151"/>
    <w:rsid w:val="4FEB5FED"/>
    <w:rsid w:val="508AE1D6"/>
    <w:rsid w:val="510CB0B3"/>
    <w:rsid w:val="5149E822"/>
    <w:rsid w:val="516FCC1D"/>
    <w:rsid w:val="5178DCE1"/>
    <w:rsid w:val="51BAA9FC"/>
    <w:rsid w:val="520E0BA3"/>
    <w:rsid w:val="526A05B0"/>
    <w:rsid w:val="5629ABB5"/>
    <w:rsid w:val="5713BF50"/>
    <w:rsid w:val="5B47FC18"/>
    <w:rsid w:val="5B700D8C"/>
    <w:rsid w:val="5BF94F36"/>
    <w:rsid w:val="5C704ECD"/>
    <w:rsid w:val="5C8E0AAA"/>
    <w:rsid w:val="5D42112B"/>
    <w:rsid w:val="5D8381E0"/>
    <w:rsid w:val="5E8C45C7"/>
    <w:rsid w:val="5EC0B1BE"/>
    <w:rsid w:val="5F125AF7"/>
    <w:rsid w:val="5F259C24"/>
    <w:rsid w:val="5FB5174C"/>
    <w:rsid w:val="60622FC8"/>
    <w:rsid w:val="616EBCF9"/>
    <w:rsid w:val="617EBF47"/>
    <w:rsid w:val="6199905C"/>
    <w:rsid w:val="619B4950"/>
    <w:rsid w:val="61E5DA44"/>
    <w:rsid w:val="624A3F7D"/>
    <w:rsid w:val="625E2F3E"/>
    <w:rsid w:val="634AA525"/>
    <w:rsid w:val="635C61FC"/>
    <w:rsid w:val="63B9545D"/>
    <w:rsid w:val="64060E15"/>
    <w:rsid w:val="6435FF12"/>
    <w:rsid w:val="6493084E"/>
    <w:rsid w:val="65544E02"/>
    <w:rsid w:val="6705208E"/>
    <w:rsid w:val="678714B8"/>
    <w:rsid w:val="67F543C9"/>
    <w:rsid w:val="68EEF598"/>
    <w:rsid w:val="696A0654"/>
    <w:rsid w:val="6A632B18"/>
    <w:rsid w:val="6AC5EABA"/>
    <w:rsid w:val="6B03D45D"/>
    <w:rsid w:val="6B123738"/>
    <w:rsid w:val="6C13842A"/>
    <w:rsid w:val="6C17C6CD"/>
    <w:rsid w:val="6C74E74B"/>
    <w:rsid w:val="6E13E713"/>
    <w:rsid w:val="6E148576"/>
    <w:rsid w:val="6E7042C9"/>
    <w:rsid w:val="6E98BE66"/>
    <w:rsid w:val="6EC42932"/>
    <w:rsid w:val="7018650A"/>
    <w:rsid w:val="718E3D8D"/>
    <w:rsid w:val="71983AC5"/>
    <w:rsid w:val="7217B983"/>
    <w:rsid w:val="73932388"/>
    <w:rsid w:val="73E4B556"/>
    <w:rsid w:val="74059B70"/>
    <w:rsid w:val="7486EF23"/>
    <w:rsid w:val="757F7B20"/>
    <w:rsid w:val="7615CD17"/>
    <w:rsid w:val="767C25BE"/>
    <w:rsid w:val="767DE0C0"/>
    <w:rsid w:val="787DD0FD"/>
    <w:rsid w:val="7A0AD61F"/>
    <w:rsid w:val="7A6FC77C"/>
    <w:rsid w:val="7BE447BA"/>
    <w:rsid w:val="7C0F15C0"/>
    <w:rsid w:val="7D460ACB"/>
    <w:rsid w:val="7D64ADAA"/>
    <w:rsid w:val="7ECE370D"/>
    <w:rsid w:val="7ED85C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E3D8D"/>
  <w15:chartTrackingRefBased/>
  <w15:docId w15:val="{06DF288D-3591-43E7-8945-807D818E624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643828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643828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643828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643828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6438288"/>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6438288"/>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6438288"/>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6438288"/>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6438288"/>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6438288"/>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6438288"/>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6438288"/>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6438288"/>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6438288"/>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6438288"/>
    <w:pPr>
      <w:spacing/>
      <w:ind w:left="720"/>
      <w:contextualSpacing/>
    </w:pPr>
  </w:style>
  <w:style w:type="paragraph" w:styleId="TOC1">
    <w:uiPriority w:val="39"/>
    <w:name w:val="toc 1"/>
    <w:basedOn w:val="Normal"/>
    <w:next w:val="Normal"/>
    <w:unhideWhenUsed/>
    <w:rsid w:val="46438288"/>
    <w:pPr>
      <w:spacing w:after="100"/>
    </w:pPr>
  </w:style>
  <w:style w:type="paragraph" w:styleId="TOC2">
    <w:uiPriority w:val="39"/>
    <w:name w:val="toc 2"/>
    <w:basedOn w:val="Normal"/>
    <w:next w:val="Normal"/>
    <w:unhideWhenUsed/>
    <w:rsid w:val="46438288"/>
    <w:pPr>
      <w:spacing w:after="100"/>
      <w:ind w:left="220"/>
    </w:pPr>
  </w:style>
  <w:style w:type="paragraph" w:styleId="TOC3">
    <w:uiPriority w:val="39"/>
    <w:name w:val="toc 3"/>
    <w:basedOn w:val="Normal"/>
    <w:next w:val="Normal"/>
    <w:unhideWhenUsed/>
    <w:rsid w:val="46438288"/>
    <w:pPr>
      <w:spacing w:after="100"/>
      <w:ind w:left="440"/>
    </w:pPr>
  </w:style>
  <w:style w:type="paragraph" w:styleId="TOC4">
    <w:uiPriority w:val="39"/>
    <w:name w:val="toc 4"/>
    <w:basedOn w:val="Normal"/>
    <w:next w:val="Normal"/>
    <w:unhideWhenUsed/>
    <w:rsid w:val="46438288"/>
    <w:pPr>
      <w:spacing w:after="100"/>
      <w:ind w:left="660"/>
    </w:pPr>
  </w:style>
  <w:style w:type="paragraph" w:styleId="TOC5">
    <w:uiPriority w:val="39"/>
    <w:name w:val="toc 5"/>
    <w:basedOn w:val="Normal"/>
    <w:next w:val="Normal"/>
    <w:unhideWhenUsed/>
    <w:rsid w:val="46438288"/>
    <w:pPr>
      <w:spacing w:after="100"/>
      <w:ind w:left="880"/>
    </w:pPr>
  </w:style>
  <w:style w:type="paragraph" w:styleId="TOC6">
    <w:uiPriority w:val="39"/>
    <w:name w:val="toc 6"/>
    <w:basedOn w:val="Normal"/>
    <w:next w:val="Normal"/>
    <w:unhideWhenUsed/>
    <w:rsid w:val="46438288"/>
    <w:pPr>
      <w:spacing w:after="100"/>
      <w:ind w:left="1100"/>
    </w:pPr>
  </w:style>
  <w:style w:type="paragraph" w:styleId="TOC7">
    <w:uiPriority w:val="39"/>
    <w:name w:val="toc 7"/>
    <w:basedOn w:val="Normal"/>
    <w:next w:val="Normal"/>
    <w:unhideWhenUsed/>
    <w:rsid w:val="46438288"/>
    <w:pPr>
      <w:spacing w:after="100"/>
      <w:ind w:left="1320"/>
    </w:pPr>
  </w:style>
  <w:style w:type="paragraph" w:styleId="TOC8">
    <w:uiPriority w:val="39"/>
    <w:name w:val="toc 8"/>
    <w:basedOn w:val="Normal"/>
    <w:next w:val="Normal"/>
    <w:unhideWhenUsed/>
    <w:rsid w:val="46438288"/>
    <w:pPr>
      <w:spacing w:after="100"/>
      <w:ind w:left="1540"/>
    </w:pPr>
  </w:style>
  <w:style w:type="paragraph" w:styleId="TOC9">
    <w:uiPriority w:val="39"/>
    <w:name w:val="toc 9"/>
    <w:basedOn w:val="Normal"/>
    <w:next w:val="Normal"/>
    <w:unhideWhenUsed/>
    <w:rsid w:val="46438288"/>
    <w:pPr>
      <w:spacing w:after="100"/>
      <w:ind w:left="1760"/>
    </w:pPr>
  </w:style>
  <w:style w:type="paragraph" w:styleId="EndnoteText">
    <w:uiPriority w:val="99"/>
    <w:name w:val="endnote text"/>
    <w:basedOn w:val="Normal"/>
    <w:semiHidden/>
    <w:unhideWhenUsed/>
    <w:link w:val="EndnoteTextChar"/>
    <w:rsid w:val="46438288"/>
    <w:rPr>
      <w:sz w:val="20"/>
      <w:szCs w:val="20"/>
    </w:rPr>
    <w:pPr>
      <w:spacing w:after="0" w:line="240" w:lineRule="auto"/>
    </w:pPr>
  </w:style>
  <w:style w:type="paragraph" w:styleId="Footer">
    <w:uiPriority w:val="99"/>
    <w:name w:val="footer"/>
    <w:basedOn w:val="Normal"/>
    <w:unhideWhenUsed/>
    <w:link w:val="FooterChar"/>
    <w:rsid w:val="46438288"/>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46438288"/>
    <w:rPr>
      <w:sz w:val="20"/>
      <w:szCs w:val="20"/>
    </w:rPr>
    <w:pPr>
      <w:spacing w:after="0" w:line="240" w:lineRule="auto"/>
    </w:pPr>
  </w:style>
  <w:style w:type="paragraph" w:styleId="Header">
    <w:uiPriority w:val="99"/>
    <w:name w:val="header"/>
    <w:basedOn w:val="Normal"/>
    <w:unhideWhenUsed/>
    <w:link w:val="HeaderChar"/>
    <w:rsid w:val="46438288"/>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ff633844077b4e9b" /><Relationship Type="http://schemas.openxmlformats.org/officeDocument/2006/relationships/image" Target="/media/image2.jpg" Id="Rda1360661bc6426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2024-07-16T14:57:43.8023512Z</dcterms:created>
  <dcterms:modified xsi:type="dcterms:W3CDTF">2024-07-22T13:44:45.0351149Z</dcterms:modified>
  <dc:creator>Corey Webb (2104429)</dc:creator>
  <lastModifiedBy>Corey Webb (2104429)</lastModifiedBy>
</coreProperties>
</file>