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E0F466" w14:textId="77777777" w:rsidR="00742EC1" w:rsidRDefault="00742EC1">
      <w:pPr>
        <w:rPr>
          <w:rFonts w:asciiTheme="majorHAnsi" w:hAnsiTheme="majorHAnsi" w:cstheme="majorHAnsi"/>
          <w:sz w:val="32"/>
          <w:szCs w:val="32"/>
        </w:rPr>
      </w:pPr>
    </w:p>
    <w:p w14:paraId="33E611F5" w14:textId="77777777" w:rsidR="00742EC1" w:rsidRDefault="00742EC1">
      <w:pPr>
        <w:rPr>
          <w:rFonts w:asciiTheme="majorHAnsi" w:hAnsiTheme="majorHAnsi" w:cstheme="majorHAnsi"/>
          <w:sz w:val="32"/>
          <w:szCs w:val="32"/>
        </w:rPr>
      </w:pPr>
    </w:p>
    <w:p w14:paraId="3788F058" w14:textId="1C4BA38C" w:rsidR="00CC08AF" w:rsidRDefault="00CC08AF">
      <w:pPr>
        <w:rPr>
          <w:rFonts w:asciiTheme="majorHAnsi" w:hAnsiTheme="majorHAnsi" w:cstheme="majorHAnsi"/>
          <w:sz w:val="32"/>
          <w:szCs w:val="32"/>
        </w:rPr>
      </w:pPr>
      <w:r>
        <w:rPr>
          <w:rFonts w:asciiTheme="majorHAnsi" w:hAnsiTheme="majorHAnsi" w:cstheme="majorHAnsi"/>
          <w:noProof/>
        </w:rPr>
        <w:drawing>
          <wp:anchor distT="0" distB="0" distL="114300" distR="114300" simplePos="0" relativeHeight="251658240" behindDoc="1" locked="0" layoutInCell="1" allowOverlap="1" wp14:anchorId="0065609E" wp14:editId="4C384080">
            <wp:simplePos x="0" y="0"/>
            <wp:positionH relativeFrom="column">
              <wp:posOffset>1424497</wp:posOffset>
            </wp:positionH>
            <wp:positionV relativeFrom="paragraph">
              <wp:posOffset>-733085</wp:posOffset>
            </wp:positionV>
            <wp:extent cx="2821566" cy="914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0-19 at 15.12.31.png"/>
                    <pic:cNvPicPr/>
                  </pic:nvPicPr>
                  <pic:blipFill rotWithShape="1">
                    <a:blip r:embed="rId7">
                      <a:extLst>
                        <a:ext uri="{28A0092B-C50C-407E-A947-70E740481C1C}">
                          <a14:useLocalDpi xmlns:a14="http://schemas.microsoft.com/office/drawing/2010/main" val="0"/>
                        </a:ext>
                      </a:extLst>
                    </a:blip>
                    <a:srcRect l="33069" t="40396" r="25127" b="37930"/>
                    <a:stretch/>
                  </pic:blipFill>
                  <pic:spPr bwMode="auto">
                    <a:xfrm>
                      <a:off x="0" y="0"/>
                      <a:ext cx="2821566"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7930F8" w14:textId="62585EBD" w:rsidR="00D9042D" w:rsidRDefault="00565A62" w:rsidP="008E2D85">
      <w:pPr>
        <w:rPr>
          <w:rFonts w:asciiTheme="majorHAnsi" w:hAnsiTheme="majorHAnsi" w:cstheme="majorHAnsi"/>
          <w:b/>
          <w:bCs/>
          <w:sz w:val="22"/>
          <w:szCs w:val="22"/>
        </w:rPr>
      </w:pPr>
      <w:r>
        <w:rPr>
          <w:rFonts w:asciiTheme="majorHAnsi" w:hAnsiTheme="majorHAnsi" w:cstheme="majorHAnsi"/>
          <w:b/>
          <w:bCs/>
          <w:sz w:val="22"/>
          <w:szCs w:val="22"/>
        </w:rPr>
        <w:t>S</w:t>
      </w:r>
      <w:r w:rsidR="00CC08AF" w:rsidRPr="00A12AE4">
        <w:rPr>
          <w:rFonts w:asciiTheme="majorHAnsi" w:hAnsiTheme="majorHAnsi" w:cstheme="majorHAnsi"/>
          <w:b/>
          <w:bCs/>
          <w:sz w:val="22"/>
          <w:szCs w:val="22"/>
        </w:rPr>
        <w:t>ole trade business</w:t>
      </w:r>
    </w:p>
    <w:p w14:paraId="00DF6CB0" w14:textId="50D6B398" w:rsidR="00B36CFF" w:rsidRDefault="002C616B" w:rsidP="008E2D85">
      <w:pPr>
        <w:rPr>
          <w:rFonts w:asciiTheme="majorHAnsi" w:hAnsiTheme="majorHAnsi" w:cstheme="majorHAnsi"/>
          <w:sz w:val="22"/>
          <w:szCs w:val="22"/>
        </w:rPr>
      </w:pPr>
      <w:r>
        <w:rPr>
          <w:rFonts w:asciiTheme="majorHAnsi" w:hAnsiTheme="majorHAnsi" w:cstheme="majorHAnsi"/>
          <w:sz w:val="22"/>
          <w:szCs w:val="22"/>
        </w:rPr>
        <w:t xml:space="preserve">One who </w:t>
      </w:r>
      <w:r w:rsidR="00550846">
        <w:rPr>
          <w:rFonts w:asciiTheme="majorHAnsi" w:hAnsiTheme="majorHAnsi" w:cstheme="majorHAnsi"/>
          <w:sz w:val="22"/>
          <w:szCs w:val="22"/>
        </w:rPr>
        <w:t xml:space="preserve">is a self-employed person who owns and operates </w:t>
      </w:r>
      <w:r w:rsidR="006C4136">
        <w:rPr>
          <w:rFonts w:asciiTheme="majorHAnsi" w:hAnsiTheme="majorHAnsi" w:cstheme="majorHAnsi"/>
          <w:sz w:val="22"/>
          <w:szCs w:val="22"/>
        </w:rPr>
        <w:t>one’s</w:t>
      </w:r>
      <w:r w:rsidR="00550846">
        <w:rPr>
          <w:rFonts w:asciiTheme="majorHAnsi" w:hAnsiTheme="majorHAnsi" w:cstheme="majorHAnsi"/>
          <w:sz w:val="22"/>
          <w:szCs w:val="22"/>
        </w:rPr>
        <w:t xml:space="preserve"> own business is known as a sole trader. </w:t>
      </w:r>
      <w:r w:rsidR="005640CA">
        <w:rPr>
          <w:rFonts w:asciiTheme="majorHAnsi" w:hAnsiTheme="majorHAnsi" w:cstheme="majorHAnsi"/>
          <w:sz w:val="22"/>
          <w:szCs w:val="22"/>
        </w:rPr>
        <w:t>There is not any legal identity separate</w:t>
      </w:r>
      <w:r w:rsidR="000078E1">
        <w:rPr>
          <w:rFonts w:asciiTheme="majorHAnsi" w:hAnsiTheme="majorHAnsi" w:cstheme="majorHAnsi"/>
          <w:sz w:val="22"/>
          <w:szCs w:val="22"/>
        </w:rPr>
        <w:t xml:space="preserve"> to </w:t>
      </w:r>
      <w:r w:rsidR="00CF6F2E">
        <w:rPr>
          <w:rFonts w:asciiTheme="majorHAnsi" w:hAnsiTheme="majorHAnsi" w:cstheme="majorHAnsi"/>
          <w:sz w:val="22"/>
          <w:szCs w:val="22"/>
        </w:rPr>
        <w:t>the owner</w:t>
      </w:r>
      <w:r w:rsidR="005640CA">
        <w:rPr>
          <w:rFonts w:asciiTheme="majorHAnsi" w:hAnsiTheme="majorHAnsi" w:cstheme="majorHAnsi"/>
          <w:sz w:val="22"/>
          <w:szCs w:val="22"/>
        </w:rPr>
        <w:t xml:space="preserve"> in </w:t>
      </w:r>
      <w:r w:rsidR="000078E1">
        <w:rPr>
          <w:rFonts w:asciiTheme="majorHAnsi" w:hAnsiTheme="majorHAnsi" w:cstheme="majorHAnsi"/>
          <w:sz w:val="22"/>
          <w:szCs w:val="22"/>
        </w:rPr>
        <w:t>a sole trade business</w:t>
      </w:r>
      <w:r w:rsidR="00BD1F20">
        <w:rPr>
          <w:rFonts w:asciiTheme="majorHAnsi" w:hAnsiTheme="majorHAnsi" w:cstheme="majorHAnsi"/>
          <w:sz w:val="22"/>
          <w:szCs w:val="22"/>
        </w:rPr>
        <w:t xml:space="preserve"> this results in many</w:t>
      </w:r>
      <w:r w:rsidR="00781C72">
        <w:rPr>
          <w:rFonts w:asciiTheme="majorHAnsi" w:hAnsiTheme="majorHAnsi" w:cstheme="majorHAnsi"/>
          <w:sz w:val="22"/>
          <w:szCs w:val="22"/>
        </w:rPr>
        <w:t xml:space="preserve"> believing that as a sole trader</w:t>
      </w:r>
      <w:r w:rsidR="00E2378C">
        <w:rPr>
          <w:rFonts w:asciiTheme="majorHAnsi" w:hAnsiTheme="majorHAnsi" w:cstheme="majorHAnsi"/>
          <w:sz w:val="22"/>
          <w:szCs w:val="22"/>
        </w:rPr>
        <w:t xml:space="preserve"> </w:t>
      </w:r>
      <w:r w:rsidR="00781C72">
        <w:rPr>
          <w:rFonts w:asciiTheme="majorHAnsi" w:hAnsiTheme="majorHAnsi" w:cstheme="majorHAnsi"/>
          <w:sz w:val="22"/>
          <w:szCs w:val="22"/>
        </w:rPr>
        <w:t>one is the business</w:t>
      </w:r>
      <w:r w:rsidR="00E2378C">
        <w:rPr>
          <w:rFonts w:asciiTheme="majorHAnsi" w:hAnsiTheme="majorHAnsi" w:cstheme="majorHAnsi"/>
          <w:sz w:val="22"/>
          <w:szCs w:val="22"/>
        </w:rPr>
        <w:t xml:space="preserve">. A sole trader has full </w:t>
      </w:r>
      <w:r w:rsidR="00944F35">
        <w:rPr>
          <w:rFonts w:asciiTheme="majorHAnsi" w:hAnsiTheme="majorHAnsi" w:cstheme="majorHAnsi"/>
          <w:sz w:val="22"/>
          <w:szCs w:val="22"/>
        </w:rPr>
        <w:t>control over one’s business this includes its assets and profits after tax</w:t>
      </w:r>
      <w:r w:rsidR="003825B7">
        <w:rPr>
          <w:rFonts w:asciiTheme="majorHAnsi" w:hAnsiTheme="majorHAnsi" w:cstheme="majorHAnsi"/>
          <w:sz w:val="22"/>
          <w:szCs w:val="22"/>
        </w:rPr>
        <w:t>. Other than the absolute control one has over the business</w:t>
      </w:r>
      <w:r w:rsidR="00365E87">
        <w:rPr>
          <w:rFonts w:asciiTheme="majorHAnsi" w:hAnsiTheme="majorHAnsi" w:cstheme="majorHAnsi"/>
          <w:sz w:val="22"/>
          <w:szCs w:val="22"/>
        </w:rPr>
        <w:t xml:space="preserve">, </w:t>
      </w:r>
      <w:r w:rsidR="009C1B62">
        <w:rPr>
          <w:rFonts w:asciiTheme="majorHAnsi" w:hAnsiTheme="majorHAnsi" w:cstheme="majorHAnsi"/>
          <w:sz w:val="22"/>
          <w:szCs w:val="22"/>
        </w:rPr>
        <w:t xml:space="preserve">one as the owner of the business will explore </w:t>
      </w:r>
      <w:r w:rsidR="00EC2AC1">
        <w:rPr>
          <w:rFonts w:asciiTheme="majorHAnsi" w:hAnsiTheme="majorHAnsi" w:cstheme="majorHAnsi"/>
          <w:sz w:val="22"/>
          <w:szCs w:val="22"/>
        </w:rPr>
        <w:t>that</w:t>
      </w:r>
      <w:r w:rsidR="009C1B62">
        <w:rPr>
          <w:rFonts w:asciiTheme="majorHAnsi" w:hAnsiTheme="majorHAnsi" w:cstheme="majorHAnsi"/>
          <w:sz w:val="22"/>
          <w:szCs w:val="22"/>
        </w:rPr>
        <w:t xml:space="preserve"> </w:t>
      </w:r>
      <w:r w:rsidR="00DF26E5">
        <w:rPr>
          <w:rFonts w:asciiTheme="majorHAnsi" w:hAnsiTheme="majorHAnsi" w:cstheme="majorHAnsi"/>
          <w:sz w:val="22"/>
          <w:szCs w:val="22"/>
        </w:rPr>
        <w:t xml:space="preserve">the sole trade business model </w:t>
      </w:r>
      <w:r w:rsidR="00EC2AC1">
        <w:rPr>
          <w:rFonts w:asciiTheme="majorHAnsi" w:hAnsiTheme="majorHAnsi" w:cstheme="majorHAnsi"/>
          <w:sz w:val="22"/>
          <w:szCs w:val="22"/>
        </w:rPr>
        <w:t>offers simplicity, versatility</w:t>
      </w:r>
      <w:r w:rsidR="00AB2E2A">
        <w:rPr>
          <w:rFonts w:asciiTheme="majorHAnsi" w:hAnsiTheme="majorHAnsi" w:cstheme="majorHAnsi"/>
          <w:sz w:val="22"/>
          <w:szCs w:val="22"/>
        </w:rPr>
        <w:t xml:space="preserve"> and a plethora of other advantages.</w:t>
      </w:r>
      <w:r w:rsidR="00E12E49">
        <w:rPr>
          <w:rFonts w:asciiTheme="majorHAnsi" w:hAnsiTheme="majorHAnsi" w:cstheme="majorHAnsi"/>
          <w:sz w:val="22"/>
          <w:szCs w:val="22"/>
        </w:rPr>
        <w:t xml:space="preserve"> </w:t>
      </w:r>
      <w:r w:rsidR="0039477A">
        <w:rPr>
          <w:rFonts w:asciiTheme="majorHAnsi" w:hAnsiTheme="majorHAnsi" w:cstheme="majorHAnsi"/>
          <w:sz w:val="22"/>
          <w:szCs w:val="22"/>
        </w:rPr>
        <w:t>A sole trader is entirely responsible</w:t>
      </w:r>
      <w:r w:rsidR="00CC65D0">
        <w:rPr>
          <w:rFonts w:asciiTheme="majorHAnsi" w:hAnsiTheme="majorHAnsi" w:cstheme="majorHAnsi"/>
          <w:sz w:val="22"/>
          <w:szCs w:val="22"/>
        </w:rPr>
        <w:t xml:space="preserve"> and liable</w:t>
      </w:r>
      <w:r w:rsidR="0039477A">
        <w:rPr>
          <w:rFonts w:asciiTheme="majorHAnsi" w:hAnsiTheme="majorHAnsi" w:cstheme="majorHAnsi"/>
          <w:sz w:val="22"/>
          <w:szCs w:val="22"/>
        </w:rPr>
        <w:t xml:space="preserve"> for </w:t>
      </w:r>
      <w:r w:rsidR="00CC65D0">
        <w:rPr>
          <w:rFonts w:asciiTheme="majorHAnsi" w:hAnsiTheme="majorHAnsi" w:cstheme="majorHAnsi"/>
          <w:sz w:val="22"/>
          <w:szCs w:val="22"/>
        </w:rPr>
        <w:t>one’s</w:t>
      </w:r>
      <w:r w:rsidR="006C4136">
        <w:rPr>
          <w:rFonts w:asciiTheme="majorHAnsi" w:hAnsiTheme="majorHAnsi" w:cstheme="majorHAnsi"/>
          <w:sz w:val="22"/>
          <w:szCs w:val="22"/>
        </w:rPr>
        <w:t xml:space="preserve"> busi</w:t>
      </w:r>
      <w:r w:rsidR="00225885">
        <w:rPr>
          <w:rFonts w:asciiTheme="majorHAnsi" w:hAnsiTheme="majorHAnsi" w:cstheme="majorHAnsi"/>
          <w:sz w:val="22"/>
          <w:szCs w:val="22"/>
        </w:rPr>
        <w:t>ness’s debts</w:t>
      </w:r>
      <w:r w:rsidR="005A4FD2">
        <w:rPr>
          <w:rFonts w:asciiTheme="majorHAnsi" w:hAnsiTheme="majorHAnsi" w:cstheme="majorHAnsi"/>
          <w:sz w:val="22"/>
          <w:szCs w:val="22"/>
        </w:rPr>
        <w:t>. In certain scenarios, one’s personal assets may be at risk</w:t>
      </w:r>
      <w:r w:rsidR="00513A5F">
        <w:rPr>
          <w:rFonts w:asciiTheme="majorHAnsi" w:hAnsiTheme="majorHAnsi" w:cstheme="majorHAnsi"/>
          <w:sz w:val="22"/>
          <w:szCs w:val="22"/>
        </w:rPr>
        <w:t xml:space="preserve"> if one cannot pay the creditors. </w:t>
      </w:r>
      <w:r w:rsidR="0048420E">
        <w:rPr>
          <w:rFonts w:asciiTheme="majorHAnsi" w:hAnsiTheme="majorHAnsi" w:cstheme="majorHAnsi"/>
          <w:sz w:val="22"/>
          <w:szCs w:val="22"/>
        </w:rPr>
        <w:t xml:space="preserve">Having to manage </w:t>
      </w:r>
      <w:r w:rsidR="000143CC">
        <w:rPr>
          <w:rFonts w:asciiTheme="majorHAnsi" w:hAnsiTheme="majorHAnsi" w:cstheme="majorHAnsi"/>
          <w:sz w:val="22"/>
          <w:szCs w:val="22"/>
        </w:rPr>
        <w:t xml:space="preserve">liabilities </w:t>
      </w:r>
      <w:r w:rsidR="00183769">
        <w:rPr>
          <w:rFonts w:asciiTheme="majorHAnsi" w:hAnsiTheme="majorHAnsi" w:cstheme="majorHAnsi"/>
          <w:sz w:val="22"/>
          <w:szCs w:val="22"/>
        </w:rPr>
        <w:t>comes with pressure</w:t>
      </w:r>
      <w:r w:rsidR="00970866">
        <w:rPr>
          <w:rFonts w:asciiTheme="majorHAnsi" w:hAnsiTheme="majorHAnsi" w:cstheme="majorHAnsi"/>
          <w:sz w:val="22"/>
          <w:szCs w:val="22"/>
        </w:rPr>
        <w:t xml:space="preserve"> which makes a sole trade business highly challenging</w:t>
      </w:r>
      <w:r w:rsidR="00AB3CAD">
        <w:rPr>
          <w:rFonts w:asciiTheme="majorHAnsi" w:hAnsiTheme="majorHAnsi" w:cstheme="majorHAnsi"/>
          <w:sz w:val="22"/>
          <w:szCs w:val="22"/>
        </w:rPr>
        <w:t xml:space="preserve"> (</w:t>
      </w:r>
      <w:r w:rsidR="00947AF9">
        <w:rPr>
          <w:rFonts w:asciiTheme="majorHAnsi" w:hAnsiTheme="majorHAnsi" w:cstheme="majorHAnsi"/>
          <w:sz w:val="22"/>
          <w:szCs w:val="22"/>
        </w:rPr>
        <w:t xml:space="preserve">Korchak, J </w:t>
      </w:r>
      <w:r w:rsidR="00892C44">
        <w:rPr>
          <w:rFonts w:asciiTheme="majorHAnsi" w:hAnsiTheme="majorHAnsi" w:cstheme="majorHAnsi"/>
          <w:sz w:val="22"/>
          <w:szCs w:val="22"/>
        </w:rPr>
        <w:t>2019)</w:t>
      </w:r>
      <w:r w:rsidR="00970866">
        <w:rPr>
          <w:rFonts w:asciiTheme="majorHAnsi" w:hAnsiTheme="majorHAnsi" w:cstheme="majorHAnsi"/>
          <w:sz w:val="22"/>
          <w:szCs w:val="22"/>
        </w:rPr>
        <w:t>.</w:t>
      </w:r>
    </w:p>
    <w:p w14:paraId="46D454A2" w14:textId="77777777" w:rsidR="00565A62" w:rsidRPr="00565A62" w:rsidRDefault="00565A62" w:rsidP="008E2D85">
      <w:pPr>
        <w:rPr>
          <w:rFonts w:asciiTheme="majorHAnsi" w:hAnsiTheme="majorHAnsi" w:cstheme="majorHAnsi"/>
          <w:sz w:val="22"/>
          <w:szCs w:val="22"/>
        </w:rPr>
      </w:pPr>
    </w:p>
    <w:p w14:paraId="76425126" w14:textId="3FA7A368" w:rsidR="00961292" w:rsidRPr="00A12AE4" w:rsidRDefault="00565A62" w:rsidP="008E2D85">
      <w:pPr>
        <w:rPr>
          <w:rFonts w:asciiTheme="majorHAnsi" w:hAnsiTheme="majorHAnsi" w:cstheme="majorHAnsi"/>
          <w:b/>
          <w:bCs/>
          <w:sz w:val="22"/>
          <w:szCs w:val="22"/>
        </w:rPr>
      </w:pPr>
      <w:r w:rsidRPr="00A12AE4">
        <w:rPr>
          <w:rFonts w:asciiTheme="majorHAnsi" w:hAnsiTheme="majorHAnsi" w:cstheme="majorHAnsi"/>
          <w:b/>
          <w:bCs/>
          <w:sz w:val="22"/>
          <w:szCs w:val="22"/>
        </w:rPr>
        <w:t>Tiny Toes Day-care Nursery</w:t>
      </w:r>
    </w:p>
    <w:p w14:paraId="13585B22" w14:textId="6FD97A24" w:rsidR="00B03EC3" w:rsidRPr="00A12AE4" w:rsidRDefault="00B03EC3" w:rsidP="00B03EC3">
      <w:pPr>
        <w:rPr>
          <w:rFonts w:asciiTheme="majorHAnsi" w:hAnsiTheme="majorHAnsi" w:cstheme="majorHAnsi"/>
          <w:sz w:val="22"/>
          <w:szCs w:val="22"/>
        </w:rPr>
      </w:pPr>
      <w:r w:rsidRPr="00A12AE4">
        <w:rPr>
          <w:rFonts w:asciiTheme="majorHAnsi" w:hAnsiTheme="majorHAnsi" w:cstheme="majorHAnsi"/>
          <w:sz w:val="22"/>
          <w:szCs w:val="22"/>
        </w:rPr>
        <w:t xml:space="preserve">The name of business was chosen to be “Tiny toes” as it is in a sense directly associated with young </w:t>
      </w:r>
      <w:r w:rsidR="00541BFD" w:rsidRPr="00A12AE4">
        <w:rPr>
          <w:rFonts w:asciiTheme="majorHAnsi" w:hAnsiTheme="majorHAnsi" w:cstheme="majorHAnsi"/>
          <w:sz w:val="22"/>
          <w:szCs w:val="22"/>
        </w:rPr>
        <w:t>children</w:t>
      </w:r>
      <w:r w:rsidRPr="00A12AE4">
        <w:rPr>
          <w:rFonts w:asciiTheme="majorHAnsi" w:hAnsiTheme="majorHAnsi" w:cstheme="majorHAnsi"/>
          <w:sz w:val="22"/>
          <w:szCs w:val="22"/>
        </w:rPr>
        <w:t xml:space="preserve">. To explain, the word “tiny” emphasises and creates imagery of a young child and the word “toes” also heightens the imagery and presents the characteristics of the brand in a way that it shows that the business caters towards the target audience of young children aged 8 months to 3 years old. </w:t>
      </w:r>
    </w:p>
    <w:p w14:paraId="3FACF44E" w14:textId="40C89522" w:rsidR="00415FE1" w:rsidRPr="00A12AE4" w:rsidRDefault="00B03EC3" w:rsidP="00415FE1">
      <w:pPr>
        <w:rPr>
          <w:rFonts w:asciiTheme="majorHAnsi" w:hAnsiTheme="majorHAnsi" w:cstheme="majorHAnsi"/>
          <w:sz w:val="22"/>
          <w:szCs w:val="22"/>
        </w:rPr>
      </w:pPr>
      <w:r w:rsidRPr="00A12AE4">
        <w:rPr>
          <w:rFonts w:asciiTheme="majorHAnsi" w:hAnsiTheme="majorHAnsi" w:cstheme="majorHAnsi"/>
          <w:sz w:val="22"/>
          <w:szCs w:val="22"/>
        </w:rPr>
        <w:t xml:space="preserve">The logo of the business is of an infant’s feet. The logo uses the primary colours of red, yellow and blue to show that the day-care nursery is a simplistic and colourful </w:t>
      </w:r>
      <w:r w:rsidR="00E972CD" w:rsidRPr="00A12AE4">
        <w:rPr>
          <w:rFonts w:asciiTheme="majorHAnsi" w:hAnsiTheme="majorHAnsi" w:cstheme="majorHAnsi"/>
          <w:sz w:val="22"/>
          <w:szCs w:val="22"/>
        </w:rPr>
        <w:t xml:space="preserve">learning </w:t>
      </w:r>
      <w:r w:rsidRPr="00A12AE4">
        <w:rPr>
          <w:rFonts w:asciiTheme="majorHAnsi" w:hAnsiTheme="majorHAnsi" w:cstheme="majorHAnsi"/>
          <w:sz w:val="22"/>
          <w:szCs w:val="22"/>
        </w:rPr>
        <w:t>environment for children to be cared in (Crayola</w:t>
      </w:r>
      <w:r w:rsidR="00371897" w:rsidRPr="00A12AE4">
        <w:rPr>
          <w:rFonts w:asciiTheme="majorHAnsi" w:hAnsiTheme="majorHAnsi" w:cstheme="majorHAnsi"/>
          <w:sz w:val="22"/>
          <w:szCs w:val="22"/>
        </w:rPr>
        <w:t xml:space="preserve">, </w:t>
      </w:r>
      <w:r w:rsidRPr="00A12AE4">
        <w:rPr>
          <w:rFonts w:asciiTheme="majorHAnsi" w:hAnsiTheme="majorHAnsi" w:cstheme="majorHAnsi"/>
          <w:sz w:val="22"/>
          <w:szCs w:val="22"/>
        </w:rPr>
        <w:t>2019).</w:t>
      </w:r>
    </w:p>
    <w:p w14:paraId="69251CB7" w14:textId="77777777" w:rsidR="00627809" w:rsidRPr="00A12AE4" w:rsidRDefault="00627809" w:rsidP="00627809">
      <w:pPr>
        <w:rPr>
          <w:rFonts w:asciiTheme="majorHAnsi" w:hAnsiTheme="majorHAnsi" w:cstheme="majorHAnsi"/>
          <w:sz w:val="22"/>
          <w:szCs w:val="22"/>
        </w:rPr>
      </w:pPr>
    </w:p>
    <w:p w14:paraId="4FCB8427" w14:textId="3A9B4EC1" w:rsidR="00627809" w:rsidRPr="00A12AE4" w:rsidRDefault="00627809" w:rsidP="008E2D85">
      <w:pPr>
        <w:rPr>
          <w:rFonts w:asciiTheme="majorHAnsi" w:hAnsiTheme="majorHAnsi" w:cstheme="majorHAnsi"/>
          <w:b/>
          <w:bCs/>
          <w:sz w:val="22"/>
          <w:szCs w:val="22"/>
        </w:rPr>
      </w:pPr>
      <w:r w:rsidRPr="00A12AE4">
        <w:rPr>
          <w:rFonts w:asciiTheme="majorHAnsi" w:hAnsiTheme="majorHAnsi" w:cstheme="majorHAnsi"/>
          <w:b/>
          <w:bCs/>
          <w:sz w:val="22"/>
          <w:szCs w:val="22"/>
        </w:rPr>
        <w:t>Physical – location of the business</w:t>
      </w:r>
    </w:p>
    <w:p w14:paraId="1A9C4B3D" w14:textId="31EBF546" w:rsidR="00627809" w:rsidRPr="00A12AE4" w:rsidRDefault="00415FE1" w:rsidP="00627809">
      <w:pPr>
        <w:rPr>
          <w:rFonts w:asciiTheme="majorHAnsi" w:hAnsiTheme="majorHAnsi" w:cstheme="majorHAnsi"/>
          <w:color w:val="263238"/>
          <w:spacing w:val="2"/>
          <w:sz w:val="22"/>
          <w:szCs w:val="22"/>
        </w:rPr>
      </w:pPr>
      <w:r w:rsidRPr="00A12AE4">
        <w:rPr>
          <w:rFonts w:asciiTheme="majorHAnsi" w:hAnsiTheme="majorHAnsi" w:cstheme="majorHAnsi"/>
          <w:color w:val="263238"/>
          <w:spacing w:val="2"/>
          <w:sz w:val="22"/>
          <w:szCs w:val="22"/>
        </w:rPr>
        <w:t xml:space="preserve">Location is regarded as an important aspect of </w:t>
      </w:r>
      <w:r w:rsidR="00555927" w:rsidRPr="00A12AE4">
        <w:rPr>
          <w:rFonts w:asciiTheme="majorHAnsi" w:hAnsiTheme="majorHAnsi" w:cstheme="majorHAnsi"/>
          <w:color w:val="263238"/>
          <w:spacing w:val="2"/>
          <w:sz w:val="22"/>
          <w:szCs w:val="22"/>
        </w:rPr>
        <w:t xml:space="preserve">the </w:t>
      </w:r>
      <w:r w:rsidRPr="00A12AE4">
        <w:rPr>
          <w:rFonts w:asciiTheme="majorHAnsi" w:hAnsiTheme="majorHAnsi" w:cstheme="majorHAnsi"/>
          <w:color w:val="263238"/>
          <w:spacing w:val="2"/>
          <w:sz w:val="22"/>
          <w:szCs w:val="22"/>
        </w:rPr>
        <w:t xml:space="preserve">business as it can influence </w:t>
      </w:r>
      <w:r w:rsidR="00555927" w:rsidRPr="00A12AE4">
        <w:rPr>
          <w:rFonts w:asciiTheme="majorHAnsi" w:hAnsiTheme="majorHAnsi" w:cstheme="majorHAnsi"/>
          <w:color w:val="263238"/>
          <w:spacing w:val="2"/>
          <w:sz w:val="22"/>
          <w:szCs w:val="22"/>
        </w:rPr>
        <w:t>the</w:t>
      </w:r>
      <w:r w:rsidRPr="00A12AE4">
        <w:rPr>
          <w:rFonts w:asciiTheme="majorHAnsi" w:hAnsiTheme="majorHAnsi" w:cstheme="majorHAnsi"/>
          <w:color w:val="263238"/>
          <w:spacing w:val="2"/>
          <w:sz w:val="22"/>
          <w:szCs w:val="22"/>
        </w:rPr>
        <w:t xml:space="preserve"> business’s ability to market itself, the competition it faces from rival </w:t>
      </w:r>
      <w:r w:rsidR="00555927" w:rsidRPr="00A12AE4">
        <w:rPr>
          <w:rFonts w:asciiTheme="majorHAnsi" w:hAnsiTheme="majorHAnsi" w:cstheme="majorHAnsi"/>
          <w:color w:val="263238"/>
          <w:spacing w:val="2"/>
          <w:sz w:val="22"/>
          <w:szCs w:val="22"/>
        </w:rPr>
        <w:t xml:space="preserve">day-care </w:t>
      </w:r>
      <w:r w:rsidRPr="00A12AE4">
        <w:rPr>
          <w:rFonts w:asciiTheme="majorHAnsi" w:hAnsiTheme="majorHAnsi" w:cstheme="majorHAnsi"/>
          <w:color w:val="263238"/>
          <w:spacing w:val="2"/>
          <w:sz w:val="22"/>
          <w:szCs w:val="22"/>
        </w:rPr>
        <w:t xml:space="preserve">businesses, the total cost of the business’s expenses, and the rules and laws </w:t>
      </w:r>
      <w:r w:rsidR="00555927" w:rsidRPr="00A12AE4">
        <w:rPr>
          <w:rFonts w:asciiTheme="majorHAnsi" w:hAnsiTheme="majorHAnsi" w:cstheme="majorHAnsi"/>
          <w:color w:val="263238"/>
          <w:spacing w:val="2"/>
          <w:sz w:val="22"/>
          <w:szCs w:val="22"/>
        </w:rPr>
        <w:t>that</w:t>
      </w:r>
      <w:r w:rsidRPr="00A12AE4">
        <w:rPr>
          <w:rFonts w:asciiTheme="majorHAnsi" w:hAnsiTheme="majorHAnsi" w:cstheme="majorHAnsi"/>
          <w:color w:val="263238"/>
          <w:spacing w:val="2"/>
          <w:sz w:val="22"/>
          <w:szCs w:val="22"/>
        </w:rPr>
        <w:t xml:space="preserve"> must </w:t>
      </w:r>
      <w:r w:rsidR="00555927" w:rsidRPr="00A12AE4">
        <w:rPr>
          <w:rFonts w:asciiTheme="majorHAnsi" w:hAnsiTheme="majorHAnsi" w:cstheme="majorHAnsi"/>
          <w:color w:val="263238"/>
          <w:spacing w:val="2"/>
          <w:sz w:val="22"/>
          <w:szCs w:val="22"/>
        </w:rPr>
        <w:t xml:space="preserve">be </w:t>
      </w:r>
      <w:r w:rsidRPr="00A12AE4">
        <w:rPr>
          <w:rFonts w:asciiTheme="majorHAnsi" w:hAnsiTheme="majorHAnsi" w:cstheme="majorHAnsi"/>
          <w:color w:val="263238"/>
          <w:spacing w:val="2"/>
          <w:sz w:val="22"/>
          <w:szCs w:val="22"/>
        </w:rPr>
        <w:t>follow</w:t>
      </w:r>
      <w:r w:rsidR="00555927" w:rsidRPr="00A12AE4">
        <w:rPr>
          <w:rFonts w:asciiTheme="majorHAnsi" w:hAnsiTheme="majorHAnsi" w:cstheme="majorHAnsi"/>
          <w:color w:val="263238"/>
          <w:spacing w:val="2"/>
          <w:sz w:val="22"/>
          <w:szCs w:val="22"/>
        </w:rPr>
        <w:t>ed</w:t>
      </w:r>
      <w:r w:rsidRPr="00A12AE4">
        <w:rPr>
          <w:rFonts w:asciiTheme="majorHAnsi" w:hAnsiTheme="majorHAnsi" w:cstheme="majorHAnsi"/>
          <w:color w:val="263238"/>
          <w:spacing w:val="2"/>
          <w:sz w:val="22"/>
          <w:szCs w:val="22"/>
        </w:rPr>
        <w:t xml:space="preserve"> and abide</w:t>
      </w:r>
      <w:r w:rsidR="00555927" w:rsidRPr="00A12AE4">
        <w:rPr>
          <w:rFonts w:asciiTheme="majorHAnsi" w:hAnsiTheme="majorHAnsi" w:cstheme="majorHAnsi"/>
          <w:color w:val="263238"/>
          <w:spacing w:val="2"/>
          <w:sz w:val="22"/>
          <w:szCs w:val="22"/>
        </w:rPr>
        <w:t>d</w:t>
      </w:r>
      <w:r w:rsidRPr="00A12AE4">
        <w:rPr>
          <w:rFonts w:asciiTheme="majorHAnsi" w:hAnsiTheme="majorHAnsi" w:cstheme="majorHAnsi"/>
          <w:color w:val="263238"/>
          <w:spacing w:val="2"/>
          <w:sz w:val="22"/>
          <w:szCs w:val="22"/>
        </w:rPr>
        <w:t xml:space="preserve"> by. In relation to this, the location of </w:t>
      </w:r>
      <w:r w:rsidR="00C56CDA" w:rsidRPr="00A12AE4">
        <w:rPr>
          <w:rFonts w:asciiTheme="majorHAnsi" w:hAnsiTheme="majorHAnsi" w:cstheme="majorHAnsi"/>
          <w:color w:val="263238"/>
          <w:spacing w:val="2"/>
          <w:sz w:val="22"/>
          <w:szCs w:val="22"/>
        </w:rPr>
        <w:t xml:space="preserve">the </w:t>
      </w:r>
      <w:r w:rsidRPr="00A12AE4">
        <w:rPr>
          <w:rFonts w:asciiTheme="majorHAnsi" w:hAnsiTheme="majorHAnsi" w:cstheme="majorHAnsi"/>
          <w:color w:val="263238"/>
          <w:spacing w:val="2"/>
          <w:sz w:val="22"/>
          <w:szCs w:val="22"/>
        </w:rPr>
        <w:t xml:space="preserve">business matters for </w:t>
      </w:r>
      <w:r w:rsidR="00555927" w:rsidRPr="00A12AE4">
        <w:rPr>
          <w:rFonts w:asciiTheme="majorHAnsi" w:hAnsiTheme="majorHAnsi" w:cstheme="majorHAnsi"/>
          <w:color w:val="263238"/>
          <w:spacing w:val="2"/>
          <w:sz w:val="22"/>
          <w:szCs w:val="22"/>
        </w:rPr>
        <w:t>the ability to market and promote the business</w:t>
      </w:r>
      <w:r w:rsidRPr="00A12AE4">
        <w:rPr>
          <w:rFonts w:asciiTheme="majorHAnsi" w:hAnsiTheme="majorHAnsi" w:cstheme="majorHAnsi"/>
          <w:color w:val="263238"/>
          <w:spacing w:val="2"/>
          <w:sz w:val="22"/>
          <w:szCs w:val="22"/>
        </w:rPr>
        <w:t xml:space="preserve">. The importance of location </w:t>
      </w:r>
      <w:r w:rsidR="00555927" w:rsidRPr="00A12AE4">
        <w:rPr>
          <w:rFonts w:asciiTheme="majorHAnsi" w:hAnsiTheme="majorHAnsi" w:cstheme="majorHAnsi"/>
          <w:color w:val="263238"/>
          <w:spacing w:val="2"/>
          <w:sz w:val="22"/>
          <w:szCs w:val="22"/>
        </w:rPr>
        <w:t>is much more than the</w:t>
      </w:r>
      <w:r w:rsidRPr="00A12AE4">
        <w:rPr>
          <w:rFonts w:asciiTheme="majorHAnsi" w:hAnsiTheme="majorHAnsi" w:cstheme="majorHAnsi"/>
          <w:color w:val="263238"/>
          <w:spacing w:val="2"/>
          <w:sz w:val="22"/>
          <w:szCs w:val="22"/>
        </w:rPr>
        <w:t xml:space="preserve"> </w:t>
      </w:r>
      <w:r w:rsidR="00555927" w:rsidRPr="00A12AE4">
        <w:rPr>
          <w:rFonts w:asciiTheme="majorHAnsi" w:hAnsiTheme="majorHAnsi" w:cstheme="majorHAnsi"/>
          <w:color w:val="263238"/>
          <w:spacing w:val="2"/>
          <w:sz w:val="22"/>
          <w:szCs w:val="22"/>
        </w:rPr>
        <w:t>business’s</w:t>
      </w:r>
      <w:r w:rsidRPr="00A12AE4">
        <w:rPr>
          <w:rFonts w:asciiTheme="majorHAnsi" w:hAnsiTheme="majorHAnsi" w:cstheme="majorHAnsi"/>
          <w:color w:val="263238"/>
          <w:spacing w:val="2"/>
          <w:sz w:val="22"/>
          <w:szCs w:val="22"/>
        </w:rPr>
        <w:t xml:space="preserve"> physical location </w:t>
      </w:r>
      <w:r w:rsidR="00555927" w:rsidRPr="00A12AE4">
        <w:rPr>
          <w:rFonts w:asciiTheme="majorHAnsi" w:hAnsiTheme="majorHAnsi" w:cstheme="majorHAnsi"/>
          <w:color w:val="263238"/>
          <w:spacing w:val="2"/>
          <w:sz w:val="22"/>
          <w:szCs w:val="22"/>
        </w:rPr>
        <w:t>as it can</w:t>
      </w:r>
      <w:r w:rsidRPr="00A12AE4">
        <w:rPr>
          <w:rFonts w:asciiTheme="majorHAnsi" w:hAnsiTheme="majorHAnsi" w:cstheme="majorHAnsi"/>
          <w:color w:val="263238"/>
          <w:spacing w:val="2"/>
          <w:sz w:val="22"/>
          <w:szCs w:val="22"/>
        </w:rPr>
        <w:t xml:space="preserve"> </w:t>
      </w:r>
      <w:r w:rsidR="00555927" w:rsidRPr="00A12AE4">
        <w:rPr>
          <w:rFonts w:asciiTheme="majorHAnsi" w:hAnsiTheme="majorHAnsi" w:cstheme="majorHAnsi"/>
          <w:color w:val="263238"/>
          <w:spacing w:val="2"/>
          <w:sz w:val="22"/>
          <w:szCs w:val="22"/>
        </w:rPr>
        <w:t xml:space="preserve">potentially become outmatched in the </w:t>
      </w:r>
      <w:r w:rsidRPr="00A12AE4">
        <w:rPr>
          <w:rFonts w:asciiTheme="majorHAnsi" w:hAnsiTheme="majorHAnsi" w:cstheme="majorHAnsi"/>
          <w:color w:val="263238"/>
          <w:spacing w:val="2"/>
          <w:sz w:val="22"/>
          <w:szCs w:val="22"/>
        </w:rPr>
        <w:t>website rank</w:t>
      </w:r>
      <w:r w:rsidR="00555927" w:rsidRPr="00A12AE4">
        <w:rPr>
          <w:rFonts w:asciiTheme="majorHAnsi" w:hAnsiTheme="majorHAnsi" w:cstheme="majorHAnsi"/>
          <w:color w:val="263238"/>
          <w:spacing w:val="2"/>
          <w:sz w:val="22"/>
          <w:szCs w:val="22"/>
        </w:rPr>
        <w:t>ings</w:t>
      </w:r>
      <w:r w:rsidRPr="00A12AE4">
        <w:rPr>
          <w:rFonts w:asciiTheme="majorHAnsi" w:hAnsiTheme="majorHAnsi" w:cstheme="majorHAnsi"/>
          <w:color w:val="263238"/>
          <w:spacing w:val="2"/>
          <w:sz w:val="22"/>
          <w:szCs w:val="22"/>
        </w:rPr>
        <w:t xml:space="preserve"> </w:t>
      </w:r>
      <w:r w:rsidR="00555927" w:rsidRPr="00A12AE4">
        <w:rPr>
          <w:rFonts w:asciiTheme="majorHAnsi" w:hAnsiTheme="majorHAnsi" w:cstheme="majorHAnsi"/>
          <w:color w:val="263238"/>
          <w:spacing w:val="2"/>
          <w:sz w:val="22"/>
          <w:szCs w:val="22"/>
        </w:rPr>
        <w:t>of</w:t>
      </w:r>
      <w:r w:rsidRPr="00A12AE4">
        <w:rPr>
          <w:rFonts w:asciiTheme="majorHAnsi" w:hAnsiTheme="majorHAnsi" w:cstheme="majorHAnsi"/>
          <w:color w:val="263238"/>
          <w:spacing w:val="2"/>
          <w:sz w:val="22"/>
          <w:szCs w:val="22"/>
        </w:rPr>
        <w:t xml:space="preserve"> Google search results</w:t>
      </w:r>
      <w:r w:rsidR="00555927" w:rsidRPr="00A12AE4">
        <w:rPr>
          <w:rFonts w:asciiTheme="majorHAnsi" w:hAnsiTheme="majorHAnsi" w:cstheme="majorHAnsi"/>
          <w:color w:val="263238"/>
          <w:spacing w:val="2"/>
          <w:sz w:val="22"/>
          <w:szCs w:val="22"/>
        </w:rPr>
        <w:t xml:space="preserve"> which would result in greater visibility for the brand</w:t>
      </w:r>
      <w:r w:rsidR="00627809" w:rsidRPr="00A12AE4">
        <w:rPr>
          <w:rFonts w:asciiTheme="majorHAnsi" w:hAnsiTheme="majorHAnsi" w:cstheme="majorHAnsi"/>
          <w:color w:val="263238"/>
          <w:spacing w:val="2"/>
          <w:sz w:val="22"/>
          <w:szCs w:val="22"/>
        </w:rPr>
        <w:t xml:space="preserve"> (O</w:t>
      </w:r>
      <w:r w:rsidR="0081235B">
        <w:rPr>
          <w:rFonts w:asciiTheme="majorHAnsi" w:hAnsiTheme="majorHAnsi" w:cstheme="majorHAnsi"/>
          <w:color w:val="263238"/>
          <w:spacing w:val="2"/>
          <w:sz w:val="22"/>
          <w:szCs w:val="22"/>
        </w:rPr>
        <w:t>ppong</w:t>
      </w:r>
      <w:r w:rsidR="00627809" w:rsidRPr="00A12AE4">
        <w:rPr>
          <w:rFonts w:asciiTheme="majorHAnsi" w:hAnsiTheme="majorHAnsi" w:cstheme="majorHAnsi"/>
          <w:color w:val="263238"/>
          <w:spacing w:val="2"/>
          <w:sz w:val="22"/>
          <w:szCs w:val="22"/>
        </w:rPr>
        <w:t>, T. 2019)</w:t>
      </w:r>
      <w:r w:rsidR="00555927" w:rsidRPr="00A12AE4">
        <w:rPr>
          <w:rFonts w:asciiTheme="majorHAnsi" w:hAnsiTheme="majorHAnsi" w:cstheme="majorHAnsi"/>
          <w:color w:val="263238"/>
          <w:spacing w:val="2"/>
          <w:sz w:val="22"/>
          <w:szCs w:val="22"/>
        </w:rPr>
        <w:t>.</w:t>
      </w:r>
      <w:r w:rsidR="00627809" w:rsidRPr="00A12AE4">
        <w:rPr>
          <w:rFonts w:asciiTheme="majorHAnsi" w:hAnsiTheme="majorHAnsi" w:cstheme="majorHAnsi"/>
          <w:sz w:val="22"/>
          <w:szCs w:val="22"/>
        </w:rPr>
        <w:fldChar w:fldCharType="begin"/>
      </w:r>
      <w:r w:rsidR="00627809" w:rsidRPr="00A12AE4">
        <w:rPr>
          <w:rFonts w:asciiTheme="majorHAnsi" w:hAnsiTheme="majorHAnsi" w:cstheme="majorHAnsi"/>
          <w:sz w:val="22"/>
          <w:szCs w:val="22"/>
        </w:rPr>
        <w:instrText xml:space="preserve"> INCLUDEPICTURE "https://lid.zoocdn.com/645/430/00652541e65ea5cf6717c9afbdef5400f82a4bcc.png" \* MERGEFORMATINET </w:instrText>
      </w:r>
      <w:r w:rsidR="00627809" w:rsidRPr="00A12AE4">
        <w:rPr>
          <w:rFonts w:asciiTheme="majorHAnsi" w:hAnsiTheme="majorHAnsi" w:cstheme="majorHAnsi"/>
          <w:sz w:val="22"/>
          <w:szCs w:val="22"/>
        </w:rPr>
        <w:fldChar w:fldCharType="end"/>
      </w:r>
    </w:p>
    <w:p w14:paraId="78FF1775" w14:textId="77777777" w:rsidR="005525D7" w:rsidRPr="00A12AE4" w:rsidRDefault="005525D7" w:rsidP="00415FE1">
      <w:pPr>
        <w:rPr>
          <w:rFonts w:asciiTheme="majorHAnsi" w:hAnsiTheme="majorHAnsi" w:cstheme="majorHAnsi"/>
          <w:color w:val="263238"/>
          <w:spacing w:val="2"/>
          <w:sz w:val="22"/>
          <w:szCs w:val="22"/>
        </w:rPr>
      </w:pPr>
    </w:p>
    <w:p w14:paraId="6D33DB76" w14:textId="77777777" w:rsidR="005525D7" w:rsidRPr="00A12AE4" w:rsidRDefault="005525D7" w:rsidP="00415FE1">
      <w:pPr>
        <w:rPr>
          <w:rFonts w:asciiTheme="majorHAnsi" w:hAnsiTheme="majorHAnsi" w:cstheme="majorHAnsi"/>
          <w:color w:val="263238"/>
          <w:spacing w:val="2"/>
          <w:sz w:val="22"/>
          <w:szCs w:val="22"/>
        </w:rPr>
      </w:pPr>
      <w:r w:rsidRPr="00A12AE4">
        <w:rPr>
          <w:rFonts w:asciiTheme="majorHAnsi" w:hAnsiTheme="majorHAnsi" w:cstheme="majorHAnsi"/>
          <w:noProof/>
          <w:sz w:val="22"/>
          <w:szCs w:val="22"/>
        </w:rPr>
        <w:drawing>
          <wp:anchor distT="0" distB="0" distL="114300" distR="114300" simplePos="0" relativeHeight="251658241" behindDoc="1" locked="0" layoutInCell="1" allowOverlap="1" wp14:anchorId="3932113E" wp14:editId="50CC5A21">
            <wp:simplePos x="0" y="0"/>
            <wp:positionH relativeFrom="column">
              <wp:posOffset>2811145</wp:posOffset>
            </wp:positionH>
            <wp:positionV relativeFrom="paragraph">
              <wp:posOffset>48260</wp:posOffset>
            </wp:positionV>
            <wp:extent cx="3269615" cy="2180590"/>
            <wp:effectExtent l="0" t="0" r="0" b="3810"/>
            <wp:wrapNone/>
            <wp:docPr id="3" name="Picture 3" descr="Humphrey Street, Swansea S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phrey Street, Swansea SA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9615" cy="21805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6A2BC1" w14:textId="789774E5" w:rsidR="00FB6A29" w:rsidRPr="00A12AE4" w:rsidRDefault="00EB52FF" w:rsidP="00415FE1">
      <w:pPr>
        <w:rPr>
          <w:rFonts w:asciiTheme="majorHAnsi" w:hAnsiTheme="majorHAnsi" w:cstheme="majorHAnsi"/>
          <w:color w:val="263238"/>
          <w:spacing w:val="2"/>
          <w:sz w:val="22"/>
          <w:szCs w:val="22"/>
        </w:rPr>
      </w:pPr>
      <w:r w:rsidRPr="00A12AE4">
        <w:rPr>
          <w:rFonts w:asciiTheme="majorHAnsi" w:hAnsiTheme="majorHAnsi" w:cstheme="majorHAnsi"/>
          <w:color w:val="263238"/>
          <w:spacing w:val="2"/>
          <w:sz w:val="22"/>
          <w:szCs w:val="22"/>
        </w:rPr>
        <w:t>The business will be located in</w:t>
      </w:r>
    </w:p>
    <w:p w14:paraId="01564D0D" w14:textId="77777777" w:rsidR="00FB6A29" w:rsidRPr="00A12AE4" w:rsidRDefault="00FB6A29" w:rsidP="00415FE1">
      <w:pPr>
        <w:rPr>
          <w:rFonts w:asciiTheme="majorHAnsi" w:hAnsiTheme="majorHAnsi" w:cstheme="majorHAnsi"/>
          <w:color w:val="263238"/>
          <w:spacing w:val="2"/>
          <w:sz w:val="22"/>
          <w:szCs w:val="22"/>
        </w:rPr>
      </w:pPr>
      <w:r w:rsidRPr="00A12AE4">
        <w:rPr>
          <w:rFonts w:asciiTheme="majorHAnsi" w:hAnsiTheme="majorHAnsi" w:cstheme="majorHAnsi"/>
          <w:color w:val="263238"/>
          <w:spacing w:val="2"/>
          <w:sz w:val="22"/>
          <w:szCs w:val="22"/>
        </w:rPr>
        <w:t xml:space="preserve">Unit 2 </w:t>
      </w:r>
    </w:p>
    <w:p w14:paraId="6D7B56F5" w14:textId="79FD3139" w:rsidR="00555927" w:rsidRPr="00A12AE4" w:rsidRDefault="005525D7" w:rsidP="00415FE1">
      <w:pPr>
        <w:rPr>
          <w:rFonts w:asciiTheme="majorHAnsi" w:hAnsiTheme="majorHAnsi" w:cstheme="majorHAnsi"/>
          <w:color w:val="263238"/>
          <w:spacing w:val="2"/>
          <w:sz w:val="22"/>
          <w:szCs w:val="22"/>
        </w:rPr>
      </w:pPr>
      <w:r w:rsidRPr="00A12AE4">
        <w:rPr>
          <w:rFonts w:asciiTheme="majorHAnsi" w:hAnsiTheme="majorHAnsi" w:cstheme="majorHAnsi"/>
          <w:color w:val="263238"/>
          <w:spacing w:val="2"/>
          <w:sz w:val="22"/>
          <w:szCs w:val="22"/>
        </w:rPr>
        <w:t>Humphrey Street, Mount Pleasant,</w:t>
      </w:r>
    </w:p>
    <w:p w14:paraId="2FC3E9AB" w14:textId="77777777" w:rsidR="005525D7" w:rsidRPr="00A12AE4" w:rsidRDefault="005525D7" w:rsidP="00415FE1">
      <w:pPr>
        <w:rPr>
          <w:rFonts w:asciiTheme="majorHAnsi" w:hAnsiTheme="majorHAnsi" w:cstheme="majorHAnsi"/>
          <w:color w:val="263238"/>
          <w:spacing w:val="2"/>
          <w:sz w:val="22"/>
          <w:szCs w:val="22"/>
        </w:rPr>
      </w:pPr>
      <w:r w:rsidRPr="00A12AE4">
        <w:rPr>
          <w:rFonts w:asciiTheme="majorHAnsi" w:hAnsiTheme="majorHAnsi" w:cstheme="majorHAnsi"/>
          <w:color w:val="263238"/>
          <w:spacing w:val="2"/>
          <w:sz w:val="22"/>
          <w:szCs w:val="22"/>
        </w:rPr>
        <w:t xml:space="preserve">Swansea SA1 </w:t>
      </w:r>
    </w:p>
    <w:p w14:paraId="09E817EC" w14:textId="77777777" w:rsidR="005525D7" w:rsidRPr="00A12AE4" w:rsidRDefault="005525D7" w:rsidP="00415FE1">
      <w:pPr>
        <w:rPr>
          <w:rFonts w:asciiTheme="majorHAnsi" w:hAnsiTheme="majorHAnsi" w:cstheme="majorHAnsi"/>
          <w:color w:val="263238"/>
          <w:spacing w:val="2"/>
          <w:sz w:val="22"/>
          <w:szCs w:val="22"/>
        </w:rPr>
      </w:pPr>
    </w:p>
    <w:p w14:paraId="27EA6133" w14:textId="547DDD96" w:rsidR="005525D7" w:rsidRPr="00A12AE4" w:rsidRDefault="005525D7" w:rsidP="005525D7">
      <w:pPr>
        <w:rPr>
          <w:rFonts w:asciiTheme="majorHAnsi" w:hAnsiTheme="majorHAnsi" w:cstheme="majorHAnsi"/>
          <w:color w:val="000000" w:themeColor="text1"/>
          <w:spacing w:val="3"/>
          <w:sz w:val="22"/>
          <w:szCs w:val="22"/>
        </w:rPr>
      </w:pPr>
      <w:r w:rsidRPr="00A12AE4">
        <w:rPr>
          <w:rFonts w:asciiTheme="majorHAnsi" w:hAnsiTheme="majorHAnsi" w:cstheme="majorHAnsi"/>
          <w:color w:val="000000" w:themeColor="text1"/>
          <w:spacing w:val="3"/>
          <w:sz w:val="22"/>
          <w:szCs w:val="22"/>
        </w:rPr>
        <w:t>£9,000 pa(£15.00/sq.ft.pa)</w:t>
      </w:r>
    </w:p>
    <w:p w14:paraId="7BAA9409" w14:textId="223113BB" w:rsidR="00557162" w:rsidRPr="00A12AE4" w:rsidRDefault="00557162" w:rsidP="005525D7">
      <w:pPr>
        <w:rPr>
          <w:rFonts w:asciiTheme="majorHAnsi" w:hAnsiTheme="majorHAnsi" w:cstheme="majorHAnsi"/>
          <w:color w:val="000000" w:themeColor="text1"/>
          <w:spacing w:val="3"/>
          <w:sz w:val="22"/>
          <w:szCs w:val="22"/>
        </w:rPr>
      </w:pPr>
      <w:r w:rsidRPr="00A12AE4">
        <w:rPr>
          <w:rFonts w:asciiTheme="majorHAnsi" w:hAnsiTheme="majorHAnsi" w:cstheme="majorHAnsi"/>
          <w:color w:val="000000" w:themeColor="text1"/>
          <w:spacing w:val="3"/>
          <w:sz w:val="22"/>
          <w:szCs w:val="22"/>
        </w:rPr>
        <w:t>£750pcm</w:t>
      </w:r>
    </w:p>
    <w:p w14:paraId="659F984C" w14:textId="77777777" w:rsidR="005525D7" w:rsidRPr="00A12AE4" w:rsidRDefault="005525D7" w:rsidP="005525D7">
      <w:pPr>
        <w:rPr>
          <w:rFonts w:asciiTheme="majorHAnsi" w:hAnsiTheme="majorHAnsi" w:cstheme="majorHAnsi"/>
          <w:color w:val="000000" w:themeColor="text1"/>
          <w:spacing w:val="3"/>
          <w:sz w:val="22"/>
          <w:szCs w:val="22"/>
        </w:rPr>
      </w:pPr>
      <w:r w:rsidRPr="00A12AE4">
        <w:rPr>
          <w:rFonts w:asciiTheme="majorHAnsi" w:hAnsiTheme="majorHAnsi" w:cstheme="majorHAnsi"/>
          <w:color w:val="000000" w:themeColor="text1"/>
          <w:spacing w:val="3"/>
          <w:sz w:val="22"/>
          <w:szCs w:val="22"/>
        </w:rPr>
        <w:t xml:space="preserve">700 </w:t>
      </w:r>
      <w:r w:rsidR="00C56CDA" w:rsidRPr="00A12AE4">
        <w:rPr>
          <w:rFonts w:asciiTheme="majorHAnsi" w:hAnsiTheme="majorHAnsi" w:cstheme="majorHAnsi"/>
          <w:color w:val="000000" w:themeColor="text1"/>
          <w:spacing w:val="3"/>
          <w:sz w:val="22"/>
          <w:szCs w:val="22"/>
        </w:rPr>
        <w:t>sq. ft</w:t>
      </w:r>
      <w:r w:rsidRPr="00A12AE4">
        <w:rPr>
          <w:rFonts w:asciiTheme="majorHAnsi" w:hAnsiTheme="majorHAnsi" w:cstheme="majorHAnsi"/>
          <w:color w:val="000000" w:themeColor="text1"/>
          <w:spacing w:val="3"/>
          <w:sz w:val="22"/>
          <w:szCs w:val="22"/>
        </w:rPr>
        <w:t xml:space="preserve"> </w:t>
      </w:r>
    </w:p>
    <w:p w14:paraId="36A29358" w14:textId="77777777" w:rsidR="005525D7" w:rsidRPr="00A12AE4" w:rsidRDefault="005525D7" w:rsidP="005525D7">
      <w:pPr>
        <w:rPr>
          <w:rFonts w:asciiTheme="majorHAnsi" w:hAnsiTheme="majorHAnsi" w:cstheme="majorHAnsi"/>
          <w:color w:val="000000" w:themeColor="text1"/>
          <w:spacing w:val="3"/>
          <w:sz w:val="22"/>
          <w:szCs w:val="22"/>
        </w:rPr>
      </w:pPr>
    </w:p>
    <w:p w14:paraId="15FB7ADA" w14:textId="77777777" w:rsidR="005525D7" w:rsidRPr="00A12AE4" w:rsidRDefault="005525D7" w:rsidP="005525D7">
      <w:pPr>
        <w:rPr>
          <w:rFonts w:asciiTheme="majorHAnsi" w:hAnsiTheme="majorHAnsi" w:cstheme="majorHAnsi"/>
          <w:color w:val="000000" w:themeColor="text1"/>
          <w:spacing w:val="3"/>
          <w:sz w:val="22"/>
          <w:szCs w:val="22"/>
        </w:rPr>
      </w:pPr>
    </w:p>
    <w:p w14:paraId="6BA4B58A" w14:textId="77777777" w:rsidR="005525D7" w:rsidRPr="00A12AE4" w:rsidRDefault="005525D7" w:rsidP="005525D7">
      <w:pPr>
        <w:rPr>
          <w:rFonts w:asciiTheme="majorHAnsi" w:hAnsiTheme="majorHAnsi" w:cstheme="majorHAnsi"/>
          <w:color w:val="000000" w:themeColor="text1"/>
          <w:spacing w:val="3"/>
          <w:sz w:val="22"/>
          <w:szCs w:val="22"/>
        </w:rPr>
      </w:pPr>
    </w:p>
    <w:p w14:paraId="28D55FC0" w14:textId="77777777" w:rsidR="005525D7" w:rsidRPr="00A12AE4" w:rsidRDefault="005525D7" w:rsidP="005525D7">
      <w:pPr>
        <w:rPr>
          <w:rFonts w:asciiTheme="majorHAnsi" w:hAnsiTheme="majorHAnsi" w:cstheme="majorHAnsi"/>
          <w:color w:val="000000" w:themeColor="text1"/>
          <w:spacing w:val="3"/>
          <w:sz w:val="22"/>
          <w:szCs w:val="22"/>
        </w:rPr>
      </w:pPr>
    </w:p>
    <w:p w14:paraId="1CC722E4" w14:textId="77777777" w:rsidR="005525D7" w:rsidRPr="00A12AE4" w:rsidRDefault="005525D7" w:rsidP="005525D7">
      <w:pPr>
        <w:rPr>
          <w:rFonts w:asciiTheme="majorHAnsi" w:hAnsiTheme="majorHAnsi" w:cstheme="majorHAnsi"/>
          <w:color w:val="000000" w:themeColor="text1"/>
          <w:spacing w:val="3"/>
          <w:sz w:val="22"/>
          <w:szCs w:val="22"/>
        </w:rPr>
      </w:pPr>
    </w:p>
    <w:p w14:paraId="1E924C03" w14:textId="77777777" w:rsidR="005525D7" w:rsidRPr="00A12AE4" w:rsidRDefault="005525D7" w:rsidP="005525D7">
      <w:pPr>
        <w:rPr>
          <w:rFonts w:asciiTheme="majorHAnsi" w:hAnsiTheme="majorHAnsi" w:cstheme="majorHAnsi"/>
          <w:color w:val="000000" w:themeColor="text1"/>
          <w:spacing w:val="3"/>
          <w:sz w:val="22"/>
          <w:szCs w:val="22"/>
        </w:rPr>
      </w:pPr>
    </w:p>
    <w:p w14:paraId="6D7AD7FE" w14:textId="77777777" w:rsidR="005525D7" w:rsidRPr="00A12AE4" w:rsidRDefault="005525D7" w:rsidP="005525D7">
      <w:pPr>
        <w:rPr>
          <w:rFonts w:asciiTheme="majorHAnsi" w:hAnsiTheme="majorHAnsi" w:cstheme="majorHAnsi"/>
          <w:color w:val="000000" w:themeColor="text1"/>
          <w:spacing w:val="3"/>
          <w:sz w:val="22"/>
          <w:szCs w:val="22"/>
        </w:rPr>
      </w:pPr>
      <w:r w:rsidRPr="00A12AE4">
        <w:rPr>
          <w:rFonts w:asciiTheme="majorHAnsi" w:hAnsiTheme="majorHAnsi" w:cstheme="majorHAnsi"/>
          <w:color w:val="000000" w:themeColor="text1"/>
          <w:spacing w:val="3"/>
          <w:sz w:val="22"/>
          <w:szCs w:val="22"/>
        </w:rPr>
        <w:t xml:space="preserve">The property is being offered by estate agent Carter Phillips and is available for immediate purchase. The property is situated </w:t>
      </w:r>
      <w:r w:rsidR="00D1738C" w:rsidRPr="00A12AE4">
        <w:rPr>
          <w:rFonts w:asciiTheme="majorHAnsi" w:hAnsiTheme="majorHAnsi" w:cstheme="majorHAnsi"/>
          <w:color w:val="000000" w:themeColor="text1"/>
          <w:spacing w:val="3"/>
          <w:sz w:val="22"/>
          <w:szCs w:val="22"/>
        </w:rPr>
        <w:t xml:space="preserve">on Humphrey Street around the business district of Swansea, the property is located </w:t>
      </w:r>
      <w:r w:rsidR="00C56CDA" w:rsidRPr="00A12AE4">
        <w:rPr>
          <w:rFonts w:asciiTheme="majorHAnsi" w:hAnsiTheme="majorHAnsi" w:cstheme="majorHAnsi"/>
          <w:color w:val="000000" w:themeColor="text1"/>
          <w:spacing w:val="3"/>
          <w:sz w:val="22"/>
          <w:szCs w:val="22"/>
        </w:rPr>
        <w:t>within</w:t>
      </w:r>
      <w:r w:rsidR="00D1738C" w:rsidRPr="00A12AE4">
        <w:rPr>
          <w:rFonts w:asciiTheme="majorHAnsi" w:hAnsiTheme="majorHAnsi" w:cstheme="majorHAnsi"/>
          <w:color w:val="000000" w:themeColor="text1"/>
          <w:spacing w:val="3"/>
          <w:sz w:val="22"/>
          <w:szCs w:val="22"/>
        </w:rPr>
        <w:t xml:space="preserve"> a densely populated residential areas close to the city centre. The </w:t>
      </w:r>
      <w:r w:rsidR="00D1738C" w:rsidRPr="00A12AE4">
        <w:rPr>
          <w:rFonts w:asciiTheme="majorHAnsi" w:hAnsiTheme="majorHAnsi" w:cstheme="majorHAnsi"/>
          <w:color w:val="000000" w:themeColor="text1"/>
          <w:spacing w:val="3"/>
          <w:sz w:val="22"/>
          <w:szCs w:val="22"/>
        </w:rPr>
        <w:lastRenderedPageBreak/>
        <w:t>property consists of a spacious ground floor and WC facilities</w:t>
      </w:r>
      <w:r w:rsidR="00C01798" w:rsidRPr="00A12AE4">
        <w:rPr>
          <w:rFonts w:asciiTheme="majorHAnsi" w:hAnsiTheme="majorHAnsi" w:cstheme="majorHAnsi"/>
          <w:color w:val="000000" w:themeColor="text1"/>
          <w:spacing w:val="3"/>
          <w:sz w:val="22"/>
          <w:szCs w:val="22"/>
        </w:rPr>
        <w:t xml:space="preserve">. To protect the business, the front of the property has electric shutters. The </w:t>
      </w:r>
      <w:r w:rsidR="00C56CDA" w:rsidRPr="00A12AE4">
        <w:rPr>
          <w:rFonts w:asciiTheme="majorHAnsi" w:hAnsiTheme="majorHAnsi" w:cstheme="majorHAnsi"/>
          <w:color w:val="000000" w:themeColor="text1"/>
          <w:spacing w:val="3"/>
          <w:sz w:val="22"/>
          <w:szCs w:val="22"/>
        </w:rPr>
        <w:t xml:space="preserve">estate </w:t>
      </w:r>
      <w:r w:rsidR="00C01798" w:rsidRPr="00A12AE4">
        <w:rPr>
          <w:rFonts w:asciiTheme="majorHAnsi" w:hAnsiTheme="majorHAnsi" w:cstheme="majorHAnsi"/>
          <w:color w:val="000000" w:themeColor="text1"/>
          <w:spacing w:val="3"/>
          <w:sz w:val="22"/>
          <w:szCs w:val="22"/>
        </w:rPr>
        <w:t xml:space="preserve">agency offers the opportunity to acquire the entire premises of unit 1 which is located next door to unit 2, which can be purchased in the future if the day-care business is highly successful and requires an expansion </w:t>
      </w:r>
      <w:r w:rsidR="00D1738C" w:rsidRPr="00A12AE4">
        <w:rPr>
          <w:rFonts w:asciiTheme="majorHAnsi" w:hAnsiTheme="majorHAnsi" w:cstheme="majorHAnsi"/>
          <w:color w:val="000000" w:themeColor="text1"/>
          <w:spacing w:val="3"/>
          <w:sz w:val="22"/>
          <w:szCs w:val="22"/>
        </w:rPr>
        <w:t>(</w:t>
      </w:r>
      <w:r w:rsidR="00EB52FF" w:rsidRPr="00A12AE4">
        <w:rPr>
          <w:rFonts w:asciiTheme="majorHAnsi" w:hAnsiTheme="majorHAnsi" w:cstheme="majorHAnsi"/>
          <w:color w:val="000000" w:themeColor="text1"/>
          <w:spacing w:val="3"/>
          <w:sz w:val="22"/>
          <w:szCs w:val="22"/>
        </w:rPr>
        <w:t>Zoopla</w:t>
      </w:r>
      <w:r w:rsidR="00371897" w:rsidRPr="00A12AE4">
        <w:rPr>
          <w:rFonts w:asciiTheme="majorHAnsi" w:hAnsiTheme="majorHAnsi" w:cstheme="majorHAnsi"/>
          <w:color w:val="000000" w:themeColor="text1"/>
          <w:spacing w:val="3"/>
          <w:sz w:val="22"/>
          <w:szCs w:val="22"/>
        </w:rPr>
        <w:t>,</w:t>
      </w:r>
      <w:r w:rsidR="00EB52FF" w:rsidRPr="00A12AE4">
        <w:rPr>
          <w:rFonts w:asciiTheme="majorHAnsi" w:hAnsiTheme="majorHAnsi" w:cstheme="majorHAnsi"/>
          <w:color w:val="000000" w:themeColor="text1"/>
          <w:spacing w:val="3"/>
          <w:sz w:val="22"/>
          <w:szCs w:val="22"/>
        </w:rPr>
        <w:t xml:space="preserve"> 2019)</w:t>
      </w:r>
      <w:r w:rsidR="00C01798" w:rsidRPr="00A12AE4">
        <w:rPr>
          <w:rFonts w:asciiTheme="majorHAnsi" w:hAnsiTheme="majorHAnsi" w:cstheme="majorHAnsi"/>
          <w:color w:val="000000" w:themeColor="text1"/>
          <w:spacing w:val="3"/>
          <w:sz w:val="22"/>
          <w:szCs w:val="22"/>
        </w:rPr>
        <w:t xml:space="preserve">. </w:t>
      </w:r>
    </w:p>
    <w:p w14:paraId="1CBD215D" w14:textId="77777777" w:rsidR="005525D7" w:rsidRPr="00A12AE4" w:rsidRDefault="005525D7" w:rsidP="00415FE1">
      <w:pPr>
        <w:rPr>
          <w:rFonts w:asciiTheme="majorHAnsi" w:hAnsiTheme="majorHAnsi" w:cstheme="majorHAnsi"/>
          <w:color w:val="263238"/>
          <w:spacing w:val="2"/>
          <w:sz w:val="22"/>
          <w:szCs w:val="22"/>
        </w:rPr>
      </w:pPr>
    </w:p>
    <w:p w14:paraId="1EB5AA74" w14:textId="76B86AEF" w:rsidR="00636EC5" w:rsidRPr="00A12AE4" w:rsidRDefault="00636EC5" w:rsidP="00415FE1">
      <w:pPr>
        <w:rPr>
          <w:rFonts w:asciiTheme="majorHAnsi" w:hAnsiTheme="majorHAnsi" w:cstheme="majorHAnsi"/>
          <w:color w:val="263238"/>
          <w:spacing w:val="2"/>
          <w:sz w:val="22"/>
          <w:szCs w:val="22"/>
        </w:rPr>
      </w:pPr>
      <w:r w:rsidRPr="00A12AE4">
        <w:rPr>
          <w:rFonts w:asciiTheme="majorHAnsi" w:hAnsiTheme="majorHAnsi" w:cstheme="majorHAnsi"/>
          <w:color w:val="263238"/>
          <w:spacing w:val="2"/>
          <w:sz w:val="22"/>
          <w:szCs w:val="22"/>
        </w:rPr>
        <w:t>Before launching the Tiny Toes Day-care Nursery, one must register the day-care</w:t>
      </w:r>
      <w:r w:rsidR="00D82E8F" w:rsidRPr="00A12AE4">
        <w:rPr>
          <w:rFonts w:asciiTheme="majorHAnsi" w:hAnsiTheme="majorHAnsi" w:cstheme="majorHAnsi"/>
          <w:color w:val="263238"/>
          <w:spacing w:val="2"/>
          <w:sz w:val="22"/>
          <w:szCs w:val="22"/>
        </w:rPr>
        <w:t xml:space="preserve"> business</w:t>
      </w:r>
      <w:r w:rsidRPr="00A12AE4">
        <w:rPr>
          <w:rFonts w:asciiTheme="majorHAnsi" w:hAnsiTheme="majorHAnsi" w:cstheme="majorHAnsi"/>
          <w:color w:val="263238"/>
          <w:spacing w:val="2"/>
          <w:sz w:val="22"/>
          <w:szCs w:val="22"/>
        </w:rPr>
        <w:t xml:space="preserve"> with the Regulation and Inspection of Social Care (CIW) </w:t>
      </w:r>
      <w:r w:rsidR="00D82E8F" w:rsidRPr="00A12AE4">
        <w:rPr>
          <w:rFonts w:asciiTheme="majorHAnsi" w:hAnsiTheme="majorHAnsi" w:cstheme="majorHAnsi"/>
          <w:color w:val="263238"/>
          <w:spacing w:val="2"/>
          <w:sz w:val="22"/>
          <w:szCs w:val="22"/>
        </w:rPr>
        <w:t>under the Wales Act 2016. The CIW is an organisation that registers, inspects and operates in order to improve the level of quality and safety of services for the well-being</w:t>
      </w:r>
      <w:r w:rsidR="00D53D44" w:rsidRPr="00A12AE4">
        <w:rPr>
          <w:rFonts w:asciiTheme="majorHAnsi" w:hAnsiTheme="majorHAnsi" w:cstheme="majorHAnsi"/>
          <w:color w:val="263238"/>
          <w:spacing w:val="2"/>
          <w:sz w:val="22"/>
          <w:szCs w:val="22"/>
        </w:rPr>
        <w:t xml:space="preserve"> of the</w:t>
      </w:r>
      <w:r w:rsidR="00D82E8F" w:rsidRPr="00A12AE4">
        <w:rPr>
          <w:rFonts w:asciiTheme="majorHAnsi" w:hAnsiTheme="majorHAnsi" w:cstheme="majorHAnsi"/>
          <w:color w:val="263238"/>
          <w:spacing w:val="2"/>
          <w:sz w:val="22"/>
          <w:szCs w:val="22"/>
        </w:rPr>
        <w:t xml:space="preserve"> citizens of Wales. In addition, the CIW have to inspect day-care establishments to ensure that </w:t>
      </w:r>
      <w:r w:rsidR="00E75DE3" w:rsidRPr="00A12AE4">
        <w:rPr>
          <w:rFonts w:asciiTheme="majorHAnsi" w:hAnsiTheme="majorHAnsi" w:cstheme="majorHAnsi"/>
          <w:color w:val="263238"/>
          <w:spacing w:val="2"/>
          <w:sz w:val="22"/>
          <w:szCs w:val="22"/>
        </w:rPr>
        <w:t xml:space="preserve">one is </w:t>
      </w:r>
      <w:r w:rsidR="00D82E8F" w:rsidRPr="00A12AE4">
        <w:rPr>
          <w:rFonts w:asciiTheme="majorHAnsi" w:hAnsiTheme="majorHAnsi" w:cstheme="majorHAnsi"/>
          <w:color w:val="263238"/>
          <w:spacing w:val="2"/>
          <w:sz w:val="22"/>
          <w:szCs w:val="22"/>
        </w:rPr>
        <w:t>providing a high level of safe care (Care</w:t>
      </w:r>
      <w:r w:rsidR="005D5125" w:rsidRPr="00A12AE4">
        <w:rPr>
          <w:rFonts w:asciiTheme="majorHAnsi" w:hAnsiTheme="majorHAnsi" w:cstheme="majorHAnsi"/>
          <w:color w:val="263238"/>
          <w:spacing w:val="2"/>
          <w:sz w:val="22"/>
          <w:szCs w:val="22"/>
        </w:rPr>
        <w:t>inspectorate.Wales</w:t>
      </w:r>
      <w:r w:rsidR="00371897" w:rsidRPr="00A12AE4">
        <w:rPr>
          <w:rFonts w:asciiTheme="majorHAnsi" w:hAnsiTheme="majorHAnsi" w:cstheme="majorHAnsi"/>
          <w:color w:val="263238"/>
          <w:spacing w:val="2"/>
          <w:sz w:val="22"/>
          <w:szCs w:val="22"/>
        </w:rPr>
        <w:t>,</w:t>
      </w:r>
      <w:r w:rsidR="005D5125" w:rsidRPr="00A12AE4">
        <w:rPr>
          <w:rFonts w:asciiTheme="majorHAnsi" w:hAnsiTheme="majorHAnsi" w:cstheme="majorHAnsi"/>
          <w:color w:val="263238"/>
          <w:spacing w:val="2"/>
          <w:sz w:val="22"/>
          <w:szCs w:val="22"/>
        </w:rPr>
        <w:t xml:space="preserve"> 2019). </w:t>
      </w:r>
    </w:p>
    <w:p w14:paraId="50B1507C" w14:textId="13748668" w:rsidR="00636EC5" w:rsidRPr="00A12AE4" w:rsidRDefault="00636EC5" w:rsidP="00415FE1">
      <w:pPr>
        <w:rPr>
          <w:rFonts w:asciiTheme="majorHAnsi" w:hAnsiTheme="majorHAnsi" w:cstheme="majorHAnsi"/>
          <w:color w:val="263238"/>
          <w:spacing w:val="2"/>
          <w:sz w:val="22"/>
          <w:szCs w:val="22"/>
        </w:rPr>
      </w:pPr>
    </w:p>
    <w:p w14:paraId="3D698495" w14:textId="379BBAB1" w:rsidR="00636EC5" w:rsidRPr="00A12AE4" w:rsidRDefault="00CB6977" w:rsidP="00415FE1">
      <w:pPr>
        <w:rPr>
          <w:rFonts w:asciiTheme="majorHAnsi" w:hAnsiTheme="majorHAnsi" w:cstheme="majorHAnsi"/>
          <w:color w:val="263238"/>
          <w:spacing w:val="2"/>
          <w:sz w:val="22"/>
          <w:szCs w:val="22"/>
        </w:rPr>
      </w:pPr>
      <w:r w:rsidRPr="00A12AE4">
        <w:rPr>
          <w:rFonts w:asciiTheme="majorHAnsi" w:hAnsiTheme="majorHAnsi" w:cstheme="majorHAnsi"/>
          <w:noProof/>
          <w:color w:val="263238"/>
          <w:spacing w:val="2"/>
          <w:sz w:val="22"/>
          <w:szCs w:val="22"/>
        </w:rPr>
        <w:drawing>
          <wp:anchor distT="0" distB="0" distL="114300" distR="114300" simplePos="0" relativeHeight="251658242" behindDoc="1" locked="0" layoutInCell="1" allowOverlap="1" wp14:anchorId="12519947" wp14:editId="366575B4">
            <wp:simplePos x="0" y="0"/>
            <wp:positionH relativeFrom="column">
              <wp:posOffset>586081</wp:posOffset>
            </wp:positionH>
            <wp:positionV relativeFrom="paragraph">
              <wp:posOffset>-103241</wp:posOffset>
            </wp:positionV>
            <wp:extent cx="4328291" cy="2303253"/>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10-19 at 16.43.46.png"/>
                    <pic:cNvPicPr/>
                  </pic:nvPicPr>
                  <pic:blipFill rotWithShape="1">
                    <a:blip r:embed="rId9">
                      <a:extLst>
                        <a:ext uri="{28A0092B-C50C-407E-A947-70E740481C1C}">
                          <a14:useLocalDpi xmlns:a14="http://schemas.microsoft.com/office/drawing/2010/main" val="0"/>
                        </a:ext>
                      </a:extLst>
                    </a:blip>
                    <a:srcRect l="5821" t="21094" r="31485" b="25531"/>
                    <a:stretch/>
                  </pic:blipFill>
                  <pic:spPr bwMode="auto">
                    <a:xfrm>
                      <a:off x="0" y="0"/>
                      <a:ext cx="4328291" cy="23032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1020B2" w14:textId="6058DE87" w:rsidR="00636EC5" w:rsidRPr="00A12AE4" w:rsidRDefault="00636EC5" w:rsidP="00415FE1">
      <w:pPr>
        <w:rPr>
          <w:rFonts w:asciiTheme="majorHAnsi" w:hAnsiTheme="majorHAnsi" w:cstheme="majorHAnsi"/>
          <w:color w:val="263238"/>
          <w:spacing w:val="2"/>
          <w:sz w:val="22"/>
          <w:szCs w:val="22"/>
        </w:rPr>
      </w:pPr>
    </w:p>
    <w:p w14:paraId="49C31AF7" w14:textId="4C5DD45B" w:rsidR="00415FE1" w:rsidRPr="00A12AE4" w:rsidRDefault="00742EC1" w:rsidP="00415FE1">
      <w:pPr>
        <w:rPr>
          <w:rFonts w:asciiTheme="majorHAnsi" w:hAnsiTheme="majorHAnsi" w:cstheme="majorHAnsi"/>
          <w:sz w:val="22"/>
          <w:szCs w:val="22"/>
        </w:rPr>
      </w:pPr>
      <w:r w:rsidRPr="00A12AE4">
        <w:rPr>
          <w:noProof/>
          <w:sz w:val="22"/>
          <w:szCs w:val="22"/>
        </w:rPr>
        <w:drawing>
          <wp:anchor distT="0" distB="0" distL="114300" distR="114300" simplePos="0" relativeHeight="251658244" behindDoc="0" locked="0" layoutInCell="1" allowOverlap="1" wp14:anchorId="732608B1" wp14:editId="0DBB3B84">
            <wp:simplePos x="0" y="0"/>
            <wp:positionH relativeFrom="column">
              <wp:posOffset>2442845</wp:posOffset>
            </wp:positionH>
            <wp:positionV relativeFrom="paragraph">
              <wp:posOffset>327660</wp:posOffset>
            </wp:positionV>
            <wp:extent cx="527050" cy="311150"/>
            <wp:effectExtent l="0" t="0" r="6350" b="6350"/>
            <wp:wrapTopAndBottom/>
            <wp:docPr id="2" name="Picture 1">
              <a:extLst xmlns:a="http://schemas.openxmlformats.org/drawingml/2006/main">
                <a:ext uri="{FF2B5EF4-FFF2-40B4-BE49-F238E27FC236}">
                  <a16:creationId xmlns:a16="http://schemas.microsoft.com/office/drawing/2014/main" id="{69D7754B-8A29-C24E-AD52-9F75FF4DE3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9D7754B-8A29-C24E-AD52-9F75FF4DE36C}"/>
                        </a:ext>
                      </a:extLst>
                    </pic:cNvPr>
                    <pic:cNvPicPr>
                      <a:picLocks noChangeAspect="1"/>
                    </pic:cNvPicPr>
                  </pic:nvPicPr>
                  <pic:blipFill>
                    <a:blip r:embed="rId10"/>
                    <a:stretch>
                      <a:fillRect/>
                    </a:stretch>
                  </pic:blipFill>
                  <pic:spPr>
                    <a:xfrm flipH="1">
                      <a:off x="0" y="0"/>
                      <a:ext cx="527050" cy="311150"/>
                    </a:xfrm>
                    <a:prstGeom prst="rect">
                      <a:avLst/>
                    </a:prstGeom>
                    <a:noFill/>
                  </pic:spPr>
                </pic:pic>
              </a:graphicData>
            </a:graphic>
            <wp14:sizeRelH relativeFrom="margin">
              <wp14:pctWidth>0</wp14:pctWidth>
            </wp14:sizeRelH>
            <wp14:sizeRelV relativeFrom="margin">
              <wp14:pctHeight>0</wp14:pctHeight>
            </wp14:sizeRelV>
          </wp:anchor>
        </w:drawing>
      </w:r>
    </w:p>
    <w:p w14:paraId="5CEE4873" w14:textId="4932AC3C" w:rsidR="00415FE1" w:rsidRPr="00A12AE4" w:rsidRDefault="00415FE1" w:rsidP="00B03EC3">
      <w:pPr>
        <w:rPr>
          <w:rFonts w:asciiTheme="majorHAnsi" w:hAnsiTheme="majorHAnsi" w:cstheme="majorHAnsi"/>
          <w:sz w:val="22"/>
          <w:szCs w:val="22"/>
        </w:rPr>
      </w:pPr>
    </w:p>
    <w:p w14:paraId="3C5E51FF" w14:textId="77777777" w:rsidR="00415FE1" w:rsidRPr="00A12AE4" w:rsidRDefault="00415FE1" w:rsidP="00B03EC3">
      <w:pPr>
        <w:rPr>
          <w:rFonts w:asciiTheme="majorHAnsi" w:hAnsiTheme="majorHAnsi" w:cstheme="majorHAnsi"/>
          <w:sz w:val="22"/>
          <w:szCs w:val="22"/>
        </w:rPr>
      </w:pPr>
    </w:p>
    <w:p w14:paraId="097C84E6" w14:textId="3AC65CB5" w:rsidR="00B03EC3" w:rsidRPr="00A12AE4" w:rsidRDefault="00B03EC3" w:rsidP="00B03EC3">
      <w:pPr>
        <w:rPr>
          <w:rFonts w:asciiTheme="majorHAnsi" w:hAnsiTheme="majorHAnsi" w:cstheme="majorHAnsi"/>
          <w:sz w:val="22"/>
          <w:szCs w:val="22"/>
        </w:rPr>
      </w:pPr>
    </w:p>
    <w:p w14:paraId="09031631" w14:textId="77777777" w:rsidR="00B03EC3" w:rsidRPr="00A12AE4" w:rsidRDefault="00B03EC3" w:rsidP="00B03EC3">
      <w:pPr>
        <w:rPr>
          <w:rFonts w:asciiTheme="majorHAnsi" w:hAnsiTheme="majorHAnsi" w:cstheme="majorHAnsi"/>
          <w:sz w:val="22"/>
          <w:szCs w:val="22"/>
        </w:rPr>
      </w:pPr>
    </w:p>
    <w:p w14:paraId="567716D6" w14:textId="77777777" w:rsidR="00B03EC3" w:rsidRPr="00A12AE4" w:rsidRDefault="00B03EC3" w:rsidP="00B03EC3">
      <w:pPr>
        <w:rPr>
          <w:rFonts w:asciiTheme="majorHAnsi" w:hAnsiTheme="majorHAnsi" w:cstheme="majorHAnsi"/>
          <w:sz w:val="22"/>
          <w:szCs w:val="22"/>
        </w:rPr>
      </w:pPr>
    </w:p>
    <w:p w14:paraId="42261C50" w14:textId="29DC3C19" w:rsidR="00B03EC3" w:rsidRDefault="00B03EC3" w:rsidP="00B03EC3">
      <w:pPr>
        <w:rPr>
          <w:rFonts w:asciiTheme="majorHAnsi" w:hAnsiTheme="majorHAnsi" w:cstheme="majorHAnsi"/>
          <w:sz w:val="22"/>
          <w:szCs w:val="22"/>
        </w:rPr>
      </w:pPr>
    </w:p>
    <w:p w14:paraId="00FA666C" w14:textId="7A63E3C3" w:rsidR="00742EC1" w:rsidRDefault="00742EC1" w:rsidP="00B03EC3">
      <w:pPr>
        <w:rPr>
          <w:rFonts w:asciiTheme="majorHAnsi" w:hAnsiTheme="majorHAnsi" w:cstheme="majorHAnsi"/>
          <w:sz w:val="22"/>
          <w:szCs w:val="22"/>
        </w:rPr>
      </w:pPr>
    </w:p>
    <w:p w14:paraId="6525B6EF" w14:textId="5E23A99D" w:rsidR="00742EC1" w:rsidRDefault="00742EC1" w:rsidP="00B03EC3">
      <w:pPr>
        <w:rPr>
          <w:rFonts w:asciiTheme="majorHAnsi" w:hAnsiTheme="majorHAnsi" w:cstheme="majorHAnsi"/>
          <w:sz w:val="22"/>
          <w:szCs w:val="22"/>
        </w:rPr>
      </w:pPr>
    </w:p>
    <w:p w14:paraId="192EE38C" w14:textId="36DC40D6" w:rsidR="00742EC1" w:rsidRDefault="00742EC1" w:rsidP="00B03EC3">
      <w:pPr>
        <w:rPr>
          <w:rFonts w:asciiTheme="majorHAnsi" w:hAnsiTheme="majorHAnsi" w:cstheme="majorHAnsi"/>
          <w:sz w:val="22"/>
          <w:szCs w:val="22"/>
        </w:rPr>
      </w:pPr>
    </w:p>
    <w:p w14:paraId="4B18FB7C" w14:textId="46A895CD" w:rsidR="005D5125" w:rsidRPr="00A12AE4" w:rsidRDefault="00B52DE6" w:rsidP="00B03EC3">
      <w:pPr>
        <w:rPr>
          <w:rFonts w:asciiTheme="majorHAnsi" w:hAnsiTheme="majorHAnsi" w:cstheme="majorHAnsi"/>
          <w:sz w:val="22"/>
          <w:szCs w:val="22"/>
        </w:rPr>
      </w:pPr>
      <w:r w:rsidRPr="00A12AE4">
        <w:rPr>
          <w:rFonts w:asciiTheme="majorHAnsi" w:hAnsiTheme="majorHAnsi" w:cstheme="majorHAnsi"/>
          <w:sz w:val="22"/>
          <w:szCs w:val="22"/>
        </w:rPr>
        <w:t>The map above shows where Tiny Toes Day-Care Nursery is located. As one can see there is not any type of day-care nurseries in the local areas surrounding Tiny Toes Day-care Nursery.</w:t>
      </w:r>
      <w:r w:rsidR="0016431C" w:rsidRPr="00A12AE4">
        <w:rPr>
          <w:rFonts w:asciiTheme="majorHAnsi" w:hAnsiTheme="majorHAnsi" w:cstheme="majorHAnsi"/>
          <w:sz w:val="22"/>
          <w:szCs w:val="22"/>
        </w:rPr>
        <w:t xml:space="preserve"> This would make the day-care nursery be in a high potential area where there may possibly be demand for a day-care nursery as there are not any day-care establishments. Tiny Toes Day-care Nursery will be located in the centre of educational institutions of Ffynone House School (0.2 miles away) and Terrace Road Primary School (0.2 miles away). This would make the day-care nursery desirable as it is in a location that </w:t>
      </w:r>
      <w:r w:rsidR="0080221C" w:rsidRPr="00A12AE4">
        <w:rPr>
          <w:rFonts w:asciiTheme="majorHAnsi" w:hAnsiTheme="majorHAnsi" w:cstheme="majorHAnsi"/>
          <w:sz w:val="22"/>
          <w:szCs w:val="22"/>
        </w:rPr>
        <w:t xml:space="preserve">is </w:t>
      </w:r>
      <w:r w:rsidR="0016431C" w:rsidRPr="00A12AE4">
        <w:rPr>
          <w:rFonts w:asciiTheme="majorHAnsi" w:hAnsiTheme="majorHAnsi" w:cstheme="majorHAnsi"/>
          <w:sz w:val="22"/>
          <w:szCs w:val="22"/>
        </w:rPr>
        <w:t>closely near educational institutions that one’s child or children will attend in later stages</w:t>
      </w:r>
      <w:r w:rsidR="00636EC5" w:rsidRPr="00A12AE4">
        <w:rPr>
          <w:rFonts w:asciiTheme="majorHAnsi" w:hAnsiTheme="majorHAnsi" w:cstheme="majorHAnsi"/>
          <w:sz w:val="22"/>
          <w:szCs w:val="22"/>
        </w:rPr>
        <w:t xml:space="preserve">. The </w:t>
      </w:r>
      <w:r w:rsidR="0080221C" w:rsidRPr="00A12AE4">
        <w:rPr>
          <w:rFonts w:asciiTheme="majorHAnsi" w:hAnsiTheme="majorHAnsi" w:cstheme="majorHAnsi"/>
          <w:sz w:val="22"/>
          <w:szCs w:val="22"/>
        </w:rPr>
        <w:t>objective</w:t>
      </w:r>
      <w:r w:rsidR="00636EC5" w:rsidRPr="00A12AE4">
        <w:rPr>
          <w:rFonts w:asciiTheme="majorHAnsi" w:hAnsiTheme="majorHAnsi" w:cstheme="majorHAnsi"/>
          <w:sz w:val="22"/>
          <w:szCs w:val="22"/>
        </w:rPr>
        <w:t xml:space="preserve"> of Tiny Toes Day-care Nursery is to attract the residents of Mount Pleasant, Cockett, Townhill, Mayhill and other surrounding areas (Humphrey St</w:t>
      </w:r>
      <w:r w:rsidR="00371897" w:rsidRPr="00A12AE4">
        <w:rPr>
          <w:rFonts w:asciiTheme="majorHAnsi" w:hAnsiTheme="majorHAnsi" w:cstheme="majorHAnsi"/>
          <w:sz w:val="22"/>
          <w:szCs w:val="22"/>
        </w:rPr>
        <w:t>,</w:t>
      </w:r>
      <w:r w:rsidR="00636EC5" w:rsidRPr="00A12AE4">
        <w:rPr>
          <w:rFonts w:asciiTheme="majorHAnsi" w:hAnsiTheme="majorHAnsi" w:cstheme="majorHAnsi"/>
          <w:sz w:val="22"/>
          <w:szCs w:val="22"/>
        </w:rPr>
        <w:t xml:space="preserve"> 2019)</w:t>
      </w:r>
      <w:r w:rsidR="0016431C" w:rsidRPr="00A12AE4">
        <w:rPr>
          <w:rFonts w:asciiTheme="majorHAnsi" w:hAnsiTheme="majorHAnsi" w:cstheme="majorHAnsi"/>
          <w:sz w:val="22"/>
          <w:szCs w:val="22"/>
        </w:rPr>
        <w:t>.</w:t>
      </w:r>
      <w:r w:rsidR="0080221C" w:rsidRPr="00A12AE4">
        <w:rPr>
          <w:rFonts w:asciiTheme="majorHAnsi" w:hAnsiTheme="majorHAnsi" w:cstheme="majorHAnsi"/>
          <w:sz w:val="22"/>
          <w:szCs w:val="22"/>
        </w:rPr>
        <w:t xml:space="preserve"> The nearest competitor located to Tiny Toes Day-care nursery is Schoolhouse Daycare Nursery. The competitor enrols and targets the same audience as Tiny Toes Day-care nursery and is an </w:t>
      </w:r>
      <w:r w:rsidR="006D24CC" w:rsidRPr="00A12AE4">
        <w:rPr>
          <w:rFonts w:asciiTheme="majorHAnsi" w:hAnsiTheme="majorHAnsi" w:cstheme="majorHAnsi"/>
          <w:sz w:val="22"/>
          <w:szCs w:val="22"/>
        </w:rPr>
        <w:t>award-winning</w:t>
      </w:r>
      <w:r w:rsidR="0080221C" w:rsidRPr="00A12AE4">
        <w:rPr>
          <w:rFonts w:asciiTheme="majorHAnsi" w:hAnsiTheme="majorHAnsi" w:cstheme="majorHAnsi"/>
          <w:sz w:val="22"/>
          <w:szCs w:val="22"/>
        </w:rPr>
        <w:t xml:space="preserve"> day-care nursery this would make it challenging for Tiny Toes Day-care to gain the target audience (Schoolhouse Day Care, 2019). </w:t>
      </w:r>
    </w:p>
    <w:p w14:paraId="18749665" w14:textId="6294564E" w:rsidR="00371897" w:rsidRDefault="00371897" w:rsidP="00B03EC3">
      <w:pPr>
        <w:rPr>
          <w:rFonts w:asciiTheme="majorHAnsi" w:hAnsiTheme="majorHAnsi" w:cstheme="majorHAnsi"/>
          <w:sz w:val="22"/>
          <w:szCs w:val="22"/>
        </w:rPr>
      </w:pPr>
    </w:p>
    <w:p w14:paraId="0EBAE8AC" w14:textId="77777777" w:rsidR="00673A43" w:rsidRDefault="00673A43" w:rsidP="00B03EC3">
      <w:pPr>
        <w:rPr>
          <w:rFonts w:asciiTheme="majorHAnsi" w:hAnsiTheme="majorHAnsi" w:cstheme="majorHAnsi"/>
          <w:sz w:val="22"/>
          <w:szCs w:val="22"/>
        </w:rPr>
      </w:pPr>
    </w:p>
    <w:p w14:paraId="4BBA6C12" w14:textId="0D98E7B8" w:rsidR="005D5125" w:rsidRPr="00A12AE4" w:rsidRDefault="005D5125" w:rsidP="00B03EC3">
      <w:pPr>
        <w:rPr>
          <w:rFonts w:asciiTheme="majorHAnsi" w:hAnsiTheme="majorHAnsi" w:cstheme="majorHAnsi"/>
          <w:sz w:val="22"/>
          <w:szCs w:val="22"/>
        </w:rPr>
      </w:pPr>
      <w:r w:rsidRPr="00A12AE4">
        <w:rPr>
          <w:rFonts w:asciiTheme="majorHAnsi" w:hAnsiTheme="majorHAnsi" w:cstheme="majorHAnsi"/>
          <w:sz w:val="22"/>
          <w:szCs w:val="22"/>
        </w:rPr>
        <w:t>The population growth of Swansea in Wales is increasing at a fast rate. As one can see the table of Swansea’s population growth data below, the</w:t>
      </w:r>
      <w:r w:rsidR="00371897" w:rsidRPr="00A12AE4">
        <w:rPr>
          <w:rFonts w:asciiTheme="majorHAnsi" w:hAnsiTheme="majorHAnsi" w:cstheme="majorHAnsi"/>
          <w:sz w:val="22"/>
          <w:szCs w:val="22"/>
        </w:rPr>
        <w:t>re is a 0.39%</w:t>
      </w:r>
      <w:r w:rsidRPr="00A12AE4">
        <w:rPr>
          <w:rFonts w:asciiTheme="majorHAnsi" w:hAnsiTheme="majorHAnsi" w:cstheme="majorHAnsi"/>
          <w:sz w:val="22"/>
          <w:szCs w:val="22"/>
        </w:rPr>
        <w:t xml:space="preserve"> rise in population from 2015 to 2019 </w:t>
      </w:r>
      <w:r w:rsidR="00371897" w:rsidRPr="00A12AE4">
        <w:rPr>
          <w:rFonts w:asciiTheme="majorHAnsi" w:hAnsiTheme="majorHAnsi" w:cstheme="majorHAnsi"/>
          <w:sz w:val="22"/>
          <w:szCs w:val="22"/>
        </w:rPr>
        <w:t xml:space="preserve">and also the table shows that the population is ever increasing. This is a benefit to Tiny Toes Day-care Nursery as there may possibly be more potential customers (Worldpopulationreview, 2019). </w:t>
      </w:r>
    </w:p>
    <w:p w14:paraId="49D0BE0A" w14:textId="62E99D10" w:rsidR="005D5125" w:rsidRPr="00A12AE4" w:rsidRDefault="00394714" w:rsidP="00B03EC3">
      <w:pPr>
        <w:rPr>
          <w:rFonts w:asciiTheme="majorHAnsi" w:hAnsiTheme="majorHAnsi" w:cstheme="majorHAnsi"/>
          <w:sz w:val="22"/>
          <w:szCs w:val="22"/>
        </w:rPr>
      </w:pPr>
      <w:r w:rsidRPr="00A12AE4">
        <w:rPr>
          <w:rFonts w:asciiTheme="majorHAnsi" w:hAnsiTheme="majorHAnsi" w:cstheme="majorHAnsi"/>
          <w:noProof/>
          <w:sz w:val="22"/>
          <w:szCs w:val="22"/>
        </w:rPr>
        <w:drawing>
          <wp:anchor distT="0" distB="0" distL="114300" distR="114300" simplePos="0" relativeHeight="251658243" behindDoc="1" locked="0" layoutInCell="1" allowOverlap="1" wp14:anchorId="416250C5" wp14:editId="0AE526E5">
            <wp:simplePos x="0" y="0"/>
            <wp:positionH relativeFrom="column">
              <wp:posOffset>435229</wp:posOffset>
            </wp:positionH>
            <wp:positionV relativeFrom="paragraph">
              <wp:posOffset>60960</wp:posOffset>
            </wp:positionV>
            <wp:extent cx="4390390" cy="1733909"/>
            <wp:effectExtent l="0" t="0" r="381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10-19 at 17.44.39.png"/>
                    <pic:cNvPicPr/>
                  </pic:nvPicPr>
                  <pic:blipFill rotWithShape="1">
                    <a:blip r:embed="rId11">
                      <a:extLst>
                        <a:ext uri="{28A0092B-C50C-407E-A947-70E740481C1C}">
                          <a14:useLocalDpi xmlns:a14="http://schemas.microsoft.com/office/drawing/2010/main" val="0"/>
                        </a:ext>
                      </a:extLst>
                    </a:blip>
                    <a:srcRect l="11427" t="30804" r="35656" b="25817"/>
                    <a:stretch/>
                  </pic:blipFill>
                  <pic:spPr bwMode="auto">
                    <a:xfrm>
                      <a:off x="0" y="0"/>
                      <a:ext cx="4390390" cy="17339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1754C1" w14:textId="3762FF66" w:rsidR="005D5125" w:rsidRPr="00A12AE4" w:rsidRDefault="005D5125" w:rsidP="00B03EC3">
      <w:pPr>
        <w:rPr>
          <w:rFonts w:asciiTheme="majorHAnsi" w:hAnsiTheme="majorHAnsi" w:cstheme="majorHAnsi"/>
          <w:sz w:val="22"/>
          <w:szCs w:val="22"/>
        </w:rPr>
      </w:pPr>
    </w:p>
    <w:p w14:paraId="621B691F" w14:textId="09462442" w:rsidR="00B03EC3" w:rsidRPr="00A12AE4" w:rsidRDefault="00B03EC3" w:rsidP="00B03EC3">
      <w:pPr>
        <w:rPr>
          <w:rFonts w:asciiTheme="majorHAnsi" w:hAnsiTheme="majorHAnsi" w:cstheme="majorHAnsi"/>
          <w:sz w:val="22"/>
          <w:szCs w:val="22"/>
        </w:rPr>
      </w:pPr>
    </w:p>
    <w:p w14:paraId="509CB183" w14:textId="77777777" w:rsidR="00B03EC3" w:rsidRPr="00A12AE4" w:rsidRDefault="00B03EC3" w:rsidP="00B03EC3">
      <w:pPr>
        <w:rPr>
          <w:rFonts w:asciiTheme="majorHAnsi" w:hAnsiTheme="majorHAnsi" w:cstheme="majorHAnsi"/>
          <w:sz w:val="22"/>
          <w:szCs w:val="22"/>
        </w:rPr>
      </w:pPr>
    </w:p>
    <w:p w14:paraId="2652D3F8" w14:textId="77777777" w:rsidR="00B03EC3" w:rsidRPr="00A12AE4" w:rsidRDefault="00B03EC3" w:rsidP="00B03EC3">
      <w:pPr>
        <w:rPr>
          <w:rFonts w:asciiTheme="majorHAnsi" w:hAnsiTheme="majorHAnsi" w:cstheme="majorHAnsi"/>
          <w:sz w:val="22"/>
          <w:szCs w:val="22"/>
        </w:rPr>
      </w:pPr>
    </w:p>
    <w:p w14:paraId="0E202E50" w14:textId="77777777" w:rsidR="00742EC1" w:rsidRDefault="00742EC1" w:rsidP="008E2D85">
      <w:pPr>
        <w:rPr>
          <w:rFonts w:asciiTheme="majorHAnsi" w:hAnsiTheme="majorHAnsi" w:cstheme="majorHAnsi"/>
          <w:b/>
          <w:bCs/>
        </w:rPr>
      </w:pPr>
    </w:p>
    <w:p w14:paraId="17E36866" w14:textId="77777777" w:rsidR="00394714" w:rsidRDefault="00394714" w:rsidP="008E2D85">
      <w:pPr>
        <w:rPr>
          <w:rFonts w:asciiTheme="majorHAnsi" w:hAnsiTheme="majorHAnsi" w:cstheme="majorHAnsi"/>
          <w:b/>
          <w:bCs/>
          <w:sz w:val="22"/>
          <w:szCs w:val="22"/>
        </w:rPr>
      </w:pPr>
    </w:p>
    <w:p w14:paraId="113AD468" w14:textId="23785F33" w:rsidR="00B03EC3" w:rsidRDefault="00B10C8B" w:rsidP="008E2D85">
      <w:pPr>
        <w:rPr>
          <w:rFonts w:asciiTheme="majorHAnsi" w:hAnsiTheme="majorHAnsi" w:cstheme="majorHAnsi"/>
          <w:b/>
          <w:bCs/>
          <w:sz w:val="22"/>
          <w:szCs w:val="22"/>
        </w:rPr>
      </w:pPr>
      <w:r w:rsidRPr="00A12AE4">
        <w:rPr>
          <w:rFonts w:asciiTheme="majorHAnsi" w:hAnsiTheme="majorHAnsi" w:cstheme="majorHAnsi"/>
          <w:b/>
          <w:bCs/>
          <w:sz w:val="22"/>
          <w:szCs w:val="22"/>
        </w:rPr>
        <w:lastRenderedPageBreak/>
        <w:t>Equipment required</w:t>
      </w:r>
      <w:r w:rsidR="0067118D" w:rsidRPr="00A12AE4">
        <w:rPr>
          <w:rFonts w:asciiTheme="majorHAnsi" w:hAnsiTheme="majorHAnsi" w:cstheme="majorHAnsi"/>
          <w:b/>
          <w:bCs/>
          <w:sz w:val="22"/>
          <w:szCs w:val="22"/>
        </w:rPr>
        <w:t xml:space="preserve"> </w:t>
      </w:r>
      <w:r w:rsidR="00702531" w:rsidRPr="00A12AE4">
        <w:rPr>
          <w:rFonts w:asciiTheme="majorHAnsi" w:hAnsiTheme="majorHAnsi" w:cstheme="majorHAnsi"/>
          <w:b/>
          <w:bCs/>
          <w:sz w:val="22"/>
          <w:szCs w:val="22"/>
        </w:rPr>
        <w:t>by Tiny Toes Day-care Nursery</w:t>
      </w:r>
    </w:p>
    <w:p w14:paraId="73E3BA22" w14:textId="6BAA4DB5" w:rsidR="00957543" w:rsidRPr="00957543" w:rsidRDefault="00706EE0" w:rsidP="00B03EC3">
      <w:pPr>
        <w:rPr>
          <w:rFonts w:asciiTheme="majorHAnsi" w:hAnsiTheme="majorHAnsi" w:cstheme="majorHAnsi"/>
          <w:sz w:val="22"/>
          <w:szCs w:val="22"/>
        </w:rPr>
      </w:pPr>
      <w:r w:rsidRPr="00A12AE4">
        <w:rPr>
          <w:rFonts w:asciiTheme="majorHAnsi" w:hAnsiTheme="majorHAnsi" w:cstheme="majorHAnsi"/>
          <w:sz w:val="22"/>
          <w:szCs w:val="22"/>
        </w:rPr>
        <w:t>When starting Tiny Toes Day-care Nursery</w:t>
      </w:r>
      <w:r w:rsidR="00035036" w:rsidRPr="00A12AE4">
        <w:rPr>
          <w:rFonts w:asciiTheme="majorHAnsi" w:hAnsiTheme="majorHAnsi" w:cstheme="majorHAnsi"/>
          <w:sz w:val="22"/>
          <w:szCs w:val="22"/>
        </w:rPr>
        <w:t xml:space="preserve">, one of the most important </w:t>
      </w:r>
      <w:r w:rsidR="0081708A" w:rsidRPr="00A12AE4">
        <w:rPr>
          <w:rFonts w:asciiTheme="majorHAnsi" w:hAnsiTheme="majorHAnsi" w:cstheme="majorHAnsi"/>
          <w:sz w:val="22"/>
          <w:szCs w:val="22"/>
        </w:rPr>
        <w:t xml:space="preserve">resources </w:t>
      </w:r>
      <w:r w:rsidR="00035036" w:rsidRPr="00A12AE4">
        <w:rPr>
          <w:rFonts w:asciiTheme="majorHAnsi" w:hAnsiTheme="majorHAnsi" w:cstheme="majorHAnsi"/>
          <w:sz w:val="22"/>
          <w:szCs w:val="22"/>
        </w:rPr>
        <w:t xml:space="preserve">that should be in the day-care </w:t>
      </w:r>
      <w:r w:rsidR="00E222E2" w:rsidRPr="00A12AE4">
        <w:rPr>
          <w:rFonts w:asciiTheme="majorHAnsi" w:hAnsiTheme="majorHAnsi" w:cstheme="majorHAnsi"/>
          <w:sz w:val="22"/>
          <w:szCs w:val="22"/>
        </w:rPr>
        <w:t>nursery is the childcare equipment.</w:t>
      </w:r>
      <w:r w:rsidR="0081708A" w:rsidRPr="00A12AE4">
        <w:rPr>
          <w:rFonts w:asciiTheme="majorHAnsi" w:hAnsiTheme="majorHAnsi" w:cstheme="majorHAnsi"/>
          <w:sz w:val="22"/>
          <w:szCs w:val="22"/>
        </w:rPr>
        <w:t xml:space="preserve"> </w:t>
      </w:r>
      <w:r w:rsidR="00077237" w:rsidRPr="00A12AE4">
        <w:rPr>
          <w:rFonts w:asciiTheme="majorHAnsi" w:hAnsiTheme="majorHAnsi" w:cstheme="majorHAnsi"/>
          <w:sz w:val="22"/>
          <w:szCs w:val="22"/>
        </w:rPr>
        <w:t xml:space="preserve">The childcare equipment </w:t>
      </w:r>
      <w:r w:rsidR="00596B7B" w:rsidRPr="00A12AE4">
        <w:rPr>
          <w:rFonts w:asciiTheme="majorHAnsi" w:hAnsiTheme="majorHAnsi" w:cstheme="majorHAnsi"/>
          <w:sz w:val="22"/>
          <w:szCs w:val="22"/>
        </w:rPr>
        <w:t xml:space="preserve">ranges from </w:t>
      </w:r>
      <w:r w:rsidR="00A01EBC" w:rsidRPr="00A12AE4">
        <w:rPr>
          <w:rFonts w:asciiTheme="majorHAnsi" w:hAnsiTheme="majorHAnsi" w:cstheme="majorHAnsi"/>
          <w:sz w:val="22"/>
          <w:szCs w:val="22"/>
        </w:rPr>
        <w:t>playhouses</w:t>
      </w:r>
      <w:r w:rsidR="00E23663" w:rsidRPr="00A12AE4">
        <w:rPr>
          <w:rFonts w:asciiTheme="majorHAnsi" w:hAnsiTheme="majorHAnsi" w:cstheme="majorHAnsi"/>
          <w:sz w:val="22"/>
          <w:szCs w:val="22"/>
        </w:rPr>
        <w:t xml:space="preserve"> to </w:t>
      </w:r>
      <w:r w:rsidR="00A01EBC" w:rsidRPr="00A12AE4">
        <w:rPr>
          <w:rFonts w:asciiTheme="majorHAnsi" w:hAnsiTheme="majorHAnsi" w:cstheme="majorHAnsi"/>
          <w:sz w:val="22"/>
          <w:szCs w:val="22"/>
        </w:rPr>
        <w:t>child-sized furniture</w:t>
      </w:r>
      <w:r w:rsidR="00E23663" w:rsidRPr="00A12AE4">
        <w:rPr>
          <w:rFonts w:asciiTheme="majorHAnsi" w:hAnsiTheme="majorHAnsi" w:cstheme="majorHAnsi"/>
          <w:sz w:val="22"/>
          <w:szCs w:val="22"/>
        </w:rPr>
        <w:t xml:space="preserve"> to safety equip</w:t>
      </w:r>
      <w:r w:rsidR="006F1BF9" w:rsidRPr="00A12AE4">
        <w:rPr>
          <w:rFonts w:asciiTheme="majorHAnsi" w:hAnsiTheme="majorHAnsi" w:cstheme="majorHAnsi"/>
          <w:sz w:val="22"/>
          <w:szCs w:val="22"/>
        </w:rPr>
        <w:t xml:space="preserve">ment. Thorough research is required </w:t>
      </w:r>
      <w:r w:rsidR="00D82A8A" w:rsidRPr="00A12AE4">
        <w:rPr>
          <w:rFonts w:asciiTheme="majorHAnsi" w:hAnsiTheme="majorHAnsi" w:cstheme="majorHAnsi"/>
          <w:sz w:val="22"/>
          <w:szCs w:val="22"/>
        </w:rPr>
        <w:t xml:space="preserve">to search for </w:t>
      </w:r>
      <w:r w:rsidR="00865D9B" w:rsidRPr="00A12AE4">
        <w:rPr>
          <w:rFonts w:asciiTheme="majorHAnsi" w:hAnsiTheme="majorHAnsi" w:cstheme="majorHAnsi"/>
          <w:sz w:val="22"/>
          <w:szCs w:val="22"/>
        </w:rPr>
        <w:t>the correct equipment</w:t>
      </w:r>
      <w:r w:rsidR="00381A98" w:rsidRPr="00A12AE4">
        <w:rPr>
          <w:rFonts w:asciiTheme="majorHAnsi" w:hAnsiTheme="majorHAnsi" w:cstheme="majorHAnsi"/>
          <w:sz w:val="22"/>
          <w:szCs w:val="22"/>
        </w:rPr>
        <w:t xml:space="preserve"> (ChildFun, 2019)</w:t>
      </w:r>
      <w:r w:rsidR="00865D9B" w:rsidRPr="00A12AE4">
        <w:rPr>
          <w:rFonts w:asciiTheme="majorHAnsi" w:hAnsiTheme="majorHAnsi" w:cstheme="majorHAnsi"/>
          <w:sz w:val="22"/>
          <w:szCs w:val="22"/>
        </w:rPr>
        <w:t xml:space="preserve">. </w:t>
      </w:r>
      <w:r w:rsidR="00957543" w:rsidRPr="00957543">
        <w:rPr>
          <w:rFonts w:asciiTheme="majorHAnsi" w:hAnsiTheme="majorHAnsi" w:cstheme="majorHAnsi"/>
          <w:sz w:val="22"/>
          <w:szCs w:val="22"/>
        </w:rPr>
        <w:t>This is a list of the equipment that is required for the start-up of Tiny Toes day-care nursery. As you can see, one the requirements that are listed is “safety equipment.” For example, smoke alarms, plug covers, fire extinguisher and fire exit signs, these are an important requirement for the start-up of the day-care business as we are dealing with young children. In relation, we are permitted to have a first aid kit available for the children and staff in case of any accidents.</w:t>
      </w:r>
      <w:r w:rsidR="00CF12C1">
        <w:rPr>
          <w:rFonts w:asciiTheme="majorHAnsi" w:hAnsiTheme="majorHAnsi" w:cstheme="majorHAnsi"/>
          <w:sz w:val="22"/>
          <w:szCs w:val="22"/>
        </w:rPr>
        <w:t xml:space="preserve"> </w:t>
      </w:r>
      <w:r w:rsidR="00CF12C1" w:rsidRPr="00A12AE4">
        <w:rPr>
          <w:rFonts w:asciiTheme="majorHAnsi" w:hAnsiTheme="majorHAnsi" w:cstheme="majorHAnsi"/>
          <w:sz w:val="22"/>
          <w:szCs w:val="22"/>
        </w:rPr>
        <w:t>Tiny Toes Day-care Nursery will need to have plug covers and safety locks. Additionally, cleaning equipment will always need to be locked away in the cupboard after use as it can be harmful to children.</w:t>
      </w:r>
      <w:r w:rsidR="00035AD5">
        <w:rPr>
          <w:rFonts w:asciiTheme="majorHAnsi" w:hAnsiTheme="majorHAnsi" w:cstheme="majorHAnsi"/>
          <w:sz w:val="22"/>
          <w:szCs w:val="22"/>
        </w:rPr>
        <w:t xml:space="preserve"> </w:t>
      </w:r>
      <w:r w:rsidR="00957543" w:rsidRPr="00957543">
        <w:rPr>
          <w:rFonts w:asciiTheme="majorHAnsi" w:hAnsiTheme="majorHAnsi" w:cstheme="majorHAnsi"/>
          <w:sz w:val="22"/>
          <w:szCs w:val="22"/>
        </w:rPr>
        <w:t>As we are dealing with young children, we are going to have toys, educational books and boardgames of ages 0-3 years available for the children to use</w:t>
      </w:r>
      <w:r w:rsidR="00A2271B">
        <w:rPr>
          <w:rFonts w:asciiTheme="majorHAnsi" w:hAnsiTheme="majorHAnsi" w:cstheme="majorHAnsi"/>
          <w:sz w:val="22"/>
          <w:szCs w:val="22"/>
        </w:rPr>
        <w:t xml:space="preserve"> </w:t>
      </w:r>
      <w:r w:rsidR="00A2271B" w:rsidRPr="00A12AE4">
        <w:rPr>
          <w:rFonts w:asciiTheme="majorHAnsi" w:hAnsiTheme="majorHAnsi" w:cstheme="majorHAnsi"/>
          <w:sz w:val="22"/>
          <w:szCs w:val="22"/>
        </w:rPr>
        <w:t>(</w:t>
      </w:r>
      <w:r w:rsidR="00924E1C">
        <w:rPr>
          <w:rFonts w:asciiTheme="majorHAnsi" w:hAnsiTheme="majorHAnsi" w:cstheme="majorHAnsi"/>
          <w:sz w:val="22"/>
          <w:szCs w:val="22"/>
        </w:rPr>
        <w:t xml:space="preserve">Frost, S </w:t>
      </w:r>
      <w:r w:rsidR="00A2271B" w:rsidRPr="00A12AE4">
        <w:rPr>
          <w:rFonts w:asciiTheme="majorHAnsi" w:hAnsiTheme="majorHAnsi" w:cstheme="majorHAnsi"/>
          <w:sz w:val="22"/>
          <w:szCs w:val="22"/>
        </w:rPr>
        <w:t>2019)</w:t>
      </w:r>
      <w:r w:rsidR="00957543" w:rsidRPr="00957543">
        <w:rPr>
          <w:rFonts w:asciiTheme="majorHAnsi" w:hAnsiTheme="majorHAnsi" w:cstheme="majorHAnsi"/>
          <w:sz w:val="22"/>
          <w:szCs w:val="22"/>
        </w:rPr>
        <w:t xml:space="preserve">. </w:t>
      </w:r>
    </w:p>
    <w:p w14:paraId="01338011" w14:textId="77777777" w:rsidR="0046254A" w:rsidRPr="00957543" w:rsidRDefault="0046254A" w:rsidP="00B03EC3">
      <w:pPr>
        <w:rPr>
          <w:rFonts w:asciiTheme="majorHAnsi" w:hAnsiTheme="majorHAnsi" w:cstheme="majorHAnsi"/>
          <w:sz w:val="28"/>
          <w:szCs w:val="28"/>
        </w:rPr>
      </w:pPr>
    </w:p>
    <w:p w14:paraId="7EFB835A" w14:textId="7E2B7D9A" w:rsidR="00D254DE" w:rsidRPr="00A12AE4" w:rsidRDefault="00D3118F" w:rsidP="00B03EC3">
      <w:pPr>
        <w:rPr>
          <w:rFonts w:asciiTheme="majorHAnsi" w:hAnsiTheme="majorHAnsi" w:cstheme="majorHAnsi"/>
          <w:b/>
          <w:bCs/>
          <w:sz w:val="22"/>
          <w:szCs w:val="22"/>
        </w:rPr>
      </w:pPr>
      <w:r w:rsidRPr="00A12AE4">
        <w:rPr>
          <w:rFonts w:asciiTheme="majorHAnsi" w:hAnsiTheme="majorHAnsi" w:cstheme="majorHAnsi"/>
          <w:b/>
          <w:bCs/>
          <w:sz w:val="22"/>
          <w:szCs w:val="22"/>
        </w:rPr>
        <w:t>Equipment required</w:t>
      </w:r>
      <w:r w:rsidR="00D254DE">
        <w:rPr>
          <w:rFonts w:asciiTheme="majorHAnsi" w:hAnsiTheme="majorHAnsi" w:cstheme="majorHAnsi"/>
          <w:b/>
          <w:bCs/>
          <w:sz w:val="22"/>
          <w:szCs w:val="22"/>
        </w:rPr>
        <w:t xml:space="preserve"> &amp; cost</w:t>
      </w:r>
      <w:r w:rsidR="00AB3CAD">
        <w:rPr>
          <w:rFonts w:asciiTheme="majorHAnsi" w:hAnsiTheme="majorHAnsi" w:cstheme="majorHAnsi"/>
          <w:b/>
          <w:bCs/>
          <w:sz w:val="22"/>
          <w:szCs w:val="22"/>
        </w:rPr>
        <w:t>s</w:t>
      </w:r>
      <w:r w:rsidR="00D254DE">
        <w:rPr>
          <w:rFonts w:asciiTheme="majorHAnsi" w:hAnsiTheme="majorHAnsi" w:cstheme="majorHAnsi"/>
          <w:b/>
          <w:bCs/>
          <w:sz w:val="22"/>
          <w:szCs w:val="22"/>
        </w:rPr>
        <w:t>:</w:t>
      </w:r>
    </w:p>
    <w:p w14:paraId="56B23AD3" w14:textId="77777777" w:rsidR="0046254A" w:rsidRPr="00A12AE4" w:rsidRDefault="0046254A" w:rsidP="00B03EC3">
      <w:pPr>
        <w:rPr>
          <w:rFonts w:asciiTheme="majorHAnsi" w:hAnsiTheme="majorHAnsi" w:cstheme="majorHAnsi"/>
          <w:b/>
          <w:bCs/>
          <w:sz w:val="22"/>
          <w:szCs w:val="22"/>
        </w:rPr>
      </w:pPr>
    </w:p>
    <w:p w14:paraId="2F0BEF12" w14:textId="5DE11E6E" w:rsidR="0090546F" w:rsidRPr="00A12AE4" w:rsidRDefault="0090546F" w:rsidP="0090546F">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Safety equipment – smoke alarm, plug covers, fire extinguisher and fire exit signs</w:t>
      </w:r>
      <w:r w:rsidR="00B96D77">
        <w:rPr>
          <w:rFonts w:asciiTheme="majorHAnsi" w:hAnsiTheme="majorHAnsi" w:cstheme="majorHAnsi"/>
          <w:sz w:val="22"/>
          <w:szCs w:val="22"/>
        </w:rPr>
        <w:t xml:space="preserve"> £80.00</w:t>
      </w:r>
      <w:r w:rsidR="0063786F">
        <w:rPr>
          <w:rFonts w:asciiTheme="majorHAnsi" w:hAnsiTheme="majorHAnsi" w:cstheme="majorHAnsi"/>
          <w:sz w:val="22"/>
          <w:szCs w:val="22"/>
        </w:rPr>
        <w:t xml:space="preserve"> </w:t>
      </w:r>
      <w:r w:rsidR="0057709C">
        <w:rPr>
          <w:rFonts w:asciiTheme="majorHAnsi" w:hAnsiTheme="majorHAnsi" w:cstheme="majorHAnsi"/>
          <w:sz w:val="22"/>
          <w:szCs w:val="22"/>
        </w:rPr>
        <w:t xml:space="preserve">                    </w:t>
      </w:r>
    </w:p>
    <w:p w14:paraId="77DF618C" w14:textId="2FBB325F" w:rsidR="0090546F" w:rsidRPr="00A12AE4" w:rsidRDefault="0090546F" w:rsidP="0090546F">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First-Aid Kit – bandages, medical tape, first-aid cream, gauze, cold packs, scissors, tweezers, disposal gloves and CPR breathing shields</w:t>
      </w:r>
      <w:r w:rsidR="00B96D77">
        <w:rPr>
          <w:rFonts w:asciiTheme="majorHAnsi" w:hAnsiTheme="majorHAnsi" w:cstheme="majorHAnsi"/>
          <w:sz w:val="22"/>
          <w:szCs w:val="22"/>
        </w:rPr>
        <w:t xml:space="preserve"> £15.</w:t>
      </w:r>
      <w:r w:rsidR="009B5DA5">
        <w:rPr>
          <w:rFonts w:asciiTheme="majorHAnsi" w:hAnsiTheme="majorHAnsi" w:cstheme="majorHAnsi"/>
          <w:sz w:val="22"/>
          <w:szCs w:val="22"/>
        </w:rPr>
        <w:t>96</w:t>
      </w:r>
    </w:p>
    <w:p w14:paraId="4FAE3A29" w14:textId="65CC0747" w:rsidR="0090546F" w:rsidRPr="00A12AE4" w:rsidRDefault="0090546F" w:rsidP="0090546F">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Hygienic kit – clovers, soap and hand dryers</w:t>
      </w:r>
      <w:r w:rsidR="009B5DA5">
        <w:rPr>
          <w:rFonts w:asciiTheme="majorHAnsi" w:hAnsiTheme="majorHAnsi" w:cstheme="majorHAnsi"/>
          <w:sz w:val="22"/>
          <w:szCs w:val="22"/>
        </w:rPr>
        <w:t xml:space="preserve"> £100.00</w:t>
      </w:r>
    </w:p>
    <w:p w14:paraId="631C8058" w14:textId="61C5E8B1" w:rsidR="006E334D" w:rsidRPr="003E30C9" w:rsidRDefault="007B51B4" w:rsidP="003E30C9">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Coat/Dress-up Rack</w:t>
      </w:r>
      <w:r w:rsidR="009B5DA5">
        <w:rPr>
          <w:rFonts w:asciiTheme="majorHAnsi" w:hAnsiTheme="majorHAnsi" w:cstheme="majorHAnsi"/>
          <w:sz w:val="22"/>
          <w:szCs w:val="22"/>
        </w:rPr>
        <w:t xml:space="preserve"> £</w:t>
      </w:r>
      <w:r w:rsidR="00812E21">
        <w:rPr>
          <w:rFonts w:asciiTheme="majorHAnsi" w:hAnsiTheme="majorHAnsi" w:cstheme="majorHAnsi"/>
          <w:sz w:val="22"/>
          <w:szCs w:val="22"/>
        </w:rPr>
        <w:t>50.00</w:t>
      </w:r>
    </w:p>
    <w:p w14:paraId="6BF1CDA6" w14:textId="1DE6920E" w:rsidR="001C454F" w:rsidRPr="00A12AE4" w:rsidRDefault="001C454F" w:rsidP="007B51B4">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 xml:space="preserve">Toys </w:t>
      </w:r>
      <w:r w:rsidR="00EF253C" w:rsidRPr="00A12AE4">
        <w:rPr>
          <w:rFonts w:asciiTheme="majorHAnsi" w:hAnsiTheme="majorHAnsi" w:cstheme="majorHAnsi"/>
          <w:sz w:val="22"/>
          <w:szCs w:val="22"/>
        </w:rPr>
        <w:t>and boardgames</w:t>
      </w:r>
      <w:r w:rsidR="0031314E">
        <w:rPr>
          <w:rFonts w:asciiTheme="majorHAnsi" w:hAnsiTheme="majorHAnsi" w:cstheme="majorHAnsi"/>
          <w:sz w:val="22"/>
          <w:szCs w:val="22"/>
        </w:rPr>
        <w:t xml:space="preserve"> £1000</w:t>
      </w:r>
    </w:p>
    <w:p w14:paraId="4303E7FC" w14:textId="09397EBC" w:rsidR="00EF253C" w:rsidRPr="00A12AE4" w:rsidRDefault="00BE7DAE" w:rsidP="007B51B4">
      <w:pPr>
        <w:pStyle w:val="ListParagraph"/>
        <w:numPr>
          <w:ilvl w:val="0"/>
          <w:numId w:val="2"/>
        </w:numPr>
        <w:rPr>
          <w:rFonts w:asciiTheme="majorHAnsi" w:hAnsiTheme="majorHAnsi" w:cstheme="majorHAnsi"/>
          <w:sz w:val="22"/>
          <w:szCs w:val="22"/>
        </w:rPr>
      </w:pPr>
      <w:r>
        <w:rPr>
          <w:rFonts w:asciiTheme="majorHAnsi" w:hAnsiTheme="majorHAnsi" w:cstheme="majorHAnsi"/>
          <w:sz w:val="22"/>
          <w:szCs w:val="22"/>
        </w:rPr>
        <w:t xml:space="preserve">Educational </w:t>
      </w:r>
      <w:r w:rsidR="00EF253C" w:rsidRPr="00A12AE4">
        <w:rPr>
          <w:rFonts w:asciiTheme="majorHAnsi" w:hAnsiTheme="majorHAnsi" w:cstheme="majorHAnsi"/>
          <w:sz w:val="22"/>
          <w:szCs w:val="22"/>
        </w:rPr>
        <w:t>Books</w:t>
      </w:r>
      <w:r w:rsidR="0031314E">
        <w:rPr>
          <w:rFonts w:asciiTheme="majorHAnsi" w:hAnsiTheme="majorHAnsi" w:cstheme="majorHAnsi"/>
          <w:sz w:val="22"/>
          <w:szCs w:val="22"/>
        </w:rPr>
        <w:t xml:space="preserve"> £</w:t>
      </w:r>
      <w:r w:rsidR="00A134A0">
        <w:rPr>
          <w:rFonts w:asciiTheme="majorHAnsi" w:hAnsiTheme="majorHAnsi" w:cstheme="majorHAnsi"/>
          <w:sz w:val="22"/>
          <w:szCs w:val="22"/>
        </w:rPr>
        <w:t>500</w:t>
      </w:r>
    </w:p>
    <w:p w14:paraId="0491E413" w14:textId="6C11FE88" w:rsidR="007B51B4" w:rsidRPr="00A12AE4" w:rsidRDefault="00384F45" w:rsidP="007B51B4">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Stationary</w:t>
      </w:r>
      <w:r w:rsidR="00A134A0">
        <w:rPr>
          <w:rFonts w:asciiTheme="majorHAnsi" w:hAnsiTheme="majorHAnsi" w:cstheme="majorHAnsi"/>
          <w:sz w:val="22"/>
          <w:szCs w:val="22"/>
        </w:rPr>
        <w:t xml:space="preserve"> £200</w:t>
      </w:r>
    </w:p>
    <w:p w14:paraId="7E44A7E8" w14:textId="00F55EC2" w:rsidR="00384F45" w:rsidRPr="00A12AE4" w:rsidRDefault="00384F45" w:rsidP="007B51B4">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Kitchen microwave/</w:t>
      </w:r>
      <w:r w:rsidR="00DA2B43" w:rsidRPr="00A12AE4">
        <w:rPr>
          <w:rFonts w:asciiTheme="majorHAnsi" w:hAnsiTheme="majorHAnsi" w:cstheme="majorHAnsi"/>
          <w:sz w:val="22"/>
          <w:szCs w:val="22"/>
        </w:rPr>
        <w:t>refrigerator</w:t>
      </w:r>
      <w:r w:rsidR="00A134A0">
        <w:rPr>
          <w:rFonts w:asciiTheme="majorHAnsi" w:hAnsiTheme="majorHAnsi" w:cstheme="majorHAnsi"/>
          <w:sz w:val="22"/>
          <w:szCs w:val="22"/>
        </w:rPr>
        <w:t xml:space="preserve"> £</w:t>
      </w:r>
      <w:r w:rsidR="00FC0BDD">
        <w:rPr>
          <w:rFonts w:asciiTheme="majorHAnsi" w:hAnsiTheme="majorHAnsi" w:cstheme="majorHAnsi"/>
          <w:sz w:val="22"/>
          <w:szCs w:val="22"/>
        </w:rPr>
        <w:t>209.98</w:t>
      </w:r>
    </w:p>
    <w:p w14:paraId="1DB80683" w14:textId="41C49EC1" w:rsidR="00DA2B43" w:rsidRPr="00A12AE4" w:rsidRDefault="00DA2B43" w:rsidP="007B51B4">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Nap</w:t>
      </w:r>
      <w:r w:rsidR="00E56B88" w:rsidRPr="00A12AE4">
        <w:rPr>
          <w:rFonts w:asciiTheme="majorHAnsi" w:hAnsiTheme="majorHAnsi" w:cstheme="majorHAnsi"/>
          <w:sz w:val="22"/>
          <w:szCs w:val="22"/>
        </w:rPr>
        <w:t>/changing</w:t>
      </w:r>
      <w:r w:rsidRPr="00A12AE4">
        <w:rPr>
          <w:rFonts w:asciiTheme="majorHAnsi" w:hAnsiTheme="majorHAnsi" w:cstheme="majorHAnsi"/>
          <w:sz w:val="22"/>
          <w:szCs w:val="22"/>
        </w:rPr>
        <w:t xml:space="preserve"> mats</w:t>
      </w:r>
      <w:r w:rsidR="00812E21">
        <w:rPr>
          <w:rFonts w:asciiTheme="majorHAnsi" w:hAnsiTheme="majorHAnsi" w:cstheme="majorHAnsi"/>
          <w:sz w:val="22"/>
          <w:szCs w:val="22"/>
        </w:rPr>
        <w:t xml:space="preserve"> £</w:t>
      </w:r>
      <w:r w:rsidR="0031314E">
        <w:rPr>
          <w:rFonts w:asciiTheme="majorHAnsi" w:hAnsiTheme="majorHAnsi" w:cstheme="majorHAnsi"/>
          <w:sz w:val="22"/>
          <w:szCs w:val="22"/>
        </w:rPr>
        <w:t>144.95</w:t>
      </w:r>
    </w:p>
    <w:p w14:paraId="67CC9AEB" w14:textId="7C50BB32" w:rsidR="001163A5" w:rsidRPr="00A12AE4" w:rsidRDefault="001163A5" w:rsidP="001163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Play structure</w:t>
      </w:r>
      <w:r w:rsidR="00F83B41" w:rsidRPr="00A12AE4">
        <w:rPr>
          <w:rFonts w:asciiTheme="majorHAnsi" w:hAnsiTheme="majorHAnsi" w:cstheme="majorHAnsi"/>
          <w:sz w:val="22"/>
          <w:szCs w:val="22"/>
        </w:rPr>
        <w:t xml:space="preserve"> outdoor</w:t>
      </w:r>
      <w:r w:rsidR="00427E1F" w:rsidRPr="00A12AE4">
        <w:rPr>
          <w:rFonts w:asciiTheme="majorHAnsi" w:hAnsiTheme="majorHAnsi" w:cstheme="majorHAnsi"/>
          <w:sz w:val="22"/>
          <w:szCs w:val="22"/>
        </w:rPr>
        <w:t xml:space="preserve"> – swing set and toddler slides </w:t>
      </w:r>
      <w:r w:rsidR="00FC0BDD">
        <w:rPr>
          <w:rFonts w:asciiTheme="majorHAnsi" w:hAnsiTheme="majorHAnsi" w:cstheme="majorHAnsi"/>
          <w:sz w:val="22"/>
          <w:szCs w:val="22"/>
        </w:rPr>
        <w:t>£</w:t>
      </w:r>
      <w:r w:rsidR="007C26AF">
        <w:rPr>
          <w:rFonts w:asciiTheme="majorHAnsi" w:hAnsiTheme="majorHAnsi" w:cstheme="majorHAnsi"/>
          <w:sz w:val="22"/>
          <w:szCs w:val="22"/>
        </w:rPr>
        <w:t>144</w:t>
      </w:r>
      <w:r w:rsidR="003444B3">
        <w:rPr>
          <w:rFonts w:asciiTheme="majorHAnsi" w:hAnsiTheme="majorHAnsi" w:cstheme="majorHAnsi"/>
          <w:sz w:val="22"/>
          <w:szCs w:val="22"/>
        </w:rPr>
        <w:t>.97</w:t>
      </w:r>
    </w:p>
    <w:p w14:paraId="48A2A7FA" w14:textId="4482778C" w:rsidR="00F83B41" w:rsidRPr="00A12AE4" w:rsidRDefault="00301E70" w:rsidP="001163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 xml:space="preserve">Riding objects such as tricycle </w:t>
      </w:r>
      <w:r w:rsidR="007C26AF">
        <w:rPr>
          <w:rFonts w:asciiTheme="majorHAnsi" w:hAnsiTheme="majorHAnsi" w:cstheme="majorHAnsi"/>
          <w:sz w:val="22"/>
          <w:szCs w:val="22"/>
        </w:rPr>
        <w:t>£100</w:t>
      </w:r>
    </w:p>
    <w:p w14:paraId="2A764865" w14:textId="3D23A32E" w:rsidR="003057A5" w:rsidRPr="00A12AE4" w:rsidRDefault="003057A5" w:rsidP="003057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 xml:space="preserve">Sand &amp; water table </w:t>
      </w:r>
      <w:r w:rsidR="00427E1F" w:rsidRPr="00A12AE4">
        <w:rPr>
          <w:rFonts w:asciiTheme="majorHAnsi" w:hAnsiTheme="majorHAnsi" w:cstheme="majorHAnsi"/>
          <w:sz w:val="22"/>
          <w:szCs w:val="22"/>
        </w:rPr>
        <w:t xml:space="preserve">with lid </w:t>
      </w:r>
      <w:r w:rsidR="00F57BB0">
        <w:rPr>
          <w:rFonts w:asciiTheme="majorHAnsi" w:hAnsiTheme="majorHAnsi" w:cstheme="majorHAnsi"/>
          <w:sz w:val="22"/>
          <w:szCs w:val="22"/>
        </w:rPr>
        <w:t>£50.00</w:t>
      </w:r>
    </w:p>
    <w:p w14:paraId="23489E8F" w14:textId="1764F724" w:rsidR="001C454F" w:rsidRPr="00A12AE4" w:rsidRDefault="001C454F" w:rsidP="001C454F">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Furniture – table, chairs</w:t>
      </w:r>
      <w:r w:rsidR="003B7A8B" w:rsidRPr="00A12AE4">
        <w:rPr>
          <w:rFonts w:asciiTheme="majorHAnsi" w:hAnsiTheme="majorHAnsi" w:cstheme="majorHAnsi"/>
          <w:sz w:val="22"/>
          <w:szCs w:val="22"/>
        </w:rPr>
        <w:t xml:space="preserve">, office </w:t>
      </w:r>
      <w:r w:rsidRPr="00A12AE4">
        <w:rPr>
          <w:rFonts w:asciiTheme="majorHAnsi" w:hAnsiTheme="majorHAnsi" w:cstheme="majorHAnsi"/>
          <w:sz w:val="22"/>
          <w:szCs w:val="22"/>
        </w:rPr>
        <w:t>desks</w:t>
      </w:r>
      <w:r w:rsidR="003B7A8B" w:rsidRPr="00A12AE4">
        <w:rPr>
          <w:rFonts w:asciiTheme="majorHAnsi" w:hAnsiTheme="majorHAnsi" w:cstheme="majorHAnsi"/>
          <w:sz w:val="22"/>
          <w:szCs w:val="22"/>
        </w:rPr>
        <w:t xml:space="preserve">, file </w:t>
      </w:r>
      <w:r w:rsidR="001C4022" w:rsidRPr="00A12AE4">
        <w:rPr>
          <w:rFonts w:asciiTheme="majorHAnsi" w:hAnsiTheme="majorHAnsi" w:cstheme="majorHAnsi"/>
          <w:sz w:val="22"/>
          <w:szCs w:val="22"/>
        </w:rPr>
        <w:t>cabinets and toy cabinets</w:t>
      </w:r>
      <w:r w:rsidR="00F57BB0">
        <w:rPr>
          <w:rFonts w:asciiTheme="majorHAnsi" w:hAnsiTheme="majorHAnsi" w:cstheme="majorHAnsi"/>
          <w:sz w:val="22"/>
          <w:szCs w:val="22"/>
        </w:rPr>
        <w:t xml:space="preserve"> £</w:t>
      </w:r>
      <w:r w:rsidR="0093118F">
        <w:rPr>
          <w:rFonts w:asciiTheme="majorHAnsi" w:hAnsiTheme="majorHAnsi" w:cstheme="majorHAnsi"/>
          <w:sz w:val="22"/>
          <w:szCs w:val="22"/>
        </w:rPr>
        <w:t>1,382.56</w:t>
      </w:r>
    </w:p>
    <w:p w14:paraId="10F0FE4A" w14:textId="2EFC1EFA" w:rsidR="00427E1F" w:rsidRPr="00A12AE4" w:rsidRDefault="001C4022" w:rsidP="003057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Computer</w:t>
      </w:r>
      <w:r w:rsidR="00484382" w:rsidRPr="00A12AE4">
        <w:rPr>
          <w:rFonts w:asciiTheme="majorHAnsi" w:hAnsiTheme="majorHAnsi" w:cstheme="majorHAnsi"/>
          <w:sz w:val="22"/>
          <w:szCs w:val="22"/>
        </w:rPr>
        <w:t>, printer, telephone</w:t>
      </w:r>
      <w:r w:rsidR="00B36E07">
        <w:rPr>
          <w:rFonts w:asciiTheme="majorHAnsi" w:hAnsiTheme="majorHAnsi" w:cstheme="majorHAnsi"/>
          <w:sz w:val="22"/>
          <w:szCs w:val="22"/>
        </w:rPr>
        <w:t xml:space="preserve"> and </w:t>
      </w:r>
      <w:r w:rsidR="000F2B8A" w:rsidRPr="00A12AE4">
        <w:rPr>
          <w:rFonts w:asciiTheme="majorHAnsi" w:hAnsiTheme="majorHAnsi" w:cstheme="majorHAnsi"/>
          <w:sz w:val="22"/>
          <w:szCs w:val="22"/>
        </w:rPr>
        <w:t>tablet</w:t>
      </w:r>
      <w:r w:rsidR="0093118F">
        <w:rPr>
          <w:rFonts w:asciiTheme="majorHAnsi" w:hAnsiTheme="majorHAnsi" w:cstheme="majorHAnsi"/>
          <w:sz w:val="22"/>
          <w:szCs w:val="22"/>
        </w:rPr>
        <w:t xml:space="preserve"> £544.98</w:t>
      </w:r>
    </w:p>
    <w:p w14:paraId="325BA91F" w14:textId="0391CC74" w:rsidR="00087DCC" w:rsidRPr="00A12AE4" w:rsidRDefault="008F4D2A" w:rsidP="003057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 xml:space="preserve">Cleaning equipment </w:t>
      </w:r>
      <w:r w:rsidR="002B0DAA" w:rsidRPr="00A12AE4">
        <w:rPr>
          <w:rFonts w:asciiTheme="majorHAnsi" w:hAnsiTheme="majorHAnsi" w:cstheme="majorHAnsi"/>
          <w:sz w:val="22"/>
          <w:szCs w:val="22"/>
        </w:rPr>
        <w:t>–</w:t>
      </w:r>
      <w:r w:rsidRPr="00A12AE4">
        <w:rPr>
          <w:rFonts w:asciiTheme="majorHAnsi" w:hAnsiTheme="majorHAnsi" w:cstheme="majorHAnsi"/>
          <w:sz w:val="22"/>
          <w:szCs w:val="22"/>
        </w:rPr>
        <w:t xml:space="preserve"> </w:t>
      </w:r>
      <w:r w:rsidR="002B0DAA" w:rsidRPr="00A12AE4">
        <w:rPr>
          <w:rFonts w:asciiTheme="majorHAnsi" w:hAnsiTheme="majorHAnsi" w:cstheme="majorHAnsi"/>
          <w:sz w:val="22"/>
          <w:szCs w:val="22"/>
        </w:rPr>
        <w:t>Vacuum cleaner, mop</w:t>
      </w:r>
      <w:r w:rsidR="00A51EAF" w:rsidRPr="00A12AE4">
        <w:rPr>
          <w:rFonts w:asciiTheme="majorHAnsi" w:hAnsiTheme="majorHAnsi" w:cstheme="majorHAnsi"/>
          <w:sz w:val="22"/>
          <w:szCs w:val="22"/>
        </w:rPr>
        <w:t xml:space="preserve"> &amp; bucket</w:t>
      </w:r>
      <w:r w:rsidR="002B0DAA" w:rsidRPr="00A12AE4">
        <w:rPr>
          <w:rFonts w:asciiTheme="majorHAnsi" w:hAnsiTheme="majorHAnsi" w:cstheme="majorHAnsi"/>
          <w:sz w:val="22"/>
          <w:szCs w:val="22"/>
        </w:rPr>
        <w:t>, clean</w:t>
      </w:r>
      <w:r w:rsidR="005E4662" w:rsidRPr="00A12AE4">
        <w:rPr>
          <w:rFonts w:asciiTheme="majorHAnsi" w:hAnsiTheme="majorHAnsi" w:cstheme="majorHAnsi"/>
          <w:sz w:val="22"/>
          <w:szCs w:val="22"/>
        </w:rPr>
        <w:t>ing</w:t>
      </w:r>
      <w:r w:rsidR="002B0DAA" w:rsidRPr="00A12AE4">
        <w:rPr>
          <w:rFonts w:asciiTheme="majorHAnsi" w:hAnsiTheme="majorHAnsi" w:cstheme="majorHAnsi"/>
          <w:sz w:val="22"/>
          <w:szCs w:val="22"/>
        </w:rPr>
        <w:t xml:space="preserve"> sprays </w:t>
      </w:r>
      <w:r w:rsidR="00434FE1" w:rsidRPr="00A12AE4">
        <w:rPr>
          <w:rFonts w:asciiTheme="majorHAnsi" w:hAnsiTheme="majorHAnsi" w:cstheme="majorHAnsi"/>
          <w:sz w:val="22"/>
          <w:szCs w:val="22"/>
        </w:rPr>
        <w:t>and anti-bacterial wipes</w:t>
      </w:r>
      <w:r w:rsidR="0093118F">
        <w:rPr>
          <w:rFonts w:asciiTheme="majorHAnsi" w:hAnsiTheme="majorHAnsi" w:cstheme="majorHAnsi"/>
          <w:sz w:val="22"/>
          <w:szCs w:val="22"/>
        </w:rPr>
        <w:t xml:space="preserve"> £</w:t>
      </w:r>
      <w:r w:rsidR="00AA4100">
        <w:rPr>
          <w:rFonts w:asciiTheme="majorHAnsi" w:hAnsiTheme="majorHAnsi" w:cstheme="majorHAnsi"/>
          <w:sz w:val="22"/>
          <w:szCs w:val="22"/>
        </w:rPr>
        <w:t>200</w:t>
      </w:r>
    </w:p>
    <w:p w14:paraId="1F1D1CA9" w14:textId="41CD3E61" w:rsidR="008F4D2A" w:rsidRPr="00A12AE4" w:rsidRDefault="006F1759" w:rsidP="003057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 xml:space="preserve">Lighting – </w:t>
      </w:r>
      <w:r w:rsidR="00AB3CAD" w:rsidRPr="00A12AE4">
        <w:rPr>
          <w:rFonts w:asciiTheme="majorHAnsi" w:hAnsiTheme="majorHAnsi" w:cstheme="majorHAnsi"/>
          <w:sz w:val="22"/>
          <w:szCs w:val="22"/>
        </w:rPr>
        <w:t>eco-friendly</w:t>
      </w:r>
      <w:r w:rsidRPr="00A12AE4">
        <w:rPr>
          <w:rFonts w:asciiTheme="majorHAnsi" w:hAnsiTheme="majorHAnsi" w:cstheme="majorHAnsi"/>
          <w:sz w:val="22"/>
          <w:szCs w:val="22"/>
        </w:rPr>
        <w:t xml:space="preserve"> lightbulbs </w:t>
      </w:r>
      <w:r w:rsidR="00325820">
        <w:rPr>
          <w:rFonts w:asciiTheme="majorHAnsi" w:hAnsiTheme="majorHAnsi" w:cstheme="majorHAnsi"/>
          <w:sz w:val="22"/>
          <w:szCs w:val="22"/>
        </w:rPr>
        <w:t>£19.</w:t>
      </w:r>
      <w:r w:rsidR="007C26AF">
        <w:rPr>
          <w:rFonts w:asciiTheme="majorHAnsi" w:hAnsiTheme="majorHAnsi" w:cstheme="majorHAnsi"/>
          <w:sz w:val="22"/>
          <w:szCs w:val="22"/>
        </w:rPr>
        <w:t>95</w:t>
      </w:r>
    </w:p>
    <w:p w14:paraId="2C6D3D34" w14:textId="17AB3E4E" w:rsidR="005E4662" w:rsidRPr="00A12AE4" w:rsidRDefault="005E4662" w:rsidP="003057A5">
      <w:pPr>
        <w:pStyle w:val="ListParagraph"/>
        <w:numPr>
          <w:ilvl w:val="0"/>
          <w:numId w:val="2"/>
        </w:numPr>
        <w:rPr>
          <w:rFonts w:asciiTheme="majorHAnsi" w:hAnsiTheme="majorHAnsi" w:cstheme="majorHAnsi"/>
          <w:sz w:val="22"/>
          <w:szCs w:val="22"/>
        </w:rPr>
      </w:pPr>
      <w:r w:rsidRPr="00A12AE4">
        <w:rPr>
          <w:rFonts w:asciiTheme="majorHAnsi" w:hAnsiTheme="majorHAnsi" w:cstheme="majorHAnsi"/>
          <w:sz w:val="22"/>
          <w:szCs w:val="22"/>
        </w:rPr>
        <w:t>Decorating – paint</w:t>
      </w:r>
      <w:r w:rsidR="004C2CA6" w:rsidRPr="00A12AE4">
        <w:rPr>
          <w:rFonts w:asciiTheme="majorHAnsi" w:hAnsiTheme="majorHAnsi" w:cstheme="majorHAnsi"/>
          <w:sz w:val="22"/>
          <w:szCs w:val="22"/>
        </w:rPr>
        <w:t xml:space="preserve"> and </w:t>
      </w:r>
      <w:r w:rsidR="00960E08" w:rsidRPr="00A12AE4">
        <w:rPr>
          <w:rFonts w:asciiTheme="majorHAnsi" w:hAnsiTheme="majorHAnsi" w:cstheme="majorHAnsi"/>
          <w:sz w:val="22"/>
          <w:szCs w:val="22"/>
        </w:rPr>
        <w:t xml:space="preserve">laminate flooring </w:t>
      </w:r>
      <w:r w:rsidR="00325820">
        <w:rPr>
          <w:rFonts w:asciiTheme="majorHAnsi" w:hAnsiTheme="majorHAnsi" w:cstheme="majorHAnsi"/>
          <w:sz w:val="22"/>
          <w:szCs w:val="22"/>
        </w:rPr>
        <w:t>£400</w:t>
      </w:r>
    </w:p>
    <w:p w14:paraId="275C6649" w14:textId="56D81062" w:rsidR="00BF34EA" w:rsidRPr="00742EC1" w:rsidRDefault="00990BFC" w:rsidP="00582C68">
      <w:pPr>
        <w:rPr>
          <w:rFonts w:asciiTheme="majorHAnsi" w:hAnsiTheme="majorHAnsi" w:cstheme="majorHAnsi"/>
          <w:sz w:val="22"/>
          <w:szCs w:val="22"/>
        </w:rPr>
      </w:pPr>
      <w:r w:rsidRPr="00742EC1">
        <w:rPr>
          <w:rFonts w:asciiTheme="majorHAnsi" w:hAnsiTheme="majorHAnsi" w:cstheme="majorHAnsi"/>
          <w:sz w:val="22"/>
          <w:szCs w:val="22"/>
        </w:rPr>
        <w:t>T</w:t>
      </w:r>
      <w:r w:rsidR="00011DC6">
        <w:rPr>
          <w:rFonts w:asciiTheme="majorHAnsi" w:hAnsiTheme="majorHAnsi" w:cstheme="majorHAnsi"/>
          <w:sz w:val="22"/>
          <w:szCs w:val="22"/>
        </w:rPr>
        <w:t>he t</w:t>
      </w:r>
      <w:r w:rsidRPr="00742EC1">
        <w:rPr>
          <w:rFonts w:asciiTheme="majorHAnsi" w:hAnsiTheme="majorHAnsi" w:cstheme="majorHAnsi"/>
          <w:sz w:val="22"/>
          <w:szCs w:val="22"/>
        </w:rPr>
        <w:t>otal cost of the equipment is £5,</w:t>
      </w:r>
      <w:r w:rsidR="00502C3A">
        <w:rPr>
          <w:rFonts w:asciiTheme="majorHAnsi" w:hAnsiTheme="majorHAnsi" w:cstheme="majorHAnsi"/>
          <w:sz w:val="22"/>
          <w:szCs w:val="22"/>
        </w:rPr>
        <w:t>0</w:t>
      </w:r>
      <w:r w:rsidRPr="00742EC1">
        <w:rPr>
          <w:rFonts w:asciiTheme="majorHAnsi" w:hAnsiTheme="majorHAnsi" w:cstheme="majorHAnsi"/>
          <w:sz w:val="22"/>
          <w:szCs w:val="22"/>
        </w:rPr>
        <w:t>6</w:t>
      </w:r>
      <w:r w:rsidR="00862D9D" w:rsidRPr="00742EC1">
        <w:rPr>
          <w:rFonts w:asciiTheme="majorHAnsi" w:hAnsiTheme="majorHAnsi" w:cstheme="majorHAnsi"/>
          <w:sz w:val="22"/>
          <w:szCs w:val="22"/>
        </w:rPr>
        <w:t>3.35</w:t>
      </w:r>
      <w:r w:rsidR="0038089C" w:rsidRPr="00742EC1">
        <w:rPr>
          <w:rFonts w:asciiTheme="majorHAnsi" w:hAnsiTheme="majorHAnsi" w:cstheme="majorHAnsi"/>
          <w:sz w:val="22"/>
          <w:szCs w:val="22"/>
        </w:rPr>
        <w:t xml:space="preserve">, the </w:t>
      </w:r>
      <w:r w:rsidR="00033FF8" w:rsidRPr="00742EC1">
        <w:rPr>
          <w:rFonts w:asciiTheme="majorHAnsi" w:hAnsiTheme="majorHAnsi" w:cstheme="majorHAnsi"/>
          <w:sz w:val="22"/>
          <w:szCs w:val="22"/>
        </w:rPr>
        <w:t xml:space="preserve">quality of the items listed above </w:t>
      </w:r>
      <w:r w:rsidR="007A7F09" w:rsidRPr="00742EC1">
        <w:rPr>
          <w:rFonts w:asciiTheme="majorHAnsi" w:hAnsiTheme="majorHAnsi" w:cstheme="majorHAnsi"/>
          <w:sz w:val="22"/>
          <w:szCs w:val="22"/>
        </w:rPr>
        <w:t xml:space="preserve">will </w:t>
      </w:r>
      <w:r w:rsidR="00583D2F" w:rsidRPr="00742EC1">
        <w:rPr>
          <w:rFonts w:asciiTheme="majorHAnsi" w:hAnsiTheme="majorHAnsi" w:cstheme="majorHAnsi"/>
          <w:sz w:val="22"/>
          <w:szCs w:val="22"/>
        </w:rPr>
        <w:t>be dependent</w:t>
      </w:r>
      <w:r w:rsidR="007A7F09" w:rsidRPr="00742EC1">
        <w:rPr>
          <w:rFonts w:asciiTheme="majorHAnsi" w:hAnsiTheme="majorHAnsi" w:cstheme="majorHAnsi"/>
          <w:sz w:val="22"/>
          <w:szCs w:val="22"/>
        </w:rPr>
        <w:t xml:space="preserve"> on </w:t>
      </w:r>
      <w:r w:rsidR="00BD3601" w:rsidRPr="00742EC1">
        <w:rPr>
          <w:rFonts w:asciiTheme="majorHAnsi" w:hAnsiTheme="majorHAnsi" w:cstheme="majorHAnsi"/>
          <w:sz w:val="22"/>
          <w:szCs w:val="22"/>
        </w:rPr>
        <w:t>the 10 to 15</w:t>
      </w:r>
      <w:r w:rsidR="007A7F09" w:rsidRPr="00742EC1">
        <w:rPr>
          <w:rFonts w:asciiTheme="majorHAnsi" w:hAnsiTheme="majorHAnsi" w:cstheme="majorHAnsi"/>
          <w:sz w:val="22"/>
          <w:szCs w:val="22"/>
        </w:rPr>
        <w:t xml:space="preserve"> children enrolled in </w:t>
      </w:r>
      <w:r w:rsidR="002F1ED1" w:rsidRPr="00742EC1">
        <w:rPr>
          <w:rFonts w:asciiTheme="majorHAnsi" w:hAnsiTheme="majorHAnsi" w:cstheme="majorHAnsi"/>
          <w:sz w:val="22"/>
          <w:szCs w:val="22"/>
        </w:rPr>
        <w:t>Tiny Toes</w:t>
      </w:r>
      <w:r w:rsidR="007A7F09" w:rsidRPr="00742EC1">
        <w:rPr>
          <w:rFonts w:asciiTheme="majorHAnsi" w:hAnsiTheme="majorHAnsi" w:cstheme="majorHAnsi"/>
          <w:sz w:val="22"/>
          <w:szCs w:val="22"/>
        </w:rPr>
        <w:t xml:space="preserve"> </w:t>
      </w:r>
      <w:r w:rsidR="002F1ED1" w:rsidRPr="00742EC1">
        <w:rPr>
          <w:rFonts w:asciiTheme="majorHAnsi" w:hAnsiTheme="majorHAnsi" w:cstheme="majorHAnsi"/>
          <w:sz w:val="22"/>
          <w:szCs w:val="22"/>
        </w:rPr>
        <w:t>D</w:t>
      </w:r>
      <w:r w:rsidR="007A7F09" w:rsidRPr="00742EC1">
        <w:rPr>
          <w:rFonts w:asciiTheme="majorHAnsi" w:hAnsiTheme="majorHAnsi" w:cstheme="majorHAnsi"/>
          <w:sz w:val="22"/>
          <w:szCs w:val="22"/>
        </w:rPr>
        <w:t xml:space="preserve">ay-care </w:t>
      </w:r>
      <w:r w:rsidR="002F1ED1" w:rsidRPr="00742EC1">
        <w:rPr>
          <w:rFonts w:asciiTheme="majorHAnsi" w:hAnsiTheme="majorHAnsi" w:cstheme="majorHAnsi"/>
          <w:sz w:val="22"/>
          <w:szCs w:val="22"/>
        </w:rPr>
        <w:t>N</w:t>
      </w:r>
      <w:r w:rsidR="007A7F09" w:rsidRPr="00742EC1">
        <w:rPr>
          <w:rFonts w:asciiTheme="majorHAnsi" w:hAnsiTheme="majorHAnsi" w:cstheme="majorHAnsi"/>
          <w:sz w:val="22"/>
          <w:szCs w:val="22"/>
        </w:rPr>
        <w:t>ursery</w:t>
      </w:r>
      <w:r w:rsidR="009E3A2B" w:rsidRPr="00742EC1">
        <w:rPr>
          <w:rFonts w:asciiTheme="majorHAnsi" w:hAnsiTheme="majorHAnsi" w:cstheme="majorHAnsi"/>
          <w:sz w:val="22"/>
          <w:szCs w:val="22"/>
        </w:rPr>
        <w:t xml:space="preserve"> (ChildFun, 2019)</w:t>
      </w:r>
      <w:r w:rsidR="007A7F09" w:rsidRPr="00742EC1">
        <w:rPr>
          <w:rFonts w:asciiTheme="majorHAnsi" w:hAnsiTheme="majorHAnsi" w:cstheme="majorHAnsi"/>
          <w:sz w:val="22"/>
          <w:szCs w:val="22"/>
        </w:rPr>
        <w:t xml:space="preserve">. </w:t>
      </w:r>
      <w:r w:rsidR="00BF34EA" w:rsidRPr="00742EC1">
        <w:rPr>
          <w:rFonts w:asciiTheme="majorHAnsi" w:hAnsiTheme="majorHAnsi" w:cstheme="majorHAnsi"/>
          <w:sz w:val="22"/>
          <w:szCs w:val="22"/>
        </w:rPr>
        <w:t>All of the equipment will be purchased from online retailers and stores such as Amazon, Argos, Smyths, Equip4work, and TheWorks</w:t>
      </w:r>
      <w:r w:rsidR="00B445C6">
        <w:rPr>
          <w:rFonts w:asciiTheme="majorHAnsi" w:hAnsiTheme="majorHAnsi" w:cstheme="majorHAnsi"/>
          <w:sz w:val="22"/>
          <w:szCs w:val="22"/>
        </w:rPr>
        <w:t xml:space="preserve"> </w:t>
      </w:r>
      <w:r w:rsidR="008A6CEC">
        <w:rPr>
          <w:rFonts w:asciiTheme="majorHAnsi" w:hAnsiTheme="majorHAnsi" w:cstheme="majorHAnsi"/>
          <w:sz w:val="22"/>
          <w:szCs w:val="22"/>
        </w:rPr>
        <w:t>(</w:t>
      </w:r>
      <w:r w:rsidR="00B445C6">
        <w:rPr>
          <w:rFonts w:asciiTheme="majorHAnsi" w:hAnsiTheme="majorHAnsi" w:cstheme="majorHAnsi"/>
          <w:sz w:val="22"/>
          <w:szCs w:val="22"/>
        </w:rPr>
        <w:t>Amazon.co.uk,2019)</w:t>
      </w:r>
      <w:r w:rsidR="00B77F99" w:rsidRPr="00742EC1">
        <w:rPr>
          <w:rFonts w:asciiTheme="majorHAnsi" w:hAnsiTheme="majorHAnsi" w:cstheme="majorHAnsi"/>
          <w:sz w:val="22"/>
          <w:szCs w:val="22"/>
        </w:rPr>
        <w:t xml:space="preserve">. </w:t>
      </w:r>
    </w:p>
    <w:p w14:paraId="72E69184" w14:textId="77777777" w:rsidR="0053713D" w:rsidRPr="00A12AE4" w:rsidRDefault="0053713D" w:rsidP="00033FF8">
      <w:pPr>
        <w:rPr>
          <w:rFonts w:asciiTheme="majorHAnsi" w:hAnsiTheme="majorHAnsi" w:cstheme="majorHAnsi"/>
          <w:sz w:val="22"/>
          <w:szCs w:val="22"/>
        </w:rPr>
      </w:pPr>
    </w:p>
    <w:p w14:paraId="434C4484" w14:textId="0BBB291E" w:rsidR="00961292" w:rsidRPr="00A12AE4" w:rsidRDefault="00AE6D8D" w:rsidP="008E2D85">
      <w:pPr>
        <w:rPr>
          <w:rFonts w:asciiTheme="majorHAnsi" w:hAnsiTheme="majorHAnsi" w:cstheme="majorHAnsi"/>
          <w:b/>
          <w:bCs/>
          <w:sz w:val="22"/>
          <w:szCs w:val="22"/>
        </w:rPr>
      </w:pPr>
      <w:r w:rsidRPr="00A12AE4">
        <w:rPr>
          <w:rFonts w:asciiTheme="majorHAnsi" w:hAnsiTheme="majorHAnsi" w:cstheme="majorHAnsi"/>
          <w:b/>
          <w:bCs/>
          <w:sz w:val="22"/>
          <w:szCs w:val="22"/>
        </w:rPr>
        <w:t xml:space="preserve">Sources of </w:t>
      </w:r>
      <w:r w:rsidR="0053713D" w:rsidRPr="00A12AE4">
        <w:rPr>
          <w:rFonts w:asciiTheme="majorHAnsi" w:hAnsiTheme="majorHAnsi" w:cstheme="majorHAnsi"/>
          <w:b/>
          <w:bCs/>
          <w:sz w:val="22"/>
          <w:szCs w:val="22"/>
        </w:rPr>
        <w:t>Finan</w:t>
      </w:r>
      <w:r w:rsidR="00951813" w:rsidRPr="00A12AE4">
        <w:rPr>
          <w:rFonts w:asciiTheme="majorHAnsi" w:hAnsiTheme="majorHAnsi" w:cstheme="majorHAnsi"/>
          <w:b/>
          <w:bCs/>
          <w:sz w:val="22"/>
          <w:szCs w:val="22"/>
        </w:rPr>
        <w:t>ce</w:t>
      </w:r>
    </w:p>
    <w:p w14:paraId="0541CDFE" w14:textId="2530D45E" w:rsidR="00E26601" w:rsidRPr="00A12AE4" w:rsidRDefault="003E16E5" w:rsidP="00E26601">
      <w:pPr>
        <w:shd w:val="clear" w:color="auto" w:fill="FFFFFF"/>
        <w:rPr>
          <w:rFonts w:asciiTheme="majorHAnsi" w:hAnsiTheme="majorHAnsi" w:cstheme="majorHAnsi"/>
          <w:sz w:val="22"/>
          <w:szCs w:val="22"/>
        </w:rPr>
      </w:pPr>
      <w:r w:rsidRPr="00A12AE4">
        <w:rPr>
          <w:rFonts w:asciiTheme="majorHAnsi" w:hAnsiTheme="majorHAnsi" w:cstheme="majorHAnsi"/>
          <w:sz w:val="22"/>
          <w:szCs w:val="22"/>
        </w:rPr>
        <w:t xml:space="preserve">Sources of finance </w:t>
      </w:r>
      <w:r w:rsidR="001E21D9" w:rsidRPr="00A12AE4">
        <w:rPr>
          <w:rFonts w:asciiTheme="majorHAnsi" w:hAnsiTheme="majorHAnsi" w:cstheme="majorHAnsi"/>
          <w:sz w:val="22"/>
          <w:szCs w:val="22"/>
        </w:rPr>
        <w:t xml:space="preserve">for business are debentures, equity, debt, </w:t>
      </w:r>
      <w:r w:rsidR="00991899" w:rsidRPr="00A12AE4">
        <w:rPr>
          <w:rFonts w:asciiTheme="majorHAnsi" w:hAnsiTheme="majorHAnsi" w:cstheme="majorHAnsi"/>
          <w:sz w:val="22"/>
          <w:szCs w:val="22"/>
        </w:rPr>
        <w:t xml:space="preserve">term loans, letter of credit, </w:t>
      </w:r>
      <w:r w:rsidR="008A2B39" w:rsidRPr="00A12AE4">
        <w:rPr>
          <w:rFonts w:asciiTheme="majorHAnsi" w:hAnsiTheme="majorHAnsi" w:cstheme="majorHAnsi"/>
          <w:sz w:val="22"/>
          <w:szCs w:val="22"/>
        </w:rPr>
        <w:t>retained earnings, venture funding</w:t>
      </w:r>
      <w:r w:rsidR="00CA3066" w:rsidRPr="00A12AE4">
        <w:rPr>
          <w:rFonts w:asciiTheme="majorHAnsi" w:hAnsiTheme="majorHAnsi" w:cstheme="majorHAnsi"/>
          <w:sz w:val="22"/>
          <w:szCs w:val="22"/>
        </w:rPr>
        <w:t>, and euro issue</w:t>
      </w:r>
      <w:r w:rsidR="00594805" w:rsidRPr="00A12AE4">
        <w:rPr>
          <w:rFonts w:asciiTheme="majorHAnsi" w:hAnsiTheme="majorHAnsi" w:cstheme="majorHAnsi"/>
          <w:sz w:val="22"/>
          <w:szCs w:val="22"/>
        </w:rPr>
        <w:t xml:space="preserve">s. </w:t>
      </w:r>
      <w:r w:rsidR="006617AB" w:rsidRPr="00A12AE4">
        <w:rPr>
          <w:rFonts w:asciiTheme="majorHAnsi" w:hAnsiTheme="majorHAnsi" w:cstheme="majorHAnsi"/>
          <w:sz w:val="22"/>
          <w:szCs w:val="22"/>
        </w:rPr>
        <w:t xml:space="preserve">The </w:t>
      </w:r>
      <w:r w:rsidR="00594805" w:rsidRPr="00A12AE4">
        <w:rPr>
          <w:rFonts w:asciiTheme="majorHAnsi" w:hAnsiTheme="majorHAnsi" w:cstheme="majorHAnsi"/>
          <w:sz w:val="22"/>
          <w:szCs w:val="22"/>
        </w:rPr>
        <w:t xml:space="preserve">sources finances can be used in </w:t>
      </w:r>
      <w:r w:rsidR="003245D7" w:rsidRPr="00A12AE4">
        <w:rPr>
          <w:rFonts w:asciiTheme="majorHAnsi" w:hAnsiTheme="majorHAnsi" w:cstheme="majorHAnsi"/>
          <w:sz w:val="22"/>
          <w:szCs w:val="22"/>
        </w:rPr>
        <w:t xml:space="preserve">different situations or conditions. </w:t>
      </w:r>
      <w:r w:rsidR="00DC1271" w:rsidRPr="00A12AE4">
        <w:rPr>
          <w:rFonts w:asciiTheme="majorHAnsi" w:hAnsiTheme="majorHAnsi" w:cstheme="majorHAnsi"/>
          <w:sz w:val="22"/>
          <w:szCs w:val="22"/>
        </w:rPr>
        <w:t>In relation to this, t</w:t>
      </w:r>
      <w:r w:rsidR="003245D7" w:rsidRPr="00A12AE4">
        <w:rPr>
          <w:rFonts w:asciiTheme="majorHAnsi" w:hAnsiTheme="majorHAnsi" w:cstheme="majorHAnsi"/>
          <w:sz w:val="22"/>
          <w:szCs w:val="22"/>
        </w:rPr>
        <w:t xml:space="preserve">hese </w:t>
      </w:r>
      <w:r w:rsidR="004A3A7E" w:rsidRPr="00A12AE4">
        <w:rPr>
          <w:rFonts w:asciiTheme="majorHAnsi" w:hAnsiTheme="majorHAnsi" w:cstheme="majorHAnsi"/>
          <w:sz w:val="22"/>
          <w:szCs w:val="22"/>
        </w:rPr>
        <w:t xml:space="preserve">sources of finance are classed on ownership, </w:t>
      </w:r>
      <w:r w:rsidR="00791481" w:rsidRPr="00A12AE4">
        <w:rPr>
          <w:rFonts w:asciiTheme="majorHAnsi" w:hAnsiTheme="majorHAnsi" w:cstheme="majorHAnsi"/>
          <w:sz w:val="22"/>
          <w:szCs w:val="22"/>
        </w:rPr>
        <w:t>time period</w:t>
      </w:r>
      <w:r w:rsidR="00AB2A0A" w:rsidRPr="00A12AE4">
        <w:rPr>
          <w:rFonts w:asciiTheme="majorHAnsi" w:hAnsiTheme="majorHAnsi" w:cstheme="majorHAnsi"/>
          <w:sz w:val="22"/>
          <w:szCs w:val="22"/>
        </w:rPr>
        <w:t>, control and source of generation</w:t>
      </w:r>
      <w:r w:rsidR="00B76B91" w:rsidRPr="00A12AE4">
        <w:rPr>
          <w:rFonts w:asciiTheme="majorHAnsi" w:hAnsiTheme="majorHAnsi" w:cstheme="majorHAnsi"/>
          <w:sz w:val="22"/>
          <w:szCs w:val="22"/>
        </w:rPr>
        <w:t>. It is convenient to understand and evaluate</w:t>
      </w:r>
      <w:r w:rsidR="00D8356D" w:rsidRPr="00A12AE4">
        <w:rPr>
          <w:rFonts w:asciiTheme="majorHAnsi" w:hAnsiTheme="majorHAnsi" w:cstheme="majorHAnsi"/>
          <w:sz w:val="22"/>
          <w:szCs w:val="22"/>
        </w:rPr>
        <w:t xml:space="preserve"> each source of finance before selecting one</w:t>
      </w:r>
      <w:r w:rsidR="0027335A" w:rsidRPr="00A12AE4">
        <w:rPr>
          <w:rFonts w:asciiTheme="majorHAnsi" w:hAnsiTheme="majorHAnsi" w:cstheme="majorHAnsi"/>
          <w:sz w:val="22"/>
          <w:szCs w:val="22"/>
        </w:rPr>
        <w:t xml:space="preserve"> </w:t>
      </w:r>
      <w:r w:rsidR="00076894" w:rsidRPr="00A12AE4">
        <w:rPr>
          <w:rFonts w:asciiTheme="majorHAnsi" w:hAnsiTheme="majorHAnsi" w:cstheme="majorHAnsi"/>
          <w:sz w:val="22"/>
          <w:szCs w:val="22"/>
        </w:rPr>
        <w:t>(</w:t>
      </w:r>
      <w:r w:rsidR="00CE1270" w:rsidRPr="00A12AE4">
        <w:rPr>
          <w:rFonts w:asciiTheme="majorHAnsi" w:hAnsiTheme="majorHAnsi" w:cstheme="majorHAnsi"/>
          <w:sz w:val="22"/>
          <w:szCs w:val="22"/>
        </w:rPr>
        <w:t>e</w:t>
      </w:r>
      <w:r w:rsidR="00EB481E" w:rsidRPr="00A12AE4">
        <w:rPr>
          <w:rFonts w:asciiTheme="majorHAnsi" w:hAnsiTheme="majorHAnsi" w:cstheme="majorHAnsi"/>
          <w:sz w:val="22"/>
          <w:szCs w:val="22"/>
        </w:rPr>
        <w:t xml:space="preserve">FinanceManagement.com, </w:t>
      </w:r>
      <w:r w:rsidR="00162C02" w:rsidRPr="00A12AE4">
        <w:rPr>
          <w:rFonts w:asciiTheme="majorHAnsi" w:hAnsiTheme="majorHAnsi" w:cstheme="majorHAnsi"/>
          <w:sz w:val="22"/>
          <w:szCs w:val="22"/>
        </w:rPr>
        <w:t>2019)</w:t>
      </w:r>
      <w:r w:rsidR="000F2F24" w:rsidRPr="00A12AE4">
        <w:rPr>
          <w:rFonts w:asciiTheme="majorHAnsi" w:hAnsiTheme="majorHAnsi" w:cstheme="majorHAnsi"/>
          <w:sz w:val="22"/>
          <w:szCs w:val="22"/>
        </w:rPr>
        <w:t>.</w:t>
      </w:r>
      <w:r w:rsidR="00DC1271" w:rsidRPr="00A12AE4">
        <w:rPr>
          <w:rFonts w:asciiTheme="majorHAnsi" w:hAnsiTheme="majorHAnsi" w:cstheme="majorHAnsi"/>
          <w:sz w:val="22"/>
          <w:szCs w:val="22"/>
        </w:rPr>
        <w:t xml:space="preserve"> As f</w:t>
      </w:r>
      <w:r w:rsidR="00C71415" w:rsidRPr="00A12AE4">
        <w:rPr>
          <w:rFonts w:asciiTheme="majorHAnsi" w:hAnsiTheme="majorHAnsi" w:cstheme="majorHAnsi"/>
          <w:sz w:val="22"/>
          <w:szCs w:val="22"/>
        </w:rPr>
        <w:t xml:space="preserve">or </w:t>
      </w:r>
      <w:r w:rsidR="006617AB" w:rsidRPr="00A12AE4">
        <w:rPr>
          <w:rFonts w:asciiTheme="majorHAnsi" w:hAnsiTheme="majorHAnsi" w:cstheme="majorHAnsi"/>
          <w:sz w:val="22"/>
          <w:szCs w:val="22"/>
        </w:rPr>
        <w:t xml:space="preserve">Tiny Toes Day-care </w:t>
      </w:r>
      <w:r w:rsidR="00C71415" w:rsidRPr="00A12AE4">
        <w:rPr>
          <w:rFonts w:asciiTheme="majorHAnsi" w:hAnsiTheme="majorHAnsi" w:cstheme="majorHAnsi"/>
          <w:sz w:val="22"/>
          <w:szCs w:val="22"/>
        </w:rPr>
        <w:t>nursery, t</w:t>
      </w:r>
      <w:r w:rsidR="006617AB" w:rsidRPr="00A12AE4">
        <w:rPr>
          <w:rFonts w:asciiTheme="majorHAnsi" w:hAnsiTheme="majorHAnsi" w:cstheme="majorHAnsi"/>
          <w:sz w:val="22"/>
          <w:szCs w:val="22"/>
        </w:rPr>
        <w:t xml:space="preserve">he owner will start the business </w:t>
      </w:r>
      <w:r w:rsidR="00811254" w:rsidRPr="00A12AE4">
        <w:rPr>
          <w:rFonts w:asciiTheme="majorHAnsi" w:hAnsiTheme="majorHAnsi" w:cstheme="majorHAnsi"/>
          <w:sz w:val="22"/>
          <w:szCs w:val="22"/>
        </w:rPr>
        <w:t xml:space="preserve">with one’s own savings </w:t>
      </w:r>
      <w:r w:rsidR="003E7AF3" w:rsidRPr="00A12AE4">
        <w:rPr>
          <w:rFonts w:asciiTheme="majorHAnsi" w:hAnsiTheme="majorHAnsi" w:cstheme="majorHAnsi"/>
          <w:sz w:val="22"/>
          <w:szCs w:val="22"/>
        </w:rPr>
        <w:t xml:space="preserve">of </w:t>
      </w:r>
      <w:r w:rsidR="003E7AF3" w:rsidRPr="00A12AE4">
        <w:rPr>
          <w:rFonts w:asciiTheme="majorHAnsi" w:hAnsiTheme="majorHAnsi" w:cstheme="majorHAnsi"/>
          <w:color w:val="000000" w:themeColor="text1"/>
          <w:spacing w:val="3"/>
          <w:sz w:val="22"/>
          <w:szCs w:val="22"/>
        </w:rPr>
        <w:t xml:space="preserve">£30,000 </w:t>
      </w:r>
      <w:r w:rsidR="00811254" w:rsidRPr="00A12AE4">
        <w:rPr>
          <w:rFonts w:asciiTheme="majorHAnsi" w:hAnsiTheme="majorHAnsi" w:cstheme="majorHAnsi"/>
          <w:sz w:val="22"/>
          <w:szCs w:val="22"/>
        </w:rPr>
        <w:t xml:space="preserve">which was </w:t>
      </w:r>
      <w:r w:rsidR="003E7AF3" w:rsidRPr="00A12AE4">
        <w:rPr>
          <w:rFonts w:asciiTheme="majorHAnsi" w:hAnsiTheme="majorHAnsi" w:cstheme="majorHAnsi"/>
          <w:sz w:val="22"/>
          <w:szCs w:val="22"/>
        </w:rPr>
        <w:t>earned</w:t>
      </w:r>
      <w:r w:rsidR="00811254" w:rsidRPr="00A12AE4">
        <w:rPr>
          <w:rFonts w:asciiTheme="majorHAnsi" w:hAnsiTheme="majorHAnsi" w:cstheme="majorHAnsi"/>
          <w:sz w:val="22"/>
          <w:szCs w:val="22"/>
        </w:rPr>
        <w:t xml:space="preserve"> from </w:t>
      </w:r>
      <w:r w:rsidR="00567075" w:rsidRPr="00A12AE4">
        <w:rPr>
          <w:rFonts w:asciiTheme="majorHAnsi" w:hAnsiTheme="majorHAnsi" w:cstheme="majorHAnsi"/>
          <w:sz w:val="22"/>
          <w:szCs w:val="22"/>
        </w:rPr>
        <w:t xml:space="preserve">the owner’s </w:t>
      </w:r>
      <w:r w:rsidR="00811254" w:rsidRPr="00A12AE4">
        <w:rPr>
          <w:rFonts w:asciiTheme="majorHAnsi" w:hAnsiTheme="majorHAnsi" w:cstheme="majorHAnsi"/>
          <w:sz w:val="22"/>
          <w:szCs w:val="22"/>
        </w:rPr>
        <w:t>former profession</w:t>
      </w:r>
      <w:r w:rsidR="00C56CDB" w:rsidRPr="00A12AE4">
        <w:rPr>
          <w:rFonts w:asciiTheme="majorHAnsi" w:hAnsiTheme="majorHAnsi" w:cstheme="majorHAnsi"/>
          <w:sz w:val="22"/>
          <w:szCs w:val="22"/>
        </w:rPr>
        <w:t>.</w:t>
      </w:r>
      <w:r w:rsidR="00DB2DA3" w:rsidRPr="00A12AE4">
        <w:rPr>
          <w:rFonts w:asciiTheme="majorHAnsi" w:hAnsiTheme="majorHAnsi" w:cstheme="majorHAnsi"/>
          <w:color w:val="000000" w:themeColor="text1"/>
          <w:spacing w:val="3"/>
          <w:sz w:val="22"/>
          <w:szCs w:val="22"/>
        </w:rPr>
        <w:t xml:space="preserve"> </w:t>
      </w:r>
      <w:r w:rsidR="00E26601" w:rsidRPr="00A12AE4">
        <w:rPr>
          <w:rFonts w:asciiTheme="majorHAnsi" w:hAnsiTheme="majorHAnsi" w:cstheme="majorHAnsi"/>
          <w:color w:val="000000" w:themeColor="text1"/>
          <w:spacing w:val="3"/>
          <w:sz w:val="22"/>
          <w:szCs w:val="22"/>
        </w:rPr>
        <w:t xml:space="preserve">The Welsh Government </w:t>
      </w:r>
      <w:r w:rsidR="005C0B73" w:rsidRPr="00A12AE4">
        <w:rPr>
          <w:rFonts w:asciiTheme="majorHAnsi" w:hAnsiTheme="majorHAnsi" w:cstheme="majorHAnsi"/>
          <w:color w:val="000000" w:themeColor="text1"/>
          <w:spacing w:val="3"/>
          <w:sz w:val="22"/>
          <w:szCs w:val="22"/>
        </w:rPr>
        <w:t xml:space="preserve">is launching a child </w:t>
      </w:r>
      <w:r w:rsidR="009178AD" w:rsidRPr="00A12AE4">
        <w:rPr>
          <w:rFonts w:asciiTheme="majorHAnsi" w:hAnsiTheme="majorHAnsi" w:cstheme="majorHAnsi"/>
          <w:color w:val="000000" w:themeColor="text1"/>
          <w:spacing w:val="3"/>
          <w:sz w:val="22"/>
          <w:szCs w:val="22"/>
        </w:rPr>
        <w:t>care grant scheme to help childcare establishments in Wales</w:t>
      </w:r>
      <w:r w:rsidR="002A761B" w:rsidRPr="00A12AE4">
        <w:rPr>
          <w:rFonts w:asciiTheme="majorHAnsi" w:hAnsiTheme="majorHAnsi" w:cstheme="majorHAnsi"/>
          <w:color w:val="000000" w:themeColor="text1"/>
          <w:spacing w:val="3"/>
          <w:sz w:val="22"/>
          <w:szCs w:val="22"/>
        </w:rPr>
        <w:t xml:space="preserve"> (Business Wales, 2019). T</w:t>
      </w:r>
      <w:r w:rsidR="00643E07" w:rsidRPr="00A12AE4">
        <w:rPr>
          <w:rFonts w:asciiTheme="majorHAnsi" w:hAnsiTheme="majorHAnsi" w:cstheme="majorHAnsi"/>
          <w:color w:val="3B3B3B"/>
          <w:sz w:val="22"/>
          <w:szCs w:val="22"/>
        </w:rPr>
        <w:t xml:space="preserve">he grant </w:t>
      </w:r>
      <w:r w:rsidR="00FF66BB" w:rsidRPr="00A12AE4">
        <w:rPr>
          <w:rFonts w:asciiTheme="majorHAnsi" w:hAnsiTheme="majorHAnsi" w:cstheme="majorHAnsi"/>
          <w:color w:val="3B3B3B"/>
          <w:sz w:val="22"/>
          <w:szCs w:val="22"/>
        </w:rPr>
        <w:t xml:space="preserve">that the Welsh Government </w:t>
      </w:r>
      <w:r w:rsidR="00292A9B" w:rsidRPr="00A12AE4">
        <w:rPr>
          <w:rFonts w:asciiTheme="majorHAnsi" w:hAnsiTheme="majorHAnsi" w:cstheme="majorHAnsi"/>
          <w:color w:val="3B3B3B"/>
          <w:sz w:val="22"/>
          <w:szCs w:val="22"/>
        </w:rPr>
        <w:t xml:space="preserve">is going to </w:t>
      </w:r>
      <w:r w:rsidR="00FF66BB" w:rsidRPr="00A12AE4">
        <w:rPr>
          <w:rFonts w:asciiTheme="majorHAnsi" w:hAnsiTheme="majorHAnsi" w:cstheme="majorHAnsi"/>
          <w:color w:val="3B3B3B"/>
          <w:sz w:val="22"/>
          <w:szCs w:val="22"/>
        </w:rPr>
        <w:t>offer</w:t>
      </w:r>
      <w:r w:rsidR="00292A9B" w:rsidRPr="00A12AE4">
        <w:rPr>
          <w:rFonts w:asciiTheme="majorHAnsi" w:hAnsiTheme="majorHAnsi" w:cstheme="majorHAnsi"/>
          <w:color w:val="3B3B3B"/>
          <w:sz w:val="22"/>
          <w:szCs w:val="22"/>
        </w:rPr>
        <w:t xml:space="preserve"> </w:t>
      </w:r>
      <w:r w:rsidR="00FF66BB" w:rsidRPr="00A12AE4">
        <w:rPr>
          <w:rFonts w:asciiTheme="majorHAnsi" w:hAnsiTheme="majorHAnsi" w:cstheme="majorHAnsi"/>
          <w:color w:val="3B3B3B"/>
          <w:sz w:val="22"/>
          <w:szCs w:val="22"/>
        </w:rPr>
        <w:t xml:space="preserve">to </w:t>
      </w:r>
      <w:r w:rsidR="00292A9B" w:rsidRPr="00A12AE4">
        <w:rPr>
          <w:rFonts w:asciiTheme="majorHAnsi" w:hAnsiTheme="majorHAnsi" w:cstheme="majorHAnsi"/>
          <w:color w:val="3B3B3B"/>
          <w:sz w:val="22"/>
          <w:szCs w:val="22"/>
        </w:rPr>
        <w:t>Tiny Toes Day-care Nursery</w:t>
      </w:r>
      <w:r w:rsidR="00FF66BB" w:rsidRPr="00A12AE4">
        <w:rPr>
          <w:rFonts w:asciiTheme="majorHAnsi" w:hAnsiTheme="majorHAnsi" w:cstheme="majorHAnsi"/>
          <w:color w:val="3B3B3B"/>
          <w:sz w:val="22"/>
          <w:szCs w:val="22"/>
        </w:rPr>
        <w:t xml:space="preserve"> is </w:t>
      </w:r>
      <w:r w:rsidR="00CC383A" w:rsidRPr="00A12AE4">
        <w:rPr>
          <w:rFonts w:asciiTheme="majorHAnsi" w:hAnsiTheme="majorHAnsi" w:cstheme="majorHAnsi"/>
          <w:color w:val="3B3B3B"/>
          <w:sz w:val="22"/>
          <w:szCs w:val="22"/>
        </w:rPr>
        <w:t xml:space="preserve">a level 1 childcare </w:t>
      </w:r>
      <w:r w:rsidR="0092363E" w:rsidRPr="00A12AE4">
        <w:rPr>
          <w:rFonts w:asciiTheme="majorHAnsi" w:hAnsiTheme="majorHAnsi" w:cstheme="majorHAnsi"/>
          <w:color w:val="3B3B3B"/>
          <w:sz w:val="22"/>
          <w:szCs w:val="22"/>
        </w:rPr>
        <w:t xml:space="preserve">grant </w:t>
      </w:r>
      <w:r w:rsidR="00CC383A" w:rsidRPr="00A12AE4">
        <w:rPr>
          <w:rFonts w:asciiTheme="majorHAnsi" w:hAnsiTheme="majorHAnsi" w:cstheme="majorHAnsi"/>
          <w:color w:val="3B3B3B"/>
          <w:sz w:val="22"/>
          <w:szCs w:val="22"/>
        </w:rPr>
        <w:t xml:space="preserve">of </w:t>
      </w:r>
      <w:r w:rsidR="00FF66BB" w:rsidRPr="00A12AE4">
        <w:rPr>
          <w:rFonts w:asciiTheme="majorHAnsi" w:hAnsiTheme="majorHAnsi" w:cstheme="majorHAnsi"/>
          <w:color w:val="000000" w:themeColor="text1"/>
          <w:spacing w:val="3"/>
          <w:sz w:val="22"/>
          <w:szCs w:val="22"/>
        </w:rPr>
        <w:t>£</w:t>
      </w:r>
      <w:r w:rsidR="008C5F9C" w:rsidRPr="00A12AE4">
        <w:rPr>
          <w:rFonts w:asciiTheme="majorHAnsi" w:hAnsiTheme="majorHAnsi" w:cstheme="majorHAnsi"/>
          <w:color w:val="000000" w:themeColor="text1"/>
          <w:spacing w:val="3"/>
          <w:sz w:val="22"/>
          <w:szCs w:val="22"/>
        </w:rPr>
        <w:t>500</w:t>
      </w:r>
      <w:r w:rsidR="00C7299C" w:rsidRPr="00A12AE4">
        <w:rPr>
          <w:rFonts w:asciiTheme="majorHAnsi" w:hAnsiTheme="majorHAnsi" w:cstheme="majorHAnsi"/>
          <w:color w:val="000000" w:themeColor="text1"/>
          <w:spacing w:val="3"/>
          <w:sz w:val="22"/>
          <w:szCs w:val="22"/>
        </w:rPr>
        <w:t xml:space="preserve"> </w:t>
      </w:r>
      <w:r w:rsidR="002A761B" w:rsidRPr="00A12AE4">
        <w:rPr>
          <w:rFonts w:asciiTheme="majorHAnsi" w:hAnsiTheme="majorHAnsi" w:cstheme="majorHAnsi"/>
          <w:color w:val="000000" w:themeColor="text1"/>
          <w:spacing w:val="3"/>
          <w:sz w:val="22"/>
          <w:szCs w:val="22"/>
        </w:rPr>
        <w:t>(</w:t>
      </w:r>
      <w:r w:rsidR="00FC4EE5" w:rsidRPr="00A12AE4">
        <w:rPr>
          <w:rFonts w:asciiTheme="majorHAnsi" w:hAnsiTheme="majorHAnsi" w:cstheme="majorHAnsi"/>
          <w:color w:val="000000" w:themeColor="text1"/>
          <w:spacing w:val="3"/>
          <w:sz w:val="22"/>
          <w:szCs w:val="22"/>
        </w:rPr>
        <w:t>N</w:t>
      </w:r>
      <w:r w:rsidR="00E1574D" w:rsidRPr="00A12AE4">
        <w:rPr>
          <w:rFonts w:asciiTheme="majorHAnsi" w:hAnsiTheme="majorHAnsi" w:cstheme="majorHAnsi"/>
          <w:color w:val="000000" w:themeColor="text1"/>
          <w:spacing w:val="3"/>
          <w:sz w:val="22"/>
          <w:szCs w:val="22"/>
        </w:rPr>
        <w:t>dna.org.uk</w:t>
      </w:r>
      <w:r w:rsidR="00694F97" w:rsidRPr="00A12AE4">
        <w:rPr>
          <w:rFonts w:asciiTheme="majorHAnsi" w:hAnsiTheme="majorHAnsi" w:cstheme="majorHAnsi"/>
          <w:color w:val="000000" w:themeColor="text1"/>
          <w:spacing w:val="3"/>
          <w:sz w:val="22"/>
          <w:szCs w:val="22"/>
        </w:rPr>
        <w:t>, 20</w:t>
      </w:r>
      <w:r w:rsidR="00CC383A" w:rsidRPr="00A12AE4">
        <w:rPr>
          <w:rFonts w:asciiTheme="majorHAnsi" w:hAnsiTheme="majorHAnsi" w:cstheme="majorHAnsi"/>
          <w:color w:val="000000" w:themeColor="text1"/>
          <w:spacing w:val="3"/>
          <w:sz w:val="22"/>
          <w:szCs w:val="22"/>
        </w:rPr>
        <w:t>19).</w:t>
      </w:r>
      <w:r w:rsidR="00572294" w:rsidRPr="00A12AE4">
        <w:rPr>
          <w:rFonts w:asciiTheme="majorHAnsi" w:hAnsiTheme="majorHAnsi" w:cstheme="majorHAnsi"/>
          <w:color w:val="000000" w:themeColor="text1"/>
          <w:spacing w:val="3"/>
          <w:sz w:val="22"/>
          <w:szCs w:val="22"/>
        </w:rPr>
        <w:t xml:space="preserve"> Funds </w:t>
      </w:r>
      <w:r w:rsidR="00572294" w:rsidRPr="00A12AE4">
        <w:rPr>
          <w:rFonts w:asciiTheme="majorHAnsi" w:hAnsiTheme="majorHAnsi" w:cstheme="majorHAnsi"/>
          <w:color w:val="000000" w:themeColor="text1"/>
          <w:spacing w:val="3"/>
          <w:sz w:val="22"/>
          <w:szCs w:val="22"/>
        </w:rPr>
        <w:lastRenderedPageBreak/>
        <w:t xml:space="preserve">that are </w:t>
      </w:r>
      <w:r w:rsidR="00D932F4" w:rsidRPr="00A12AE4">
        <w:rPr>
          <w:rFonts w:asciiTheme="majorHAnsi" w:hAnsiTheme="majorHAnsi" w:cstheme="majorHAnsi"/>
          <w:color w:val="000000" w:themeColor="text1"/>
          <w:spacing w:val="3"/>
          <w:sz w:val="22"/>
          <w:szCs w:val="22"/>
        </w:rPr>
        <w:t>ready and available are needed to start the life of the business</w:t>
      </w:r>
      <w:r w:rsidR="00DC7DE6" w:rsidRPr="00A12AE4">
        <w:rPr>
          <w:rFonts w:asciiTheme="majorHAnsi" w:hAnsiTheme="majorHAnsi" w:cstheme="majorHAnsi"/>
          <w:color w:val="000000" w:themeColor="text1"/>
          <w:spacing w:val="3"/>
          <w:sz w:val="22"/>
          <w:szCs w:val="22"/>
        </w:rPr>
        <w:t>. Without sufficient funds the day-care nursery’s</w:t>
      </w:r>
      <w:r w:rsidR="00C51F76" w:rsidRPr="00A12AE4">
        <w:rPr>
          <w:rFonts w:asciiTheme="majorHAnsi" w:hAnsiTheme="majorHAnsi" w:cstheme="majorHAnsi"/>
          <w:color w:val="000000" w:themeColor="text1"/>
          <w:spacing w:val="3"/>
          <w:sz w:val="22"/>
          <w:szCs w:val="22"/>
        </w:rPr>
        <w:t xml:space="preserve"> </w:t>
      </w:r>
      <w:r w:rsidR="00DC7DE6" w:rsidRPr="00A12AE4">
        <w:rPr>
          <w:rFonts w:asciiTheme="majorHAnsi" w:hAnsiTheme="majorHAnsi" w:cstheme="majorHAnsi"/>
          <w:color w:val="000000" w:themeColor="text1"/>
          <w:spacing w:val="3"/>
          <w:sz w:val="22"/>
          <w:szCs w:val="22"/>
        </w:rPr>
        <w:t xml:space="preserve">chances of success will </w:t>
      </w:r>
      <w:r w:rsidR="00754309" w:rsidRPr="00A12AE4">
        <w:rPr>
          <w:rFonts w:asciiTheme="majorHAnsi" w:hAnsiTheme="majorHAnsi" w:cstheme="majorHAnsi"/>
          <w:color w:val="000000" w:themeColor="text1"/>
          <w:spacing w:val="3"/>
          <w:sz w:val="22"/>
          <w:szCs w:val="22"/>
        </w:rPr>
        <w:t xml:space="preserve">decline. To explain, there would not be enough </w:t>
      </w:r>
      <w:r w:rsidR="00723562" w:rsidRPr="00A12AE4">
        <w:rPr>
          <w:rFonts w:asciiTheme="majorHAnsi" w:hAnsiTheme="majorHAnsi" w:cstheme="majorHAnsi"/>
          <w:color w:val="000000" w:themeColor="text1"/>
          <w:spacing w:val="3"/>
          <w:sz w:val="22"/>
          <w:szCs w:val="22"/>
        </w:rPr>
        <w:t xml:space="preserve">capital </w:t>
      </w:r>
      <w:r w:rsidR="00311F0F" w:rsidRPr="00A12AE4">
        <w:rPr>
          <w:rFonts w:asciiTheme="majorHAnsi" w:hAnsiTheme="majorHAnsi" w:cstheme="majorHAnsi"/>
          <w:color w:val="000000" w:themeColor="text1"/>
          <w:spacing w:val="3"/>
          <w:sz w:val="22"/>
          <w:szCs w:val="22"/>
        </w:rPr>
        <w:t>to enhance the day-care</w:t>
      </w:r>
      <w:r w:rsidR="00EC4DB6" w:rsidRPr="00A12AE4">
        <w:rPr>
          <w:rFonts w:asciiTheme="majorHAnsi" w:hAnsiTheme="majorHAnsi" w:cstheme="majorHAnsi"/>
          <w:color w:val="000000" w:themeColor="text1"/>
          <w:spacing w:val="3"/>
          <w:sz w:val="22"/>
          <w:szCs w:val="22"/>
        </w:rPr>
        <w:t xml:space="preserve"> and its services (B</w:t>
      </w:r>
      <w:r w:rsidR="00EA77A8" w:rsidRPr="00A12AE4">
        <w:rPr>
          <w:rFonts w:asciiTheme="majorHAnsi" w:hAnsiTheme="majorHAnsi" w:cstheme="majorHAnsi"/>
          <w:color w:val="000000" w:themeColor="text1"/>
          <w:spacing w:val="3"/>
          <w:sz w:val="22"/>
          <w:szCs w:val="22"/>
        </w:rPr>
        <w:t>urke</w:t>
      </w:r>
      <w:r w:rsidR="00EC4DB6" w:rsidRPr="00A12AE4">
        <w:rPr>
          <w:rFonts w:asciiTheme="majorHAnsi" w:hAnsiTheme="majorHAnsi" w:cstheme="majorHAnsi"/>
          <w:color w:val="000000" w:themeColor="text1"/>
          <w:spacing w:val="3"/>
          <w:sz w:val="22"/>
          <w:szCs w:val="22"/>
        </w:rPr>
        <w:t>, R. 2006</w:t>
      </w:r>
      <w:r w:rsidR="00666B53">
        <w:rPr>
          <w:rFonts w:asciiTheme="majorHAnsi" w:hAnsiTheme="majorHAnsi" w:cstheme="majorHAnsi"/>
          <w:color w:val="000000" w:themeColor="text1"/>
          <w:spacing w:val="3"/>
          <w:sz w:val="22"/>
          <w:szCs w:val="22"/>
        </w:rPr>
        <w:t xml:space="preserve"> p101</w:t>
      </w:r>
      <w:r w:rsidR="00EC4DB6" w:rsidRPr="00A12AE4">
        <w:rPr>
          <w:rFonts w:asciiTheme="majorHAnsi" w:hAnsiTheme="majorHAnsi" w:cstheme="majorHAnsi"/>
          <w:color w:val="000000" w:themeColor="text1"/>
          <w:spacing w:val="3"/>
          <w:sz w:val="22"/>
          <w:szCs w:val="22"/>
        </w:rPr>
        <w:t>)</w:t>
      </w:r>
      <w:r w:rsidR="00C51F76" w:rsidRPr="00A12AE4">
        <w:rPr>
          <w:rFonts w:asciiTheme="majorHAnsi" w:hAnsiTheme="majorHAnsi" w:cstheme="majorHAnsi"/>
          <w:color w:val="000000" w:themeColor="text1"/>
          <w:spacing w:val="3"/>
          <w:sz w:val="22"/>
          <w:szCs w:val="22"/>
        </w:rPr>
        <w:t xml:space="preserve">. </w:t>
      </w:r>
      <w:r w:rsidR="00EC4DB6" w:rsidRPr="00A12AE4">
        <w:rPr>
          <w:rFonts w:asciiTheme="majorHAnsi" w:hAnsiTheme="majorHAnsi" w:cstheme="majorHAnsi"/>
          <w:color w:val="000000" w:themeColor="text1"/>
          <w:spacing w:val="3"/>
          <w:sz w:val="22"/>
          <w:szCs w:val="22"/>
        </w:rPr>
        <w:t xml:space="preserve"> </w:t>
      </w:r>
    </w:p>
    <w:p w14:paraId="41B40FC7" w14:textId="77777777" w:rsidR="00B03EC3" w:rsidRPr="00A12AE4" w:rsidRDefault="00B03EC3" w:rsidP="00B03EC3">
      <w:pPr>
        <w:rPr>
          <w:rFonts w:asciiTheme="majorHAnsi" w:hAnsiTheme="majorHAnsi" w:cstheme="majorHAnsi"/>
          <w:sz w:val="22"/>
          <w:szCs w:val="22"/>
        </w:rPr>
      </w:pPr>
    </w:p>
    <w:p w14:paraId="210208A4" w14:textId="104BB9D9" w:rsidR="00AB4236" w:rsidRDefault="00951813" w:rsidP="00B03EC3">
      <w:pPr>
        <w:rPr>
          <w:rFonts w:asciiTheme="majorHAnsi" w:hAnsiTheme="majorHAnsi" w:cstheme="majorHAnsi"/>
          <w:b/>
          <w:bCs/>
          <w:sz w:val="22"/>
          <w:szCs w:val="22"/>
        </w:rPr>
      </w:pPr>
      <w:r w:rsidRPr="00A12AE4">
        <w:rPr>
          <w:rFonts w:asciiTheme="majorHAnsi" w:hAnsiTheme="majorHAnsi" w:cstheme="majorHAnsi"/>
          <w:b/>
          <w:bCs/>
          <w:sz w:val="22"/>
          <w:szCs w:val="22"/>
        </w:rPr>
        <w:t xml:space="preserve">Cash-flow </w:t>
      </w:r>
      <w:r w:rsidR="00CD1FB3" w:rsidRPr="00A12AE4">
        <w:rPr>
          <w:rFonts w:asciiTheme="majorHAnsi" w:hAnsiTheme="majorHAnsi" w:cstheme="majorHAnsi"/>
          <w:b/>
          <w:bCs/>
          <w:sz w:val="22"/>
          <w:szCs w:val="22"/>
        </w:rPr>
        <w:t>Fo</w:t>
      </w:r>
      <w:r w:rsidR="00687544" w:rsidRPr="00A12AE4">
        <w:rPr>
          <w:rFonts w:asciiTheme="majorHAnsi" w:hAnsiTheme="majorHAnsi" w:cstheme="majorHAnsi"/>
          <w:b/>
          <w:bCs/>
          <w:sz w:val="22"/>
          <w:szCs w:val="22"/>
        </w:rPr>
        <w:t>recast</w:t>
      </w:r>
    </w:p>
    <w:p w14:paraId="36F5C757" w14:textId="5121DEF3" w:rsidR="009C19EC" w:rsidRPr="00A12AE4" w:rsidRDefault="00862E7B" w:rsidP="00B03EC3">
      <w:pPr>
        <w:rPr>
          <w:rFonts w:asciiTheme="majorHAnsi" w:hAnsiTheme="majorHAnsi" w:cstheme="majorHAnsi"/>
          <w:sz w:val="22"/>
          <w:szCs w:val="22"/>
        </w:rPr>
      </w:pPr>
      <w:r w:rsidRPr="00A12AE4">
        <w:rPr>
          <w:rFonts w:asciiTheme="majorHAnsi" w:hAnsiTheme="majorHAnsi" w:cstheme="majorHAnsi"/>
          <w:sz w:val="22"/>
          <w:szCs w:val="22"/>
        </w:rPr>
        <w:t>The</w:t>
      </w:r>
      <w:r w:rsidR="00C94FE1" w:rsidRPr="00A12AE4">
        <w:rPr>
          <w:rFonts w:asciiTheme="majorHAnsi" w:hAnsiTheme="majorHAnsi" w:cstheme="majorHAnsi"/>
          <w:sz w:val="22"/>
          <w:szCs w:val="22"/>
        </w:rPr>
        <w:t xml:space="preserve"> cashflow forecast </w:t>
      </w:r>
      <w:r w:rsidR="004F7C83" w:rsidRPr="00A12AE4">
        <w:rPr>
          <w:rFonts w:asciiTheme="majorHAnsi" w:hAnsiTheme="majorHAnsi" w:cstheme="majorHAnsi"/>
          <w:sz w:val="22"/>
          <w:szCs w:val="22"/>
        </w:rPr>
        <w:t>shows the flo</w:t>
      </w:r>
      <w:r w:rsidR="00A75511" w:rsidRPr="00A12AE4">
        <w:rPr>
          <w:rFonts w:asciiTheme="majorHAnsi" w:hAnsiTheme="majorHAnsi" w:cstheme="majorHAnsi"/>
          <w:sz w:val="22"/>
          <w:szCs w:val="22"/>
        </w:rPr>
        <w:t xml:space="preserve">w of money (cash) moving in and out of the business (usually through </w:t>
      </w:r>
      <w:r w:rsidR="00C820DA" w:rsidRPr="00A12AE4">
        <w:rPr>
          <w:rFonts w:asciiTheme="majorHAnsi" w:hAnsiTheme="majorHAnsi" w:cstheme="majorHAnsi"/>
          <w:sz w:val="22"/>
          <w:szCs w:val="22"/>
        </w:rPr>
        <w:t>a</w:t>
      </w:r>
      <w:r w:rsidR="00A75511" w:rsidRPr="00A12AE4">
        <w:rPr>
          <w:rFonts w:asciiTheme="majorHAnsi" w:hAnsiTheme="majorHAnsi" w:cstheme="majorHAnsi"/>
          <w:sz w:val="22"/>
          <w:szCs w:val="22"/>
        </w:rPr>
        <w:t xml:space="preserve"> business’ bank account)</w:t>
      </w:r>
      <w:r w:rsidR="00C820DA" w:rsidRPr="00A12AE4">
        <w:rPr>
          <w:rFonts w:asciiTheme="majorHAnsi" w:hAnsiTheme="majorHAnsi" w:cstheme="majorHAnsi"/>
          <w:sz w:val="22"/>
          <w:szCs w:val="22"/>
        </w:rPr>
        <w:t xml:space="preserve">. Typically, </w:t>
      </w:r>
      <w:r w:rsidR="003C4A18" w:rsidRPr="00A12AE4">
        <w:rPr>
          <w:rFonts w:asciiTheme="majorHAnsi" w:hAnsiTheme="majorHAnsi" w:cstheme="majorHAnsi"/>
          <w:sz w:val="22"/>
          <w:szCs w:val="22"/>
        </w:rPr>
        <w:t xml:space="preserve">the time frame on a cash flow forecast is monthly </w:t>
      </w:r>
      <w:r w:rsidR="00110082" w:rsidRPr="00A12AE4">
        <w:rPr>
          <w:rFonts w:asciiTheme="majorHAnsi" w:hAnsiTheme="majorHAnsi" w:cstheme="majorHAnsi"/>
          <w:sz w:val="22"/>
          <w:szCs w:val="22"/>
        </w:rPr>
        <w:t>to corres</w:t>
      </w:r>
      <w:r w:rsidR="008524CF" w:rsidRPr="00A12AE4">
        <w:rPr>
          <w:rFonts w:asciiTheme="majorHAnsi" w:hAnsiTheme="majorHAnsi" w:cstheme="majorHAnsi"/>
          <w:sz w:val="22"/>
          <w:szCs w:val="22"/>
        </w:rPr>
        <w:t xml:space="preserve">pond </w:t>
      </w:r>
      <w:r w:rsidR="004F09CF" w:rsidRPr="00A12AE4">
        <w:rPr>
          <w:rFonts w:asciiTheme="majorHAnsi" w:hAnsiTheme="majorHAnsi" w:cstheme="majorHAnsi"/>
          <w:sz w:val="22"/>
          <w:szCs w:val="22"/>
        </w:rPr>
        <w:t xml:space="preserve">with </w:t>
      </w:r>
      <w:r w:rsidR="00C72B1B" w:rsidRPr="00A12AE4">
        <w:rPr>
          <w:rFonts w:asciiTheme="majorHAnsi" w:hAnsiTheme="majorHAnsi" w:cstheme="majorHAnsi"/>
          <w:sz w:val="22"/>
          <w:szCs w:val="22"/>
        </w:rPr>
        <w:t>the business accounting period</w:t>
      </w:r>
      <w:r w:rsidR="00F92976" w:rsidRPr="00A12AE4">
        <w:rPr>
          <w:rFonts w:asciiTheme="majorHAnsi" w:hAnsiTheme="majorHAnsi" w:cstheme="majorHAnsi"/>
          <w:sz w:val="22"/>
          <w:szCs w:val="22"/>
        </w:rPr>
        <w:t>. The business accounting period</w:t>
      </w:r>
      <w:r w:rsidRPr="00A12AE4">
        <w:rPr>
          <w:rFonts w:asciiTheme="majorHAnsi" w:hAnsiTheme="majorHAnsi" w:cstheme="majorHAnsi"/>
          <w:sz w:val="22"/>
          <w:szCs w:val="22"/>
        </w:rPr>
        <w:t xml:space="preserve"> usually</w:t>
      </w:r>
      <w:r w:rsidR="00F92976" w:rsidRPr="00A12AE4">
        <w:rPr>
          <w:rFonts w:asciiTheme="majorHAnsi" w:hAnsiTheme="majorHAnsi" w:cstheme="majorHAnsi"/>
          <w:sz w:val="22"/>
          <w:szCs w:val="22"/>
        </w:rPr>
        <w:t xml:space="preserve"> c</w:t>
      </w:r>
      <w:r w:rsidRPr="00A12AE4">
        <w:rPr>
          <w:rFonts w:asciiTheme="majorHAnsi" w:hAnsiTheme="majorHAnsi" w:cstheme="majorHAnsi"/>
          <w:sz w:val="22"/>
          <w:szCs w:val="22"/>
        </w:rPr>
        <w:t>onsists of 12 months. The cash</w:t>
      </w:r>
      <w:r w:rsidR="002D3E51" w:rsidRPr="00A12AE4">
        <w:rPr>
          <w:rFonts w:asciiTheme="majorHAnsi" w:hAnsiTheme="majorHAnsi" w:cstheme="majorHAnsi"/>
          <w:sz w:val="22"/>
          <w:szCs w:val="22"/>
        </w:rPr>
        <w:t xml:space="preserve">flow </w:t>
      </w:r>
      <w:r w:rsidR="001C70B7" w:rsidRPr="00A12AE4">
        <w:rPr>
          <w:rFonts w:asciiTheme="majorHAnsi" w:hAnsiTheme="majorHAnsi" w:cstheme="majorHAnsi"/>
          <w:sz w:val="22"/>
          <w:szCs w:val="22"/>
        </w:rPr>
        <w:t>forecast</w:t>
      </w:r>
      <w:r w:rsidR="00A70D1B" w:rsidRPr="00A12AE4">
        <w:rPr>
          <w:rFonts w:asciiTheme="majorHAnsi" w:hAnsiTheme="majorHAnsi" w:cstheme="majorHAnsi"/>
          <w:sz w:val="22"/>
          <w:szCs w:val="22"/>
        </w:rPr>
        <w:t xml:space="preserve"> is displayed </w:t>
      </w:r>
      <w:r w:rsidR="003866FF" w:rsidRPr="00A12AE4">
        <w:rPr>
          <w:rFonts w:asciiTheme="majorHAnsi" w:hAnsiTheme="majorHAnsi" w:cstheme="majorHAnsi"/>
          <w:sz w:val="22"/>
          <w:szCs w:val="22"/>
        </w:rPr>
        <w:t xml:space="preserve">over </w:t>
      </w:r>
      <w:r w:rsidR="00E77D83" w:rsidRPr="00A12AE4">
        <w:rPr>
          <w:rFonts w:asciiTheme="majorHAnsi" w:hAnsiTheme="majorHAnsi" w:cstheme="majorHAnsi"/>
          <w:sz w:val="22"/>
          <w:szCs w:val="22"/>
        </w:rPr>
        <w:t xml:space="preserve">a number of months </w:t>
      </w:r>
      <w:r w:rsidR="00FD35E2" w:rsidRPr="00A12AE4">
        <w:rPr>
          <w:rFonts w:asciiTheme="majorHAnsi" w:hAnsiTheme="majorHAnsi" w:cstheme="majorHAnsi"/>
          <w:sz w:val="22"/>
          <w:szCs w:val="22"/>
        </w:rPr>
        <w:t xml:space="preserve">and the cashflow forecast serves its </w:t>
      </w:r>
      <w:r w:rsidR="00A6635E" w:rsidRPr="00A12AE4">
        <w:rPr>
          <w:rFonts w:asciiTheme="majorHAnsi" w:hAnsiTheme="majorHAnsi" w:cstheme="majorHAnsi"/>
          <w:sz w:val="22"/>
          <w:szCs w:val="22"/>
        </w:rPr>
        <w:t>purpose</w:t>
      </w:r>
      <w:r w:rsidR="00FD35E2" w:rsidRPr="00A12AE4">
        <w:rPr>
          <w:rFonts w:asciiTheme="majorHAnsi" w:hAnsiTheme="majorHAnsi" w:cstheme="majorHAnsi"/>
          <w:sz w:val="22"/>
          <w:szCs w:val="22"/>
        </w:rPr>
        <w:t xml:space="preserve"> of </w:t>
      </w:r>
      <w:r w:rsidR="00A6635E" w:rsidRPr="00A12AE4">
        <w:rPr>
          <w:rFonts w:asciiTheme="majorHAnsi" w:hAnsiTheme="majorHAnsi" w:cstheme="majorHAnsi"/>
          <w:sz w:val="22"/>
          <w:szCs w:val="22"/>
        </w:rPr>
        <w:t>giving an estimate for the next 12 months</w:t>
      </w:r>
      <w:r w:rsidR="00BB5714" w:rsidRPr="00A12AE4">
        <w:rPr>
          <w:rFonts w:asciiTheme="majorHAnsi" w:hAnsiTheme="majorHAnsi" w:cstheme="majorHAnsi"/>
          <w:sz w:val="22"/>
          <w:szCs w:val="22"/>
        </w:rPr>
        <w:t>, as time advances, the estimated figure</w:t>
      </w:r>
      <w:r w:rsidR="0018212B" w:rsidRPr="00A12AE4">
        <w:rPr>
          <w:rFonts w:asciiTheme="majorHAnsi" w:hAnsiTheme="majorHAnsi" w:cstheme="majorHAnsi"/>
          <w:sz w:val="22"/>
          <w:szCs w:val="22"/>
        </w:rPr>
        <w:t>s</w:t>
      </w:r>
      <w:r w:rsidR="00BB5714" w:rsidRPr="00A12AE4">
        <w:rPr>
          <w:rFonts w:asciiTheme="majorHAnsi" w:hAnsiTheme="majorHAnsi" w:cstheme="majorHAnsi"/>
          <w:sz w:val="22"/>
          <w:szCs w:val="22"/>
        </w:rPr>
        <w:t xml:space="preserve"> on the</w:t>
      </w:r>
      <w:r w:rsidR="00D402DC" w:rsidRPr="00A12AE4">
        <w:rPr>
          <w:rFonts w:asciiTheme="majorHAnsi" w:hAnsiTheme="majorHAnsi" w:cstheme="majorHAnsi"/>
          <w:sz w:val="22"/>
          <w:szCs w:val="22"/>
        </w:rPr>
        <w:t xml:space="preserve"> cash flow forecast </w:t>
      </w:r>
      <w:r w:rsidR="0018212B" w:rsidRPr="00A12AE4">
        <w:rPr>
          <w:rFonts w:asciiTheme="majorHAnsi" w:hAnsiTheme="majorHAnsi" w:cstheme="majorHAnsi"/>
          <w:sz w:val="22"/>
          <w:szCs w:val="22"/>
        </w:rPr>
        <w:t>are updated with the actual figures</w:t>
      </w:r>
      <w:r w:rsidR="004B030A" w:rsidRPr="00A12AE4">
        <w:rPr>
          <w:rFonts w:asciiTheme="majorHAnsi" w:hAnsiTheme="majorHAnsi" w:cstheme="majorHAnsi"/>
          <w:sz w:val="22"/>
          <w:szCs w:val="22"/>
        </w:rPr>
        <w:t xml:space="preserve">. It is possible that the estimated </w:t>
      </w:r>
      <w:r w:rsidR="000D43FA" w:rsidRPr="00A12AE4">
        <w:rPr>
          <w:rFonts w:asciiTheme="majorHAnsi" w:hAnsiTheme="majorHAnsi" w:cstheme="majorHAnsi"/>
          <w:sz w:val="22"/>
          <w:szCs w:val="22"/>
        </w:rPr>
        <w:t xml:space="preserve">figures can be revised when it is based on current trends. </w:t>
      </w:r>
      <w:r w:rsidR="009C19EC" w:rsidRPr="00A12AE4">
        <w:rPr>
          <w:rFonts w:asciiTheme="majorHAnsi" w:hAnsiTheme="majorHAnsi" w:cstheme="majorHAnsi"/>
          <w:sz w:val="22"/>
          <w:szCs w:val="22"/>
        </w:rPr>
        <w:t xml:space="preserve">The cashflow forecast </w:t>
      </w:r>
      <w:r w:rsidR="00EA7450" w:rsidRPr="00A12AE4">
        <w:rPr>
          <w:rFonts w:asciiTheme="majorHAnsi" w:hAnsiTheme="majorHAnsi" w:cstheme="majorHAnsi"/>
          <w:sz w:val="22"/>
          <w:szCs w:val="22"/>
        </w:rPr>
        <w:t xml:space="preserve">is set up on a database format or </w:t>
      </w:r>
      <w:r w:rsidR="00B65842" w:rsidRPr="00A12AE4">
        <w:rPr>
          <w:rFonts w:asciiTheme="majorHAnsi" w:hAnsiTheme="majorHAnsi" w:cstheme="majorHAnsi"/>
          <w:sz w:val="22"/>
          <w:szCs w:val="22"/>
        </w:rPr>
        <w:t>computerised spreadsheet such as Microsoft Excel</w:t>
      </w:r>
      <w:r w:rsidR="00F8585D" w:rsidRPr="00A12AE4">
        <w:rPr>
          <w:rFonts w:asciiTheme="majorHAnsi" w:hAnsiTheme="majorHAnsi" w:cstheme="majorHAnsi"/>
          <w:sz w:val="22"/>
          <w:szCs w:val="22"/>
        </w:rPr>
        <w:t xml:space="preserve">, </w:t>
      </w:r>
      <w:r w:rsidR="006D7FB3" w:rsidRPr="00A12AE4">
        <w:rPr>
          <w:rFonts w:asciiTheme="majorHAnsi" w:hAnsiTheme="majorHAnsi" w:cstheme="majorHAnsi"/>
          <w:sz w:val="22"/>
          <w:szCs w:val="22"/>
        </w:rPr>
        <w:t>Google Sheets</w:t>
      </w:r>
      <w:r w:rsidR="00A75808" w:rsidRPr="00A12AE4">
        <w:rPr>
          <w:rFonts w:asciiTheme="majorHAnsi" w:hAnsiTheme="majorHAnsi" w:cstheme="majorHAnsi"/>
          <w:sz w:val="22"/>
          <w:szCs w:val="22"/>
        </w:rPr>
        <w:t xml:space="preserve"> and Apple Numbers</w:t>
      </w:r>
      <w:r w:rsidR="0082286E" w:rsidRPr="00A12AE4">
        <w:rPr>
          <w:rFonts w:asciiTheme="majorHAnsi" w:hAnsiTheme="majorHAnsi" w:cstheme="majorHAnsi"/>
          <w:sz w:val="22"/>
          <w:szCs w:val="22"/>
        </w:rPr>
        <w:t xml:space="preserve">. The software calculates and updates </w:t>
      </w:r>
      <w:r w:rsidR="002D073F" w:rsidRPr="00A12AE4">
        <w:rPr>
          <w:rFonts w:asciiTheme="majorHAnsi" w:hAnsiTheme="majorHAnsi" w:cstheme="majorHAnsi"/>
          <w:sz w:val="22"/>
          <w:szCs w:val="22"/>
        </w:rPr>
        <w:t>the figures automatically</w:t>
      </w:r>
      <w:r w:rsidR="000E08E3" w:rsidRPr="00A12AE4">
        <w:rPr>
          <w:rFonts w:asciiTheme="majorHAnsi" w:hAnsiTheme="majorHAnsi" w:cstheme="majorHAnsi"/>
          <w:sz w:val="22"/>
          <w:szCs w:val="22"/>
        </w:rPr>
        <w:t xml:space="preserve"> on the cashflow forecast</w:t>
      </w:r>
      <w:r w:rsidR="00B74B83" w:rsidRPr="00A12AE4">
        <w:rPr>
          <w:rFonts w:asciiTheme="majorHAnsi" w:hAnsiTheme="majorHAnsi" w:cstheme="majorHAnsi"/>
          <w:sz w:val="22"/>
          <w:szCs w:val="22"/>
        </w:rPr>
        <w:t>. The cash</w:t>
      </w:r>
      <w:r w:rsidR="000E08E3" w:rsidRPr="00A12AE4">
        <w:rPr>
          <w:rFonts w:asciiTheme="majorHAnsi" w:hAnsiTheme="majorHAnsi" w:cstheme="majorHAnsi"/>
          <w:sz w:val="22"/>
          <w:szCs w:val="22"/>
        </w:rPr>
        <w:t xml:space="preserve">flow forecast can help one identify </w:t>
      </w:r>
      <w:r w:rsidR="002A03AF" w:rsidRPr="00A12AE4">
        <w:rPr>
          <w:rFonts w:asciiTheme="majorHAnsi" w:hAnsiTheme="majorHAnsi" w:cstheme="majorHAnsi"/>
          <w:sz w:val="22"/>
          <w:szCs w:val="22"/>
        </w:rPr>
        <w:t>areas of risks as well as checking the closing balance</w:t>
      </w:r>
      <w:r w:rsidR="00B42908" w:rsidRPr="00A12AE4">
        <w:rPr>
          <w:rFonts w:asciiTheme="majorHAnsi" w:hAnsiTheme="majorHAnsi" w:cstheme="majorHAnsi"/>
          <w:sz w:val="22"/>
          <w:szCs w:val="22"/>
        </w:rPr>
        <w:t xml:space="preserve"> (Burke</w:t>
      </w:r>
      <w:r w:rsidR="00F01954" w:rsidRPr="00A12AE4">
        <w:rPr>
          <w:rFonts w:asciiTheme="majorHAnsi" w:hAnsiTheme="majorHAnsi" w:cstheme="majorHAnsi"/>
          <w:sz w:val="22"/>
          <w:szCs w:val="22"/>
        </w:rPr>
        <w:t>,</w:t>
      </w:r>
      <w:r w:rsidR="00760378" w:rsidRPr="00A12AE4">
        <w:rPr>
          <w:rFonts w:asciiTheme="majorHAnsi" w:hAnsiTheme="majorHAnsi" w:cstheme="majorHAnsi"/>
          <w:sz w:val="22"/>
          <w:szCs w:val="22"/>
        </w:rPr>
        <w:t xml:space="preserve"> </w:t>
      </w:r>
      <w:r w:rsidR="00412149" w:rsidRPr="00A12AE4">
        <w:rPr>
          <w:rFonts w:asciiTheme="majorHAnsi" w:hAnsiTheme="majorHAnsi" w:cstheme="majorHAnsi"/>
          <w:sz w:val="22"/>
          <w:szCs w:val="22"/>
        </w:rPr>
        <w:t>R.</w:t>
      </w:r>
      <w:r w:rsidR="005750DB" w:rsidRPr="00A12AE4">
        <w:rPr>
          <w:rFonts w:asciiTheme="majorHAnsi" w:hAnsiTheme="majorHAnsi" w:cstheme="majorHAnsi"/>
          <w:sz w:val="22"/>
          <w:szCs w:val="22"/>
        </w:rPr>
        <w:t xml:space="preserve"> </w:t>
      </w:r>
      <w:r w:rsidR="00F01954" w:rsidRPr="00A12AE4">
        <w:rPr>
          <w:rFonts w:asciiTheme="majorHAnsi" w:hAnsiTheme="majorHAnsi" w:cstheme="majorHAnsi"/>
          <w:sz w:val="22"/>
          <w:szCs w:val="22"/>
        </w:rPr>
        <w:t>2006</w:t>
      </w:r>
      <w:r w:rsidR="00EB1AD6">
        <w:rPr>
          <w:rFonts w:asciiTheme="majorHAnsi" w:hAnsiTheme="majorHAnsi" w:cstheme="majorHAnsi"/>
          <w:sz w:val="22"/>
          <w:szCs w:val="22"/>
        </w:rPr>
        <w:t xml:space="preserve"> p124</w:t>
      </w:r>
      <w:r w:rsidR="00386A51">
        <w:rPr>
          <w:rFonts w:asciiTheme="majorHAnsi" w:hAnsiTheme="majorHAnsi" w:cstheme="majorHAnsi"/>
          <w:sz w:val="22"/>
          <w:szCs w:val="22"/>
        </w:rPr>
        <w:t>).</w:t>
      </w:r>
      <w:r w:rsidR="00B42908" w:rsidRPr="00A12AE4">
        <w:rPr>
          <w:rFonts w:asciiTheme="majorHAnsi" w:hAnsiTheme="majorHAnsi" w:cstheme="majorHAnsi"/>
          <w:sz w:val="22"/>
          <w:szCs w:val="22"/>
        </w:rPr>
        <w:t xml:space="preserve"> </w:t>
      </w:r>
    </w:p>
    <w:p w14:paraId="59C518B2" w14:textId="377A7BBD" w:rsidR="00C62D8F" w:rsidRDefault="00C62D8F" w:rsidP="00B03EC3">
      <w:pPr>
        <w:rPr>
          <w:rFonts w:asciiTheme="majorHAnsi" w:hAnsiTheme="majorHAnsi" w:cstheme="majorHAnsi"/>
          <w:b/>
          <w:bCs/>
        </w:rPr>
      </w:pPr>
    </w:p>
    <w:p w14:paraId="4609005A" w14:textId="44830F8F" w:rsidR="00D11A84" w:rsidRPr="00887E9F" w:rsidRDefault="002B6766" w:rsidP="00B03EC3">
      <w:pPr>
        <w:rPr>
          <w:rFonts w:asciiTheme="majorHAnsi" w:hAnsiTheme="majorHAnsi" w:cstheme="majorHAnsi"/>
          <w:sz w:val="22"/>
          <w:szCs w:val="22"/>
        </w:rPr>
      </w:pPr>
      <w:r w:rsidRPr="00887E9F">
        <w:rPr>
          <w:rFonts w:asciiTheme="majorHAnsi" w:hAnsiTheme="majorHAnsi" w:cstheme="majorHAnsi"/>
          <w:sz w:val="22"/>
          <w:szCs w:val="22"/>
        </w:rPr>
        <w:t>Below is Tiny Toes day</w:t>
      </w:r>
      <w:r w:rsidR="001300CD" w:rsidRPr="00887E9F">
        <w:rPr>
          <w:rFonts w:asciiTheme="majorHAnsi" w:hAnsiTheme="majorHAnsi" w:cstheme="majorHAnsi"/>
          <w:sz w:val="22"/>
          <w:szCs w:val="22"/>
        </w:rPr>
        <w:t>-</w:t>
      </w:r>
      <w:r w:rsidRPr="00887E9F">
        <w:rPr>
          <w:rFonts w:asciiTheme="majorHAnsi" w:hAnsiTheme="majorHAnsi" w:cstheme="majorHAnsi"/>
          <w:sz w:val="22"/>
          <w:szCs w:val="22"/>
        </w:rPr>
        <w:t xml:space="preserve">care </w:t>
      </w:r>
      <w:r w:rsidR="001300CD" w:rsidRPr="00887E9F">
        <w:rPr>
          <w:rFonts w:asciiTheme="majorHAnsi" w:hAnsiTheme="majorHAnsi" w:cstheme="majorHAnsi"/>
          <w:sz w:val="22"/>
          <w:szCs w:val="22"/>
        </w:rPr>
        <w:t>nursery’s</w:t>
      </w:r>
      <w:r w:rsidR="00E449C4" w:rsidRPr="00887E9F">
        <w:rPr>
          <w:rFonts w:asciiTheme="majorHAnsi" w:hAnsiTheme="majorHAnsi" w:cstheme="majorHAnsi"/>
          <w:sz w:val="22"/>
          <w:szCs w:val="22"/>
        </w:rPr>
        <w:t xml:space="preserve"> </w:t>
      </w:r>
      <w:r w:rsidR="001300CD" w:rsidRPr="00887E9F">
        <w:rPr>
          <w:rFonts w:asciiTheme="majorHAnsi" w:hAnsiTheme="majorHAnsi" w:cstheme="majorHAnsi"/>
          <w:sz w:val="22"/>
          <w:szCs w:val="22"/>
        </w:rPr>
        <w:t>cash-flow fore</w:t>
      </w:r>
      <w:r w:rsidR="005C0688" w:rsidRPr="00887E9F">
        <w:rPr>
          <w:rFonts w:asciiTheme="majorHAnsi" w:hAnsiTheme="majorHAnsi" w:cstheme="majorHAnsi"/>
          <w:sz w:val="22"/>
          <w:szCs w:val="22"/>
        </w:rPr>
        <w:t xml:space="preserve">cast of </w:t>
      </w:r>
      <w:r w:rsidR="00D11A84" w:rsidRPr="00887E9F">
        <w:rPr>
          <w:rFonts w:asciiTheme="majorHAnsi" w:hAnsiTheme="majorHAnsi" w:cstheme="majorHAnsi"/>
          <w:sz w:val="22"/>
          <w:szCs w:val="22"/>
        </w:rPr>
        <w:t>12 month</w:t>
      </w:r>
      <w:r w:rsidR="00636B21">
        <w:rPr>
          <w:rFonts w:asciiTheme="majorHAnsi" w:hAnsiTheme="majorHAnsi" w:cstheme="majorHAnsi"/>
          <w:sz w:val="22"/>
          <w:szCs w:val="22"/>
        </w:rPr>
        <w:t>s.</w:t>
      </w:r>
    </w:p>
    <w:p w14:paraId="6A41E692" w14:textId="5DA2A770" w:rsidR="00C62D8F" w:rsidRPr="0003086B" w:rsidRDefault="00703461" w:rsidP="008E0222">
      <w:pPr>
        <w:rPr>
          <w:rFonts w:asciiTheme="majorHAnsi" w:hAnsiTheme="majorHAnsi" w:cstheme="majorHAnsi"/>
        </w:rPr>
      </w:pPr>
      <w:r>
        <w:rPr>
          <w:noProof/>
        </w:rPr>
        <w:drawing>
          <wp:anchor distT="0" distB="0" distL="114300" distR="114300" simplePos="0" relativeHeight="251660292" behindDoc="0" locked="0" layoutInCell="1" allowOverlap="1" wp14:anchorId="54876A5E" wp14:editId="2367FB10">
            <wp:simplePos x="0" y="0"/>
            <wp:positionH relativeFrom="column">
              <wp:posOffset>-182880</wp:posOffset>
            </wp:positionH>
            <wp:positionV relativeFrom="paragraph">
              <wp:posOffset>207010</wp:posOffset>
            </wp:positionV>
            <wp:extent cx="5638800" cy="3779520"/>
            <wp:effectExtent l="0" t="0" r="0" b="508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38800" cy="3779520"/>
                    </a:xfrm>
                    <a:prstGeom prst="rect">
                      <a:avLst/>
                    </a:prstGeom>
                  </pic:spPr>
                </pic:pic>
              </a:graphicData>
            </a:graphic>
            <wp14:sizeRelH relativeFrom="margin">
              <wp14:pctWidth>0</wp14:pctWidth>
            </wp14:sizeRelH>
            <wp14:sizeRelV relativeFrom="margin">
              <wp14:pctHeight>0</wp14:pctHeight>
            </wp14:sizeRelV>
          </wp:anchor>
        </w:drawing>
      </w:r>
    </w:p>
    <w:p w14:paraId="5AA82509" w14:textId="550D3F14" w:rsidR="00FF4B60" w:rsidRDefault="00FF4B60" w:rsidP="00B03EC3">
      <w:pPr>
        <w:rPr>
          <w:rFonts w:asciiTheme="majorHAnsi" w:hAnsiTheme="majorHAnsi" w:cstheme="majorHAnsi"/>
        </w:rPr>
      </w:pPr>
    </w:p>
    <w:p w14:paraId="79BBCD32" w14:textId="67E7947E" w:rsidR="009365D2" w:rsidRDefault="009365D2" w:rsidP="00B03EC3">
      <w:pPr>
        <w:rPr>
          <w:rFonts w:asciiTheme="majorHAnsi" w:hAnsiTheme="majorHAnsi" w:cstheme="majorHAnsi"/>
        </w:rPr>
      </w:pPr>
    </w:p>
    <w:p w14:paraId="4BC12844" w14:textId="1D7C5CBA" w:rsidR="00970F5B" w:rsidRPr="00887E9F" w:rsidRDefault="000777AC" w:rsidP="00B03EC3">
      <w:pPr>
        <w:rPr>
          <w:rFonts w:asciiTheme="majorHAnsi" w:hAnsiTheme="majorHAnsi" w:cstheme="majorHAnsi"/>
          <w:sz w:val="22"/>
          <w:szCs w:val="22"/>
        </w:rPr>
      </w:pPr>
      <w:r w:rsidRPr="00887E9F">
        <w:rPr>
          <w:rFonts w:asciiTheme="majorHAnsi" w:hAnsiTheme="majorHAnsi" w:cstheme="majorHAnsi"/>
          <w:sz w:val="22"/>
          <w:szCs w:val="22"/>
        </w:rPr>
        <w:t xml:space="preserve">The income section of the cashflow forecast includes cash from </w:t>
      </w:r>
      <w:r w:rsidR="00DB44B9">
        <w:rPr>
          <w:rFonts w:asciiTheme="majorHAnsi" w:hAnsiTheme="majorHAnsi" w:cstheme="majorHAnsi"/>
          <w:sz w:val="22"/>
          <w:szCs w:val="22"/>
        </w:rPr>
        <w:t>enrolment</w:t>
      </w:r>
      <w:r w:rsidR="00C47976">
        <w:rPr>
          <w:rFonts w:asciiTheme="majorHAnsi" w:hAnsiTheme="majorHAnsi" w:cstheme="majorHAnsi"/>
          <w:sz w:val="22"/>
          <w:szCs w:val="22"/>
        </w:rPr>
        <w:t xml:space="preserve"> fee</w:t>
      </w:r>
      <w:r w:rsidRPr="00887E9F">
        <w:rPr>
          <w:rFonts w:asciiTheme="majorHAnsi" w:hAnsiTheme="majorHAnsi" w:cstheme="majorHAnsi"/>
          <w:sz w:val="22"/>
          <w:szCs w:val="22"/>
        </w:rPr>
        <w:t>, owner</w:t>
      </w:r>
      <w:r w:rsidR="00D80D06" w:rsidRPr="00887E9F">
        <w:rPr>
          <w:rFonts w:asciiTheme="majorHAnsi" w:hAnsiTheme="majorHAnsi" w:cstheme="majorHAnsi"/>
          <w:sz w:val="22"/>
          <w:szCs w:val="22"/>
        </w:rPr>
        <w:t>’</w:t>
      </w:r>
      <w:r w:rsidRPr="00887E9F">
        <w:rPr>
          <w:rFonts w:asciiTheme="majorHAnsi" w:hAnsiTheme="majorHAnsi" w:cstheme="majorHAnsi"/>
          <w:sz w:val="22"/>
          <w:szCs w:val="22"/>
        </w:rPr>
        <w:t>s capital</w:t>
      </w:r>
      <w:r w:rsidR="00D80D06" w:rsidRPr="00887E9F">
        <w:rPr>
          <w:rFonts w:asciiTheme="majorHAnsi" w:hAnsiTheme="majorHAnsi" w:cstheme="majorHAnsi"/>
          <w:sz w:val="22"/>
          <w:szCs w:val="22"/>
        </w:rPr>
        <w:t xml:space="preserve"> and the welsh government grant. </w:t>
      </w:r>
      <w:r w:rsidR="00096989" w:rsidRPr="00887E9F">
        <w:rPr>
          <w:rFonts w:asciiTheme="majorHAnsi" w:hAnsiTheme="majorHAnsi" w:cstheme="majorHAnsi"/>
          <w:sz w:val="22"/>
          <w:szCs w:val="22"/>
        </w:rPr>
        <w:t xml:space="preserve">The expenses section </w:t>
      </w:r>
      <w:r w:rsidR="009F4C76" w:rsidRPr="00887E9F">
        <w:rPr>
          <w:rFonts w:asciiTheme="majorHAnsi" w:hAnsiTheme="majorHAnsi" w:cstheme="majorHAnsi"/>
          <w:sz w:val="22"/>
          <w:szCs w:val="22"/>
        </w:rPr>
        <w:t xml:space="preserve">includes the rent of the premises, wages of the staff and owner, </w:t>
      </w:r>
      <w:r w:rsidR="00AD2D81" w:rsidRPr="00887E9F">
        <w:rPr>
          <w:rFonts w:asciiTheme="majorHAnsi" w:hAnsiTheme="majorHAnsi" w:cstheme="majorHAnsi"/>
          <w:sz w:val="22"/>
          <w:szCs w:val="22"/>
        </w:rPr>
        <w:t xml:space="preserve">taxes, national insurance, equipment required, </w:t>
      </w:r>
      <w:r w:rsidR="008F6B80" w:rsidRPr="00887E9F">
        <w:rPr>
          <w:rFonts w:asciiTheme="majorHAnsi" w:hAnsiTheme="majorHAnsi" w:cstheme="majorHAnsi"/>
          <w:sz w:val="22"/>
          <w:szCs w:val="22"/>
        </w:rPr>
        <w:t>utility bills such as gas/electric</w:t>
      </w:r>
      <w:r w:rsidR="007C2950" w:rsidRPr="00887E9F">
        <w:rPr>
          <w:rFonts w:asciiTheme="majorHAnsi" w:hAnsiTheme="majorHAnsi" w:cstheme="majorHAnsi"/>
          <w:sz w:val="22"/>
          <w:szCs w:val="22"/>
        </w:rPr>
        <w:t xml:space="preserve">/water, telephone and broadband </w:t>
      </w:r>
      <w:r w:rsidR="000C41F4" w:rsidRPr="00887E9F">
        <w:rPr>
          <w:rFonts w:asciiTheme="majorHAnsi" w:hAnsiTheme="majorHAnsi" w:cstheme="majorHAnsi"/>
          <w:sz w:val="22"/>
          <w:szCs w:val="22"/>
        </w:rPr>
        <w:t xml:space="preserve">bills, council tax, building insurances, </w:t>
      </w:r>
      <w:r w:rsidR="00517DF9" w:rsidRPr="00887E9F">
        <w:rPr>
          <w:rFonts w:asciiTheme="majorHAnsi" w:hAnsiTheme="majorHAnsi" w:cstheme="majorHAnsi"/>
          <w:sz w:val="22"/>
          <w:szCs w:val="22"/>
        </w:rPr>
        <w:t xml:space="preserve">advertising fees, accountant fees, healthy food and nappies/wipes for </w:t>
      </w:r>
      <w:r w:rsidR="0021795F" w:rsidRPr="00887E9F">
        <w:rPr>
          <w:rFonts w:asciiTheme="majorHAnsi" w:hAnsiTheme="majorHAnsi" w:cstheme="majorHAnsi"/>
          <w:sz w:val="22"/>
          <w:szCs w:val="22"/>
        </w:rPr>
        <w:t xml:space="preserve">the enrolled children. </w:t>
      </w:r>
      <w:r w:rsidR="00E47C76" w:rsidRPr="00887E9F">
        <w:rPr>
          <w:rFonts w:asciiTheme="majorHAnsi" w:hAnsiTheme="majorHAnsi" w:cstheme="majorHAnsi"/>
          <w:sz w:val="22"/>
          <w:szCs w:val="22"/>
        </w:rPr>
        <w:t xml:space="preserve">The bottom of the cashflow forecast highlights the net-cashflow, opening balance and closing balance. </w:t>
      </w:r>
      <w:r w:rsidR="00A659C2" w:rsidRPr="00887E9F">
        <w:rPr>
          <w:rFonts w:asciiTheme="majorHAnsi" w:hAnsiTheme="majorHAnsi" w:cstheme="majorHAnsi"/>
          <w:sz w:val="22"/>
          <w:szCs w:val="22"/>
        </w:rPr>
        <w:t>In the first month of January</w:t>
      </w:r>
      <w:r w:rsidR="00AE6F21" w:rsidRPr="00887E9F">
        <w:rPr>
          <w:rFonts w:asciiTheme="majorHAnsi" w:hAnsiTheme="majorHAnsi" w:cstheme="majorHAnsi"/>
          <w:sz w:val="22"/>
          <w:szCs w:val="22"/>
        </w:rPr>
        <w:t xml:space="preserve">, the </w:t>
      </w:r>
      <w:r w:rsidR="002B5975">
        <w:rPr>
          <w:rFonts w:asciiTheme="majorHAnsi" w:hAnsiTheme="majorHAnsi" w:cstheme="majorHAnsi"/>
          <w:sz w:val="22"/>
          <w:szCs w:val="22"/>
        </w:rPr>
        <w:t xml:space="preserve">cash from enrolment </w:t>
      </w:r>
      <w:r w:rsidR="00254AE0">
        <w:rPr>
          <w:rFonts w:asciiTheme="majorHAnsi" w:hAnsiTheme="majorHAnsi" w:cstheme="majorHAnsi"/>
          <w:sz w:val="22"/>
          <w:szCs w:val="22"/>
        </w:rPr>
        <w:t>was</w:t>
      </w:r>
      <w:r w:rsidR="00AE6F21" w:rsidRPr="00887E9F">
        <w:rPr>
          <w:rFonts w:asciiTheme="majorHAnsi" w:hAnsiTheme="majorHAnsi" w:cstheme="majorHAnsi"/>
          <w:sz w:val="22"/>
          <w:szCs w:val="22"/>
        </w:rPr>
        <w:t xml:space="preserve"> </w:t>
      </w:r>
      <w:r w:rsidR="009A7A46" w:rsidRPr="00887E9F">
        <w:rPr>
          <w:rFonts w:asciiTheme="majorHAnsi" w:hAnsiTheme="majorHAnsi" w:cstheme="majorHAnsi"/>
          <w:sz w:val="22"/>
          <w:szCs w:val="22"/>
        </w:rPr>
        <w:t>£</w:t>
      </w:r>
      <w:r w:rsidR="00AE6F21" w:rsidRPr="00887E9F">
        <w:rPr>
          <w:rFonts w:asciiTheme="majorHAnsi" w:hAnsiTheme="majorHAnsi" w:cstheme="majorHAnsi"/>
          <w:sz w:val="22"/>
          <w:szCs w:val="22"/>
        </w:rPr>
        <w:t>5</w:t>
      </w:r>
      <w:r w:rsidR="00E33583" w:rsidRPr="00887E9F">
        <w:rPr>
          <w:rFonts w:asciiTheme="majorHAnsi" w:hAnsiTheme="majorHAnsi" w:cstheme="majorHAnsi"/>
          <w:sz w:val="22"/>
          <w:szCs w:val="22"/>
        </w:rPr>
        <w:t>,</w:t>
      </w:r>
      <w:r w:rsidR="00AE6F21" w:rsidRPr="00887E9F">
        <w:rPr>
          <w:rFonts w:asciiTheme="majorHAnsi" w:hAnsiTheme="majorHAnsi" w:cstheme="majorHAnsi"/>
          <w:sz w:val="22"/>
          <w:szCs w:val="22"/>
        </w:rPr>
        <w:t>428</w:t>
      </w:r>
      <w:r w:rsidR="00E33583" w:rsidRPr="00887E9F">
        <w:rPr>
          <w:rFonts w:asciiTheme="majorHAnsi" w:hAnsiTheme="majorHAnsi" w:cstheme="majorHAnsi"/>
          <w:sz w:val="22"/>
          <w:szCs w:val="22"/>
        </w:rPr>
        <w:t xml:space="preserve"> and total expenses </w:t>
      </w:r>
      <w:r w:rsidR="00254AE0">
        <w:rPr>
          <w:rFonts w:asciiTheme="majorHAnsi" w:hAnsiTheme="majorHAnsi" w:cstheme="majorHAnsi"/>
          <w:sz w:val="22"/>
          <w:szCs w:val="22"/>
        </w:rPr>
        <w:t>was</w:t>
      </w:r>
      <w:r w:rsidR="00C13393" w:rsidRPr="00887E9F">
        <w:rPr>
          <w:rFonts w:asciiTheme="majorHAnsi" w:hAnsiTheme="majorHAnsi" w:cstheme="majorHAnsi"/>
          <w:sz w:val="22"/>
          <w:szCs w:val="22"/>
        </w:rPr>
        <w:t xml:space="preserve"> </w:t>
      </w:r>
      <w:r w:rsidR="009A7A46" w:rsidRPr="00887E9F">
        <w:rPr>
          <w:rFonts w:asciiTheme="majorHAnsi" w:hAnsiTheme="majorHAnsi" w:cstheme="majorHAnsi"/>
          <w:sz w:val="22"/>
          <w:szCs w:val="22"/>
        </w:rPr>
        <w:t>£</w:t>
      </w:r>
      <w:r w:rsidR="00C13393" w:rsidRPr="00887E9F">
        <w:rPr>
          <w:rFonts w:asciiTheme="majorHAnsi" w:hAnsiTheme="majorHAnsi" w:cstheme="majorHAnsi"/>
          <w:sz w:val="22"/>
          <w:szCs w:val="22"/>
        </w:rPr>
        <w:t xml:space="preserve">7,643.32. </w:t>
      </w:r>
      <w:r w:rsidR="00CF187E" w:rsidRPr="00887E9F">
        <w:rPr>
          <w:rFonts w:asciiTheme="majorHAnsi" w:hAnsiTheme="majorHAnsi" w:cstheme="majorHAnsi"/>
          <w:sz w:val="22"/>
          <w:szCs w:val="22"/>
        </w:rPr>
        <w:t xml:space="preserve">In the months of February and March, the </w:t>
      </w:r>
      <w:r w:rsidR="00416E61">
        <w:rPr>
          <w:rFonts w:asciiTheme="majorHAnsi" w:hAnsiTheme="majorHAnsi" w:cstheme="majorHAnsi"/>
          <w:sz w:val="22"/>
          <w:szCs w:val="22"/>
        </w:rPr>
        <w:t xml:space="preserve">cash from enrolment </w:t>
      </w:r>
      <w:r w:rsidR="00557428">
        <w:rPr>
          <w:rFonts w:asciiTheme="majorHAnsi" w:hAnsiTheme="majorHAnsi" w:cstheme="majorHAnsi"/>
          <w:sz w:val="22"/>
          <w:szCs w:val="22"/>
        </w:rPr>
        <w:t>was</w:t>
      </w:r>
      <w:r w:rsidR="00CF187E" w:rsidRPr="00887E9F">
        <w:rPr>
          <w:rFonts w:asciiTheme="majorHAnsi" w:hAnsiTheme="majorHAnsi" w:cstheme="majorHAnsi"/>
          <w:sz w:val="22"/>
          <w:szCs w:val="22"/>
        </w:rPr>
        <w:t xml:space="preserve"> </w:t>
      </w:r>
      <w:r w:rsidR="009A7A46" w:rsidRPr="00887E9F">
        <w:rPr>
          <w:rFonts w:asciiTheme="majorHAnsi" w:hAnsiTheme="majorHAnsi" w:cstheme="majorHAnsi"/>
          <w:sz w:val="22"/>
          <w:szCs w:val="22"/>
        </w:rPr>
        <w:t>£</w:t>
      </w:r>
      <w:r w:rsidR="00CF187E" w:rsidRPr="00887E9F">
        <w:rPr>
          <w:rFonts w:asciiTheme="majorHAnsi" w:hAnsiTheme="majorHAnsi" w:cstheme="majorHAnsi"/>
          <w:sz w:val="22"/>
          <w:szCs w:val="22"/>
        </w:rPr>
        <w:t>6,</w:t>
      </w:r>
      <w:r w:rsidR="00C80694" w:rsidRPr="00887E9F">
        <w:rPr>
          <w:rFonts w:asciiTheme="majorHAnsi" w:hAnsiTheme="majorHAnsi" w:cstheme="majorHAnsi"/>
          <w:sz w:val="22"/>
          <w:szCs w:val="22"/>
        </w:rPr>
        <w:t xml:space="preserve">928 and in April due to the half term </w:t>
      </w:r>
      <w:r w:rsidR="00BC2094" w:rsidRPr="00887E9F">
        <w:rPr>
          <w:rFonts w:asciiTheme="majorHAnsi" w:hAnsiTheme="majorHAnsi" w:cstheme="majorHAnsi"/>
          <w:sz w:val="22"/>
          <w:szCs w:val="22"/>
        </w:rPr>
        <w:t xml:space="preserve">holiday the business </w:t>
      </w:r>
      <w:r w:rsidR="00BC2094" w:rsidRPr="00887E9F">
        <w:rPr>
          <w:rFonts w:asciiTheme="majorHAnsi" w:hAnsiTheme="majorHAnsi" w:cstheme="majorHAnsi"/>
          <w:sz w:val="22"/>
          <w:szCs w:val="22"/>
        </w:rPr>
        <w:lastRenderedPageBreak/>
        <w:t xml:space="preserve">generated only </w:t>
      </w:r>
      <w:r w:rsidR="009A7A46" w:rsidRPr="00887E9F">
        <w:rPr>
          <w:rFonts w:asciiTheme="majorHAnsi" w:hAnsiTheme="majorHAnsi" w:cstheme="majorHAnsi"/>
          <w:sz w:val="22"/>
          <w:szCs w:val="22"/>
        </w:rPr>
        <w:t>£</w:t>
      </w:r>
      <w:r w:rsidR="00BC2094" w:rsidRPr="00887E9F">
        <w:rPr>
          <w:rFonts w:asciiTheme="majorHAnsi" w:hAnsiTheme="majorHAnsi" w:cstheme="majorHAnsi"/>
          <w:sz w:val="22"/>
          <w:szCs w:val="22"/>
        </w:rPr>
        <w:t>6,428 and</w:t>
      </w:r>
      <w:r w:rsidR="00887E9F">
        <w:rPr>
          <w:rFonts w:asciiTheme="majorHAnsi" w:hAnsiTheme="majorHAnsi" w:cstheme="majorHAnsi"/>
          <w:sz w:val="22"/>
          <w:szCs w:val="22"/>
        </w:rPr>
        <w:t xml:space="preserve"> </w:t>
      </w:r>
      <w:r w:rsidR="00BC2094" w:rsidRPr="00887E9F">
        <w:rPr>
          <w:rFonts w:asciiTheme="majorHAnsi" w:hAnsiTheme="majorHAnsi" w:cstheme="majorHAnsi"/>
          <w:sz w:val="22"/>
          <w:szCs w:val="22"/>
        </w:rPr>
        <w:t xml:space="preserve">spent an extra </w:t>
      </w:r>
      <w:r w:rsidR="009A7A46" w:rsidRPr="00887E9F">
        <w:rPr>
          <w:rFonts w:asciiTheme="majorHAnsi" w:hAnsiTheme="majorHAnsi" w:cstheme="majorHAnsi"/>
          <w:sz w:val="22"/>
          <w:szCs w:val="22"/>
        </w:rPr>
        <w:t>£</w:t>
      </w:r>
      <w:r w:rsidR="00BC2094" w:rsidRPr="00887E9F">
        <w:rPr>
          <w:rFonts w:asciiTheme="majorHAnsi" w:hAnsiTheme="majorHAnsi" w:cstheme="majorHAnsi"/>
          <w:sz w:val="22"/>
          <w:szCs w:val="22"/>
        </w:rPr>
        <w:t xml:space="preserve">50 on </w:t>
      </w:r>
      <w:r w:rsidR="00C46BAF" w:rsidRPr="00887E9F">
        <w:rPr>
          <w:rFonts w:asciiTheme="majorHAnsi" w:hAnsiTheme="majorHAnsi" w:cstheme="majorHAnsi"/>
          <w:sz w:val="22"/>
          <w:szCs w:val="22"/>
        </w:rPr>
        <w:t>the total expenses for advertising. In May, June and July</w:t>
      </w:r>
      <w:r w:rsidR="00785C08" w:rsidRPr="00887E9F">
        <w:rPr>
          <w:rFonts w:asciiTheme="majorHAnsi" w:hAnsiTheme="majorHAnsi" w:cstheme="majorHAnsi"/>
          <w:sz w:val="22"/>
          <w:szCs w:val="22"/>
        </w:rPr>
        <w:t xml:space="preserve">, the business had a rise of </w:t>
      </w:r>
      <w:r w:rsidR="009A7A46" w:rsidRPr="00887E9F">
        <w:rPr>
          <w:rFonts w:asciiTheme="majorHAnsi" w:hAnsiTheme="majorHAnsi" w:cstheme="majorHAnsi"/>
          <w:sz w:val="22"/>
          <w:szCs w:val="22"/>
        </w:rPr>
        <w:t>£</w:t>
      </w:r>
      <w:r w:rsidR="00017D64">
        <w:rPr>
          <w:rFonts w:asciiTheme="majorHAnsi" w:hAnsiTheme="majorHAnsi" w:cstheme="majorHAnsi"/>
          <w:sz w:val="22"/>
          <w:szCs w:val="22"/>
        </w:rPr>
        <w:t xml:space="preserve">1,000 each </w:t>
      </w:r>
      <w:r w:rsidR="00785C08" w:rsidRPr="00887E9F">
        <w:rPr>
          <w:rFonts w:asciiTheme="majorHAnsi" w:hAnsiTheme="majorHAnsi" w:cstheme="majorHAnsi"/>
          <w:sz w:val="22"/>
          <w:szCs w:val="22"/>
        </w:rPr>
        <w:t>month</w:t>
      </w:r>
      <w:r w:rsidR="002D42F9" w:rsidRPr="00887E9F">
        <w:rPr>
          <w:rFonts w:asciiTheme="majorHAnsi" w:hAnsiTheme="majorHAnsi" w:cstheme="majorHAnsi"/>
          <w:sz w:val="22"/>
          <w:szCs w:val="22"/>
        </w:rPr>
        <w:t>. Furthermore, in August, as it was the summer holiday term</w:t>
      </w:r>
      <w:r w:rsidR="00DF03A2" w:rsidRPr="00887E9F">
        <w:rPr>
          <w:rFonts w:asciiTheme="majorHAnsi" w:hAnsiTheme="majorHAnsi" w:cstheme="majorHAnsi"/>
          <w:sz w:val="22"/>
          <w:szCs w:val="22"/>
        </w:rPr>
        <w:t xml:space="preserve">, the </w:t>
      </w:r>
      <w:r w:rsidR="006E4B89">
        <w:rPr>
          <w:rFonts w:asciiTheme="majorHAnsi" w:hAnsiTheme="majorHAnsi" w:cstheme="majorHAnsi"/>
          <w:sz w:val="22"/>
          <w:szCs w:val="22"/>
        </w:rPr>
        <w:t>cash</w:t>
      </w:r>
      <w:r w:rsidR="007673C4">
        <w:rPr>
          <w:rFonts w:asciiTheme="majorHAnsi" w:hAnsiTheme="majorHAnsi" w:cstheme="majorHAnsi"/>
          <w:sz w:val="22"/>
          <w:szCs w:val="22"/>
        </w:rPr>
        <w:t xml:space="preserve"> from </w:t>
      </w:r>
      <w:r w:rsidR="006E4B89">
        <w:rPr>
          <w:rFonts w:asciiTheme="majorHAnsi" w:hAnsiTheme="majorHAnsi" w:cstheme="majorHAnsi"/>
          <w:sz w:val="22"/>
          <w:szCs w:val="22"/>
        </w:rPr>
        <w:t xml:space="preserve">enrolment </w:t>
      </w:r>
      <w:r w:rsidR="00DF03A2" w:rsidRPr="00887E9F">
        <w:rPr>
          <w:rFonts w:asciiTheme="majorHAnsi" w:hAnsiTheme="majorHAnsi" w:cstheme="majorHAnsi"/>
          <w:sz w:val="22"/>
          <w:szCs w:val="22"/>
        </w:rPr>
        <w:t>d</w:t>
      </w:r>
      <w:r w:rsidR="006E12AD">
        <w:rPr>
          <w:rFonts w:asciiTheme="majorHAnsi" w:hAnsiTheme="majorHAnsi" w:cstheme="majorHAnsi"/>
          <w:sz w:val="22"/>
          <w:szCs w:val="22"/>
        </w:rPr>
        <w:t xml:space="preserve">ecreased </w:t>
      </w:r>
      <w:r w:rsidR="004F45F9" w:rsidRPr="00887E9F">
        <w:rPr>
          <w:rFonts w:asciiTheme="majorHAnsi" w:hAnsiTheme="majorHAnsi" w:cstheme="majorHAnsi"/>
          <w:sz w:val="22"/>
          <w:szCs w:val="22"/>
        </w:rPr>
        <w:t xml:space="preserve">by </w:t>
      </w:r>
      <w:r w:rsidR="009A7A46" w:rsidRPr="00887E9F">
        <w:rPr>
          <w:rFonts w:asciiTheme="majorHAnsi" w:hAnsiTheme="majorHAnsi" w:cstheme="majorHAnsi"/>
          <w:sz w:val="22"/>
          <w:szCs w:val="22"/>
        </w:rPr>
        <w:t>£</w:t>
      </w:r>
      <w:r w:rsidR="003B62D7">
        <w:rPr>
          <w:rFonts w:asciiTheme="majorHAnsi" w:hAnsiTheme="majorHAnsi" w:cstheme="majorHAnsi"/>
          <w:sz w:val="22"/>
          <w:szCs w:val="22"/>
        </w:rPr>
        <w:t>2,500</w:t>
      </w:r>
      <w:r w:rsidR="004F45F9" w:rsidRPr="00887E9F">
        <w:rPr>
          <w:rFonts w:asciiTheme="majorHAnsi" w:hAnsiTheme="majorHAnsi" w:cstheme="majorHAnsi"/>
          <w:sz w:val="22"/>
          <w:szCs w:val="22"/>
        </w:rPr>
        <w:t xml:space="preserve">. In </w:t>
      </w:r>
      <w:r w:rsidR="008A43FE" w:rsidRPr="00887E9F">
        <w:rPr>
          <w:rFonts w:asciiTheme="majorHAnsi" w:hAnsiTheme="majorHAnsi" w:cstheme="majorHAnsi"/>
          <w:sz w:val="22"/>
          <w:szCs w:val="22"/>
        </w:rPr>
        <w:t xml:space="preserve">September, October and November, the </w:t>
      </w:r>
      <w:r w:rsidR="00F730EA">
        <w:rPr>
          <w:rFonts w:asciiTheme="majorHAnsi" w:hAnsiTheme="majorHAnsi" w:cstheme="majorHAnsi"/>
          <w:sz w:val="22"/>
          <w:szCs w:val="22"/>
        </w:rPr>
        <w:t xml:space="preserve">cash </w:t>
      </w:r>
      <w:r w:rsidR="00EC0883">
        <w:rPr>
          <w:rFonts w:asciiTheme="majorHAnsi" w:hAnsiTheme="majorHAnsi" w:cstheme="majorHAnsi"/>
          <w:sz w:val="22"/>
          <w:szCs w:val="22"/>
        </w:rPr>
        <w:t xml:space="preserve">from </w:t>
      </w:r>
      <w:r w:rsidR="00F730EA">
        <w:rPr>
          <w:rFonts w:asciiTheme="majorHAnsi" w:hAnsiTheme="majorHAnsi" w:cstheme="majorHAnsi"/>
          <w:sz w:val="22"/>
          <w:szCs w:val="22"/>
        </w:rPr>
        <w:t xml:space="preserve">enrolment </w:t>
      </w:r>
      <w:r w:rsidR="00CB4264" w:rsidRPr="00887E9F">
        <w:rPr>
          <w:rFonts w:asciiTheme="majorHAnsi" w:hAnsiTheme="majorHAnsi" w:cstheme="majorHAnsi"/>
          <w:sz w:val="22"/>
          <w:szCs w:val="22"/>
        </w:rPr>
        <w:t>had significantly risen</w:t>
      </w:r>
      <w:r w:rsidR="008A43FE" w:rsidRPr="00887E9F">
        <w:rPr>
          <w:rFonts w:asciiTheme="majorHAnsi" w:hAnsiTheme="majorHAnsi" w:cstheme="majorHAnsi"/>
          <w:sz w:val="22"/>
          <w:szCs w:val="22"/>
        </w:rPr>
        <w:t xml:space="preserve"> </w:t>
      </w:r>
      <w:r w:rsidR="00527DF6">
        <w:rPr>
          <w:rFonts w:asciiTheme="majorHAnsi" w:hAnsiTheme="majorHAnsi" w:cstheme="majorHAnsi"/>
          <w:sz w:val="22"/>
          <w:szCs w:val="22"/>
        </w:rPr>
        <w:t>from</w:t>
      </w:r>
      <w:r w:rsidR="00BF1F3E">
        <w:rPr>
          <w:rFonts w:asciiTheme="majorHAnsi" w:hAnsiTheme="majorHAnsi" w:cstheme="majorHAnsi"/>
          <w:sz w:val="22"/>
          <w:szCs w:val="22"/>
        </w:rPr>
        <w:t xml:space="preserve"> </w:t>
      </w:r>
      <w:r w:rsidR="009A7A46" w:rsidRPr="00887E9F">
        <w:rPr>
          <w:rFonts w:asciiTheme="majorHAnsi" w:hAnsiTheme="majorHAnsi" w:cstheme="majorHAnsi"/>
          <w:sz w:val="22"/>
          <w:szCs w:val="22"/>
        </w:rPr>
        <w:t>£</w:t>
      </w:r>
      <w:r w:rsidR="00CB4264" w:rsidRPr="00887E9F">
        <w:rPr>
          <w:rFonts w:asciiTheme="majorHAnsi" w:hAnsiTheme="majorHAnsi" w:cstheme="majorHAnsi"/>
          <w:sz w:val="22"/>
          <w:szCs w:val="22"/>
        </w:rPr>
        <w:t>10,432</w:t>
      </w:r>
      <w:r w:rsidR="00527DF6">
        <w:rPr>
          <w:rFonts w:asciiTheme="majorHAnsi" w:hAnsiTheme="majorHAnsi" w:cstheme="majorHAnsi"/>
          <w:sz w:val="22"/>
          <w:szCs w:val="22"/>
        </w:rPr>
        <w:t xml:space="preserve"> to </w:t>
      </w:r>
      <w:r w:rsidR="00A95DC6" w:rsidRPr="00887E9F">
        <w:rPr>
          <w:rFonts w:asciiTheme="majorHAnsi" w:hAnsiTheme="majorHAnsi" w:cstheme="majorHAnsi"/>
          <w:sz w:val="22"/>
          <w:szCs w:val="22"/>
        </w:rPr>
        <w:t>£</w:t>
      </w:r>
      <w:r w:rsidR="00527DF6">
        <w:rPr>
          <w:rFonts w:asciiTheme="majorHAnsi" w:hAnsiTheme="majorHAnsi" w:cstheme="majorHAnsi"/>
          <w:sz w:val="22"/>
          <w:szCs w:val="22"/>
        </w:rPr>
        <w:t>12,</w:t>
      </w:r>
      <w:r w:rsidR="00A95DC6">
        <w:rPr>
          <w:rFonts w:asciiTheme="majorHAnsi" w:hAnsiTheme="majorHAnsi" w:cstheme="majorHAnsi"/>
          <w:sz w:val="22"/>
          <w:szCs w:val="22"/>
        </w:rPr>
        <w:t>432</w:t>
      </w:r>
      <w:r w:rsidR="00CB4264" w:rsidRPr="00887E9F">
        <w:rPr>
          <w:rFonts w:asciiTheme="majorHAnsi" w:hAnsiTheme="majorHAnsi" w:cstheme="majorHAnsi"/>
          <w:sz w:val="22"/>
          <w:szCs w:val="22"/>
        </w:rPr>
        <w:t xml:space="preserve">. </w:t>
      </w:r>
      <w:r w:rsidR="002D32EE">
        <w:rPr>
          <w:rFonts w:asciiTheme="majorHAnsi" w:hAnsiTheme="majorHAnsi" w:cstheme="majorHAnsi"/>
          <w:sz w:val="22"/>
          <w:szCs w:val="22"/>
        </w:rPr>
        <w:t>As the season change</w:t>
      </w:r>
      <w:r w:rsidR="00BF1F3E">
        <w:rPr>
          <w:rFonts w:asciiTheme="majorHAnsi" w:hAnsiTheme="majorHAnsi" w:cstheme="majorHAnsi"/>
          <w:sz w:val="22"/>
          <w:szCs w:val="22"/>
        </w:rPr>
        <w:t>d</w:t>
      </w:r>
      <w:r w:rsidR="002D32EE">
        <w:rPr>
          <w:rFonts w:asciiTheme="majorHAnsi" w:hAnsiTheme="majorHAnsi" w:cstheme="majorHAnsi"/>
          <w:sz w:val="22"/>
          <w:szCs w:val="22"/>
        </w:rPr>
        <w:t xml:space="preserve"> the </w:t>
      </w:r>
      <w:r w:rsidR="00BF1F3E">
        <w:rPr>
          <w:rFonts w:asciiTheme="majorHAnsi" w:hAnsiTheme="majorHAnsi" w:cstheme="majorHAnsi"/>
          <w:sz w:val="22"/>
          <w:szCs w:val="22"/>
        </w:rPr>
        <w:t>utility</w:t>
      </w:r>
      <w:r w:rsidR="002D32EE">
        <w:rPr>
          <w:rFonts w:asciiTheme="majorHAnsi" w:hAnsiTheme="majorHAnsi" w:cstheme="majorHAnsi"/>
          <w:sz w:val="22"/>
          <w:szCs w:val="22"/>
        </w:rPr>
        <w:t xml:space="preserve"> bil</w:t>
      </w:r>
      <w:r w:rsidR="00BF1F3E">
        <w:rPr>
          <w:rFonts w:asciiTheme="majorHAnsi" w:hAnsiTheme="majorHAnsi" w:cstheme="majorHAnsi"/>
          <w:sz w:val="22"/>
          <w:szCs w:val="22"/>
        </w:rPr>
        <w:t>ls</w:t>
      </w:r>
      <w:r w:rsidR="002D32EE">
        <w:rPr>
          <w:rFonts w:asciiTheme="majorHAnsi" w:hAnsiTheme="majorHAnsi" w:cstheme="majorHAnsi"/>
          <w:sz w:val="22"/>
          <w:szCs w:val="22"/>
        </w:rPr>
        <w:t xml:space="preserve"> </w:t>
      </w:r>
      <w:r w:rsidR="00E624AE">
        <w:rPr>
          <w:rFonts w:asciiTheme="majorHAnsi" w:hAnsiTheme="majorHAnsi" w:cstheme="majorHAnsi"/>
          <w:sz w:val="22"/>
          <w:szCs w:val="22"/>
        </w:rPr>
        <w:t>increased</w:t>
      </w:r>
      <w:r w:rsidR="002D32EE">
        <w:rPr>
          <w:rFonts w:asciiTheme="majorHAnsi" w:hAnsiTheme="majorHAnsi" w:cstheme="majorHAnsi"/>
          <w:sz w:val="22"/>
          <w:szCs w:val="22"/>
        </w:rPr>
        <w:t xml:space="preserve"> by £10 a month. </w:t>
      </w:r>
      <w:r w:rsidR="003B3C6A" w:rsidRPr="00887E9F">
        <w:rPr>
          <w:rFonts w:asciiTheme="majorHAnsi" w:hAnsiTheme="majorHAnsi" w:cstheme="majorHAnsi"/>
          <w:sz w:val="22"/>
          <w:szCs w:val="22"/>
        </w:rPr>
        <w:t xml:space="preserve">In the final month of the December, </w:t>
      </w:r>
      <w:r w:rsidR="00050522" w:rsidRPr="00887E9F">
        <w:rPr>
          <w:rFonts w:asciiTheme="majorHAnsi" w:hAnsiTheme="majorHAnsi" w:cstheme="majorHAnsi"/>
          <w:sz w:val="22"/>
          <w:szCs w:val="22"/>
        </w:rPr>
        <w:t xml:space="preserve">the </w:t>
      </w:r>
      <w:r w:rsidR="00F142EC">
        <w:rPr>
          <w:rFonts w:asciiTheme="majorHAnsi" w:hAnsiTheme="majorHAnsi" w:cstheme="majorHAnsi"/>
          <w:sz w:val="22"/>
          <w:szCs w:val="22"/>
        </w:rPr>
        <w:t xml:space="preserve">cash </w:t>
      </w:r>
      <w:r w:rsidR="00EC0883">
        <w:rPr>
          <w:rFonts w:asciiTheme="majorHAnsi" w:hAnsiTheme="majorHAnsi" w:cstheme="majorHAnsi"/>
          <w:sz w:val="22"/>
          <w:szCs w:val="22"/>
        </w:rPr>
        <w:t xml:space="preserve">from </w:t>
      </w:r>
      <w:r w:rsidR="00F142EC">
        <w:rPr>
          <w:rFonts w:asciiTheme="majorHAnsi" w:hAnsiTheme="majorHAnsi" w:cstheme="majorHAnsi"/>
          <w:sz w:val="22"/>
          <w:szCs w:val="22"/>
        </w:rPr>
        <w:t>enrolment</w:t>
      </w:r>
      <w:r w:rsidR="00050522" w:rsidRPr="00887E9F">
        <w:rPr>
          <w:rFonts w:asciiTheme="majorHAnsi" w:hAnsiTheme="majorHAnsi" w:cstheme="majorHAnsi"/>
          <w:sz w:val="22"/>
          <w:szCs w:val="22"/>
        </w:rPr>
        <w:t xml:space="preserve"> </w:t>
      </w:r>
      <w:r w:rsidR="00690F0E" w:rsidRPr="00887E9F">
        <w:rPr>
          <w:rFonts w:asciiTheme="majorHAnsi" w:hAnsiTheme="majorHAnsi" w:cstheme="majorHAnsi"/>
          <w:sz w:val="22"/>
          <w:szCs w:val="22"/>
        </w:rPr>
        <w:t>w</w:t>
      </w:r>
      <w:r w:rsidR="00BA4C00">
        <w:rPr>
          <w:rFonts w:asciiTheme="majorHAnsi" w:hAnsiTheme="majorHAnsi" w:cstheme="majorHAnsi"/>
          <w:sz w:val="22"/>
          <w:szCs w:val="22"/>
        </w:rPr>
        <w:t>as</w:t>
      </w:r>
      <w:r w:rsidR="00050522" w:rsidRPr="00887E9F">
        <w:rPr>
          <w:rFonts w:asciiTheme="majorHAnsi" w:hAnsiTheme="majorHAnsi" w:cstheme="majorHAnsi"/>
          <w:sz w:val="22"/>
          <w:szCs w:val="22"/>
        </w:rPr>
        <w:t xml:space="preserve"> </w:t>
      </w:r>
      <w:r w:rsidR="009A7A46" w:rsidRPr="00887E9F">
        <w:rPr>
          <w:rFonts w:asciiTheme="majorHAnsi" w:hAnsiTheme="majorHAnsi" w:cstheme="majorHAnsi"/>
          <w:sz w:val="22"/>
          <w:szCs w:val="22"/>
        </w:rPr>
        <w:t>£</w:t>
      </w:r>
      <w:r w:rsidR="00814428">
        <w:rPr>
          <w:rFonts w:asciiTheme="majorHAnsi" w:hAnsiTheme="majorHAnsi" w:cstheme="majorHAnsi"/>
          <w:sz w:val="22"/>
          <w:szCs w:val="22"/>
        </w:rPr>
        <w:t>11</w:t>
      </w:r>
      <w:r w:rsidR="00050522" w:rsidRPr="00887E9F">
        <w:rPr>
          <w:rFonts w:asciiTheme="majorHAnsi" w:hAnsiTheme="majorHAnsi" w:cstheme="majorHAnsi"/>
          <w:sz w:val="22"/>
          <w:szCs w:val="22"/>
        </w:rPr>
        <w:t>,932 this was due to the Christmas period</w:t>
      </w:r>
      <w:r w:rsidR="00690F0E" w:rsidRPr="00887E9F">
        <w:rPr>
          <w:rFonts w:asciiTheme="majorHAnsi" w:hAnsiTheme="majorHAnsi" w:cstheme="majorHAnsi"/>
          <w:sz w:val="22"/>
          <w:szCs w:val="22"/>
        </w:rPr>
        <w:t xml:space="preserve">. The total </w:t>
      </w:r>
      <w:r w:rsidR="001E71FE">
        <w:rPr>
          <w:rFonts w:asciiTheme="majorHAnsi" w:hAnsiTheme="majorHAnsi" w:cstheme="majorHAnsi"/>
          <w:sz w:val="22"/>
          <w:szCs w:val="22"/>
        </w:rPr>
        <w:t xml:space="preserve">cash </w:t>
      </w:r>
      <w:r w:rsidR="00584F12">
        <w:rPr>
          <w:rFonts w:asciiTheme="majorHAnsi" w:hAnsiTheme="majorHAnsi" w:cstheme="majorHAnsi"/>
          <w:sz w:val="22"/>
          <w:szCs w:val="22"/>
        </w:rPr>
        <w:t xml:space="preserve">from </w:t>
      </w:r>
      <w:r w:rsidR="001E71FE">
        <w:rPr>
          <w:rFonts w:asciiTheme="majorHAnsi" w:hAnsiTheme="majorHAnsi" w:cstheme="majorHAnsi"/>
          <w:sz w:val="22"/>
          <w:szCs w:val="22"/>
        </w:rPr>
        <w:t>enrolment</w:t>
      </w:r>
      <w:r w:rsidR="00597147">
        <w:rPr>
          <w:rFonts w:asciiTheme="majorHAnsi" w:hAnsiTheme="majorHAnsi" w:cstheme="majorHAnsi"/>
          <w:sz w:val="22"/>
          <w:szCs w:val="22"/>
        </w:rPr>
        <w:t xml:space="preserve"> </w:t>
      </w:r>
      <w:r w:rsidR="00397795">
        <w:rPr>
          <w:rFonts w:asciiTheme="majorHAnsi" w:hAnsiTheme="majorHAnsi" w:cstheme="majorHAnsi"/>
          <w:sz w:val="22"/>
          <w:szCs w:val="22"/>
        </w:rPr>
        <w:t xml:space="preserve">of the </w:t>
      </w:r>
      <w:r w:rsidR="00690F0E" w:rsidRPr="00887E9F">
        <w:rPr>
          <w:rFonts w:asciiTheme="majorHAnsi" w:hAnsiTheme="majorHAnsi" w:cstheme="majorHAnsi"/>
          <w:sz w:val="22"/>
          <w:szCs w:val="22"/>
        </w:rPr>
        <w:t>12 months</w:t>
      </w:r>
      <w:r w:rsidR="00A176F9" w:rsidRPr="00887E9F">
        <w:rPr>
          <w:rFonts w:asciiTheme="majorHAnsi" w:hAnsiTheme="majorHAnsi" w:cstheme="majorHAnsi"/>
          <w:sz w:val="22"/>
          <w:szCs w:val="22"/>
        </w:rPr>
        <w:t xml:space="preserve"> w</w:t>
      </w:r>
      <w:r w:rsidR="004369EE">
        <w:rPr>
          <w:rFonts w:asciiTheme="majorHAnsi" w:hAnsiTheme="majorHAnsi" w:cstheme="majorHAnsi"/>
          <w:sz w:val="22"/>
          <w:szCs w:val="22"/>
        </w:rPr>
        <w:t>as</w:t>
      </w:r>
      <w:r w:rsidR="00E55B77" w:rsidRPr="00887E9F">
        <w:rPr>
          <w:rFonts w:asciiTheme="majorHAnsi" w:hAnsiTheme="majorHAnsi" w:cstheme="majorHAnsi"/>
          <w:sz w:val="22"/>
          <w:szCs w:val="22"/>
        </w:rPr>
        <w:t xml:space="preserve"> </w:t>
      </w:r>
      <w:r w:rsidR="009F06AD" w:rsidRPr="00887E9F">
        <w:rPr>
          <w:rFonts w:asciiTheme="majorHAnsi" w:hAnsiTheme="majorHAnsi" w:cstheme="majorHAnsi"/>
          <w:sz w:val="22"/>
          <w:szCs w:val="22"/>
        </w:rPr>
        <w:t>£</w:t>
      </w:r>
      <w:r w:rsidR="00814428">
        <w:rPr>
          <w:rFonts w:asciiTheme="majorHAnsi" w:hAnsiTheme="majorHAnsi" w:cstheme="majorHAnsi"/>
          <w:sz w:val="22"/>
          <w:szCs w:val="22"/>
        </w:rPr>
        <w:t>106</w:t>
      </w:r>
      <w:r w:rsidR="00E55B77" w:rsidRPr="00887E9F">
        <w:rPr>
          <w:rFonts w:asciiTheme="majorHAnsi" w:hAnsiTheme="majorHAnsi" w:cstheme="majorHAnsi"/>
          <w:sz w:val="22"/>
          <w:szCs w:val="22"/>
        </w:rPr>
        <w:t xml:space="preserve">,008. </w:t>
      </w:r>
      <w:r w:rsidR="00B47EC5" w:rsidRPr="00887E9F">
        <w:rPr>
          <w:rFonts w:asciiTheme="majorHAnsi" w:hAnsiTheme="majorHAnsi" w:cstheme="majorHAnsi"/>
          <w:sz w:val="22"/>
          <w:szCs w:val="22"/>
        </w:rPr>
        <w:t>The total expense</w:t>
      </w:r>
      <w:r w:rsidR="00794B13" w:rsidRPr="00887E9F">
        <w:rPr>
          <w:rFonts w:asciiTheme="majorHAnsi" w:hAnsiTheme="majorHAnsi" w:cstheme="majorHAnsi"/>
          <w:sz w:val="22"/>
          <w:szCs w:val="22"/>
        </w:rPr>
        <w:t xml:space="preserve">s of the 12 months </w:t>
      </w:r>
      <w:r w:rsidR="009B608F" w:rsidRPr="00887E9F">
        <w:rPr>
          <w:rFonts w:asciiTheme="majorHAnsi" w:hAnsiTheme="majorHAnsi" w:cstheme="majorHAnsi"/>
          <w:sz w:val="22"/>
          <w:szCs w:val="22"/>
        </w:rPr>
        <w:t xml:space="preserve">including start-up costs </w:t>
      </w:r>
      <w:r w:rsidR="007401C4" w:rsidRPr="00887E9F">
        <w:rPr>
          <w:rFonts w:asciiTheme="majorHAnsi" w:hAnsiTheme="majorHAnsi" w:cstheme="majorHAnsi"/>
          <w:sz w:val="22"/>
          <w:szCs w:val="22"/>
        </w:rPr>
        <w:t>w</w:t>
      </w:r>
      <w:r w:rsidR="004369EE">
        <w:rPr>
          <w:rFonts w:asciiTheme="majorHAnsi" w:hAnsiTheme="majorHAnsi" w:cstheme="majorHAnsi"/>
          <w:sz w:val="22"/>
          <w:szCs w:val="22"/>
        </w:rPr>
        <w:t>as</w:t>
      </w:r>
      <w:r w:rsidR="009B608F" w:rsidRPr="00887E9F">
        <w:rPr>
          <w:rFonts w:asciiTheme="majorHAnsi" w:hAnsiTheme="majorHAnsi" w:cstheme="majorHAnsi"/>
          <w:sz w:val="22"/>
          <w:szCs w:val="22"/>
        </w:rPr>
        <w:t xml:space="preserve"> </w:t>
      </w:r>
      <w:r w:rsidR="009A7A46" w:rsidRPr="00887E9F">
        <w:rPr>
          <w:rFonts w:asciiTheme="majorHAnsi" w:hAnsiTheme="majorHAnsi" w:cstheme="majorHAnsi"/>
          <w:sz w:val="22"/>
          <w:szCs w:val="22"/>
        </w:rPr>
        <w:t>£</w:t>
      </w:r>
      <w:r w:rsidR="009B608F" w:rsidRPr="00887E9F">
        <w:rPr>
          <w:rFonts w:asciiTheme="majorHAnsi" w:hAnsiTheme="majorHAnsi" w:cstheme="majorHAnsi"/>
          <w:sz w:val="22"/>
          <w:szCs w:val="22"/>
        </w:rPr>
        <w:t>97,253.19</w:t>
      </w:r>
      <w:r w:rsidR="00B529A9">
        <w:rPr>
          <w:rFonts w:asciiTheme="majorHAnsi" w:hAnsiTheme="majorHAnsi" w:cstheme="majorHAnsi"/>
          <w:sz w:val="22"/>
          <w:szCs w:val="22"/>
        </w:rPr>
        <w:t xml:space="preserve">. </w:t>
      </w:r>
      <w:r w:rsidR="00CC636F">
        <w:rPr>
          <w:rFonts w:asciiTheme="majorHAnsi" w:hAnsiTheme="majorHAnsi" w:cstheme="majorHAnsi"/>
          <w:sz w:val="22"/>
          <w:szCs w:val="22"/>
        </w:rPr>
        <w:t>The t</w:t>
      </w:r>
      <w:r w:rsidR="00B529A9">
        <w:rPr>
          <w:rFonts w:asciiTheme="majorHAnsi" w:hAnsiTheme="majorHAnsi" w:cstheme="majorHAnsi"/>
          <w:sz w:val="22"/>
          <w:szCs w:val="22"/>
        </w:rPr>
        <w:t xml:space="preserve">otal profit </w:t>
      </w:r>
      <w:r w:rsidR="009B7B97">
        <w:rPr>
          <w:rFonts w:asciiTheme="majorHAnsi" w:hAnsiTheme="majorHAnsi" w:cstheme="majorHAnsi"/>
          <w:sz w:val="22"/>
          <w:szCs w:val="22"/>
        </w:rPr>
        <w:t>generated</w:t>
      </w:r>
      <w:r w:rsidR="00B529A9">
        <w:rPr>
          <w:rFonts w:asciiTheme="majorHAnsi" w:hAnsiTheme="majorHAnsi" w:cstheme="majorHAnsi"/>
          <w:sz w:val="22"/>
          <w:szCs w:val="22"/>
        </w:rPr>
        <w:t xml:space="preserve"> </w:t>
      </w:r>
      <w:r w:rsidR="00CC636F">
        <w:rPr>
          <w:rFonts w:asciiTheme="majorHAnsi" w:hAnsiTheme="majorHAnsi" w:cstheme="majorHAnsi"/>
          <w:sz w:val="22"/>
          <w:szCs w:val="22"/>
        </w:rPr>
        <w:t>in</w:t>
      </w:r>
      <w:r w:rsidR="00B529A9">
        <w:rPr>
          <w:rFonts w:asciiTheme="majorHAnsi" w:hAnsiTheme="majorHAnsi" w:cstheme="majorHAnsi"/>
          <w:sz w:val="22"/>
          <w:szCs w:val="22"/>
        </w:rPr>
        <w:t xml:space="preserve"> 12 months i</w:t>
      </w:r>
      <w:r w:rsidR="00B529A9" w:rsidRPr="00CC636F">
        <w:rPr>
          <w:rFonts w:asciiTheme="majorHAnsi" w:hAnsiTheme="majorHAnsi" w:cstheme="majorHAnsi"/>
          <w:sz w:val="22"/>
          <w:szCs w:val="22"/>
        </w:rPr>
        <w:t>s</w:t>
      </w:r>
      <w:r w:rsidR="00CC636F">
        <w:rPr>
          <w:rFonts w:asciiTheme="majorHAnsi" w:hAnsiTheme="majorHAnsi" w:cstheme="majorHAnsi"/>
          <w:sz w:val="22"/>
          <w:szCs w:val="22"/>
        </w:rPr>
        <w:t xml:space="preserve"> </w:t>
      </w:r>
      <w:r w:rsidR="00CC636F" w:rsidRPr="00CC636F">
        <w:rPr>
          <w:rFonts w:asciiTheme="majorHAnsi" w:hAnsiTheme="majorHAnsi" w:cstheme="majorHAnsi"/>
          <w:sz w:val="22"/>
          <w:szCs w:val="22"/>
        </w:rPr>
        <w:t>£</w:t>
      </w:r>
      <w:r w:rsidR="00E36C8F">
        <w:rPr>
          <w:rFonts w:asciiTheme="majorHAnsi" w:hAnsiTheme="majorHAnsi" w:cstheme="majorHAnsi"/>
          <w:sz w:val="22"/>
          <w:szCs w:val="22"/>
        </w:rPr>
        <w:t>8,754.41</w:t>
      </w:r>
      <w:r w:rsidR="00A7340F">
        <w:rPr>
          <w:rFonts w:asciiTheme="majorHAnsi" w:hAnsiTheme="majorHAnsi" w:cstheme="majorHAnsi"/>
          <w:sz w:val="22"/>
          <w:szCs w:val="22"/>
        </w:rPr>
        <w:t xml:space="preserve"> this will be used to expand the business by renting Unit</w:t>
      </w:r>
      <w:r w:rsidR="006904B1">
        <w:rPr>
          <w:rFonts w:asciiTheme="majorHAnsi" w:hAnsiTheme="majorHAnsi" w:cstheme="majorHAnsi"/>
          <w:sz w:val="22"/>
          <w:szCs w:val="22"/>
        </w:rPr>
        <w:t xml:space="preserve"> 1.</w:t>
      </w:r>
    </w:p>
    <w:p w14:paraId="6D7EDA9F" w14:textId="53D3CC01" w:rsidR="00A12AE4" w:rsidRDefault="00A12AE4" w:rsidP="00B03EC3">
      <w:pPr>
        <w:rPr>
          <w:rFonts w:asciiTheme="majorHAnsi" w:hAnsiTheme="majorHAnsi" w:cstheme="majorHAnsi"/>
        </w:rPr>
      </w:pPr>
    </w:p>
    <w:p w14:paraId="32FFB708" w14:textId="48D2C264" w:rsidR="00A12AE4" w:rsidRDefault="00A12AE4" w:rsidP="00B03EC3">
      <w:pPr>
        <w:rPr>
          <w:rFonts w:asciiTheme="majorHAnsi" w:hAnsiTheme="majorHAnsi" w:cstheme="majorHAnsi"/>
        </w:rPr>
      </w:pPr>
    </w:p>
    <w:p w14:paraId="6277A15C" w14:textId="22762F53" w:rsidR="00A12AE4" w:rsidRDefault="00A12AE4" w:rsidP="00B03EC3">
      <w:pPr>
        <w:rPr>
          <w:rFonts w:asciiTheme="majorHAnsi" w:hAnsiTheme="majorHAnsi" w:cstheme="majorHAnsi"/>
        </w:rPr>
      </w:pPr>
    </w:p>
    <w:p w14:paraId="64AE4159" w14:textId="0C0DDCC2" w:rsidR="000507CF" w:rsidRDefault="000507CF" w:rsidP="00B03EC3">
      <w:pPr>
        <w:rPr>
          <w:rFonts w:asciiTheme="majorHAnsi" w:hAnsiTheme="majorHAnsi" w:cstheme="majorHAnsi"/>
        </w:rPr>
      </w:pPr>
    </w:p>
    <w:p w14:paraId="0ADAC7C3" w14:textId="062E29AF" w:rsidR="000507CF" w:rsidRDefault="000507CF" w:rsidP="00B03EC3">
      <w:pPr>
        <w:rPr>
          <w:rFonts w:asciiTheme="majorHAnsi" w:hAnsiTheme="majorHAnsi" w:cstheme="majorHAnsi"/>
        </w:rPr>
      </w:pPr>
    </w:p>
    <w:p w14:paraId="3401C7A3" w14:textId="4354805F" w:rsidR="000507CF" w:rsidRDefault="000507CF" w:rsidP="00B03EC3">
      <w:pPr>
        <w:rPr>
          <w:rFonts w:asciiTheme="majorHAnsi" w:hAnsiTheme="majorHAnsi" w:cstheme="majorHAnsi"/>
        </w:rPr>
      </w:pPr>
    </w:p>
    <w:p w14:paraId="1BCD9348" w14:textId="3CF4EFA5" w:rsidR="000507CF" w:rsidRDefault="000507CF" w:rsidP="00B03EC3">
      <w:pPr>
        <w:rPr>
          <w:rFonts w:asciiTheme="majorHAnsi" w:hAnsiTheme="majorHAnsi" w:cstheme="majorHAnsi"/>
        </w:rPr>
      </w:pPr>
    </w:p>
    <w:p w14:paraId="1B9A7000" w14:textId="0EC7686D" w:rsidR="00251FFF" w:rsidRDefault="00251FFF" w:rsidP="00B03EC3">
      <w:pPr>
        <w:rPr>
          <w:rFonts w:asciiTheme="majorHAnsi" w:hAnsiTheme="majorHAnsi" w:cstheme="majorHAnsi"/>
        </w:rPr>
      </w:pPr>
    </w:p>
    <w:p w14:paraId="12FDC876" w14:textId="2D000673" w:rsidR="00251FFF" w:rsidRDefault="00251FFF" w:rsidP="00B03EC3">
      <w:pPr>
        <w:rPr>
          <w:rFonts w:asciiTheme="majorHAnsi" w:hAnsiTheme="majorHAnsi" w:cstheme="majorHAnsi"/>
        </w:rPr>
      </w:pPr>
    </w:p>
    <w:p w14:paraId="75042A5D" w14:textId="3BDA21A7" w:rsidR="00251FFF" w:rsidRDefault="00251FFF" w:rsidP="00B03EC3">
      <w:pPr>
        <w:rPr>
          <w:rFonts w:asciiTheme="majorHAnsi" w:hAnsiTheme="majorHAnsi" w:cstheme="majorHAnsi"/>
        </w:rPr>
      </w:pPr>
    </w:p>
    <w:p w14:paraId="3A49E4DA" w14:textId="3FDD493A" w:rsidR="00251FFF" w:rsidRDefault="00251FFF" w:rsidP="00B03EC3">
      <w:pPr>
        <w:rPr>
          <w:rFonts w:asciiTheme="majorHAnsi" w:hAnsiTheme="majorHAnsi" w:cstheme="majorHAnsi"/>
        </w:rPr>
      </w:pPr>
    </w:p>
    <w:p w14:paraId="274EFB3B" w14:textId="1C08D303" w:rsidR="00251FFF" w:rsidRDefault="00251FFF" w:rsidP="00B03EC3">
      <w:pPr>
        <w:rPr>
          <w:rFonts w:asciiTheme="majorHAnsi" w:hAnsiTheme="majorHAnsi" w:cstheme="majorHAnsi"/>
        </w:rPr>
      </w:pPr>
    </w:p>
    <w:p w14:paraId="1993E5FF" w14:textId="59EB1B30" w:rsidR="00251FFF" w:rsidRDefault="00251FFF" w:rsidP="00B03EC3">
      <w:pPr>
        <w:rPr>
          <w:rFonts w:asciiTheme="majorHAnsi" w:hAnsiTheme="majorHAnsi" w:cstheme="majorHAnsi"/>
        </w:rPr>
      </w:pPr>
    </w:p>
    <w:p w14:paraId="2B7ED914" w14:textId="3C5AA989" w:rsidR="00251FFF" w:rsidRDefault="00251FFF" w:rsidP="00B03EC3">
      <w:pPr>
        <w:rPr>
          <w:rFonts w:asciiTheme="majorHAnsi" w:hAnsiTheme="majorHAnsi" w:cstheme="majorHAnsi"/>
        </w:rPr>
      </w:pPr>
    </w:p>
    <w:p w14:paraId="7D26BB5E" w14:textId="51EEF3BE" w:rsidR="00251FFF" w:rsidRDefault="00251FFF" w:rsidP="00B03EC3">
      <w:pPr>
        <w:rPr>
          <w:rFonts w:asciiTheme="majorHAnsi" w:hAnsiTheme="majorHAnsi" w:cstheme="majorHAnsi"/>
        </w:rPr>
      </w:pPr>
    </w:p>
    <w:p w14:paraId="57099DC2" w14:textId="26F5FE3C" w:rsidR="00251FFF" w:rsidRDefault="00251FFF" w:rsidP="00B03EC3">
      <w:pPr>
        <w:rPr>
          <w:rFonts w:asciiTheme="majorHAnsi" w:hAnsiTheme="majorHAnsi" w:cstheme="majorHAnsi"/>
        </w:rPr>
      </w:pPr>
    </w:p>
    <w:p w14:paraId="462706B5" w14:textId="62392F75" w:rsidR="00251FFF" w:rsidRDefault="00251FFF" w:rsidP="00B03EC3">
      <w:pPr>
        <w:rPr>
          <w:rFonts w:asciiTheme="majorHAnsi" w:hAnsiTheme="majorHAnsi" w:cstheme="majorHAnsi"/>
        </w:rPr>
      </w:pPr>
    </w:p>
    <w:p w14:paraId="46DE9650" w14:textId="643949BC" w:rsidR="00251FFF" w:rsidRDefault="00251FFF" w:rsidP="00B03EC3">
      <w:pPr>
        <w:rPr>
          <w:rFonts w:asciiTheme="majorHAnsi" w:hAnsiTheme="majorHAnsi" w:cstheme="majorHAnsi"/>
        </w:rPr>
      </w:pPr>
    </w:p>
    <w:p w14:paraId="04CEA6DD" w14:textId="06E41F8A" w:rsidR="00251FFF" w:rsidRDefault="00251FFF" w:rsidP="00B03EC3">
      <w:pPr>
        <w:rPr>
          <w:rFonts w:asciiTheme="majorHAnsi" w:hAnsiTheme="majorHAnsi" w:cstheme="majorHAnsi"/>
        </w:rPr>
      </w:pPr>
    </w:p>
    <w:p w14:paraId="789AADE6" w14:textId="610E364E" w:rsidR="00251FFF" w:rsidRDefault="00251FFF" w:rsidP="00B03EC3">
      <w:pPr>
        <w:rPr>
          <w:rFonts w:asciiTheme="majorHAnsi" w:hAnsiTheme="majorHAnsi" w:cstheme="majorHAnsi"/>
        </w:rPr>
      </w:pPr>
    </w:p>
    <w:p w14:paraId="794641F2" w14:textId="175CEB89" w:rsidR="00251FFF" w:rsidRDefault="00251FFF" w:rsidP="00B03EC3">
      <w:pPr>
        <w:rPr>
          <w:rFonts w:asciiTheme="majorHAnsi" w:hAnsiTheme="majorHAnsi" w:cstheme="majorHAnsi"/>
        </w:rPr>
      </w:pPr>
    </w:p>
    <w:p w14:paraId="62C49BBE" w14:textId="2B97B1F9" w:rsidR="00251FFF" w:rsidRDefault="00251FFF" w:rsidP="00B03EC3">
      <w:pPr>
        <w:rPr>
          <w:rFonts w:asciiTheme="majorHAnsi" w:hAnsiTheme="majorHAnsi" w:cstheme="majorHAnsi"/>
        </w:rPr>
      </w:pPr>
    </w:p>
    <w:p w14:paraId="75937126" w14:textId="3468BAE3" w:rsidR="00251FFF" w:rsidRDefault="00251FFF" w:rsidP="00B03EC3">
      <w:pPr>
        <w:rPr>
          <w:rFonts w:asciiTheme="majorHAnsi" w:hAnsiTheme="majorHAnsi" w:cstheme="majorHAnsi"/>
        </w:rPr>
      </w:pPr>
    </w:p>
    <w:p w14:paraId="30D66883" w14:textId="2C743F76" w:rsidR="00251FFF" w:rsidRDefault="00251FFF" w:rsidP="00B03EC3">
      <w:pPr>
        <w:rPr>
          <w:rFonts w:asciiTheme="majorHAnsi" w:hAnsiTheme="majorHAnsi" w:cstheme="majorHAnsi"/>
        </w:rPr>
      </w:pPr>
    </w:p>
    <w:p w14:paraId="02B34B7E" w14:textId="3363C809" w:rsidR="00251FFF" w:rsidRDefault="00251FFF" w:rsidP="00B03EC3">
      <w:pPr>
        <w:rPr>
          <w:rFonts w:asciiTheme="majorHAnsi" w:hAnsiTheme="majorHAnsi" w:cstheme="majorHAnsi"/>
        </w:rPr>
      </w:pPr>
    </w:p>
    <w:p w14:paraId="15FDE202" w14:textId="47D41DF3" w:rsidR="00251FFF" w:rsidRDefault="00251FFF" w:rsidP="00B03EC3">
      <w:pPr>
        <w:rPr>
          <w:rFonts w:asciiTheme="majorHAnsi" w:hAnsiTheme="majorHAnsi" w:cstheme="majorHAnsi"/>
        </w:rPr>
      </w:pPr>
    </w:p>
    <w:p w14:paraId="2F8DC819" w14:textId="6D42323C" w:rsidR="00251FFF" w:rsidRDefault="00251FFF" w:rsidP="00B03EC3">
      <w:pPr>
        <w:rPr>
          <w:rFonts w:asciiTheme="majorHAnsi" w:hAnsiTheme="majorHAnsi" w:cstheme="majorHAnsi"/>
        </w:rPr>
      </w:pPr>
    </w:p>
    <w:p w14:paraId="1F8E08C2" w14:textId="26F2AFC1" w:rsidR="00251FFF" w:rsidRDefault="00251FFF" w:rsidP="00B03EC3">
      <w:pPr>
        <w:rPr>
          <w:rFonts w:asciiTheme="majorHAnsi" w:hAnsiTheme="majorHAnsi" w:cstheme="majorHAnsi"/>
        </w:rPr>
      </w:pPr>
    </w:p>
    <w:p w14:paraId="474D3835" w14:textId="787232D3" w:rsidR="00251FFF" w:rsidRDefault="00251FFF" w:rsidP="00B03EC3">
      <w:pPr>
        <w:rPr>
          <w:rFonts w:asciiTheme="majorHAnsi" w:hAnsiTheme="majorHAnsi" w:cstheme="majorHAnsi"/>
        </w:rPr>
      </w:pPr>
    </w:p>
    <w:p w14:paraId="5014C63B" w14:textId="4805AFC2" w:rsidR="00251FFF" w:rsidRDefault="00251FFF" w:rsidP="00B03EC3">
      <w:pPr>
        <w:rPr>
          <w:rFonts w:asciiTheme="majorHAnsi" w:hAnsiTheme="majorHAnsi" w:cstheme="majorHAnsi"/>
        </w:rPr>
      </w:pPr>
    </w:p>
    <w:p w14:paraId="1D3475A7" w14:textId="009248C9" w:rsidR="00251FFF" w:rsidRDefault="00251FFF" w:rsidP="00B03EC3">
      <w:pPr>
        <w:rPr>
          <w:rFonts w:asciiTheme="majorHAnsi" w:hAnsiTheme="majorHAnsi" w:cstheme="majorHAnsi"/>
        </w:rPr>
      </w:pPr>
    </w:p>
    <w:p w14:paraId="06FEF494" w14:textId="7DF99606" w:rsidR="00251FFF" w:rsidRDefault="00251FFF" w:rsidP="00B03EC3">
      <w:pPr>
        <w:rPr>
          <w:rFonts w:asciiTheme="majorHAnsi" w:hAnsiTheme="majorHAnsi" w:cstheme="majorHAnsi"/>
        </w:rPr>
      </w:pPr>
    </w:p>
    <w:p w14:paraId="6AFD5BBA" w14:textId="14B4D440" w:rsidR="00251FFF" w:rsidRDefault="00251FFF" w:rsidP="00B03EC3">
      <w:pPr>
        <w:rPr>
          <w:rFonts w:asciiTheme="majorHAnsi" w:hAnsiTheme="majorHAnsi" w:cstheme="majorHAnsi"/>
        </w:rPr>
      </w:pPr>
    </w:p>
    <w:p w14:paraId="783F6174" w14:textId="328AA6E9" w:rsidR="00251FFF" w:rsidRDefault="00251FFF" w:rsidP="00B03EC3">
      <w:pPr>
        <w:rPr>
          <w:rFonts w:asciiTheme="majorHAnsi" w:hAnsiTheme="majorHAnsi" w:cstheme="majorHAnsi"/>
        </w:rPr>
      </w:pPr>
    </w:p>
    <w:p w14:paraId="0C321795" w14:textId="78BF67EC" w:rsidR="00251FFF" w:rsidRDefault="00251FFF" w:rsidP="00B03EC3">
      <w:pPr>
        <w:rPr>
          <w:rFonts w:asciiTheme="majorHAnsi" w:hAnsiTheme="majorHAnsi" w:cstheme="majorHAnsi"/>
        </w:rPr>
      </w:pPr>
    </w:p>
    <w:p w14:paraId="6202BCCC" w14:textId="017F8D9B" w:rsidR="00251FFF" w:rsidRDefault="00251FFF" w:rsidP="00B03EC3">
      <w:pPr>
        <w:rPr>
          <w:rFonts w:asciiTheme="majorHAnsi" w:hAnsiTheme="majorHAnsi" w:cstheme="majorHAnsi"/>
        </w:rPr>
      </w:pPr>
    </w:p>
    <w:p w14:paraId="15682D62" w14:textId="58A1B350" w:rsidR="003E30C9" w:rsidRDefault="003E30C9" w:rsidP="00B03EC3">
      <w:pPr>
        <w:rPr>
          <w:rFonts w:asciiTheme="majorHAnsi" w:hAnsiTheme="majorHAnsi" w:cstheme="majorHAnsi"/>
        </w:rPr>
      </w:pPr>
    </w:p>
    <w:p w14:paraId="4E68D792" w14:textId="2722D38F" w:rsidR="003E30C9" w:rsidRDefault="003E30C9" w:rsidP="00B03EC3">
      <w:pPr>
        <w:rPr>
          <w:rFonts w:asciiTheme="majorHAnsi" w:hAnsiTheme="majorHAnsi" w:cstheme="majorHAnsi"/>
        </w:rPr>
      </w:pPr>
    </w:p>
    <w:p w14:paraId="3F287ADC" w14:textId="77777777" w:rsidR="003E30C9" w:rsidRDefault="003E30C9" w:rsidP="00B03EC3">
      <w:pPr>
        <w:rPr>
          <w:rFonts w:asciiTheme="majorHAnsi" w:hAnsiTheme="majorHAnsi" w:cstheme="majorHAnsi"/>
        </w:rPr>
      </w:pPr>
    </w:p>
    <w:p w14:paraId="2AE15EE5" w14:textId="23EEFFE5" w:rsidR="00251FFF" w:rsidRDefault="00251FFF" w:rsidP="00B03EC3">
      <w:pPr>
        <w:rPr>
          <w:rFonts w:asciiTheme="majorHAnsi" w:hAnsiTheme="majorHAnsi" w:cstheme="majorHAnsi"/>
        </w:rPr>
      </w:pPr>
    </w:p>
    <w:p w14:paraId="33CE2C52" w14:textId="685AA061" w:rsidR="00B03EC3" w:rsidRPr="003C220B" w:rsidRDefault="00B03EC3" w:rsidP="00B03EC3">
      <w:pPr>
        <w:rPr>
          <w:rFonts w:asciiTheme="majorHAnsi" w:hAnsiTheme="majorHAnsi" w:cstheme="majorHAnsi"/>
          <w:b/>
          <w:bCs/>
          <w:sz w:val="22"/>
          <w:szCs w:val="22"/>
        </w:rPr>
      </w:pPr>
      <w:r w:rsidRPr="003C220B">
        <w:rPr>
          <w:rFonts w:asciiTheme="majorHAnsi" w:hAnsiTheme="majorHAnsi" w:cstheme="majorHAnsi"/>
          <w:b/>
          <w:bCs/>
          <w:sz w:val="22"/>
          <w:szCs w:val="22"/>
        </w:rPr>
        <w:lastRenderedPageBreak/>
        <w:t>Reference:</w:t>
      </w:r>
    </w:p>
    <w:p w14:paraId="2AD85128" w14:textId="5708A57C" w:rsidR="004369EE" w:rsidRPr="00252BC6" w:rsidRDefault="004369EE" w:rsidP="00B03EC3">
      <w:pPr>
        <w:rPr>
          <w:rFonts w:asciiTheme="majorHAnsi" w:hAnsiTheme="majorHAnsi" w:cstheme="majorHAnsi"/>
          <w:sz w:val="22"/>
          <w:szCs w:val="22"/>
        </w:rPr>
      </w:pPr>
      <w:r>
        <w:rPr>
          <w:rFonts w:asciiTheme="majorHAnsi" w:hAnsiTheme="majorHAnsi" w:cstheme="majorHAnsi"/>
          <w:sz w:val="22"/>
          <w:szCs w:val="22"/>
        </w:rPr>
        <w:t>Amazon.co.uk (2019)</w:t>
      </w:r>
      <w:r w:rsidR="00EC1120">
        <w:rPr>
          <w:rFonts w:asciiTheme="majorHAnsi" w:hAnsiTheme="majorHAnsi" w:cstheme="majorHAnsi"/>
          <w:i/>
          <w:iCs/>
          <w:sz w:val="22"/>
          <w:szCs w:val="22"/>
        </w:rPr>
        <w:t>Amazon.co.uk: Low Prices in E</w:t>
      </w:r>
      <w:r w:rsidR="005E336C">
        <w:rPr>
          <w:rFonts w:asciiTheme="majorHAnsi" w:hAnsiTheme="majorHAnsi" w:cstheme="majorHAnsi"/>
          <w:i/>
          <w:iCs/>
          <w:sz w:val="22"/>
          <w:szCs w:val="22"/>
        </w:rPr>
        <w:t>lectronics,</w:t>
      </w:r>
      <w:r w:rsidR="00252BC6">
        <w:rPr>
          <w:rFonts w:asciiTheme="majorHAnsi" w:hAnsiTheme="majorHAnsi" w:cstheme="majorHAnsi"/>
          <w:i/>
          <w:iCs/>
          <w:sz w:val="22"/>
          <w:szCs w:val="22"/>
        </w:rPr>
        <w:t xml:space="preserve"> </w:t>
      </w:r>
      <w:r w:rsidR="005E336C">
        <w:rPr>
          <w:rFonts w:asciiTheme="majorHAnsi" w:hAnsiTheme="majorHAnsi" w:cstheme="majorHAnsi"/>
          <w:i/>
          <w:iCs/>
          <w:sz w:val="22"/>
          <w:szCs w:val="22"/>
        </w:rPr>
        <w:t>Books,</w:t>
      </w:r>
      <w:r w:rsidR="00252BC6">
        <w:rPr>
          <w:rFonts w:asciiTheme="majorHAnsi" w:hAnsiTheme="majorHAnsi" w:cstheme="majorHAnsi"/>
          <w:i/>
          <w:iCs/>
          <w:sz w:val="22"/>
          <w:szCs w:val="22"/>
        </w:rPr>
        <w:t xml:space="preserve"> </w:t>
      </w:r>
      <w:r w:rsidR="005E336C">
        <w:rPr>
          <w:rFonts w:asciiTheme="majorHAnsi" w:hAnsiTheme="majorHAnsi" w:cstheme="majorHAnsi"/>
          <w:i/>
          <w:iCs/>
          <w:sz w:val="22"/>
          <w:szCs w:val="22"/>
        </w:rPr>
        <w:t>Sports Equipment &amp;</w:t>
      </w:r>
      <w:r w:rsidR="00252BC6">
        <w:rPr>
          <w:rFonts w:asciiTheme="majorHAnsi" w:hAnsiTheme="majorHAnsi" w:cstheme="majorHAnsi"/>
          <w:i/>
          <w:iCs/>
          <w:sz w:val="22"/>
          <w:szCs w:val="22"/>
        </w:rPr>
        <w:t xml:space="preserve"> more</w:t>
      </w:r>
      <w:r w:rsidR="00252BC6">
        <w:rPr>
          <w:rFonts w:asciiTheme="majorHAnsi" w:hAnsiTheme="majorHAnsi" w:cstheme="majorHAnsi"/>
          <w:sz w:val="22"/>
          <w:szCs w:val="22"/>
        </w:rPr>
        <w:t xml:space="preserve"> [Online] Available at: </w:t>
      </w:r>
      <w:hyperlink r:id="rId13" w:history="1">
        <w:r w:rsidR="00CA6573" w:rsidRPr="0086073A">
          <w:rPr>
            <w:rStyle w:val="Hyperlink"/>
            <w:rFonts w:asciiTheme="majorHAnsi" w:hAnsiTheme="majorHAnsi" w:cstheme="majorHAnsi"/>
            <w:sz w:val="22"/>
            <w:szCs w:val="22"/>
          </w:rPr>
          <w:t>https://www.amazon.co.uk/</w:t>
        </w:r>
      </w:hyperlink>
      <w:r w:rsidR="00CA6573">
        <w:rPr>
          <w:rFonts w:asciiTheme="majorHAnsi" w:hAnsiTheme="majorHAnsi" w:cstheme="majorHAnsi"/>
          <w:sz w:val="22"/>
          <w:szCs w:val="22"/>
        </w:rPr>
        <w:t xml:space="preserve"> (Accessed on </w:t>
      </w:r>
      <w:r w:rsidR="003C220B">
        <w:rPr>
          <w:rFonts w:asciiTheme="majorHAnsi" w:hAnsiTheme="majorHAnsi" w:cstheme="majorHAnsi"/>
          <w:sz w:val="22"/>
          <w:szCs w:val="22"/>
        </w:rPr>
        <w:t>19/11/2019)</w:t>
      </w:r>
    </w:p>
    <w:p w14:paraId="03E19C9A" w14:textId="77777777" w:rsidR="004369EE" w:rsidRPr="00582C68" w:rsidRDefault="004369EE" w:rsidP="00B03EC3">
      <w:pPr>
        <w:rPr>
          <w:rFonts w:asciiTheme="majorHAnsi" w:hAnsiTheme="majorHAnsi" w:cstheme="majorHAnsi"/>
          <w:sz w:val="22"/>
          <w:szCs w:val="22"/>
        </w:rPr>
      </w:pPr>
    </w:p>
    <w:p w14:paraId="6BAB7149" w14:textId="2F386F3D" w:rsidR="00C16D0D" w:rsidRPr="00582C68" w:rsidRDefault="00CC5725" w:rsidP="00C16D0D">
      <w:pPr>
        <w:rPr>
          <w:rFonts w:asciiTheme="majorHAnsi" w:hAnsiTheme="majorHAnsi" w:cstheme="majorHAnsi"/>
          <w:sz w:val="22"/>
          <w:szCs w:val="22"/>
        </w:rPr>
      </w:pPr>
      <w:r>
        <w:rPr>
          <w:rFonts w:asciiTheme="majorHAnsi" w:hAnsiTheme="majorHAnsi" w:cstheme="majorHAnsi"/>
          <w:sz w:val="22"/>
          <w:szCs w:val="22"/>
        </w:rPr>
        <w:t xml:space="preserve">Frost, S. </w:t>
      </w:r>
      <w:r w:rsidR="00C16D0D" w:rsidRPr="00582C68">
        <w:rPr>
          <w:rFonts w:asciiTheme="majorHAnsi" w:hAnsiTheme="majorHAnsi" w:cstheme="majorHAnsi"/>
          <w:sz w:val="22"/>
          <w:szCs w:val="22"/>
        </w:rPr>
        <w:t xml:space="preserve">(2019) </w:t>
      </w:r>
      <w:r w:rsidR="00C16D0D" w:rsidRPr="00582C68">
        <w:rPr>
          <w:rFonts w:asciiTheme="majorHAnsi" w:hAnsiTheme="majorHAnsi" w:cstheme="majorHAnsi"/>
          <w:i/>
          <w:iCs/>
          <w:sz w:val="22"/>
          <w:szCs w:val="22"/>
        </w:rPr>
        <w:t xml:space="preserve">What are the Supplies Needed to Start a Day-care Centre? </w:t>
      </w:r>
      <w:r w:rsidR="00BF27B8" w:rsidRPr="00582C68">
        <w:rPr>
          <w:rFonts w:asciiTheme="majorHAnsi" w:hAnsiTheme="majorHAnsi" w:cstheme="majorHAnsi"/>
          <w:sz w:val="22"/>
          <w:szCs w:val="22"/>
        </w:rPr>
        <w:t>Bizfluent</w:t>
      </w:r>
      <w:r w:rsidR="00BF27B8" w:rsidRPr="00582C68">
        <w:rPr>
          <w:rFonts w:asciiTheme="majorHAnsi" w:hAnsiTheme="majorHAnsi" w:cstheme="majorHAnsi"/>
          <w:sz w:val="22"/>
          <w:szCs w:val="22"/>
        </w:rPr>
        <w:t xml:space="preserve"> </w:t>
      </w:r>
      <w:r w:rsidR="00C16D0D" w:rsidRPr="00582C68">
        <w:rPr>
          <w:rFonts w:asciiTheme="majorHAnsi" w:hAnsiTheme="majorHAnsi" w:cstheme="majorHAnsi"/>
          <w:sz w:val="22"/>
          <w:szCs w:val="22"/>
        </w:rPr>
        <w:t xml:space="preserve">[Online] Available at: </w:t>
      </w:r>
      <w:hyperlink r:id="rId14" w:history="1">
        <w:r w:rsidR="00C16D0D" w:rsidRPr="00582C68">
          <w:rPr>
            <w:rStyle w:val="Hyperlink"/>
            <w:rFonts w:asciiTheme="majorHAnsi" w:hAnsiTheme="majorHAnsi" w:cstheme="majorHAnsi"/>
            <w:sz w:val="22"/>
            <w:szCs w:val="22"/>
          </w:rPr>
          <w:t>https://bizfluent.c</w:t>
        </w:r>
        <w:r w:rsidR="00C16D0D" w:rsidRPr="00582C68">
          <w:rPr>
            <w:rStyle w:val="Hyperlink"/>
            <w:rFonts w:asciiTheme="majorHAnsi" w:hAnsiTheme="majorHAnsi" w:cstheme="majorHAnsi"/>
            <w:sz w:val="22"/>
            <w:szCs w:val="22"/>
          </w:rPr>
          <w:t>o</w:t>
        </w:r>
        <w:r w:rsidR="00C16D0D" w:rsidRPr="00582C68">
          <w:rPr>
            <w:rStyle w:val="Hyperlink"/>
            <w:rFonts w:asciiTheme="majorHAnsi" w:hAnsiTheme="majorHAnsi" w:cstheme="majorHAnsi"/>
            <w:sz w:val="22"/>
            <w:szCs w:val="22"/>
          </w:rPr>
          <w:t>m/info-7931043-supplies-needed-start-daycare-center.html</w:t>
        </w:r>
      </w:hyperlink>
      <w:r w:rsidR="00C16D0D" w:rsidRPr="00582C68">
        <w:rPr>
          <w:rFonts w:asciiTheme="majorHAnsi" w:hAnsiTheme="majorHAnsi" w:cstheme="majorHAnsi"/>
          <w:sz w:val="22"/>
          <w:szCs w:val="22"/>
        </w:rPr>
        <w:t xml:space="preserve"> (Accessed on 20/10/2019)</w:t>
      </w:r>
    </w:p>
    <w:p w14:paraId="6BABB224" w14:textId="77777777" w:rsidR="00C16D0D" w:rsidRPr="00582C68" w:rsidRDefault="00C16D0D" w:rsidP="00C16D0D">
      <w:pPr>
        <w:rPr>
          <w:rFonts w:asciiTheme="majorHAnsi" w:hAnsiTheme="majorHAnsi" w:cstheme="majorHAnsi"/>
          <w:sz w:val="22"/>
          <w:szCs w:val="22"/>
        </w:rPr>
      </w:pPr>
      <w:r w:rsidRPr="00582C68">
        <w:rPr>
          <w:rFonts w:asciiTheme="majorHAnsi" w:hAnsiTheme="majorHAnsi" w:cstheme="majorHAnsi"/>
          <w:sz w:val="22"/>
          <w:szCs w:val="22"/>
        </w:rPr>
        <w:t xml:space="preserve">Business Wales (2019) </w:t>
      </w:r>
      <w:r w:rsidRPr="00582C68">
        <w:rPr>
          <w:rFonts w:asciiTheme="majorHAnsi" w:hAnsiTheme="majorHAnsi" w:cstheme="majorHAnsi"/>
          <w:i/>
          <w:iCs/>
          <w:sz w:val="22"/>
          <w:szCs w:val="22"/>
        </w:rPr>
        <w:t xml:space="preserve">Childcare Grant, </w:t>
      </w:r>
      <w:r w:rsidRPr="00582C68">
        <w:rPr>
          <w:rFonts w:asciiTheme="majorHAnsi" w:hAnsiTheme="majorHAnsi" w:cstheme="majorHAnsi"/>
          <w:sz w:val="22"/>
          <w:szCs w:val="22"/>
        </w:rPr>
        <w:t xml:space="preserve">BusinessWales.gov.wales [Online] Available at: </w:t>
      </w:r>
      <w:hyperlink r:id="rId15" w:history="1">
        <w:r w:rsidRPr="00582C68">
          <w:rPr>
            <w:rStyle w:val="Hyperlink"/>
            <w:rFonts w:asciiTheme="majorHAnsi" w:hAnsiTheme="majorHAnsi" w:cstheme="majorHAnsi"/>
            <w:sz w:val="22"/>
            <w:szCs w:val="22"/>
          </w:rPr>
          <w:t>https://businesswales.gov.wales/childcare-grant</w:t>
        </w:r>
      </w:hyperlink>
      <w:r w:rsidRPr="00582C68">
        <w:rPr>
          <w:rFonts w:asciiTheme="majorHAnsi" w:hAnsiTheme="majorHAnsi" w:cstheme="majorHAnsi"/>
          <w:sz w:val="22"/>
          <w:szCs w:val="22"/>
        </w:rPr>
        <w:t xml:space="preserve"> ( Accessed on 20/10/2019) </w:t>
      </w:r>
    </w:p>
    <w:p w14:paraId="692ABEE3" w14:textId="77777777" w:rsidR="00DD0620" w:rsidRDefault="00DD0620" w:rsidP="00C16D0D">
      <w:pPr>
        <w:rPr>
          <w:rFonts w:asciiTheme="majorHAnsi" w:hAnsiTheme="majorHAnsi" w:cstheme="majorHAnsi"/>
          <w:sz w:val="22"/>
          <w:szCs w:val="22"/>
        </w:rPr>
      </w:pPr>
    </w:p>
    <w:p w14:paraId="5CF553FC" w14:textId="71B934C8" w:rsidR="00C16D0D" w:rsidRPr="00582C68" w:rsidRDefault="00C16D0D" w:rsidP="00C16D0D">
      <w:pPr>
        <w:rPr>
          <w:rFonts w:asciiTheme="majorHAnsi" w:hAnsiTheme="majorHAnsi" w:cstheme="majorHAnsi"/>
          <w:sz w:val="22"/>
          <w:szCs w:val="22"/>
        </w:rPr>
      </w:pPr>
      <w:r w:rsidRPr="00582C68">
        <w:rPr>
          <w:rFonts w:asciiTheme="majorHAnsi" w:hAnsiTheme="majorHAnsi" w:cstheme="majorHAnsi"/>
          <w:color w:val="000000" w:themeColor="text1"/>
          <w:spacing w:val="3"/>
          <w:sz w:val="22"/>
          <w:szCs w:val="22"/>
        </w:rPr>
        <w:t xml:space="preserve">Burke, R. (2006) </w:t>
      </w:r>
      <w:r w:rsidRPr="00582C68">
        <w:rPr>
          <w:rFonts w:asciiTheme="majorHAnsi" w:hAnsiTheme="majorHAnsi" w:cstheme="majorHAnsi"/>
          <w:i/>
          <w:iCs/>
          <w:color w:val="000000" w:themeColor="text1"/>
          <w:spacing w:val="3"/>
          <w:sz w:val="22"/>
          <w:szCs w:val="22"/>
        </w:rPr>
        <w:t xml:space="preserve">Small business entrepreneur </w:t>
      </w:r>
      <w:r w:rsidRPr="00582C68">
        <w:rPr>
          <w:rFonts w:asciiTheme="majorHAnsi" w:hAnsiTheme="majorHAnsi" w:cstheme="majorHAnsi"/>
          <w:color w:val="333333"/>
          <w:sz w:val="22"/>
          <w:szCs w:val="22"/>
          <w:shd w:val="clear" w:color="auto" w:fill="FFFFFF"/>
        </w:rPr>
        <w:t xml:space="preserve">1 edition, United Kingdom. Burke Publishing. </w:t>
      </w:r>
      <w:r w:rsidRPr="00582C68">
        <w:rPr>
          <w:rFonts w:asciiTheme="majorHAnsi" w:hAnsiTheme="majorHAnsi" w:cstheme="majorHAnsi"/>
          <w:color w:val="000000" w:themeColor="text1"/>
          <w:spacing w:val="3"/>
          <w:sz w:val="22"/>
          <w:szCs w:val="22"/>
        </w:rPr>
        <w:t>p101</w:t>
      </w:r>
      <w:r w:rsidR="00064F41">
        <w:rPr>
          <w:rFonts w:asciiTheme="majorHAnsi" w:hAnsiTheme="majorHAnsi" w:cstheme="majorHAnsi"/>
          <w:color w:val="000000" w:themeColor="text1"/>
          <w:spacing w:val="3"/>
          <w:sz w:val="22"/>
          <w:szCs w:val="22"/>
        </w:rPr>
        <w:t>, p124.</w:t>
      </w:r>
    </w:p>
    <w:p w14:paraId="79E7E03A" w14:textId="2CDE5159" w:rsidR="00723496" w:rsidRPr="00582C68" w:rsidRDefault="00723496" w:rsidP="00723496">
      <w:pPr>
        <w:rPr>
          <w:rFonts w:asciiTheme="majorHAnsi" w:hAnsiTheme="majorHAnsi" w:cstheme="majorHAnsi"/>
          <w:sz w:val="22"/>
          <w:szCs w:val="22"/>
        </w:rPr>
      </w:pPr>
      <w:proofErr w:type="spellStart"/>
      <w:r w:rsidRPr="00582C68">
        <w:rPr>
          <w:rFonts w:asciiTheme="majorHAnsi" w:hAnsiTheme="majorHAnsi" w:cstheme="majorHAnsi"/>
          <w:sz w:val="22"/>
          <w:szCs w:val="22"/>
        </w:rPr>
        <w:t>Careinspectorate.wales</w:t>
      </w:r>
      <w:proofErr w:type="spellEnd"/>
      <w:r w:rsidRPr="00582C68">
        <w:rPr>
          <w:rFonts w:asciiTheme="majorHAnsi" w:hAnsiTheme="majorHAnsi" w:cstheme="majorHAnsi"/>
          <w:sz w:val="22"/>
          <w:szCs w:val="22"/>
        </w:rPr>
        <w:t xml:space="preserve"> (2019) </w:t>
      </w:r>
      <w:r w:rsidRPr="00582C68">
        <w:rPr>
          <w:rFonts w:asciiTheme="majorHAnsi" w:hAnsiTheme="majorHAnsi" w:cstheme="majorHAnsi"/>
          <w:i/>
          <w:iCs/>
          <w:sz w:val="22"/>
          <w:szCs w:val="22"/>
        </w:rPr>
        <w:t xml:space="preserve">Home| Care inspectorate Wales </w:t>
      </w:r>
      <w:r w:rsidRPr="00582C68">
        <w:rPr>
          <w:rFonts w:asciiTheme="majorHAnsi" w:hAnsiTheme="majorHAnsi" w:cstheme="majorHAnsi"/>
          <w:sz w:val="22"/>
          <w:szCs w:val="22"/>
        </w:rPr>
        <w:t xml:space="preserve">[Online] Available at: </w:t>
      </w:r>
      <w:hyperlink r:id="rId16" w:history="1">
        <w:r w:rsidRPr="00582C68">
          <w:rPr>
            <w:rStyle w:val="Hyperlink"/>
            <w:rFonts w:asciiTheme="majorHAnsi" w:hAnsiTheme="majorHAnsi" w:cstheme="majorHAnsi"/>
            <w:sz w:val="22"/>
            <w:szCs w:val="22"/>
          </w:rPr>
          <w:t>https://careinspectorate.wales/</w:t>
        </w:r>
      </w:hyperlink>
      <w:r w:rsidRPr="00582C68">
        <w:rPr>
          <w:rFonts w:asciiTheme="majorHAnsi" w:hAnsiTheme="majorHAnsi" w:cstheme="majorHAnsi"/>
          <w:sz w:val="22"/>
          <w:szCs w:val="22"/>
        </w:rPr>
        <w:t xml:space="preserve"> (Accessed on 19/10/2019)</w:t>
      </w:r>
    </w:p>
    <w:p w14:paraId="4F920835" w14:textId="77777777" w:rsidR="00723496" w:rsidRPr="00582C68" w:rsidRDefault="00723496" w:rsidP="00723496">
      <w:pPr>
        <w:rPr>
          <w:rFonts w:asciiTheme="majorHAnsi" w:hAnsiTheme="majorHAnsi" w:cstheme="majorHAnsi"/>
          <w:sz w:val="22"/>
          <w:szCs w:val="22"/>
        </w:rPr>
      </w:pPr>
    </w:p>
    <w:p w14:paraId="225492AC" w14:textId="77777777" w:rsidR="00723496" w:rsidRPr="00582C68" w:rsidRDefault="00723496" w:rsidP="00723496">
      <w:pPr>
        <w:rPr>
          <w:rFonts w:asciiTheme="majorHAnsi" w:hAnsiTheme="majorHAnsi" w:cstheme="majorHAnsi"/>
          <w:color w:val="000000" w:themeColor="text1"/>
          <w:sz w:val="22"/>
          <w:szCs w:val="22"/>
        </w:rPr>
      </w:pPr>
      <w:r w:rsidRPr="00582C68">
        <w:rPr>
          <w:rFonts w:asciiTheme="majorHAnsi" w:hAnsiTheme="majorHAnsi" w:cstheme="majorHAnsi"/>
          <w:sz w:val="22"/>
          <w:szCs w:val="22"/>
        </w:rPr>
        <w:t xml:space="preserve">ChildFun (2019) </w:t>
      </w:r>
      <w:r w:rsidRPr="00582C68">
        <w:rPr>
          <w:rFonts w:asciiTheme="majorHAnsi" w:hAnsiTheme="majorHAnsi" w:cstheme="majorHAnsi"/>
          <w:i/>
          <w:iCs/>
          <w:sz w:val="22"/>
          <w:szCs w:val="22"/>
        </w:rPr>
        <w:t xml:space="preserve">Child care Equipment| </w:t>
      </w:r>
      <w:r w:rsidRPr="00417B17">
        <w:rPr>
          <w:rFonts w:asciiTheme="majorHAnsi" w:hAnsiTheme="majorHAnsi" w:cstheme="majorHAnsi"/>
          <w:sz w:val="22"/>
          <w:szCs w:val="22"/>
        </w:rPr>
        <w:t>ChildFun</w:t>
      </w:r>
      <w:r w:rsidRPr="00582C68">
        <w:rPr>
          <w:rFonts w:asciiTheme="majorHAnsi" w:hAnsiTheme="majorHAnsi" w:cstheme="majorHAnsi"/>
          <w:i/>
          <w:iCs/>
          <w:sz w:val="22"/>
          <w:szCs w:val="22"/>
        </w:rPr>
        <w:t xml:space="preserve"> </w:t>
      </w:r>
      <w:r w:rsidRPr="00582C68">
        <w:rPr>
          <w:rFonts w:asciiTheme="majorHAnsi" w:hAnsiTheme="majorHAnsi" w:cstheme="majorHAnsi"/>
          <w:sz w:val="22"/>
          <w:szCs w:val="22"/>
        </w:rPr>
        <w:t xml:space="preserve">[Online] Available at: </w:t>
      </w:r>
      <w:hyperlink r:id="rId17" w:history="1">
        <w:r w:rsidRPr="00582C68">
          <w:rPr>
            <w:rStyle w:val="Hyperlink"/>
            <w:rFonts w:asciiTheme="majorHAnsi" w:hAnsiTheme="majorHAnsi" w:cstheme="majorHAnsi"/>
            <w:sz w:val="22"/>
            <w:szCs w:val="22"/>
          </w:rPr>
          <w:t>https://www.childfun.com/articles/providers/child-care-equipment/</w:t>
        </w:r>
      </w:hyperlink>
      <w:r w:rsidRPr="00582C68">
        <w:rPr>
          <w:rFonts w:asciiTheme="majorHAnsi" w:hAnsiTheme="majorHAnsi" w:cstheme="majorHAnsi"/>
          <w:color w:val="0000FF"/>
          <w:sz w:val="22"/>
          <w:szCs w:val="22"/>
          <w:u w:val="single"/>
        </w:rPr>
        <w:t xml:space="preserve"> </w:t>
      </w:r>
      <w:r w:rsidRPr="00582C68">
        <w:rPr>
          <w:rFonts w:asciiTheme="majorHAnsi" w:hAnsiTheme="majorHAnsi" w:cstheme="majorHAnsi"/>
          <w:color w:val="000000" w:themeColor="text1"/>
          <w:sz w:val="22"/>
          <w:szCs w:val="22"/>
        </w:rPr>
        <w:t xml:space="preserve"> ( Accessed on 20/10/2019)</w:t>
      </w:r>
    </w:p>
    <w:p w14:paraId="4C615A35" w14:textId="77777777" w:rsidR="00654832" w:rsidRPr="00582C68" w:rsidRDefault="00654832" w:rsidP="00B03EC3">
      <w:pPr>
        <w:rPr>
          <w:rFonts w:asciiTheme="majorHAnsi" w:hAnsiTheme="majorHAnsi" w:cstheme="majorHAnsi"/>
          <w:sz w:val="22"/>
          <w:szCs w:val="22"/>
        </w:rPr>
      </w:pPr>
    </w:p>
    <w:p w14:paraId="646DE553" w14:textId="05C2F83E" w:rsidR="00B03EC3" w:rsidRPr="00582C68" w:rsidRDefault="00130A0F" w:rsidP="00B03EC3">
      <w:pPr>
        <w:rPr>
          <w:rFonts w:asciiTheme="majorHAnsi" w:hAnsiTheme="majorHAnsi" w:cstheme="majorHAnsi"/>
          <w:sz w:val="22"/>
          <w:szCs w:val="22"/>
        </w:rPr>
      </w:pPr>
      <w:r w:rsidRPr="00582C68">
        <w:rPr>
          <w:rFonts w:asciiTheme="majorHAnsi" w:hAnsiTheme="majorHAnsi" w:cstheme="majorHAnsi"/>
          <w:sz w:val="22"/>
          <w:szCs w:val="22"/>
        </w:rPr>
        <w:t>Crayola</w:t>
      </w:r>
      <w:r w:rsidR="00773B63" w:rsidRPr="00582C68">
        <w:rPr>
          <w:rFonts w:asciiTheme="majorHAnsi" w:hAnsiTheme="majorHAnsi" w:cstheme="majorHAnsi"/>
          <w:sz w:val="22"/>
          <w:szCs w:val="22"/>
        </w:rPr>
        <w:t xml:space="preserve"> (2019) </w:t>
      </w:r>
      <w:r w:rsidR="00773B63" w:rsidRPr="00582C68">
        <w:rPr>
          <w:rFonts w:asciiTheme="majorHAnsi" w:hAnsiTheme="majorHAnsi" w:cstheme="majorHAnsi"/>
          <w:i/>
          <w:iCs/>
          <w:sz w:val="22"/>
          <w:szCs w:val="22"/>
        </w:rPr>
        <w:t>What are</w:t>
      </w:r>
      <w:r w:rsidR="00193185" w:rsidRPr="00582C68">
        <w:rPr>
          <w:rFonts w:asciiTheme="majorHAnsi" w:hAnsiTheme="majorHAnsi" w:cstheme="majorHAnsi"/>
          <w:i/>
          <w:iCs/>
          <w:sz w:val="22"/>
          <w:szCs w:val="22"/>
        </w:rPr>
        <w:t xml:space="preserve"> the</w:t>
      </w:r>
      <w:r w:rsidR="00773B63" w:rsidRPr="00582C68">
        <w:rPr>
          <w:rFonts w:asciiTheme="majorHAnsi" w:hAnsiTheme="majorHAnsi" w:cstheme="majorHAnsi"/>
          <w:i/>
          <w:iCs/>
          <w:sz w:val="22"/>
          <w:szCs w:val="22"/>
        </w:rPr>
        <w:t xml:space="preserve"> primary </w:t>
      </w:r>
      <w:proofErr w:type="spellStart"/>
      <w:r w:rsidR="00773B63" w:rsidRPr="00582C68">
        <w:rPr>
          <w:rFonts w:asciiTheme="majorHAnsi" w:hAnsiTheme="majorHAnsi" w:cstheme="majorHAnsi"/>
          <w:i/>
          <w:iCs/>
          <w:sz w:val="22"/>
          <w:szCs w:val="22"/>
        </w:rPr>
        <w:t>colors</w:t>
      </w:r>
      <w:proofErr w:type="spellEnd"/>
      <w:r w:rsidR="00193185" w:rsidRPr="00582C68">
        <w:rPr>
          <w:rFonts w:asciiTheme="majorHAnsi" w:hAnsiTheme="majorHAnsi" w:cstheme="majorHAnsi"/>
          <w:i/>
          <w:iCs/>
          <w:sz w:val="22"/>
          <w:szCs w:val="22"/>
        </w:rPr>
        <w:t xml:space="preserve">? </w:t>
      </w:r>
      <w:r w:rsidR="006E3998" w:rsidRPr="00582C68">
        <w:rPr>
          <w:rFonts w:asciiTheme="majorHAnsi" w:hAnsiTheme="majorHAnsi" w:cstheme="majorHAnsi"/>
          <w:sz w:val="22"/>
          <w:szCs w:val="22"/>
        </w:rPr>
        <w:t xml:space="preserve">[Online] Available at: </w:t>
      </w:r>
      <w:hyperlink r:id="rId18" w:history="1">
        <w:r w:rsidR="00B03EC3" w:rsidRPr="00582C68">
          <w:rPr>
            <w:rStyle w:val="Hyperlink"/>
            <w:rFonts w:asciiTheme="majorHAnsi" w:hAnsiTheme="majorHAnsi" w:cstheme="majorHAnsi"/>
            <w:sz w:val="22"/>
            <w:szCs w:val="22"/>
          </w:rPr>
          <w:t>http://www.</w:t>
        </w:r>
        <w:r w:rsidR="00B03EC3" w:rsidRPr="00582C68">
          <w:rPr>
            <w:rStyle w:val="Hyperlink"/>
            <w:rFonts w:asciiTheme="majorHAnsi" w:hAnsiTheme="majorHAnsi" w:cstheme="majorHAnsi"/>
            <w:sz w:val="22"/>
            <w:szCs w:val="22"/>
          </w:rPr>
          <w:t>c</w:t>
        </w:r>
        <w:r w:rsidR="00B03EC3" w:rsidRPr="00582C68">
          <w:rPr>
            <w:rStyle w:val="Hyperlink"/>
            <w:rFonts w:asciiTheme="majorHAnsi" w:hAnsiTheme="majorHAnsi" w:cstheme="majorHAnsi"/>
            <w:sz w:val="22"/>
            <w:szCs w:val="22"/>
          </w:rPr>
          <w:t>rayola.co.uk/faq/another-topic/what-are-the-primary-colors/</w:t>
        </w:r>
      </w:hyperlink>
      <w:r w:rsidR="00B03EC3" w:rsidRPr="00582C68">
        <w:rPr>
          <w:rFonts w:asciiTheme="majorHAnsi" w:hAnsiTheme="majorHAnsi" w:cstheme="majorHAnsi"/>
          <w:sz w:val="22"/>
          <w:szCs w:val="22"/>
        </w:rPr>
        <w:t xml:space="preserve"> </w:t>
      </w:r>
      <w:r w:rsidR="008D33FF" w:rsidRPr="00582C68">
        <w:rPr>
          <w:rFonts w:asciiTheme="majorHAnsi" w:hAnsiTheme="majorHAnsi" w:cstheme="majorHAnsi"/>
          <w:sz w:val="22"/>
          <w:szCs w:val="22"/>
        </w:rPr>
        <w:t>(</w:t>
      </w:r>
      <w:r w:rsidR="00A30A1E" w:rsidRPr="00582C68">
        <w:rPr>
          <w:rFonts w:asciiTheme="majorHAnsi" w:hAnsiTheme="majorHAnsi" w:cstheme="majorHAnsi"/>
          <w:sz w:val="22"/>
          <w:szCs w:val="22"/>
        </w:rPr>
        <w:t>Accessed on</w:t>
      </w:r>
      <w:r w:rsidR="008D33FF" w:rsidRPr="00582C68">
        <w:rPr>
          <w:rFonts w:asciiTheme="majorHAnsi" w:hAnsiTheme="majorHAnsi" w:cstheme="majorHAnsi"/>
          <w:sz w:val="22"/>
          <w:szCs w:val="22"/>
        </w:rPr>
        <w:t xml:space="preserve"> 19/10/</w:t>
      </w:r>
      <w:r w:rsidR="00C16D0D" w:rsidRPr="00582C68">
        <w:rPr>
          <w:rFonts w:asciiTheme="majorHAnsi" w:hAnsiTheme="majorHAnsi" w:cstheme="majorHAnsi"/>
          <w:sz w:val="22"/>
          <w:szCs w:val="22"/>
        </w:rPr>
        <w:t xml:space="preserve"> </w:t>
      </w:r>
      <w:r w:rsidR="008D33FF" w:rsidRPr="00582C68">
        <w:rPr>
          <w:rFonts w:asciiTheme="majorHAnsi" w:hAnsiTheme="majorHAnsi" w:cstheme="majorHAnsi"/>
          <w:sz w:val="22"/>
          <w:szCs w:val="22"/>
        </w:rPr>
        <w:t>2019)</w:t>
      </w:r>
    </w:p>
    <w:p w14:paraId="087CFF82" w14:textId="73AC88F9" w:rsidR="00122EEE" w:rsidRPr="00582C68" w:rsidRDefault="00DB674F" w:rsidP="00B03EC3">
      <w:pPr>
        <w:rPr>
          <w:rFonts w:asciiTheme="majorHAnsi" w:hAnsiTheme="majorHAnsi" w:cstheme="majorHAnsi"/>
          <w:sz w:val="22"/>
          <w:szCs w:val="22"/>
        </w:rPr>
      </w:pPr>
      <w:r w:rsidRPr="00582C68">
        <w:rPr>
          <w:rFonts w:asciiTheme="majorHAnsi" w:hAnsiTheme="majorHAnsi" w:cstheme="majorHAnsi"/>
          <w:sz w:val="22"/>
          <w:szCs w:val="22"/>
        </w:rPr>
        <w:t>eF</w:t>
      </w:r>
      <w:r w:rsidR="00933C36" w:rsidRPr="00582C68">
        <w:rPr>
          <w:rFonts w:asciiTheme="majorHAnsi" w:hAnsiTheme="majorHAnsi" w:cstheme="majorHAnsi"/>
          <w:sz w:val="22"/>
          <w:szCs w:val="22"/>
        </w:rPr>
        <w:t>inanceManagement.com (2019)</w:t>
      </w:r>
      <w:r w:rsidR="00933C36" w:rsidRPr="00582C68">
        <w:rPr>
          <w:rFonts w:asciiTheme="majorHAnsi" w:hAnsiTheme="majorHAnsi" w:cstheme="majorHAnsi"/>
          <w:i/>
          <w:iCs/>
          <w:sz w:val="22"/>
          <w:szCs w:val="22"/>
        </w:rPr>
        <w:t xml:space="preserve"> </w:t>
      </w:r>
      <w:r w:rsidR="001B1325" w:rsidRPr="00582C68">
        <w:rPr>
          <w:rFonts w:asciiTheme="majorHAnsi" w:hAnsiTheme="majorHAnsi" w:cstheme="majorHAnsi"/>
          <w:i/>
          <w:iCs/>
          <w:sz w:val="22"/>
          <w:szCs w:val="22"/>
        </w:rPr>
        <w:t>Source of Finance| Owned</w:t>
      </w:r>
      <w:r w:rsidR="00E973CB" w:rsidRPr="00582C68">
        <w:rPr>
          <w:rFonts w:asciiTheme="majorHAnsi" w:hAnsiTheme="majorHAnsi" w:cstheme="majorHAnsi"/>
          <w:i/>
          <w:iCs/>
          <w:sz w:val="22"/>
          <w:szCs w:val="22"/>
        </w:rPr>
        <w:t>-Borrowed, long-short Term, Internal-Ex</w:t>
      </w:r>
      <w:r w:rsidR="00CB1830" w:rsidRPr="00582C68">
        <w:rPr>
          <w:rFonts w:asciiTheme="majorHAnsi" w:hAnsiTheme="majorHAnsi" w:cstheme="majorHAnsi"/>
          <w:i/>
          <w:iCs/>
          <w:sz w:val="22"/>
          <w:szCs w:val="22"/>
        </w:rPr>
        <w:t>ternal</w:t>
      </w:r>
      <w:r w:rsidR="00CB1830" w:rsidRPr="00582C68">
        <w:rPr>
          <w:rFonts w:asciiTheme="majorHAnsi" w:hAnsiTheme="majorHAnsi" w:cstheme="majorHAnsi"/>
          <w:sz w:val="22"/>
          <w:szCs w:val="22"/>
        </w:rPr>
        <w:t xml:space="preserve"> [Online] Available at: </w:t>
      </w:r>
      <w:hyperlink r:id="rId19" w:history="1">
        <w:r w:rsidR="00A25A36" w:rsidRPr="00582C68">
          <w:rPr>
            <w:rStyle w:val="Hyperlink"/>
            <w:rFonts w:asciiTheme="majorHAnsi" w:hAnsiTheme="majorHAnsi" w:cstheme="majorHAnsi"/>
            <w:sz w:val="22"/>
            <w:szCs w:val="22"/>
          </w:rPr>
          <w:t>https://efinancemanagement.com/sources-of-finance</w:t>
        </w:r>
      </w:hyperlink>
      <w:r w:rsidR="00E54DB6" w:rsidRPr="00582C68">
        <w:rPr>
          <w:rFonts w:asciiTheme="majorHAnsi" w:hAnsiTheme="majorHAnsi" w:cstheme="majorHAnsi"/>
          <w:sz w:val="22"/>
          <w:szCs w:val="22"/>
        </w:rPr>
        <w:t xml:space="preserve"> (Accessed on 10/11/2019)</w:t>
      </w:r>
    </w:p>
    <w:p w14:paraId="60E09178" w14:textId="77777777" w:rsidR="00DB674F" w:rsidRPr="00582C68" w:rsidRDefault="00DB674F" w:rsidP="00B03EC3">
      <w:pPr>
        <w:rPr>
          <w:rFonts w:asciiTheme="majorHAnsi" w:hAnsiTheme="majorHAnsi" w:cstheme="majorHAnsi"/>
          <w:sz w:val="22"/>
          <w:szCs w:val="22"/>
        </w:rPr>
      </w:pPr>
    </w:p>
    <w:p w14:paraId="46E2CC43" w14:textId="77777777" w:rsidR="00EA4AC5" w:rsidRPr="00582C68" w:rsidRDefault="00EA4AC5" w:rsidP="00EA4AC5">
      <w:pPr>
        <w:rPr>
          <w:rFonts w:asciiTheme="majorHAnsi" w:hAnsiTheme="majorHAnsi" w:cstheme="majorHAnsi"/>
          <w:sz w:val="22"/>
          <w:szCs w:val="22"/>
        </w:rPr>
      </w:pPr>
      <w:r w:rsidRPr="00582C68">
        <w:rPr>
          <w:rFonts w:asciiTheme="majorHAnsi" w:hAnsiTheme="majorHAnsi" w:cstheme="majorHAnsi"/>
          <w:sz w:val="22"/>
          <w:szCs w:val="22"/>
        </w:rPr>
        <w:t>Humphrey st</w:t>
      </w:r>
      <w:bookmarkStart w:id="0" w:name="_GoBack"/>
      <w:bookmarkEnd w:id="0"/>
      <w:r w:rsidRPr="00582C68">
        <w:rPr>
          <w:rFonts w:asciiTheme="majorHAnsi" w:hAnsiTheme="majorHAnsi" w:cstheme="majorHAnsi"/>
          <w:sz w:val="22"/>
          <w:szCs w:val="22"/>
        </w:rPr>
        <w:t xml:space="preserve">, Swansea (2019) </w:t>
      </w:r>
      <w:r w:rsidRPr="00582C68">
        <w:rPr>
          <w:rFonts w:asciiTheme="majorHAnsi" w:hAnsiTheme="majorHAnsi" w:cstheme="majorHAnsi"/>
          <w:i/>
          <w:iCs/>
          <w:sz w:val="22"/>
          <w:szCs w:val="22"/>
        </w:rPr>
        <w:t>Humphrey st, Swansea google maps</w:t>
      </w:r>
      <w:r w:rsidRPr="00582C68">
        <w:rPr>
          <w:rFonts w:asciiTheme="majorHAnsi" w:hAnsiTheme="majorHAnsi" w:cstheme="majorHAnsi"/>
          <w:sz w:val="22"/>
          <w:szCs w:val="22"/>
        </w:rPr>
        <w:t xml:space="preserve"> [Online] Available at: </w:t>
      </w:r>
      <w:r w:rsidRPr="00582C68">
        <w:rPr>
          <w:rFonts w:asciiTheme="majorHAnsi" w:hAnsiTheme="majorHAnsi" w:cstheme="majorHAnsi"/>
          <w:i/>
          <w:iCs/>
          <w:sz w:val="22"/>
          <w:szCs w:val="22"/>
        </w:rPr>
        <w:t xml:space="preserve"> </w:t>
      </w:r>
      <w:hyperlink r:id="rId20" w:history="1">
        <w:r w:rsidRPr="00582C68">
          <w:rPr>
            <w:rStyle w:val="Hyperlink"/>
            <w:rFonts w:asciiTheme="majorHAnsi" w:hAnsiTheme="majorHAnsi" w:cstheme="majorHAnsi"/>
            <w:sz w:val="22"/>
            <w:szCs w:val="22"/>
          </w:rPr>
          <w:t>https://www.google.com/maps/place/Humphrey+St,+Swansea/@51.6202319,-3.9569466,17z/data=!3m1!4b1!4m5!3m4!1s0x486ef5326865ea81:0xc6b78de9e4babd73!8m2!3d51.6202319!4d-3.9547579</w:t>
        </w:r>
      </w:hyperlink>
      <w:r w:rsidRPr="00582C68">
        <w:rPr>
          <w:rFonts w:asciiTheme="majorHAnsi" w:hAnsiTheme="majorHAnsi" w:cstheme="majorHAnsi"/>
          <w:sz w:val="22"/>
          <w:szCs w:val="22"/>
        </w:rPr>
        <w:t xml:space="preserve"> (Accessed on 19/10/2019) </w:t>
      </w:r>
    </w:p>
    <w:p w14:paraId="78D5D8FE" w14:textId="5DE3ACF5" w:rsidR="00032B85" w:rsidRDefault="00032B85" w:rsidP="00B03EC3">
      <w:pPr>
        <w:rPr>
          <w:rFonts w:asciiTheme="majorHAnsi" w:hAnsiTheme="majorHAnsi" w:cstheme="majorHAnsi"/>
          <w:sz w:val="22"/>
          <w:szCs w:val="22"/>
        </w:rPr>
      </w:pPr>
    </w:p>
    <w:p w14:paraId="026F128B" w14:textId="22B246E7" w:rsidR="004C795B" w:rsidRPr="005A017C" w:rsidRDefault="00834EC9" w:rsidP="00B03EC3">
      <w:pPr>
        <w:rPr>
          <w:rFonts w:asciiTheme="majorHAnsi" w:hAnsiTheme="majorHAnsi" w:cstheme="majorHAnsi"/>
          <w:sz w:val="22"/>
          <w:szCs w:val="22"/>
        </w:rPr>
      </w:pPr>
      <w:r>
        <w:rPr>
          <w:rFonts w:asciiTheme="majorHAnsi" w:hAnsiTheme="majorHAnsi" w:cstheme="majorHAnsi"/>
          <w:sz w:val="22"/>
          <w:szCs w:val="22"/>
        </w:rPr>
        <w:t>Korchak, J.</w:t>
      </w:r>
      <w:r w:rsidR="004C795B">
        <w:rPr>
          <w:rFonts w:asciiTheme="majorHAnsi" w:hAnsiTheme="majorHAnsi" w:cstheme="majorHAnsi"/>
          <w:sz w:val="22"/>
          <w:szCs w:val="22"/>
        </w:rPr>
        <w:t xml:space="preserve"> (2019) </w:t>
      </w:r>
      <w:r w:rsidR="004C795B">
        <w:rPr>
          <w:rFonts w:asciiTheme="majorHAnsi" w:hAnsiTheme="majorHAnsi" w:cstheme="majorHAnsi"/>
          <w:i/>
          <w:iCs/>
          <w:sz w:val="22"/>
          <w:szCs w:val="22"/>
        </w:rPr>
        <w:t>What is a sole trader?</w:t>
      </w:r>
      <w:r w:rsidR="005A017C">
        <w:rPr>
          <w:rFonts w:asciiTheme="majorHAnsi" w:hAnsiTheme="majorHAnsi" w:cstheme="majorHAnsi"/>
          <w:i/>
          <w:iCs/>
          <w:sz w:val="22"/>
          <w:szCs w:val="22"/>
        </w:rPr>
        <w:t xml:space="preserve"> </w:t>
      </w:r>
      <w:r w:rsidR="005A017C" w:rsidRPr="00C874B7">
        <w:rPr>
          <w:rFonts w:asciiTheme="majorHAnsi" w:hAnsiTheme="majorHAnsi" w:cstheme="majorHAnsi"/>
          <w:sz w:val="22"/>
          <w:szCs w:val="22"/>
        </w:rPr>
        <w:t>– Inform Direct</w:t>
      </w:r>
      <w:r w:rsidR="005A017C">
        <w:rPr>
          <w:rFonts w:asciiTheme="majorHAnsi" w:hAnsiTheme="majorHAnsi" w:cstheme="majorHAnsi"/>
          <w:sz w:val="22"/>
          <w:szCs w:val="22"/>
        </w:rPr>
        <w:t xml:space="preserve"> [Online] Available at: </w:t>
      </w:r>
      <w:hyperlink r:id="rId21" w:history="1">
        <w:r w:rsidR="000256DC" w:rsidRPr="00D01297">
          <w:rPr>
            <w:rStyle w:val="Hyperlink"/>
            <w:rFonts w:asciiTheme="majorHAnsi" w:hAnsiTheme="majorHAnsi" w:cstheme="majorHAnsi"/>
            <w:sz w:val="22"/>
            <w:szCs w:val="22"/>
          </w:rPr>
          <w:t>https://www.informdirect.co.uk/business-management/what-is-a-sole-trader/</w:t>
        </w:r>
      </w:hyperlink>
      <w:r w:rsidR="000256DC">
        <w:rPr>
          <w:rFonts w:asciiTheme="majorHAnsi" w:hAnsiTheme="majorHAnsi" w:cstheme="majorHAnsi"/>
          <w:sz w:val="22"/>
          <w:szCs w:val="22"/>
        </w:rPr>
        <w:t xml:space="preserve"> (Accessed on 21/11/2019) </w:t>
      </w:r>
    </w:p>
    <w:p w14:paraId="45908A29" w14:textId="5511223B" w:rsidR="004C795B" w:rsidRDefault="004C795B" w:rsidP="00B03EC3">
      <w:pPr>
        <w:rPr>
          <w:rFonts w:asciiTheme="majorHAnsi" w:hAnsiTheme="majorHAnsi" w:cstheme="majorHAnsi"/>
          <w:sz w:val="22"/>
          <w:szCs w:val="22"/>
        </w:rPr>
      </w:pPr>
    </w:p>
    <w:p w14:paraId="6EFC9305" w14:textId="6E2BD2EA" w:rsidR="00032B85" w:rsidRPr="00582C68" w:rsidRDefault="00032B85" w:rsidP="00032B85">
      <w:pPr>
        <w:rPr>
          <w:rFonts w:asciiTheme="majorHAnsi" w:hAnsiTheme="majorHAnsi" w:cstheme="majorHAnsi"/>
          <w:sz w:val="22"/>
          <w:szCs w:val="22"/>
        </w:rPr>
      </w:pPr>
      <w:r w:rsidRPr="00582C68">
        <w:rPr>
          <w:rFonts w:asciiTheme="majorHAnsi" w:hAnsiTheme="majorHAnsi" w:cstheme="majorHAnsi"/>
          <w:sz w:val="22"/>
          <w:szCs w:val="22"/>
        </w:rPr>
        <w:t xml:space="preserve">Ndna.org.uk (2019) </w:t>
      </w:r>
      <w:r w:rsidRPr="00582C68">
        <w:rPr>
          <w:rFonts w:asciiTheme="majorHAnsi" w:hAnsiTheme="majorHAnsi" w:cstheme="majorHAnsi"/>
          <w:i/>
          <w:iCs/>
          <w:sz w:val="22"/>
          <w:szCs w:val="22"/>
        </w:rPr>
        <w:t>NDNA Cymru| Latest updates in Wales childcare</w:t>
      </w:r>
      <w:r w:rsidRPr="00582C68">
        <w:rPr>
          <w:rFonts w:asciiTheme="majorHAnsi" w:hAnsiTheme="majorHAnsi" w:cstheme="majorHAnsi"/>
          <w:sz w:val="22"/>
          <w:szCs w:val="22"/>
        </w:rPr>
        <w:t xml:space="preserve"> [Online] Available at: </w:t>
      </w:r>
    </w:p>
    <w:p w14:paraId="6AA10AFE" w14:textId="77777777" w:rsidR="00032B85" w:rsidRPr="00582C68" w:rsidRDefault="00271C0E" w:rsidP="00032B85">
      <w:pPr>
        <w:rPr>
          <w:rFonts w:asciiTheme="majorHAnsi" w:hAnsiTheme="majorHAnsi" w:cstheme="majorHAnsi"/>
          <w:color w:val="000000" w:themeColor="text1"/>
          <w:sz w:val="22"/>
          <w:szCs w:val="22"/>
        </w:rPr>
      </w:pPr>
      <w:hyperlink r:id="rId22" w:history="1">
        <w:r w:rsidR="00032B85" w:rsidRPr="00582C68">
          <w:rPr>
            <w:rFonts w:asciiTheme="majorHAnsi" w:hAnsiTheme="majorHAnsi" w:cstheme="majorHAnsi"/>
            <w:color w:val="0000FF"/>
            <w:sz w:val="22"/>
            <w:szCs w:val="22"/>
            <w:u w:val="single"/>
          </w:rPr>
          <w:t>https://www.ndna.org.uk/NDNA/Cymru/NDNA_Cymru_Knowledge_Hub.aspx</w:t>
        </w:r>
      </w:hyperlink>
      <w:r w:rsidR="00032B85" w:rsidRPr="00582C68">
        <w:rPr>
          <w:rFonts w:asciiTheme="majorHAnsi" w:hAnsiTheme="majorHAnsi" w:cstheme="majorHAnsi"/>
          <w:color w:val="0000FF"/>
          <w:sz w:val="22"/>
          <w:szCs w:val="22"/>
          <w:u w:val="single"/>
        </w:rPr>
        <w:t xml:space="preserve"> </w:t>
      </w:r>
      <w:r w:rsidR="00032B85" w:rsidRPr="00582C68">
        <w:rPr>
          <w:rFonts w:asciiTheme="majorHAnsi" w:hAnsiTheme="majorHAnsi" w:cstheme="majorHAnsi"/>
          <w:color w:val="000000" w:themeColor="text1"/>
          <w:sz w:val="22"/>
          <w:szCs w:val="22"/>
        </w:rPr>
        <w:t xml:space="preserve"> (Accessed on 20/10/2019) </w:t>
      </w:r>
    </w:p>
    <w:p w14:paraId="3F2FACEE" w14:textId="77777777" w:rsidR="00032B85" w:rsidRPr="00582C68" w:rsidRDefault="00032B85" w:rsidP="00032B85">
      <w:pPr>
        <w:rPr>
          <w:rFonts w:asciiTheme="majorHAnsi" w:hAnsiTheme="majorHAnsi" w:cstheme="majorHAnsi"/>
          <w:sz w:val="22"/>
          <w:szCs w:val="22"/>
        </w:rPr>
      </w:pPr>
    </w:p>
    <w:p w14:paraId="6510C2C2" w14:textId="77777777" w:rsidR="00950E8A" w:rsidRPr="00582C68" w:rsidRDefault="00950E8A" w:rsidP="00950E8A">
      <w:pPr>
        <w:rPr>
          <w:rFonts w:asciiTheme="majorHAnsi" w:hAnsiTheme="majorHAnsi" w:cstheme="majorHAnsi"/>
          <w:sz w:val="22"/>
          <w:szCs w:val="22"/>
        </w:rPr>
      </w:pPr>
      <w:r w:rsidRPr="00582C68">
        <w:rPr>
          <w:rFonts w:asciiTheme="majorHAnsi" w:hAnsiTheme="majorHAnsi" w:cstheme="majorHAnsi"/>
          <w:sz w:val="22"/>
          <w:szCs w:val="22"/>
        </w:rPr>
        <w:t xml:space="preserve">Schoolhouse Day care (2019) </w:t>
      </w:r>
      <w:r w:rsidRPr="00582C68">
        <w:rPr>
          <w:rFonts w:asciiTheme="majorHAnsi" w:hAnsiTheme="majorHAnsi" w:cstheme="majorHAnsi"/>
          <w:i/>
          <w:iCs/>
          <w:sz w:val="22"/>
          <w:szCs w:val="22"/>
        </w:rPr>
        <w:t>Schoolhouse Daycare Nurseries Swansea</w:t>
      </w:r>
      <w:r w:rsidRPr="00582C68">
        <w:rPr>
          <w:rFonts w:asciiTheme="majorHAnsi" w:hAnsiTheme="majorHAnsi" w:cstheme="majorHAnsi"/>
          <w:sz w:val="22"/>
          <w:szCs w:val="22"/>
        </w:rPr>
        <w:t xml:space="preserve"> [Online] Available at: </w:t>
      </w:r>
    </w:p>
    <w:p w14:paraId="4F0C7E4B" w14:textId="77777777" w:rsidR="00950E8A" w:rsidRPr="00582C68" w:rsidRDefault="00271C0E" w:rsidP="00950E8A">
      <w:pPr>
        <w:rPr>
          <w:rFonts w:asciiTheme="majorHAnsi" w:hAnsiTheme="majorHAnsi" w:cstheme="majorHAnsi"/>
          <w:sz w:val="22"/>
          <w:szCs w:val="22"/>
        </w:rPr>
      </w:pPr>
      <w:hyperlink r:id="rId23" w:history="1">
        <w:r w:rsidR="00950E8A" w:rsidRPr="00582C68">
          <w:rPr>
            <w:rStyle w:val="Hyperlink"/>
            <w:rFonts w:asciiTheme="majorHAnsi" w:hAnsiTheme="majorHAnsi" w:cstheme="majorHAnsi"/>
            <w:sz w:val="22"/>
            <w:szCs w:val="22"/>
          </w:rPr>
          <w:t>https://schoolhouse-daycare.co.uk/</w:t>
        </w:r>
      </w:hyperlink>
      <w:r w:rsidR="00950E8A" w:rsidRPr="00582C68">
        <w:rPr>
          <w:rFonts w:asciiTheme="majorHAnsi" w:hAnsiTheme="majorHAnsi" w:cstheme="majorHAnsi"/>
          <w:sz w:val="22"/>
          <w:szCs w:val="22"/>
        </w:rPr>
        <w:t xml:space="preserve"> (Accessed on 19/10/2019)</w:t>
      </w:r>
    </w:p>
    <w:p w14:paraId="1DC00349" w14:textId="5283FCD2" w:rsidR="00950E8A" w:rsidRPr="00582C68" w:rsidRDefault="00950E8A" w:rsidP="00950E8A">
      <w:pPr>
        <w:rPr>
          <w:rFonts w:asciiTheme="majorHAnsi" w:hAnsiTheme="majorHAnsi" w:cstheme="majorHAnsi"/>
          <w:sz w:val="22"/>
          <w:szCs w:val="22"/>
        </w:rPr>
      </w:pPr>
    </w:p>
    <w:p w14:paraId="0DF67867" w14:textId="1B46D674" w:rsidR="00415FE1" w:rsidRPr="00582C68" w:rsidRDefault="00574F90" w:rsidP="00415FE1">
      <w:pPr>
        <w:rPr>
          <w:rFonts w:asciiTheme="majorHAnsi" w:hAnsiTheme="majorHAnsi" w:cstheme="majorHAnsi"/>
          <w:sz w:val="22"/>
          <w:szCs w:val="22"/>
        </w:rPr>
      </w:pPr>
      <w:r w:rsidRPr="00582C68">
        <w:rPr>
          <w:rFonts w:asciiTheme="majorHAnsi" w:hAnsiTheme="majorHAnsi" w:cstheme="majorHAnsi"/>
          <w:sz w:val="22"/>
          <w:szCs w:val="22"/>
        </w:rPr>
        <w:t xml:space="preserve">Thomas, </w:t>
      </w:r>
      <w:r w:rsidR="00AC31D5" w:rsidRPr="00582C68">
        <w:rPr>
          <w:rFonts w:asciiTheme="majorHAnsi" w:hAnsiTheme="majorHAnsi" w:cstheme="majorHAnsi"/>
          <w:sz w:val="22"/>
          <w:szCs w:val="22"/>
        </w:rPr>
        <w:t>Oppong</w:t>
      </w:r>
      <w:r w:rsidRPr="00582C68">
        <w:rPr>
          <w:rFonts w:asciiTheme="majorHAnsi" w:hAnsiTheme="majorHAnsi" w:cstheme="majorHAnsi"/>
          <w:sz w:val="22"/>
          <w:szCs w:val="22"/>
        </w:rPr>
        <w:t>.</w:t>
      </w:r>
      <w:r w:rsidR="00A8384A" w:rsidRPr="00582C68">
        <w:rPr>
          <w:rFonts w:asciiTheme="majorHAnsi" w:hAnsiTheme="majorHAnsi" w:cstheme="majorHAnsi"/>
          <w:sz w:val="22"/>
          <w:szCs w:val="22"/>
        </w:rPr>
        <w:t xml:space="preserve"> (2019) </w:t>
      </w:r>
      <w:r w:rsidR="00A8384A" w:rsidRPr="00582C68">
        <w:rPr>
          <w:rFonts w:asciiTheme="majorHAnsi" w:hAnsiTheme="majorHAnsi" w:cstheme="majorHAnsi"/>
          <w:i/>
          <w:iCs/>
          <w:sz w:val="22"/>
          <w:szCs w:val="22"/>
        </w:rPr>
        <w:t xml:space="preserve">The </w:t>
      </w:r>
      <w:r w:rsidR="00E43E8A" w:rsidRPr="00582C68">
        <w:rPr>
          <w:rFonts w:asciiTheme="majorHAnsi" w:hAnsiTheme="majorHAnsi" w:cstheme="majorHAnsi"/>
          <w:i/>
          <w:iCs/>
          <w:sz w:val="22"/>
          <w:szCs w:val="22"/>
        </w:rPr>
        <w:t>I</w:t>
      </w:r>
      <w:r w:rsidR="006F6D28" w:rsidRPr="00582C68">
        <w:rPr>
          <w:rFonts w:asciiTheme="majorHAnsi" w:hAnsiTheme="majorHAnsi" w:cstheme="majorHAnsi"/>
          <w:i/>
          <w:iCs/>
          <w:sz w:val="22"/>
          <w:szCs w:val="22"/>
        </w:rPr>
        <w:t xml:space="preserve">mportance of </w:t>
      </w:r>
      <w:r w:rsidR="00E43E8A" w:rsidRPr="00582C68">
        <w:rPr>
          <w:rFonts w:asciiTheme="majorHAnsi" w:hAnsiTheme="majorHAnsi" w:cstheme="majorHAnsi"/>
          <w:i/>
          <w:iCs/>
          <w:sz w:val="22"/>
          <w:szCs w:val="22"/>
        </w:rPr>
        <w:t>L</w:t>
      </w:r>
      <w:r w:rsidR="006F6D28" w:rsidRPr="00582C68">
        <w:rPr>
          <w:rFonts w:asciiTheme="majorHAnsi" w:hAnsiTheme="majorHAnsi" w:cstheme="majorHAnsi"/>
          <w:i/>
          <w:iCs/>
          <w:sz w:val="22"/>
          <w:szCs w:val="22"/>
        </w:rPr>
        <w:t xml:space="preserve">ocation in </w:t>
      </w:r>
      <w:r w:rsidR="00E43E8A" w:rsidRPr="00582C68">
        <w:rPr>
          <w:rFonts w:asciiTheme="majorHAnsi" w:hAnsiTheme="majorHAnsi" w:cstheme="majorHAnsi"/>
          <w:i/>
          <w:iCs/>
          <w:sz w:val="22"/>
          <w:szCs w:val="22"/>
        </w:rPr>
        <w:t>B</w:t>
      </w:r>
      <w:r w:rsidR="006F6D28" w:rsidRPr="00582C68">
        <w:rPr>
          <w:rFonts w:asciiTheme="majorHAnsi" w:hAnsiTheme="majorHAnsi" w:cstheme="majorHAnsi"/>
          <w:i/>
          <w:iCs/>
          <w:sz w:val="22"/>
          <w:szCs w:val="22"/>
        </w:rPr>
        <w:t>usiness</w:t>
      </w:r>
      <w:r w:rsidR="00E43E8A" w:rsidRPr="00582C68">
        <w:rPr>
          <w:rFonts w:asciiTheme="majorHAnsi" w:hAnsiTheme="majorHAnsi" w:cstheme="majorHAnsi"/>
          <w:sz w:val="22"/>
          <w:szCs w:val="22"/>
        </w:rPr>
        <w:t>, All</w:t>
      </w:r>
      <w:r w:rsidR="008E57AB" w:rsidRPr="00582C68">
        <w:rPr>
          <w:rFonts w:asciiTheme="majorHAnsi" w:hAnsiTheme="majorHAnsi" w:cstheme="majorHAnsi"/>
          <w:sz w:val="22"/>
          <w:szCs w:val="22"/>
        </w:rPr>
        <w:t>TopStartups</w:t>
      </w:r>
      <w:r w:rsidR="00211589" w:rsidRPr="00582C68">
        <w:rPr>
          <w:rFonts w:asciiTheme="majorHAnsi" w:hAnsiTheme="majorHAnsi" w:cstheme="majorHAnsi"/>
          <w:i/>
          <w:iCs/>
          <w:sz w:val="22"/>
          <w:szCs w:val="22"/>
        </w:rPr>
        <w:t xml:space="preserve"> </w:t>
      </w:r>
      <w:r w:rsidR="00211589" w:rsidRPr="00582C68">
        <w:rPr>
          <w:rFonts w:asciiTheme="majorHAnsi" w:hAnsiTheme="majorHAnsi" w:cstheme="majorHAnsi"/>
          <w:sz w:val="22"/>
          <w:szCs w:val="22"/>
        </w:rPr>
        <w:t>[On</w:t>
      </w:r>
      <w:r w:rsidR="00B75BD5" w:rsidRPr="00582C68">
        <w:rPr>
          <w:rFonts w:asciiTheme="majorHAnsi" w:hAnsiTheme="majorHAnsi" w:cstheme="majorHAnsi"/>
          <w:sz w:val="22"/>
          <w:szCs w:val="22"/>
        </w:rPr>
        <w:t xml:space="preserve">line] Available at: </w:t>
      </w:r>
      <w:hyperlink r:id="rId24" w:history="1">
        <w:r w:rsidR="00415FE1" w:rsidRPr="00582C68">
          <w:rPr>
            <w:rStyle w:val="Hyperlink"/>
            <w:rFonts w:asciiTheme="majorHAnsi" w:hAnsiTheme="majorHAnsi" w:cstheme="majorHAnsi"/>
            <w:sz w:val="22"/>
            <w:szCs w:val="22"/>
          </w:rPr>
          <w:t>https://alltopstartups.com/2018/03/15/the-importance-of-location-in-business/</w:t>
        </w:r>
      </w:hyperlink>
      <w:r w:rsidR="008E57AB" w:rsidRPr="00582C68">
        <w:rPr>
          <w:rFonts w:asciiTheme="majorHAnsi" w:hAnsiTheme="majorHAnsi" w:cstheme="majorHAnsi"/>
          <w:sz w:val="22"/>
          <w:szCs w:val="22"/>
        </w:rPr>
        <w:t xml:space="preserve"> ( Accessed on 19/10/2019)</w:t>
      </w:r>
    </w:p>
    <w:p w14:paraId="772353F6" w14:textId="1170D68A" w:rsidR="00371897" w:rsidRPr="00582C68" w:rsidRDefault="00253DEB" w:rsidP="00371897">
      <w:pPr>
        <w:rPr>
          <w:rStyle w:val="Hyperlink"/>
          <w:rFonts w:asciiTheme="majorHAnsi" w:hAnsiTheme="majorHAnsi" w:cstheme="majorHAnsi"/>
          <w:color w:val="000000" w:themeColor="text1"/>
          <w:sz w:val="22"/>
          <w:szCs w:val="22"/>
          <w:u w:val="none"/>
        </w:rPr>
      </w:pPr>
      <w:r w:rsidRPr="00582C68">
        <w:rPr>
          <w:rFonts w:asciiTheme="majorHAnsi" w:hAnsiTheme="majorHAnsi" w:cstheme="majorHAnsi"/>
          <w:sz w:val="22"/>
          <w:szCs w:val="22"/>
        </w:rPr>
        <w:t>Worldpopulationreview.com</w:t>
      </w:r>
      <w:r w:rsidR="005D5125" w:rsidRPr="00582C68">
        <w:rPr>
          <w:rFonts w:asciiTheme="majorHAnsi" w:hAnsiTheme="majorHAnsi" w:cstheme="majorHAnsi"/>
          <w:sz w:val="22"/>
          <w:szCs w:val="22"/>
        </w:rPr>
        <w:t xml:space="preserve"> (2019) </w:t>
      </w:r>
      <w:r w:rsidR="00AB217F" w:rsidRPr="00582C68">
        <w:rPr>
          <w:rFonts w:asciiTheme="majorHAnsi" w:hAnsiTheme="majorHAnsi" w:cstheme="majorHAnsi"/>
          <w:i/>
          <w:iCs/>
          <w:sz w:val="22"/>
          <w:szCs w:val="22"/>
        </w:rPr>
        <w:t>Swansea</w:t>
      </w:r>
      <w:r w:rsidR="001D40DC" w:rsidRPr="00582C68">
        <w:rPr>
          <w:rFonts w:asciiTheme="majorHAnsi" w:hAnsiTheme="majorHAnsi" w:cstheme="majorHAnsi"/>
          <w:i/>
          <w:iCs/>
          <w:sz w:val="22"/>
          <w:szCs w:val="22"/>
        </w:rPr>
        <w:t xml:space="preserve"> population 2019</w:t>
      </w:r>
      <w:r w:rsidR="005D5125" w:rsidRPr="00582C68">
        <w:rPr>
          <w:rFonts w:asciiTheme="majorHAnsi" w:hAnsiTheme="majorHAnsi" w:cstheme="majorHAnsi"/>
          <w:sz w:val="22"/>
          <w:szCs w:val="22"/>
        </w:rPr>
        <w:t xml:space="preserve"> [Online] Available at: </w:t>
      </w:r>
      <w:r w:rsidRPr="00582C68">
        <w:rPr>
          <w:rFonts w:asciiTheme="majorHAnsi" w:hAnsiTheme="majorHAnsi" w:cstheme="majorHAnsi"/>
          <w:sz w:val="22"/>
          <w:szCs w:val="22"/>
        </w:rPr>
        <w:t xml:space="preserve"> </w:t>
      </w:r>
      <w:hyperlink r:id="rId25" w:history="1">
        <w:r w:rsidR="00371897" w:rsidRPr="00582C68">
          <w:rPr>
            <w:rStyle w:val="Hyperlink"/>
            <w:rFonts w:asciiTheme="majorHAnsi" w:hAnsiTheme="majorHAnsi" w:cstheme="majorHAnsi"/>
            <w:sz w:val="22"/>
            <w:szCs w:val="22"/>
          </w:rPr>
          <w:t>http://worldpopulationreview.com/world-cities/swansea-population/</w:t>
        </w:r>
      </w:hyperlink>
      <w:r w:rsidR="008F2387" w:rsidRPr="00582C68">
        <w:rPr>
          <w:rStyle w:val="Hyperlink"/>
          <w:rFonts w:asciiTheme="majorHAnsi" w:hAnsiTheme="majorHAnsi" w:cstheme="majorHAnsi"/>
          <w:sz w:val="22"/>
          <w:szCs w:val="22"/>
        </w:rPr>
        <w:t xml:space="preserve"> </w:t>
      </w:r>
      <w:r w:rsidR="002B5CEB" w:rsidRPr="00582C68">
        <w:rPr>
          <w:rStyle w:val="Hyperlink"/>
          <w:rFonts w:asciiTheme="majorHAnsi" w:hAnsiTheme="majorHAnsi" w:cstheme="majorHAnsi"/>
          <w:color w:val="000000" w:themeColor="text1"/>
          <w:sz w:val="22"/>
          <w:szCs w:val="22"/>
          <w:u w:val="none"/>
        </w:rPr>
        <w:t xml:space="preserve">( Accessed on 17/10/2019) </w:t>
      </w:r>
    </w:p>
    <w:p w14:paraId="3B1BB34E" w14:textId="73555D04" w:rsidR="00EA4AC5" w:rsidRPr="00582C68" w:rsidRDefault="00EA4AC5" w:rsidP="00EA4AC5">
      <w:pPr>
        <w:rPr>
          <w:rFonts w:asciiTheme="majorHAnsi" w:hAnsiTheme="majorHAnsi" w:cstheme="majorHAnsi"/>
          <w:color w:val="0000FF"/>
          <w:sz w:val="22"/>
          <w:szCs w:val="22"/>
          <w:u w:val="single"/>
        </w:rPr>
      </w:pPr>
      <w:r w:rsidRPr="00582C68">
        <w:rPr>
          <w:rFonts w:asciiTheme="majorHAnsi" w:hAnsiTheme="majorHAnsi" w:cstheme="majorHAnsi"/>
          <w:sz w:val="22"/>
          <w:szCs w:val="22"/>
        </w:rPr>
        <w:t xml:space="preserve">Zoopla Limited (2019) </w:t>
      </w:r>
      <w:r w:rsidRPr="00582C68">
        <w:rPr>
          <w:rFonts w:asciiTheme="majorHAnsi" w:hAnsiTheme="majorHAnsi" w:cstheme="majorHAnsi"/>
          <w:i/>
          <w:iCs/>
          <w:sz w:val="22"/>
          <w:szCs w:val="22"/>
        </w:rPr>
        <w:t xml:space="preserve">Zoopla Estimates| Street index| Popular areas| Zoopla limited. </w:t>
      </w:r>
      <w:r w:rsidRPr="00582C68">
        <w:rPr>
          <w:rFonts w:asciiTheme="majorHAnsi" w:hAnsiTheme="majorHAnsi" w:cstheme="majorHAnsi"/>
          <w:sz w:val="22"/>
          <w:szCs w:val="22"/>
        </w:rPr>
        <w:t>[Online]</w:t>
      </w:r>
      <w:r w:rsidR="00DD0620">
        <w:rPr>
          <w:rFonts w:asciiTheme="majorHAnsi" w:hAnsiTheme="majorHAnsi" w:cstheme="majorHAnsi"/>
          <w:sz w:val="22"/>
          <w:szCs w:val="22"/>
        </w:rPr>
        <w:t xml:space="preserve"> </w:t>
      </w:r>
      <w:r w:rsidRPr="00582C68">
        <w:rPr>
          <w:rFonts w:asciiTheme="majorHAnsi" w:hAnsiTheme="majorHAnsi" w:cstheme="majorHAnsi"/>
          <w:sz w:val="22"/>
          <w:szCs w:val="22"/>
        </w:rPr>
        <w:t xml:space="preserve">Available at: </w:t>
      </w:r>
      <w:hyperlink r:id="rId26" w:history="1">
        <w:r w:rsidRPr="00582C68">
          <w:rPr>
            <w:rStyle w:val="Hyperlink"/>
            <w:rFonts w:asciiTheme="majorHAnsi" w:hAnsiTheme="majorHAnsi" w:cstheme="majorHAnsi"/>
            <w:sz w:val="22"/>
            <w:szCs w:val="22"/>
          </w:rPr>
          <w:t>https://www.zoopla.co.uk/to-rent/commercial/details/53005963?search_identifier=185d6c549ccff004b2ff2e5cd89dc789</w:t>
        </w:r>
      </w:hyperlink>
    </w:p>
    <w:p w14:paraId="3754C60D" w14:textId="25A103E3" w:rsidR="00CC08AF" w:rsidRPr="00311412" w:rsidRDefault="00EA4AC5" w:rsidP="00CC08AF">
      <w:pPr>
        <w:rPr>
          <w:rFonts w:asciiTheme="majorHAnsi" w:hAnsiTheme="majorHAnsi" w:cstheme="majorHAnsi"/>
          <w:color w:val="000000" w:themeColor="text1"/>
          <w:sz w:val="22"/>
          <w:szCs w:val="22"/>
        </w:rPr>
      </w:pPr>
      <w:r w:rsidRPr="00582C68">
        <w:rPr>
          <w:rFonts w:asciiTheme="majorHAnsi" w:hAnsiTheme="majorHAnsi" w:cstheme="majorHAnsi"/>
          <w:color w:val="000000" w:themeColor="text1"/>
          <w:sz w:val="22"/>
          <w:szCs w:val="22"/>
        </w:rPr>
        <w:t>(Accessed on 20/10/2019)</w:t>
      </w:r>
    </w:p>
    <w:sectPr w:rsidR="00CC08AF" w:rsidRPr="00311412" w:rsidSect="00C12D42">
      <w:headerReference w:type="default" r:id="rId27"/>
      <w:footerReference w:type="even" r:id="rId28"/>
      <w:footerReference w:type="default" r:id="rId2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80B9D" w14:textId="77777777" w:rsidR="00271C0E" w:rsidRDefault="00271C0E" w:rsidP="00C61366">
      <w:r>
        <w:separator/>
      </w:r>
    </w:p>
  </w:endnote>
  <w:endnote w:type="continuationSeparator" w:id="0">
    <w:p w14:paraId="5B4334D8" w14:textId="77777777" w:rsidR="00271C0E" w:rsidRDefault="00271C0E" w:rsidP="00C61366">
      <w:r>
        <w:continuationSeparator/>
      </w:r>
    </w:p>
  </w:endnote>
  <w:endnote w:type="continuationNotice" w:id="1">
    <w:p w14:paraId="4608A5D0" w14:textId="77777777" w:rsidR="00271C0E" w:rsidRDefault="00271C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9373186"/>
      <w:docPartObj>
        <w:docPartGallery w:val="Page Numbers (Bottom of Page)"/>
        <w:docPartUnique/>
      </w:docPartObj>
    </w:sdtPr>
    <w:sdtEndPr>
      <w:rPr>
        <w:rStyle w:val="PageNumber"/>
      </w:rPr>
    </w:sdtEndPr>
    <w:sdtContent>
      <w:p w14:paraId="75615B29" w14:textId="33767F0B" w:rsidR="00C12D42" w:rsidRDefault="00C12D42" w:rsidP="005750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C03FEF" w14:textId="77777777" w:rsidR="00C61366" w:rsidRDefault="00C613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0113981"/>
      <w:docPartObj>
        <w:docPartGallery w:val="Page Numbers (Bottom of Page)"/>
        <w:docPartUnique/>
      </w:docPartObj>
    </w:sdtPr>
    <w:sdtEndPr>
      <w:rPr>
        <w:rStyle w:val="PageNumber"/>
      </w:rPr>
    </w:sdtEndPr>
    <w:sdtContent>
      <w:p w14:paraId="2F505A72" w14:textId="41A6BA30" w:rsidR="00C12D42" w:rsidRDefault="00C12D42" w:rsidP="005750D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9A6CE5" w14:textId="77777777" w:rsidR="00C61366" w:rsidRDefault="00C613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9510F6" w14:textId="77777777" w:rsidR="00271C0E" w:rsidRDefault="00271C0E" w:rsidP="00C61366">
      <w:r>
        <w:separator/>
      </w:r>
    </w:p>
  </w:footnote>
  <w:footnote w:type="continuationSeparator" w:id="0">
    <w:p w14:paraId="44BC4237" w14:textId="77777777" w:rsidR="00271C0E" w:rsidRDefault="00271C0E" w:rsidP="00C61366">
      <w:r>
        <w:continuationSeparator/>
      </w:r>
    </w:p>
  </w:footnote>
  <w:footnote w:type="continuationNotice" w:id="1">
    <w:p w14:paraId="470E4859" w14:textId="77777777" w:rsidR="00271C0E" w:rsidRDefault="00271C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86E8B" w14:textId="364003B2" w:rsidR="00C12D42" w:rsidRPr="00636C11" w:rsidRDefault="00C12D42" w:rsidP="00636C11">
    <w:pPr>
      <w:pStyle w:val="Header"/>
      <w:jc w:val="right"/>
    </w:pPr>
    <w:r w:rsidRPr="00636C11">
      <w:t xml:space="preserve">Rina </w:t>
    </w:r>
    <w:r w:rsidR="00636C11" w:rsidRPr="00636C11">
      <w:t>M</w:t>
    </w:r>
    <w:r w:rsidRPr="00636C11">
      <w:t>iah (1812757)</w:t>
    </w:r>
  </w:p>
  <w:p w14:paraId="50DA92CA" w14:textId="77777777" w:rsidR="00C61366" w:rsidRDefault="00C613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65883"/>
    <w:multiLevelType w:val="hybridMultilevel"/>
    <w:tmpl w:val="B1128F54"/>
    <w:lvl w:ilvl="0" w:tplc="04090001">
      <w:start w:val="1"/>
      <w:numFmt w:val="bullet"/>
      <w:lvlText w:val=""/>
      <w:lvlJc w:val="left"/>
      <w:pPr>
        <w:ind w:left="833" w:hanging="360"/>
      </w:pPr>
      <w:rPr>
        <w:rFonts w:ascii="Symbol" w:hAnsi="Symbol" w:hint="default"/>
      </w:rPr>
    </w:lvl>
    <w:lvl w:ilvl="1" w:tplc="04090003" w:tentative="1">
      <w:start w:val="1"/>
      <w:numFmt w:val="bullet"/>
      <w:lvlText w:val="o"/>
      <w:lvlJc w:val="left"/>
      <w:pPr>
        <w:ind w:left="1553" w:hanging="360"/>
      </w:pPr>
      <w:rPr>
        <w:rFonts w:ascii="Courier New" w:hAnsi="Courier New" w:hint="default"/>
      </w:rPr>
    </w:lvl>
    <w:lvl w:ilvl="2" w:tplc="04090005" w:tentative="1">
      <w:start w:val="1"/>
      <w:numFmt w:val="bullet"/>
      <w:lvlText w:val=""/>
      <w:lvlJc w:val="left"/>
      <w:pPr>
        <w:ind w:left="2273" w:hanging="360"/>
      </w:pPr>
      <w:rPr>
        <w:rFonts w:ascii="Wingdings" w:hAnsi="Wingdings" w:hint="default"/>
      </w:rPr>
    </w:lvl>
    <w:lvl w:ilvl="3" w:tplc="04090001" w:tentative="1">
      <w:start w:val="1"/>
      <w:numFmt w:val="bullet"/>
      <w:lvlText w:val=""/>
      <w:lvlJc w:val="left"/>
      <w:pPr>
        <w:ind w:left="2993" w:hanging="360"/>
      </w:pPr>
      <w:rPr>
        <w:rFonts w:ascii="Symbol" w:hAnsi="Symbol" w:hint="default"/>
      </w:rPr>
    </w:lvl>
    <w:lvl w:ilvl="4" w:tplc="04090003" w:tentative="1">
      <w:start w:val="1"/>
      <w:numFmt w:val="bullet"/>
      <w:lvlText w:val="o"/>
      <w:lvlJc w:val="left"/>
      <w:pPr>
        <w:ind w:left="3713" w:hanging="360"/>
      </w:pPr>
      <w:rPr>
        <w:rFonts w:ascii="Courier New" w:hAnsi="Courier New" w:hint="default"/>
      </w:rPr>
    </w:lvl>
    <w:lvl w:ilvl="5" w:tplc="04090005" w:tentative="1">
      <w:start w:val="1"/>
      <w:numFmt w:val="bullet"/>
      <w:lvlText w:val=""/>
      <w:lvlJc w:val="left"/>
      <w:pPr>
        <w:ind w:left="4433" w:hanging="360"/>
      </w:pPr>
      <w:rPr>
        <w:rFonts w:ascii="Wingdings" w:hAnsi="Wingdings" w:hint="default"/>
      </w:rPr>
    </w:lvl>
    <w:lvl w:ilvl="6" w:tplc="04090001" w:tentative="1">
      <w:start w:val="1"/>
      <w:numFmt w:val="bullet"/>
      <w:lvlText w:val=""/>
      <w:lvlJc w:val="left"/>
      <w:pPr>
        <w:ind w:left="5153" w:hanging="360"/>
      </w:pPr>
      <w:rPr>
        <w:rFonts w:ascii="Symbol" w:hAnsi="Symbol" w:hint="default"/>
      </w:rPr>
    </w:lvl>
    <w:lvl w:ilvl="7" w:tplc="04090003" w:tentative="1">
      <w:start w:val="1"/>
      <w:numFmt w:val="bullet"/>
      <w:lvlText w:val="o"/>
      <w:lvlJc w:val="left"/>
      <w:pPr>
        <w:ind w:left="5873" w:hanging="360"/>
      </w:pPr>
      <w:rPr>
        <w:rFonts w:ascii="Courier New" w:hAnsi="Courier New" w:hint="default"/>
      </w:rPr>
    </w:lvl>
    <w:lvl w:ilvl="8" w:tplc="04090005" w:tentative="1">
      <w:start w:val="1"/>
      <w:numFmt w:val="bullet"/>
      <w:lvlText w:val=""/>
      <w:lvlJc w:val="left"/>
      <w:pPr>
        <w:ind w:left="6593" w:hanging="360"/>
      </w:pPr>
      <w:rPr>
        <w:rFonts w:ascii="Wingdings" w:hAnsi="Wingdings" w:hint="default"/>
      </w:rPr>
    </w:lvl>
  </w:abstractNum>
  <w:abstractNum w:abstractNumId="1" w15:restartNumberingAfterBreak="0">
    <w:nsid w:val="38C05F53"/>
    <w:multiLevelType w:val="hybridMultilevel"/>
    <w:tmpl w:val="97669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8AF"/>
    <w:rsid w:val="00006740"/>
    <w:rsid w:val="000078E1"/>
    <w:rsid w:val="00011DC6"/>
    <w:rsid w:val="000143CC"/>
    <w:rsid w:val="00017177"/>
    <w:rsid w:val="0001769F"/>
    <w:rsid w:val="00017D64"/>
    <w:rsid w:val="00025325"/>
    <w:rsid w:val="000256DC"/>
    <w:rsid w:val="0003086B"/>
    <w:rsid w:val="00032B85"/>
    <w:rsid w:val="00033FF8"/>
    <w:rsid w:val="00035036"/>
    <w:rsid w:val="00035AD5"/>
    <w:rsid w:val="0004257C"/>
    <w:rsid w:val="00045F16"/>
    <w:rsid w:val="00050522"/>
    <w:rsid w:val="000507CF"/>
    <w:rsid w:val="00056DB7"/>
    <w:rsid w:val="00064F41"/>
    <w:rsid w:val="00067016"/>
    <w:rsid w:val="000740CF"/>
    <w:rsid w:val="00075C0E"/>
    <w:rsid w:val="00076894"/>
    <w:rsid w:val="00077237"/>
    <w:rsid w:val="000777AC"/>
    <w:rsid w:val="000806B1"/>
    <w:rsid w:val="00087DCC"/>
    <w:rsid w:val="00096989"/>
    <w:rsid w:val="0009726B"/>
    <w:rsid w:val="000B2A70"/>
    <w:rsid w:val="000B447B"/>
    <w:rsid w:val="000C3655"/>
    <w:rsid w:val="000C3830"/>
    <w:rsid w:val="000C41F4"/>
    <w:rsid w:val="000C6071"/>
    <w:rsid w:val="000C6589"/>
    <w:rsid w:val="000D43FA"/>
    <w:rsid w:val="000E08E3"/>
    <w:rsid w:val="000F2B8A"/>
    <w:rsid w:val="000F2F24"/>
    <w:rsid w:val="00110082"/>
    <w:rsid w:val="00114217"/>
    <w:rsid w:val="001163A5"/>
    <w:rsid w:val="00120485"/>
    <w:rsid w:val="00122EEE"/>
    <w:rsid w:val="00126D14"/>
    <w:rsid w:val="001300CD"/>
    <w:rsid w:val="00130A0F"/>
    <w:rsid w:val="00134966"/>
    <w:rsid w:val="00137B59"/>
    <w:rsid w:val="00154054"/>
    <w:rsid w:val="00155129"/>
    <w:rsid w:val="00162C02"/>
    <w:rsid w:val="0016431C"/>
    <w:rsid w:val="001709F0"/>
    <w:rsid w:val="00180270"/>
    <w:rsid w:val="0018043F"/>
    <w:rsid w:val="0018212B"/>
    <w:rsid w:val="00183769"/>
    <w:rsid w:val="00190840"/>
    <w:rsid w:val="00193185"/>
    <w:rsid w:val="001B1325"/>
    <w:rsid w:val="001C4022"/>
    <w:rsid w:val="001C454F"/>
    <w:rsid w:val="001C70B7"/>
    <w:rsid w:val="001D40DC"/>
    <w:rsid w:val="001D52AD"/>
    <w:rsid w:val="001D58D3"/>
    <w:rsid w:val="001D6A2F"/>
    <w:rsid w:val="001E21D9"/>
    <w:rsid w:val="001E71FE"/>
    <w:rsid w:val="002108E9"/>
    <w:rsid w:val="00211589"/>
    <w:rsid w:val="00213248"/>
    <w:rsid w:val="00213F05"/>
    <w:rsid w:val="0021404F"/>
    <w:rsid w:val="0021795F"/>
    <w:rsid w:val="00225822"/>
    <w:rsid w:val="00225885"/>
    <w:rsid w:val="002264CF"/>
    <w:rsid w:val="00250078"/>
    <w:rsid w:val="00251FFF"/>
    <w:rsid w:val="00252BC6"/>
    <w:rsid w:val="00253DEB"/>
    <w:rsid w:val="00254AE0"/>
    <w:rsid w:val="00260BD1"/>
    <w:rsid w:val="00271C0E"/>
    <w:rsid w:val="0027335A"/>
    <w:rsid w:val="002760B2"/>
    <w:rsid w:val="00292A9B"/>
    <w:rsid w:val="002A03AF"/>
    <w:rsid w:val="002A357A"/>
    <w:rsid w:val="002A761B"/>
    <w:rsid w:val="002B0DAA"/>
    <w:rsid w:val="002B5260"/>
    <w:rsid w:val="002B5975"/>
    <w:rsid w:val="002B5CEB"/>
    <w:rsid w:val="002B6766"/>
    <w:rsid w:val="002B6AE1"/>
    <w:rsid w:val="002B7DA7"/>
    <w:rsid w:val="002C253A"/>
    <w:rsid w:val="002C616B"/>
    <w:rsid w:val="002D073F"/>
    <w:rsid w:val="002D2133"/>
    <w:rsid w:val="002D32EE"/>
    <w:rsid w:val="002D3E51"/>
    <w:rsid w:val="002D42F9"/>
    <w:rsid w:val="002E38EA"/>
    <w:rsid w:val="002F1ED1"/>
    <w:rsid w:val="00301E70"/>
    <w:rsid w:val="003057A5"/>
    <w:rsid w:val="00311412"/>
    <w:rsid w:val="00311F0F"/>
    <w:rsid w:val="0031314E"/>
    <w:rsid w:val="003245D7"/>
    <w:rsid w:val="00325820"/>
    <w:rsid w:val="00335532"/>
    <w:rsid w:val="0034321E"/>
    <w:rsid w:val="003444B3"/>
    <w:rsid w:val="00352CB2"/>
    <w:rsid w:val="00365E87"/>
    <w:rsid w:val="00371897"/>
    <w:rsid w:val="003729E0"/>
    <w:rsid w:val="0038089C"/>
    <w:rsid w:val="00381A98"/>
    <w:rsid w:val="003825B7"/>
    <w:rsid w:val="00384F45"/>
    <w:rsid w:val="003866FF"/>
    <w:rsid w:val="00386A51"/>
    <w:rsid w:val="0039004D"/>
    <w:rsid w:val="00391680"/>
    <w:rsid w:val="00394714"/>
    <w:rsid w:val="0039477A"/>
    <w:rsid w:val="00397795"/>
    <w:rsid w:val="003A61C0"/>
    <w:rsid w:val="003B1693"/>
    <w:rsid w:val="003B3C6A"/>
    <w:rsid w:val="003B62D7"/>
    <w:rsid w:val="003B7A8B"/>
    <w:rsid w:val="003C220B"/>
    <w:rsid w:val="003C3645"/>
    <w:rsid w:val="003C4A18"/>
    <w:rsid w:val="003D3164"/>
    <w:rsid w:val="003E0DA3"/>
    <w:rsid w:val="003E16E5"/>
    <w:rsid w:val="003E25BE"/>
    <w:rsid w:val="003E30C9"/>
    <w:rsid w:val="003E7AF3"/>
    <w:rsid w:val="003F6783"/>
    <w:rsid w:val="004021C2"/>
    <w:rsid w:val="0040365E"/>
    <w:rsid w:val="00410712"/>
    <w:rsid w:val="00412149"/>
    <w:rsid w:val="00415FE1"/>
    <w:rsid w:val="00416E61"/>
    <w:rsid w:val="00417B17"/>
    <w:rsid w:val="00420647"/>
    <w:rsid w:val="00425266"/>
    <w:rsid w:val="00427E1F"/>
    <w:rsid w:val="0043371B"/>
    <w:rsid w:val="00434FE1"/>
    <w:rsid w:val="004369EE"/>
    <w:rsid w:val="00451C60"/>
    <w:rsid w:val="00454DB0"/>
    <w:rsid w:val="0046254A"/>
    <w:rsid w:val="00464163"/>
    <w:rsid w:val="0046517C"/>
    <w:rsid w:val="00474CE8"/>
    <w:rsid w:val="0048420E"/>
    <w:rsid w:val="00484382"/>
    <w:rsid w:val="00495667"/>
    <w:rsid w:val="004A3A7E"/>
    <w:rsid w:val="004B030A"/>
    <w:rsid w:val="004B1B86"/>
    <w:rsid w:val="004C2CA6"/>
    <w:rsid w:val="004C795B"/>
    <w:rsid w:val="004D5BCD"/>
    <w:rsid w:val="004E2DD4"/>
    <w:rsid w:val="004E4888"/>
    <w:rsid w:val="004F09CF"/>
    <w:rsid w:val="004F25A5"/>
    <w:rsid w:val="004F45F9"/>
    <w:rsid w:val="004F7C83"/>
    <w:rsid w:val="005029D5"/>
    <w:rsid w:val="00502C3A"/>
    <w:rsid w:val="00513A5F"/>
    <w:rsid w:val="005144B3"/>
    <w:rsid w:val="00517DF9"/>
    <w:rsid w:val="00521567"/>
    <w:rsid w:val="0052655F"/>
    <w:rsid w:val="00527DF6"/>
    <w:rsid w:val="0053713D"/>
    <w:rsid w:val="00541BFD"/>
    <w:rsid w:val="00550846"/>
    <w:rsid w:val="005525D7"/>
    <w:rsid w:val="00555927"/>
    <w:rsid w:val="00557162"/>
    <w:rsid w:val="00557428"/>
    <w:rsid w:val="005578E3"/>
    <w:rsid w:val="005640CA"/>
    <w:rsid w:val="00565A62"/>
    <w:rsid w:val="00565ECD"/>
    <w:rsid w:val="00567075"/>
    <w:rsid w:val="00572294"/>
    <w:rsid w:val="00574F90"/>
    <w:rsid w:val="005750DB"/>
    <w:rsid w:val="0057709C"/>
    <w:rsid w:val="00582C68"/>
    <w:rsid w:val="00583D2F"/>
    <w:rsid w:val="00583F63"/>
    <w:rsid w:val="00584F12"/>
    <w:rsid w:val="00594805"/>
    <w:rsid w:val="00596B7B"/>
    <w:rsid w:val="00597147"/>
    <w:rsid w:val="005A017C"/>
    <w:rsid w:val="005A4FD2"/>
    <w:rsid w:val="005B1465"/>
    <w:rsid w:val="005C0688"/>
    <w:rsid w:val="005C0B73"/>
    <w:rsid w:val="005D5125"/>
    <w:rsid w:val="005E336C"/>
    <w:rsid w:val="005E3F28"/>
    <w:rsid w:val="005E4662"/>
    <w:rsid w:val="005E4AE4"/>
    <w:rsid w:val="006036B4"/>
    <w:rsid w:val="006137DF"/>
    <w:rsid w:val="00627809"/>
    <w:rsid w:val="00636B21"/>
    <w:rsid w:val="00636C11"/>
    <w:rsid w:val="00636EC5"/>
    <w:rsid w:val="0063786F"/>
    <w:rsid w:val="006379B1"/>
    <w:rsid w:val="00641693"/>
    <w:rsid w:val="00643E07"/>
    <w:rsid w:val="006471D0"/>
    <w:rsid w:val="00654832"/>
    <w:rsid w:val="006561D3"/>
    <w:rsid w:val="006564C6"/>
    <w:rsid w:val="006617AB"/>
    <w:rsid w:val="0066333F"/>
    <w:rsid w:val="00666B53"/>
    <w:rsid w:val="0067118D"/>
    <w:rsid w:val="00673A43"/>
    <w:rsid w:val="006826EC"/>
    <w:rsid w:val="00686E7F"/>
    <w:rsid w:val="00687544"/>
    <w:rsid w:val="006904B1"/>
    <w:rsid w:val="00690F0E"/>
    <w:rsid w:val="00694F97"/>
    <w:rsid w:val="006A1472"/>
    <w:rsid w:val="006B4D9B"/>
    <w:rsid w:val="006B50FF"/>
    <w:rsid w:val="006C4136"/>
    <w:rsid w:val="006C5B90"/>
    <w:rsid w:val="006D0E25"/>
    <w:rsid w:val="006D24CC"/>
    <w:rsid w:val="006D6C1F"/>
    <w:rsid w:val="006D7FB3"/>
    <w:rsid w:val="006E12AD"/>
    <w:rsid w:val="006E161D"/>
    <w:rsid w:val="006E334D"/>
    <w:rsid w:val="006E3998"/>
    <w:rsid w:val="006E4B89"/>
    <w:rsid w:val="006F1672"/>
    <w:rsid w:val="006F1759"/>
    <w:rsid w:val="006F1BF9"/>
    <w:rsid w:val="006F6D28"/>
    <w:rsid w:val="00702531"/>
    <w:rsid w:val="00703461"/>
    <w:rsid w:val="00705E5B"/>
    <w:rsid w:val="00706EE0"/>
    <w:rsid w:val="00714492"/>
    <w:rsid w:val="007170C1"/>
    <w:rsid w:val="00723496"/>
    <w:rsid w:val="00723562"/>
    <w:rsid w:val="00734AC8"/>
    <w:rsid w:val="007401C4"/>
    <w:rsid w:val="00742EC1"/>
    <w:rsid w:val="00754309"/>
    <w:rsid w:val="00760378"/>
    <w:rsid w:val="007648A8"/>
    <w:rsid w:val="007673C4"/>
    <w:rsid w:val="00770DE9"/>
    <w:rsid w:val="00773B1B"/>
    <w:rsid w:val="00773B63"/>
    <w:rsid w:val="00781C72"/>
    <w:rsid w:val="00785C08"/>
    <w:rsid w:val="00791481"/>
    <w:rsid w:val="00793C10"/>
    <w:rsid w:val="00794B13"/>
    <w:rsid w:val="007A7F09"/>
    <w:rsid w:val="007B51B4"/>
    <w:rsid w:val="007C0F58"/>
    <w:rsid w:val="007C26AF"/>
    <w:rsid w:val="007C2950"/>
    <w:rsid w:val="007D2990"/>
    <w:rsid w:val="007E58B2"/>
    <w:rsid w:val="008008CD"/>
    <w:rsid w:val="0080221C"/>
    <w:rsid w:val="00811254"/>
    <w:rsid w:val="0081235B"/>
    <w:rsid w:val="00812E21"/>
    <w:rsid w:val="00814428"/>
    <w:rsid w:val="0081708A"/>
    <w:rsid w:val="00821379"/>
    <w:rsid w:val="0082286E"/>
    <w:rsid w:val="00834EC9"/>
    <w:rsid w:val="008524CF"/>
    <w:rsid w:val="00862D9D"/>
    <w:rsid w:val="00862E7B"/>
    <w:rsid w:val="0086333C"/>
    <w:rsid w:val="00865D9B"/>
    <w:rsid w:val="00866E3F"/>
    <w:rsid w:val="00881990"/>
    <w:rsid w:val="00885ABF"/>
    <w:rsid w:val="0088737F"/>
    <w:rsid w:val="00887E9F"/>
    <w:rsid w:val="0089142B"/>
    <w:rsid w:val="00892C44"/>
    <w:rsid w:val="00896D41"/>
    <w:rsid w:val="008A2B39"/>
    <w:rsid w:val="008A3B77"/>
    <w:rsid w:val="008A43FE"/>
    <w:rsid w:val="008A5F72"/>
    <w:rsid w:val="008A6CEC"/>
    <w:rsid w:val="008B4BC9"/>
    <w:rsid w:val="008C5F9C"/>
    <w:rsid w:val="008D33FF"/>
    <w:rsid w:val="008E0222"/>
    <w:rsid w:val="008E1AA2"/>
    <w:rsid w:val="008E2D85"/>
    <w:rsid w:val="008E4485"/>
    <w:rsid w:val="008E57AB"/>
    <w:rsid w:val="008F14C9"/>
    <w:rsid w:val="008F2387"/>
    <w:rsid w:val="008F4A34"/>
    <w:rsid w:val="008F4D2A"/>
    <w:rsid w:val="008F5930"/>
    <w:rsid w:val="008F6554"/>
    <w:rsid w:val="008F6B80"/>
    <w:rsid w:val="0090546F"/>
    <w:rsid w:val="00913CC1"/>
    <w:rsid w:val="009178AD"/>
    <w:rsid w:val="0092363E"/>
    <w:rsid w:val="00924E1C"/>
    <w:rsid w:val="0093118F"/>
    <w:rsid w:val="00933C36"/>
    <w:rsid w:val="009365D2"/>
    <w:rsid w:val="00944F35"/>
    <w:rsid w:val="00947683"/>
    <w:rsid w:val="00947AF9"/>
    <w:rsid w:val="00947E9F"/>
    <w:rsid w:val="00950B61"/>
    <w:rsid w:val="00950E8A"/>
    <w:rsid w:val="0095100E"/>
    <w:rsid w:val="00951813"/>
    <w:rsid w:val="00957543"/>
    <w:rsid w:val="009600CF"/>
    <w:rsid w:val="00960E08"/>
    <w:rsid w:val="00961292"/>
    <w:rsid w:val="00970866"/>
    <w:rsid w:val="00970F5B"/>
    <w:rsid w:val="00980C96"/>
    <w:rsid w:val="00984159"/>
    <w:rsid w:val="00990BFC"/>
    <w:rsid w:val="00991899"/>
    <w:rsid w:val="00993737"/>
    <w:rsid w:val="009A7A46"/>
    <w:rsid w:val="009B1101"/>
    <w:rsid w:val="009B5DA5"/>
    <w:rsid w:val="009B608F"/>
    <w:rsid w:val="009B7B97"/>
    <w:rsid w:val="009C19EC"/>
    <w:rsid w:val="009C1B62"/>
    <w:rsid w:val="009D24E4"/>
    <w:rsid w:val="009D775C"/>
    <w:rsid w:val="009E3A2B"/>
    <w:rsid w:val="009F06AD"/>
    <w:rsid w:val="009F4C76"/>
    <w:rsid w:val="00A01EBC"/>
    <w:rsid w:val="00A03D59"/>
    <w:rsid w:val="00A12AE4"/>
    <w:rsid w:val="00A134A0"/>
    <w:rsid w:val="00A176F9"/>
    <w:rsid w:val="00A2271B"/>
    <w:rsid w:val="00A25A36"/>
    <w:rsid w:val="00A26A96"/>
    <w:rsid w:val="00A30A1E"/>
    <w:rsid w:val="00A464FC"/>
    <w:rsid w:val="00A51399"/>
    <w:rsid w:val="00A51EAF"/>
    <w:rsid w:val="00A539DB"/>
    <w:rsid w:val="00A57E17"/>
    <w:rsid w:val="00A659C2"/>
    <w:rsid w:val="00A6635E"/>
    <w:rsid w:val="00A66915"/>
    <w:rsid w:val="00A70D1B"/>
    <w:rsid w:val="00A7340F"/>
    <w:rsid w:val="00A75511"/>
    <w:rsid w:val="00A75808"/>
    <w:rsid w:val="00A8384A"/>
    <w:rsid w:val="00A95DC6"/>
    <w:rsid w:val="00AA4100"/>
    <w:rsid w:val="00AB02C3"/>
    <w:rsid w:val="00AB217F"/>
    <w:rsid w:val="00AB2A0A"/>
    <w:rsid w:val="00AB2E2A"/>
    <w:rsid w:val="00AB3CAD"/>
    <w:rsid w:val="00AB4236"/>
    <w:rsid w:val="00AC31D5"/>
    <w:rsid w:val="00AC63E9"/>
    <w:rsid w:val="00AC786B"/>
    <w:rsid w:val="00AD01E4"/>
    <w:rsid w:val="00AD1CB4"/>
    <w:rsid w:val="00AD2569"/>
    <w:rsid w:val="00AD2D81"/>
    <w:rsid w:val="00AD6365"/>
    <w:rsid w:val="00AE3AD7"/>
    <w:rsid w:val="00AE6D8D"/>
    <w:rsid w:val="00AE6F21"/>
    <w:rsid w:val="00B03EC3"/>
    <w:rsid w:val="00B05FA4"/>
    <w:rsid w:val="00B10C8B"/>
    <w:rsid w:val="00B10F4D"/>
    <w:rsid w:val="00B26E14"/>
    <w:rsid w:val="00B36CFF"/>
    <w:rsid w:val="00B36E07"/>
    <w:rsid w:val="00B41C28"/>
    <w:rsid w:val="00B42908"/>
    <w:rsid w:val="00B445C6"/>
    <w:rsid w:val="00B450FF"/>
    <w:rsid w:val="00B46602"/>
    <w:rsid w:val="00B4767E"/>
    <w:rsid w:val="00B47EC5"/>
    <w:rsid w:val="00B529A9"/>
    <w:rsid w:val="00B52DE6"/>
    <w:rsid w:val="00B654AF"/>
    <w:rsid w:val="00B65842"/>
    <w:rsid w:val="00B7200E"/>
    <w:rsid w:val="00B74B83"/>
    <w:rsid w:val="00B75BD5"/>
    <w:rsid w:val="00B76B91"/>
    <w:rsid w:val="00B77F99"/>
    <w:rsid w:val="00B87968"/>
    <w:rsid w:val="00B94E80"/>
    <w:rsid w:val="00B96D77"/>
    <w:rsid w:val="00B97075"/>
    <w:rsid w:val="00BA355B"/>
    <w:rsid w:val="00BA4C00"/>
    <w:rsid w:val="00BB5714"/>
    <w:rsid w:val="00BC2094"/>
    <w:rsid w:val="00BD0843"/>
    <w:rsid w:val="00BD1F20"/>
    <w:rsid w:val="00BD3601"/>
    <w:rsid w:val="00BE7DAE"/>
    <w:rsid w:val="00BF1F3E"/>
    <w:rsid w:val="00BF27B8"/>
    <w:rsid w:val="00BF34EA"/>
    <w:rsid w:val="00BF428C"/>
    <w:rsid w:val="00C01798"/>
    <w:rsid w:val="00C05289"/>
    <w:rsid w:val="00C11CB1"/>
    <w:rsid w:val="00C12D42"/>
    <w:rsid w:val="00C13393"/>
    <w:rsid w:val="00C16D0D"/>
    <w:rsid w:val="00C208E2"/>
    <w:rsid w:val="00C46BAF"/>
    <w:rsid w:val="00C47976"/>
    <w:rsid w:val="00C51046"/>
    <w:rsid w:val="00C51F76"/>
    <w:rsid w:val="00C56CDA"/>
    <w:rsid w:val="00C56CDB"/>
    <w:rsid w:val="00C56ED9"/>
    <w:rsid w:val="00C61366"/>
    <w:rsid w:val="00C61E5E"/>
    <w:rsid w:val="00C62D8F"/>
    <w:rsid w:val="00C65D64"/>
    <w:rsid w:val="00C706AF"/>
    <w:rsid w:val="00C71415"/>
    <w:rsid w:val="00C7299C"/>
    <w:rsid w:val="00C72B1B"/>
    <w:rsid w:val="00C80694"/>
    <w:rsid w:val="00C820DA"/>
    <w:rsid w:val="00C826F1"/>
    <w:rsid w:val="00C86BB5"/>
    <w:rsid w:val="00C874B7"/>
    <w:rsid w:val="00C877BF"/>
    <w:rsid w:val="00C94FE1"/>
    <w:rsid w:val="00CA3066"/>
    <w:rsid w:val="00CA5942"/>
    <w:rsid w:val="00CA6573"/>
    <w:rsid w:val="00CA755C"/>
    <w:rsid w:val="00CB1830"/>
    <w:rsid w:val="00CB4264"/>
    <w:rsid w:val="00CB6977"/>
    <w:rsid w:val="00CC08AF"/>
    <w:rsid w:val="00CC383A"/>
    <w:rsid w:val="00CC3A2B"/>
    <w:rsid w:val="00CC4F8A"/>
    <w:rsid w:val="00CC5725"/>
    <w:rsid w:val="00CC636F"/>
    <w:rsid w:val="00CC65D0"/>
    <w:rsid w:val="00CD096E"/>
    <w:rsid w:val="00CD1FB3"/>
    <w:rsid w:val="00CD6764"/>
    <w:rsid w:val="00CE1270"/>
    <w:rsid w:val="00CF12C1"/>
    <w:rsid w:val="00CF187E"/>
    <w:rsid w:val="00CF6F2E"/>
    <w:rsid w:val="00CF7D93"/>
    <w:rsid w:val="00D03328"/>
    <w:rsid w:val="00D11A84"/>
    <w:rsid w:val="00D15637"/>
    <w:rsid w:val="00D1738C"/>
    <w:rsid w:val="00D254DE"/>
    <w:rsid w:val="00D3118F"/>
    <w:rsid w:val="00D402DC"/>
    <w:rsid w:val="00D53D44"/>
    <w:rsid w:val="00D64C24"/>
    <w:rsid w:val="00D751A9"/>
    <w:rsid w:val="00D80D06"/>
    <w:rsid w:val="00D82A8A"/>
    <w:rsid w:val="00D82E8F"/>
    <w:rsid w:val="00D8356D"/>
    <w:rsid w:val="00D9042D"/>
    <w:rsid w:val="00D932F4"/>
    <w:rsid w:val="00DA2B43"/>
    <w:rsid w:val="00DA6D88"/>
    <w:rsid w:val="00DB0A1A"/>
    <w:rsid w:val="00DB2DA3"/>
    <w:rsid w:val="00DB44B9"/>
    <w:rsid w:val="00DB674F"/>
    <w:rsid w:val="00DC1271"/>
    <w:rsid w:val="00DC7DE6"/>
    <w:rsid w:val="00DD052C"/>
    <w:rsid w:val="00DD0620"/>
    <w:rsid w:val="00DD2750"/>
    <w:rsid w:val="00DD339B"/>
    <w:rsid w:val="00DD7D29"/>
    <w:rsid w:val="00DF03A2"/>
    <w:rsid w:val="00DF26E5"/>
    <w:rsid w:val="00DF2960"/>
    <w:rsid w:val="00E04C09"/>
    <w:rsid w:val="00E05FFB"/>
    <w:rsid w:val="00E12E49"/>
    <w:rsid w:val="00E1574D"/>
    <w:rsid w:val="00E222E2"/>
    <w:rsid w:val="00E23663"/>
    <w:rsid w:val="00E2378C"/>
    <w:rsid w:val="00E2609C"/>
    <w:rsid w:val="00E26601"/>
    <w:rsid w:val="00E33583"/>
    <w:rsid w:val="00E36C8F"/>
    <w:rsid w:val="00E37358"/>
    <w:rsid w:val="00E43E8A"/>
    <w:rsid w:val="00E449C4"/>
    <w:rsid w:val="00E47C76"/>
    <w:rsid w:val="00E54DB6"/>
    <w:rsid w:val="00E55749"/>
    <w:rsid w:val="00E55B77"/>
    <w:rsid w:val="00E56B88"/>
    <w:rsid w:val="00E624AE"/>
    <w:rsid w:val="00E634B2"/>
    <w:rsid w:val="00E75DE3"/>
    <w:rsid w:val="00E77D83"/>
    <w:rsid w:val="00E972CD"/>
    <w:rsid w:val="00E973CB"/>
    <w:rsid w:val="00EA4AC5"/>
    <w:rsid w:val="00EA7450"/>
    <w:rsid w:val="00EA77A8"/>
    <w:rsid w:val="00EB1AD6"/>
    <w:rsid w:val="00EB481E"/>
    <w:rsid w:val="00EB52FF"/>
    <w:rsid w:val="00EC0883"/>
    <w:rsid w:val="00EC1120"/>
    <w:rsid w:val="00EC1D04"/>
    <w:rsid w:val="00EC2AC1"/>
    <w:rsid w:val="00EC4DB6"/>
    <w:rsid w:val="00EF14F5"/>
    <w:rsid w:val="00EF253C"/>
    <w:rsid w:val="00F01954"/>
    <w:rsid w:val="00F128D4"/>
    <w:rsid w:val="00F142EC"/>
    <w:rsid w:val="00F26636"/>
    <w:rsid w:val="00F446E3"/>
    <w:rsid w:val="00F4474C"/>
    <w:rsid w:val="00F46A5E"/>
    <w:rsid w:val="00F57BB0"/>
    <w:rsid w:val="00F62114"/>
    <w:rsid w:val="00F730EA"/>
    <w:rsid w:val="00F83B41"/>
    <w:rsid w:val="00F8585D"/>
    <w:rsid w:val="00F91D57"/>
    <w:rsid w:val="00F92976"/>
    <w:rsid w:val="00F97593"/>
    <w:rsid w:val="00FA12CA"/>
    <w:rsid w:val="00FB07FF"/>
    <w:rsid w:val="00FB6A29"/>
    <w:rsid w:val="00FC0BA8"/>
    <w:rsid w:val="00FC0BDD"/>
    <w:rsid w:val="00FC4EE5"/>
    <w:rsid w:val="00FD35E2"/>
    <w:rsid w:val="00FE161E"/>
    <w:rsid w:val="00FE71BC"/>
    <w:rsid w:val="00FF4B60"/>
    <w:rsid w:val="00FF6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7500C"/>
  <w15:chartTrackingRefBased/>
  <w15:docId w15:val="{F6DD4A90-0A7A-E347-AF8A-2BE9D93B5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09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3EC3"/>
    <w:rPr>
      <w:color w:val="0563C1" w:themeColor="hyperlink"/>
      <w:u w:val="single"/>
    </w:rPr>
  </w:style>
  <w:style w:type="character" w:styleId="UnresolvedMention">
    <w:name w:val="Unresolved Mention"/>
    <w:basedOn w:val="DefaultParagraphFont"/>
    <w:uiPriority w:val="99"/>
    <w:semiHidden/>
    <w:unhideWhenUsed/>
    <w:rsid w:val="00B03EC3"/>
    <w:rPr>
      <w:color w:val="605E5C"/>
      <w:shd w:val="clear" w:color="auto" w:fill="E1DFDD"/>
    </w:rPr>
  </w:style>
  <w:style w:type="character" w:styleId="FollowedHyperlink">
    <w:name w:val="FollowedHyperlink"/>
    <w:basedOn w:val="DefaultParagraphFont"/>
    <w:uiPriority w:val="99"/>
    <w:semiHidden/>
    <w:unhideWhenUsed/>
    <w:rsid w:val="00B03EC3"/>
    <w:rPr>
      <w:color w:val="954F72" w:themeColor="followedHyperlink"/>
      <w:u w:val="single"/>
    </w:rPr>
  </w:style>
  <w:style w:type="paragraph" w:styleId="NormalWeb">
    <w:name w:val="Normal (Web)"/>
    <w:basedOn w:val="Normal"/>
    <w:uiPriority w:val="99"/>
    <w:semiHidden/>
    <w:unhideWhenUsed/>
    <w:rsid w:val="00415FE1"/>
    <w:pPr>
      <w:spacing w:before="100" w:beforeAutospacing="1" w:after="100" w:afterAutospacing="1"/>
    </w:pPr>
  </w:style>
  <w:style w:type="paragraph" w:styleId="ListParagraph">
    <w:name w:val="List Paragraph"/>
    <w:basedOn w:val="Normal"/>
    <w:uiPriority w:val="34"/>
    <w:qFormat/>
    <w:rsid w:val="00D3118F"/>
    <w:pPr>
      <w:ind w:left="720"/>
      <w:contextualSpacing/>
    </w:pPr>
  </w:style>
  <w:style w:type="paragraph" w:styleId="Header">
    <w:name w:val="header"/>
    <w:basedOn w:val="Normal"/>
    <w:link w:val="HeaderChar"/>
    <w:uiPriority w:val="99"/>
    <w:unhideWhenUsed/>
    <w:rsid w:val="00C61366"/>
    <w:pPr>
      <w:tabs>
        <w:tab w:val="center" w:pos="4513"/>
        <w:tab w:val="right" w:pos="9026"/>
      </w:tabs>
    </w:pPr>
  </w:style>
  <w:style w:type="character" w:customStyle="1" w:styleId="HeaderChar">
    <w:name w:val="Header Char"/>
    <w:basedOn w:val="DefaultParagraphFont"/>
    <w:link w:val="Header"/>
    <w:uiPriority w:val="99"/>
    <w:rsid w:val="00C61366"/>
    <w:rPr>
      <w:rFonts w:ascii="Times New Roman" w:eastAsia="Times New Roman" w:hAnsi="Times New Roman" w:cs="Times New Roman"/>
    </w:rPr>
  </w:style>
  <w:style w:type="paragraph" w:styleId="Footer">
    <w:name w:val="footer"/>
    <w:basedOn w:val="Normal"/>
    <w:link w:val="FooterChar"/>
    <w:uiPriority w:val="99"/>
    <w:unhideWhenUsed/>
    <w:rsid w:val="00C61366"/>
    <w:pPr>
      <w:tabs>
        <w:tab w:val="center" w:pos="4513"/>
        <w:tab w:val="right" w:pos="9026"/>
      </w:tabs>
    </w:pPr>
  </w:style>
  <w:style w:type="character" w:customStyle="1" w:styleId="FooterChar">
    <w:name w:val="Footer Char"/>
    <w:basedOn w:val="DefaultParagraphFont"/>
    <w:link w:val="Footer"/>
    <w:uiPriority w:val="99"/>
    <w:rsid w:val="00C61366"/>
    <w:rPr>
      <w:rFonts w:ascii="Times New Roman" w:eastAsia="Times New Roman" w:hAnsi="Times New Roman" w:cs="Times New Roman"/>
    </w:rPr>
  </w:style>
  <w:style w:type="character" w:styleId="PageNumber">
    <w:name w:val="page number"/>
    <w:basedOn w:val="DefaultParagraphFont"/>
    <w:uiPriority w:val="99"/>
    <w:semiHidden/>
    <w:unhideWhenUsed/>
    <w:rsid w:val="00C61366"/>
  </w:style>
  <w:style w:type="table" w:styleId="TableGrid">
    <w:name w:val="Table Grid"/>
    <w:basedOn w:val="TableNormal"/>
    <w:uiPriority w:val="39"/>
    <w:rsid w:val="00C613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C6136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9264322">
      <w:bodyDiv w:val="1"/>
      <w:marLeft w:val="0"/>
      <w:marRight w:val="0"/>
      <w:marTop w:val="0"/>
      <w:marBottom w:val="0"/>
      <w:divBdr>
        <w:top w:val="none" w:sz="0" w:space="0" w:color="auto"/>
        <w:left w:val="none" w:sz="0" w:space="0" w:color="auto"/>
        <w:bottom w:val="none" w:sz="0" w:space="0" w:color="auto"/>
        <w:right w:val="none" w:sz="0" w:space="0" w:color="auto"/>
      </w:divBdr>
      <w:divsChild>
        <w:div w:id="626278712">
          <w:marLeft w:val="0"/>
          <w:marRight w:val="0"/>
          <w:marTop w:val="0"/>
          <w:marBottom w:val="0"/>
          <w:divBdr>
            <w:top w:val="none" w:sz="0" w:space="0" w:color="auto"/>
            <w:left w:val="none" w:sz="0" w:space="0" w:color="auto"/>
            <w:bottom w:val="none" w:sz="0" w:space="0" w:color="auto"/>
            <w:right w:val="none" w:sz="0" w:space="0" w:color="auto"/>
          </w:divBdr>
        </w:div>
      </w:divsChild>
    </w:div>
    <w:div w:id="281764631">
      <w:bodyDiv w:val="1"/>
      <w:marLeft w:val="0"/>
      <w:marRight w:val="0"/>
      <w:marTop w:val="0"/>
      <w:marBottom w:val="0"/>
      <w:divBdr>
        <w:top w:val="none" w:sz="0" w:space="0" w:color="auto"/>
        <w:left w:val="none" w:sz="0" w:space="0" w:color="auto"/>
        <w:bottom w:val="none" w:sz="0" w:space="0" w:color="auto"/>
        <w:right w:val="none" w:sz="0" w:space="0" w:color="auto"/>
      </w:divBdr>
    </w:div>
    <w:div w:id="310449843">
      <w:bodyDiv w:val="1"/>
      <w:marLeft w:val="0"/>
      <w:marRight w:val="0"/>
      <w:marTop w:val="0"/>
      <w:marBottom w:val="0"/>
      <w:divBdr>
        <w:top w:val="none" w:sz="0" w:space="0" w:color="auto"/>
        <w:left w:val="none" w:sz="0" w:space="0" w:color="auto"/>
        <w:bottom w:val="none" w:sz="0" w:space="0" w:color="auto"/>
        <w:right w:val="none" w:sz="0" w:space="0" w:color="auto"/>
      </w:divBdr>
    </w:div>
    <w:div w:id="487020568">
      <w:bodyDiv w:val="1"/>
      <w:marLeft w:val="0"/>
      <w:marRight w:val="0"/>
      <w:marTop w:val="0"/>
      <w:marBottom w:val="0"/>
      <w:divBdr>
        <w:top w:val="none" w:sz="0" w:space="0" w:color="auto"/>
        <w:left w:val="none" w:sz="0" w:space="0" w:color="auto"/>
        <w:bottom w:val="none" w:sz="0" w:space="0" w:color="auto"/>
        <w:right w:val="none" w:sz="0" w:space="0" w:color="auto"/>
      </w:divBdr>
      <w:divsChild>
        <w:div w:id="2064910854">
          <w:marLeft w:val="0"/>
          <w:marRight w:val="0"/>
          <w:marTop w:val="0"/>
          <w:marBottom w:val="0"/>
          <w:divBdr>
            <w:top w:val="none" w:sz="0" w:space="0" w:color="auto"/>
            <w:left w:val="none" w:sz="0" w:space="0" w:color="auto"/>
            <w:bottom w:val="none" w:sz="0" w:space="0" w:color="auto"/>
            <w:right w:val="none" w:sz="0" w:space="0" w:color="auto"/>
          </w:divBdr>
        </w:div>
      </w:divsChild>
    </w:div>
    <w:div w:id="509106795">
      <w:bodyDiv w:val="1"/>
      <w:marLeft w:val="0"/>
      <w:marRight w:val="0"/>
      <w:marTop w:val="0"/>
      <w:marBottom w:val="0"/>
      <w:divBdr>
        <w:top w:val="none" w:sz="0" w:space="0" w:color="auto"/>
        <w:left w:val="none" w:sz="0" w:space="0" w:color="auto"/>
        <w:bottom w:val="none" w:sz="0" w:space="0" w:color="auto"/>
        <w:right w:val="none" w:sz="0" w:space="0" w:color="auto"/>
      </w:divBdr>
    </w:div>
    <w:div w:id="629628339">
      <w:bodyDiv w:val="1"/>
      <w:marLeft w:val="0"/>
      <w:marRight w:val="0"/>
      <w:marTop w:val="0"/>
      <w:marBottom w:val="0"/>
      <w:divBdr>
        <w:top w:val="none" w:sz="0" w:space="0" w:color="auto"/>
        <w:left w:val="none" w:sz="0" w:space="0" w:color="auto"/>
        <w:bottom w:val="none" w:sz="0" w:space="0" w:color="auto"/>
        <w:right w:val="none" w:sz="0" w:space="0" w:color="auto"/>
      </w:divBdr>
    </w:div>
    <w:div w:id="676074833">
      <w:bodyDiv w:val="1"/>
      <w:marLeft w:val="0"/>
      <w:marRight w:val="0"/>
      <w:marTop w:val="0"/>
      <w:marBottom w:val="0"/>
      <w:divBdr>
        <w:top w:val="none" w:sz="0" w:space="0" w:color="auto"/>
        <w:left w:val="none" w:sz="0" w:space="0" w:color="auto"/>
        <w:bottom w:val="none" w:sz="0" w:space="0" w:color="auto"/>
        <w:right w:val="none" w:sz="0" w:space="0" w:color="auto"/>
      </w:divBdr>
    </w:div>
    <w:div w:id="729497750">
      <w:bodyDiv w:val="1"/>
      <w:marLeft w:val="0"/>
      <w:marRight w:val="0"/>
      <w:marTop w:val="0"/>
      <w:marBottom w:val="0"/>
      <w:divBdr>
        <w:top w:val="none" w:sz="0" w:space="0" w:color="auto"/>
        <w:left w:val="none" w:sz="0" w:space="0" w:color="auto"/>
        <w:bottom w:val="none" w:sz="0" w:space="0" w:color="auto"/>
        <w:right w:val="none" w:sz="0" w:space="0" w:color="auto"/>
      </w:divBdr>
    </w:div>
    <w:div w:id="733898227">
      <w:bodyDiv w:val="1"/>
      <w:marLeft w:val="0"/>
      <w:marRight w:val="0"/>
      <w:marTop w:val="0"/>
      <w:marBottom w:val="0"/>
      <w:divBdr>
        <w:top w:val="none" w:sz="0" w:space="0" w:color="auto"/>
        <w:left w:val="none" w:sz="0" w:space="0" w:color="auto"/>
        <w:bottom w:val="none" w:sz="0" w:space="0" w:color="auto"/>
        <w:right w:val="none" w:sz="0" w:space="0" w:color="auto"/>
      </w:divBdr>
    </w:div>
    <w:div w:id="1019313608">
      <w:bodyDiv w:val="1"/>
      <w:marLeft w:val="0"/>
      <w:marRight w:val="0"/>
      <w:marTop w:val="0"/>
      <w:marBottom w:val="0"/>
      <w:divBdr>
        <w:top w:val="none" w:sz="0" w:space="0" w:color="auto"/>
        <w:left w:val="none" w:sz="0" w:space="0" w:color="auto"/>
        <w:bottom w:val="none" w:sz="0" w:space="0" w:color="auto"/>
        <w:right w:val="none" w:sz="0" w:space="0" w:color="auto"/>
      </w:divBdr>
    </w:div>
    <w:div w:id="1081831014">
      <w:bodyDiv w:val="1"/>
      <w:marLeft w:val="0"/>
      <w:marRight w:val="0"/>
      <w:marTop w:val="0"/>
      <w:marBottom w:val="0"/>
      <w:divBdr>
        <w:top w:val="none" w:sz="0" w:space="0" w:color="auto"/>
        <w:left w:val="none" w:sz="0" w:space="0" w:color="auto"/>
        <w:bottom w:val="none" w:sz="0" w:space="0" w:color="auto"/>
        <w:right w:val="none" w:sz="0" w:space="0" w:color="auto"/>
      </w:divBdr>
    </w:div>
    <w:div w:id="1228566311">
      <w:bodyDiv w:val="1"/>
      <w:marLeft w:val="0"/>
      <w:marRight w:val="0"/>
      <w:marTop w:val="0"/>
      <w:marBottom w:val="0"/>
      <w:divBdr>
        <w:top w:val="none" w:sz="0" w:space="0" w:color="auto"/>
        <w:left w:val="none" w:sz="0" w:space="0" w:color="auto"/>
        <w:bottom w:val="none" w:sz="0" w:space="0" w:color="auto"/>
        <w:right w:val="none" w:sz="0" w:space="0" w:color="auto"/>
      </w:divBdr>
    </w:div>
    <w:div w:id="1286277383">
      <w:bodyDiv w:val="1"/>
      <w:marLeft w:val="0"/>
      <w:marRight w:val="0"/>
      <w:marTop w:val="0"/>
      <w:marBottom w:val="0"/>
      <w:divBdr>
        <w:top w:val="none" w:sz="0" w:space="0" w:color="auto"/>
        <w:left w:val="none" w:sz="0" w:space="0" w:color="auto"/>
        <w:bottom w:val="none" w:sz="0" w:space="0" w:color="auto"/>
        <w:right w:val="none" w:sz="0" w:space="0" w:color="auto"/>
      </w:divBdr>
    </w:div>
    <w:div w:id="1529752396">
      <w:bodyDiv w:val="1"/>
      <w:marLeft w:val="0"/>
      <w:marRight w:val="0"/>
      <w:marTop w:val="0"/>
      <w:marBottom w:val="0"/>
      <w:divBdr>
        <w:top w:val="none" w:sz="0" w:space="0" w:color="auto"/>
        <w:left w:val="none" w:sz="0" w:space="0" w:color="auto"/>
        <w:bottom w:val="none" w:sz="0" w:space="0" w:color="auto"/>
        <w:right w:val="none" w:sz="0" w:space="0" w:color="auto"/>
      </w:divBdr>
    </w:div>
    <w:div w:id="1799061389">
      <w:bodyDiv w:val="1"/>
      <w:marLeft w:val="0"/>
      <w:marRight w:val="0"/>
      <w:marTop w:val="0"/>
      <w:marBottom w:val="0"/>
      <w:divBdr>
        <w:top w:val="none" w:sz="0" w:space="0" w:color="auto"/>
        <w:left w:val="none" w:sz="0" w:space="0" w:color="auto"/>
        <w:bottom w:val="none" w:sz="0" w:space="0" w:color="auto"/>
        <w:right w:val="none" w:sz="0" w:space="0" w:color="auto"/>
      </w:divBdr>
    </w:div>
    <w:div w:id="1807314660">
      <w:bodyDiv w:val="1"/>
      <w:marLeft w:val="0"/>
      <w:marRight w:val="0"/>
      <w:marTop w:val="0"/>
      <w:marBottom w:val="0"/>
      <w:divBdr>
        <w:top w:val="none" w:sz="0" w:space="0" w:color="auto"/>
        <w:left w:val="none" w:sz="0" w:space="0" w:color="auto"/>
        <w:bottom w:val="none" w:sz="0" w:space="0" w:color="auto"/>
        <w:right w:val="none" w:sz="0" w:space="0" w:color="auto"/>
      </w:divBdr>
    </w:div>
    <w:div w:id="2029528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mazon.co.uk/" TargetMode="External"/><Relationship Id="rId18" Type="http://schemas.openxmlformats.org/officeDocument/2006/relationships/hyperlink" Target="http://www.crayola.co.uk/faq/another-topic/what-are-the-primary-colors/" TargetMode="External"/><Relationship Id="rId26" Type="http://schemas.openxmlformats.org/officeDocument/2006/relationships/hyperlink" Target="https://www.zoopla.co.uk/to-rent/commercial/details/53005963?search_identifier=185d6c549ccff004b2ff2e5cd89dc789" TargetMode="External"/><Relationship Id="rId3" Type="http://schemas.openxmlformats.org/officeDocument/2006/relationships/settings" Target="settings.xml"/><Relationship Id="rId21" Type="http://schemas.openxmlformats.org/officeDocument/2006/relationships/hyperlink" Target="https://www.informdirect.co.uk/business-management/what-is-a-sole-trader/"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childfun.com/articles/providers/child-care-equipment/" TargetMode="External"/><Relationship Id="rId25" Type="http://schemas.openxmlformats.org/officeDocument/2006/relationships/hyperlink" Target="http://worldpopulationreview.com/world-cities/swansea-population/" TargetMode="External"/><Relationship Id="rId2" Type="http://schemas.openxmlformats.org/officeDocument/2006/relationships/styles" Target="styles.xml"/><Relationship Id="rId16" Type="http://schemas.openxmlformats.org/officeDocument/2006/relationships/hyperlink" Target="https://careinspectorate.wales/" TargetMode="External"/><Relationship Id="rId20" Type="http://schemas.openxmlformats.org/officeDocument/2006/relationships/hyperlink" Target="https://www.google.com/maps/place/Humphrey+St,+Swansea/@51.6202319,-3.9569466,17z/data=!3m1!4b1!4m5!3m4!1s0x486ef5326865ea81:0xc6b78de9e4babd73!8m2!3d51.6202319!4d-3.9547579"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alltopstartups.com/2018/03/15/the-importance-of-location-in-business/" TargetMode="External"/><Relationship Id="rId5" Type="http://schemas.openxmlformats.org/officeDocument/2006/relationships/footnotes" Target="footnotes.xml"/><Relationship Id="rId15" Type="http://schemas.openxmlformats.org/officeDocument/2006/relationships/hyperlink" Target="https://businesswales.gov.wales/childcare-grant" TargetMode="External"/><Relationship Id="rId23" Type="http://schemas.openxmlformats.org/officeDocument/2006/relationships/hyperlink" Target="https://schoolhouse-daycare.co.uk/" TargetMode="External"/><Relationship Id="rId28" Type="http://schemas.openxmlformats.org/officeDocument/2006/relationships/footer" Target="footer1.xml"/><Relationship Id="rId10" Type="http://schemas.openxmlformats.org/officeDocument/2006/relationships/image" Target="media/image4.tiff"/><Relationship Id="rId19" Type="http://schemas.openxmlformats.org/officeDocument/2006/relationships/hyperlink" Target="https://efinancemanagement.com/sources-of-financ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izfluent.com/info-7931043-supplies-needed-start-daycare-center.html" TargetMode="External"/><Relationship Id="rId22" Type="http://schemas.openxmlformats.org/officeDocument/2006/relationships/hyperlink" Target="https://www.ndna.org.uk/NDNA/Cymru/NDNA_Cymru_Knowledge_Hub.aspx"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426</TotalTime>
  <Pages>6</Pages>
  <Words>2327</Words>
  <Characters>13267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Begum miah (1812757)</dc:creator>
  <cp:keywords/>
  <dc:description/>
  <cp:lastModifiedBy>Rina Begum miah (1812757)</cp:lastModifiedBy>
  <cp:revision>301</cp:revision>
  <dcterms:created xsi:type="dcterms:W3CDTF">2019-10-19T14:00:00Z</dcterms:created>
  <dcterms:modified xsi:type="dcterms:W3CDTF">2019-11-26T19:05:00Z</dcterms:modified>
</cp:coreProperties>
</file>