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6173427" w14:textId="77777777" w:rsidR="00F709B2" w:rsidRDefault="003107B3" w:rsidP="00F709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66026702">
        <w:rPr>
          <w:rFonts w:ascii="Times New Roman" w:hAnsi="Times New Roman" w:cs="Times New Roman"/>
          <w:sz w:val="24"/>
          <w:szCs w:val="24"/>
        </w:rPr>
        <w:t>Reference</w:t>
      </w:r>
    </w:p>
    <w:p w14:paraId="45A5BC5C" w14:textId="6DA961BB" w:rsidR="00F709B2" w:rsidRPr="00F709B2" w:rsidRDefault="00F709B2" w:rsidP="00F709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689BA7C">
        <w:rPr>
          <w:rFonts w:ascii="Times New Roman" w:hAnsi="Times New Roman" w:cs="Times New Roman"/>
          <w:sz w:val="24"/>
          <w:szCs w:val="24"/>
        </w:rPr>
        <w:t xml:space="preserve">British Association of Social Workers (2020) </w:t>
      </w:r>
      <w:r w:rsidRPr="7689BA7C">
        <w:rPr>
          <w:rFonts w:ascii="Times New Roman" w:hAnsi="Times New Roman" w:cs="Times New Roman"/>
          <w:i/>
          <w:iCs/>
          <w:sz w:val="24"/>
          <w:szCs w:val="24"/>
        </w:rPr>
        <w:t xml:space="preserve">Roles and Functions of Social Workers in England: Advice Note. Available at: </w:t>
      </w:r>
      <w:hyperlink r:id="rId10" w:anchor=":~:text=Social%20work%20is%20a%20regulated%20profession%20in%20which,important%20choices%20about%20the%20direction%20of%20their%20lives">
        <w:r w:rsidRPr="7689BA7C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https://www.basw.co.uk/resources/roles-and-functions-social-workers-england-advice-note#:~:text=Social%20work%20is%20a%20regulated%20profession%20in%20which,important%20choices%20about%20the%20direction%20of%20their%20lives</w:t>
        </w:r>
      </w:hyperlink>
      <w:r w:rsidRPr="7689BA7C">
        <w:rPr>
          <w:rFonts w:ascii="Times New Roman" w:hAnsi="Times New Roman" w:cs="Times New Roman"/>
          <w:i/>
          <w:iCs/>
          <w:sz w:val="24"/>
          <w:szCs w:val="24"/>
        </w:rPr>
        <w:t xml:space="preserve"> ?</w:t>
      </w:r>
      <w:r w:rsidRPr="7689BA7C">
        <w:rPr>
          <w:rFonts w:ascii="Times New Roman" w:hAnsi="Times New Roman" w:cs="Times New Roman"/>
          <w:sz w:val="24"/>
          <w:szCs w:val="24"/>
        </w:rPr>
        <w:t>(Accessed: 3</w:t>
      </w:r>
      <w:r w:rsidRPr="7689BA7C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7689BA7C">
        <w:rPr>
          <w:rFonts w:ascii="Times New Roman" w:hAnsi="Times New Roman" w:cs="Times New Roman"/>
          <w:sz w:val="24"/>
          <w:szCs w:val="24"/>
        </w:rPr>
        <w:t xml:space="preserve"> October 2020). </w:t>
      </w:r>
      <w:r w:rsidRPr="7689BA7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0237F70F" w14:textId="47DAB22D" w:rsidR="00F709B2" w:rsidRDefault="00F709B2" w:rsidP="602BC6A6">
      <w:pPr>
        <w:rPr>
          <w:sz w:val="24"/>
          <w:szCs w:val="24"/>
        </w:rPr>
      </w:pPr>
      <w:r w:rsidRPr="123820A4">
        <w:rPr>
          <w:rFonts w:ascii="Times New Roman" w:eastAsia="Times New Roman" w:hAnsi="Times New Roman" w:cs="Times New Roman"/>
          <w:sz w:val="24"/>
          <w:szCs w:val="24"/>
        </w:rPr>
        <w:t>Children Abolition of Defence of Reasonable Punishment Wales Bill (2019) Available at:</w:t>
      </w:r>
      <w:r w:rsidRPr="123820A4">
        <w:rPr>
          <w:color w:val="006621"/>
          <w:sz w:val="24"/>
          <w:szCs w:val="24"/>
        </w:rPr>
        <w:t xml:space="preserve"> </w:t>
      </w:r>
      <w:hyperlink r:id="rId11">
        <w:r w:rsidRPr="123820A4">
          <w:rPr>
            <w:rStyle w:val="Hyperlink"/>
            <w:sz w:val="24"/>
            <w:szCs w:val="24"/>
          </w:rPr>
          <w:t>https://www.childreninwales.org.uk/policy-document/children-abolition</w:t>
        </w:r>
      </w:hyperlink>
      <w:r w:rsidRPr="123820A4">
        <w:rPr>
          <w:color w:val="006621"/>
          <w:sz w:val="24"/>
          <w:szCs w:val="24"/>
        </w:rPr>
        <w:t xml:space="preserve">.. </w:t>
      </w:r>
      <w:r w:rsidRPr="123820A4">
        <w:rPr>
          <w:sz w:val="24"/>
          <w:szCs w:val="24"/>
        </w:rPr>
        <w:t xml:space="preserve"> (</w:t>
      </w:r>
      <w:r w:rsidR="00980A7A" w:rsidRPr="123820A4">
        <w:rPr>
          <w:sz w:val="24"/>
          <w:szCs w:val="24"/>
        </w:rPr>
        <w:t>Accessed:</w:t>
      </w:r>
      <w:r w:rsidR="00980A7A">
        <w:rPr>
          <w:sz w:val="24"/>
          <w:szCs w:val="24"/>
        </w:rPr>
        <w:t xml:space="preserve"> </w:t>
      </w:r>
      <w:r w:rsidRPr="123820A4">
        <w:rPr>
          <w:sz w:val="24"/>
          <w:szCs w:val="24"/>
        </w:rPr>
        <w:t>03/10/2020)</w:t>
      </w:r>
    </w:p>
    <w:p w14:paraId="380DA190" w14:textId="77777777" w:rsidR="00F709B2" w:rsidRDefault="00F709B2" w:rsidP="6163D2CF">
      <w:pPr>
        <w:spacing w:line="257" w:lineRule="auto"/>
        <w:jc w:val="both"/>
      </w:pPr>
      <w:r w:rsidRPr="647F42DD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Children in Wales (2008) </w:t>
      </w:r>
      <w:r w:rsidRPr="00F709B2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All Wales Child protection procedures (2008)</w:t>
      </w:r>
      <w:r w:rsidRPr="647F42DD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Available at: </w:t>
      </w:r>
      <w:hyperlink r:id="rId12">
        <w:r w:rsidRPr="647F42DD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US"/>
          </w:rPr>
          <w:t>https://www.childreninwales.org.uk/policy-document/wales-child-protection-procedures-2008/</w:t>
        </w:r>
      </w:hyperlink>
      <w:r w:rsidRPr="647F42DD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(Accessed on 21</w:t>
      </w:r>
      <w:r w:rsidRPr="647F42DD">
        <w:rPr>
          <w:rFonts w:ascii="Times New Roman" w:eastAsia="Times New Roman" w:hAnsi="Times New Roman" w:cs="Times New Roman"/>
          <w:sz w:val="24"/>
          <w:szCs w:val="24"/>
          <w:vertAlign w:val="superscript"/>
          <w:lang w:val="en-US"/>
        </w:rPr>
        <w:t>st</w:t>
      </w:r>
      <w:r w:rsidRPr="647F42DD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October 2020).</w:t>
      </w:r>
    </w:p>
    <w:p w14:paraId="7DFBE41B" w14:textId="212946E8" w:rsidR="00F709B2" w:rsidRDefault="00F709B2" w:rsidP="123820A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Criminal Justice System (2011) </w:t>
      </w:r>
      <w:r w:rsidRPr="00980A7A">
        <w:rPr>
          <w:rFonts w:ascii="Times New Roman" w:eastAsia="Times New Roman" w:hAnsi="Times New Roman" w:cs="Times New Roman"/>
          <w:i/>
          <w:iCs/>
          <w:sz w:val="24"/>
          <w:szCs w:val="24"/>
        </w:rPr>
        <w:t>Achieving Best Evidence in Criminal Proceedings: Victims and Witnesses and Using Special Measures.</w:t>
      </w: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Available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 w:rsidRPr="32A2D37B">
        <w:rPr>
          <w:rFonts w:ascii="Times New Roman" w:eastAsia="Times New Roman" w:hAnsi="Times New Roman" w:cs="Times New Roman"/>
          <w:sz w:val="24"/>
          <w:szCs w:val="24"/>
        </w:rPr>
        <w:t>at:</w:t>
      </w:r>
      <w:r w:rsidRPr="32A2D37B">
        <w:rPr>
          <w:rStyle w:val="Hyperlink"/>
          <w:rFonts w:ascii="Times New Roman" w:eastAsia="Times New Roman" w:hAnsi="Times New Roman" w:cs="Times New Roman"/>
          <w:sz w:val="24"/>
          <w:szCs w:val="24"/>
        </w:rPr>
        <w:t>www.cps.gov.uk/publications/docs/best_evidence_in_criminal_proce</w:t>
      </w:r>
      <w:proofErr w:type="gramEnd"/>
      <w:r w:rsidRPr="32A2D37B">
        <w:rPr>
          <w:rStyle w:val="Hyperlink"/>
          <w:rFonts w:ascii="Times New Roman" w:eastAsia="Times New Roman" w:hAnsi="Times New Roman" w:cs="Times New Roman"/>
          <w:sz w:val="24"/>
          <w:szCs w:val="24"/>
        </w:rPr>
        <w:t>…</w:t>
      </w: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· </w:t>
      </w:r>
      <w:proofErr w:type="spellStart"/>
      <w:r w:rsidRPr="32A2D37B">
        <w:rPr>
          <w:rFonts w:ascii="Times New Roman" w:eastAsia="Times New Roman" w:hAnsi="Times New Roman" w:cs="Times New Roman"/>
          <w:sz w:val="24"/>
          <w:szCs w:val="24"/>
        </w:rPr>
        <w:t>Plik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32A2D37B">
        <w:rPr>
          <w:rFonts w:ascii="Times New Roman" w:eastAsia="Times New Roman" w:hAnsi="Times New Roman" w:cs="Times New Roman"/>
          <w:sz w:val="24"/>
          <w:szCs w:val="24"/>
        </w:rPr>
        <w:t>PDF(Accessed</w:t>
      </w:r>
      <w:r w:rsidR="00980A7A">
        <w:rPr>
          <w:rFonts w:ascii="Times New Roman" w:eastAsia="Times New Roman" w:hAnsi="Times New Roman" w:cs="Times New Roman"/>
          <w:sz w:val="24"/>
          <w:szCs w:val="24"/>
        </w:rPr>
        <w:t>:</w:t>
      </w: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14/10/2020)</w:t>
      </w:r>
    </w:p>
    <w:p w14:paraId="436AEC00" w14:textId="77777777" w:rsidR="00F709B2" w:rsidRDefault="00F709B2" w:rsidP="32A2D37B">
      <w:pPr>
        <w:spacing w:line="360" w:lineRule="auto"/>
        <w:jc w:val="both"/>
      </w:pPr>
      <w:r w:rsidRPr="6163D2CF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Crowley, K. (2014) </w:t>
      </w:r>
      <w:r w:rsidRPr="6163D2CF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Child Development a practical introduction.</w:t>
      </w:r>
      <w:r w:rsidRPr="6163D2CF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London: Sage.</w:t>
      </w:r>
    </w:p>
    <w:p w14:paraId="77EC9024" w14:textId="77777777" w:rsidR="00F709B2" w:rsidRDefault="00F709B2" w:rsidP="7689BA7C">
      <w:pPr>
        <w:spacing w:line="257" w:lineRule="auto"/>
        <w:rPr>
          <w:rFonts w:ascii="Times New Roman" w:hAnsi="Times New Roman" w:cs="Times New Roman"/>
          <w:sz w:val="24"/>
          <w:szCs w:val="24"/>
        </w:rPr>
      </w:pPr>
      <w:r w:rsidRPr="7689BA7C">
        <w:rPr>
          <w:rFonts w:ascii="Times New Roman" w:hAnsi="Times New Roman" w:cs="Times New Roman"/>
          <w:sz w:val="24"/>
          <w:szCs w:val="24"/>
        </w:rPr>
        <w:t xml:space="preserve">Department for Children, Schools and Families. (2008) </w:t>
      </w:r>
      <w:r w:rsidRPr="7689BA7C">
        <w:rPr>
          <w:rFonts w:ascii="Times New Roman" w:hAnsi="Times New Roman" w:cs="Times New Roman"/>
          <w:i/>
          <w:iCs/>
          <w:sz w:val="24"/>
          <w:szCs w:val="24"/>
        </w:rPr>
        <w:t xml:space="preserve">Departmental Report 2008 </w:t>
      </w:r>
      <w:r w:rsidRPr="7689BA7C">
        <w:rPr>
          <w:rFonts w:ascii="Times New Roman" w:hAnsi="Times New Roman" w:cs="Times New Roman"/>
          <w:sz w:val="24"/>
          <w:szCs w:val="24"/>
        </w:rPr>
        <w:t>Available at:</w:t>
      </w:r>
      <w:hyperlink r:id="rId13" w:history="1">
        <w:r w:rsidRPr="000313DF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https://assets.publishing.service.gov.uk/government/uploads/system/uploads/attachment_data/file/324671/dcsf_departmental_report_2008.pdf</w:t>
        </w:r>
      </w:hyperlink>
      <w:r w:rsidRPr="7689BA7C">
        <w:rPr>
          <w:rFonts w:ascii="Times New Roman" w:hAnsi="Times New Roman" w:cs="Times New Roman"/>
          <w:sz w:val="24"/>
          <w:szCs w:val="24"/>
        </w:rPr>
        <w:t xml:space="preserve"> (Accessed: 17</w:t>
      </w:r>
      <w:r w:rsidRPr="7689BA7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7689BA7C">
        <w:rPr>
          <w:rFonts w:ascii="Times New Roman" w:hAnsi="Times New Roman" w:cs="Times New Roman"/>
          <w:sz w:val="24"/>
          <w:szCs w:val="24"/>
        </w:rPr>
        <w:t xml:space="preserve"> October 2020). </w:t>
      </w:r>
    </w:p>
    <w:p w14:paraId="4962B49B" w14:textId="77777777" w:rsidR="00F709B2" w:rsidRDefault="00F709B2" w:rsidP="66026702">
      <w:pPr>
        <w:spacing w:line="257" w:lineRule="auto"/>
        <w:rPr>
          <w:rFonts w:ascii="Times New Roman" w:hAnsi="Times New Roman" w:cs="Times New Roman"/>
          <w:sz w:val="24"/>
          <w:szCs w:val="24"/>
        </w:rPr>
      </w:pPr>
      <w:r w:rsidRPr="647F42DD">
        <w:rPr>
          <w:rFonts w:ascii="Times New Roman" w:hAnsi="Times New Roman" w:cs="Times New Roman"/>
          <w:sz w:val="24"/>
          <w:szCs w:val="24"/>
        </w:rPr>
        <w:t xml:space="preserve"> Department of Education</w:t>
      </w:r>
      <w:r w:rsidRPr="647F42DD">
        <w:rPr>
          <w:rFonts w:ascii="Times New Roman" w:eastAsia="Times New Roman" w:hAnsi="Times New Roman" w:cs="Times New Roman"/>
          <w:sz w:val="24"/>
          <w:szCs w:val="24"/>
        </w:rPr>
        <w:t xml:space="preserve"> (2015) </w:t>
      </w:r>
      <w:r w:rsidRPr="647F42DD">
        <w:rPr>
          <w:rFonts w:ascii="Times New Roman" w:eastAsia="Times New Roman" w:hAnsi="Times New Roman" w:cs="Times New Roman"/>
          <w:i/>
          <w:iCs/>
          <w:sz w:val="24"/>
          <w:szCs w:val="24"/>
        </w:rPr>
        <w:t>The Children’s Act 1989 guidance and regulations Volume 2: care planning, Placement and case review</w:t>
      </w:r>
      <w:r w:rsidRPr="647F42DD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14">
        <w:r w:rsidRPr="647F42DD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https://assets.publishing.service.gov.uk/government/uploads/system/uploads/attachment_data/file/441643/Children_Act_Guidance_2015.pdf</w:t>
        </w:r>
      </w:hyperlink>
      <w:r w:rsidRPr="647F42DD">
        <w:rPr>
          <w:rFonts w:ascii="Times New Roman" w:eastAsia="Times New Roman" w:hAnsi="Times New Roman" w:cs="Times New Roman"/>
          <w:sz w:val="24"/>
          <w:szCs w:val="24"/>
        </w:rPr>
        <w:t xml:space="preserve"> (Accessed on 28th September 2020).</w:t>
      </w:r>
    </w:p>
    <w:p w14:paraId="6AB77E24" w14:textId="77777777" w:rsidR="00F709B2" w:rsidRDefault="00F709B2" w:rsidP="602BC6A6">
      <w:pPr>
        <w:spacing w:line="257" w:lineRule="auto"/>
      </w:pPr>
      <w:r w:rsidRPr="602BC6A6">
        <w:rPr>
          <w:rFonts w:ascii="Times New Roman" w:eastAsia="Times New Roman" w:hAnsi="Times New Roman" w:cs="Times New Roman"/>
          <w:sz w:val="24"/>
          <w:szCs w:val="24"/>
        </w:rPr>
        <w:t xml:space="preserve">Early intervention Foundation. Org. (2020) </w:t>
      </w:r>
      <w:r w:rsidRPr="602BC6A6">
        <w:rPr>
          <w:rFonts w:ascii="Times New Roman" w:eastAsia="Times New Roman" w:hAnsi="Times New Roman" w:cs="Times New Roman"/>
          <w:i/>
          <w:iCs/>
          <w:sz w:val="24"/>
          <w:szCs w:val="24"/>
        </w:rPr>
        <w:t>Why is it good for children and Families?</w:t>
      </w:r>
      <w:r w:rsidRPr="602BC6A6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15">
        <w:r w:rsidRPr="602BC6A6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https://www.eif.org.uk/why-it-matters/why-is-it-good-for-children-and-families</w:t>
        </w:r>
      </w:hyperlink>
      <w:r w:rsidRPr="602BC6A6">
        <w:rPr>
          <w:rFonts w:ascii="Times New Roman" w:eastAsia="Times New Roman" w:hAnsi="Times New Roman" w:cs="Times New Roman"/>
          <w:sz w:val="24"/>
          <w:szCs w:val="24"/>
        </w:rPr>
        <w:t xml:space="preserve"> (Accessed on 13th October 2020).</w:t>
      </w:r>
    </w:p>
    <w:p w14:paraId="1C6F1122" w14:textId="77777777" w:rsidR="00F709B2" w:rsidRPr="00980A7A" w:rsidRDefault="00F709B2" w:rsidP="00F709B2">
      <w:pPr>
        <w:pStyle w:val="Heading2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123820A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Gov.UK (2013) Clare's law to become a national scheme Available at:</w:t>
      </w:r>
      <w:hyperlink r:id="rId16" w:history="1">
        <w:r w:rsidRPr="000313DF">
          <w:rPr>
            <w:rStyle w:val="Hyperlink"/>
            <w:rFonts w:ascii="Calibri" w:eastAsia="Calibri" w:hAnsi="Calibri" w:cs="Calibri"/>
            <w:sz w:val="24"/>
            <w:szCs w:val="24"/>
          </w:rPr>
          <w:t>https://www.gov.uk/government/news/clares-law-to-become-a-national-scheme</w:t>
        </w:r>
      </w:hyperlink>
      <w:r w:rsidRPr="00980A7A">
        <w:rPr>
          <w:rFonts w:ascii="Calibri" w:eastAsia="Calibri" w:hAnsi="Calibri" w:cs="Calibri"/>
          <w:color w:val="auto"/>
          <w:sz w:val="24"/>
          <w:szCs w:val="24"/>
        </w:rPr>
        <w:t>(Accessed: 09/10/2020)</w:t>
      </w:r>
    </w:p>
    <w:p w14:paraId="6BF107F6" w14:textId="6357522A" w:rsidR="00F709B2" w:rsidRDefault="00F709B2" w:rsidP="602BC6A6">
      <w:pPr>
        <w:rPr>
          <w:rFonts w:ascii="Times New Roman" w:eastAsia="Times New Roman" w:hAnsi="Times New Roman" w:cs="Times New Roman"/>
          <w:sz w:val="24"/>
          <w:szCs w:val="24"/>
        </w:rPr>
      </w:pPr>
      <w:r w:rsidRPr="123820A4">
        <w:rPr>
          <w:rFonts w:ascii="Times New Roman" w:eastAsia="Times New Roman" w:hAnsi="Times New Roman" w:cs="Times New Roman"/>
          <w:sz w:val="24"/>
          <w:szCs w:val="24"/>
        </w:rPr>
        <w:t>Guide to the General Data Protection Regulation (2018) Available at:</w:t>
      </w:r>
      <w:hyperlink r:id="rId17">
        <w:r w:rsidRPr="123820A4">
          <w:rPr>
            <w:rStyle w:val="Hyperlink"/>
            <w:sz w:val="24"/>
            <w:szCs w:val="24"/>
          </w:rPr>
          <w:t>https://ico.org.uk/.../guide-to-the-general-data-protection-regulation-gdpr</w:t>
        </w:r>
      </w:hyperlink>
      <w:r w:rsidRPr="123820A4">
        <w:rPr>
          <w:rFonts w:ascii="Times New Roman" w:eastAsia="Times New Roman" w:hAnsi="Times New Roman" w:cs="Times New Roman"/>
          <w:sz w:val="24"/>
          <w:szCs w:val="24"/>
        </w:rPr>
        <w:t xml:space="preserve">(Accessed </w:t>
      </w:r>
      <w:r w:rsidR="00980A7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Pr="123820A4">
        <w:rPr>
          <w:rFonts w:ascii="Times New Roman" w:eastAsia="Times New Roman" w:hAnsi="Times New Roman" w:cs="Times New Roman"/>
          <w:sz w:val="24"/>
          <w:szCs w:val="24"/>
        </w:rPr>
        <w:t>03/10/2020)</w:t>
      </w:r>
    </w:p>
    <w:p w14:paraId="18CB5491" w14:textId="77777777" w:rsidR="00F709B2" w:rsidRDefault="00F709B2" w:rsidP="00B07B35">
      <w:pPr>
        <w:pStyle w:val="Heading2"/>
        <w:spacing w:line="360" w:lineRule="exact"/>
        <w:rPr>
          <w:rFonts w:ascii="Calibri" w:eastAsia="Calibri" w:hAnsi="Calibri" w:cs="Calibri"/>
          <w:color w:val="767676"/>
          <w:sz w:val="24"/>
          <w:szCs w:val="24"/>
        </w:rPr>
      </w:pPr>
      <w:r w:rsidRPr="67E4F0C7">
        <w:rPr>
          <w:rFonts w:ascii="Times New Roman" w:eastAsia="Times New Roman" w:hAnsi="Times New Roman" w:cs="Times New Roman"/>
          <w:color w:val="auto"/>
          <w:sz w:val="24"/>
          <w:szCs w:val="24"/>
        </w:rPr>
        <w:lastRenderedPageBreak/>
        <w:t>HM Government (2007) Statutory guidance on making  arrangements to safeguard and … Available at:</w:t>
      </w:r>
      <w:hyperlink r:id="rId18" w:history="1">
        <w:r w:rsidRPr="000313DF">
          <w:rPr>
            <w:rStyle w:val="Hyperlink"/>
            <w:rFonts w:ascii="Calibri" w:eastAsia="Calibri" w:hAnsi="Calibri" w:cs="Calibri"/>
            <w:sz w:val="24"/>
            <w:szCs w:val="24"/>
          </w:rPr>
          <w:t>https://www.croydon.gov.uk/sites/default/files/articles/downloads/s1…</w:t>
        </w:r>
      </w:hyperlink>
      <w:r w:rsidRPr="32A2D37B">
        <w:rPr>
          <w:rFonts w:ascii="Calibri" w:eastAsia="Calibri" w:hAnsi="Calibri" w:cs="Calibri"/>
          <w:sz w:val="24"/>
          <w:szCs w:val="24"/>
        </w:rPr>
        <w:t>(Accessed 09/10/2020)</w:t>
      </w:r>
    </w:p>
    <w:p w14:paraId="4B77FD3E" w14:textId="77777777" w:rsidR="00F709B2" w:rsidRDefault="00F709B2" w:rsidP="66026702">
      <w:pPr>
        <w:spacing w:line="257" w:lineRule="auto"/>
      </w:pPr>
      <w:r w:rsidRPr="66026702">
        <w:rPr>
          <w:rFonts w:ascii="Times New Roman" w:eastAsia="Times New Roman" w:hAnsi="Times New Roman" w:cs="Times New Roman"/>
          <w:sz w:val="24"/>
          <w:szCs w:val="24"/>
        </w:rPr>
        <w:t xml:space="preserve">HM Government (2018) </w:t>
      </w:r>
      <w:r w:rsidRPr="66026702">
        <w:rPr>
          <w:rFonts w:ascii="Times New Roman" w:eastAsia="Times New Roman" w:hAnsi="Times New Roman" w:cs="Times New Roman"/>
          <w:i/>
          <w:iCs/>
          <w:sz w:val="24"/>
          <w:szCs w:val="24"/>
        </w:rPr>
        <w:t>Working together to Safeguard children. Statutory Framework: legislation relevant to safeguarding and promoting the welfare of children.</w:t>
      </w:r>
      <w:r w:rsidRPr="66026702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19">
        <w:r w:rsidRPr="66026702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https://assets.publishing.service.gov.uk/government/uploads/system/uploads/attachment_data/file/722307/Working_Together_to_Safeguard_Children_Statutory_framework.pdf</w:t>
        </w:r>
      </w:hyperlink>
      <w:r w:rsidRPr="66026702">
        <w:rPr>
          <w:rFonts w:ascii="Times New Roman" w:eastAsia="Times New Roman" w:hAnsi="Times New Roman" w:cs="Times New Roman"/>
          <w:sz w:val="24"/>
          <w:szCs w:val="24"/>
        </w:rPr>
        <w:t xml:space="preserve"> (Accessed on 28th September 2020).</w:t>
      </w:r>
    </w:p>
    <w:p w14:paraId="553B00B3" w14:textId="77777777" w:rsidR="00F709B2" w:rsidRDefault="00F709B2" w:rsidP="7689BA7C">
      <w:pPr>
        <w:spacing w:line="257" w:lineRule="auto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r w:rsidRPr="7689BA7C">
        <w:rPr>
          <w:rFonts w:ascii="Times New Roman" w:eastAsia="Times New Roman" w:hAnsi="Times New Roman" w:cs="Times New Roman"/>
          <w:sz w:val="24"/>
          <w:szCs w:val="24"/>
        </w:rPr>
        <w:t xml:space="preserve">Home Office. (2014) </w:t>
      </w:r>
      <w:r w:rsidRPr="7689BA7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Multi Agency Working and Information Sharing Project Final Report </w:t>
      </w:r>
      <w:r w:rsidRPr="7689BA7C">
        <w:rPr>
          <w:rFonts w:ascii="Times New Roman" w:eastAsia="Times New Roman" w:hAnsi="Times New Roman" w:cs="Times New Roman"/>
          <w:sz w:val="24"/>
          <w:szCs w:val="24"/>
        </w:rPr>
        <w:t>Available at:</w:t>
      </w:r>
      <w:hyperlink r:id="rId20" w:history="1">
        <w:r w:rsidRPr="000313D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https://assets.publishing.service.gov.uk/government/uploads/system/uploads/attachment_data/file/338875/MASH.pdf</w:t>
        </w:r>
      </w:hyperlink>
      <w:r w:rsidRPr="7689BA7C">
        <w:rPr>
          <w:rFonts w:ascii="Times New Roman" w:eastAsia="Times New Roman" w:hAnsi="Times New Roman" w:cs="Times New Roman"/>
          <w:sz w:val="24"/>
          <w:szCs w:val="24"/>
        </w:rPr>
        <w:t xml:space="preserve"> (Accessed 20</w:t>
      </w:r>
      <w:r w:rsidRPr="7689BA7C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7689BA7C">
        <w:rPr>
          <w:rFonts w:ascii="Times New Roman" w:eastAsia="Times New Roman" w:hAnsi="Times New Roman" w:cs="Times New Roman"/>
          <w:sz w:val="24"/>
          <w:szCs w:val="24"/>
        </w:rPr>
        <w:t xml:space="preserve"> October 2020).</w:t>
      </w:r>
    </w:p>
    <w:p w14:paraId="5396B050" w14:textId="54E113B9" w:rsidR="00F709B2" w:rsidRPr="00980A7A" w:rsidRDefault="00F709B2" w:rsidP="00F709B2">
      <w:pPr>
        <w:pStyle w:val="Heading2"/>
        <w:spacing w:line="360" w:lineRule="auto"/>
        <w:jc w:val="both"/>
        <w:rPr>
          <w:rFonts w:ascii="Times New Roman" w:eastAsia="Times New Roman" w:hAnsi="Times New Roman" w:cs="Times New Roman"/>
          <w:color w:val="auto"/>
          <w:sz w:val="30"/>
          <w:szCs w:val="30"/>
        </w:rPr>
      </w:pPr>
      <w:r w:rsidRPr="647F42DD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Legislation  Gov.uk  (1999) </w:t>
      </w:r>
      <w:r w:rsidRPr="00980A7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Protection of Children Act 1999</w:t>
      </w:r>
      <w:r w:rsidRPr="647F42DD">
        <w:rPr>
          <w:rFonts w:ascii="Times New Roman" w:eastAsia="Times New Roman" w:hAnsi="Times New Roman" w:cs="Times New Roman"/>
          <w:sz w:val="30"/>
          <w:szCs w:val="30"/>
        </w:rPr>
        <w:t xml:space="preserve"> </w:t>
      </w:r>
      <w:r w:rsidRPr="647F42DD">
        <w:rPr>
          <w:rFonts w:ascii="Times New Roman" w:eastAsia="Times New Roman" w:hAnsi="Times New Roman" w:cs="Times New Roman"/>
          <w:color w:val="auto"/>
          <w:sz w:val="24"/>
          <w:szCs w:val="24"/>
        </w:rPr>
        <w:t>Available at:</w:t>
      </w:r>
      <w:r w:rsidR="00980A7A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hyperlink r:id="rId21" w:history="1">
        <w:r w:rsidR="00980A7A" w:rsidRPr="000313D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https://www.legislation.gov.uk/ukpga/1999/14/2002-03-12</w:t>
        </w:r>
      </w:hyperlink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980A7A">
        <w:rPr>
          <w:rFonts w:ascii="Times New Roman" w:eastAsia="Times New Roman" w:hAnsi="Times New Roman" w:cs="Times New Roman"/>
          <w:color w:val="auto"/>
          <w:sz w:val="24"/>
          <w:szCs w:val="24"/>
        </w:rPr>
        <w:t>(Accessed 06/10/2020)</w:t>
      </w:r>
    </w:p>
    <w:p w14:paraId="56F6CC5F" w14:textId="77777777" w:rsidR="00F709B2" w:rsidRDefault="00F709B2" w:rsidP="66026702">
      <w:pPr>
        <w:spacing w:line="257" w:lineRule="auto"/>
      </w:pPr>
      <w:r w:rsidRPr="4408DBD2">
        <w:rPr>
          <w:rFonts w:ascii="Times New Roman" w:eastAsia="Times New Roman" w:hAnsi="Times New Roman" w:cs="Times New Roman"/>
          <w:sz w:val="24"/>
          <w:szCs w:val="24"/>
        </w:rPr>
        <w:t xml:space="preserve">Legislation.Gov (1998) </w:t>
      </w:r>
      <w:r w:rsidRPr="4408DBD2">
        <w:rPr>
          <w:rFonts w:ascii="Times New Roman" w:eastAsia="Times New Roman" w:hAnsi="Times New Roman" w:cs="Times New Roman"/>
          <w:i/>
          <w:iCs/>
          <w:sz w:val="24"/>
          <w:szCs w:val="24"/>
        </w:rPr>
        <w:t>Human Rights Act 1998.</w:t>
      </w:r>
      <w:r w:rsidRPr="4408DBD2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22">
        <w:r w:rsidRPr="4408DBD2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https://www.legislation.gov.uk/ukpga/1998/42/schedule/1/part/I/chapter/7/paragraph/2</w:t>
        </w:r>
      </w:hyperlink>
      <w:r w:rsidRPr="4408DBD2">
        <w:rPr>
          <w:rFonts w:ascii="Times New Roman" w:eastAsia="Times New Roman" w:hAnsi="Times New Roman" w:cs="Times New Roman"/>
          <w:sz w:val="24"/>
          <w:szCs w:val="24"/>
        </w:rPr>
        <w:t xml:space="preserve"> (Accessed on 13th October 2020).</w:t>
      </w:r>
    </w:p>
    <w:p w14:paraId="550B3426" w14:textId="77777777" w:rsidR="00F709B2" w:rsidRDefault="00F709B2" w:rsidP="66026702">
      <w:pPr>
        <w:spacing w:line="257" w:lineRule="auto"/>
      </w:pPr>
      <w:r w:rsidRPr="66026702">
        <w:rPr>
          <w:rFonts w:ascii="Times New Roman" w:eastAsia="Times New Roman" w:hAnsi="Times New Roman" w:cs="Times New Roman"/>
          <w:sz w:val="24"/>
          <w:szCs w:val="24"/>
        </w:rPr>
        <w:t xml:space="preserve">Legislation.Gov (2004) </w:t>
      </w:r>
      <w:r w:rsidRPr="66026702">
        <w:rPr>
          <w:rFonts w:ascii="Times New Roman" w:eastAsia="Times New Roman" w:hAnsi="Times New Roman" w:cs="Times New Roman"/>
          <w:i/>
          <w:iCs/>
          <w:sz w:val="24"/>
          <w:szCs w:val="24"/>
        </w:rPr>
        <w:t>Children’s Act 2004</w:t>
      </w:r>
      <w:r w:rsidRPr="66026702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23">
        <w:r w:rsidRPr="66026702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https://www.legislation.gov.uk/ukpga/2004/31/contents</w:t>
        </w:r>
      </w:hyperlink>
      <w:r w:rsidRPr="66026702">
        <w:rPr>
          <w:rFonts w:ascii="Times New Roman" w:eastAsia="Times New Roman" w:hAnsi="Times New Roman" w:cs="Times New Roman"/>
          <w:sz w:val="24"/>
          <w:szCs w:val="24"/>
        </w:rPr>
        <w:t xml:space="preserve"> (Accessed on 28th September 2020).</w:t>
      </w:r>
    </w:p>
    <w:p w14:paraId="29DC7544" w14:textId="77777777" w:rsidR="00F709B2" w:rsidRDefault="00F709B2" w:rsidP="4408DBD2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4408DBD2">
        <w:rPr>
          <w:rFonts w:ascii="Times New Roman" w:eastAsia="Times New Roman" w:hAnsi="Times New Roman" w:cs="Times New Roman"/>
          <w:sz w:val="24"/>
          <w:szCs w:val="24"/>
        </w:rPr>
        <w:t xml:space="preserve">Legislation.Gov (2017) </w:t>
      </w:r>
      <w:r w:rsidRPr="4408DBD2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Children and Social Work Act 2017. </w:t>
      </w:r>
      <w:r w:rsidRPr="4408DBD2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4">
        <w:r w:rsidRPr="4408DBD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https://www.legislation.gov.uk/ukpga/2017/16/contents/enacted</w:t>
        </w:r>
      </w:hyperlink>
      <w:r w:rsidRPr="4408DBD2">
        <w:rPr>
          <w:rFonts w:ascii="Times New Roman" w:eastAsia="Times New Roman" w:hAnsi="Times New Roman" w:cs="Times New Roman"/>
          <w:sz w:val="24"/>
          <w:szCs w:val="24"/>
        </w:rPr>
        <w:t xml:space="preserve"> (Accessed: 21</w:t>
      </w:r>
      <w:r w:rsidRPr="4408DBD2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st</w:t>
      </w:r>
      <w:r w:rsidRPr="4408DBD2">
        <w:rPr>
          <w:rFonts w:ascii="Times New Roman" w:eastAsia="Times New Roman" w:hAnsi="Times New Roman" w:cs="Times New Roman"/>
          <w:sz w:val="24"/>
          <w:szCs w:val="24"/>
        </w:rPr>
        <w:t xml:space="preserve"> October 2020). </w:t>
      </w:r>
    </w:p>
    <w:p w14:paraId="098B74EB" w14:textId="77777777" w:rsidR="00F709B2" w:rsidRDefault="00F709B2" w:rsidP="32A2D37B">
      <w:pPr>
        <w:spacing w:line="257" w:lineRule="auto"/>
      </w:pPr>
      <w:r w:rsidRPr="4B4E1BE8">
        <w:rPr>
          <w:rFonts w:ascii="Times New Roman" w:eastAsia="Times New Roman" w:hAnsi="Times New Roman" w:cs="Times New Roman"/>
          <w:sz w:val="24"/>
          <w:szCs w:val="24"/>
        </w:rPr>
        <w:t xml:space="preserve">NACCE (No date) </w:t>
      </w:r>
      <w:r w:rsidRPr="4B4E1BE8">
        <w:rPr>
          <w:rFonts w:ascii="Times New Roman" w:eastAsia="Times New Roman" w:hAnsi="Times New Roman" w:cs="Times New Roman"/>
          <w:i/>
          <w:iCs/>
          <w:sz w:val="24"/>
          <w:szCs w:val="24"/>
        </w:rPr>
        <w:t>Ecological Theory of Bronfenbrenner</w:t>
      </w:r>
      <w:r w:rsidRPr="4B4E1BE8">
        <w:rPr>
          <w:rFonts w:ascii="Times New Roman" w:eastAsia="Times New Roman" w:hAnsi="Times New Roman" w:cs="Times New Roman"/>
          <w:sz w:val="24"/>
          <w:szCs w:val="24"/>
        </w:rPr>
        <w:t xml:space="preserve">. Available at:  </w:t>
      </w:r>
      <w:hyperlink r:id="rId25">
        <w:r w:rsidRPr="4B4E1BE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http://nacce.org/ecological-theory-of-bronfenbrenner/</w:t>
        </w:r>
      </w:hyperlink>
      <w:r w:rsidRPr="4B4E1BE8">
        <w:rPr>
          <w:rFonts w:ascii="Times New Roman" w:eastAsia="Times New Roman" w:hAnsi="Times New Roman" w:cs="Times New Roman"/>
          <w:sz w:val="24"/>
          <w:szCs w:val="24"/>
        </w:rPr>
        <w:t xml:space="preserve"> (Accessed: 21</w:t>
      </w:r>
      <w:r w:rsidRPr="4B4E1BE8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st</w:t>
      </w:r>
      <w:r w:rsidRPr="4B4E1BE8">
        <w:rPr>
          <w:rFonts w:ascii="Times New Roman" w:eastAsia="Times New Roman" w:hAnsi="Times New Roman" w:cs="Times New Roman"/>
          <w:sz w:val="24"/>
          <w:szCs w:val="24"/>
        </w:rPr>
        <w:t xml:space="preserve"> October 2020).</w:t>
      </w:r>
    </w:p>
    <w:p w14:paraId="46110C39" w14:textId="77777777" w:rsidR="00F709B2" w:rsidRDefault="00F709B2" w:rsidP="32A2D37B">
      <w:pPr>
        <w:spacing w:line="257" w:lineRule="auto"/>
      </w:pP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NSPCC (2020) </w:t>
      </w:r>
      <w:r w:rsidRPr="32A2D37B">
        <w:rPr>
          <w:rFonts w:ascii="Times New Roman" w:eastAsia="Times New Roman" w:hAnsi="Times New Roman" w:cs="Times New Roman"/>
          <w:i/>
          <w:iCs/>
          <w:sz w:val="24"/>
          <w:szCs w:val="24"/>
        </w:rPr>
        <w:t>Types of abuse: Domestic abuse (a)</w:t>
      </w: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26">
        <w:r w:rsidRPr="32A2D37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https://www.nspcc.org.uk/what-is-child-abuse/types-of-abuse/domestic-abuse/</w:t>
        </w:r>
      </w:hyperlink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(Accessed: 18</w:t>
      </w:r>
      <w:r w:rsidRPr="32A2D37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October 2020).</w:t>
      </w:r>
    </w:p>
    <w:p w14:paraId="170ED108" w14:textId="77777777" w:rsidR="00F709B2" w:rsidRDefault="00F709B2" w:rsidP="32A2D37B">
      <w:pPr>
        <w:spacing w:line="257" w:lineRule="auto"/>
      </w:pP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NSPCC (2020) </w:t>
      </w:r>
      <w:r w:rsidRPr="32A2D37B">
        <w:rPr>
          <w:rFonts w:ascii="Times New Roman" w:eastAsia="Times New Roman" w:hAnsi="Times New Roman" w:cs="Times New Roman"/>
          <w:i/>
          <w:iCs/>
          <w:sz w:val="24"/>
          <w:szCs w:val="24"/>
        </w:rPr>
        <w:t>Types of abuse: Emotional abuse (b</w:t>
      </w: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). Available at: </w:t>
      </w:r>
      <w:hyperlink r:id="rId27">
        <w:r w:rsidRPr="32A2D37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https://www.nspcc.org.uk/what-is-child-abuse/types-of-abuse/emotional-abuse/</w:t>
        </w:r>
      </w:hyperlink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(Accessed: 18</w:t>
      </w:r>
      <w:r w:rsidRPr="32A2D37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October 2020).</w:t>
      </w:r>
    </w:p>
    <w:p w14:paraId="2E75F015" w14:textId="77777777" w:rsidR="00F709B2" w:rsidRDefault="00F709B2" w:rsidP="32A2D37B">
      <w:pPr>
        <w:spacing w:line="257" w:lineRule="auto"/>
      </w:pPr>
      <w:r w:rsidRPr="67E4F0C7">
        <w:rPr>
          <w:rFonts w:ascii="Times New Roman" w:eastAsia="Times New Roman" w:hAnsi="Times New Roman" w:cs="Times New Roman"/>
          <w:sz w:val="24"/>
          <w:szCs w:val="24"/>
        </w:rPr>
        <w:t xml:space="preserve">NSPCC (2020) </w:t>
      </w:r>
      <w:r w:rsidRPr="67E4F0C7">
        <w:rPr>
          <w:rFonts w:ascii="Times New Roman" w:eastAsia="Times New Roman" w:hAnsi="Times New Roman" w:cs="Times New Roman"/>
          <w:i/>
          <w:iCs/>
          <w:sz w:val="24"/>
          <w:szCs w:val="24"/>
        </w:rPr>
        <w:t>Types of abuse: Neglect. (c)</w:t>
      </w:r>
      <w:r w:rsidRPr="67E4F0C7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28">
        <w:r w:rsidRPr="67E4F0C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https://www.nspcc.org.uk/what-is-child-abuse/types-of-abuse/neglect/</w:t>
        </w:r>
      </w:hyperlink>
      <w:r w:rsidRPr="67E4F0C7">
        <w:rPr>
          <w:rFonts w:ascii="Times New Roman" w:eastAsia="Times New Roman" w:hAnsi="Times New Roman" w:cs="Times New Roman"/>
          <w:sz w:val="24"/>
          <w:szCs w:val="24"/>
        </w:rPr>
        <w:t xml:space="preserve"> (Accessed: 18</w:t>
      </w:r>
      <w:r w:rsidRPr="67E4F0C7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67E4F0C7">
        <w:rPr>
          <w:rFonts w:ascii="Times New Roman" w:eastAsia="Times New Roman" w:hAnsi="Times New Roman" w:cs="Times New Roman"/>
          <w:sz w:val="24"/>
          <w:szCs w:val="24"/>
        </w:rPr>
        <w:t xml:space="preserve"> October 2020). </w:t>
      </w:r>
    </w:p>
    <w:p w14:paraId="7D8816BD" w14:textId="77777777" w:rsidR="00F709B2" w:rsidRDefault="00F709B2" w:rsidP="4B4E1BE8">
      <w:pPr>
        <w:spacing w:line="257" w:lineRule="auto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r w:rsidRPr="4B4E1BE8">
        <w:rPr>
          <w:rFonts w:ascii="Times New Roman" w:eastAsia="Times New Roman" w:hAnsi="Times New Roman" w:cs="Times New Roman"/>
          <w:sz w:val="24"/>
          <w:szCs w:val="24"/>
        </w:rPr>
        <w:t xml:space="preserve">Ofsted (2017) </w:t>
      </w:r>
      <w:r w:rsidRPr="4B4E1BE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Social Care Commentary: Creating an Effective ‘Front Door’. </w:t>
      </w:r>
      <w:r w:rsidRPr="4B4E1BE8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9">
        <w:r w:rsidRPr="4B4E1BE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https://www.gov.uk/government/speeches/social-care-monthly-commentary-march-2017</w:t>
        </w:r>
      </w:hyperlink>
      <w:r w:rsidRPr="4B4E1BE8">
        <w:rPr>
          <w:rFonts w:ascii="Times New Roman" w:eastAsia="Times New Roman" w:hAnsi="Times New Roman" w:cs="Times New Roman"/>
          <w:sz w:val="24"/>
          <w:szCs w:val="24"/>
        </w:rPr>
        <w:t xml:space="preserve"> (Accessed: 22</w:t>
      </w:r>
      <w:r w:rsidRPr="4B4E1BE8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nd</w:t>
      </w:r>
      <w:r w:rsidRPr="4B4E1BE8">
        <w:rPr>
          <w:rFonts w:ascii="Times New Roman" w:eastAsia="Times New Roman" w:hAnsi="Times New Roman" w:cs="Times New Roman"/>
          <w:sz w:val="24"/>
          <w:szCs w:val="24"/>
        </w:rPr>
        <w:t xml:space="preserve"> October 2020). </w:t>
      </w:r>
    </w:p>
    <w:p w14:paraId="68DD4AF1" w14:textId="77777777" w:rsidR="00F709B2" w:rsidRDefault="00F709B2" w:rsidP="32A2D37B">
      <w:pPr>
        <w:spacing w:line="257" w:lineRule="auto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Public Health Wales (2019) </w:t>
      </w:r>
      <w:r w:rsidRPr="32A2D37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Responding to Adverse Childhood Experiences.  An evidence </w:t>
      </w:r>
      <w:proofErr w:type="gramStart"/>
      <w:r w:rsidRPr="32A2D37B">
        <w:rPr>
          <w:rFonts w:ascii="Times New Roman" w:eastAsia="Times New Roman" w:hAnsi="Times New Roman" w:cs="Times New Roman"/>
          <w:i/>
          <w:iCs/>
          <w:sz w:val="24"/>
          <w:szCs w:val="24"/>
        </w:rPr>
        <w:t>review</w:t>
      </w:r>
      <w:proofErr w:type="gramEnd"/>
      <w:r w:rsidRPr="32A2D37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of interventions to prevent and address adversity across the life course.  </w:t>
      </w: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Available at:  </w:t>
      </w:r>
      <w:hyperlink r:id="rId30">
        <w:r w:rsidRPr="32A2D37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https://phw.nhs.wales/news/responding-to-adverse-childhood-experiences-an-evidence-review/responding-to-adverse-childhood-experiences/</w:t>
        </w:r>
      </w:hyperlink>
      <w:r w:rsidRPr="32A2D37B">
        <w:rPr>
          <w:rFonts w:ascii="Times New Roman" w:eastAsia="Times New Roman" w:hAnsi="Times New Roman" w:cs="Times New Roman"/>
          <w:sz w:val="24"/>
          <w:szCs w:val="24"/>
        </w:rPr>
        <w:t>( Accessed on 19</w:t>
      </w:r>
      <w:r w:rsidRPr="32A2D37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October 2020).</w:t>
      </w:r>
    </w:p>
    <w:p w14:paraId="0C90EA2D" w14:textId="772AD03A" w:rsidR="00F709B2" w:rsidRDefault="00F709B2" w:rsidP="123820A4">
      <w:pPr>
        <w:rPr>
          <w:rFonts w:ascii="Times New Roman" w:eastAsia="Times New Roman" w:hAnsi="Times New Roman" w:cs="Times New Roman"/>
          <w:sz w:val="24"/>
          <w:szCs w:val="24"/>
        </w:rPr>
      </w:pPr>
      <w:r w:rsidRPr="123820A4">
        <w:rPr>
          <w:rFonts w:ascii="Times New Roman" w:eastAsia="Times New Roman" w:hAnsi="Times New Roman" w:cs="Times New Roman"/>
          <w:sz w:val="24"/>
          <w:szCs w:val="24"/>
        </w:rPr>
        <w:lastRenderedPageBreak/>
        <w:t>Regulation of Investigatory Powers Act 2000 (2015) Available at:</w:t>
      </w:r>
      <w:hyperlink r:id="rId31">
        <w:r w:rsidRPr="123820A4">
          <w:rPr>
            <w:rStyle w:val="Hyperlink"/>
            <w:sz w:val="24"/>
            <w:szCs w:val="24"/>
          </w:rPr>
          <w:t>https://www.gov.uk/.../regulation-of-investigatory-powers-act-2000-ripa</w:t>
        </w:r>
      </w:hyperlink>
      <w:r w:rsidRPr="123820A4">
        <w:rPr>
          <w:rFonts w:ascii="Times New Roman" w:eastAsia="Times New Roman" w:hAnsi="Times New Roman" w:cs="Times New Roman"/>
          <w:sz w:val="24"/>
          <w:szCs w:val="24"/>
        </w:rPr>
        <w:t xml:space="preserve">  (Accessed </w:t>
      </w:r>
      <w:r w:rsidR="00980A7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Pr="123820A4">
        <w:rPr>
          <w:rFonts w:ascii="Times New Roman" w:eastAsia="Times New Roman" w:hAnsi="Times New Roman" w:cs="Times New Roman"/>
          <w:sz w:val="24"/>
          <w:szCs w:val="24"/>
        </w:rPr>
        <w:t>04/10/2020)</w:t>
      </w:r>
    </w:p>
    <w:p w14:paraId="2E748608" w14:textId="77777777" w:rsidR="00F709B2" w:rsidRDefault="00F709B2" w:rsidP="32A2D37B">
      <w:pPr>
        <w:spacing w:line="257" w:lineRule="auto"/>
      </w:pP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Research History (2012) </w:t>
      </w:r>
      <w:r w:rsidRPr="32A2D37B">
        <w:rPr>
          <w:rFonts w:ascii="Times New Roman" w:eastAsia="Times New Roman" w:hAnsi="Times New Roman" w:cs="Times New Roman"/>
          <w:i/>
          <w:iCs/>
          <w:sz w:val="24"/>
          <w:szCs w:val="24"/>
        </w:rPr>
        <w:t>Maslow’s Hierarchy of needs: Theory of human motivation</w:t>
      </w: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32">
        <w:r w:rsidRPr="32A2D37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http://www.researchhistory.org/2012/06/16/maslows-hierarchy-of-needs/?print=1</w:t>
        </w:r>
      </w:hyperlink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(Accessed: 18</w:t>
      </w:r>
      <w:r w:rsidRPr="32A2D37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October 2020). </w:t>
      </w:r>
    </w:p>
    <w:p w14:paraId="4746B7E6" w14:textId="77777777" w:rsidR="00F709B2" w:rsidRDefault="00F709B2" w:rsidP="32A2D37B">
      <w:pPr>
        <w:spacing w:line="257" w:lineRule="auto"/>
      </w:pPr>
      <w:r w:rsidRPr="32A2D37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Rights of the Children and Young Persons (Wales) measure 2011 </w:t>
      </w: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(nawm2,) Available at: </w:t>
      </w:r>
      <w:hyperlink r:id="rId33" w:anchor=":~:text=Rights%20of%20Children%20and%20Young%20Persons%20%28Wales%29%20Measure,Child%209%20Other%20interpretive%20provisions%20More%20items...%20">
        <w:r w:rsidRPr="32A2D37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https://www.legislation.gov.uk/mwa/2011/2/contents/enacted#:~:text=Rights%20of%20Children%20and%20Young%20Persons%20%28Wales%29%20Measure,Child%209%20Other%20interpretive%20provisions%20More%20items...%20</w:t>
        </w:r>
      </w:hyperlink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(Accessed: 18</w:t>
      </w:r>
      <w:r w:rsidRPr="32A2D37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October 2020).</w:t>
      </w:r>
    </w:p>
    <w:p w14:paraId="7F09C7F8" w14:textId="77777777" w:rsidR="00F709B2" w:rsidRDefault="00F709B2" w:rsidP="66026702">
      <w:pPr>
        <w:spacing w:line="257" w:lineRule="auto"/>
      </w:pPr>
      <w:r w:rsidRPr="66026702">
        <w:rPr>
          <w:rFonts w:ascii="Times New Roman" w:eastAsia="Times New Roman" w:hAnsi="Times New Roman" w:cs="Times New Roman"/>
          <w:sz w:val="24"/>
          <w:szCs w:val="24"/>
        </w:rPr>
        <w:t xml:space="preserve">Save the Children (no date) </w:t>
      </w:r>
      <w:r w:rsidRPr="66026702">
        <w:rPr>
          <w:rFonts w:ascii="Times New Roman" w:eastAsia="Times New Roman" w:hAnsi="Times New Roman" w:cs="Times New Roman"/>
          <w:i/>
          <w:iCs/>
          <w:sz w:val="24"/>
          <w:szCs w:val="24"/>
        </w:rPr>
        <w:t>United Nations Convention of the Rights of the Child.</w:t>
      </w:r>
      <w:r w:rsidRPr="66026702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34">
        <w:r w:rsidRPr="66026702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https://www.savethechildren.org.uk/content/dam/gb/reports/humanitarian/uncrc19-child-friendly.pdf</w:t>
        </w:r>
      </w:hyperlink>
      <w:r w:rsidRPr="66026702">
        <w:rPr>
          <w:rFonts w:ascii="Times New Roman" w:eastAsia="Times New Roman" w:hAnsi="Times New Roman" w:cs="Times New Roman"/>
          <w:sz w:val="24"/>
          <w:szCs w:val="24"/>
        </w:rPr>
        <w:t xml:space="preserve"> (Accessed on 28th September 2020). </w:t>
      </w:r>
    </w:p>
    <w:p w14:paraId="354977FF" w14:textId="77777777" w:rsidR="00F709B2" w:rsidRDefault="00F709B2" w:rsidP="647F42DD">
      <w:pPr>
        <w:spacing w:line="257" w:lineRule="auto"/>
        <w:jc w:val="both"/>
      </w:pPr>
      <w:r w:rsidRPr="647F42DD">
        <w:rPr>
          <w:rFonts w:ascii="Calibri" w:eastAsia="Calibri" w:hAnsi="Calibri" w:cs="Calibri"/>
          <w:color w:val="000000" w:themeColor="text1"/>
          <w:lang w:val="en-US"/>
        </w:rPr>
        <w:t xml:space="preserve">Social Care Wales (2020). </w:t>
      </w:r>
      <w:r w:rsidRPr="647F42DD">
        <w:rPr>
          <w:rFonts w:ascii="Calibri" w:eastAsia="Calibri" w:hAnsi="Calibri" w:cs="Calibri"/>
          <w:i/>
          <w:iCs/>
          <w:color w:val="000000" w:themeColor="text1"/>
          <w:lang w:val="en-US"/>
        </w:rPr>
        <w:t>Wales Safeguarding Procedures</w:t>
      </w:r>
      <w:r w:rsidRPr="647F42DD">
        <w:rPr>
          <w:rFonts w:ascii="Calibri" w:eastAsia="Calibri" w:hAnsi="Calibri" w:cs="Calibri"/>
          <w:color w:val="000000" w:themeColor="text1"/>
          <w:lang w:val="en-US"/>
        </w:rPr>
        <w:t xml:space="preserve">. {Mobile app}. Version 1.07. Available at: </w:t>
      </w:r>
      <w:hyperlink r:id="rId35">
        <w:r w:rsidRPr="647F42DD">
          <w:rPr>
            <w:rStyle w:val="Hyperlink"/>
            <w:rFonts w:ascii="Segoe UI" w:eastAsia="Segoe UI" w:hAnsi="Segoe UI" w:cs="Segoe UI"/>
            <w:lang w:val="en-US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647F42DD">
        <w:rPr>
          <w:rFonts w:ascii="Segoe UI" w:eastAsia="Segoe UI" w:hAnsi="Segoe UI" w:cs="Segoe UI"/>
          <w:lang w:val="en-US"/>
        </w:rPr>
        <w:t>. (Accessed on 21</w:t>
      </w:r>
      <w:r w:rsidRPr="647F42DD">
        <w:rPr>
          <w:rFonts w:ascii="Segoe UI" w:eastAsia="Segoe UI" w:hAnsi="Segoe UI" w:cs="Segoe UI"/>
          <w:vertAlign w:val="superscript"/>
          <w:lang w:val="en-US"/>
        </w:rPr>
        <w:t>st</w:t>
      </w:r>
      <w:r w:rsidRPr="647F42DD">
        <w:rPr>
          <w:rFonts w:ascii="Segoe UI" w:eastAsia="Segoe UI" w:hAnsi="Segoe UI" w:cs="Segoe UI"/>
          <w:lang w:val="en-US"/>
        </w:rPr>
        <w:t xml:space="preserve"> October 2020.)</w:t>
      </w:r>
    </w:p>
    <w:p w14:paraId="5E8D31B3" w14:textId="77777777" w:rsidR="00F709B2" w:rsidRDefault="00F709B2" w:rsidP="66026702">
      <w:pPr>
        <w:spacing w:line="257" w:lineRule="auto"/>
      </w:pPr>
      <w:r w:rsidRPr="66026702">
        <w:rPr>
          <w:rFonts w:ascii="Times New Roman" w:eastAsia="Times New Roman" w:hAnsi="Times New Roman" w:cs="Times New Roman"/>
          <w:sz w:val="24"/>
          <w:szCs w:val="24"/>
        </w:rPr>
        <w:t xml:space="preserve">Swansea.Gov. (2020) </w:t>
      </w:r>
      <w:r w:rsidRPr="66026702">
        <w:rPr>
          <w:rFonts w:ascii="Times New Roman" w:eastAsia="Times New Roman" w:hAnsi="Times New Roman" w:cs="Times New Roman"/>
          <w:i/>
          <w:iCs/>
          <w:sz w:val="24"/>
          <w:szCs w:val="24"/>
        </w:rPr>
        <w:t>Swansea Councils Domestic Abuse Hub and IDVA Project</w:t>
      </w:r>
      <w:r w:rsidRPr="66026702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36">
        <w:r w:rsidRPr="66026702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https://www.swansea.gov.uk/article/56817/Swansea-Councils-Domestic-Abuse-Hub-and-IDVA-Project</w:t>
        </w:r>
      </w:hyperlink>
      <w:r w:rsidRPr="66026702">
        <w:rPr>
          <w:rFonts w:ascii="Times New Roman" w:eastAsia="Times New Roman" w:hAnsi="Times New Roman" w:cs="Times New Roman"/>
          <w:sz w:val="24"/>
          <w:szCs w:val="24"/>
        </w:rPr>
        <w:t xml:space="preserve"> (Accessed on 13th October 2020).</w:t>
      </w:r>
    </w:p>
    <w:p w14:paraId="69B8857A" w14:textId="77777777" w:rsidR="00F709B2" w:rsidRPr="00F709B2" w:rsidRDefault="00F709B2" w:rsidP="602BC6A6">
      <w:pPr>
        <w:rPr>
          <w:rFonts w:ascii="Times New Roman" w:eastAsia="Times New Roman" w:hAnsi="Times New Roman" w:cs="Times New Roman"/>
          <w:color w:val="0B0C0C"/>
          <w:sz w:val="24"/>
          <w:szCs w:val="24"/>
        </w:rPr>
      </w:pPr>
      <w:r w:rsidRPr="123820A4">
        <w:rPr>
          <w:rFonts w:ascii="Times New Roman" w:eastAsia="Times New Roman" w:hAnsi="Times New Roman" w:cs="Times New Roman"/>
          <w:color w:val="0B0C0C"/>
          <w:sz w:val="24"/>
          <w:szCs w:val="24"/>
        </w:rPr>
        <w:t>The Domestic Violence, Crime and Victims Act (2004) Available at:</w:t>
      </w:r>
      <w:hyperlink r:id="rId37" w:history="1">
        <w:r w:rsidRPr="000313DF">
          <w:rPr>
            <w:rStyle w:val="Hyperlink"/>
            <w:sz w:val="24"/>
            <w:szCs w:val="24"/>
          </w:rPr>
          <w:t>https://www.gov.uk/.../the-domestic-violence-crime-and-victims-act-2004</w:t>
        </w:r>
      </w:hyperlink>
      <w:r w:rsidRPr="00B07B35">
        <w:rPr>
          <w:color w:val="000000" w:themeColor="text1"/>
          <w:sz w:val="24"/>
          <w:szCs w:val="24"/>
        </w:rPr>
        <w:t>(Accessed 08/10/2020)</w:t>
      </w:r>
    </w:p>
    <w:p w14:paraId="66E59746" w14:textId="045B03FA" w:rsidR="00F709B2" w:rsidRPr="00B07B35" w:rsidRDefault="00F709B2" w:rsidP="00B07B35">
      <w:pPr>
        <w:spacing w:line="30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2A2D37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Mayor's Office for Policing And Crime MOPAC (2015) </w:t>
      </w:r>
      <w:r w:rsidRPr="32A2D37B">
        <w:rPr>
          <w:rFonts w:ascii="Arial" w:eastAsia="Arial" w:hAnsi="Arial" w:cs="Arial"/>
          <w:color w:val="000000" w:themeColor="text1"/>
        </w:rPr>
        <w:t>Available at:</w:t>
      </w:r>
      <w:hyperlink r:id="rId38" w:history="1">
        <w:r w:rsidRPr="000313D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https://www.london.gov.uk/what-we-do/mayors-office-policing-and-crime-mopac</w:t>
        </w:r>
      </w:hyperlink>
      <w:r w:rsidRPr="123820A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(Accessed </w:t>
      </w:r>
      <w:r w:rsidR="00980A7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: </w:t>
      </w:r>
      <w:r w:rsidRPr="123820A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11/10/2020)  </w:t>
      </w:r>
    </w:p>
    <w:p w14:paraId="10E93F3C" w14:textId="77777777" w:rsidR="00F709B2" w:rsidRDefault="00F709B2" w:rsidP="32A2D37B">
      <w:pPr>
        <w:spacing w:line="360" w:lineRule="auto"/>
        <w:jc w:val="both"/>
      </w:pPr>
      <w:proofErr w:type="spellStart"/>
      <w:r w:rsidRPr="32A2D37B">
        <w:rPr>
          <w:rFonts w:ascii="Times New Roman" w:eastAsia="Times New Roman" w:hAnsi="Times New Roman" w:cs="Times New Roman"/>
          <w:sz w:val="24"/>
          <w:szCs w:val="24"/>
        </w:rPr>
        <w:t>Townhill</w:t>
      </w:r>
      <w:proofErr w:type="spellEnd"/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Community School (2018/2019) </w:t>
      </w:r>
      <w:r w:rsidRPr="32A2D37B">
        <w:rPr>
          <w:rFonts w:ascii="Times New Roman" w:eastAsia="Times New Roman" w:hAnsi="Times New Roman" w:cs="Times New Roman"/>
          <w:i/>
          <w:iCs/>
          <w:sz w:val="24"/>
          <w:szCs w:val="24"/>
        </w:rPr>
        <w:t>Child protection policy</w:t>
      </w: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39">
        <w:r w:rsidRPr="32A2D37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https://hwbwave15.sharepoint.com/:w:/r/sites/670/4076/2063/staff/_layouts/15/Doc.aspx?sourcedoc=%7BD45751BB-7DD0-4AC5-8EF6-92C372F57418%7D&amp;file=Child%20Protection%20Policy%202018-19Final.doc&amp;action=default&amp;mobileredirect=true&amp;DefaultItemOpen=1</w:t>
        </w:r>
      </w:hyperlink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(Accessed: 18</w:t>
      </w:r>
      <w:r w:rsidRPr="32A2D37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October 2020)</w:t>
      </w:r>
    </w:p>
    <w:p w14:paraId="47DAF68C" w14:textId="77777777" w:rsidR="00980A7A" w:rsidRDefault="00980A7A" w:rsidP="4B4E1BE8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B838B65" w14:textId="77777777" w:rsidR="00980A7A" w:rsidRDefault="00980A7A" w:rsidP="4B4E1BE8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6A99875" w14:textId="77777777" w:rsidR="00980A7A" w:rsidRDefault="00980A7A" w:rsidP="4B4E1BE8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F2B9C5D" w14:textId="20876E92" w:rsidR="00F709B2" w:rsidRDefault="00F709B2" w:rsidP="4B4E1BE8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4B4E1BE8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UNICEF (2016) </w:t>
      </w:r>
      <w:r w:rsidRPr="4B4E1BE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United Nations on the Rights of the Child. </w:t>
      </w:r>
      <w:r w:rsidRPr="4B4E1BE8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0">
        <w:r w:rsidRPr="4B4E1BE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wnloads.unicef.org.uk/wp-content/uploads/2016/08/unicef-convention-rights-child-uncrc.pdf?_adal_sd=www.unicef.org.uk.1603382188987&amp;_adal_ca=so%3DLive%26me%3Dorganic%26ca%3D(not%2520set)%26co%3D(not%2520set)%26ke%3D(not%2520set).1603382188987&amp;_adal_cw=1603302666727.1603382188987&amp;_adal_id=608ae913-3c8d-4078-a5a7-94fcaf89a794.1603302667.3.1603382178.1603302667.1bae3644-95af-44a4-ba11-62131097c62f.1603382188987</w:t>
        </w:r>
      </w:hyperlink>
      <w:r w:rsidRPr="4B4E1BE8">
        <w:rPr>
          <w:rFonts w:ascii="Times New Roman" w:eastAsia="Times New Roman" w:hAnsi="Times New Roman" w:cs="Times New Roman"/>
          <w:sz w:val="24"/>
          <w:szCs w:val="24"/>
        </w:rPr>
        <w:t xml:space="preserve"> (Accessed: 13</w:t>
      </w:r>
      <w:r w:rsidRPr="4B4E1BE8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4B4E1BE8">
        <w:rPr>
          <w:rFonts w:ascii="Times New Roman" w:eastAsia="Times New Roman" w:hAnsi="Times New Roman" w:cs="Times New Roman"/>
          <w:sz w:val="24"/>
          <w:szCs w:val="24"/>
        </w:rPr>
        <w:t xml:space="preserve"> October 2020). </w:t>
      </w:r>
    </w:p>
    <w:p w14:paraId="271A8523" w14:textId="77777777" w:rsidR="00F709B2" w:rsidRDefault="00F709B2" w:rsidP="32A2D37B">
      <w:pPr>
        <w:spacing w:line="257" w:lineRule="auto"/>
      </w:pP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UNICEF (No Date) </w:t>
      </w:r>
      <w:r w:rsidRPr="32A2D37B">
        <w:rPr>
          <w:rFonts w:ascii="Times New Roman" w:eastAsia="Times New Roman" w:hAnsi="Times New Roman" w:cs="Times New Roman"/>
          <w:i/>
          <w:iCs/>
          <w:sz w:val="24"/>
          <w:szCs w:val="24"/>
        </w:rPr>
        <w:t>The summary of the UN Convention on the rights of the child: Article 24</w:t>
      </w: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41">
        <w:r w:rsidRPr="32A2D37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wnloads.unicef.org.uk/wp-content/uploads/2019/10/UNCRC_summary-1_1.pdf?_adal_sd=www.unicef.org.uk.1603039546797&amp;_adal_ca=so%3DLive%26me%3Dorganic%26ca%3D(not%2520set)%26co%3D(not%2520set)%26ke%3D(not%2520set).1603039546797&amp;_adal_cw=1603039535506.1603039546797&amp;_adal_id=6e8f5a17-d63c-429c-aefc-6144293fd93e.1601200597.4.1603039536.1601234265.26184389-ae2b-46ca-af5f-be90321451ef.1603039546797&amp;_ga=2.61591660.1953456412.1603039535-1942596983.1601200595</w:t>
        </w:r>
      </w:hyperlink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(Accessed 18</w:t>
      </w:r>
      <w:r w:rsidRPr="32A2D37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32A2D37B">
        <w:rPr>
          <w:rFonts w:ascii="Times New Roman" w:eastAsia="Times New Roman" w:hAnsi="Times New Roman" w:cs="Times New Roman"/>
          <w:sz w:val="24"/>
          <w:szCs w:val="24"/>
        </w:rPr>
        <w:t xml:space="preserve"> October 2020).</w:t>
      </w:r>
    </w:p>
    <w:sectPr w:rsidR="00F709B2">
      <w:headerReference w:type="default" r:id="rId42"/>
      <w:footerReference w:type="defaul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856D92" w14:textId="77777777" w:rsidR="00FA02ED" w:rsidRDefault="00FA02ED" w:rsidP="003107B3">
      <w:pPr>
        <w:spacing w:after="0" w:line="240" w:lineRule="auto"/>
      </w:pPr>
      <w:r>
        <w:separator/>
      </w:r>
    </w:p>
  </w:endnote>
  <w:endnote w:type="continuationSeparator" w:id="0">
    <w:p w14:paraId="1766B0A1" w14:textId="77777777" w:rsidR="00FA02ED" w:rsidRDefault="00FA02ED" w:rsidP="003107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602BC6A6" w14:paraId="15FDBC4A" w14:textId="77777777" w:rsidTr="602BC6A6">
      <w:tc>
        <w:tcPr>
          <w:tcW w:w="3009" w:type="dxa"/>
        </w:tcPr>
        <w:p w14:paraId="65E72ED2" w14:textId="5CC9E159" w:rsidR="602BC6A6" w:rsidRDefault="602BC6A6" w:rsidP="602BC6A6">
          <w:pPr>
            <w:pStyle w:val="Header"/>
            <w:ind w:left="-115"/>
          </w:pPr>
        </w:p>
      </w:tc>
      <w:tc>
        <w:tcPr>
          <w:tcW w:w="3009" w:type="dxa"/>
        </w:tcPr>
        <w:p w14:paraId="559B1568" w14:textId="73F7ED36" w:rsidR="602BC6A6" w:rsidRDefault="602BC6A6" w:rsidP="602BC6A6">
          <w:pPr>
            <w:pStyle w:val="Header"/>
            <w:jc w:val="center"/>
          </w:pPr>
        </w:p>
      </w:tc>
      <w:tc>
        <w:tcPr>
          <w:tcW w:w="3009" w:type="dxa"/>
        </w:tcPr>
        <w:p w14:paraId="40CE5B1A" w14:textId="22F43CBC" w:rsidR="602BC6A6" w:rsidRDefault="602BC6A6" w:rsidP="602BC6A6">
          <w:pPr>
            <w:pStyle w:val="Header"/>
            <w:ind w:right="-115"/>
            <w:jc w:val="right"/>
          </w:pPr>
        </w:p>
      </w:tc>
    </w:tr>
  </w:tbl>
  <w:p w14:paraId="5C0622F3" w14:textId="17652799" w:rsidR="602BC6A6" w:rsidRDefault="602BC6A6" w:rsidP="602BC6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183E78E" w14:textId="77777777" w:rsidR="00FA02ED" w:rsidRDefault="00FA02ED" w:rsidP="003107B3">
      <w:pPr>
        <w:spacing w:after="0" w:line="240" w:lineRule="auto"/>
      </w:pPr>
      <w:r>
        <w:separator/>
      </w:r>
    </w:p>
  </w:footnote>
  <w:footnote w:type="continuationSeparator" w:id="0">
    <w:p w14:paraId="535F1071" w14:textId="77777777" w:rsidR="00FA02ED" w:rsidRDefault="00FA02ED" w:rsidP="003107B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5899C20" w14:textId="4D27F423" w:rsidR="00B07B35" w:rsidRDefault="00B07B35">
    <w:pPr>
      <w:pStyle w:val="Header"/>
      <w:rPr>
        <w:sz w:val="24"/>
        <w:szCs w:val="24"/>
      </w:rPr>
    </w:pPr>
    <w:sdt>
      <w:sdtPr>
        <w:rPr>
          <w:rFonts w:asciiTheme="majorHAnsi" w:eastAsiaTheme="majorEastAsia" w:hAnsiTheme="majorHAnsi" w:cstheme="majorBidi"/>
          <w:color w:val="4472C4" w:themeColor="accent1"/>
          <w:sz w:val="24"/>
          <w:szCs w:val="24"/>
        </w:rPr>
        <w:alias w:val="Title"/>
        <w:id w:val="78404852"/>
        <w:placeholder>
          <w:docPart w:val="9159ECF47D484A09ABBAD1B1050C6A65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Content>
        <w:r>
          <w:rPr>
            <w:rFonts w:asciiTheme="majorHAnsi" w:eastAsiaTheme="majorEastAsia" w:hAnsiTheme="majorHAnsi" w:cstheme="majorBidi"/>
            <w:color w:val="4472C4" w:themeColor="accent1"/>
            <w:sz w:val="24"/>
            <w:szCs w:val="24"/>
          </w:rPr>
          <w:t>ECEY5002/C</w:t>
        </w:r>
      </w:sdtContent>
    </w:sdt>
    <w:r>
      <w:rPr>
        <w:rFonts w:asciiTheme="majorHAnsi" w:eastAsiaTheme="majorEastAsia" w:hAnsiTheme="majorHAnsi" w:cstheme="majorBidi"/>
        <w:color w:val="4472C4" w:themeColor="accent1"/>
        <w:sz w:val="24"/>
        <w:szCs w:val="24"/>
      </w:rPr>
      <w:ptab w:relativeTo="margin" w:alignment="right" w:leader="none"/>
    </w:r>
    <w:sdt>
      <w:sdtPr>
        <w:rPr>
          <w:rFonts w:asciiTheme="majorHAnsi" w:eastAsiaTheme="majorEastAsia" w:hAnsiTheme="majorHAnsi" w:cstheme="majorBidi"/>
          <w:color w:val="4472C4" w:themeColor="accent1"/>
          <w:sz w:val="24"/>
          <w:szCs w:val="24"/>
        </w:rPr>
        <w:alias w:val="Date"/>
        <w:id w:val="78404859"/>
        <w:placeholder>
          <w:docPart w:val="3D2FD90F9FCC4D3F916201943D8C6D0B"/>
        </w:placeholder>
        <w:dataBinding w:prefixMappings="xmlns:ns0='http://schemas.microsoft.com/office/2006/coverPageProps'" w:xpath="/ns0:CoverPageProperties[1]/ns0:PublishDate[1]" w:storeItemID="{55AF091B-3C7A-41E3-B477-F2FDAA23CFDA}"/>
        <w:date>
          <w:dateFormat w:val="MMMM d, yyyy"/>
          <w:lid w:val="en-US"/>
          <w:storeMappedDataAs w:val="dateTime"/>
          <w:calendar w:val="gregorian"/>
        </w:date>
      </w:sdtPr>
      <w:sdtContent>
        <w:r>
          <w:rPr>
            <w:rFonts w:asciiTheme="majorHAnsi" w:eastAsiaTheme="majorEastAsia" w:hAnsiTheme="majorHAnsi" w:cstheme="majorBidi"/>
            <w:color w:val="4472C4" w:themeColor="accent1"/>
            <w:sz w:val="24"/>
            <w:szCs w:val="24"/>
          </w:rPr>
          <w:t>1904261</w:t>
        </w:r>
      </w:sdtContent>
    </w:sdt>
  </w:p>
  <w:p w14:paraId="13F49B8C" w14:textId="58A60E90" w:rsidR="003107B3" w:rsidRDefault="003107B3" w:rsidP="003107B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07B3"/>
    <w:rsid w:val="00076879"/>
    <w:rsid w:val="003107B3"/>
    <w:rsid w:val="00980A7A"/>
    <w:rsid w:val="00B07B35"/>
    <w:rsid w:val="00F709B2"/>
    <w:rsid w:val="00FA02ED"/>
    <w:rsid w:val="00FB5909"/>
    <w:rsid w:val="014C0265"/>
    <w:rsid w:val="01D4BCB0"/>
    <w:rsid w:val="0343D304"/>
    <w:rsid w:val="039C2567"/>
    <w:rsid w:val="046CE39E"/>
    <w:rsid w:val="04728B00"/>
    <w:rsid w:val="049002FC"/>
    <w:rsid w:val="04D2A7B7"/>
    <w:rsid w:val="06C8945E"/>
    <w:rsid w:val="07579360"/>
    <w:rsid w:val="086063D1"/>
    <w:rsid w:val="08A0AFA8"/>
    <w:rsid w:val="09C38776"/>
    <w:rsid w:val="09E81B8C"/>
    <w:rsid w:val="09F8B26F"/>
    <w:rsid w:val="0ACC0DAB"/>
    <w:rsid w:val="0B6EA5D1"/>
    <w:rsid w:val="0BB07387"/>
    <w:rsid w:val="0CB4CEA6"/>
    <w:rsid w:val="0D5A0D65"/>
    <w:rsid w:val="0F52EC87"/>
    <w:rsid w:val="109F0DEE"/>
    <w:rsid w:val="10A6E9D0"/>
    <w:rsid w:val="123820A4"/>
    <w:rsid w:val="12681867"/>
    <w:rsid w:val="127136C6"/>
    <w:rsid w:val="13321349"/>
    <w:rsid w:val="14189F54"/>
    <w:rsid w:val="152CFCD2"/>
    <w:rsid w:val="15FF1952"/>
    <w:rsid w:val="16743752"/>
    <w:rsid w:val="17ADB465"/>
    <w:rsid w:val="17D3835F"/>
    <w:rsid w:val="17F6B5EE"/>
    <w:rsid w:val="1804A6C7"/>
    <w:rsid w:val="1AA0A84F"/>
    <w:rsid w:val="1AA0D0E9"/>
    <w:rsid w:val="1B1C8C97"/>
    <w:rsid w:val="1B69F0AA"/>
    <w:rsid w:val="1BB12CA2"/>
    <w:rsid w:val="1C28460F"/>
    <w:rsid w:val="1CD11B52"/>
    <w:rsid w:val="1CF00AF8"/>
    <w:rsid w:val="1DD2E53B"/>
    <w:rsid w:val="1DF1EF0D"/>
    <w:rsid w:val="1E54121C"/>
    <w:rsid w:val="1E7D7292"/>
    <w:rsid w:val="201F2A27"/>
    <w:rsid w:val="214EA6AE"/>
    <w:rsid w:val="21DBFDA1"/>
    <w:rsid w:val="2200806C"/>
    <w:rsid w:val="22233A86"/>
    <w:rsid w:val="222EDDB9"/>
    <w:rsid w:val="229E08D4"/>
    <w:rsid w:val="242AF8BB"/>
    <w:rsid w:val="25B3AD82"/>
    <w:rsid w:val="2638D77E"/>
    <w:rsid w:val="266FAB8F"/>
    <w:rsid w:val="269EC29F"/>
    <w:rsid w:val="272FE08A"/>
    <w:rsid w:val="29A79FD2"/>
    <w:rsid w:val="2AA179B2"/>
    <w:rsid w:val="2AD17D00"/>
    <w:rsid w:val="2B167B79"/>
    <w:rsid w:val="2BAD564F"/>
    <w:rsid w:val="2BE6BAEA"/>
    <w:rsid w:val="2CB0AFD5"/>
    <w:rsid w:val="2E69BF05"/>
    <w:rsid w:val="2E8399A6"/>
    <w:rsid w:val="2EF4574B"/>
    <w:rsid w:val="30F6CE9E"/>
    <w:rsid w:val="3120FFE3"/>
    <w:rsid w:val="3147E438"/>
    <w:rsid w:val="319B099E"/>
    <w:rsid w:val="327C6071"/>
    <w:rsid w:val="32A2D37B"/>
    <w:rsid w:val="3449F971"/>
    <w:rsid w:val="3476434A"/>
    <w:rsid w:val="381D5874"/>
    <w:rsid w:val="3821C247"/>
    <w:rsid w:val="3846C244"/>
    <w:rsid w:val="3890CF11"/>
    <w:rsid w:val="38DDC0FA"/>
    <w:rsid w:val="398E4B5E"/>
    <w:rsid w:val="3BE32B79"/>
    <w:rsid w:val="3C56C8D2"/>
    <w:rsid w:val="3C6EE9A7"/>
    <w:rsid w:val="3C93D3D7"/>
    <w:rsid w:val="3D041C7A"/>
    <w:rsid w:val="3D56ADEE"/>
    <w:rsid w:val="3E1ADF78"/>
    <w:rsid w:val="3ECDAF67"/>
    <w:rsid w:val="42D1D72C"/>
    <w:rsid w:val="435AEEF3"/>
    <w:rsid w:val="43D692D1"/>
    <w:rsid w:val="4408DBD2"/>
    <w:rsid w:val="44351883"/>
    <w:rsid w:val="452B2626"/>
    <w:rsid w:val="457052A8"/>
    <w:rsid w:val="45DC2664"/>
    <w:rsid w:val="462B2438"/>
    <w:rsid w:val="46B915EF"/>
    <w:rsid w:val="46F90745"/>
    <w:rsid w:val="47674E2F"/>
    <w:rsid w:val="47CCE186"/>
    <w:rsid w:val="47F9E420"/>
    <w:rsid w:val="4AB76122"/>
    <w:rsid w:val="4B4E1BE8"/>
    <w:rsid w:val="4B864280"/>
    <w:rsid w:val="4D68FAF9"/>
    <w:rsid w:val="4D7DB93E"/>
    <w:rsid w:val="4D87F01F"/>
    <w:rsid w:val="4D93E556"/>
    <w:rsid w:val="4D969675"/>
    <w:rsid w:val="4D970ADB"/>
    <w:rsid w:val="4F20DAAE"/>
    <w:rsid w:val="4F445FFC"/>
    <w:rsid w:val="4F6CFB7F"/>
    <w:rsid w:val="4FDD33B9"/>
    <w:rsid w:val="505B1346"/>
    <w:rsid w:val="50AF08AA"/>
    <w:rsid w:val="510D8397"/>
    <w:rsid w:val="512E2182"/>
    <w:rsid w:val="51E55DBC"/>
    <w:rsid w:val="527F9F30"/>
    <w:rsid w:val="53E02570"/>
    <w:rsid w:val="53FE909E"/>
    <w:rsid w:val="5515301A"/>
    <w:rsid w:val="5623571F"/>
    <w:rsid w:val="59D772A9"/>
    <w:rsid w:val="5A6F94DA"/>
    <w:rsid w:val="5A8AF8B9"/>
    <w:rsid w:val="5A97E420"/>
    <w:rsid w:val="5A9EBC77"/>
    <w:rsid w:val="5B6CD3D2"/>
    <w:rsid w:val="5B8AA7BE"/>
    <w:rsid w:val="5C8E6BCC"/>
    <w:rsid w:val="5CB01A86"/>
    <w:rsid w:val="5DB7B434"/>
    <w:rsid w:val="5EAC6A08"/>
    <w:rsid w:val="5FF086F4"/>
    <w:rsid w:val="602BC6A6"/>
    <w:rsid w:val="608F233D"/>
    <w:rsid w:val="6163D2CF"/>
    <w:rsid w:val="6180CFA1"/>
    <w:rsid w:val="61B06576"/>
    <w:rsid w:val="61FF87A3"/>
    <w:rsid w:val="63D3B45F"/>
    <w:rsid w:val="643853A6"/>
    <w:rsid w:val="647F42DD"/>
    <w:rsid w:val="6556654C"/>
    <w:rsid w:val="66026702"/>
    <w:rsid w:val="660D6D15"/>
    <w:rsid w:val="666783EF"/>
    <w:rsid w:val="667D5562"/>
    <w:rsid w:val="66CAA09C"/>
    <w:rsid w:val="66E9AC91"/>
    <w:rsid w:val="67E4F0C7"/>
    <w:rsid w:val="6882FDA9"/>
    <w:rsid w:val="6938E57C"/>
    <w:rsid w:val="6946705A"/>
    <w:rsid w:val="69710F21"/>
    <w:rsid w:val="6A2AF1B1"/>
    <w:rsid w:val="6AA58A03"/>
    <w:rsid w:val="6AE07019"/>
    <w:rsid w:val="6B41E33D"/>
    <w:rsid w:val="6C32A507"/>
    <w:rsid w:val="6C635255"/>
    <w:rsid w:val="6D3F658A"/>
    <w:rsid w:val="6E6730FA"/>
    <w:rsid w:val="6F300494"/>
    <w:rsid w:val="6F6D0CC6"/>
    <w:rsid w:val="6F75FA5C"/>
    <w:rsid w:val="6FD57B3C"/>
    <w:rsid w:val="7010E090"/>
    <w:rsid w:val="70DED91B"/>
    <w:rsid w:val="727540E7"/>
    <w:rsid w:val="761D81F7"/>
    <w:rsid w:val="7689BA7C"/>
    <w:rsid w:val="76992D2F"/>
    <w:rsid w:val="772D8F17"/>
    <w:rsid w:val="774C44C0"/>
    <w:rsid w:val="775A3D24"/>
    <w:rsid w:val="78E481CC"/>
    <w:rsid w:val="79149D64"/>
    <w:rsid w:val="794A9453"/>
    <w:rsid w:val="79BA1E2E"/>
    <w:rsid w:val="79CB2539"/>
    <w:rsid w:val="7BBB074A"/>
    <w:rsid w:val="7C172BE7"/>
    <w:rsid w:val="7C7AFA15"/>
    <w:rsid w:val="7C8AED8C"/>
    <w:rsid w:val="7D202DF4"/>
    <w:rsid w:val="7F04729B"/>
    <w:rsid w:val="7F20797C"/>
    <w:rsid w:val="7FADD8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643A159"/>
  <w15:chartTrackingRefBased/>
  <w15:docId w15:val="{160359D7-81BE-4DA6-8E0A-D5A1472C48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107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07B3"/>
  </w:style>
  <w:style w:type="paragraph" w:styleId="Footer">
    <w:name w:val="footer"/>
    <w:basedOn w:val="Normal"/>
    <w:link w:val="FooterChar"/>
    <w:uiPriority w:val="99"/>
    <w:unhideWhenUsed/>
    <w:rsid w:val="003107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07B3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B07B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assets.publishing.service.gov.uk/government/uploads/system/uploads/attachment_data/file/324671/dcsf_departmental_report_2008.pdf" TargetMode="External"/><Relationship Id="rId18" Type="http://schemas.openxmlformats.org/officeDocument/2006/relationships/hyperlink" Target="https://www.croydon.gov.uk/sites/default/files/articles/downloads/s1&#8230;" TargetMode="External"/><Relationship Id="rId26" Type="http://schemas.openxmlformats.org/officeDocument/2006/relationships/hyperlink" Target="https://www.nspcc.org.uk/what-is-child-abuse/types-of-abuse/domestic-abuse/" TargetMode="External"/><Relationship Id="rId39" Type="http://schemas.openxmlformats.org/officeDocument/2006/relationships/hyperlink" Target="https://hwbwave15.sharepoint.com/:w:/r/sites/670/4076/2063/staff/_layouts/15/Doc.aspx?sourcedoc=%7BD45751BB-7DD0-4AC5-8EF6-92C372F57418%7D&amp;file=Child%20Protection%20Policy%202018-19Final.doc&amp;action=default&amp;mobileredirect=true&amp;DefaultItemOpen=1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legislation.gov.uk/ukpga/1999/14/2002-03-12" TargetMode="External"/><Relationship Id="rId34" Type="http://schemas.openxmlformats.org/officeDocument/2006/relationships/hyperlink" Target="https://www.savethechildren.org.uk/content/dam/gb/reports/humanitarian/uncrc19-child-friendly.pdf" TargetMode="External"/><Relationship Id="rId42" Type="http://schemas.openxmlformats.org/officeDocument/2006/relationships/header" Target="header1.xml"/><Relationship Id="rId7" Type="http://schemas.openxmlformats.org/officeDocument/2006/relationships/webSettings" Target="webSettings.xml"/><Relationship Id="rId12" Type="http://schemas.openxmlformats.org/officeDocument/2006/relationships/hyperlink" Target="https://www.childreninwales.org.uk/policy-document/wales-child-protection-procedures-2008/" TargetMode="External"/><Relationship Id="rId17" Type="http://schemas.openxmlformats.org/officeDocument/2006/relationships/hyperlink" Target="https://ico.org.uk/.../guide-to-the-general-data-protection-regulation-gdpr" TargetMode="External"/><Relationship Id="rId25" Type="http://schemas.openxmlformats.org/officeDocument/2006/relationships/hyperlink" Target="http://nacce.org/ecological-theory-of-bronfenbrenner/" TargetMode="External"/><Relationship Id="rId33" Type="http://schemas.openxmlformats.org/officeDocument/2006/relationships/hyperlink" Target="https://www.legislation.gov.uk/mwa/2011/2/contents/enacted" TargetMode="External"/><Relationship Id="rId38" Type="http://schemas.openxmlformats.org/officeDocument/2006/relationships/hyperlink" Target="https://www.london.gov.uk/what-we-do/mayors-office-policing-and-crime-mopac" TargetMode="External"/><Relationship Id="rId46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uk/government/news/clares-law-to-become-a-national-scheme" TargetMode="External"/><Relationship Id="rId20" Type="http://schemas.openxmlformats.org/officeDocument/2006/relationships/hyperlink" Target="https://assets.publishing.service.gov.uk/government/uploads/system/uploads/attachment_data/file/338875/MASH.pdf" TargetMode="External"/><Relationship Id="rId29" Type="http://schemas.openxmlformats.org/officeDocument/2006/relationships/hyperlink" Target="https://www.gov.uk/government/speeches/social-care-monthly-commentary-march-2017" TargetMode="External"/><Relationship Id="rId41" Type="http://schemas.openxmlformats.org/officeDocument/2006/relationships/hyperlink" Target="https://downloads.unicef.org.uk/wp-content/uploads/2019/10/UNCRC_summary-1_1.pdf?_adal_sd=www.unicef.org.uk.1603039546797&amp;_adal_ca=so%3DLive%26me%3Dorganic%26ca%3D(not%2520set)%26co%3D(not%2520set)%26ke%3D(not%2520set).1603039546797&amp;_adal_cw=1603039535506.1603039546797&amp;_adal_id=6e8f5a17-d63c-429c-aefc-6144293fd93e.1601200597.4.1603039536.1601234265.26184389-ae2b-46ca-af5f-be90321451ef.1603039546797&amp;_ga=2.61591660.1953456412.1603039535-1942596983.1601200595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childreninwales.org.uk/policy-document/children-abolition" TargetMode="External"/><Relationship Id="rId24" Type="http://schemas.openxmlformats.org/officeDocument/2006/relationships/hyperlink" Target="https://www.legislation.gov.uk/ukpga/2017/16/contents/enacted" TargetMode="External"/><Relationship Id="rId32" Type="http://schemas.openxmlformats.org/officeDocument/2006/relationships/hyperlink" Target="http://www.researchhistory.org/2012/06/16/maslows-hierarchy-of-needs/?print=1" TargetMode="External"/><Relationship Id="rId37" Type="http://schemas.openxmlformats.org/officeDocument/2006/relationships/hyperlink" Target="https://www.gov.uk/.../the-domestic-violence-crime-and-victims-act-2004" TargetMode="External"/><Relationship Id="rId40" Type="http://schemas.openxmlformats.org/officeDocument/2006/relationships/hyperlink" Target="https://downloads.unicef.org.uk/wp-content/uploads/2016/08/unicef-convention-rights-child-uncrc.pdf?_adal_sd=www.unicef.org.uk.1603382188987&amp;_adal_ca=so%3DLive%26me%3Dorganic%26ca%3D(not%2520set)%26co%3D(not%2520set)%26ke%3D(not%2520set).1603382188987&amp;_adal_cw=1603302666727.1603382188987&amp;_adal_id=608ae913-3c8d-4078-a5a7-94fcaf89a794.1603302667.3.1603382178.1603302667.1bae3644-95af-44a4-ba11-62131097c62f.1603382188987" TargetMode="External"/><Relationship Id="rId45" Type="http://schemas.openxmlformats.org/officeDocument/2006/relationships/glossaryDocument" Target="glossary/document.xml"/><Relationship Id="rId5" Type="http://schemas.openxmlformats.org/officeDocument/2006/relationships/styles" Target="styles.xml"/><Relationship Id="rId15" Type="http://schemas.openxmlformats.org/officeDocument/2006/relationships/hyperlink" Target="https://www.eif.org.uk/why-it-matters/why-is-it-good-for-children-and-families" TargetMode="External"/><Relationship Id="rId23" Type="http://schemas.openxmlformats.org/officeDocument/2006/relationships/hyperlink" Target="https://www.legislation.gov.uk/ukpga/2004/31/contents" TargetMode="External"/><Relationship Id="rId28" Type="http://schemas.openxmlformats.org/officeDocument/2006/relationships/hyperlink" Target="https://www.nspcc.org.uk/what-is-child-abuse/types-of-abuse/neglect/" TargetMode="External"/><Relationship Id="rId36" Type="http://schemas.openxmlformats.org/officeDocument/2006/relationships/hyperlink" Target="https://www.swansea.gov.uk/article/56817/Swansea-Councils-Domestic-Abuse-Hub-and-IDVA-Project" TargetMode="External"/><Relationship Id="rId10" Type="http://schemas.openxmlformats.org/officeDocument/2006/relationships/hyperlink" Target="https://www.basw.co.uk/resources/roles-and-functions-social-workers-england-advice-note" TargetMode="External"/><Relationship Id="rId19" Type="http://schemas.openxmlformats.org/officeDocument/2006/relationships/hyperlink" Target="https://assets.publishing.service.gov.uk/government/uploads/system/uploads/attachment_data/file/722307/Working_Together_to_Safeguard_Children_Statutory_framework.pdf" TargetMode="External"/><Relationship Id="rId31" Type="http://schemas.openxmlformats.org/officeDocument/2006/relationships/hyperlink" Target="https://www.gov.uk/.../regulation-of-investigatory-powers-act-2000-ripa" TargetMode="External"/><Relationship Id="rId44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assets.publishing.service.gov.uk/government/uploads/system/uploads/attachment_data/file/441643/Children_Act_Guidance_2015.pdf" TargetMode="External"/><Relationship Id="rId22" Type="http://schemas.openxmlformats.org/officeDocument/2006/relationships/hyperlink" Target="https://www.legislation.gov.uk/ukpga/1998/42/schedule/1/part/I/chapter/7/paragraph/2" TargetMode="External"/><Relationship Id="rId27" Type="http://schemas.openxmlformats.org/officeDocument/2006/relationships/hyperlink" Target="https://www.nspcc.org.uk/what-is-child-abuse/types-of-abuse/emotional-abuse/" TargetMode="External"/><Relationship Id="rId30" Type="http://schemas.openxmlformats.org/officeDocument/2006/relationships/hyperlink" Target="https://phw.nhs.wales/news/responding-to-adverse-childhood-experiences-an-evidence-review/responding-to-adverse-childhood-experiences/" TargetMode="External"/><Relationship Id="rId35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43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9159ECF47D484A09ABBAD1B1050C6A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59B920-B90C-4462-9CA7-378774108329}"/>
      </w:docPartPr>
      <w:docPartBody>
        <w:p w:rsidR="00000000" w:rsidRDefault="0018132A" w:rsidP="0018132A">
          <w:pPr>
            <w:pStyle w:val="9159ECF47D484A09ABBAD1B1050C6A65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27"/>
              <w:szCs w:val="27"/>
            </w:rPr>
            <w:t>[Document title]</w:t>
          </w:r>
        </w:p>
      </w:docPartBody>
    </w:docPart>
    <w:docPart>
      <w:docPartPr>
        <w:name w:val="3D2FD90F9FCC4D3F916201943D8C6D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FBAD920-64F1-4D22-BC0E-473D7E7449EC}"/>
      </w:docPartPr>
      <w:docPartBody>
        <w:p w:rsidR="00000000" w:rsidRDefault="0018132A" w:rsidP="0018132A">
          <w:pPr>
            <w:pStyle w:val="3D2FD90F9FCC4D3F916201943D8C6D0B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27"/>
              <w:szCs w:val="27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132A"/>
    <w:rsid w:val="0018132A"/>
    <w:rsid w:val="00926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pl-PL" w:eastAsia="pl-PL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159ECF47D484A09ABBAD1B1050C6A65">
    <w:name w:val="9159ECF47D484A09ABBAD1B1050C6A65"/>
    <w:rsid w:val="0018132A"/>
  </w:style>
  <w:style w:type="paragraph" w:customStyle="1" w:styleId="3D2FD90F9FCC4D3F916201943D8C6D0B">
    <w:name w:val="3D2FD90F9FCC4D3F916201943D8C6D0B"/>
    <w:rsid w:val="0018132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1904261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4" ma:contentTypeDescription="Create a new document." ma:contentTypeScope="" ma:versionID="27a9905e4b6528ca8d0844120f09af53">
  <xsd:schema xmlns:xsd="http://www.w3.org/2001/XMLSchema" xmlns:xs="http://www.w3.org/2001/XMLSchema" xmlns:p="http://schemas.microsoft.com/office/2006/metadata/properties" xmlns:ns2="d0c16ae7-32b4-4740-b0a7-dfd26a9ffd57" targetNamespace="http://schemas.microsoft.com/office/2006/metadata/properties" ma:root="true" ma:fieldsID="0775bea60b7b898ec0c34674b7639abc" ns2:_="">
    <xsd:import namespace="d0c16ae7-32b4-4740-b0a7-dfd26a9ffd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CF6F69D-9C97-4546-B6D5-14109869414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9C57DDA-FB21-4CF8-9BD6-92060A3877B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6E1372D-2BE1-4543-B944-DCFD041D0B0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0c16ae7-32b4-4740-b0a7-dfd26a9ffd5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1856</Words>
  <Characters>11136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ECEY5002/C</dc:title>
  <dc:subject/>
  <dc:creator>shannon lyons</dc:creator>
  <cp:keywords/>
  <dc:description/>
  <cp:lastModifiedBy>for study</cp:lastModifiedBy>
  <cp:revision>2</cp:revision>
  <dcterms:created xsi:type="dcterms:W3CDTF">2020-10-23T17:37:00Z</dcterms:created>
  <dcterms:modified xsi:type="dcterms:W3CDTF">2020-10-23T17:37:00Z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