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A65B2" w14:textId="77777777" w:rsidR="00B42D1C" w:rsidRDefault="00B42D1C" w:rsidP="0037278E"/>
    <w:p w14:paraId="720D4CE0" w14:textId="77777777" w:rsidR="0037278E" w:rsidRDefault="0037278E" w:rsidP="0037278E"/>
    <w:p w14:paraId="409BB963" w14:textId="77777777" w:rsidR="0037278E" w:rsidRDefault="0037278E" w:rsidP="00FC5CF9">
      <w:pPr>
        <w:jc w:val="center"/>
      </w:pPr>
    </w:p>
    <w:p w14:paraId="4A8BD34F" w14:textId="77777777" w:rsidR="0037278E" w:rsidRPr="00A7375F" w:rsidRDefault="0037278E" w:rsidP="00FC5CF9">
      <w:pPr>
        <w:jc w:val="center"/>
      </w:pPr>
    </w:p>
    <w:p w14:paraId="096F886D" w14:textId="201E9C89" w:rsidR="00403962" w:rsidRDefault="00BF17A8" w:rsidP="001A11CE">
      <w:pPr>
        <w:spacing w:line="360" w:lineRule="auto"/>
        <w:jc w:val="center"/>
        <w:rPr>
          <w:b/>
          <w:bCs/>
          <w:sz w:val="32"/>
          <w:szCs w:val="32"/>
        </w:rPr>
      </w:pPr>
      <w:r w:rsidRPr="00BF17A8">
        <w:rPr>
          <w:b/>
          <w:bCs/>
          <w:sz w:val="32"/>
          <w:szCs w:val="32"/>
        </w:rPr>
        <w:t>UNIVERSITY Of WALES TSD</w:t>
      </w:r>
    </w:p>
    <w:p w14:paraId="3095DBDF" w14:textId="742926C5" w:rsidR="00AF187D" w:rsidRDefault="00D65C75" w:rsidP="00B42D1C">
      <w:pPr>
        <w:spacing w:line="360" w:lineRule="auto"/>
        <w:jc w:val="center"/>
        <w:rPr>
          <w:b/>
          <w:bCs/>
          <w:sz w:val="32"/>
          <w:szCs w:val="32"/>
        </w:rPr>
      </w:pPr>
      <w:r>
        <w:rPr>
          <w:b/>
          <w:bCs/>
          <w:sz w:val="32"/>
          <w:szCs w:val="32"/>
        </w:rPr>
        <w:t xml:space="preserve">Problem Solving </w:t>
      </w:r>
      <w:r w:rsidR="00AF187D">
        <w:rPr>
          <w:b/>
          <w:bCs/>
          <w:sz w:val="32"/>
          <w:szCs w:val="32"/>
        </w:rPr>
        <w:t xml:space="preserve">&amp; Enovation </w:t>
      </w:r>
      <w:r w:rsidR="00092BA4">
        <w:rPr>
          <w:b/>
          <w:bCs/>
          <w:sz w:val="32"/>
          <w:szCs w:val="32"/>
        </w:rPr>
        <w:t>(BMSW4014)</w:t>
      </w:r>
    </w:p>
    <w:p w14:paraId="0266852E" w14:textId="408B601D" w:rsidR="006879FD" w:rsidRPr="00BF17A8" w:rsidRDefault="006879FD" w:rsidP="00B42D1C">
      <w:pPr>
        <w:spacing w:line="360" w:lineRule="auto"/>
        <w:jc w:val="center"/>
        <w:rPr>
          <w:b/>
          <w:bCs/>
          <w:sz w:val="32"/>
          <w:szCs w:val="32"/>
        </w:rPr>
      </w:pPr>
      <w:r>
        <w:rPr>
          <w:b/>
          <w:bCs/>
          <w:sz w:val="32"/>
          <w:szCs w:val="32"/>
        </w:rPr>
        <w:t>A SWOT Ana</w:t>
      </w:r>
      <w:r w:rsidR="00EB5998">
        <w:rPr>
          <w:b/>
          <w:bCs/>
          <w:sz w:val="32"/>
          <w:szCs w:val="32"/>
        </w:rPr>
        <w:t>lysis of Starbucks UK</w:t>
      </w:r>
    </w:p>
    <w:p w14:paraId="7B871C19" w14:textId="77777777" w:rsidR="00403962" w:rsidRDefault="00403962" w:rsidP="001A11CE">
      <w:pPr>
        <w:spacing w:line="360" w:lineRule="auto"/>
        <w:jc w:val="center"/>
        <w:rPr>
          <w:b/>
          <w:bCs/>
          <w:sz w:val="32"/>
          <w:szCs w:val="32"/>
        </w:rPr>
      </w:pPr>
    </w:p>
    <w:p w14:paraId="7A89FF9A" w14:textId="7886227F" w:rsidR="009B3485" w:rsidRDefault="008A389C" w:rsidP="0037278E">
      <w:pPr>
        <w:spacing w:line="360" w:lineRule="auto"/>
        <w:jc w:val="center"/>
        <w:rPr>
          <w:b/>
          <w:bCs/>
          <w:sz w:val="32"/>
          <w:szCs w:val="32"/>
        </w:rPr>
      </w:pPr>
      <w:r>
        <w:rPr>
          <w:b/>
          <w:bCs/>
          <w:sz w:val="32"/>
          <w:szCs w:val="32"/>
        </w:rPr>
        <w:t xml:space="preserve">Sulafa Yousif </w:t>
      </w:r>
      <w:r w:rsidR="009B3485">
        <w:rPr>
          <w:b/>
          <w:bCs/>
          <w:sz w:val="32"/>
          <w:szCs w:val="32"/>
        </w:rPr>
        <w:t>(2233989)</w:t>
      </w:r>
    </w:p>
    <w:p w14:paraId="75794479" w14:textId="069D205B" w:rsidR="009B3485" w:rsidRDefault="009B3485" w:rsidP="001A11CE">
      <w:pPr>
        <w:spacing w:line="360" w:lineRule="auto"/>
        <w:jc w:val="center"/>
        <w:rPr>
          <w:b/>
          <w:bCs/>
          <w:sz w:val="32"/>
          <w:szCs w:val="32"/>
        </w:rPr>
      </w:pPr>
      <w:r>
        <w:rPr>
          <w:b/>
          <w:bCs/>
          <w:sz w:val="32"/>
          <w:szCs w:val="32"/>
        </w:rPr>
        <w:t xml:space="preserve">Date: </w:t>
      </w:r>
      <w:r w:rsidR="0080197E">
        <w:rPr>
          <w:b/>
          <w:bCs/>
          <w:sz w:val="32"/>
          <w:szCs w:val="32"/>
        </w:rPr>
        <w:t>08/11/2024</w:t>
      </w:r>
    </w:p>
    <w:p w14:paraId="5290F21D" w14:textId="77777777" w:rsidR="00B102A4" w:rsidRDefault="00B102A4" w:rsidP="001A11CE">
      <w:pPr>
        <w:spacing w:line="360" w:lineRule="auto"/>
        <w:jc w:val="center"/>
        <w:rPr>
          <w:b/>
          <w:bCs/>
          <w:sz w:val="32"/>
          <w:szCs w:val="32"/>
        </w:rPr>
      </w:pPr>
    </w:p>
    <w:p w14:paraId="54B17E72" w14:textId="77777777" w:rsidR="004F5050" w:rsidRDefault="004F5050" w:rsidP="001A11CE">
      <w:pPr>
        <w:spacing w:line="360" w:lineRule="auto"/>
        <w:jc w:val="center"/>
        <w:rPr>
          <w:b/>
          <w:bCs/>
          <w:sz w:val="32"/>
          <w:szCs w:val="32"/>
        </w:rPr>
      </w:pPr>
    </w:p>
    <w:p w14:paraId="74AC6F6F" w14:textId="77777777" w:rsidR="004F5050" w:rsidRDefault="004F5050" w:rsidP="001A11CE">
      <w:pPr>
        <w:spacing w:line="360" w:lineRule="auto"/>
        <w:jc w:val="center"/>
        <w:rPr>
          <w:b/>
          <w:bCs/>
          <w:sz w:val="32"/>
          <w:szCs w:val="32"/>
        </w:rPr>
      </w:pPr>
    </w:p>
    <w:p w14:paraId="13922173" w14:textId="77777777" w:rsidR="004F5050" w:rsidRPr="00BF17A8" w:rsidRDefault="004F5050" w:rsidP="001A11CE">
      <w:pPr>
        <w:spacing w:line="360" w:lineRule="auto"/>
        <w:jc w:val="center"/>
        <w:rPr>
          <w:b/>
          <w:bCs/>
          <w:sz w:val="32"/>
          <w:szCs w:val="32"/>
        </w:rPr>
      </w:pPr>
    </w:p>
    <w:p w14:paraId="0BD551E1" w14:textId="500A6176" w:rsidR="00403962" w:rsidRPr="0037278E" w:rsidRDefault="0037278E" w:rsidP="0037278E">
      <w:pPr>
        <w:spacing w:line="360" w:lineRule="auto"/>
        <w:rPr>
          <w:b/>
          <w:bCs/>
          <w:u w:val="single"/>
        </w:rPr>
      </w:pPr>
      <w:r w:rsidRPr="0037278E">
        <w:rPr>
          <w:b/>
          <w:bCs/>
          <w:u w:val="single"/>
        </w:rPr>
        <w:t>Table of content:</w:t>
      </w:r>
    </w:p>
    <w:p w14:paraId="5CAB9403" w14:textId="43A411AC" w:rsidR="0037278E" w:rsidRDefault="0037278E" w:rsidP="0037278E">
      <w:pPr>
        <w:pStyle w:val="ListParagraph"/>
        <w:numPr>
          <w:ilvl w:val="0"/>
          <w:numId w:val="8"/>
        </w:numPr>
        <w:spacing w:line="360" w:lineRule="auto"/>
      </w:pPr>
      <w:r w:rsidRPr="0037278E">
        <w:t xml:space="preserve">Introduction </w:t>
      </w:r>
      <w:r>
        <w:t xml:space="preserve">to SWOT </w:t>
      </w:r>
      <w:r w:rsidR="00656331">
        <w:t xml:space="preserve">Analysis </w:t>
      </w:r>
    </w:p>
    <w:p w14:paraId="5A7D2511" w14:textId="39269994" w:rsidR="0037278E" w:rsidRDefault="00656331" w:rsidP="0037278E">
      <w:pPr>
        <w:pStyle w:val="ListParagraph"/>
        <w:numPr>
          <w:ilvl w:val="0"/>
          <w:numId w:val="8"/>
        </w:numPr>
        <w:spacing w:line="360" w:lineRule="auto"/>
      </w:pPr>
      <w:r>
        <w:t xml:space="preserve">About Starbucks </w:t>
      </w:r>
    </w:p>
    <w:p w14:paraId="6BC70549" w14:textId="4D22B249" w:rsidR="00822B8B" w:rsidRDefault="00951F0B" w:rsidP="0037278E">
      <w:pPr>
        <w:pStyle w:val="ListParagraph"/>
        <w:numPr>
          <w:ilvl w:val="0"/>
          <w:numId w:val="8"/>
        </w:numPr>
        <w:spacing w:line="360" w:lineRule="auto"/>
      </w:pPr>
      <w:r>
        <w:t xml:space="preserve">Starbucks UK </w:t>
      </w:r>
      <w:r w:rsidR="004F5050">
        <w:t xml:space="preserve">SWOT Analysis </w:t>
      </w:r>
    </w:p>
    <w:p w14:paraId="2C001C74" w14:textId="168F84FB" w:rsidR="00656331" w:rsidRDefault="004F5050" w:rsidP="0037278E">
      <w:pPr>
        <w:pStyle w:val="ListParagraph"/>
        <w:numPr>
          <w:ilvl w:val="0"/>
          <w:numId w:val="8"/>
        </w:numPr>
        <w:spacing w:line="360" w:lineRule="auto"/>
      </w:pPr>
      <w:r>
        <w:t>Weakness</w:t>
      </w:r>
      <w:r w:rsidR="00822B8B">
        <w:t xml:space="preserve"> of Starbucks UK </w:t>
      </w:r>
    </w:p>
    <w:p w14:paraId="286B86E3" w14:textId="7096C9DB" w:rsidR="004F5050" w:rsidRDefault="004F5050" w:rsidP="0037278E">
      <w:pPr>
        <w:pStyle w:val="ListParagraph"/>
        <w:numPr>
          <w:ilvl w:val="0"/>
          <w:numId w:val="8"/>
        </w:numPr>
        <w:spacing w:line="360" w:lineRule="auto"/>
      </w:pPr>
      <w:r>
        <w:t>Conclusion</w:t>
      </w:r>
    </w:p>
    <w:p w14:paraId="7880DE4B" w14:textId="2301C7E9" w:rsidR="004F5050" w:rsidRPr="0037278E" w:rsidRDefault="004F5050" w:rsidP="0037278E">
      <w:pPr>
        <w:pStyle w:val="ListParagraph"/>
        <w:numPr>
          <w:ilvl w:val="0"/>
          <w:numId w:val="8"/>
        </w:numPr>
        <w:spacing w:line="360" w:lineRule="auto"/>
      </w:pPr>
      <w:r>
        <w:t xml:space="preserve">References </w:t>
      </w:r>
    </w:p>
    <w:p w14:paraId="143A71DF" w14:textId="77777777" w:rsidR="00403962" w:rsidRDefault="00403962" w:rsidP="001A11CE">
      <w:pPr>
        <w:spacing w:line="360" w:lineRule="auto"/>
        <w:jc w:val="center"/>
        <w:rPr>
          <w:b/>
          <w:bCs/>
          <w:sz w:val="32"/>
          <w:szCs w:val="32"/>
          <w:u w:val="single"/>
        </w:rPr>
      </w:pPr>
    </w:p>
    <w:p w14:paraId="2C5EACA8" w14:textId="77777777" w:rsidR="00403962" w:rsidRDefault="00403962" w:rsidP="001A11CE">
      <w:pPr>
        <w:spacing w:line="360" w:lineRule="auto"/>
        <w:jc w:val="center"/>
        <w:rPr>
          <w:b/>
          <w:bCs/>
          <w:sz w:val="32"/>
          <w:szCs w:val="32"/>
          <w:u w:val="single"/>
        </w:rPr>
      </w:pPr>
    </w:p>
    <w:p w14:paraId="2B89DE51" w14:textId="77777777" w:rsidR="00403962" w:rsidRDefault="00403962" w:rsidP="0080197E">
      <w:pPr>
        <w:spacing w:line="360" w:lineRule="auto"/>
        <w:rPr>
          <w:b/>
          <w:bCs/>
          <w:sz w:val="32"/>
          <w:szCs w:val="32"/>
          <w:u w:val="single"/>
        </w:rPr>
      </w:pPr>
    </w:p>
    <w:p w14:paraId="3EFE85FE" w14:textId="77777777" w:rsidR="00403962" w:rsidRDefault="00403962" w:rsidP="001A11CE">
      <w:pPr>
        <w:spacing w:line="360" w:lineRule="auto"/>
        <w:jc w:val="center"/>
        <w:rPr>
          <w:b/>
          <w:bCs/>
          <w:sz w:val="32"/>
          <w:szCs w:val="32"/>
          <w:u w:val="single"/>
        </w:rPr>
      </w:pPr>
    </w:p>
    <w:p w14:paraId="0C2A224B" w14:textId="77777777" w:rsidR="004F5050" w:rsidRDefault="004F5050" w:rsidP="001A11CE">
      <w:pPr>
        <w:spacing w:line="360" w:lineRule="auto"/>
        <w:jc w:val="both"/>
        <w:rPr>
          <w:b/>
          <w:bCs/>
          <w:sz w:val="32"/>
          <w:szCs w:val="32"/>
          <w:u w:val="single"/>
        </w:rPr>
      </w:pPr>
    </w:p>
    <w:p w14:paraId="7F54E5E0" w14:textId="77777777" w:rsidR="00B12152" w:rsidRDefault="00B12152" w:rsidP="001A11CE">
      <w:pPr>
        <w:spacing w:line="360" w:lineRule="auto"/>
        <w:jc w:val="both"/>
        <w:rPr>
          <w:b/>
          <w:bCs/>
          <w:sz w:val="32"/>
          <w:szCs w:val="32"/>
          <w:u w:val="single"/>
        </w:rPr>
      </w:pPr>
    </w:p>
    <w:p w14:paraId="66E533E7" w14:textId="09F16130" w:rsidR="00403962" w:rsidRDefault="006419B7" w:rsidP="001A11CE">
      <w:pPr>
        <w:spacing w:line="360" w:lineRule="auto"/>
        <w:jc w:val="both"/>
        <w:rPr>
          <w:u w:val="single"/>
        </w:rPr>
      </w:pPr>
      <w:r>
        <w:rPr>
          <w:u w:val="single"/>
        </w:rPr>
        <w:t>Introduction</w:t>
      </w:r>
      <w:r w:rsidR="002F18C2">
        <w:rPr>
          <w:u w:val="single"/>
        </w:rPr>
        <w:t xml:space="preserve"> to SWOT</w:t>
      </w:r>
      <w:r w:rsidR="00656331">
        <w:rPr>
          <w:u w:val="single"/>
        </w:rPr>
        <w:t xml:space="preserve"> Analysis:</w:t>
      </w:r>
      <w:r>
        <w:rPr>
          <w:u w:val="single"/>
        </w:rPr>
        <w:t xml:space="preserve"> </w:t>
      </w:r>
    </w:p>
    <w:p w14:paraId="767BA168" w14:textId="77777777" w:rsidR="006419B7" w:rsidRDefault="006419B7" w:rsidP="001A11CE">
      <w:pPr>
        <w:spacing w:line="360" w:lineRule="auto"/>
        <w:jc w:val="both"/>
        <w:rPr>
          <w:u w:val="single"/>
        </w:rPr>
      </w:pPr>
    </w:p>
    <w:p w14:paraId="52D5B5DE" w14:textId="25398553" w:rsidR="002C0032" w:rsidRDefault="002C0032" w:rsidP="001A11CE">
      <w:pPr>
        <w:spacing w:line="360" w:lineRule="auto"/>
        <w:jc w:val="both"/>
      </w:pPr>
      <w:r w:rsidRPr="00656331">
        <w:t>SWOT analysis</w:t>
      </w:r>
      <w:r w:rsidRPr="001A11CE">
        <w:t xml:space="preserve"> is a</w:t>
      </w:r>
      <w:r w:rsidR="00367B8C" w:rsidRPr="001A11CE">
        <w:t xml:space="preserve"> structured and </w:t>
      </w:r>
      <w:r w:rsidRPr="001A11CE">
        <w:t>strategic planning tool used by individuals and organizations to</w:t>
      </w:r>
      <w:r w:rsidR="00367B8C" w:rsidRPr="001A11CE">
        <w:t xml:space="preserve"> </w:t>
      </w:r>
      <w:r w:rsidR="001403FB">
        <w:t>assess</w:t>
      </w:r>
      <w:r w:rsidRPr="001A11CE">
        <w:t xml:space="preserve"> internal strengths and weaknesses, a</w:t>
      </w:r>
      <w:r w:rsidR="00DA4D5C" w:rsidRPr="001A11CE">
        <w:t xml:space="preserve">long with </w:t>
      </w:r>
      <w:r w:rsidRPr="001A11CE">
        <w:t xml:space="preserve">external opportunities and threats, SWOT analysis helps in developing a </w:t>
      </w:r>
      <w:r w:rsidR="009F18CB" w:rsidRPr="001A11CE">
        <w:t xml:space="preserve">clear strategic </w:t>
      </w:r>
      <w:r w:rsidR="009F18CB">
        <w:t>goal</w:t>
      </w:r>
      <w:r w:rsidRPr="001A11CE">
        <w:t xml:space="preserve">, informed decisions, and </w:t>
      </w:r>
      <w:r w:rsidR="00454B4E" w:rsidRPr="001A11CE">
        <w:t xml:space="preserve">expanding </w:t>
      </w:r>
      <w:r w:rsidRPr="001A11CE">
        <w:t xml:space="preserve">opportunities while minimizing risks. This structured approach provides a comprehensive overview of the current situation, </w:t>
      </w:r>
      <w:r w:rsidR="00082303" w:rsidRPr="001A11CE">
        <w:t>facilitating better</w:t>
      </w:r>
      <w:r w:rsidRPr="001A11CE">
        <w:t xml:space="preserve"> strategic planning and effective goal setting.</w:t>
      </w:r>
    </w:p>
    <w:p w14:paraId="67BE9927" w14:textId="77777777" w:rsidR="00DF54AE" w:rsidRPr="001A11CE" w:rsidRDefault="00DF54AE" w:rsidP="001A11CE">
      <w:pPr>
        <w:spacing w:line="360" w:lineRule="auto"/>
        <w:jc w:val="both"/>
      </w:pPr>
    </w:p>
    <w:p w14:paraId="26B6D84F" w14:textId="4309AAE2" w:rsidR="00D60CD7" w:rsidRDefault="00DF54AE" w:rsidP="00D60CD7">
      <w:pPr>
        <w:spacing w:line="360" w:lineRule="auto"/>
        <w:jc w:val="both"/>
        <w:rPr>
          <w:u w:val="single"/>
        </w:rPr>
      </w:pPr>
      <w:r w:rsidRPr="00DF54AE">
        <w:rPr>
          <w:u w:val="single"/>
        </w:rPr>
        <w:t>About Starbucks:</w:t>
      </w:r>
    </w:p>
    <w:p w14:paraId="69718A74" w14:textId="77777777" w:rsidR="00E107FE" w:rsidRPr="00DF54AE" w:rsidRDefault="00E107FE" w:rsidP="00D60CD7">
      <w:pPr>
        <w:spacing w:line="360" w:lineRule="auto"/>
        <w:jc w:val="both"/>
        <w:rPr>
          <w:u w:val="single"/>
        </w:rPr>
      </w:pPr>
    </w:p>
    <w:p w14:paraId="4443DAA7" w14:textId="4104B19D" w:rsidR="00EC6471" w:rsidRPr="001A11CE" w:rsidRDefault="00EC6471" w:rsidP="00872C88">
      <w:pPr>
        <w:spacing w:line="360" w:lineRule="auto"/>
        <w:jc w:val="both"/>
      </w:pPr>
      <w:r w:rsidRPr="00656331">
        <w:t>Starbucks is</w:t>
      </w:r>
      <w:r w:rsidRPr="001A11CE">
        <w:t xml:space="preserve"> a </w:t>
      </w:r>
      <w:r w:rsidR="00341509">
        <w:t xml:space="preserve">well-known </w:t>
      </w:r>
      <w:r w:rsidRPr="001A11CE">
        <w:t xml:space="preserve">multinational coffeehouse </w:t>
      </w:r>
      <w:r w:rsidR="00C217F4" w:rsidRPr="001A11CE">
        <w:t>fran</w:t>
      </w:r>
      <w:r w:rsidR="000A2047" w:rsidRPr="001A11CE">
        <w:t>ch</w:t>
      </w:r>
      <w:r w:rsidR="00C86498" w:rsidRPr="001A11CE">
        <w:t>ise</w:t>
      </w:r>
      <w:r w:rsidRPr="001A11CE">
        <w:t xml:space="preserve"> headquartered in Seattle, Washington, USA. It was founded in 1971 by Jerry Baldwin, Zev </w:t>
      </w:r>
      <w:proofErr w:type="spellStart"/>
      <w:r w:rsidRPr="001A11CE">
        <w:t>Siegl</w:t>
      </w:r>
      <w:proofErr w:type="spellEnd"/>
      <w:r w:rsidRPr="001A11CE">
        <w:t>, and Gordon Bowker. Initially, Starbucks was a single store specializing in high-quality coffee beans and equipment, but in 1987, Howard Schultz acquired the company and transformed it into a global coffeehouse chain.</w:t>
      </w:r>
      <w:r w:rsidR="00872C88">
        <w:t xml:space="preserve"> </w:t>
      </w:r>
      <w:r w:rsidR="00872C88">
        <w:rPr>
          <w:rFonts w:ascii="Arial" w:hAnsi="Arial" w:cs="Arial"/>
        </w:rPr>
        <w:t xml:space="preserve">It </w:t>
      </w:r>
      <w:r w:rsidR="005B1764">
        <w:rPr>
          <w:rFonts w:ascii="Arial" w:hAnsi="Arial" w:cs="Arial"/>
        </w:rPr>
        <w:t xml:space="preserve">is a multinational chain of coffeehouses that has become one of the most recognisable and successful coffee brands worldwide. </w:t>
      </w:r>
    </w:p>
    <w:p w14:paraId="4AD35ED4" w14:textId="77777777" w:rsidR="00792B3A" w:rsidRPr="001A11CE" w:rsidRDefault="00792B3A" w:rsidP="001A11CE">
      <w:pPr>
        <w:spacing w:line="360" w:lineRule="auto"/>
      </w:pPr>
    </w:p>
    <w:p w14:paraId="5420A708" w14:textId="4C8EA16D" w:rsidR="00EB44B0" w:rsidRDefault="00EB44B0" w:rsidP="002F18C2">
      <w:pPr>
        <w:spacing w:line="360" w:lineRule="auto"/>
        <w:rPr>
          <w:u w:val="single"/>
        </w:rPr>
      </w:pPr>
      <w:r w:rsidRPr="001A11CE">
        <w:rPr>
          <w:u w:val="single"/>
        </w:rPr>
        <w:t>Starbucks UK Weakness: A SWOT Analysis</w:t>
      </w:r>
    </w:p>
    <w:p w14:paraId="0A80581A" w14:textId="77777777" w:rsidR="00E107FE" w:rsidRDefault="00E107FE" w:rsidP="002F18C2">
      <w:pPr>
        <w:spacing w:line="360" w:lineRule="auto"/>
        <w:rPr>
          <w:u w:val="single"/>
        </w:rPr>
      </w:pPr>
    </w:p>
    <w:p w14:paraId="3BB6A853" w14:textId="66BF4AA6" w:rsidR="007A2626" w:rsidRDefault="00EB44B0" w:rsidP="007A2626">
      <w:pPr>
        <w:spacing w:line="360" w:lineRule="auto"/>
      </w:pPr>
      <w:r w:rsidRPr="001A11CE">
        <w:t xml:space="preserve">Starbucks, a global coffeehouse </w:t>
      </w:r>
      <w:r w:rsidR="00C83E24" w:rsidRPr="001A11CE">
        <w:t>franchise</w:t>
      </w:r>
      <w:r w:rsidRPr="001A11CE">
        <w:t xml:space="preserve">, has a </w:t>
      </w:r>
      <w:r w:rsidR="00B459E1" w:rsidRPr="001A11CE">
        <w:t xml:space="preserve">notable </w:t>
      </w:r>
      <w:r w:rsidRPr="001A11CE">
        <w:t xml:space="preserve">presence in the UK market. However, like any business, Starbucks UK faces challenges and weaknesses that need to be </w:t>
      </w:r>
      <w:r w:rsidR="0006620D" w:rsidRPr="001A11CE">
        <w:t xml:space="preserve">tactically </w:t>
      </w:r>
      <w:r w:rsidRPr="001A11CE">
        <w:t xml:space="preserve">addressed. Through the application of a SWOT analysis </w:t>
      </w:r>
      <w:r w:rsidR="009F7765" w:rsidRPr="001A11CE">
        <w:t>model</w:t>
      </w:r>
      <w:r w:rsidRPr="001A11CE">
        <w:t xml:space="preserve">, this </w:t>
      </w:r>
      <w:r w:rsidR="00E37A8E" w:rsidRPr="001A11CE">
        <w:t xml:space="preserve">assessment </w:t>
      </w:r>
      <w:r w:rsidRPr="001A11CE">
        <w:t>examines the weaknesses of Starbucks UK by focusing on internal factors that may hinder its performance in the competitive marketplace.</w:t>
      </w:r>
    </w:p>
    <w:p w14:paraId="14CDFC1B" w14:textId="77777777" w:rsidR="009524F6" w:rsidRDefault="009524F6" w:rsidP="001A11CE">
      <w:pPr>
        <w:spacing w:line="360" w:lineRule="auto"/>
      </w:pPr>
    </w:p>
    <w:p w14:paraId="3DE3E03E" w14:textId="50B8386B" w:rsidR="00EB44B0" w:rsidRDefault="00EB44B0" w:rsidP="009524F6">
      <w:pPr>
        <w:spacing w:line="360" w:lineRule="auto"/>
        <w:rPr>
          <w:u w:val="single"/>
        </w:rPr>
      </w:pPr>
      <w:r w:rsidRPr="002F18C2">
        <w:rPr>
          <w:u w:val="single"/>
        </w:rPr>
        <w:t>Weaknesses of Starbucks UK:</w:t>
      </w:r>
    </w:p>
    <w:p w14:paraId="0EAF9D78" w14:textId="77777777" w:rsidR="00E107FE" w:rsidRPr="002F18C2" w:rsidRDefault="00E107FE" w:rsidP="009524F6">
      <w:pPr>
        <w:spacing w:line="360" w:lineRule="auto"/>
        <w:rPr>
          <w:u w:val="single"/>
        </w:rPr>
      </w:pPr>
    </w:p>
    <w:p w14:paraId="2F8C582D" w14:textId="6D47CE2E" w:rsidR="00EB44B0" w:rsidRPr="001A11CE" w:rsidRDefault="00EB44B0" w:rsidP="001A11CE">
      <w:pPr>
        <w:pStyle w:val="ListParagraph"/>
        <w:numPr>
          <w:ilvl w:val="0"/>
          <w:numId w:val="2"/>
        </w:numPr>
        <w:spacing w:line="360" w:lineRule="auto"/>
        <w:jc w:val="both"/>
      </w:pPr>
      <w:r w:rsidRPr="001A11CE">
        <w:t>Overreliance on Coffee Beverages:</w:t>
      </w:r>
      <w:r w:rsidR="00266EF1" w:rsidRPr="001A11CE">
        <w:t xml:space="preserve"> </w:t>
      </w:r>
      <w:r w:rsidRPr="001A11CE">
        <w:t xml:space="preserve">One of the weaknesses of Starbucks UK is its overreliance on coffee beverages. While coffee is the core product offering of Starbucks, this dependence can be a limitation, especially in a market where consumer preferences are </w:t>
      </w:r>
      <w:r w:rsidR="00A51C94" w:rsidRPr="001A11CE">
        <w:t xml:space="preserve">moving </w:t>
      </w:r>
      <w:r w:rsidRPr="001A11CE">
        <w:t xml:space="preserve">towards healthier alternatives. To mitigate this weakness, Starbucks UK could </w:t>
      </w:r>
      <w:r w:rsidR="002E319B" w:rsidRPr="001A11CE">
        <w:t>contemplate diversifying</w:t>
      </w:r>
      <w:r w:rsidRPr="001A11CE">
        <w:t xml:space="preserve"> its menu to </w:t>
      </w:r>
      <w:r w:rsidR="003234A9" w:rsidRPr="001A11CE">
        <w:t>draw in</w:t>
      </w:r>
      <w:r w:rsidRPr="001A11CE">
        <w:t xml:space="preserve"> a broader customer base.</w:t>
      </w:r>
    </w:p>
    <w:p w14:paraId="361F7331" w14:textId="77777777" w:rsidR="00EB44B0" w:rsidRPr="001A11CE" w:rsidRDefault="00EB44B0" w:rsidP="001A11CE">
      <w:pPr>
        <w:spacing w:line="360" w:lineRule="auto"/>
      </w:pPr>
    </w:p>
    <w:p w14:paraId="23FD6EC1" w14:textId="52E0865A" w:rsidR="00600405" w:rsidRPr="001A11CE" w:rsidRDefault="00EB44B0" w:rsidP="00D056A4">
      <w:pPr>
        <w:pStyle w:val="ListParagraph"/>
        <w:numPr>
          <w:ilvl w:val="0"/>
          <w:numId w:val="2"/>
        </w:numPr>
        <w:spacing w:line="360" w:lineRule="auto"/>
        <w:jc w:val="both"/>
      </w:pPr>
      <w:r w:rsidRPr="001A11CE">
        <w:t>Price Competitiveness:</w:t>
      </w:r>
      <w:r w:rsidR="002E319B" w:rsidRPr="001A11CE">
        <w:t xml:space="preserve"> </w:t>
      </w:r>
      <w:r w:rsidRPr="001A11CE">
        <w:t>Another weakness faced by Starbucks UK is its pricing strategy. In a market where competition is fierce and consumers are price-sensitive, Starbucks' premium pricing may pose a challenge. Competitors offering similar products at lower prices could attract cost-conscious customers away from Starbucks. To address this weakness, Starbucks UK could explore pricing strategies that balance premium quality with competitive pricing</w:t>
      </w:r>
      <w:r w:rsidR="007772E5" w:rsidRPr="001A11CE">
        <w:t>.</w:t>
      </w:r>
      <w:r w:rsidR="003144D4" w:rsidRPr="001A11CE">
        <w:t xml:space="preserve"> o</w:t>
      </w:r>
      <w:r w:rsidR="000D1BC1" w:rsidRPr="001A11CE">
        <w:t>ne notable article by Nagle and Holden (1995) discusses the concept of "value-based pricing" as a strategy to achieve both customer satisfaction and profitability by aligning pricing with the perceived value of the product or service.</w:t>
      </w:r>
      <w:r w:rsidR="003144D4" w:rsidRPr="001A11CE">
        <w:t xml:space="preserve"> </w:t>
      </w:r>
      <w:r w:rsidR="000D1BC1" w:rsidRPr="001A11CE">
        <w:t>In t</w:t>
      </w:r>
      <w:r w:rsidR="00D00480">
        <w:t>his</w:t>
      </w:r>
      <w:r w:rsidR="000D1BC1" w:rsidRPr="001A11CE">
        <w:t xml:space="preserve"> digital </w:t>
      </w:r>
      <w:r w:rsidR="00D00480">
        <w:t>era</w:t>
      </w:r>
      <w:r w:rsidR="000D1BC1" w:rsidRPr="001A11CE">
        <w:t xml:space="preserve">, online pricing strategies have become increasingly important for companies to remain </w:t>
      </w:r>
      <w:r w:rsidR="00421F19">
        <w:t>forefront</w:t>
      </w:r>
      <w:r w:rsidR="000D1BC1" w:rsidRPr="001A11CE">
        <w:t xml:space="preserve">. </w:t>
      </w:r>
      <w:proofErr w:type="spellStart"/>
      <w:r w:rsidR="000D1BC1" w:rsidRPr="001A11CE">
        <w:t>Zettelmeyer</w:t>
      </w:r>
      <w:proofErr w:type="spellEnd"/>
      <w:r w:rsidR="000D1BC1" w:rsidRPr="001A11CE">
        <w:t xml:space="preserve"> et al. (2006) examine the impact of dynamic pricing strategies and price transparency on consumer </w:t>
      </w:r>
      <w:r w:rsidR="00E844C5" w:rsidRPr="001A11CE">
        <w:t>behaviour</w:t>
      </w:r>
      <w:r w:rsidR="000D1BC1" w:rsidRPr="001A11CE">
        <w:t xml:space="preserve"> and market competition.</w:t>
      </w:r>
      <w:r w:rsidR="003144D4" w:rsidRPr="001A11CE">
        <w:t xml:space="preserve"> </w:t>
      </w:r>
      <w:r w:rsidR="001A635B" w:rsidRPr="001A11CE">
        <w:t>P</w:t>
      </w:r>
      <w:r w:rsidR="000D1BC1" w:rsidRPr="001A11CE">
        <w:t>rice competitiveness is a critical factor</w:t>
      </w:r>
      <w:r w:rsidR="002C37EA" w:rsidRPr="001A11CE">
        <w:t>,</w:t>
      </w:r>
      <w:r w:rsidR="00FD087C" w:rsidRPr="001A11CE">
        <w:t xml:space="preserve"> </w:t>
      </w:r>
      <w:r w:rsidR="002C37EA" w:rsidRPr="001A11CE">
        <w:t>b</w:t>
      </w:r>
      <w:r w:rsidR="000D1BC1" w:rsidRPr="001A11CE">
        <w:t>y understanding customer perceptions of value, managing costs effectively, and implementing dynamic pricing strategies, businesses can achieve a competitive edge in the market.</w:t>
      </w:r>
    </w:p>
    <w:p w14:paraId="759BD8C9" w14:textId="77777777" w:rsidR="00304487" w:rsidRPr="001A11CE" w:rsidRDefault="00304487" w:rsidP="001A11CE">
      <w:pPr>
        <w:spacing w:line="360" w:lineRule="auto"/>
        <w:jc w:val="both"/>
      </w:pPr>
    </w:p>
    <w:p w14:paraId="7A241B34" w14:textId="06EC6A79" w:rsidR="00A62B01" w:rsidRPr="001A11CE" w:rsidRDefault="00EB44B0" w:rsidP="001A11CE">
      <w:pPr>
        <w:pStyle w:val="ListParagraph"/>
        <w:numPr>
          <w:ilvl w:val="0"/>
          <w:numId w:val="6"/>
        </w:numPr>
        <w:spacing w:line="360" w:lineRule="auto"/>
        <w:jc w:val="both"/>
      </w:pPr>
      <w:r w:rsidRPr="001A11CE">
        <w:t>Saturation in Urban Locations:</w:t>
      </w:r>
      <w:r w:rsidR="0074709B" w:rsidRPr="001A11CE">
        <w:t xml:space="preserve"> </w:t>
      </w:r>
      <w:r w:rsidRPr="001A11CE">
        <w:t xml:space="preserve">Starbucks UK's presence is </w:t>
      </w:r>
      <w:r w:rsidR="00AA13AC">
        <w:t xml:space="preserve">mainly </w:t>
      </w:r>
      <w:r w:rsidRPr="001A11CE">
        <w:t xml:space="preserve">concentrated in urban locations, leading to oversaturation in certain areas. This oversaturation can negatively impact foot traffic and sales at existing stores, </w:t>
      </w:r>
      <w:r w:rsidR="00651A16" w:rsidRPr="001A11CE">
        <w:t>location saturation in urban areas i</w:t>
      </w:r>
      <w:r w:rsidR="006C1095" w:rsidRPr="001A11CE">
        <w:t>s</w:t>
      </w:r>
      <w:r w:rsidR="009D3178">
        <w:t xml:space="preserve"> </w:t>
      </w:r>
      <w:r w:rsidR="00651A16" w:rsidRPr="001A11CE">
        <w:t xml:space="preserve">a weakness as it may lead to </w:t>
      </w:r>
      <w:r w:rsidR="00A776A1">
        <w:t>internal competition</w:t>
      </w:r>
      <w:r w:rsidR="00651A16" w:rsidRPr="001A11CE">
        <w:t xml:space="preserve"> of sales and reduced foot traffic in existing stores</w:t>
      </w:r>
      <w:r w:rsidR="00B94EED">
        <w:t xml:space="preserve">, this </w:t>
      </w:r>
      <w:r w:rsidR="00651A16" w:rsidRPr="001A11CE">
        <w:t>may diminish the uniqueness and appeal of each location, impacting overall profitability. According to Harvard Business Review, maintaining the right balance between market penetration and cannibalization is essential to maximize revenue and customer engagement in saturated urban markets (Nagle &amp; Holden, 1995).</w:t>
      </w:r>
      <w:r w:rsidR="002E49EF" w:rsidRPr="001A11CE">
        <w:t xml:space="preserve"> </w:t>
      </w:r>
      <w:r w:rsidR="001E5D0F" w:rsidRPr="001A11CE">
        <w:t>T</w:t>
      </w:r>
      <w:r w:rsidR="00A62B01" w:rsidRPr="001A11CE">
        <w:t>his weakness needs to be examined by focusing on strategic store relocations, closing underperforming stores, and exploring opportunities in suburban or rural areas to tap into new customer segments.</w:t>
      </w:r>
    </w:p>
    <w:p w14:paraId="717D9759" w14:textId="77777777" w:rsidR="00A62B01" w:rsidRDefault="00A62B01" w:rsidP="001A11CE">
      <w:pPr>
        <w:pStyle w:val="ListParagraph"/>
        <w:spacing w:line="360" w:lineRule="auto"/>
      </w:pPr>
    </w:p>
    <w:p w14:paraId="085978D3" w14:textId="77777777" w:rsidR="006B1D06" w:rsidRPr="001A11CE" w:rsidRDefault="006B1D06" w:rsidP="001A11CE">
      <w:pPr>
        <w:pStyle w:val="ListParagraph"/>
        <w:spacing w:line="360" w:lineRule="auto"/>
      </w:pPr>
    </w:p>
    <w:p w14:paraId="3BA0B1B9" w14:textId="140FB096" w:rsidR="00460EDA" w:rsidRPr="001A11CE" w:rsidRDefault="00EB44B0" w:rsidP="001A11CE">
      <w:pPr>
        <w:pStyle w:val="ListParagraph"/>
        <w:numPr>
          <w:ilvl w:val="0"/>
          <w:numId w:val="6"/>
        </w:numPr>
        <w:spacing w:line="360" w:lineRule="auto"/>
        <w:jc w:val="both"/>
      </w:pPr>
      <w:r w:rsidRPr="001A11CE">
        <w:t>Limited Food Offerings:</w:t>
      </w:r>
      <w:r w:rsidR="0019261E" w:rsidRPr="001A11CE">
        <w:t xml:space="preserve"> </w:t>
      </w:r>
      <w:r w:rsidRPr="001A11CE">
        <w:t>While Starbucks UK offers a range of pastries and snacks, its food menu remains somewhat limited compared to other competitors in the market</w:t>
      </w:r>
      <w:r w:rsidR="00EB52A7" w:rsidRPr="001A11CE">
        <w:t xml:space="preserve">, </w:t>
      </w:r>
      <w:r w:rsidR="00460EDA" w:rsidRPr="001A11CE">
        <w:t>limited food offering can be seen as a weakness, potentially limiting its ability to attract customers seeking diverse food options and leading to missed revenue opportunities. Research suggests that diversifying product offerings, including food items, can enhance customer satisfaction and loyalty (Westbrook &amp; Reilly, 1983). Moreover, providing a wider variety of food choices can also differentiate Starbucks from competitors and cater to a more diverse customer base, ultimately driving sales growth (</w:t>
      </w:r>
      <w:proofErr w:type="spellStart"/>
      <w:r w:rsidR="00460EDA" w:rsidRPr="001A11CE">
        <w:t>Dekimpe</w:t>
      </w:r>
      <w:proofErr w:type="spellEnd"/>
      <w:r w:rsidR="00460EDA" w:rsidRPr="001A11CE">
        <w:t xml:space="preserve"> &amp; </w:t>
      </w:r>
      <w:proofErr w:type="spellStart"/>
      <w:r w:rsidR="00460EDA" w:rsidRPr="001A11CE">
        <w:t>Hanssens</w:t>
      </w:r>
      <w:proofErr w:type="spellEnd"/>
      <w:r w:rsidR="00460EDA" w:rsidRPr="001A11CE">
        <w:t>, 1995).</w:t>
      </w:r>
      <w:r w:rsidR="003C6AC2" w:rsidRPr="001A11CE">
        <w:t xml:space="preserve"> </w:t>
      </w:r>
      <w:r w:rsidR="00460EDA" w:rsidRPr="001A11CE">
        <w:t>Therefore, expanding and improving the food offerings at Starbucks locations in the UK could potentially strengthen the company's position in the market</w:t>
      </w:r>
      <w:r w:rsidR="003C6AC2" w:rsidRPr="001A11CE">
        <w:t>.</w:t>
      </w:r>
    </w:p>
    <w:p w14:paraId="3631E358" w14:textId="77777777" w:rsidR="00E16005" w:rsidRPr="00E107FE" w:rsidRDefault="00E16005" w:rsidP="001A11CE">
      <w:pPr>
        <w:spacing w:line="360" w:lineRule="auto"/>
        <w:rPr>
          <w:u w:val="single"/>
        </w:rPr>
      </w:pPr>
    </w:p>
    <w:p w14:paraId="2A68314E" w14:textId="75D9F340" w:rsidR="00EB44B0" w:rsidRDefault="00EB44B0" w:rsidP="001A11CE">
      <w:pPr>
        <w:spacing w:line="360" w:lineRule="auto"/>
        <w:rPr>
          <w:u w:val="single"/>
        </w:rPr>
      </w:pPr>
      <w:r w:rsidRPr="00E107FE">
        <w:rPr>
          <w:u w:val="single"/>
        </w:rPr>
        <w:t>Conclusion</w:t>
      </w:r>
      <w:r w:rsidR="00E8771A" w:rsidRPr="00E107FE">
        <w:rPr>
          <w:u w:val="single"/>
        </w:rPr>
        <w:t>:</w:t>
      </w:r>
    </w:p>
    <w:p w14:paraId="26530EA9" w14:textId="77777777" w:rsidR="00E107FE" w:rsidRPr="00E107FE" w:rsidRDefault="00E107FE" w:rsidP="001A11CE">
      <w:pPr>
        <w:spacing w:line="360" w:lineRule="auto"/>
        <w:rPr>
          <w:u w:val="single"/>
        </w:rPr>
      </w:pPr>
    </w:p>
    <w:p w14:paraId="093C1884" w14:textId="43F4CA17" w:rsidR="001B1485" w:rsidRPr="001A11CE" w:rsidRDefault="00EB44B0" w:rsidP="006B1D06">
      <w:pPr>
        <w:spacing w:line="360" w:lineRule="auto"/>
      </w:pPr>
      <w:r w:rsidRPr="001A11CE">
        <w:t xml:space="preserve">In conclusion, the weaknesses identified within Starbucks UK present opportunities for </w:t>
      </w:r>
      <w:r w:rsidR="00E8771A" w:rsidRPr="001A11CE">
        <w:t>tactical improvement</w:t>
      </w:r>
      <w:r w:rsidRPr="001A11CE">
        <w:t xml:space="preserve"> and growth. By addressing these i</w:t>
      </w:r>
      <w:r w:rsidR="001274FF" w:rsidRPr="001A11CE">
        <w:t>mportant</w:t>
      </w:r>
      <w:r w:rsidRPr="001A11CE">
        <w:t xml:space="preserve"> factors through effective planning and innovative strategies, Starbucks UK can enhance its competitive position in the market</w:t>
      </w:r>
      <w:r w:rsidR="00E8771A" w:rsidRPr="001A11CE">
        <w:t xml:space="preserve"> to </w:t>
      </w:r>
      <w:r w:rsidRPr="001A11CE">
        <w:t xml:space="preserve">attract a broader customer </w:t>
      </w:r>
      <w:r w:rsidR="00876B1F" w:rsidRPr="001A11CE">
        <w:t>base and</w:t>
      </w:r>
      <w:r w:rsidRPr="001A11CE">
        <w:t xml:space="preserve"> achieve sustainable success.</w:t>
      </w:r>
    </w:p>
    <w:p w14:paraId="0DCD3CD4" w14:textId="77777777" w:rsidR="00BA514E" w:rsidRDefault="00BA514E" w:rsidP="001A11CE">
      <w:pPr>
        <w:spacing w:line="360" w:lineRule="auto"/>
      </w:pPr>
    </w:p>
    <w:p w14:paraId="64A30CA7" w14:textId="77777777" w:rsidR="00B12152" w:rsidRDefault="00B12152" w:rsidP="001A11CE">
      <w:pPr>
        <w:spacing w:line="360" w:lineRule="auto"/>
      </w:pPr>
    </w:p>
    <w:p w14:paraId="6F6A943D" w14:textId="77777777" w:rsidR="00B12152" w:rsidRDefault="00B12152" w:rsidP="001A11CE">
      <w:pPr>
        <w:spacing w:line="360" w:lineRule="auto"/>
      </w:pPr>
    </w:p>
    <w:p w14:paraId="52224183" w14:textId="77777777" w:rsidR="00B12152" w:rsidRDefault="00B12152" w:rsidP="001A11CE">
      <w:pPr>
        <w:spacing w:line="360" w:lineRule="auto"/>
      </w:pPr>
    </w:p>
    <w:p w14:paraId="10FC43E2" w14:textId="77777777" w:rsidR="00B12152" w:rsidRDefault="00B12152" w:rsidP="001A11CE">
      <w:pPr>
        <w:spacing w:line="360" w:lineRule="auto"/>
      </w:pPr>
    </w:p>
    <w:p w14:paraId="74D36AAB" w14:textId="77777777" w:rsidR="00B12152" w:rsidRDefault="00B12152" w:rsidP="001A11CE">
      <w:pPr>
        <w:spacing w:line="360" w:lineRule="auto"/>
      </w:pPr>
    </w:p>
    <w:p w14:paraId="1741916D" w14:textId="77777777" w:rsidR="00B12152" w:rsidRDefault="00B12152" w:rsidP="001A11CE">
      <w:pPr>
        <w:spacing w:line="360" w:lineRule="auto"/>
      </w:pPr>
    </w:p>
    <w:p w14:paraId="1D124D3B" w14:textId="77777777" w:rsidR="00B12152" w:rsidRDefault="00B12152" w:rsidP="001A11CE">
      <w:pPr>
        <w:spacing w:line="360" w:lineRule="auto"/>
      </w:pPr>
    </w:p>
    <w:p w14:paraId="72A15AAB" w14:textId="77777777" w:rsidR="00B12152" w:rsidRDefault="00B12152" w:rsidP="001A11CE">
      <w:pPr>
        <w:spacing w:line="360" w:lineRule="auto"/>
      </w:pPr>
    </w:p>
    <w:p w14:paraId="79A71009" w14:textId="77777777" w:rsidR="00B12152" w:rsidRDefault="00B12152" w:rsidP="001A11CE">
      <w:pPr>
        <w:spacing w:line="360" w:lineRule="auto"/>
      </w:pPr>
    </w:p>
    <w:p w14:paraId="5945129F" w14:textId="77777777" w:rsidR="00B12152" w:rsidRDefault="00B12152" w:rsidP="001A11CE">
      <w:pPr>
        <w:spacing w:line="360" w:lineRule="auto"/>
      </w:pPr>
    </w:p>
    <w:p w14:paraId="2BE2FA3C" w14:textId="77777777" w:rsidR="00E107FE" w:rsidRDefault="00E107FE" w:rsidP="001A11CE">
      <w:pPr>
        <w:spacing w:line="360" w:lineRule="auto"/>
        <w:jc w:val="both"/>
      </w:pPr>
    </w:p>
    <w:p w14:paraId="6836066B" w14:textId="532E2234" w:rsidR="00665B32" w:rsidRPr="00E107FE" w:rsidRDefault="00665B32" w:rsidP="001A11CE">
      <w:pPr>
        <w:spacing w:line="360" w:lineRule="auto"/>
        <w:jc w:val="both"/>
        <w:rPr>
          <w:u w:val="single"/>
        </w:rPr>
      </w:pPr>
      <w:r w:rsidRPr="00E107FE">
        <w:rPr>
          <w:u w:val="single"/>
        </w:rPr>
        <w:t>References:</w:t>
      </w:r>
    </w:p>
    <w:p w14:paraId="7112D95C" w14:textId="2965D2BD" w:rsidR="00665B32" w:rsidRPr="001A11CE" w:rsidRDefault="00665B32" w:rsidP="001A11CE">
      <w:pPr>
        <w:pStyle w:val="ListParagraph"/>
        <w:numPr>
          <w:ilvl w:val="0"/>
          <w:numId w:val="7"/>
        </w:numPr>
        <w:spacing w:line="360" w:lineRule="auto"/>
        <w:jc w:val="both"/>
      </w:pPr>
      <w:r w:rsidRPr="001A11CE">
        <w:t>Nagle, T., &amp; Holden, R. (1995). The Strategy and Tactics of Pricing. Harvard Business Review Press.</w:t>
      </w:r>
    </w:p>
    <w:p w14:paraId="7B298898" w14:textId="75D4CD80" w:rsidR="00665B32" w:rsidRPr="001A11CE" w:rsidRDefault="00665B32" w:rsidP="001A11CE">
      <w:pPr>
        <w:spacing w:line="360" w:lineRule="auto"/>
        <w:ind w:firstLine="140"/>
        <w:jc w:val="both"/>
      </w:pPr>
    </w:p>
    <w:p w14:paraId="036A17E6" w14:textId="5009DE00" w:rsidR="00665B32" w:rsidRPr="001A11CE" w:rsidRDefault="006B66DC" w:rsidP="001A11CE">
      <w:pPr>
        <w:pStyle w:val="ListParagraph"/>
        <w:numPr>
          <w:ilvl w:val="0"/>
          <w:numId w:val="7"/>
        </w:numPr>
        <w:spacing w:line="360" w:lineRule="auto"/>
        <w:jc w:val="both"/>
      </w:pPr>
      <w:proofErr w:type="spellStart"/>
      <w:r>
        <w:t>Florain</w:t>
      </w:r>
      <w:proofErr w:type="spellEnd"/>
      <w:r>
        <w:t xml:space="preserve"> </w:t>
      </w:r>
      <w:proofErr w:type="spellStart"/>
      <w:r w:rsidR="00665B32" w:rsidRPr="001A11CE">
        <w:t>Zettelmeyer</w:t>
      </w:r>
      <w:proofErr w:type="spellEnd"/>
      <w:r w:rsidR="00665B32" w:rsidRPr="001A11CE">
        <w:t xml:space="preserve">, </w:t>
      </w:r>
      <w:proofErr w:type="spellStart"/>
      <w:r w:rsidR="00665B32" w:rsidRPr="001A11CE">
        <w:t>F</w:t>
      </w:r>
      <w:r w:rsidR="00340C4A">
        <w:t>ion</w:t>
      </w:r>
      <w:proofErr w:type="spellEnd"/>
      <w:r>
        <w:t xml:space="preserve"> </w:t>
      </w:r>
      <w:r w:rsidR="00665B32" w:rsidRPr="001A11CE">
        <w:t>Scott Morton</w:t>
      </w:r>
      <w:r>
        <w:t xml:space="preserve"> </w:t>
      </w:r>
      <w:r w:rsidR="00665B32" w:rsidRPr="001A11CE">
        <w:t xml:space="preserve">&amp; </w:t>
      </w:r>
      <w:r w:rsidR="001F1F6D">
        <w:t xml:space="preserve">Jorge </w:t>
      </w:r>
      <w:r w:rsidR="00665B32" w:rsidRPr="001A11CE">
        <w:t>Silva-</w:t>
      </w:r>
      <w:proofErr w:type="spellStart"/>
      <w:r w:rsidR="00665B32" w:rsidRPr="001A11CE">
        <w:t>Risso</w:t>
      </w:r>
      <w:proofErr w:type="spellEnd"/>
      <w:r w:rsidR="001F1F6D">
        <w:t xml:space="preserve"> </w:t>
      </w:r>
      <w:r w:rsidR="00665B32" w:rsidRPr="001A11CE">
        <w:t>(2006). How the Internet Lowers Prices: Evidence from Matched Survey and Auto Transaction Data. The Journal of Marketing Research,</w:t>
      </w:r>
      <w:r w:rsidR="00006A9D">
        <w:t xml:space="preserve"> Volume </w:t>
      </w:r>
      <w:r w:rsidR="00665B32" w:rsidRPr="001A11CE">
        <w:t>43</w:t>
      </w:r>
      <w:r w:rsidR="005B0E37">
        <w:t xml:space="preserve"> (Issue </w:t>
      </w:r>
      <w:r w:rsidR="00665B32" w:rsidRPr="001A11CE">
        <w:t>2)</w:t>
      </w:r>
      <w:r w:rsidR="001B1485">
        <w:t xml:space="preserve"> </w:t>
      </w:r>
      <w:r w:rsidR="00632927">
        <w:t>Sage Jo</w:t>
      </w:r>
      <w:r w:rsidR="00A152FB">
        <w:t>urnals.</w:t>
      </w:r>
    </w:p>
    <w:p w14:paraId="06B96F51" w14:textId="246F82E0" w:rsidR="00EB44B0" w:rsidRPr="001A11CE" w:rsidRDefault="00EB44B0" w:rsidP="001A11CE">
      <w:pPr>
        <w:spacing w:line="360" w:lineRule="auto"/>
        <w:jc w:val="both"/>
      </w:pPr>
    </w:p>
    <w:p w14:paraId="12F036B8" w14:textId="32643571" w:rsidR="00EB44B0" w:rsidRPr="001A11CE" w:rsidRDefault="00EB44B0" w:rsidP="001A11CE">
      <w:pPr>
        <w:pStyle w:val="ListParagraph"/>
        <w:numPr>
          <w:ilvl w:val="0"/>
          <w:numId w:val="7"/>
        </w:numPr>
        <w:spacing w:line="360" w:lineRule="auto"/>
        <w:jc w:val="both"/>
      </w:pPr>
      <w:r w:rsidRPr="001A11CE">
        <w:t>Grant, R. M. (2019). *Contemporary Strategy Analysis: Text and Cases Edition.</w:t>
      </w:r>
      <w:r w:rsidR="000B704D">
        <w:t xml:space="preserve"> </w:t>
      </w:r>
      <w:r w:rsidRPr="001A11CE">
        <w:t>John Wiley &amp; Sons.</w:t>
      </w:r>
    </w:p>
    <w:p w14:paraId="059623C2" w14:textId="77777777" w:rsidR="00665B32" w:rsidRPr="001A11CE" w:rsidRDefault="00665B32" w:rsidP="001A11CE">
      <w:pPr>
        <w:spacing w:line="360" w:lineRule="auto"/>
        <w:jc w:val="both"/>
      </w:pPr>
    </w:p>
    <w:p w14:paraId="2C019188" w14:textId="1ACA003C" w:rsidR="00872B2C" w:rsidRPr="001A11CE" w:rsidRDefault="00EB44B0" w:rsidP="00260EB3">
      <w:pPr>
        <w:pStyle w:val="ListParagraph"/>
        <w:numPr>
          <w:ilvl w:val="0"/>
          <w:numId w:val="7"/>
        </w:numPr>
        <w:spacing w:line="360" w:lineRule="auto"/>
        <w:jc w:val="both"/>
      </w:pPr>
      <w:r w:rsidRPr="001A11CE">
        <w:t>T</w:t>
      </w:r>
      <w:r w:rsidR="00260EB3">
        <w:t>homas</w:t>
      </w:r>
      <w:r w:rsidRPr="001A11CE">
        <w:t xml:space="preserve"> L.</w:t>
      </w:r>
      <w:r w:rsidR="00361702" w:rsidRPr="00361702">
        <w:t xml:space="preserve"> </w:t>
      </w:r>
      <w:proofErr w:type="spellStart"/>
      <w:r w:rsidR="00361702" w:rsidRPr="001A11CE">
        <w:t>Wheelen</w:t>
      </w:r>
      <w:proofErr w:type="spellEnd"/>
      <w:r w:rsidRPr="001A11CE">
        <w:t>, D</w:t>
      </w:r>
      <w:r w:rsidR="00F06654">
        <w:t>avid</w:t>
      </w:r>
      <w:r w:rsidRPr="001A11CE">
        <w:t xml:space="preserve"> </w:t>
      </w:r>
      <w:r w:rsidR="00260EB3" w:rsidRPr="001A11CE">
        <w:t xml:space="preserve">Hunger, </w:t>
      </w:r>
      <w:r w:rsidR="00F06654">
        <w:t xml:space="preserve">Allan </w:t>
      </w:r>
      <w:r w:rsidR="00260EB3" w:rsidRPr="001A11CE">
        <w:t>Hoffman</w:t>
      </w:r>
      <w:r w:rsidR="00EA25E6">
        <w:t xml:space="preserve"> </w:t>
      </w:r>
      <w:r w:rsidRPr="001A11CE">
        <w:t xml:space="preserve">&amp; </w:t>
      </w:r>
      <w:r w:rsidR="00EA25E6">
        <w:t xml:space="preserve">Charles </w:t>
      </w:r>
      <w:r w:rsidRPr="001A11CE">
        <w:t>Bamford</w:t>
      </w:r>
      <w:r w:rsidR="00EA25E6">
        <w:t xml:space="preserve"> </w:t>
      </w:r>
      <w:r w:rsidRPr="001A11CE">
        <w:t xml:space="preserve">(2017). Strategic Management and Business Policy: Globalization, Innovation, and </w:t>
      </w:r>
      <w:r w:rsidR="000B704D" w:rsidRPr="001A11CE">
        <w:t>Sustainability</w:t>
      </w:r>
      <w:r w:rsidR="00117992">
        <w:t xml:space="preserve"> </w:t>
      </w:r>
      <w:r w:rsidR="006A22B8">
        <w:t xml:space="preserve">(Global Addition). </w:t>
      </w:r>
    </w:p>
    <w:p w14:paraId="01971475" w14:textId="77777777" w:rsidR="00872B2C" w:rsidRPr="001A11CE" w:rsidRDefault="00872B2C" w:rsidP="001A11CE">
      <w:pPr>
        <w:spacing w:line="360" w:lineRule="auto"/>
        <w:jc w:val="both"/>
      </w:pPr>
    </w:p>
    <w:p w14:paraId="78A058B4" w14:textId="77777777" w:rsidR="00872B2C" w:rsidRPr="001A11CE" w:rsidRDefault="00872B2C" w:rsidP="001A11CE">
      <w:pPr>
        <w:pStyle w:val="ListParagraph"/>
        <w:numPr>
          <w:ilvl w:val="0"/>
          <w:numId w:val="7"/>
        </w:numPr>
        <w:spacing w:line="360" w:lineRule="auto"/>
        <w:jc w:val="both"/>
      </w:pPr>
      <w:r w:rsidRPr="001A11CE">
        <w:t>Westbrook, R. A., &amp; Reilly, M. D. (1983). Value-Percept Disparity: An Alternative to the Disconfirmation of Expectations Theory of Consumer Satisfaction. Advances in Consumer Research, 10(1), 256-261.</w:t>
      </w:r>
    </w:p>
    <w:p w14:paraId="3A77E83A" w14:textId="77777777" w:rsidR="00872B2C" w:rsidRPr="001A11CE" w:rsidRDefault="00872B2C" w:rsidP="001A11CE">
      <w:pPr>
        <w:pStyle w:val="ListParagraph"/>
        <w:spacing w:line="360" w:lineRule="auto"/>
        <w:jc w:val="both"/>
      </w:pPr>
    </w:p>
    <w:p w14:paraId="2514D60F" w14:textId="51FE9D71" w:rsidR="00872B2C" w:rsidRPr="001A11CE" w:rsidRDefault="00872B2C" w:rsidP="001A11CE">
      <w:pPr>
        <w:pStyle w:val="ListParagraph"/>
        <w:numPr>
          <w:ilvl w:val="0"/>
          <w:numId w:val="7"/>
        </w:numPr>
        <w:spacing w:line="360" w:lineRule="auto"/>
        <w:jc w:val="both"/>
      </w:pPr>
      <w:proofErr w:type="spellStart"/>
      <w:r w:rsidRPr="001A11CE">
        <w:t>M</w:t>
      </w:r>
      <w:r w:rsidR="00C66308">
        <w:t>arni</w:t>
      </w:r>
      <w:r w:rsidR="00E805D8">
        <w:t>k</w:t>
      </w:r>
      <w:proofErr w:type="spellEnd"/>
      <w:r w:rsidR="00E805D8">
        <w:t xml:space="preserve"> </w:t>
      </w:r>
      <w:r w:rsidRPr="001A11CE">
        <w:t>G.</w:t>
      </w:r>
      <w:r w:rsidR="00C66308" w:rsidRPr="00C66308">
        <w:t xml:space="preserve"> </w:t>
      </w:r>
      <w:proofErr w:type="spellStart"/>
      <w:r w:rsidR="00C66308" w:rsidRPr="001A11CE">
        <w:t>Dekimpe</w:t>
      </w:r>
      <w:proofErr w:type="spellEnd"/>
      <w:r w:rsidR="002B4F82">
        <w:t xml:space="preserve"> </w:t>
      </w:r>
      <w:r w:rsidRPr="001A11CE">
        <w:t xml:space="preserve">&amp; </w:t>
      </w:r>
      <w:r w:rsidR="00E805D8">
        <w:t>Dominique</w:t>
      </w:r>
      <w:r w:rsidR="00D95ABC">
        <w:t xml:space="preserve"> </w:t>
      </w:r>
      <w:proofErr w:type="spellStart"/>
      <w:r w:rsidRPr="001A11CE">
        <w:t>Hanssens</w:t>
      </w:r>
      <w:proofErr w:type="spellEnd"/>
      <w:r w:rsidRPr="001A11CE">
        <w:t>, (1995). The Persistence of Marketing Effects on Sales. Marketing Science, 14(1), 1-21</w:t>
      </w:r>
      <w:r w:rsidR="000B704D">
        <w:t xml:space="preserve">. (Research gate). </w:t>
      </w:r>
    </w:p>
    <w:p w14:paraId="6DAA305A" w14:textId="77777777" w:rsidR="003C6AC2" w:rsidRPr="001A11CE" w:rsidRDefault="003C6AC2" w:rsidP="001A11CE">
      <w:pPr>
        <w:pStyle w:val="ListParagraph"/>
        <w:spacing w:line="360" w:lineRule="auto"/>
        <w:jc w:val="both"/>
      </w:pPr>
    </w:p>
    <w:sectPr w:rsidR="003C6AC2" w:rsidRPr="001A11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243AD"/>
    <w:multiLevelType w:val="hybridMultilevel"/>
    <w:tmpl w:val="37FC4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035FA"/>
    <w:multiLevelType w:val="hybridMultilevel"/>
    <w:tmpl w:val="9F82B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416EF2"/>
    <w:multiLevelType w:val="hybridMultilevel"/>
    <w:tmpl w:val="FE1AB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053F4F"/>
    <w:multiLevelType w:val="hybridMultilevel"/>
    <w:tmpl w:val="E1AC0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9815BD"/>
    <w:multiLevelType w:val="hybridMultilevel"/>
    <w:tmpl w:val="8D22D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3039B"/>
    <w:multiLevelType w:val="hybridMultilevel"/>
    <w:tmpl w:val="2EC80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CF70FC"/>
    <w:multiLevelType w:val="hybridMultilevel"/>
    <w:tmpl w:val="639CA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CB3C24"/>
    <w:multiLevelType w:val="hybridMultilevel"/>
    <w:tmpl w:val="E6889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041052">
    <w:abstractNumId w:val="3"/>
  </w:num>
  <w:num w:numId="2" w16cid:durableId="1416048341">
    <w:abstractNumId w:val="4"/>
  </w:num>
  <w:num w:numId="3" w16cid:durableId="1571890301">
    <w:abstractNumId w:val="7"/>
  </w:num>
  <w:num w:numId="4" w16cid:durableId="893202448">
    <w:abstractNumId w:val="0"/>
  </w:num>
  <w:num w:numId="5" w16cid:durableId="15466892">
    <w:abstractNumId w:val="5"/>
  </w:num>
  <w:num w:numId="6" w16cid:durableId="1599867688">
    <w:abstractNumId w:val="1"/>
  </w:num>
  <w:num w:numId="7" w16cid:durableId="505484545">
    <w:abstractNumId w:val="6"/>
  </w:num>
  <w:num w:numId="8" w16cid:durableId="7609515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BAF"/>
    <w:rsid w:val="00006A9D"/>
    <w:rsid w:val="0005628F"/>
    <w:rsid w:val="0006620D"/>
    <w:rsid w:val="00082303"/>
    <w:rsid w:val="00084EB8"/>
    <w:rsid w:val="00085652"/>
    <w:rsid w:val="00092829"/>
    <w:rsid w:val="00092BA4"/>
    <w:rsid w:val="000A2047"/>
    <w:rsid w:val="000B704D"/>
    <w:rsid w:val="000D1BC1"/>
    <w:rsid w:val="00100FBB"/>
    <w:rsid w:val="00117992"/>
    <w:rsid w:val="001274FF"/>
    <w:rsid w:val="001403FB"/>
    <w:rsid w:val="00186F32"/>
    <w:rsid w:val="0019261E"/>
    <w:rsid w:val="001A11CE"/>
    <w:rsid w:val="001A635B"/>
    <w:rsid w:val="001B1485"/>
    <w:rsid w:val="001E5D0F"/>
    <w:rsid w:val="001F1F6D"/>
    <w:rsid w:val="001F1F86"/>
    <w:rsid w:val="00222BD7"/>
    <w:rsid w:val="00227E52"/>
    <w:rsid w:val="00260EB3"/>
    <w:rsid w:val="00266EF1"/>
    <w:rsid w:val="002912EC"/>
    <w:rsid w:val="00297985"/>
    <w:rsid w:val="002A1E99"/>
    <w:rsid w:val="002B4F82"/>
    <w:rsid w:val="002C0032"/>
    <w:rsid w:val="002C37EA"/>
    <w:rsid w:val="002E319B"/>
    <w:rsid w:val="002E49EF"/>
    <w:rsid w:val="002F18C2"/>
    <w:rsid w:val="00304487"/>
    <w:rsid w:val="003144D4"/>
    <w:rsid w:val="003234A9"/>
    <w:rsid w:val="00340C4A"/>
    <w:rsid w:val="00341509"/>
    <w:rsid w:val="00343C59"/>
    <w:rsid w:val="00361702"/>
    <w:rsid w:val="00367B8C"/>
    <w:rsid w:val="0037278E"/>
    <w:rsid w:val="0038453F"/>
    <w:rsid w:val="003862AA"/>
    <w:rsid w:val="00395676"/>
    <w:rsid w:val="003C6AC2"/>
    <w:rsid w:val="00403962"/>
    <w:rsid w:val="00414BAF"/>
    <w:rsid w:val="00421F19"/>
    <w:rsid w:val="00454B4E"/>
    <w:rsid w:val="00460EDA"/>
    <w:rsid w:val="004C09BA"/>
    <w:rsid w:val="004F5050"/>
    <w:rsid w:val="00583388"/>
    <w:rsid w:val="005B0E37"/>
    <w:rsid w:val="005B1764"/>
    <w:rsid w:val="005D15B7"/>
    <w:rsid w:val="005D7D8D"/>
    <w:rsid w:val="00600405"/>
    <w:rsid w:val="00632927"/>
    <w:rsid w:val="006419B7"/>
    <w:rsid w:val="00651A16"/>
    <w:rsid w:val="00656331"/>
    <w:rsid w:val="00665B32"/>
    <w:rsid w:val="006879FD"/>
    <w:rsid w:val="006A22B8"/>
    <w:rsid w:val="006B1D06"/>
    <w:rsid w:val="006B66DC"/>
    <w:rsid w:val="006C1095"/>
    <w:rsid w:val="006C3BAF"/>
    <w:rsid w:val="006E1E95"/>
    <w:rsid w:val="007374A2"/>
    <w:rsid w:val="0074284B"/>
    <w:rsid w:val="0074709B"/>
    <w:rsid w:val="007772E5"/>
    <w:rsid w:val="00792B3A"/>
    <w:rsid w:val="007A2626"/>
    <w:rsid w:val="0080197E"/>
    <w:rsid w:val="00822B8B"/>
    <w:rsid w:val="008641F4"/>
    <w:rsid w:val="00872B2C"/>
    <w:rsid w:val="00872C88"/>
    <w:rsid w:val="00876B1F"/>
    <w:rsid w:val="00890D0D"/>
    <w:rsid w:val="008A389C"/>
    <w:rsid w:val="00950DF4"/>
    <w:rsid w:val="00951F0B"/>
    <w:rsid w:val="009524F6"/>
    <w:rsid w:val="009571D8"/>
    <w:rsid w:val="009B3485"/>
    <w:rsid w:val="009D3178"/>
    <w:rsid w:val="009F18CB"/>
    <w:rsid w:val="009F7765"/>
    <w:rsid w:val="00A152FB"/>
    <w:rsid w:val="00A47992"/>
    <w:rsid w:val="00A51C94"/>
    <w:rsid w:val="00A62B01"/>
    <w:rsid w:val="00A7375F"/>
    <w:rsid w:val="00A776A1"/>
    <w:rsid w:val="00AA13AC"/>
    <w:rsid w:val="00AB2925"/>
    <w:rsid w:val="00AC34AB"/>
    <w:rsid w:val="00AE420D"/>
    <w:rsid w:val="00AF187D"/>
    <w:rsid w:val="00B03389"/>
    <w:rsid w:val="00B102A4"/>
    <w:rsid w:val="00B12152"/>
    <w:rsid w:val="00B374BD"/>
    <w:rsid w:val="00B42D1C"/>
    <w:rsid w:val="00B459E1"/>
    <w:rsid w:val="00B84DA7"/>
    <w:rsid w:val="00B94EED"/>
    <w:rsid w:val="00BA514E"/>
    <w:rsid w:val="00BE19DE"/>
    <w:rsid w:val="00BF17A8"/>
    <w:rsid w:val="00BF3E84"/>
    <w:rsid w:val="00C217F4"/>
    <w:rsid w:val="00C66308"/>
    <w:rsid w:val="00C83E24"/>
    <w:rsid w:val="00C86498"/>
    <w:rsid w:val="00C92952"/>
    <w:rsid w:val="00CB32A8"/>
    <w:rsid w:val="00D00480"/>
    <w:rsid w:val="00D04D52"/>
    <w:rsid w:val="00D056A4"/>
    <w:rsid w:val="00D3193E"/>
    <w:rsid w:val="00D60CD7"/>
    <w:rsid w:val="00D65C75"/>
    <w:rsid w:val="00D95ABC"/>
    <w:rsid w:val="00DA4D5C"/>
    <w:rsid w:val="00DF54AE"/>
    <w:rsid w:val="00E107FE"/>
    <w:rsid w:val="00E16005"/>
    <w:rsid w:val="00E37A8E"/>
    <w:rsid w:val="00E805D8"/>
    <w:rsid w:val="00E844C5"/>
    <w:rsid w:val="00E8771A"/>
    <w:rsid w:val="00EA25E6"/>
    <w:rsid w:val="00EB44B0"/>
    <w:rsid w:val="00EB52A7"/>
    <w:rsid w:val="00EB5998"/>
    <w:rsid w:val="00EC6471"/>
    <w:rsid w:val="00ED2CE0"/>
    <w:rsid w:val="00EE2814"/>
    <w:rsid w:val="00F06654"/>
    <w:rsid w:val="00F1255F"/>
    <w:rsid w:val="00F34874"/>
    <w:rsid w:val="00FC5CF9"/>
    <w:rsid w:val="00FD087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F6EAF02"/>
  <w15:chartTrackingRefBased/>
  <w15:docId w15:val="{75966BAA-5C5C-4844-8547-043AA9DFE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4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4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4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4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4B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4B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4B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4B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4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4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4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4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4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4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4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4BAF"/>
    <w:rPr>
      <w:rFonts w:eastAsiaTheme="majorEastAsia" w:cstheme="majorBidi"/>
      <w:color w:val="272727" w:themeColor="text1" w:themeTint="D8"/>
    </w:rPr>
  </w:style>
  <w:style w:type="paragraph" w:styleId="Title">
    <w:name w:val="Title"/>
    <w:basedOn w:val="Normal"/>
    <w:next w:val="Normal"/>
    <w:link w:val="TitleChar"/>
    <w:uiPriority w:val="10"/>
    <w:qFormat/>
    <w:rsid w:val="00414B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4BA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4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4B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4BAF"/>
    <w:rPr>
      <w:i/>
      <w:iCs/>
      <w:color w:val="404040" w:themeColor="text1" w:themeTint="BF"/>
    </w:rPr>
  </w:style>
  <w:style w:type="paragraph" w:styleId="ListParagraph">
    <w:name w:val="List Paragraph"/>
    <w:basedOn w:val="Normal"/>
    <w:uiPriority w:val="34"/>
    <w:qFormat/>
    <w:rsid w:val="00414BAF"/>
    <w:pPr>
      <w:ind w:left="720"/>
      <w:contextualSpacing/>
    </w:pPr>
  </w:style>
  <w:style w:type="character" w:styleId="IntenseEmphasis">
    <w:name w:val="Intense Emphasis"/>
    <w:basedOn w:val="DefaultParagraphFont"/>
    <w:uiPriority w:val="21"/>
    <w:qFormat/>
    <w:rsid w:val="00414BAF"/>
    <w:rPr>
      <w:i/>
      <w:iCs/>
      <w:color w:val="0F4761" w:themeColor="accent1" w:themeShade="BF"/>
    </w:rPr>
  </w:style>
  <w:style w:type="paragraph" w:styleId="IntenseQuote">
    <w:name w:val="Intense Quote"/>
    <w:basedOn w:val="Normal"/>
    <w:next w:val="Normal"/>
    <w:link w:val="IntenseQuoteChar"/>
    <w:uiPriority w:val="30"/>
    <w:qFormat/>
    <w:rsid w:val="00414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4BAF"/>
    <w:rPr>
      <w:i/>
      <w:iCs/>
      <w:color w:val="0F4761" w:themeColor="accent1" w:themeShade="BF"/>
    </w:rPr>
  </w:style>
  <w:style w:type="character" w:styleId="IntenseReference">
    <w:name w:val="Intense Reference"/>
    <w:basedOn w:val="DefaultParagraphFont"/>
    <w:uiPriority w:val="32"/>
    <w:qFormat/>
    <w:rsid w:val="00414B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A31ED-4129-9B44-8A69-AB5329A6E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Pages>
  <Words>963</Words>
  <Characters>5493</Characters>
  <Application>Microsoft Office Word</Application>
  <DocSecurity>0</DocSecurity>
  <Lines>45</Lines>
  <Paragraphs>12</Paragraphs>
  <ScaleCrop>false</ScaleCrop>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152</cp:revision>
  <dcterms:created xsi:type="dcterms:W3CDTF">2024-10-10T17:19:00Z</dcterms:created>
  <dcterms:modified xsi:type="dcterms:W3CDTF">2024-10-25T18:53:00Z</dcterms:modified>
</cp:coreProperties>
</file>