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4C19FE" w14:textId="5F38A200" w:rsidR="00A542AB" w:rsidRDefault="00A542AB" w:rsidP="00DD7F1A">
      <w:pPr>
        <w:spacing w:before="100" w:beforeAutospacing="1" w:after="100" w:afterAutospacing="1"/>
        <w:rPr>
          <w:rFonts w:ascii="Arial" w:eastAsia="Times New Roman" w:hAnsi="Arial" w:cs="Arial"/>
          <w:sz w:val="36"/>
          <w:szCs w:val="36"/>
          <w:lang w:eastAsia="en-GB"/>
        </w:rPr>
      </w:pPr>
    </w:p>
    <w:p w14:paraId="1AABC1B4" w14:textId="1AF34BB9" w:rsidR="00C012F5" w:rsidRDefault="00DC7EAA" w:rsidP="00DD7F1A">
      <w:pPr>
        <w:spacing w:before="100" w:beforeAutospacing="1" w:after="100" w:afterAutospacing="1"/>
        <w:rPr>
          <w:rFonts w:ascii="Arial" w:eastAsia="Times New Roman" w:hAnsi="Arial" w:cs="Arial"/>
          <w:sz w:val="36"/>
          <w:szCs w:val="36"/>
          <w:lang w:eastAsia="en-GB"/>
        </w:rPr>
      </w:pPr>
      <w:r>
        <w:rPr>
          <w:noProof/>
        </w:rPr>
        <w:drawing>
          <wp:inline distT="0" distB="0" distL="0" distR="0" wp14:anchorId="02ACBFFE" wp14:editId="384E2733">
            <wp:extent cx="3799235" cy="1447800"/>
            <wp:effectExtent l="0" t="0" r="0" b="0"/>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814289" cy="1453537"/>
                    </a:xfrm>
                    <a:prstGeom prst="rect">
                      <a:avLst/>
                    </a:prstGeom>
                    <a:noFill/>
                  </pic:spPr>
                </pic:pic>
              </a:graphicData>
            </a:graphic>
          </wp:inline>
        </w:drawing>
      </w:r>
    </w:p>
    <w:p w14:paraId="1D580B98" w14:textId="55C18BC0" w:rsidR="00DC7EAA" w:rsidRPr="0095335B" w:rsidRDefault="00DC7EAA" w:rsidP="0095335B">
      <w:pPr>
        <w:spacing w:before="100" w:beforeAutospacing="1" w:after="100" w:afterAutospacing="1" w:line="360" w:lineRule="auto"/>
        <w:rPr>
          <w:rFonts w:ascii="Arial" w:eastAsia="Times New Roman" w:hAnsi="Arial" w:cs="Arial"/>
          <w:sz w:val="22"/>
          <w:szCs w:val="22"/>
          <w:lang w:eastAsia="en-GB"/>
        </w:rPr>
      </w:pPr>
    </w:p>
    <w:p w14:paraId="00F7CC78" w14:textId="77777777" w:rsidR="0033434E" w:rsidRPr="0095335B" w:rsidRDefault="0033434E" w:rsidP="0095335B">
      <w:pPr>
        <w:spacing w:line="360" w:lineRule="auto"/>
        <w:rPr>
          <w:rFonts w:ascii="Arial" w:hAnsi="Arial" w:cs="Arial"/>
          <w:sz w:val="22"/>
          <w:szCs w:val="22"/>
        </w:rPr>
      </w:pPr>
    </w:p>
    <w:p w14:paraId="3D6BB677" w14:textId="117DA9D1" w:rsidR="0033434E" w:rsidRPr="00DA4FC5" w:rsidRDefault="0033434E" w:rsidP="00DA4FC5">
      <w:pPr>
        <w:spacing w:line="360" w:lineRule="auto"/>
        <w:jc w:val="center"/>
        <w:rPr>
          <w:rFonts w:ascii="Arial" w:hAnsi="Arial" w:cs="Arial"/>
          <w:sz w:val="22"/>
          <w:szCs w:val="22"/>
        </w:rPr>
      </w:pPr>
      <w:r w:rsidRPr="00DA4FC5">
        <w:rPr>
          <w:rFonts w:ascii="Arial" w:hAnsi="Arial" w:cs="Arial"/>
          <w:sz w:val="22"/>
          <w:szCs w:val="22"/>
        </w:rPr>
        <w:t xml:space="preserve">Assessment </w:t>
      </w:r>
      <w:r w:rsidR="00A60806" w:rsidRPr="00DA4FC5">
        <w:rPr>
          <w:rFonts w:ascii="Arial" w:hAnsi="Arial" w:cs="Arial"/>
          <w:sz w:val="22"/>
          <w:szCs w:val="22"/>
        </w:rPr>
        <w:t>2</w:t>
      </w:r>
    </w:p>
    <w:p w14:paraId="6843C6C6" w14:textId="57A26519" w:rsidR="0033434E" w:rsidRPr="00DA4FC5" w:rsidRDefault="00A60806" w:rsidP="00DA4FC5">
      <w:pPr>
        <w:spacing w:line="360" w:lineRule="auto"/>
        <w:jc w:val="center"/>
        <w:rPr>
          <w:rFonts w:ascii="Arial" w:hAnsi="Arial" w:cs="Arial"/>
          <w:sz w:val="22"/>
          <w:szCs w:val="22"/>
        </w:rPr>
      </w:pPr>
      <w:r w:rsidRPr="00DA4FC5">
        <w:rPr>
          <w:rFonts w:ascii="Arial" w:hAnsi="Arial" w:cs="Arial"/>
          <w:sz w:val="22"/>
          <w:szCs w:val="22"/>
        </w:rPr>
        <w:t xml:space="preserve"> </w:t>
      </w:r>
      <w:r w:rsidR="0033434E" w:rsidRPr="00DA4FC5">
        <w:rPr>
          <w:rFonts w:ascii="Arial" w:hAnsi="Arial" w:cs="Arial"/>
          <w:sz w:val="22"/>
          <w:szCs w:val="22"/>
        </w:rPr>
        <w:t>Supporting Paper</w:t>
      </w:r>
    </w:p>
    <w:p w14:paraId="0B2D938B" w14:textId="77777777" w:rsidR="0033434E" w:rsidRPr="00DA4FC5" w:rsidRDefault="0033434E" w:rsidP="00DA4FC5">
      <w:pPr>
        <w:spacing w:line="360" w:lineRule="auto"/>
        <w:jc w:val="center"/>
        <w:rPr>
          <w:rFonts w:ascii="Arial" w:hAnsi="Arial" w:cs="Arial"/>
          <w:sz w:val="22"/>
          <w:szCs w:val="22"/>
        </w:rPr>
      </w:pPr>
    </w:p>
    <w:p w14:paraId="6E81E767" w14:textId="77777777" w:rsidR="0033434E" w:rsidRPr="00DA4FC5" w:rsidRDefault="0033434E" w:rsidP="00DA4FC5">
      <w:pPr>
        <w:spacing w:line="360" w:lineRule="auto"/>
        <w:jc w:val="center"/>
        <w:rPr>
          <w:rFonts w:ascii="Arial" w:hAnsi="Arial" w:cs="Arial"/>
          <w:sz w:val="22"/>
          <w:szCs w:val="22"/>
        </w:rPr>
      </w:pPr>
    </w:p>
    <w:p w14:paraId="08974532" w14:textId="77777777" w:rsidR="0033434E" w:rsidRPr="00DA4FC5" w:rsidRDefault="0033434E" w:rsidP="00DA4FC5">
      <w:pPr>
        <w:spacing w:line="360" w:lineRule="auto"/>
        <w:rPr>
          <w:rFonts w:ascii="Arial" w:hAnsi="Arial" w:cs="Arial"/>
          <w:sz w:val="22"/>
          <w:szCs w:val="22"/>
        </w:rPr>
      </w:pPr>
    </w:p>
    <w:p w14:paraId="2E463C7F" w14:textId="77777777" w:rsidR="0033434E" w:rsidRPr="00DA4FC5" w:rsidRDefault="0033434E" w:rsidP="00DA4FC5">
      <w:pPr>
        <w:spacing w:line="360" w:lineRule="auto"/>
        <w:rPr>
          <w:rFonts w:ascii="Arial" w:hAnsi="Arial" w:cs="Arial"/>
          <w:sz w:val="22"/>
          <w:szCs w:val="22"/>
        </w:rPr>
      </w:pPr>
    </w:p>
    <w:p w14:paraId="578BA9DB" w14:textId="77777777" w:rsidR="0033434E" w:rsidRPr="00DA4FC5" w:rsidRDefault="0033434E" w:rsidP="00DA4FC5">
      <w:pPr>
        <w:spacing w:line="360" w:lineRule="auto"/>
        <w:rPr>
          <w:rFonts w:ascii="Arial" w:hAnsi="Arial" w:cs="Arial"/>
          <w:sz w:val="22"/>
          <w:szCs w:val="22"/>
        </w:rPr>
      </w:pPr>
    </w:p>
    <w:p w14:paraId="2400089B" w14:textId="72986C01" w:rsidR="0033434E" w:rsidRPr="00DA4FC5" w:rsidRDefault="0033434E" w:rsidP="00DA4FC5">
      <w:pPr>
        <w:spacing w:line="360" w:lineRule="auto"/>
        <w:rPr>
          <w:rFonts w:ascii="Arial" w:hAnsi="Arial" w:cs="Arial"/>
          <w:sz w:val="22"/>
          <w:szCs w:val="22"/>
        </w:rPr>
      </w:pPr>
      <w:r w:rsidRPr="00DA4FC5">
        <w:rPr>
          <w:rFonts w:ascii="Arial" w:hAnsi="Arial" w:cs="Arial"/>
          <w:sz w:val="22"/>
          <w:szCs w:val="22"/>
        </w:rPr>
        <w:t xml:space="preserve">Student name: Adriana </w:t>
      </w:r>
      <w:proofErr w:type="spellStart"/>
      <w:r w:rsidRPr="00DA4FC5">
        <w:rPr>
          <w:rFonts w:ascii="Arial" w:hAnsi="Arial" w:cs="Arial"/>
          <w:sz w:val="22"/>
          <w:szCs w:val="22"/>
        </w:rPr>
        <w:t>Dulceneya</w:t>
      </w:r>
      <w:proofErr w:type="spellEnd"/>
      <w:r w:rsidRPr="00DA4FC5">
        <w:rPr>
          <w:rFonts w:ascii="Arial" w:hAnsi="Arial" w:cs="Arial"/>
          <w:sz w:val="22"/>
          <w:szCs w:val="22"/>
        </w:rPr>
        <w:t xml:space="preserve"> Ribeiro Silva</w:t>
      </w:r>
    </w:p>
    <w:p w14:paraId="137BB655" w14:textId="63BB9285" w:rsidR="0033434E" w:rsidRPr="00DA4FC5" w:rsidRDefault="0033434E" w:rsidP="00DA4FC5">
      <w:pPr>
        <w:spacing w:line="360" w:lineRule="auto"/>
        <w:rPr>
          <w:rFonts w:ascii="Arial" w:hAnsi="Arial" w:cs="Arial"/>
          <w:sz w:val="22"/>
          <w:szCs w:val="22"/>
        </w:rPr>
      </w:pPr>
      <w:r w:rsidRPr="00DA4FC5">
        <w:rPr>
          <w:rFonts w:ascii="Arial" w:hAnsi="Arial" w:cs="Arial"/>
          <w:sz w:val="22"/>
          <w:szCs w:val="22"/>
        </w:rPr>
        <w:t>Student ID: 2008480</w:t>
      </w:r>
    </w:p>
    <w:p w14:paraId="0C0EA882" w14:textId="085E1117" w:rsidR="0033434E" w:rsidRPr="00DA4FC5" w:rsidRDefault="0033434E" w:rsidP="00DA4FC5">
      <w:pPr>
        <w:spacing w:line="360" w:lineRule="auto"/>
        <w:rPr>
          <w:rFonts w:ascii="Arial" w:hAnsi="Arial" w:cs="Arial"/>
          <w:sz w:val="22"/>
          <w:szCs w:val="22"/>
        </w:rPr>
      </w:pPr>
      <w:r w:rsidRPr="00DA4FC5">
        <w:rPr>
          <w:rFonts w:ascii="Arial" w:hAnsi="Arial" w:cs="Arial"/>
          <w:sz w:val="22"/>
          <w:szCs w:val="22"/>
        </w:rPr>
        <w:t>Module name:</w:t>
      </w:r>
      <w:r w:rsidR="008943AC" w:rsidRPr="00DA4FC5">
        <w:rPr>
          <w:rFonts w:ascii="Arial" w:hAnsi="Arial" w:cs="Arial"/>
          <w:sz w:val="22"/>
          <w:szCs w:val="22"/>
        </w:rPr>
        <w:t xml:space="preserve"> Living with Care: The Older Person</w:t>
      </w:r>
      <w:r w:rsidRPr="00DA4FC5">
        <w:rPr>
          <w:rFonts w:ascii="Arial" w:hAnsi="Arial" w:cs="Arial"/>
          <w:sz w:val="22"/>
          <w:szCs w:val="22"/>
        </w:rPr>
        <w:t xml:space="preserve"> </w:t>
      </w:r>
    </w:p>
    <w:p w14:paraId="29633D99" w14:textId="20BA2A85" w:rsidR="0033434E" w:rsidRPr="00DA4FC5" w:rsidRDefault="0033434E" w:rsidP="00DA4FC5">
      <w:pPr>
        <w:spacing w:line="360" w:lineRule="auto"/>
        <w:rPr>
          <w:rFonts w:ascii="Arial" w:hAnsi="Arial" w:cs="Arial"/>
          <w:sz w:val="22"/>
          <w:szCs w:val="22"/>
        </w:rPr>
      </w:pPr>
      <w:r w:rsidRPr="00DA4FC5">
        <w:rPr>
          <w:rFonts w:ascii="Arial" w:hAnsi="Arial" w:cs="Arial"/>
          <w:sz w:val="22"/>
          <w:szCs w:val="22"/>
        </w:rPr>
        <w:t xml:space="preserve">Module code: </w:t>
      </w:r>
      <w:r w:rsidR="008943AC" w:rsidRPr="00DA4FC5">
        <w:rPr>
          <w:rFonts w:ascii="Arial" w:hAnsi="Arial" w:cs="Arial"/>
          <w:sz w:val="22"/>
          <w:szCs w:val="22"/>
        </w:rPr>
        <w:t>BMHP6009</w:t>
      </w:r>
    </w:p>
    <w:p w14:paraId="5F3EDD2A" w14:textId="772731E6" w:rsidR="0033434E" w:rsidRPr="00DA4FC5" w:rsidRDefault="0033434E" w:rsidP="00DA4FC5">
      <w:pPr>
        <w:spacing w:line="360" w:lineRule="auto"/>
        <w:rPr>
          <w:rFonts w:ascii="Arial" w:hAnsi="Arial" w:cs="Arial"/>
          <w:sz w:val="22"/>
          <w:szCs w:val="22"/>
        </w:rPr>
      </w:pPr>
      <w:r w:rsidRPr="00DA4FC5">
        <w:rPr>
          <w:rFonts w:ascii="Arial" w:hAnsi="Arial" w:cs="Arial"/>
          <w:sz w:val="22"/>
          <w:szCs w:val="22"/>
        </w:rPr>
        <w:t xml:space="preserve">Lecturer name: </w:t>
      </w:r>
      <w:r w:rsidR="008326DC" w:rsidRPr="00DA4FC5">
        <w:rPr>
          <w:rFonts w:ascii="Arial" w:hAnsi="Arial" w:cs="Arial"/>
          <w:sz w:val="22"/>
          <w:szCs w:val="22"/>
        </w:rPr>
        <w:t xml:space="preserve">Diola </w:t>
      </w:r>
      <w:proofErr w:type="spellStart"/>
      <w:r w:rsidR="008943AC" w:rsidRPr="00DA4FC5">
        <w:rPr>
          <w:rFonts w:ascii="Arial" w:hAnsi="Arial" w:cs="Arial"/>
          <w:sz w:val="22"/>
          <w:szCs w:val="22"/>
        </w:rPr>
        <w:t>Bij</w:t>
      </w:r>
      <w:r w:rsidR="00A60806" w:rsidRPr="00DA4FC5">
        <w:rPr>
          <w:rFonts w:ascii="Arial" w:hAnsi="Arial" w:cs="Arial"/>
          <w:sz w:val="22"/>
          <w:szCs w:val="22"/>
        </w:rPr>
        <w:t>lhout</w:t>
      </w:r>
      <w:proofErr w:type="spellEnd"/>
    </w:p>
    <w:p w14:paraId="09B77226" w14:textId="33828FD7" w:rsidR="0033434E" w:rsidRPr="00DA4FC5" w:rsidRDefault="0033434E" w:rsidP="00DA4FC5">
      <w:pPr>
        <w:spacing w:line="360" w:lineRule="auto"/>
        <w:rPr>
          <w:rFonts w:ascii="Arial" w:hAnsi="Arial" w:cs="Arial"/>
          <w:sz w:val="22"/>
          <w:szCs w:val="22"/>
        </w:rPr>
      </w:pPr>
      <w:r w:rsidRPr="00DA4FC5">
        <w:rPr>
          <w:rFonts w:ascii="Arial" w:hAnsi="Arial" w:cs="Arial"/>
          <w:sz w:val="22"/>
          <w:szCs w:val="22"/>
        </w:rPr>
        <w:t>Date of submission: 9</w:t>
      </w:r>
      <w:r w:rsidRPr="00DA4FC5">
        <w:rPr>
          <w:rFonts w:ascii="Arial" w:hAnsi="Arial" w:cs="Arial"/>
          <w:sz w:val="22"/>
          <w:szCs w:val="22"/>
          <w:vertAlign w:val="superscript"/>
        </w:rPr>
        <w:t>th</w:t>
      </w:r>
      <w:r w:rsidRPr="00DA4FC5">
        <w:rPr>
          <w:rFonts w:ascii="Arial" w:hAnsi="Arial" w:cs="Arial"/>
          <w:sz w:val="22"/>
          <w:szCs w:val="22"/>
        </w:rPr>
        <w:t xml:space="preserve"> </w:t>
      </w:r>
      <w:r w:rsidR="007500E9" w:rsidRPr="00DA4FC5">
        <w:rPr>
          <w:rFonts w:ascii="Arial" w:hAnsi="Arial" w:cs="Arial"/>
          <w:sz w:val="22"/>
          <w:szCs w:val="22"/>
        </w:rPr>
        <w:t>December</w:t>
      </w:r>
      <w:r w:rsidRPr="00DA4FC5">
        <w:rPr>
          <w:rFonts w:ascii="Arial" w:hAnsi="Arial" w:cs="Arial"/>
          <w:sz w:val="22"/>
          <w:szCs w:val="22"/>
        </w:rPr>
        <w:t xml:space="preserve"> 2022</w:t>
      </w:r>
    </w:p>
    <w:p w14:paraId="7D1B342A" w14:textId="17AD3349" w:rsidR="00DC7EAA" w:rsidRPr="00DA4FC5" w:rsidRDefault="00DC7EAA" w:rsidP="00DA4FC5">
      <w:pPr>
        <w:spacing w:before="100" w:beforeAutospacing="1" w:after="100" w:afterAutospacing="1" w:line="360" w:lineRule="auto"/>
        <w:rPr>
          <w:rFonts w:ascii="Arial" w:eastAsia="Times New Roman" w:hAnsi="Arial" w:cs="Arial"/>
          <w:sz w:val="22"/>
          <w:szCs w:val="22"/>
          <w:lang w:eastAsia="en-GB"/>
        </w:rPr>
      </w:pPr>
    </w:p>
    <w:p w14:paraId="6A952D17" w14:textId="77EFC6AF" w:rsidR="00DC7EAA" w:rsidRPr="00DA4FC5" w:rsidRDefault="00DC7EAA" w:rsidP="00DA4FC5">
      <w:pPr>
        <w:spacing w:before="100" w:beforeAutospacing="1" w:after="100" w:afterAutospacing="1" w:line="360" w:lineRule="auto"/>
        <w:rPr>
          <w:rFonts w:ascii="Arial" w:eastAsia="Times New Roman" w:hAnsi="Arial" w:cs="Arial"/>
          <w:sz w:val="22"/>
          <w:szCs w:val="22"/>
          <w:lang w:eastAsia="en-GB"/>
        </w:rPr>
      </w:pPr>
    </w:p>
    <w:p w14:paraId="44A62707" w14:textId="35341055" w:rsidR="00DC7EAA" w:rsidRPr="00DA4FC5" w:rsidRDefault="00DC7EAA" w:rsidP="00DA4FC5">
      <w:pPr>
        <w:spacing w:before="100" w:beforeAutospacing="1" w:after="100" w:afterAutospacing="1" w:line="360" w:lineRule="auto"/>
        <w:rPr>
          <w:rFonts w:ascii="Arial" w:eastAsia="Times New Roman" w:hAnsi="Arial" w:cs="Arial"/>
          <w:sz w:val="22"/>
          <w:szCs w:val="22"/>
          <w:lang w:eastAsia="en-GB"/>
        </w:rPr>
      </w:pPr>
    </w:p>
    <w:p w14:paraId="29637016" w14:textId="66CFC259" w:rsidR="00DC7EAA" w:rsidRPr="00DA4FC5" w:rsidRDefault="00DC7EAA" w:rsidP="00DA4FC5">
      <w:pPr>
        <w:spacing w:before="100" w:beforeAutospacing="1" w:after="100" w:afterAutospacing="1" w:line="360" w:lineRule="auto"/>
        <w:rPr>
          <w:rFonts w:ascii="Arial" w:eastAsia="Times New Roman" w:hAnsi="Arial" w:cs="Arial"/>
          <w:sz w:val="22"/>
          <w:szCs w:val="22"/>
          <w:lang w:eastAsia="en-GB"/>
        </w:rPr>
      </w:pPr>
    </w:p>
    <w:p w14:paraId="1BB60175" w14:textId="24732B84" w:rsidR="00C012F5" w:rsidRPr="00DA4FC5" w:rsidRDefault="00C012F5" w:rsidP="00DA4FC5">
      <w:pPr>
        <w:spacing w:before="100" w:beforeAutospacing="1" w:after="100" w:afterAutospacing="1" w:line="360" w:lineRule="auto"/>
        <w:rPr>
          <w:rFonts w:ascii="Arial" w:eastAsia="Times New Roman" w:hAnsi="Arial" w:cs="Arial"/>
          <w:sz w:val="22"/>
          <w:szCs w:val="22"/>
          <w:lang w:eastAsia="en-GB"/>
        </w:rPr>
      </w:pPr>
    </w:p>
    <w:p w14:paraId="2122527E" w14:textId="32D4FC2E" w:rsidR="00E62BA7" w:rsidRPr="00DA4FC5" w:rsidRDefault="00E62BA7" w:rsidP="00DA4FC5">
      <w:pPr>
        <w:spacing w:before="100" w:beforeAutospacing="1" w:after="100" w:afterAutospacing="1" w:line="360" w:lineRule="auto"/>
        <w:rPr>
          <w:rFonts w:ascii="Arial" w:eastAsia="Times New Roman" w:hAnsi="Arial" w:cs="Arial"/>
          <w:sz w:val="22"/>
          <w:szCs w:val="22"/>
          <w:lang w:eastAsia="en-GB"/>
        </w:rPr>
      </w:pPr>
    </w:p>
    <w:p w14:paraId="2FDB38B8" w14:textId="081BB3AE" w:rsidR="007500E9" w:rsidRPr="00DA4FC5" w:rsidRDefault="007500E9" w:rsidP="00DA4FC5">
      <w:pPr>
        <w:spacing w:before="100" w:beforeAutospacing="1" w:after="100" w:afterAutospacing="1" w:line="360" w:lineRule="auto"/>
        <w:rPr>
          <w:rFonts w:ascii="Arial" w:eastAsia="Times New Roman" w:hAnsi="Arial" w:cs="Arial"/>
          <w:sz w:val="22"/>
          <w:szCs w:val="22"/>
          <w:lang w:eastAsia="en-GB"/>
        </w:rPr>
      </w:pPr>
    </w:p>
    <w:p w14:paraId="29C8BC9B" w14:textId="14F84819" w:rsidR="007500E9" w:rsidRPr="00DA4FC5" w:rsidRDefault="007500E9" w:rsidP="00DA4FC5">
      <w:pPr>
        <w:spacing w:before="100" w:beforeAutospacing="1" w:after="100" w:afterAutospacing="1" w:line="360" w:lineRule="auto"/>
        <w:rPr>
          <w:rFonts w:ascii="Arial" w:eastAsia="Times New Roman" w:hAnsi="Arial" w:cs="Arial"/>
          <w:sz w:val="22"/>
          <w:szCs w:val="22"/>
          <w:lang w:eastAsia="en-GB"/>
        </w:rPr>
      </w:pPr>
    </w:p>
    <w:p w14:paraId="13F2ACFE" w14:textId="5FE351CE" w:rsidR="007500E9" w:rsidRPr="00DA4FC5" w:rsidRDefault="007500E9" w:rsidP="00DA4FC5">
      <w:pPr>
        <w:spacing w:before="100" w:beforeAutospacing="1" w:after="100" w:afterAutospacing="1" w:line="360" w:lineRule="auto"/>
        <w:rPr>
          <w:rFonts w:ascii="Arial" w:eastAsia="Times New Roman" w:hAnsi="Arial" w:cs="Arial"/>
          <w:sz w:val="22"/>
          <w:szCs w:val="22"/>
          <w:lang w:eastAsia="en-GB"/>
        </w:rPr>
      </w:pPr>
    </w:p>
    <w:p w14:paraId="6582FB37" w14:textId="1912D822" w:rsidR="007500E9" w:rsidRPr="00DA4FC5" w:rsidRDefault="00765C6E" w:rsidP="00DA4FC5">
      <w:pPr>
        <w:pStyle w:val="NormalWeb"/>
        <w:spacing w:line="360" w:lineRule="auto"/>
        <w:rPr>
          <w:rFonts w:ascii="Arial" w:hAnsi="Arial" w:cs="Arial"/>
          <w:b/>
          <w:bCs/>
          <w:sz w:val="22"/>
          <w:szCs w:val="22"/>
        </w:rPr>
      </w:pPr>
      <w:r w:rsidRPr="00DA4FC5">
        <w:rPr>
          <w:rFonts w:ascii="Arial" w:hAnsi="Arial" w:cs="Arial"/>
          <w:b/>
          <w:bCs/>
          <w:sz w:val="22"/>
          <w:szCs w:val="22"/>
        </w:rPr>
        <w:t>T</w:t>
      </w:r>
      <w:r w:rsidR="001279E2" w:rsidRPr="00DA4FC5">
        <w:rPr>
          <w:rFonts w:ascii="Arial" w:hAnsi="Arial" w:cs="Arial"/>
          <w:b/>
          <w:bCs/>
          <w:sz w:val="22"/>
          <w:szCs w:val="22"/>
        </w:rPr>
        <w:t>opic</w:t>
      </w:r>
      <w:r w:rsidR="00644B26" w:rsidRPr="00DA4FC5">
        <w:rPr>
          <w:rFonts w:ascii="Arial" w:hAnsi="Arial" w:cs="Arial"/>
          <w:b/>
          <w:bCs/>
          <w:sz w:val="22"/>
          <w:szCs w:val="22"/>
        </w:rPr>
        <w:t xml:space="preserve">: </w:t>
      </w:r>
      <w:r w:rsidRPr="00DA4FC5">
        <w:rPr>
          <w:rFonts w:ascii="Arial" w:hAnsi="Arial" w:cs="Arial"/>
          <w:b/>
          <w:bCs/>
          <w:sz w:val="22"/>
          <w:szCs w:val="22"/>
        </w:rPr>
        <w:t>Is the use of technology necessary for the elderly UK population or an older person’s life?</w:t>
      </w:r>
    </w:p>
    <w:p w14:paraId="231C34CE" w14:textId="77777777" w:rsidR="00644B26" w:rsidRPr="00DA4FC5" w:rsidRDefault="00644B26" w:rsidP="00DA4FC5">
      <w:pPr>
        <w:pStyle w:val="NormalWeb"/>
        <w:spacing w:line="360" w:lineRule="auto"/>
        <w:rPr>
          <w:rFonts w:ascii="Arial" w:hAnsi="Arial" w:cs="Arial"/>
          <w:sz w:val="22"/>
          <w:szCs w:val="22"/>
        </w:rPr>
      </w:pPr>
    </w:p>
    <w:p w14:paraId="573050C8" w14:textId="23AE2145" w:rsidR="00644B26" w:rsidRPr="00DA4FC5" w:rsidRDefault="00644B26" w:rsidP="00DA4FC5">
      <w:pPr>
        <w:spacing w:before="100" w:beforeAutospacing="1" w:after="100" w:afterAutospacing="1" w:line="360" w:lineRule="auto"/>
        <w:rPr>
          <w:rFonts w:ascii="Arial" w:eastAsia="Times New Roman" w:hAnsi="Arial" w:cs="Arial"/>
          <w:b/>
          <w:bCs/>
          <w:sz w:val="22"/>
          <w:szCs w:val="22"/>
          <w:lang w:eastAsia="en-GB"/>
        </w:rPr>
      </w:pPr>
      <w:r w:rsidRPr="00DA4FC5">
        <w:rPr>
          <w:rFonts w:ascii="Arial" w:eastAsia="Times New Roman" w:hAnsi="Arial" w:cs="Arial"/>
          <w:b/>
          <w:bCs/>
          <w:sz w:val="22"/>
          <w:szCs w:val="22"/>
          <w:lang w:eastAsia="en-GB"/>
        </w:rPr>
        <w:t>Standpoints in the debate</w:t>
      </w:r>
    </w:p>
    <w:p w14:paraId="4FFF49D7" w14:textId="06991CE5" w:rsidR="00B22C6F" w:rsidRPr="00DA4FC5" w:rsidRDefault="00B22C6F" w:rsidP="00DA4FC5">
      <w:pPr>
        <w:spacing w:before="100" w:beforeAutospacing="1" w:after="100" w:afterAutospacing="1" w:line="360" w:lineRule="auto"/>
        <w:rPr>
          <w:rFonts w:ascii="Arial" w:eastAsia="Times New Roman" w:hAnsi="Arial" w:cs="Arial"/>
          <w:sz w:val="22"/>
          <w:szCs w:val="22"/>
          <w:lang w:eastAsia="en-GB"/>
        </w:rPr>
      </w:pPr>
      <w:r w:rsidRPr="00DA4FC5">
        <w:rPr>
          <w:rFonts w:ascii="Arial" w:eastAsia="Times New Roman" w:hAnsi="Arial" w:cs="Arial"/>
          <w:sz w:val="22"/>
          <w:szCs w:val="22"/>
          <w:lang w:eastAsia="en-GB"/>
        </w:rPr>
        <w:t>My standpoint</w:t>
      </w:r>
      <w:r w:rsidR="008B3769" w:rsidRPr="00DA4FC5">
        <w:rPr>
          <w:rFonts w:ascii="Arial" w:eastAsia="Times New Roman" w:hAnsi="Arial" w:cs="Arial"/>
          <w:sz w:val="22"/>
          <w:szCs w:val="22"/>
          <w:lang w:eastAsia="en-GB"/>
        </w:rPr>
        <w:t xml:space="preserve"> </w:t>
      </w:r>
      <w:r w:rsidRPr="00DA4FC5">
        <w:rPr>
          <w:rFonts w:ascii="Arial" w:eastAsia="Times New Roman" w:hAnsi="Arial" w:cs="Arial"/>
          <w:sz w:val="22"/>
          <w:szCs w:val="22"/>
          <w:lang w:eastAsia="en-GB"/>
        </w:rPr>
        <w:t>was a strong opening on whether technology is necessary</w:t>
      </w:r>
      <w:r w:rsidR="008B3769" w:rsidRPr="00DA4FC5">
        <w:rPr>
          <w:rFonts w:ascii="Arial" w:eastAsia="Times New Roman" w:hAnsi="Arial" w:cs="Arial"/>
          <w:sz w:val="22"/>
          <w:szCs w:val="22"/>
          <w:lang w:eastAsia="en-GB"/>
        </w:rPr>
        <w:t xml:space="preserve"> to </w:t>
      </w:r>
      <w:r w:rsidRPr="00DA4FC5">
        <w:rPr>
          <w:rFonts w:ascii="Arial" w:eastAsia="Times New Roman" w:hAnsi="Arial" w:cs="Arial"/>
          <w:sz w:val="22"/>
          <w:szCs w:val="22"/>
          <w:lang w:eastAsia="en-GB"/>
        </w:rPr>
        <w:t>the elderly</w:t>
      </w:r>
      <w:r w:rsidR="008B3769" w:rsidRPr="00DA4FC5">
        <w:rPr>
          <w:rFonts w:ascii="Arial" w:eastAsia="Times New Roman" w:hAnsi="Arial" w:cs="Arial"/>
          <w:sz w:val="22"/>
          <w:szCs w:val="22"/>
          <w:lang w:eastAsia="en-GB"/>
        </w:rPr>
        <w:t xml:space="preserve"> in the</w:t>
      </w:r>
      <w:r w:rsidRPr="00DA4FC5">
        <w:rPr>
          <w:rFonts w:ascii="Arial" w:eastAsia="Times New Roman" w:hAnsi="Arial" w:cs="Arial"/>
          <w:sz w:val="22"/>
          <w:szCs w:val="22"/>
          <w:lang w:eastAsia="en-GB"/>
        </w:rPr>
        <w:t xml:space="preserve"> UK or</w:t>
      </w:r>
      <w:r w:rsidR="008B3769" w:rsidRPr="00DA4FC5">
        <w:rPr>
          <w:rFonts w:ascii="Arial" w:eastAsia="Times New Roman" w:hAnsi="Arial" w:cs="Arial"/>
          <w:sz w:val="22"/>
          <w:szCs w:val="22"/>
          <w:lang w:eastAsia="en-GB"/>
        </w:rPr>
        <w:t xml:space="preserve"> </w:t>
      </w:r>
      <w:r w:rsidRPr="00DA4FC5">
        <w:rPr>
          <w:rFonts w:ascii="Arial" w:eastAsia="Times New Roman" w:hAnsi="Arial" w:cs="Arial"/>
          <w:sz w:val="22"/>
          <w:szCs w:val="22"/>
          <w:lang w:eastAsia="en-GB"/>
        </w:rPr>
        <w:t xml:space="preserve">an older person's life and how safety and maintenance can have negative aspects when using technology. Negative attitudes are associated with technology creating </w:t>
      </w:r>
      <w:r w:rsidR="004C4FA9" w:rsidRPr="00DA4FC5">
        <w:rPr>
          <w:rFonts w:ascii="Arial" w:eastAsia="Times New Roman" w:hAnsi="Arial" w:cs="Arial"/>
          <w:sz w:val="22"/>
          <w:szCs w:val="22"/>
          <w:lang w:eastAsia="en-GB"/>
        </w:rPr>
        <w:t>unhelpful features</w:t>
      </w:r>
      <w:r w:rsidRPr="00DA4FC5">
        <w:rPr>
          <w:rFonts w:ascii="Arial" w:eastAsia="Times New Roman" w:hAnsi="Arial" w:cs="Arial"/>
          <w:sz w:val="22"/>
          <w:szCs w:val="22"/>
          <w:lang w:eastAsia="en-GB"/>
        </w:rPr>
        <w:t>,</w:t>
      </w:r>
      <w:r w:rsidR="004C4FA9" w:rsidRPr="00DA4FC5">
        <w:rPr>
          <w:rFonts w:ascii="Arial" w:eastAsia="Times New Roman" w:hAnsi="Arial" w:cs="Arial"/>
          <w:sz w:val="22"/>
          <w:szCs w:val="22"/>
          <w:lang w:eastAsia="en-GB"/>
        </w:rPr>
        <w:t xml:space="preserve"> day-to-day inconveniences</w:t>
      </w:r>
      <w:r w:rsidRPr="00DA4FC5">
        <w:rPr>
          <w:rFonts w:ascii="Arial" w:eastAsia="Times New Roman" w:hAnsi="Arial" w:cs="Arial"/>
          <w:sz w:val="22"/>
          <w:szCs w:val="22"/>
          <w:lang w:eastAsia="en-GB"/>
        </w:rPr>
        <w:t>,</w:t>
      </w:r>
      <w:r w:rsidR="004C4FA9" w:rsidRPr="00DA4FC5">
        <w:rPr>
          <w:rFonts w:ascii="Arial" w:eastAsia="Times New Roman" w:hAnsi="Arial" w:cs="Arial"/>
          <w:sz w:val="22"/>
          <w:szCs w:val="22"/>
          <w:lang w:eastAsia="en-GB"/>
        </w:rPr>
        <w:t xml:space="preserve"> and </w:t>
      </w:r>
      <w:r w:rsidRPr="00DA4FC5">
        <w:rPr>
          <w:rFonts w:ascii="Arial" w:eastAsia="Times New Roman" w:hAnsi="Arial" w:cs="Arial"/>
          <w:sz w:val="22"/>
          <w:szCs w:val="22"/>
          <w:lang w:eastAsia="en-GB"/>
        </w:rPr>
        <w:t>security and reliability concerns.</w:t>
      </w:r>
    </w:p>
    <w:p w14:paraId="0FC09201" w14:textId="5C41F297" w:rsidR="00B22C6F" w:rsidRPr="00DA4FC5" w:rsidRDefault="00B22C6F" w:rsidP="00DA4FC5">
      <w:pPr>
        <w:spacing w:before="100" w:beforeAutospacing="1" w:after="100" w:afterAutospacing="1" w:line="360" w:lineRule="auto"/>
        <w:rPr>
          <w:rFonts w:ascii="Arial" w:eastAsia="Times New Roman" w:hAnsi="Arial" w:cs="Arial"/>
          <w:sz w:val="22"/>
          <w:szCs w:val="22"/>
          <w:lang w:eastAsia="en-GB"/>
        </w:rPr>
      </w:pPr>
      <w:r w:rsidRPr="00DA4FC5">
        <w:rPr>
          <w:rFonts w:ascii="Arial" w:eastAsia="Times New Roman" w:hAnsi="Arial" w:cs="Arial"/>
          <w:sz w:val="22"/>
          <w:szCs w:val="22"/>
          <w:lang w:eastAsia="en-GB"/>
        </w:rPr>
        <w:t xml:space="preserve">Researchers from Lancaster University have discovered elderly have security concerns and lack confidence and knowledge to use tools online. Online banking as security concerns and fear of </w:t>
      </w:r>
      <w:r w:rsidR="008B3769" w:rsidRPr="00DA4FC5">
        <w:rPr>
          <w:rFonts w:ascii="Arial" w:eastAsia="Times New Roman" w:hAnsi="Arial" w:cs="Arial"/>
          <w:sz w:val="22"/>
          <w:szCs w:val="22"/>
          <w:lang w:eastAsia="en-GB"/>
        </w:rPr>
        <w:t xml:space="preserve">cyberbullying, intense fears </w:t>
      </w:r>
      <w:r w:rsidR="004C4FA9" w:rsidRPr="00DA4FC5">
        <w:rPr>
          <w:rFonts w:ascii="Arial" w:eastAsia="Times New Roman" w:hAnsi="Arial" w:cs="Arial"/>
          <w:sz w:val="22"/>
          <w:szCs w:val="22"/>
          <w:lang w:eastAsia="en-GB"/>
        </w:rPr>
        <w:t xml:space="preserve">of </w:t>
      </w:r>
      <w:r w:rsidRPr="00DA4FC5">
        <w:rPr>
          <w:rFonts w:ascii="Arial" w:eastAsia="Times New Roman" w:hAnsi="Arial" w:cs="Arial"/>
          <w:sz w:val="22"/>
          <w:szCs w:val="22"/>
          <w:lang w:eastAsia="en-GB"/>
        </w:rPr>
        <w:t xml:space="preserve">mistakes and broader concerns </w:t>
      </w:r>
      <w:r w:rsidR="008B3769" w:rsidRPr="00DA4FC5">
        <w:rPr>
          <w:rFonts w:ascii="Arial" w:eastAsia="Times New Roman" w:hAnsi="Arial" w:cs="Arial"/>
          <w:sz w:val="22"/>
          <w:szCs w:val="22"/>
          <w:lang w:eastAsia="en-GB"/>
        </w:rPr>
        <w:t xml:space="preserve">regarding </w:t>
      </w:r>
      <w:r w:rsidRPr="00DA4FC5">
        <w:rPr>
          <w:rFonts w:ascii="Arial" w:eastAsia="Times New Roman" w:hAnsi="Arial" w:cs="Arial"/>
          <w:sz w:val="22"/>
          <w:szCs w:val="22"/>
          <w:lang w:eastAsia="en-GB"/>
        </w:rPr>
        <w:t>social responsibili</w:t>
      </w:r>
      <w:r w:rsidR="004C4FA9" w:rsidRPr="00DA4FC5">
        <w:rPr>
          <w:rFonts w:ascii="Arial" w:eastAsia="Times New Roman" w:hAnsi="Arial" w:cs="Arial"/>
          <w:sz w:val="22"/>
          <w:szCs w:val="22"/>
          <w:lang w:eastAsia="en-GB"/>
        </w:rPr>
        <w:t xml:space="preserve">ties </w:t>
      </w:r>
      <w:r w:rsidRPr="00DA4FC5">
        <w:rPr>
          <w:rFonts w:ascii="Arial" w:eastAsia="Times New Roman" w:hAnsi="Arial" w:cs="Arial"/>
          <w:sz w:val="22"/>
          <w:szCs w:val="22"/>
          <w:lang w:eastAsia="en-GB"/>
        </w:rPr>
        <w:t xml:space="preserve">are </w:t>
      </w:r>
      <w:r w:rsidR="004C4FA9" w:rsidRPr="00DA4FC5">
        <w:rPr>
          <w:rFonts w:ascii="Arial" w:eastAsia="Times New Roman" w:hAnsi="Arial" w:cs="Arial"/>
          <w:sz w:val="22"/>
          <w:szCs w:val="22"/>
          <w:lang w:eastAsia="en-GB"/>
        </w:rPr>
        <w:t xml:space="preserve">among </w:t>
      </w:r>
      <w:r w:rsidRPr="00DA4FC5">
        <w:rPr>
          <w:rFonts w:ascii="Arial" w:eastAsia="Times New Roman" w:hAnsi="Arial" w:cs="Arial"/>
          <w:sz w:val="22"/>
          <w:szCs w:val="22"/>
          <w:lang w:eastAsia="en-GB"/>
        </w:rPr>
        <w:t>the reasons</w:t>
      </w:r>
      <w:r w:rsidR="008B3769" w:rsidRPr="00DA4FC5">
        <w:rPr>
          <w:rFonts w:ascii="Arial" w:eastAsia="Times New Roman" w:hAnsi="Arial" w:cs="Arial"/>
          <w:sz w:val="22"/>
          <w:szCs w:val="22"/>
          <w:lang w:eastAsia="en-GB"/>
        </w:rPr>
        <w:t xml:space="preserve"> </w:t>
      </w:r>
      <w:r w:rsidRPr="00DA4FC5">
        <w:rPr>
          <w:rFonts w:ascii="Arial" w:eastAsia="Times New Roman" w:hAnsi="Arial" w:cs="Arial"/>
          <w:sz w:val="22"/>
          <w:szCs w:val="22"/>
          <w:lang w:eastAsia="en-GB"/>
        </w:rPr>
        <w:t>older people reject</w:t>
      </w:r>
      <w:r w:rsidR="004C4FA9" w:rsidRPr="00DA4FC5">
        <w:rPr>
          <w:rFonts w:ascii="Arial" w:eastAsia="Times New Roman" w:hAnsi="Arial" w:cs="Arial"/>
          <w:sz w:val="22"/>
          <w:szCs w:val="22"/>
          <w:lang w:eastAsia="en-GB"/>
        </w:rPr>
        <w:t xml:space="preserve"> </w:t>
      </w:r>
      <w:r w:rsidRPr="00DA4FC5">
        <w:rPr>
          <w:rFonts w:ascii="Arial" w:eastAsia="Times New Roman" w:hAnsi="Arial" w:cs="Arial"/>
          <w:sz w:val="22"/>
          <w:szCs w:val="22"/>
          <w:lang w:eastAsia="en-GB"/>
        </w:rPr>
        <w:t>t</w:t>
      </w:r>
      <w:r w:rsidR="008B3769" w:rsidRPr="00DA4FC5">
        <w:rPr>
          <w:rFonts w:ascii="Arial" w:eastAsia="Times New Roman" w:hAnsi="Arial" w:cs="Arial"/>
          <w:sz w:val="22"/>
          <w:szCs w:val="22"/>
          <w:lang w:eastAsia="en-GB"/>
        </w:rPr>
        <w:t xml:space="preserve">he use of technology </w:t>
      </w:r>
      <w:r w:rsidRPr="00DA4FC5">
        <w:rPr>
          <w:rFonts w:ascii="Arial" w:eastAsia="Times New Roman" w:hAnsi="Arial" w:cs="Arial"/>
          <w:sz w:val="22"/>
          <w:szCs w:val="22"/>
          <w:lang w:eastAsia="en-GB"/>
        </w:rPr>
        <w:t xml:space="preserve">(Lancaster university, 2018). </w:t>
      </w:r>
    </w:p>
    <w:p w14:paraId="69ADDC1F" w14:textId="12D0B92A" w:rsidR="00B22C6F" w:rsidRPr="00DA4FC5" w:rsidRDefault="00B22C6F" w:rsidP="00DA4FC5">
      <w:pPr>
        <w:spacing w:before="100" w:beforeAutospacing="1" w:after="100" w:afterAutospacing="1" w:line="360" w:lineRule="auto"/>
        <w:rPr>
          <w:rFonts w:ascii="Arial" w:eastAsia="Times New Roman" w:hAnsi="Arial" w:cs="Arial"/>
          <w:sz w:val="22"/>
          <w:szCs w:val="22"/>
          <w:lang w:eastAsia="en-GB"/>
        </w:rPr>
      </w:pPr>
      <w:r w:rsidRPr="00DA4FC5">
        <w:rPr>
          <w:rFonts w:ascii="Arial" w:eastAsia="Times New Roman" w:hAnsi="Arial" w:cs="Arial"/>
          <w:sz w:val="22"/>
          <w:szCs w:val="22"/>
          <w:lang w:eastAsia="en-GB"/>
        </w:rPr>
        <w:t>According to the National Library of Medicine on "older adults' perceptions of technology and barriers to interacting with tablets and computers ",</w:t>
      </w:r>
      <w:r w:rsidR="008B3769" w:rsidRPr="00DA4FC5">
        <w:rPr>
          <w:rFonts w:ascii="Arial" w:eastAsia="Times New Roman" w:hAnsi="Arial" w:cs="Arial"/>
          <w:sz w:val="22"/>
          <w:szCs w:val="22"/>
          <w:lang w:eastAsia="en-GB"/>
        </w:rPr>
        <w:t xml:space="preserve"> the </w:t>
      </w:r>
      <w:r w:rsidRPr="00DA4FC5">
        <w:rPr>
          <w:rFonts w:ascii="Arial" w:eastAsia="Times New Roman" w:hAnsi="Arial" w:cs="Arial"/>
          <w:sz w:val="22"/>
          <w:szCs w:val="22"/>
          <w:lang w:eastAsia="en-GB"/>
        </w:rPr>
        <w:t>high price of tablets and other technological equipment was one of the barriers</w:t>
      </w:r>
      <w:r w:rsidR="008B3769" w:rsidRPr="00DA4FC5">
        <w:rPr>
          <w:rFonts w:ascii="Arial" w:eastAsia="Times New Roman" w:hAnsi="Arial" w:cs="Arial"/>
          <w:sz w:val="22"/>
          <w:szCs w:val="22"/>
          <w:lang w:eastAsia="en-GB"/>
        </w:rPr>
        <w:t>”</w:t>
      </w:r>
      <w:r w:rsidR="004C4FA9" w:rsidRPr="00DA4FC5">
        <w:rPr>
          <w:rFonts w:ascii="Arial" w:eastAsia="Times New Roman" w:hAnsi="Arial" w:cs="Arial"/>
          <w:sz w:val="22"/>
          <w:szCs w:val="22"/>
          <w:lang w:eastAsia="en-GB"/>
        </w:rPr>
        <w:t xml:space="preserve"> one of the participants </w:t>
      </w:r>
      <w:r w:rsidRPr="00DA4FC5">
        <w:rPr>
          <w:rFonts w:ascii="Arial" w:eastAsia="Times New Roman" w:hAnsi="Arial" w:cs="Arial"/>
          <w:sz w:val="22"/>
          <w:szCs w:val="22"/>
          <w:lang w:eastAsia="en-GB"/>
        </w:rPr>
        <w:t>mentioned</w:t>
      </w:r>
      <w:r w:rsidR="004C4FA9" w:rsidRPr="00DA4FC5">
        <w:rPr>
          <w:rFonts w:ascii="Arial" w:eastAsia="Times New Roman" w:hAnsi="Arial" w:cs="Arial"/>
          <w:sz w:val="22"/>
          <w:szCs w:val="22"/>
          <w:lang w:eastAsia="en-GB"/>
        </w:rPr>
        <w:t xml:space="preserve"> (</w:t>
      </w:r>
      <w:proofErr w:type="spellStart"/>
      <w:r w:rsidR="004C4FA9" w:rsidRPr="00DA4FC5">
        <w:rPr>
          <w:rFonts w:ascii="Arial" w:eastAsia="Times New Roman" w:hAnsi="Arial" w:cs="Arial"/>
          <w:sz w:val="22"/>
          <w:szCs w:val="22"/>
          <w:lang w:eastAsia="en-GB"/>
        </w:rPr>
        <w:t>Vaportzis</w:t>
      </w:r>
      <w:proofErr w:type="spellEnd"/>
      <w:r w:rsidR="004C4FA9" w:rsidRPr="00DA4FC5">
        <w:rPr>
          <w:rFonts w:ascii="Arial" w:eastAsia="Times New Roman" w:hAnsi="Arial" w:cs="Arial"/>
          <w:sz w:val="22"/>
          <w:szCs w:val="22"/>
          <w:lang w:eastAsia="en-GB"/>
        </w:rPr>
        <w:t xml:space="preserve"> et al. 2017a).</w:t>
      </w:r>
      <w:r w:rsidRPr="00DA4FC5">
        <w:rPr>
          <w:rFonts w:ascii="Arial" w:eastAsia="Times New Roman" w:hAnsi="Arial" w:cs="Arial"/>
          <w:sz w:val="22"/>
          <w:szCs w:val="22"/>
          <w:lang w:eastAsia="en-GB"/>
        </w:rPr>
        <w:t xml:space="preserve"> The Elderly strongly believe that technical appliances such as cell phones, computers etc., have radiation that might harm their health, e.g., cancer and dementia. Another participant </w:t>
      </w:r>
      <w:r w:rsidR="008B3769" w:rsidRPr="00DA4FC5">
        <w:rPr>
          <w:rFonts w:ascii="Arial" w:eastAsia="Times New Roman" w:hAnsi="Arial" w:cs="Arial"/>
          <w:sz w:val="22"/>
          <w:szCs w:val="22"/>
          <w:lang w:eastAsia="en-GB"/>
        </w:rPr>
        <w:t xml:space="preserve">strongly </w:t>
      </w:r>
      <w:r w:rsidRPr="00DA4FC5">
        <w:rPr>
          <w:rFonts w:ascii="Arial" w:eastAsia="Times New Roman" w:hAnsi="Arial" w:cs="Arial"/>
          <w:sz w:val="22"/>
          <w:szCs w:val="22"/>
          <w:lang w:eastAsia="en-GB"/>
        </w:rPr>
        <w:t>expressed fear of using technology: "I'm</w:t>
      </w:r>
      <w:r w:rsidR="008B3769" w:rsidRPr="00DA4FC5">
        <w:rPr>
          <w:rFonts w:ascii="Arial" w:eastAsia="Times New Roman" w:hAnsi="Arial" w:cs="Arial"/>
          <w:sz w:val="22"/>
          <w:szCs w:val="22"/>
          <w:lang w:eastAsia="en-GB"/>
        </w:rPr>
        <w:t xml:space="preserve"> </w:t>
      </w:r>
      <w:r w:rsidRPr="00DA4FC5">
        <w:rPr>
          <w:rFonts w:ascii="Arial" w:eastAsia="Times New Roman" w:hAnsi="Arial" w:cs="Arial"/>
          <w:sz w:val="22"/>
          <w:szCs w:val="22"/>
          <w:lang w:eastAsia="en-GB"/>
        </w:rPr>
        <w:t>frightened if 'I go</w:t>
      </w:r>
      <w:r w:rsidR="008B3769" w:rsidRPr="00DA4FC5">
        <w:rPr>
          <w:rFonts w:ascii="Arial" w:eastAsia="Times New Roman" w:hAnsi="Arial" w:cs="Arial"/>
          <w:sz w:val="22"/>
          <w:szCs w:val="22"/>
          <w:lang w:eastAsia="en-GB"/>
        </w:rPr>
        <w:t xml:space="preserve"> </w:t>
      </w:r>
      <w:r w:rsidRPr="00DA4FC5">
        <w:rPr>
          <w:rFonts w:ascii="Arial" w:eastAsia="Times New Roman" w:hAnsi="Arial" w:cs="Arial"/>
          <w:sz w:val="22"/>
          <w:szCs w:val="22"/>
          <w:lang w:eastAsia="en-GB"/>
        </w:rPr>
        <w:t>somewhere and then I can't get out.</w:t>
      </w:r>
      <w:r w:rsidR="004C4FA9" w:rsidRPr="00DA4FC5">
        <w:rPr>
          <w:rFonts w:ascii="Arial" w:eastAsia="Times New Roman" w:hAnsi="Arial" w:cs="Arial"/>
          <w:sz w:val="22"/>
          <w:szCs w:val="22"/>
          <w:lang w:eastAsia="en-GB"/>
        </w:rPr>
        <w:t xml:space="preserve"> </w:t>
      </w:r>
      <w:r w:rsidR="008B3769" w:rsidRPr="00DA4FC5">
        <w:rPr>
          <w:rFonts w:ascii="Arial" w:eastAsia="Times New Roman" w:hAnsi="Arial" w:cs="Arial"/>
          <w:sz w:val="22"/>
          <w:szCs w:val="22"/>
          <w:lang w:eastAsia="en-GB"/>
        </w:rPr>
        <w:t xml:space="preserve">You know how </w:t>
      </w:r>
      <w:r w:rsidRPr="00DA4FC5">
        <w:rPr>
          <w:rFonts w:ascii="Arial" w:eastAsia="Times New Roman" w:hAnsi="Arial" w:cs="Arial"/>
          <w:sz w:val="22"/>
          <w:szCs w:val="22"/>
          <w:lang w:eastAsia="en-GB"/>
        </w:rPr>
        <w:t>they talk about the Trojan viruses</w:t>
      </w:r>
      <w:r w:rsidR="0095335B" w:rsidRPr="00DA4FC5">
        <w:rPr>
          <w:rFonts w:ascii="Arial" w:eastAsia="Times New Roman" w:hAnsi="Arial" w:cs="Arial"/>
          <w:sz w:val="22"/>
          <w:szCs w:val="22"/>
          <w:lang w:eastAsia="en-GB"/>
        </w:rPr>
        <w:t>, spyware, and</w:t>
      </w:r>
      <w:r w:rsidRPr="00DA4FC5">
        <w:rPr>
          <w:rFonts w:ascii="Arial" w:eastAsia="Times New Roman" w:hAnsi="Arial" w:cs="Arial"/>
          <w:sz w:val="22"/>
          <w:szCs w:val="22"/>
          <w:lang w:eastAsia="en-GB"/>
        </w:rPr>
        <w:t xml:space="preserve"> the rest? I'm frightened of that, especially when you don't know</w:t>
      </w:r>
      <w:r w:rsidR="008B3769" w:rsidRPr="00DA4FC5">
        <w:rPr>
          <w:rFonts w:ascii="Arial" w:eastAsia="Times New Roman" w:hAnsi="Arial" w:cs="Arial"/>
          <w:sz w:val="22"/>
          <w:szCs w:val="22"/>
          <w:lang w:eastAsia="en-GB"/>
        </w:rPr>
        <w:t xml:space="preserve"> </w:t>
      </w:r>
      <w:r w:rsidRPr="00DA4FC5">
        <w:rPr>
          <w:rFonts w:ascii="Arial" w:eastAsia="Times New Roman" w:hAnsi="Arial" w:cs="Arial"/>
          <w:sz w:val="22"/>
          <w:szCs w:val="22"/>
          <w:lang w:eastAsia="en-GB"/>
        </w:rPr>
        <w:t>(</w:t>
      </w:r>
      <w:proofErr w:type="spellStart"/>
      <w:r w:rsidRPr="00DA4FC5">
        <w:rPr>
          <w:rFonts w:ascii="Arial" w:eastAsia="Times New Roman" w:hAnsi="Arial" w:cs="Arial"/>
          <w:sz w:val="22"/>
          <w:szCs w:val="22"/>
          <w:lang w:eastAsia="en-GB"/>
        </w:rPr>
        <w:t>Vaportzis</w:t>
      </w:r>
      <w:proofErr w:type="spellEnd"/>
      <w:r w:rsidRPr="00DA4FC5">
        <w:rPr>
          <w:rFonts w:ascii="Arial" w:eastAsia="Times New Roman" w:hAnsi="Arial" w:cs="Arial"/>
          <w:sz w:val="22"/>
          <w:szCs w:val="22"/>
          <w:lang w:eastAsia="en-GB"/>
        </w:rPr>
        <w:t xml:space="preserve"> et al., 2017a G3, P.6). </w:t>
      </w:r>
    </w:p>
    <w:p w14:paraId="4DE26E19" w14:textId="636EDB1E" w:rsidR="00B22C6F" w:rsidRPr="00DA4FC5" w:rsidRDefault="00B22C6F" w:rsidP="00DA4FC5">
      <w:pPr>
        <w:spacing w:before="100" w:beforeAutospacing="1" w:after="100" w:afterAutospacing="1" w:line="360" w:lineRule="auto"/>
        <w:rPr>
          <w:rFonts w:ascii="Arial" w:eastAsia="Times New Roman" w:hAnsi="Arial" w:cs="Arial"/>
          <w:sz w:val="22"/>
          <w:szCs w:val="22"/>
          <w:lang w:eastAsia="en-GB"/>
        </w:rPr>
      </w:pPr>
      <w:r w:rsidRPr="00DA4FC5">
        <w:rPr>
          <w:rFonts w:ascii="Arial" w:eastAsia="Times New Roman" w:hAnsi="Arial" w:cs="Arial"/>
          <w:sz w:val="22"/>
          <w:szCs w:val="22"/>
          <w:lang w:eastAsia="en-GB"/>
        </w:rPr>
        <w:t xml:space="preserve">Finding trusted sources online can be challenging and compromise their safety, such as fear of falling victim to cyberbullying and harassment and apprehension or fear of always carrying the technology equipment with them due to robbery. The elderly </w:t>
      </w:r>
      <w:proofErr w:type="gramStart"/>
      <w:r w:rsidR="008B3769" w:rsidRPr="00DA4FC5">
        <w:rPr>
          <w:rFonts w:ascii="Arial" w:eastAsia="Times New Roman" w:hAnsi="Arial" w:cs="Arial"/>
          <w:sz w:val="22"/>
          <w:szCs w:val="22"/>
          <w:lang w:eastAsia="en-GB"/>
        </w:rPr>
        <w:t>feel</w:t>
      </w:r>
      <w:proofErr w:type="gramEnd"/>
      <w:r w:rsidRPr="00DA4FC5">
        <w:rPr>
          <w:rFonts w:ascii="Arial" w:eastAsia="Times New Roman" w:hAnsi="Arial" w:cs="Arial"/>
          <w:sz w:val="22"/>
          <w:szCs w:val="22"/>
          <w:lang w:eastAsia="en-GB"/>
        </w:rPr>
        <w:t xml:space="preserve"> inadequate in using technology because when</w:t>
      </w:r>
      <w:r w:rsidR="004C4FA9" w:rsidRPr="00DA4FC5">
        <w:rPr>
          <w:rFonts w:ascii="Arial" w:eastAsia="Times New Roman" w:hAnsi="Arial" w:cs="Arial"/>
          <w:sz w:val="22"/>
          <w:szCs w:val="22"/>
          <w:lang w:eastAsia="en-GB"/>
        </w:rPr>
        <w:t xml:space="preserve"> </w:t>
      </w:r>
      <w:r w:rsidRPr="00DA4FC5">
        <w:rPr>
          <w:rFonts w:ascii="Arial" w:eastAsia="Times New Roman" w:hAnsi="Arial" w:cs="Arial"/>
          <w:sz w:val="22"/>
          <w:szCs w:val="22"/>
          <w:lang w:eastAsia="en-GB"/>
        </w:rPr>
        <w:t>ask</w:t>
      </w:r>
      <w:r w:rsidR="004C4FA9" w:rsidRPr="00DA4FC5">
        <w:rPr>
          <w:rFonts w:ascii="Arial" w:eastAsia="Times New Roman" w:hAnsi="Arial" w:cs="Arial"/>
          <w:sz w:val="22"/>
          <w:szCs w:val="22"/>
          <w:lang w:eastAsia="en-GB"/>
        </w:rPr>
        <w:t xml:space="preserve">ing </w:t>
      </w:r>
      <w:r w:rsidRPr="00DA4FC5">
        <w:rPr>
          <w:rFonts w:ascii="Arial" w:eastAsia="Times New Roman" w:hAnsi="Arial" w:cs="Arial"/>
          <w:sz w:val="22"/>
          <w:szCs w:val="22"/>
          <w:lang w:eastAsia="en-GB"/>
        </w:rPr>
        <w:t>for assistance,</w:t>
      </w:r>
      <w:r w:rsidR="004C4FA9" w:rsidRPr="00DA4FC5">
        <w:rPr>
          <w:rFonts w:ascii="Arial" w:eastAsia="Times New Roman" w:hAnsi="Arial" w:cs="Arial"/>
          <w:sz w:val="22"/>
          <w:szCs w:val="22"/>
          <w:lang w:eastAsia="en-GB"/>
        </w:rPr>
        <w:t xml:space="preserve"> familiars or children </w:t>
      </w:r>
      <w:r w:rsidRPr="00DA4FC5">
        <w:rPr>
          <w:rFonts w:ascii="Arial" w:eastAsia="Times New Roman" w:hAnsi="Arial" w:cs="Arial"/>
          <w:sz w:val="22"/>
          <w:szCs w:val="22"/>
          <w:lang w:eastAsia="en-GB"/>
        </w:rPr>
        <w:t>quickly complete the job</w:t>
      </w:r>
      <w:r w:rsidR="004C4FA9" w:rsidRPr="00DA4FC5">
        <w:rPr>
          <w:rFonts w:ascii="Arial" w:eastAsia="Times New Roman" w:hAnsi="Arial" w:cs="Arial"/>
          <w:sz w:val="22"/>
          <w:szCs w:val="22"/>
          <w:lang w:eastAsia="en-GB"/>
        </w:rPr>
        <w:t xml:space="preserve"> </w:t>
      </w:r>
      <w:r w:rsidRPr="00DA4FC5">
        <w:rPr>
          <w:rFonts w:ascii="Arial" w:eastAsia="Times New Roman" w:hAnsi="Arial" w:cs="Arial"/>
          <w:sz w:val="22"/>
          <w:szCs w:val="22"/>
          <w:lang w:eastAsia="en-GB"/>
        </w:rPr>
        <w:t>instead of guiding them</w:t>
      </w:r>
      <w:r w:rsidR="004C4FA9" w:rsidRPr="00DA4FC5">
        <w:rPr>
          <w:rFonts w:ascii="Arial" w:eastAsia="Times New Roman" w:hAnsi="Arial" w:cs="Arial"/>
          <w:sz w:val="22"/>
          <w:szCs w:val="22"/>
          <w:lang w:eastAsia="en-GB"/>
        </w:rPr>
        <w:t xml:space="preserve"> through</w:t>
      </w:r>
      <w:r w:rsidRPr="00DA4FC5">
        <w:rPr>
          <w:rFonts w:ascii="Arial" w:eastAsia="Times New Roman" w:hAnsi="Arial" w:cs="Arial"/>
          <w:sz w:val="22"/>
          <w:szCs w:val="22"/>
          <w:lang w:eastAsia="en-GB"/>
        </w:rPr>
        <w:t xml:space="preserve">, which empathises with their fear of using technology in general due to lack of knowledge and perceived dangers of technological equipment. </w:t>
      </w:r>
      <w:r w:rsidRPr="00DA4FC5">
        <w:rPr>
          <w:rFonts w:ascii="Arial" w:eastAsia="Times New Roman" w:hAnsi="Arial" w:cs="Arial"/>
          <w:sz w:val="22"/>
          <w:szCs w:val="22"/>
          <w:lang w:eastAsia="en-GB"/>
        </w:rPr>
        <w:lastRenderedPageBreak/>
        <w:t>Therefore, for the elderly, using technology is difficult or can be difficult and might even result in adverse outcomes.</w:t>
      </w:r>
    </w:p>
    <w:p w14:paraId="02A690F3" w14:textId="0DFA26CD" w:rsidR="00B22C6F" w:rsidRPr="00DA4FC5" w:rsidRDefault="004C4FA9" w:rsidP="00DA4FC5">
      <w:pPr>
        <w:tabs>
          <w:tab w:val="left" w:pos="2145"/>
        </w:tabs>
        <w:spacing w:before="100" w:beforeAutospacing="1" w:after="100" w:afterAutospacing="1" w:line="360" w:lineRule="auto"/>
        <w:rPr>
          <w:rFonts w:ascii="Arial" w:eastAsia="Times New Roman" w:hAnsi="Arial" w:cs="Arial"/>
          <w:sz w:val="22"/>
          <w:szCs w:val="22"/>
          <w:lang w:eastAsia="en-GB"/>
        </w:rPr>
      </w:pPr>
      <w:r w:rsidRPr="00DA4FC5">
        <w:rPr>
          <w:rFonts w:ascii="Arial" w:eastAsia="Times New Roman" w:hAnsi="Arial" w:cs="Arial"/>
          <w:sz w:val="22"/>
          <w:szCs w:val="22"/>
          <w:lang w:eastAsia="en-GB"/>
        </w:rPr>
        <w:tab/>
      </w:r>
    </w:p>
    <w:p w14:paraId="4B1361EA" w14:textId="77777777" w:rsidR="00B22C6F" w:rsidRPr="00DA4FC5" w:rsidRDefault="00B22C6F" w:rsidP="00DA4FC5">
      <w:pPr>
        <w:spacing w:before="100" w:beforeAutospacing="1" w:after="100" w:afterAutospacing="1" w:line="360" w:lineRule="auto"/>
        <w:rPr>
          <w:rFonts w:ascii="Arial" w:eastAsia="Times New Roman" w:hAnsi="Arial" w:cs="Arial"/>
          <w:b/>
          <w:bCs/>
          <w:sz w:val="22"/>
          <w:szCs w:val="22"/>
          <w:lang w:eastAsia="en-GB"/>
        </w:rPr>
      </w:pPr>
      <w:r w:rsidRPr="00DA4FC5">
        <w:rPr>
          <w:rFonts w:ascii="Arial" w:eastAsia="Times New Roman" w:hAnsi="Arial" w:cs="Arial"/>
          <w:b/>
          <w:bCs/>
          <w:sz w:val="22"/>
          <w:szCs w:val="22"/>
          <w:lang w:eastAsia="en-GB"/>
        </w:rPr>
        <w:t xml:space="preserve"> The other views on the debate from the opposing group </w:t>
      </w:r>
    </w:p>
    <w:p w14:paraId="41A02B39" w14:textId="77777777" w:rsidR="00B22C6F" w:rsidRPr="00DA4FC5" w:rsidRDefault="00B22C6F" w:rsidP="00DA4FC5">
      <w:pPr>
        <w:spacing w:before="100" w:beforeAutospacing="1" w:after="100" w:afterAutospacing="1" w:line="360" w:lineRule="auto"/>
        <w:rPr>
          <w:rFonts w:ascii="Arial" w:eastAsia="Times New Roman" w:hAnsi="Arial" w:cs="Arial"/>
          <w:sz w:val="22"/>
          <w:szCs w:val="22"/>
          <w:lang w:eastAsia="en-GB"/>
        </w:rPr>
      </w:pPr>
      <w:r w:rsidRPr="00DA4FC5">
        <w:rPr>
          <w:rFonts w:ascii="Arial" w:eastAsia="Times New Roman" w:hAnsi="Arial" w:cs="Arial"/>
          <w:sz w:val="22"/>
          <w:szCs w:val="22"/>
          <w:lang w:eastAsia="en-GB"/>
        </w:rPr>
        <w:t>The opposed group has concluded and pointed out positive outcomes when using technology by the elderly. They've started a strong opening on how the world without technology will be uninterested and different.</w:t>
      </w:r>
    </w:p>
    <w:p w14:paraId="38A6F2B0" w14:textId="77777777" w:rsidR="00B22C6F" w:rsidRPr="00DA4FC5" w:rsidRDefault="00B22C6F" w:rsidP="00DA4FC5">
      <w:pPr>
        <w:spacing w:before="100" w:beforeAutospacing="1" w:after="100" w:afterAutospacing="1" w:line="360" w:lineRule="auto"/>
        <w:rPr>
          <w:rFonts w:ascii="Arial" w:eastAsia="Times New Roman" w:hAnsi="Arial" w:cs="Arial"/>
          <w:sz w:val="22"/>
          <w:szCs w:val="22"/>
          <w:lang w:eastAsia="en-GB"/>
        </w:rPr>
      </w:pPr>
      <w:r w:rsidRPr="00DA4FC5">
        <w:rPr>
          <w:rFonts w:ascii="Arial" w:eastAsia="Times New Roman" w:hAnsi="Arial" w:cs="Arial"/>
          <w:sz w:val="22"/>
          <w:szCs w:val="22"/>
          <w:lang w:eastAsia="en-GB"/>
        </w:rPr>
        <w:t xml:space="preserve">Technology facilitates information dissemination and allows elders to find sources with just a search. </w:t>
      </w:r>
    </w:p>
    <w:p w14:paraId="77B920A0" w14:textId="13704DA9" w:rsidR="00B22C6F" w:rsidRPr="00DA4FC5" w:rsidRDefault="00B22C6F" w:rsidP="00DA4FC5">
      <w:pPr>
        <w:spacing w:before="100" w:beforeAutospacing="1" w:after="100" w:afterAutospacing="1" w:line="360" w:lineRule="auto"/>
        <w:rPr>
          <w:rFonts w:ascii="Arial" w:eastAsia="Times New Roman" w:hAnsi="Arial" w:cs="Arial"/>
          <w:sz w:val="22"/>
          <w:szCs w:val="22"/>
          <w:lang w:eastAsia="en-GB"/>
        </w:rPr>
      </w:pPr>
      <w:r w:rsidRPr="00DA4FC5">
        <w:rPr>
          <w:rFonts w:ascii="Arial" w:eastAsia="Times New Roman" w:hAnsi="Arial" w:cs="Arial"/>
          <w:sz w:val="22"/>
          <w:szCs w:val="22"/>
          <w:lang w:eastAsia="en-GB"/>
        </w:rPr>
        <w:t xml:space="preserve">Using technology at home brings peace and allows families to </w:t>
      </w:r>
      <w:r w:rsidR="00434094" w:rsidRPr="00DA4FC5">
        <w:rPr>
          <w:rFonts w:ascii="Arial" w:eastAsia="Times New Roman" w:hAnsi="Arial" w:cs="Arial"/>
          <w:sz w:val="22"/>
          <w:szCs w:val="22"/>
          <w:lang w:eastAsia="en-GB"/>
        </w:rPr>
        <w:t>gather</w:t>
      </w:r>
      <w:r w:rsidRPr="00DA4FC5">
        <w:rPr>
          <w:rFonts w:ascii="Arial" w:eastAsia="Times New Roman" w:hAnsi="Arial" w:cs="Arial"/>
          <w:sz w:val="22"/>
          <w:szCs w:val="22"/>
          <w:lang w:eastAsia="en-GB"/>
        </w:rPr>
        <w:t xml:space="preserve">, whether in the same environment or far; thus, social media facilitates getting in contact with everyone. </w:t>
      </w:r>
    </w:p>
    <w:p w14:paraId="1425A066" w14:textId="6699D17A" w:rsidR="00B22C6F" w:rsidRPr="00DA4FC5" w:rsidRDefault="00B22C6F" w:rsidP="00DA4FC5">
      <w:pPr>
        <w:spacing w:before="100" w:beforeAutospacing="1" w:after="100" w:afterAutospacing="1" w:line="360" w:lineRule="auto"/>
        <w:rPr>
          <w:rFonts w:ascii="Arial" w:eastAsia="Times New Roman" w:hAnsi="Arial" w:cs="Arial"/>
          <w:sz w:val="22"/>
          <w:szCs w:val="22"/>
          <w:lang w:eastAsia="en-GB"/>
        </w:rPr>
      </w:pPr>
      <w:r w:rsidRPr="00DA4FC5">
        <w:rPr>
          <w:rFonts w:ascii="Arial" w:eastAsia="Times New Roman" w:hAnsi="Arial" w:cs="Arial"/>
          <w:sz w:val="22"/>
          <w:szCs w:val="22"/>
          <w:lang w:eastAsia="en-GB"/>
        </w:rPr>
        <w:t xml:space="preserve">Technology brings improvements within the </w:t>
      </w:r>
      <w:r w:rsidR="008B3769" w:rsidRPr="00DA4FC5">
        <w:rPr>
          <w:rFonts w:ascii="Arial" w:eastAsia="Times New Roman" w:hAnsi="Arial" w:cs="Arial"/>
          <w:sz w:val="22"/>
          <w:szCs w:val="22"/>
          <w:lang w:eastAsia="en-GB"/>
        </w:rPr>
        <w:t>H</w:t>
      </w:r>
      <w:r w:rsidRPr="00DA4FC5">
        <w:rPr>
          <w:rFonts w:ascii="Arial" w:eastAsia="Times New Roman" w:hAnsi="Arial" w:cs="Arial"/>
          <w:sz w:val="22"/>
          <w:szCs w:val="22"/>
          <w:lang w:eastAsia="en-GB"/>
        </w:rPr>
        <w:t xml:space="preserve">ealth and </w:t>
      </w:r>
      <w:r w:rsidR="008B3769" w:rsidRPr="00DA4FC5">
        <w:rPr>
          <w:rFonts w:ascii="Arial" w:eastAsia="Times New Roman" w:hAnsi="Arial" w:cs="Arial"/>
          <w:sz w:val="22"/>
          <w:szCs w:val="22"/>
          <w:lang w:eastAsia="en-GB"/>
        </w:rPr>
        <w:t>S</w:t>
      </w:r>
      <w:r w:rsidRPr="00DA4FC5">
        <w:rPr>
          <w:rFonts w:ascii="Arial" w:eastAsia="Times New Roman" w:hAnsi="Arial" w:cs="Arial"/>
          <w:sz w:val="22"/>
          <w:szCs w:val="22"/>
          <w:lang w:eastAsia="en-GB"/>
        </w:rPr>
        <w:t>ocial care</w:t>
      </w:r>
      <w:r w:rsidR="008B3769" w:rsidRPr="00DA4FC5">
        <w:rPr>
          <w:rFonts w:ascii="Arial" w:eastAsia="Times New Roman" w:hAnsi="Arial" w:cs="Arial"/>
          <w:sz w:val="22"/>
          <w:szCs w:val="22"/>
          <w:lang w:eastAsia="en-GB"/>
        </w:rPr>
        <w:t xml:space="preserve"> sector</w:t>
      </w:r>
      <w:r w:rsidRPr="00DA4FC5">
        <w:rPr>
          <w:rFonts w:ascii="Arial" w:eastAsia="Times New Roman" w:hAnsi="Arial" w:cs="Arial"/>
          <w:sz w:val="22"/>
          <w:szCs w:val="22"/>
          <w:lang w:eastAsia="en-GB"/>
        </w:rPr>
        <w:t xml:space="preserve"> and to the changing world we live in nowadays.</w:t>
      </w:r>
    </w:p>
    <w:p w14:paraId="02872FB7" w14:textId="41264EA1" w:rsidR="00B22C6F" w:rsidRPr="00DA4FC5" w:rsidRDefault="00B22C6F" w:rsidP="00DA4FC5">
      <w:pPr>
        <w:spacing w:before="100" w:beforeAutospacing="1" w:after="100" w:afterAutospacing="1" w:line="360" w:lineRule="auto"/>
        <w:rPr>
          <w:rFonts w:ascii="Arial" w:eastAsia="Times New Roman" w:hAnsi="Arial" w:cs="Arial"/>
          <w:sz w:val="22"/>
          <w:szCs w:val="22"/>
          <w:lang w:eastAsia="en-GB"/>
        </w:rPr>
      </w:pPr>
      <w:r w:rsidRPr="00DA4FC5">
        <w:rPr>
          <w:rFonts w:ascii="Arial" w:eastAsia="Times New Roman" w:hAnsi="Arial" w:cs="Arial"/>
          <w:sz w:val="22"/>
          <w:szCs w:val="22"/>
          <w:lang w:eastAsia="en-GB"/>
        </w:rPr>
        <w:t xml:space="preserve">Technology </w:t>
      </w:r>
      <w:r w:rsidR="00434094" w:rsidRPr="00DA4FC5">
        <w:rPr>
          <w:rFonts w:ascii="Arial" w:eastAsia="Times New Roman" w:hAnsi="Arial" w:cs="Arial"/>
          <w:sz w:val="22"/>
          <w:szCs w:val="22"/>
          <w:lang w:eastAsia="en-GB"/>
        </w:rPr>
        <w:t>today</w:t>
      </w:r>
      <w:r w:rsidRPr="00DA4FC5">
        <w:rPr>
          <w:rFonts w:ascii="Arial" w:eastAsia="Times New Roman" w:hAnsi="Arial" w:cs="Arial"/>
          <w:sz w:val="22"/>
          <w:szCs w:val="22"/>
          <w:lang w:eastAsia="en-GB"/>
        </w:rPr>
        <w:t xml:space="preserve"> facilitates blood samples and other health-related samples. </w:t>
      </w:r>
    </w:p>
    <w:p w14:paraId="173E3DF9" w14:textId="77777777" w:rsidR="00B22C6F" w:rsidRPr="00DA4FC5" w:rsidRDefault="00B22C6F" w:rsidP="00DA4FC5">
      <w:pPr>
        <w:spacing w:before="100" w:beforeAutospacing="1" w:after="100" w:afterAutospacing="1" w:line="360" w:lineRule="auto"/>
        <w:rPr>
          <w:rFonts w:ascii="Arial" w:eastAsia="Times New Roman" w:hAnsi="Arial" w:cs="Arial"/>
          <w:sz w:val="22"/>
          <w:szCs w:val="22"/>
          <w:lang w:eastAsia="en-GB"/>
        </w:rPr>
      </w:pPr>
      <w:r w:rsidRPr="00DA4FC5">
        <w:rPr>
          <w:rFonts w:ascii="Arial" w:eastAsia="Times New Roman" w:hAnsi="Arial" w:cs="Arial"/>
          <w:sz w:val="22"/>
          <w:szCs w:val="22"/>
          <w:lang w:eastAsia="en-GB"/>
        </w:rPr>
        <w:t xml:space="preserve">Reduces loneliness and reduces the stress of ordinary day-to-day activities. </w:t>
      </w:r>
    </w:p>
    <w:p w14:paraId="49DC3FAB" w14:textId="77777777" w:rsidR="00B22C6F" w:rsidRPr="00DA4FC5" w:rsidRDefault="00B22C6F" w:rsidP="00DA4FC5">
      <w:pPr>
        <w:spacing w:before="100" w:beforeAutospacing="1" w:after="100" w:afterAutospacing="1" w:line="360" w:lineRule="auto"/>
        <w:rPr>
          <w:rFonts w:ascii="Arial" w:eastAsia="Times New Roman" w:hAnsi="Arial" w:cs="Arial"/>
          <w:b/>
          <w:bCs/>
          <w:sz w:val="22"/>
          <w:szCs w:val="22"/>
          <w:lang w:eastAsia="en-GB"/>
        </w:rPr>
      </w:pPr>
    </w:p>
    <w:p w14:paraId="2183552B" w14:textId="30942180" w:rsidR="00B22C6F" w:rsidRPr="00DA4FC5" w:rsidRDefault="00B22C6F" w:rsidP="00DA4FC5">
      <w:pPr>
        <w:spacing w:before="100" w:beforeAutospacing="1" w:after="100" w:afterAutospacing="1" w:line="360" w:lineRule="auto"/>
        <w:rPr>
          <w:rFonts w:ascii="Arial" w:eastAsia="Times New Roman" w:hAnsi="Arial" w:cs="Arial"/>
          <w:b/>
          <w:bCs/>
          <w:sz w:val="22"/>
          <w:szCs w:val="22"/>
          <w:lang w:eastAsia="en-GB"/>
        </w:rPr>
      </w:pPr>
      <w:r w:rsidRPr="00DA4FC5">
        <w:rPr>
          <w:rFonts w:ascii="Arial" w:eastAsia="Times New Roman" w:hAnsi="Arial" w:cs="Arial"/>
          <w:b/>
          <w:bCs/>
          <w:sz w:val="22"/>
          <w:szCs w:val="22"/>
          <w:lang w:eastAsia="en-GB"/>
        </w:rPr>
        <w:t>Reflections provided</w:t>
      </w:r>
      <w:r w:rsidR="004C4FA9" w:rsidRPr="00DA4FC5">
        <w:rPr>
          <w:rFonts w:ascii="Arial" w:eastAsia="Times New Roman" w:hAnsi="Arial" w:cs="Arial"/>
          <w:b/>
          <w:bCs/>
          <w:sz w:val="22"/>
          <w:szCs w:val="22"/>
          <w:lang w:eastAsia="en-GB"/>
        </w:rPr>
        <w:t xml:space="preserve"> (main </w:t>
      </w:r>
      <w:r w:rsidR="0095335B" w:rsidRPr="00DA4FC5">
        <w:rPr>
          <w:rFonts w:ascii="Arial" w:eastAsia="Times New Roman" w:hAnsi="Arial" w:cs="Arial"/>
          <w:b/>
          <w:bCs/>
          <w:sz w:val="22"/>
          <w:szCs w:val="22"/>
          <w:lang w:eastAsia="en-GB"/>
        </w:rPr>
        <w:t>points) during</w:t>
      </w:r>
      <w:r w:rsidRPr="00DA4FC5">
        <w:rPr>
          <w:rFonts w:ascii="Arial" w:eastAsia="Times New Roman" w:hAnsi="Arial" w:cs="Arial"/>
          <w:b/>
          <w:bCs/>
          <w:sz w:val="22"/>
          <w:szCs w:val="22"/>
          <w:lang w:eastAsia="en-GB"/>
        </w:rPr>
        <w:t xml:space="preserve"> my group debate </w:t>
      </w:r>
    </w:p>
    <w:p w14:paraId="4667287D" w14:textId="77777777" w:rsidR="00B22C6F" w:rsidRPr="00DA4FC5" w:rsidRDefault="00B22C6F" w:rsidP="00DA4FC5">
      <w:pPr>
        <w:spacing w:before="100" w:beforeAutospacing="1" w:after="100" w:afterAutospacing="1" w:line="360" w:lineRule="auto"/>
        <w:rPr>
          <w:rFonts w:ascii="Arial" w:eastAsia="Times New Roman" w:hAnsi="Arial" w:cs="Arial"/>
          <w:sz w:val="22"/>
          <w:szCs w:val="22"/>
          <w:lang w:eastAsia="en-GB"/>
        </w:rPr>
      </w:pPr>
      <w:r w:rsidRPr="00DA4FC5">
        <w:rPr>
          <w:rFonts w:ascii="Arial" w:eastAsia="Times New Roman" w:hAnsi="Arial" w:cs="Arial"/>
          <w:sz w:val="22"/>
          <w:szCs w:val="22"/>
          <w:lang w:eastAsia="en-GB"/>
        </w:rPr>
        <w:t>In our group debate, we have concluded that adverse outcomes can impact the elderly in various ways and the negative side of using technology. An opening for the discussion concerning technological design and how challenging it can be to understand features in technical equipment and keep up with the change.</w:t>
      </w:r>
    </w:p>
    <w:p w14:paraId="7E892364" w14:textId="026E3C6B" w:rsidR="00B22C6F" w:rsidRPr="00DA4FC5" w:rsidRDefault="00B22C6F" w:rsidP="00DA4FC5">
      <w:pPr>
        <w:spacing w:before="100" w:beforeAutospacing="1" w:after="100" w:afterAutospacing="1" w:line="360" w:lineRule="auto"/>
        <w:rPr>
          <w:rFonts w:ascii="Arial" w:eastAsia="Times New Roman" w:hAnsi="Arial" w:cs="Arial"/>
          <w:sz w:val="22"/>
          <w:szCs w:val="22"/>
          <w:lang w:eastAsia="en-GB"/>
        </w:rPr>
      </w:pPr>
      <w:r w:rsidRPr="00DA4FC5">
        <w:rPr>
          <w:rFonts w:ascii="Arial" w:eastAsia="Times New Roman" w:hAnsi="Arial" w:cs="Arial"/>
          <w:sz w:val="22"/>
          <w:szCs w:val="22"/>
          <w:lang w:eastAsia="en-GB"/>
        </w:rPr>
        <w:t>Overwhelming information, to use the technology, the elderly must type, troubleshoot IT problems, and navigate various internet browsers, amongst other intrigues they might find overwhelming.</w:t>
      </w:r>
    </w:p>
    <w:p w14:paraId="6E1FA751" w14:textId="30821163" w:rsidR="00B22C6F" w:rsidRPr="00DA4FC5" w:rsidRDefault="00B22C6F" w:rsidP="00DA4FC5">
      <w:pPr>
        <w:spacing w:before="100" w:beforeAutospacing="1" w:after="100" w:afterAutospacing="1" w:line="360" w:lineRule="auto"/>
        <w:rPr>
          <w:rFonts w:ascii="Arial" w:eastAsia="Times New Roman" w:hAnsi="Arial" w:cs="Arial"/>
          <w:sz w:val="22"/>
          <w:szCs w:val="22"/>
          <w:lang w:eastAsia="en-GB"/>
        </w:rPr>
      </w:pPr>
      <w:r w:rsidRPr="00DA4FC5">
        <w:rPr>
          <w:rFonts w:ascii="Arial" w:eastAsia="Times New Roman" w:hAnsi="Arial" w:cs="Arial"/>
          <w:sz w:val="22"/>
          <w:szCs w:val="22"/>
          <w:lang w:eastAsia="en-GB"/>
        </w:rPr>
        <w:t xml:space="preserve">Physical dexterity and understanding of how technology works with 23% of </w:t>
      </w:r>
      <w:r w:rsidR="004C4FA9" w:rsidRPr="00DA4FC5">
        <w:rPr>
          <w:rFonts w:ascii="Arial" w:eastAsia="Times New Roman" w:hAnsi="Arial" w:cs="Arial"/>
          <w:sz w:val="22"/>
          <w:szCs w:val="22"/>
          <w:lang w:eastAsia="en-GB"/>
        </w:rPr>
        <w:t>elderly</w:t>
      </w:r>
      <w:r w:rsidRPr="00DA4FC5">
        <w:rPr>
          <w:rFonts w:ascii="Arial" w:eastAsia="Times New Roman" w:hAnsi="Arial" w:cs="Arial"/>
          <w:sz w:val="22"/>
          <w:szCs w:val="22"/>
          <w:lang w:eastAsia="en-GB"/>
        </w:rPr>
        <w:t xml:space="preserve"> have physical health</w:t>
      </w:r>
      <w:r w:rsidR="0095335B" w:rsidRPr="00DA4FC5">
        <w:rPr>
          <w:rFonts w:ascii="Arial" w:eastAsia="Times New Roman" w:hAnsi="Arial" w:cs="Arial"/>
          <w:sz w:val="22"/>
          <w:szCs w:val="22"/>
          <w:lang w:eastAsia="en-GB"/>
        </w:rPr>
        <w:t>, making</w:t>
      </w:r>
      <w:r w:rsidRPr="00DA4FC5">
        <w:rPr>
          <w:rFonts w:ascii="Arial" w:eastAsia="Times New Roman" w:hAnsi="Arial" w:cs="Arial"/>
          <w:sz w:val="22"/>
          <w:szCs w:val="22"/>
          <w:lang w:eastAsia="en-GB"/>
        </w:rPr>
        <w:t xml:space="preserve"> reading difficult or </w:t>
      </w:r>
      <w:r w:rsidR="004C4FA9" w:rsidRPr="00DA4FC5">
        <w:rPr>
          <w:rFonts w:ascii="Arial" w:eastAsia="Times New Roman" w:hAnsi="Arial" w:cs="Arial"/>
          <w:sz w:val="22"/>
          <w:szCs w:val="22"/>
          <w:lang w:eastAsia="en-GB"/>
        </w:rPr>
        <w:t xml:space="preserve">complex </w:t>
      </w:r>
      <w:r w:rsidRPr="00DA4FC5">
        <w:rPr>
          <w:rFonts w:ascii="Arial" w:eastAsia="Times New Roman" w:hAnsi="Arial" w:cs="Arial"/>
          <w:sz w:val="22"/>
          <w:szCs w:val="22"/>
          <w:lang w:eastAsia="en-GB"/>
        </w:rPr>
        <w:t>(Pew Research Centre, 2014).</w:t>
      </w:r>
    </w:p>
    <w:p w14:paraId="5DE50227" w14:textId="528891EE" w:rsidR="00525A36" w:rsidRPr="00DA4FC5" w:rsidRDefault="00B22C6F" w:rsidP="00DA4FC5">
      <w:pPr>
        <w:spacing w:before="100" w:beforeAutospacing="1" w:after="100" w:afterAutospacing="1" w:line="360" w:lineRule="auto"/>
        <w:rPr>
          <w:rFonts w:ascii="Arial" w:eastAsia="Times New Roman" w:hAnsi="Arial" w:cs="Arial"/>
          <w:sz w:val="22"/>
          <w:szCs w:val="22"/>
          <w:lang w:eastAsia="en-GB"/>
        </w:rPr>
      </w:pPr>
      <w:r w:rsidRPr="00DA4FC5">
        <w:rPr>
          <w:rFonts w:ascii="Arial" w:eastAsia="Times New Roman" w:hAnsi="Arial" w:cs="Arial"/>
          <w:sz w:val="22"/>
          <w:szCs w:val="22"/>
          <w:lang w:eastAsia="en-GB"/>
        </w:rPr>
        <w:lastRenderedPageBreak/>
        <w:t xml:space="preserve">How safety and maintenance can be compromised when using technology and the downside of it. </w:t>
      </w:r>
    </w:p>
    <w:p w14:paraId="17E67E8E" w14:textId="77777777" w:rsidR="00B22C6F" w:rsidRPr="00DA4FC5" w:rsidRDefault="00B22C6F" w:rsidP="00DA4FC5">
      <w:pPr>
        <w:spacing w:before="100" w:beforeAutospacing="1" w:after="100" w:afterAutospacing="1" w:line="360" w:lineRule="auto"/>
        <w:rPr>
          <w:rFonts w:ascii="Arial" w:eastAsia="Times New Roman" w:hAnsi="Arial" w:cs="Arial"/>
          <w:sz w:val="22"/>
          <w:szCs w:val="22"/>
          <w:lang w:eastAsia="en-GB"/>
        </w:rPr>
      </w:pPr>
      <w:r w:rsidRPr="00DA4FC5">
        <w:rPr>
          <w:rFonts w:ascii="Arial" w:eastAsia="Times New Roman" w:hAnsi="Arial" w:cs="Arial"/>
          <w:sz w:val="22"/>
          <w:szCs w:val="22"/>
          <w:lang w:eastAsia="en-GB"/>
        </w:rPr>
        <w:t xml:space="preserve">Lack of technical knowledge and numeracy abilities, e.g., instructions and guidance to navigate through social media or browsers. </w:t>
      </w:r>
    </w:p>
    <w:p w14:paraId="0091CC15" w14:textId="77777777" w:rsidR="00B22C6F" w:rsidRPr="00DA4FC5" w:rsidRDefault="00B22C6F" w:rsidP="00DA4FC5">
      <w:pPr>
        <w:spacing w:before="100" w:beforeAutospacing="1" w:after="100" w:afterAutospacing="1" w:line="360" w:lineRule="auto"/>
        <w:rPr>
          <w:rFonts w:ascii="Arial" w:eastAsia="Times New Roman" w:hAnsi="Arial" w:cs="Arial"/>
          <w:sz w:val="22"/>
          <w:szCs w:val="22"/>
          <w:lang w:eastAsia="en-GB"/>
        </w:rPr>
      </w:pPr>
      <w:r w:rsidRPr="00DA4FC5">
        <w:rPr>
          <w:rFonts w:ascii="Arial" w:eastAsia="Times New Roman" w:hAnsi="Arial" w:cs="Arial"/>
          <w:sz w:val="22"/>
          <w:szCs w:val="22"/>
          <w:lang w:eastAsia="en-GB"/>
        </w:rPr>
        <w:t xml:space="preserve">Elderlies struggle with touch screens, e.g., Conditions such as leathery fingers and needing assistance in learning to use handbooks devices and digital services can have a negative impact, such as a lack of confidence. </w:t>
      </w:r>
    </w:p>
    <w:p w14:paraId="744EE178" w14:textId="78438D17" w:rsidR="00B22C6F" w:rsidRPr="00DA4FC5" w:rsidRDefault="00B22C6F" w:rsidP="00DA4FC5">
      <w:pPr>
        <w:spacing w:before="100" w:beforeAutospacing="1" w:after="100" w:afterAutospacing="1" w:line="360" w:lineRule="auto"/>
        <w:rPr>
          <w:rFonts w:ascii="Arial" w:eastAsia="Times New Roman" w:hAnsi="Arial" w:cs="Arial"/>
          <w:sz w:val="22"/>
          <w:szCs w:val="22"/>
          <w:lang w:eastAsia="en-GB"/>
        </w:rPr>
      </w:pPr>
      <w:r w:rsidRPr="00DA4FC5">
        <w:rPr>
          <w:rFonts w:ascii="Arial" w:eastAsia="Times New Roman" w:hAnsi="Arial" w:cs="Arial"/>
          <w:sz w:val="22"/>
          <w:szCs w:val="22"/>
          <w:lang w:eastAsia="en-GB"/>
        </w:rPr>
        <w:t xml:space="preserve">Physical limitations, such as manual dexterity and visual impairments, can negatively impact technological usage. </w:t>
      </w:r>
    </w:p>
    <w:p w14:paraId="5D0E78BD" w14:textId="1CB9BA93" w:rsidR="00B22C6F" w:rsidRPr="00DA4FC5" w:rsidRDefault="00B22C6F" w:rsidP="00DA4FC5">
      <w:pPr>
        <w:spacing w:before="100" w:beforeAutospacing="1" w:after="100" w:afterAutospacing="1" w:line="360" w:lineRule="auto"/>
        <w:rPr>
          <w:rFonts w:ascii="Arial" w:eastAsia="Times New Roman" w:hAnsi="Arial" w:cs="Arial"/>
          <w:sz w:val="22"/>
          <w:szCs w:val="22"/>
          <w:lang w:eastAsia="en-GB"/>
        </w:rPr>
      </w:pPr>
      <w:r w:rsidRPr="00DA4FC5">
        <w:rPr>
          <w:rFonts w:ascii="Arial" w:eastAsia="Times New Roman" w:hAnsi="Arial" w:cs="Arial"/>
          <w:sz w:val="22"/>
          <w:szCs w:val="22"/>
          <w:lang w:eastAsia="en-GB"/>
        </w:rPr>
        <w:t>How the elderly can fall victim to scams, abuse, and hackers, concluding with the frustrations and stresses placed upon them to use technology caused by inability, cognitive decline etc., can be avoided as technology is not an essential part of elderly life.</w:t>
      </w:r>
    </w:p>
    <w:p w14:paraId="0F3ACE3E" w14:textId="77777777" w:rsidR="00B22C6F" w:rsidRPr="00DA4FC5" w:rsidRDefault="00B22C6F" w:rsidP="00DA4FC5">
      <w:pPr>
        <w:spacing w:before="100" w:beforeAutospacing="1" w:after="100" w:afterAutospacing="1" w:line="360" w:lineRule="auto"/>
        <w:rPr>
          <w:rFonts w:ascii="Arial" w:eastAsia="Times New Roman" w:hAnsi="Arial" w:cs="Arial"/>
          <w:sz w:val="22"/>
          <w:szCs w:val="22"/>
          <w:lang w:eastAsia="en-GB"/>
        </w:rPr>
      </w:pPr>
    </w:p>
    <w:p w14:paraId="5E06E35C" w14:textId="6E90C8D2" w:rsidR="00B22C6F" w:rsidRPr="00DA4FC5" w:rsidRDefault="00B22C6F" w:rsidP="00DA4FC5">
      <w:pPr>
        <w:spacing w:before="100" w:beforeAutospacing="1" w:after="100" w:afterAutospacing="1" w:line="360" w:lineRule="auto"/>
        <w:rPr>
          <w:rFonts w:ascii="Arial" w:eastAsia="Times New Roman" w:hAnsi="Arial" w:cs="Arial"/>
          <w:b/>
          <w:bCs/>
          <w:sz w:val="22"/>
          <w:szCs w:val="22"/>
          <w:lang w:eastAsia="en-GB"/>
        </w:rPr>
      </w:pPr>
      <w:r w:rsidRPr="00DA4FC5">
        <w:rPr>
          <w:rFonts w:ascii="Arial" w:eastAsia="Times New Roman" w:hAnsi="Arial" w:cs="Arial"/>
          <w:b/>
          <w:bCs/>
          <w:sz w:val="22"/>
          <w:szCs w:val="22"/>
          <w:lang w:eastAsia="en-GB"/>
        </w:rPr>
        <w:t xml:space="preserve"> Statistics on the ageing UK population </w:t>
      </w:r>
      <w:r w:rsidR="004C4FA9" w:rsidRPr="00DA4FC5">
        <w:rPr>
          <w:rFonts w:ascii="Arial" w:eastAsia="Times New Roman" w:hAnsi="Arial" w:cs="Arial"/>
          <w:b/>
          <w:bCs/>
          <w:sz w:val="22"/>
          <w:szCs w:val="22"/>
          <w:lang w:eastAsia="en-GB"/>
        </w:rPr>
        <w:t xml:space="preserve">relevant to my </w:t>
      </w:r>
      <w:r w:rsidRPr="00DA4FC5">
        <w:rPr>
          <w:rFonts w:ascii="Arial" w:eastAsia="Times New Roman" w:hAnsi="Arial" w:cs="Arial"/>
          <w:b/>
          <w:bCs/>
          <w:sz w:val="22"/>
          <w:szCs w:val="22"/>
          <w:lang w:eastAsia="en-GB"/>
        </w:rPr>
        <w:t>topic</w:t>
      </w:r>
    </w:p>
    <w:p w14:paraId="494D1B29" w14:textId="1C09012F" w:rsidR="00B22C6F" w:rsidRPr="00DA4FC5" w:rsidRDefault="00B22C6F" w:rsidP="00DA4FC5">
      <w:pPr>
        <w:spacing w:before="100" w:beforeAutospacing="1" w:after="100" w:afterAutospacing="1" w:line="360" w:lineRule="auto"/>
        <w:rPr>
          <w:rFonts w:ascii="Arial" w:eastAsia="Times New Roman" w:hAnsi="Arial" w:cs="Arial"/>
          <w:sz w:val="22"/>
          <w:szCs w:val="22"/>
          <w:lang w:eastAsia="en-GB"/>
        </w:rPr>
      </w:pPr>
      <w:r w:rsidRPr="00DA4FC5">
        <w:rPr>
          <w:rFonts w:ascii="Arial" w:eastAsia="Times New Roman" w:hAnsi="Arial" w:cs="Arial"/>
          <w:sz w:val="22"/>
          <w:szCs w:val="22"/>
          <w:lang w:eastAsia="en-GB"/>
        </w:rPr>
        <w:t>According to</w:t>
      </w:r>
      <w:r w:rsidR="00651185" w:rsidRPr="00DA4FC5">
        <w:rPr>
          <w:rFonts w:ascii="Arial" w:eastAsia="Times New Roman" w:hAnsi="Arial" w:cs="Arial"/>
          <w:sz w:val="22"/>
          <w:szCs w:val="22"/>
          <w:lang w:eastAsia="en-GB"/>
        </w:rPr>
        <w:t xml:space="preserve"> the </w:t>
      </w:r>
      <w:r w:rsidRPr="00DA4FC5">
        <w:rPr>
          <w:rFonts w:ascii="Arial" w:eastAsia="Times New Roman" w:hAnsi="Arial" w:cs="Arial"/>
          <w:sz w:val="22"/>
          <w:szCs w:val="22"/>
          <w:lang w:eastAsia="en-GB"/>
        </w:rPr>
        <w:t xml:space="preserve">Office for National Statistics (ONS), England and Wales's populations </w:t>
      </w:r>
      <w:r w:rsidR="00651185" w:rsidRPr="00DA4FC5">
        <w:rPr>
          <w:rFonts w:ascii="Arial" w:eastAsia="Times New Roman" w:hAnsi="Arial" w:cs="Arial"/>
          <w:sz w:val="22"/>
          <w:szCs w:val="22"/>
          <w:lang w:eastAsia="en-GB"/>
        </w:rPr>
        <w:t xml:space="preserve">are continuously ageing; the </w:t>
      </w:r>
      <w:r w:rsidRPr="00DA4FC5">
        <w:rPr>
          <w:rFonts w:ascii="Arial" w:eastAsia="Times New Roman" w:hAnsi="Arial" w:cs="Arial"/>
          <w:sz w:val="22"/>
          <w:szCs w:val="22"/>
          <w:lang w:eastAsia="en-GB"/>
        </w:rPr>
        <w:t>2021</w:t>
      </w:r>
      <w:r w:rsidR="00651185" w:rsidRPr="00DA4FC5">
        <w:rPr>
          <w:rFonts w:ascii="Arial" w:eastAsia="Times New Roman" w:hAnsi="Arial" w:cs="Arial"/>
          <w:sz w:val="22"/>
          <w:szCs w:val="22"/>
          <w:lang w:eastAsia="en-GB"/>
        </w:rPr>
        <w:t xml:space="preserve"> census </w:t>
      </w:r>
      <w:r w:rsidRPr="00DA4FC5">
        <w:rPr>
          <w:rFonts w:ascii="Arial" w:eastAsia="Times New Roman" w:hAnsi="Arial" w:cs="Arial"/>
          <w:sz w:val="22"/>
          <w:szCs w:val="22"/>
          <w:lang w:eastAsia="en-GB"/>
        </w:rPr>
        <w:t xml:space="preserve">results </w:t>
      </w:r>
      <w:r w:rsidR="00651185" w:rsidRPr="00DA4FC5">
        <w:rPr>
          <w:rFonts w:ascii="Arial" w:eastAsia="Times New Roman" w:hAnsi="Arial" w:cs="Arial"/>
          <w:sz w:val="22"/>
          <w:szCs w:val="22"/>
          <w:lang w:eastAsia="en-GB"/>
        </w:rPr>
        <w:t xml:space="preserve">indicated </w:t>
      </w:r>
      <w:r w:rsidRPr="00DA4FC5">
        <w:rPr>
          <w:rFonts w:ascii="Arial" w:eastAsia="Times New Roman" w:hAnsi="Arial" w:cs="Arial"/>
          <w:sz w:val="22"/>
          <w:szCs w:val="22"/>
          <w:lang w:eastAsia="en-GB"/>
        </w:rPr>
        <w:t>more people than ever</w:t>
      </w:r>
      <w:r w:rsidR="00DB344C" w:rsidRPr="00DA4FC5">
        <w:rPr>
          <w:rFonts w:ascii="Arial" w:eastAsia="Times New Roman" w:hAnsi="Arial" w:cs="Arial"/>
          <w:sz w:val="22"/>
          <w:szCs w:val="22"/>
          <w:lang w:eastAsia="en-GB"/>
        </w:rPr>
        <w:t xml:space="preserve"> </w:t>
      </w:r>
      <w:r w:rsidRPr="00DA4FC5">
        <w:rPr>
          <w:rFonts w:ascii="Arial" w:eastAsia="Times New Roman" w:hAnsi="Arial" w:cs="Arial"/>
          <w:sz w:val="22"/>
          <w:szCs w:val="22"/>
          <w:lang w:eastAsia="en-GB"/>
        </w:rPr>
        <w:t xml:space="preserve">in older age groups. </w:t>
      </w:r>
      <w:r w:rsidR="00651185" w:rsidRPr="00DA4FC5">
        <w:rPr>
          <w:rFonts w:ascii="Arial" w:eastAsia="Times New Roman" w:hAnsi="Arial" w:cs="Arial"/>
          <w:sz w:val="22"/>
          <w:szCs w:val="22"/>
          <w:lang w:eastAsia="en-GB"/>
        </w:rPr>
        <w:t xml:space="preserve">More than </w:t>
      </w:r>
      <w:r w:rsidRPr="00DA4FC5">
        <w:rPr>
          <w:rFonts w:ascii="Arial" w:eastAsia="Times New Roman" w:hAnsi="Arial" w:cs="Arial"/>
          <w:sz w:val="22"/>
          <w:szCs w:val="22"/>
          <w:lang w:eastAsia="en-GB"/>
        </w:rPr>
        <w:t>11 million people</w:t>
      </w:r>
      <w:r w:rsidR="00DB344C" w:rsidRPr="00DA4FC5">
        <w:rPr>
          <w:rFonts w:ascii="Arial" w:eastAsia="Times New Roman" w:hAnsi="Arial" w:cs="Arial"/>
          <w:sz w:val="22"/>
          <w:szCs w:val="22"/>
          <w:lang w:eastAsia="en-GB"/>
        </w:rPr>
        <w:t xml:space="preserve"> (</w:t>
      </w:r>
      <w:r w:rsidRPr="00DA4FC5">
        <w:rPr>
          <w:rFonts w:ascii="Arial" w:eastAsia="Times New Roman" w:hAnsi="Arial" w:cs="Arial"/>
          <w:sz w:val="22"/>
          <w:szCs w:val="22"/>
          <w:lang w:eastAsia="en-GB"/>
        </w:rPr>
        <w:t>18.6%</w:t>
      </w:r>
      <w:r w:rsidR="00DB344C" w:rsidRPr="00DA4FC5">
        <w:rPr>
          <w:rFonts w:ascii="Arial" w:eastAsia="Times New Roman" w:hAnsi="Arial" w:cs="Arial"/>
          <w:sz w:val="22"/>
          <w:szCs w:val="22"/>
          <w:lang w:eastAsia="en-GB"/>
        </w:rPr>
        <w:t>)</w:t>
      </w:r>
      <w:r w:rsidRPr="00DA4FC5">
        <w:rPr>
          <w:rFonts w:ascii="Arial" w:eastAsia="Times New Roman" w:hAnsi="Arial" w:cs="Arial"/>
          <w:sz w:val="22"/>
          <w:szCs w:val="22"/>
          <w:lang w:eastAsia="en-GB"/>
        </w:rPr>
        <w:t xml:space="preserve"> were 65 years </w:t>
      </w:r>
      <w:r w:rsidR="00DB344C" w:rsidRPr="00DA4FC5">
        <w:rPr>
          <w:rFonts w:ascii="Arial" w:eastAsia="Times New Roman" w:hAnsi="Arial" w:cs="Arial"/>
          <w:sz w:val="22"/>
          <w:szCs w:val="22"/>
          <w:lang w:eastAsia="en-GB"/>
        </w:rPr>
        <w:t>and over</w:t>
      </w:r>
      <w:r w:rsidRPr="00DA4FC5">
        <w:rPr>
          <w:rFonts w:ascii="Arial" w:eastAsia="Times New Roman" w:hAnsi="Arial" w:cs="Arial"/>
          <w:sz w:val="22"/>
          <w:szCs w:val="22"/>
          <w:lang w:eastAsia="en-GB"/>
        </w:rPr>
        <w:t xml:space="preserve">, compared </w:t>
      </w:r>
      <w:r w:rsidR="00651185" w:rsidRPr="00DA4FC5">
        <w:rPr>
          <w:rFonts w:ascii="Arial" w:eastAsia="Times New Roman" w:hAnsi="Arial" w:cs="Arial"/>
          <w:sz w:val="22"/>
          <w:szCs w:val="22"/>
          <w:lang w:eastAsia="en-GB"/>
        </w:rPr>
        <w:t>to a previous census of 16.4</w:t>
      </w:r>
      <w:r w:rsidRPr="00DA4FC5">
        <w:rPr>
          <w:rFonts w:ascii="Arial" w:eastAsia="Times New Roman" w:hAnsi="Arial" w:cs="Arial"/>
          <w:sz w:val="22"/>
          <w:szCs w:val="22"/>
          <w:lang w:eastAsia="en-GB"/>
        </w:rPr>
        <w:t>%</w:t>
      </w:r>
      <w:r w:rsidR="00651185" w:rsidRPr="00DA4FC5">
        <w:rPr>
          <w:rFonts w:ascii="Arial" w:eastAsia="Times New Roman" w:hAnsi="Arial" w:cs="Arial"/>
          <w:sz w:val="22"/>
          <w:szCs w:val="22"/>
          <w:lang w:eastAsia="en-GB"/>
        </w:rPr>
        <w:t xml:space="preserve"> </w:t>
      </w:r>
      <w:r w:rsidR="00DB344C" w:rsidRPr="00DA4FC5">
        <w:rPr>
          <w:rFonts w:ascii="Arial" w:eastAsia="Times New Roman" w:hAnsi="Arial" w:cs="Arial"/>
          <w:sz w:val="22"/>
          <w:szCs w:val="22"/>
          <w:lang w:eastAsia="en-GB"/>
        </w:rPr>
        <w:t xml:space="preserve">conducted in </w:t>
      </w:r>
      <w:r w:rsidRPr="00DA4FC5">
        <w:rPr>
          <w:rFonts w:ascii="Arial" w:eastAsia="Times New Roman" w:hAnsi="Arial" w:cs="Arial"/>
          <w:sz w:val="22"/>
          <w:szCs w:val="22"/>
          <w:lang w:eastAsia="en-GB"/>
        </w:rPr>
        <w:t>201</w:t>
      </w:r>
      <w:r w:rsidR="00DB344C" w:rsidRPr="00DA4FC5">
        <w:rPr>
          <w:rFonts w:ascii="Arial" w:eastAsia="Times New Roman" w:hAnsi="Arial" w:cs="Arial"/>
          <w:sz w:val="22"/>
          <w:szCs w:val="22"/>
          <w:lang w:eastAsia="en-GB"/>
        </w:rPr>
        <w:t xml:space="preserve">1 </w:t>
      </w:r>
      <w:r w:rsidRPr="00DA4FC5">
        <w:rPr>
          <w:rFonts w:ascii="Arial" w:eastAsia="Times New Roman" w:hAnsi="Arial" w:cs="Arial"/>
          <w:sz w:val="22"/>
          <w:szCs w:val="22"/>
          <w:lang w:eastAsia="en-GB"/>
        </w:rPr>
        <w:t>(Office for National Statistics, 2022).</w:t>
      </w:r>
      <w:r w:rsidR="00DB344C" w:rsidRPr="00DA4FC5">
        <w:rPr>
          <w:rFonts w:ascii="Arial" w:eastAsia="Times New Roman" w:hAnsi="Arial" w:cs="Arial"/>
          <w:sz w:val="22"/>
          <w:szCs w:val="22"/>
          <w:lang w:eastAsia="en-GB"/>
        </w:rPr>
        <w:t xml:space="preserve"> A</w:t>
      </w:r>
      <w:r w:rsidR="00651185" w:rsidRPr="00DA4FC5">
        <w:rPr>
          <w:rFonts w:ascii="Arial" w:eastAsia="Times New Roman" w:hAnsi="Arial" w:cs="Arial"/>
          <w:sz w:val="22"/>
          <w:szCs w:val="22"/>
          <w:lang w:eastAsia="en-GB"/>
        </w:rPr>
        <w:t xml:space="preserve">ccording to </w:t>
      </w:r>
      <w:r w:rsidR="00DB344C" w:rsidRPr="00DA4FC5">
        <w:rPr>
          <w:rFonts w:ascii="Arial" w:eastAsia="Times New Roman" w:hAnsi="Arial" w:cs="Arial"/>
          <w:sz w:val="22"/>
          <w:szCs w:val="22"/>
          <w:lang w:eastAsia="en-GB"/>
        </w:rPr>
        <w:t>(</w:t>
      </w:r>
      <w:proofErr w:type="spellStart"/>
      <w:r w:rsidR="00DB344C" w:rsidRPr="00DA4FC5">
        <w:rPr>
          <w:rFonts w:ascii="Arial" w:eastAsia="Times New Roman" w:hAnsi="Arial" w:cs="Arial"/>
          <w:sz w:val="22"/>
          <w:szCs w:val="22"/>
          <w:lang w:eastAsia="en-GB"/>
        </w:rPr>
        <w:t>Alvseike</w:t>
      </w:r>
      <w:proofErr w:type="spellEnd"/>
      <w:r w:rsidR="00DB344C" w:rsidRPr="00DA4FC5">
        <w:rPr>
          <w:rFonts w:ascii="Arial" w:eastAsia="Times New Roman" w:hAnsi="Arial" w:cs="Arial"/>
          <w:sz w:val="22"/>
          <w:szCs w:val="22"/>
          <w:lang w:eastAsia="en-GB"/>
        </w:rPr>
        <w:t xml:space="preserve"> and </w:t>
      </w:r>
      <w:proofErr w:type="spellStart"/>
      <w:r w:rsidR="00DB344C" w:rsidRPr="00DA4FC5">
        <w:rPr>
          <w:rFonts w:ascii="Arial" w:eastAsia="Times New Roman" w:hAnsi="Arial" w:cs="Arial"/>
          <w:sz w:val="22"/>
          <w:szCs w:val="22"/>
          <w:lang w:eastAsia="en-GB"/>
        </w:rPr>
        <w:t>Brønnick</w:t>
      </w:r>
      <w:proofErr w:type="spellEnd"/>
      <w:r w:rsidR="00DB344C" w:rsidRPr="00DA4FC5">
        <w:rPr>
          <w:rFonts w:ascii="Arial" w:eastAsia="Times New Roman" w:hAnsi="Arial" w:cs="Arial"/>
          <w:sz w:val="22"/>
          <w:szCs w:val="22"/>
          <w:lang w:eastAsia="en-GB"/>
        </w:rPr>
        <w:t>, 2012)</w:t>
      </w:r>
      <w:r w:rsidR="00763FDA" w:rsidRPr="00DA4FC5">
        <w:rPr>
          <w:rFonts w:ascii="Arial" w:eastAsia="Times New Roman" w:hAnsi="Arial" w:cs="Arial"/>
          <w:sz w:val="22"/>
          <w:szCs w:val="22"/>
          <w:lang w:eastAsia="en-GB"/>
        </w:rPr>
        <w:t>,</w:t>
      </w:r>
      <w:r w:rsidR="00DB344C" w:rsidRPr="00DA4FC5">
        <w:rPr>
          <w:rFonts w:ascii="Arial" w:eastAsia="Times New Roman" w:hAnsi="Arial" w:cs="Arial"/>
          <w:sz w:val="22"/>
          <w:szCs w:val="22"/>
          <w:lang w:eastAsia="en-GB"/>
        </w:rPr>
        <w:t xml:space="preserve"> </w:t>
      </w:r>
      <w:r w:rsidR="00651185" w:rsidRPr="00DA4FC5">
        <w:rPr>
          <w:rFonts w:ascii="Arial" w:eastAsia="Times New Roman" w:hAnsi="Arial" w:cs="Arial"/>
          <w:sz w:val="22"/>
          <w:szCs w:val="22"/>
          <w:lang w:eastAsia="en-GB"/>
        </w:rPr>
        <w:t xml:space="preserve">a </w:t>
      </w:r>
      <w:r w:rsidR="00763FDA" w:rsidRPr="00DA4FC5">
        <w:rPr>
          <w:rFonts w:ascii="Arial" w:eastAsia="Times New Roman" w:hAnsi="Arial" w:cs="Arial"/>
          <w:sz w:val="22"/>
          <w:szCs w:val="22"/>
          <w:lang w:eastAsia="en-GB"/>
        </w:rPr>
        <w:t>study conducted</w:t>
      </w:r>
      <w:r w:rsidR="00651185" w:rsidRPr="00DA4FC5">
        <w:rPr>
          <w:rFonts w:ascii="Arial" w:eastAsia="Times New Roman" w:hAnsi="Arial" w:cs="Arial"/>
          <w:sz w:val="22"/>
          <w:szCs w:val="22"/>
          <w:lang w:eastAsia="en-GB"/>
        </w:rPr>
        <w:t xml:space="preserve"> shows</w:t>
      </w:r>
      <w:r w:rsidR="00DB344C" w:rsidRPr="00DA4FC5">
        <w:rPr>
          <w:rFonts w:ascii="Arial" w:eastAsia="Times New Roman" w:hAnsi="Arial" w:cs="Arial"/>
          <w:sz w:val="22"/>
          <w:szCs w:val="22"/>
          <w:lang w:eastAsia="en-GB"/>
        </w:rPr>
        <w:t xml:space="preserve"> that </w:t>
      </w:r>
      <w:r w:rsidRPr="00DA4FC5">
        <w:rPr>
          <w:rFonts w:ascii="Arial" w:eastAsia="Times New Roman" w:hAnsi="Arial" w:cs="Arial"/>
          <w:sz w:val="22"/>
          <w:szCs w:val="22"/>
          <w:lang w:eastAsia="en-GB"/>
        </w:rPr>
        <w:t xml:space="preserve">cognitive deficits and low self-efficacy associated with older age significantly reduced participants' ability to use </w:t>
      </w:r>
      <w:r w:rsidR="00651185" w:rsidRPr="00DA4FC5">
        <w:rPr>
          <w:rFonts w:ascii="Arial" w:eastAsia="Times New Roman" w:hAnsi="Arial" w:cs="Arial"/>
          <w:sz w:val="22"/>
          <w:szCs w:val="22"/>
          <w:lang w:eastAsia="en-GB"/>
        </w:rPr>
        <w:t>technology; However,</w:t>
      </w:r>
      <w:r w:rsidRPr="00DA4FC5">
        <w:rPr>
          <w:rFonts w:ascii="Arial" w:eastAsia="Times New Roman" w:hAnsi="Arial" w:cs="Arial"/>
          <w:sz w:val="22"/>
          <w:szCs w:val="22"/>
          <w:lang w:eastAsia="en-GB"/>
        </w:rPr>
        <w:t xml:space="preserve"> the elderly </w:t>
      </w:r>
      <w:r w:rsidR="00DB344C" w:rsidRPr="00DA4FC5">
        <w:rPr>
          <w:rFonts w:ascii="Arial" w:eastAsia="Times New Roman" w:hAnsi="Arial" w:cs="Arial"/>
          <w:sz w:val="22"/>
          <w:szCs w:val="22"/>
          <w:lang w:eastAsia="en-GB"/>
        </w:rPr>
        <w:t>are</w:t>
      </w:r>
      <w:r w:rsidRPr="00DA4FC5">
        <w:rPr>
          <w:rFonts w:ascii="Arial" w:eastAsia="Times New Roman" w:hAnsi="Arial" w:cs="Arial"/>
          <w:sz w:val="22"/>
          <w:szCs w:val="22"/>
          <w:lang w:eastAsia="en-GB"/>
        </w:rPr>
        <w:t xml:space="preserve"> open to </w:t>
      </w:r>
      <w:r w:rsidR="00651185" w:rsidRPr="00DA4FC5">
        <w:rPr>
          <w:rFonts w:ascii="Arial" w:eastAsia="Times New Roman" w:hAnsi="Arial" w:cs="Arial"/>
          <w:sz w:val="22"/>
          <w:szCs w:val="22"/>
          <w:lang w:eastAsia="en-GB"/>
        </w:rPr>
        <w:t>using</w:t>
      </w:r>
      <w:r w:rsidRPr="00DA4FC5">
        <w:rPr>
          <w:rFonts w:ascii="Arial" w:eastAsia="Times New Roman" w:hAnsi="Arial" w:cs="Arial"/>
          <w:sz w:val="22"/>
          <w:szCs w:val="22"/>
          <w:lang w:eastAsia="en-GB"/>
        </w:rPr>
        <w:t xml:space="preserve"> technology, there may be age-related</w:t>
      </w:r>
      <w:r w:rsidR="00DB344C" w:rsidRPr="00DA4FC5">
        <w:rPr>
          <w:rFonts w:ascii="Arial" w:eastAsia="Times New Roman" w:hAnsi="Arial" w:cs="Arial"/>
          <w:sz w:val="22"/>
          <w:szCs w:val="22"/>
          <w:lang w:eastAsia="en-GB"/>
        </w:rPr>
        <w:t xml:space="preserve">, </w:t>
      </w:r>
      <w:r w:rsidRPr="00DA4FC5">
        <w:rPr>
          <w:rFonts w:ascii="Arial" w:eastAsia="Times New Roman" w:hAnsi="Arial" w:cs="Arial"/>
          <w:sz w:val="22"/>
          <w:szCs w:val="22"/>
          <w:lang w:eastAsia="en-GB"/>
        </w:rPr>
        <w:t>e.g., cognitive decline</w:t>
      </w:r>
      <w:r w:rsidR="00DB344C" w:rsidRPr="00DA4FC5">
        <w:rPr>
          <w:rFonts w:ascii="Arial" w:eastAsia="Times New Roman" w:hAnsi="Arial" w:cs="Arial"/>
          <w:sz w:val="22"/>
          <w:szCs w:val="22"/>
          <w:lang w:eastAsia="en-GB"/>
        </w:rPr>
        <w:t xml:space="preserve"> </w:t>
      </w:r>
      <w:r w:rsidRPr="00DA4FC5">
        <w:rPr>
          <w:rFonts w:ascii="Arial" w:eastAsia="Times New Roman" w:hAnsi="Arial" w:cs="Arial"/>
          <w:sz w:val="22"/>
          <w:szCs w:val="22"/>
          <w:lang w:eastAsia="en-GB"/>
        </w:rPr>
        <w:t>and technology-related</w:t>
      </w:r>
      <w:r w:rsidR="00DB344C" w:rsidRPr="00DA4FC5">
        <w:rPr>
          <w:rFonts w:ascii="Arial" w:eastAsia="Times New Roman" w:hAnsi="Arial" w:cs="Arial"/>
          <w:sz w:val="22"/>
          <w:szCs w:val="22"/>
          <w:lang w:eastAsia="en-GB"/>
        </w:rPr>
        <w:t>,</w:t>
      </w:r>
      <w:r w:rsidRPr="00DA4FC5">
        <w:rPr>
          <w:rFonts w:ascii="Arial" w:eastAsia="Times New Roman" w:hAnsi="Arial" w:cs="Arial"/>
          <w:sz w:val="22"/>
          <w:szCs w:val="22"/>
          <w:lang w:eastAsia="en-GB"/>
        </w:rPr>
        <w:t xml:space="preserve"> e.g., interface usability</w:t>
      </w:r>
      <w:r w:rsidR="00DB344C" w:rsidRPr="00DA4FC5">
        <w:rPr>
          <w:rFonts w:ascii="Arial" w:eastAsia="Times New Roman" w:hAnsi="Arial" w:cs="Arial"/>
          <w:sz w:val="22"/>
          <w:szCs w:val="22"/>
          <w:lang w:eastAsia="en-GB"/>
        </w:rPr>
        <w:t xml:space="preserve"> </w:t>
      </w:r>
      <w:r w:rsidRPr="00DA4FC5">
        <w:rPr>
          <w:rFonts w:ascii="Arial" w:eastAsia="Times New Roman" w:hAnsi="Arial" w:cs="Arial"/>
          <w:sz w:val="22"/>
          <w:szCs w:val="22"/>
          <w:lang w:eastAsia="en-GB"/>
        </w:rPr>
        <w:t>barriers in 60</w:t>
      </w:r>
      <w:r w:rsidR="00763FDA" w:rsidRPr="00DA4FC5">
        <w:rPr>
          <w:rFonts w:ascii="Arial" w:eastAsia="Times New Roman" w:hAnsi="Arial" w:cs="Arial"/>
          <w:sz w:val="22"/>
          <w:szCs w:val="22"/>
          <w:lang w:eastAsia="en-GB"/>
        </w:rPr>
        <w:t xml:space="preserve"> to </w:t>
      </w:r>
      <w:r w:rsidRPr="00DA4FC5">
        <w:rPr>
          <w:rFonts w:ascii="Arial" w:eastAsia="Times New Roman" w:hAnsi="Arial" w:cs="Arial"/>
          <w:sz w:val="22"/>
          <w:szCs w:val="22"/>
          <w:lang w:eastAsia="en-GB"/>
        </w:rPr>
        <w:t>75 years</w:t>
      </w:r>
      <w:r w:rsidR="0008177A" w:rsidRPr="00DA4FC5">
        <w:rPr>
          <w:rFonts w:ascii="Arial" w:eastAsia="Times New Roman" w:hAnsi="Arial" w:cs="Arial"/>
          <w:sz w:val="22"/>
          <w:szCs w:val="22"/>
          <w:lang w:eastAsia="en-GB"/>
        </w:rPr>
        <w:t xml:space="preserve"> old</w:t>
      </w:r>
      <w:r w:rsidR="00DB344C" w:rsidRPr="00DA4FC5">
        <w:rPr>
          <w:rFonts w:ascii="Arial" w:eastAsia="Times New Roman" w:hAnsi="Arial" w:cs="Arial"/>
          <w:sz w:val="22"/>
          <w:szCs w:val="22"/>
          <w:lang w:eastAsia="en-GB"/>
        </w:rPr>
        <w:t xml:space="preserve"> </w:t>
      </w:r>
      <w:r w:rsidRPr="00DA4FC5">
        <w:rPr>
          <w:rFonts w:ascii="Arial" w:eastAsia="Times New Roman" w:hAnsi="Arial" w:cs="Arial"/>
          <w:sz w:val="22"/>
          <w:szCs w:val="22"/>
          <w:lang w:eastAsia="en-GB"/>
        </w:rPr>
        <w:t>(</w:t>
      </w:r>
      <w:proofErr w:type="spellStart"/>
      <w:r w:rsidRPr="00DA4FC5">
        <w:rPr>
          <w:rFonts w:ascii="Arial" w:eastAsia="Times New Roman" w:hAnsi="Arial" w:cs="Arial"/>
          <w:sz w:val="22"/>
          <w:szCs w:val="22"/>
          <w:lang w:eastAsia="en-GB"/>
        </w:rPr>
        <w:t>Vaportzis</w:t>
      </w:r>
      <w:proofErr w:type="spellEnd"/>
      <w:r w:rsidRPr="00DA4FC5">
        <w:rPr>
          <w:rFonts w:ascii="Arial" w:eastAsia="Times New Roman" w:hAnsi="Arial" w:cs="Arial"/>
          <w:sz w:val="22"/>
          <w:szCs w:val="22"/>
          <w:lang w:eastAsia="en-GB"/>
        </w:rPr>
        <w:t xml:space="preserve"> et al., 2017b).</w:t>
      </w:r>
    </w:p>
    <w:p w14:paraId="2E17CC76" w14:textId="77777777" w:rsidR="00B22C6F" w:rsidRPr="00DA4FC5" w:rsidRDefault="00B22C6F" w:rsidP="00DA4FC5">
      <w:pPr>
        <w:spacing w:before="100" w:beforeAutospacing="1" w:after="100" w:afterAutospacing="1" w:line="360" w:lineRule="auto"/>
        <w:rPr>
          <w:rFonts w:ascii="Arial" w:eastAsia="Times New Roman" w:hAnsi="Arial" w:cs="Arial"/>
          <w:sz w:val="22"/>
          <w:szCs w:val="22"/>
          <w:lang w:eastAsia="en-GB"/>
        </w:rPr>
      </w:pPr>
    </w:p>
    <w:p w14:paraId="620B992A" w14:textId="77777777" w:rsidR="00B22C6F" w:rsidRPr="00DA4FC5" w:rsidRDefault="00B22C6F" w:rsidP="00DA4FC5">
      <w:pPr>
        <w:spacing w:before="100" w:beforeAutospacing="1" w:after="100" w:afterAutospacing="1" w:line="360" w:lineRule="auto"/>
        <w:rPr>
          <w:rFonts w:ascii="Arial" w:eastAsia="Times New Roman" w:hAnsi="Arial" w:cs="Arial"/>
          <w:b/>
          <w:bCs/>
          <w:sz w:val="22"/>
          <w:szCs w:val="22"/>
          <w:lang w:eastAsia="en-GB"/>
        </w:rPr>
      </w:pPr>
    </w:p>
    <w:p w14:paraId="71FFD957" w14:textId="73A875A7" w:rsidR="00B22C6F" w:rsidRPr="00DA4FC5" w:rsidRDefault="00DB344C" w:rsidP="00DA4FC5">
      <w:pPr>
        <w:spacing w:before="100" w:beforeAutospacing="1" w:after="100" w:afterAutospacing="1" w:line="360" w:lineRule="auto"/>
        <w:rPr>
          <w:rFonts w:ascii="Arial" w:eastAsia="Times New Roman" w:hAnsi="Arial" w:cs="Arial"/>
          <w:b/>
          <w:bCs/>
          <w:sz w:val="22"/>
          <w:szCs w:val="22"/>
          <w:lang w:eastAsia="en-GB"/>
        </w:rPr>
      </w:pPr>
      <w:r w:rsidRPr="00DA4FC5">
        <w:rPr>
          <w:rFonts w:ascii="Arial" w:eastAsia="Times New Roman" w:hAnsi="Arial" w:cs="Arial"/>
          <w:b/>
          <w:bCs/>
          <w:sz w:val="22"/>
          <w:szCs w:val="22"/>
          <w:lang w:eastAsia="en-GB"/>
        </w:rPr>
        <w:t>C</w:t>
      </w:r>
      <w:r w:rsidR="00B22C6F" w:rsidRPr="00DA4FC5">
        <w:rPr>
          <w:rFonts w:ascii="Arial" w:eastAsia="Times New Roman" w:hAnsi="Arial" w:cs="Arial"/>
          <w:b/>
          <w:bCs/>
          <w:sz w:val="22"/>
          <w:szCs w:val="22"/>
          <w:lang w:eastAsia="en-GB"/>
        </w:rPr>
        <w:t>urrent government support or services in place to support the UK elderly population</w:t>
      </w:r>
      <w:r w:rsidR="00CC5C37" w:rsidRPr="00DA4FC5">
        <w:rPr>
          <w:rFonts w:ascii="Arial" w:eastAsia="Times New Roman" w:hAnsi="Arial" w:cs="Arial"/>
          <w:b/>
          <w:bCs/>
          <w:sz w:val="22"/>
          <w:szCs w:val="22"/>
          <w:lang w:eastAsia="en-GB"/>
        </w:rPr>
        <w:t>.</w:t>
      </w:r>
      <w:r w:rsidR="00B22C6F" w:rsidRPr="00DA4FC5">
        <w:rPr>
          <w:rFonts w:ascii="Arial" w:eastAsia="Times New Roman" w:hAnsi="Arial" w:cs="Arial"/>
          <w:b/>
          <w:bCs/>
          <w:sz w:val="22"/>
          <w:szCs w:val="22"/>
          <w:lang w:eastAsia="en-GB"/>
        </w:rPr>
        <w:t xml:space="preserve"> </w:t>
      </w:r>
    </w:p>
    <w:p w14:paraId="7F41CCD2" w14:textId="7FABC57F" w:rsidR="00B22C6F" w:rsidRPr="00DA4FC5" w:rsidRDefault="00B22C6F" w:rsidP="00DA4FC5">
      <w:pPr>
        <w:spacing w:before="100" w:beforeAutospacing="1" w:after="100" w:afterAutospacing="1" w:line="360" w:lineRule="auto"/>
        <w:rPr>
          <w:rFonts w:ascii="Arial" w:eastAsia="Times New Roman" w:hAnsi="Arial" w:cs="Arial"/>
          <w:sz w:val="22"/>
          <w:szCs w:val="22"/>
          <w:lang w:eastAsia="en-GB"/>
        </w:rPr>
      </w:pPr>
      <w:r w:rsidRPr="00DA4FC5">
        <w:rPr>
          <w:rFonts w:ascii="Arial" w:eastAsia="Times New Roman" w:hAnsi="Arial" w:cs="Arial"/>
          <w:sz w:val="22"/>
          <w:szCs w:val="22"/>
          <w:lang w:eastAsia="en-GB"/>
        </w:rPr>
        <w:lastRenderedPageBreak/>
        <w:t xml:space="preserve">NHS England </w:t>
      </w:r>
      <w:r w:rsidR="00DB344C" w:rsidRPr="00DA4FC5">
        <w:rPr>
          <w:rFonts w:ascii="Arial" w:eastAsia="Times New Roman" w:hAnsi="Arial" w:cs="Arial"/>
          <w:sz w:val="22"/>
          <w:szCs w:val="22"/>
          <w:lang w:eastAsia="en-GB"/>
        </w:rPr>
        <w:t>works with</w:t>
      </w:r>
      <w:r w:rsidRPr="00DA4FC5">
        <w:rPr>
          <w:rFonts w:ascii="Arial" w:eastAsia="Times New Roman" w:hAnsi="Arial" w:cs="Arial"/>
          <w:sz w:val="22"/>
          <w:szCs w:val="22"/>
          <w:lang w:eastAsia="en-GB"/>
        </w:rPr>
        <w:t xml:space="preserve"> </w:t>
      </w:r>
      <w:r w:rsidR="00DB344C" w:rsidRPr="00DA4FC5">
        <w:rPr>
          <w:rFonts w:ascii="Arial" w:eastAsia="Times New Roman" w:hAnsi="Arial" w:cs="Arial"/>
          <w:sz w:val="22"/>
          <w:szCs w:val="22"/>
          <w:lang w:eastAsia="en-GB"/>
        </w:rPr>
        <w:t xml:space="preserve">partnerships </w:t>
      </w:r>
      <w:r w:rsidRPr="00DA4FC5">
        <w:rPr>
          <w:rFonts w:ascii="Arial" w:eastAsia="Times New Roman" w:hAnsi="Arial" w:cs="Arial"/>
          <w:sz w:val="22"/>
          <w:szCs w:val="22"/>
          <w:lang w:eastAsia="en-GB"/>
        </w:rPr>
        <w:t xml:space="preserve">to support UK elderly population. They believe </w:t>
      </w:r>
      <w:r w:rsidR="0095335B" w:rsidRPr="00DA4FC5">
        <w:rPr>
          <w:rFonts w:ascii="Arial" w:eastAsia="Times New Roman" w:hAnsi="Arial" w:cs="Arial"/>
          <w:sz w:val="22"/>
          <w:szCs w:val="22"/>
          <w:lang w:eastAsia="en-GB"/>
        </w:rPr>
        <w:t>the elderly must remain</w:t>
      </w:r>
      <w:r w:rsidR="00CC5C37" w:rsidRPr="00DA4FC5">
        <w:rPr>
          <w:rFonts w:ascii="Arial" w:eastAsia="Times New Roman" w:hAnsi="Arial" w:cs="Arial"/>
          <w:sz w:val="22"/>
          <w:szCs w:val="22"/>
          <w:lang w:eastAsia="en-GB"/>
        </w:rPr>
        <w:t xml:space="preserve"> </w:t>
      </w:r>
      <w:r w:rsidRPr="00DA4FC5">
        <w:rPr>
          <w:rFonts w:ascii="Arial" w:eastAsia="Times New Roman" w:hAnsi="Arial" w:cs="Arial"/>
          <w:sz w:val="22"/>
          <w:szCs w:val="22"/>
          <w:lang w:eastAsia="en-GB"/>
        </w:rPr>
        <w:t>healthy and independent</w:t>
      </w:r>
      <w:r w:rsidR="00763FDA" w:rsidRPr="00DA4FC5">
        <w:rPr>
          <w:rFonts w:ascii="Arial" w:eastAsia="Times New Roman" w:hAnsi="Arial" w:cs="Arial"/>
          <w:sz w:val="22"/>
          <w:szCs w:val="22"/>
          <w:lang w:eastAsia="en-GB"/>
        </w:rPr>
        <w:t>,</w:t>
      </w:r>
      <w:r w:rsidRPr="00DA4FC5">
        <w:rPr>
          <w:rFonts w:ascii="Arial" w:eastAsia="Times New Roman" w:hAnsi="Arial" w:cs="Arial"/>
          <w:sz w:val="22"/>
          <w:szCs w:val="22"/>
          <w:lang w:eastAsia="en-GB"/>
        </w:rPr>
        <w:t xml:space="preserve"> </w:t>
      </w:r>
      <w:r w:rsidR="00763FDA" w:rsidRPr="00DA4FC5">
        <w:rPr>
          <w:rFonts w:ascii="Arial" w:eastAsia="Times New Roman" w:hAnsi="Arial" w:cs="Arial"/>
          <w:sz w:val="22"/>
          <w:szCs w:val="22"/>
          <w:lang w:eastAsia="en-GB"/>
        </w:rPr>
        <w:t xml:space="preserve">thus </w:t>
      </w:r>
      <w:r w:rsidR="00CC5C37" w:rsidRPr="00DA4FC5">
        <w:rPr>
          <w:rFonts w:ascii="Arial" w:eastAsia="Times New Roman" w:hAnsi="Arial" w:cs="Arial"/>
          <w:sz w:val="22"/>
          <w:szCs w:val="22"/>
          <w:lang w:eastAsia="en-GB"/>
        </w:rPr>
        <w:t>receiving</w:t>
      </w:r>
      <w:r w:rsidRPr="00DA4FC5">
        <w:rPr>
          <w:rFonts w:ascii="Arial" w:eastAsia="Times New Roman" w:hAnsi="Arial" w:cs="Arial"/>
          <w:sz w:val="22"/>
          <w:szCs w:val="22"/>
          <w:lang w:eastAsia="en-GB"/>
        </w:rPr>
        <w:t xml:space="preserve"> the highest quality care when need</w:t>
      </w:r>
      <w:r w:rsidR="00CC5C37" w:rsidRPr="00DA4FC5">
        <w:rPr>
          <w:rFonts w:ascii="Arial" w:eastAsia="Times New Roman" w:hAnsi="Arial" w:cs="Arial"/>
          <w:sz w:val="22"/>
          <w:szCs w:val="22"/>
          <w:lang w:eastAsia="en-GB"/>
        </w:rPr>
        <w:t>ed. The National Health Service</w:t>
      </w:r>
      <w:r w:rsidRPr="00DA4FC5">
        <w:rPr>
          <w:rFonts w:ascii="Arial" w:eastAsia="Times New Roman" w:hAnsi="Arial" w:cs="Arial"/>
          <w:sz w:val="22"/>
          <w:szCs w:val="22"/>
          <w:lang w:eastAsia="en-GB"/>
        </w:rPr>
        <w:t xml:space="preserve"> </w:t>
      </w:r>
      <w:r w:rsidR="00763FDA" w:rsidRPr="00DA4FC5">
        <w:rPr>
          <w:rFonts w:ascii="Arial" w:eastAsia="Times New Roman" w:hAnsi="Arial" w:cs="Arial"/>
          <w:sz w:val="22"/>
          <w:szCs w:val="22"/>
          <w:lang w:eastAsia="en-GB"/>
        </w:rPr>
        <w:t>work across</w:t>
      </w:r>
      <w:r w:rsidRPr="00DA4FC5">
        <w:rPr>
          <w:rFonts w:ascii="Arial" w:eastAsia="Times New Roman" w:hAnsi="Arial" w:cs="Arial"/>
          <w:sz w:val="22"/>
          <w:szCs w:val="22"/>
          <w:lang w:eastAsia="en-GB"/>
        </w:rPr>
        <w:t xml:space="preserve"> health and social care</w:t>
      </w:r>
      <w:r w:rsidR="00CC5C37" w:rsidRPr="00DA4FC5">
        <w:rPr>
          <w:rFonts w:ascii="Arial" w:eastAsia="Times New Roman" w:hAnsi="Arial" w:cs="Arial"/>
          <w:sz w:val="22"/>
          <w:szCs w:val="22"/>
          <w:lang w:eastAsia="en-GB"/>
        </w:rPr>
        <w:t xml:space="preserve"> </w:t>
      </w:r>
      <w:r w:rsidR="00763FDA" w:rsidRPr="00DA4FC5">
        <w:rPr>
          <w:rFonts w:ascii="Arial" w:eastAsia="Times New Roman" w:hAnsi="Arial" w:cs="Arial"/>
          <w:sz w:val="22"/>
          <w:szCs w:val="22"/>
          <w:lang w:eastAsia="en-GB"/>
        </w:rPr>
        <w:t xml:space="preserve">with different partner </w:t>
      </w:r>
      <w:r w:rsidR="00CC5C37" w:rsidRPr="00DA4FC5">
        <w:rPr>
          <w:rFonts w:ascii="Arial" w:eastAsia="Times New Roman" w:hAnsi="Arial" w:cs="Arial"/>
          <w:sz w:val="22"/>
          <w:szCs w:val="22"/>
          <w:lang w:eastAsia="en-GB"/>
        </w:rPr>
        <w:t xml:space="preserve">settings </w:t>
      </w:r>
      <w:r w:rsidRPr="00DA4FC5">
        <w:rPr>
          <w:rFonts w:ascii="Arial" w:eastAsia="Times New Roman" w:hAnsi="Arial" w:cs="Arial"/>
          <w:sz w:val="22"/>
          <w:szCs w:val="22"/>
          <w:lang w:eastAsia="en-GB"/>
        </w:rPr>
        <w:t xml:space="preserve">to: </w:t>
      </w:r>
    </w:p>
    <w:p w14:paraId="477BEA96" w14:textId="3960CE42" w:rsidR="00B22C6F" w:rsidRPr="00DA4FC5" w:rsidRDefault="00763FDA" w:rsidP="00DA4FC5">
      <w:pPr>
        <w:spacing w:before="100" w:beforeAutospacing="1" w:after="100" w:afterAutospacing="1" w:line="360" w:lineRule="auto"/>
        <w:rPr>
          <w:rFonts w:ascii="Arial" w:eastAsia="Times New Roman" w:hAnsi="Arial" w:cs="Arial"/>
          <w:sz w:val="22"/>
          <w:szCs w:val="22"/>
          <w:lang w:eastAsia="en-GB"/>
        </w:rPr>
      </w:pPr>
      <w:r w:rsidRPr="00DA4FC5">
        <w:rPr>
          <w:rFonts w:ascii="Arial" w:eastAsia="Times New Roman" w:hAnsi="Arial" w:cs="Arial"/>
          <w:sz w:val="22"/>
          <w:szCs w:val="22"/>
          <w:lang w:eastAsia="en-GB"/>
        </w:rPr>
        <w:t>By r</w:t>
      </w:r>
      <w:r w:rsidR="00B22C6F" w:rsidRPr="00DA4FC5">
        <w:rPr>
          <w:rFonts w:ascii="Arial" w:eastAsia="Times New Roman" w:hAnsi="Arial" w:cs="Arial"/>
          <w:sz w:val="22"/>
          <w:szCs w:val="22"/>
          <w:lang w:eastAsia="en-GB"/>
        </w:rPr>
        <w:t>efram</w:t>
      </w:r>
      <w:r w:rsidRPr="00DA4FC5">
        <w:rPr>
          <w:rFonts w:ascii="Arial" w:eastAsia="Times New Roman" w:hAnsi="Arial" w:cs="Arial"/>
          <w:sz w:val="22"/>
          <w:szCs w:val="22"/>
          <w:lang w:eastAsia="en-GB"/>
        </w:rPr>
        <w:t xml:space="preserve">ing </w:t>
      </w:r>
      <w:r w:rsidR="00B22C6F" w:rsidRPr="00DA4FC5">
        <w:rPr>
          <w:rFonts w:ascii="Arial" w:eastAsia="Times New Roman" w:hAnsi="Arial" w:cs="Arial"/>
          <w:sz w:val="22"/>
          <w:szCs w:val="22"/>
          <w:lang w:eastAsia="en-GB"/>
        </w:rPr>
        <w:t xml:space="preserve">frailty as </w:t>
      </w:r>
      <w:r w:rsidRPr="00DA4FC5">
        <w:rPr>
          <w:rFonts w:ascii="Arial" w:eastAsia="Times New Roman" w:hAnsi="Arial" w:cs="Arial"/>
          <w:sz w:val="22"/>
          <w:szCs w:val="22"/>
          <w:lang w:eastAsia="en-GB"/>
        </w:rPr>
        <w:t>a long-term condition can be prevented</w:t>
      </w:r>
      <w:r w:rsidR="00B22C6F" w:rsidRPr="00DA4FC5">
        <w:rPr>
          <w:rFonts w:ascii="Arial" w:eastAsia="Times New Roman" w:hAnsi="Arial" w:cs="Arial"/>
          <w:sz w:val="22"/>
          <w:szCs w:val="22"/>
          <w:lang w:eastAsia="en-GB"/>
        </w:rPr>
        <w:t xml:space="preserve">, </w:t>
      </w:r>
      <w:r w:rsidRPr="00DA4FC5">
        <w:rPr>
          <w:rFonts w:ascii="Arial" w:eastAsia="Times New Roman" w:hAnsi="Arial" w:cs="Arial"/>
          <w:sz w:val="22"/>
          <w:szCs w:val="22"/>
          <w:lang w:eastAsia="en-GB"/>
        </w:rPr>
        <w:t xml:space="preserve">identified, </w:t>
      </w:r>
      <w:r w:rsidR="00B22C6F" w:rsidRPr="00DA4FC5">
        <w:rPr>
          <w:rFonts w:ascii="Arial" w:eastAsia="Times New Roman" w:hAnsi="Arial" w:cs="Arial"/>
          <w:sz w:val="22"/>
          <w:szCs w:val="22"/>
          <w:lang w:eastAsia="en-GB"/>
        </w:rPr>
        <w:t xml:space="preserve">and managed alongside </w:t>
      </w:r>
      <w:r w:rsidR="00CC5C37" w:rsidRPr="00DA4FC5">
        <w:rPr>
          <w:rFonts w:ascii="Arial" w:eastAsia="Times New Roman" w:hAnsi="Arial" w:cs="Arial"/>
          <w:sz w:val="22"/>
          <w:szCs w:val="22"/>
          <w:lang w:eastAsia="en-GB"/>
        </w:rPr>
        <w:t xml:space="preserve">any </w:t>
      </w:r>
      <w:r w:rsidR="00B22C6F" w:rsidRPr="00DA4FC5">
        <w:rPr>
          <w:rFonts w:ascii="Arial" w:eastAsia="Times New Roman" w:hAnsi="Arial" w:cs="Arial"/>
          <w:sz w:val="22"/>
          <w:szCs w:val="22"/>
          <w:lang w:eastAsia="en-GB"/>
        </w:rPr>
        <w:t xml:space="preserve">other long-term </w:t>
      </w:r>
      <w:r w:rsidR="0095335B" w:rsidRPr="00DA4FC5">
        <w:rPr>
          <w:rFonts w:ascii="Arial" w:eastAsia="Times New Roman" w:hAnsi="Arial" w:cs="Arial"/>
          <w:sz w:val="22"/>
          <w:szCs w:val="22"/>
          <w:lang w:eastAsia="en-GB"/>
        </w:rPr>
        <w:t>illness by r</w:t>
      </w:r>
      <w:r w:rsidR="00B22C6F" w:rsidRPr="00DA4FC5">
        <w:rPr>
          <w:rFonts w:ascii="Arial" w:eastAsia="Times New Roman" w:hAnsi="Arial" w:cs="Arial"/>
          <w:sz w:val="22"/>
          <w:szCs w:val="22"/>
          <w:lang w:eastAsia="en-GB"/>
        </w:rPr>
        <w:t>educ</w:t>
      </w:r>
      <w:r w:rsidR="00CC5C37" w:rsidRPr="00DA4FC5">
        <w:rPr>
          <w:rFonts w:ascii="Arial" w:eastAsia="Times New Roman" w:hAnsi="Arial" w:cs="Arial"/>
          <w:sz w:val="22"/>
          <w:szCs w:val="22"/>
          <w:lang w:eastAsia="en-GB"/>
        </w:rPr>
        <w:t xml:space="preserve">ing </w:t>
      </w:r>
      <w:r w:rsidR="00B22C6F" w:rsidRPr="00DA4FC5">
        <w:rPr>
          <w:rFonts w:ascii="Arial" w:eastAsia="Times New Roman" w:hAnsi="Arial" w:cs="Arial"/>
          <w:sz w:val="22"/>
          <w:szCs w:val="22"/>
          <w:lang w:eastAsia="en-GB"/>
        </w:rPr>
        <w:t xml:space="preserve">the amount of time </w:t>
      </w:r>
      <w:r w:rsidRPr="00DA4FC5">
        <w:rPr>
          <w:rFonts w:ascii="Arial" w:eastAsia="Times New Roman" w:hAnsi="Arial" w:cs="Arial"/>
          <w:sz w:val="22"/>
          <w:szCs w:val="22"/>
          <w:lang w:eastAsia="en-GB"/>
        </w:rPr>
        <w:t xml:space="preserve">the elderly </w:t>
      </w:r>
      <w:r w:rsidR="00B22C6F" w:rsidRPr="00DA4FC5">
        <w:rPr>
          <w:rFonts w:ascii="Arial" w:eastAsia="Times New Roman" w:hAnsi="Arial" w:cs="Arial"/>
          <w:sz w:val="22"/>
          <w:szCs w:val="22"/>
          <w:lang w:eastAsia="en-GB"/>
        </w:rPr>
        <w:t>spends in long-term ill</w:t>
      </w:r>
      <w:r w:rsidRPr="00DA4FC5">
        <w:rPr>
          <w:rFonts w:ascii="Arial" w:eastAsia="Times New Roman" w:hAnsi="Arial" w:cs="Arial"/>
          <w:sz w:val="22"/>
          <w:szCs w:val="22"/>
          <w:lang w:eastAsia="en-GB"/>
        </w:rPr>
        <w:t xml:space="preserve"> later in life through </w:t>
      </w:r>
      <w:r w:rsidR="00B22C6F" w:rsidRPr="00DA4FC5">
        <w:rPr>
          <w:rFonts w:ascii="Arial" w:eastAsia="Times New Roman" w:hAnsi="Arial" w:cs="Arial"/>
          <w:sz w:val="22"/>
          <w:szCs w:val="22"/>
          <w:lang w:eastAsia="en-GB"/>
        </w:rPr>
        <w:t>early identification</w:t>
      </w:r>
      <w:r w:rsidR="00CC5C37" w:rsidRPr="00DA4FC5">
        <w:rPr>
          <w:rFonts w:ascii="Arial" w:eastAsia="Times New Roman" w:hAnsi="Arial" w:cs="Arial"/>
          <w:sz w:val="22"/>
          <w:szCs w:val="22"/>
          <w:lang w:eastAsia="en-GB"/>
        </w:rPr>
        <w:t>,</w:t>
      </w:r>
      <w:r w:rsidRPr="00DA4FC5">
        <w:rPr>
          <w:rFonts w:ascii="Arial" w:eastAsia="Times New Roman" w:hAnsi="Arial" w:cs="Arial"/>
          <w:sz w:val="22"/>
          <w:szCs w:val="22"/>
          <w:lang w:eastAsia="en-GB"/>
        </w:rPr>
        <w:t xml:space="preserve"> </w:t>
      </w:r>
      <w:r w:rsidR="00B22C6F" w:rsidRPr="00DA4FC5">
        <w:rPr>
          <w:rFonts w:ascii="Arial" w:eastAsia="Times New Roman" w:hAnsi="Arial" w:cs="Arial"/>
          <w:sz w:val="22"/>
          <w:szCs w:val="22"/>
          <w:lang w:eastAsia="en-GB"/>
        </w:rPr>
        <w:t>support</w:t>
      </w:r>
      <w:r w:rsidRPr="00DA4FC5">
        <w:rPr>
          <w:rFonts w:ascii="Arial" w:eastAsia="Times New Roman" w:hAnsi="Arial" w:cs="Arial"/>
          <w:sz w:val="22"/>
          <w:szCs w:val="22"/>
          <w:lang w:eastAsia="en-GB"/>
        </w:rPr>
        <w:t xml:space="preserve"> offering </w:t>
      </w:r>
      <w:r w:rsidR="00B22C6F" w:rsidRPr="00DA4FC5">
        <w:rPr>
          <w:rFonts w:ascii="Arial" w:eastAsia="Times New Roman" w:hAnsi="Arial" w:cs="Arial"/>
          <w:sz w:val="22"/>
          <w:szCs w:val="22"/>
          <w:lang w:eastAsia="en-GB"/>
        </w:rPr>
        <w:t>and self-management</w:t>
      </w:r>
      <w:r w:rsidRPr="00DA4FC5">
        <w:rPr>
          <w:rFonts w:ascii="Arial" w:eastAsia="Times New Roman" w:hAnsi="Arial" w:cs="Arial"/>
          <w:sz w:val="22"/>
          <w:szCs w:val="22"/>
          <w:lang w:eastAsia="en-GB"/>
        </w:rPr>
        <w:t xml:space="preserve"> in support of </w:t>
      </w:r>
      <w:r w:rsidR="00B22C6F" w:rsidRPr="00DA4FC5">
        <w:rPr>
          <w:rFonts w:ascii="Arial" w:eastAsia="Times New Roman" w:hAnsi="Arial" w:cs="Arial"/>
          <w:sz w:val="22"/>
          <w:szCs w:val="22"/>
          <w:lang w:eastAsia="en-GB"/>
        </w:rPr>
        <w:t>healthy ageing and</w:t>
      </w:r>
      <w:r w:rsidRPr="00DA4FC5">
        <w:rPr>
          <w:rFonts w:ascii="Arial" w:eastAsia="Times New Roman" w:hAnsi="Arial" w:cs="Arial"/>
          <w:sz w:val="22"/>
          <w:szCs w:val="22"/>
          <w:lang w:eastAsia="en-GB"/>
        </w:rPr>
        <w:t xml:space="preserve"> </w:t>
      </w:r>
      <w:r w:rsidR="00B22C6F" w:rsidRPr="00DA4FC5">
        <w:rPr>
          <w:rFonts w:ascii="Arial" w:eastAsia="Times New Roman" w:hAnsi="Arial" w:cs="Arial"/>
          <w:sz w:val="22"/>
          <w:szCs w:val="22"/>
          <w:lang w:eastAsia="en-GB"/>
        </w:rPr>
        <w:t>caring guides</w:t>
      </w:r>
      <w:r w:rsidR="0095335B" w:rsidRPr="00DA4FC5">
        <w:rPr>
          <w:rFonts w:ascii="Arial" w:eastAsia="Times New Roman" w:hAnsi="Arial" w:cs="Arial"/>
          <w:sz w:val="22"/>
          <w:szCs w:val="22"/>
          <w:lang w:eastAsia="en-GB"/>
        </w:rPr>
        <w:t xml:space="preserve"> </w:t>
      </w:r>
      <w:r w:rsidR="00B22C6F" w:rsidRPr="00DA4FC5">
        <w:rPr>
          <w:rFonts w:ascii="Arial" w:eastAsia="Times New Roman" w:hAnsi="Arial" w:cs="Arial"/>
          <w:sz w:val="22"/>
          <w:szCs w:val="22"/>
          <w:lang w:eastAsia="en-GB"/>
        </w:rPr>
        <w:t xml:space="preserve">(National Health Service England, </w:t>
      </w:r>
      <w:proofErr w:type="spellStart"/>
      <w:r w:rsidRPr="00DA4FC5">
        <w:rPr>
          <w:rFonts w:ascii="Arial" w:eastAsia="Times New Roman" w:hAnsi="Arial" w:cs="Arial"/>
          <w:sz w:val="22"/>
          <w:szCs w:val="22"/>
          <w:lang w:eastAsia="en-GB"/>
        </w:rPr>
        <w:t>n.d</w:t>
      </w:r>
      <w:proofErr w:type="spellEnd"/>
      <w:r w:rsidRPr="00DA4FC5">
        <w:rPr>
          <w:rFonts w:ascii="Arial" w:eastAsia="Times New Roman" w:hAnsi="Arial" w:cs="Arial"/>
          <w:sz w:val="22"/>
          <w:szCs w:val="22"/>
          <w:lang w:eastAsia="en-GB"/>
        </w:rPr>
        <w:t>)</w:t>
      </w:r>
      <w:r w:rsidR="00B22C6F" w:rsidRPr="00DA4FC5">
        <w:rPr>
          <w:rFonts w:ascii="Arial" w:eastAsia="Times New Roman" w:hAnsi="Arial" w:cs="Arial"/>
          <w:sz w:val="22"/>
          <w:szCs w:val="22"/>
          <w:lang w:eastAsia="en-GB"/>
        </w:rPr>
        <w:t>.</w:t>
      </w:r>
    </w:p>
    <w:p w14:paraId="77E366BD" w14:textId="77777777" w:rsidR="00B22C6F" w:rsidRPr="00DA4FC5" w:rsidRDefault="00B22C6F" w:rsidP="00DA4FC5">
      <w:pPr>
        <w:spacing w:before="100" w:beforeAutospacing="1" w:after="100" w:afterAutospacing="1" w:line="360" w:lineRule="auto"/>
        <w:rPr>
          <w:rFonts w:ascii="Arial" w:eastAsia="Times New Roman" w:hAnsi="Arial" w:cs="Arial"/>
          <w:sz w:val="22"/>
          <w:szCs w:val="22"/>
          <w:lang w:eastAsia="en-GB"/>
        </w:rPr>
      </w:pPr>
    </w:p>
    <w:p w14:paraId="69E9503A" w14:textId="77777777" w:rsidR="00B22C6F" w:rsidRPr="00DA4FC5" w:rsidRDefault="00B22C6F" w:rsidP="00DA4FC5">
      <w:pPr>
        <w:spacing w:before="100" w:beforeAutospacing="1" w:after="100" w:afterAutospacing="1" w:line="360" w:lineRule="auto"/>
        <w:rPr>
          <w:rFonts w:ascii="Arial" w:eastAsia="Times New Roman" w:hAnsi="Arial" w:cs="Arial"/>
          <w:sz w:val="22"/>
          <w:szCs w:val="22"/>
          <w:lang w:eastAsia="en-GB"/>
        </w:rPr>
      </w:pPr>
    </w:p>
    <w:p w14:paraId="36B7ACBE" w14:textId="77777777" w:rsidR="00B22C6F" w:rsidRPr="00DA4FC5" w:rsidRDefault="00B22C6F" w:rsidP="00DA4FC5">
      <w:pPr>
        <w:spacing w:before="100" w:beforeAutospacing="1" w:after="100" w:afterAutospacing="1" w:line="360" w:lineRule="auto"/>
        <w:rPr>
          <w:rFonts w:ascii="Arial" w:eastAsia="Times New Roman" w:hAnsi="Arial" w:cs="Arial"/>
          <w:b/>
          <w:bCs/>
          <w:sz w:val="22"/>
          <w:szCs w:val="22"/>
          <w:lang w:eastAsia="en-GB"/>
        </w:rPr>
      </w:pPr>
    </w:p>
    <w:p w14:paraId="38AEB80E" w14:textId="0A6ECE22" w:rsidR="00B22C6F" w:rsidRPr="00DA4FC5" w:rsidRDefault="00B22C6F" w:rsidP="00DA4FC5">
      <w:pPr>
        <w:spacing w:before="100" w:beforeAutospacing="1" w:after="100" w:afterAutospacing="1" w:line="360" w:lineRule="auto"/>
        <w:rPr>
          <w:rFonts w:ascii="Arial" w:eastAsia="Times New Roman" w:hAnsi="Arial" w:cs="Arial"/>
          <w:b/>
          <w:bCs/>
          <w:sz w:val="22"/>
          <w:szCs w:val="22"/>
          <w:lang w:eastAsia="en-GB"/>
        </w:rPr>
      </w:pPr>
      <w:r w:rsidRPr="00DA4FC5">
        <w:rPr>
          <w:rFonts w:ascii="Arial" w:eastAsia="Times New Roman" w:hAnsi="Arial" w:cs="Arial"/>
          <w:b/>
          <w:bCs/>
          <w:sz w:val="22"/>
          <w:szCs w:val="22"/>
          <w:lang w:eastAsia="en-GB"/>
        </w:rPr>
        <w:t xml:space="preserve"> </w:t>
      </w:r>
      <w:r w:rsidR="00CC5C37" w:rsidRPr="00DA4FC5">
        <w:rPr>
          <w:rFonts w:ascii="Arial" w:eastAsia="Times New Roman" w:hAnsi="Arial" w:cs="Arial"/>
          <w:b/>
          <w:bCs/>
          <w:sz w:val="22"/>
          <w:szCs w:val="22"/>
          <w:lang w:eastAsia="en-GB"/>
        </w:rPr>
        <w:t xml:space="preserve">Impact of </w:t>
      </w:r>
      <w:r w:rsidRPr="00DA4FC5">
        <w:rPr>
          <w:rFonts w:ascii="Arial" w:eastAsia="Times New Roman" w:hAnsi="Arial" w:cs="Arial"/>
          <w:b/>
          <w:bCs/>
          <w:sz w:val="22"/>
          <w:szCs w:val="22"/>
          <w:lang w:eastAsia="en-GB"/>
        </w:rPr>
        <w:t>the C</w:t>
      </w:r>
      <w:r w:rsidR="00CC5C37" w:rsidRPr="00DA4FC5">
        <w:rPr>
          <w:rFonts w:ascii="Arial" w:eastAsia="Times New Roman" w:hAnsi="Arial" w:cs="Arial"/>
          <w:b/>
          <w:bCs/>
          <w:sz w:val="22"/>
          <w:szCs w:val="22"/>
          <w:lang w:eastAsia="en-GB"/>
        </w:rPr>
        <w:t>OVID</w:t>
      </w:r>
      <w:r w:rsidRPr="00DA4FC5">
        <w:rPr>
          <w:rFonts w:ascii="Arial" w:eastAsia="Times New Roman" w:hAnsi="Arial" w:cs="Arial"/>
          <w:b/>
          <w:bCs/>
          <w:sz w:val="22"/>
          <w:szCs w:val="22"/>
          <w:lang w:eastAsia="en-GB"/>
        </w:rPr>
        <w:t>-19 pandemic on the elderly population and relevant service</w:t>
      </w:r>
      <w:r w:rsidR="00650145" w:rsidRPr="00DA4FC5">
        <w:rPr>
          <w:rFonts w:ascii="Arial" w:eastAsia="Times New Roman" w:hAnsi="Arial" w:cs="Arial"/>
          <w:b/>
          <w:bCs/>
          <w:sz w:val="22"/>
          <w:szCs w:val="22"/>
          <w:lang w:eastAsia="en-GB"/>
        </w:rPr>
        <w:t>s</w:t>
      </w:r>
    </w:p>
    <w:p w14:paraId="6AB6C420" w14:textId="471BD7DE" w:rsidR="00B22C6F" w:rsidRPr="00DA4FC5" w:rsidRDefault="00B90152" w:rsidP="00DA4FC5">
      <w:pPr>
        <w:spacing w:before="100" w:beforeAutospacing="1" w:after="100" w:afterAutospacing="1" w:line="360" w:lineRule="auto"/>
        <w:rPr>
          <w:rFonts w:ascii="Arial" w:eastAsia="Times New Roman" w:hAnsi="Arial" w:cs="Arial"/>
          <w:sz w:val="22"/>
          <w:szCs w:val="22"/>
          <w:lang w:eastAsia="en-GB"/>
        </w:rPr>
      </w:pPr>
      <w:r w:rsidRPr="00DA4FC5">
        <w:rPr>
          <w:rFonts w:ascii="Arial" w:eastAsia="Times New Roman" w:hAnsi="Arial" w:cs="Arial"/>
          <w:sz w:val="22"/>
          <w:szCs w:val="22"/>
          <w:lang w:eastAsia="en-GB"/>
        </w:rPr>
        <w:t>The</w:t>
      </w:r>
      <w:r w:rsidR="00763FDA" w:rsidRPr="00DA4FC5">
        <w:rPr>
          <w:rFonts w:ascii="Arial" w:eastAsia="Times New Roman" w:hAnsi="Arial" w:cs="Arial"/>
          <w:sz w:val="22"/>
          <w:szCs w:val="22"/>
          <w:lang w:eastAsia="en-GB"/>
        </w:rPr>
        <w:t xml:space="preserve"> </w:t>
      </w:r>
      <w:r w:rsidR="00B22C6F" w:rsidRPr="00DA4FC5">
        <w:rPr>
          <w:rFonts w:ascii="Arial" w:eastAsia="Times New Roman" w:hAnsi="Arial" w:cs="Arial"/>
          <w:sz w:val="22"/>
          <w:szCs w:val="22"/>
          <w:lang w:eastAsia="en-GB"/>
        </w:rPr>
        <w:t>pandemic</w:t>
      </w:r>
      <w:r w:rsidR="00CC5C37" w:rsidRPr="00DA4FC5">
        <w:rPr>
          <w:rFonts w:ascii="Arial" w:eastAsia="Times New Roman" w:hAnsi="Arial" w:cs="Arial"/>
          <w:sz w:val="22"/>
          <w:szCs w:val="22"/>
          <w:lang w:eastAsia="en-GB"/>
        </w:rPr>
        <w:t xml:space="preserve"> </w:t>
      </w:r>
      <w:r w:rsidR="00B22C6F" w:rsidRPr="00DA4FC5">
        <w:rPr>
          <w:rFonts w:ascii="Arial" w:eastAsia="Times New Roman" w:hAnsi="Arial" w:cs="Arial"/>
          <w:sz w:val="22"/>
          <w:szCs w:val="22"/>
          <w:lang w:eastAsia="en-GB"/>
        </w:rPr>
        <w:t>drastically changed the lives of countless</w:t>
      </w:r>
      <w:r w:rsidRPr="00DA4FC5">
        <w:rPr>
          <w:rFonts w:ascii="Arial" w:eastAsia="Times New Roman" w:hAnsi="Arial" w:cs="Arial"/>
          <w:sz w:val="22"/>
          <w:szCs w:val="22"/>
          <w:lang w:eastAsia="en-GB"/>
        </w:rPr>
        <w:t xml:space="preserve"> </w:t>
      </w:r>
      <w:r w:rsidR="00B22C6F" w:rsidRPr="00DA4FC5">
        <w:rPr>
          <w:rFonts w:ascii="Arial" w:eastAsia="Times New Roman" w:hAnsi="Arial" w:cs="Arial"/>
          <w:sz w:val="22"/>
          <w:szCs w:val="22"/>
          <w:lang w:eastAsia="en-GB"/>
        </w:rPr>
        <w:t xml:space="preserve">elderly </w:t>
      </w:r>
      <w:r w:rsidRPr="00DA4FC5">
        <w:rPr>
          <w:rFonts w:ascii="Arial" w:eastAsia="Times New Roman" w:hAnsi="Arial" w:cs="Arial"/>
          <w:sz w:val="22"/>
          <w:szCs w:val="22"/>
          <w:lang w:eastAsia="en-GB"/>
        </w:rPr>
        <w:t>populations</w:t>
      </w:r>
      <w:r w:rsidR="00B22C6F" w:rsidRPr="00DA4FC5">
        <w:rPr>
          <w:rFonts w:ascii="Arial" w:eastAsia="Times New Roman" w:hAnsi="Arial" w:cs="Arial"/>
          <w:sz w:val="22"/>
          <w:szCs w:val="22"/>
          <w:lang w:eastAsia="en-GB"/>
        </w:rPr>
        <w:t xml:space="preserve">, with </w:t>
      </w:r>
      <w:r w:rsidRPr="00DA4FC5">
        <w:rPr>
          <w:rFonts w:ascii="Arial" w:eastAsia="Times New Roman" w:hAnsi="Arial" w:cs="Arial"/>
          <w:sz w:val="22"/>
          <w:szCs w:val="22"/>
          <w:lang w:eastAsia="en-GB"/>
        </w:rPr>
        <w:t xml:space="preserve">the consequences of experiencing </w:t>
      </w:r>
      <w:r w:rsidR="00B22C6F" w:rsidRPr="00DA4FC5">
        <w:rPr>
          <w:rFonts w:ascii="Arial" w:eastAsia="Times New Roman" w:hAnsi="Arial" w:cs="Arial"/>
          <w:sz w:val="22"/>
          <w:szCs w:val="22"/>
          <w:lang w:eastAsia="en-GB"/>
        </w:rPr>
        <w:t xml:space="preserve">loneliness and age </w:t>
      </w:r>
      <w:r w:rsidR="00DC2353" w:rsidRPr="00DA4FC5">
        <w:rPr>
          <w:rFonts w:ascii="Arial" w:eastAsia="Times New Roman" w:hAnsi="Arial" w:cs="Arial"/>
          <w:sz w:val="22"/>
          <w:szCs w:val="22"/>
          <w:lang w:eastAsia="en-GB"/>
        </w:rPr>
        <w:t>discrimination</w:t>
      </w:r>
      <w:r w:rsidR="000B60DD" w:rsidRPr="00DA4FC5">
        <w:rPr>
          <w:rFonts w:ascii="Arial" w:eastAsia="Times New Roman" w:hAnsi="Arial" w:cs="Arial"/>
          <w:sz w:val="22"/>
          <w:szCs w:val="22"/>
          <w:lang w:eastAsia="en-GB"/>
        </w:rPr>
        <w:t xml:space="preserve"> and reasonably</w:t>
      </w:r>
      <w:r w:rsidR="00B22C6F" w:rsidRPr="00DA4FC5">
        <w:rPr>
          <w:rFonts w:ascii="Arial" w:eastAsia="Times New Roman" w:hAnsi="Arial" w:cs="Arial"/>
          <w:sz w:val="22"/>
          <w:szCs w:val="22"/>
          <w:lang w:eastAsia="en-GB"/>
        </w:rPr>
        <w:t xml:space="preserve"> anticipat</w:t>
      </w:r>
      <w:r w:rsidR="000B60DD" w:rsidRPr="00DA4FC5">
        <w:rPr>
          <w:rFonts w:ascii="Arial" w:eastAsia="Times New Roman" w:hAnsi="Arial" w:cs="Arial"/>
          <w:sz w:val="22"/>
          <w:szCs w:val="22"/>
          <w:lang w:eastAsia="en-GB"/>
        </w:rPr>
        <w:t xml:space="preserve">ing that the </w:t>
      </w:r>
      <w:r w:rsidR="00763FDA" w:rsidRPr="00DA4FC5">
        <w:rPr>
          <w:rFonts w:ascii="Arial" w:eastAsia="Times New Roman" w:hAnsi="Arial" w:cs="Arial"/>
          <w:sz w:val="22"/>
          <w:szCs w:val="22"/>
          <w:lang w:eastAsia="en-GB"/>
        </w:rPr>
        <w:t xml:space="preserve">elderly experienced </w:t>
      </w:r>
      <w:r w:rsidR="00B22C6F" w:rsidRPr="00DA4FC5">
        <w:rPr>
          <w:rFonts w:ascii="Arial" w:eastAsia="Times New Roman" w:hAnsi="Arial" w:cs="Arial"/>
          <w:sz w:val="22"/>
          <w:szCs w:val="22"/>
          <w:lang w:eastAsia="en-GB"/>
        </w:rPr>
        <w:t>more significant adverse outcomes related to the COVID-19 pandemic and associated isolation and protective measures</w:t>
      </w:r>
      <w:r w:rsidRPr="00DA4FC5">
        <w:rPr>
          <w:rFonts w:ascii="Arial" w:eastAsia="Times New Roman" w:hAnsi="Arial" w:cs="Arial"/>
          <w:sz w:val="22"/>
          <w:szCs w:val="22"/>
          <w:lang w:eastAsia="en-GB"/>
        </w:rPr>
        <w:t xml:space="preserve"> compared to different age groups</w:t>
      </w:r>
      <w:r w:rsidR="00763FDA" w:rsidRPr="00DA4FC5">
        <w:rPr>
          <w:rFonts w:ascii="Arial" w:eastAsia="Times New Roman" w:hAnsi="Arial" w:cs="Arial"/>
          <w:sz w:val="22"/>
          <w:szCs w:val="22"/>
          <w:lang w:eastAsia="en-GB"/>
        </w:rPr>
        <w:t xml:space="preserve"> </w:t>
      </w:r>
      <w:r w:rsidR="00CC5C37" w:rsidRPr="00DA4FC5">
        <w:rPr>
          <w:rFonts w:ascii="Arial" w:eastAsia="Times New Roman" w:hAnsi="Arial" w:cs="Arial"/>
          <w:sz w:val="22"/>
          <w:szCs w:val="22"/>
          <w:lang w:eastAsia="en-GB"/>
        </w:rPr>
        <w:t>(</w:t>
      </w:r>
      <w:proofErr w:type="spellStart"/>
      <w:r w:rsidR="00CC5C37" w:rsidRPr="00DA4FC5">
        <w:rPr>
          <w:rFonts w:ascii="Arial" w:eastAsia="Times New Roman" w:hAnsi="Arial" w:cs="Arial"/>
          <w:sz w:val="22"/>
          <w:szCs w:val="22"/>
          <w:lang w:eastAsia="en-GB"/>
        </w:rPr>
        <w:t>Lebrasseur</w:t>
      </w:r>
      <w:proofErr w:type="spellEnd"/>
      <w:r w:rsidRPr="00DA4FC5">
        <w:rPr>
          <w:rFonts w:ascii="Arial" w:eastAsia="Times New Roman" w:hAnsi="Arial" w:cs="Arial"/>
          <w:sz w:val="22"/>
          <w:szCs w:val="22"/>
          <w:lang w:eastAsia="en-GB"/>
        </w:rPr>
        <w:t xml:space="preserve"> et al., 2021). </w:t>
      </w:r>
      <w:r w:rsidR="00B22C6F" w:rsidRPr="00DA4FC5">
        <w:rPr>
          <w:rFonts w:ascii="Arial" w:eastAsia="Times New Roman" w:hAnsi="Arial" w:cs="Arial"/>
          <w:sz w:val="22"/>
          <w:szCs w:val="22"/>
          <w:lang w:eastAsia="en-GB"/>
        </w:rPr>
        <w:t xml:space="preserve">According to the NIH on </w:t>
      </w:r>
      <w:r w:rsidRPr="00DA4FC5">
        <w:rPr>
          <w:rFonts w:ascii="Arial" w:eastAsia="Times New Roman" w:hAnsi="Arial" w:cs="Arial"/>
          <w:sz w:val="22"/>
          <w:szCs w:val="22"/>
          <w:lang w:eastAsia="en-GB"/>
        </w:rPr>
        <w:t xml:space="preserve">the </w:t>
      </w:r>
      <w:r w:rsidR="00B22C6F" w:rsidRPr="00DA4FC5">
        <w:rPr>
          <w:rFonts w:ascii="Arial" w:eastAsia="Times New Roman" w:hAnsi="Arial" w:cs="Arial"/>
          <w:sz w:val="22"/>
          <w:szCs w:val="22"/>
          <w:lang w:eastAsia="en-GB"/>
        </w:rPr>
        <w:t xml:space="preserve">Impact of </w:t>
      </w:r>
      <w:r w:rsidRPr="00DA4FC5">
        <w:rPr>
          <w:rFonts w:ascii="Arial" w:eastAsia="Times New Roman" w:hAnsi="Arial" w:cs="Arial"/>
          <w:sz w:val="22"/>
          <w:szCs w:val="22"/>
          <w:lang w:eastAsia="en-GB"/>
        </w:rPr>
        <w:t xml:space="preserve">the </w:t>
      </w:r>
      <w:r w:rsidR="00B22C6F" w:rsidRPr="00DA4FC5">
        <w:rPr>
          <w:rFonts w:ascii="Arial" w:eastAsia="Times New Roman" w:hAnsi="Arial" w:cs="Arial"/>
          <w:sz w:val="22"/>
          <w:szCs w:val="22"/>
          <w:lang w:eastAsia="en-GB"/>
        </w:rPr>
        <w:t>Covid-19 pandemic on older adults:</w:t>
      </w:r>
      <w:r w:rsidRPr="00DA4FC5">
        <w:rPr>
          <w:rFonts w:ascii="Arial" w:eastAsia="Times New Roman" w:hAnsi="Arial" w:cs="Arial"/>
          <w:sz w:val="22"/>
          <w:szCs w:val="22"/>
          <w:lang w:eastAsia="en-GB"/>
        </w:rPr>
        <w:t xml:space="preserve"> a </w:t>
      </w:r>
      <w:r w:rsidR="00B22C6F" w:rsidRPr="00DA4FC5">
        <w:rPr>
          <w:rFonts w:ascii="Arial" w:eastAsia="Times New Roman" w:hAnsi="Arial" w:cs="Arial"/>
          <w:sz w:val="22"/>
          <w:szCs w:val="22"/>
          <w:lang w:eastAsia="en-GB"/>
        </w:rPr>
        <w:t>review</w:t>
      </w:r>
      <w:r w:rsidRPr="00DA4FC5">
        <w:rPr>
          <w:rFonts w:ascii="Arial" w:eastAsia="Times New Roman" w:hAnsi="Arial" w:cs="Arial"/>
          <w:sz w:val="22"/>
          <w:szCs w:val="22"/>
          <w:lang w:eastAsia="en-GB"/>
        </w:rPr>
        <w:t xml:space="preserve"> </w:t>
      </w:r>
      <w:r w:rsidR="00B22C6F" w:rsidRPr="00DA4FC5">
        <w:rPr>
          <w:rFonts w:ascii="Arial" w:eastAsia="Times New Roman" w:hAnsi="Arial" w:cs="Arial"/>
          <w:sz w:val="22"/>
          <w:szCs w:val="22"/>
          <w:lang w:eastAsia="en-GB"/>
        </w:rPr>
        <w:t xml:space="preserve">was conducted on October 6, </w:t>
      </w:r>
      <w:r w:rsidRPr="00DA4FC5">
        <w:rPr>
          <w:rFonts w:ascii="Arial" w:eastAsia="Times New Roman" w:hAnsi="Arial" w:cs="Arial"/>
          <w:sz w:val="22"/>
          <w:szCs w:val="22"/>
          <w:lang w:eastAsia="en-GB"/>
        </w:rPr>
        <w:t>2020</w:t>
      </w:r>
      <w:r w:rsidR="000B60DD" w:rsidRPr="00DA4FC5">
        <w:rPr>
          <w:rFonts w:ascii="Arial" w:eastAsia="Times New Roman" w:hAnsi="Arial" w:cs="Arial"/>
          <w:sz w:val="22"/>
          <w:szCs w:val="22"/>
          <w:lang w:eastAsia="en-GB"/>
        </w:rPr>
        <w:t>, on the elderly population, considering</w:t>
      </w:r>
      <w:r w:rsidR="00B22C6F" w:rsidRPr="00DA4FC5">
        <w:rPr>
          <w:rFonts w:ascii="Arial" w:eastAsia="Times New Roman" w:hAnsi="Arial" w:cs="Arial"/>
          <w:sz w:val="22"/>
          <w:szCs w:val="22"/>
          <w:lang w:eastAsia="en-GB"/>
        </w:rPr>
        <w:t xml:space="preserve"> environmental factors </w:t>
      </w:r>
      <w:r w:rsidRPr="00DA4FC5">
        <w:rPr>
          <w:rFonts w:ascii="Arial" w:eastAsia="Times New Roman" w:hAnsi="Arial" w:cs="Arial"/>
          <w:sz w:val="22"/>
          <w:szCs w:val="22"/>
          <w:lang w:eastAsia="en-GB"/>
        </w:rPr>
        <w:t>and understanding</w:t>
      </w:r>
      <w:r w:rsidR="00B22C6F" w:rsidRPr="00DA4FC5">
        <w:rPr>
          <w:rFonts w:ascii="Arial" w:eastAsia="Times New Roman" w:hAnsi="Arial" w:cs="Arial"/>
          <w:sz w:val="22"/>
          <w:szCs w:val="22"/>
          <w:lang w:eastAsia="en-GB"/>
        </w:rPr>
        <w:t xml:space="preserve"> interactions between personal characteristics and life habits. Th</w:t>
      </w:r>
      <w:r w:rsidRPr="00DA4FC5">
        <w:rPr>
          <w:rFonts w:ascii="Arial" w:eastAsia="Times New Roman" w:hAnsi="Arial" w:cs="Arial"/>
          <w:sz w:val="22"/>
          <w:szCs w:val="22"/>
          <w:lang w:eastAsia="en-GB"/>
        </w:rPr>
        <w:t xml:space="preserve">is </w:t>
      </w:r>
      <w:r w:rsidR="00B22C6F" w:rsidRPr="00DA4FC5">
        <w:rPr>
          <w:rFonts w:ascii="Arial" w:eastAsia="Times New Roman" w:hAnsi="Arial" w:cs="Arial"/>
          <w:sz w:val="22"/>
          <w:szCs w:val="22"/>
          <w:lang w:eastAsia="en-GB"/>
        </w:rPr>
        <w:t xml:space="preserve">included studies </w:t>
      </w:r>
      <w:r w:rsidRPr="00DA4FC5">
        <w:rPr>
          <w:rFonts w:ascii="Arial" w:eastAsia="Times New Roman" w:hAnsi="Arial" w:cs="Arial"/>
          <w:sz w:val="22"/>
          <w:szCs w:val="22"/>
          <w:lang w:eastAsia="en-GB"/>
        </w:rPr>
        <w:t xml:space="preserve">that </w:t>
      </w:r>
      <w:r w:rsidR="00B22C6F" w:rsidRPr="00DA4FC5">
        <w:rPr>
          <w:rFonts w:ascii="Arial" w:eastAsia="Times New Roman" w:hAnsi="Arial" w:cs="Arial"/>
          <w:sz w:val="22"/>
          <w:szCs w:val="22"/>
          <w:lang w:eastAsia="en-GB"/>
        </w:rPr>
        <w:t xml:space="preserve">reported psychological symptoms, </w:t>
      </w:r>
      <w:r w:rsidR="00DC2353" w:rsidRPr="00DA4FC5">
        <w:rPr>
          <w:rFonts w:ascii="Arial" w:eastAsia="Times New Roman" w:hAnsi="Arial" w:cs="Arial"/>
          <w:sz w:val="22"/>
          <w:szCs w:val="22"/>
          <w:lang w:eastAsia="en-GB"/>
        </w:rPr>
        <w:t>ageism exacerbation, and ageing populations' physical deterioration</w:t>
      </w:r>
      <w:r w:rsidR="00B22C6F" w:rsidRPr="00DA4FC5">
        <w:rPr>
          <w:rFonts w:ascii="Arial" w:eastAsia="Times New Roman" w:hAnsi="Arial" w:cs="Arial"/>
          <w:sz w:val="22"/>
          <w:szCs w:val="22"/>
          <w:lang w:eastAsia="en-GB"/>
        </w:rPr>
        <w:t>.</w:t>
      </w:r>
      <w:r w:rsidR="000B60DD" w:rsidRPr="00DA4FC5">
        <w:rPr>
          <w:rFonts w:ascii="Arial" w:eastAsia="Times New Roman" w:hAnsi="Arial" w:cs="Arial"/>
          <w:sz w:val="22"/>
          <w:szCs w:val="22"/>
          <w:lang w:eastAsia="en-GB"/>
        </w:rPr>
        <w:t xml:space="preserve"> S</w:t>
      </w:r>
      <w:r w:rsidR="00B22C6F" w:rsidRPr="00DA4FC5">
        <w:rPr>
          <w:rFonts w:ascii="Arial" w:eastAsia="Times New Roman" w:hAnsi="Arial" w:cs="Arial"/>
          <w:sz w:val="22"/>
          <w:szCs w:val="22"/>
          <w:lang w:eastAsia="en-GB"/>
        </w:rPr>
        <w:t>ocial life</w:t>
      </w:r>
      <w:r w:rsidR="000B60DD" w:rsidRPr="00DA4FC5">
        <w:rPr>
          <w:rFonts w:ascii="Arial" w:eastAsia="Times New Roman" w:hAnsi="Arial" w:cs="Arial"/>
          <w:sz w:val="22"/>
          <w:szCs w:val="22"/>
          <w:lang w:eastAsia="en-GB"/>
        </w:rPr>
        <w:t xml:space="preserve"> has drastically decreased, </w:t>
      </w:r>
      <w:r w:rsidR="00B22C6F" w:rsidRPr="00DA4FC5">
        <w:rPr>
          <w:rFonts w:ascii="Arial" w:eastAsia="Times New Roman" w:hAnsi="Arial" w:cs="Arial"/>
          <w:sz w:val="22"/>
          <w:szCs w:val="22"/>
          <w:lang w:eastAsia="en-GB"/>
        </w:rPr>
        <w:t xml:space="preserve">and fewer in-person </w:t>
      </w:r>
      <w:r w:rsidR="000B60DD" w:rsidRPr="00DA4FC5">
        <w:rPr>
          <w:rFonts w:ascii="Arial" w:eastAsia="Times New Roman" w:hAnsi="Arial" w:cs="Arial"/>
          <w:sz w:val="22"/>
          <w:szCs w:val="22"/>
          <w:lang w:eastAsia="en-GB"/>
        </w:rPr>
        <w:t xml:space="preserve">social interactions </w:t>
      </w:r>
      <w:r w:rsidR="00B22C6F" w:rsidRPr="00DA4FC5">
        <w:rPr>
          <w:rFonts w:ascii="Arial" w:eastAsia="Times New Roman" w:hAnsi="Arial" w:cs="Arial"/>
          <w:sz w:val="22"/>
          <w:szCs w:val="22"/>
          <w:lang w:eastAsia="en-GB"/>
        </w:rPr>
        <w:t>reported during the COVID-19 pandemic were</w:t>
      </w:r>
      <w:r w:rsidR="000B60DD" w:rsidRPr="00DA4FC5">
        <w:rPr>
          <w:rFonts w:ascii="Arial" w:eastAsia="Times New Roman" w:hAnsi="Arial" w:cs="Arial"/>
          <w:sz w:val="22"/>
          <w:szCs w:val="22"/>
          <w:lang w:eastAsia="en-GB"/>
        </w:rPr>
        <w:t xml:space="preserve"> </w:t>
      </w:r>
      <w:r w:rsidR="00B22C6F" w:rsidRPr="00DA4FC5">
        <w:rPr>
          <w:rFonts w:ascii="Arial" w:eastAsia="Times New Roman" w:hAnsi="Arial" w:cs="Arial"/>
          <w:sz w:val="22"/>
          <w:szCs w:val="22"/>
          <w:lang w:eastAsia="en-GB"/>
        </w:rPr>
        <w:t xml:space="preserve">associated </w:t>
      </w:r>
      <w:r w:rsidR="000B60DD" w:rsidRPr="00DA4FC5">
        <w:rPr>
          <w:rFonts w:ascii="Arial" w:eastAsia="Times New Roman" w:hAnsi="Arial" w:cs="Arial"/>
          <w:sz w:val="22"/>
          <w:szCs w:val="22"/>
          <w:lang w:eastAsia="en-GB"/>
        </w:rPr>
        <w:t xml:space="preserve">with increased depression and </w:t>
      </w:r>
      <w:r w:rsidR="00B22C6F" w:rsidRPr="00DA4FC5">
        <w:rPr>
          <w:rFonts w:ascii="Arial" w:eastAsia="Times New Roman" w:hAnsi="Arial" w:cs="Arial"/>
          <w:sz w:val="22"/>
          <w:szCs w:val="22"/>
          <w:lang w:eastAsia="en-GB"/>
        </w:rPr>
        <w:t>reduced quality of life.</w:t>
      </w:r>
      <w:r w:rsidR="000B60DD" w:rsidRPr="00DA4FC5">
        <w:rPr>
          <w:rFonts w:ascii="Arial" w:eastAsia="Times New Roman" w:hAnsi="Arial" w:cs="Arial"/>
          <w:sz w:val="22"/>
          <w:szCs w:val="22"/>
          <w:lang w:eastAsia="en-GB"/>
        </w:rPr>
        <w:t xml:space="preserve"> Sleep disturbances challenges accessing services</w:t>
      </w:r>
      <w:r w:rsidR="00B22C6F" w:rsidRPr="00DA4FC5">
        <w:rPr>
          <w:rFonts w:ascii="Arial" w:eastAsia="Times New Roman" w:hAnsi="Arial" w:cs="Arial"/>
          <w:sz w:val="22"/>
          <w:szCs w:val="22"/>
          <w:lang w:eastAsia="en-GB"/>
        </w:rPr>
        <w:t xml:space="preserve">, and reduced physical activity </w:t>
      </w:r>
      <w:r w:rsidR="000B60DD" w:rsidRPr="00DA4FC5">
        <w:rPr>
          <w:rFonts w:ascii="Arial" w:eastAsia="Times New Roman" w:hAnsi="Arial" w:cs="Arial"/>
          <w:sz w:val="22"/>
          <w:szCs w:val="22"/>
          <w:lang w:eastAsia="en-GB"/>
        </w:rPr>
        <w:t>was</w:t>
      </w:r>
      <w:r w:rsidRPr="00DA4FC5">
        <w:rPr>
          <w:rFonts w:ascii="Arial" w:eastAsia="Times New Roman" w:hAnsi="Arial" w:cs="Arial"/>
          <w:sz w:val="22"/>
          <w:szCs w:val="22"/>
          <w:lang w:eastAsia="en-GB"/>
        </w:rPr>
        <w:t xml:space="preserve"> also </w:t>
      </w:r>
      <w:r w:rsidR="00B22C6F" w:rsidRPr="00DA4FC5">
        <w:rPr>
          <w:rFonts w:ascii="Arial" w:eastAsia="Times New Roman" w:hAnsi="Arial" w:cs="Arial"/>
          <w:sz w:val="22"/>
          <w:szCs w:val="22"/>
          <w:lang w:eastAsia="en-GB"/>
        </w:rPr>
        <w:t>noted</w:t>
      </w:r>
      <w:r w:rsidR="00B4799A" w:rsidRPr="00DA4FC5">
        <w:rPr>
          <w:rFonts w:ascii="Arial" w:eastAsia="Times New Roman" w:hAnsi="Arial" w:cs="Arial"/>
          <w:sz w:val="22"/>
          <w:szCs w:val="22"/>
          <w:lang w:eastAsia="en-GB"/>
        </w:rPr>
        <w:t xml:space="preserve"> </w:t>
      </w:r>
      <w:r w:rsidR="00B22C6F" w:rsidRPr="00DA4FC5">
        <w:rPr>
          <w:rFonts w:ascii="Arial" w:eastAsia="Times New Roman" w:hAnsi="Arial" w:cs="Arial"/>
          <w:sz w:val="22"/>
          <w:szCs w:val="22"/>
          <w:lang w:eastAsia="en-GB"/>
        </w:rPr>
        <w:t>(</w:t>
      </w:r>
      <w:proofErr w:type="spellStart"/>
      <w:r w:rsidR="00B22C6F" w:rsidRPr="00DA4FC5">
        <w:rPr>
          <w:rFonts w:ascii="Arial" w:eastAsia="Times New Roman" w:hAnsi="Arial" w:cs="Arial"/>
          <w:sz w:val="22"/>
          <w:szCs w:val="22"/>
          <w:lang w:eastAsia="en-GB"/>
        </w:rPr>
        <w:t>Lebrasseur</w:t>
      </w:r>
      <w:proofErr w:type="spellEnd"/>
      <w:r w:rsidR="00B22C6F" w:rsidRPr="00DA4FC5">
        <w:rPr>
          <w:rFonts w:ascii="Arial" w:eastAsia="Times New Roman" w:hAnsi="Arial" w:cs="Arial"/>
          <w:sz w:val="22"/>
          <w:szCs w:val="22"/>
          <w:lang w:eastAsia="en-GB"/>
        </w:rPr>
        <w:t xml:space="preserve"> et al., 2021).</w:t>
      </w:r>
    </w:p>
    <w:p w14:paraId="141749DA" w14:textId="78B1AD64" w:rsidR="00661314" w:rsidRPr="00DA4FC5" w:rsidRDefault="00B22C6F" w:rsidP="00DA4FC5">
      <w:pPr>
        <w:spacing w:before="100" w:beforeAutospacing="1" w:after="100" w:afterAutospacing="1" w:line="360" w:lineRule="auto"/>
        <w:rPr>
          <w:rFonts w:ascii="Arial" w:eastAsia="Times New Roman" w:hAnsi="Arial" w:cs="Arial"/>
          <w:sz w:val="22"/>
          <w:szCs w:val="22"/>
          <w:lang w:eastAsia="en-GB"/>
        </w:rPr>
      </w:pPr>
      <w:r w:rsidRPr="00DA4FC5">
        <w:rPr>
          <w:rFonts w:ascii="Arial" w:eastAsia="Times New Roman" w:hAnsi="Arial" w:cs="Arial"/>
          <w:sz w:val="22"/>
          <w:szCs w:val="22"/>
          <w:lang w:eastAsia="en-GB"/>
        </w:rPr>
        <w:t xml:space="preserve">COVID-19 impacted and disrupted </w:t>
      </w:r>
      <w:r w:rsidR="00B90152" w:rsidRPr="00DA4FC5">
        <w:rPr>
          <w:rFonts w:ascii="Arial" w:eastAsia="Times New Roman" w:hAnsi="Arial" w:cs="Arial"/>
          <w:sz w:val="22"/>
          <w:szCs w:val="22"/>
          <w:lang w:eastAsia="en-GB"/>
        </w:rPr>
        <w:t xml:space="preserve">the </w:t>
      </w:r>
      <w:r w:rsidRPr="00DA4FC5">
        <w:rPr>
          <w:rFonts w:ascii="Arial" w:eastAsia="Times New Roman" w:hAnsi="Arial" w:cs="Arial"/>
          <w:sz w:val="22"/>
          <w:szCs w:val="22"/>
          <w:lang w:eastAsia="en-GB"/>
        </w:rPr>
        <w:t>healthcare</w:t>
      </w:r>
      <w:r w:rsidR="00B90152" w:rsidRPr="00DA4FC5">
        <w:rPr>
          <w:rFonts w:ascii="Arial" w:eastAsia="Times New Roman" w:hAnsi="Arial" w:cs="Arial"/>
          <w:sz w:val="22"/>
          <w:szCs w:val="22"/>
          <w:lang w:eastAsia="en-GB"/>
        </w:rPr>
        <w:t xml:space="preserve"> sector in many</w:t>
      </w:r>
      <w:r w:rsidRPr="00DA4FC5">
        <w:rPr>
          <w:rFonts w:ascii="Arial" w:eastAsia="Times New Roman" w:hAnsi="Arial" w:cs="Arial"/>
          <w:sz w:val="22"/>
          <w:szCs w:val="22"/>
          <w:lang w:eastAsia="en-GB"/>
        </w:rPr>
        <w:t xml:space="preserve"> ways</w:t>
      </w:r>
      <w:r w:rsidR="0095335B" w:rsidRPr="00DA4FC5">
        <w:rPr>
          <w:rFonts w:ascii="Arial" w:eastAsia="Times New Roman" w:hAnsi="Arial" w:cs="Arial"/>
          <w:sz w:val="22"/>
          <w:szCs w:val="22"/>
          <w:lang w:eastAsia="en-GB"/>
        </w:rPr>
        <w:t>; the</w:t>
      </w:r>
      <w:r w:rsidR="00B90152" w:rsidRPr="00DA4FC5">
        <w:rPr>
          <w:rFonts w:ascii="Arial" w:eastAsia="Times New Roman" w:hAnsi="Arial" w:cs="Arial"/>
          <w:sz w:val="22"/>
          <w:szCs w:val="22"/>
          <w:lang w:eastAsia="en-GB"/>
        </w:rPr>
        <w:t xml:space="preserve"> less </w:t>
      </w:r>
      <w:r w:rsidRPr="00DA4FC5">
        <w:rPr>
          <w:rFonts w:ascii="Arial" w:eastAsia="Times New Roman" w:hAnsi="Arial" w:cs="Arial"/>
          <w:sz w:val="22"/>
          <w:szCs w:val="22"/>
          <w:lang w:eastAsia="en-GB"/>
        </w:rPr>
        <w:t>urgent services were postponed or cancelled</w:t>
      </w:r>
      <w:r w:rsidR="0095335B" w:rsidRPr="00DA4FC5">
        <w:rPr>
          <w:rFonts w:ascii="Arial" w:eastAsia="Times New Roman" w:hAnsi="Arial" w:cs="Arial"/>
          <w:sz w:val="22"/>
          <w:szCs w:val="22"/>
          <w:lang w:eastAsia="en-GB"/>
        </w:rPr>
        <w:t>. At the same time,</w:t>
      </w:r>
      <w:r w:rsidRPr="00DA4FC5">
        <w:rPr>
          <w:rFonts w:ascii="Arial" w:eastAsia="Times New Roman" w:hAnsi="Arial" w:cs="Arial"/>
          <w:sz w:val="22"/>
          <w:szCs w:val="22"/>
          <w:lang w:eastAsia="en-GB"/>
        </w:rPr>
        <w:t xml:space="preserve"> barriers imposed by </w:t>
      </w:r>
      <w:r w:rsidR="000B60DD" w:rsidRPr="00DA4FC5">
        <w:rPr>
          <w:rFonts w:ascii="Arial" w:eastAsia="Times New Roman" w:hAnsi="Arial" w:cs="Arial"/>
          <w:sz w:val="22"/>
          <w:szCs w:val="22"/>
          <w:lang w:eastAsia="en-GB"/>
        </w:rPr>
        <w:t xml:space="preserve">transport closures or reduced services and </w:t>
      </w:r>
      <w:r w:rsidRPr="00DA4FC5">
        <w:rPr>
          <w:rFonts w:ascii="Arial" w:eastAsia="Times New Roman" w:hAnsi="Arial" w:cs="Arial"/>
          <w:sz w:val="22"/>
          <w:szCs w:val="22"/>
          <w:lang w:eastAsia="en-GB"/>
        </w:rPr>
        <w:t xml:space="preserve">stay-at-home </w:t>
      </w:r>
      <w:r w:rsidR="000B60DD" w:rsidRPr="00DA4FC5">
        <w:rPr>
          <w:rFonts w:ascii="Arial" w:eastAsia="Times New Roman" w:hAnsi="Arial" w:cs="Arial"/>
          <w:sz w:val="22"/>
          <w:szCs w:val="22"/>
          <w:lang w:eastAsia="en-GB"/>
        </w:rPr>
        <w:t xml:space="preserve">curfews </w:t>
      </w:r>
      <w:r w:rsidRPr="00DA4FC5">
        <w:rPr>
          <w:rFonts w:ascii="Arial" w:eastAsia="Times New Roman" w:hAnsi="Arial" w:cs="Arial"/>
          <w:sz w:val="22"/>
          <w:szCs w:val="22"/>
          <w:lang w:eastAsia="en-GB"/>
        </w:rPr>
        <w:t>prevented some patients from attending appointmen</w:t>
      </w:r>
      <w:r w:rsidR="000B60DD" w:rsidRPr="00DA4FC5">
        <w:rPr>
          <w:rFonts w:ascii="Arial" w:eastAsia="Times New Roman" w:hAnsi="Arial" w:cs="Arial"/>
          <w:sz w:val="22"/>
          <w:szCs w:val="22"/>
          <w:lang w:eastAsia="en-GB"/>
        </w:rPr>
        <w:t xml:space="preserve">ts and </w:t>
      </w:r>
      <w:r w:rsidR="00B90152" w:rsidRPr="00DA4FC5">
        <w:rPr>
          <w:rFonts w:ascii="Arial" w:eastAsia="Times New Roman" w:hAnsi="Arial" w:cs="Arial"/>
          <w:sz w:val="22"/>
          <w:szCs w:val="22"/>
          <w:lang w:eastAsia="en-GB"/>
        </w:rPr>
        <w:t xml:space="preserve">affected the elderly in many ways. </w:t>
      </w:r>
      <w:r w:rsidRPr="00DA4FC5">
        <w:rPr>
          <w:rFonts w:ascii="Arial" w:eastAsia="Times New Roman" w:hAnsi="Arial" w:cs="Arial"/>
          <w:sz w:val="22"/>
          <w:szCs w:val="22"/>
          <w:lang w:eastAsia="en-GB"/>
        </w:rPr>
        <w:t xml:space="preserve"> Others avoided </w:t>
      </w:r>
      <w:r w:rsidR="000B60DD" w:rsidRPr="00DA4FC5">
        <w:rPr>
          <w:rFonts w:ascii="Arial" w:eastAsia="Times New Roman" w:hAnsi="Arial" w:cs="Arial"/>
          <w:sz w:val="22"/>
          <w:szCs w:val="22"/>
          <w:lang w:eastAsia="en-GB"/>
        </w:rPr>
        <w:t xml:space="preserve">hospitals and health centres </w:t>
      </w:r>
      <w:r w:rsidRPr="00DA4FC5">
        <w:rPr>
          <w:rFonts w:ascii="Arial" w:eastAsia="Times New Roman" w:hAnsi="Arial" w:cs="Arial"/>
          <w:sz w:val="22"/>
          <w:szCs w:val="22"/>
          <w:lang w:eastAsia="en-GB"/>
        </w:rPr>
        <w:t xml:space="preserve">and hospitals </w:t>
      </w:r>
      <w:r w:rsidR="00B90152" w:rsidRPr="00DA4FC5">
        <w:rPr>
          <w:rFonts w:ascii="Arial" w:eastAsia="Times New Roman" w:hAnsi="Arial" w:cs="Arial"/>
          <w:sz w:val="22"/>
          <w:szCs w:val="22"/>
          <w:lang w:eastAsia="en-GB"/>
        </w:rPr>
        <w:t xml:space="preserve">due to the </w:t>
      </w:r>
      <w:r w:rsidRPr="00DA4FC5">
        <w:rPr>
          <w:rFonts w:ascii="Arial" w:eastAsia="Times New Roman" w:hAnsi="Arial" w:cs="Arial"/>
          <w:sz w:val="22"/>
          <w:szCs w:val="22"/>
          <w:lang w:eastAsia="en-GB"/>
        </w:rPr>
        <w:t>fear of becoming infecte</w:t>
      </w:r>
      <w:r w:rsidR="000B60DD" w:rsidRPr="00DA4FC5">
        <w:rPr>
          <w:rFonts w:ascii="Arial" w:eastAsia="Times New Roman" w:hAnsi="Arial" w:cs="Arial"/>
          <w:sz w:val="22"/>
          <w:szCs w:val="22"/>
          <w:lang w:eastAsia="en-GB"/>
        </w:rPr>
        <w:t xml:space="preserve">d </w:t>
      </w:r>
      <w:r w:rsidRPr="00DA4FC5">
        <w:rPr>
          <w:rFonts w:ascii="Arial" w:eastAsia="Times New Roman" w:hAnsi="Arial" w:cs="Arial"/>
          <w:sz w:val="22"/>
          <w:szCs w:val="22"/>
          <w:lang w:eastAsia="en-GB"/>
        </w:rPr>
        <w:t>(Geddes, 2022)</w:t>
      </w:r>
      <w:r w:rsidR="00650145" w:rsidRPr="00DA4FC5">
        <w:rPr>
          <w:rFonts w:ascii="Arial" w:eastAsia="Times New Roman" w:hAnsi="Arial" w:cs="Arial"/>
          <w:sz w:val="22"/>
          <w:szCs w:val="22"/>
          <w:lang w:eastAsia="en-GB"/>
        </w:rPr>
        <w:t>.</w:t>
      </w:r>
    </w:p>
    <w:p w14:paraId="26699C26" w14:textId="2332A66C" w:rsidR="00661314" w:rsidRPr="00DA4FC5" w:rsidRDefault="00661314" w:rsidP="00DA4FC5">
      <w:pPr>
        <w:spacing w:before="100" w:beforeAutospacing="1" w:after="100" w:afterAutospacing="1" w:line="360" w:lineRule="auto"/>
        <w:rPr>
          <w:rFonts w:ascii="Arial" w:eastAsia="Times New Roman" w:hAnsi="Arial" w:cs="Arial"/>
          <w:sz w:val="22"/>
          <w:szCs w:val="22"/>
          <w:lang w:eastAsia="en-GB"/>
        </w:rPr>
      </w:pPr>
    </w:p>
    <w:p w14:paraId="1DE6FC47" w14:textId="77777777" w:rsidR="007179F4" w:rsidRPr="00DA4FC5" w:rsidRDefault="007179F4" w:rsidP="00DA4FC5">
      <w:pPr>
        <w:spacing w:before="100" w:beforeAutospacing="1" w:after="100" w:afterAutospacing="1" w:line="360" w:lineRule="auto"/>
        <w:rPr>
          <w:rFonts w:ascii="Arial" w:eastAsia="Times New Roman" w:hAnsi="Arial" w:cs="Arial"/>
          <w:sz w:val="22"/>
          <w:szCs w:val="22"/>
          <w:lang w:eastAsia="en-GB"/>
        </w:rPr>
      </w:pPr>
    </w:p>
    <w:p w14:paraId="6DCE7FA5" w14:textId="77777777" w:rsidR="00680F8B" w:rsidRPr="00DA4FC5" w:rsidRDefault="00463C63" w:rsidP="00DA4FC5">
      <w:pPr>
        <w:spacing w:before="100" w:beforeAutospacing="1" w:after="100" w:afterAutospacing="1" w:line="360" w:lineRule="auto"/>
        <w:rPr>
          <w:rFonts w:ascii="Arial" w:eastAsia="Times New Roman" w:hAnsi="Arial" w:cs="Arial"/>
          <w:b/>
          <w:bCs/>
          <w:sz w:val="22"/>
          <w:szCs w:val="22"/>
          <w:lang w:eastAsia="en-GB"/>
        </w:rPr>
      </w:pPr>
      <w:r w:rsidRPr="00DA4FC5">
        <w:rPr>
          <w:rFonts w:ascii="Arial" w:eastAsia="Times New Roman" w:hAnsi="Arial" w:cs="Arial"/>
          <w:b/>
          <w:bCs/>
          <w:sz w:val="22"/>
          <w:szCs w:val="22"/>
          <w:lang w:eastAsia="en-GB"/>
        </w:rPr>
        <w:t>Reference</w:t>
      </w:r>
      <w:r w:rsidR="0085351B" w:rsidRPr="00DA4FC5">
        <w:rPr>
          <w:rFonts w:ascii="Arial" w:eastAsia="Times New Roman" w:hAnsi="Arial" w:cs="Arial"/>
          <w:b/>
          <w:bCs/>
          <w:sz w:val="22"/>
          <w:szCs w:val="22"/>
          <w:lang w:eastAsia="en-GB"/>
        </w:rPr>
        <w:t>s</w:t>
      </w:r>
    </w:p>
    <w:p w14:paraId="1622E32B" w14:textId="77777777" w:rsidR="00F558C9" w:rsidRPr="00DA4FC5" w:rsidRDefault="000857F7" w:rsidP="00DA4FC5">
      <w:pPr>
        <w:spacing w:before="100" w:beforeAutospacing="1" w:after="100" w:afterAutospacing="1" w:line="360" w:lineRule="auto"/>
        <w:rPr>
          <w:rFonts w:ascii="Arial" w:hAnsi="Arial" w:cs="Arial"/>
          <w:color w:val="000000"/>
          <w:sz w:val="22"/>
          <w:szCs w:val="22"/>
        </w:rPr>
      </w:pPr>
      <w:proofErr w:type="spellStart"/>
      <w:r w:rsidRPr="00DA4FC5">
        <w:rPr>
          <w:rFonts w:ascii="Arial" w:eastAsia="Times New Roman" w:hAnsi="Arial" w:cs="Arial"/>
          <w:sz w:val="22"/>
          <w:szCs w:val="22"/>
          <w:lang w:eastAsia="en-GB"/>
        </w:rPr>
        <w:t>Vaportzis</w:t>
      </w:r>
      <w:proofErr w:type="spellEnd"/>
      <w:r w:rsidRPr="00DA4FC5">
        <w:rPr>
          <w:rFonts w:ascii="Arial" w:eastAsia="Times New Roman" w:hAnsi="Arial" w:cs="Arial"/>
          <w:sz w:val="22"/>
          <w:szCs w:val="22"/>
          <w:lang w:eastAsia="en-GB"/>
        </w:rPr>
        <w:t xml:space="preserve"> et al., </w:t>
      </w:r>
      <w:r w:rsidR="00680F8B" w:rsidRPr="00DA4FC5">
        <w:rPr>
          <w:rFonts w:ascii="Arial" w:eastAsia="Times New Roman" w:hAnsi="Arial" w:cs="Arial"/>
          <w:sz w:val="22"/>
          <w:szCs w:val="22"/>
          <w:lang w:eastAsia="en-GB"/>
        </w:rPr>
        <w:t>(</w:t>
      </w:r>
      <w:r w:rsidRPr="00DA4FC5">
        <w:rPr>
          <w:rFonts w:ascii="Arial" w:eastAsia="Times New Roman" w:hAnsi="Arial" w:cs="Arial"/>
          <w:sz w:val="22"/>
          <w:szCs w:val="22"/>
          <w:lang w:eastAsia="en-GB"/>
        </w:rPr>
        <w:t>2017</w:t>
      </w:r>
      <w:r w:rsidR="005F3354" w:rsidRPr="00DA4FC5">
        <w:rPr>
          <w:rFonts w:ascii="Arial" w:eastAsia="Times New Roman" w:hAnsi="Arial" w:cs="Arial"/>
          <w:color w:val="000000"/>
          <w:sz w:val="22"/>
          <w:szCs w:val="22"/>
          <w:lang w:eastAsia="en-GB"/>
        </w:rPr>
        <w:t>a</w:t>
      </w:r>
      <w:r w:rsidR="00680F8B" w:rsidRPr="00DA4FC5">
        <w:rPr>
          <w:rFonts w:ascii="Arial" w:eastAsia="Times New Roman" w:hAnsi="Arial" w:cs="Arial"/>
          <w:color w:val="000000"/>
          <w:sz w:val="22"/>
          <w:szCs w:val="22"/>
          <w:lang w:eastAsia="en-GB"/>
        </w:rPr>
        <w:t>)</w:t>
      </w:r>
      <w:r w:rsidR="005F3354" w:rsidRPr="00DA4FC5">
        <w:rPr>
          <w:rFonts w:ascii="Arial" w:eastAsia="Times New Roman" w:hAnsi="Arial" w:cs="Arial"/>
          <w:color w:val="000000"/>
          <w:sz w:val="22"/>
          <w:szCs w:val="22"/>
          <w:lang w:eastAsia="en-GB"/>
        </w:rPr>
        <w:t xml:space="preserve"> </w:t>
      </w:r>
      <w:r w:rsidRPr="00DA4FC5">
        <w:rPr>
          <w:rFonts w:ascii="Arial" w:eastAsia="Times New Roman" w:hAnsi="Arial" w:cs="Arial"/>
          <w:i/>
          <w:iCs/>
          <w:color w:val="000000"/>
          <w:sz w:val="22"/>
          <w:szCs w:val="22"/>
          <w:lang w:eastAsia="en-GB"/>
        </w:rPr>
        <w:t>Older</w:t>
      </w:r>
      <w:r w:rsidR="00A65DE0" w:rsidRPr="00DA4FC5">
        <w:rPr>
          <w:rFonts w:ascii="Arial" w:eastAsia="Times New Roman" w:hAnsi="Arial" w:cs="Arial"/>
          <w:i/>
          <w:iCs/>
          <w:color w:val="000000"/>
          <w:sz w:val="22"/>
          <w:szCs w:val="22"/>
          <w:lang w:eastAsia="en-GB"/>
        </w:rPr>
        <w:t xml:space="preserve"> </w:t>
      </w:r>
      <w:proofErr w:type="gramStart"/>
      <w:r w:rsidR="00A65DE0" w:rsidRPr="00DA4FC5">
        <w:rPr>
          <w:rFonts w:ascii="Arial" w:eastAsia="Times New Roman" w:hAnsi="Arial" w:cs="Arial"/>
          <w:i/>
          <w:iCs/>
          <w:color w:val="000000"/>
          <w:sz w:val="22"/>
          <w:szCs w:val="22"/>
          <w:lang w:eastAsia="en-GB"/>
        </w:rPr>
        <w:t>adults</w:t>
      </w:r>
      <w:proofErr w:type="gramEnd"/>
      <w:r w:rsidR="00A65DE0" w:rsidRPr="00DA4FC5">
        <w:rPr>
          <w:rFonts w:ascii="Arial" w:eastAsia="Times New Roman" w:hAnsi="Arial" w:cs="Arial"/>
          <w:i/>
          <w:iCs/>
          <w:color w:val="000000"/>
          <w:sz w:val="22"/>
          <w:szCs w:val="22"/>
          <w:lang w:eastAsia="en-GB"/>
        </w:rPr>
        <w:t xml:space="preserve"> perceptions of technology and barriers to interacting with tablet computers: A focus group study.</w:t>
      </w:r>
      <w:r w:rsidR="001D54BD" w:rsidRPr="00DA4FC5">
        <w:rPr>
          <w:rFonts w:ascii="Arial" w:eastAsia="Times New Roman" w:hAnsi="Arial" w:cs="Arial"/>
          <w:color w:val="000000"/>
          <w:sz w:val="22"/>
          <w:szCs w:val="22"/>
          <w:lang w:eastAsia="en-GB"/>
        </w:rPr>
        <w:t xml:space="preserve"> </w:t>
      </w:r>
      <w:r w:rsidR="00367B3E" w:rsidRPr="00DA4FC5">
        <w:rPr>
          <w:rFonts w:ascii="Arial" w:eastAsia="Times New Roman" w:hAnsi="Arial" w:cs="Arial"/>
          <w:color w:val="000000"/>
          <w:sz w:val="22"/>
          <w:szCs w:val="22"/>
          <w:lang w:eastAsia="en-GB"/>
        </w:rPr>
        <w:t>Available at:</w:t>
      </w:r>
      <w:r w:rsidR="00633AFB" w:rsidRPr="00DA4FC5">
        <w:rPr>
          <w:rFonts w:ascii="Arial" w:eastAsia="Times New Roman" w:hAnsi="Arial" w:cs="Arial"/>
          <w:color w:val="000000"/>
          <w:sz w:val="22"/>
          <w:szCs w:val="22"/>
          <w:lang w:eastAsia="en-GB"/>
        </w:rPr>
        <w:t xml:space="preserve"> </w:t>
      </w:r>
      <w:hyperlink r:id="rId6" w:history="1">
        <w:r w:rsidR="00F558C9" w:rsidRPr="00DA4FC5">
          <w:rPr>
            <w:rStyle w:val="Hyperlink"/>
            <w:rFonts w:ascii="Arial" w:hAnsi="Arial" w:cs="Arial"/>
            <w:sz w:val="22"/>
            <w:szCs w:val="22"/>
          </w:rPr>
          <w:t>https://www.ncbi.nlm.nih.gov/pmc/articles/PMC5649151/</w:t>
        </w:r>
      </w:hyperlink>
      <w:r w:rsidR="00367B3E" w:rsidRPr="00DA4FC5">
        <w:rPr>
          <w:rFonts w:ascii="Arial" w:hAnsi="Arial" w:cs="Arial"/>
          <w:color w:val="000000"/>
          <w:sz w:val="22"/>
          <w:szCs w:val="22"/>
        </w:rPr>
        <w:t xml:space="preserve">  </w:t>
      </w:r>
      <w:r w:rsidR="001D5519" w:rsidRPr="00DA4FC5">
        <w:rPr>
          <w:rFonts w:ascii="Arial" w:hAnsi="Arial" w:cs="Arial"/>
          <w:color w:val="000000"/>
          <w:sz w:val="22"/>
          <w:szCs w:val="22"/>
        </w:rPr>
        <w:t>(Accessed: 4 December 2022).</w:t>
      </w:r>
    </w:p>
    <w:p w14:paraId="61DCAAF8" w14:textId="272A4581" w:rsidR="00D6368A" w:rsidRPr="00DA4FC5" w:rsidRDefault="00D6368A" w:rsidP="00DA4FC5">
      <w:pPr>
        <w:spacing w:before="100" w:beforeAutospacing="1" w:after="100" w:afterAutospacing="1" w:line="360" w:lineRule="auto"/>
        <w:rPr>
          <w:rFonts w:ascii="Arial" w:eastAsia="Times New Roman" w:hAnsi="Arial" w:cs="Arial"/>
          <w:b/>
          <w:bCs/>
          <w:sz w:val="22"/>
          <w:szCs w:val="22"/>
          <w:lang w:eastAsia="en-GB"/>
        </w:rPr>
      </w:pPr>
      <w:r w:rsidRPr="00DA4FC5">
        <w:rPr>
          <w:rFonts w:ascii="Arial" w:hAnsi="Arial" w:cs="Arial"/>
          <w:color w:val="000000"/>
          <w:sz w:val="22"/>
          <w:szCs w:val="22"/>
        </w:rPr>
        <w:t>L</w:t>
      </w:r>
      <w:r w:rsidR="005F3354" w:rsidRPr="00DA4FC5">
        <w:rPr>
          <w:rFonts w:ascii="Arial" w:hAnsi="Arial" w:cs="Arial"/>
          <w:color w:val="000000"/>
          <w:sz w:val="22"/>
          <w:szCs w:val="22"/>
        </w:rPr>
        <w:t xml:space="preserve">ancaster University </w:t>
      </w:r>
      <w:r w:rsidRPr="00DA4FC5">
        <w:rPr>
          <w:rFonts w:ascii="Arial" w:hAnsi="Arial" w:cs="Arial"/>
          <w:color w:val="000000"/>
          <w:sz w:val="22"/>
          <w:szCs w:val="22"/>
        </w:rPr>
        <w:t>(2018)</w:t>
      </w:r>
      <w:r w:rsidR="005F3354" w:rsidRPr="00DA4FC5">
        <w:rPr>
          <w:rFonts w:ascii="Arial" w:hAnsi="Arial" w:cs="Arial"/>
          <w:color w:val="000000"/>
          <w:sz w:val="22"/>
          <w:szCs w:val="22"/>
        </w:rPr>
        <w:t xml:space="preserve"> </w:t>
      </w:r>
      <w:r w:rsidRPr="00DA4FC5">
        <w:rPr>
          <w:rFonts w:ascii="Arial" w:hAnsi="Arial" w:cs="Arial"/>
          <w:i/>
          <w:iCs/>
          <w:color w:val="000000"/>
          <w:sz w:val="22"/>
          <w:szCs w:val="22"/>
        </w:rPr>
        <w:t>Why some older people are rejecting digital technologies</w:t>
      </w:r>
      <w:r w:rsidR="007B0656" w:rsidRPr="00DA4FC5">
        <w:rPr>
          <w:rFonts w:ascii="Arial" w:hAnsi="Arial" w:cs="Arial"/>
          <w:i/>
          <w:iCs/>
          <w:color w:val="000000"/>
          <w:sz w:val="22"/>
          <w:szCs w:val="22"/>
        </w:rPr>
        <w:t xml:space="preserve">. </w:t>
      </w:r>
      <w:r w:rsidRPr="00DA4FC5">
        <w:rPr>
          <w:rFonts w:ascii="Arial" w:hAnsi="Arial" w:cs="Arial"/>
          <w:color w:val="000000"/>
          <w:sz w:val="22"/>
          <w:szCs w:val="22"/>
        </w:rPr>
        <w:t>Available at:</w:t>
      </w:r>
      <w:r w:rsidR="00661314" w:rsidRPr="00DA4FC5">
        <w:rPr>
          <w:rFonts w:ascii="Arial" w:hAnsi="Arial" w:cs="Arial"/>
          <w:color w:val="000000"/>
          <w:sz w:val="22"/>
          <w:szCs w:val="22"/>
        </w:rPr>
        <w:t xml:space="preserve"> </w:t>
      </w:r>
      <w:hyperlink r:id="rId7" w:history="1">
        <w:r w:rsidR="00F558C9" w:rsidRPr="00DA4FC5">
          <w:rPr>
            <w:rStyle w:val="Hyperlink"/>
            <w:rFonts w:ascii="Arial" w:hAnsi="Arial" w:cs="Arial"/>
            <w:sz w:val="22"/>
            <w:szCs w:val="22"/>
          </w:rPr>
          <w:t>https://www.lancaster.ac.uk/news/articles/2018/why-some-older-people-are-rejecting-digital-technologies/</w:t>
        </w:r>
      </w:hyperlink>
      <w:r w:rsidR="00F558C9" w:rsidRPr="00DA4FC5">
        <w:rPr>
          <w:rFonts w:ascii="Arial" w:hAnsi="Arial" w:cs="Arial"/>
          <w:color w:val="000000"/>
          <w:sz w:val="22"/>
          <w:szCs w:val="22"/>
        </w:rPr>
        <w:t xml:space="preserve"> (</w:t>
      </w:r>
      <w:r w:rsidRPr="00DA4FC5">
        <w:rPr>
          <w:rFonts w:ascii="Arial" w:hAnsi="Arial" w:cs="Arial"/>
          <w:color w:val="000000"/>
          <w:sz w:val="22"/>
          <w:szCs w:val="22"/>
        </w:rPr>
        <w:t>Accessed 5 Dec</w:t>
      </w:r>
      <w:r w:rsidR="00F558C9" w:rsidRPr="00DA4FC5">
        <w:rPr>
          <w:rFonts w:ascii="Arial" w:hAnsi="Arial" w:cs="Arial"/>
          <w:color w:val="000000"/>
          <w:sz w:val="22"/>
          <w:szCs w:val="22"/>
        </w:rPr>
        <w:t>ember</w:t>
      </w:r>
      <w:r w:rsidRPr="00DA4FC5">
        <w:rPr>
          <w:rFonts w:ascii="Arial" w:hAnsi="Arial" w:cs="Arial"/>
          <w:color w:val="000000"/>
          <w:sz w:val="22"/>
          <w:szCs w:val="22"/>
        </w:rPr>
        <w:t xml:space="preserve"> 2022</w:t>
      </w:r>
      <w:r w:rsidR="00F558C9" w:rsidRPr="00DA4FC5">
        <w:rPr>
          <w:rFonts w:ascii="Arial" w:hAnsi="Arial" w:cs="Arial"/>
          <w:color w:val="000000"/>
          <w:sz w:val="22"/>
          <w:szCs w:val="22"/>
        </w:rPr>
        <w:t>).</w:t>
      </w:r>
    </w:p>
    <w:p w14:paraId="162C8805" w14:textId="38DDED19" w:rsidR="00661314" w:rsidRPr="00DA4FC5" w:rsidRDefault="00661314" w:rsidP="00DA4FC5">
      <w:pPr>
        <w:pStyle w:val="NormalWeb"/>
        <w:shd w:val="clear" w:color="auto" w:fill="FFFFFF"/>
        <w:spacing w:before="0" w:beforeAutospacing="0" w:after="240" w:afterAutospacing="0" w:line="360" w:lineRule="auto"/>
        <w:rPr>
          <w:rFonts w:ascii="Arial" w:hAnsi="Arial" w:cs="Arial"/>
          <w:color w:val="000000"/>
          <w:sz w:val="22"/>
          <w:szCs w:val="22"/>
        </w:rPr>
      </w:pPr>
      <w:r w:rsidRPr="00DA4FC5">
        <w:rPr>
          <w:rFonts w:ascii="Arial" w:hAnsi="Arial" w:cs="Arial"/>
          <w:color w:val="000000"/>
          <w:sz w:val="22"/>
          <w:szCs w:val="22"/>
        </w:rPr>
        <w:t>National Health Service England, (n.d.)</w:t>
      </w:r>
      <w:r w:rsidR="00B749AB" w:rsidRPr="00DA4FC5">
        <w:rPr>
          <w:rFonts w:ascii="Arial" w:hAnsi="Arial" w:cs="Arial"/>
          <w:color w:val="000000"/>
          <w:sz w:val="22"/>
          <w:szCs w:val="22"/>
        </w:rPr>
        <w:t xml:space="preserve"> </w:t>
      </w:r>
      <w:r w:rsidRPr="00DA4FC5">
        <w:rPr>
          <w:rFonts w:ascii="Arial" w:hAnsi="Arial" w:cs="Arial"/>
          <w:i/>
          <w:iCs/>
          <w:color w:val="000000"/>
          <w:sz w:val="22"/>
          <w:szCs w:val="22"/>
        </w:rPr>
        <w:t>Improving Care for Older People</w:t>
      </w:r>
      <w:r w:rsidRPr="00DA4FC5">
        <w:rPr>
          <w:rFonts w:ascii="Arial" w:hAnsi="Arial" w:cs="Arial"/>
          <w:color w:val="000000"/>
          <w:sz w:val="22"/>
          <w:szCs w:val="22"/>
        </w:rPr>
        <w:t>.</w:t>
      </w:r>
      <w:r w:rsidR="00B749AB" w:rsidRPr="00DA4FC5">
        <w:rPr>
          <w:rFonts w:ascii="Arial" w:hAnsi="Arial" w:cs="Arial"/>
          <w:color w:val="000000"/>
          <w:sz w:val="22"/>
          <w:szCs w:val="22"/>
        </w:rPr>
        <w:t xml:space="preserve"> </w:t>
      </w:r>
      <w:r w:rsidRPr="00DA4FC5">
        <w:rPr>
          <w:rFonts w:ascii="Arial" w:hAnsi="Arial" w:cs="Arial"/>
          <w:color w:val="000000"/>
          <w:sz w:val="22"/>
          <w:szCs w:val="22"/>
        </w:rPr>
        <w:t xml:space="preserve">Available at: </w:t>
      </w:r>
      <w:hyperlink r:id="rId8" w:history="1">
        <w:r w:rsidR="00B749AB" w:rsidRPr="00DA4FC5">
          <w:rPr>
            <w:rStyle w:val="Hyperlink"/>
            <w:rFonts w:ascii="Arial" w:hAnsi="Arial" w:cs="Arial"/>
            <w:sz w:val="22"/>
            <w:szCs w:val="22"/>
          </w:rPr>
          <w:t>https://www.england.nhs.uk/ourwork/clinical-policy/older-people/improving-care-for-older-people/</w:t>
        </w:r>
      </w:hyperlink>
      <w:r w:rsidR="00B749AB" w:rsidRPr="00DA4FC5">
        <w:rPr>
          <w:rFonts w:ascii="Arial" w:hAnsi="Arial" w:cs="Arial"/>
          <w:color w:val="000000"/>
          <w:sz w:val="22"/>
          <w:szCs w:val="22"/>
        </w:rPr>
        <w:t xml:space="preserve"> (</w:t>
      </w:r>
      <w:r w:rsidRPr="00DA4FC5">
        <w:rPr>
          <w:rFonts w:ascii="Arial" w:hAnsi="Arial" w:cs="Arial"/>
          <w:color w:val="000000"/>
          <w:sz w:val="22"/>
          <w:szCs w:val="22"/>
        </w:rPr>
        <w:t>Accessed 5 Dec</w:t>
      </w:r>
      <w:r w:rsidR="00B749AB" w:rsidRPr="00DA4FC5">
        <w:rPr>
          <w:rFonts w:ascii="Arial" w:hAnsi="Arial" w:cs="Arial"/>
          <w:color w:val="000000"/>
          <w:sz w:val="22"/>
          <w:szCs w:val="22"/>
        </w:rPr>
        <w:t>ember</w:t>
      </w:r>
      <w:r w:rsidRPr="00DA4FC5">
        <w:rPr>
          <w:rFonts w:ascii="Arial" w:hAnsi="Arial" w:cs="Arial"/>
          <w:color w:val="000000"/>
          <w:sz w:val="22"/>
          <w:szCs w:val="22"/>
        </w:rPr>
        <w:t xml:space="preserve"> 2022</w:t>
      </w:r>
      <w:r w:rsidR="00B749AB" w:rsidRPr="00DA4FC5">
        <w:rPr>
          <w:rFonts w:ascii="Arial" w:hAnsi="Arial" w:cs="Arial"/>
          <w:color w:val="000000"/>
          <w:sz w:val="22"/>
          <w:szCs w:val="22"/>
        </w:rPr>
        <w:t>)</w:t>
      </w:r>
      <w:r w:rsidRPr="00DA4FC5">
        <w:rPr>
          <w:rFonts w:ascii="Arial" w:hAnsi="Arial" w:cs="Arial"/>
          <w:color w:val="000000"/>
          <w:sz w:val="22"/>
          <w:szCs w:val="22"/>
        </w:rPr>
        <w:t>.</w:t>
      </w:r>
    </w:p>
    <w:p w14:paraId="3E19767C" w14:textId="19F5A530" w:rsidR="00661314" w:rsidRPr="00DA4FC5" w:rsidRDefault="00F10026" w:rsidP="00DA4FC5">
      <w:pPr>
        <w:pStyle w:val="NormalWeb"/>
        <w:shd w:val="clear" w:color="auto" w:fill="FFFFFF"/>
        <w:spacing w:before="0" w:beforeAutospacing="0" w:after="240" w:afterAutospacing="0" w:line="360" w:lineRule="auto"/>
        <w:rPr>
          <w:rFonts w:ascii="Arial" w:hAnsi="Arial" w:cs="Arial"/>
          <w:color w:val="000000"/>
          <w:sz w:val="22"/>
          <w:szCs w:val="22"/>
        </w:rPr>
      </w:pPr>
      <w:proofErr w:type="spellStart"/>
      <w:r w:rsidRPr="00DA4FC5">
        <w:rPr>
          <w:rFonts w:ascii="Arial" w:hAnsi="Arial" w:cs="Arial"/>
          <w:sz w:val="22"/>
          <w:szCs w:val="22"/>
        </w:rPr>
        <w:t>Lebrasseur</w:t>
      </w:r>
      <w:proofErr w:type="spellEnd"/>
      <w:r w:rsidRPr="00DA4FC5">
        <w:rPr>
          <w:rFonts w:ascii="Arial" w:hAnsi="Arial" w:cs="Arial"/>
          <w:sz w:val="22"/>
          <w:szCs w:val="22"/>
        </w:rPr>
        <w:t xml:space="preserve"> et al.,</w:t>
      </w:r>
      <w:r w:rsidR="00393E8B" w:rsidRPr="00DA4FC5">
        <w:rPr>
          <w:rFonts w:ascii="Arial" w:hAnsi="Arial" w:cs="Arial"/>
          <w:sz w:val="22"/>
          <w:szCs w:val="22"/>
        </w:rPr>
        <w:t xml:space="preserve"> </w:t>
      </w:r>
      <w:r w:rsidR="004A7245" w:rsidRPr="00DA4FC5">
        <w:rPr>
          <w:rFonts w:ascii="Arial" w:hAnsi="Arial" w:cs="Arial"/>
          <w:color w:val="000000"/>
          <w:sz w:val="22"/>
          <w:szCs w:val="22"/>
        </w:rPr>
        <w:t>(2021)</w:t>
      </w:r>
      <w:r w:rsidR="00393E8B" w:rsidRPr="00DA4FC5">
        <w:rPr>
          <w:rFonts w:ascii="Arial" w:hAnsi="Arial" w:cs="Arial"/>
          <w:color w:val="000000"/>
          <w:sz w:val="22"/>
          <w:szCs w:val="22"/>
        </w:rPr>
        <w:t xml:space="preserve"> </w:t>
      </w:r>
      <w:r w:rsidR="004A7245" w:rsidRPr="00DA4FC5">
        <w:rPr>
          <w:rFonts w:ascii="Arial" w:hAnsi="Arial" w:cs="Arial"/>
          <w:i/>
          <w:iCs/>
          <w:color w:val="000000"/>
          <w:sz w:val="22"/>
          <w:szCs w:val="22"/>
        </w:rPr>
        <w:t>Impact of the COVID-19 Pandemic on Older Adults: Rapid Review</w:t>
      </w:r>
      <w:r w:rsidR="004A7245" w:rsidRPr="00DA4FC5">
        <w:rPr>
          <w:rFonts w:ascii="Arial" w:hAnsi="Arial" w:cs="Arial"/>
          <w:color w:val="000000"/>
          <w:sz w:val="22"/>
          <w:szCs w:val="22"/>
        </w:rPr>
        <w:t>.</w:t>
      </w:r>
      <w:r w:rsidR="00483E6A" w:rsidRPr="00DA4FC5">
        <w:rPr>
          <w:rFonts w:ascii="Arial" w:hAnsi="Arial" w:cs="Arial"/>
          <w:color w:val="000000"/>
          <w:sz w:val="22"/>
          <w:szCs w:val="22"/>
        </w:rPr>
        <w:t xml:space="preserve"> </w:t>
      </w:r>
      <w:r w:rsidR="004A7245" w:rsidRPr="00DA4FC5">
        <w:rPr>
          <w:rFonts w:ascii="Arial" w:hAnsi="Arial" w:cs="Arial"/>
          <w:color w:val="000000"/>
          <w:sz w:val="22"/>
          <w:szCs w:val="22"/>
        </w:rPr>
        <w:t xml:space="preserve">Available at: </w:t>
      </w:r>
      <w:hyperlink r:id="rId9" w:history="1">
        <w:r w:rsidR="00393E8B" w:rsidRPr="00DA4FC5">
          <w:rPr>
            <w:rStyle w:val="Hyperlink"/>
            <w:rFonts w:ascii="Arial" w:hAnsi="Arial" w:cs="Arial"/>
            <w:sz w:val="22"/>
            <w:szCs w:val="22"/>
          </w:rPr>
          <w:t>https://pubmed.ncbi.nlm.nih.gov/33720839/</w:t>
        </w:r>
      </w:hyperlink>
      <w:r w:rsidR="00393E8B" w:rsidRPr="00DA4FC5">
        <w:rPr>
          <w:rFonts w:ascii="Arial" w:hAnsi="Arial" w:cs="Arial"/>
          <w:color w:val="000000"/>
          <w:sz w:val="22"/>
          <w:szCs w:val="22"/>
        </w:rPr>
        <w:t xml:space="preserve"> (</w:t>
      </w:r>
      <w:r w:rsidR="004A7245" w:rsidRPr="00DA4FC5">
        <w:rPr>
          <w:rFonts w:ascii="Arial" w:hAnsi="Arial" w:cs="Arial"/>
          <w:color w:val="000000"/>
          <w:sz w:val="22"/>
          <w:szCs w:val="22"/>
        </w:rPr>
        <w:t>Accessed 8 Dec</w:t>
      </w:r>
      <w:r w:rsidR="00393E8B" w:rsidRPr="00DA4FC5">
        <w:rPr>
          <w:rFonts w:ascii="Arial" w:hAnsi="Arial" w:cs="Arial"/>
          <w:color w:val="000000"/>
          <w:sz w:val="22"/>
          <w:szCs w:val="22"/>
        </w:rPr>
        <w:t>ember</w:t>
      </w:r>
      <w:r w:rsidR="004A7245" w:rsidRPr="00DA4FC5">
        <w:rPr>
          <w:rFonts w:ascii="Arial" w:hAnsi="Arial" w:cs="Arial"/>
          <w:color w:val="000000"/>
          <w:sz w:val="22"/>
          <w:szCs w:val="22"/>
        </w:rPr>
        <w:t xml:space="preserve"> 2022</w:t>
      </w:r>
      <w:r w:rsidR="00393E8B" w:rsidRPr="00DA4FC5">
        <w:rPr>
          <w:rFonts w:ascii="Arial" w:hAnsi="Arial" w:cs="Arial"/>
          <w:color w:val="000000"/>
          <w:sz w:val="22"/>
          <w:szCs w:val="22"/>
        </w:rPr>
        <w:t>)</w:t>
      </w:r>
      <w:r w:rsidR="004A7245" w:rsidRPr="00DA4FC5">
        <w:rPr>
          <w:rFonts w:ascii="Arial" w:hAnsi="Arial" w:cs="Arial"/>
          <w:color w:val="000000"/>
          <w:sz w:val="22"/>
          <w:szCs w:val="22"/>
        </w:rPr>
        <w:t>.</w:t>
      </w:r>
      <w:r w:rsidR="00483E6A" w:rsidRPr="00DA4FC5">
        <w:rPr>
          <w:rFonts w:ascii="Arial" w:hAnsi="Arial" w:cs="Arial"/>
          <w:color w:val="000000"/>
          <w:sz w:val="22"/>
          <w:szCs w:val="22"/>
        </w:rPr>
        <w:t xml:space="preserve"> </w:t>
      </w:r>
    </w:p>
    <w:p w14:paraId="05236D43" w14:textId="7B6D0FDA" w:rsidR="00F67A58" w:rsidRPr="00DA4FC5" w:rsidRDefault="008512C6" w:rsidP="00DA4FC5">
      <w:pPr>
        <w:pStyle w:val="NormalWeb"/>
        <w:shd w:val="clear" w:color="auto" w:fill="FFFFFF"/>
        <w:spacing w:before="0" w:beforeAutospacing="0" w:after="240" w:afterAutospacing="0" w:line="360" w:lineRule="auto"/>
        <w:rPr>
          <w:rFonts w:ascii="Arial" w:hAnsi="Arial" w:cs="Arial"/>
          <w:color w:val="000000"/>
          <w:sz w:val="22"/>
          <w:szCs w:val="22"/>
        </w:rPr>
      </w:pPr>
      <w:r w:rsidRPr="00DA4FC5">
        <w:rPr>
          <w:rFonts w:ascii="Arial" w:hAnsi="Arial" w:cs="Arial"/>
          <w:color w:val="000000"/>
          <w:sz w:val="22"/>
          <w:szCs w:val="22"/>
        </w:rPr>
        <w:t>Geddes, L.</w:t>
      </w:r>
      <w:r w:rsidR="003F6894" w:rsidRPr="00DA4FC5">
        <w:rPr>
          <w:rFonts w:ascii="Arial" w:hAnsi="Arial" w:cs="Arial"/>
          <w:color w:val="000000"/>
          <w:sz w:val="22"/>
          <w:szCs w:val="22"/>
        </w:rPr>
        <w:t xml:space="preserve"> </w:t>
      </w:r>
      <w:r w:rsidRPr="00DA4FC5">
        <w:rPr>
          <w:rFonts w:ascii="Arial" w:hAnsi="Arial" w:cs="Arial"/>
          <w:color w:val="000000"/>
          <w:sz w:val="22"/>
          <w:szCs w:val="22"/>
        </w:rPr>
        <w:t>(2022)</w:t>
      </w:r>
      <w:r w:rsidR="00483E6A" w:rsidRPr="00DA4FC5">
        <w:rPr>
          <w:rFonts w:ascii="Arial" w:hAnsi="Arial" w:cs="Arial"/>
          <w:color w:val="000000"/>
          <w:sz w:val="22"/>
          <w:szCs w:val="22"/>
        </w:rPr>
        <w:t xml:space="preserve"> </w:t>
      </w:r>
      <w:r w:rsidRPr="00DA4FC5">
        <w:rPr>
          <w:rFonts w:ascii="Arial" w:hAnsi="Arial" w:cs="Arial"/>
          <w:i/>
          <w:iCs/>
          <w:color w:val="000000"/>
          <w:sz w:val="22"/>
          <w:szCs w:val="22"/>
        </w:rPr>
        <w:t>How the COVID-19 pandemic has affected healthcare around the world.</w:t>
      </w:r>
      <w:r w:rsidRPr="00DA4FC5">
        <w:rPr>
          <w:rFonts w:ascii="Arial" w:hAnsi="Arial" w:cs="Arial"/>
          <w:color w:val="000000"/>
          <w:sz w:val="22"/>
          <w:szCs w:val="22"/>
        </w:rPr>
        <w:t xml:space="preserve"> Available at:</w:t>
      </w:r>
      <w:r w:rsidR="00845588" w:rsidRPr="00DA4FC5">
        <w:rPr>
          <w:rFonts w:ascii="Arial" w:hAnsi="Arial" w:cs="Arial"/>
          <w:color w:val="000000"/>
          <w:sz w:val="22"/>
          <w:szCs w:val="22"/>
        </w:rPr>
        <w:t xml:space="preserve"> </w:t>
      </w:r>
      <w:hyperlink r:id="rId10" w:history="1">
        <w:r w:rsidR="00D0680A" w:rsidRPr="00DA4FC5">
          <w:rPr>
            <w:rStyle w:val="Hyperlink"/>
            <w:rFonts w:ascii="Arial" w:hAnsi="Arial" w:cs="Arial"/>
            <w:sz w:val="22"/>
            <w:szCs w:val="22"/>
          </w:rPr>
          <w:t>https://www.gavi.org/vaccineswork/how-covid-19-pandemic-has-affected-healthcare-around-world/</w:t>
        </w:r>
      </w:hyperlink>
      <w:r w:rsidR="00D0680A" w:rsidRPr="00DA4FC5">
        <w:rPr>
          <w:rFonts w:ascii="Arial" w:hAnsi="Arial" w:cs="Arial"/>
          <w:color w:val="000000"/>
          <w:sz w:val="22"/>
          <w:szCs w:val="22"/>
        </w:rPr>
        <w:t xml:space="preserve"> </w:t>
      </w:r>
      <w:r w:rsidR="00C77259" w:rsidRPr="00DA4FC5">
        <w:rPr>
          <w:rFonts w:ascii="Arial" w:hAnsi="Arial" w:cs="Arial"/>
          <w:color w:val="000000"/>
          <w:sz w:val="22"/>
          <w:szCs w:val="22"/>
        </w:rPr>
        <w:t>(</w:t>
      </w:r>
      <w:r w:rsidRPr="00DA4FC5">
        <w:rPr>
          <w:rFonts w:ascii="Arial" w:hAnsi="Arial" w:cs="Arial"/>
          <w:color w:val="000000"/>
          <w:sz w:val="22"/>
          <w:szCs w:val="22"/>
        </w:rPr>
        <w:t>Accessed 8 Dec</w:t>
      </w:r>
      <w:r w:rsidR="00765B3D" w:rsidRPr="00DA4FC5">
        <w:rPr>
          <w:rFonts w:ascii="Arial" w:hAnsi="Arial" w:cs="Arial"/>
          <w:color w:val="000000"/>
          <w:sz w:val="22"/>
          <w:szCs w:val="22"/>
        </w:rPr>
        <w:t xml:space="preserve">ember </w:t>
      </w:r>
      <w:r w:rsidRPr="00DA4FC5">
        <w:rPr>
          <w:rFonts w:ascii="Arial" w:hAnsi="Arial" w:cs="Arial"/>
          <w:color w:val="000000"/>
          <w:sz w:val="22"/>
          <w:szCs w:val="22"/>
        </w:rPr>
        <w:t>2022</w:t>
      </w:r>
      <w:r w:rsidR="00765B3D" w:rsidRPr="00DA4FC5">
        <w:rPr>
          <w:rFonts w:ascii="Arial" w:hAnsi="Arial" w:cs="Arial"/>
          <w:color w:val="000000"/>
          <w:sz w:val="22"/>
          <w:szCs w:val="22"/>
        </w:rPr>
        <w:t>)</w:t>
      </w:r>
      <w:r w:rsidRPr="00DA4FC5">
        <w:rPr>
          <w:rFonts w:ascii="Arial" w:hAnsi="Arial" w:cs="Arial"/>
          <w:color w:val="000000"/>
          <w:sz w:val="22"/>
          <w:szCs w:val="22"/>
        </w:rPr>
        <w:t>.</w:t>
      </w:r>
      <w:r w:rsidR="00845588" w:rsidRPr="00DA4FC5">
        <w:rPr>
          <w:rFonts w:ascii="Arial" w:hAnsi="Arial" w:cs="Arial"/>
          <w:color w:val="000000"/>
          <w:sz w:val="22"/>
          <w:szCs w:val="22"/>
        </w:rPr>
        <w:t xml:space="preserve"> </w:t>
      </w:r>
    </w:p>
    <w:p w14:paraId="7BD893FB" w14:textId="45AAA6D5" w:rsidR="00923FD4" w:rsidRPr="00DA4FC5" w:rsidRDefault="008512C6" w:rsidP="00DA4FC5">
      <w:pPr>
        <w:pStyle w:val="NormalWeb"/>
        <w:shd w:val="clear" w:color="auto" w:fill="FFFFFF"/>
        <w:spacing w:before="0" w:beforeAutospacing="0" w:after="240" w:afterAutospacing="0" w:line="360" w:lineRule="auto"/>
        <w:rPr>
          <w:rFonts w:ascii="Arial" w:hAnsi="Arial" w:cs="Arial"/>
          <w:color w:val="000000"/>
          <w:sz w:val="22"/>
          <w:szCs w:val="22"/>
        </w:rPr>
      </w:pPr>
      <w:r w:rsidRPr="00DA4FC5">
        <w:rPr>
          <w:rFonts w:ascii="Arial" w:hAnsi="Arial" w:cs="Arial"/>
          <w:color w:val="000000"/>
          <w:sz w:val="22"/>
          <w:szCs w:val="22"/>
          <w:shd w:val="clear" w:color="auto" w:fill="FFFFFF"/>
        </w:rPr>
        <w:t>‌</w:t>
      </w:r>
      <w:r w:rsidR="00923FD4" w:rsidRPr="00DA4FC5">
        <w:rPr>
          <w:rFonts w:ascii="Arial" w:hAnsi="Arial" w:cs="Arial"/>
          <w:color w:val="000000"/>
          <w:sz w:val="22"/>
          <w:szCs w:val="22"/>
        </w:rPr>
        <w:t xml:space="preserve"> Office for National Statistics</w:t>
      </w:r>
      <w:r w:rsidR="007D5734" w:rsidRPr="00DA4FC5">
        <w:rPr>
          <w:rFonts w:ascii="Arial" w:hAnsi="Arial" w:cs="Arial"/>
          <w:color w:val="000000"/>
          <w:sz w:val="22"/>
          <w:szCs w:val="22"/>
        </w:rPr>
        <w:t xml:space="preserve"> </w:t>
      </w:r>
      <w:r w:rsidR="00923FD4" w:rsidRPr="00DA4FC5">
        <w:rPr>
          <w:rFonts w:ascii="Arial" w:hAnsi="Arial" w:cs="Arial"/>
          <w:color w:val="000000"/>
          <w:sz w:val="22"/>
          <w:szCs w:val="22"/>
        </w:rPr>
        <w:t>(2022)</w:t>
      </w:r>
      <w:r w:rsidR="007D5734" w:rsidRPr="00DA4FC5">
        <w:rPr>
          <w:rFonts w:ascii="Arial" w:hAnsi="Arial" w:cs="Arial"/>
          <w:color w:val="000000"/>
          <w:sz w:val="22"/>
          <w:szCs w:val="22"/>
        </w:rPr>
        <w:t xml:space="preserve"> </w:t>
      </w:r>
      <w:r w:rsidR="00923FD4" w:rsidRPr="00DA4FC5">
        <w:rPr>
          <w:rFonts w:ascii="Arial" w:hAnsi="Arial" w:cs="Arial"/>
          <w:i/>
          <w:iCs/>
          <w:color w:val="000000"/>
          <w:sz w:val="22"/>
          <w:szCs w:val="22"/>
        </w:rPr>
        <w:t>Voices of our ageing population</w:t>
      </w:r>
      <w:r w:rsidR="007D5734" w:rsidRPr="00DA4FC5">
        <w:rPr>
          <w:rFonts w:ascii="Arial" w:hAnsi="Arial" w:cs="Arial"/>
          <w:i/>
          <w:iCs/>
          <w:color w:val="000000"/>
          <w:sz w:val="22"/>
          <w:szCs w:val="22"/>
        </w:rPr>
        <w:t xml:space="preserve">. </w:t>
      </w:r>
      <w:r w:rsidR="00923FD4" w:rsidRPr="00DA4FC5">
        <w:rPr>
          <w:rFonts w:ascii="Arial" w:hAnsi="Arial" w:cs="Arial"/>
          <w:color w:val="000000"/>
          <w:sz w:val="22"/>
          <w:szCs w:val="22"/>
        </w:rPr>
        <w:t xml:space="preserve">Available at: </w:t>
      </w:r>
      <w:hyperlink r:id="rId11" w:history="1">
        <w:r w:rsidR="007D5734" w:rsidRPr="00DA4FC5">
          <w:rPr>
            <w:rStyle w:val="Hyperlink"/>
            <w:rFonts w:ascii="Arial" w:hAnsi="Arial" w:cs="Arial"/>
            <w:sz w:val="22"/>
            <w:szCs w:val="22"/>
          </w:rPr>
          <w:t>https://www.ons.gov.uk/peoplepopulationandcommunity/birthsdeathsandmarriages/ageing/articles/voicesofourageingpopulation/livinglongerlives/</w:t>
        </w:r>
      </w:hyperlink>
      <w:r w:rsidR="007D5734" w:rsidRPr="00DA4FC5">
        <w:rPr>
          <w:rFonts w:ascii="Arial" w:hAnsi="Arial" w:cs="Arial"/>
          <w:color w:val="000000"/>
          <w:sz w:val="22"/>
          <w:szCs w:val="22"/>
        </w:rPr>
        <w:t xml:space="preserve"> (</w:t>
      </w:r>
      <w:r w:rsidR="00923FD4" w:rsidRPr="00DA4FC5">
        <w:rPr>
          <w:rFonts w:ascii="Arial" w:hAnsi="Arial" w:cs="Arial"/>
          <w:color w:val="000000"/>
          <w:sz w:val="22"/>
          <w:szCs w:val="22"/>
        </w:rPr>
        <w:t>Accessed 8 Dec</w:t>
      </w:r>
      <w:r w:rsidR="007D5734" w:rsidRPr="00DA4FC5">
        <w:rPr>
          <w:rFonts w:ascii="Arial" w:hAnsi="Arial" w:cs="Arial"/>
          <w:color w:val="000000"/>
          <w:sz w:val="22"/>
          <w:szCs w:val="22"/>
        </w:rPr>
        <w:t>ember</w:t>
      </w:r>
      <w:r w:rsidR="00923FD4" w:rsidRPr="00DA4FC5">
        <w:rPr>
          <w:rFonts w:ascii="Arial" w:hAnsi="Arial" w:cs="Arial"/>
          <w:color w:val="000000"/>
          <w:sz w:val="22"/>
          <w:szCs w:val="22"/>
        </w:rPr>
        <w:t xml:space="preserve"> 2022</w:t>
      </w:r>
      <w:r w:rsidR="007D5734" w:rsidRPr="00DA4FC5">
        <w:rPr>
          <w:rFonts w:ascii="Arial" w:hAnsi="Arial" w:cs="Arial"/>
          <w:color w:val="000000"/>
          <w:sz w:val="22"/>
          <w:szCs w:val="22"/>
        </w:rPr>
        <w:t>)</w:t>
      </w:r>
      <w:r w:rsidR="00923FD4" w:rsidRPr="00DA4FC5">
        <w:rPr>
          <w:rFonts w:ascii="Arial" w:hAnsi="Arial" w:cs="Arial"/>
          <w:color w:val="000000"/>
          <w:sz w:val="22"/>
          <w:szCs w:val="22"/>
        </w:rPr>
        <w:t>.</w:t>
      </w:r>
    </w:p>
    <w:p w14:paraId="1420A0CF" w14:textId="30AE8759" w:rsidR="00F44975" w:rsidRPr="00DA4FC5" w:rsidRDefault="00923FD4" w:rsidP="00DA4FC5">
      <w:pPr>
        <w:pStyle w:val="NormalWeb"/>
        <w:shd w:val="clear" w:color="auto" w:fill="FFFFFF"/>
        <w:spacing w:before="0" w:beforeAutospacing="0" w:after="240" w:afterAutospacing="0" w:line="360" w:lineRule="auto"/>
        <w:rPr>
          <w:rFonts w:ascii="Arial" w:hAnsi="Arial" w:cs="Arial"/>
          <w:color w:val="000000"/>
          <w:sz w:val="22"/>
          <w:szCs w:val="22"/>
        </w:rPr>
      </w:pPr>
      <w:r w:rsidRPr="00DA4FC5">
        <w:rPr>
          <w:rFonts w:ascii="Arial" w:hAnsi="Arial" w:cs="Arial"/>
          <w:color w:val="000000"/>
          <w:sz w:val="22"/>
          <w:szCs w:val="22"/>
          <w:shd w:val="clear" w:color="auto" w:fill="FFFFFF"/>
        </w:rPr>
        <w:t>‌</w:t>
      </w:r>
      <w:r w:rsidR="00F44975" w:rsidRPr="00DA4FC5">
        <w:rPr>
          <w:rFonts w:ascii="Arial" w:hAnsi="Arial" w:cs="Arial"/>
          <w:color w:val="000000"/>
          <w:sz w:val="22"/>
          <w:szCs w:val="22"/>
        </w:rPr>
        <w:t xml:space="preserve"> </w:t>
      </w:r>
      <w:proofErr w:type="spellStart"/>
      <w:r w:rsidR="00F44975" w:rsidRPr="00DA4FC5">
        <w:rPr>
          <w:rFonts w:ascii="Arial" w:hAnsi="Arial" w:cs="Arial"/>
          <w:color w:val="000000"/>
          <w:sz w:val="22"/>
          <w:szCs w:val="22"/>
        </w:rPr>
        <w:t>Vaportzis</w:t>
      </w:r>
      <w:proofErr w:type="spellEnd"/>
      <w:r w:rsidR="002461BC" w:rsidRPr="00DA4FC5">
        <w:rPr>
          <w:rFonts w:ascii="Arial" w:hAnsi="Arial" w:cs="Arial"/>
          <w:color w:val="000000"/>
          <w:sz w:val="22"/>
          <w:szCs w:val="22"/>
        </w:rPr>
        <w:t xml:space="preserve"> et al., </w:t>
      </w:r>
      <w:r w:rsidR="00F44975" w:rsidRPr="00DA4FC5">
        <w:rPr>
          <w:rFonts w:ascii="Arial" w:hAnsi="Arial" w:cs="Arial"/>
          <w:color w:val="000000"/>
          <w:sz w:val="22"/>
          <w:szCs w:val="22"/>
        </w:rPr>
        <w:t>(2017b)</w:t>
      </w:r>
      <w:r w:rsidR="002461BC" w:rsidRPr="00DA4FC5">
        <w:rPr>
          <w:rFonts w:ascii="Arial" w:hAnsi="Arial" w:cs="Arial"/>
          <w:color w:val="000000"/>
          <w:sz w:val="22"/>
          <w:szCs w:val="22"/>
        </w:rPr>
        <w:t xml:space="preserve"> </w:t>
      </w:r>
      <w:r w:rsidR="00F44975" w:rsidRPr="00DA4FC5">
        <w:rPr>
          <w:rFonts w:ascii="Arial" w:hAnsi="Arial" w:cs="Arial"/>
          <w:i/>
          <w:iCs/>
          <w:color w:val="000000"/>
          <w:sz w:val="22"/>
          <w:szCs w:val="22"/>
        </w:rPr>
        <w:t xml:space="preserve">Older </w:t>
      </w:r>
      <w:proofErr w:type="gramStart"/>
      <w:r w:rsidR="00F44975" w:rsidRPr="00DA4FC5">
        <w:rPr>
          <w:rFonts w:ascii="Arial" w:hAnsi="Arial" w:cs="Arial"/>
          <w:i/>
          <w:iCs/>
          <w:color w:val="000000"/>
          <w:sz w:val="22"/>
          <w:szCs w:val="22"/>
        </w:rPr>
        <w:t>adults</w:t>
      </w:r>
      <w:proofErr w:type="gramEnd"/>
      <w:r w:rsidR="00F44975" w:rsidRPr="00DA4FC5">
        <w:rPr>
          <w:rFonts w:ascii="Arial" w:hAnsi="Arial" w:cs="Arial"/>
          <w:i/>
          <w:iCs/>
          <w:color w:val="000000"/>
          <w:sz w:val="22"/>
          <w:szCs w:val="22"/>
        </w:rPr>
        <w:t xml:space="preserve"> perceptions of technology and barriers to interacting with tablet computers: A focus group study</w:t>
      </w:r>
      <w:r w:rsidR="00F44975" w:rsidRPr="00DA4FC5">
        <w:rPr>
          <w:rFonts w:ascii="Arial" w:hAnsi="Arial" w:cs="Arial"/>
          <w:color w:val="000000"/>
          <w:sz w:val="22"/>
          <w:szCs w:val="22"/>
        </w:rPr>
        <w:t>.</w:t>
      </w:r>
      <w:r w:rsidR="002461BC" w:rsidRPr="00DA4FC5">
        <w:rPr>
          <w:rFonts w:ascii="Arial" w:hAnsi="Arial" w:cs="Arial"/>
          <w:color w:val="000000"/>
          <w:sz w:val="22"/>
          <w:szCs w:val="22"/>
        </w:rPr>
        <w:t xml:space="preserve"> </w:t>
      </w:r>
      <w:r w:rsidR="00F44975" w:rsidRPr="00DA4FC5">
        <w:rPr>
          <w:rFonts w:ascii="Arial" w:hAnsi="Arial" w:cs="Arial"/>
          <w:color w:val="000000"/>
          <w:sz w:val="22"/>
          <w:szCs w:val="22"/>
        </w:rPr>
        <w:t xml:space="preserve">Available at: </w:t>
      </w:r>
      <w:hyperlink r:id="rId12" w:history="1">
        <w:r w:rsidR="001D54BD" w:rsidRPr="00DA4FC5">
          <w:rPr>
            <w:rStyle w:val="Hyperlink"/>
            <w:rFonts w:ascii="Arial" w:hAnsi="Arial" w:cs="Arial"/>
            <w:sz w:val="22"/>
            <w:szCs w:val="22"/>
          </w:rPr>
          <w:t>https://www.ncbi.nlm.nih.gov/pmc/articles/PMC5649151/</w:t>
        </w:r>
      </w:hyperlink>
      <w:r w:rsidR="002461BC" w:rsidRPr="00DA4FC5">
        <w:rPr>
          <w:rFonts w:ascii="Arial" w:hAnsi="Arial" w:cs="Arial"/>
          <w:color w:val="000000"/>
          <w:sz w:val="22"/>
          <w:szCs w:val="22"/>
        </w:rPr>
        <w:t xml:space="preserve"> (</w:t>
      </w:r>
      <w:r w:rsidR="00F44975" w:rsidRPr="00DA4FC5">
        <w:rPr>
          <w:rFonts w:ascii="Arial" w:hAnsi="Arial" w:cs="Arial"/>
          <w:color w:val="000000"/>
          <w:sz w:val="22"/>
          <w:szCs w:val="22"/>
        </w:rPr>
        <w:t>Accessed 8 Dec</w:t>
      </w:r>
      <w:r w:rsidR="002461BC" w:rsidRPr="00DA4FC5">
        <w:rPr>
          <w:rFonts w:ascii="Arial" w:hAnsi="Arial" w:cs="Arial"/>
          <w:color w:val="000000"/>
          <w:sz w:val="22"/>
          <w:szCs w:val="22"/>
        </w:rPr>
        <w:t xml:space="preserve">ember </w:t>
      </w:r>
      <w:r w:rsidR="00F44975" w:rsidRPr="00DA4FC5">
        <w:rPr>
          <w:rFonts w:ascii="Arial" w:hAnsi="Arial" w:cs="Arial"/>
          <w:color w:val="000000"/>
          <w:sz w:val="22"/>
          <w:szCs w:val="22"/>
        </w:rPr>
        <w:t>2022</w:t>
      </w:r>
      <w:r w:rsidR="002461BC" w:rsidRPr="00DA4FC5">
        <w:rPr>
          <w:rFonts w:ascii="Arial" w:hAnsi="Arial" w:cs="Arial"/>
          <w:color w:val="000000"/>
          <w:sz w:val="22"/>
          <w:szCs w:val="22"/>
        </w:rPr>
        <w:t>).</w:t>
      </w:r>
    </w:p>
    <w:p w14:paraId="3A201A15" w14:textId="42C5E6D6" w:rsidR="00661314" w:rsidRDefault="00F44975" w:rsidP="00F44975">
      <w:pPr>
        <w:pStyle w:val="NormalWeb"/>
        <w:shd w:val="clear" w:color="auto" w:fill="FFFFFF"/>
        <w:spacing w:before="0" w:beforeAutospacing="0" w:after="240" w:afterAutospacing="0" w:line="360" w:lineRule="atLeast"/>
        <w:rPr>
          <w:color w:val="000000"/>
        </w:rPr>
      </w:pPr>
      <w:r>
        <w:rPr>
          <w:color w:val="000000"/>
          <w:shd w:val="clear" w:color="auto" w:fill="FFFFFF"/>
        </w:rPr>
        <w:t>‌</w:t>
      </w:r>
    </w:p>
    <w:p w14:paraId="0C3A59C0" w14:textId="77777777" w:rsidR="00661314" w:rsidRPr="00D6368A" w:rsidRDefault="00661314" w:rsidP="00D6368A">
      <w:pPr>
        <w:pStyle w:val="NormalWeb"/>
        <w:shd w:val="clear" w:color="auto" w:fill="FFFFFF"/>
        <w:spacing w:before="0" w:beforeAutospacing="0" w:after="240" w:afterAutospacing="0" w:line="360" w:lineRule="atLeast"/>
        <w:rPr>
          <w:color w:val="000000"/>
        </w:rPr>
      </w:pPr>
    </w:p>
    <w:p w14:paraId="5649558F" w14:textId="6997D956" w:rsidR="0085351B" w:rsidRDefault="00D6368A" w:rsidP="00D6368A">
      <w:pPr>
        <w:spacing w:before="100" w:beforeAutospacing="1" w:after="100" w:afterAutospacing="1"/>
        <w:rPr>
          <w:rFonts w:ascii="Arial" w:eastAsia="Times New Roman" w:hAnsi="Arial" w:cs="Arial"/>
          <w:sz w:val="36"/>
          <w:szCs w:val="36"/>
          <w:lang w:eastAsia="en-GB"/>
        </w:rPr>
      </w:pPr>
      <w:r w:rsidRPr="00D6368A">
        <w:rPr>
          <w:rFonts w:ascii="Times New Roman" w:eastAsia="Times New Roman" w:hAnsi="Times New Roman" w:cs="Times New Roman"/>
          <w:color w:val="000000"/>
          <w:shd w:val="clear" w:color="auto" w:fill="FFFFFF"/>
          <w:lang w:eastAsia="en-GB"/>
        </w:rPr>
        <w:t>‌</w:t>
      </w:r>
    </w:p>
    <w:p w14:paraId="5F5792B2" w14:textId="77777777" w:rsidR="0085351B" w:rsidRDefault="0085351B" w:rsidP="00DD7F1A">
      <w:pPr>
        <w:spacing w:before="100" w:beforeAutospacing="1" w:after="100" w:afterAutospacing="1"/>
        <w:rPr>
          <w:rFonts w:ascii="Arial" w:eastAsia="Times New Roman" w:hAnsi="Arial" w:cs="Arial"/>
          <w:sz w:val="36"/>
          <w:szCs w:val="36"/>
          <w:lang w:eastAsia="en-GB"/>
        </w:rPr>
      </w:pPr>
    </w:p>
    <w:p w14:paraId="746C0882" w14:textId="6F8F697F" w:rsidR="00A542AB" w:rsidRDefault="00A542AB" w:rsidP="00DD7F1A">
      <w:pPr>
        <w:spacing w:before="100" w:beforeAutospacing="1" w:after="100" w:afterAutospacing="1"/>
        <w:rPr>
          <w:rFonts w:ascii="Arial" w:eastAsia="Times New Roman" w:hAnsi="Arial" w:cs="Arial"/>
          <w:sz w:val="36"/>
          <w:szCs w:val="36"/>
          <w:lang w:eastAsia="en-GB"/>
        </w:rPr>
      </w:pPr>
    </w:p>
    <w:p w14:paraId="6BCF1A28" w14:textId="032B5577" w:rsidR="00A542AB" w:rsidRDefault="00A542AB" w:rsidP="00DD7F1A">
      <w:pPr>
        <w:spacing w:before="100" w:beforeAutospacing="1" w:after="100" w:afterAutospacing="1"/>
        <w:rPr>
          <w:rFonts w:ascii="Arial" w:eastAsia="Times New Roman" w:hAnsi="Arial" w:cs="Arial"/>
          <w:sz w:val="36"/>
          <w:szCs w:val="36"/>
          <w:lang w:eastAsia="en-GB"/>
        </w:rPr>
      </w:pPr>
    </w:p>
    <w:p w14:paraId="307A5D1F" w14:textId="61532C27" w:rsidR="00A542AB" w:rsidRDefault="00A542AB" w:rsidP="00DD7F1A">
      <w:pPr>
        <w:spacing w:before="100" w:beforeAutospacing="1" w:after="100" w:afterAutospacing="1"/>
        <w:rPr>
          <w:rFonts w:ascii="Arial" w:eastAsia="Times New Roman" w:hAnsi="Arial" w:cs="Arial"/>
          <w:sz w:val="36"/>
          <w:szCs w:val="36"/>
          <w:lang w:eastAsia="en-GB"/>
        </w:rPr>
      </w:pPr>
    </w:p>
    <w:p w14:paraId="4ED1C65C" w14:textId="60B38A5E" w:rsidR="00A542AB" w:rsidRDefault="00A542AB" w:rsidP="00DD7F1A">
      <w:pPr>
        <w:spacing w:before="100" w:beforeAutospacing="1" w:after="100" w:afterAutospacing="1"/>
        <w:rPr>
          <w:rFonts w:ascii="Arial" w:eastAsia="Times New Roman" w:hAnsi="Arial" w:cs="Arial"/>
          <w:sz w:val="36"/>
          <w:szCs w:val="36"/>
          <w:lang w:eastAsia="en-GB"/>
        </w:rPr>
      </w:pPr>
    </w:p>
    <w:p w14:paraId="62D014E8" w14:textId="63BF0389" w:rsidR="00A542AB" w:rsidRDefault="00A542AB" w:rsidP="00DD7F1A">
      <w:pPr>
        <w:spacing w:before="100" w:beforeAutospacing="1" w:after="100" w:afterAutospacing="1"/>
        <w:rPr>
          <w:rFonts w:ascii="Arial" w:eastAsia="Times New Roman" w:hAnsi="Arial" w:cs="Arial"/>
          <w:sz w:val="36"/>
          <w:szCs w:val="36"/>
          <w:lang w:eastAsia="en-GB"/>
        </w:rPr>
      </w:pPr>
    </w:p>
    <w:p w14:paraId="31F79741" w14:textId="02727574" w:rsidR="00A542AB" w:rsidRDefault="00A542AB" w:rsidP="00DD7F1A">
      <w:pPr>
        <w:spacing w:before="100" w:beforeAutospacing="1" w:after="100" w:afterAutospacing="1"/>
        <w:rPr>
          <w:rFonts w:ascii="Arial" w:eastAsia="Times New Roman" w:hAnsi="Arial" w:cs="Arial"/>
          <w:sz w:val="36"/>
          <w:szCs w:val="36"/>
          <w:lang w:eastAsia="en-GB"/>
        </w:rPr>
      </w:pPr>
    </w:p>
    <w:p w14:paraId="7C1098A3" w14:textId="77777777" w:rsidR="00A542AB" w:rsidRPr="00B37015" w:rsidRDefault="00A542AB" w:rsidP="00DD7F1A">
      <w:pPr>
        <w:spacing w:before="100" w:beforeAutospacing="1" w:after="100" w:afterAutospacing="1"/>
        <w:rPr>
          <w:rFonts w:ascii="Arial" w:eastAsia="Times New Roman" w:hAnsi="Arial" w:cs="Arial"/>
          <w:sz w:val="36"/>
          <w:szCs w:val="36"/>
          <w:lang w:eastAsia="en-GB"/>
        </w:rPr>
      </w:pPr>
    </w:p>
    <w:p w14:paraId="11A7B0E2" w14:textId="69398F96" w:rsidR="00B37015" w:rsidRPr="00B37015" w:rsidRDefault="00B37015" w:rsidP="00DD7F1A">
      <w:pPr>
        <w:spacing w:before="100" w:beforeAutospacing="1" w:after="100" w:afterAutospacing="1"/>
        <w:rPr>
          <w:rFonts w:ascii="Arial" w:eastAsia="Times New Roman" w:hAnsi="Arial" w:cs="Arial"/>
          <w:sz w:val="36"/>
          <w:szCs w:val="36"/>
          <w:lang w:eastAsia="en-GB"/>
        </w:rPr>
      </w:pPr>
    </w:p>
    <w:p w14:paraId="60466440" w14:textId="2220FBB0" w:rsidR="00B37015" w:rsidRDefault="00B37015" w:rsidP="00DD7F1A">
      <w:pPr>
        <w:spacing w:before="100" w:beforeAutospacing="1" w:after="100" w:afterAutospacing="1"/>
        <w:rPr>
          <w:rFonts w:ascii="Arial" w:eastAsia="Times New Roman" w:hAnsi="Arial" w:cs="Arial"/>
          <w:sz w:val="36"/>
          <w:szCs w:val="36"/>
          <w:lang w:eastAsia="en-GB"/>
        </w:rPr>
      </w:pPr>
    </w:p>
    <w:p w14:paraId="66645452" w14:textId="3203AF46" w:rsidR="00A542AB" w:rsidRDefault="00A542AB" w:rsidP="00DD7F1A">
      <w:pPr>
        <w:spacing w:before="100" w:beforeAutospacing="1" w:after="100" w:afterAutospacing="1"/>
        <w:rPr>
          <w:rFonts w:ascii="Arial" w:eastAsia="Times New Roman" w:hAnsi="Arial" w:cs="Arial"/>
          <w:sz w:val="36"/>
          <w:szCs w:val="36"/>
          <w:lang w:eastAsia="en-GB"/>
        </w:rPr>
      </w:pPr>
    </w:p>
    <w:p w14:paraId="5267CFF8" w14:textId="73A23821" w:rsidR="00A542AB" w:rsidRDefault="00A542AB" w:rsidP="00DD7F1A">
      <w:pPr>
        <w:spacing w:before="100" w:beforeAutospacing="1" w:after="100" w:afterAutospacing="1"/>
        <w:rPr>
          <w:rFonts w:ascii="Arial" w:eastAsia="Times New Roman" w:hAnsi="Arial" w:cs="Arial"/>
          <w:sz w:val="36"/>
          <w:szCs w:val="36"/>
          <w:lang w:eastAsia="en-GB"/>
        </w:rPr>
      </w:pPr>
    </w:p>
    <w:p w14:paraId="31503E6E" w14:textId="77777777" w:rsidR="00A542AB" w:rsidRPr="00B37015" w:rsidRDefault="00A542AB" w:rsidP="00DD7F1A">
      <w:pPr>
        <w:spacing w:before="100" w:beforeAutospacing="1" w:after="100" w:afterAutospacing="1"/>
        <w:rPr>
          <w:rFonts w:ascii="Arial" w:eastAsia="Times New Roman" w:hAnsi="Arial" w:cs="Arial"/>
          <w:sz w:val="36"/>
          <w:szCs w:val="36"/>
          <w:lang w:eastAsia="en-GB"/>
        </w:rPr>
      </w:pPr>
    </w:p>
    <w:p w14:paraId="4A3B61CD" w14:textId="77777777" w:rsidR="006F16BC" w:rsidRPr="00130153" w:rsidRDefault="006F16BC" w:rsidP="006F16BC">
      <w:pPr>
        <w:spacing w:before="100" w:beforeAutospacing="1" w:after="100" w:afterAutospacing="1"/>
        <w:ind w:left="720"/>
        <w:rPr>
          <w:rFonts w:ascii="Arial" w:eastAsia="Times New Roman" w:hAnsi="Arial" w:cs="Arial"/>
          <w:sz w:val="36"/>
          <w:szCs w:val="36"/>
          <w:lang w:eastAsia="en-GB"/>
        </w:rPr>
      </w:pPr>
    </w:p>
    <w:p w14:paraId="039FA86F" w14:textId="23BC9995" w:rsidR="00130153" w:rsidRDefault="00130153" w:rsidP="00130153">
      <w:pPr>
        <w:numPr>
          <w:ilvl w:val="1"/>
          <w:numId w:val="3"/>
        </w:numPr>
        <w:spacing w:before="100" w:beforeAutospacing="1" w:after="100" w:afterAutospacing="1"/>
        <w:rPr>
          <w:rFonts w:ascii="Arial" w:eastAsia="Times New Roman" w:hAnsi="Arial" w:cs="Arial"/>
          <w:sz w:val="36"/>
          <w:szCs w:val="36"/>
          <w:lang w:eastAsia="en-GB"/>
        </w:rPr>
      </w:pPr>
      <w:r w:rsidRPr="00130153">
        <w:rPr>
          <w:rFonts w:ascii="Arial" w:eastAsia="Times New Roman" w:hAnsi="Arial" w:cs="Arial"/>
          <w:sz w:val="36"/>
          <w:szCs w:val="36"/>
          <w:lang w:eastAsia="en-GB"/>
        </w:rPr>
        <w:t xml:space="preserve">What were the other views on the debate? </w:t>
      </w:r>
    </w:p>
    <w:p w14:paraId="155CB6FB" w14:textId="20E48A76" w:rsidR="00A542AB" w:rsidRDefault="00A542AB" w:rsidP="00A542AB">
      <w:pPr>
        <w:spacing w:before="100" w:beforeAutospacing="1" w:after="100" w:afterAutospacing="1"/>
        <w:rPr>
          <w:rFonts w:ascii="Arial" w:eastAsia="Times New Roman" w:hAnsi="Arial" w:cs="Arial"/>
          <w:sz w:val="36"/>
          <w:szCs w:val="36"/>
          <w:lang w:eastAsia="en-GB"/>
        </w:rPr>
      </w:pPr>
    </w:p>
    <w:p w14:paraId="7AA08B15" w14:textId="7C04A9FF" w:rsidR="00A542AB" w:rsidRDefault="00A542AB" w:rsidP="00A542AB">
      <w:pPr>
        <w:spacing w:before="100" w:beforeAutospacing="1" w:after="100" w:afterAutospacing="1"/>
        <w:rPr>
          <w:rFonts w:ascii="Arial" w:eastAsia="Times New Roman" w:hAnsi="Arial" w:cs="Arial"/>
          <w:sz w:val="36"/>
          <w:szCs w:val="36"/>
          <w:lang w:eastAsia="en-GB"/>
        </w:rPr>
      </w:pPr>
    </w:p>
    <w:p w14:paraId="59FAA820" w14:textId="0010C3A6" w:rsidR="00A542AB" w:rsidRDefault="00A542AB" w:rsidP="00A542AB">
      <w:pPr>
        <w:spacing w:before="100" w:beforeAutospacing="1" w:after="100" w:afterAutospacing="1"/>
        <w:rPr>
          <w:rFonts w:ascii="Arial" w:eastAsia="Times New Roman" w:hAnsi="Arial" w:cs="Arial"/>
          <w:sz w:val="36"/>
          <w:szCs w:val="36"/>
          <w:lang w:eastAsia="en-GB"/>
        </w:rPr>
      </w:pPr>
    </w:p>
    <w:p w14:paraId="1E2E59A0" w14:textId="733109F1" w:rsidR="00A542AB" w:rsidRDefault="00A542AB" w:rsidP="00A542AB">
      <w:pPr>
        <w:spacing w:before="100" w:beforeAutospacing="1" w:after="100" w:afterAutospacing="1"/>
        <w:rPr>
          <w:rFonts w:ascii="Arial" w:eastAsia="Times New Roman" w:hAnsi="Arial" w:cs="Arial"/>
          <w:sz w:val="36"/>
          <w:szCs w:val="36"/>
          <w:lang w:eastAsia="en-GB"/>
        </w:rPr>
      </w:pPr>
    </w:p>
    <w:p w14:paraId="3B576095" w14:textId="77777777" w:rsidR="00A542AB" w:rsidRPr="00B37015" w:rsidRDefault="00A542AB" w:rsidP="00A542AB">
      <w:pPr>
        <w:spacing w:before="100" w:beforeAutospacing="1" w:after="100" w:afterAutospacing="1"/>
        <w:rPr>
          <w:rFonts w:ascii="Arial" w:eastAsia="Times New Roman" w:hAnsi="Arial" w:cs="Arial"/>
          <w:sz w:val="36"/>
          <w:szCs w:val="36"/>
          <w:lang w:eastAsia="en-GB"/>
        </w:rPr>
      </w:pPr>
    </w:p>
    <w:p w14:paraId="2B50CE20" w14:textId="77777777" w:rsidR="00DD7F1A" w:rsidRPr="00130153" w:rsidRDefault="00DD7F1A" w:rsidP="00DD7F1A">
      <w:pPr>
        <w:spacing w:before="100" w:beforeAutospacing="1" w:after="100" w:afterAutospacing="1"/>
        <w:rPr>
          <w:rFonts w:ascii="Arial" w:eastAsia="Times New Roman" w:hAnsi="Arial" w:cs="Arial"/>
          <w:sz w:val="36"/>
          <w:szCs w:val="36"/>
          <w:lang w:eastAsia="en-GB"/>
        </w:rPr>
      </w:pPr>
    </w:p>
    <w:p w14:paraId="1F0D4D8C" w14:textId="4F30ABF9" w:rsidR="00130153" w:rsidRPr="00130153" w:rsidRDefault="00130153" w:rsidP="00130153">
      <w:pPr>
        <w:numPr>
          <w:ilvl w:val="1"/>
          <w:numId w:val="3"/>
        </w:numPr>
        <w:spacing w:before="100" w:beforeAutospacing="1" w:after="100" w:afterAutospacing="1"/>
        <w:rPr>
          <w:rFonts w:ascii="Arial" w:eastAsia="Times New Roman" w:hAnsi="Arial" w:cs="Arial"/>
          <w:sz w:val="36"/>
          <w:szCs w:val="36"/>
          <w:lang w:eastAsia="en-GB"/>
        </w:rPr>
      </w:pPr>
      <w:r w:rsidRPr="00130153">
        <w:rPr>
          <w:rFonts w:ascii="Arial" w:eastAsia="Times New Roman" w:hAnsi="Arial" w:cs="Arial"/>
          <w:sz w:val="36"/>
          <w:szCs w:val="36"/>
          <w:lang w:eastAsia="en-GB"/>
        </w:rPr>
        <w:lastRenderedPageBreak/>
        <w:t xml:space="preserve">Reflect on the information in the main points discussed during your group debate. </w:t>
      </w:r>
    </w:p>
    <w:p w14:paraId="1C05467C" w14:textId="55CB0C53" w:rsidR="00130153" w:rsidRPr="00B37015" w:rsidRDefault="00130153" w:rsidP="00130153">
      <w:pPr>
        <w:ind w:left="720"/>
        <w:rPr>
          <w:rFonts w:ascii="Arial" w:eastAsia="Times New Roman" w:hAnsi="Arial" w:cs="Arial"/>
          <w:sz w:val="36"/>
          <w:szCs w:val="36"/>
          <w:lang w:eastAsia="en-GB"/>
        </w:rPr>
      </w:pPr>
      <w:r w:rsidRPr="00130153">
        <w:rPr>
          <w:rFonts w:ascii="Arial" w:eastAsia="Times New Roman" w:hAnsi="Arial" w:cs="Arial"/>
          <w:sz w:val="36"/>
          <w:szCs w:val="36"/>
          <w:lang w:eastAsia="en-GB"/>
        </w:rPr>
        <w:fldChar w:fldCharType="begin"/>
      </w:r>
      <w:r w:rsidRPr="00130153">
        <w:rPr>
          <w:rFonts w:ascii="Arial" w:eastAsia="Times New Roman" w:hAnsi="Arial" w:cs="Arial"/>
          <w:sz w:val="36"/>
          <w:szCs w:val="36"/>
          <w:lang w:eastAsia="en-GB"/>
        </w:rPr>
        <w:instrText xml:space="preserve"> INCLUDEPICTURE "/Users/adrianaribeirosilva/Library/Group Containers/UBF8T346G9.ms/WebArchiveCopyPasteTempFiles/com.microsoft.Word/page2image2161235856" \* MERGEFORMATINET </w:instrText>
      </w:r>
      <w:r w:rsidRPr="00130153">
        <w:rPr>
          <w:rFonts w:ascii="Arial" w:eastAsia="Times New Roman" w:hAnsi="Arial" w:cs="Arial"/>
          <w:sz w:val="36"/>
          <w:szCs w:val="36"/>
          <w:lang w:eastAsia="en-GB"/>
        </w:rPr>
        <w:fldChar w:fldCharType="separate"/>
      </w:r>
      <w:r w:rsidRPr="00B37015">
        <w:rPr>
          <w:rFonts w:ascii="Arial" w:eastAsia="Times New Roman" w:hAnsi="Arial" w:cs="Arial"/>
          <w:noProof/>
          <w:sz w:val="36"/>
          <w:szCs w:val="36"/>
          <w:lang w:eastAsia="en-GB"/>
        </w:rPr>
        <w:drawing>
          <wp:inline distT="0" distB="0" distL="0" distR="0" wp14:anchorId="6ACDF0E2" wp14:editId="07559C5F">
            <wp:extent cx="2032000" cy="2743200"/>
            <wp:effectExtent l="0" t="0" r="0" b="0"/>
            <wp:docPr id="20" name="Picture 20" descr="page2image2161235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page2image2161235856"/>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032000" cy="2743200"/>
                    </a:xfrm>
                    <a:prstGeom prst="rect">
                      <a:avLst/>
                    </a:prstGeom>
                    <a:noFill/>
                    <a:ln>
                      <a:noFill/>
                    </a:ln>
                  </pic:spPr>
                </pic:pic>
              </a:graphicData>
            </a:graphic>
          </wp:inline>
        </w:drawing>
      </w:r>
      <w:r w:rsidRPr="00130153">
        <w:rPr>
          <w:rFonts w:ascii="Arial" w:eastAsia="Times New Roman" w:hAnsi="Arial" w:cs="Arial"/>
          <w:sz w:val="36"/>
          <w:szCs w:val="36"/>
          <w:lang w:eastAsia="en-GB"/>
        </w:rPr>
        <w:fldChar w:fldCharType="end"/>
      </w:r>
    </w:p>
    <w:p w14:paraId="69A49EF2" w14:textId="6B729F19" w:rsidR="00B37015" w:rsidRPr="00B37015" w:rsidRDefault="00B37015" w:rsidP="00130153">
      <w:pPr>
        <w:ind w:left="720"/>
        <w:rPr>
          <w:rFonts w:ascii="Arial" w:eastAsia="Times New Roman" w:hAnsi="Arial" w:cs="Arial"/>
          <w:sz w:val="36"/>
          <w:szCs w:val="36"/>
          <w:lang w:eastAsia="en-GB"/>
        </w:rPr>
      </w:pPr>
    </w:p>
    <w:p w14:paraId="274E8595" w14:textId="0A677694" w:rsidR="00B37015" w:rsidRPr="00B37015" w:rsidRDefault="00B37015" w:rsidP="00130153">
      <w:pPr>
        <w:ind w:left="720"/>
        <w:rPr>
          <w:rFonts w:ascii="Arial" w:eastAsia="Times New Roman" w:hAnsi="Arial" w:cs="Arial"/>
          <w:sz w:val="36"/>
          <w:szCs w:val="36"/>
          <w:lang w:eastAsia="en-GB"/>
        </w:rPr>
      </w:pPr>
    </w:p>
    <w:p w14:paraId="3E3CD040" w14:textId="77777777" w:rsidR="00B37015" w:rsidRPr="00130153" w:rsidRDefault="00B37015" w:rsidP="00130153">
      <w:pPr>
        <w:ind w:left="720"/>
        <w:rPr>
          <w:rFonts w:ascii="Arial" w:eastAsia="Times New Roman" w:hAnsi="Arial" w:cs="Arial"/>
          <w:sz w:val="36"/>
          <w:szCs w:val="36"/>
          <w:lang w:eastAsia="en-GB"/>
        </w:rPr>
      </w:pPr>
    </w:p>
    <w:p w14:paraId="1936F38E" w14:textId="77777777" w:rsidR="00130153" w:rsidRPr="00130153" w:rsidRDefault="00130153" w:rsidP="00130153">
      <w:pPr>
        <w:numPr>
          <w:ilvl w:val="1"/>
          <w:numId w:val="3"/>
        </w:numPr>
        <w:spacing w:before="100" w:beforeAutospacing="1" w:after="100" w:afterAutospacing="1"/>
        <w:rPr>
          <w:rFonts w:ascii="Arial" w:eastAsia="Times New Roman" w:hAnsi="Arial" w:cs="Arial"/>
          <w:sz w:val="36"/>
          <w:szCs w:val="36"/>
          <w:lang w:eastAsia="en-GB"/>
        </w:rPr>
      </w:pPr>
      <w:r w:rsidRPr="00130153">
        <w:rPr>
          <w:rFonts w:ascii="Arial" w:eastAsia="Times New Roman" w:hAnsi="Arial" w:cs="Arial"/>
          <w:sz w:val="36"/>
          <w:szCs w:val="36"/>
          <w:lang w:eastAsia="en-GB"/>
        </w:rPr>
        <w:t xml:space="preserve">Provide in-text citations and a reference list using the Harvard referencing style. </w:t>
      </w:r>
    </w:p>
    <w:p w14:paraId="6C2A53BE" w14:textId="77777777" w:rsidR="00130153" w:rsidRPr="00130153" w:rsidRDefault="00130153" w:rsidP="00130153">
      <w:pPr>
        <w:numPr>
          <w:ilvl w:val="1"/>
          <w:numId w:val="3"/>
        </w:numPr>
        <w:spacing w:before="100" w:beforeAutospacing="1" w:after="100" w:afterAutospacing="1"/>
        <w:rPr>
          <w:rFonts w:ascii="Arial" w:eastAsia="Times New Roman" w:hAnsi="Arial" w:cs="Arial"/>
          <w:sz w:val="36"/>
          <w:szCs w:val="36"/>
          <w:lang w:eastAsia="en-GB"/>
        </w:rPr>
      </w:pPr>
      <w:r w:rsidRPr="00130153">
        <w:rPr>
          <w:rFonts w:ascii="Arial" w:eastAsia="Times New Roman" w:hAnsi="Arial" w:cs="Arial"/>
          <w:sz w:val="36"/>
          <w:szCs w:val="36"/>
          <w:lang w:eastAsia="en-GB"/>
        </w:rPr>
        <w:t xml:space="preserve">A </w:t>
      </w:r>
      <w:r w:rsidRPr="00130153">
        <w:rPr>
          <w:rFonts w:ascii="Arial" w:eastAsia="Times New Roman" w:hAnsi="Arial" w:cs="Arial"/>
          <w:b/>
          <w:bCs/>
          <w:sz w:val="36"/>
          <w:szCs w:val="36"/>
          <w:lang w:eastAsia="en-GB"/>
        </w:rPr>
        <w:t xml:space="preserve">minimum of 5 </w:t>
      </w:r>
      <w:r w:rsidRPr="00130153">
        <w:rPr>
          <w:rFonts w:ascii="Arial" w:eastAsia="Times New Roman" w:hAnsi="Arial" w:cs="Arial"/>
          <w:sz w:val="36"/>
          <w:szCs w:val="36"/>
          <w:lang w:eastAsia="en-GB"/>
        </w:rPr>
        <w:t xml:space="preserve">references is required for this supporting paper. </w:t>
      </w:r>
    </w:p>
    <w:p w14:paraId="76803FCD" w14:textId="28BF94F9" w:rsidR="00794151" w:rsidRDefault="00794151"/>
    <w:sectPr w:rsidR="0079415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5466B8"/>
    <w:multiLevelType w:val="multilevel"/>
    <w:tmpl w:val="B58670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2EDF5F41"/>
    <w:multiLevelType w:val="multilevel"/>
    <w:tmpl w:val="0DBE88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05747F1"/>
    <w:multiLevelType w:val="multilevel"/>
    <w:tmpl w:val="46AED1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4F7C0E07"/>
    <w:multiLevelType w:val="multilevel"/>
    <w:tmpl w:val="ABC06D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5A7C1E2F"/>
    <w:multiLevelType w:val="multilevel"/>
    <w:tmpl w:val="543AC1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AB76E04"/>
    <w:multiLevelType w:val="multilevel"/>
    <w:tmpl w:val="B24C80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718974AC"/>
    <w:multiLevelType w:val="multilevel"/>
    <w:tmpl w:val="7E6C819E"/>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742290221">
    <w:abstractNumId w:val="3"/>
  </w:num>
  <w:num w:numId="2" w16cid:durableId="1472164775">
    <w:abstractNumId w:val="0"/>
  </w:num>
  <w:num w:numId="3" w16cid:durableId="512886634">
    <w:abstractNumId w:val="6"/>
  </w:num>
  <w:num w:numId="4" w16cid:durableId="1912426888">
    <w:abstractNumId w:val="5"/>
  </w:num>
  <w:num w:numId="5" w16cid:durableId="133529423">
    <w:abstractNumId w:val="2"/>
  </w:num>
  <w:num w:numId="6" w16cid:durableId="1507674394">
    <w:abstractNumId w:val="1"/>
  </w:num>
  <w:num w:numId="7" w16cid:durableId="101596496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3"/>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0153"/>
    <w:rsid w:val="00012B4B"/>
    <w:rsid w:val="00017D8B"/>
    <w:rsid w:val="000274F4"/>
    <w:rsid w:val="00027A93"/>
    <w:rsid w:val="0003085C"/>
    <w:rsid w:val="000417EB"/>
    <w:rsid w:val="00043D14"/>
    <w:rsid w:val="0005167E"/>
    <w:rsid w:val="000720B6"/>
    <w:rsid w:val="000746A6"/>
    <w:rsid w:val="00076B85"/>
    <w:rsid w:val="0008177A"/>
    <w:rsid w:val="000857F7"/>
    <w:rsid w:val="000A139E"/>
    <w:rsid w:val="000A7332"/>
    <w:rsid w:val="000B5250"/>
    <w:rsid w:val="000B586A"/>
    <w:rsid w:val="000B60DD"/>
    <w:rsid w:val="000C3AD1"/>
    <w:rsid w:val="000D0EBA"/>
    <w:rsid w:val="000F3CCA"/>
    <w:rsid w:val="001279E2"/>
    <w:rsid w:val="00130153"/>
    <w:rsid w:val="00130330"/>
    <w:rsid w:val="00131119"/>
    <w:rsid w:val="001311FC"/>
    <w:rsid w:val="00137C61"/>
    <w:rsid w:val="001460A1"/>
    <w:rsid w:val="001515C3"/>
    <w:rsid w:val="00157301"/>
    <w:rsid w:val="00157ED9"/>
    <w:rsid w:val="00160160"/>
    <w:rsid w:val="00160C6A"/>
    <w:rsid w:val="00160ECD"/>
    <w:rsid w:val="0016586A"/>
    <w:rsid w:val="001C1B77"/>
    <w:rsid w:val="001D54BD"/>
    <w:rsid w:val="001D5519"/>
    <w:rsid w:val="001E6AD3"/>
    <w:rsid w:val="00202D3A"/>
    <w:rsid w:val="00216770"/>
    <w:rsid w:val="00227AA0"/>
    <w:rsid w:val="00244E6B"/>
    <w:rsid w:val="002461BC"/>
    <w:rsid w:val="002651EA"/>
    <w:rsid w:val="00270438"/>
    <w:rsid w:val="00291A4D"/>
    <w:rsid w:val="00293039"/>
    <w:rsid w:val="002C0E6E"/>
    <w:rsid w:val="002F6566"/>
    <w:rsid w:val="002F7384"/>
    <w:rsid w:val="00311A43"/>
    <w:rsid w:val="003177CF"/>
    <w:rsid w:val="003179C2"/>
    <w:rsid w:val="003248D0"/>
    <w:rsid w:val="003249C3"/>
    <w:rsid w:val="0032620B"/>
    <w:rsid w:val="0033434E"/>
    <w:rsid w:val="0034645F"/>
    <w:rsid w:val="00367B3E"/>
    <w:rsid w:val="0038445B"/>
    <w:rsid w:val="00387418"/>
    <w:rsid w:val="00393E8B"/>
    <w:rsid w:val="003A4E29"/>
    <w:rsid w:val="003A52E8"/>
    <w:rsid w:val="003B4E01"/>
    <w:rsid w:val="003C6941"/>
    <w:rsid w:val="003E177E"/>
    <w:rsid w:val="003F2908"/>
    <w:rsid w:val="003F320E"/>
    <w:rsid w:val="003F6894"/>
    <w:rsid w:val="00400D70"/>
    <w:rsid w:val="00411410"/>
    <w:rsid w:val="00415D65"/>
    <w:rsid w:val="00426A41"/>
    <w:rsid w:val="004324AE"/>
    <w:rsid w:val="00434094"/>
    <w:rsid w:val="00453E83"/>
    <w:rsid w:val="00463C63"/>
    <w:rsid w:val="00465509"/>
    <w:rsid w:val="0046594E"/>
    <w:rsid w:val="00483E6A"/>
    <w:rsid w:val="004A0A61"/>
    <w:rsid w:val="004A7245"/>
    <w:rsid w:val="004B7725"/>
    <w:rsid w:val="004C4FA9"/>
    <w:rsid w:val="004D6CED"/>
    <w:rsid w:val="004D73F8"/>
    <w:rsid w:val="004F6211"/>
    <w:rsid w:val="0050190A"/>
    <w:rsid w:val="00506D39"/>
    <w:rsid w:val="00506F28"/>
    <w:rsid w:val="00516C69"/>
    <w:rsid w:val="00517914"/>
    <w:rsid w:val="00523634"/>
    <w:rsid w:val="00525A36"/>
    <w:rsid w:val="0053577C"/>
    <w:rsid w:val="00535C4E"/>
    <w:rsid w:val="005363AE"/>
    <w:rsid w:val="00546594"/>
    <w:rsid w:val="00566D7B"/>
    <w:rsid w:val="00583550"/>
    <w:rsid w:val="005B1F98"/>
    <w:rsid w:val="005B65EF"/>
    <w:rsid w:val="005C7553"/>
    <w:rsid w:val="005F3354"/>
    <w:rsid w:val="00613A33"/>
    <w:rsid w:val="0061712C"/>
    <w:rsid w:val="00631E66"/>
    <w:rsid w:val="00633AFB"/>
    <w:rsid w:val="00634942"/>
    <w:rsid w:val="00643DF0"/>
    <w:rsid w:val="00644B26"/>
    <w:rsid w:val="00646BD9"/>
    <w:rsid w:val="00650145"/>
    <w:rsid w:val="00651185"/>
    <w:rsid w:val="00661314"/>
    <w:rsid w:val="00666B78"/>
    <w:rsid w:val="00670FC7"/>
    <w:rsid w:val="0067609B"/>
    <w:rsid w:val="00680F8B"/>
    <w:rsid w:val="00681FBE"/>
    <w:rsid w:val="00686813"/>
    <w:rsid w:val="006929DC"/>
    <w:rsid w:val="006B1193"/>
    <w:rsid w:val="006B333B"/>
    <w:rsid w:val="006B3D22"/>
    <w:rsid w:val="006B5D93"/>
    <w:rsid w:val="006C39CC"/>
    <w:rsid w:val="006C52AE"/>
    <w:rsid w:val="006D1A52"/>
    <w:rsid w:val="006D6033"/>
    <w:rsid w:val="006E4C81"/>
    <w:rsid w:val="006E53F7"/>
    <w:rsid w:val="006F0A4F"/>
    <w:rsid w:val="006F16BC"/>
    <w:rsid w:val="006F28BB"/>
    <w:rsid w:val="006F7F57"/>
    <w:rsid w:val="00702B4A"/>
    <w:rsid w:val="007179F4"/>
    <w:rsid w:val="00722683"/>
    <w:rsid w:val="007500E9"/>
    <w:rsid w:val="0075630D"/>
    <w:rsid w:val="00757150"/>
    <w:rsid w:val="00763FDA"/>
    <w:rsid w:val="00765B3D"/>
    <w:rsid w:val="00765C6E"/>
    <w:rsid w:val="00770E69"/>
    <w:rsid w:val="00772432"/>
    <w:rsid w:val="00774306"/>
    <w:rsid w:val="00774BCA"/>
    <w:rsid w:val="007831B1"/>
    <w:rsid w:val="00794151"/>
    <w:rsid w:val="007955DA"/>
    <w:rsid w:val="00795661"/>
    <w:rsid w:val="00795894"/>
    <w:rsid w:val="007B03B9"/>
    <w:rsid w:val="007B0656"/>
    <w:rsid w:val="007B5627"/>
    <w:rsid w:val="007D401A"/>
    <w:rsid w:val="007D5734"/>
    <w:rsid w:val="007E490D"/>
    <w:rsid w:val="007E61EE"/>
    <w:rsid w:val="00804B55"/>
    <w:rsid w:val="008326DC"/>
    <w:rsid w:val="0084047A"/>
    <w:rsid w:val="00844B27"/>
    <w:rsid w:val="00845588"/>
    <w:rsid w:val="00845DE3"/>
    <w:rsid w:val="00850F4F"/>
    <w:rsid w:val="008512C6"/>
    <w:rsid w:val="0085351B"/>
    <w:rsid w:val="00875C12"/>
    <w:rsid w:val="00893200"/>
    <w:rsid w:val="008943AC"/>
    <w:rsid w:val="008A2594"/>
    <w:rsid w:val="008A292E"/>
    <w:rsid w:val="008B3769"/>
    <w:rsid w:val="008B3AFA"/>
    <w:rsid w:val="008D227A"/>
    <w:rsid w:val="008D3117"/>
    <w:rsid w:val="008E4913"/>
    <w:rsid w:val="008F6FAA"/>
    <w:rsid w:val="00921698"/>
    <w:rsid w:val="00923547"/>
    <w:rsid w:val="00923FD4"/>
    <w:rsid w:val="009373D8"/>
    <w:rsid w:val="009527D1"/>
    <w:rsid w:val="0095335B"/>
    <w:rsid w:val="0099013D"/>
    <w:rsid w:val="00993D81"/>
    <w:rsid w:val="009E482F"/>
    <w:rsid w:val="00A0461F"/>
    <w:rsid w:val="00A20695"/>
    <w:rsid w:val="00A20ED0"/>
    <w:rsid w:val="00A21E4A"/>
    <w:rsid w:val="00A26612"/>
    <w:rsid w:val="00A2663B"/>
    <w:rsid w:val="00A501D0"/>
    <w:rsid w:val="00A542AB"/>
    <w:rsid w:val="00A60806"/>
    <w:rsid w:val="00A64A2D"/>
    <w:rsid w:val="00A65DE0"/>
    <w:rsid w:val="00A66B90"/>
    <w:rsid w:val="00A900AB"/>
    <w:rsid w:val="00A926F3"/>
    <w:rsid w:val="00AA3EB3"/>
    <w:rsid w:val="00AA3F11"/>
    <w:rsid w:val="00AC5C68"/>
    <w:rsid w:val="00AC64E1"/>
    <w:rsid w:val="00AD7826"/>
    <w:rsid w:val="00AF60D9"/>
    <w:rsid w:val="00B04FE3"/>
    <w:rsid w:val="00B12D8B"/>
    <w:rsid w:val="00B22C6F"/>
    <w:rsid w:val="00B23806"/>
    <w:rsid w:val="00B251E2"/>
    <w:rsid w:val="00B33D95"/>
    <w:rsid w:val="00B37015"/>
    <w:rsid w:val="00B41347"/>
    <w:rsid w:val="00B4799A"/>
    <w:rsid w:val="00B64CFE"/>
    <w:rsid w:val="00B749AB"/>
    <w:rsid w:val="00B84D2C"/>
    <w:rsid w:val="00B90152"/>
    <w:rsid w:val="00B95CC9"/>
    <w:rsid w:val="00BB0324"/>
    <w:rsid w:val="00BB2A27"/>
    <w:rsid w:val="00BC131F"/>
    <w:rsid w:val="00BC7329"/>
    <w:rsid w:val="00BC7FF0"/>
    <w:rsid w:val="00BD1164"/>
    <w:rsid w:val="00BE7E0C"/>
    <w:rsid w:val="00BF53B8"/>
    <w:rsid w:val="00BF53FE"/>
    <w:rsid w:val="00C012F5"/>
    <w:rsid w:val="00C21A78"/>
    <w:rsid w:val="00C315D2"/>
    <w:rsid w:val="00C73F72"/>
    <w:rsid w:val="00C759F1"/>
    <w:rsid w:val="00C77259"/>
    <w:rsid w:val="00C81595"/>
    <w:rsid w:val="00C8503E"/>
    <w:rsid w:val="00C951C5"/>
    <w:rsid w:val="00CA4B8A"/>
    <w:rsid w:val="00CB7221"/>
    <w:rsid w:val="00CC5C37"/>
    <w:rsid w:val="00CC72EB"/>
    <w:rsid w:val="00CD4935"/>
    <w:rsid w:val="00CD5B47"/>
    <w:rsid w:val="00CE0805"/>
    <w:rsid w:val="00CF29BE"/>
    <w:rsid w:val="00D01984"/>
    <w:rsid w:val="00D0680A"/>
    <w:rsid w:val="00D2645E"/>
    <w:rsid w:val="00D411F7"/>
    <w:rsid w:val="00D6368A"/>
    <w:rsid w:val="00D63CC9"/>
    <w:rsid w:val="00D93215"/>
    <w:rsid w:val="00D951D0"/>
    <w:rsid w:val="00DA1EA8"/>
    <w:rsid w:val="00DA4FC5"/>
    <w:rsid w:val="00DA6CEF"/>
    <w:rsid w:val="00DB2838"/>
    <w:rsid w:val="00DB344C"/>
    <w:rsid w:val="00DB421A"/>
    <w:rsid w:val="00DB424E"/>
    <w:rsid w:val="00DB5308"/>
    <w:rsid w:val="00DB6384"/>
    <w:rsid w:val="00DC2353"/>
    <w:rsid w:val="00DC7EAA"/>
    <w:rsid w:val="00DD542F"/>
    <w:rsid w:val="00DD7F1A"/>
    <w:rsid w:val="00DE13DA"/>
    <w:rsid w:val="00DF657A"/>
    <w:rsid w:val="00E11D28"/>
    <w:rsid w:val="00E1671D"/>
    <w:rsid w:val="00E23B03"/>
    <w:rsid w:val="00E3048C"/>
    <w:rsid w:val="00E3374D"/>
    <w:rsid w:val="00E37E1D"/>
    <w:rsid w:val="00E42C77"/>
    <w:rsid w:val="00E42F6F"/>
    <w:rsid w:val="00E62BA7"/>
    <w:rsid w:val="00E66BBF"/>
    <w:rsid w:val="00E71E71"/>
    <w:rsid w:val="00E747B6"/>
    <w:rsid w:val="00E83CE4"/>
    <w:rsid w:val="00EF3B61"/>
    <w:rsid w:val="00F00C5B"/>
    <w:rsid w:val="00F01B21"/>
    <w:rsid w:val="00F10026"/>
    <w:rsid w:val="00F17711"/>
    <w:rsid w:val="00F3077C"/>
    <w:rsid w:val="00F336C0"/>
    <w:rsid w:val="00F37550"/>
    <w:rsid w:val="00F41E7D"/>
    <w:rsid w:val="00F432C1"/>
    <w:rsid w:val="00F44048"/>
    <w:rsid w:val="00F44975"/>
    <w:rsid w:val="00F558C9"/>
    <w:rsid w:val="00F67A58"/>
    <w:rsid w:val="00F71618"/>
    <w:rsid w:val="00F74C54"/>
    <w:rsid w:val="00F94B78"/>
    <w:rsid w:val="00F95800"/>
    <w:rsid w:val="00F96B19"/>
    <w:rsid w:val="00FA1D78"/>
    <w:rsid w:val="00FA394D"/>
    <w:rsid w:val="00FB09D7"/>
    <w:rsid w:val="00FB0AA4"/>
    <w:rsid w:val="00FB44EB"/>
    <w:rsid w:val="00FC77AC"/>
    <w:rsid w:val="00FD0BFD"/>
    <w:rsid w:val="00FD1A62"/>
    <w:rsid w:val="00FF16B7"/>
    <w:rsid w:val="00FF3B64"/>
    <w:rsid w:val="00FF775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2AC80AA"/>
  <w15:chartTrackingRefBased/>
  <w15:docId w15:val="{EF481667-A874-6544-8C8A-EBEDA755C7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130153"/>
    <w:pPr>
      <w:spacing w:before="100" w:beforeAutospacing="1" w:after="100" w:afterAutospacing="1"/>
    </w:pPr>
    <w:rPr>
      <w:rFonts w:ascii="Times New Roman" w:eastAsia="Times New Roman" w:hAnsi="Times New Roman" w:cs="Times New Roman"/>
      <w:lang w:eastAsia="en-GB"/>
    </w:rPr>
  </w:style>
  <w:style w:type="paragraph" w:styleId="ListParagraph">
    <w:name w:val="List Paragraph"/>
    <w:basedOn w:val="Normal"/>
    <w:uiPriority w:val="34"/>
    <w:qFormat/>
    <w:rsid w:val="00DD7F1A"/>
    <w:pPr>
      <w:ind w:left="720"/>
      <w:contextualSpacing/>
    </w:pPr>
  </w:style>
  <w:style w:type="character" w:customStyle="1" w:styleId="apple-converted-space">
    <w:name w:val="apple-converted-space"/>
    <w:basedOn w:val="DefaultParagraphFont"/>
    <w:rsid w:val="00A65DE0"/>
  </w:style>
  <w:style w:type="character" w:styleId="Hyperlink">
    <w:name w:val="Hyperlink"/>
    <w:basedOn w:val="DefaultParagraphFont"/>
    <w:uiPriority w:val="99"/>
    <w:unhideWhenUsed/>
    <w:rsid w:val="00BE7E0C"/>
    <w:rPr>
      <w:color w:val="0000FF"/>
      <w:u w:val="single"/>
    </w:rPr>
  </w:style>
  <w:style w:type="character" w:styleId="UnresolvedMention">
    <w:name w:val="Unresolved Mention"/>
    <w:basedOn w:val="DefaultParagraphFont"/>
    <w:uiPriority w:val="99"/>
    <w:semiHidden/>
    <w:unhideWhenUsed/>
    <w:rsid w:val="001D54BD"/>
    <w:rPr>
      <w:color w:val="605E5C"/>
      <w:shd w:val="clear" w:color="auto" w:fill="E1DFDD"/>
    </w:rPr>
  </w:style>
  <w:style w:type="character" w:styleId="FollowedHyperlink">
    <w:name w:val="FollowedHyperlink"/>
    <w:basedOn w:val="DefaultParagraphFont"/>
    <w:uiPriority w:val="99"/>
    <w:semiHidden/>
    <w:unhideWhenUsed/>
    <w:rsid w:val="00367B3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5455765">
      <w:bodyDiv w:val="1"/>
      <w:marLeft w:val="0"/>
      <w:marRight w:val="0"/>
      <w:marTop w:val="0"/>
      <w:marBottom w:val="0"/>
      <w:divBdr>
        <w:top w:val="none" w:sz="0" w:space="0" w:color="auto"/>
        <w:left w:val="none" w:sz="0" w:space="0" w:color="auto"/>
        <w:bottom w:val="none" w:sz="0" w:space="0" w:color="auto"/>
        <w:right w:val="none" w:sz="0" w:space="0" w:color="auto"/>
      </w:divBdr>
    </w:div>
    <w:div w:id="250162997">
      <w:bodyDiv w:val="1"/>
      <w:marLeft w:val="0"/>
      <w:marRight w:val="0"/>
      <w:marTop w:val="0"/>
      <w:marBottom w:val="0"/>
      <w:divBdr>
        <w:top w:val="none" w:sz="0" w:space="0" w:color="auto"/>
        <w:left w:val="none" w:sz="0" w:space="0" w:color="auto"/>
        <w:bottom w:val="none" w:sz="0" w:space="0" w:color="auto"/>
        <w:right w:val="none" w:sz="0" w:space="0" w:color="auto"/>
      </w:divBdr>
      <w:divsChild>
        <w:div w:id="386224848">
          <w:marLeft w:val="0"/>
          <w:marRight w:val="0"/>
          <w:marTop w:val="0"/>
          <w:marBottom w:val="0"/>
          <w:divBdr>
            <w:top w:val="none" w:sz="0" w:space="0" w:color="auto"/>
            <w:left w:val="none" w:sz="0" w:space="0" w:color="auto"/>
            <w:bottom w:val="none" w:sz="0" w:space="0" w:color="auto"/>
            <w:right w:val="none" w:sz="0" w:space="0" w:color="auto"/>
          </w:divBdr>
          <w:divsChild>
            <w:div w:id="290289142">
              <w:marLeft w:val="0"/>
              <w:marRight w:val="0"/>
              <w:marTop w:val="0"/>
              <w:marBottom w:val="0"/>
              <w:divBdr>
                <w:top w:val="none" w:sz="0" w:space="0" w:color="auto"/>
                <w:left w:val="none" w:sz="0" w:space="0" w:color="auto"/>
                <w:bottom w:val="none" w:sz="0" w:space="0" w:color="auto"/>
                <w:right w:val="none" w:sz="0" w:space="0" w:color="auto"/>
              </w:divBdr>
              <w:divsChild>
                <w:div w:id="1563833071">
                  <w:marLeft w:val="0"/>
                  <w:marRight w:val="0"/>
                  <w:marTop w:val="0"/>
                  <w:marBottom w:val="0"/>
                  <w:divBdr>
                    <w:top w:val="none" w:sz="0" w:space="0" w:color="auto"/>
                    <w:left w:val="none" w:sz="0" w:space="0" w:color="auto"/>
                    <w:bottom w:val="none" w:sz="0" w:space="0" w:color="auto"/>
                    <w:right w:val="none" w:sz="0" w:space="0" w:color="auto"/>
                  </w:divBdr>
                </w:div>
              </w:divsChild>
            </w:div>
            <w:div w:id="936645096">
              <w:marLeft w:val="0"/>
              <w:marRight w:val="0"/>
              <w:marTop w:val="0"/>
              <w:marBottom w:val="0"/>
              <w:divBdr>
                <w:top w:val="none" w:sz="0" w:space="0" w:color="auto"/>
                <w:left w:val="none" w:sz="0" w:space="0" w:color="auto"/>
                <w:bottom w:val="none" w:sz="0" w:space="0" w:color="auto"/>
                <w:right w:val="none" w:sz="0" w:space="0" w:color="auto"/>
              </w:divBdr>
              <w:divsChild>
                <w:div w:id="57898904">
                  <w:marLeft w:val="0"/>
                  <w:marRight w:val="0"/>
                  <w:marTop w:val="0"/>
                  <w:marBottom w:val="0"/>
                  <w:divBdr>
                    <w:top w:val="none" w:sz="0" w:space="0" w:color="auto"/>
                    <w:left w:val="none" w:sz="0" w:space="0" w:color="auto"/>
                    <w:bottom w:val="none" w:sz="0" w:space="0" w:color="auto"/>
                    <w:right w:val="none" w:sz="0" w:space="0" w:color="auto"/>
                  </w:divBdr>
                </w:div>
              </w:divsChild>
            </w:div>
            <w:div w:id="252518996">
              <w:marLeft w:val="0"/>
              <w:marRight w:val="0"/>
              <w:marTop w:val="0"/>
              <w:marBottom w:val="0"/>
              <w:divBdr>
                <w:top w:val="none" w:sz="0" w:space="0" w:color="auto"/>
                <w:left w:val="none" w:sz="0" w:space="0" w:color="auto"/>
                <w:bottom w:val="none" w:sz="0" w:space="0" w:color="auto"/>
                <w:right w:val="none" w:sz="0" w:space="0" w:color="auto"/>
              </w:divBdr>
              <w:divsChild>
                <w:div w:id="32537596">
                  <w:marLeft w:val="0"/>
                  <w:marRight w:val="0"/>
                  <w:marTop w:val="0"/>
                  <w:marBottom w:val="0"/>
                  <w:divBdr>
                    <w:top w:val="none" w:sz="0" w:space="0" w:color="auto"/>
                    <w:left w:val="none" w:sz="0" w:space="0" w:color="auto"/>
                    <w:bottom w:val="none" w:sz="0" w:space="0" w:color="auto"/>
                    <w:right w:val="none" w:sz="0" w:space="0" w:color="auto"/>
                  </w:divBdr>
                </w:div>
              </w:divsChild>
            </w:div>
            <w:div w:id="1406535539">
              <w:marLeft w:val="0"/>
              <w:marRight w:val="0"/>
              <w:marTop w:val="0"/>
              <w:marBottom w:val="0"/>
              <w:divBdr>
                <w:top w:val="none" w:sz="0" w:space="0" w:color="auto"/>
                <w:left w:val="none" w:sz="0" w:space="0" w:color="auto"/>
                <w:bottom w:val="none" w:sz="0" w:space="0" w:color="auto"/>
                <w:right w:val="none" w:sz="0" w:space="0" w:color="auto"/>
              </w:divBdr>
              <w:divsChild>
                <w:div w:id="192813860">
                  <w:marLeft w:val="0"/>
                  <w:marRight w:val="0"/>
                  <w:marTop w:val="0"/>
                  <w:marBottom w:val="0"/>
                  <w:divBdr>
                    <w:top w:val="none" w:sz="0" w:space="0" w:color="auto"/>
                    <w:left w:val="none" w:sz="0" w:space="0" w:color="auto"/>
                    <w:bottom w:val="none" w:sz="0" w:space="0" w:color="auto"/>
                    <w:right w:val="none" w:sz="0" w:space="0" w:color="auto"/>
                  </w:divBdr>
                </w:div>
              </w:divsChild>
            </w:div>
            <w:div w:id="1117143302">
              <w:marLeft w:val="0"/>
              <w:marRight w:val="0"/>
              <w:marTop w:val="0"/>
              <w:marBottom w:val="0"/>
              <w:divBdr>
                <w:top w:val="none" w:sz="0" w:space="0" w:color="auto"/>
                <w:left w:val="none" w:sz="0" w:space="0" w:color="auto"/>
                <w:bottom w:val="none" w:sz="0" w:space="0" w:color="auto"/>
                <w:right w:val="none" w:sz="0" w:space="0" w:color="auto"/>
              </w:divBdr>
              <w:divsChild>
                <w:div w:id="740520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3311130">
          <w:marLeft w:val="0"/>
          <w:marRight w:val="0"/>
          <w:marTop w:val="0"/>
          <w:marBottom w:val="0"/>
          <w:divBdr>
            <w:top w:val="none" w:sz="0" w:space="0" w:color="auto"/>
            <w:left w:val="none" w:sz="0" w:space="0" w:color="auto"/>
            <w:bottom w:val="none" w:sz="0" w:space="0" w:color="auto"/>
            <w:right w:val="none" w:sz="0" w:space="0" w:color="auto"/>
          </w:divBdr>
          <w:divsChild>
            <w:div w:id="154493433">
              <w:marLeft w:val="0"/>
              <w:marRight w:val="0"/>
              <w:marTop w:val="0"/>
              <w:marBottom w:val="0"/>
              <w:divBdr>
                <w:top w:val="none" w:sz="0" w:space="0" w:color="auto"/>
                <w:left w:val="none" w:sz="0" w:space="0" w:color="auto"/>
                <w:bottom w:val="none" w:sz="0" w:space="0" w:color="auto"/>
                <w:right w:val="none" w:sz="0" w:space="0" w:color="auto"/>
              </w:divBdr>
              <w:divsChild>
                <w:div w:id="10568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5015163">
      <w:bodyDiv w:val="1"/>
      <w:marLeft w:val="0"/>
      <w:marRight w:val="0"/>
      <w:marTop w:val="0"/>
      <w:marBottom w:val="0"/>
      <w:divBdr>
        <w:top w:val="none" w:sz="0" w:space="0" w:color="auto"/>
        <w:left w:val="none" w:sz="0" w:space="0" w:color="auto"/>
        <w:bottom w:val="none" w:sz="0" w:space="0" w:color="auto"/>
        <w:right w:val="none" w:sz="0" w:space="0" w:color="auto"/>
      </w:divBdr>
    </w:div>
    <w:div w:id="420295372">
      <w:bodyDiv w:val="1"/>
      <w:marLeft w:val="0"/>
      <w:marRight w:val="0"/>
      <w:marTop w:val="0"/>
      <w:marBottom w:val="0"/>
      <w:divBdr>
        <w:top w:val="none" w:sz="0" w:space="0" w:color="auto"/>
        <w:left w:val="none" w:sz="0" w:space="0" w:color="auto"/>
        <w:bottom w:val="none" w:sz="0" w:space="0" w:color="auto"/>
        <w:right w:val="none" w:sz="0" w:space="0" w:color="auto"/>
      </w:divBdr>
    </w:div>
    <w:div w:id="428549910">
      <w:bodyDiv w:val="1"/>
      <w:marLeft w:val="0"/>
      <w:marRight w:val="0"/>
      <w:marTop w:val="0"/>
      <w:marBottom w:val="0"/>
      <w:divBdr>
        <w:top w:val="none" w:sz="0" w:space="0" w:color="auto"/>
        <w:left w:val="none" w:sz="0" w:space="0" w:color="auto"/>
        <w:bottom w:val="none" w:sz="0" w:space="0" w:color="auto"/>
        <w:right w:val="none" w:sz="0" w:space="0" w:color="auto"/>
      </w:divBdr>
    </w:div>
    <w:div w:id="675570980">
      <w:bodyDiv w:val="1"/>
      <w:marLeft w:val="0"/>
      <w:marRight w:val="0"/>
      <w:marTop w:val="0"/>
      <w:marBottom w:val="0"/>
      <w:divBdr>
        <w:top w:val="none" w:sz="0" w:space="0" w:color="auto"/>
        <w:left w:val="none" w:sz="0" w:space="0" w:color="auto"/>
        <w:bottom w:val="none" w:sz="0" w:space="0" w:color="auto"/>
        <w:right w:val="none" w:sz="0" w:space="0" w:color="auto"/>
      </w:divBdr>
    </w:div>
    <w:div w:id="882328902">
      <w:bodyDiv w:val="1"/>
      <w:marLeft w:val="0"/>
      <w:marRight w:val="0"/>
      <w:marTop w:val="0"/>
      <w:marBottom w:val="0"/>
      <w:divBdr>
        <w:top w:val="none" w:sz="0" w:space="0" w:color="auto"/>
        <w:left w:val="none" w:sz="0" w:space="0" w:color="auto"/>
        <w:bottom w:val="none" w:sz="0" w:space="0" w:color="auto"/>
        <w:right w:val="none" w:sz="0" w:space="0" w:color="auto"/>
      </w:divBdr>
    </w:div>
    <w:div w:id="1136222622">
      <w:bodyDiv w:val="1"/>
      <w:marLeft w:val="0"/>
      <w:marRight w:val="0"/>
      <w:marTop w:val="0"/>
      <w:marBottom w:val="0"/>
      <w:divBdr>
        <w:top w:val="none" w:sz="0" w:space="0" w:color="auto"/>
        <w:left w:val="none" w:sz="0" w:space="0" w:color="auto"/>
        <w:bottom w:val="none" w:sz="0" w:space="0" w:color="auto"/>
        <w:right w:val="none" w:sz="0" w:space="0" w:color="auto"/>
      </w:divBdr>
      <w:divsChild>
        <w:div w:id="968780399">
          <w:marLeft w:val="0"/>
          <w:marRight w:val="0"/>
          <w:marTop w:val="0"/>
          <w:marBottom w:val="0"/>
          <w:divBdr>
            <w:top w:val="none" w:sz="0" w:space="0" w:color="auto"/>
            <w:left w:val="none" w:sz="0" w:space="0" w:color="auto"/>
            <w:bottom w:val="none" w:sz="0" w:space="0" w:color="auto"/>
            <w:right w:val="none" w:sz="0" w:space="0" w:color="auto"/>
          </w:divBdr>
          <w:divsChild>
            <w:div w:id="1414164659">
              <w:marLeft w:val="0"/>
              <w:marRight w:val="0"/>
              <w:marTop w:val="0"/>
              <w:marBottom w:val="0"/>
              <w:divBdr>
                <w:top w:val="none" w:sz="0" w:space="0" w:color="auto"/>
                <w:left w:val="none" w:sz="0" w:space="0" w:color="auto"/>
                <w:bottom w:val="none" w:sz="0" w:space="0" w:color="auto"/>
                <w:right w:val="none" w:sz="0" w:space="0" w:color="auto"/>
              </w:divBdr>
              <w:divsChild>
                <w:div w:id="20879965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2164585">
      <w:bodyDiv w:val="1"/>
      <w:marLeft w:val="0"/>
      <w:marRight w:val="0"/>
      <w:marTop w:val="0"/>
      <w:marBottom w:val="0"/>
      <w:divBdr>
        <w:top w:val="none" w:sz="0" w:space="0" w:color="auto"/>
        <w:left w:val="none" w:sz="0" w:space="0" w:color="auto"/>
        <w:bottom w:val="none" w:sz="0" w:space="0" w:color="auto"/>
        <w:right w:val="none" w:sz="0" w:space="0" w:color="auto"/>
      </w:divBdr>
      <w:divsChild>
        <w:div w:id="1791972360">
          <w:marLeft w:val="0"/>
          <w:marRight w:val="0"/>
          <w:marTop w:val="0"/>
          <w:marBottom w:val="0"/>
          <w:divBdr>
            <w:top w:val="none" w:sz="0" w:space="0" w:color="auto"/>
            <w:left w:val="none" w:sz="0" w:space="0" w:color="auto"/>
            <w:bottom w:val="none" w:sz="0" w:space="0" w:color="auto"/>
            <w:right w:val="none" w:sz="0" w:space="0" w:color="auto"/>
          </w:divBdr>
          <w:divsChild>
            <w:div w:id="1457022556">
              <w:marLeft w:val="0"/>
              <w:marRight w:val="0"/>
              <w:marTop w:val="0"/>
              <w:marBottom w:val="0"/>
              <w:divBdr>
                <w:top w:val="none" w:sz="0" w:space="0" w:color="auto"/>
                <w:left w:val="none" w:sz="0" w:space="0" w:color="auto"/>
                <w:bottom w:val="none" w:sz="0" w:space="0" w:color="auto"/>
                <w:right w:val="none" w:sz="0" w:space="0" w:color="auto"/>
              </w:divBdr>
              <w:divsChild>
                <w:div w:id="1621178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7034744">
      <w:bodyDiv w:val="1"/>
      <w:marLeft w:val="0"/>
      <w:marRight w:val="0"/>
      <w:marTop w:val="0"/>
      <w:marBottom w:val="0"/>
      <w:divBdr>
        <w:top w:val="none" w:sz="0" w:space="0" w:color="auto"/>
        <w:left w:val="none" w:sz="0" w:space="0" w:color="auto"/>
        <w:bottom w:val="none" w:sz="0" w:space="0" w:color="auto"/>
        <w:right w:val="none" w:sz="0" w:space="0" w:color="auto"/>
      </w:divBdr>
    </w:div>
    <w:div w:id="1707218149">
      <w:bodyDiv w:val="1"/>
      <w:marLeft w:val="0"/>
      <w:marRight w:val="0"/>
      <w:marTop w:val="0"/>
      <w:marBottom w:val="0"/>
      <w:divBdr>
        <w:top w:val="none" w:sz="0" w:space="0" w:color="auto"/>
        <w:left w:val="none" w:sz="0" w:space="0" w:color="auto"/>
        <w:bottom w:val="none" w:sz="0" w:space="0" w:color="auto"/>
        <w:right w:val="none" w:sz="0" w:space="0" w:color="auto"/>
      </w:divBdr>
    </w:div>
    <w:div w:id="1763988010">
      <w:bodyDiv w:val="1"/>
      <w:marLeft w:val="0"/>
      <w:marRight w:val="0"/>
      <w:marTop w:val="0"/>
      <w:marBottom w:val="0"/>
      <w:divBdr>
        <w:top w:val="none" w:sz="0" w:space="0" w:color="auto"/>
        <w:left w:val="none" w:sz="0" w:space="0" w:color="auto"/>
        <w:bottom w:val="none" w:sz="0" w:space="0" w:color="auto"/>
        <w:right w:val="none" w:sz="0" w:space="0" w:color="auto"/>
      </w:divBdr>
      <w:divsChild>
        <w:div w:id="1283536401">
          <w:marLeft w:val="0"/>
          <w:marRight w:val="0"/>
          <w:marTop w:val="0"/>
          <w:marBottom w:val="0"/>
          <w:divBdr>
            <w:top w:val="none" w:sz="0" w:space="0" w:color="auto"/>
            <w:left w:val="none" w:sz="0" w:space="0" w:color="auto"/>
            <w:bottom w:val="none" w:sz="0" w:space="0" w:color="auto"/>
            <w:right w:val="none" w:sz="0" w:space="0" w:color="auto"/>
          </w:divBdr>
          <w:divsChild>
            <w:div w:id="1717192255">
              <w:marLeft w:val="0"/>
              <w:marRight w:val="0"/>
              <w:marTop w:val="0"/>
              <w:marBottom w:val="0"/>
              <w:divBdr>
                <w:top w:val="none" w:sz="0" w:space="0" w:color="auto"/>
                <w:left w:val="none" w:sz="0" w:space="0" w:color="auto"/>
                <w:bottom w:val="none" w:sz="0" w:space="0" w:color="auto"/>
                <w:right w:val="none" w:sz="0" w:space="0" w:color="auto"/>
              </w:divBdr>
              <w:divsChild>
                <w:div w:id="1161585480">
                  <w:marLeft w:val="0"/>
                  <w:marRight w:val="0"/>
                  <w:marTop w:val="0"/>
                  <w:marBottom w:val="0"/>
                  <w:divBdr>
                    <w:top w:val="none" w:sz="0" w:space="0" w:color="auto"/>
                    <w:left w:val="none" w:sz="0" w:space="0" w:color="auto"/>
                    <w:bottom w:val="none" w:sz="0" w:space="0" w:color="auto"/>
                    <w:right w:val="none" w:sz="0" w:space="0" w:color="auto"/>
                  </w:divBdr>
                </w:div>
              </w:divsChild>
            </w:div>
            <w:div w:id="1045905430">
              <w:marLeft w:val="0"/>
              <w:marRight w:val="0"/>
              <w:marTop w:val="0"/>
              <w:marBottom w:val="0"/>
              <w:divBdr>
                <w:top w:val="none" w:sz="0" w:space="0" w:color="auto"/>
                <w:left w:val="none" w:sz="0" w:space="0" w:color="auto"/>
                <w:bottom w:val="none" w:sz="0" w:space="0" w:color="auto"/>
                <w:right w:val="none" w:sz="0" w:space="0" w:color="auto"/>
              </w:divBdr>
              <w:divsChild>
                <w:div w:id="133718381">
                  <w:marLeft w:val="0"/>
                  <w:marRight w:val="0"/>
                  <w:marTop w:val="0"/>
                  <w:marBottom w:val="0"/>
                  <w:divBdr>
                    <w:top w:val="none" w:sz="0" w:space="0" w:color="auto"/>
                    <w:left w:val="none" w:sz="0" w:space="0" w:color="auto"/>
                    <w:bottom w:val="none" w:sz="0" w:space="0" w:color="auto"/>
                    <w:right w:val="none" w:sz="0" w:space="0" w:color="auto"/>
                  </w:divBdr>
                </w:div>
              </w:divsChild>
            </w:div>
            <w:div w:id="163861344">
              <w:marLeft w:val="0"/>
              <w:marRight w:val="0"/>
              <w:marTop w:val="0"/>
              <w:marBottom w:val="0"/>
              <w:divBdr>
                <w:top w:val="none" w:sz="0" w:space="0" w:color="auto"/>
                <w:left w:val="none" w:sz="0" w:space="0" w:color="auto"/>
                <w:bottom w:val="none" w:sz="0" w:space="0" w:color="auto"/>
                <w:right w:val="none" w:sz="0" w:space="0" w:color="auto"/>
              </w:divBdr>
              <w:divsChild>
                <w:div w:id="394861210">
                  <w:marLeft w:val="0"/>
                  <w:marRight w:val="0"/>
                  <w:marTop w:val="0"/>
                  <w:marBottom w:val="0"/>
                  <w:divBdr>
                    <w:top w:val="none" w:sz="0" w:space="0" w:color="auto"/>
                    <w:left w:val="none" w:sz="0" w:space="0" w:color="auto"/>
                    <w:bottom w:val="none" w:sz="0" w:space="0" w:color="auto"/>
                    <w:right w:val="none" w:sz="0" w:space="0" w:color="auto"/>
                  </w:divBdr>
                </w:div>
              </w:divsChild>
            </w:div>
            <w:div w:id="129135370">
              <w:marLeft w:val="0"/>
              <w:marRight w:val="0"/>
              <w:marTop w:val="0"/>
              <w:marBottom w:val="0"/>
              <w:divBdr>
                <w:top w:val="none" w:sz="0" w:space="0" w:color="auto"/>
                <w:left w:val="none" w:sz="0" w:space="0" w:color="auto"/>
                <w:bottom w:val="none" w:sz="0" w:space="0" w:color="auto"/>
                <w:right w:val="none" w:sz="0" w:space="0" w:color="auto"/>
              </w:divBdr>
              <w:divsChild>
                <w:div w:id="507989378">
                  <w:marLeft w:val="0"/>
                  <w:marRight w:val="0"/>
                  <w:marTop w:val="0"/>
                  <w:marBottom w:val="0"/>
                  <w:divBdr>
                    <w:top w:val="none" w:sz="0" w:space="0" w:color="auto"/>
                    <w:left w:val="none" w:sz="0" w:space="0" w:color="auto"/>
                    <w:bottom w:val="none" w:sz="0" w:space="0" w:color="auto"/>
                    <w:right w:val="none" w:sz="0" w:space="0" w:color="auto"/>
                  </w:divBdr>
                </w:div>
              </w:divsChild>
            </w:div>
            <w:div w:id="296035773">
              <w:marLeft w:val="0"/>
              <w:marRight w:val="0"/>
              <w:marTop w:val="0"/>
              <w:marBottom w:val="0"/>
              <w:divBdr>
                <w:top w:val="none" w:sz="0" w:space="0" w:color="auto"/>
                <w:left w:val="none" w:sz="0" w:space="0" w:color="auto"/>
                <w:bottom w:val="none" w:sz="0" w:space="0" w:color="auto"/>
                <w:right w:val="none" w:sz="0" w:space="0" w:color="auto"/>
              </w:divBdr>
              <w:divsChild>
                <w:div w:id="11688610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5687412">
          <w:marLeft w:val="0"/>
          <w:marRight w:val="0"/>
          <w:marTop w:val="0"/>
          <w:marBottom w:val="0"/>
          <w:divBdr>
            <w:top w:val="none" w:sz="0" w:space="0" w:color="auto"/>
            <w:left w:val="none" w:sz="0" w:space="0" w:color="auto"/>
            <w:bottom w:val="none" w:sz="0" w:space="0" w:color="auto"/>
            <w:right w:val="none" w:sz="0" w:space="0" w:color="auto"/>
          </w:divBdr>
          <w:divsChild>
            <w:div w:id="1011638932">
              <w:marLeft w:val="0"/>
              <w:marRight w:val="0"/>
              <w:marTop w:val="0"/>
              <w:marBottom w:val="0"/>
              <w:divBdr>
                <w:top w:val="none" w:sz="0" w:space="0" w:color="auto"/>
                <w:left w:val="none" w:sz="0" w:space="0" w:color="auto"/>
                <w:bottom w:val="none" w:sz="0" w:space="0" w:color="auto"/>
                <w:right w:val="none" w:sz="0" w:space="0" w:color="auto"/>
              </w:divBdr>
              <w:divsChild>
                <w:div w:id="16282709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7673701">
      <w:bodyDiv w:val="1"/>
      <w:marLeft w:val="0"/>
      <w:marRight w:val="0"/>
      <w:marTop w:val="0"/>
      <w:marBottom w:val="0"/>
      <w:divBdr>
        <w:top w:val="none" w:sz="0" w:space="0" w:color="auto"/>
        <w:left w:val="none" w:sz="0" w:space="0" w:color="auto"/>
        <w:bottom w:val="none" w:sz="0" w:space="0" w:color="auto"/>
        <w:right w:val="none" w:sz="0" w:space="0" w:color="auto"/>
      </w:divBdr>
      <w:divsChild>
        <w:div w:id="1421222361">
          <w:marLeft w:val="0"/>
          <w:marRight w:val="0"/>
          <w:marTop w:val="0"/>
          <w:marBottom w:val="0"/>
          <w:divBdr>
            <w:top w:val="none" w:sz="0" w:space="0" w:color="auto"/>
            <w:left w:val="none" w:sz="0" w:space="0" w:color="auto"/>
            <w:bottom w:val="none" w:sz="0" w:space="0" w:color="auto"/>
            <w:right w:val="none" w:sz="0" w:space="0" w:color="auto"/>
          </w:divBdr>
          <w:divsChild>
            <w:div w:id="1293948622">
              <w:marLeft w:val="0"/>
              <w:marRight w:val="0"/>
              <w:marTop w:val="0"/>
              <w:marBottom w:val="0"/>
              <w:divBdr>
                <w:top w:val="none" w:sz="0" w:space="0" w:color="auto"/>
                <w:left w:val="none" w:sz="0" w:space="0" w:color="auto"/>
                <w:bottom w:val="none" w:sz="0" w:space="0" w:color="auto"/>
                <w:right w:val="none" w:sz="0" w:space="0" w:color="auto"/>
              </w:divBdr>
              <w:divsChild>
                <w:div w:id="1194460619">
                  <w:marLeft w:val="0"/>
                  <w:marRight w:val="0"/>
                  <w:marTop w:val="0"/>
                  <w:marBottom w:val="0"/>
                  <w:divBdr>
                    <w:top w:val="none" w:sz="0" w:space="0" w:color="auto"/>
                    <w:left w:val="none" w:sz="0" w:space="0" w:color="auto"/>
                    <w:bottom w:val="none" w:sz="0" w:space="0" w:color="auto"/>
                    <w:right w:val="none" w:sz="0" w:space="0" w:color="auto"/>
                  </w:divBdr>
                </w:div>
              </w:divsChild>
            </w:div>
            <w:div w:id="2011787094">
              <w:marLeft w:val="0"/>
              <w:marRight w:val="0"/>
              <w:marTop w:val="0"/>
              <w:marBottom w:val="0"/>
              <w:divBdr>
                <w:top w:val="none" w:sz="0" w:space="0" w:color="auto"/>
                <w:left w:val="none" w:sz="0" w:space="0" w:color="auto"/>
                <w:bottom w:val="none" w:sz="0" w:space="0" w:color="auto"/>
                <w:right w:val="none" w:sz="0" w:space="0" w:color="auto"/>
              </w:divBdr>
              <w:divsChild>
                <w:div w:id="2125071480">
                  <w:marLeft w:val="0"/>
                  <w:marRight w:val="0"/>
                  <w:marTop w:val="0"/>
                  <w:marBottom w:val="0"/>
                  <w:divBdr>
                    <w:top w:val="none" w:sz="0" w:space="0" w:color="auto"/>
                    <w:left w:val="none" w:sz="0" w:space="0" w:color="auto"/>
                    <w:bottom w:val="none" w:sz="0" w:space="0" w:color="auto"/>
                    <w:right w:val="none" w:sz="0" w:space="0" w:color="auto"/>
                  </w:divBdr>
                </w:div>
              </w:divsChild>
            </w:div>
            <w:div w:id="217280284">
              <w:marLeft w:val="0"/>
              <w:marRight w:val="0"/>
              <w:marTop w:val="0"/>
              <w:marBottom w:val="0"/>
              <w:divBdr>
                <w:top w:val="none" w:sz="0" w:space="0" w:color="auto"/>
                <w:left w:val="none" w:sz="0" w:space="0" w:color="auto"/>
                <w:bottom w:val="none" w:sz="0" w:space="0" w:color="auto"/>
                <w:right w:val="none" w:sz="0" w:space="0" w:color="auto"/>
              </w:divBdr>
              <w:divsChild>
                <w:div w:id="1613512829">
                  <w:marLeft w:val="0"/>
                  <w:marRight w:val="0"/>
                  <w:marTop w:val="0"/>
                  <w:marBottom w:val="0"/>
                  <w:divBdr>
                    <w:top w:val="none" w:sz="0" w:space="0" w:color="auto"/>
                    <w:left w:val="none" w:sz="0" w:space="0" w:color="auto"/>
                    <w:bottom w:val="none" w:sz="0" w:space="0" w:color="auto"/>
                    <w:right w:val="none" w:sz="0" w:space="0" w:color="auto"/>
                  </w:divBdr>
                </w:div>
              </w:divsChild>
            </w:div>
            <w:div w:id="1380395606">
              <w:marLeft w:val="0"/>
              <w:marRight w:val="0"/>
              <w:marTop w:val="0"/>
              <w:marBottom w:val="0"/>
              <w:divBdr>
                <w:top w:val="none" w:sz="0" w:space="0" w:color="auto"/>
                <w:left w:val="none" w:sz="0" w:space="0" w:color="auto"/>
                <w:bottom w:val="none" w:sz="0" w:space="0" w:color="auto"/>
                <w:right w:val="none" w:sz="0" w:space="0" w:color="auto"/>
              </w:divBdr>
              <w:divsChild>
                <w:div w:id="808523259">
                  <w:marLeft w:val="0"/>
                  <w:marRight w:val="0"/>
                  <w:marTop w:val="0"/>
                  <w:marBottom w:val="0"/>
                  <w:divBdr>
                    <w:top w:val="none" w:sz="0" w:space="0" w:color="auto"/>
                    <w:left w:val="none" w:sz="0" w:space="0" w:color="auto"/>
                    <w:bottom w:val="none" w:sz="0" w:space="0" w:color="auto"/>
                    <w:right w:val="none" w:sz="0" w:space="0" w:color="auto"/>
                  </w:divBdr>
                </w:div>
              </w:divsChild>
            </w:div>
            <w:div w:id="1565800227">
              <w:marLeft w:val="0"/>
              <w:marRight w:val="0"/>
              <w:marTop w:val="0"/>
              <w:marBottom w:val="0"/>
              <w:divBdr>
                <w:top w:val="none" w:sz="0" w:space="0" w:color="auto"/>
                <w:left w:val="none" w:sz="0" w:space="0" w:color="auto"/>
                <w:bottom w:val="none" w:sz="0" w:space="0" w:color="auto"/>
                <w:right w:val="none" w:sz="0" w:space="0" w:color="auto"/>
              </w:divBdr>
              <w:divsChild>
                <w:div w:id="603155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633838">
          <w:marLeft w:val="0"/>
          <w:marRight w:val="0"/>
          <w:marTop w:val="0"/>
          <w:marBottom w:val="0"/>
          <w:divBdr>
            <w:top w:val="none" w:sz="0" w:space="0" w:color="auto"/>
            <w:left w:val="none" w:sz="0" w:space="0" w:color="auto"/>
            <w:bottom w:val="none" w:sz="0" w:space="0" w:color="auto"/>
            <w:right w:val="none" w:sz="0" w:space="0" w:color="auto"/>
          </w:divBdr>
          <w:divsChild>
            <w:div w:id="337391843">
              <w:marLeft w:val="0"/>
              <w:marRight w:val="0"/>
              <w:marTop w:val="0"/>
              <w:marBottom w:val="0"/>
              <w:divBdr>
                <w:top w:val="none" w:sz="0" w:space="0" w:color="auto"/>
                <w:left w:val="none" w:sz="0" w:space="0" w:color="auto"/>
                <w:bottom w:val="none" w:sz="0" w:space="0" w:color="auto"/>
                <w:right w:val="none" w:sz="0" w:space="0" w:color="auto"/>
              </w:divBdr>
              <w:divsChild>
                <w:div w:id="4341809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59241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ngland.nhs.uk/ourwork/clinical-policy/older-people/improving-care-for-older-people/" TargetMode="External"/><Relationship Id="rId13"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hyperlink" Target="https://www.lancaster.ac.uk/news/articles/2018/why-some-older-people-are-rejecting-digital-technologies/" TargetMode="External"/><Relationship Id="rId12" Type="http://schemas.openxmlformats.org/officeDocument/2006/relationships/hyperlink" Target="https://www.ncbi.nlm.nih.gov/pmc/articles/PMC5649151/"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ncbi.nlm.nih.gov/pmc/articles/PMC5649151/" TargetMode="External"/><Relationship Id="rId11" Type="http://schemas.openxmlformats.org/officeDocument/2006/relationships/hyperlink" Target="https://www.ons.gov.uk/peoplepopulationandcommunity/birthsdeathsandmarriages/ageing/articles/voicesofourageingpopulation/livinglongerlives/" TargetMode="External"/><Relationship Id="rId5" Type="http://schemas.openxmlformats.org/officeDocument/2006/relationships/image" Target="media/image1.png"/><Relationship Id="rId15" Type="http://schemas.openxmlformats.org/officeDocument/2006/relationships/theme" Target="theme/theme1.xml"/><Relationship Id="rId10" Type="http://schemas.openxmlformats.org/officeDocument/2006/relationships/hyperlink" Target="https://www.gavi.org/vaccineswork/how-covid-19-pandemic-has-affected-healthcare-around-world/" TargetMode="External"/><Relationship Id="rId4" Type="http://schemas.openxmlformats.org/officeDocument/2006/relationships/webSettings" Target="webSettings.xml"/><Relationship Id="rId9" Type="http://schemas.openxmlformats.org/officeDocument/2006/relationships/hyperlink" Target="https://pubmed.ncbi.nlm.nih.gov/33720839/"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8</Pages>
  <Words>1609</Words>
  <Characters>9176</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Adriana Dulceneya Ribeiro Silva (2008480)</dc:creator>
  <cp:keywords/>
  <dc:description/>
  <cp:lastModifiedBy>Adriana Dulceneya Ribeiro Silva (2008480)</cp:lastModifiedBy>
  <cp:revision>2</cp:revision>
  <dcterms:created xsi:type="dcterms:W3CDTF">2022-12-08T22:09:00Z</dcterms:created>
  <dcterms:modified xsi:type="dcterms:W3CDTF">2022-12-08T22:09:00Z</dcterms:modified>
</cp:coreProperties>
</file>