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FE09FE" w:rsidRDefault="00563B58" w:rsidP="00E6298B">
      <w:pPr>
        <w:ind w:right="107"/>
        <w:rPr>
          <w:rFonts w:asciiTheme="minorHAnsi" w:hAnsiTheme="minorHAnsi" w:cstheme="minorHAnsi"/>
          <w:sz w:val="24"/>
          <w:szCs w:val="24"/>
        </w:rPr>
      </w:pPr>
    </w:p>
    <w:p w14:paraId="13CA7F89" w14:textId="2E22A5C3" w:rsidR="00563B58" w:rsidRPr="00FE09FE" w:rsidRDefault="00732FB9" w:rsidP="00E6298B">
      <w:pPr>
        <w:ind w:right="107"/>
        <w:rPr>
          <w:rFonts w:asciiTheme="minorHAnsi" w:hAnsiTheme="minorHAnsi" w:cstheme="minorHAnsi"/>
          <w:sz w:val="24"/>
          <w:szCs w:val="24"/>
        </w:rPr>
      </w:pPr>
      <w:r w:rsidRPr="00FE09FE">
        <w:rPr>
          <w:rFonts w:asciiTheme="minorHAnsi" w:hAnsiTheme="minorHAnsi" w:cstheme="minorHAnsi"/>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FE09FE" w:rsidRDefault="00563B58" w:rsidP="00E6298B">
      <w:pPr>
        <w:ind w:right="107"/>
        <w:rPr>
          <w:rFonts w:asciiTheme="minorHAnsi" w:hAnsiTheme="minorHAnsi" w:cstheme="minorHAnsi"/>
          <w:sz w:val="24"/>
          <w:szCs w:val="24"/>
        </w:rPr>
      </w:pPr>
    </w:p>
    <w:p w14:paraId="326BA8E0" w14:textId="77777777" w:rsidR="00563B58" w:rsidRPr="00FE09FE" w:rsidRDefault="00563B58" w:rsidP="00E6298B">
      <w:pPr>
        <w:ind w:right="107"/>
        <w:rPr>
          <w:rFonts w:asciiTheme="minorHAnsi" w:hAnsiTheme="minorHAnsi" w:cstheme="minorHAnsi"/>
          <w:sz w:val="24"/>
          <w:szCs w:val="24"/>
        </w:rPr>
      </w:pPr>
    </w:p>
    <w:p w14:paraId="673A668D" w14:textId="00F74FBA" w:rsidR="00270EEB" w:rsidRPr="00FE09FE" w:rsidRDefault="007F371B" w:rsidP="00E6298B">
      <w:pPr>
        <w:ind w:right="107"/>
        <w:rPr>
          <w:rFonts w:asciiTheme="minorHAnsi" w:hAnsiTheme="minorHAnsi" w:cstheme="minorHAnsi"/>
          <w:b/>
          <w:sz w:val="24"/>
          <w:szCs w:val="24"/>
        </w:rPr>
      </w:pPr>
      <w:r w:rsidRPr="00FE09FE">
        <w:rPr>
          <w:rFonts w:asciiTheme="minorHAnsi" w:hAnsiTheme="minorHAnsi" w:cstheme="minorHAnsi"/>
          <w:b/>
          <w:sz w:val="24"/>
          <w:szCs w:val="24"/>
        </w:rPr>
        <w:t>Graduate Diploma in</w:t>
      </w:r>
      <w:r w:rsidR="00270EEB" w:rsidRPr="00FE09FE">
        <w:rPr>
          <w:rFonts w:asciiTheme="minorHAnsi" w:hAnsiTheme="minorHAnsi" w:cstheme="minorHAnsi"/>
          <w:b/>
          <w:sz w:val="24"/>
          <w:szCs w:val="24"/>
        </w:rPr>
        <w:t xml:space="preserve"> Professional Police Practice </w:t>
      </w:r>
    </w:p>
    <w:p w14:paraId="467D0C82" w14:textId="77777777" w:rsidR="00270EEB" w:rsidRPr="00FE09FE" w:rsidRDefault="00270EEB" w:rsidP="00E6298B">
      <w:pPr>
        <w:overflowPunct/>
        <w:autoSpaceDE/>
        <w:autoSpaceDN/>
        <w:adjustRightInd/>
        <w:ind w:right="107"/>
        <w:textAlignment w:val="auto"/>
        <w:rPr>
          <w:rFonts w:asciiTheme="minorHAnsi" w:hAnsiTheme="minorHAnsi" w:cstheme="minorHAnsi"/>
          <w:b/>
          <w:color w:val="auto"/>
          <w:sz w:val="24"/>
          <w:szCs w:val="24"/>
        </w:rPr>
      </w:pPr>
    </w:p>
    <w:p w14:paraId="4655B689" w14:textId="6C82E578" w:rsidR="0085230E" w:rsidRPr="00FE09FE" w:rsidRDefault="0085230E" w:rsidP="00E6298B">
      <w:pPr>
        <w:overflowPunct/>
        <w:autoSpaceDE/>
        <w:autoSpaceDN/>
        <w:adjustRightInd/>
        <w:ind w:right="107"/>
        <w:textAlignment w:val="auto"/>
        <w:rPr>
          <w:rFonts w:asciiTheme="minorHAnsi" w:hAnsiTheme="minorHAnsi" w:cstheme="minorHAnsi"/>
          <w:b/>
          <w:color w:val="auto"/>
          <w:sz w:val="24"/>
          <w:szCs w:val="24"/>
        </w:rPr>
      </w:pPr>
      <w:r w:rsidRPr="00FE09FE">
        <w:rPr>
          <w:rFonts w:asciiTheme="minorHAnsi" w:hAnsiTheme="minorHAnsi" w:cstheme="minorHAnsi"/>
          <w:b/>
          <w:color w:val="auto"/>
          <w:sz w:val="24"/>
          <w:szCs w:val="24"/>
        </w:rPr>
        <w:t xml:space="preserve">LEVEL </w:t>
      </w:r>
      <w:r w:rsidR="007F371B" w:rsidRPr="00FE09FE">
        <w:rPr>
          <w:rFonts w:asciiTheme="minorHAnsi" w:hAnsiTheme="minorHAnsi" w:cstheme="minorHAnsi"/>
          <w:b/>
          <w:color w:val="auto"/>
          <w:sz w:val="24"/>
          <w:szCs w:val="24"/>
        </w:rPr>
        <w:t>6</w:t>
      </w:r>
      <w:r w:rsidRPr="00FE09FE">
        <w:rPr>
          <w:rFonts w:asciiTheme="minorHAnsi" w:hAnsiTheme="minorHAnsi" w:cstheme="minorHAnsi"/>
          <w:b/>
          <w:color w:val="auto"/>
          <w:sz w:val="24"/>
          <w:szCs w:val="24"/>
        </w:rPr>
        <w:t xml:space="preserve"> - </w:t>
      </w:r>
      <w:r w:rsidR="00270EEB" w:rsidRPr="00FE09FE">
        <w:rPr>
          <w:rFonts w:asciiTheme="minorHAnsi" w:hAnsiTheme="minorHAnsi" w:cstheme="minorHAnsi"/>
          <w:b/>
          <w:color w:val="auto"/>
          <w:sz w:val="24"/>
          <w:szCs w:val="24"/>
        </w:rPr>
        <w:t>4</w:t>
      </w:r>
      <w:r w:rsidRPr="00FE09FE">
        <w:rPr>
          <w:rFonts w:asciiTheme="minorHAnsi" w:hAnsiTheme="minorHAnsi" w:cstheme="minorHAnsi"/>
          <w:b/>
          <w:color w:val="auto"/>
          <w:sz w:val="24"/>
          <w:szCs w:val="24"/>
        </w:rPr>
        <w:t>0 Credits</w:t>
      </w:r>
    </w:p>
    <w:p w14:paraId="61488168" w14:textId="77777777" w:rsidR="00F927A1" w:rsidRPr="00FE09FE" w:rsidRDefault="00F927A1" w:rsidP="00E6298B">
      <w:pPr>
        <w:overflowPunct/>
        <w:autoSpaceDE/>
        <w:autoSpaceDN/>
        <w:adjustRightInd/>
        <w:ind w:right="107"/>
        <w:textAlignment w:val="auto"/>
        <w:rPr>
          <w:rFonts w:asciiTheme="minorHAnsi" w:hAnsiTheme="minorHAnsi" w:cstheme="minorHAnsi"/>
          <w:b/>
          <w:color w:val="auto"/>
          <w:sz w:val="24"/>
          <w:szCs w:val="24"/>
        </w:rPr>
      </w:pPr>
    </w:p>
    <w:p w14:paraId="3599523E" w14:textId="77777777" w:rsidR="00F927A1" w:rsidRPr="00FE09FE" w:rsidRDefault="00F927A1" w:rsidP="00E6298B">
      <w:pPr>
        <w:overflowPunct/>
        <w:autoSpaceDE/>
        <w:autoSpaceDN/>
        <w:adjustRightInd/>
        <w:ind w:right="107"/>
        <w:textAlignment w:val="auto"/>
        <w:rPr>
          <w:rFonts w:asciiTheme="minorHAnsi" w:hAnsiTheme="minorHAnsi" w:cstheme="minorHAnsi"/>
          <w:b/>
          <w:color w:val="auto"/>
          <w:sz w:val="24"/>
          <w:szCs w:val="24"/>
        </w:rPr>
      </w:pPr>
    </w:p>
    <w:p w14:paraId="55F4D7BC" w14:textId="77777777" w:rsidR="008F22BD" w:rsidRPr="00FE09FE" w:rsidRDefault="008F22BD" w:rsidP="00E6298B">
      <w:pPr>
        <w:overflowPunct/>
        <w:autoSpaceDE/>
        <w:autoSpaceDN/>
        <w:adjustRightInd/>
        <w:ind w:right="107"/>
        <w:textAlignment w:val="auto"/>
        <w:rPr>
          <w:rFonts w:asciiTheme="minorHAnsi" w:hAnsiTheme="minorHAnsi" w:cstheme="minorHAnsi"/>
          <w:b/>
          <w:color w:val="auto"/>
          <w:sz w:val="24"/>
          <w:szCs w:val="24"/>
        </w:rPr>
      </w:pPr>
    </w:p>
    <w:p w14:paraId="2D051E84" w14:textId="77777777" w:rsidR="008F22BD" w:rsidRPr="00FE09FE" w:rsidRDefault="008F22BD" w:rsidP="00E6298B">
      <w:pPr>
        <w:overflowPunct/>
        <w:autoSpaceDE/>
        <w:autoSpaceDN/>
        <w:adjustRightInd/>
        <w:ind w:right="107"/>
        <w:textAlignment w:val="auto"/>
        <w:rPr>
          <w:rFonts w:asciiTheme="minorHAnsi" w:hAnsiTheme="minorHAnsi" w:cstheme="minorHAnsi"/>
          <w:b/>
          <w:color w:val="auto"/>
          <w:sz w:val="24"/>
          <w:szCs w:val="24"/>
        </w:rPr>
      </w:pPr>
    </w:p>
    <w:p w14:paraId="387071EA" w14:textId="77777777" w:rsidR="008F22BD" w:rsidRPr="00FE09FE" w:rsidRDefault="008F22BD" w:rsidP="00E6298B">
      <w:pPr>
        <w:overflowPunct/>
        <w:autoSpaceDE/>
        <w:autoSpaceDN/>
        <w:adjustRightInd/>
        <w:ind w:right="107"/>
        <w:textAlignment w:val="auto"/>
        <w:rPr>
          <w:rFonts w:asciiTheme="minorHAnsi" w:hAnsiTheme="minorHAnsi" w:cstheme="minorHAnsi"/>
          <w:b/>
          <w:color w:val="auto"/>
          <w:sz w:val="24"/>
          <w:szCs w:val="24"/>
        </w:rPr>
      </w:pPr>
    </w:p>
    <w:p w14:paraId="60F387FC" w14:textId="567D2DD0" w:rsidR="006B718C" w:rsidRPr="00FE09FE" w:rsidRDefault="006B718C" w:rsidP="00E6298B">
      <w:pPr>
        <w:overflowPunct/>
        <w:autoSpaceDE/>
        <w:autoSpaceDN/>
        <w:adjustRightInd/>
        <w:ind w:right="107"/>
        <w:textAlignment w:val="auto"/>
        <w:rPr>
          <w:rFonts w:asciiTheme="minorHAnsi" w:hAnsiTheme="minorHAnsi" w:cstheme="minorHAnsi"/>
          <w:b/>
          <w:color w:val="auto"/>
          <w:sz w:val="24"/>
          <w:szCs w:val="24"/>
        </w:rPr>
      </w:pPr>
      <w:r w:rsidRPr="00FE09FE">
        <w:rPr>
          <w:rFonts w:asciiTheme="minorHAnsi" w:hAnsiTheme="minorHAnsi" w:cstheme="minorHAnsi"/>
          <w:b/>
          <w:color w:val="auto"/>
          <w:sz w:val="24"/>
          <w:szCs w:val="24"/>
        </w:rPr>
        <w:t xml:space="preserve">Workbook title: Competency Based Workbook </w:t>
      </w:r>
      <w:r w:rsidR="00206319" w:rsidRPr="00FE09FE">
        <w:rPr>
          <w:rFonts w:asciiTheme="minorHAnsi" w:hAnsiTheme="minorHAnsi" w:cstheme="minorHAnsi"/>
          <w:b/>
          <w:color w:val="auto"/>
          <w:sz w:val="24"/>
          <w:szCs w:val="24"/>
        </w:rPr>
        <w:t>1</w:t>
      </w:r>
      <w:r w:rsidRPr="00FE09FE">
        <w:rPr>
          <w:rFonts w:asciiTheme="minorHAnsi" w:hAnsiTheme="minorHAnsi" w:cstheme="minorHAnsi"/>
          <w:b/>
          <w:color w:val="auto"/>
          <w:sz w:val="24"/>
          <w:szCs w:val="24"/>
        </w:rPr>
        <w:t xml:space="preserve"> </w:t>
      </w:r>
      <w:r w:rsidR="00792181" w:rsidRPr="00FE09FE">
        <w:rPr>
          <w:rFonts w:asciiTheme="minorHAnsi" w:hAnsiTheme="minorHAnsi" w:cstheme="minorHAnsi"/>
          <w:b/>
          <w:color w:val="auto"/>
          <w:sz w:val="24"/>
          <w:szCs w:val="24"/>
        </w:rPr>
        <w:t>(DHEP)</w:t>
      </w:r>
    </w:p>
    <w:p w14:paraId="2797B6FE" w14:textId="77777777" w:rsidR="006B718C" w:rsidRPr="00FE09FE" w:rsidRDefault="006B718C" w:rsidP="00E6298B">
      <w:pPr>
        <w:overflowPunct/>
        <w:autoSpaceDE/>
        <w:autoSpaceDN/>
        <w:adjustRightInd/>
        <w:ind w:right="107"/>
        <w:textAlignment w:val="auto"/>
        <w:rPr>
          <w:rFonts w:asciiTheme="minorHAnsi" w:hAnsiTheme="minorHAnsi" w:cstheme="minorHAnsi"/>
          <w:b/>
          <w:color w:val="auto"/>
          <w:sz w:val="24"/>
          <w:szCs w:val="24"/>
        </w:rPr>
      </w:pPr>
    </w:p>
    <w:p w14:paraId="39944230" w14:textId="79B4C934" w:rsidR="00F927A1" w:rsidRPr="00FE09FE" w:rsidRDefault="00F927A1" w:rsidP="00E6298B">
      <w:pPr>
        <w:overflowPunct/>
        <w:autoSpaceDE/>
        <w:autoSpaceDN/>
        <w:adjustRightInd/>
        <w:ind w:right="107"/>
        <w:textAlignment w:val="auto"/>
        <w:rPr>
          <w:rFonts w:asciiTheme="minorHAnsi" w:hAnsiTheme="minorHAnsi" w:cstheme="minorHAnsi"/>
          <w:b/>
          <w:color w:val="auto"/>
          <w:sz w:val="24"/>
          <w:szCs w:val="24"/>
        </w:rPr>
      </w:pPr>
      <w:r w:rsidRPr="00FE09FE">
        <w:rPr>
          <w:rFonts w:asciiTheme="minorHAnsi" w:hAnsiTheme="minorHAnsi" w:cstheme="minorHAnsi"/>
          <w:b/>
          <w:color w:val="auto"/>
          <w:sz w:val="24"/>
          <w:szCs w:val="24"/>
        </w:rPr>
        <w:t>(</w:t>
      </w:r>
      <w:r w:rsidR="00270EEB" w:rsidRPr="00FE09FE">
        <w:rPr>
          <w:rFonts w:asciiTheme="minorHAnsi" w:hAnsiTheme="minorHAnsi" w:cstheme="minorHAnsi"/>
          <w:b/>
          <w:color w:val="auto"/>
          <w:sz w:val="24"/>
          <w:szCs w:val="24"/>
        </w:rPr>
        <w:t xml:space="preserve">SOUTH WALES POLICE, GWENT POLICE AND </w:t>
      </w:r>
      <w:r w:rsidRPr="00FE09FE">
        <w:rPr>
          <w:rFonts w:asciiTheme="minorHAnsi" w:hAnsiTheme="minorHAnsi" w:cstheme="minorHAnsi"/>
          <w:b/>
          <w:color w:val="auto"/>
          <w:sz w:val="24"/>
          <w:szCs w:val="24"/>
        </w:rPr>
        <w:t>UWTSD)</w:t>
      </w:r>
    </w:p>
    <w:p w14:paraId="6AD5E557" w14:textId="77777777" w:rsidR="00575A8F" w:rsidRPr="00FE09FE" w:rsidRDefault="00575A8F" w:rsidP="00E6298B">
      <w:pPr>
        <w:overflowPunct/>
        <w:autoSpaceDE/>
        <w:autoSpaceDN/>
        <w:adjustRightInd/>
        <w:ind w:right="107"/>
        <w:textAlignment w:val="auto"/>
        <w:rPr>
          <w:rFonts w:asciiTheme="minorHAnsi" w:hAnsiTheme="minorHAnsi" w:cstheme="minorHAnsi"/>
          <w:b/>
          <w:color w:val="auto"/>
          <w:sz w:val="24"/>
          <w:szCs w:val="24"/>
        </w:rPr>
      </w:pPr>
    </w:p>
    <w:p w14:paraId="2ACC3A96" w14:textId="77777777" w:rsidR="00575A8F" w:rsidRPr="00FE09FE" w:rsidRDefault="00575A8F" w:rsidP="00E6298B">
      <w:pPr>
        <w:overflowPunct/>
        <w:autoSpaceDE/>
        <w:autoSpaceDN/>
        <w:adjustRightInd/>
        <w:ind w:right="107"/>
        <w:textAlignment w:val="auto"/>
        <w:rPr>
          <w:rFonts w:asciiTheme="minorHAnsi" w:hAnsiTheme="minorHAnsi" w:cstheme="minorHAnsi"/>
          <w:b/>
          <w:color w:val="auto"/>
          <w:sz w:val="24"/>
          <w:szCs w:val="2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FE09FE" w14:paraId="1D69895C" w14:textId="77777777" w:rsidTr="00E6298B">
        <w:tc>
          <w:tcPr>
            <w:tcW w:w="9493" w:type="dxa"/>
            <w:shd w:val="clear" w:color="auto" w:fill="auto"/>
          </w:tcPr>
          <w:p w14:paraId="77F04942" w14:textId="110A1779" w:rsidR="00575A8F" w:rsidRPr="00FE09FE" w:rsidRDefault="00F03EE5" w:rsidP="00E6298B">
            <w:pPr>
              <w:overflowPunct/>
              <w:autoSpaceDE/>
              <w:autoSpaceDN/>
              <w:adjustRightInd/>
              <w:ind w:right="107"/>
              <w:textAlignment w:val="auto"/>
              <w:rPr>
                <w:rFonts w:asciiTheme="minorHAnsi" w:hAnsiTheme="minorHAnsi" w:cstheme="minorHAnsi"/>
                <w:b/>
                <w:color w:val="auto"/>
                <w:sz w:val="24"/>
                <w:szCs w:val="24"/>
              </w:rPr>
            </w:pPr>
            <w:r>
              <w:rPr>
                <w:rFonts w:asciiTheme="minorHAnsi" w:hAnsiTheme="minorHAnsi" w:cstheme="minorHAnsi"/>
                <w:b/>
                <w:color w:val="auto"/>
                <w:sz w:val="24"/>
                <w:szCs w:val="24"/>
              </w:rPr>
              <w:t xml:space="preserve">Learner name: Katie Jackson </w:t>
            </w:r>
          </w:p>
          <w:p w14:paraId="58374EBA" w14:textId="77777777" w:rsidR="00575A8F" w:rsidRPr="00FE09FE" w:rsidRDefault="00575A8F" w:rsidP="00E6298B">
            <w:pPr>
              <w:overflowPunct/>
              <w:autoSpaceDE/>
              <w:autoSpaceDN/>
              <w:adjustRightInd/>
              <w:ind w:right="107"/>
              <w:textAlignment w:val="auto"/>
              <w:rPr>
                <w:rFonts w:asciiTheme="minorHAnsi" w:hAnsiTheme="minorHAnsi" w:cstheme="minorHAnsi"/>
                <w:b/>
                <w:color w:val="auto"/>
                <w:sz w:val="24"/>
                <w:szCs w:val="24"/>
              </w:rPr>
            </w:pPr>
          </w:p>
          <w:p w14:paraId="5CD4292F" w14:textId="201D861D" w:rsidR="00575A8F" w:rsidRPr="00FE09FE" w:rsidRDefault="00575A8F" w:rsidP="00E6298B">
            <w:pPr>
              <w:overflowPunct/>
              <w:autoSpaceDE/>
              <w:autoSpaceDN/>
              <w:adjustRightInd/>
              <w:ind w:right="107"/>
              <w:textAlignment w:val="auto"/>
              <w:rPr>
                <w:rFonts w:asciiTheme="minorHAnsi" w:hAnsiTheme="minorHAnsi" w:cstheme="minorHAnsi"/>
                <w:b/>
                <w:color w:val="auto"/>
                <w:sz w:val="24"/>
                <w:szCs w:val="24"/>
              </w:rPr>
            </w:pPr>
            <w:r w:rsidRPr="00FE09FE">
              <w:rPr>
                <w:rFonts w:asciiTheme="minorHAnsi" w:hAnsiTheme="minorHAnsi" w:cstheme="minorHAnsi"/>
                <w:b/>
                <w:color w:val="auto"/>
                <w:sz w:val="24"/>
                <w:szCs w:val="24"/>
              </w:rPr>
              <w:t>Learner’s University Registration Number:</w:t>
            </w:r>
            <w:r w:rsidR="00F03EE5">
              <w:rPr>
                <w:rFonts w:asciiTheme="minorHAnsi" w:hAnsiTheme="minorHAnsi" w:cstheme="minorHAnsi"/>
                <w:b/>
                <w:color w:val="auto"/>
                <w:sz w:val="24"/>
                <w:szCs w:val="24"/>
              </w:rPr>
              <w:t xml:space="preserve"> 1815612</w:t>
            </w:r>
          </w:p>
          <w:p w14:paraId="523CD454" w14:textId="22A5928F" w:rsidR="00575A8F" w:rsidRPr="00FE09FE" w:rsidRDefault="00575A8F" w:rsidP="00E6298B">
            <w:pPr>
              <w:overflowPunct/>
              <w:autoSpaceDE/>
              <w:autoSpaceDN/>
              <w:adjustRightInd/>
              <w:ind w:right="107"/>
              <w:textAlignment w:val="auto"/>
              <w:rPr>
                <w:rFonts w:asciiTheme="minorHAnsi" w:hAnsiTheme="minorHAnsi" w:cstheme="minorHAnsi"/>
                <w:b/>
                <w:color w:val="auto"/>
                <w:sz w:val="24"/>
                <w:szCs w:val="24"/>
              </w:rPr>
            </w:pPr>
          </w:p>
          <w:p w14:paraId="02AA75B5" w14:textId="77777777" w:rsidR="00575A8F" w:rsidRPr="00FE09FE" w:rsidRDefault="00575A8F" w:rsidP="00E6298B">
            <w:pPr>
              <w:overflowPunct/>
              <w:autoSpaceDE/>
              <w:autoSpaceDN/>
              <w:adjustRightInd/>
              <w:ind w:right="107"/>
              <w:textAlignment w:val="auto"/>
              <w:rPr>
                <w:rFonts w:asciiTheme="minorHAnsi" w:hAnsiTheme="minorHAnsi" w:cstheme="minorHAnsi"/>
                <w:b/>
                <w:color w:val="auto"/>
                <w:sz w:val="24"/>
                <w:szCs w:val="24"/>
              </w:rPr>
            </w:pPr>
          </w:p>
          <w:p w14:paraId="60725667" w14:textId="77777777" w:rsidR="00575A8F" w:rsidRPr="00FE09FE" w:rsidRDefault="00575A8F" w:rsidP="00E6298B">
            <w:pPr>
              <w:overflowPunct/>
              <w:autoSpaceDE/>
              <w:autoSpaceDN/>
              <w:adjustRightInd/>
              <w:ind w:right="107"/>
              <w:textAlignment w:val="auto"/>
              <w:rPr>
                <w:rFonts w:asciiTheme="minorHAnsi" w:hAnsiTheme="minorHAnsi" w:cstheme="minorHAnsi"/>
                <w:b/>
                <w:color w:val="auto"/>
                <w:sz w:val="24"/>
                <w:szCs w:val="24"/>
              </w:rPr>
            </w:pPr>
          </w:p>
        </w:tc>
      </w:tr>
    </w:tbl>
    <w:p w14:paraId="74C75407" w14:textId="77777777" w:rsidR="00575A8F" w:rsidRPr="00FE09FE" w:rsidRDefault="00575A8F" w:rsidP="00E6298B">
      <w:pPr>
        <w:overflowPunct/>
        <w:autoSpaceDE/>
        <w:autoSpaceDN/>
        <w:adjustRightInd/>
        <w:ind w:right="107"/>
        <w:textAlignment w:val="auto"/>
        <w:rPr>
          <w:rFonts w:asciiTheme="minorHAnsi" w:hAnsiTheme="minorHAnsi" w:cstheme="minorHAnsi"/>
          <w:b/>
          <w:color w:val="auto"/>
          <w:sz w:val="24"/>
          <w:szCs w:val="24"/>
        </w:rPr>
      </w:pPr>
      <w:r w:rsidRPr="00FE09FE">
        <w:rPr>
          <w:rFonts w:asciiTheme="minorHAnsi" w:hAnsiTheme="minorHAnsi" w:cstheme="minorHAnsi"/>
          <w:b/>
          <w:color w:val="auto"/>
          <w:sz w:val="24"/>
          <w:szCs w:val="24"/>
        </w:rPr>
        <w:t xml:space="preserve"> </w:t>
      </w:r>
    </w:p>
    <w:p w14:paraId="1DEF86EF" w14:textId="77777777" w:rsidR="00575A8F" w:rsidRPr="00FE09FE" w:rsidRDefault="00575A8F" w:rsidP="00E6298B">
      <w:pPr>
        <w:overflowPunct/>
        <w:autoSpaceDE/>
        <w:autoSpaceDN/>
        <w:adjustRightInd/>
        <w:ind w:right="107"/>
        <w:textAlignment w:val="auto"/>
        <w:rPr>
          <w:rFonts w:asciiTheme="minorHAnsi" w:hAnsiTheme="minorHAnsi" w:cstheme="minorHAnsi"/>
          <w:b/>
          <w:color w:val="auto"/>
          <w:sz w:val="24"/>
          <w:szCs w:val="24"/>
        </w:rPr>
      </w:pPr>
    </w:p>
    <w:p w14:paraId="20020A40" w14:textId="77777777" w:rsidR="00F927A1" w:rsidRPr="00FE09FE" w:rsidRDefault="00F927A1" w:rsidP="00E6298B">
      <w:pPr>
        <w:overflowPunct/>
        <w:autoSpaceDE/>
        <w:autoSpaceDN/>
        <w:adjustRightInd/>
        <w:ind w:right="107"/>
        <w:textAlignment w:val="auto"/>
        <w:rPr>
          <w:rFonts w:asciiTheme="minorHAnsi" w:hAnsiTheme="minorHAnsi" w:cstheme="minorHAnsi"/>
          <w:b/>
          <w:color w:val="auto"/>
          <w:sz w:val="24"/>
          <w:szCs w:val="24"/>
        </w:rPr>
      </w:pPr>
    </w:p>
    <w:p w14:paraId="0950084E" w14:textId="77777777" w:rsidR="00F927A1" w:rsidRPr="00FE09FE" w:rsidRDefault="00270EEB" w:rsidP="00E6298B">
      <w:pPr>
        <w:overflowPunct/>
        <w:autoSpaceDE/>
        <w:autoSpaceDN/>
        <w:adjustRightInd/>
        <w:ind w:right="107"/>
        <w:textAlignment w:val="auto"/>
        <w:rPr>
          <w:rFonts w:asciiTheme="minorHAnsi" w:hAnsiTheme="minorHAnsi" w:cstheme="minorHAnsi"/>
          <w:b/>
          <w:color w:val="auto"/>
          <w:sz w:val="24"/>
          <w:szCs w:val="24"/>
        </w:rPr>
      </w:pPr>
      <w:r w:rsidRPr="00FE09FE">
        <w:rPr>
          <w:rFonts w:asciiTheme="minorHAnsi" w:hAnsiTheme="minorHAnsi" w:cstheme="minorHAnsi"/>
          <w:b/>
          <w:color w:val="auto"/>
          <w:sz w:val="24"/>
          <w:szCs w:val="24"/>
        </w:rPr>
        <w:t>FACULTY OF BUSINESS AND MANAGEMENT</w:t>
      </w:r>
    </w:p>
    <w:p w14:paraId="5E5B3DA6" w14:textId="62F71F9C" w:rsidR="00270EEB" w:rsidRPr="00FE09FE" w:rsidRDefault="00270EEB" w:rsidP="00E6298B">
      <w:pPr>
        <w:overflowPunct/>
        <w:autoSpaceDE/>
        <w:autoSpaceDN/>
        <w:adjustRightInd/>
        <w:ind w:right="107"/>
        <w:textAlignment w:val="auto"/>
        <w:rPr>
          <w:rFonts w:asciiTheme="minorHAnsi" w:hAnsiTheme="minorHAnsi" w:cstheme="minorHAnsi"/>
          <w:b/>
          <w:color w:val="auto"/>
          <w:sz w:val="24"/>
          <w:szCs w:val="24"/>
        </w:rPr>
      </w:pPr>
      <w:r w:rsidRPr="00FE09FE">
        <w:rPr>
          <w:rFonts w:asciiTheme="minorHAnsi" w:hAnsiTheme="minorHAnsi" w:cstheme="minorHAnsi"/>
          <w:b/>
          <w:color w:val="auto"/>
          <w:sz w:val="24"/>
          <w:szCs w:val="24"/>
        </w:rPr>
        <w:t>PUBLIC SERVICE PROGRAMME</w:t>
      </w:r>
    </w:p>
    <w:p w14:paraId="26503CC5" w14:textId="77777777" w:rsidR="00575A8F" w:rsidRPr="00FE09FE" w:rsidRDefault="00575A8F" w:rsidP="00E6298B">
      <w:pPr>
        <w:overflowPunct/>
        <w:autoSpaceDE/>
        <w:autoSpaceDN/>
        <w:adjustRightInd/>
        <w:ind w:right="107"/>
        <w:textAlignment w:val="auto"/>
        <w:rPr>
          <w:rFonts w:asciiTheme="minorHAnsi" w:hAnsiTheme="minorHAnsi" w:cstheme="minorHAnsi"/>
          <w:b/>
          <w:i/>
          <w:color w:val="auto"/>
          <w:sz w:val="24"/>
          <w:szCs w:val="24"/>
        </w:rPr>
      </w:pPr>
    </w:p>
    <w:p w14:paraId="530A3E59" w14:textId="0043062A" w:rsidR="00616D7F" w:rsidRPr="00FE09FE" w:rsidRDefault="00616D7F" w:rsidP="00E6298B">
      <w:pPr>
        <w:overflowPunct/>
        <w:autoSpaceDE/>
        <w:autoSpaceDN/>
        <w:adjustRightInd/>
        <w:ind w:right="107"/>
        <w:textAlignment w:val="auto"/>
        <w:rPr>
          <w:rFonts w:asciiTheme="minorHAnsi" w:hAnsiTheme="minorHAnsi" w:cstheme="minorHAnsi"/>
          <w:b/>
          <w:i/>
          <w:color w:val="auto"/>
          <w:sz w:val="24"/>
          <w:szCs w:val="24"/>
        </w:rPr>
      </w:pPr>
      <w:r w:rsidRPr="00FE09FE">
        <w:rPr>
          <w:rFonts w:asciiTheme="minorHAnsi" w:hAnsiTheme="minorHAnsi" w:cstheme="minorHAnsi"/>
          <w:b/>
          <w:i/>
          <w:color w:val="auto"/>
          <w:sz w:val="24"/>
          <w:szCs w:val="24"/>
        </w:rPr>
        <w:t xml:space="preserve">Module title: Policing in the Workplace 3 (DHEP) </w:t>
      </w:r>
    </w:p>
    <w:p w14:paraId="5EB8B79A" w14:textId="284AA6F6" w:rsidR="7560A895" w:rsidRPr="00FE09FE" w:rsidRDefault="7560A895" w:rsidP="7560A895">
      <w:pPr>
        <w:rPr>
          <w:rFonts w:asciiTheme="minorHAnsi" w:eastAsia="Arial" w:hAnsiTheme="minorHAnsi" w:cstheme="minorHAnsi"/>
          <w:color w:val="000000" w:themeColor="text1"/>
          <w:sz w:val="24"/>
          <w:szCs w:val="24"/>
        </w:rPr>
      </w:pPr>
      <w:r w:rsidRPr="00FE09FE">
        <w:rPr>
          <w:rFonts w:asciiTheme="minorHAnsi" w:hAnsiTheme="minorHAnsi" w:cstheme="minorHAnsi"/>
          <w:color w:val="auto"/>
          <w:sz w:val="24"/>
          <w:szCs w:val="24"/>
        </w:rPr>
        <w:br w:type="page"/>
      </w:r>
      <w:r w:rsidRPr="00FE09FE">
        <w:rPr>
          <w:rFonts w:asciiTheme="minorHAnsi" w:eastAsia="Arial" w:hAnsiTheme="minorHAnsi" w:cstheme="minorHAnsi"/>
          <w:b/>
          <w:bCs/>
          <w:color w:val="000000" w:themeColor="text1"/>
          <w:sz w:val="24"/>
          <w:szCs w:val="24"/>
        </w:rPr>
        <w:lastRenderedPageBreak/>
        <w:t>Workbook Guidance</w:t>
      </w:r>
    </w:p>
    <w:p w14:paraId="17CEEF2C" w14:textId="6F375B17" w:rsidR="7560A895" w:rsidRPr="00FE09FE" w:rsidRDefault="7560A895" w:rsidP="7560A895">
      <w:pPr>
        <w:rPr>
          <w:rFonts w:asciiTheme="minorHAnsi" w:eastAsia="Arial" w:hAnsiTheme="minorHAnsi" w:cstheme="minorHAnsi"/>
          <w:color w:val="000000" w:themeColor="text1"/>
          <w:sz w:val="24"/>
          <w:szCs w:val="24"/>
        </w:rPr>
      </w:pPr>
    </w:p>
    <w:p w14:paraId="3D26FE6D" w14:textId="708748E5" w:rsidR="7560A895" w:rsidRPr="00FE09FE" w:rsidRDefault="7560A895" w:rsidP="7560A895">
      <w:pPr>
        <w:jc w:val="both"/>
        <w:rPr>
          <w:rFonts w:asciiTheme="minorHAnsi" w:eastAsia="Arial" w:hAnsiTheme="minorHAnsi" w:cstheme="minorHAnsi"/>
          <w:color w:val="000000" w:themeColor="text1"/>
          <w:sz w:val="24"/>
          <w:szCs w:val="24"/>
        </w:rPr>
      </w:pPr>
      <w:r w:rsidRPr="00FE09FE">
        <w:rPr>
          <w:rFonts w:asciiTheme="minorHAnsi" w:eastAsia="Arial" w:hAnsiTheme="minorHAnsi" w:cstheme="minorHAnsi"/>
          <w:color w:val="000000" w:themeColor="text1"/>
          <w:sz w:val="24"/>
          <w:szCs w:val="24"/>
        </w:rPr>
        <w:t>Please read these notes carefully; they provide essential information.</w:t>
      </w:r>
    </w:p>
    <w:p w14:paraId="619EE2C5" w14:textId="77777777" w:rsidR="008B28E7" w:rsidRPr="00FE09FE" w:rsidRDefault="008B28E7" w:rsidP="00E6298B">
      <w:pPr>
        <w:ind w:right="107"/>
        <w:rPr>
          <w:rFonts w:asciiTheme="minorHAnsi" w:hAnsiTheme="minorHAnsi" w:cstheme="minorHAnsi"/>
          <w:sz w:val="24"/>
          <w:szCs w:val="24"/>
        </w:rPr>
      </w:pPr>
    </w:p>
    <w:p w14:paraId="276E7F40" w14:textId="132B5F2E" w:rsidR="0040668F" w:rsidRPr="00FE09FE" w:rsidRDefault="0040668F" w:rsidP="00E6298B">
      <w:pPr>
        <w:ind w:right="107"/>
        <w:jc w:val="both"/>
        <w:rPr>
          <w:rFonts w:asciiTheme="minorHAnsi" w:hAnsiTheme="minorHAnsi" w:cstheme="minorHAnsi"/>
          <w:sz w:val="24"/>
          <w:szCs w:val="24"/>
        </w:rPr>
      </w:pPr>
      <w:r w:rsidRPr="00FE09FE">
        <w:rPr>
          <w:rFonts w:asciiTheme="minorHAnsi" w:hAnsiTheme="minorHAnsi" w:cstheme="minorHAnsi"/>
          <w:b/>
          <w:sz w:val="24"/>
          <w:szCs w:val="24"/>
        </w:rPr>
        <w:t xml:space="preserve">What is the </w:t>
      </w:r>
      <w:r w:rsidR="00FB4993" w:rsidRPr="00FE09FE">
        <w:rPr>
          <w:rFonts w:asciiTheme="minorHAnsi" w:hAnsiTheme="minorHAnsi" w:cstheme="minorHAnsi"/>
          <w:b/>
          <w:sz w:val="24"/>
          <w:szCs w:val="24"/>
        </w:rPr>
        <w:t>workbook</w:t>
      </w:r>
      <w:r w:rsidRPr="00FE09FE">
        <w:rPr>
          <w:rFonts w:asciiTheme="minorHAnsi" w:hAnsiTheme="minorHAnsi" w:cstheme="minorHAnsi"/>
          <w:b/>
          <w:sz w:val="24"/>
          <w:szCs w:val="24"/>
        </w:rPr>
        <w:t xml:space="preserve"> for?</w:t>
      </w:r>
    </w:p>
    <w:p w14:paraId="5514925D" w14:textId="77777777" w:rsidR="0040668F" w:rsidRPr="00FE09FE" w:rsidRDefault="0040668F" w:rsidP="00E6298B">
      <w:pPr>
        <w:ind w:right="107"/>
        <w:jc w:val="both"/>
        <w:rPr>
          <w:rFonts w:asciiTheme="minorHAnsi" w:hAnsiTheme="minorHAnsi" w:cstheme="minorHAnsi"/>
          <w:b/>
          <w:sz w:val="24"/>
          <w:szCs w:val="24"/>
        </w:rPr>
      </w:pPr>
    </w:p>
    <w:p w14:paraId="198CF4EE" w14:textId="5019BCE3" w:rsidR="7560A895" w:rsidRPr="00FE09FE" w:rsidRDefault="28A9B94D" w:rsidP="28A9B94D">
      <w:pPr>
        <w:jc w:val="both"/>
        <w:rPr>
          <w:rFonts w:asciiTheme="minorHAnsi" w:eastAsia="Arial" w:hAnsiTheme="minorHAnsi" w:cstheme="minorHAnsi"/>
          <w:color w:val="000000" w:themeColor="text1"/>
          <w:sz w:val="24"/>
          <w:szCs w:val="24"/>
        </w:rPr>
      </w:pPr>
      <w:r w:rsidRPr="00FE09FE">
        <w:rPr>
          <w:rFonts w:asciiTheme="minorHAnsi" w:hAnsiTheme="minorHAnsi" w:cstheme="minorHAnsi"/>
          <w:sz w:val="24"/>
          <w:szCs w:val="24"/>
        </w:rPr>
        <w:t xml:space="preserve">The purpose of this workbook is to enable learners to demonstrate and provide evidence of how they meet the learning outcomes set by the College of Policing, for the Graduate Diploma programme. </w:t>
      </w:r>
      <w:r w:rsidRPr="00FE09FE">
        <w:rPr>
          <w:rFonts w:asciiTheme="minorHAnsi" w:eastAsia="Arial" w:hAnsiTheme="minorHAnsi" w:cstheme="minorHAnsi"/>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Pr="00FE09FE" w:rsidRDefault="28A9B94D" w:rsidP="28A9B94D">
      <w:pPr>
        <w:jc w:val="both"/>
        <w:rPr>
          <w:rFonts w:asciiTheme="minorHAnsi" w:eastAsia="Arial" w:hAnsiTheme="minorHAnsi" w:cstheme="minorHAnsi"/>
          <w:color w:val="000000" w:themeColor="text1"/>
          <w:sz w:val="24"/>
          <w:szCs w:val="24"/>
        </w:rPr>
      </w:pPr>
    </w:p>
    <w:p w14:paraId="6D9F5B2B" w14:textId="26E4124E" w:rsidR="28A9B94D" w:rsidRPr="00FE09FE" w:rsidRDefault="28A9B94D" w:rsidP="28A9B94D">
      <w:pPr>
        <w:jc w:val="both"/>
        <w:rPr>
          <w:rFonts w:asciiTheme="minorHAnsi" w:eastAsia="Arial" w:hAnsiTheme="minorHAnsi" w:cstheme="minorHAnsi"/>
          <w:b/>
          <w:bCs/>
          <w:color w:val="000000" w:themeColor="text1"/>
          <w:sz w:val="24"/>
          <w:szCs w:val="24"/>
        </w:rPr>
      </w:pPr>
      <w:r w:rsidRPr="00FE09FE">
        <w:rPr>
          <w:rFonts w:asciiTheme="minorHAnsi" w:eastAsia="Arial" w:hAnsiTheme="minorHAnsi" w:cstheme="minorHAnsi"/>
          <w:b/>
          <w:bCs/>
          <w:color w:val="000000" w:themeColor="text1"/>
          <w:sz w:val="24"/>
          <w:szCs w:val="24"/>
        </w:rPr>
        <w:t>Area of Professional Practice covered, (called elements in your module descriptor):</w:t>
      </w:r>
    </w:p>
    <w:p w14:paraId="4D77BE11" w14:textId="77777777" w:rsidR="009D25B4" w:rsidRPr="00FE09FE" w:rsidRDefault="009D25B4" w:rsidP="00E6298B">
      <w:pPr>
        <w:ind w:right="107"/>
        <w:jc w:val="both"/>
        <w:rPr>
          <w:rFonts w:asciiTheme="minorHAnsi" w:hAnsiTheme="minorHAnsi" w:cstheme="minorHAnsi"/>
          <w:sz w:val="24"/>
          <w:szCs w:val="24"/>
        </w:rPr>
      </w:pPr>
    </w:p>
    <w:p w14:paraId="05C35F22" w14:textId="77777777" w:rsidR="009D25B4" w:rsidRPr="00FE09FE" w:rsidRDefault="009D25B4" w:rsidP="00E6298B">
      <w:pPr>
        <w:pStyle w:val="ListParagraph"/>
        <w:numPr>
          <w:ilvl w:val="0"/>
          <w:numId w:val="49"/>
        </w:numPr>
        <w:ind w:right="107"/>
        <w:jc w:val="both"/>
        <w:rPr>
          <w:rFonts w:asciiTheme="minorHAnsi" w:hAnsiTheme="minorHAnsi" w:cstheme="minorHAnsi"/>
          <w:sz w:val="24"/>
          <w:szCs w:val="24"/>
        </w:rPr>
      </w:pPr>
      <w:r w:rsidRPr="00FE09FE">
        <w:rPr>
          <w:rFonts w:asciiTheme="minorHAnsi" w:hAnsiTheme="minorHAnsi" w:cstheme="minorHAnsi"/>
          <w:sz w:val="24"/>
          <w:szCs w:val="24"/>
        </w:rPr>
        <w:t>Wellbeing and Resilience</w:t>
      </w:r>
    </w:p>
    <w:p w14:paraId="33253D5F" w14:textId="77777777" w:rsidR="009D25B4" w:rsidRPr="00FE09FE" w:rsidRDefault="009D25B4" w:rsidP="00E6298B">
      <w:pPr>
        <w:pStyle w:val="ListParagraph"/>
        <w:numPr>
          <w:ilvl w:val="0"/>
          <w:numId w:val="49"/>
        </w:numPr>
        <w:ind w:right="107"/>
        <w:jc w:val="both"/>
        <w:rPr>
          <w:rFonts w:asciiTheme="minorHAnsi" w:hAnsiTheme="minorHAnsi" w:cstheme="minorHAnsi"/>
          <w:color w:val="auto"/>
          <w:sz w:val="24"/>
          <w:szCs w:val="24"/>
        </w:rPr>
      </w:pPr>
      <w:r w:rsidRPr="00FE09FE">
        <w:rPr>
          <w:rFonts w:asciiTheme="minorHAnsi" w:hAnsiTheme="minorHAnsi" w:cstheme="minorHAnsi"/>
          <w:color w:val="auto"/>
          <w:sz w:val="24"/>
          <w:szCs w:val="24"/>
        </w:rPr>
        <w:t>Communication Skills</w:t>
      </w:r>
    </w:p>
    <w:p w14:paraId="36B02AD2" w14:textId="77777777" w:rsidR="009D25B4" w:rsidRPr="00FE09FE" w:rsidRDefault="009D25B4" w:rsidP="00E6298B">
      <w:pPr>
        <w:pStyle w:val="ListParagraph"/>
        <w:numPr>
          <w:ilvl w:val="0"/>
          <w:numId w:val="49"/>
        </w:numPr>
        <w:ind w:right="107"/>
        <w:jc w:val="both"/>
        <w:rPr>
          <w:rFonts w:asciiTheme="minorHAnsi" w:hAnsiTheme="minorHAnsi" w:cstheme="minorHAnsi"/>
          <w:color w:val="auto"/>
          <w:sz w:val="24"/>
          <w:szCs w:val="24"/>
        </w:rPr>
      </w:pPr>
      <w:r w:rsidRPr="00FE09FE">
        <w:rPr>
          <w:rFonts w:asciiTheme="minorHAnsi" w:hAnsiTheme="minorHAnsi" w:cstheme="minorHAnsi"/>
          <w:color w:val="auto"/>
          <w:sz w:val="24"/>
          <w:szCs w:val="24"/>
        </w:rPr>
        <w:t>Managing Conflict</w:t>
      </w:r>
    </w:p>
    <w:p w14:paraId="1F6794CE" w14:textId="77777777" w:rsidR="009D25B4" w:rsidRPr="00FE09FE" w:rsidRDefault="009D25B4" w:rsidP="00E6298B">
      <w:pPr>
        <w:pStyle w:val="ListParagraph"/>
        <w:numPr>
          <w:ilvl w:val="0"/>
          <w:numId w:val="49"/>
        </w:numPr>
        <w:ind w:right="107"/>
        <w:jc w:val="both"/>
        <w:rPr>
          <w:rFonts w:asciiTheme="minorHAnsi" w:hAnsiTheme="minorHAnsi" w:cstheme="minorHAnsi"/>
          <w:color w:val="auto"/>
          <w:sz w:val="24"/>
          <w:szCs w:val="24"/>
        </w:rPr>
      </w:pPr>
      <w:r w:rsidRPr="00FE09FE">
        <w:rPr>
          <w:rFonts w:asciiTheme="minorHAnsi" w:hAnsiTheme="minorHAnsi" w:cstheme="minorHAnsi"/>
          <w:color w:val="auto"/>
          <w:sz w:val="24"/>
          <w:szCs w:val="24"/>
        </w:rPr>
        <w:t>Valuing Difference and Inclusion</w:t>
      </w:r>
    </w:p>
    <w:p w14:paraId="63C4667F" w14:textId="77777777" w:rsidR="009D25B4" w:rsidRPr="00FE09FE" w:rsidRDefault="009D25B4" w:rsidP="00E6298B">
      <w:pPr>
        <w:pStyle w:val="ListParagraph"/>
        <w:numPr>
          <w:ilvl w:val="0"/>
          <w:numId w:val="49"/>
        </w:numPr>
        <w:ind w:right="107"/>
        <w:jc w:val="both"/>
        <w:rPr>
          <w:rFonts w:asciiTheme="minorHAnsi" w:hAnsiTheme="minorHAnsi" w:cstheme="minorHAnsi"/>
          <w:sz w:val="24"/>
          <w:szCs w:val="24"/>
        </w:rPr>
      </w:pPr>
      <w:r w:rsidRPr="00FE09FE">
        <w:rPr>
          <w:rFonts w:asciiTheme="minorHAnsi" w:hAnsiTheme="minorHAnsi" w:cstheme="minorHAnsi"/>
          <w:sz w:val="24"/>
          <w:szCs w:val="24"/>
        </w:rPr>
        <w:t>Criminal Justice</w:t>
      </w:r>
    </w:p>
    <w:p w14:paraId="009CF0CE" w14:textId="77777777" w:rsidR="009D25B4" w:rsidRPr="00FE09FE" w:rsidRDefault="009D25B4" w:rsidP="00E6298B">
      <w:pPr>
        <w:pStyle w:val="ListParagraph"/>
        <w:numPr>
          <w:ilvl w:val="0"/>
          <w:numId w:val="49"/>
        </w:numPr>
        <w:ind w:right="107"/>
        <w:jc w:val="both"/>
        <w:rPr>
          <w:rFonts w:asciiTheme="minorHAnsi" w:hAnsiTheme="minorHAnsi" w:cstheme="minorHAnsi"/>
          <w:sz w:val="24"/>
          <w:szCs w:val="24"/>
        </w:rPr>
      </w:pPr>
      <w:r w:rsidRPr="00FE09FE">
        <w:rPr>
          <w:rFonts w:asciiTheme="minorHAnsi" w:hAnsiTheme="minorHAnsi" w:cstheme="minorHAnsi"/>
          <w:sz w:val="24"/>
          <w:szCs w:val="24"/>
        </w:rPr>
        <w:t>Decision making, discretion</w:t>
      </w:r>
    </w:p>
    <w:p w14:paraId="1FCEBA12" w14:textId="77777777" w:rsidR="009D25B4" w:rsidRPr="00FE09FE" w:rsidRDefault="009D25B4" w:rsidP="00E6298B">
      <w:pPr>
        <w:pStyle w:val="ListParagraph"/>
        <w:numPr>
          <w:ilvl w:val="0"/>
          <w:numId w:val="49"/>
        </w:numPr>
        <w:ind w:right="107"/>
        <w:jc w:val="both"/>
        <w:rPr>
          <w:rFonts w:asciiTheme="minorHAnsi" w:hAnsiTheme="minorHAnsi" w:cstheme="minorHAnsi"/>
          <w:sz w:val="24"/>
          <w:szCs w:val="24"/>
        </w:rPr>
      </w:pPr>
      <w:r w:rsidRPr="00FE09FE">
        <w:rPr>
          <w:rFonts w:asciiTheme="minorHAnsi" w:hAnsiTheme="minorHAnsi" w:cstheme="minorHAnsi"/>
          <w:sz w:val="24"/>
          <w:szCs w:val="24"/>
        </w:rPr>
        <w:t>Conducting Investigations</w:t>
      </w:r>
    </w:p>
    <w:p w14:paraId="58C516F6" w14:textId="77777777" w:rsidR="009D25B4" w:rsidRPr="00FE09FE" w:rsidRDefault="28A9B94D" w:rsidP="28A9B94D">
      <w:pPr>
        <w:pStyle w:val="ListParagraph"/>
        <w:numPr>
          <w:ilvl w:val="0"/>
          <w:numId w:val="49"/>
        </w:numPr>
        <w:ind w:right="107"/>
        <w:jc w:val="both"/>
        <w:rPr>
          <w:rFonts w:asciiTheme="minorHAnsi" w:hAnsiTheme="minorHAnsi" w:cstheme="minorHAnsi"/>
          <w:sz w:val="24"/>
          <w:szCs w:val="24"/>
        </w:rPr>
      </w:pPr>
      <w:r w:rsidRPr="00FE09FE">
        <w:rPr>
          <w:rFonts w:asciiTheme="minorHAnsi" w:hAnsiTheme="minorHAnsi" w:cstheme="minorHAnsi"/>
          <w:sz w:val="24"/>
          <w:szCs w:val="24"/>
        </w:rPr>
        <w:t xml:space="preserve">Criminal Justice (Managing offenders) </w:t>
      </w:r>
    </w:p>
    <w:p w14:paraId="7FA82C7D" w14:textId="3A2306E7" w:rsidR="28A9B94D" w:rsidRPr="00FE09FE" w:rsidRDefault="28A9B94D" w:rsidP="28A9B94D">
      <w:pPr>
        <w:pStyle w:val="ListParagraph"/>
        <w:numPr>
          <w:ilvl w:val="0"/>
          <w:numId w:val="49"/>
        </w:numPr>
        <w:ind w:right="107"/>
        <w:jc w:val="both"/>
        <w:rPr>
          <w:rFonts w:asciiTheme="minorHAnsi" w:hAnsiTheme="minorHAnsi" w:cstheme="minorHAnsi"/>
          <w:sz w:val="24"/>
          <w:szCs w:val="24"/>
        </w:rPr>
      </w:pPr>
      <w:r w:rsidRPr="00FE09FE">
        <w:rPr>
          <w:rFonts w:asciiTheme="minorHAnsi" w:hAnsiTheme="minorHAnsi" w:cstheme="minorHAnsi"/>
          <w:sz w:val="24"/>
          <w:szCs w:val="24"/>
        </w:rPr>
        <w:t>Problem Solving</w:t>
      </w:r>
    </w:p>
    <w:p w14:paraId="239F53A7" w14:textId="7DA6AFC7" w:rsidR="28A9B94D" w:rsidRPr="00FE09FE" w:rsidRDefault="28A9B94D" w:rsidP="28A9B94D">
      <w:pPr>
        <w:pStyle w:val="ListParagraph"/>
        <w:numPr>
          <w:ilvl w:val="0"/>
          <w:numId w:val="49"/>
        </w:numPr>
        <w:ind w:right="107"/>
        <w:jc w:val="both"/>
        <w:rPr>
          <w:rFonts w:asciiTheme="minorHAnsi" w:hAnsiTheme="minorHAnsi" w:cstheme="minorHAnsi"/>
          <w:sz w:val="24"/>
          <w:szCs w:val="24"/>
        </w:rPr>
      </w:pPr>
      <w:r w:rsidRPr="00FE09FE">
        <w:rPr>
          <w:rFonts w:asciiTheme="minorHAnsi" w:hAnsiTheme="minorHAnsi" w:cstheme="minorHAnsi"/>
          <w:sz w:val="24"/>
          <w:szCs w:val="24"/>
        </w:rPr>
        <w:t>Evidence Based Policing</w:t>
      </w:r>
    </w:p>
    <w:p w14:paraId="4388F1C9" w14:textId="680CE70F" w:rsidR="28A9B94D" w:rsidRPr="00FE09FE" w:rsidRDefault="28A9B94D" w:rsidP="28A9B94D">
      <w:pPr>
        <w:pStyle w:val="ListParagraph"/>
        <w:numPr>
          <w:ilvl w:val="0"/>
          <w:numId w:val="49"/>
        </w:numPr>
        <w:ind w:right="107"/>
        <w:jc w:val="both"/>
        <w:rPr>
          <w:rFonts w:asciiTheme="minorHAnsi" w:hAnsiTheme="minorHAnsi" w:cstheme="minorHAnsi"/>
          <w:sz w:val="24"/>
          <w:szCs w:val="24"/>
        </w:rPr>
      </w:pPr>
      <w:r w:rsidRPr="00FE09FE">
        <w:rPr>
          <w:rFonts w:asciiTheme="minorHAnsi" w:hAnsiTheme="minorHAnsi" w:cstheme="minorHAnsi"/>
          <w:sz w:val="24"/>
          <w:szCs w:val="24"/>
        </w:rPr>
        <w:t>Maintaining Professional Standards</w:t>
      </w:r>
    </w:p>
    <w:p w14:paraId="715B80B9" w14:textId="6E4F6163" w:rsidR="28A9B94D" w:rsidRPr="00FE09FE" w:rsidRDefault="28A9B94D" w:rsidP="28A9B94D">
      <w:pPr>
        <w:pStyle w:val="ListParagraph"/>
        <w:numPr>
          <w:ilvl w:val="0"/>
          <w:numId w:val="49"/>
        </w:numPr>
        <w:ind w:right="107"/>
        <w:jc w:val="both"/>
        <w:rPr>
          <w:rFonts w:asciiTheme="minorHAnsi" w:hAnsiTheme="minorHAnsi" w:cstheme="minorHAnsi"/>
          <w:sz w:val="24"/>
          <w:szCs w:val="24"/>
        </w:rPr>
      </w:pPr>
      <w:r w:rsidRPr="00FE09FE">
        <w:rPr>
          <w:rFonts w:asciiTheme="minorHAnsi" w:hAnsiTheme="minorHAnsi" w:cstheme="minorHAnsi"/>
          <w:sz w:val="24"/>
          <w:szCs w:val="24"/>
        </w:rPr>
        <w:t>Public Protection.</w:t>
      </w:r>
    </w:p>
    <w:p w14:paraId="1C0EB938" w14:textId="77777777" w:rsidR="009D25B4" w:rsidRPr="00FE09FE" w:rsidRDefault="009D25B4" w:rsidP="00E6298B">
      <w:pPr>
        <w:numPr>
          <w:ilvl w:val="12"/>
          <w:numId w:val="0"/>
        </w:numPr>
        <w:ind w:right="107"/>
        <w:jc w:val="both"/>
        <w:rPr>
          <w:rFonts w:asciiTheme="minorHAnsi" w:hAnsiTheme="minorHAnsi" w:cstheme="minorHAnsi"/>
          <w:sz w:val="24"/>
          <w:szCs w:val="24"/>
          <w:highlight w:val="yellow"/>
        </w:rPr>
      </w:pPr>
    </w:p>
    <w:p w14:paraId="5E4D2581" w14:textId="77777777" w:rsidR="009D25B4" w:rsidRPr="00FE09FE" w:rsidRDefault="009D25B4" w:rsidP="7560A895">
      <w:pPr>
        <w:ind w:right="107"/>
        <w:jc w:val="both"/>
        <w:rPr>
          <w:rFonts w:asciiTheme="minorHAnsi" w:hAnsiTheme="minorHAnsi" w:cstheme="minorHAnsi"/>
          <w:b/>
          <w:sz w:val="24"/>
          <w:szCs w:val="24"/>
        </w:rPr>
      </w:pPr>
    </w:p>
    <w:p w14:paraId="6D07498F" w14:textId="7F700C71" w:rsidR="7560A895" w:rsidRPr="00FE09FE" w:rsidRDefault="7560A895" w:rsidP="7560A895">
      <w:pPr>
        <w:jc w:val="both"/>
        <w:rPr>
          <w:rFonts w:asciiTheme="minorHAnsi" w:eastAsia="Arial" w:hAnsiTheme="minorHAnsi" w:cstheme="minorHAnsi"/>
          <w:color w:val="000000" w:themeColor="text1"/>
          <w:sz w:val="24"/>
          <w:szCs w:val="24"/>
        </w:rPr>
      </w:pPr>
      <w:r w:rsidRPr="00FE09FE">
        <w:rPr>
          <w:rFonts w:asciiTheme="minorHAnsi" w:eastAsia="Arial" w:hAnsiTheme="minorHAnsi" w:cstheme="minorHAnsi"/>
          <w:b/>
          <w:bCs/>
          <w:color w:val="000000" w:themeColor="text1"/>
          <w:sz w:val="24"/>
          <w:szCs w:val="24"/>
        </w:rPr>
        <w:t>How should the workbook be presented?</w:t>
      </w:r>
    </w:p>
    <w:p w14:paraId="63361E89" w14:textId="214B6C1C" w:rsidR="7560A895" w:rsidRPr="00FE09FE" w:rsidRDefault="7560A895" w:rsidP="7560A895">
      <w:pPr>
        <w:jc w:val="both"/>
        <w:rPr>
          <w:rFonts w:asciiTheme="minorHAnsi" w:eastAsia="Arial" w:hAnsiTheme="minorHAnsi" w:cstheme="minorHAnsi"/>
          <w:color w:val="000000" w:themeColor="text1"/>
          <w:sz w:val="24"/>
          <w:szCs w:val="24"/>
        </w:rPr>
      </w:pPr>
    </w:p>
    <w:p w14:paraId="7BA76956" w14:textId="08C7E69A" w:rsidR="7560A895" w:rsidRPr="00FE09FE" w:rsidRDefault="7560A895" w:rsidP="7560A895">
      <w:pPr>
        <w:jc w:val="both"/>
        <w:rPr>
          <w:rFonts w:asciiTheme="minorHAnsi" w:eastAsia="Arial" w:hAnsiTheme="minorHAnsi" w:cstheme="minorHAnsi"/>
          <w:color w:val="000000" w:themeColor="text1"/>
          <w:sz w:val="24"/>
          <w:szCs w:val="24"/>
        </w:rPr>
      </w:pPr>
      <w:r w:rsidRPr="00FE09FE">
        <w:rPr>
          <w:rFonts w:asciiTheme="minorHAnsi" w:eastAsia="Arial" w:hAnsiTheme="minorHAnsi" w:cstheme="minorHAnsi"/>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3AEF4E50" w14:textId="2FCA60E7" w:rsidR="7560A895" w:rsidRPr="00FE09FE" w:rsidRDefault="7560A895" w:rsidP="7560A895">
      <w:pPr>
        <w:jc w:val="both"/>
        <w:rPr>
          <w:rFonts w:asciiTheme="minorHAnsi" w:eastAsia="Arial" w:hAnsiTheme="minorHAnsi" w:cstheme="minorHAnsi"/>
          <w:color w:val="000000" w:themeColor="text1"/>
          <w:sz w:val="24"/>
          <w:szCs w:val="24"/>
        </w:rPr>
      </w:pPr>
    </w:p>
    <w:p w14:paraId="35550DBE" w14:textId="4922F109" w:rsidR="7560A895" w:rsidRPr="00FE09FE" w:rsidRDefault="7560A895" w:rsidP="7560A895">
      <w:pPr>
        <w:jc w:val="both"/>
        <w:rPr>
          <w:rFonts w:asciiTheme="minorHAnsi" w:eastAsia="Arial" w:hAnsiTheme="minorHAnsi" w:cstheme="minorHAnsi"/>
          <w:color w:val="000000" w:themeColor="text1"/>
          <w:sz w:val="24"/>
          <w:szCs w:val="24"/>
        </w:rPr>
      </w:pPr>
      <w:r w:rsidRPr="00FE09FE">
        <w:rPr>
          <w:rFonts w:asciiTheme="minorHAnsi" w:eastAsia="Arial" w:hAnsiTheme="minorHAnsi" w:cstheme="minorHAnsi"/>
          <w:b/>
          <w:bCs/>
          <w:color w:val="000000" w:themeColor="text1"/>
          <w:sz w:val="24"/>
          <w:szCs w:val="24"/>
        </w:rPr>
        <w:t>How is the workbook assessed?</w:t>
      </w:r>
    </w:p>
    <w:p w14:paraId="35B42145" w14:textId="04653DA4" w:rsidR="7560A895" w:rsidRPr="00FE09FE" w:rsidRDefault="7560A895" w:rsidP="7560A895">
      <w:pPr>
        <w:jc w:val="both"/>
        <w:rPr>
          <w:rFonts w:asciiTheme="minorHAnsi" w:eastAsia="Arial" w:hAnsiTheme="minorHAnsi" w:cstheme="minorHAnsi"/>
          <w:color w:val="000000" w:themeColor="text1"/>
          <w:sz w:val="24"/>
          <w:szCs w:val="24"/>
        </w:rPr>
      </w:pPr>
    </w:p>
    <w:p w14:paraId="03297B8F" w14:textId="6FF156B8" w:rsidR="7560A895" w:rsidRPr="00FE09FE" w:rsidRDefault="7560A895" w:rsidP="7560A895">
      <w:pPr>
        <w:jc w:val="both"/>
        <w:rPr>
          <w:rFonts w:asciiTheme="minorHAnsi" w:eastAsia="Arial" w:hAnsiTheme="minorHAnsi" w:cstheme="minorHAnsi"/>
          <w:color w:val="000000" w:themeColor="text1"/>
          <w:sz w:val="24"/>
          <w:szCs w:val="24"/>
        </w:rPr>
      </w:pPr>
      <w:r w:rsidRPr="00FE09FE">
        <w:rPr>
          <w:rFonts w:asciiTheme="minorHAnsi" w:eastAsia="Arial" w:hAnsiTheme="minorHAnsi" w:cstheme="minorHAnsi"/>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Pr="00FE09FE" w:rsidRDefault="7560A895" w:rsidP="7560A895">
      <w:pPr>
        <w:jc w:val="both"/>
        <w:rPr>
          <w:rFonts w:asciiTheme="minorHAnsi" w:eastAsia="Arial" w:hAnsiTheme="minorHAnsi" w:cstheme="minorHAnsi"/>
          <w:color w:val="000000" w:themeColor="text1"/>
          <w:sz w:val="24"/>
          <w:szCs w:val="24"/>
        </w:rPr>
      </w:pPr>
    </w:p>
    <w:p w14:paraId="14BAE7F5" w14:textId="4532D1D0" w:rsidR="7560A895" w:rsidRPr="00FE09FE" w:rsidRDefault="7560A895" w:rsidP="7560A895">
      <w:pPr>
        <w:jc w:val="both"/>
        <w:rPr>
          <w:rFonts w:asciiTheme="minorHAnsi" w:eastAsia="Arial" w:hAnsiTheme="minorHAnsi" w:cstheme="minorHAnsi"/>
          <w:color w:val="000000" w:themeColor="text1"/>
          <w:sz w:val="24"/>
          <w:szCs w:val="24"/>
        </w:rPr>
      </w:pPr>
      <w:r w:rsidRPr="00FE09FE">
        <w:rPr>
          <w:rFonts w:asciiTheme="minorHAnsi" w:eastAsia="Arial" w:hAnsiTheme="minorHAnsi" w:cstheme="minorHAnsi"/>
          <w:color w:val="000000" w:themeColor="text1"/>
          <w:sz w:val="24"/>
          <w:szCs w:val="24"/>
        </w:rPr>
        <w:t>Dates of workbook submission will be made available during the initial training day and posted on Moodle.</w:t>
      </w:r>
    </w:p>
    <w:p w14:paraId="0D7558B4" w14:textId="5D1C8643" w:rsidR="7560A895" w:rsidRPr="00FE09FE" w:rsidRDefault="7560A895" w:rsidP="7560A895">
      <w:pPr>
        <w:jc w:val="both"/>
        <w:rPr>
          <w:rFonts w:asciiTheme="minorHAnsi" w:eastAsia="Arial" w:hAnsiTheme="minorHAnsi" w:cstheme="minorHAnsi"/>
          <w:color w:val="000000" w:themeColor="text1"/>
          <w:sz w:val="24"/>
          <w:szCs w:val="24"/>
        </w:rPr>
      </w:pPr>
    </w:p>
    <w:p w14:paraId="0BB500A1" w14:textId="184B9FA5" w:rsidR="7560A895" w:rsidRPr="00FE09FE" w:rsidRDefault="7560A895" w:rsidP="7560A895">
      <w:pPr>
        <w:jc w:val="both"/>
        <w:rPr>
          <w:rFonts w:asciiTheme="minorHAnsi" w:eastAsia="Arial" w:hAnsiTheme="minorHAnsi" w:cstheme="minorHAnsi"/>
          <w:color w:val="000000" w:themeColor="text1"/>
          <w:sz w:val="24"/>
          <w:szCs w:val="24"/>
        </w:rPr>
      </w:pPr>
      <w:r w:rsidRPr="00FE09FE">
        <w:rPr>
          <w:rFonts w:asciiTheme="minorHAnsi" w:eastAsia="Arial" w:hAnsiTheme="minorHAnsi" w:cstheme="minorHAnsi"/>
          <w:color w:val="000000" w:themeColor="text1"/>
          <w:sz w:val="24"/>
          <w:szCs w:val="24"/>
        </w:rPr>
        <w:t>Once submitted your workbook will be assessed and marked independently.</w:t>
      </w:r>
    </w:p>
    <w:p w14:paraId="1F34A174" w14:textId="21F2F288" w:rsidR="7560A895" w:rsidRPr="00FE09FE" w:rsidRDefault="7560A895" w:rsidP="7560A895">
      <w:pPr>
        <w:jc w:val="both"/>
        <w:rPr>
          <w:rFonts w:asciiTheme="minorHAnsi" w:eastAsia="Arial" w:hAnsiTheme="minorHAnsi" w:cstheme="minorHAnsi"/>
          <w:color w:val="000000" w:themeColor="text1"/>
          <w:sz w:val="24"/>
          <w:szCs w:val="24"/>
        </w:rPr>
      </w:pPr>
    </w:p>
    <w:p w14:paraId="104FC09A" w14:textId="6E06F1EA" w:rsidR="7560A895" w:rsidRPr="00FE09FE" w:rsidRDefault="7560A895" w:rsidP="7560A895">
      <w:pPr>
        <w:jc w:val="both"/>
        <w:rPr>
          <w:rFonts w:asciiTheme="minorHAnsi" w:eastAsia="Arial" w:hAnsiTheme="minorHAnsi" w:cstheme="minorHAnsi"/>
          <w:color w:val="000000" w:themeColor="text1"/>
          <w:sz w:val="24"/>
          <w:szCs w:val="24"/>
        </w:rPr>
      </w:pPr>
    </w:p>
    <w:p w14:paraId="28112BCC" w14:textId="58C801F1" w:rsidR="7560A895" w:rsidRPr="00FE09FE" w:rsidRDefault="7560A895" w:rsidP="7560A895">
      <w:pPr>
        <w:jc w:val="both"/>
        <w:rPr>
          <w:rFonts w:asciiTheme="minorHAnsi" w:eastAsia="Arial" w:hAnsiTheme="minorHAnsi" w:cstheme="minorHAnsi"/>
          <w:color w:val="000000" w:themeColor="text1"/>
          <w:sz w:val="24"/>
          <w:szCs w:val="24"/>
        </w:rPr>
      </w:pPr>
    </w:p>
    <w:p w14:paraId="6F113ACA" w14:textId="3E85A709" w:rsidR="7560A895" w:rsidRPr="00FE09FE" w:rsidRDefault="7560A895" w:rsidP="7560A895">
      <w:pPr>
        <w:rPr>
          <w:rFonts w:asciiTheme="minorHAnsi" w:eastAsia="Arial" w:hAnsiTheme="minorHAnsi" w:cstheme="minorHAnsi"/>
          <w:color w:val="000000" w:themeColor="text1"/>
          <w:sz w:val="24"/>
          <w:szCs w:val="24"/>
        </w:rPr>
      </w:pPr>
    </w:p>
    <w:p w14:paraId="3F93D20E" w14:textId="72348723" w:rsidR="7560A895" w:rsidRPr="00FE09FE" w:rsidRDefault="7560A895" w:rsidP="7560A895">
      <w:pPr>
        <w:jc w:val="both"/>
        <w:rPr>
          <w:rFonts w:asciiTheme="minorHAnsi" w:eastAsia="Arial" w:hAnsiTheme="minorHAnsi" w:cstheme="minorHAnsi"/>
          <w:color w:val="000000" w:themeColor="text1"/>
          <w:sz w:val="24"/>
          <w:szCs w:val="24"/>
        </w:rPr>
      </w:pPr>
      <w:r w:rsidRPr="00FE09FE">
        <w:rPr>
          <w:rFonts w:asciiTheme="minorHAnsi" w:eastAsia="Arial" w:hAnsiTheme="minorHAnsi" w:cstheme="minorHAnsi"/>
          <w:b/>
          <w:bCs/>
          <w:color w:val="000000" w:themeColor="text1"/>
          <w:sz w:val="24"/>
          <w:szCs w:val="24"/>
        </w:rPr>
        <w:t>Confidentiality</w:t>
      </w:r>
    </w:p>
    <w:p w14:paraId="6C7E6D35" w14:textId="118A383E" w:rsidR="7560A895" w:rsidRPr="00FE09FE" w:rsidRDefault="7560A895" w:rsidP="7560A895">
      <w:pPr>
        <w:jc w:val="both"/>
        <w:rPr>
          <w:rFonts w:asciiTheme="minorHAnsi" w:eastAsia="Arial" w:hAnsiTheme="minorHAnsi" w:cstheme="minorHAnsi"/>
          <w:color w:val="000000" w:themeColor="text1"/>
          <w:sz w:val="24"/>
          <w:szCs w:val="24"/>
        </w:rPr>
      </w:pPr>
    </w:p>
    <w:p w14:paraId="48D5AB8F" w14:textId="27582C01" w:rsidR="7560A895" w:rsidRPr="00FE09FE" w:rsidRDefault="7560A895" w:rsidP="7560A895">
      <w:pPr>
        <w:jc w:val="both"/>
        <w:rPr>
          <w:rFonts w:asciiTheme="minorHAnsi" w:eastAsia="Arial" w:hAnsiTheme="minorHAnsi" w:cstheme="minorHAnsi"/>
          <w:color w:val="000000" w:themeColor="text1"/>
          <w:sz w:val="24"/>
          <w:szCs w:val="24"/>
        </w:rPr>
      </w:pPr>
      <w:r w:rsidRPr="00FE09FE">
        <w:rPr>
          <w:rFonts w:asciiTheme="minorHAnsi" w:eastAsia="Arial" w:hAnsiTheme="minorHAnsi" w:cstheme="minorHAnsi"/>
          <w:color w:val="000000" w:themeColor="text1"/>
          <w:sz w:val="24"/>
          <w:szCs w:val="24"/>
        </w:rPr>
        <w:t>It is important that no individual can be identified either directly or indirectly from the information in the workbook. Therefore, you must:</w:t>
      </w:r>
    </w:p>
    <w:p w14:paraId="747590AA" w14:textId="77A98673" w:rsidR="7560A895" w:rsidRPr="00FE09FE" w:rsidRDefault="7560A895" w:rsidP="7560A895">
      <w:pPr>
        <w:jc w:val="both"/>
        <w:rPr>
          <w:rFonts w:asciiTheme="minorHAnsi" w:eastAsia="Arial" w:hAnsiTheme="minorHAnsi" w:cstheme="minorHAnsi"/>
          <w:color w:val="000000" w:themeColor="text1"/>
          <w:sz w:val="24"/>
          <w:szCs w:val="24"/>
        </w:rPr>
      </w:pPr>
    </w:p>
    <w:p w14:paraId="0319E27F" w14:textId="5D6AC6DC" w:rsidR="7560A895" w:rsidRPr="00FE09FE" w:rsidRDefault="7560A895" w:rsidP="7560A895">
      <w:pPr>
        <w:pStyle w:val="ListParagraph"/>
        <w:numPr>
          <w:ilvl w:val="0"/>
          <w:numId w:val="3"/>
        </w:numPr>
        <w:jc w:val="both"/>
        <w:rPr>
          <w:rFonts w:asciiTheme="minorHAnsi" w:hAnsiTheme="minorHAnsi" w:cstheme="minorHAnsi"/>
          <w:color w:val="000000" w:themeColor="text1"/>
          <w:sz w:val="24"/>
          <w:szCs w:val="24"/>
        </w:rPr>
      </w:pPr>
      <w:r w:rsidRPr="00FE09FE">
        <w:rPr>
          <w:rFonts w:asciiTheme="minorHAnsi" w:eastAsia="Arial" w:hAnsiTheme="minorHAnsi" w:cstheme="minorHAnsi"/>
          <w:color w:val="000000" w:themeColor="text1"/>
          <w:sz w:val="24"/>
          <w:szCs w:val="24"/>
        </w:rPr>
        <w:t>adhere to guidance in the Student Handbook about unfair practice and plagiarism;</w:t>
      </w:r>
    </w:p>
    <w:p w14:paraId="76E3C3FD" w14:textId="42389876" w:rsidR="7560A895" w:rsidRPr="00FE09FE" w:rsidRDefault="7560A895" w:rsidP="7560A895">
      <w:pPr>
        <w:pStyle w:val="ListParagraph"/>
        <w:numPr>
          <w:ilvl w:val="0"/>
          <w:numId w:val="3"/>
        </w:numPr>
        <w:jc w:val="both"/>
        <w:rPr>
          <w:rFonts w:asciiTheme="minorHAnsi" w:hAnsiTheme="minorHAnsi" w:cstheme="minorHAnsi"/>
          <w:color w:val="000000" w:themeColor="text1"/>
          <w:sz w:val="24"/>
          <w:szCs w:val="24"/>
        </w:rPr>
      </w:pPr>
      <w:r w:rsidRPr="00FE09FE">
        <w:rPr>
          <w:rFonts w:asciiTheme="minorHAnsi" w:eastAsia="Arial" w:hAnsiTheme="minorHAnsi" w:cstheme="minorHAnsi"/>
          <w:color w:val="000000" w:themeColor="text1"/>
          <w:sz w:val="24"/>
          <w:szCs w:val="24"/>
        </w:rPr>
        <w:t>not identify individuals including witnesses, victims or offenders by name;</w:t>
      </w:r>
    </w:p>
    <w:p w14:paraId="106C2069" w14:textId="7CDD71BC" w:rsidR="7560A895" w:rsidRPr="00FE09FE" w:rsidRDefault="7560A895" w:rsidP="7560A895">
      <w:pPr>
        <w:pStyle w:val="ListParagraph"/>
        <w:numPr>
          <w:ilvl w:val="0"/>
          <w:numId w:val="3"/>
        </w:numPr>
        <w:jc w:val="both"/>
        <w:rPr>
          <w:rFonts w:asciiTheme="minorHAnsi" w:hAnsiTheme="minorHAnsi" w:cstheme="minorHAnsi"/>
          <w:color w:val="000000" w:themeColor="text1"/>
          <w:sz w:val="24"/>
          <w:szCs w:val="24"/>
        </w:rPr>
      </w:pPr>
      <w:r w:rsidRPr="00FE09FE">
        <w:rPr>
          <w:rFonts w:asciiTheme="minorHAnsi" w:eastAsia="Arial" w:hAnsiTheme="minorHAnsi" w:cstheme="minorHAnsi"/>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Pr="00FE09FE" w:rsidRDefault="7560A895" w:rsidP="7560A895">
      <w:pPr>
        <w:pStyle w:val="ListParagraph"/>
        <w:numPr>
          <w:ilvl w:val="0"/>
          <w:numId w:val="3"/>
        </w:numPr>
        <w:jc w:val="both"/>
        <w:rPr>
          <w:rFonts w:asciiTheme="minorHAnsi" w:hAnsiTheme="minorHAnsi" w:cstheme="minorHAnsi"/>
          <w:color w:val="000000" w:themeColor="text1"/>
          <w:sz w:val="24"/>
          <w:szCs w:val="24"/>
        </w:rPr>
      </w:pPr>
      <w:r w:rsidRPr="00FE09FE">
        <w:rPr>
          <w:rFonts w:asciiTheme="minorHAnsi" w:eastAsia="Arial" w:hAnsiTheme="minorHAnsi" w:cstheme="minorHAnsi"/>
          <w:color w:val="000000" w:themeColor="text1"/>
          <w:sz w:val="24"/>
          <w:szCs w:val="24"/>
        </w:rPr>
        <w:t xml:space="preserve">take personal responsibility for adhering to confidentiality rules. </w:t>
      </w:r>
    </w:p>
    <w:p w14:paraId="01690A32" w14:textId="3B7DCA3A" w:rsidR="7560A895" w:rsidRPr="00FE09FE" w:rsidRDefault="7560A895" w:rsidP="7560A895">
      <w:pPr>
        <w:pStyle w:val="ListParagraph"/>
        <w:numPr>
          <w:ilvl w:val="0"/>
          <w:numId w:val="2"/>
        </w:numPr>
        <w:jc w:val="both"/>
        <w:rPr>
          <w:rFonts w:asciiTheme="minorHAnsi" w:hAnsiTheme="minorHAnsi" w:cstheme="minorHAnsi"/>
          <w:color w:val="000000" w:themeColor="text1"/>
          <w:sz w:val="24"/>
          <w:szCs w:val="24"/>
        </w:rPr>
      </w:pPr>
      <w:r w:rsidRPr="00FE09FE">
        <w:rPr>
          <w:rFonts w:asciiTheme="minorHAnsi" w:eastAsia="Arial" w:hAnsiTheme="minorHAnsi" w:cstheme="minorHAnsi"/>
          <w:color w:val="000000" w:themeColor="text1"/>
          <w:sz w:val="24"/>
          <w:szCs w:val="24"/>
        </w:rPr>
        <w:t>not include any dates of any incidents or anything that specifically identifies an actual incident.</w:t>
      </w:r>
    </w:p>
    <w:p w14:paraId="2B2C1C12" w14:textId="056A2993" w:rsidR="7560A895" w:rsidRPr="00FE09FE" w:rsidRDefault="7560A895" w:rsidP="7560A895">
      <w:pPr>
        <w:jc w:val="both"/>
        <w:rPr>
          <w:rFonts w:asciiTheme="minorHAnsi" w:eastAsia="Arial" w:hAnsiTheme="minorHAnsi" w:cstheme="minorHAnsi"/>
          <w:color w:val="000000" w:themeColor="text1"/>
          <w:sz w:val="24"/>
          <w:szCs w:val="24"/>
        </w:rPr>
      </w:pPr>
    </w:p>
    <w:p w14:paraId="1E35A31A" w14:textId="2105E9FD" w:rsidR="7560A895" w:rsidRPr="00FE09FE" w:rsidRDefault="7560A895" w:rsidP="7560A895">
      <w:pPr>
        <w:jc w:val="both"/>
        <w:rPr>
          <w:rFonts w:asciiTheme="minorHAnsi" w:eastAsia="Arial" w:hAnsiTheme="minorHAnsi" w:cstheme="minorHAnsi"/>
          <w:color w:val="000000" w:themeColor="text1"/>
          <w:sz w:val="24"/>
          <w:szCs w:val="24"/>
        </w:rPr>
      </w:pPr>
      <w:r w:rsidRPr="00FE09FE">
        <w:rPr>
          <w:rFonts w:asciiTheme="minorHAnsi" w:eastAsia="Arial" w:hAnsiTheme="minorHAnsi" w:cstheme="minorHAnsi"/>
          <w:b/>
          <w:bCs/>
          <w:color w:val="000000" w:themeColor="text1"/>
          <w:sz w:val="24"/>
          <w:szCs w:val="24"/>
        </w:rPr>
        <w:t>NOTE</w:t>
      </w:r>
    </w:p>
    <w:p w14:paraId="7E6799D5" w14:textId="31E58565" w:rsidR="7560A895" w:rsidRPr="00FE09FE" w:rsidRDefault="7560A895" w:rsidP="7560A895">
      <w:pPr>
        <w:jc w:val="both"/>
        <w:rPr>
          <w:rFonts w:asciiTheme="minorHAnsi" w:eastAsia="Arial" w:hAnsiTheme="minorHAnsi" w:cstheme="minorHAnsi"/>
          <w:color w:val="000000" w:themeColor="text1"/>
          <w:sz w:val="24"/>
          <w:szCs w:val="24"/>
        </w:rPr>
      </w:pPr>
    </w:p>
    <w:p w14:paraId="55C96B3B" w14:textId="7AF8B9F6" w:rsidR="7560A895" w:rsidRPr="00FE09FE" w:rsidRDefault="7560A895" w:rsidP="7560A895">
      <w:pPr>
        <w:jc w:val="both"/>
        <w:rPr>
          <w:rFonts w:asciiTheme="minorHAnsi" w:eastAsia="Arial" w:hAnsiTheme="minorHAnsi" w:cstheme="minorHAnsi"/>
          <w:color w:val="000000" w:themeColor="text1"/>
          <w:sz w:val="24"/>
          <w:szCs w:val="24"/>
        </w:rPr>
      </w:pPr>
      <w:r w:rsidRPr="00FE09FE">
        <w:rPr>
          <w:rFonts w:asciiTheme="minorHAnsi" w:eastAsia="Arial" w:hAnsiTheme="minorHAnsi" w:cstheme="minorHAnsi"/>
          <w:color w:val="000000" w:themeColor="text1"/>
          <w:sz w:val="24"/>
          <w:szCs w:val="24"/>
        </w:rPr>
        <w:t xml:space="preserve">Your workbook will be submitted electronically via Turnitin on Moodle. Guidance on this is in the Student Handbook. </w:t>
      </w:r>
    </w:p>
    <w:p w14:paraId="29961CE2" w14:textId="621D5505" w:rsidR="7560A895" w:rsidRPr="00FE09FE" w:rsidRDefault="7560A895" w:rsidP="7560A895">
      <w:pPr>
        <w:ind w:left="360"/>
        <w:jc w:val="both"/>
        <w:rPr>
          <w:rFonts w:asciiTheme="minorHAnsi" w:eastAsia="Arial" w:hAnsiTheme="minorHAnsi" w:cstheme="minorHAnsi"/>
          <w:color w:val="000000" w:themeColor="text1"/>
          <w:sz w:val="24"/>
          <w:szCs w:val="24"/>
        </w:rPr>
      </w:pPr>
    </w:p>
    <w:p w14:paraId="7D4D21C6" w14:textId="3C1806AF" w:rsidR="7560A895" w:rsidRPr="00FE09FE" w:rsidRDefault="7560A895" w:rsidP="7560A895">
      <w:pPr>
        <w:jc w:val="both"/>
        <w:rPr>
          <w:rFonts w:asciiTheme="minorHAnsi" w:eastAsia="Arial" w:hAnsiTheme="minorHAnsi" w:cstheme="minorHAnsi"/>
          <w:color w:val="000000" w:themeColor="text1"/>
          <w:sz w:val="24"/>
          <w:szCs w:val="24"/>
        </w:rPr>
      </w:pPr>
      <w:r w:rsidRPr="00FE09FE">
        <w:rPr>
          <w:rFonts w:asciiTheme="minorHAnsi" w:eastAsia="Arial" w:hAnsiTheme="minorHAnsi" w:cstheme="minorHAnsi"/>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Pr="00FE09FE" w:rsidRDefault="7560A895" w:rsidP="7560A895">
      <w:pPr>
        <w:ind w:left="360"/>
        <w:jc w:val="both"/>
        <w:rPr>
          <w:rFonts w:asciiTheme="minorHAnsi" w:eastAsia="Arial" w:hAnsiTheme="minorHAnsi" w:cstheme="minorHAnsi"/>
          <w:color w:val="000000" w:themeColor="text1"/>
          <w:sz w:val="24"/>
          <w:szCs w:val="24"/>
        </w:rPr>
      </w:pPr>
    </w:p>
    <w:p w14:paraId="475289EF" w14:textId="4CE98B99" w:rsidR="7560A895" w:rsidRPr="00FE09FE" w:rsidRDefault="7560A895" w:rsidP="7560A895">
      <w:pPr>
        <w:jc w:val="both"/>
        <w:rPr>
          <w:rFonts w:asciiTheme="minorHAnsi" w:eastAsia="Arial" w:hAnsiTheme="minorHAnsi" w:cstheme="minorHAnsi"/>
          <w:color w:val="000000" w:themeColor="text1"/>
          <w:sz w:val="24"/>
          <w:szCs w:val="24"/>
        </w:rPr>
      </w:pPr>
    </w:p>
    <w:p w14:paraId="2E5CA77D" w14:textId="26DEA1C9" w:rsidR="7560A895" w:rsidRPr="00FE09FE" w:rsidRDefault="7560A895" w:rsidP="7560A895">
      <w:pPr>
        <w:jc w:val="both"/>
        <w:rPr>
          <w:rFonts w:asciiTheme="minorHAnsi" w:eastAsia="Arial" w:hAnsiTheme="minorHAnsi" w:cstheme="minorHAnsi"/>
          <w:color w:val="000000" w:themeColor="text1"/>
          <w:sz w:val="24"/>
          <w:szCs w:val="24"/>
        </w:rPr>
      </w:pPr>
      <w:r w:rsidRPr="00FE09FE">
        <w:rPr>
          <w:rFonts w:asciiTheme="minorHAnsi" w:eastAsia="Arial" w:hAnsiTheme="minorHAnsi" w:cstheme="minorHAnsi"/>
          <w:b/>
          <w:bCs/>
          <w:color w:val="000000" w:themeColor="text1"/>
          <w:sz w:val="24"/>
          <w:szCs w:val="24"/>
        </w:rPr>
        <w:t>Dyslexia and other special circumstances</w:t>
      </w:r>
    </w:p>
    <w:p w14:paraId="05671AD2" w14:textId="41E463CF" w:rsidR="7560A895" w:rsidRPr="00FE09FE" w:rsidRDefault="7560A895" w:rsidP="7560A895">
      <w:pPr>
        <w:jc w:val="both"/>
        <w:rPr>
          <w:rFonts w:asciiTheme="minorHAnsi" w:eastAsia="Arial" w:hAnsiTheme="minorHAnsi" w:cstheme="minorHAnsi"/>
          <w:color w:val="000000" w:themeColor="text1"/>
          <w:sz w:val="24"/>
          <w:szCs w:val="24"/>
        </w:rPr>
      </w:pPr>
    </w:p>
    <w:p w14:paraId="45B9C7BB" w14:textId="7618A973" w:rsidR="7560A895" w:rsidRPr="00FE09FE" w:rsidRDefault="7560A895" w:rsidP="7560A895">
      <w:pPr>
        <w:jc w:val="both"/>
        <w:rPr>
          <w:rFonts w:asciiTheme="minorHAnsi" w:eastAsia="Arial" w:hAnsiTheme="minorHAnsi" w:cstheme="minorHAnsi"/>
          <w:color w:val="000000" w:themeColor="text1"/>
          <w:sz w:val="24"/>
          <w:szCs w:val="24"/>
        </w:rPr>
      </w:pPr>
      <w:r w:rsidRPr="00FE09FE">
        <w:rPr>
          <w:rFonts w:asciiTheme="minorHAnsi" w:eastAsia="Arial" w:hAnsiTheme="minorHAnsi" w:cstheme="minorHAnsi"/>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FE09FE">
        <w:rPr>
          <w:rFonts w:asciiTheme="minorHAnsi" w:eastAsia="Arial" w:hAnsiTheme="minorHAnsi" w:cstheme="minorHAnsi"/>
          <w:b/>
          <w:bCs/>
          <w:i/>
          <w:iCs/>
          <w:color w:val="000000" w:themeColor="text1"/>
          <w:sz w:val="24"/>
          <w:szCs w:val="24"/>
        </w:rPr>
        <w:t>it is the learner’s individual responsibility to contact them</w:t>
      </w:r>
      <w:r w:rsidRPr="00FE09FE">
        <w:rPr>
          <w:rFonts w:asciiTheme="minorHAnsi" w:eastAsia="Arial" w:hAnsiTheme="minorHAnsi" w:cstheme="minorHAnsi"/>
          <w:color w:val="000000" w:themeColor="text1"/>
          <w:sz w:val="24"/>
          <w:szCs w:val="24"/>
        </w:rPr>
        <w:t xml:space="preserve">. </w:t>
      </w:r>
    </w:p>
    <w:p w14:paraId="307701C0" w14:textId="1121CAD5" w:rsidR="7560A895" w:rsidRPr="00FE09FE" w:rsidRDefault="7560A895" w:rsidP="7560A895">
      <w:pPr>
        <w:jc w:val="both"/>
        <w:rPr>
          <w:rFonts w:asciiTheme="minorHAnsi" w:eastAsia="Arial" w:hAnsiTheme="minorHAnsi" w:cstheme="minorHAnsi"/>
          <w:color w:val="000000" w:themeColor="text1"/>
          <w:sz w:val="24"/>
          <w:szCs w:val="24"/>
        </w:rPr>
      </w:pPr>
    </w:p>
    <w:p w14:paraId="7D2B17FF" w14:textId="584E5811" w:rsidR="7560A895" w:rsidRPr="00FE09FE" w:rsidRDefault="7560A895" w:rsidP="7560A895">
      <w:pPr>
        <w:jc w:val="both"/>
        <w:rPr>
          <w:rFonts w:asciiTheme="minorHAnsi" w:eastAsia="Arial" w:hAnsiTheme="minorHAnsi" w:cstheme="minorHAnsi"/>
          <w:color w:val="000000" w:themeColor="text1"/>
          <w:sz w:val="24"/>
          <w:szCs w:val="24"/>
        </w:rPr>
      </w:pPr>
    </w:p>
    <w:p w14:paraId="0CF23538" w14:textId="70C9BB7C" w:rsidR="7560A895" w:rsidRPr="00FE09FE" w:rsidRDefault="7560A895" w:rsidP="7560A895">
      <w:pPr>
        <w:rPr>
          <w:rFonts w:asciiTheme="minorHAnsi" w:eastAsia="Arial" w:hAnsiTheme="minorHAnsi" w:cstheme="minorHAnsi"/>
          <w:color w:val="000000" w:themeColor="text1"/>
          <w:sz w:val="24"/>
          <w:szCs w:val="24"/>
        </w:rPr>
      </w:pPr>
      <w:r w:rsidRPr="00FE09FE">
        <w:rPr>
          <w:rFonts w:asciiTheme="minorHAnsi" w:hAnsiTheme="minorHAnsi" w:cstheme="minorHAnsi"/>
          <w:sz w:val="24"/>
          <w:szCs w:val="24"/>
        </w:rPr>
        <w:br w:type="page"/>
      </w:r>
    </w:p>
    <w:p w14:paraId="2D2E4A58" w14:textId="7FEC5C71" w:rsidR="7560A895" w:rsidRPr="00FE09FE" w:rsidRDefault="7560A895" w:rsidP="7560A895">
      <w:pPr>
        <w:jc w:val="both"/>
        <w:rPr>
          <w:rFonts w:asciiTheme="minorHAnsi" w:eastAsia="Arial" w:hAnsiTheme="minorHAnsi" w:cstheme="minorHAnsi"/>
          <w:color w:val="000000" w:themeColor="text1"/>
          <w:sz w:val="24"/>
          <w:szCs w:val="24"/>
        </w:rPr>
      </w:pPr>
      <w:r w:rsidRPr="00FE09FE">
        <w:rPr>
          <w:rFonts w:asciiTheme="minorHAnsi" w:eastAsia="Arial" w:hAnsiTheme="minorHAnsi" w:cstheme="minorHAnsi"/>
          <w:b/>
          <w:bCs/>
          <w:color w:val="000000" w:themeColor="text1"/>
          <w:sz w:val="24"/>
          <w:szCs w:val="24"/>
        </w:rPr>
        <w:lastRenderedPageBreak/>
        <w:t xml:space="preserve">Guidance: </w:t>
      </w:r>
    </w:p>
    <w:p w14:paraId="4A454F2E" w14:textId="53B84EA6" w:rsidR="7560A895" w:rsidRPr="00FE09FE" w:rsidRDefault="7560A895" w:rsidP="7560A895">
      <w:pPr>
        <w:jc w:val="both"/>
        <w:rPr>
          <w:rFonts w:asciiTheme="minorHAnsi" w:eastAsia="Arial" w:hAnsiTheme="minorHAnsi" w:cstheme="minorHAnsi"/>
          <w:color w:val="000000" w:themeColor="text1"/>
          <w:sz w:val="24"/>
          <w:szCs w:val="24"/>
        </w:rPr>
      </w:pPr>
    </w:p>
    <w:p w14:paraId="429FD262" w14:textId="0037C1CD" w:rsidR="7560A895" w:rsidRPr="00FE09FE" w:rsidRDefault="7560A895" w:rsidP="7560A895">
      <w:pPr>
        <w:pStyle w:val="ListParagraph"/>
        <w:numPr>
          <w:ilvl w:val="0"/>
          <w:numId w:val="1"/>
        </w:numPr>
        <w:jc w:val="both"/>
        <w:rPr>
          <w:rFonts w:asciiTheme="minorHAnsi" w:hAnsiTheme="minorHAnsi" w:cstheme="minorHAnsi"/>
          <w:i/>
          <w:iCs/>
          <w:color w:val="000000" w:themeColor="text1"/>
          <w:sz w:val="24"/>
          <w:szCs w:val="24"/>
        </w:rPr>
      </w:pPr>
      <w:r w:rsidRPr="00FE09FE">
        <w:rPr>
          <w:rFonts w:asciiTheme="minorHAnsi" w:eastAsia="Arial" w:hAnsiTheme="minorHAnsi" w:cstheme="minorHAnsi"/>
          <w:i/>
          <w:iCs/>
          <w:color w:val="000000" w:themeColor="text1"/>
          <w:sz w:val="24"/>
          <w:szCs w:val="24"/>
        </w:rPr>
        <w:t>Your workbook must contain the items specified in the table below (clearly identified and in the order given);</w:t>
      </w:r>
    </w:p>
    <w:p w14:paraId="4B2F00AC" w14:textId="45446442" w:rsidR="7560A895" w:rsidRPr="00FE09FE" w:rsidRDefault="7560A895" w:rsidP="7560A895">
      <w:pPr>
        <w:pStyle w:val="ListParagraph"/>
        <w:numPr>
          <w:ilvl w:val="0"/>
          <w:numId w:val="1"/>
        </w:numPr>
        <w:jc w:val="both"/>
        <w:rPr>
          <w:rFonts w:asciiTheme="minorHAnsi" w:hAnsiTheme="minorHAnsi" w:cstheme="minorHAnsi"/>
          <w:i/>
          <w:iCs/>
          <w:color w:val="000000" w:themeColor="text1"/>
          <w:sz w:val="24"/>
          <w:szCs w:val="24"/>
        </w:rPr>
      </w:pPr>
      <w:r w:rsidRPr="00FE09FE">
        <w:rPr>
          <w:rFonts w:asciiTheme="minorHAnsi" w:eastAsia="Arial" w:hAnsiTheme="minorHAnsi" w:cstheme="minorHAnsi"/>
          <w:i/>
          <w:iCs/>
          <w:color w:val="000000" w:themeColor="text1"/>
          <w:sz w:val="24"/>
          <w:szCs w:val="24"/>
        </w:rPr>
        <w:t>You should use this particular document to insert your text / answer within each section of this workbook;</w:t>
      </w:r>
    </w:p>
    <w:p w14:paraId="39D95CF4" w14:textId="1363DA6C" w:rsidR="7560A895" w:rsidRPr="00FE09FE" w:rsidRDefault="7560A895" w:rsidP="7560A895">
      <w:pPr>
        <w:ind w:right="107"/>
        <w:jc w:val="both"/>
        <w:rPr>
          <w:rFonts w:asciiTheme="minorHAnsi" w:hAnsiTheme="minorHAnsi" w:cstheme="minorHAnsi"/>
          <w:b/>
          <w:bCs/>
          <w:sz w:val="24"/>
          <w:szCs w:val="24"/>
        </w:rPr>
      </w:pPr>
    </w:p>
    <w:p w14:paraId="59250E81" w14:textId="77777777" w:rsidR="00AD6ECE" w:rsidRPr="00FE09FE" w:rsidRDefault="00AD6ECE" w:rsidP="00E6298B">
      <w:pPr>
        <w:ind w:right="107"/>
        <w:jc w:val="both"/>
        <w:rPr>
          <w:rFonts w:asciiTheme="minorHAnsi" w:hAnsiTheme="minorHAnsi" w:cstheme="minorHAnsi"/>
          <w:b/>
          <w:sz w:val="24"/>
          <w:szCs w:val="24"/>
        </w:rPr>
      </w:pPr>
      <w:r w:rsidRPr="00FE09FE">
        <w:rPr>
          <w:rFonts w:asciiTheme="minorHAnsi" w:hAnsiTheme="minorHAnsi" w:cstheme="minorHAnsi"/>
          <w:b/>
          <w:sz w:val="24"/>
          <w:szCs w:val="24"/>
        </w:rPr>
        <w:t xml:space="preserve">Contents </w:t>
      </w:r>
    </w:p>
    <w:p w14:paraId="7DAA5B41" w14:textId="77777777" w:rsidR="00AD6ECE" w:rsidRPr="00FE09FE" w:rsidRDefault="00AD6ECE" w:rsidP="00E6298B">
      <w:pPr>
        <w:ind w:right="107"/>
        <w:jc w:val="both"/>
        <w:rPr>
          <w:rFonts w:asciiTheme="minorHAnsi" w:hAnsiTheme="minorHAnsi" w:cstheme="minorHAnsi"/>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FE09FE" w14:paraId="4852BAB0" w14:textId="77777777" w:rsidTr="28A9B94D">
        <w:tc>
          <w:tcPr>
            <w:tcW w:w="1497" w:type="dxa"/>
            <w:shd w:val="clear" w:color="auto" w:fill="auto"/>
          </w:tcPr>
          <w:p w14:paraId="0B7BB824" w14:textId="77777777" w:rsidR="00AD6ECE" w:rsidRPr="00FE09FE" w:rsidRDefault="00AD6ECE" w:rsidP="00E6298B">
            <w:pPr>
              <w:ind w:right="107"/>
              <w:jc w:val="both"/>
              <w:rPr>
                <w:rFonts w:asciiTheme="minorHAnsi" w:hAnsiTheme="minorHAnsi" w:cstheme="minorHAnsi"/>
                <w:b/>
                <w:color w:val="auto"/>
                <w:sz w:val="24"/>
                <w:szCs w:val="24"/>
              </w:rPr>
            </w:pPr>
            <w:r w:rsidRPr="00FE09FE">
              <w:rPr>
                <w:rFonts w:asciiTheme="minorHAnsi" w:hAnsiTheme="minorHAnsi" w:cstheme="minorHAnsi"/>
                <w:b/>
                <w:color w:val="auto"/>
                <w:sz w:val="24"/>
                <w:szCs w:val="24"/>
              </w:rPr>
              <w:t xml:space="preserve">Workbook </w:t>
            </w:r>
          </w:p>
        </w:tc>
        <w:tc>
          <w:tcPr>
            <w:tcW w:w="6015" w:type="dxa"/>
            <w:shd w:val="clear" w:color="auto" w:fill="auto"/>
          </w:tcPr>
          <w:p w14:paraId="2453E35E" w14:textId="77777777" w:rsidR="00AD6ECE" w:rsidRPr="00FE09FE" w:rsidRDefault="00AD6ECE" w:rsidP="00E6298B">
            <w:pPr>
              <w:ind w:right="107"/>
              <w:jc w:val="both"/>
              <w:rPr>
                <w:rFonts w:asciiTheme="minorHAnsi" w:hAnsiTheme="minorHAnsi" w:cstheme="minorHAnsi"/>
                <w:b/>
                <w:color w:val="auto"/>
                <w:sz w:val="24"/>
                <w:szCs w:val="24"/>
              </w:rPr>
            </w:pPr>
            <w:r w:rsidRPr="00FE09FE">
              <w:rPr>
                <w:rFonts w:asciiTheme="minorHAnsi" w:hAnsiTheme="minorHAnsi" w:cstheme="minorHAnsi"/>
                <w:b/>
                <w:color w:val="auto"/>
                <w:sz w:val="24"/>
                <w:szCs w:val="24"/>
              </w:rPr>
              <w:t xml:space="preserve">Area of Professional Practice </w:t>
            </w:r>
          </w:p>
          <w:p w14:paraId="41466005" w14:textId="77777777" w:rsidR="00AD6ECE" w:rsidRPr="00FE09FE" w:rsidRDefault="00AD6ECE" w:rsidP="00E6298B">
            <w:pPr>
              <w:ind w:right="107"/>
              <w:jc w:val="both"/>
              <w:rPr>
                <w:rFonts w:asciiTheme="minorHAnsi" w:hAnsiTheme="minorHAnsi" w:cstheme="minorHAnsi"/>
                <w:b/>
                <w:color w:val="auto"/>
                <w:sz w:val="24"/>
                <w:szCs w:val="24"/>
              </w:rPr>
            </w:pPr>
          </w:p>
        </w:tc>
        <w:tc>
          <w:tcPr>
            <w:tcW w:w="1602" w:type="dxa"/>
          </w:tcPr>
          <w:p w14:paraId="43DE759C" w14:textId="77777777" w:rsidR="00AD6ECE" w:rsidRPr="00FE09FE" w:rsidRDefault="00AD6ECE" w:rsidP="00E6298B">
            <w:pPr>
              <w:ind w:right="107"/>
              <w:jc w:val="both"/>
              <w:rPr>
                <w:rFonts w:asciiTheme="minorHAnsi" w:hAnsiTheme="minorHAnsi" w:cstheme="minorHAnsi"/>
                <w:b/>
                <w:color w:val="auto"/>
                <w:sz w:val="24"/>
                <w:szCs w:val="24"/>
              </w:rPr>
            </w:pPr>
            <w:r w:rsidRPr="00FE09FE">
              <w:rPr>
                <w:rFonts w:asciiTheme="minorHAnsi" w:hAnsiTheme="minorHAnsi" w:cstheme="minorHAnsi"/>
                <w:b/>
                <w:color w:val="auto"/>
                <w:sz w:val="24"/>
                <w:szCs w:val="24"/>
              </w:rPr>
              <w:t>Word count</w:t>
            </w:r>
          </w:p>
        </w:tc>
      </w:tr>
      <w:tr w:rsidR="00AD6ECE" w:rsidRPr="00FE09FE" w14:paraId="2D4FC142" w14:textId="77777777" w:rsidTr="28A9B94D">
        <w:tc>
          <w:tcPr>
            <w:tcW w:w="1497" w:type="dxa"/>
            <w:shd w:val="clear" w:color="auto" w:fill="auto"/>
          </w:tcPr>
          <w:p w14:paraId="28D0C3B0" w14:textId="1AC971F0" w:rsidR="00AD6ECE" w:rsidRPr="00FE09FE" w:rsidRDefault="28A9B94D" w:rsidP="28A9B94D">
            <w:pPr>
              <w:ind w:right="107"/>
              <w:jc w:val="both"/>
              <w:rPr>
                <w:rFonts w:asciiTheme="minorHAnsi" w:hAnsiTheme="minorHAnsi" w:cstheme="minorHAnsi"/>
                <w:color w:val="auto"/>
                <w:sz w:val="24"/>
                <w:szCs w:val="24"/>
              </w:rPr>
            </w:pPr>
            <w:r w:rsidRPr="00FE09FE">
              <w:rPr>
                <w:rFonts w:asciiTheme="minorHAnsi" w:hAnsiTheme="minorHAnsi" w:cstheme="minorHAnsi"/>
                <w:color w:val="auto"/>
                <w:sz w:val="24"/>
                <w:szCs w:val="24"/>
              </w:rPr>
              <w:t xml:space="preserve">Task 1 </w:t>
            </w:r>
          </w:p>
        </w:tc>
        <w:tc>
          <w:tcPr>
            <w:tcW w:w="6015" w:type="dxa"/>
            <w:shd w:val="clear" w:color="auto" w:fill="auto"/>
          </w:tcPr>
          <w:p w14:paraId="6BEFF0EE" w14:textId="77777777" w:rsidR="00AD6ECE" w:rsidRPr="00FE09FE" w:rsidRDefault="00AD6ECE" w:rsidP="00E6298B">
            <w:pPr>
              <w:ind w:right="107"/>
              <w:jc w:val="both"/>
              <w:rPr>
                <w:rFonts w:asciiTheme="minorHAnsi" w:hAnsiTheme="minorHAnsi" w:cstheme="minorHAnsi"/>
                <w:b/>
                <w:sz w:val="24"/>
                <w:szCs w:val="24"/>
              </w:rPr>
            </w:pPr>
            <w:r w:rsidRPr="00FE09FE">
              <w:rPr>
                <w:rFonts w:asciiTheme="minorHAnsi" w:hAnsiTheme="minorHAnsi" w:cstheme="minorHAnsi"/>
                <w:b/>
                <w:sz w:val="24"/>
                <w:szCs w:val="24"/>
              </w:rPr>
              <w:t>Wellbeing and Resilience</w:t>
            </w:r>
          </w:p>
          <w:p w14:paraId="6EFACAED" w14:textId="77777777" w:rsidR="00AD6ECE" w:rsidRPr="00FE09FE" w:rsidRDefault="00AD6ECE" w:rsidP="00E6298B">
            <w:pPr>
              <w:ind w:right="107"/>
              <w:jc w:val="both"/>
              <w:rPr>
                <w:rFonts w:asciiTheme="minorHAnsi" w:hAnsiTheme="minorHAnsi" w:cstheme="minorHAnsi"/>
                <w:b/>
                <w:sz w:val="24"/>
                <w:szCs w:val="24"/>
              </w:rPr>
            </w:pPr>
          </w:p>
        </w:tc>
        <w:tc>
          <w:tcPr>
            <w:tcW w:w="1602" w:type="dxa"/>
          </w:tcPr>
          <w:p w14:paraId="2647D8AA" w14:textId="3973B87C" w:rsidR="00AD6ECE" w:rsidRPr="00FE09FE" w:rsidRDefault="28A9B94D" w:rsidP="28A9B94D">
            <w:pPr>
              <w:rPr>
                <w:rFonts w:asciiTheme="minorHAnsi" w:hAnsiTheme="minorHAnsi" w:cstheme="minorHAnsi"/>
                <w:b/>
                <w:bCs/>
                <w:sz w:val="24"/>
                <w:szCs w:val="24"/>
              </w:rPr>
            </w:pPr>
            <w:r w:rsidRPr="00FE09FE">
              <w:rPr>
                <w:rFonts w:asciiTheme="minorHAnsi" w:hAnsiTheme="minorHAnsi" w:cstheme="minorHAnsi"/>
                <w:b/>
                <w:bCs/>
                <w:sz w:val="24"/>
                <w:szCs w:val="24"/>
              </w:rPr>
              <w:t>1500</w:t>
            </w:r>
          </w:p>
        </w:tc>
      </w:tr>
      <w:tr w:rsidR="00AD6ECE" w:rsidRPr="00FE09FE" w14:paraId="1D9DBC90" w14:textId="77777777" w:rsidTr="28A9B94D">
        <w:tc>
          <w:tcPr>
            <w:tcW w:w="1497" w:type="dxa"/>
            <w:shd w:val="clear" w:color="auto" w:fill="auto"/>
          </w:tcPr>
          <w:p w14:paraId="67B5D019" w14:textId="598380AF" w:rsidR="00AD6ECE" w:rsidRPr="00FE09FE" w:rsidRDefault="28A9B94D" w:rsidP="28A9B94D">
            <w:pPr>
              <w:ind w:right="107"/>
              <w:jc w:val="both"/>
              <w:rPr>
                <w:rFonts w:asciiTheme="minorHAnsi" w:hAnsiTheme="minorHAnsi" w:cstheme="minorHAnsi"/>
                <w:color w:val="auto"/>
                <w:sz w:val="24"/>
                <w:szCs w:val="24"/>
              </w:rPr>
            </w:pPr>
            <w:r w:rsidRPr="00FE09FE">
              <w:rPr>
                <w:rFonts w:asciiTheme="minorHAnsi" w:hAnsiTheme="minorHAnsi" w:cstheme="minorHAnsi"/>
                <w:color w:val="auto"/>
                <w:sz w:val="24"/>
                <w:szCs w:val="24"/>
              </w:rPr>
              <w:t>Task 2</w:t>
            </w:r>
          </w:p>
        </w:tc>
        <w:tc>
          <w:tcPr>
            <w:tcW w:w="6015" w:type="dxa"/>
            <w:shd w:val="clear" w:color="auto" w:fill="auto"/>
          </w:tcPr>
          <w:p w14:paraId="44FD4817" w14:textId="77777777" w:rsidR="00AD6ECE" w:rsidRPr="00FE09FE" w:rsidRDefault="00AD6ECE" w:rsidP="00E6298B">
            <w:pPr>
              <w:ind w:right="107"/>
              <w:jc w:val="both"/>
              <w:rPr>
                <w:rFonts w:asciiTheme="minorHAnsi" w:hAnsiTheme="minorHAnsi" w:cstheme="minorHAnsi"/>
                <w:b/>
                <w:color w:val="auto"/>
                <w:sz w:val="24"/>
                <w:szCs w:val="24"/>
              </w:rPr>
            </w:pPr>
            <w:r w:rsidRPr="00FE09FE">
              <w:rPr>
                <w:rFonts w:asciiTheme="minorHAnsi" w:hAnsiTheme="minorHAnsi" w:cstheme="minorHAnsi"/>
                <w:b/>
                <w:color w:val="auto"/>
                <w:sz w:val="24"/>
                <w:szCs w:val="24"/>
              </w:rPr>
              <w:t>Communication Skills, Managing Conflict, Valuing Difference and Inclusion</w:t>
            </w:r>
          </w:p>
          <w:p w14:paraId="43C3819B" w14:textId="77777777" w:rsidR="00AD6ECE" w:rsidRPr="00FE09FE" w:rsidRDefault="00AD6ECE" w:rsidP="00E6298B">
            <w:pPr>
              <w:ind w:right="107"/>
              <w:jc w:val="both"/>
              <w:rPr>
                <w:rFonts w:asciiTheme="minorHAnsi" w:hAnsiTheme="minorHAnsi" w:cstheme="minorHAnsi"/>
                <w:b/>
                <w:color w:val="auto"/>
                <w:sz w:val="24"/>
                <w:szCs w:val="24"/>
              </w:rPr>
            </w:pPr>
          </w:p>
        </w:tc>
        <w:tc>
          <w:tcPr>
            <w:tcW w:w="1602" w:type="dxa"/>
          </w:tcPr>
          <w:p w14:paraId="3E4FFCB0" w14:textId="605D2C7B" w:rsidR="00AD6ECE" w:rsidRPr="00FE09FE" w:rsidRDefault="28A9B94D" w:rsidP="28A9B94D">
            <w:pPr>
              <w:ind w:right="107"/>
              <w:jc w:val="both"/>
              <w:rPr>
                <w:rFonts w:asciiTheme="minorHAnsi" w:hAnsiTheme="minorHAnsi" w:cstheme="minorHAnsi"/>
                <w:b/>
                <w:bCs/>
                <w:color w:val="auto"/>
                <w:sz w:val="24"/>
                <w:szCs w:val="24"/>
              </w:rPr>
            </w:pPr>
            <w:r w:rsidRPr="00FE09FE">
              <w:rPr>
                <w:rFonts w:asciiTheme="minorHAnsi" w:hAnsiTheme="minorHAnsi" w:cstheme="minorHAnsi"/>
                <w:b/>
                <w:bCs/>
                <w:color w:val="auto"/>
                <w:sz w:val="24"/>
                <w:szCs w:val="24"/>
              </w:rPr>
              <w:t>2500</w:t>
            </w:r>
          </w:p>
        </w:tc>
      </w:tr>
      <w:tr w:rsidR="00AD6ECE" w:rsidRPr="00FE09FE" w14:paraId="50CA0CBE" w14:textId="77777777" w:rsidTr="28A9B94D">
        <w:tc>
          <w:tcPr>
            <w:tcW w:w="1497" w:type="dxa"/>
            <w:shd w:val="clear" w:color="auto" w:fill="auto"/>
          </w:tcPr>
          <w:p w14:paraId="4757A4DF" w14:textId="1E0B441E" w:rsidR="00AD6ECE" w:rsidRPr="00FE09FE" w:rsidRDefault="28A9B94D" w:rsidP="28A9B94D">
            <w:pPr>
              <w:ind w:right="107"/>
              <w:jc w:val="both"/>
              <w:rPr>
                <w:rFonts w:asciiTheme="minorHAnsi" w:hAnsiTheme="minorHAnsi" w:cstheme="minorHAnsi"/>
                <w:color w:val="auto"/>
                <w:sz w:val="24"/>
                <w:szCs w:val="24"/>
              </w:rPr>
            </w:pPr>
            <w:r w:rsidRPr="00FE09FE">
              <w:rPr>
                <w:rFonts w:asciiTheme="minorHAnsi" w:hAnsiTheme="minorHAnsi" w:cstheme="minorHAnsi"/>
                <w:color w:val="auto"/>
                <w:sz w:val="24"/>
                <w:szCs w:val="24"/>
              </w:rPr>
              <w:t xml:space="preserve">Task 3 </w:t>
            </w:r>
          </w:p>
        </w:tc>
        <w:tc>
          <w:tcPr>
            <w:tcW w:w="6015" w:type="dxa"/>
            <w:shd w:val="clear" w:color="auto" w:fill="auto"/>
          </w:tcPr>
          <w:p w14:paraId="085CE092" w14:textId="77777777" w:rsidR="00AD6ECE" w:rsidRPr="00FE09FE" w:rsidRDefault="00AD6ECE" w:rsidP="00E6298B">
            <w:pPr>
              <w:ind w:right="107"/>
              <w:jc w:val="both"/>
              <w:rPr>
                <w:rFonts w:asciiTheme="minorHAnsi" w:hAnsiTheme="minorHAnsi" w:cstheme="minorHAnsi"/>
                <w:b/>
                <w:sz w:val="24"/>
                <w:szCs w:val="24"/>
              </w:rPr>
            </w:pPr>
            <w:r w:rsidRPr="00FE09FE">
              <w:rPr>
                <w:rFonts w:asciiTheme="minorHAnsi" w:hAnsiTheme="minorHAnsi" w:cstheme="minorHAnsi"/>
                <w:b/>
                <w:sz w:val="24"/>
                <w:szCs w:val="24"/>
              </w:rPr>
              <w:t xml:space="preserve">Criminal Justice, Valuing difference and inclusion </w:t>
            </w:r>
          </w:p>
          <w:p w14:paraId="6E20078B" w14:textId="77777777" w:rsidR="00AD6ECE" w:rsidRPr="00FE09FE" w:rsidRDefault="00AD6ECE" w:rsidP="00E6298B">
            <w:pPr>
              <w:ind w:right="107"/>
              <w:jc w:val="both"/>
              <w:rPr>
                <w:rFonts w:asciiTheme="minorHAnsi" w:hAnsiTheme="minorHAnsi" w:cstheme="minorHAnsi"/>
                <w:b/>
                <w:sz w:val="24"/>
                <w:szCs w:val="24"/>
              </w:rPr>
            </w:pPr>
          </w:p>
        </w:tc>
        <w:tc>
          <w:tcPr>
            <w:tcW w:w="1602" w:type="dxa"/>
          </w:tcPr>
          <w:p w14:paraId="5DCE5CC6" w14:textId="625888C3" w:rsidR="00AD6ECE" w:rsidRPr="00FE09FE" w:rsidRDefault="28A9B94D" w:rsidP="28A9B94D">
            <w:pPr>
              <w:ind w:right="107"/>
              <w:jc w:val="both"/>
              <w:rPr>
                <w:rFonts w:asciiTheme="minorHAnsi" w:hAnsiTheme="minorHAnsi" w:cstheme="minorHAnsi"/>
                <w:b/>
                <w:bCs/>
                <w:sz w:val="24"/>
                <w:szCs w:val="24"/>
              </w:rPr>
            </w:pPr>
            <w:r w:rsidRPr="00FE09FE">
              <w:rPr>
                <w:rFonts w:asciiTheme="minorHAnsi" w:hAnsiTheme="minorHAnsi" w:cstheme="minorHAnsi"/>
                <w:b/>
                <w:bCs/>
                <w:sz w:val="24"/>
                <w:szCs w:val="24"/>
              </w:rPr>
              <w:t>2500</w:t>
            </w:r>
          </w:p>
        </w:tc>
      </w:tr>
      <w:tr w:rsidR="00AD6ECE" w:rsidRPr="00FE09FE" w14:paraId="0CD7F499" w14:textId="77777777" w:rsidTr="28A9B94D">
        <w:tc>
          <w:tcPr>
            <w:tcW w:w="1497" w:type="dxa"/>
            <w:shd w:val="clear" w:color="auto" w:fill="auto"/>
          </w:tcPr>
          <w:p w14:paraId="7257B5AE" w14:textId="45BC6894" w:rsidR="00AD6ECE" w:rsidRPr="00FE09FE" w:rsidRDefault="28A9B94D" w:rsidP="28A9B94D">
            <w:pPr>
              <w:ind w:right="107"/>
              <w:jc w:val="both"/>
              <w:rPr>
                <w:rFonts w:asciiTheme="minorHAnsi" w:hAnsiTheme="minorHAnsi" w:cstheme="minorHAnsi"/>
                <w:color w:val="auto"/>
                <w:sz w:val="24"/>
                <w:szCs w:val="24"/>
              </w:rPr>
            </w:pPr>
            <w:r w:rsidRPr="00FE09FE">
              <w:rPr>
                <w:rFonts w:asciiTheme="minorHAnsi" w:hAnsiTheme="minorHAnsi" w:cstheme="minorHAnsi"/>
                <w:color w:val="auto"/>
                <w:sz w:val="24"/>
                <w:szCs w:val="24"/>
              </w:rPr>
              <w:t xml:space="preserve">Task 4 </w:t>
            </w:r>
          </w:p>
        </w:tc>
        <w:tc>
          <w:tcPr>
            <w:tcW w:w="6015" w:type="dxa"/>
            <w:shd w:val="clear" w:color="auto" w:fill="auto"/>
          </w:tcPr>
          <w:p w14:paraId="2820626A" w14:textId="355E5EED" w:rsidR="7560A895" w:rsidRPr="00FE09FE" w:rsidRDefault="28A9B94D" w:rsidP="28A9B94D">
            <w:pPr>
              <w:ind w:right="107"/>
              <w:jc w:val="both"/>
              <w:rPr>
                <w:rFonts w:asciiTheme="minorHAnsi" w:hAnsiTheme="minorHAnsi" w:cstheme="minorHAnsi"/>
                <w:b/>
                <w:bCs/>
                <w:sz w:val="24"/>
                <w:szCs w:val="24"/>
              </w:rPr>
            </w:pPr>
            <w:r w:rsidRPr="00FE09FE">
              <w:rPr>
                <w:rFonts w:asciiTheme="minorHAnsi" w:hAnsiTheme="minorHAnsi" w:cstheme="minorHAnsi"/>
                <w:b/>
                <w:bCs/>
                <w:sz w:val="24"/>
                <w:szCs w:val="24"/>
              </w:rPr>
              <w:t>Decision making and discretion, Conducting Investigations and Criminal Justice (managing offenders)</w:t>
            </w:r>
          </w:p>
          <w:p w14:paraId="53B0A585" w14:textId="77777777" w:rsidR="00AD6ECE" w:rsidRPr="00FE09FE" w:rsidRDefault="00AD6ECE" w:rsidP="00E6298B">
            <w:pPr>
              <w:ind w:right="107"/>
              <w:jc w:val="both"/>
              <w:rPr>
                <w:rFonts w:asciiTheme="minorHAnsi" w:hAnsiTheme="minorHAnsi" w:cstheme="minorHAnsi"/>
                <w:b/>
                <w:sz w:val="24"/>
                <w:szCs w:val="24"/>
              </w:rPr>
            </w:pPr>
          </w:p>
        </w:tc>
        <w:tc>
          <w:tcPr>
            <w:tcW w:w="1602" w:type="dxa"/>
          </w:tcPr>
          <w:p w14:paraId="3ACAB03D" w14:textId="46399D89" w:rsidR="00AD6ECE" w:rsidRPr="00FE09FE" w:rsidRDefault="28A9B94D" w:rsidP="28A9B94D">
            <w:pPr>
              <w:ind w:right="107"/>
              <w:jc w:val="both"/>
              <w:rPr>
                <w:rFonts w:asciiTheme="minorHAnsi" w:hAnsiTheme="minorHAnsi" w:cstheme="minorHAnsi"/>
                <w:b/>
                <w:bCs/>
                <w:sz w:val="24"/>
                <w:szCs w:val="24"/>
              </w:rPr>
            </w:pPr>
            <w:r w:rsidRPr="00FE09FE">
              <w:rPr>
                <w:rFonts w:asciiTheme="minorHAnsi" w:hAnsiTheme="minorHAnsi" w:cstheme="minorHAnsi"/>
                <w:b/>
                <w:bCs/>
                <w:sz w:val="24"/>
                <w:szCs w:val="24"/>
              </w:rPr>
              <w:t>2500</w:t>
            </w:r>
          </w:p>
        </w:tc>
      </w:tr>
      <w:tr w:rsidR="00AD6ECE" w:rsidRPr="00FE09FE" w14:paraId="04A9A52C" w14:textId="77777777" w:rsidTr="28A9B94D">
        <w:trPr>
          <w:trHeight w:val="81"/>
        </w:trPr>
        <w:tc>
          <w:tcPr>
            <w:tcW w:w="1497" w:type="dxa"/>
            <w:shd w:val="clear" w:color="auto" w:fill="auto"/>
          </w:tcPr>
          <w:p w14:paraId="53CF3C4A" w14:textId="77777777" w:rsidR="00AD6ECE" w:rsidRPr="00FE09FE" w:rsidRDefault="00AD6ECE" w:rsidP="00E6298B">
            <w:pPr>
              <w:ind w:right="107"/>
              <w:jc w:val="both"/>
              <w:rPr>
                <w:rFonts w:asciiTheme="minorHAnsi" w:hAnsiTheme="minorHAnsi" w:cstheme="minorHAnsi"/>
                <w:color w:val="auto"/>
                <w:sz w:val="24"/>
                <w:szCs w:val="24"/>
              </w:rPr>
            </w:pPr>
          </w:p>
        </w:tc>
        <w:tc>
          <w:tcPr>
            <w:tcW w:w="6015" w:type="dxa"/>
            <w:shd w:val="clear" w:color="auto" w:fill="auto"/>
          </w:tcPr>
          <w:p w14:paraId="5048D140" w14:textId="77777777" w:rsidR="00AD6ECE" w:rsidRPr="00FE09FE" w:rsidRDefault="00AD6ECE" w:rsidP="00E6298B">
            <w:pPr>
              <w:spacing w:line="360" w:lineRule="auto"/>
              <w:ind w:right="107"/>
              <w:jc w:val="both"/>
              <w:rPr>
                <w:rFonts w:asciiTheme="minorHAnsi" w:hAnsiTheme="minorHAnsi" w:cstheme="minorHAnsi"/>
                <w:b/>
                <w:color w:val="auto"/>
                <w:sz w:val="24"/>
                <w:szCs w:val="24"/>
              </w:rPr>
            </w:pPr>
            <w:r w:rsidRPr="00FE09FE">
              <w:rPr>
                <w:rFonts w:asciiTheme="minorHAnsi" w:hAnsiTheme="minorHAnsi" w:cstheme="minorHAnsi"/>
                <w:b/>
                <w:color w:val="auto"/>
                <w:sz w:val="24"/>
                <w:szCs w:val="24"/>
              </w:rPr>
              <w:t>Bibliography</w:t>
            </w:r>
          </w:p>
        </w:tc>
        <w:tc>
          <w:tcPr>
            <w:tcW w:w="1602" w:type="dxa"/>
          </w:tcPr>
          <w:p w14:paraId="14907372" w14:textId="77777777" w:rsidR="00AD6ECE" w:rsidRPr="00FE09FE" w:rsidRDefault="00AD6ECE" w:rsidP="00E6298B">
            <w:pPr>
              <w:spacing w:line="360" w:lineRule="auto"/>
              <w:ind w:right="107"/>
              <w:jc w:val="both"/>
              <w:rPr>
                <w:rFonts w:asciiTheme="minorHAnsi" w:hAnsiTheme="minorHAnsi" w:cstheme="minorHAnsi"/>
                <w:b/>
                <w:color w:val="auto"/>
                <w:sz w:val="24"/>
                <w:szCs w:val="24"/>
              </w:rPr>
            </w:pPr>
          </w:p>
        </w:tc>
      </w:tr>
      <w:tr w:rsidR="28A9B94D" w:rsidRPr="00FE09FE" w14:paraId="4FEE611F" w14:textId="77777777" w:rsidTr="28A9B94D">
        <w:trPr>
          <w:trHeight w:val="81"/>
        </w:trPr>
        <w:tc>
          <w:tcPr>
            <w:tcW w:w="1497" w:type="dxa"/>
            <w:shd w:val="clear" w:color="auto" w:fill="auto"/>
          </w:tcPr>
          <w:p w14:paraId="321FBB7F" w14:textId="4214E04A" w:rsidR="28A9B94D" w:rsidRPr="00FE09FE" w:rsidRDefault="28A9B94D" w:rsidP="28A9B94D">
            <w:pPr>
              <w:jc w:val="both"/>
              <w:rPr>
                <w:rFonts w:asciiTheme="minorHAnsi" w:hAnsiTheme="minorHAnsi" w:cstheme="minorHAnsi"/>
                <w:color w:val="auto"/>
                <w:sz w:val="24"/>
                <w:szCs w:val="24"/>
              </w:rPr>
            </w:pPr>
          </w:p>
        </w:tc>
        <w:tc>
          <w:tcPr>
            <w:tcW w:w="6015" w:type="dxa"/>
            <w:shd w:val="clear" w:color="auto" w:fill="auto"/>
          </w:tcPr>
          <w:p w14:paraId="37F92302" w14:textId="14581592" w:rsidR="28A9B94D" w:rsidRPr="00FE09FE" w:rsidRDefault="28A9B94D" w:rsidP="28A9B94D">
            <w:pPr>
              <w:spacing w:line="360" w:lineRule="auto"/>
              <w:jc w:val="both"/>
              <w:rPr>
                <w:rFonts w:asciiTheme="minorHAnsi" w:hAnsiTheme="minorHAnsi" w:cstheme="minorHAnsi"/>
                <w:b/>
                <w:bCs/>
                <w:color w:val="auto"/>
                <w:sz w:val="24"/>
                <w:szCs w:val="24"/>
              </w:rPr>
            </w:pPr>
            <w:r w:rsidRPr="00FE09FE">
              <w:rPr>
                <w:rFonts w:asciiTheme="minorHAnsi" w:hAnsiTheme="minorHAnsi" w:cstheme="minorHAnsi"/>
                <w:b/>
                <w:bCs/>
                <w:color w:val="auto"/>
                <w:sz w:val="24"/>
                <w:szCs w:val="24"/>
              </w:rPr>
              <w:t>Development Plan</w:t>
            </w:r>
          </w:p>
        </w:tc>
        <w:tc>
          <w:tcPr>
            <w:tcW w:w="1602" w:type="dxa"/>
          </w:tcPr>
          <w:p w14:paraId="4D806110" w14:textId="57A3EA19" w:rsidR="28A9B94D" w:rsidRPr="00FE09FE" w:rsidRDefault="28A9B94D" w:rsidP="28A9B94D">
            <w:pPr>
              <w:spacing w:line="360" w:lineRule="auto"/>
              <w:rPr>
                <w:rFonts w:asciiTheme="minorHAnsi" w:hAnsiTheme="minorHAnsi" w:cstheme="minorHAnsi"/>
                <w:b/>
                <w:bCs/>
                <w:color w:val="auto"/>
                <w:sz w:val="24"/>
                <w:szCs w:val="24"/>
              </w:rPr>
            </w:pPr>
            <w:r w:rsidRPr="00FE09FE">
              <w:rPr>
                <w:rFonts w:asciiTheme="minorHAnsi" w:hAnsiTheme="minorHAnsi" w:cstheme="minorHAnsi"/>
                <w:b/>
                <w:bCs/>
                <w:color w:val="auto"/>
                <w:sz w:val="24"/>
                <w:szCs w:val="24"/>
              </w:rPr>
              <w:t>Equivalent to 1000 words</w:t>
            </w:r>
          </w:p>
        </w:tc>
      </w:tr>
      <w:tr w:rsidR="28A9B94D" w:rsidRPr="00FE09FE" w14:paraId="6218F446" w14:textId="77777777" w:rsidTr="28A9B94D">
        <w:trPr>
          <w:trHeight w:val="81"/>
        </w:trPr>
        <w:tc>
          <w:tcPr>
            <w:tcW w:w="1497" w:type="dxa"/>
            <w:shd w:val="clear" w:color="auto" w:fill="auto"/>
          </w:tcPr>
          <w:p w14:paraId="4A2B378C" w14:textId="2FC1B306" w:rsidR="28A9B94D" w:rsidRPr="00FE09FE" w:rsidRDefault="28A9B94D" w:rsidP="28A9B94D">
            <w:pPr>
              <w:jc w:val="both"/>
              <w:rPr>
                <w:rFonts w:asciiTheme="minorHAnsi" w:hAnsiTheme="minorHAnsi" w:cstheme="minorHAnsi"/>
                <w:color w:val="auto"/>
                <w:sz w:val="24"/>
                <w:szCs w:val="24"/>
              </w:rPr>
            </w:pPr>
          </w:p>
        </w:tc>
        <w:tc>
          <w:tcPr>
            <w:tcW w:w="6015" w:type="dxa"/>
            <w:shd w:val="clear" w:color="auto" w:fill="auto"/>
          </w:tcPr>
          <w:p w14:paraId="7434DA80" w14:textId="792A1BE5" w:rsidR="28A9B94D" w:rsidRPr="00FE09FE" w:rsidRDefault="28A9B94D" w:rsidP="28A9B94D">
            <w:pPr>
              <w:spacing w:line="360" w:lineRule="auto"/>
              <w:jc w:val="both"/>
              <w:rPr>
                <w:rFonts w:asciiTheme="minorHAnsi" w:hAnsiTheme="minorHAnsi" w:cstheme="minorHAnsi"/>
                <w:b/>
                <w:bCs/>
                <w:color w:val="auto"/>
                <w:sz w:val="24"/>
                <w:szCs w:val="24"/>
              </w:rPr>
            </w:pPr>
            <w:r w:rsidRPr="00FE09FE">
              <w:rPr>
                <w:rFonts w:asciiTheme="minorHAnsi" w:hAnsiTheme="minorHAnsi" w:cstheme="minorHAnsi"/>
                <w:b/>
                <w:bCs/>
                <w:color w:val="auto"/>
                <w:sz w:val="24"/>
                <w:szCs w:val="24"/>
              </w:rPr>
              <w:t>Confirmation of the completion of your Occupational Competency Portfolio (OCP)</w:t>
            </w:r>
          </w:p>
        </w:tc>
        <w:tc>
          <w:tcPr>
            <w:tcW w:w="1602" w:type="dxa"/>
          </w:tcPr>
          <w:p w14:paraId="2F66BBDD" w14:textId="7980195D" w:rsidR="28A9B94D" w:rsidRPr="00FE09FE" w:rsidRDefault="28A9B94D" w:rsidP="28A9B94D">
            <w:pPr>
              <w:spacing w:line="360" w:lineRule="auto"/>
              <w:jc w:val="both"/>
              <w:rPr>
                <w:rFonts w:asciiTheme="minorHAnsi" w:hAnsiTheme="minorHAnsi" w:cstheme="minorHAnsi"/>
                <w:b/>
                <w:bCs/>
                <w:color w:val="auto"/>
                <w:sz w:val="24"/>
                <w:szCs w:val="24"/>
              </w:rPr>
            </w:pPr>
          </w:p>
        </w:tc>
      </w:tr>
      <w:tr w:rsidR="28A9B94D" w:rsidRPr="00FE09FE" w14:paraId="4119AF4A" w14:textId="77777777" w:rsidTr="28A9B94D">
        <w:trPr>
          <w:trHeight w:val="81"/>
        </w:trPr>
        <w:tc>
          <w:tcPr>
            <w:tcW w:w="1497" w:type="dxa"/>
            <w:shd w:val="clear" w:color="auto" w:fill="auto"/>
          </w:tcPr>
          <w:p w14:paraId="2BE55F7D" w14:textId="347B83ED" w:rsidR="28A9B94D" w:rsidRPr="00FE09FE" w:rsidRDefault="28A9B94D" w:rsidP="28A9B94D">
            <w:pPr>
              <w:jc w:val="both"/>
              <w:rPr>
                <w:rFonts w:asciiTheme="minorHAnsi" w:hAnsiTheme="minorHAnsi" w:cstheme="minorHAnsi"/>
                <w:color w:val="auto"/>
                <w:sz w:val="24"/>
                <w:szCs w:val="24"/>
              </w:rPr>
            </w:pPr>
          </w:p>
        </w:tc>
        <w:tc>
          <w:tcPr>
            <w:tcW w:w="6015" w:type="dxa"/>
            <w:shd w:val="clear" w:color="auto" w:fill="auto"/>
          </w:tcPr>
          <w:p w14:paraId="4DD328B3" w14:textId="7659EAC8" w:rsidR="28A9B94D" w:rsidRPr="00FE09FE" w:rsidRDefault="28A9B94D" w:rsidP="28A9B94D">
            <w:pPr>
              <w:spacing w:line="360" w:lineRule="auto"/>
              <w:jc w:val="both"/>
              <w:rPr>
                <w:rFonts w:asciiTheme="minorHAnsi" w:hAnsiTheme="minorHAnsi" w:cstheme="minorHAnsi"/>
                <w:b/>
                <w:bCs/>
                <w:color w:val="auto"/>
                <w:sz w:val="24"/>
                <w:szCs w:val="24"/>
              </w:rPr>
            </w:pPr>
            <w:r w:rsidRPr="00FE09FE">
              <w:rPr>
                <w:rFonts w:asciiTheme="minorHAnsi" w:hAnsiTheme="minorHAnsi" w:cstheme="minorHAnsi"/>
                <w:b/>
                <w:bCs/>
                <w:color w:val="auto"/>
                <w:sz w:val="24"/>
                <w:szCs w:val="24"/>
              </w:rPr>
              <w:t>Confirmation of Confidentiality and Plagiarism</w:t>
            </w:r>
          </w:p>
        </w:tc>
        <w:tc>
          <w:tcPr>
            <w:tcW w:w="1602" w:type="dxa"/>
          </w:tcPr>
          <w:p w14:paraId="40378763" w14:textId="7D1AF948" w:rsidR="28A9B94D" w:rsidRPr="00FE09FE" w:rsidRDefault="28A9B94D" w:rsidP="28A9B94D">
            <w:pPr>
              <w:spacing w:line="360" w:lineRule="auto"/>
              <w:jc w:val="both"/>
              <w:rPr>
                <w:rFonts w:asciiTheme="minorHAnsi" w:hAnsiTheme="minorHAnsi" w:cstheme="minorHAnsi"/>
                <w:b/>
                <w:bCs/>
                <w:color w:val="auto"/>
                <w:sz w:val="24"/>
                <w:szCs w:val="24"/>
              </w:rPr>
            </w:pPr>
          </w:p>
        </w:tc>
      </w:tr>
    </w:tbl>
    <w:p w14:paraId="7B324AC5" w14:textId="77777777" w:rsidR="00AD6ECE" w:rsidRPr="00FE09FE" w:rsidRDefault="00AD6ECE" w:rsidP="00E6298B">
      <w:pPr>
        <w:ind w:right="107"/>
        <w:jc w:val="center"/>
        <w:rPr>
          <w:rFonts w:asciiTheme="minorHAnsi" w:hAnsiTheme="minorHAnsi" w:cstheme="minorHAnsi"/>
          <w:b/>
          <w:sz w:val="24"/>
          <w:szCs w:val="24"/>
        </w:rPr>
      </w:pPr>
    </w:p>
    <w:p w14:paraId="536B53D6" w14:textId="77777777" w:rsidR="00AD6ECE" w:rsidRPr="00FE09FE" w:rsidRDefault="00AD6ECE" w:rsidP="00E6298B">
      <w:pPr>
        <w:ind w:right="107"/>
        <w:jc w:val="center"/>
        <w:rPr>
          <w:rFonts w:asciiTheme="minorHAnsi" w:hAnsiTheme="minorHAnsi" w:cstheme="minorHAnsi"/>
          <w:b/>
          <w:sz w:val="24"/>
          <w:szCs w:val="24"/>
        </w:rPr>
      </w:pPr>
    </w:p>
    <w:p w14:paraId="1DD51F52" w14:textId="1DB56111" w:rsidR="007C1D94" w:rsidRPr="00FE09FE" w:rsidRDefault="00AD6ECE" w:rsidP="28A9B94D">
      <w:pPr>
        <w:ind w:right="107"/>
        <w:jc w:val="center"/>
        <w:rPr>
          <w:rFonts w:asciiTheme="minorHAnsi" w:hAnsiTheme="minorHAnsi" w:cstheme="minorHAnsi"/>
          <w:b/>
          <w:bCs/>
          <w:sz w:val="24"/>
          <w:szCs w:val="24"/>
        </w:rPr>
      </w:pPr>
      <w:r w:rsidRPr="00FE09FE">
        <w:rPr>
          <w:rFonts w:asciiTheme="minorHAnsi" w:hAnsiTheme="minorHAnsi" w:cstheme="minorHAnsi"/>
          <w:b/>
          <w:bCs/>
          <w:sz w:val="24"/>
          <w:szCs w:val="24"/>
        </w:rPr>
        <w:br w:type="page"/>
      </w:r>
      <w:r w:rsidR="28A9B94D" w:rsidRPr="00FE09FE">
        <w:rPr>
          <w:rFonts w:asciiTheme="minorHAnsi" w:hAnsiTheme="minorHAnsi" w:cstheme="minorHAnsi"/>
          <w:b/>
          <w:bCs/>
          <w:color w:val="auto"/>
          <w:sz w:val="24"/>
          <w:szCs w:val="24"/>
        </w:rPr>
        <w:lastRenderedPageBreak/>
        <w:t xml:space="preserve">Task </w:t>
      </w:r>
      <w:r w:rsidR="28A9B94D" w:rsidRPr="00FE09FE">
        <w:rPr>
          <w:rFonts w:asciiTheme="minorHAnsi" w:hAnsiTheme="minorHAnsi" w:cstheme="minorHAnsi"/>
          <w:b/>
          <w:bCs/>
          <w:sz w:val="24"/>
          <w:szCs w:val="24"/>
        </w:rPr>
        <w:t>1</w:t>
      </w:r>
    </w:p>
    <w:p w14:paraId="141F40F1" w14:textId="77777777" w:rsidR="000A469A" w:rsidRPr="00FE09FE" w:rsidRDefault="000A469A" w:rsidP="00E6298B">
      <w:pPr>
        <w:ind w:right="107"/>
        <w:jc w:val="both"/>
        <w:rPr>
          <w:rFonts w:asciiTheme="minorHAnsi" w:hAnsiTheme="minorHAnsi" w:cstheme="minorHAnsi"/>
          <w:b/>
          <w:sz w:val="24"/>
          <w:szCs w:val="24"/>
        </w:rPr>
      </w:pPr>
    </w:p>
    <w:p w14:paraId="4DC81312" w14:textId="77777777" w:rsidR="00AF5D6A" w:rsidRPr="00FE09FE" w:rsidRDefault="00AF5D6A" w:rsidP="00AF5D6A">
      <w:pPr>
        <w:ind w:right="237"/>
        <w:jc w:val="both"/>
        <w:rPr>
          <w:rFonts w:asciiTheme="minorHAnsi" w:hAnsiTheme="minorHAnsi" w:cstheme="minorHAnsi"/>
          <w:b/>
          <w:color w:val="auto"/>
          <w:sz w:val="24"/>
          <w:szCs w:val="24"/>
        </w:rPr>
      </w:pPr>
      <w:r w:rsidRPr="00FE09FE">
        <w:rPr>
          <w:rFonts w:asciiTheme="minorHAnsi" w:hAnsiTheme="minorHAnsi" w:cstheme="minorHAnsi"/>
          <w:b/>
          <w:color w:val="auto"/>
          <w:sz w:val="24"/>
          <w:szCs w:val="24"/>
        </w:rPr>
        <w:t xml:space="preserve">Relevant areas of the National Policing Curriculum: </w:t>
      </w:r>
    </w:p>
    <w:p w14:paraId="0E0B2137" w14:textId="6C1932FE" w:rsidR="001C0E74" w:rsidRPr="00FE09FE" w:rsidRDefault="004B69F6" w:rsidP="00E6298B">
      <w:pPr>
        <w:ind w:right="107"/>
        <w:jc w:val="both"/>
        <w:rPr>
          <w:rFonts w:asciiTheme="minorHAnsi" w:hAnsiTheme="minorHAnsi" w:cstheme="minorHAnsi"/>
          <w:b/>
          <w:sz w:val="24"/>
          <w:szCs w:val="24"/>
        </w:rPr>
      </w:pPr>
      <w:r w:rsidRPr="00FE09FE">
        <w:rPr>
          <w:rFonts w:asciiTheme="minorHAnsi" w:hAnsiTheme="minorHAnsi" w:cstheme="minorHAnsi"/>
          <w:b/>
          <w:sz w:val="24"/>
          <w:szCs w:val="24"/>
        </w:rPr>
        <w:t>Develop</w:t>
      </w:r>
      <w:r w:rsidR="00092BC7" w:rsidRPr="00FE09FE">
        <w:rPr>
          <w:rFonts w:asciiTheme="minorHAnsi" w:hAnsiTheme="minorHAnsi" w:cstheme="minorHAnsi"/>
          <w:b/>
          <w:sz w:val="24"/>
          <w:szCs w:val="24"/>
        </w:rPr>
        <w:t>ing Resilience</w:t>
      </w:r>
    </w:p>
    <w:p w14:paraId="5C05EF47" w14:textId="77777777" w:rsidR="004046F0" w:rsidRPr="00FE09FE" w:rsidRDefault="004046F0" w:rsidP="00E6298B">
      <w:pPr>
        <w:ind w:right="107"/>
        <w:jc w:val="both"/>
        <w:rPr>
          <w:rFonts w:asciiTheme="minorHAnsi" w:hAnsiTheme="minorHAnsi" w:cstheme="minorHAnsi"/>
          <w:b/>
          <w:sz w:val="24"/>
          <w:szCs w:val="24"/>
        </w:rPr>
      </w:pPr>
    </w:p>
    <w:p w14:paraId="6AB96EC0" w14:textId="54F04FE9" w:rsidR="004B69F6" w:rsidRPr="00FE09FE" w:rsidRDefault="00C63D00" w:rsidP="00E6298B">
      <w:pPr>
        <w:ind w:right="107"/>
        <w:jc w:val="both"/>
        <w:rPr>
          <w:rFonts w:asciiTheme="minorHAnsi" w:hAnsiTheme="minorHAnsi" w:cstheme="minorHAnsi"/>
          <w:i/>
          <w:sz w:val="24"/>
          <w:szCs w:val="24"/>
        </w:rPr>
      </w:pPr>
      <w:r w:rsidRPr="00FE09FE">
        <w:rPr>
          <w:rFonts w:asciiTheme="minorHAnsi" w:hAnsiTheme="minorHAnsi" w:cstheme="minorHAnsi"/>
          <w:i/>
          <w:sz w:val="24"/>
          <w:szCs w:val="24"/>
        </w:rPr>
        <w:t>Guidance:</w:t>
      </w:r>
      <w:r w:rsidR="004F1E21" w:rsidRPr="00FE09FE">
        <w:rPr>
          <w:rFonts w:asciiTheme="minorHAnsi" w:hAnsiTheme="minorHAnsi" w:cstheme="minorHAnsi"/>
          <w:i/>
          <w:sz w:val="24"/>
          <w:szCs w:val="24"/>
        </w:rPr>
        <w:t xml:space="preserve">  </w:t>
      </w:r>
    </w:p>
    <w:p w14:paraId="66DAB488" w14:textId="77777777" w:rsidR="00E91F62" w:rsidRPr="00FE09FE" w:rsidRDefault="00E91F62" w:rsidP="00E6298B">
      <w:pPr>
        <w:ind w:right="107"/>
        <w:jc w:val="both"/>
        <w:rPr>
          <w:rFonts w:asciiTheme="minorHAnsi" w:hAnsiTheme="minorHAnsi" w:cstheme="minorHAnsi"/>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FE09FE" w14:paraId="62D9632F" w14:textId="77777777" w:rsidTr="28A9B94D">
        <w:tc>
          <w:tcPr>
            <w:tcW w:w="10278" w:type="dxa"/>
            <w:shd w:val="clear" w:color="auto" w:fill="auto"/>
          </w:tcPr>
          <w:p w14:paraId="3D7E7D79" w14:textId="7E0D67F2" w:rsidR="00CB143A" w:rsidRPr="00FE09FE" w:rsidRDefault="28A9B94D" w:rsidP="28A9B94D">
            <w:pPr>
              <w:ind w:right="107"/>
              <w:jc w:val="both"/>
              <w:rPr>
                <w:rFonts w:asciiTheme="minorHAnsi" w:hAnsiTheme="minorHAnsi" w:cstheme="minorHAnsi"/>
                <w:b/>
                <w:bCs/>
                <w:sz w:val="24"/>
                <w:szCs w:val="24"/>
              </w:rPr>
            </w:pPr>
            <w:r w:rsidRPr="00FE09FE">
              <w:rPr>
                <w:rFonts w:asciiTheme="minorHAnsi" w:hAnsiTheme="minorHAnsi" w:cstheme="minorHAnsi"/>
                <w:sz w:val="24"/>
                <w:szCs w:val="24"/>
              </w:rPr>
              <w:t xml:space="preserve">Focussing on your initial 6 months of learning and since being attested as a Police Constable, </w:t>
            </w:r>
            <w:r w:rsidRPr="00FE09FE">
              <w:rPr>
                <w:rFonts w:asciiTheme="minorHAnsi" w:hAnsiTheme="minorHAnsi" w:cstheme="minorHAnsi"/>
                <w:b/>
                <w:bCs/>
                <w:sz w:val="24"/>
                <w:szCs w:val="24"/>
              </w:rPr>
              <w:t>discuss and compare</w:t>
            </w:r>
            <w:r w:rsidRPr="00FE09FE">
              <w:rPr>
                <w:rFonts w:asciiTheme="minorHAnsi" w:hAnsiTheme="minorHAnsi" w:cstheme="minorHAnsi"/>
                <w:sz w:val="24"/>
                <w:szCs w:val="24"/>
              </w:rPr>
              <w:t xml:space="preserve"> the coping strategies you have applied to develop resilience and minimise stress.</w:t>
            </w:r>
          </w:p>
          <w:p w14:paraId="39C108E1" w14:textId="77777777" w:rsidR="00CB143A" w:rsidRPr="00FE09FE" w:rsidRDefault="00CB143A" w:rsidP="00E6298B">
            <w:pPr>
              <w:ind w:right="107"/>
              <w:jc w:val="both"/>
              <w:rPr>
                <w:rFonts w:asciiTheme="minorHAnsi" w:hAnsiTheme="minorHAnsi" w:cstheme="minorHAnsi"/>
                <w:b/>
                <w:sz w:val="24"/>
                <w:szCs w:val="24"/>
              </w:rPr>
            </w:pPr>
          </w:p>
          <w:p w14:paraId="4EE28371" w14:textId="674617F2" w:rsidR="004F1E21" w:rsidRPr="00FE09FE" w:rsidRDefault="28A9B94D" w:rsidP="28A9B94D">
            <w:pPr>
              <w:ind w:right="107"/>
              <w:jc w:val="both"/>
              <w:rPr>
                <w:rFonts w:asciiTheme="minorHAnsi" w:hAnsiTheme="minorHAnsi" w:cstheme="minorHAnsi"/>
                <w:i/>
                <w:iCs/>
                <w:sz w:val="24"/>
                <w:szCs w:val="24"/>
              </w:rPr>
            </w:pPr>
            <w:r w:rsidRPr="00FE09FE">
              <w:rPr>
                <w:rFonts w:asciiTheme="minorHAnsi" w:hAnsiTheme="minorHAnsi" w:cstheme="minorHAnsi"/>
                <w:i/>
                <w:iCs/>
                <w:sz w:val="24"/>
                <w:szCs w:val="24"/>
              </w:rPr>
              <w:t>1500 words (+/- 10%: include your actual word count at the end of each section)</w:t>
            </w:r>
          </w:p>
        </w:tc>
      </w:tr>
    </w:tbl>
    <w:p w14:paraId="48BEF9CF" w14:textId="77777777" w:rsidR="00025650" w:rsidRPr="00FE09FE" w:rsidRDefault="00025650" w:rsidP="00E6298B">
      <w:pPr>
        <w:ind w:right="107"/>
        <w:jc w:val="both"/>
        <w:rPr>
          <w:rFonts w:asciiTheme="minorHAnsi" w:hAnsiTheme="minorHAnsi" w:cstheme="minorHAnsi"/>
          <w:b/>
          <w:sz w:val="24"/>
          <w:szCs w:val="24"/>
        </w:rPr>
      </w:pPr>
    </w:p>
    <w:p w14:paraId="61825E14" w14:textId="77777777" w:rsidR="00AA666E" w:rsidRPr="00FE09FE" w:rsidRDefault="00025650" w:rsidP="00E6298B">
      <w:pPr>
        <w:ind w:right="107"/>
        <w:jc w:val="both"/>
        <w:rPr>
          <w:rFonts w:asciiTheme="minorHAnsi" w:hAnsiTheme="minorHAnsi" w:cstheme="minorHAnsi"/>
          <w:b/>
          <w:sz w:val="24"/>
          <w:szCs w:val="24"/>
        </w:rPr>
      </w:pPr>
      <w:r w:rsidRPr="00FE09FE">
        <w:rPr>
          <w:rFonts w:asciiTheme="minorHAnsi" w:hAnsiTheme="minorHAnsi" w:cstheme="minorHAnsi"/>
          <w:b/>
          <w:sz w:val="24"/>
          <w:szCs w:val="24"/>
        </w:rPr>
        <w:t>ANSWER:</w:t>
      </w:r>
    </w:p>
    <w:p w14:paraId="616003F9" w14:textId="77777777" w:rsidR="00FF7784" w:rsidRPr="00FE09FE" w:rsidRDefault="00FF7784" w:rsidP="00E6298B">
      <w:pPr>
        <w:ind w:right="107"/>
        <w:jc w:val="both"/>
        <w:rPr>
          <w:rFonts w:asciiTheme="minorHAnsi" w:hAnsiTheme="minorHAnsi" w:cstheme="minorHAnsi"/>
          <w:sz w:val="24"/>
          <w:szCs w:val="24"/>
        </w:rPr>
      </w:pPr>
    </w:p>
    <w:p w14:paraId="3B855813" w14:textId="77777777" w:rsidR="00FF7784" w:rsidRPr="00FE09FE" w:rsidRDefault="00FF7784" w:rsidP="00E6298B">
      <w:pPr>
        <w:ind w:right="107"/>
        <w:jc w:val="both"/>
        <w:rPr>
          <w:rFonts w:asciiTheme="minorHAnsi" w:hAnsiTheme="minorHAnsi" w:cstheme="minorHAnsi"/>
          <w:sz w:val="24"/>
          <w:szCs w:val="24"/>
        </w:rPr>
      </w:pPr>
    </w:p>
    <w:p w14:paraId="2FE72A16" w14:textId="77777777" w:rsidR="004D48DA" w:rsidRPr="00FE09FE" w:rsidRDefault="004D48DA" w:rsidP="004D48DA">
      <w:pPr>
        <w:ind w:right="107"/>
        <w:jc w:val="both"/>
        <w:rPr>
          <w:rFonts w:asciiTheme="minorHAnsi" w:hAnsiTheme="minorHAnsi" w:cstheme="minorHAnsi"/>
          <w:sz w:val="24"/>
          <w:szCs w:val="24"/>
        </w:rPr>
      </w:pPr>
      <w:r w:rsidRPr="00FE09FE">
        <w:rPr>
          <w:rFonts w:asciiTheme="minorHAnsi" w:hAnsiTheme="minorHAnsi" w:cstheme="minorHAnsi"/>
          <w:sz w:val="24"/>
          <w:szCs w:val="24"/>
        </w:rPr>
        <w:t xml:space="preserve">This essay is going to outline different coping strategies. It is then going to discuss and compare different coping strategies that I have applied to my day to day working life and how I have overcome stressful situations. It is then going to outline the ways in which I have developed resilience and the ways in which I minimise stress. </w:t>
      </w:r>
    </w:p>
    <w:p w14:paraId="524652ED" w14:textId="77777777" w:rsidR="004D48DA" w:rsidRPr="00FE09FE" w:rsidRDefault="004D48DA" w:rsidP="004D48DA">
      <w:pPr>
        <w:ind w:right="107"/>
        <w:jc w:val="both"/>
        <w:rPr>
          <w:rFonts w:asciiTheme="minorHAnsi" w:hAnsiTheme="minorHAnsi" w:cstheme="minorHAnsi"/>
          <w:sz w:val="24"/>
          <w:szCs w:val="24"/>
        </w:rPr>
      </w:pPr>
      <w:r w:rsidRPr="00FE09FE">
        <w:rPr>
          <w:rFonts w:asciiTheme="minorHAnsi" w:hAnsiTheme="minorHAnsi" w:cstheme="minorHAnsi"/>
          <w:sz w:val="24"/>
          <w:szCs w:val="24"/>
        </w:rPr>
        <w:t>Coping refers to the thoughts and actions we use to deal with an intimidating situation. For example “Coping means to invest one's own conscious effort, to solve personal and interpersonal problems, in order to try to master, minimize or tolerate stress and conflict”. (Weiten, W. &amp; Lloyd, M.A. 2008)</w:t>
      </w:r>
    </w:p>
    <w:p w14:paraId="6EE82C21" w14:textId="77777777" w:rsidR="004D48DA" w:rsidRPr="00FE09FE" w:rsidRDefault="004D48DA" w:rsidP="004D48DA">
      <w:pPr>
        <w:ind w:right="107"/>
        <w:jc w:val="both"/>
        <w:rPr>
          <w:rFonts w:asciiTheme="minorHAnsi" w:hAnsiTheme="minorHAnsi" w:cstheme="minorHAnsi"/>
          <w:sz w:val="24"/>
          <w:szCs w:val="24"/>
        </w:rPr>
      </w:pPr>
      <w:r w:rsidRPr="00FE09FE">
        <w:rPr>
          <w:rFonts w:asciiTheme="minorHAnsi" w:hAnsiTheme="minorHAnsi" w:cstheme="minorHAnsi"/>
          <w:sz w:val="24"/>
          <w:szCs w:val="24"/>
        </w:rPr>
        <w:t>There are many different comping strategies but the main two in which are used are problem-focused strategy and emotional- focused strategy. Problem- focused strategy relies on using active ways to directly tackle the situation that caused the stress. Problem-focused coping is designed to change or eliminate the source of the stress. Folkman and Lazarus 1988 identified that the 3 main ways of dealing with problem, these are: taking control, information seeking, and assessing the pros and cons of a situation. But problem-focused coping is not always affective particularly in uncontrollable cases where an individual cannot make a given situation go away.  (Harrington, Rick. 2013). An example of Problem focused coping would be to ask for an extension on an essay which you are struggling to finish in time for the submission date. By doing this it has a direct impact on the situation and will reduce stress.</w:t>
      </w:r>
    </w:p>
    <w:p w14:paraId="5BF1EC9E" w14:textId="77777777" w:rsidR="004D48DA" w:rsidRPr="00FE09FE" w:rsidRDefault="004D48DA" w:rsidP="004D48DA">
      <w:pPr>
        <w:ind w:right="107"/>
        <w:jc w:val="both"/>
        <w:rPr>
          <w:rFonts w:asciiTheme="minorHAnsi" w:hAnsiTheme="minorHAnsi" w:cstheme="minorHAnsi"/>
          <w:sz w:val="24"/>
          <w:szCs w:val="24"/>
        </w:rPr>
      </w:pPr>
      <w:r w:rsidRPr="00FE09FE">
        <w:rPr>
          <w:rFonts w:asciiTheme="minorHAnsi" w:hAnsiTheme="minorHAnsi" w:cstheme="minorHAnsi"/>
          <w:sz w:val="24"/>
          <w:szCs w:val="24"/>
        </w:rPr>
        <w:t xml:space="preserve"> Emotion-focused coping "is oriented toward managing the emotions that accompany the perception of stress" Brannon, Linda; Feist, Jess (2009).  The focus of this coping mechanism is to change the meaning of the stressor or transfer attention away from it. Folkman, S.; Lazarus, R.S. (1988). These can involve meditating, managing hostile feelings and using relaxation techniques. There are a number of different emotional focused strategies such as accepting responsibility or blame, exercising self-control, positive reappraisal and many more. (Robinson, Jenefer 2005). Emotion-focused coping is a mechanism to relieve distress by reducing, abating, or preventing, the emotional mechanisms that is created by a stressor. (Carver, C.S. (2011). This can be done in a number of different ways such as pursuing social support, accepting responsibility, reviewing the stressor in a positive light and many more. Folkman, S.; Lazarus, R.S. (1988). </w:t>
      </w:r>
    </w:p>
    <w:p w14:paraId="6B0F4256" w14:textId="4B8D2DAF" w:rsidR="004D48DA" w:rsidRPr="00FE09FE" w:rsidRDefault="004D48DA" w:rsidP="004D48DA">
      <w:pPr>
        <w:ind w:right="107"/>
        <w:jc w:val="both"/>
        <w:rPr>
          <w:rFonts w:asciiTheme="minorHAnsi" w:hAnsiTheme="minorHAnsi" w:cstheme="minorHAnsi"/>
          <w:sz w:val="24"/>
          <w:szCs w:val="24"/>
        </w:rPr>
      </w:pPr>
      <w:r w:rsidRPr="00FE09FE">
        <w:rPr>
          <w:rFonts w:asciiTheme="minorHAnsi" w:hAnsiTheme="minorHAnsi" w:cstheme="minorHAnsi"/>
          <w:sz w:val="24"/>
          <w:szCs w:val="24"/>
        </w:rPr>
        <w:t xml:space="preserve">Mindfulness could </w:t>
      </w:r>
      <w:r w:rsidR="00FB78F5">
        <w:rPr>
          <w:rFonts w:asciiTheme="minorHAnsi" w:hAnsiTheme="minorHAnsi" w:cstheme="minorHAnsi"/>
          <w:sz w:val="24"/>
          <w:szCs w:val="24"/>
        </w:rPr>
        <w:t xml:space="preserve">also </w:t>
      </w:r>
      <w:r w:rsidRPr="00FE09FE">
        <w:rPr>
          <w:rFonts w:asciiTheme="minorHAnsi" w:hAnsiTheme="minorHAnsi" w:cstheme="minorHAnsi"/>
          <w:sz w:val="24"/>
          <w:szCs w:val="24"/>
        </w:rPr>
        <w:t xml:space="preserve">be used in this situation. Professor Mark Williams, former director of the Oxford Mindfulness Centre, stated that “Mindfulness means knowing directly what is going on inside and outside ourselves, moment by moment”. </w:t>
      </w:r>
      <w:r w:rsidR="0037332F">
        <w:rPr>
          <w:rFonts w:asciiTheme="minorHAnsi" w:hAnsiTheme="minorHAnsi" w:cstheme="minorHAnsi"/>
          <w:sz w:val="24"/>
          <w:szCs w:val="24"/>
        </w:rPr>
        <w:t xml:space="preserve">Mindfulness enables individuals to </w:t>
      </w:r>
      <w:r w:rsidRPr="00FE09FE">
        <w:rPr>
          <w:rFonts w:asciiTheme="minorHAnsi" w:hAnsiTheme="minorHAnsi" w:cstheme="minorHAnsi"/>
          <w:sz w:val="24"/>
          <w:szCs w:val="24"/>
        </w:rPr>
        <w:t xml:space="preserve">see </w:t>
      </w:r>
      <w:r w:rsidR="0037332F">
        <w:rPr>
          <w:rFonts w:asciiTheme="minorHAnsi" w:hAnsiTheme="minorHAnsi" w:cstheme="minorHAnsi"/>
          <w:sz w:val="24"/>
          <w:szCs w:val="24"/>
        </w:rPr>
        <w:t>a</w:t>
      </w:r>
      <w:r w:rsidRPr="00FE09FE">
        <w:rPr>
          <w:rFonts w:asciiTheme="minorHAnsi" w:hAnsiTheme="minorHAnsi" w:cstheme="minorHAnsi"/>
          <w:sz w:val="24"/>
          <w:szCs w:val="24"/>
        </w:rPr>
        <w:t xml:space="preserve"> </w:t>
      </w:r>
      <w:r w:rsidR="0037332F" w:rsidRPr="00FE09FE">
        <w:rPr>
          <w:rFonts w:asciiTheme="minorHAnsi" w:hAnsiTheme="minorHAnsi" w:cstheme="minorHAnsi"/>
          <w:sz w:val="24"/>
          <w:szCs w:val="24"/>
        </w:rPr>
        <w:t>current</w:t>
      </w:r>
      <w:r w:rsidRPr="00FE09FE">
        <w:rPr>
          <w:rFonts w:asciiTheme="minorHAnsi" w:hAnsiTheme="minorHAnsi" w:cstheme="minorHAnsi"/>
          <w:sz w:val="24"/>
          <w:szCs w:val="24"/>
        </w:rPr>
        <w:t xml:space="preserve"> </w:t>
      </w:r>
      <w:r w:rsidR="0037332F">
        <w:rPr>
          <w:rFonts w:asciiTheme="minorHAnsi" w:hAnsiTheme="minorHAnsi" w:cstheme="minorHAnsi"/>
          <w:sz w:val="24"/>
          <w:szCs w:val="24"/>
        </w:rPr>
        <w:t xml:space="preserve">situation </w:t>
      </w:r>
      <w:r w:rsidRPr="00FE09FE">
        <w:rPr>
          <w:rFonts w:asciiTheme="minorHAnsi" w:hAnsiTheme="minorHAnsi" w:cstheme="minorHAnsi"/>
          <w:sz w:val="24"/>
          <w:szCs w:val="24"/>
        </w:rPr>
        <w:t xml:space="preserve">clearly. </w:t>
      </w:r>
      <w:r w:rsidR="0037332F">
        <w:rPr>
          <w:rFonts w:asciiTheme="minorHAnsi" w:hAnsiTheme="minorHAnsi" w:cstheme="minorHAnsi"/>
          <w:sz w:val="24"/>
          <w:szCs w:val="24"/>
        </w:rPr>
        <w:t xml:space="preserve">Then </w:t>
      </w:r>
      <w:r w:rsidR="00FB78F5">
        <w:rPr>
          <w:rFonts w:asciiTheme="minorHAnsi" w:hAnsiTheme="minorHAnsi" w:cstheme="minorHAnsi"/>
          <w:sz w:val="24"/>
          <w:szCs w:val="24"/>
        </w:rPr>
        <w:t>from that</w:t>
      </w:r>
      <w:r w:rsidR="0037332F">
        <w:rPr>
          <w:rFonts w:asciiTheme="minorHAnsi" w:hAnsiTheme="minorHAnsi" w:cstheme="minorHAnsi"/>
          <w:sz w:val="24"/>
          <w:szCs w:val="24"/>
        </w:rPr>
        <w:t xml:space="preserve"> it</w:t>
      </w:r>
      <w:r w:rsidRPr="00FE09FE">
        <w:rPr>
          <w:rFonts w:asciiTheme="minorHAnsi" w:hAnsiTheme="minorHAnsi" w:cstheme="minorHAnsi"/>
          <w:sz w:val="24"/>
          <w:szCs w:val="24"/>
        </w:rPr>
        <w:t xml:space="preserve"> it </w:t>
      </w:r>
      <w:r w:rsidR="0037332F">
        <w:rPr>
          <w:rFonts w:asciiTheme="minorHAnsi" w:hAnsiTheme="minorHAnsi" w:cstheme="minorHAnsi"/>
          <w:sz w:val="24"/>
          <w:szCs w:val="24"/>
        </w:rPr>
        <w:t>can positively change the way individuals</w:t>
      </w:r>
      <w:r w:rsidRPr="00FE09FE">
        <w:rPr>
          <w:rFonts w:asciiTheme="minorHAnsi" w:hAnsiTheme="minorHAnsi" w:cstheme="minorHAnsi"/>
          <w:sz w:val="24"/>
          <w:szCs w:val="24"/>
        </w:rPr>
        <w:t xml:space="preserve"> </w:t>
      </w:r>
      <w:r w:rsidR="0037332F">
        <w:rPr>
          <w:rFonts w:asciiTheme="minorHAnsi" w:hAnsiTheme="minorHAnsi" w:cstheme="minorHAnsi"/>
          <w:sz w:val="24"/>
          <w:szCs w:val="24"/>
        </w:rPr>
        <w:t xml:space="preserve">view themselves and </w:t>
      </w:r>
      <w:r w:rsidR="0037332F">
        <w:rPr>
          <w:rFonts w:asciiTheme="minorHAnsi" w:hAnsiTheme="minorHAnsi" w:cstheme="minorHAnsi"/>
          <w:sz w:val="24"/>
          <w:szCs w:val="24"/>
        </w:rPr>
        <w:lastRenderedPageBreak/>
        <w:t xml:space="preserve">their </w:t>
      </w:r>
      <w:r w:rsidR="00E94A81">
        <w:rPr>
          <w:rFonts w:asciiTheme="minorHAnsi" w:hAnsiTheme="minorHAnsi" w:cstheme="minorHAnsi"/>
          <w:sz w:val="24"/>
          <w:szCs w:val="24"/>
        </w:rPr>
        <w:t xml:space="preserve">lives. This can therefore enable people to positively overcome challenging situations </w:t>
      </w:r>
      <w:r w:rsidR="00FB78F5">
        <w:rPr>
          <w:rFonts w:asciiTheme="minorHAnsi" w:hAnsiTheme="minorHAnsi" w:cstheme="minorHAnsi"/>
          <w:sz w:val="24"/>
          <w:szCs w:val="24"/>
        </w:rPr>
        <w:t>(</w:t>
      </w:r>
      <w:r w:rsidR="00DF7713">
        <w:rPr>
          <w:rFonts w:asciiTheme="minorHAnsi" w:hAnsiTheme="minorHAnsi" w:cstheme="minorHAnsi"/>
          <w:sz w:val="24"/>
          <w:szCs w:val="24"/>
        </w:rPr>
        <w:t xml:space="preserve">NHS 2018). </w:t>
      </w:r>
    </w:p>
    <w:p w14:paraId="7C7E5646" w14:textId="01CBBE11" w:rsidR="00F3436B" w:rsidRPr="00FE09FE" w:rsidRDefault="004D48DA" w:rsidP="004D48DA">
      <w:pPr>
        <w:ind w:right="107"/>
        <w:jc w:val="both"/>
        <w:rPr>
          <w:rFonts w:asciiTheme="minorHAnsi" w:hAnsiTheme="minorHAnsi" w:cstheme="minorHAnsi"/>
          <w:sz w:val="24"/>
          <w:szCs w:val="24"/>
        </w:rPr>
      </w:pPr>
      <w:r w:rsidRPr="00FE09FE">
        <w:rPr>
          <w:rFonts w:asciiTheme="minorHAnsi" w:hAnsiTheme="minorHAnsi" w:cstheme="minorHAnsi"/>
          <w:sz w:val="24"/>
          <w:szCs w:val="24"/>
        </w:rPr>
        <w:t>It is identified that individuals use a combination of several types of coping strategies. All different types of coping strategies have shown to be useful, but research shows that by using problem-focused coping strategies will result in p</w:t>
      </w:r>
      <w:r w:rsidR="00052AC8">
        <w:rPr>
          <w:rFonts w:asciiTheme="minorHAnsi" w:hAnsiTheme="minorHAnsi" w:cstheme="minorHAnsi"/>
          <w:sz w:val="24"/>
          <w:szCs w:val="24"/>
        </w:rPr>
        <w:t xml:space="preserve">eople adjusting better to life (Taylor, S.E. </w:t>
      </w:r>
      <w:r w:rsidRPr="00FE09FE">
        <w:rPr>
          <w:rFonts w:asciiTheme="minorHAnsi" w:hAnsiTheme="minorHAnsi" w:cstheme="minorHAnsi"/>
          <w:sz w:val="24"/>
          <w:szCs w:val="24"/>
        </w:rPr>
        <w:t xml:space="preserve">2006). </w:t>
      </w:r>
    </w:p>
    <w:p w14:paraId="59AA6A3B" w14:textId="5018EDD4" w:rsidR="004D48DA" w:rsidRPr="00FE09FE" w:rsidRDefault="004D48DA" w:rsidP="004D48DA">
      <w:pPr>
        <w:ind w:right="107"/>
        <w:jc w:val="both"/>
        <w:rPr>
          <w:rFonts w:asciiTheme="minorHAnsi" w:hAnsiTheme="minorHAnsi" w:cstheme="minorHAnsi"/>
          <w:sz w:val="24"/>
          <w:szCs w:val="24"/>
        </w:rPr>
      </w:pPr>
      <w:r w:rsidRPr="00FE09FE">
        <w:rPr>
          <w:rFonts w:asciiTheme="minorHAnsi" w:hAnsiTheme="minorHAnsi" w:cstheme="minorHAnsi"/>
          <w:sz w:val="24"/>
          <w:szCs w:val="24"/>
        </w:rPr>
        <w:t>Physical activity is also another coping strategy which is commonly used to relieve/manage stress. Research shows that Exercise is vital for maintaining mental fitness, and reduce stress.  By exercising it will improve an individual’s concentration, enhancing general cognitive function and reduce fatigue and improve self-esteem. It is also shown that by participating in physical activity it will improve people’s body and make it feel better, and by doing this it will improve an individ</w:t>
      </w:r>
      <w:r w:rsidR="00686F0A">
        <w:rPr>
          <w:rFonts w:asciiTheme="minorHAnsi" w:hAnsiTheme="minorHAnsi" w:cstheme="minorHAnsi"/>
          <w:sz w:val="24"/>
          <w:szCs w:val="24"/>
        </w:rPr>
        <w:t>ual’s mind set (Selena T Et al,</w:t>
      </w:r>
      <w:r w:rsidRPr="00FE09FE">
        <w:rPr>
          <w:rFonts w:asciiTheme="minorHAnsi" w:hAnsiTheme="minorHAnsi" w:cstheme="minorHAnsi"/>
          <w:sz w:val="24"/>
          <w:szCs w:val="24"/>
        </w:rPr>
        <w:t xml:space="preserve">2016). </w:t>
      </w:r>
    </w:p>
    <w:p w14:paraId="76FA79D9" w14:textId="2DAA9167" w:rsidR="004D48DA" w:rsidRPr="00FE09FE" w:rsidRDefault="004D48DA" w:rsidP="004D48DA">
      <w:pPr>
        <w:ind w:right="107"/>
        <w:jc w:val="both"/>
        <w:rPr>
          <w:rFonts w:asciiTheme="minorHAnsi" w:hAnsiTheme="minorHAnsi" w:cstheme="minorHAnsi"/>
          <w:sz w:val="24"/>
          <w:szCs w:val="24"/>
        </w:rPr>
      </w:pPr>
      <w:r w:rsidRPr="00FE09FE">
        <w:rPr>
          <w:rFonts w:asciiTheme="minorHAnsi" w:hAnsiTheme="minorHAnsi" w:cstheme="minorHAnsi"/>
          <w:sz w:val="24"/>
          <w:szCs w:val="24"/>
        </w:rPr>
        <w:t xml:space="preserve"> By using different coping strategies will enable people to develop resilience and minimise stress. De Terte, Ian; Stephens, Christine (2014) Stated that Resilience is the capability to mentally or emotionally manage a crisis or to withdrawal from a pre-crisis status quickly.  Resilience occurs when an individual uses a mental process and from this behaves in stimulating personal assets, from this they protect themselves from the possible negative effects </w:t>
      </w:r>
      <w:r w:rsidR="009D1712">
        <w:rPr>
          <w:rFonts w:asciiTheme="minorHAnsi" w:hAnsiTheme="minorHAnsi" w:cstheme="minorHAnsi"/>
          <w:sz w:val="24"/>
          <w:szCs w:val="24"/>
        </w:rPr>
        <w:t xml:space="preserve">that can occur from a stressor (Robertson et al, </w:t>
      </w:r>
      <w:r w:rsidRPr="00FE09FE">
        <w:rPr>
          <w:rFonts w:asciiTheme="minorHAnsi" w:hAnsiTheme="minorHAnsi" w:cstheme="minorHAnsi"/>
          <w:sz w:val="24"/>
          <w:szCs w:val="24"/>
        </w:rPr>
        <w:t>201</w:t>
      </w:r>
      <w:r w:rsidR="009D1712">
        <w:rPr>
          <w:rFonts w:asciiTheme="minorHAnsi" w:hAnsiTheme="minorHAnsi" w:cstheme="minorHAnsi"/>
          <w:sz w:val="24"/>
          <w:szCs w:val="24"/>
        </w:rPr>
        <w:t>5</w:t>
      </w:r>
      <w:r w:rsidRPr="00FE09FE">
        <w:rPr>
          <w:rFonts w:asciiTheme="minorHAnsi" w:hAnsiTheme="minorHAnsi" w:cstheme="minorHAnsi"/>
          <w:sz w:val="24"/>
          <w:szCs w:val="24"/>
        </w:rPr>
        <w:t>). From the research above it has b</w:t>
      </w:r>
      <w:r w:rsidR="00DD1D54">
        <w:rPr>
          <w:rFonts w:asciiTheme="minorHAnsi" w:hAnsiTheme="minorHAnsi" w:cstheme="minorHAnsi"/>
          <w:sz w:val="24"/>
          <w:szCs w:val="24"/>
        </w:rPr>
        <w:t>een made evident to me that the</w:t>
      </w:r>
      <w:r w:rsidRPr="00FE09FE">
        <w:rPr>
          <w:rFonts w:asciiTheme="minorHAnsi" w:hAnsiTheme="minorHAnsi" w:cstheme="minorHAnsi"/>
          <w:sz w:val="24"/>
          <w:szCs w:val="24"/>
        </w:rPr>
        <w:t xml:space="preserve"> way in which I have developed my coping strategies over the past 6 months is through physical activity. I attend </w:t>
      </w:r>
      <w:r w:rsidR="00747B65">
        <w:rPr>
          <w:rFonts w:asciiTheme="minorHAnsi" w:hAnsiTheme="minorHAnsi" w:cstheme="minorHAnsi"/>
          <w:sz w:val="24"/>
          <w:szCs w:val="24"/>
        </w:rPr>
        <w:t>the gym at least 5 times a week;</w:t>
      </w:r>
      <w:r w:rsidRPr="00FE09FE">
        <w:rPr>
          <w:rFonts w:asciiTheme="minorHAnsi" w:hAnsiTheme="minorHAnsi" w:cstheme="minorHAnsi"/>
          <w:sz w:val="24"/>
          <w:szCs w:val="24"/>
        </w:rPr>
        <w:t xml:space="preserve"> I find by doing this I am able to physically relieve stress. By attending the gym and engaging within physical activity I feel that it al</w:t>
      </w:r>
      <w:r w:rsidR="00747B65">
        <w:rPr>
          <w:rFonts w:asciiTheme="minorHAnsi" w:hAnsiTheme="minorHAnsi" w:cstheme="minorHAnsi"/>
          <w:sz w:val="24"/>
          <w:szCs w:val="24"/>
        </w:rPr>
        <w:t>lows me to review my stress levels, and cope with incidents that have affected me over the last 6 months. Due to the endorphins being produced through physical activity I find my head becomes a lot clearer for the next working day</w:t>
      </w:r>
      <w:r w:rsidRPr="00FE09FE">
        <w:rPr>
          <w:rFonts w:asciiTheme="minorHAnsi" w:hAnsiTheme="minorHAnsi" w:cstheme="minorHAnsi"/>
          <w:sz w:val="24"/>
          <w:szCs w:val="24"/>
        </w:rPr>
        <w:t>. I then find by do</w:t>
      </w:r>
      <w:r w:rsidR="00747B65">
        <w:rPr>
          <w:rFonts w:asciiTheme="minorHAnsi" w:hAnsiTheme="minorHAnsi" w:cstheme="minorHAnsi"/>
          <w:sz w:val="24"/>
          <w:szCs w:val="24"/>
        </w:rPr>
        <w:t xml:space="preserve">ing this it enables me to deal </w:t>
      </w:r>
      <w:r w:rsidRPr="00FE09FE">
        <w:rPr>
          <w:rFonts w:asciiTheme="minorHAnsi" w:hAnsiTheme="minorHAnsi" w:cstheme="minorHAnsi"/>
          <w:sz w:val="24"/>
          <w:szCs w:val="24"/>
        </w:rPr>
        <w:t>with the stress positively, and from this I find myself to have a positive calm attitude and able to overcome stressful situations. Engaging in physical activities provides me with a positive mind set which improves</w:t>
      </w:r>
      <w:r w:rsidR="00747B65">
        <w:rPr>
          <w:rFonts w:asciiTheme="minorHAnsi" w:hAnsiTheme="minorHAnsi" w:cstheme="minorHAnsi"/>
          <w:sz w:val="24"/>
          <w:szCs w:val="24"/>
        </w:rPr>
        <w:t xml:space="preserve"> my mental health and wellbeing in both work-life and my personal life. </w:t>
      </w:r>
      <w:r w:rsidRPr="00FE09FE">
        <w:rPr>
          <w:rFonts w:asciiTheme="minorHAnsi" w:hAnsiTheme="minorHAnsi" w:cstheme="minorHAnsi"/>
          <w:sz w:val="24"/>
          <w:szCs w:val="24"/>
        </w:rPr>
        <w:t xml:space="preserve"> </w:t>
      </w:r>
    </w:p>
    <w:p w14:paraId="02217E16" w14:textId="5CA4C4D3" w:rsidR="004D48DA" w:rsidRPr="00FE09FE" w:rsidRDefault="004D48DA" w:rsidP="004D48DA">
      <w:pPr>
        <w:ind w:right="107"/>
        <w:jc w:val="both"/>
        <w:rPr>
          <w:rFonts w:asciiTheme="minorHAnsi" w:hAnsiTheme="minorHAnsi" w:cstheme="minorHAnsi"/>
          <w:sz w:val="24"/>
          <w:szCs w:val="24"/>
        </w:rPr>
      </w:pPr>
      <w:r w:rsidRPr="00FE09FE">
        <w:rPr>
          <w:rFonts w:asciiTheme="minorHAnsi" w:hAnsiTheme="minorHAnsi" w:cstheme="minorHAnsi"/>
          <w:sz w:val="24"/>
          <w:szCs w:val="24"/>
        </w:rPr>
        <w:t>Another coping strategy I use to deal with stress and promote my wellbeing is socialising with family and friends. I regularly social with both my family and friends which enables me to feel positive and takes my mind-set away from the challenges of the work place. My friends and family are a huge support system to me. They always check how I am feeling and motivate me to succeed in everything I do. Whenever I feel stressed or low in mood I turn to my friends and family for advice and support. By doing this I feel that they are able to</w:t>
      </w:r>
      <w:r w:rsidR="00050A89">
        <w:rPr>
          <w:rFonts w:asciiTheme="minorHAnsi" w:hAnsiTheme="minorHAnsi" w:cstheme="minorHAnsi"/>
          <w:sz w:val="24"/>
          <w:szCs w:val="24"/>
        </w:rPr>
        <w:t xml:space="preserve"> support me in how I am feeling, they do this </w:t>
      </w:r>
      <w:r w:rsidRPr="00FE09FE">
        <w:rPr>
          <w:rFonts w:asciiTheme="minorHAnsi" w:hAnsiTheme="minorHAnsi" w:cstheme="minorHAnsi"/>
          <w:sz w:val="24"/>
          <w:szCs w:val="24"/>
        </w:rPr>
        <w:t>by listening to what I have to say and providing advice to me</w:t>
      </w:r>
      <w:r w:rsidR="00050A89">
        <w:rPr>
          <w:rFonts w:asciiTheme="minorHAnsi" w:hAnsiTheme="minorHAnsi" w:cstheme="minorHAnsi"/>
          <w:sz w:val="24"/>
          <w:szCs w:val="24"/>
        </w:rPr>
        <w:t>. I find this advice enables me to</w:t>
      </w:r>
      <w:r w:rsidRPr="00FE09FE">
        <w:rPr>
          <w:rFonts w:asciiTheme="minorHAnsi" w:hAnsiTheme="minorHAnsi" w:cstheme="minorHAnsi"/>
          <w:sz w:val="24"/>
          <w:szCs w:val="24"/>
        </w:rPr>
        <w:t xml:space="preserve"> move forward and overcome </w:t>
      </w:r>
      <w:r w:rsidR="00050A89">
        <w:rPr>
          <w:rFonts w:asciiTheme="minorHAnsi" w:hAnsiTheme="minorHAnsi" w:cstheme="minorHAnsi"/>
          <w:sz w:val="24"/>
          <w:szCs w:val="24"/>
        </w:rPr>
        <w:t>any</w:t>
      </w:r>
      <w:r w:rsidRPr="00FE09FE">
        <w:rPr>
          <w:rFonts w:asciiTheme="minorHAnsi" w:hAnsiTheme="minorHAnsi" w:cstheme="minorHAnsi"/>
          <w:sz w:val="24"/>
          <w:szCs w:val="24"/>
        </w:rPr>
        <w:t xml:space="preserve"> situation. By having a close and open relation with my family and friends enables me to confidently open up about my feels and emotions which therefore results in support being provided from them to help me overcome them. </w:t>
      </w:r>
    </w:p>
    <w:p w14:paraId="59EEB608" w14:textId="369663FA" w:rsidR="004D48DA" w:rsidRPr="00FE09FE" w:rsidRDefault="004D48DA" w:rsidP="004D48DA">
      <w:pPr>
        <w:ind w:right="107"/>
        <w:jc w:val="both"/>
        <w:rPr>
          <w:rFonts w:asciiTheme="minorHAnsi" w:hAnsiTheme="minorHAnsi" w:cstheme="minorHAnsi"/>
          <w:sz w:val="24"/>
          <w:szCs w:val="24"/>
        </w:rPr>
      </w:pPr>
      <w:r w:rsidRPr="00FE09FE">
        <w:rPr>
          <w:rFonts w:asciiTheme="minorHAnsi" w:hAnsiTheme="minorHAnsi" w:cstheme="minorHAnsi"/>
          <w:sz w:val="24"/>
          <w:szCs w:val="24"/>
        </w:rPr>
        <w:t xml:space="preserve">My work team and tutor are also a huge support system to me within my working role. My team have created an open, honest and friendly work place to which everyone supports each other. My tutor provides me with lots of encouragement and positive support that enables me to work to the best of my ability. After every </w:t>
      </w:r>
      <w:r w:rsidR="00050A89">
        <w:rPr>
          <w:rFonts w:asciiTheme="minorHAnsi" w:hAnsiTheme="minorHAnsi" w:cstheme="minorHAnsi"/>
          <w:sz w:val="24"/>
          <w:szCs w:val="24"/>
        </w:rPr>
        <w:t>incident</w:t>
      </w:r>
      <w:r w:rsidRPr="00FE09FE">
        <w:rPr>
          <w:rFonts w:asciiTheme="minorHAnsi" w:hAnsiTheme="minorHAnsi" w:cstheme="minorHAnsi"/>
          <w:sz w:val="24"/>
          <w:szCs w:val="24"/>
        </w:rPr>
        <w:t xml:space="preserve"> we attend he will take a few minutes after the event to check my welfare and if I have any worries or concerns about what has just occurred. From this it has enabled me to confidently speak about any worries or stresses I may have had and then affectively work together to overcome them. My tutor and team also allow me plenty of time to complete tasks and paper work, by doing this it prevents stress from occurring and allows me to manage my time effectively. By my tutor providing me with lots of support and always creating positive happy working environment it has enabled me to keep a positive mind set, and effectively work together to overcome any given situation there and then. </w:t>
      </w:r>
    </w:p>
    <w:p w14:paraId="35CA38E9" w14:textId="77777777" w:rsidR="004D48DA" w:rsidRPr="00FE09FE" w:rsidRDefault="004D48DA" w:rsidP="004D48DA">
      <w:pPr>
        <w:ind w:right="107"/>
        <w:jc w:val="both"/>
        <w:rPr>
          <w:rFonts w:asciiTheme="minorHAnsi" w:hAnsiTheme="minorHAnsi" w:cstheme="minorHAnsi"/>
          <w:sz w:val="24"/>
          <w:szCs w:val="24"/>
        </w:rPr>
      </w:pPr>
      <w:r w:rsidRPr="00FE09FE">
        <w:rPr>
          <w:rFonts w:asciiTheme="minorHAnsi" w:hAnsiTheme="minorHAnsi" w:cstheme="minorHAnsi"/>
          <w:sz w:val="24"/>
          <w:szCs w:val="24"/>
        </w:rPr>
        <w:lastRenderedPageBreak/>
        <w:t>The final coping mechanism I use to promote my wellbeing and reduce stress is reading. Before go to sleep at night I take time to reading a book. By doing this I feel it provides me with the down time to enable me to relax both mentally and physically. Reading a book makes me feel calm and takes my mind away from work and enables me to focus on something different. I also find by reading enables me to sleep well during the night. Therefore by having a good night’s sleep improves my emotional and physical wellbeing and reduces stress.</w:t>
      </w:r>
    </w:p>
    <w:p w14:paraId="29F6119F" w14:textId="77777777" w:rsidR="004D48DA" w:rsidRPr="00FE09FE" w:rsidRDefault="004D48DA" w:rsidP="004D48DA">
      <w:pPr>
        <w:ind w:right="107"/>
        <w:jc w:val="both"/>
        <w:rPr>
          <w:rFonts w:asciiTheme="minorHAnsi" w:hAnsiTheme="minorHAnsi" w:cstheme="minorHAnsi"/>
          <w:sz w:val="24"/>
          <w:szCs w:val="24"/>
        </w:rPr>
      </w:pPr>
      <w:r w:rsidRPr="00FE09FE">
        <w:rPr>
          <w:rFonts w:asciiTheme="minorHAnsi" w:hAnsiTheme="minorHAnsi" w:cstheme="minorHAnsi"/>
          <w:sz w:val="24"/>
          <w:szCs w:val="24"/>
        </w:rPr>
        <w:t xml:space="preserve">I am a positive and active individual who is able to deal with stressful situations affectively. This is due to be having the correct coping strategies in place that I need to deal with these situations.  From this I have built up resilience that enables me to overcome challenging situations and remain calm and positive. I also believe that during the past 6 months I have been provided with the correct training both mentally and physically to enable me to develop resilience and minimise stress. </w:t>
      </w:r>
    </w:p>
    <w:p w14:paraId="600EC578" w14:textId="77777777" w:rsidR="004D48DA" w:rsidRPr="00FE09FE" w:rsidRDefault="004D48DA" w:rsidP="004D48DA">
      <w:pPr>
        <w:ind w:right="107"/>
        <w:jc w:val="both"/>
        <w:rPr>
          <w:rFonts w:asciiTheme="minorHAnsi" w:hAnsiTheme="minorHAnsi" w:cstheme="minorHAnsi"/>
          <w:sz w:val="24"/>
          <w:szCs w:val="24"/>
        </w:rPr>
      </w:pPr>
      <w:r w:rsidRPr="00FE09FE">
        <w:rPr>
          <w:rFonts w:asciiTheme="minorHAnsi" w:hAnsiTheme="minorHAnsi" w:cstheme="minorHAnsi"/>
          <w:sz w:val="24"/>
          <w:szCs w:val="24"/>
        </w:rPr>
        <w:t xml:space="preserve"> </w:t>
      </w:r>
    </w:p>
    <w:p w14:paraId="31BA7C17" w14:textId="77777777" w:rsidR="004D48DA" w:rsidRPr="00FE09FE" w:rsidRDefault="004D48DA" w:rsidP="004D48DA">
      <w:pPr>
        <w:ind w:right="107"/>
        <w:jc w:val="both"/>
        <w:rPr>
          <w:rFonts w:asciiTheme="minorHAnsi" w:hAnsiTheme="minorHAnsi" w:cstheme="minorHAnsi"/>
          <w:sz w:val="24"/>
          <w:szCs w:val="24"/>
        </w:rPr>
      </w:pPr>
    </w:p>
    <w:p w14:paraId="5A373C9F" w14:textId="77777777" w:rsidR="004D48DA" w:rsidRPr="00FE09FE" w:rsidRDefault="004D48DA" w:rsidP="004D48DA">
      <w:pPr>
        <w:ind w:right="107"/>
        <w:jc w:val="both"/>
        <w:rPr>
          <w:rFonts w:asciiTheme="minorHAnsi" w:hAnsiTheme="minorHAnsi" w:cstheme="minorHAnsi"/>
          <w:sz w:val="24"/>
          <w:szCs w:val="24"/>
        </w:rPr>
      </w:pPr>
    </w:p>
    <w:p w14:paraId="0590AAF8" w14:textId="7FE189CF" w:rsidR="00FF7784" w:rsidRDefault="00827E19" w:rsidP="00E6298B">
      <w:pPr>
        <w:ind w:right="107"/>
        <w:jc w:val="both"/>
        <w:rPr>
          <w:rFonts w:asciiTheme="minorHAnsi" w:hAnsiTheme="minorHAnsi" w:cstheme="minorHAnsi"/>
          <w:sz w:val="24"/>
          <w:szCs w:val="24"/>
        </w:rPr>
      </w:pPr>
      <w:r>
        <w:rPr>
          <w:rFonts w:asciiTheme="minorHAnsi" w:hAnsiTheme="minorHAnsi" w:cstheme="minorHAnsi"/>
          <w:sz w:val="24"/>
          <w:szCs w:val="24"/>
        </w:rPr>
        <w:t xml:space="preserve">Word </w:t>
      </w:r>
      <w:r w:rsidR="00924482">
        <w:rPr>
          <w:rFonts w:asciiTheme="minorHAnsi" w:hAnsiTheme="minorHAnsi" w:cstheme="minorHAnsi"/>
          <w:sz w:val="24"/>
          <w:szCs w:val="24"/>
        </w:rPr>
        <w:t>count- 1377</w:t>
      </w:r>
    </w:p>
    <w:p w14:paraId="14320846" w14:textId="77777777" w:rsidR="00827E19" w:rsidRPr="00FE09FE" w:rsidRDefault="00827E19" w:rsidP="00E6298B">
      <w:pPr>
        <w:ind w:right="107"/>
        <w:jc w:val="both"/>
        <w:rPr>
          <w:rFonts w:asciiTheme="minorHAnsi" w:hAnsiTheme="minorHAnsi" w:cstheme="minorHAnsi"/>
          <w:sz w:val="24"/>
          <w:szCs w:val="24"/>
        </w:rPr>
      </w:pPr>
    </w:p>
    <w:p w14:paraId="19FBAC4F" w14:textId="77777777" w:rsidR="00FF7784" w:rsidRPr="00FE09FE" w:rsidRDefault="00FF7784" w:rsidP="00E6298B">
      <w:pPr>
        <w:ind w:right="107"/>
        <w:jc w:val="both"/>
        <w:rPr>
          <w:rFonts w:asciiTheme="minorHAnsi" w:hAnsiTheme="minorHAnsi" w:cstheme="minorHAnsi"/>
          <w:sz w:val="24"/>
          <w:szCs w:val="24"/>
        </w:rPr>
      </w:pPr>
    </w:p>
    <w:p w14:paraId="670E1FB9" w14:textId="77777777" w:rsidR="00FF7784" w:rsidRPr="00FE09FE" w:rsidRDefault="00FF7784" w:rsidP="00E6298B">
      <w:pPr>
        <w:ind w:right="107"/>
        <w:jc w:val="both"/>
        <w:rPr>
          <w:rFonts w:asciiTheme="minorHAnsi" w:hAnsiTheme="minorHAnsi" w:cstheme="minorHAnsi"/>
          <w:sz w:val="24"/>
          <w:szCs w:val="24"/>
        </w:rPr>
      </w:pPr>
    </w:p>
    <w:p w14:paraId="23E3F1EC" w14:textId="77777777" w:rsidR="00FF7784" w:rsidRPr="00FE09FE" w:rsidRDefault="00FF7784" w:rsidP="00E6298B">
      <w:pPr>
        <w:ind w:right="107"/>
        <w:jc w:val="both"/>
        <w:rPr>
          <w:rFonts w:asciiTheme="minorHAnsi" w:hAnsiTheme="minorHAnsi" w:cstheme="minorHAnsi"/>
          <w:sz w:val="24"/>
          <w:szCs w:val="24"/>
        </w:rPr>
      </w:pPr>
    </w:p>
    <w:p w14:paraId="7AC4ABEB" w14:textId="77777777" w:rsidR="00FF7784" w:rsidRPr="00FE09FE" w:rsidRDefault="00FF7784" w:rsidP="00E6298B">
      <w:pPr>
        <w:ind w:right="107"/>
        <w:jc w:val="both"/>
        <w:rPr>
          <w:rFonts w:asciiTheme="minorHAnsi" w:hAnsiTheme="minorHAnsi" w:cstheme="minorHAnsi"/>
          <w:sz w:val="24"/>
          <w:szCs w:val="24"/>
        </w:rPr>
      </w:pPr>
    </w:p>
    <w:p w14:paraId="6604579F" w14:textId="77777777" w:rsidR="00FF7784" w:rsidRPr="00FE09FE" w:rsidRDefault="00FF7784" w:rsidP="00E6298B">
      <w:pPr>
        <w:ind w:right="107"/>
        <w:jc w:val="both"/>
        <w:rPr>
          <w:rFonts w:asciiTheme="minorHAnsi" w:hAnsiTheme="minorHAnsi" w:cstheme="minorHAnsi"/>
          <w:sz w:val="24"/>
          <w:szCs w:val="24"/>
        </w:rPr>
      </w:pPr>
    </w:p>
    <w:p w14:paraId="4FA25557" w14:textId="77777777" w:rsidR="00FF7784" w:rsidRPr="00FE09FE" w:rsidRDefault="00FF7784" w:rsidP="00E6298B">
      <w:pPr>
        <w:ind w:right="107"/>
        <w:jc w:val="both"/>
        <w:rPr>
          <w:rFonts w:asciiTheme="minorHAnsi" w:hAnsiTheme="minorHAnsi" w:cstheme="minorHAnsi"/>
          <w:sz w:val="24"/>
          <w:szCs w:val="24"/>
        </w:rPr>
      </w:pPr>
    </w:p>
    <w:p w14:paraId="21B0B7A2" w14:textId="77777777" w:rsidR="00FF7784" w:rsidRPr="00FE09FE" w:rsidRDefault="00FF7784" w:rsidP="00E6298B">
      <w:pPr>
        <w:ind w:right="107"/>
        <w:jc w:val="both"/>
        <w:rPr>
          <w:rFonts w:asciiTheme="minorHAnsi" w:hAnsiTheme="minorHAnsi" w:cstheme="minorHAnsi"/>
          <w:sz w:val="24"/>
          <w:szCs w:val="24"/>
        </w:rPr>
      </w:pPr>
    </w:p>
    <w:p w14:paraId="13819134" w14:textId="77777777" w:rsidR="00FF7784" w:rsidRPr="00FE09FE" w:rsidRDefault="00FF7784" w:rsidP="00E6298B">
      <w:pPr>
        <w:ind w:right="107"/>
        <w:jc w:val="both"/>
        <w:rPr>
          <w:rFonts w:asciiTheme="minorHAnsi" w:hAnsiTheme="minorHAnsi" w:cstheme="minorHAnsi"/>
          <w:sz w:val="24"/>
          <w:szCs w:val="24"/>
        </w:rPr>
      </w:pPr>
    </w:p>
    <w:p w14:paraId="6CAC3913" w14:textId="77777777" w:rsidR="00FF7784" w:rsidRPr="00FE09FE" w:rsidRDefault="00FF7784" w:rsidP="00E6298B">
      <w:pPr>
        <w:ind w:right="107"/>
        <w:jc w:val="both"/>
        <w:rPr>
          <w:rFonts w:asciiTheme="minorHAnsi" w:hAnsiTheme="minorHAnsi" w:cstheme="minorHAnsi"/>
          <w:sz w:val="24"/>
          <w:szCs w:val="24"/>
        </w:rPr>
      </w:pPr>
    </w:p>
    <w:p w14:paraId="26168F28" w14:textId="77777777" w:rsidR="00FF7784" w:rsidRPr="00FE09FE" w:rsidRDefault="00FF7784" w:rsidP="00E6298B">
      <w:pPr>
        <w:ind w:right="107"/>
        <w:jc w:val="both"/>
        <w:rPr>
          <w:rFonts w:asciiTheme="minorHAnsi" w:hAnsiTheme="minorHAnsi" w:cstheme="minorHAnsi"/>
          <w:sz w:val="24"/>
          <w:szCs w:val="24"/>
        </w:rPr>
      </w:pPr>
    </w:p>
    <w:p w14:paraId="4A7EB1BF" w14:textId="77777777" w:rsidR="00FF7784" w:rsidRPr="00FE09FE" w:rsidRDefault="00FF7784" w:rsidP="00E6298B">
      <w:pPr>
        <w:ind w:right="107"/>
        <w:jc w:val="both"/>
        <w:rPr>
          <w:rFonts w:asciiTheme="minorHAnsi" w:hAnsiTheme="minorHAnsi" w:cstheme="minorHAnsi"/>
          <w:sz w:val="24"/>
          <w:szCs w:val="24"/>
        </w:rPr>
      </w:pPr>
    </w:p>
    <w:p w14:paraId="7975B969" w14:textId="77777777" w:rsidR="00FF7784" w:rsidRPr="00FE09FE" w:rsidRDefault="00FF7784" w:rsidP="00E6298B">
      <w:pPr>
        <w:ind w:right="107"/>
        <w:jc w:val="both"/>
        <w:rPr>
          <w:rFonts w:asciiTheme="minorHAnsi" w:hAnsiTheme="minorHAnsi" w:cstheme="minorHAnsi"/>
          <w:sz w:val="24"/>
          <w:szCs w:val="24"/>
        </w:rPr>
      </w:pPr>
    </w:p>
    <w:p w14:paraId="3456E6DC" w14:textId="77777777" w:rsidR="00FF7784" w:rsidRPr="00FE09FE" w:rsidRDefault="00FF7784" w:rsidP="00E6298B">
      <w:pPr>
        <w:ind w:right="107"/>
        <w:jc w:val="both"/>
        <w:rPr>
          <w:rFonts w:asciiTheme="minorHAnsi" w:hAnsiTheme="minorHAnsi" w:cstheme="minorHAnsi"/>
          <w:sz w:val="24"/>
          <w:szCs w:val="24"/>
        </w:rPr>
      </w:pPr>
    </w:p>
    <w:p w14:paraId="04E34730" w14:textId="77777777" w:rsidR="00FF7784" w:rsidRPr="00FE09FE" w:rsidRDefault="00FF7784" w:rsidP="00E6298B">
      <w:pPr>
        <w:ind w:right="107"/>
        <w:jc w:val="both"/>
        <w:rPr>
          <w:rFonts w:asciiTheme="minorHAnsi" w:hAnsiTheme="minorHAnsi" w:cstheme="minorHAnsi"/>
          <w:sz w:val="24"/>
          <w:szCs w:val="24"/>
        </w:rPr>
      </w:pPr>
    </w:p>
    <w:p w14:paraId="1E2EB7EF" w14:textId="77777777" w:rsidR="00FF7784" w:rsidRPr="00FE09FE" w:rsidRDefault="00FF7784" w:rsidP="00E6298B">
      <w:pPr>
        <w:ind w:right="107"/>
        <w:jc w:val="both"/>
        <w:rPr>
          <w:rFonts w:asciiTheme="minorHAnsi" w:hAnsiTheme="minorHAnsi" w:cstheme="minorHAnsi"/>
          <w:sz w:val="24"/>
          <w:szCs w:val="24"/>
        </w:rPr>
      </w:pPr>
    </w:p>
    <w:p w14:paraId="015307D9" w14:textId="77777777" w:rsidR="00FF7784" w:rsidRPr="00FE09FE" w:rsidRDefault="00FF7784" w:rsidP="00E6298B">
      <w:pPr>
        <w:ind w:right="107"/>
        <w:jc w:val="both"/>
        <w:rPr>
          <w:rFonts w:asciiTheme="minorHAnsi" w:hAnsiTheme="minorHAnsi" w:cstheme="minorHAnsi"/>
          <w:sz w:val="24"/>
          <w:szCs w:val="24"/>
        </w:rPr>
      </w:pPr>
    </w:p>
    <w:p w14:paraId="6960AFE6" w14:textId="77777777" w:rsidR="00AA666E" w:rsidRPr="00FE09FE" w:rsidRDefault="00AA666E" w:rsidP="00E6298B">
      <w:pPr>
        <w:ind w:right="107"/>
        <w:jc w:val="both"/>
        <w:rPr>
          <w:rFonts w:asciiTheme="minorHAnsi" w:hAnsiTheme="minorHAnsi" w:cstheme="minorHAnsi"/>
          <w:b/>
          <w:sz w:val="24"/>
          <w:szCs w:val="24"/>
        </w:rPr>
      </w:pPr>
    </w:p>
    <w:p w14:paraId="3D4900DE" w14:textId="77777777" w:rsidR="000F7ECD" w:rsidRPr="00FE09FE" w:rsidRDefault="000F7ECD" w:rsidP="00E6298B">
      <w:pPr>
        <w:ind w:right="107"/>
        <w:jc w:val="both"/>
        <w:rPr>
          <w:rFonts w:asciiTheme="minorHAnsi" w:hAnsiTheme="minorHAnsi" w:cstheme="minorHAnsi"/>
          <w:sz w:val="24"/>
          <w:szCs w:val="24"/>
        </w:rPr>
        <w:sectPr w:rsidR="000F7ECD" w:rsidRPr="00FE09FE" w:rsidSect="00DA056F">
          <w:headerReference w:type="even" r:id="rId12"/>
          <w:headerReference w:type="default" r:id="rId13"/>
          <w:footerReference w:type="even" r:id="rId14"/>
          <w:footerReference w:type="default" r:id="rId15"/>
          <w:headerReference w:type="first" r:id="rId16"/>
          <w:footerReference w:type="first" r:id="rId17"/>
          <w:pgSz w:w="11906" w:h="16838" w:code="9"/>
          <w:pgMar w:top="1440" w:right="1080" w:bottom="1440" w:left="1080" w:header="720" w:footer="720" w:gutter="0"/>
          <w:cols w:space="720"/>
          <w:titlePg/>
          <w:docGrid w:linePitch="272"/>
        </w:sectPr>
      </w:pPr>
    </w:p>
    <w:p w14:paraId="34B322AF" w14:textId="15C90602" w:rsidR="00450C83" w:rsidRPr="00FE09FE" w:rsidRDefault="28A9B94D" w:rsidP="28A9B94D">
      <w:pPr>
        <w:ind w:right="107"/>
        <w:jc w:val="center"/>
        <w:rPr>
          <w:rFonts w:asciiTheme="minorHAnsi" w:hAnsiTheme="minorHAnsi" w:cstheme="minorHAnsi"/>
          <w:b/>
          <w:bCs/>
          <w:sz w:val="24"/>
          <w:szCs w:val="24"/>
        </w:rPr>
      </w:pPr>
      <w:r w:rsidRPr="00FE09FE">
        <w:rPr>
          <w:rFonts w:asciiTheme="minorHAnsi" w:hAnsiTheme="minorHAnsi" w:cstheme="minorHAnsi"/>
          <w:b/>
          <w:bCs/>
          <w:color w:val="auto"/>
          <w:sz w:val="24"/>
          <w:szCs w:val="24"/>
        </w:rPr>
        <w:lastRenderedPageBreak/>
        <w:t xml:space="preserve">Task </w:t>
      </w:r>
      <w:r w:rsidRPr="00FE09FE">
        <w:rPr>
          <w:rFonts w:asciiTheme="minorHAnsi" w:hAnsiTheme="minorHAnsi" w:cstheme="minorHAnsi"/>
          <w:b/>
          <w:bCs/>
          <w:sz w:val="24"/>
          <w:szCs w:val="24"/>
        </w:rPr>
        <w:t>2</w:t>
      </w:r>
    </w:p>
    <w:p w14:paraId="57466BD7" w14:textId="77777777" w:rsidR="004046F0" w:rsidRPr="00FE09FE" w:rsidRDefault="004046F0" w:rsidP="00E6298B">
      <w:pPr>
        <w:ind w:right="107"/>
        <w:jc w:val="both"/>
        <w:rPr>
          <w:rFonts w:asciiTheme="minorHAnsi" w:hAnsiTheme="minorHAnsi" w:cstheme="minorHAnsi"/>
          <w:b/>
          <w:sz w:val="24"/>
          <w:szCs w:val="24"/>
        </w:rPr>
      </w:pPr>
    </w:p>
    <w:p w14:paraId="6C388338" w14:textId="77777777" w:rsidR="001C0C77" w:rsidRPr="00FE09FE" w:rsidRDefault="001C0C77" w:rsidP="001C0C77">
      <w:pPr>
        <w:ind w:right="237"/>
        <w:jc w:val="both"/>
        <w:rPr>
          <w:rFonts w:asciiTheme="minorHAnsi" w:hAnsiTheme="minorHAnsi" w:cstheme="minorHAnsi"/>
          <w:b/>
          <w:color w:val="auto"/>
          <w:sz w:val="24"/>
          <w:szCs w:val="24"/>
        </w:rPr>
      </w:pPr>
      <w:r w:rsidRPr="00FE09FE">
        <w:rPr>
          <w:rFonts w:asciiTheme="minorHAnsi" w:hAnsiTheme="minorHAnsi" w:cstheme="minorHAnsi"/>
          <w:b/>
          <w:color w:val="auto"/>
          <w:sz w:val="24"/>
          <w:szCs w:val="24"/>
        </w:rPr>
        <w:t xml:space="preserve">Relevant areas of the National Policing Curriculum: </w:t>
      </w:r>
    </w:p>
    <w:p w14:paraId="163B653D" w14:textId="77777777" w:rsidR="003B2A14" w:rsidRPr="00FE09FE" w:rsidRDefault="003B2A14" w:rsidP="00E6298B">
      <w:pPr>
        <w:ind w:right="107"/>
        <w:jc w:val="both"/>
        <w:rPr>
          <w:rFonts w:asciiTheme="minorHAnsi" w:hAnsiTheme="minorHAnsi" w:cstheme="minorHAnsi"/>
          <w:b/>
          <w:color w:val="auto"/>
          <w:sz w:val="24"/>
          <w:szCs w:val="24"/>
        </w:rPr>
      </w:pPr>
      <w:r w:rsidRPr="00FE09FE">
        <w:rPr>
          <w:rFonts w:asciiTheme="minorHAnsi" w:hAnsiTheme="minorHAnsi" w:cstheme="minorHAnsi"/>
          <w:b/>
          <w:color w:val="auto"/>
          <w:sz w:val="24"/>
          <w:szCs w:val="24"/>
        </w:rPr>
        <w:t>Communication Skills, Managing Conflict, Valuing Difference and Inclusion</w:t>
      </w:r>
    </w:p>
    <w:p w14:paraId="7FA79F7C" w14:textId="77777777" w:rsidR="003B2A14" w:rsidRPr="00FE09FE" w:rsidRDefault="003B2A14" w:rsidP="00E6298B">
      <w:pPr>
        <w:ind w:right="107"/>
        <w:jc w:val="both"/>
        <w:rPr>
          <w:rFonts w:asciiTheme="minorHAnsi" w:hAnsiTheme="minorHAnsi" w:cstheme="minorHAnsi"/>
          <w:sz w:val="24"/>
          <w:szCs w:val="24"/>
        </w:rPr>
      </w:pPr>
    </w:p>
    <w:p w14:paraId="5C9E5F71" w14:textId="77777777" w:rsidR="003B2A14" w:rsidRPr="00FE09FE" w:rsidRDefault="003B2A14" w:rsidP="00E6298B">
      <w:pPr>
        <w:ind w:right="107"/>
        <w:jc w:val="both"/>
        <w:rPr>
          <w:rFonts w:asciiTheme="minorHAnsi" w:hAnsiTheme="minorHAnsi" w:cstheme="minorHAnsi"/>
          <w:sz w:val="24"/>
          <w:szCs w:val="24"/>
        </w:rPr>
      </w:pPr>
      <w:r w:rsidRPr="00FE09FE">
        <w:rPr>
          <w:rFonts w:asciiTheme="minorHAnsi" w:hAnsiTheme="minorHAnsi" w:cstheme="minorHAnsi"/>
          <w:sz w:val="24"/>
          <w:szCs w:val="24"/>
        </w:rPr>
        <w:t xml:space="preserve">You must choose </w:t>
      </w:r>
      <w:r w:rsidRPr="00FE09FE">
        <w:rPr>
          <w:rFonts w:asciiTheme="minorHAnsi" w:hAnsiTheme="minorHAnsi" w:cstheme="minorHAnsi"/>
          <w:b/>
          <w:sz w:val="24"/>
          <w:szCs w:val="24"/>
          <w:u w:val="single"/>
        </w:rPr>
        <w:t xml:space="preserve">a policing incident involving conflict </w:t>
      </w:r>
      <w:r w:rsidRPr="00FE09FE">
        <w:rPr>
          <w:rFonts w:asciiTheme="minorHAnsi" w:hAnsiTheme="minorHAnsi" w:cstheme="minorHAnsi"/>
          <w:sz w:val="24"/>
          <w:szCs w:val="24"/>
        </w:rPr>
        <w:t>in which you played a significant role with an offender/service</w:t>
      </w:r>
      <w:r w:rsidRPr="00FE09FE">
        <w:rPr>
          <w:rFonts w:asciiTheme="minorHAnsi" w:hAnsiTheme="minorHAnsi" w:cstheme="minorHAnsi"/>
          <w:b/>
          <w:sz w:val="24"/>
          <w:szCs w:val="24"/>
        </w:rPr>
        <w:t xml:space="preserve"> </w:t>
      </w:r>
      <w:r w:rsidRPr="00FE09FE">
        <w:rPr>
          <w:rFonts w:asciiTheme="minorHAnsi" w:hAnsiTheme="minorHAnsi" w:cstheme="minorHAnsi"/>
          <w:sz w:val="24"/>
          <w:szCs w:val="24"/>
        </w:rPr>
        <w:t xml:space="preserve">user/victim and reflect on what happened. </w:t>
      </w:r>
    </w:p>
    <w:p w14:paraId="7DE79D7D" w14:textId="77777777" w:rsidR="00025650" w:rsidRPr="00FE09FE" w:rsidRDefault="00025650" w:rsidP="00E6298B">
      <w:pPr>
        <w:ind w:right="107"/>
        <w:jc w:val="both"/>
        <w:rPr>
          <w:rFonts w:asciiTheme="minorHAnsi" w:hAnsiTheme="minorHAnsi" w:cstheme="minorHAnsi"/>
          <w:sz w:val="24"/>
          <w:szCs w:val="24"/>
        </w:rPr>
      </w:pPr>
    </w:p>
    <w:p w14:paraId="51CBDFCB" w14:textId="77777777" w:rsidR="003B2A14" w:rsidRPr="00FE09FE" w:rsidRDefault="003B2A14" w:rsidP="00E6298B">
      <w:pPr>
        <w:ind w:right="107"/>
        <w:jc w:val="both"/>
        <w:rPr>
          <w:rFonts w:asciiTheme="minorHAnsi" w:hAnsiTheme="minorHAnsi" w:cs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FE09FE" w14:paraId="7EAC707B" w14:textId="77777777" w:rsidTr="28A9B94D">
        <w:tc>
          <w:tcPr>
            <w:tcW w:w="10188" w:type="dxa"/>
            <w:shd w:val="clear" w:color="auto" w:fill="auto"/>
          </w:tcPr>
          <w:p w14:paraId="15555FE4" w14:textId="77777777" w:rsidR="003B2A14" w:rsidRPr="00FE09FE" w:rsidRDefault="003B2A14" w:rsidP="00E6298B">
            <w:pPr>
              <w:ind w:right="107"/>
              <w:rPr>
                <w:rFonts w:asciiTheme="minorHAnsi" w:hAnsiTheme="minorHAnsi" w:cstheme="minorHAnsi"/>
                <w:sz w:val="24"/>
                <w:szCs w:val="24"/>
              </w:rPr>
            </w:pPr>
          </w:p>
          <w:p w14:paraId="074C6BF3" w14:textId="37DEFC58" w:rsidR="003B2A14" w:rsidRPr="00FE09FE" w:rsidRDefault="28A9B94D" w:rsidP="28A9B94D">
            <w:pPr>
              <w:ind w:right="107"/>
              <w:jc w:val="both"/>
              <w:rPr>
                <w:rFonts w:asciiTheme="minorHAnsi" w:hAnsiTheme="minorHAnsi" w:cstheme="minorHAnsi"/>
                <w:sz w:val="24"/>
                <w:szCs w:val="24"/>
              </w:rPr>
            </w:pPr>
            <w:r w:rsidRPr="00FE09FE">
              <w:rPr>
                <w:rFonts w:asciiTheme="minorHAnsi" w:hAnsiTheme="minorHAnsi" w:cstheme="minorHAnsi"/>
                <w:b/>
                <w:bCs/>
                <w:sz w:val="24"/>
                <w:szCs w:val="24"/>
              </w:rPr>
              <w:t xml:space="preserve">Critically assess </w:t>
            </w:r>
            <w:r w:rsidRPr="00FE09FE">
              <w:rPr>
                <w:rFonts w:asciiTheme="minorHAnsi" w:hAnsiTheme="minorHAnsi" w:cstheme="minorHAnsi"/>
                <w:sz w:val="24"/>
                <w:szCs w:val="24"/>
              </w:rPr>
              <w:t xml:space="preserve">the incident including social and legislative contexts and any relevant cultural, ethnicity and language issues. </w:t>
            </w:r>
          </w:p>
          <w:p w14:paraId="19D5ECA5" w14:textId="77777777" w:rsidR="003B2A14" w:rsidRPr="00FE09FE" w:rsidRDefault="003B2A14" w:rsidP="00E6298B">
            <w:pPr>
              <w:ind w:right="107"/>
              <w:rPr>
                <w:rFonts w:asciiTheme="minorHAnsi" w:hAnsiTheme="minorHAnsi" w:cstheme="minorHAnsi"/>
                <w:sz w:val="24"/>
                <w:szCs w:val="24"/>
              </w:rPr>
            </w:pPr>
          </w:p>
          <w:p w14:paraId="3EE44597" w14:textId="18F3A413" w:rsidR="003B2A14" w:rsidRPr="00FE09FE" w:rsidRDefault="28A9B94D" w:rsidP="28A9B94D">
            <w:pPr>
              <w:ind w:right="107"/>
              <w:jc w:val="both"/>
              <w:rPr>
                <w:rFonts w:asciiTheme="minorHAnsi" w:hAnsiTheme="minorHAnsi" w:cstheme="minorHAnsi"/>
                <w:sz w:val="24"/>
                <w:szCs w:val="24"/>
              </w:rPr>
            </w:pPr>
            <w:r w:rsidRPr="00FE09FE">
              <w:rPr>
                <w:rFonts w:asciiTheme="minorHAnsi" w:hAnsiTheme="minorHAnsi" w:cstheme="minorHAnsi"/>
                <w:b/>
                <w:bCs/>
                <w:sz w:val="24"/>
                <w:szCs w:val="24"/>
              </w:rPr>
              <w:t xml:space="preserve">Reflect on your application </w:t>
            </w:r>
            <w:r w:rsidRPr="00FE09FE">
              <w:rPr>
                <w:rFonts w:asciiTheme="minorHAnsi" w:hAnsiTheme="minorHAnsi" w:cstheme="minorHAnsi"/>
                <w:sz w:val="24"/>
                <w:szCs w:val="24"/>
              </w:rPr>
              <w:t>of</w:t>
            </w:r>
            <w:r w:rsidRPr="00FE09FE">
              <w:rPr>
                <w:rFonts w:asciiTheme="minorHAnsi" w:hAnsiTheme="minorHAnsi" w:cstheme="minorHAnsi"/>
                <w:b/>
                <w:bCs/>
                <w:sz w:val="24"/>
                <w:szCs w:val="24"/>
              </w:rPr>
              <w:t xml:space="preserve"> </w:t>
            </w:r>
            <w:r w:rsidRPr="00FE09FE">
              <w:rPr>
                <w:rFonts w:asciiTheme="minorHAnsi" w:hAnsiTheme="minorHAnsi" w:cstheme="minorHAnsi"/>
                <w:sz w:val="24"/>
                <w:szCs w:val="24"/>
              </w:rPr>
              <w:t>the fundamental elements of effective communication used (verbal, non-verbal, active listening skills, open and closed questions, building rapport and negotiation skills).</w:t>
            </w:r>
          </w:p>
          <w:p w14:paraId="564E8EEA" w14:textId="77777777" w:rsidR="003B2A14" w:rsidRPr="00FE09FE" w:rsidRDefault="003B2A14" w:rsidP="00E6298B">
            <w:pPr>
              <w:ind w:right="107"/>
              <w:jc w:val="both"/>
              <w:rPr>
                <w:rFonts w:asciiTheme="minorHAnsi" w:hAnsiTheme="minorHAnsi" w:cstheme="minorHAnsi"/>
                <w:sz w:val="24"/>
                <w:szCs w:val="24"/>
              </w:rPr>
            </w:pPr>
          </w:p>
          <w:p w14:paraId="1ECD97C7" w14:textId="5BE573F6" w:rsidR="003B2A14" w:rsidRPr="00FE09FE" w:rsidRDefault="28A9B94D" w:rsidP="28A9B94D">
            <w:pPr>
              <w:ind w:right="107"/>
              <w:jc w:val="both"/>
              <w:rPr>
                <w:rFonts w:asciiTheme="minorHAnsi" w:hAnsiTheme="minorHAnsi" w:cstheme="minorHAnsi"/>
                <w:sz w:val="24"/>
                <w:szCs w:val="24"/>
              </w:rPr>
            </w:pPr>
            <w:r w:rsidRPr="00FE09FE">
              <w:rPr>
                <w:rFonts w:asciiTheme="minorHAnsi" w:hAnsiTheme="minorHAnsi" w:cstheme="minorHAnsi"/>
                <w:b/>
                <w:bCs/>
                <w:sz w:val="24"/>
                <w:szCs w:val="24"/>
              </w:rPr>
              <w:t>Describe</w:t>
            </w:r>
            <w:r w:rsidRPr="00FE09FE">
              <w:rPr>
                <w:rFonts w:asciiTheme="minorHAnsi" w:hAnsiTheme="minorHAnsi" w:cstheme="minorHAnsi"/>
                <w:sz w:val="24"/>
                <w:szCs w:val="24"/>
              </w:rPr>
              <w:t xml:space="preserve"> the process for determining whether the use of force was necessary in a conflict situation (including a </w:t>
            </w:r>
            <w:r w:rsidRPr="00FE09FE">
              <w:rPr>
                <w:rFonts w:asciiTheme="minorHAnsi" w:hAnsiTheme="minorHAnsi" w:cstheme="minorHAnsi"/>
                <w:b/>
                <w:bCs/>
                <w:sz w:val="24"/>
                <w:szCs w:val="24"/>
              </w:rPr>
              <w:t>critical evaluation</w:t>
            </w:r>
            <w:r w:rsidRPr="00FE09FE">
              <w:rPr>
                <w:rFonts w:asciiTheme="minorHAnsi" w:hAnsiTheme="minorHAnsi" w:cstheme="minorHAnsi"/>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Pr="00FE09FE" w:rsidRDefault="003B2A14" w:rsidP="00E6298B">
            <w:pPr>
              <w:ind w:right="107"/>
              <w:jc w:val="both"/>
              <w:rPr>
                <w:rFonts w:asciiTheme="minorHAnsi" w:hAnsiTheme="minorHAnsi" w:cstheme="minorHAnsi"/>
                <w:sz w:val="24"/>
                <w:szCs w:val="24"/>
              </w:rPr>
            </w:pPr>
          </w:p>
          <w:p w14:paraId="6C607ECB" w14:textId="77777777" w:rsidR="003B2A14" w:rsidRPr="00FE09FE" w:rsidRDefault="003B2A14" w:rsidP="00E6298B">
            <w:pPr>
              <w:ind w:right="107"/>
              <w:jc w:val="both"/>
              <w:rPr>
                <w:rFonts w:asciiTheme="minorHAnsi" w:hAnsiTheme="minorHAnsi" w:cstheme="minorHAnsi"/>
                <w:sz w:val="24"/>
                <w:szCs w:val="24"/>
              </w:rPr>
            </w:pPr>
            <w:r w:rsidRPr="00FE09FE">
              <w:rPr>
                <w:rFonts w:asciiTheme="minorHAnsi" w:hAnsiTheme="minorHAnsi" w:cstheme="minorHAnsi"/>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4CED25E2" w14:textId="77777777" w:rsidR="003B2A14" w:rsidRPr="00FE09FE" w:rsidRDefault="003B2A14" w:rsidP="00E6298B">
            <w:pPr>
              <w:ind w:right="107"/>
              <w:jc w:val="both"/>
              <w:rPr>
                <w:rFonts w:asciiTheme="minorHAnsi" w:hAnsiTheme="minorHAnsi" w:cstheme="minorHAnsi"/>
                <w:sz w:val="24"/>
                <w:szCs w:val="24"/>
              </w:rPr>
            </w:pPr>
          </w:p>
          <w:p w14:paraId="40D33DEC" w14:textId="77777777" w:rsidR="003B2A14" w:rsidRPr="00FE09FE" w:rsidRDefault="003B2A14" w:rsidP="00E6298B">
            <w:pPr>
              <w:ind w:right="107"/>
              <w:jc w:val="both"/>
              <w:rPr>
                <w:rFonts w:asciiTheme="minorHAnsi" w:hAnsiTheme="minorHAnsi" w:cstheme="minorHAnsi"/>
                <w:sz w:val="24"/>
                <w:szCs w:val="24"/>
              </w:rPr>
            </w:pPr>
          </w:p>
          <w:p w14:paraId="02FB5304" w14:textId="7BF24312" w:rsidR="003B2A14" w:rsidRPr="00FE09FE" w:rsidRDefault="28A9B94D" w:rsidP="28A9B94D">
            <w:pPr>
              <w:ind w:right="107"/>
              <w:jc w:val="both"/>
              <w:rPr>
                <w:rFonts w:asciiTheme="minorHAnsi" w:hAnsiTheme="minorHAnsi" w:cstheme="minorHAnsi"/>
                <w:sz w:val="24"/>
                <w:szCs w:val="24"/>
              </w:rPr>
            </w:pPr>
            <w:r w:rsidRPr="00FE09FE">
              <w:rPr>
                <w:rFonts w:asciiTheme="minorHAnsi" w:hAnsiTheme="minorHAnsi" w:cstheme="minorHAnsi"/>
                <w:sz w:val="24"/>
                <w:szCs w:val="24"/>
              </w:rPr>
              <w:t xml:space="preserve">2500 words </w:t>
            </w:r>
            <w:r w:rsidRPr="00FE09FE">
              <w:rPr>
                <w:rFonts w:asciiTheme="minorHAnsi" w:hAnsiTheme="minorHAnsi" w:cstheme="minorHAnsi"/>
                <w:i/>
                <w:iCs/>
                <w:sz w:val="24"/>
                <w:szCs w:val="24"/>
              </w:rPr>
              <w:t>(+/- 10%: include your actual word count at the end of each section)</w:t>
            </w:r>
          </w:p>
        </w:tc>
      </w:tr>
    </w:tbl>
    <w:p w14:paraId="38640916" w14:textId="77777777" w:rsidR="003B2A14" w:rsidRPr="00FE09FE" w:rsidRDefault="003B2A14" w:rsidP="00E6298B">
      <w:pPr>
        <w:ind w:right="107"/>
        <w:jc w:val="both"/>
        <w:rPr>
          <w:rFonts w:asciiTheme="minorHAnsi" w:hAnsiTheme="minorHAnsi" w:cstheme="minorHAnsi"/>
          <w:sz w:val="24"/>
          <w:szCs w:val="24"/>
        </w:rPr>
      </w:pPr>
    </w:p>
    <w:p w14:paraId="70BD58D9" w14:textId="77777777" w:rsidR="003B2A14" w:rsidRPr="00FE09FE" w:rsidRDefault="003B2A14" w:rsidP="00E6298B">
      <w:pPr>
        <w:ind w:right="107"/>
        <w:jc w:val="both"/>
        <w:rPr>
          <w:rFonts w:asciiTheme="minorHAnsi" w:hAnsiTheme="minorHAnsi" w:cstheme="minorHAnsi"/>
          <w:b/>
          <w:sz w:val="24"/>
          <w:szCs w:val="24"/>
        </w:rPr>
      </w:pPr>
      <w:r w:rsidRPr="00FE09FE">
        <w:rPr>
          <w:rFonts w:asciiTheme="minorHAnsi" w:hAnsiTheme="minorHAnsi" w:cstheme="minorHAnsi"/>
          <w:b/>
          <w:sz w:val="24"/>
          <w:szCs w:val="24"/>
        </w:rPr>
        <w:t>ANSWER:</w:t>
      </w:r>
    </w:p>
    <w:p w14:paraId="6A73DBDF" w14:textId="77777777" w:rsidR="00AA666E" w:rsidRPr="00FE09FE" w:rsidRDefault="00AA666E" w:rsidP="00E6298B">
      <w:pPr>
        <w:ind w:right="107"/>
        <w:jc w:val="both"/>
        <w:rPr>
          <w:rFonts w:asciiTheme="minorHAnsi" w:hAnsiTheme="minorHAnsi" w:cstheme="minorHAnsi"/>
          <w:sz w:val="24"/>
          <w:szCs w:val="24"/>
        </w:rPr>
      </w:pPr>
    </w:p>
    <w:p w14:paraId="1560BB8F" w14:textId="77777777" w:rsidR="00E222FC" w:rsidRDefault="00E222FC" w:rsidP="004D48DA">
      <w:pPr>
        <w:jc w:val="both"/>
        <w:rPr>
          <w:rFonts w:asciiTheme="minorHAnsi" w:hAnsiTheme="minorHAnsi" w:cstheme="minorHAnsi"/>
          <w:sz w:val="24"/>
          <w:szCs w:val="24"/>
        </w:rPr>
      </w:pPr>
    </w:p>
    <w:p w14:paraId="75A0EC38" w14:textId="28EFDF92" w:rsidR="004D48DA" w:rsidRPr="00FE09FE" w:rsidRDefault="003B79B8" w:rsidP="004D48DA">
      <w:pPr>
        <w:jc w:val="both"/>
        <w:rPr>
          <w:rFonts w:asciiTheme="minorHAnsi" w:hAnsiTheme="minorHAnsi" w:cstheme="minorHAnsi"/>
          <w:sz w:val="24"/>
          <w:szCs w:val="24"/>
        </w:rPr>
      </w:pPr>
      <w:r>
        <w:rPr>
          <w:rFonts w:asciiTheme="minorHAnsi" w:hAnsiTheme="minorHAnsi" w:cstheme="minorHAnsi"/>
          <w:sz w:val="24"/>
          <w:szCs w:val="24"/>
        </w:rPr>
        <w:t xml:space="preserve">This essay will </w:t>
      </w:r>
      <w:r w:rsidR="004D48DA" w:rsidRPr="00FE09FE">
        <w:rPr>
          <w:rFonts w:asciiTheme="minorHAnsi" w:hAnsiTheme="minorHAnsi" w:cstheme="minorHAnsi"/>
          <w:sz w:val="24"/>
          <w:szCs w:val="24"/>
        </w:rPr>
        <w:t>d</w:t>
      </w:r>
      <w:r>
        <w:rPr>
          <w:rFonts w:asciiTheme="minorHAnsi" w:hAnsiTheme="minorHAnsi" w:cstheme="minorHAnsi"/>
          <w:sz w:val="24"/>
          <w:szCs w:val="24"/>
        </w:rPr>
        <w:t>iscuss police attendance at an a</w:t>
      </w:r>
      <w:r w:rsidR="004D48DA" w:rsidRPr="00FE09FE">
        <w:rPr>
          <w:rFonts w:asciiTheme="minorHAnsi" w:hAnsiTheme="minorHAnsi" w:cstheme="minorHAnsi"/>
          <w:sz w:val="24"/>
          <w:szCs w:val="24"/>
        </w:rPr>
        <w:t xml:space="preserve">rson where the subject was identified and arrested. The essay will then move on to outline the conflict that occurred when dealing with the incident and the justification behind the use of force. It will then move on to explain the </w:t>
      </w:r>
      <w:r>
        <w:rPr>
          <w:rFonts w:asciiTheme="minorHAnsi" w:hAnsiTheme="minorHAnsi" w:cstheme="minorHAnsi"/>
          <w:sz w:val="24"/>
          <w:szCs w:val="24"/>
        </w:rPr>
        <w:t xml:space="preserve">communication and </w:t>
      </w:r>
      <w:r w:rsidR="004D48DA" w:rsidRPr="00FE09FE">
        <w:rPr>
          <w:rFonts w:asciiTheme="minorHAnsi" w:hAnsiTheme="minorHAnsi" w:cstheme="minorHAnsi"/>
          <w:sz w:val="24"/>
          <w:szCs w:val="24"/>
        </w:rPr>
        <w:t xml:space="preserve">decision making process that was used throughout the investigation. </w:t>
      </w:r>
    </w:p>
    <w:p w14:paraId="39931FCC" w14:textId="45EBD3E1" w:rsidR="004D48DA" w:rsidRPr="00FE09FE" w:rsidRDefault="004D48DA" w:rsidP="004D48DA">
      <w:pPr>
        <w:jc w:val="both"/>
        <w:rPr>
          <w:rFonts w:asciiTheme="minorHAnsi" w:hAnsiTheme="minorHAnsi" w:cstheme="minorHAnsi"/>
          <w:sz w:val="24"/>
          <w:szCs w:val="24"/>
        </w:rPr>
      </w:pPr>
      <w:r w:rsidRPr="00FE09FE">
        <w:rPr>
          <w:rFonts w:asciiTheme="minorHAnsi" w:hAnsiTheme="minorHAnsi" w:cstheme="minorHAnsi"/>
          <w:sz w:val="24"/>
          <w:szCs w:val="24"/>
        </w:rPr>
        <w:t xml:space="preserve">A </w:t>
      </w:r>
      <w:r w:rsidR="003B79B8">
        <w:rPr>
          <w:rFonts w:asciiTheme="minorHAnsi" w:hAnsiTheme="minorHAnsi" w:cstheme="minorHAnsi"/>
          <w:sz w:val="24"/>
          <w:szCs w:val="24"/>
        </w:rPr>
        <w:t xml:space="preserve">999 </w:t>
      </w:r>
      <w:r w:rsidRPr="00FE09FE">
        <w:rPr>
          <w:rFonts w:asciiTheme="minorHAnsi" w:hAnsiTheme="minorHAnsi" w:cstheme="minorHAnsi"/>
          <w:sz w:val="24"/>
          <w:szCs w:val="24"/>
        </w:rPr>
        <w:t xml:space="preserve">call was made to the police </w:t>
      </w:r>
      <w:r w:rsidR="003B79B8">
        <w:rPr>
          <w:rFonts w:asciiTheme="minorHAnsi" w:hAnsiTheme="minorHAnsi" w:cstheme="minorHAnsi"/>
          <w:sz w:val="24"/>
          <w:szCs w:val="24"/>
        </w:rPr>
        <w:t>incident room from a mother raising a concern for her daughter. The mother had</w:t>
      </w:r>
      <w:r w:rsidRPr="00FE09FE">
        <w:rPr>
          <w:rFonts w:asciiTheme="minorHAnsi" w:hAnsiTheme="minorHAnsi" w:cstheme="minorHAnsi"/>
          <w:sz w:val="24"/>
          <w:szCs w:val="24"/>
        </w:rPr>
        <w:t xml:space="preserve"> received a phone call from her stating that she wanted to start a small fire in her ground fl</w:t>
      </w:r>
      <w:r w:rsidR="003B79B8">
        <w:rPr>
          <w:rFonts w:asciiTheme="minorHAnsi" w:hAnsiTheme="minorHAnsi" w:cstheme="minorHAnsi"/>
          <w:sz w:val="24"/>
          <w:szCs w:val="24"/>
        </w:rPr>
        <w:t xml:space="preserve">oor flat. The address was situated within a vulnerable area </w:t>
      </w:r>
      <w:r w:rsidRPr="00FE09FE">
        <w:rPr>
          <w:rFonts w:asciiTheme="minorHAnsi" w:hAnsiTheme="minorHAnsi" w:cstheme="minorHAnsi"/>
          <w:sz w:val="24"/>
          <w:szCs w:val="24"/>
        </w:rPr>
        <w:t>within the south wales police boundaries. Upon officers arrival to the scene the fire service were already at the scene and</w:t>
      </w:r>
      <w:r w:rsidR="003B79B8">
        <w:rPr>
          <w:rFonts w:asciiTheme="minorHAnsi" w:hAnsiTheme="minorHAnsi" w:cstheme="minorHAnsi"/>
          <w:sz w:val="24"/>
          <w:szCs w:val="24"/>
        </w:rPr>
        <w:t xml:space="preserve"> the</w:t>
      </w:r>
      <w:r w:rsidRPr="00FE09FE">
        <w:rPr>
          <w:rFonts w:asciiTheme="minorHAnsi" w:hAnsiTheme="minorHAnsi" w:cstheme="minorHAnsi"/>
          <w:sz w:val="24"/>
          <w:szCs w:val="24"/>
        </w:rPr>
        <w:t xml:space="preserve"> subject was stood outside of the building. Tenants who also lived within the other flats in the same building had also been evacuated and were waiting outside in a safe place. Support and advice was being provided to them by other officers who had attended the call. It was alleged that the offender had started a fire within her ground floor flat, the subject was identified and from this under section 1 (3) of the criminal damage act 1971 the subject was arrested for arson. Arson is an offence committed under this section by destroying or damaging property by fire, and shall be charged as </w:t>
      </w:r>
      <w:r w:rsidRPr="00FE09FE">
        <w:rPr>
          <w:rFonts w:asciiTheme="minorHAnsi" w:hAnsiTheme="minorHAnsi" w:cstheme="minorHAnsi"/>
          <w:sz w:val="24"/>
          <w:szCs w:val="24"/>
        </w:rPr>
        <w:lastRenderedPageBreak/>
        <w:t xml:space="preserve">arson. The arrest was necessary, in terms of safeguarding vulnerable victims and to control, apprehend and prosecute offenders. This arrest was lawful under the Police and Criminal Evidence Act 1984 as it states officers can arrest without warrant any individual for the purpose of protecting a vulnerable person or a child and to allow for a prompt and effective investigation (Police and Criminal Evidence Act 1984).  </w:t>
      </w:r>
    </w:p>
    <w:p w14:paraId="5C37ADE6" w14:textId="77777777" w:rsidR="004D48DA" w:rsidRPr="00FE09FE" w:rsidRDefault="004D48DA" w:rsidP="004D48DA">
      <w:pPr>
        <w:jc w:val="both"/>
        <w:rPr>
          <w:rFonts w:asciiTheme="minorHAnsi" w:hAnsiTheme="minorHAnsi" w:cstheme="minorHAnsi"/>
          <w:sz w:val="24"/>
          <w:szCs w:val="24"/>
        </w:rPr>
      </w:pPr>
      <w:r w:rsidRPr="00FE09FE">
        <w:rPr>
          <w:rFonts w:asciiTheme="minorHAnsi" w:hAnsiTheme="minorHAnsi" w:cstheme="minorHAnsi"/>
          <w:sz w:val="24"/>
          <w:szCs w:val="24"/>
        </w:rPr>
        <w:t xml:space="preserve"> When making the arrest the subject was hysterically crying and inconsolable, due to denying the allegation. Due to this tactical communication was used to provide clear instructions to the offender in order to ensure that she complied with officer’s instructions and was aware of what she was being arrested for. This enabled officers to take control of the situation and gain control of the offender.</w:t>
      </w:r>
    </w:p>
    <w:p w14:paraId="5F1733C2" w14:textId="4D71209C" w:rsidR="004D48DA" w:rsidRPr="00FE09FE" w:rsidRDefault="004D48DA" w:rsidP="004D48DA">
      <w:pPr>
        <w:jc w:val="both"/>
        <w:rPr>
          <w:rFonts w:asciiTheme="minorHAnsi" w:hAnsiTheme="minorHAnsi" w:cstheme="minorHAnsi"/>
          <w:sz w:val="24"/>
          <w:szCs w:val="24"/>
        </w:rPr>
      </w:pPr>
      <w:r w:rsidRPr="00FE09FE">
        <w:rPr>
          <w:rFonts w:asciiTheme="minorHAnsi" w:hAnsiTheme="minorHAnsi" w:cstheme="minorHAnsi"/>
          <w:sz w:val="24"/>
          <w:szCs w:val="24"/>
        </w:rPr>
        <w:t>Once the arrest was made the subject was then placed in a marked south wales poli</w:t>
      </w:r>
      <w:r w:rsidR="0077210D">
        <w:rPr>
          <w:rFonts w:asciiTheme="minorHAnsi" w:hAnsiTheme="minorHAnsi" w:cstheme="minorHAnsi"/>
          <w:sz w:val="24"/>
          <w:szCs w:val="24"/>
        </w:rPr>
        <w:t>ce vehicle to where she was</w:t>
      </w:r>
      <w:r w:rsidRPr="00FE09FE">
        <w:rPr>
          <w:rFonts w:asciiTheme="minorHAnsi" w:hAnsiTheme="minorHAnsi" w:cstheme="minorHAnsi"/>
          <w:sz w:val="24"/>
          <w:szCs w:val="24"/>
        </w:rPr>
        <w:t xml:space="preserve"> going to be conveyed to custody</w:t>
      </w:r>
      <w:r w:rsidR="0077210D">
        <w:rPr>
          <w:rFonts w:asciiTheme="minorHAnsi" w:hAnsiTheme="minorHAnsi" w:cstheme="minorHAnsi"/>
          <w:sz w:val="24"/>
          <w:szCs w:val="24"/>
        </w:rPr>
        <w:t xml:space="preserve"> suit</w:t>
      </w:r>
      <w:r w:rsidRPr="00FE09FE">
        <w:rPr>
          <w:rFonts w:asciiTheme="minorHAnsi" w:hAnsiTheme="minorHAnsi" w:cstheme="minorHAnsi"/>
          <w:sz w:val="24"/>
          <w:szCs w:val="24"/>
        </w:rPr>
        <w:t>. This was to ensure that an effective investigation could now be conducted and the immediate threat and risk had been removed from the scene. At this time the offender had become very calm and compliant with officer and followed all instructions provided. This therefore showed that the offender was actively listening to what officers were saying to her as the offender followed all instructions that were verbal</w:t>
      </w:r>
      <w:r w:rsidR="00EB6A99" w:rsidRPr="00FE09FE">
        <w:rPr>
          <w:rFonts w:asciiTheme="minorHAnsi" w:hAnsiTheme="minorHAnsi" w:cstheme="minorHAnsi"/>
          <w:sz w:val="24"/>
          <w:szCs w:val="24"/>
        </w:rPr>
        <w:t xml:space="preserve">ly provided to her. Due to this a decision was made by myself to not apply </w:t>
      </w:r>
      <w:r w:rsidRPr="00FE09FE">
        <w:rPr>
          <w:rFonts w:asciiTheme="minorHAnsi" w:hAnsiTheme="minorHAnsi" w:cstheme="minorHAnsi"/>
          <w:sz w:val="24"/>
          <w:szCs w:val="24"/>
        </w:rPr>
        <w:t>hand cuffs</w:t>
      </w:r>
      <w:r w:rsidR="00EB6A99" w:rsidRPr="00FE09FE">
        <w:rPr>
          <w:rFonts w:asciiTheme="minorHAnsi" w:hAnsiTheme="minorHAnsi" w:cstheme="minorHAnsi"/>
          <w:sz w:val="24"/>
          <w:szCs w:val="24"/>
        </w:rPr>
        <w:t>, as</w:t>
      </w:r>
      <w:r w:rsidRPr="00FE09FE">
        <w:rPr>
          <w:rFonts w:asciiTheme="minorHAnsi" w:hAnsiTheme="minorHAnsi" w:cstheme="minorHAnsi"/>
          <w:sz w:val="24"/>
          <w:szCs w:val="24"/>
        </w:rPr>
        <w:t xml:space="preserve"> no threat was shown. </w:t>
      </w:r>
    </w:p>
    <w:p w14:paraId="18298633" w14:textId="072A4F71" w:rsidR="004D48DA" w:rsidRPr="00FE09FE" w:rsidRDefault="004D48DA" w:rsidP="004D48DA">
      <w:pPr>
        <w:jc w:val="both"/>
        <w:rPr>
          <w:rFonts w:asciiTheme="minorHAnsi" w:hAnsiTheme="minorHAnsi" w:cstheme="minorHAnsi"/>
          <w:iCs/>
          <w:sz w:val="24"/>
          <w:szCs w:val="24"/>
        </w:rPr>
      </w:pPr>
      <w:r w:rsidRPr="00FE09FE">
        <w:rPr>
          <w:rFonts w:asciiTheme="minorHAnsi" w:hAnsiTheme="minorHAnsi" w:cstheme="minorHAnsi"/>
          <w:sz w:val="24"/>
          <w:szCs w:val="24"/>
        </w:rPr>
        <w:t>The subject was placed into the marked vehicle and it was explained to her what was going to happen next. By outlining each step of the procedure</w:t>
      </w:r>
      <w:r w:rsidR="00B75111" w:rsidRPr="00FE09FE">
        <w:rPr>
          <w:rFonts w:asciiTheme="minorHAnsi" w:hAnsiTheme="minorHAnsi" w:cstheme="minorHAnsi"/>
          <w:sz w:val="24"/>
          <w:szCs w:val="24"/>
        </w:rPr>
        <w:t xml:space="preserve"> to the subject </w:t>
      </w:r>
      <w:r w:rsidRPr="00FE09FE">
        <w:rPr>
          <w:rFonts w:asciiTheme="minorHAnsi" w:hAnsiTheme="minorHAnsi" w:cstheme="minorHAnsi"/>
          <w:sz w:val="24"/>
          <w:szCs w:val="24"/>
        </w:rPr>
        <w:t>it ensured that affective communication was being u</w:t>
      </w:r>
      <w:r w:rsidR="0077210D">
        <w:rPr>
          <w:rFonts w:asciiTheme="minorHAnsi" w:hAnsiTheme="minorHAnsi" w:cstheme="minorHAnsi"/>
          <w:sz w:val="24"/>
          <w:szCs w:val="24"/>
        </w:rPr>
        <w:t>sed and enabled me to build a ra</w:t>
      </w:r>
      <w:r w:rsidRPr="00FE09FE">
        <w:rPr>
          <w:rFonts w:asciiTheme="minorHAnsi" w:hAnsiTheme="minorHAnsi" w:cstheme="minorHAnsi"/>
          <w:sz w:val="24"/>
          <w:szCs w:val="24"/>
        </w:rPr>
        <w:t>p</w:t>
      </w:r>
      <w:r w:rsidR="0077210D">
        <w:rPr>
          <w:rFonts w:asciiTheme="minorHAnsi" w:hAnsiTheme="minorHAnsi" w:cstheme="minorHAnsi"/>
          <w:sz w:val="24"/>
          <w:szCs w:val="24"/>
        </w:rPr>
        <w:t>p</w:t>
      </w:r>
      <w:r w:rsidRPr="00FE09FE">
        <w:rPr>
          <w:rFonts w:asciiTheme="minorHAnsi" w:hAnsiTheme="minorHAnsi" w:cstheme="minorHAnsi"/>
          <w:sz w:val="24"/>
          <w:szCs w:val="24"/>
        </w:rPr>
        <w:t>or</w:t>
      </w:r>
      <w:r w:rsidR="0077210D">
        <w:rPr>
          <w:rFonts w:asciiTheme="minorHAnsi" w:hAnsiTheme="minorHAnsi" w:cstheme="minorHAnsi"/>
          <w:sz w:val="24"/>
          <w:szCs w:val="24"/>
        </w:rPr>
        <w:t>t with the subject. By using this</w:t>
      </w:r>
      <w:r w:rsidRPr="00FE09FE">
        <w:rPr>
          <w:rFonts w:asciiTheme="minorHAnsi" w:hAnsiTheme="minorHAnsi" w:cstheme="minorHAnsi"/>
          <w:sz w:val="24"/>
          <w:szCs w:val="24"/>
        </w:rPr>
        <w:t xml:space="preserve"> effective communication </w:t>
      </w:r>
      <w:r w:rsidR="00B75111" w:rsidRPr="00FE09FE">
        <w:rPr>
          <w:rFonts w:asciiTheme="minorHAnsi" w:hAnsiTheme="minorHAnsi" w:cstheme="minorHAnsi"/>
          <w:color w:val="222222"/>
          <w:sz w:val="24"/>
          <w:szCs w:val="24"/>
        </w:rPr>
        <w:t>method</w:t>
      </w:r>
      <w:r w:rsidR="0077210D">
        <w:rPr>
          <w:rFonts w:asciiTheme="minorHAnsi" w:hAnsiTheme="minorHAnsi" w:cstheme="minorHAnsi"/>
          <w:color w:val="222222"/>
          <w:sz w:val="24"/>
          <w:szCs w:val="24"/>
        </w:rPr>
        <w:t>,</w:t>
      </w:r>
      <w:r w:rsidR="00B75111" w:rsidRPr="00FE09FE">
        <w:rPr>
          <w:rFonts w:asciiTheme="minorHAnsi" w:hAnsiTheme="minorHAnsi" w:cstheme="minorHAnsi"/>
          <w:color w:val="222222"/>
          <w:sz w:val="24"/>
          <w:szCs w:val="24"/>
        </w:rPr>
        <w:t xml:space="preserve"> to relay</w:t>
      </w:r>
      <w:r w:rsidRPr="00FE09FE">
        <w:rPr>
          <w:rFonts w:asciiTheme="minorHAnsi" w:hAnsiTheme="minorHAnsi" w:cstheme="minorHAnsi"/>
          <w:color w:val="222222"/>
          <w:sz w:val="24"/>
          <w:szCs w:val="24"/>
        </w:rPr>
        <w:t xml:space="preserve"> information</w:t>
      </w:r>
      <w:r w:rsidR="0077210D">
        <w:rPr>
          <w:rFonts w:asciiTheme="minorHAnsi" w:hAnsiTheme="minorHAnsi" w:cstheme="minorHAnsi"/>
          <w:color w:val="222222"/>
          <w:sz w:val="24"/>
          <w:szCs w:val="24"/>
        </w:rPr>
        <w:t>,</w:t>
      </w:r>
      <w:r w:rsidRPr="00FE09FE">
        <w:rPr>
          <w:rFonts w:asciiTheme="minorHAnsi" w:hAnsiTheme="minorHAnsi" w:cstheme="minorHAnsi"/>
          <w:color w:val="222222"/>
          <w:sz w:val="24"/>
          <w:szCs w:val="24"/>
        </w:rPr>
        <w:t xml:space="preserve"> it enabled me to get my point across to the subject and it allowed the subject to</w:t>
      </w:r>
      <w:r w:rsidR="00B75111" w:rsidRPr="00FE09FE">
        <w:rPr>
          <w:rFonts w:asciiTheme="minorHAnsi" w:hAnsiTheme="minorHAnsi" w:cstheme="minorHAnsi"/>
          <w:color w:val="222222"/>
          <w:sz w:val="24"/>
          <w:szCs w:val="24"/>
        </w:rPr>
        <w:t xml:space="preserve"> </w:t>
      </w:r>
      <w:r w:rsidR="00B75111" w:rsidRPr="00FE09FE">
        <w:rPr>
          <w:rFonts w:asciiTheme="minorHAnsi" w:hAnsiTheme="minorHAnsi" w:cstheme="minorHAnsi"/>
          <w:iCs/>
          <w:sz w:val="24"/>
          <w:szCs w:val="24"/>
        </w:rPr>
        <w:t>actively listen what was being said</w:t>
      </w:r>
      <w:r w:rsidR="0077210D">
        <w:rPr>
          <w:rFonts w:asciiTheme="minorHAnsi" w:hAnsiTheme="minorHAnsi" w:cstheme="minorHAnsi"/>
          <w:iCs/>
          <w:sz w:val="24"/>
          <w:szCs w:val="24"/>
        </w:rPr>
        <w:t xml:space="preserve">. This allowed her time to absorb </w:t>
      </w:r>
      <w:r w:rsidRPr="00FE09FE">
        <w:rPr>
          <w:rFonts w:asciiTheme="minorHAnsi" w:hAnsiTheme="minorHAnsi" w:cstheme="minorHAnsi"/>
          <w:iCs/>
          <w:sz w:val="24"/>
          <w:szCs w:val="24"/>
        </w:rPr>
        <w:t>the information being provided</w:t>
      </w:r>
      <w:r w:rsidR="0077210D">
        <w:rPr>
          <w:rFonts w:asciiTheme="minorHAnsi" w:hAnsiTheme="minorHAnsi" w:cstheme="minorHAnsi"/>
          <w:iCs/>
          <w:sz w:val="24"/>
          <w:szCs w:val="24"/>
        </w:rPr>
        <w:t xml:space="preserve"> ask any questions and ensure she understood</w:t>
      </w:r>
      <w:r w:rsidRPr="00FE09FE">
        <w:rPr>
          <w:rFonts w:asciiTheme="minorHAnsi" w:hAnsiTheme="minorHAnsi" w:cstheme="minorHAnsi"/>
          <w:iCs/>
          <w:sz w:val="24"/>
          <w:szCs w:val="24"/>
        </w:rPr>
        <w:t xml:space="preserve">. </w:t>
      </w:r>
    </w:p>
    <w:p w14:paraId="0C0E1B83" w14:textId="77777777" w:rsidR="004D48DA" w:rsidRPr="00FE09FE" w:rsidRDefault="004D48DA" w:rsidP="004D48DA">
      <w:pPr>
        <w:jc w:val="both"/>
        <w:rPr>
          <w:rFonts w:asciiTheme="minorHAnsi" w:hAnsiTheme="minorHAnsi" w:cstheme="minorHAnsi"/>
          <w:iCs/>
          <w:sz w:val="24"/>
          <w:szCs w:val="24"/>
        </w:rPr>
      </w:pPr>
    </w:p>
    <w:p w14:paraId="1945053F" w14:textId="1F029A08" w:rsidR="00B75111" w:rsidRPr="00FE09FE" w:rsidRDefault="004D48DA" w:rsidP="004D48DA">
      <w:pPr>
        <w:jc w:val="both"/>
        <w:rPr>
          <w:rFonts w:asciiTheme="minorHAnsi" w:hAnsiTheme="minorHAnsi" w:cstheme="minorHAnsi"/>
          <w:sz w:val="24"/>
          <w:szCs w:val="24"/>
        </w:rPr>
      </w:pPr>
      <w:r w:rsidRPr="00FE09FE">
        <w:rPr>
          <w:rFonts w:asciiTheme="minorHAnsi" w:hAnsiTheme="minorHAnsi" w:cstheme="minorHAnsi"/>
          <w:iCs/>
          <w:sz w:val="24"/>
          <w:szCs w:val="24"/>
        </w:rPr>
        <w:t xml:space="preserve">After the subject was placed in the back of the marked police vehicle </w:t>
      </w:r>
      <w:r w:rsidR="00B75111" w:rsidRPr="00FE09FE">
        <w:rPr>
          <w:rFonts w:asciiTheme="minorHAnsi" w:hAnsiTheme="minorHAnsi" w:cstheme="minorHAnsi"/>
          <w:iCs/>
          <w:sz w:val="24"/>
          <w:szCs w:val="24"/>
        </w:rPr>
        <w:t xml:space="preserve">she was then </w:t>
      </w:r>
      <w:r w:rsidRPr="00FE09FE">
        <w:rPr>
          <w:rFonts w:asciiTheme="minorHAnsi" w:hAnsiTheme="minorHAnsi" w:cstheme="minorHAnsi"/>
          <w:iCs/>
          <w:sz w:val="24"/>
          <w:szCs w:val="24"/>
        </w:rPr>
        <w:t xml:space="preserve">conveyed to </w:t>
      </w:r>
      <w:r w:rsidR="0077210D">
        <w:rPr>
          <w:rFonts w:asciiTheme="minorHAnsi" w:hAnsiTheme="minorHAnsi" w:cstheme="minorHAnsi"/>
          <w:iCs/>
          <w:sz w:val="24"/>
          <w:szCs w:val="24"/>
        </w:rPr>
        <w:t xml:space="preserve">the </w:t>
      </w:r>
      <w:r w:rsidRPr="00FE09FE">
        <w:rPr>
          <w:rFonts w:asciiTheme="minorHAnsi" w:hAnsiTheme="minorHAnsi" w:cstheme="minorHAnsi"/>
          <w:iCs/>
          <w:sz w:val="24"/>
          <w:szCs w:val="24"/>
        </w:rPr>
        <w:t>custody</w:t>
      </w:r>
      <w:r w:rsidR="0077210D">
        <w:rPr>
          <w:rFonts w:asciiTheme="minorHAnsi" w:hAnsiTheme="minorHAnsi" w:cstheme="minorHAnsi"/>
          <w:iCs/>
          <w:sz w:val="24"/>
          <w:szCs w:val="24"/>
        </w:rPr>
        <w:t xml:space="preserve"> suit. W</w:t>
      </w:r>
      <w:r w:rsidR="00B75111" w:rsidRPr="00FE09FE">
        <w:rPr>
          <w:rFonts w:asciiTheme="minorHAnsi" w:hAnsiTheme="minorHAnsi" w:cstheme="minorHAnsi"/>
          <w:iCs/>
          <w:sz w:val="24"/>
          <w:szCs w:val="24"/>
        </w:rPr>
        <w:t>hile on route</w:t>
      </w:r>
      <w:r w:rsidRPr="00FE09FE">
        <w:rPr>
          <w:rFonts w:asciiTheme="minorHAnsi" w:hAnsiTheme="minorHAnsi" w:cstheme="minorHAnsi"/>
          <w:iCs/>
          <w:sz w:val="24"/>
          <w:szCs w:val="24"/>
        </w:rPr>
        <w:t xml:space="preserve"> the subject started to become physically violent to herself and began to punch herself in the face</w:t>
      </w:r>
      <w:r w:rsidR="00B75111" w:rsidRPr="00FE09FE">
        <w:rPr>
          <w:rFonts w:asciiTheme="minorHAnsi" w:hAnsiTheme="minorHAnsi" w:cstheme="minorHAnsi"/>
          <w:iCs/>
          <w:sz w:val="24"/>
          <w:szCs w:val="24"/>
        </w:rPr>
        <w:t xml:space="preserve"> and head</w:t>
      </w:r>
      <w:r w:rsidR="0077210D">
        <w:rPr>
          <w:rFonts w:asciiTheme="minorHAnsi" w:hAnsiTheme="minorHAnsi" w:cstheme="minorHAnsi"/>
          <w:iCs/>
          <w:sz w:val="24"/>
          <w:szCs w:val="24"/>
        </w:rPr>
        <w:t xml:space="preserve"> </w:t>
      </w:r>
      <w:r w:rsidR="00B75111" w:rsidRPr="00FE09FE">
        <w:rPr>
          <w:rFonts w:asciiTheme="minorHAnsi" w:hAnsiTheme="minorHAnsi" w:cstheme="minorHAnsi"/>
          <w:iCs/>
          <w:sz w:val="24"/>
          <w:szCs w:val="24"/>
        </w:rPr>
        <w:t>butt the cage door</w:t>
      </w:r>
      <w:r w:rsidR="0077210D">
        <w:rPr>
          <w:rFonts w:asciiTheme="minorHAnsi" w:hAnsiTheme="minorHAnsi" w:cstheme="minorHAnsi"/>
          <w:iCs/>
          <w:sz w:val="24"/>
          <w:szCs w:val="24"/>
        </w:rPr>
        <w:t>. At this point</w:t>
      </w:r>
      <w:r w:rsidRPr="00FE09FE">
        <w:rPr>
          <w:rFonts w:asciiTheme="minorHAnsi" w:hAnsiTheme="minorHAnsi" w:cstheme="minorHAnsi"/>
          <w:iCs/>
          <w:sz w:val="24"/>
          <w:szCs w:val="24"/>
        </w:rPr>
        <w:t xml:space="preserve"> myself and another officer got out of the car and entered the cage where the offender was. We informed the offender that handcuffs were now needed to be placed on to prevent the offender from causing harm to herself. But when doing this the </w:t>
      </w:r>
      <w:r w:rsidRPr="00FE09FE">
        <w:rPr>
          <w:rFonts w:asciiTheme="minorHAnsi" w:hAnsiTheme="minorHAnsi" w:cstheme="minorHAnsi"/>
          <w:sz w:val="24"/>
          <w:szCs w:val="24"/>
        </w:rPr>
        <w:t>offen</w:t>
      </w:r>
      <w:r w:rsidR="0077210D">
        <w:rPr>
          <w:rFonts w:asciiTheme="minorHAnsi" w:hAnsiTheme="minorHAnsi" w:cstheme="minorHAnsi"/>
          <w:sz w:val="24"/>
          <w:szCs w:val="24"/>
        </w:rPr>
        <w:t xml:space="preserve">der started to become very </w:t>
      </w:r>
      <w:r w:rsidR="00186993">
        <w:rPr>
          <w:rFonts w:asciiTheme="minorHAnsi" w:hAnsiTheme="minorHAnsi" w:cstheme="minorHAnsi"/>
          <w:sz w:val="24"/>
          <w:szCs w:val="24"/>
        </w:rPr>
        <w:t>ir</w:t>
      </w:r>
      <w:r w:rsidR="00186993" w:rsidRPr="00FE09FE">
        <w:rPr>
          <w:rFonts w:asciiTheme="minorHAnsi" w:hAnsiTheme="minorHAnsi" w:cstheme="minorHAnsi"/>
          <w:sz w:val="24"/>
          <w:szCs w:val="24"/>
        </w:rPr>
        <w:t>ate</w:t>
      </w:r>
      <w:r w:rsidRPr="00FE09FE">
        <w:rPr>
          <w:rFonts w:asciiTheme="minorHAnsi" w:hAnsiTheme="minorHAnsi" w:cstheme="minorHAnsi"/>
          <w:sz w:val="24"/>
          <w:szCs w:val="24"/>
        </w:rPr>
        <w:t xml:space="preserve"> and started swearing at myself and other officers. I proceeded to place the handcuffs on the offender, but by doing so the offender actively resisted against us by throwing her arms a</w:t>
      </w:r>
      <w:r w:rsidR="00B75111" w:rsidRPr="00FE09FE">
        <w:rPr>
          <w:rFonts w:asciiTheme="minorHAnsi" w:hAnsiTheme="minorHAnsi" w:cstheme="minorHAnsi"/>
          <w:sz w:val="24"/>
          <w:szCs w:val="24"/>
        </w:rPr>
        <w:t>nd kicking back against officers</w:t>
      </w:r>
      <w:r w:rsidRPr="00FE09FE">
        <w:rPr>
          <w:rFonts w:asciiTheme="minorHAnsi" w:hAnsiTheme="minorHAnsi" w:cstheme="minorHAnsi"/>
          <w:sz w:val="24"/>
          <w:szCs w:val="24"/>
        </w:rPr>
        <w:t xml:space="preserve">. In order to gain control of the situation </w:t>
      </w:r>
      <w:r w:rsidR="00B75111" w:rsidRPr="00FE09FE">
        <w:rPr>
          <w:rFonts w:asciiTheme="minorHAnsi" w:hAnsiTheme="minorHAnsi" w:cstheme="minorHAnsi"/>
          <w:sz w:val="24"/>
          <w:szCs w:val="24"/>
        </w:rPr>
        <w:t xml:space="preserve">force was used to restrain the subject to the ground in order for handcuffs to be placed on, in doing so </w:t>
      </w:r>
      <w:r w:rsidRPr="00FE09FE">
        <w:rPr>
          <w:rFonts w:asciiTheme="minorHAnsi" w:hAnsiTheme="minorHAnsi" w:cstheme="minorHAnsi"/>
          <w:sz w:val="24"/>
          <w:szCs w:val="24"/>
        </w:rPr>
        <w:t xml:space="preserve">tactical </w:t>
      </w:r>
      <w:r w:rsidR="00B75111" w:rsidRPr="00FE09FE">
        <w:rPr>
          <w:rFonts w:asciiTheme="minorHAnsi" w:hAnsiTheme="minorHAnsi" w:cstheme="minorHAnsi"/>
          <w:sz w:val="24"/>
          <w:szCs w:val="24"/>
        </w:rPr>
        <w:t xml:space="preserve">communication was also </w:t>
      </w:r>
      <w:r w:rsidRPr="00FE09FE">
        <w:rPr>
          <w:rFonts w:asciiTheme="minorHAnsi" w:hAnsiTheme="minorHAnsi" w:cstheme="minorHAnsi"/>
          <w:sz w:val="24"/>
          <w:szCs w:val="24"/>
        </w:rPr>
        <w:t xml:space="preserve"> provide to the offender in</w:t>
      </w:r>
      <w:r w:rsidR="0077210D">
        <w:rPr>
          <w:rFonts w:asciiTheme="minorHAnsi" w:hAnsiTheme="minorHAnsi" w:cstheme="minorHAnsi"/>
          <w:sz w:val="24"/>
          <w:szCs w:val="24"/>
        </w:rPr>
        <w:t xml:space="preserve"> order to get her to comply with the  </w:t>
      </w:r>
      <w:r w:rsidRPr="00FE09FE">
        <w:rPr>
          <w:rFonts w:asciiTheme="minorHAnsi" w:hAnsiTheme="minorHAnsi" w:cstheme="minorHAnsi"/>
          <w:sz w:val="24"/>
          <w:szCs w:val="24"/>
        </w:rPr>
        <w:t xml:space="preserve"> instruction that were being given. By doing this it ensured that the offender knew that police </w:t>
      </w:r>
      <w:r w:rsidR="0077210D">
        <w:rPr>
          <w:rFonts w:asciiTheme="minorHAnsi" w:hAnsiTheme="minorHAnsi" w:cstheme="minorHAnsi"/>
          <w:sz w:val="24"/>
          <w:szCs w:val="24"/>
        </w:rPr>
        <w:t xml:space="preserve">helping her and </w:t>
      </w:r>
      <w:r w:rsidRPr="00FE09FE">
        <w:rPr>
          <w:rFonts w:asciiTheme="minorHAnsi" w:hAnsiTheme="minorHAnsi" w:cstheme="minorHAnsi"/>
          <w:sz w:val="24"/>
          <w:szCs w:val="24"/>
        </w:rPr>
        <w:t xml:space="preserve">were in control of the situation. </w:t>
      </w:r>
    </w:p>
    <w:p w14:paraId="144220EC" w14:textId="5067494D" w:rsidR="004D48DA" w:rsidRPr="00FE09FE" w:rsidRDefault="004D48DA" w:rsidP="004D48DA">
      <w:pPr>
        <w:jc w:val="both"/>
        <w:rPr>
          <w:rFonts w:asciiTheme="minorHAnsi" w:hAnsiTheme="minorHAnsi" w:cstheme="minorHAnsi"/>
          <w:sz w:val="24"/>
          <w:szCs w:val="24"/>
        </w:rPr>
      </w:pPr>
      <w:r w:rsidRPr="00FE09FE">
        <w:rPr>
          <w:rFonts w:asciiTheme="minorHAnsi" w:hAnsiTheme="minorHAnsi" w:cstheme="minorHAnsi"/>
          <w:sz w:val="24"/>
          <w:szCs w:val="24"/>
        </w:rPr>
        <w:t>Handcuffs were applied ethically under section 117 of the police and criminal evidence act 1984. This was done to ensure that officers and other staff member’s safety was paramount and to protect the offender from</w:t>
      </w:r>
      <w:r w:rsidR="00B75111" w:rsidRPr="00FE09FE">
        <w:rPr>
          <w:rFonts w:asciiTheme="minorHAnsi" w:hAnsiTheme="minorHAnsi" w:cstheme="minorHAnsi"/>
          <w:sz w:val="24"/>
          <w:szCs w:val="24"/>
        </w:rPr>
        <w:t xml:space="preserve"> causing</w:t>
      </w:r>
      <w:r w:rsidRPr="00FE09FE">
        <w:rPr>
          <w:rFonts w:asciiTheme="minorHAnsi" w:hAnsiTheme="minorHAnsi" w:cstheme="minorHAnsi"/>
          <w:sz w:val="24"/>
          <w:szCs w:val="24"/>
        </w:rPr>
        <w:t xml:space="preserve"> further harm to he</w:t>
      </w:r>
      <w:r w:rsidR="00186993">
        <w:rPr>
          <w:rFonts w:asciiTheme="minorHAnsi" w:hAnsiTheme="minorHAnsi" w:cstheme="minorHAnsi"/>
          <w:sz w:val="24"/>
          <w:szCs w:val="24"/>
        </w:rPr>
        <w:t>rself. At this point</w:t>
      </w:r>
      <w:r w:rsidRPr="00FE09FE">
        <w:rPr>
          <w:rFonts w:asciiTheme="minorHAnsi" w:hAnsiTheme="minorHAnsi" w:cstheme="minorHAnsi"/>
          <w:sz w:val="24"/>
          <w:szCs w:val="24"/>
        </w:rPr>
        <w:t xml:space="preserve"> the offender became </w:t>
      </w:r>
      <w:r w:rsidR="00B75111" w:rsidRPr="00FE09FE">
        <w:rPr>
          <w:rFonts w:asciiTheme="minorHAnsi" w:hAnsiTheme="minorHAnsi" w:cstheme="minorHAnsi"/>
          <w:sz w:val="24"/>
          <w:szCs w:val="24"/>
        </w:rPr>
        <w:t>very agitated, but when arriving</w:t>
      </w:r>
      <w:r w:rsidRPr="00FE09FE">
        <w:rPr>
          <w:rFonts w:asciiTheme="minorHAnsi" w:hAnsiTheme="minorHAnsi" w:cstheme="minorHAnsi"/>
          <w:sz w:val="24"/>
          <w:szCs w:val="24"/>
        </w:rPr>
        <w:t xml:space="preserve"> at custody the offender became calm again and was complying with officer instructions.</w:t>
      </w:r>
      <w:r w:rsidR="00B75111" w:rsidRPr="00FE09FE">
        <w:rPr>
          <w:rFonts w:asciiTheme="minorHAnsi" w:hAnsiTheme="minorHAnsi" w:cstheme="minorHAnsi"/>
          <w:sz w:val="24"/>
          <w:szCs w:val="24"/>
        </w:rPr>
        <w:t xml:space="preserve"> W</w:t>
      </w:r>
      <w:r w:rsidRPr="00FE09FE">
        <w:rPr>
          <w:rFonts w:asciiTheme="minorHAnsi" w:hAnsiTheme="minorHAnsi" w:cstheme="minorHAnsi"/>
          <w:sz w:val="24"/>
          <w:szCs w:val="24"/>
        </w:rPr>
        <w:t xml:space="preserve">hen </w:t>
      </w:r>
      <w:r w:rsidR="00B75111" w:rsidRPr="00FE09FE">
        <w:rPr>
          <w:rFonts w:asciiTheme="minorHAnsi" w:hAnsiTheme="minorHAnsi" w:cstheme="minorHAnsi"/>
          <w:sz w:val="24"/>
          <w:szCs w:val="24"/>
        </w:rPr>
        <w:t xml:space="preserve">booking the subject in </w:t>
      </w:r>
      <w:r w:rsidRPr="00FE09FE">
        <w:rPr>
          <w:rFonts w:asciiTheme="minorHAnsi" w:hAnsiTheme="minorHAnsi" w:cstheme="minorHAnsi"/>
          <w:sz w:val="24"/>
          <w:szCs w:val="24"/>
        </w:rPr>
        <w:t xml:space="preserve">at the custody desk the offender began to get extremely agitated again </w:t>
      </w:r>
      <w:r w:rsidR="00186993">
        <w:rPr>
          <w:rFonts w:asciiTheme="minorHAnsi" w:hAnsiTheme="minorHAnsi" w:cstheme="minorHAnsi"/>
          <w:sz w:val="24"/>
          <w:szCs w:val="24"/>
        </w:rPr>
        <w:t xml:space="preserve">and at this point I </w:t>
      </w:r>
      <w:r w:rsidRPr="00FE09FE">
        <w:rPr>
          <w:rFonts w:asciiTheme="minorHAnsi" w:hAnsiTheme="minorHAnsi" w:cstheme="minorHAnsi"/>
          <w:sz w:val="24"/>
          <w:szCs w:val="24"/>
        </w:rPr>
        <w:t>had to be physically restrained</w:t>
      </w:r>
      <w:r w:rsidR="00186993">
        <w:rPr>
          <w:rFonts w:asciiTheme="minorHAnsi" w:hAnsiTheme="minorHAnsi" w:cstheme="minorHAnsi"/>
          <w:sz w:val="24"/>
          <w:szCs w:val="24"/>
        </w:rPr>
        <w:t xml:space="preserve"> her </w:t>
      </w:r>
      <w:r w:rsidRPr="00FE09FE">
        <w:rPr>
          <w:rFonts w:asciiTheme="minorHAnsi" w:hAnsiTheme="minorHAnsi" w:cstheme="minorHAnsi"/>
          <w:sz w:val="24"/>
          <w:szCs w:val="24"/>
        </w:rPr>
        <w:t xml:space="preserve"> at the desk and then in the police cell. </w:t>
      </w:r>
    </w:p>
    <w:p w14:paraId="47F5B747" w14:textId="77777777" w:rsidR="004D48DA" w:rsidRPr="00FE09FE" w:rsidRDefault="004D48DA" w:rsidP="004D48DA">
      <w:pPr>
        <w:jc w:val="both"/>
        <w:rPr>
          <w:rFonts w:asciiTheme="minorHAnsi" w:hAnsiTheme="minorHAnsi" w:cstheme="minorHAnsi"/>
          <w:sz w:val="24"/>
          <w:szCs w:val="24"/>
        </w:rPr>
      </w:pPr>
    </w:p>
    <w:p w14:paraId="38850BD0" w14:textId="7FAC21BC" w:rsidR="004D48DA" w:rsidRPr="00FE09FE" w:rsidRDefault="004D48DA" w:rsidP="004D48DA">
      <w:pPr>
        <w:jc w:val="both"/>
        <w:rPr>
          <w:rFonts w:asciiTheme="minorHAnsi" w:hAnsiTheme="minorHAnsi" w:cstheme="minorHAnsi"/>
          <w:sz w:val="24"/>
          <w:szCs w:val="24"/>
        </w:rPr>
      </w:pPr>
      <w:r w:rsidRPr="00FE09FE">
        <w:rPr>
          <w:rFonts w:asciiTheme="minorHAnsi" w:hAnsiTheme="minorHAnsi" w:cstheme="minorHAnsi"/>
          <w:sz w:val="24"/>
          <w:szCs w:val="24"/>
        </w:rPr>
        <w:t xml:space="preserve">During this incident I had to use an alternative approach when communicating with the subject, I remained professional but spoke to her </w:t>
      </w:r>
      <w:r w:rsidR="00883C3A">
        <w:rPr>
          <w:rFonts w:asciiTheme="minorHAnsi" w:hAnsiTheme="minorHAnsi" w:cstheme="minorHAnsi"/>
          <w:sz w:val="24"/>
          <w:szCs w:val="24"/>
        </w:rPr>
        <w:t>using authority and was very assertive</w:t>
      </w:r>
      <w:r w:rsidR="003C25C6">
        <w:rPr>
          <w:rFonts w:asciiTheme="minorHAnsi" w:hAnsiTheme="minorHAnsi" w:cstheme="minorHAnsi"/>
          <w:sz w:val="24"/>
          <w:szCs w:val="24"/>
        </w:rPr>
        <w:t xml:space="preserve">. </w:t>
      </w:r>
      <w:r w:rsidRPr="00FE09FE">
        <w:rPr>
          <w:rFonts w:asciiTheme="minorHAnsi" w:hAnsiTheme="minorHAnsi" w:cstheme="minorHAnsi"/>
          <w:sz w:val="24"/>
          <w:szCs w:val="24"/>
        </w:rPr>
        <w:t>By doing this the offender became calm. I</w:t>
      </w:r>
      <w:r w:rsidR="00186993">
        <w:rPr>
          <w:rFonts w:asciiTheme="minorHAnsi" w:hAnsiTheme="minorHAnsi" w:cstheme="minorHAnsi"/>
          <w:sz w:val="24"/>
          <w:szCs w:val="24"/>
        </w:rPr>
        <w:t xml:space="preserve"> </w:t>
      </w:r>
      <w:r w:rsidRPr="00FE09FE">
        <w:rPr>
          <w:rFonts w:asciiTheme="minorHAnsi" w:hAnsiTheme="minorHAnsi" w:cstheme="minorHAnsi"/>
          <w:sz w:val="24"/>
          <w:szCs w:val="24"/>
        </w:rPr>
        <w:t xml:space="preserve">carried out a risk assessment using the national decision making model, </w:t>
      </w:r>
      <w:r w:rsidR="005F5B11" w:rsidRPr="00FE09FE">
        <w:rPr>
          <w:rFonts w:asciiTheme="minorHAnsi" w:hAnsiTheme="minorHAnsi" w:cstheme="minorHAnsi"/>
          <w:sz w:val="24"/>
          <w:szCs w:val="24"/>
        </w:rPr>
        <w:t xml:space="preserve">and </w:t>
      </w:r>
      <w:r w:rsidR="00186993">
        <w:rPr>
          <w:rFonts w:asciiTheme="minorHAnsi" w:hAnsiTheme="minorHAnsi" w:cstheme="minorHAnsi"/>
          <w:sz w:val="24"/>
          <w:szCs w:val="24"/>
        </w:rPr>
        <w:t xml:space="preserve">negotiated with the offender and </w:t>
      </w:r>
      <w:r w:rsidR="005F5B11" w:rsidRPr="00FE09FE">
        <w:rPr>
          <w:rFonts w:asciiTheme="minorHAnsi" w:hAnsiTheme="minorHAnsi" w:cstheme="minorHAnsi"/>
          <w:sz w:val="24"/>
          <w:szCs w:val="24"/>
        </w:rPr>
        <w:t xml:space="preserve">therefore </w:t>
      </w:r>
      <w:r w:rsidRPr="00FE09FE">
        <w:rPr>
          <w:rFonts w:asciiTheme="minorHAnsi" w:hAnsiTheme="minorHAnsi" w:cstheme="minorHAnsi"/>
          <w:sz w:val="24"/>
          <w:szCs w:val="24"/>
        </w:rPr>
        <w:t xml:space="preserve">decided that it was now appropriate and safe to remove </w:t>
      </w:r>
      <w:r w:rsidRPr="00FE09FE">
        <w:rPr>
          <w:rFonts w:asciiTheme="minorHAnsi" w:hAnsiTheme="minorHAnsi" w:cstheme="minorHAnsi"/>
          <w:sz w:val="24"/>
          <w:szCs w:val="24"/>
        </w:rPr>
        <w:lastRenderedPageBreak/>
        <w:t>the handcuffs from the offender</w:t>
      </w:r>
      <w:r w:rsidR="00186993">
        <w:rPr>
          <w:rFonts w:asciiTheme="minorHAnsi" w:hAnsiTheme="minorHAnsi" w:cstheme="minorHAnsi"/>
          <w:sz w:val="24"/>
          <w:szCs w:val="24"/>
        </w:rPr>
        <w:t>. I</w:t>
      </w:r>
      <w:r w:rsidR="005F5B11" w:rsidRPr="00FE09FE">
        <w:rPr>
          <w:rFonts w:asciiTheme="minorHAnsi" w:hAnsiTheme="minorHAnsi" w:cstheme="minorHAnsi"/>
          <w:sz w:val="24"/>
          <w:szCs w:val="24"/>
        </w:rPr>
        <w:t>t became apparent to myself and other officers that it was in</w:t>
      </w:r>
      <w:r w:rsidR="00186993">
        <w:rPr>
          <w:rFonts w:asciiTheme="minorHAnsi" w:hAnsiTheme="minorHAnsi" w:cstheme="minorHAnsi"/>
          <w:sz w:val="24"/>
          <w:szCs w:val="24"/>
        </w:rPr>
        <w:t xml:space="preserve"> </w:t>
      </w:r>
      <w:r w:rsidR="005F5B11" w:rsidRPr="00FE09FE">
        <w:rPr>
          <w:rFonts w:asciiTheme="minorHAnsi" w:hAnsiTheme="minorHAnsi" w:cstheme="minorHAnsi"/>
          <w:sz w:val="24"/>
          <w:szCs w:val="24"/>
        </w:rPr>
        <w:t>fact the</w:t>
      </w:r>
      <w:r w:rsidR="00186993">
        <w:rPr>
          <w:rFonts w:asciiTheme="minorHAnsi" w:hAnsiTheme="minorHAnsi" w:cstheme="minorHAnsi"/>
          <w:sz w:val="24"/>
          <w:szCs w:val="24"/>
        </w:rPr>
        <w:t xml:space="preserve"> application of the handcuffs</w:t>
      </w:r>
      <w:r w:rsidR="005F5B11" w:rsidRPr="00FE09FE">
        <w:rPr>
          <w:rFonts w:asciiTheme="minorHAnsi" w:hAnsiTheme="minorHAnsi" w:cstheme="minorHAnsi"/>
          <w:sz w:val="24"/>
          <w:szCs w:val="24"/>
        </w:rPr>
        <w:t xml:space="preserve"> which was making the subject become angry and aggressive towards myself and other police staff</w:t>
      </w:r>
      <w:r w:rsidRPr="00FE09FE">
        <w:rPr>
          <w:rFonts w:asciiTheme="minorHAnsi" w:hAnsiTheme="minorHAnsi" w:cstheme="minorHAnsi"/>
          <w:sz w:val="24"/>
          <w:szCs w:val="24"/>
        </w:rPr>
        <w:t>.</w:t>
      </w:r>
      <w:r w:rsidR="005F5B11" w:rsidRPr="00FE09FE">
        <w:rPr>
          <w:rFonts w:asciiTheme="minorHAnsi" w:hAnsiTheme="minorHAnsi" w:cstheme="minorHAnsi"/>
          <w:sz w:val="24"/>
          <w:szCs w:val="24"/>
        </w:rPr>
        <w:t xml:space="preserve"> Once the hand cuffs were removed the subject became settled and compliant. </w:t>
      </w:r>
      <w:r w:rsidRPr="00FE09FE">
        <w:rPr>
          <w:rFonts w:asciiTheme="minorHAnsi" w:hAnsiTheme="minorHAnsi" w:cstheme="minorHAnsi"/>
          <w:sz w:val="24"/>
          <w:szCs w:val="24"/>
        </w:rPr>
        <w:t xml:space="preserve"> </w:t>
      </w:r>
    </w:p>
    <w:p w14:paraId="63230F6A" w14:textId="77777777" w:rsidR="004D48DA" w:rsidRPr="00FE09FE" w:rsidRDefault="004D48DA" w:rsidP="004D48DA">
      <w:pPr>
        <w:jc w:val="both"/>
        <w:rPr>
          <w:rFonts w:asciiTheme="minorHAnsi" w:hAnsiTheme="minorHAnsi" w:cstheme="minorHAnsi"/>
          <w:sz w:val="24"/>
          <w:szCs w:val="24"/>
        </w:rPr>
      </w:pPr>
    </w:p>
    <w:p w14:paraId="53134214" w14:textId="6281054B" w:rsidR="004D48DA" w:rsidRPr="00FE09FE" w:rsidRDefault="004D48DA" w:rsidP="004D48DA">
      <w:pPr>
        <w:jc w:val="both"/>
        <w:rPr>
          <w:rFonts w:asciiTheme="minorHAnsi" w:hAnsiTheme="minorHAnsi" w:cstheme="minorHAnsi"/>
          <w:sz w:val="24"/>
          <w:szCs w:val="24"/>
        </w:rPr>
      </w:pPr>
      <w:r w:rsidRPr="00FE09FE">
        <w:rPr>
          <w:rFonts w:asciiTheme="minorHAnsi" w:hAnsiTheme="minorHAnsi" w:cstheme="minorHAnsi"/>
          <w:sz w:val="24"/>
          <w:szCs w:val="24"/>
        </w:rPr>
        <w:t xml:space="preserve">Throughout this altercation I ensured that I held the appropriate body language towards to offender, this is due to betari’s Box theory having been kept in mind throughout the process. Betari box </w:t>
      </w:r>
      <w:r w:rsidRPr="00FE09FE">
        <w:rPr>
          <w:rFonts w:asciiTheme="minorHAnsi" w:hAnsiTheme="minorHAnsi" w:cstheme="minorHAnsi"/>
          <w:color w:val="212121"/>
          <w:sz w:val="24"/>
          <w:szCs w:val="24"/>
        </w:rPr>
        <w:t>relates to the</w:t>
      </w:r>
      <w:r w:rsidR="009959E6">
        <w:rPr>
          <w:rFonts w:asciiTheme="minorHAnsi" w:hAnsiTheme="minorHAnsi" w:cstheme="minorHAnsi"/>
          <w:color w:val="212121"/>
          <w:sz w:val="24"/>
          <w:szCs w:val="24"/>
        </w:rPr>
        <w:t xml:space="preserve"> concept of how people communicate with each other effectively</w:t>
      </w:r>
      <w:r w:rsidR="008C0251">
        <w:rPr>
          <w:rFonts w:asciiTheme="minorHAnsi" w:hAnsiTheme="minorHAnsi" w:cstheme="minorHAnsi"/>
          <w:color w:val="212121"/>
          <w:sz w:val="24"/>
          <w:szCs w:val="24"/>
        </w:rPr>
        <w:t xml:space="preserve"> </w:t>
      </w:r>
      <w:r w:rsidR="00BC468D">
        <w:rPr>
          <w:rFonts w:asciiTheme="minorHAnsi" w:hAnsiTheme="minorHAnsi" w:cstheme="minorHAnsi"/>
          <w:color w:val="212121"/>
          <w:sz w:val="24"/>
          <w:szCs w:val="24"/>
        </w:rPr>
        <w:t xml:space="preserve">(Mindtools </w:t>
      </w:r>
      <w:r w:rsidR="00D737E8">
        <w:rPr>
          <w:rFonts w:asciiTheme="minorHAnsi" w:hAnsiTheme="minorHAnsi" w:cstheme="minorHAnsi"/>
          <w:color w:val="212121"/>
          <w:sz w:val="24"/>
          <w:szCs w:val="24"/>
        </w:rPr>
        <w:t xml:space="preserve">1996). </w:t>
      </w:r>
      <w:r w:rsidR="008C0251">
        <w:rPr>
          <w:rFonts w:asciiTheme="minorHAnsi" w:hAnsiTheme="minorHAnsi" w:cstheme="minorHAnsi"/>
          <w:sz w:val="24"/>
          <w:szCs w:val="24"/>
        </w:rPr>
        <w:t xml:space="preserve">Betari’s box refers to how </w:t>
      </w:r>
      <w:r w:rsidRPr="00FE09FE">
        <w:rPr>
          <w:rFonts w:asciiTheme="minorHAnsi" w:hAnsiTheme="minorHAnsi" w:cstheme="minorHAnsi"/>
          <w:sz w:val="24"/>
          <w:szCs w:val="24"/>
        </w:rPr>
        <w:t>people’s behaviour can influence the ways in which peopl</w:t>
      </w:r>
      <w:r w:rsidR="009959E6">
        <w:rPr>
          <w:rFonts w:asciiTheme="minorHAnsi" w:hAnsiTheme="minorHAnsi" w:cstheme="minorHAnsi"/>
          <w:sz w:val="24"/>
          <w:szCs w:val="24"/>
        </w:rPr>
        <w:t xml:space="preserve">e respond </w:t>
      </w:r>
      <w:r w:rsidR="00EC43E8">
        <w:rPr>
          <w:rFonts w:asciiTheme="minorHAnsi" w:hAnsiTheme="minorHAnsi" w:cstheme="minorHAnsi"/>
          <w:sz w:val="24"/>
          <w:szCs w:val="24"/>
        </w:rPr>
        <w:t>or communicate with one another</w:t>
      </w:r>
      <w:r w:rsidRPr="00FE09FE">
        <w:rPr>
          <w:rFonts w:asciiTheme="minorHAnsi" w:hAnsiTheme="minorHAnsi" w:cstheme="minorHAnsi"/>
          <w:sz w:val="24"/>
          <w:szCs w:val="24"/>
        </w:rPr>
        <w:t>. In rela</w:t>
      </w:r>
      <w:r w:rsidR="00B46A1E">
        <w:rPr>
          <w:rFonts w:asciiTheme="minorHAnsi" w:hAnsiTheme="minorHAnsi" w:cstheme="minorHAnsi"/>
          <w:sz w:val="24"/>
          <w:szCs w:val="24"/>
        </w:rPr>
        <w:t xml:space="preserve">tion to this incident by myself </w:t>
      </w:r>
      <w:r w:rsidRPr="00FE09FE">
        <w:rPr>
          <w:rFonts w:asciiTheme="minorHAnsi" w:hAnsiTheme="minorHAnsi" w:cstheme="minorHAnsi"/>
          <w:sz w:val="24"/>
          <w:szCs w:val="24"/>
        </w:rPr>
        <w:t xml:space="preserve">and other police officer remaining calm and assertive it ensured that </w:t>
      </w:r>
      <w:r w:rsidR="00EC43E8">
        <w:rPr>
          <w:rFonts w:asciiTheme="minorHAnsi" w:hAnsiTheme="minorHAnsi" w:cstheme="minorHAnsi"/>
          <w:sz w:val="24"/>
          <w:szCs w:val="24"/>
        </w:rPr>
        <w:t xml:space="preserve">we had control of the situation and reassured all those involved, which reduced their erratic behaviour.  </w:t>
      </w:r>
      <w:r w:rsidRPr="00FE09FE">
        <w:rPr>
          <w:rFonts w:asciiTheme="minorHAnsi" w:hAnsiTheme="minorHAnsi" w:cstheme="minorHAnsi"/>
          <w:sz w:val="24"/>
          <w:szCs w:val="24"/>
        </w:rPr>
        <w:t>An</w:t>
      </w:r>
      <w:r w:rsidR="00B46A1E">
        <w:rPr>
          <w:rFonts w:asciiTheme="minorHAnsi" w:hAnsiTheme="minorHAnsi" w:cstheme="minorHAnsi"/>
          <w:sz w:val="24"/>
          <w:szCs w:val="24"/>
        </w:rPr>
        <w:t>other theory that was also used alongside this theory was the d</w:t>
      </w:r>
      <w:r w:rsidRPr="00FE09FE">
        <w:rPr>
          <w:rFonts w:asciiTheme="minorHAnsi" w:hAnsiTheme="minorHAnsi" w:cstheme="minorHAnsi"/>
          <w:sz w:val="24"/>
          <w:szCs w:val="24"/>
        </w:rPr>
        <w:t xml:space="preserve">rama triangle. </w:t>
      </w:r>
      <w:r w:rsidRPr="00FE09FE">
        <w:rPr>
          <w:rFonts w:asciiTheme="minorHAnsi" w:hAnsiTheme="minorHAnsi" w:cstheme="minorHAnsi"/>
          <w:sz w:val="24"/>
          <w:szCs w:val="24"/>
          <w:lang w:val="en"/>
        </w:rPr>
        <w:t xml:space="preserve">The </w:t>
      </w:r>
      <w:r w:rsidRPr="00FE09FE">
        <w:rPr>
          <w:rFonts w:asciiTheme="minorHAnsi" w:hAnsiTheme="minorHAnsi" w:cstheme="minorHAnsi"/>
          <w:bCs/>
          <w:sz w:val="24"/>
          <w:szCs w:val="24"/>
          <w:lang w:val="en"/>
        </w:rPr>
        <w:t>drama triangle</w:t>
      </w:r>
      <w:r w:rsidRPr="00FE09FE">
        <w:rPr>
          <w:rFonts w:asciiTheme="minorHAnsi" w:hAnsiTheme="minorHAnsi" w:cstheme="minorHAnsi"/>
          <w:sz w:val="24"/>
          <w:szCs w:val="24"/>
          <w:lang w:val="en"/>
        </w:rPr>
        <w:t xml:space="preserve"> was conceived by Stephen Karpman and is a social model of </w:t>
      </w:r>
      <w:hyperlink r:id="rId18" w:tooltip="Human interaction" w:history="1">
        <w:r w:rsidRPr="00FE09FE">
          <w:rPr>
            <w:rFonts w:asciiTheme="minorHAnsi" w:hAnsiTheme="minorHAnsi" w:cstheme="minorHAnsi"/>
            <w:sz w:val="24"/>
            <w:szCs w:val="24"/>
            <w:lang w:val="en"/>
          </w:rPr>
          <w:t>human interaction</w:t>
        </w:r>
      </w:hyperlink>
      <w:r w:rsidRPr="00FE09FE">
        <w:rPr>
          <w:rFonts w:asciiTheme="minorHAnsi" w:hAnsiTheme="minorHAnsi" w:cstheme="minorHAnsi"/>
          <w:sz w:val="24"/>
          <w:szCs w:val="24"/>
        </w:rPr>
        <w:t xml:space="preserve"> (Johnson 2015). The </w:t>
      </w:r>
      <w:r w:rsidR="00B46A1E">
        <w:rPr>
          <w:rFonts w:asciiTheme="minorHAnsi" w:hAnsiTheme="minorHAnsi" w:cstheme="minorHAnsi"/>
          <w:sz w:val="24"/>
          <w:szCs w:val="24"/>
          <w:lang w:val="en"/>
        </w:rPr>
        <w:t>drama tr</w:t>
      </w:r>
      <w:r w:rsidRPr="00FE09FE">
        <w:rPr>
          <w:rFonts w:asciiTheme="minorHAnsi" w:hAnsiTheme="minorHAnsi" w:cstheme="minorHAnsi"/>
          <w:sz w:val="24"/>
          <w:szCs w:val="24"/>
          <w:lang w:val="en"/>
        </w:rPr>
        <w:t>iangle models the connection between personal responsibility, power in conflicts, and the destructive and shifting roles people play (</w:t>
      </w:r>
      <w:r w:rsidRPr="00FE09FE">
        <w:rPr>
          <w:rFonts w:asciiTheme="minorHAnsi" w:hAnsiTheme="minorHAnsi" w:cstheme="minorHAnsi"/>
          <w:sz w:val="24"/>
          <w:szCs w:val="24"/>
        </w:rPr>
        <w:t>Murdoch et al, 2015). Within this situation it was vital that I used my policing powers and professional responsibilities to show authority to the offender and that I was in control of the situation. This would therefore result in the offender following my instructions. But while research shows that both these theories are of best practice within any given situation. Within conflict management they can be difficult to implement and they are not always effect. Particularly when being involved in a situation that has high levels of conflict, there needs to be a stability among being assertive and having authority to be able to affectively be able to de-escalate a situation.</w:t>
      </w:r>
      <w:r w:rsidR="00B46A1E">
        <w:rPr>
          <w:rFonts w:asciiTheme="minorHAnsi" w:hAnsiTheme="minorHAnsi" w:cstheme="minorHAnsi"/>
          <w:sz w:val="24"/>
          <w:szCs w:val="24"/>
        </w:rPr>
        <w:t xml:space="preserve"> I believe this was shown in the case above as I</w:t>
      </w:r>
      <w:r w:rsidR="00E75D8D">
        <w:rPr>
          <w:rFonts w:asciiTheme="minorHAnsi" w:hAnsiTheme="minorHAnsi" w:cstheme="minorHAnsi"/>
          <w:sz w:val="24"/>
          <w:szCs w:val="24"/>
        </w:rPr>
        <w:t xml:space="preserve"> used my negotiating and altered my communicating skills to</w:t>
      </w:r>
      <w:r w:rsidR="00B46A1E">
        <w:rPr>
          <w:rFonts w:asciiTheme="minorHAnsi" w:hAnsiTheme="minorHAnsi" w:cstheme="minorHAnsi"/>
          <w:sz w:val="24"/>
          <w:szCs w:val="24"/>
        </w:rPr>
        <w:t xml:space="preserve"> calm the offender down </w:t>
      </w:r>
      <w:r w:rsidR="00E75D8D">
        <w:rPr>
          <w:rFonts w:asciiTheme="minorHAnsi" w:hAnsiTheme="minorHAnsi" w:cstheme="minorHAnsi"/>
          <w:sz w:val="24"/>
          <w:szCs w:val="24"/>
        </w:rPr>
        <w:t>and support her to be compliant.</w:t>
      </w:r>
    </w:p>
    <w:p w14:paraId="24DADAAD" w14:textId="77777777" w:rsidR="004D48DA" w:rsidRPr="00FE09FE" w:rsidRDefault="004D48DA" w:rsidP="004D48DA">
      <w:pPr>
        <w:jc w:val="both"/>
        <w:rPr>
          <w:rFonts w:asciiTheme="minorHAnsi" w:hAnsiTheme="minorHAnsi" w:cstheme="minorHAnsi"/>
          <w:sz w:val="24"/>
          <w:szCs w:val="24"/>
        </w:rPr>
      </w:pPr>
    </w:p>
    <w:p w14:paraId="5D6C0307" w14:textId="7AEAAA9E" w:rsidR="004D48DA" w:rsidRPr="00FE09FE" w:rsidRDefault="004D48DA" w:rsidP="004D48DA">
      <w:pPr>
        <w:rPr>
          <w:rFonts w:asciiTheme="minorHAnsi" w:hAnsiTheme="minorHAnsi" w:cstheme="minorHAnsi"/>
          <w:sz w:val="24"/>
          <w:szCs w:val="24"/>
        </w:rPr>
      </w:pPr>
      <w:r w:rsidRPr="00FE09FE">
        <w:rPr>
          <w:rFonts w:asciiTheme="minorHAnsi" w:hAnsiTheme="minorHAnsi" w:cstheme="minorHAnsi"/>
          <w:sz w:val="24"/>
          <w:szCs w:val="24"/>
        </w:rPr>
        <w:t>Due to the offender having being involved in a fire we had a duty of care to take the offender to the hospital to get her check out. This was to ensure that her</w:t>
      </w:r>
      <w:r w:rsidR="00E75D8D">
        <w:rPr>
          <w:rFonts w:asciiTheme="minorHAnsi" w:hAnsiTheme="minorHAnsi" w:cstheme="minorHAnsi"/>
          <w:sz w:val="24"/>
          <w:szCs w:val="24"/>
        </w:rPr>
        <w:t xml:space="preserve"> health and wellbeing was being cared for. This is </w:t>
      </w:r>
      <w:r w:rsidRPr="00FE09FE">
        <w:rPr>
          <w:rFonts w:asciiTheme="minorHAnsi" w:hAnsiTheme="minorHAnsi" w:cstheme="minorHAnsi"/>
          <w:sz w:val="24"/>
          <w:szCs w:val="24"/>
        </w:rPr>
        <w:t>paramount within the police force. While at the hospital wai</w:t>
      </w:r>
      <w:r w:rsidR="00E75D8D">
        <w:rPr>
          <w:rFonts w:asciiTheme="minorHAnsi" w:hAnsiTheme="minorHAnsi" w:cstheme="minorHAnsi"/>
          <w:sz w:val="24"/>
          <w:szCs w:val="24"/>
        </w:rPr>
        <w:t>ting for the offender to be reviewed</w:t>
      </w:r>
      <w:r w:rsidRPr="00FE09FE">
        <w:rPr>
          <w:rFonts w:asciiTheme="minorHAnsi" w:hAnsiTheme="minorHAnsi" w:cstheme="minorHAnsi"/>
          <w:sz w:val="24"/>
          <w:szCs w:val="24"/>
        </w:rPr>
        <w:t xml:space="preserve"> by a medical practitioner, other officers came to relieve myself and my colleague due to us having w</w:t>
      </w:r>
      <w:r w:rsidR="00E75D8D">
        <w:rPr>
          <w:rFonts w:asciiTheme="minorHAnsi" w:hAnsiTheme="minorHAnsi" w:cstheme="minorHAnsi"/>
          <w:sz w:val="24"/>
          <w:szCs w:val="24"/>
        </w:rPr>
        <w:t>orked on over our working hours. This allowed us to</w:t>
      </w:r>
      <w:r w:rsidRPr="00FE09FE">
        <w:rPr>
          <w:rFonts w:asciiTheme="minorHAnsi" w:hAnsiTheme="minorHAnsi" w:cstheme="minorHAnsi"/>
          <w:sz w:val="24"/>
          <w:szCs w:val="24"/>
        </w:rPr>
        <w:t xml:space="preserve"> return to the station to complete all relevant documentation. </w:t>
      </w:r>
    </w:p>
    <w:p w14:paraId="356DA586" w14:textId="77777777" w:rsidR="00DF6428" w:rsidRPr="00FE09FE" w:rsidRDefault="00DF6428" w:rsidP="00DF6428">
      <w:pPr>
        <w:rPr>
          <w:rFonts w:asciiTheme="minorHAnsi" w:hAnsiTheme="minorHAnsi" w:cstheme="minorHAnsi"/>
          <w:color w:val="000000" w:themeColor="text1"/>
          <w:sz w:val="24"/>
          <w:szCs w:val="24"/>
        </w:rPr>
      </w:pPr>
    </w:p>
    <w:p w14:paraId="214E4D10" w14:textId="1C30B8F8" w:rsidR="00DF6428" w:rsidRPr="00FE09FE" w:rsidRDefault="00DF6428" w:rsidP="00A1544C">
      <w:pPr>
        <w:rPr>
          <w:rFonts w:asciiTheme="minorHAnsi" w:hAnsiTheme="minorHAnsi" w:cstheme="minorHAnsi"/>
          <w:color w:val="FF0000"/>
          <w:sz w:val="24"/>
          <w:szCs w:val="24"/>
        </w:rPr>
      </w:pPr>
      <w:r w:rsidRPr="00FE09FE">
        <w:rPr>
          <w:rFonts w:asciiTheme="minorHAnsi" w:hAnsiTheme="minorHAnsi" w:cstheme="minorHAnsi"/>
          <w:color w:val="000000" w:themeColor="text1"/>
          <w:sz w:val="24"/>
          <w:szCs w:val="24"/>
        </w:rPr>
        <w:t xml:space="preserve">When returning to the police station myself and my </w:t>
      </w:r>
      <w:r w:rsidR="00775B51" w:rsidRPr="00FE09FE">
        <w:rPr>
          <w:rFonts w:asciiTheme="minorHAnsi" w:hAnsiTheme="minorHAnsi" w:cstheme="minorHAnsi"/>
          <w:color w:val="000000" w:themeColor="text1"/>
          <w:sz w:val="24"/>
          <w:szCs w:val="24"/>
        </w:rPr>
        <w:t xml:space="preserve">colleague </w:t>
      </w:r>
      <w:r w:rsidRPr="00FE09FE">
        <w:rPr>
          <w:rFonts w:asciiTheme="minorHAnsi" w:hAnsiTheme="minorHAnsi" w:cstheme="minorHAnsi"/>
          <w:color w:val="000000" w:themeColor="text1"/>
          <w:sz w:val="24"/>
          <w:szCs w:val="24"/>
        </w:rPr>
        <w:t>complet</w:t>
      </w:r>
      <w:r w:rsidR="00775B51" w:rsidRPr="00FE09FE">
        <w:rPr>
          <w:rFonts w:asciiTheme="minorHAnsi" w:hAnsiTheme="minorHAnsi" w:cstheme="minorHAnsi"/>
          <w:color w:val="000000" w:themeColor="text1"/>
          <w:sz w:val="24"/>
          <w:szCs w:val="24"/>
        </w:rPr>
        <w:t>ed</w:t>
      </w:r>
      <w:r w:rsidRPr="00FE09FE">
        <w:rPr>
          <w:rFonts w:asciiTheme="minorHAnsi" w:hAnsiTheme="minorHAnsi" w:cstheme="minorHAnsi"/>
          <w:color w:val="000000" w:themeColor="text1"/>
          <w:sz w:val="24"/>
          <w:szCs w:val="24"/>
        </w:rPr>
        <w:t xml:space="preserve"> all</w:t>
      </w:r>
      <w:r w:rsidR="00775B51" w:rsidRPr="00FE09FE">
        <w:rPr>
          <w:rFonts w:asciiTheme="minorHAnsi" w:hAnsiTheme="minorHAnsi" w:cstheme="minorHAnsi"/>
          <w:color w:val="000000" w:themeColor="text1"/>
          <w:sz w:val="24"/>
          <w:szCs w:val="24"/>
        </w:rPr>
        <w:t xml:space="preserve"> the</w:t>
      </w:r>
      <w:r w:rsidRPr="00FE09FE">
        <w:rPr>
          <w:rFonts w:asciiTheme="minorHAnsi" w:hAnsiTheme="minorHAnsi" w:cstheme="minorHAnsi"/>
          <w:color w:val="000000" w:themeColor="text1"/>
          <w:sz w:val="24"/>
          <w:szCs w:val="24"/>
        </w:rPr>
        <w:t xml:space="preserve"> relevant updates on the police systems and submitting all of the necessary documents, such as my arrest statement, use of force form etc. When completing these documents it allowed myself time to reflect on the situation and identify what worked well at the scene and what areas I could have improved on for future incidents. By doing this it therefore enables me to improve my policing </w:t>
      </w:r>
      <w:r w:rsidR="00E75D8D">
        <w:rPr>
          <w:rFonts w:asciiTheme="minorHAnsi" w:hAnsiTheme="minorHAnsi" w:cstheme="minorHAnsi"/>
          <w:color w:val="000000" w:themeColor="text1"/>
          <w:sz w:val="24"/>
          <w:szCs w:val="24"/>
        </w:rPr>
        <w:t>s</w:t>
      </w:r>
      <w:r w:rsidRPr="00FE09FE">
        <w:rPr>
          <w:rFonts w:asciiTheme="minorHAnsi" w:hAnsiTheme="minorHAnsi" w:cstheme="minorHAnsi"/>
          <w:color w:val="000000" w:themeColor="text1"/>
          <w:sz w:val="24"/>
          <w:szCs w:val="24"/>
        </w:rPr>
        <w:t>kills and be able to better myself as a police officer. Once all relevant documents had been uploaded onto the police database, myself and other attending officer sat down and had one fin</w:t>
      </w:r>
      <w:r w:rsidR="00A1544C" w:rsidRPr="00FE09FE">
        <w:rPr>
          <w:rFonts w:asciiTheme="minorHAnsi" w:hAnsiTheme="minorHAnsi" w:cstheme="minorHAnsi"/>
          <w:color w:val="000000" w:themeColor="text1"/>
          <w:sz w:val="24"/>
          <w:szCs w:val="24"/>
        </w:rPr>
        <w:t xml:space="preserve">al debrief on the incident. My colleague then </w:t>
      </w:r>
      <w:r w:rsidRPr="00FE09FE">
        <w:rPr>
          <w:rFonts w:asciiTheme="minorHAnsi" w:hAnsiTheme="minorHAnsi" w:cstheme="minorHAnsi"/>
          <w:color w:val="000000" w:themeColor="text1"/>
          <w:sz w:val="24"/>
          <w:szCs w:val="24"/>
        </w:rPr>
        <w:t>asked me to step by step outline the whole incident, what I did during the incident, the policing powers I used and the outcome of the situation.</w:t>
      </w:r>
      <w:r w:rsidR="00A1544C" w:rsidRPr="00FE09FE">
        <w:rPr>
          <w:rFonts w:asciiTheme="minorHAnsi" w:hAnsiTheme="minorHAnsi" w:cstheme="minorHAnsi"/>
          <w:color w:val="000000" w:themeColor="text1"/>
          <w:sz w:val="24"/>
          <w:szCs w:val="24"/>
        </w:rPr>
        <w:t xml:space="preserve"> During this conversation Gibbs model of reflection was used to help me reflect on the situation. Gibbs' Reflective Cycle was developed by Graham Gibbs in 1988 to give structure to learning from experiences. The </w:t>
      </w:r>
      <w:r w:rsidR="00A1544C" w:rsidRPr="004F094D">
        <w:rPr>
          <w:rFonts w:asciiTheme="minorHAnsi" w:hAnsiTheme="minorHAnsi" w:cstheme="minorHAnsi"/>
          <w:color w:val="auto"/>
          <w:sz w:val="24"/>
          <w:szCs w:val="24"/>
        </w:rPr>
        <w:t xml:space="preserve">framework is used to examine experiences, to allow individuals to identify from an incident what worked went well and what didn’t. Gibbs model does this by observing at 6 different stated these being; a </w:t>
      </w:r>
      <w:r w:rsidR="004F094D">
        <w:rPr>
          <w:rFonts w:asciiTheme="minorHAnsi" w:hAnsiTheme="minorHAnsi" w:cstheme="minorHAnsi"/>
          <w:bCs/>
          <w:color w:val="auto"/>
          <w:sz w:val="24"/>
          <w:szCs w:val="24"/>
        </w:rPr>
        <w:t>d</w:t>
      </w:r>
      <w:r w:rsidR="00A1544C" w:rsidRPr="004F094D">
        <w:rPr>
          <w:rFonts w:asciiTheme="minorHAnsi" w:hAnsiTheme="minorHAnsi" w:cstheme="minorHAnsi"/>
          <w:bCs/>
          <w:color w:val="auto"/>
          <w:sz w:val="24"/>
          <w:szCs w:val="24"/>
        </w:rPr>
        <w:t>escription</w:t>
      </w:r>
      <w:r w:rsidR="00A1544C" w:rsidRPr="004F094D">
        <w:rPr>
          <w:rFonts w:asciiTheme="minorHAnsi" w:hAnsiTheme="minorHAnsi" w:cstheme="minorHAnsi"/>
          <w:color w:val="auto"/>
          <w:sz w:val="24"/>
          <w:szCs w:val="24"/>
        </w:rPr>
        <w:t xml:space="preserve"> of the incident, </w:t>
      </w:r>
      <w:r w:rsidR="004F094D">
        <w:rPr>
          <w:rFonts w:asciiTheme="minorHAnsi" w:hAnsiTheme="minorHAnsi" w:cstheme="minorHAnsi"/>
          <w:bCs/>
          <w:color w:val="auto"/>
          <w:sz w:val="24"/>
          <w:szCs w:val="24"/>
        </w:rPr>
        <w:t>f</w:t>
      </w:r>
      <w:r w:rsidR="00A1544C" w:rsidRPr="004F094D">
        <w:rPr>
          <w:rFonts w:asciiTheme="minorHAnsi" w:hAnsiTheme="minorHAnsi" w:cstheme="minorHAnsi"/>
          <w:bCs/>
          <w:color w:val="auto"/>
          <w:sz w:val="24"/>
          <w:szCs w:val="24"/>
        </w:rPr>
        <w:t>eelings</w:t>
      </w:r>
      <w:r w:rsidR="00A1544C" w:rsidRPr="004F094D">
        <w:rPr>
          <w:rFonts w:asciiTheme="minorHAnsi" w:hAnsiTheme="minorHAnsi" w:cstheme="minorHAnsi"/>
          <w:color w:val="auto"/>
          <w:sz w:val="24"/>
          <w:szCs w:val="24"/>
        </w:rPr>
        <w:t xml:space="preserve"> and thoughts about the experience, </w:t>
      </w:r>
      <w:r w:rsidR="004F094D">
        <w:rPr>
          <w:rFonts w:asciiTheme="minorHAnsi" w:hAnsiTheme="minorHAnsi" w:cstheme="minorHAnsi"/>
          <w:bCs/>
          <w:color w:val="auto"/>
          <w:sz w:val="24"/>
          <w:szCs w:val="24"/>
        </w:rPr>
        <w:t>e</w:t>
      </w:r>
      <w:r w:rsidR="00A1544C" w:rsidRPr="004F094D">
        <w:rPr>
          <w:rFonts w:asciiTheme="minorHAnsi" w:hAnsiTheme="minorHAnsi" w:cstheme="minorHAnsi"/>
          <w:bCs/>
          <w:color w:val="auto"/>
          <w:sz w:val="24"/>
          <w:szCs w:val="24"/>
        </w:rPr>
        <w:t>valuation</w:t>
      </w:r>
      <w:r w:rsidR="00A1544C" w:rsidRPr="004F094D">
        <w:rPr>
          <w:rFonts w:asciiTheme="minorHAnsi" w:hAnsiTheme="minorHAnsi" w:cstheme="minorHAnsi"/>
          <w:color w:val="auto"/>
          <w:sz w:val="24"/>
          <w:szCs w:val="24"/>
        </w:rPr>
        <w:t xml:space="preserve"> of the </w:t>
      </w:r>
      <w:r w:rsidR="00A1544C" w:rsidRPr="004F094D">
        <w:rPr>
          <w:rFonts w:asciiTheme="minorHAnsi" w:hAnsiTheme="minorHAnsi" w:cstheme="minorHAnsi"/>
          <w:color w:val="auto"/>
          <w:sz w:val="24"/>
          <w:szCs w:val="24"/>
        </w:rPr>
        <w:lastRenderedPageBreak/>
        <w:t xml:space="preserve">experience, both good and bad, </w:t>
      </w:r>
      <w:r w:rsidR="004F094D" w:rsidRPr="004F094D">
        <w:rPr>
          <w:rFonts w:asciiTheme="minorHAnsi" w:hAnsiTheme="minorHAnsi" w:cstheme="minorHAnsi"/>
          <w:bCs/>
          <w:color w:val="auto"/>
          <w:sz w:val="24"/>
          <w:szCs w:val="24"/>
        </w:rPr>
        <w:t>a</w:t>
      </w:r>
      <w:r w:rsidR="00A1544C" w:rsidRPr="004F094D">
        <w:rPr>
          <w:rFonts w:asciiTheme="minorHAnsi" w:hAnsiTheme="minorHAnsi" w:cstheme="minorHAnsi"/>
          <w:bCs/>
          <w:color w:val="auto"/>
          <w:sz w:val="24"/>
          <w:szCs w:val="24"/>
        </w:rPr>
        <w:t>nalysis</w:t>
      </w:r>
      <w:r w:rsidR="00A1544C" w:rsidRPr="004F094D">
        <w:rPr>
          <w:rFonts w:asciiTheme="minorHAnsi" w:hAnsiTheme="minorHAnsi" w:cstheme="minorHAnsi"/>
          <w:color w:val="auto"/>
          <w:sz w:val="24"/>
          <w:szCs w:val="24"/>
        </w:rPr>
        <w:t xml:space="preserve"> to make sense of the situation, </w:t>
      </w:r>
      <w:r w:rsidR="004F094D" w:rsidRPr="004F094D">
        <w:rPr>
          <w:rFonts w:asciiTheme="minorHAnsi" w:hAnsiTheme="minorHAnsi" w:cstheme="minorHAnsi"/>
          <w:bCs/>
          <w:color w:val="auto"/>
          <w:sz w:val="24"/>
          <w:szCs w:val="24"/>
        </w:rPr>
        <w:t>c</w:t>
      </w:r>
      <w:r w:rsidR="00A1544C" w:rsidRPr="004F094D">
        <w:rPr>
          <w:rFonts w:asciiTheme="minorHAnsi" w:hAnsiTheme="minorHAnsi" w:cstheme="minorHAnsi"/>
          <w:bCs/>
          <w:color w:val="auto"/>
          <w:sz w:val="24"/>
          <w:szCs w:val="24"/>
        </w:rPr>
        <w:t>onclusion</w:t>
      </w:r>
      <w:r w:rsidR="00A1544C" w:rsidRPr="004F094D">
        <w:rPr>
          <w:rFonts w:asciiTheme="minorHAnsi" w:hAnsiTheme="minorHAnsi" w:cstheme="minorHAnsi"/>
          <w:color w:val="auto"/>
          <w:sz w:val="24"/>
          <w:szCs w:val="24"/>
        </w:rPr>
        <w:t xml:space="preserve"> about what you learned and what you could have done differently, </w:t>
      </w:r>
      <w:r w:rsidR="004F094D">
        <w:rPr>
          <w:rFonts w:asciiTheme="minorHAnsi" w:hAnsiTheme="minorHAnsi" w:cstheme="minorHAnsi"/>
          <w:bCs/>
          <w:color w:val="auto"/>
          <w:sz w:val="24"/>
          <w:szCs w:val="24"/>
        </w:rPr>
        <w:t>a</w:t>
      </w:r>
      <w:r w:rsidR="00A1544C" w:rsidRPr="004F094D">
        <w:rPr>
          <w:rFonts w:asciiTheme="minorHAnsi" w:hAnsiTheme="minorHAnsi" w:cstheme="minorHAnsi"/>
          <w:bCs/>
          <w:color w:val="auto"/>
          <w:sz w:val="24"/>
          <w:szCs w:val="24"/>
        </w:rPr>
        <w:t>ction plan</w:t>
      </w:r>
      <w:r w:rsidR="00A1544C" w:rsidRPr="004F094D">
        <w:rPr>
          <w:rFonts w:asciiTheme="minorHAnsi" w:hAnsiTheme="minorHAnsi" w:cstheme="minorHAnsi"/>
          <w:color w:val="auto"/>
          <w:sz w:val="24"/>
          <w:szCs w:val="24"/>
        </w:rPr>
        <w:t xml:space="preserve"> for how you would deal with similar situations in the future, or general changes you mig</w:t>
      </w:r>
      <w:r w:rsidR="00197B01">
        <w:rPr>
          <w:rFonts w:asciiTheme="minorHAnsi" w:hAnsiTheme="minorHAnsi" w:cstheme="minorHAnsi"/>
          <w:color w:val="auto"/>
          <w:sz w:val="24"/>
          <w:szCs w:val="24"/>
        </w:rPr>
        <w:t xml:space="preserve">ht find appropriate </w:t>
      </w:r>
      <w:r w:rsidR="004F094D">
        <w:rPr>
          <w:rFonts w:asciiTheme="minorHAnsi" w:hAnsiTheme="minorHAnsi" w:cstheme="minorHAnsi"/>
          <w:color w:val="auto"/>
          <w:sz w:val="24"/>
          <w:szCs w:val="24"/>
        </w:rPr>
        <w:t xml:space="preserve">(Gibbs G </w:t>
      </w:r>
      <w:r w:rsidR="00197B01">
        <w:rPr>
          <w:rFonts w:asciiTheme="minorHAnsi" w:hAnsiTheme="minorHAnsi" w:cstheme="minorHAnsi"/>
          <w:color w:val="auto"/>
          <w:sz w:val="24"/>
          <w:szCs w:val="24"/>
        </w:rPr>
        <w:t xml:space="preserve">1988). </w:t>
      </w:r>
      <w:r w:rsidRPr="004F094D">
        <w:rPr>
          <w:rFonts w:asciiTheme="minorHAnsi" w:hAnsiTheme="minorHAnsi" w:cstheme="minorHAnsi"/>
          <w:color w:val="auto"/>
          <w:sz w:val="24"/>
          <w:szCs w:val="24"/>
        </w:rPr>
        <w:t xml:space="preserve">From </w:t>
      </w:r>
      <w:r w:rsidRPr="00FE09FE">
        <w:rPr>
          <w:rFonts w:asciiTheme="minorHAnsi" w:hAnsiTheme="minorHAnsi" w:cstheme="minorHAnsi"/>
          <w:color w:val="000000" w:themeColor="text1"/>
          <w:sz w:val="24"/>
          <w:szCs w:val="24"/>
        </w:rPr>
        <w:t xml:space="preserve">this </w:t>
      </w:r>
      <w:r w:rsidR="00A1544C" w:rsidRPr="00FE09FE">
        <w:rPr>
          <w:rFonts w:asciiTheme="minorHAnsi" w:hAnsiTheme="minorHAnsi" w:cstheme="minorHAnsi"/>
          <w:color w:val="000000" w:themeColor="text1"/>
          <w:sz w:val="24"/>
          <w:szCs w:val="24"/>
        </w:rPr>
        <w:t xml:space="preserve">my colleague </w:t>
      </w:r>
      <w:r w:rsidRPr="00FE09FE">
        <w:rPr>
          <w:rFonts w:asciiTheme="minorHAnsi" w:hAnsiTheme="minorHAnsi" w:cstheme="minorHAnsi"/>
          <w:color w:val="000000" w:themeColor="text1"/>
          <w:sz w:val="24"/>
          <w:szCs w:val="24"/>
        </w:rPr>
        <w:t>then provided me with positive feedback</w:t>
      </w:r>
      <w:r w:rsidR="00A1544C" w:rsidRPr="00FE09FE">
        <w:rPr>
          <w:rFonts w:asciiTheme="minorHAnsi" w:hAnsiTheme="minorHAnsi" w:cstheme="minorHAnsi"/>
          <w:color w:val="000000" w:themeColor="text1"/>
          <w:sz w:val="24"/>
          <w:szCs w:val="24"/>
        </w:rPr>
        <w:t xml:space="preserve"> informing myself that he </w:t>
      </w:r>
      <w:r w:rsidRPr="00FE09FE">
        <w:rPr>
          <w:rFonts w:asciiTheme="minorHAnsi" w:hAnsiTheme="minorHAnsi" w:cstheme="minorHAnsi"/>
          <w:color w:val="000000" w:themeColor="text1"/>
          <w:sz w:val="24"/>
          <w:szCs w:val="24"/>
        </w:rPr>
        <w:t>agreed with all the decisions that I made</w:t>
      </w:r>
      <w:r w:rsidR="00C04E6C" w:rsidRPr="00FE09FE">
        <w:rPr>
          <w:rFonts w:asciiTheme="minorHAnsi" w:hAnsiTheme="minorHAnsi" w:cstheme="minorHAnsi"/>
          <w:color w:val="000000" w:themeColor="text1"/>
          <w:sz w:val="24"/>
          <w:szCs w:val="24"/>
        </w:rPr>
        <w:t xml:space="preserve"> and</w:t>
      </w:r>
      <w:r w:rsidR="00A1544C" w:rsidRPr="00FE09FE">
        <w:rPr>
          <w:rFonts w:asciiTheme="minorHAnsi" w:hAnsiTheme="minorHAnsi" w:cstheme="minorHAnsi"/>
          <w:color w:val="000000" w:themeColor="text1"/>
          <w:sz w:val="24"/>
          <w:szCs w:val="24"/>
        </w:rPr>
        <w:t xml:space="preserve"> the way in which I dealt with the offender </w:t>
      </w:r>
      <w:r w:rsidRPr="00FE09FE">
        <w:rPr>
          <w:rFonts w:asciiTheme="minorHAnsi" w:hAnsiTheme="minorHAnsi" w:cstheme="minorHAnsi"/>
          <w:color w:val="000000" w:themeColor="text1"/>
          <w:sz w:val="24"/>
          <w:szCs w:val="24"/>
        </w:rPr>
        <w:t xml:space="preserve">. I then asked relevant questions based on the incident and was able to use the answers he provided to me to adapt and develop my skills in future incidents. </w:t>
      </w:r>
    </w:p>
    <w:p w14:paraId="69226C55" w14:textId="77777777" w:rsidR="00DF6428" w:rsidRPr="00FE09FE" w:rsidRDefault="00DF6428" w:rsidP="004D48DA">
      <w:pPr>
        <w:rPr>
          <w:rFonts w:asciiTheme="minorHAnsi" w:hAnsiTheme="minorHAnsi" w:cstheme="minorHAnsi"/>
          <w:sz w:val="24"/>
          <w:szCs w:val="24"/>
        </w:rPr>
      </w:pPr>
    </w:p>
    <w:p w14:paraId="61AB4581" w14:textId="71207E01" w:rsidR="00197B01" w:rsidRDefault="004D48DA" w:rsidP="004D48DA">
      <w:pPr>
        <w:rPr>
          <w:rFonts w:asciiTheme="minorHAnsi" w:hAnsiTheme="minorHAnsi" w:cstheme="minorHAnsi"/>
          <w:sz w:val="24"/>
          <w:szCs w:val="24"/>
        </w:rPr>
      </w:pPr>
      <w:r w:rsidRPr="00FE09FE">
        <w:rPr>
          <w:rFonts w:asciiTheme="minorHAnsi" w:hAnsiTheme="minorHAnsi" w:cstheme="minorHAnsi"/>
          <w:sz w:val="24"/>
          <w:szCs w:val="24"/>
        </w:rPr>
        <w:t xml:space="preserve">The college of policing national decision making model, also known as the NDM was repeatedly used throughout this incident. </w:t>
      </w:r>
      <w:r w:rsidR="00197B01">
        <w:rPr>
          <w:rFonts w:asciiTheme="minorHAnsi" w:hAnsiTheme="minorHAnsi" w:cstheme="minorHAnsi"/>
          <w:sz w:val="24"/>
          <w:szCs w:val="24"/>
        </w:rPr>
        <w:t xml:space="preserve">The NDM is used on a daily basis within our role as police officers to ensure all decisions made and powers used are adhering to police procedures and policies. </w:t>
      </w:r>
    </w:p>
    <w:p w14:paraId="71F9BB97" w14:textId="5B366A43" w:rsidR="004D48DA" w:rsidRPr="00FE09FE" w:rsidRDefault="004D48DA" w:rsidP="004D48DA">
      <w:pPr>
        <w:rPr>
          <w:rFonts w:asciiTheme="minorHAnsi" w:hAnsiTheme="minorHAnsi" w:cstheme="minorHAnsi"/>
          <w:sz w:val="24"/>
          <w:szCs w:val="24"/>
        </w:rPr>
      </w:pPr>
      <w:r w:rsidRPr="00FE09FE">
        <w:rPr>
          <w:rFonts w:asciiTheme="minorHAnsi" w:hAnsiTheme="minorHAnsi" w:cstheme="minorHAnsi"/>
          <w:sz w:val="24"/>
          <w:szCs w:val="24"/>
        </w:rPr>
        <w:t xml:space="preserve">The NDM was used to successfully gather information and then from this </w:t>
      </w:r>
      <w:r w:rsidR="000E7953">
        <w:rPr>
          <w:rFonts w:asciiTheme="minorHAnsi" w:hAnsiTheme="minorHAnsi" w:cstheme="minorHAnsi"/>
          <w:sz w:val="24"/>
          <w:szCs w:val="24"/>
        </w:rPr>
        <w:t xml:space="preserve">I </w:t>
      </w:r>
      <w:r w:rsidRPr="00FE09FE">
        <w:rPr>
          <w:rFonts w:asciiTheme="minorHAnsi" w:hAnsiTheme="minorHAnsi" w:cstheme="minorHAnsi"/>
          <w:sz w:val="24"/>
          <w:szCs w:val="24"/>
        </w:rPr>
        <w:t>effectively use</w:t>
      </w:r>
      <w:r w:rsidR="000E7953">
        <w:rPr>
          <w:rFonts w:asciiTheme="minorHAnsi" w:hAnsiTheme="minorHAnsi" w:cstheme="minorHAnsi"/>
          <w:sz w:val="24"/>
          <w:szCs w:val="24"/>
        </w:rPr>
        <w:t>d</w:t>
      </w:r>
      <w:r w:rsidRPr="00FE09FE">
        <w:rPr>
          <w:rFonts w:asciiTheme="minorHAnsi" w:hAnsiTheme="minorHAnsi" w:cstheme="minorHAnsi"/>
          <w:sz w:val="24"/>
          <w:szCs w:val="24"/>
        </w:rPr>
        <w:t xml:space="preserve"> the given information provided to ma</w:t>
      </w:r>
      <w:r w:rsidR="00E75D8D">
        <w:rPr>
          <w:rFonts w:asciiTheme="minorHAnsi" w:hAnsiTheme="minorHAnsi" w:cstheme="minorHAnsi"/>
          <w:sz w:val="24"/>
          <w:szCs w:val="24"/>
        </w:rPr>
        <w:t>ke effective decisions. By adopting</w:t>
      </w:r>
      <w:r w:rsidRPr="00FE09FE">
        <w:rPr>
          <w:rFonts w:asciiTheme="minorHAnsi" w:hAnsiTheme="minorHAnsi" w:cstheme="minorHAnsi"/>
          <w:sz w:val="24"/>
          <w:szCs w:val="24"/>
        </w:rPr>
        <w:t xml:space="preserve"> this it enabled me to constantly evaluate the situation and ensure that the best method of action was being used to effectively deal with the incident. </w:t>
      </w:r>
    </w:p>
    <w:p w14:paraId="149E7FCD" w14:textId="0B49036A" w:rsidR="004D48DA" w:rsidRPr="00FE09FE" w:rsidRDefault="004D48DA" w:rsidP="004D48DA">
      <w:pPr>
        <w:rPr>
          <w:rFonts w:asciiTheme="minorHAnsi" w:hAnsiTheme="minorHAnsi" w:cstheme="minorHAnsi"/>
          <w:sz w:val="24"/>
          <w:szCs w:val="24"/>
        </w:rPr>
      </w:pPr>
      <w:r w:rsidRPr="00FE09FE">
        <w:rPr>
          <w:rFonts w:asciiTheme="minorHAnsi" w:hAnsiTheme="minorHAnsi" w:cstheme="minorHAnsi"/>
          <w:sz w:val="24"/>
          <w:szCs w:val="24"/>
        </w:rPr>
        <w:t>The first aim of the NDM is to gather infor</w:t>
      </w:r>
      <w:r w:rsidR="00B77A06">
        <w:rPr>
          <w:rFonts w:asciiTheme="minorHAnsi" w:hAnsiTheme="minorHAnsi" w:cstheme="minorHAnsi"/>
          <w:sz w:val="24"/>
          <w:szCs w:val="24"/>
        </w:rPr>
        <w:t xml:space="preserve">mation and intelligence, this was completed </w:t>
      </w:r>
      <w:r w:rsidRPr="00FE09FE">
        <w:rPr>
          <w:rFonts w:asciiTheme="minorHAnsi" w:hAnsiTheme="minorHAnsi" w:cstheme="minorHAnsi"/>
          <w:sz w:val="24"/>
          <w:szCs w:val="24"/>
        </w:rPr>
        <w:t>when on route to the incident via the control room. Using my radio I asked the control roll to inform me of all relevant information that had been provided. By doing this I was therefore aware of what incident I was attending</w:t>
      </w:r>
      <w:r w:rsidR="009F1353" w:rsidRPr="00FE09FE">
        <w:rPr>
          <w:rFonts w:asciiTheme="minorHAnsi" w:hAnsiTheme="minorHAnsi" w:cstheme="minorHAnsi"/>
          <w:sz w:val="24"/>
          <w:szCs w:val="24"/>
        </w:rPr>
        <w:t>,</w:t>
      </w:r>
      <w:r w:rsidRPr="00FE09FE">
        <w:rPr>
          <w:rFonts w:asciiTheme="minorHAnsi" w:hAnsiTheme="minorHAnsi" w:cstheme="minorHAnsi"/>
          <w:sz w:val="24"/>
          <w:szCs w:val="24"/>
        </w:rPr>
        <w:t xml:space="preserve"> and in this incident</w:t>
      </w:r>
      <w:r w:rsidR="00E75D8D">
        <w:rPr>
          <w:rFonts w:asciiTheme="minorHAnsi" w:hAnsiTheme="minorHAnsi" w:cstheme="minorHAnsi"/>
          <w:sz w:val="24"/>
          <w:szCs w:val="24"/>
        </w:rPr>
        <w:t xml:space="preserve"> it was</w:t>
      </w:r>
      <w:r w:rsidRPr="00FE09FE">
        <w:rPr>
          <w:rFonts w:asciiTheme="minorHAnsi" w:hAnsiTheme="minorHAnsi" w:cstheme="minorHAnsi"/>
          <w:sz w:val="24"/>
          <w:szCs w:val="24"/>
        </w:rPr>
        <w:t xml:space="preserve"> arson. I was also able to identify if the fire and ambulance service were on route</w:t>
      </w:r>
      <w:r w:rsidR="009F1353" w:rsidRPr="00FE09FE">
        <w:rPr>
          <w:rFonts w:asciiTheme="minorHAnsi" w:hAnsiTheme="minorHAnsi" w:cstheme="minorHAnsi"/>
          <w:sz w:val="24"/>
          <w:szCs w:val="24"/>
        </w:rPr>
        <w:t xml:space="preserve"> due to the nature of the call</w:t>
      </w:r>
      <w:r w:rsidR="00E75D8D">
        <w:rPr>
          <w:rFonts w:asciiTheme="minorHAnsi" w:hAnsiTheme="minorHAnsi" w:cstheme="minorHAnsi"/>
          <w:sz w:val="24"/>
          <w:szCs w:val="24"/>
        </w:rPr>
        <w:t>, which they were. When provided with</w:t>
      </w:r>
      <w:r w:rsidRPr="00FE09FE">
        <w:rPr>
          <w:rFonts w:asciiTheme="minorHAnsi" w:hAnsiTheme="minorHAnsi" w:cstheme="minorHAnsi"/>
          <w:sz w:val="24"/>
          <w:szCs w:val="24"/>
        </w:rPr>
        <w:t xml:space="preserve"> all relevant information on the incident I was able to ask my mentor any relevant questions in relation to the incident, and ensure that I knew what policing powers </w:t>
      </w:r>
      <w:r w:rsidR="009E0DE8">
        <w:rPr>
          <w:rFonts w:asciiTheme="minorHAnsi" w:hAnsiTheme="minorHAnsi" w:cstheme="minorHAnsi"/>
          <w:sz w:val="24"/>
          <w:szCs w:val="24"/>
        </w:rPr>
        <w:t xml:space="preserve">to use and actions needed </w:t>
      </w:r>
      <w:r w:rsidRPr="00FE09FE">
        <w:rPr>
          <w:rFonts w:asciiTheme="minorHAnsi" w:hAnsiTheme="minorHAnsi" w:cstheme="minorHAnsi"/>
          <w:sz w:val="24"/>
          <w:szCs w:val="24"/>
        </w:rPr>
        <w:t xml:space="preserve">to be taken when arriving at the scene. Whilst on route to the scene I asked the control room if there were any warning markers on the property that myself and my </w:t>
      </w:r>
      <w:r w:rsidR="009F1353" w:rsidRPr="00FE09FE">
        <w:rPr>
          <w:rFonts w:asciiTheme="minorHAnsi" w:hAnsiTheme="minorHAnsi" w:cstheme="minorHAnsi"/>
          <w:sz w:val="24"/>
          <w:szCs w:val="24"/>
        </w:rPr>
        <w:t>colleagues were</w:t>
      </w:r>
      <w:r w:rsidRPr="00FE09FE">
        <w:rPr>
          <w:rFonts w:asciiTheme="minorHAnsi" w:hAnsiTheme="minorHAnsi" w:cstheme="minorHAnsi"/>
          <w:sz w:val="24"/>
          <w:szCs w:val="24"/>
        </w:rPr>
        <w:t xml:space="preserve"> attending. Gathering this information is vital as it enables us to assess the threat and risks of the situation and from this develop the best working strategy. In this circumstance the</w:t>
      </w:r>
      <w:r w:rsidR="009E0DE8">
        <w:rPr>
          <w:rFonts w:asciiTheme="minorHAnsi" w:hAnsiTheme="minorHAnsi" w:cstheme="minorHAnsi"/>
          <w:sz w:val="24"/>
          <w:szCs w:val="24"/>
        </w:rPr>
        <w:t xml:space="preserve"> offender was a known drug user,</w:t>
      </w:r>
      <w:r w:rsidRPr="00FE09FE">
        <w:rPr>
          <w:rFonts w:asciiTheme="minorHAnsi" w:hAnsiTheme="minorHAnsi" w:cstheme="minorHAnsi"/>
          <w:sz w:val="24"/>
          <w:szCs w:val="24"/>
        </w:rPr>
        <w:t xml:space="preserve"> mental health issues and warning markers for being violent towards police officers. Upon reflection, gather this information was vital as it enabled </w:t>
      </w:r>
      <w:r w:rsidR="009F1353" w:rsidRPr="00FE09FE">
        <w:rPr>
          <w:rFonts w:asciiTheme="minorHAnsi" w:hAnsiTheme="minorHAnsi" w:cstheme="minorHAnsi"/>
          <w:sz w:val="24"/>
          <w:szCs w:val="24"/>
        </w:rPr>
        <w:t xml:space="preserve">myself and attending </w:t>
      </w:r>
      <w:r w:rsidRPr="00FE09FE">
        <w:rPr>
          <w:rFonts w:asciiTheme="minorHAnsi" w:hAnsiTheme="minorHAnsi" w:cstheme="minorHAnsi"/>
          <w:sz w:val="24"/>
          <w:szCs w:val="24"/>
        </w:rPr>
        <w:t>officer</w:t>
      </w:r>
      <w:r w:rsidR="009E0DE8">
        <w:rPr>
          <w:rFonts w:asciiTheme="minorHAnsi" w:hAnsiTheme="minorHAnsi" w:cstheme="minorHAnsi"/>
          <w:sz w:val="24"/>
          <w:szCs w:val="24"/>
        </w:rPr>
        <w:t>s to know the level of risk we</w:t>
      </w:r>
      <w:r w:rsidRPr="00FE09FE">
        <w:rPr>
          <w:rFonts w:asciiTheme="minorHAnsi" w:hAnsiTheme="minorHAnsi" w:cstheme="minorHAnsi"/>
          <w:sz w:val="24"/>
          <w:szCs w:val="24"/>
        </w:rPr>
        <w:t xml:space="preserve"> were attending and from that ensure that the correct protocols were put into place to ensur</w:t>
      </w:r>
      <w:r w:rsidR="009F1353" w:rsidRPr="00FE09FE">
        <w:rPr>
          <w:rFonts w:asciiTheme="minorHAnsi" w:hAnsiTheme="minorHAnsi" w:cstheme="minorHAnsi"/>
          <w:sz w:val="24"/>
          <w:szCs w:val="24"/>
        </w:rPr>
        <w:t xml:space="preserve">e officer’s </w:t>
      </w:r>
      <w:r w:rsidR="009E0DE8">
        <w:rPr>
          <w:rFonts w:asciiTheme="minorHAnsi" w:hAnsiTheme="minorHAnsi" w:cstheme="minorHAnsi"/>
          <w:sz w:val="24"/>
          <w:szCs w:val="24"/>
        </w:rPr>
        <w:t xml:space="preserve">health and </w:t>
      </w:r>
      <w:r w:rsidR="009F1353" w:rsidRPr="00FE09FE">
        <w:rPr>
          <w:rFonts w:asciiTheme="minorHAnsi" w:hAnsiTheme="minorHAnsi" w:cstheme="minorHAnsi"/>
          <w:sz w:val="24"/>
          <w:szCs w:val="24"/>
        </w:rPr>
        <w:t>safety.</w:t>
      </w:r>
      <w:r w:rsidRPr="00FE09FE">
        <w:rPr>
          <w:rFonts w:asciiTheme="minorHAnsi" w:hAnsiTheme="minorHAnsi" w:cstheme="minorHAnsi"/>
          <w:sz w:val="24"/>
          <w:szCs w:val="24"/>
        </w:rPr>
        <w:t xml:space="preserve"> </w:t>
      </w:r>
    </w:p>
    <w:p w14:paraId="6335B91E" w14:textId="3F359C82" w:rsidR="004D48DA" w:rsidRPr="00FE09FE" w:rsidRDefault="004D48DA" w:rsidP="00DF6428">
      <w:pPr>
        <w:rPr>
          <w:rFonts w:asciiTheme="minorHAnsi" w:hAnsiTheme="minorHAnsi" w:cstheme="minorHAnsi"/>
          <w:color w:val="333333"/>
          <w:sz w:val="24"/>
          <w:szCs w:val="24"/>
        </w:rPr>
      </w:pPr>
      <w:r w:rsidRPr="00FE09FE">
        <w:rPr>
          <w:rFonts w:asciiTheme="minorHAnsi" w:hAnsiTheme="minorHAnsi" w:cstheme="minorHAnsi"/>
          <w:sz w:val="24"/>
          <w:szCs w:val="24"/>
        </w:rPr>
        <w:t xml:space="preserve">The next stage of the NDM is to take action and review. The actions taking in this incident was arresting the offender for arson, ensuring that the fire had stopped  and that victims were located safe, and providing the offender with the correct medical treatment she needed.  During the incident I was constantly reflecting on the decisions that I had made and clarifying with my mentor if what I was doing was correct. While on route to </w:t>
      </w:r>
      <w:r w:rsidR="00FE632F">
        <w:rPr>
          <w:rFonts w:asciiTheme="minorHAnsi" w:hAnsiTheme="minorHAnsi" w:cstheme="minorHAnsi"/>
          <w:sz w:val="24"/>
          <w:szCs w:val="24"/>
        </w:rPr>
        <w:t>custody I also took time to discuss with</w:t>
      </w:r>
      <w:r w:rsidRPr="00FE09FE">
        <w:rPr>
          <w:rFonts w:asciiTheme="minorHAnsi" w:hAnsiTheme="minorHAnsi" w:cstheme="minorHAnsi"/>
          <w:sz w:val="24"/>
          <w:szCs w:val="24"/>
        </w:rPr>
        <w:t xml:space="preserve"> my me</w:t>
      </w:r>
      <w:r w:rsidR="00D73D28">
        <w:rPr>
          <w:rFonts w:asciiTheme="minorHAnsi" w:hAnsiTheme="minorHAnsi" w:cstheme="minorHAnsi"/>
          <w:sz w:val="24"/>
          <w:szCs w:val="24"/>
        </w:rPr>
        <w:t xml:space="preserve">ntor to review my actions at the incident. We discussed what I had learnt which was that I overcame my fears of dealing with an aggressive offender. While traveling back to the custody suit </w:t>
      </w:r>
      <w:r w:rsidRPr="00FE09FE">
        <w:rPr>
          <w:rFonts w:asciiTheme="minorHAnsi" w:hAnsiTheme="minorHAnsi" w:cstheme="minorHAnsi"/>
          <w:sz w:val="24"/>
          <w:szCs w:val="24"/>
        </w:rPr>
        <w:t xml:space="preserve">I had </w:t>
      </w:r>
      <w:r w:rsidR="00D73D28">
        <w:rPr>
          <w:rFonts w:asciiTheme="minorHAnsi" w:hAnsiTheme="minorHAnsi" w:cstheme="minorHAnsi"/>
          <w:sz w:val="24"/>
          <w:szCs w:val="24"/>
        </w:rPr>
        <w:t xml:space="preserve">ensured I had </w:t>
      </w:r>
      <w:r w:rsidRPr="00FE09FE">
        <w:rPr>
          <w:rFonts w:asciiTheme="minorHAnsi" w:hAnsiTheme="minorHAnsi" w:cstheme="minorHAnsi"/>
          <w:sz w:val="24"/>
          <w:szCs w:val="24"/>
        </w:rPr>
        <w:t>the correct information at hand to provide to the police custody officer. When reviewing the information with my mentor this enabled me to critically asses what had just happened, outline what policing powers had been used, identified the circumstances of the incident and the necessity for the arrest. From this I was able to full</w:t>
      </w:r>
      <w:r w:rsidR="009E0DE8">
        <w:rPr>
          <w:rFonts w:asciiTheme="minorHAnsi" w:hAnsiTheme="minorHAnsi" w:cstheme="minorHAnsi"/>
          <w:sz w:val="24"/>
          <w:szCs w:val="24"/>
        </w:rPr>
        <w:t>y relay all information to the custody S</w:t>
      </w:r>
      <w:r w:rsidR="009E0DE8" w:rsidRPr="00FE09FE">
        <w:rPr>
          <w:rFonts w:asciiTheme="minorHAnsi" w:hAnsiTheme="minorHAnsi" w:cstheme="minorHAnsi"/>
          <w:sz w:val="24"/>
          <w:szCs w:val="24"/>
        </w:rPr>
        <w:t>argent</w:t>
      </w:r>
      <w:r w:rsidRPr="00FE09FE">
        <w:rPr>
          <w:rFonts w:asciiTheme="minorHAnsi" w:hAnsiTheme="minorHAnsi" w:cstheme="minorHAnsi"/>
          <w:sz w:val="24"/>
          <w:szCs w:val="24"/>
        </w:rPr>
        <w:t xml:space="preserve"> when arriving at custody </w:t>
      </w:r>
      <w:r w:rsidR="009E0DE8">
        <w:rPr>
          <w:rFonts w:asciiTheme="minorHAnsi" w:hAnsiTheme="minorHAnsi" w:cstheme="minorHAnsi"/>
          <w:sz w:val="24"/>
          <w:szCs w:val="24"/>
        </w:rPr>
        <w:t>suit. It also en</w:t>
      </w:r>
      <w:r w:rsidRPr="00FE09FE">
        <w:rPr>
          <w:rFonts w:asciiTheme="minorHAnsi" w:hAnsiTheme="minorHAnsi" w:cstheme="minorHAnsi"/>
          <w:sz w:val="24"/>
          <w:szCs w:val="24"/>
        </w:rPr>
        <w:t>able</w:t>
      </w:r>
      <w:r w:rsidR="009E0DE8">
        <w:rPr>
          <w:rFonts w:asciiTheme="minorHAnsi" w:hAnsiTheme="minorHAnsi" w:cstheme="minorHAnsi"/>
          <w:sz w:val="24"/>
          <w:szCs w:val="24"/>
        </w:rPr>
        <w:t>d me</w:t>
      </w:r>
      <w:r w:rsidRPr="00FE09FE">
        <w:rPr>
          <w:rFonts w:asciiTheme="minorHAnsi" w:hAnsiTheme="minorHAnsi" w:cstheme="minorHAnsi"/>
          <w:sz w:val="24"/>
          <w:szCs w:val="24"/>
        </w:rPr>
        <w:t xml:space="preserve"> to identify what was outstanding within the investigation. </w:t>
      </w:r>
    </w:p>
    <w:p w14:paraId="607A0D29" w14:textId="77777777" w:rsidR="00AA666E" w:rsidRPr="00FE09FE" w:rsidRDefault="00AA666E" w:rsidP="00E6298B">
      <w:pPr>
        <w:ind w:right="107"/>
        <w:jc w:val="both"/>
        <w:rPr>
          <w:rFonts w:asciiTheme="minorHAnsi" w:hAnsiTheme="minorHAnsi" w:cstheme="minorHAnsi"/>
          <w:sz w:val="24"/>
          <w:szCs w:val="24"/>
        </w:rPr>
      </w:pPr>
    </w:p>
    <w:p w14:paraId="31DC9431" w14:textId="7E249074" w:rsidR="00DF6428" w:rsidRPr="00FE09FE" w:rsidRDefault="00DF6428" w:rsidP="005301FC">
      <w:pPr>
        <w:rPr>
          <w:rFonts w:asciiTheme="minorHAnsi" w:hAnsiTheme="minorHAnsi" w:cstheme="minorHAnsi"/>
          <w:sz w:val="24"/>
          <w:szCs w:val="24"/>
        </w:rPr>
      </w:pPr>
      <w:r w:rsidRPr="00FE09FE">
        <w:rPr>
          <w:rFonts w:asciiTheme="minorHAnsi" w:hAnsiTheme="minorHAnsi" w:cstheme="minorHAnsi"/>
          <w:sz w:val="24"/>
          <w:szCs w:val="24"/>
        </w:rPr>
        <w:t xml:space="preserve">Upon reflection of the incident the reason as to why the arrest was made and the necessity for the arrest was outlined to the offender throughout. By doing this it ensured that the offender was full aware of the process in which she was going through and why </w:t>
      </w:r>
      <w:r w:rsidR="009E0DE8">
        <w:rPr>
          <w:rFonts w:asciiTheme="minorHAnsi" w:hAnsiTheme="minorHAnsi" w:cstheme="minorHAnsi"/>
          <w:sz w:val="24"/>
          <w:szCs w:val="24"/>
        </w:rPr>
        <w:t>this was be undertaken</w:t>
      </w:r>
      <w:r w:rsidRPr="00FE09FE">
        <w:rPr>
          <w:rFonts w:asciiTheme="minorHAnsi" w:hAnsiTheme="minorHAnsi" w:cstheme="minorHAnsi"/>
          <w:sz w:val="24"/>
          <w:szCs w:val="24"/>
        </w:rPr>
        <w:t xml:space="preserve">. Throughout </w:t>
      </w:r>
      <w:r w:rsidRPr="00FE09FE">
        <w:rPr>
          <w:rFonts w:asciiTheme="minorHAnsi" w:hAnsiTheme="minorHAnsi" w:cstheme="minorHAnsi"/>
          <w:sz w:val="24"/>
          <w:szCs w:val="24"/>
        </w:rPr>
        <w:lastRenderedPageBreak/>
        <w:t xml:space="preserve">the incident I believe that I acted in line with the 10 standards and 9 principles of the code of ethics. These being that I acted with honesty and integrity and remained ethical within my decision making throughout. By doing this it ensure that I remained fair, non-judgemental and lawful to the offender. This is also evident on my body cam footage which was on during the whole procedure, by using the body cam it is able to hold officers accountable </w:t>
      </w:r>
      <w:r w:rsidR="005301FC" w:rsidRPr="00FE09FE">
        <w:rPr>
          <w:rFonts w:asciiTheme="minorHAnsi" w:hAnsiTheme="minorHAnsi" w:cstheme="minorHAnsi"/>
          <w:sz w:val="24"/>
          <w:szCs w:val="24"/>
        </w:rPr>
        <w:t>for their actions at the scene.</w:t>
      </w:r>
    </w:p>
    <w:p w14:paraId="00619B6A" w14:textId="4B501182" w:rsidR="005301FC" w:rsidRDefault="005301FC" w:rsidP="005301FC">
      <w:pPr>
        <w:rPr>
          <w:rFonts w:asciiTheme="minorHAnsi" w:hAnsiTheme="minorHAnsi" w:cstheme="minorHAnsi"/>
          <w:sz w:val="24"/>
          <w:szCs w:val="24"/>
        </w:rPr>
      </w:pPr>
    </w:p>
    <w:p w14:paraId="59BC862F" w14:textId="52D69467" w:rsidR="004B12B7" w:rsidRPr="00FE09FE" w:rsidRDefault="004B12B7" w:rsidP="005301FC">
      <w:pPr>
        <w:rPr>
          <w:rFonts w:asciiTheme="minorHAnsi" w:hAnsiTheme="minorHAnsi" w:cstheme="minorHAnsi"/>
          <w:sz w:val="24"/>
          <w:szCs w:val="24"/>
        </w:rPr>
      </w:pPr>
      <w:r>
        <w:rPr>
          <w:rFonts w:asciiTheme="minorHAnsi" w:hAnsiTheme="minorHAnsi" w:cstheme="minorHAnsi"/>
          <w:sz w:val="24"/>
          <w:szCs w:val="24"/>
        </w:rPr>
        <w:t>In conclusion I believe I have critically analysed the incident outlining the communications skills used and supported by the police code of practice and ethics. Further concluded with a reflection of the incident outlining what I have learned.</w:t>
      </w:r>
    </w:p>
    <w:p w14:paraId="0C80F7B0" w14:textId="77777777" w:rsidR="00DF6428" w:rsidRPr="00FE09FE" w:rsidRDefault="00DF6428" w:rsidP="00E6298B">
      <w:pPr>
        <w:ind w:right="107"/>
        <w:jc w:val="both"/>
        <w:rPr>
          <w:rFonts w:asciiTheme="minorHAnsi" w:hAnsiTheme="minorHAnsi" w:cstheme="minorHAnsi"/>
          <w:sz w:val="24"/>
          <w:szCs w:val="24"/>
        </w:rPr>
      </w:pPr>
    </w:p>
    <w:p w14:paraId="545B147F" w14:textId="6FB9B729" w:rsidR="008B28E7" w:rsidRPr="00FE09FE" w:rsidRDefault="00827E19" w:rsidP="00E6298B">
      <w:pPr>
        <w:ind w:right="107"/>
        <w:jc w:val="both"/>
        <w:rPr>
          <w:rFonts w:asciiTheme="minorHAnsi" w:hAnsiTheme="minorHAnsi" w:cstheme="minorHAnsi"/>
          <w:sz w:val="24"/>
          <w:szCs w:val="24"/>
        </w:rPr>
      </w:pPr>
      <w:r>
        <w:rPr>
          <w:rFonts w:asciiTheme="minorHAnsi" w:hAnsiTheme="minorHAnsi" w:cstheme="minorHAnsi"/>
          <w:sz w:val="24"/>
          <w:szCs w:val="24"/>
        </w:rPr>
        <w:t>Word count- 2458</w:t>
      </w:r>
    </w:p>
    <w:p w14:paraId="79C39022" w14:textId="77777777" w:rsidR="009F1353" w:rsidRPr="00FE09FE" w:rsidRDefault="009F1353" w:rsidP="009F1353">
      <w:pPr>
        <w:ind w:right="107"/>
        <w:rPr>
          <w:rFonts w:asciiTheme="minorHAnsi" w:hAnsiTheme="minorHAnsi" w:cstheme="minorHAnsi"/>
          <w:sz w:val="24"/>
          <w:szCs w:val="24"/>
        </w:rPr>
      </w:pPr>
    </w:p>
    <w:p w14:paraId="6017DFFE" w14:textId="77777777" w:rsidR="0000016D" w:rsidRDefault="0000016D" w:rsidP="009F1353">
      <w:pPr>
        <w:ind w:right="107"/>
        <w:jc w:val="center"/>
        <w:rPr>
          <w:rFonts w:asciiTheme="minorHAnsi" w:hAnsiTheme="minorHAnsi" w:cstheme="minorHAnsi"/>
          <w:b/>
          <w:bCs/>
          <w:color w:val="auto"/>
          <w:sz w:val="24"/>
          <w:szCs w:val="24"/>
        </w:rPr>
      </w:pPr>
    </w:p>
    <w:p w14:paraId="44B4DC00" w14:textId="77777777" w:rsidR="0000016D" w:rsidRDefault="0000016D" w:rsidP="009F1353">
      <w:pPr>
        <w:ind w:right="107"/>
        <w:jc w:val="center"/>
        <w:rPr>
          <w:rFonts w:asciiTheme="minorHAnsi" w:hAnsiTheme="minorHAnsi" w:cstheme="minorHAnsi"/>
          <w:b/>
          <w:bCs/>
          <w:color w:val="auto"/>
          <w:sz w:val="24"/>
          <w:szCs w:val="24"/>
        </w:rPr>
      </w:pPr>
    </w:p>
    <w:p w14:paraId="5F0825A7" w14:textId="77777777" w:rsidR="0000016D" w:rsidRDefault="0000016D" w:rsidP="009F1353">
      <w:pPr>
        <w:ind w:right="107"/>
        <w:jc w:val="center"/>
        <w:rPr>
          <w:rFonts w:asciiTheme="minorHAnsi" w:hAnsiTheme="minorHAnsi" w:cstheme="minorHAnsi"/>
          <w:b/>
          <w:bCs/>
          <w:color w:val="auto"/>
          <w:sz w:val="24"/>
          <w:szCs w:val="24"/>
        </w:rPr>
      </w:pPr>
    </w:p>
    <w:p w14:paraId="0B819AAB" w14:textId="77777777" w:rsidR="0000016D" w:rsidRDefault="0000016D" w:rsidP="009F1353">
      <w:pPr>
        <w:ind w:right="107"/>
        <w:jc w:val="center"/>
        <w:rPr>
          <w:rFonts w:asciiTheme="minorHAnsi" w:hAnsiTheme="minorHAnsi" w:cstheme="minorHAnsi"/>
          <w:b/>
          <w:bCs/>
          <w:color w:val="auto"/>
          <w:sz w:val="24"/>
          <w:szCs w:val="24"/>
        </w:rPr>
      </w:pPr>
    </w:p>
    <w:p w14:paraId="7293B220" w14:textId="77777777" w:rsidR="0000016D" w:rsidRDefault="0000016D" w:rsidP="009F1353">
      <w:pPr>
        <w:ind w:right="107"/>
        <w:jc w:val="center"/>
        <w:rPr>
          <w:rFonts w:asciiTheme="minorHAnsi" w:hAnsiTheme="minorHAnsi" w:cstheme="minorHAnsi"/>
          <w:b/>
          <w:bCs/>
          <w:color w:val="auto"/>
          <w:sz w:val="24"/>
          <w:szCs w:val="24"/>
        </w:rPr>
      </w:pPr>
    </w:p>
    <w:p w14:paraId="359C13AB" w14:textId="77777777" w:rsidR="0000016D" w:rsidRDefault="0000016D" w:rsidP="009F1353">
      <w:pPr>
        <w:ind w:right="107"/>
        <w:jc w:val="center"/>
        <w:rPr>
          <w:rFonts w:asciiTheme="minorHAnsi" w:hAnsiTheme="minorHAnsi" w:cstheme="minorHAnsi"/>
          <w:b/>
          <w:bCs/>
          <w:color w:val="auto"/>
          <w:sz w:val="24"/>
          <w:szCs w:val="24"/>
        </w:rPr>
      </w:pPr>
    </w:p>
    <w:p w14:paraId="0AB5A70C" w14:textId="77777777" w:rsidR="0000016D" w:rsidRDefault="0000016D" w:rsidP="009F1353">
      <w:pPr>
        <w:ind w:right="107"/>
        <w:jc w:val="center"/>
        <w:rPr>
          <w:rFonts w:asciiTheme="minorHAnsi" w:hAnsiTheme="minorHAnsi" w:cstheme="minorHAnsi"/>
          <w:b/>
          <w:bCs/>
          <w:color w:val="auto"/>
          <w:sz w:val="24"/>
          <w:szCs w:val="24"/>
        </w:rPr>
      </w:pPr>
    </w:p>
    <w:p w14:paraId="7F41811C" w14:textId="77777777" w:rsidR="0000016D" w:rsidRDefault="0000016D" w:rsidP="009F1353">
      <w:pPr>
        <w:ind w:right="107"/>
        <w:jc w:val="center"/>
        <w:rPr>
          <w:rFonts w:asciiTheme="minorHAnsi" w:hAnsiTheme="minorHAnsi" w:cstheme="minorHAnsi"/>
          <w:b/>
          <w:bCs/>
          <w:color w:val="auto"/>
          <w:sz w:val="24"/>
          <w:szCs w:val="24"/>
        </w:rPr>
      </w:pPr>
    </w:p>
    <w:p w14:paraId="2D8832BC" w14:textId="77777777" w:rsidR="0000016D" w:rsidRDefault="0000016D" w:rsidP="009F1353">
      <w:pPr>
        <w:ind w:right="107"/>
        <w:jc w:val="center"/>
        <w:rPr>
          <w:rFonts w:asciiTheme="minorHAnsi" w:hAnsiTheme="minorHAnsi" w:cstheme="minorHAnsi"/>
          <w:b/>
          <w:bCs/>
          <w:color w:val="auto"/>
          <w:sz w:val="24"/>
          <w:szCs w:val="24"/>
        </w:rPr>
      </w:pPr>
    </w:p>
    <w:p w14:paraId="595DE543" w14:textId="77777777" w:rsidR="0000016D" w:rsidRDefault="0000016D" w:rsidP="009F1353">
      <w:pPr>
        <w:ind w:right="107"/>
        <w:jc w:val="center"/>
        <w:rPr>
          <w:rFonts w:asciiTheme="minorHAnsi" w:hAnsiTheme="minorHAnsi" w:cstheme="minorHAnsi"/>
          <w:b/>
          <w:bCs/>
          <w:color w:val="auto"/>
          <w:sz w:val="24"/>
          <w:szCs w:val="24"/>
        </w:rPr>
      </w:pPr>
    </w:p>
    <w:p w14:paraId="102C072A" w14:textId="77777777" w:rsidR="0000016D" w:rsidRDefault="0000016D" w:rsidP="009F1353">
      <w:pPr>
        <w:ind w:right="107"/>
        <w:jc w:val="center"/>
        <w:rPr>
          <w:rFonts w:asciiTheme="minorHAnsi" w:hAnsiTheme="minorHAnsi" w:cstheme="minorHAnsi"/>
          <w:b/>
          <w:bCs/>
          <w:color w:val="auto"/>
          <w:sz w:val="24"/>
          <w:szCs w:val="24"/>
        </w:rPr>
      </w:pPr>
    </w:p>
    <w:p w14:paraId="0D46C5F3" w14:textId="77777777" w:rsidR="0000016D" w:rsidRDefault="0000016D" w:rsidP="009F1353">
      <w:pPr>
        <w:ind w:right="107"/>
        <w:jc w:val="center"/>
        <w:rPr>
          <w:rFonts w:asciiTheme="minorHAnsi" w:hAnsiTheme="minorHAnsi" w:cstheme="minorHAnsi"/>
          <w:b/>
          <w:bCs/>
          <w:color w:val="auto"/>
          <w:sz w:val="24"/>
          <w:szCs w:val="24"/>
        </w:rPr>
      </w:pPr>
    </w:p>
    <w:p w14:paraId="437E0D9E" w14:textId="77777777" w:rsidR="0000016D" w:rsidRDefault="0000016D" w:rsidP="009F1353">
      <w:pPr>
        <w:ind w:right="107"/>
        <w:jc w:val="center"/>
        <w:rPr>
          <w:rFonts w:asciiTheme="minorHAnsi" w:hAnsiTheme="minorHAnsi" w:cstheme="minorHAnsi"/>
          <w:b/>
          <w:bCs/>
          <w:color w:val="auto"/>
          <w:sz w:val="24"/>
          <w:szCs w:val="24"/>
        </w:rPr>
      </w:pPr>
    </w:p>
    <w:p w14:paraId="2A00C7FA" w14:textId="77777777" w:rsidR="0000016D" w:rsidRDefault="0000016D" w:rsidP="009F1353">
      <w:pPr>
        <w:ind w:right="107"/>
        <w:jc w:val="center"/>
        <w:rPr>
          <w:rFonts w:asciiTheme="minorHAnsi" w:hAnsiTheme="minorHAnsi" w:cstheme="minorHAnsi"/>
          <w:b/>
          <w:bCs/>
          <w:color w:val="auto"/>
          <w:sz w:val="24"/>
          <w:szCs w:val="24"/>
        </w:rPr>
      </w:pPr>
    </w:p>
    <w:p w14:paraId="08B9A3E7" w14:textId="77777777" w:rsidR="0000016D" w:rsidRDefault="0000016D" w:rsidP="009F1353">
      <w:pPr>
        <w:ind w:right="107"/>
        <w:jc w:val="center"/>
        <w:rPr>
          <w:rFonts w:asciiTheme="minorHAnsi" w:hAnsiTheme="minorHAnsi" w:cstheme="minorHAnsi"/>
          <w:b/>
          <w:bCs/>
          <w:color w:val="auto"/>
          <w:sz w:val="24"/>
          <w:szCs w:val="24"/>
        </w:rPr>
      </w:pPr>
    </w:p>
    <w:p w14:paraId="752A2C60" w14:textId="77777777" w:rsidR="0000016D" w:rsidRDefault="0000016D" w:rsidP="009F1353">
      <w:pPr>
        <w:ind w:right="107"/>
        <w:jc w:val="center"/>
        <w:rPr>
          <w:rFonts w:asciiTheme="minorHAnsi" w:hAnsiTheme="minorHAnsi" w:cstheme="minorHAnsi"/>
          <w:b/>
          <w:bCs/>
          <w:color w:val="auto"/>
          <w:sz w:val="24"/>
          <w:szCs w:val="24"/>
        </w:rPr>
      </w:pPr>
    </w:p>
    <w:p w14:paraId="017AF012" w14:textId="77777777" w:rsidR="0000016D" w:rsidRDefault="0000016D" w:rsidP="009F1353">
      <w:pPr>
        <w:ind w:right="107"/>
        <w:jc w:val="center"/>
        <w:rPr>
          <w:rFonts w:asciiTheme="minorHAnsi" w:hAnsiTheme="minorHAnsi" w:cstheme="minorHAnsi"/>
          <w:b/>
          <w:bCs/>
          <w:color w:val="auto"/>
          <w:sz w:val="24"/>
          <w:szCs w:val="24"/>
        </w:rPr>
      </w:pPr>
    </w:p>
    <w:p w14:paraId="27BCF32D" w14:textId="77777777" w:rsidR="0000016D" w:rsidRDefault="0000016D" w:rsidP="009F1353">
      <w:pPr>
        <w:ind w:right="107"/>
        <w:jc w:val="center"/>
        <w:rPr>
          <w:rFonts w:asciiTheme="minorHAnsi" w:hAnsiTheme="minorHAnsi" w:cstheme="minorHAnsi"/>
          <w:b/>
          <w:bCs/>
          <w:color w:val="auto"/>
          <w:sz w:val="24"/>
          <w:szCs w:val="24"/>
        </w:rPr>
      </w:pPr>
    </w:p>
    <w:p w14:paraId="0940615D" w14:textId="77777777" w:rsidR="0000016D" w:rsidRDefault="0000016D" w:rsidP="009F1353">
      <w:pPr>
        <w:ind w:right="107"/>
        <w:jc w:val="center"/>
        <w:rPr>
          <w:rFonts w:asciiTheme="minorHAnsi" w:hAnsiTheme="minorHAnsi" w:cstheme="minorHAnsi"/>
          <w:b/>
          <w:bCs/>
          <w:color w:val="auto"/>
          <w:sz w:val="24"/>
          <w:szCs w:val="24"/>
        </w:rPr>
      </w:pPr>
    </w:p>
    <w:p w14:paraId="7BBDF08F" w14:textId="77777777" w:rsidR="0000016D" w:rsidRDefault="0000016D" w:rsidP="009F1353">
      <w:pPr>
        <w:ind w:right="107"/>
        <w:jc w:val="center"/>
        <w:rPr>
          <w:rFonts w:asciiTheme="minorHAnsi" w:hAnsiTheme="minorHAnsi" w:cstheme="minorHAnsi"/>
          <w:b/>
          <w:bCs/>
          <w:color w:val="auto"/>
          <w:sz w:val="24"/>
          <w:szCs w:val="24"/>
        </w:rPr>
      </w:pPr>
    </w:p>
    <w:p w14:paraId="6F36A103" w14:textId="77777777" w:rsidR="0000016D" w:rsidRDefault="0000016D" w:rsidP="009F1353">
      <w:pPr>
        <w:ind w:right="107"/>
        <w:jc w:val="center"/>
        <w:rPr>
          <w:rFonts w:asciiTheme="minorHAnsi" w:hAnsiTheme="minorHAnsi" w:cstheme="minorHAnsi"/>
          <w:b/>
          <w:bCs/>
          <w:color w:val="auto"/>
          <w:sz w:val="24"/>
          <w:szCs w:val="24"/>
        </w:rPr>
      </w:pPr>
    </w:p>
    <w:p w14:paraId="362FFC3C" w14:textId="77777777" w:rsidR="0000016D" w:rsidRDefault="0000016D" w:rsidP="009F1353">
      <w:pPr>
        <w:ind w:right="107"/>
        <w:jc w:val="center"/>
        <w:rPr>
          <w:rFonts w:asciiTheme="minorHAnsi" w:hAnsiTheme="minorHAnsi" w:cstheme="minorHAnsi"/>
          <w:b/>
          <w:bCs/>
          <w:color w:val="auto"/>
          <w:sz w:val="24"/>
          <w:szCs w:val="24"/>
        </w:rPr>
      </w:pPr>
    </w:p>
    <w:p w14:paraId="106CF1D9" w14:textId="77777777" w:rsidR="0000016D" w:rsidRDefault="0000016D" w:rsidP="009F1353">
      <w:pPr>
        <w:ind w:right="107"/>
        <w:jc w:val="center"/>
        <w:rPr>
          <w:rFonts w:asciiTheme="minorHAnsi" w:hAnsiTheme="minorHAnsi" w:cstheme="minorHAnsi"/>
          <w:b/>
          <w:bCs/>
          <w:color w:val="auto"/>
          <w:sz w:val="24"/>
          <w:szCs w:val="24"/>
        </w:rPr>
      </w:pPr>
    </w:p>
    <w:p w14:paraId="02EAB6D8" w14:textId="77777777" w:rsidR="0000016D" w:rsidRDefault="0000016D" w:rsidP="009F1353">
      <w:pPr>
        <w:ind w:right="107"/>
        <w:jc w:val="center"/>
        <w:rPr>
          <w:rFonts w:asciiTheme="minorHAnsi" w:hAnsiTheme="minorHAnsi" w:cstheme="minorHAnsi"/>
          <w:b/>
          <w:bCs/>
          <w:color w:val="auto"/>
          <w:sz w:val="24"/>
          <w:szCs w:val="24"/>
        </w:rPr>
      </w:pPr>
    </w:p>
    <w:p w14:paraId="2CD25F07" w14:textId="328FC208" w:rsidR="0000016D" w:rsidRDefault="0000016D" w:rsidP="00C50E99">
      <w:pPr>
        <w:ind w:right="107"/>
        <w:rPr>
          <w:rFonts w:asciiTheme="minorHAnsi" w:hAnsiTheme="minorHAnsi" w:cstheme="minorHAnsi"/>
          <w:b/>
          <w:bCs/>
          <w:color w:val="auto"/>
          <w:sz w:val="24"/>
          <w:szCs w:val="24"/>
        </w:rPr>
      </w:pPr>
    </w:p>
    <w:p w14:paraId="501385C5" w14:textId="4095F24B" w:rsidR="00C50E99" w:rsidRDefault="00C50E99" w:rsidP="00C50E99">
      <w:pPr>
        <w:ind w:right="107"/>
        <w:rPr>
          <w:rFonts w:asciiTheme="minorHAnsi" w:hAnsiTheme="minorHAnsi" w:cstheme="minorHAnsi"/>
          <w:b/>
          <w:bCs/>
          <w:color w:val="auto"/>
          <w:sz w:val="24"/>
          <w:szCs w:val="24"/>
        </w:rPr>
      </w:pPr>
    </w:p>
    <w:p w14:paraId="537D061B" w14:textId="77777777" w:rsidR="00C50E99" w:rsidRDefault="00C50E99" w:rsidP="00C50E99">
      <w:pPr>
        <w:ind w:right="107"/>
        <w:rPr>
          <w:rFonts w:asciiTheme="minorHAnsi" w:hAnsiTheme="minorHAnsi" w:cstheme="minorHAnsi"/>
          <w:b/>
          <w:bCs/>
          <w:color w:val="auto"/>
          <w:sz w:val="24"/>
          <w:szCs w:val="24"/>
        </w:rPr>
      </w:pPr>
    </w:p>
    <w:p w14:paraId="51764311" w14:textId="77777777" w:rsidR="0000016D" w:rsidRDefault="0000016D" w:rsidP="009F1353">
      <w:pPr>
        <w:ind w:right="107"/>
        <w:jc w:val="center"/>
        <w:rPr>
          <w:rFonts w:asciiTheme="minorHAnsi" w:hAnsiTheme="minorHAnsi" w:cstheme="minorHAnsi"/>
          <w:b/>
          <w:bCs/>
          <w:color w:val="auto"/>
          <w:sz w:val="24"/>
          <w:szCs w:val="24"/>
        </w:rPr>
      </w:pPr>
    </w:p>
    <w:p w14:paraId="303A12D6" w14:textId="77777777" w:rsidR="0000016D" w:rsidRDefault="0000016D" w:rsidP="009F1353">
      <w:pPr>
        <w:ind w:right="107"/>
        <w:jc w:val="center"/>
        <w:rPr>
          <w:rFonts w:asciiTheme="minorHAnsi" w:hAnsiTheme="minorHAnsi" w:cstheme="minorHAnsi"/>
          <w:b/>
          <w:bCs/>
          <w:color w:val="auto"/>
          <w:sz w:val="24"/>
          <w:szCs w:val="24"/>
        </w:rPr>
      </w:pPr>
    </w:p>
    <w:p w14:paraId="37F1863A" w14:textId="77777777" w:rsidR="0000016D" w:rsidRDefault="0000016D" w:rsidP="009F1353">
      <w:pPr>
        <w:ind w:right="107"/>
        <w:jc w:val="center"/>
        <w:rPr>
          <w:rFonts w:asciiTheme="minorHAnsi" w:hAnsiTheme="minorHAnsi" w:cstheme="minorHAnsi"/>
          <w:b/>
          <w:bCs/>
          <w:color w:val="auto"/>
          <w:sz w:val="24"/>
          <w:szCs w:val="24"/>
        </w:rPr>
      </w:pPr>
    </w:p>
    <w:p w14:paraId="7B10720B" w14:textId="77777777" w:rsidR="0000016D" w:rsidRDefault="0000016D" w:rsidP="009F1353">
      <w:pPr>
        <w:ind w:right="107"/>
        <w:jc w:val="center"/>
        <w:rPr>
          <w:rFonts w:asciiTheme="minorHAnsi" w:hAnsiTheme="minorHAnsi" w:cstheme="minorHAnsi"/>
          <w:b/>
          <w:bCs/>
          <w:color w:val="auto"/>
          <w:sz w:val="24"/>
          <w:szCs w:val="24"/>
        </w:rPr>
      </w:pPr>
    </w:p>
    <w:p w14:paraId="18690748" w14:textId="77777777" w:rsidR="0000016D" w:rsidRDefault="0000016D" w:rsidP="009F1353">
      <w:pPr>
        <w:ind w:right="107"/>
        <w:jc w:val="center"/>
        <w:rPr>
          <w:rFonts w:asciiTheme="minorHAnsi" w:hAnsiTheme="minorHAnsi" w:cstheme="minorHAnsi"/>
          <w:b/>
          <w:bCs/>
          <w:color w:val="auto"/>
          <w:sz w:val="24"/>
          <w:szCs w:val="24"/>
        </w:rPr>
      </w:pPr>
    </w:p>
    <w:p w14:paraId="25AFD23B" w14:textId="591A3EFE" w:rsidR="0000016D" w:rsidRDefault="0000016D" w:rsidP="000D1331">
      <w:pPr>
        <w:ind w:right="107"/>
        <w:rPr>
          <w:rFonts w:asciiTheme="minorHAnsi" w:hAnsiTheme="minorHAnsi" w:cstheme="minorHAnsi"/>
          <w:b/>
          <w:bCs/>
          <w:color w:val="auto"/>
          <w:sz w:val="24"/>
          <w:szCs w:val="24"/>
        </w:rPr>
      </w:pPr>
    </w:p>
    <w:p w14:paraId="5EEF6BFD" w14:textId="77777777" w:rsidR="000D1331" w:rsidRDefault="000D1331" w:rsidP="000D1331">
      <w:pPr>
        <w:ind w:right="107"/>
        <w:rPr>
          <w:rFonts w:asciiTheme="minorHAnsi" w:hAnsiTheme="minorHAnsi" w:cstheme="minorHAnsi"/>
          <w:b/>
          <w:bCs/>
          <w:color w:val="auto"/>
          <w:sz w:val="24"/>
          <w:szCs w:val="24"/>
        </w:rPr>
      </w:pPr>
    </w:p>
    <w:p w14:paraId="13F4B7E0" w14:textId="165067EE" w:rsidR="00082668" w:rsidRPr="00FE09FE" w:rsidRDefault="28A9B94D" w:rsidP="009F1353">
      <w:pPr>
        <w:ind w:right="107"/>
        <w:jc w:val="center"/>
        <w:rPr>
          <w:rFonts w:asciiTheme="minorHAnsi" w:hAnsiTheme="minorHAnsi" w:cstheme="minorHAnsi"/>
          <w:sz w:val="24"/>
          <w:szCs w:val="24"/>
        </w:rPr>
      </w:pPr>
      <w:r w:rsidRPr="00FE09FE">
        <w:rPr>
          <w:rFonts w:asciiTheme="minorHAnsi" w:hAnsiTheme="minorHAnsi" w:cstheme="minorHAnsi"/>
          <w:b/>
          <w:bCs/>
          <w:color w:val="auto"/>
          <w:sz w:val="24"/>
          <w:szCs w:val="24"/>
        </w:rPr>
        <w:lastRenderedPageBreak/>
        <w:t xml:space="preserve">Task </w:t>
      </w:r>
      <w:r w:rsidRPr="00FE09FE">
        <w:rPr>
          <w:rFonts w:asciiTheme="minorHAnsi" w:hAnsiTheme="minorHAnsi" w:cstheme="minorHAnsi"/>
          <w:b/>
          <w:bCs/>
          <w:sz w:val="24"/>
          <w:szCs w:val="24"/>
        </w:rPr>
        <w:t>3</w:t>
      </w:r>
    </w:p>
    <w:p w14:paraId="2F9A75C9" w14:textId="77777777" w:rsidR="00AA37BB" w:rsidRPr="00FE09FE" w:rsidRDefault="00AA37BB" w:rsidP="00E6298B">
      <w:pPr>
        <w:ind w:right="107"/>
        <w:jc w:val="both"/>
        <w:rPr>
          <w:rFonts w:asciiTheme="minorHAnsi" w:hAnsiTheme="minorHAnsi" w:cstheme="minorHAnsi"/>
          <w:b/>
          <w:sz w:val="24"/>
          <w:szCs w:val="24"/>
        </w:rPr>
      </w:pPr>
    </w:p>
    <w:p w14:paraId="13BFD567" w14:textId="77777777" w:rsidR="001C0C77" w:rsidRPr="00FE09FE" w:rsidRDefault="001C0C77" w:rsidP="001C0C77">
      <w:pPr>
        <w:ind w:right="237"/>
        <w:jc w:val="both"/>
        <w:rPr>
          <w:rFonts w:asciiTheme="minorHAnsi" w:hAnsiTheme="minorHAnsi" w:cstheme="minorHAnsi"/>
          <w:b/>
          <w:color w:val="auto"/>
          <w:sz w:val="24"/>
          <w:szCs w:val="24"/>
        </w:rPr>
      </w:pPr>
      <w:r w:rsidRPr="00FE09FE">
        <w:rPr>
          <w:rFonts w:asciiTheme="minorHAnsi" w:hAnsiTheme="minorHAnsi" w:cstheme="minorHAnsi"/>
          <w:b/>
          <w:color w:val="auto"/>
          <w:sz w:val="24"/>
          <w:szCs w:val="24"/>
        </w:rPr>
        <w:t xml:space="preserve">Relevant areas of the National Policing Curriculum: </w:t>
      </w:r>
    </w:p>
    <w:p w14:paraId="0494D999" w14:textId="224AEE08" w:rsidR="00AA37BB" w:rsidRPr="00FE09FE" w:rsidRDefault="00AA37BB" w:rsidP="00E6298B">
      <w:pPr>
        <w:ind w:right="107"/>
        <w:jc w:val="both"/>
        <w:rPr>
          <w:rFonts w:asciiTheme="minorHAnsi" w:hAnsiTheme="minorHAnsi" w:cstheme="minorHAnsi"/>
          <w:b/>
          <w:sz w:val="24"/>
          <w:szCs w:val="24"/>
        </w:rPr>
      </w:pPr>
      <w:r w:rsidRPr="00FE09FE">
        <w:rPr>
          <w:rFonts w:asciiTheme="minorHAnsi" w:hAnsiTheme="minorHAnsi" w:cstheme="minorHAnsi"/>
          <w:b/>
          <w:sz w:val="24"/>
          <w:szCs w:val="24"/>
        </w:rPr>
        <w:t xml:space="preserve">Criminal Justice, Valuing difference and inclusion </w:t>
      </w:r>
    </w:p>
    <w:p w14:paraId="623FC5A7" w14:textId="77777777" w:rsidR="00112751" w:rsidRPr="00FE09FE" w:rsidRDefault="00112751" w:rsidP="00E6298B">
      <w:pPr>
        <w:ind w:right="107"/>
        <w:jc w:val="both"/>
        <w:rPr>
          <w:rFonts w:asciiTheme="minorHAnsi" w:hAnsiTheme="minorHAnsi" w:cstheme="minorHAnsi"/>
          <w:sz w:val="24"/>
          <w:szCs w:val="24"/>
          <w:highlight w:val="yellow"/>
        </w:rPr>
      </w:pPr>
    </w:p>
    <w:p w14:paraId="438E7EB2" w14:textId="77777777" w:rsidR="00112751" w:rsidRPr="00FE09FE" w:rsidRDefault="00112751" w:rsidP="00E6298B">
      <w:pPr>
        <w:ind w:right="107"/>
        <w:jc w:val="both"/>
        <w:rPr>
          <w:rFonts w:asciiTheme="minorHAnsi" w:hAnsiTheme="minorHAnsi" w:cstheme="minorHAnsi"/>
          <w:sz w:val="24"/>
          <w:szCs w:val="24"/>
        </w:rPr>
      </w:pPr>
      <w:r w:rsidRPr="00FE09FE">
        <w:rPr>
          <w:rFonts w:asciiTheme="minorHAnsi" w:hAnsiTheme="minorHAnsi" w:cstheme="minorHAnsi"/>
          <w:sz w:val="24"/>
          <w:szCs w:val="24"/>
        </w:rPr>
        <w:t xml:space="preserve">You must choose </w:t>
      </w:r>
      <w:r w:rsidRPr="00FE09FE">
        <w:rPr>
          <w:rFonts w:asciiTheme="minorHAnsi" w:hAnsiTheme="minorHAnsi" w:cstheme="minorHAnsi"/>
          <w:b/>
          <w:sz w:val="24"/>
          <w:szCs w:val="24"/>
          <w:u w:val="single"/>
        </w:rPr>
        <w:t>a policing incident</w:t>
      </w:r>
      <w:r w:rsidRPr="00FE09FE">
        <w:rPr>
          <w:rFonts w:asciiTheme="minorHAnsi" w:hAnsiTheme="minorHAnsi" w:cstheme="minorHAnsi"/>
          <w:b/>
          <w:sz w:val="24"/>
          <w:szCs w:val="24"/>
        </w:rPr>
        <w:t xml:space="preserve"> </w:t>
      </w:r>
      <w:r w:rsidRPr="00FE09FE">
        <w:rPr>
          <w:rFonts w:asciiTheme="minorHAnsi" w:hAnsiTheme="minorHAnsi" w:cstheme="minorHAnsi"/>
          <w:sz w:val="24"/>
          <w:szCs w:val="24"/>
        </w:rPr>
        <w:t>in which you played a significant role with an offender/service</w:t>
      </w:r>
      <w:r w:rsidRPr="00FE09FE">
        <w:rPr>
          <w:rFonts w:asciiTheme="minorHAnsi" w:hAnsiTheme="minorHAnsi" w:cstheme="minorHAnsi"/>
          <w:b/>
          <w:sz w:val="24"/>
          <w:szCs w:val="24"/>
        </w:rPr>
        <w:t xml:space="preserve"> </w:t>
      </w:r>
      <w:r w:rsidRPr="00FE09FE">
        <w:rPr>
          <w:rFonts w:asciiTheme="minorHAnsi" w:hAnsiTheme="minorHAnsi" w:cstheme="minorHAnsi"/>
          <w:sz w:val="24"/>
          <w:szCs w:val="24"/>
        </w:rPr>
        <w:t xml:space="preserve">user/victim and reflect on what happened. </w:t>
      </w:r>
    </w:p>
    <w:p w14:paraId="4C9F4323" w14:textId="77777777" w:rsidR="00112751" w:rsidRPr="00FE09FE" w:rsidRDefault="00112751" w:rsidP="00E6298B">
      <w:pPr>
        <w:ind w:right="107"/>
        <w:jc w:val="both"/>
        <w:rPr>
          <w:rFonts w:asciiTheme="minorHAnsi" w:hAnsiTheme="minorHAnsi" w:cstheme="minorHAnsi"/>
          <w:b/>
          <w:sz w:val="24"/>
          <w:szCs w:val="24"/>
          <w:u w:val="single"/>
        </w:rPr>
      </w:pPr>
    </w:p>
    <w:p w14:paraId="14DF72B4" w14:textId="77777777" w:rsidR="00112751" w:rsidRPr="00FE09FE" w:rsidRDefault="00112751" w:rsidP="00E6298B">
      <w:pPr>
        <w:ind w:right="107"/>
        <w:jc w:val="both"/>
        <w:rPr>
          <w:rFonts w:asciiTheme="minorHAnsi" w:hAnsiTheme="minorHAnsi" w:cs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FE09FE" w14:paraId="74D8C4B7" w14:textId="77777777" w:rsidTr="28A9B94D">
        <w:tc>
          <w:tcPr>
            <w:tcW w:w="10188" w:type="dxa"/>
            <w:shd w:val="clear" w:color="auto" w:fill="auto"/>
          </w:tcPr>
          <w:p w14:paraId="5B4026D3" w14:textId="77777777" w:rsidR="00112751" w:rsidRPr="00FE09FE" w:rsidRDefault="00112751" w:rsidP="00E6298B">
            <w:pPr>
              <w:ind w:right="107"/>
              <w:rPr>
                <w:rFonts w:asciiTheme="minorHAnsi" w:hAnsiTheme="minorHAnsi" w:cstheme="minorHAnsi"/>
                <w:b/>
                <w:sz w:val="24"/>
                <w:szCs w:val="24"/>
              </w:rPr>
            </w:pPr>
            <w:r w:rsidRPr="00FE09FE">
              <w:rPr>
                <w:rFonts w:asciiTheme="minorHAnsi" w:hAnsiTheme="minorHAnsi" w:cstheme="minorHAnsi"/>
                <w:b/>
                <w:sz w:val="24"/>
                <w:szCs w:val="24"/>
              </w:rPr>
              <w:t xml:space="preserve"> </w:t>
            </w:r>
          </w:p>
          <w:p w14:paraId="471E58C6" w14:textId="77777777" w:rsidR="00112751" w:rsidRPr="00FE09FE" w:rsidRDefault="00112751" w:rsidP="00E6298B">
            <w:pPr>
              <w:ind w:right="107"/>
              <w:rPr>
                <w:rFonts w:asciiTheme="minorHAnsi" w:hAnsiTheme="minorHAnsi" w:cstheme="minorHAnsi"/>
                <w:sz w:val="24"/>
                <w:szCs w:val="24"/>
              </w:rPr>
            </w:pPr>
          </w:p>
          <w:p w14:paraId="724081E3" w14:textId="57486811" w:rsidR="00112751" w:rsidRPr="00FE09FE" w:rsidRDefault="28A9B94D" w:rsidP="28A9B94D">
            <w:pPr>
              <w:ind w:right="107"/>
              <w:jc w:val="both"/>
              <w:rPr>
                <w:rFonts w:asciiTheme="minorHAnsi" w:hAnsiTheme="minorHAnsi" w:cstheme="minorHAnsi"/>
                <w:sz w:val="24"/>
                <w:szCs w:val="24"/>
              </w:rPr>
            </w:pPr>
            <w:r w:rsidRPr="00FE09FE">
              <w:rPr>
                <w:rFonts w:asciiTheme="minorHAnsi" w:hAnsiTheme="minorHAnsi" w:cstheme="minorHAnsi"/>
                <w:b/>
                <w:bCs/>
                <w:sz w:val="24"/>
                <w:szCs w:val="24"/>
              </w:rPr>
              <w:t xml:space="preserve">Critically assess </w:t>
            </w:r>
            <w:r w:rsidRPr="00FE09FE">
              <w:rPr>
                <w:rFonts w:asciiTheme="minorHAnsi" w:hAnsiTheme="minorHAnsi" w:cstheme="minorHAnsi"/>
                <w:sz w:val="24"/>
                <w:szCs w:val="24"/>
              </w:rPr>
              <w:t xml:space="preserve">a relevant incident including social and legislative contexts and any relevant cultural, ethnicity and language issues. </w:t>
            </w:r>
          </w:p>
          <w:p w14:paraId="2FC3D920" w14:textId="77777777" w:rsidR="00112751" w:rsidRPr="00FE09FE" w:rsidRDefault="00112751" w:rsidP="00E6298B">
            <w:pPr>
              <w:ind w:right="107"/>
              <w:rPr>
                <w:rFonts w:asciiTheme="minorHAnsi" w:hAnsiTheme="minorHAnsi" w:cstheme="minorHAnsi"/>
                <w:sz w:val="24"/>
                <w:szCs w:val="24"/>
              </w:rPr>
            </w:pPr>
          </w:p>
          <w:p w14:paraId="076D7D9D" w14:textId="77777777" w:rsidR="00112751" w:rsidRPr="00FE09FE" w:rsidRDefault="00112751" w:rsidP="28A9B94D">
            <w:pPr>
              <w:ind w:right="107"/>
              <w:rPr>
                <w:rFonts w:asciiTheme="minorHAnsi" w:hAnsiTheme="minorHAnsi" w:cstheme="minorHAnsi"/>
                <w:sz w:val="24"/>
                <w:szCs w:val="24"/>
              </w:rPr>
            </w:pPr>
          </w:p>
          <w:p w14:paraId="0E78B379" w14:textId="7D8EC007" w:rsidR="00112751" w:rsidRPr="00FE09FE" w:rsidRDefault="28A9B94D" w:rsidP="28A9B94D">
            <w:pPr>
              <w:ind w:right="107"/>
              <w:rPr>
                <w:rFonts w:asciiTheme="minorHAnsi" w:hAnsiTheme="minorHAnsi" w:cstheme="minorHAnsi"/>
                <w:sz w:val="24"/>
                <w:szCs w:val="24"/>
              </w:rPr>
            </w:pPr>
            <w:r w:rsidRPr="00FE09FE">
              <w:rPr>
                <w:rFonts w:asciiTheme="minorHAnsi" w:hAnsiTheme="minorHAnsi" w:cstheme="minorHAnsi"/>
                <w:b/>
                <w:bCs/>
                <w:sz w:val="24"/>
                <w:szCs w:val="24"/>
              </w:rPr>
              <w:t>Consider and reflect</w:t>
            </w:r>
            <w:r w:rsidRPr="00FE09FE">
              <w:rPr>
                <w:rFonts w:asciiTheme="minorHAnsi" w:hAnsiTheme="minorHAnsi" w:cstheme="minorHAnsi"/>
                <w:sz w:val="24"/>
                <w:szCs w:val="24"/>
              </w:rPr>
              <w:t xml:space="preserve"> on your responsibilities and procedures in line with the relevant Codes of Practice to support victims and witnesses through the criminal justice system. </w:t>
            </w:r>
          </w:p>
          <w:p w14:paraId="4789EEB7" w14:textId="77777777" w:rsidR="00112751" w:rsidRPr="00FE09FE" w:rsidRDefault="00112751" w:rsidP="00E6298B">
            <w:pPr>
              <w:ind w:right="107"/>
              <w:rPr>
                <w:rFonts w:asciiTheme="minorHAnsi" w:hAnsiTheme="minorHAnsi" w:cstheme="minorHAnsi"/>
                <w:sz w:val="24"/>
                <w:szCs w:val="24"/>
              </w:rPr>
            </w:pPr>
          </w:p>
          <w:p w14:paraId="1197C072" w14:textId="77777777" w:rsidR="00112751" w:rsidRPr="00FE09FE" w:rsidRDefault="00112751" w:rsidP="00E6298B">
            <w:pPr>
              <w:ind w:right="107"/>
              <w:jc w:val="both"/>
              <w:rPr>
                <w:rFonts w:asciiTheme="minorHAnsi" w:hAnsiTheme="minorHAnsi" w:cstheme="minorHAnsi"/>
                <w:sz w:val="24"/>
                <w:szCs w:val="24"/>
              </w:rPr>
            </w:pPr>
          </w:p>
          <w:p w14:paraId="05BE805A" w14:textId="77777777" w:rsidR="00112751" w:rsidRPr="00FE09FE" w:rsidRDefault="00112751" w:rsidP="00E6298B">
            <w:pPr>
              <w:ind w:right="107"/>
              <w:jc w:val="both"/>
              <w:rPr>
                <w:rFonts w:asciiTheme="minorHAnsi" w:hAnsiTheme="minorHAnsi" w:cstheme="minorHAnsi"/>
                <w:sz w:val="24"/>
                <w:szCs w:val="24"/>
              </w:rPr>
            </w:pPr>
            <w:r w:rsidRPr="00FE09FE">
              <w:rPr>
                <w:rFonts w:asciiTheme="minorHAnsi" w:hAnsiTheme="minorHAnsi" w:cstheme="minorHAnsi"/>
                <w:b/>
                <w:sz w:val="24"/>
                <w:szCs w:val="24"/>
              </w:rPr>
              <w:t>Illustrate</w:t>
            </w:r>
            <w:r w:rsidRPr="00FE09FE">
              <w:rPr>
                <w:rFonts w:asciiTheme="minorHAnsi" w:hAnsiTheme="minorHAnsi" w:cstheme="minorHAnsi"/>
                <w:sz w:val="24"/>
                <w:szCs w:val="24"/>
              </w:rPr>
              <w:t xml:space="preserve"> how policing values were engaged, as well as any other considerations including culturally sensitive practice and language preference.</w:t>
            </w:r>
          </w:p>
          <w:p w14:paraId="784EB33D" w14:textId="77777777" w:rsidR="00112751" w:rsidRPr="00FE09FE" w:rsidRDefault="00112751" w:rsidP="00E6298B">
            <w:pPr>
              <w:ind w:right="107"/>
              <w:rPr>
                <w:rFonts w:asciiTheme="minorHAnsi" w:hAnsiTheme="minorHAnsi" w:cstheme="minorHAnsi"/>
                <w:sz w:val="24"/>
                <w:szCs w:val="24"/>
              </w:rPr>
            </w:pPr>
          </w:p>
          <w:p w14:paraId="7E3F345A" w14:textId="77777777" w:rsidR="00112751" w:rsidRPr="00FE09FE" w:rsidRDefault="00112751" w:rsidP="00E6298B">
            <w:pPr>
              <w:ind w:right="107"/>
              <w:jc w:val="both"/>
              <w:rPr>
                <w:rFonts w:asciiTheme="minorHAnsi" w:hAnsiTheme="minorHAnsi" w:cstheme="minorHAnsi"/>
                <w:sz w:val="24"/>
                <w:szCs w:val="24"/>
              </w:rPr>
            </w:pPr>
          </w:p>
          <w:p w14:paraId="2A9F5202" w14:textId="52529DDF" w:rsidR="00112751" w:rsidRPr="00FE09FE" w:rsidRDefault="28A9B94D" w:rsidP="28A9B94D">
            <w:pPr>
              <w:ind w:right="107"/>
              <w:jc w:val="both"/>
              <w:rPr>
                <w:rFonts w:asciiTheme="minorHAnsi" w:hAnsiTheme="minorHAnsi" w:cstheme="minorHAnsi"/>
                <w:i/>
                <w:iCs/>
                <w:sz w:val="24"/>
                <w:szCs w:val="24"/>
              </w:rPr>
            </w:pPr>
            <w:r w:rsidRPr="00FE09FE">
              <w:rPr>
                <w:rFonts w:asciiTheme="minorHAnsi" w:hAnsiTheme="minorHAnsi" w:cstheme="minorHAnsi"/>
                <w:sz w:val="24"/>
                <w:szCs w:val="24"/>
              </w:rPr>
              <w:t xml:space="preserve">2500 words </w:t>
            </w:r>
            <w:r w:rsidRPr="00FE09FE">
              <w:rPr>
                <w:rFonts w:asciiTheme="minorHAnsi" w:hAnsiTheme="minorHAnsi" w:cstheme="minorHAnsi"/>
                <w:i/>
                <w:iCs/>
                <w:sz w:val="24"/>
                <w:szCs w:val="24"/>
              </w:rPr>
              <w:t>(+/- 10%: include your actual word count at the end of each section)</w:t>
            </w:r>
          </w:p>
          <w:p w14:paraId="59C85103" w14:textId="74A2F509" w:rsidR="00112751" w:rsidRPr="00FE09FE" w:rsidRDefault="00112751" w:rsidP="00E6298B">
            <w:pPr>
              <w:ind w:right="107"/>
              <w:jc w:val="both"/>
              <w:rPr>
                <w:rFonts w:asciiTheme="minorHAnsi" w:hAnsiTheme="minorHAnsi" w:cstheme="minorHAnsi"/>
                <w:sz w:val="24"/>
                <w:szCs w:val="24"/>
              </w:rPr>
            </w:pPr>
          </w:p>
        </w:tc>
      </w:tr>
    </w:tbl>
    <w:p w14:paraId="3AFF9E83" w14:textId="77777777" w:rsidR="00112751" w:rsidRPr="00FE09FE" w:rsidRDefault="00112751" w:rsidP="00E6298B">
      <w:pPr>
        <w:ind w:right="107"/>
        <w:jc w:val="both"/>
        <w:rPr>
          <w:rFonts w:asciiTheme="minorHAnsi" w:hAnsiTheme="minorHAnsi" w:cstheme="minorHAnsi"/>
          <w:sz w:val="24"/>
          <w:szCs w:val="24"/>
        </w:rPr>
      </w:pPr>
    </w:p>
    <w:p w14:paraId="7B70CF25" w14:textId="654E543D" w:rsidR="00112751" w:rsidRPr="00FE09FE" w:rsidRDefault="00112751" w:rsidP="00E6298B">
      <w:pPr>
        <w:ind w:right="107"/>
        <w:jc w:val="both"/>
        <w:rPr>
          <w:rFonts w:asciiTheme="minorHAnsi" w:hAnsiTheme="minorHAnsi" w:cstheme="minorHAnsi"/>
          <w:b/>
          <w:sz w:val="24"/>
          <w:szCs w:val="24"/>
        </w:rPr>
      </w:pPr>
      <w:r w:rsidRPr="00FE09FE">
        <w:rPr>
          <w:rFonts w:asciiTheme="minorHAnsi" w:hAnsiTheme="minorHAnsi" w:cstheme="minorHAnsi"/>
          <w:b/>
          <w:sz w:val="24"/>
          <w:szCs w:val="24"/>
        </w:rPr>
        <w:t>ANSWER:</w:t>
      </w:r>
      <w:r w:rsidR="00827E19">
        <w:rPr>
          <w:rFonts w:asciiTheme="minorHAnsi" w:hAnsiTheme="minorHAnsi" w:cstheme="minorHAnsi"/>
          <w:b/>
          <w:sz w:val="24"/>
          <w:szCs w:val="24"/>
        </w:rPr>
        <w:t xml:space="preserve">                                                                                                  </w:t>
      </w:r>
    </w:p>
    <w:p w14:paraId="14085D9F" w14:textId="77777777" w:rsidR="00493156" w:rsidRDefault="00493156" w:rsidP="005301FC">
      <w:pPr>
        <w:rPr>
          <w:rFonts w:asciiTheme="minorHAnsi" w:hAnsiTheme="minorHAnsi" w:cstheme="minorHAnsi"/>
          <w:sz w:val="24"/>
          <w:szCs w:val="24"/>
        </w:rPr>
      </w:pPr>
    </w:p>
    <w:p w14:paraId="7DB831B4" w14:textId="1CD78B51" w:rsidR="005301FC" w:rsidRPr="00FE09FE" w:rsidRDefault="005301FC" w:rsidP="005301FC">
      <w:pPr>
        <w:rPr>
          <w:rFonts w:asciiTheme="minorHAnsi" w:hAnsiTheme="minorHAnsi" w:cstheme="minorHAnsi"/>
          <w:color w:val="000000" w:themeColor="text1"/>
          <w:sz w:val="24"/>
          <w:szCs w:val="24"/>
        </w:rPr>
      </w:pPr>
      <w:r w:rsidRPr="00FE09FE">
        <w:rPr>
          <w:rFonts w:asciiTheme="minorHAnsi" w:hAnsiTheme="minorHAnsi" w:cstheme="minorHAnsi"/>
          <w:color w:val="000000" w:themeColor="text1"/>
          <w:sz w:val="24"/>
          <w:szCs w:val="24"/>
        </w:rPr>
        <w:t>This essay will critically assess a policing incident to which I have played a significant role.  The incident incorporated ethical and language issues. The essay will then move on to outline my responsibilities, procedures and highlight any relevant codes of practice in were used to support both the victim and witnesses throughout the criminal justice system. The essay will then finally outline how policing values were engaged and what was used in order to do this.</w:t>
      </w:r>
    </w:p>
    <w:p w14:paraId="1E57D069" w14:textId="77777777" w:rsidR="005301FC" w:rsidRPr="00FE09FE" w:rsidRDefault="005301FC" w:rsidP="005301FC">
      <w:pPr>
        <w:rPr>
          <w:rFonts w:asciiTheme="minorHAnsi" w:hAnsiTheme="minorHAnsi" w:cstheme="minorHAnsi"/>
          <w:color w:val="000000" w:themeColor="text1"/>
          <w:sz w:val="24"/>
          <w:szCs w:val="24"/>
        </w:rPr>
      </w:pPr>
    </w:p>
    <w:p w14:paraId="29E3161A" w14:textId="0DA66EB5" w:rsidR="005301FC" w:rsidRPr="00FE09FE" w:rsidRDefault="005301FC" w:rsidP="005301FC">
      <w:pPr>
        <w:rPr>
          <w:rFonts w:asciiTheme="minorHAnsi" w:hAnsiTheme="minorHAnsi" w:cstheme="minorHAnsi"/>
          <w:color w:val="000000" w:themeColor="text1"/>
          <w:sz w:val="24"/>
          <w:szCs w:val="24"/>
        </w:rPr>
      </w:pPr>
      <w:r w:rsidRPr="00FE09FE">
        <w:rPr>
          <w:rFonts w:asciiTheme="minorHAnsi" w:hAnsiTheme="minorHAnsi" w:cstheme="minorHAnsi"/>
          <w:color w:val="000000" w:themeColor="text1"/>
          <w:sz w:val="24"/>
          <w:szCs w:val="24"/>
        </w:rPr>
        <w:t xml:space="preserve">I am currently based within an area of South Wales that has very minimal population of ethical minorities. The majority of the population, in which I am in contact with are White British. However within one of the area’s that I police there is a large number of students, of which are built up of a mixture of different race and nationality’s.  </w:t>
      </w:r>
    </w:p>
    <w:p w14:paraId="07D3A1A4" w14:textId="77777777" w:rsidR="005301FC" w:rsidRPr="00FE09FE" w:rsidRDefault="005301FC" w:rsidP="005301FC">
      <w:pPr>
        <w:rPr>
          <w:rFonts w:asciiTheme="minorHAnsi" w:hAnsiTheme="minorHAnsi" w:cstheme="minorHAnsi"/>
          <w:color w:val="000000" w:themeColor="text1"/>
          <w:sz w:val="24"/>
          <w:szCs w:val="24"/>
        </w:rPr>
      </w:pPr>
    </w:p>
    <w:p w14:paraId="5CECBAE9" w14:textId="77777777" w:rsidR="005301FC" w:rsidRPr="00FE09FE" w:rsidRDefault="005301FC" w:rsidP="005301FC">
      <w:pPr>
        <w:rPr>
          <w:rFonts w:asciiTheme="minorHAnsi" w:hAnsiTheme="minorHAnsi" w:cstheme="minorHAnsi"/>
          <w:color w:val="000000" w:themeColor="text1"/>
          <w:sz w:val="24"/>
          <w:szCs w:val="24"/>
        </w:rPr>
      </w:pPr>
      <w:r w:rsidRPr="00FE09FE">
        <w:rPr>
          <w:rFonts w:asciiTheme="minorHAnsi" w:hAnsiTheme="minorHAnsi" w:cstheme="minorHAnsi"/>
          <w:color w:val="000000" w:themeColor="text1"/>
          <w:sz w:val="24"/>
          <w:szCs w:val="24"/>
        </w:rPr>
        <w:t>During an incident in which I was involved in, we was asked to attend a grade 1 call after a student had called the police stating that someone was currently trying to break into her house. A grade 1 response call from the control room means that the response is an emergency as soon as practical. Due to the nature of the call I and all officers on the team attended immediately.  When on route to the scene I was informed by the control room that the reporting persons English was very poor, and she appeared to be very scared and subsequently had hung up the phone. The control room were then unable to get back into contact with her due to her not answering the phone.</w:t>
      </w:r>
    </w:p>
    <w:p w14:paraId="00CB6E8A" w14:textId="33C04876" w:rsidR="005301FC" w:rsidRPr="00FE09FE" w:rsidRDefault="005301FC" w:rsidP="005301FC">
      <w:pPr>
        <w:rPr>
          <w:rFonts w:asciiTheme="minorHAnsi" w:hAnsiTheme="minorHAnsi" w:cstheme="minorHAnsi"/>
          <w:color w:val="000000" w:themeColor="text1"/>
          <w:sz w:val="24"/>
          <w:szCs w:val="24"/>
        </w:rPr>
      </w:pPr>
      <w:r w:rsidRPr="00FE09FE">
        <w:rPr>
          <w:rFonts w:asciiTheme="minorHAnsi" w:hAnsiTheme="minorHAnsi" w:cstheme="minorHAnsi"/>
          <w:color w:val="000000" w:themeColor="text1"/>
          <w:sz w:val="24"/>
          <w:szCs w:val="24"/>
        </w:rPr>
        <w:lastRenderedPageBreak/>
        <w:t xml:space="preserve">From this information I was therefore aware that it was vital that when arriving at scene I use the correct communication skills in order for me to deal with the situation effectively. This was to ensure clear communication for the protection of the victim. My role was also to ensure that all relevant protocols were upheld and that effective policing was used. I was aware that due to the language barrier that Language line may be required in order to communicate with the females. </w:t>
      </w:r>
    </w:p>
    <w:p w14:paraId="175C5B35" w14:textId="77777777" w:rsidR="005301FC" w:rsidRPr="00FE09FE" w:rsidRDefault="005301FC" w:rsidP="005301FC">
      <w:pPr>
        <w:rPr>
          <w:rFonts w:asciiTheme="minorHAnsi" w:hAnsiTheme="minorHAnsi" w:cstheme="minorHAnsi"/>
          <w:color w:val="000000" w:themeColor="text1"/>
          <w:sz w:val="24"/>
          <w:szCs w:val="24"/>
        </w:rPr>
      </w:pPr>
    </w:p>
    <w:p w14:paraId="4D23C723" w14:textId="1BF63226" w:rsidR="005301FC" w:rsidRPr="00FE09FE" w:rsidRDefault="005301FC" w:rsidP="005301FC">
      <w:pPr>
        <w:rPr>
          <w:rFonts w:asciiTheme="minorHAnsi" w:hAnsiTheme="minorHAnsi" w:cstheme="minorHAnsi"/>
          <w:color w:val="000000" w:themeColor="text1"/>
          <w:sz w:val="24"/>
          <w:szCs w:val="24"/>
        </w:rPr>
      </w:pPr>
      <w:r w:rsidRPr="00FE09FE">
        <w:rPr>
          <w:rFonts w:asciiTheme="minorHAnsi" w:hAnsiTheme="minorHAnsi" w:cstheme="minorHAnsi"/>
          <w:color w:val="000000" w:themeColor="text1"/>
          <w:sz w:val="24"/>
          <w:szCs w:val="24"/>
        </w:rPr>
        <w:t xml:space="preserve"> When arriving at the scene I knocked on the front door of the house. After knocking the front door a number of times and calling out </w:t>
      </w:r>
      <w:r w:rsidR="008A2220">
        <w:rPr>
          <w:rFonts w:asciiTheme="minorHAnsi" w:hAnsiTheme="minorHAnsi" w:cstheme="minorHAnsi"/>
          <w:color w:val="000000" w:themeColor="text1"/>
          <w:sz w:val="24"/>
          <w:szCs w:val="24"/>
        </w:rPr>
        <w:t>‘POLICE’</w:t>
      </w:r>
      <w:r w:rsidRPr="00FE09FE">
        <w:rPr>
          <w:rFonts w:asciiTheme="minorHAnsi" w:hAnsiTheme="minorHAnsi" w:cstheme="minorHAnsi"/>
          <w:color w:val="000000" w:themeColor="text1"/>
          <w:sz w:val="24"/>
          <w:szCs w:val="24"/>
        </w:rPr>
        <w:t xml:space="preserve"> we did not have any answer but could see the curtains of the upstairs window moving. Due to the serious nature of the call it was vital that we gained access into the home address to protect the vulnerable person from any harm or danger. From this I affecting communicated within the control room to gain the reporting persons contact information so that I could get in contact with her. Using my work mobile phone I called the reporting person to which she answered. When introducing myself to the female on the phone she kept screaming help and stating for officers to come into the house quickly. I informed the female to come down to the front door and open the door to myself and other officers. But from this the female kept shouting </w:t>
      </w:r>
      <w:r w:rsidR="008A2220">
        <w:rPr>
          <w:rFonts w:asciiTheme="minorHAnsi" w:hAnsiTheme="minorHAnsi" w:cstheme="minorHAnsi"/>
          <w:color w:val="000000" w:themeColor="text1"/>
          <w:sz w:val="24"/>
          <w:szCs w:val="24"/>
        </w:rPr>
        <w:t>‘HELP’</w:t>
      </w:r>
      <w:r w:rsidRPr="00FE09FE">
        <w:rPr>
          <w:rFonts w:asciiTheme="minorHAnsi" w:hAnsiTheme="minorHAnsi" w:cstheme="minorHAnsi"/>
          <w:color w:val="000000" w:themeColor="text1"/>
          <w:sz w:val="24"/>
          <w:szCs w:val="24"/>
        </w:rPr>
        <w:t xml:space="preserve">, </w:t>
      </w:r>
      <w:r w:rsidR="008A2220">
        <w:rPr>
          <w:rFonts w:asciiTheme="minorHAnsi" w:hAnsiTheme="minorHAnsi" w:cstheme="minorHAnsi"/>
          <w:color w:val="000000" w:themeColor="text1"/>
          <w:sz w:val="24"/>
          <w:szCs w:val="24"/>
        </w:rPr>
        <w:t xml:space="preserve">she </w:t>
      </w:r>
      <w:r w:rsidRPr="00FE09FE">
        <w:rPr>
          <w:rFonts w:asciiTheme="minorHAnsi" w:hAnsiTheme="minorHAnsi" w:cstheme="minorHAnsi"/>
          <w:color w:val="000000" w:themeColor="text1"/>
          <w:sz w:val="24"/>
          <w:szCs w:val="24"/>
        </w:rPr>
        <w:t xml:space="preserve">was getting very </w:t>
      </w:r>
      <w:r w:rsidR="008A2220">
        <w:rPr>
          <w:rFonts w:asciiTheme="minorHAnsi" w:hAnsiTheme="minorHAnsi" w:cstheme="minorHAnsi"/>
          <w:color w:val="000000" w:themeColor="text1"/>
          <w:sz w:val="24"/>
          <w:szCs w:val="24"/>
        </w:rPr>
        <w:t xml:space="preserve">irrational and talking over me when </w:t>
      </w:r>
      <w:r w:rsidRPr="00FE09FE">
        <w:rPr>
          <w:rFonts w:asciiTheme="minorHAnsi" w:hAnsiTheme="minorHAnsi" w:cstheme="minorHAnsi"/>
          <w:color w:val="000000" w:themeColor="text1"/>
          <w:sz w:val="24"/>
          <w:szCs w:val="24"/>
        </w:rPr>
        <w:t xml:space="preserve">trying to communicate with her. From this I was able to identify that I was not in control of the situation and needed to adopt a different angle of communication. I informed the female to following simple instructions this different approach enabled me and the team to communicate effectively and take control of the situation in order for me to help the victim. From this I made the decision to call the victim back, and using a loud assertive tone of voice I stated to the female “it’s the police, open the door now”. I repeated this sentence to the female a number of times and also while doing this placed the police blue lights and sirens on to inform the female by visual means of communication that I was outside the property. By doing this I had therefore gained control of the situation, by using simple words and terminology and using a clear, simple language and delivered this in an assertive tone of voice.  I was then able to affectively get the female to engage in my instructions, and as a result of this the female opened the door. </w:t>
      </w:r>
    </w:p>
    <w:p w14:paraId="709B689C" w14:textId="77777777" w:rsidR="005301FC" w:rsidRPr="00FE09FE" w:rsidRDefault="005301FC" w:rsidP="005301FC">
      <w:pPr>
        <w:rPr>
          <w:rFonts w:asciiTheme="minorHAnsi" w:hAnsiTheme="minorHAnsi" w:cstheme="minorHAnsi"/>
          <w:color w:val="000000" w:themeColor="text1"/>
          <w:sz w:val="24"/>
          <w:szCs w:val="24"/>
        </w:rPr>
      </w:pPr>
    </w:p>
    <w:p w14:paraId="15091792" w14:textId="77777777" w:rsidR="005301FC" w:rsidRPr="00FE09FE" w:rsidRDefault="005301FC" w:rsidP="005301FC">
      <w:pPr>
        <w:rPr>
          <w:rFonts w:asciiTheme="minorHAnsi" w:hAnsiTheme="minorHAnsi" w:cstheme="minorHAnsi"/>
          <w:color w:val="000000" w:themeColor="text1"/>
          <w:sz w:val="24"/>
          <w:szCs w:val="24"/>
        </w:rPr>
      </w:pPr>
      <w:r w:rsidRPr="00FE09FE">
        <w:rPr>
          <w:rFonts w:asciiTheme="minorHAnsi" w:hAnsiTheme="minorHAnsi" w:cstheme="minorHAnsi"/>
          <w:color w:val="000000" w:themeColor="text1"/>
          <w:sz w:val="24"/>
          <w:szCs w:val="24"/>
        </w:rPr>
        <w:t xml:space="preserve">I introduced myself and my college to the two females and escorted them into the front </w:t>
      </w:r>
    </w:p>
    <w:p w14:paraId="18D9E8ED" w14:textId="77777777" w:rsidR="005301FC" w:rsidRPr="00FE09FE" w:rsidRDefault="005301FC" w:rsidP="005301FC">
      <w:pPr>
        <w:rPr>
          <w:rFonts w:asciiTheme="minorHAnsi" w:hAnsiTheme="minorHAnsi" w:cstheme="minorHAnsi"/>
          <w:color w:val="000000" w:themeColor="text1"/>
          <w:sz w:val="24"/>
          <w:szCs w:val="24"/>
        </w:rPr>
      </w:pPr>
      <w:r w:rsidRPr="00FE09FE">
        <w:rPr>
          <w:rFonts w:asciiTheme="minorHAnsi" w:hAnsiTheme="minorHAnsi" w:cstheme="minorHAnsi"/>
          <w:color w:val="000000" w:themeColor="text1"/>
          <w:sz w:val="24"/>
          <w:szCs w:val="24"/>
        </w:rPr>
        <w:t xml:space="preserve">Living room of the house to allow the other officers to conduct a house search. By placing the two females in a separate room I found that it offered them privacy which was calm and quiet and created a relaxed atmosphere for officer to communicate with the victims. </w:t>
      </w:r>
    </w:p>
    <w:p w14:paraId="7AC97801" w14:textId="77777777" w:rsidR="005301FC" w:rsidRPr="00FE09FE" w:rsidRDefault="005301FC" w:rsidP="005301FC">
      <w:pPr>
        <w:rPr>
          <w:rFonts w:asciiTheme="minorHAnsi" w:hAnsiTheme="minorHAnsi" w:cstheme="minorHAnsi"/>
          <w:color w:val="000000" w:themeColor="text1"/>
          <w:sz w:val="24"/>
          <w:szCs w:val="24"/>
        </w:rPr>
      </w:pPr>
      <w:r w:rsidRPr="00FE09FE">
        <w:rPr>
          <w:rFonts w:asciiTheme="minorHAnsi" w:hAnsiTheme="minorHAnsi" w:cstheme="minorHAnsi"/>
          <w:color w:val="000000" w:themeColor="text1"/>
          <w:sz w:val="24"/>
          <w:szCs w:val="24"/>
        </w:rPr>
        <w:t>Due to the nature of the call e.g. a safety issue, a number of officers had arrived at the scene and conducted a house search straight away. From this it was identified that there was no one other than the reporting person and her friend within the property, and that no criminal activity had taken place.</w:t>
      </w:r>
    </w:p>
    <w:p w14:paraId="1E0DA923" w14:textId="77777777" w:rsidR="005301FC" w:rsidRPr="00FE09FE" w:rsidRDefault="005301FC" w:rsidP="005301FC">
      <w:pPr>
        <w:rPr>
          <w:rFonts w:asciiTheme="minorHAnsi" w:hAnsiTheme="minorHAnsi" w:cstheme="minorHAnsi"/>
          <w:color w:val="000000" w:themeColor="text1"/>
          <w:sz w:val="24"/>
          <w:szCs w:val="24"/>
        </w:rPr>
      </w:pPr>
    </w:p>
    <w:p w14:paraId="0D1E776A" w14:textId="77777777" w:rsidR="005301FC" w:rsidRPr="00FE09FE" w:rsidRDefault="005301FC" w:rsidP="005301FC">
      <w:pPr>
        <w:rPr>
          <w:rFonts w:asciiTheme="minorHAnsi" w:hAnsiTheme="minorHAnsi" w:cstheme="minorHAnsi"/>
          <w:color w:val="000000" w:themeColor="text1"/>
          <w:sz w:val="24"/>
          <w:szCs w:val="24"/>
        </w:rPr>
      </w:pPr>
      <w:r w:rsidRPr="00FE09FE">
        <w:rPr>
          <w:rFonts w:asciiTheme="minorHAnsi" w:hAnsiTheme="minorHAnsi" w:cstheme="minorHAnsi"/>
          <w:color w:val="000000" w:themeColor="text1"/>
          <w:sz w:val="24"/>
          <w:szCs w:val="24"/>
        </w:rPr>
        <w:t xml:space="preserve">Having introduced myself to the two females I noticed that they were very upset and scared. Both females were Asian and spoke very little English. The reporting person’s friend who also lived at the address informed me that their English was very poor. I informed the females they we were now safe and that we were there to help and safeguard them. </w:t>
      </w:r>
    </w:p>
    <w:p w14:paraId="64D7CCDC" w14:textId="77777777" w:rsidR="005301FC" w:rsidRPr="00FE09FE" w:rsidRDefault="005301FC" w:rsidP="005301FC">
      <w:pPr>
        <w:rPr>
          <w:rFonts w:asciiTheme="minorHAnsi" w:hAnsiTheme="minorHAnsi" w:cstheme="minorHAnsi"/>
          <w:color w:val="000000" w:themeColor="text1"/>
          <w:sz w:val="24"/>
          <w:szCs w:val="24"/>
        </w:rPr>
      </w:pPr>
      <w:r w:rsidRPr="00FE09FE">
        <w:rPr>
          <w:rFonts w:asciiTheme="minorHAnsi" w:hAnsiTheme="minorHAnsi" w:cstheme="minorHAnsi"/>
          <w:color w:val="000000" w:themeColor="text1"/>
          <w:sz w:val="24"/>
          <w:szCs w:val="24"/>
        </w:rPr>
        <w:t xml:space="preserve">While talking to the females I used simple language in a calm and soft tone of voice with an open body language. By taking this approach of communication it made them very relaxed and stopped them from crying. Once both females had settled it was easier to converse and for us to understand one another, the victim was calmer and spoke much slower than on the phone, I then asked the females a few questions in relation to the incident and when doing this allowed them plenty of time </w:t>
      </w:r>
      <w:r w:rsidRPr="00FE09FE">
        <w:rPr>
          <w:rFonts w:asciiTheme="minorHAnsi" w:hAnsiTheme="minorHAnsi" w:cstheme="minorHAnsi"/>
          <w:color w:val="000000" w:themeColor="text1"/>
          <w:sz w:val="24"/>
          <w:szCs w:val="24"/>
        </w:rPr>
        <w:lastRenderedPageBreak/>
        <w:t>to consider their answers to my questions and used language appropriate to this comprehension of English. I offered the use of language line if they had difficulty in understanding me but they felt this was not necessary.</w:t>
      </w:r>
    </w:p>
    <w:p w14:paraId="45DB0C55" w14:textId="77777777" w:rsidR="005301FC" w:rsidRPr="00FE09FE" w:rsidRDefault="005301FC" w:rsidP="005301FC">
      <w:pPr>
        <w:rPr>
          <w:rFonts w:asciiTheme="minorHAnsi" w:hAnsiTheme="minorHAnsi" w:cstheme="minorHAnsi"/>
          <w:color w:val="000000" w:themeColor="text1"/>
          <w:sz w:val="24"/>
          <w:szCs w:val="24"/>
        </w:rPr>
      </w:pPr>
      <w:r w:rsidRPr="00FE09FE">
        <w:rPr>
          <w:rFonts w:asciiTheme="minorHAnsi" w:hAnsiTheme="minorHAnsi" w:cstheme="minorHAnsi"/>
          <w:color w:val="000000" w:themeColor="text1"/>
          <w:sz w:val="24"/>
          <w:szCs w:val="24"/>
        </w:rPr>
        <w:t xml:space="preserve">When communicating with the females I used basic words and short sentences to ensure that the females were able to understand what I was saying and help them engage within the conversation.  When speaking to the reporting person she informed me that she had heard a bang and due to this called the police. The females informed myself that they had not seen anyone in the home, and just assumed someone was down stairs because of the noise they had heard. They then went on to say that they were new to the area and had only just moved in two days ago. They stated that they had no family or friends living in Britain and because of this they were told to call 999 if they were ever scared.  </w:t>
      </w:r>
    </w:p>
    <w:p w14:paraId="7F74EEBE" w14:textId="77777777" w:rsidR="005301FC" w:rsidRPr="00FE09FE" w:rsidRDefault="005301FC" w:rsidP="005301FC">
      <w:pPr>
        <w:rPr>
          <w:rFonts w:asciiTheme="minorHAnsi" w:hAnsiTheme="minorHAnsi" w:cstheme="minorHAnsi"/>
          <w:color w:val="000000" w:themeColor="text1"/>
          <w:sz w:val="24"/>
          <w:szCs w:val="24"/>
        </w:rPr>
      </w:pPr>
    </w:p>
    <w:p w14:paraId="43F7F55F" w14:textId="77777777" w:rsidR="005301FC" w:rsidRPr="00FE09FE" w:rsidRDefault="005301FC" w:rsidP="005301FC">
      <w:pPr>
        <w:rPr>
          <w:rFonts w:asciiTheme="minorHAnsi" w:hAnsiTheme="minorHAnsi" w:cstheme="minorHAnsi"/>
          <w:color w:val="000000" w:themeColor="text1"/>
          <w:sz w:val="24"/>
          <w:szCs w:val="24"/>
        </w:rPr>
      </w:pPr>
      <w:r w:rsidRPr="00FE09FE">
        <w:rPr>
          <w:rFonts w:asciiTheme="minorHAnsi" w:hAnsiTheme="minorHAnsi" w:cstheme="minorHAnsi"/>
          <w:color w:val="000000" w:themeColor="text1"/>
          <w:sz w:val="24"/>
          <w:szCs w:val="24"/>
        </w:rPr>
        <w:t xml:space="preserve">From the information provided to me it became apparent that due to cultural differences both of the victims did not understand the role of a police officer and did not understand the difference between an emergency or non-emergency call. Due to this it was vital that I outlined this to them so that they were able to understand the difference. Using the police code of practice, I informed the two females that the police are responsible for maintaining public order and safety, enforcing the law, and detecting, preventing, and investigating criminal activities. I then moved on to explain to them, that there are different agencies that are available if they are in need or concerned for their safety such as speaking to Police Community Support Officer, (PCSO) and the university in which they attend. I then educated the two females about when and why 999 calls should be made, and the use of calling 101. It was also important for me to outline the process off the criminal justice system in order for them to understand what happens when a crime is reported and committed and the process that follows from it. </w:t>
      </w:r>
    </w:p>
    <w:p w14:paraId="1A8D0B37" w14:textId="77777777" w:rsidR="005301FC" w:rsidRPr="00FE09FE" w:rsidRDefault="005301FC" w:rsidP="005301FC">
      <w:pPr>
        <w:rPr>
          <w:rFonts w:asciiTheme="minorHAnsi" w:hAnsiTheme="minorHAnsi" w:cstheme="minorHAnsi"/>
          <w:color w:val="000000" w:themeColor="text1"/>
          <w:sz w:val="24"/>
          <w:szCs w:val="24"/>
        </w:rPr>
      </w:pPr>
      <w:r w:rsidRPr="00FE09FE">
        <w:rPr>
          <w:rFonts w:asciiTheme="minorHAnsi" w:hAnsiTheme="minorHAnsi" w:cstheme="minorHAnsi"/>
          <w:color w:val="000000" w:themeColor="text1"/>
          <w:sz w:val="24"/>
          <w:szCs w:val="24"/>
        </w:rPr>
        <w:t>From this the females informed me that this was not an emergency incident and apologised for calling the police. I reassured the females that they were right to contact the police and if they were in need to contact the police again they are now aware of the services that are available to them.</w:t>
      </w:r>
    </w:p>
    <w:p w14:paraId="2FF3FE52" w14:textId="77777777" w:rsidR="005301FC" w:rsidRPr="00FE09FE" w:rsidRDefault="005301FC" w:rsidP="005301FC">
      <w:pPr>
        <w:rPr>
          <w:rFonts w:asciiTheme="minorHAnsi" w:hAnsiTheme="minorHAnsi" w:cstheme="minorHAnsi"/>
          <w:color w:val="000000" w:themeColor="text1"/>
          <w:sz w:val="24"/>
          <w:szCs w:val="24"/>
        </w:rPr>
      </w:pPr>
      <w:r w:rsidRPr="00FE09FE">
        <w:rPr>
          <w:rFonts w:asciiTheme="minorHAnsi" w:hAnsiTheme="minorHAnsi" w:cstheme="minorHAnsi"/>
          <w:color w:val="000000" w:themeColor="text1"/>
          <w:sz w:val="24"/>
          <w:szCs w:val="24"/>
        </w:rPr>
        <w:t xml:space="preserve">I and my colleague reassured the females that the home address was safe and that no crimes had been committed. From this myself and all officers left the address. </w:t>
      </w:r>
    </w:p>
    <w:p w14:paraId="3E705240" w14:textId="77777777" w:rsidR="005301FC" w:rsidRPr="00FE09FE" w:rsidRDefault="005301FC" w:rsidP="005301FC">
      <w:pPr>
        <w:rPr>
          <w:rFonts w:asciiTheme="minorHAnsi" w:hAnsiTheme="minorHAnsi" w:cstheme="minorHAnsi"/>
          <w:color w:val="000000" w:themeColor="text1"/>
          <w:sz w:val="24"/>
          <w:szCs w:val="24"/>
        </w:rPr>
      </w:pPr>
      <w:r w:rsidRPr="00FE09FE">
        <w:rPr>
          <w:rFonts w:asciiTheme="minorHAnsi" w:hAnsiTheme="minorHAnsi" w:cstheme="minorHAnsi"/>
          <w:color w:val="000000" w:themeColor="text1"/>
          <w:sz w:val="24"/>
          <w:szCs w:val="24"/>
        </w:rPr>
        <w:t xml:space="preserve">Before leaving the scene I conducted a house to house enquires to ensure that all policing policies had been followed and all a full investigation had taken place. </w:t>
      </w:r>
    </w:p>
    <w:p w14:paraId="76103F82" w14:textId="77777777" w:rsidR="005301FC" w:rsidRPr="00FE09FE" w:rsidRDefault="005301FC" w:rsidP="005301FC">
      <w:pPr>
        <w:rPr>
          <w:rFonts w:asciiTheme="minorHAnsi" w:hAnsiTheme="minorHAnsi" w:cstheme="minorHAnsi"/>
          <w:color w:val="000000" w:themeColor="text1"/>
          <w:sz w:val="24"/>
          <w:szCs w:val="24"/>
        </w:rPr>
      </w:pPr>
    </w:p>
    <w:p w14:paraId="68614B65" w14:textId="77777777" w:rsidR="005301FC" w:rsidRPr="00FE09FE" w:rsidRDefault="005301FC" w:rsidP="005301FC">
      <w:pPr>
        <w:rPr>
          <w:rFonts w:asciiTheme="minorHAnsi" w:hAnsiTheme="minorHAnsi" w:cstheme="minorHAnsi"/>
          <w:color w:val="000000" w:themeColor="text1"/>
          <w:sz w:val="24"/>
          <w:szCs w:val="24"/>
        </w:rPr>
      </w:pPr>
      <w:r w:rsidRPr="00FE09FE">
        <w:rPr>
          <w:rFonts w:asciiTheme="minorHAnsi" w:hAnsiTheme="minorHAnsi" w:cstheme="minorHAnsi"/>
          <w:color w:val="000000" w:themeColor="text1"/>
          <w:sz w:val="24"/>
          <w:szCs w:val="24"/>
        </w:rPr>
        <w:t>When leaving the scene, I’ve debriefed with my colleague and identified that there needs to be a structure set in place, working in collaboration with the Police and university to inform all new students, especially international students of a platform to speak with multi agencies about any concerns they have moving to the local area. Students would be given the opportunity to liaise with the university and community officers, in order to get a better understanding of how South Wales Police deal with incidents and the correct line of contact in line with policies and protocols to best report an incident or a crime.</w:t>
      </w:r>
    </w:p>
    <w:p w14:paraId="7796548E" w14:textId="77777777" w:rsidR="005301FC" w:rsidRPr="00FE09FE" w:rsidRDefault="005301FC" w:rsidP="005301FC">
      <w:pPr>
        <w:rPr>
          <w:rFonts w:asciiTheme="minorHAnsi" w:hAnsiTheme="minorHAnsi" w:cstheme="minorHAnsi"/>
          <w:color w:val="000000" w:themeColor="text1"/>
          <w:sz w:val="24"/>
          <w:szCs w:val="24"/>
        </w:rPr>
      </w:pPr>
      <w:r w:rsidRPr="00FE09FE">
        <w:rPr>
          <w:rFonts w:asciiTheme="minorHAnsi" w:hAnsiTheme="minorHAnsi" w:cstheme="minorHAnsi"/>
          <w:color w:val="000000" w:themeColor="text1"/>
          <w:sz w:val="24"/>
          <w:szCs w:val="24"/>
        </w:rPr>
        <w:t xml:space="preserve">This could involve handing out flyers, meeting police in South Wales Polices “Cuppa with a Coppa” initiative and working with community safety teams. By officers undertaking this role it will support the officers to value the differences in cultures and help with the students Inclusion into the area. It will also create and build relationships between the students and the police force and will hopefully improve confidence and mutual understanding.   </w:t>
      </w:r>
    </w:p>
    <w:p w14:paraId="5D36B6E2" w14:textId="77777777" w:rsidR="005301FC" w:rsidRPr="00FE09FE" w:rsidRDefault="005301FC" w:rsidP="005301FC">
      <w:pPr>
        <w:rPr>
          <w:rFonts w:asciiTheme="minorHAnsi" w:hAnsiTheme="minorHAnsi" w:cstheme="minorHAnsi"/>
          <w:color w:val="000000" w:themeColor="text1"/>
          <w:sz w:val="24"/>
          <w:szCs w:val="24"/>
        </w:rPr>
      </w:pPr>
    </w:p>
    <w:p w14:paraId="1712DA24" w14:textId="29AB8393" w:rsidR="005301FC" w:rsidRPr="00FE09FE" w:rsidRDefault="005301FC" w:rsidP="005301FC">
      <w:pPr>
        <w:rPr>
          <w:rFonts w:asciiTheme="minorHAnsi" w:hAnsiTheme="minorHAnsi" w:cstheme="minorHAnsi"/>
          <w:color w:val="000000" w:themeColor="text1"/>
          <w:sz w:val="24"/>
          <w:szCs w:val="24"/>
        </w:rPr>
      </w:pPr>
      <w:r w:rsidRPr="00FE09FE">
        <w:rPr>
          <w:rFonts w:asciiTheme="minorHAnsi" w:hAnsiTheme="minorHAnsi" w:cstheme="minorHAnsi"/>
          <w:color w:val="000000" w:themeColor="text1"/>
          <w:sz w:val="24"/>
          <w:szCs w:val="24"/>
        </w:rPr>
        <w:t xml:space="preserve">I also used Drisdol’s model of reflection when reflecting on the incident. In 2007 John Driscoll stemmed Terry Borton’s 3 questions “what, so what and now what?”. Driscoll matched the 3 </w:t>
      </w:r>
      <w:r w:rsidRPr="00FE09FE">
        <w:rPr>
          <w:rFonts w:asciiTheme="minorHAnsi" w:hAnsiTheme="minorHAnsi" w:cstheme="minorHAnsi"/>
          <w:color w:val="000000" w:themeColor="text1"/>
          <w:sz w:val="24"/>
          <w:szCs w:val="24"/>
        </w:rPr>
        <w:lastRenderedPageBreak/>
        <w:t>questions to the stages of an experiential learning cycle, and added trigger questions that can be used to complete the cycle</w:t>
      </w:r>
      <w:r w:rsidRPr="00FE09FE">
        <w:rPr>
          <w:rFonts w:asciiTheme="minorHAnsi" w:hAnsiTheme="minorHAnsi" w:cstheme="minorHAnsi"/>
          <w:sz w:val="24"/>
          <w:szCs w:val="24"/>
        </w:rPr>
        <w:t xml:space="preserve">. </w:t>
      </w:r>
      <w:r w:rsidRPr="00FE09FE">
        <w:rPr>
          <w:rFonts w:asciiTheme="minorHAnsi" w:hAnsiTheme="minorHAnsi" w:cstheme="minorHAnsi"/>
          <w:color w:val="000000" w:themeColor="text1"/>
          <w:sz w:val="24"/>
          <w:szCs w:val="24"/>
        </w:rPr>
        <w:t>I used this model when completing all relevant updates on the police systems and submitting all of the necessary documents, such as a detailed outline of the incident and what needs to be put into place to support and overcome these issues. I then tasked all relevant parties such as neighbourhood policing and the PCSO’s using our nic</w:t>
      </w:r>
      <w:r w:rsidR="0092392B">
        <w:rPr>
          <w:rFonts w:asciiTheme="minorHAnsi" w:hAnsiTheme="minorHAnsi" w:cstheme="minorHAnsi"/>
          <w:color w:val="000000" w:themeColor="text1"/>
          <w:sz w:val="24"/>
          <w:szCs w:val="24"/>
        </w:rPr>
        <w:t xml:space="preserve">he national computer data base </w:t>
      </w:r>
      <w:r w:rsidRPr="00FE09FE">
        <w:rPr>
          <w:rFonts w:asciiTheme="minorHAnsi" w:hAnsiTheme="minorHAnsi" w:cstheme="minorHAnsi"/>
          <w:color w:val="000000" w:themeColor="text1"/>
          <w:sz w:val="24"/>
          <w:szCs w:val="24"/>
        </w:rPr>
        <w:t>t</w:t>
      </w:r>
      <w:r w:rsidR="0092392B">
        <w:rPr>
          <w:rFonts w:asciiTheme="minorHAnsi" w:hAnsiTheme="minorHAnsi" w:cstheme="minorHAnsi"/>
          <w:color w:val="000000" w:themeColor="text1"/>
          <w:sz w:val="24"/>
          <w:szCs w:val="24"/>
        </w:rPr>
        <w:t>o</w:t>
      </w:r>
      <w:r w:rsidRPr="00FE09FE">
        <w:rPr>
          <w:rFonts w:asciiTheme="minorHAnsi" w:hAnsiTheme="minorHAnsi" w:cstheme="minorHAnsi"/>
          <w:color w:val="000000" w:themeColor="text1"/>
          <w:sz w:val="24"/>
          <w:szCs w:val="24"/>
        </w:rPr>
        <w:t xml:space="preserve"> inform them of the incident. By doing this I was ensuring that effective communication between the different policing teams was being upheld, all relevant information was shared between services to ensure that actions were put into place to support the victims further therefore enabling us to meet their needs.</w:t>
      </w:r>
    </w:p>
    <w:p w14:paraId="494748FB" w14:textId="77777777" w:rsidR="005301FC" w:rsidRPr="00FE09FE" w:rsidRDefault="005301FC" w:rsidP="005301FC">
      <w:pPr>
        <w:rPr>
          <w:rFonts w:asciiTheme="minorHAnsi" w:hAnsiTheme="minorHAnsi" w:cstheme="minorHAnsi"/>
          <w:color w:val="000000" w:themeColor="text1"/>
          <w:sz w:val="24"/>
          <w:szCs w:val="24"/>
        </w:rPr>
      </w:pPr>
      <w:r w:rsidRPr="00FE09FE">
        <w:rPr>
          <w:rFonts w:asciiTheme="minorHAnsi" w:hAnsiTheme="minorHAnsi" w:cstheme="minorHAnsi"/>
          <w:color w:val="000000" w:themeColor="text1"/>
          <w:sz w:val="24"/>
          <w:szCs w:val="24"/>
        </w:rPr>
        <w:t xml:space="preserve">When completing these documents it allowed myself time to reflect on the situation and identify what worked well at the scene and what areas I could have improved on for future incidents. Using the refection Model it therefore identified the positives and negatives of the incidents and how I dealt with it, which therefore has enabled me to develop for further incidents and resulting in me improving my policing knowledge and skills, and to continue my development as a police officer. Once all relevant documents had been uploaded onto the police database, myself and other attending officer sat down and discussed the incident. From this it was outlined that all necessary services were utilised, due to no crimes being committed no further actions were needed to be implemented by officers and that the correct advice was provided to the victims. During this debrief we highlighted that it was important for myself to provide a detailed accurate handover to ensure that the PCSO’s contacted the victims as soon as practical. </w:t>
      </w:r>
    </w:p>
    <w:p w14:paraId="4EC79DF9" w14:textId="77777777" w:rsidR="005301FC" w:rsidRPr="00FE09FE" w:rsidRDefault="005301FC" w:rsidP="005301FC">
      <w:pPr>
        <w:rPr>
          <w:rFonts w:asciiTheme="minorHAnsi" w:hAnsiTheme="minorHAnsi" w:cstheme="minorHAnsi"/>
          <w:color w:val="000000" w:themeColor="text1"/>
          <w:sz w:val="24"/>
          <w:szCs w:val="24"/>
        </w:rPr>
      </w:pPr>
    </w:p>
    <w:p w14:paraId="5B043CA9" w14:textId="77777777" w:rsidR="005301FC" w:rsidRPr="00FE09FE" w:rsidRDefault="005301FC" w:rsidP="005301FC">
      <w:pPr>
        <w:rPr>
          <w:rFonts w:asciiTheme="minorHAnsi" w:hAnsiTheme="minorHAnsi" w:cstheme="minorHAnsi"/>
          <w:color w:val="000000" w:themeColor="text1"/>
          <w:sz w:val="24"/>
          <w:szCs w:val="24"/>
        </w:rPr>
      </w:pPr>
      <w:r w:rsidRPr="00FE09FE">
        <w:rPr>
          <w:rFonts w:asciiTheme="minorHAnsi" w:hAnsiTheme="minorHAnsi" w:cstheme="minorHAnsi"/>
          <w:color w:val="000000" w:themeColor="text1"/>
          <w:sz w:val="24"/>
          <w:szCs w:val="24"/>
        </w:rPr>
        <w:t xml:space="preserve">Within my role as a police officer it is vital that I treat people in according to their needs and that I am able to recognise that some individuals in which I come into contact with  have cultural and ethical differences which may perceiver them as vulnerable. This may require additional support and assistance to be able to process what is going on and be able to understand the situation. For example within this incident I was aware before arriving at the scene that a potential language and cultural barrier may be in place. Because of this I was aware that I had a duty to meet the victim’s needs and by doing this, needed to put into place the correct resources to ensure that the victim was able to effectively communicate with officers. Language line was outlined to both the female when arriving at the scene, from this both the females declined to use it and stated that they were able to understand Basic English. Due to this officer spoke to the victims using basic English language and informed the victims that if they did not understand what the officers were saying then language line can be used. I was also aware that Under Code C of the Police and Criminal Evidence Act 1984 it states that ‘if a suspect or a witness requires an interpreter for interview or the taking of a statement, the police must arrange for one to be present’. This is done through using the wales interpreter and translation service for the public sector. </w:t>
      </w:r>
    </w:p>
    <w:p w14:paraId="4C980C1D" w14:textId="77777777" w:rsidR="005301FC" w:rsidRPr="00FE09FE" w:rsidRDefault="005301FC" w:rsidP="005301FC">
      <w:pPr>
        <w:rPr>
          <w:rFonts w:asciiTheme="minorHAnsi" w:hAnsiTheme="minorHAnsi" w:cstheme="minorHAnsi"/>
          <w:color w:val="000000" w:themeColor="text1"/>
          <w:sz w:val="24"/>
          <w:szCs w:val="24"/>
        </w:rPr>
      </w:pPr>
      <w:r w:rsidRPr="00FE09FE">
        <w:rPr>
          <w:rFonts w:asciiTheme="minorHAnsi" w:hAnsiTheme="minorHAnsi" w:cstheme="minorHAnsi"/>
          <w:color w:val="000000" w:themeColor="text1"/>
          <w:sz w:val="24"/>
          <w:szCs w:val="24"/>
        </w:rPr>
        <w:t xml:space="preserve">By doing this I took a proactive approach and consider the needs of the individuals so that affective policing was upheld and the needs of the individuals were prompted and their human rights were met. From this I also actively used all available opportunities to promote equality and diversity. </w:t>
      </w:r>
    </w:p>
    <w:p w14:paraId="0015A3E2" w14:textId="77777777" w:rsidR="005301FC" w:rsidRPr="00FE09FE" w:rsidRDefault="005301FC" w:rsidP="005301FC">
      <w:pPr>
        <w:rPr>
          <w:rFonts w:asciiTheme="minorHAnsi" w:hAnsiTheme="minorHAnsi" w:cstheme="minorHAnsi"/>
          <w:color w:val="000000" w:themeColor="text1"/>
          <w:sz w:val="24"/>
          <w:szCs w:val="24"/>
        </w:rPr>
      </w:pPr>
      <w:r w:rsidRPr="00FE09FE">
        <w:rPr>
          <w:rFonts w:asciiTheme="minorHAnsi" w:hAnsiTheme="minorHAnsi" w:cstheme="minorHAnsi"/>
          <w:color w:val="000000" w:themeColor="text1"/>
          <w:sz w:val="24"/>
          <w:szCs w:val="24"/>
        </w:rPr>
        <w:t xml:space="preserve">I felt during this situation all the relevant resources were outlined to the victims and used effectively. The victim’s human rights and cultural differences were promoted and supported throughout the process. The south wales police code of practice was also used to ensure this was carried out effectively. Due to no crime having been committed the incident was then closed and referred onto the community policing team for further support. </w:t>
      </w:r>
    </w:p>
    <w:p w14:paraId="65800057" w14:textId="6A0B12C4" w:rsidR="00025650" w:rsidRDefault="00025650" w:rsidP="00E6298B">
      <w:pPr>
        <w:ind w:right="107"/>
        <w:jc w:val="both"/>
        <w:rPr>
          <w:rFonts w:asciiTheme="minorHAnsi" w:hAnsiTheme="minorHAnsi" w:cstheme="minorHAnsi"/>
          <w:sz w:val="24"/>
          <w:szCs w:val="24"/>
        </w:rPr>
      </w:pPr>
    </w:p>
    <w:p w14:paraId="26604F49" w14:textId="0DDADF2E" w:rsidR="00827E19" w:rsidRDefault="00827E19" w:rsidP="00827E19">
      <w:pPr>
        <w:ind w:right="107"/>
        <w:jc w:val="both"/>
        <w:rPr>
          <w:rFonts w:asciiTheme="minorHAnsi" w:hAnsiTheme="minorHAnsi" w:cstheme="minorHAnsi"/>
          <w:sz w:val="24"/>
          <w:szCs w:val="24"/>
        </w:rPr>
      </w:pPr>
      <w:r>
        <w:rPr>
          <w:rFonts w:asciiTheme="minorHAnsi" w:hAnsiTheme="minorHAnsi" w:cstheme="minorHAnsi"/>
          <w:sz w:val="24"/>
          <w:szCs w:val="24"/>
        </w:rPr>
        <w:t>Word count: 2337</w:t>
      </w:r>
    </w:p>
    <w:p w14:paraId="11B1AAFD" w14:textId="3A3BE22B" w:rsidR="006C7CA5" w:rsidRPr="00827E19" w:rsidRDefault="28A9B94D" w:rsidP="00827E19">
      <w:pPr>
        <w:ind w:right="107"/>
        <w:jc w:val="both"/>
        <w:rPr>
          <w:rFonts w:asciiTheme="minorHAnsi" w:hAnsiTheme="minorHAnsi" w:cstheme="minorHAnsi"/>
          <w:sz w:val="24"/>
          <w:szCs w:val="24"/>
        </w:rPr>
      </w:pPr>
      <w:r w:rsidRPr="00827E19">
        <w:rPr>
          <w:rFonts w:asciiTheme="minorHAnsi" w:hAnsiTheme="minorHAnsi" w:cstheme="minorHAnsi"/>
          <w:b/>
          <w:sz w:val="24"/>
          <w:szCs w:val="24"/>
        </w:rPr>
        <w:lastRenderedPageBreak/>
        <w:t>Task</w:t>
      </w:r>
      <w:r w:rsidRPr="00827E19">
        <w:rPr>
          <w:rFonts w:asciiTheme="minorHAnsi" w:hAnsiTheme="minorHAnsi" w:cstheme="minorHAnsi"/>
          <w:b/>
          <w:bCs/>
          <w:color w:val="auto"/>
          <w:sz w:val="24"/>
          <w:szCs w:val="24"/>
        </w:rPr>
        <w:t xml:space="preserve"> </w:t>
      </w:r>
      <w:r w:rsidRPr="00FE09FE">
        <w:rPr>
          <w:rFonts w:asciiTheme="minorHAnsi" w:hAnsiTheme="minorHAnsi" w:cstheme="minorHAnsi"/>
          <w:b/>
          <w:bCs/>
          <w:sz w:val="24"/>
          <w:szCs w:val="24"/>
        </w:rPr>
        <w:t>4</w:t>
      </w:r>
    </w:p>
    <w:p w14:paraId="67F95CE9" w14:textId="77777777" w:rsidR="006C7CA5" w:rsidRPr="00FE09FE" w:rsidRDefault="006C7CA5" w:rsidP="00E6298B">
      <w:pPr>
        <w:ind w:right="107"/>
        <w:jc w:val="both"/>
        <w:rPr>
          <w:rFonts w:asciiTheme="minorHAnsi" w:hAnsiTheme="minorHAnsi" w:cstheme="minorHAnsi"/>
          <w:b/>
          <w:sz w:val="24"/>
          <w:szCs w:val="24"/>
        </w:rPr>
      </w:pPr>
    </w:p>
    <w:p w14:paraId="7AF5F267" w14:textId="77777777" w:rsidR="001C0C77" w:rsidRPr="00FE09FE" w:rsidRDefault="001C0C77" w:rsidP="001C0C77">
      <w:pPr>
        <w:ind w:right="237"/>
        <w:jc w:val="both"/>
        <w:rPr>
          <w:rFonts w:asciiTheme="minorHAnsi" w:hAnsiTheme="minorHAnsi" w:cstheme="minorHAnsi"/>
          <w:b/>
          <w:color w:val="auto"/>
          <w:sz w:val="24"/>
          <w:szCs w:val="24"/>
        </w:rPr>
      </w:pPr>
      <w:r w:rsidRPr="00FE09FE">
        <w:rPr>
          <w:rFonts w:asciiTheme="minorHAnsi" w:hAnsiTheme="minorHAnsi" w:cstheme="minorHAnsi"/>
          <w:b/>
          <w:color w:val="auto"/>
          <w:sz w:val="24"/>
          <w:szCs w:val="24"/>
        </w:rPr>
        <w:t xml:space="preserve">Relevant areas of the National Policing Curriculum: </w:t>
      </w:r>
    </w:p>
    <w:p w14:paraId="304EB0EF" w14:textId="769C3196" w:rsidR="00D11888" w:rsidRPr="00FE09FE" w:rsidRDefault="00D11888" w:rsidP="00E6298B">
      <w:pPr>
        <w:ind w:right="107"/>
        <w:jc w:val="both"/>
        <w:rPr>
          <w:rFonts w:asciiTheme="minorHAnsi" w:hAnsiTheme="minorHAnsi" w:cstheme="minorHAnsi"/>
          <w:b/>
          <w:sz w:val="24"/>
          <w:szCs w:val="24"/>
        </w:rPr>
      </w:pPr>
      <w:r w:rsidRPr="00FE09FE">
        <w:rPr>
          <w:rFonts w:asciiTheme="minorHAnsi" w:hAnsiTheme="minorHAnsi" w:cstheme="minorHAnsi"/>
          <w:b/>
          <w:sz w:val="24"/>
          <w:szCs w:val="24"/>
        </w:rPr>
        <w:t>Decision making</w:t>
      </w:r>
      <w:r w:rsidR="001C0C77" w:rsidRPr="00FE09FE">
        <w:rPr>
          <w:rFonts w:asciiTheme="minorHAnsi" w:hAnsiTheme="minorHAnsi" w:cstheme="minorHAnsi"/>
          <w:b/>
          <w:sz w:val="24"/>
          <w:szCs w:val="24"/>
        </w:rPr>
        <w:t xml:space="preserve"> and</w:t>
      </w:r>
      <w:r w:rsidRPr="00FE09FE">
        <w:rPr>
          <w:rFonts w:asciiTheme="minorHAnsi" w:hAnsiTheme="minorHAnsi" w:cstheme="minorHAnsi"/>
          <w:b/>
          <w:sz w:val="24"/>
          <w:szCs w:val="24"/>
        </w:rPr>
        <w:t xml:space="preserve"> discretion, Conducting Investigations and Criminal Justice (Managing offenders) </w:t>
      </w:r>
    </w:p>
    <w:p w14:paraId="76D5E236" w14:textId="77777777" w:rsidR="006C7CA5" w:rsidRPr="00FE09FE" w:rsidRDefault="006C7CA5" w:rsidP="00E6298B">
      <w:pPr>
        <w:ind w:right="107"/>
        <w:jc w:val="both"/>
        <w:rPr>
          <w:rFonts w:asciiTheme="minorHAnsi" w:hAnsiTheme="minorHAnsi" w:cstheme="minorHAnsi"/>
          <w:sz w:val="24"/>
          <w:szCs w:val="24"/>
          <w:highlight w:val="yellow"/>
        </w:rPr>
      </w:pPr>
    </w:p>
    <w:p w14:paraId="065419D9" w14:textId="77777777" w:rsidR="006C7CA5" w:rsidRPr="00FE09FE" w:rsidRDefault="006C7CA5" w:rsidP="00E6298B">
      <w:pPr>
        <w:ind w:right="107"/>
        <w:jc w:val="both"/>
        <w:rPr>
          <w:rFonts w:asciiTheme="minorHAnsi" w:hAnsiTheme="minorHAnsi" w:cstheme="minorHAnsi"/>
          <w:sz w:val="24"/>
          <w:szCs w:val="24"/>
        </w:rPr>
      </w:pPr>
      <w:r w:rsidRPr="00FE09FE">
        <w:rPr>
          <w:rFonts w:asciiTheme="minorHAnsi" w:hAnsiTheme="minorHAnsi" w:cstheme="minorHAnsi"/>
          <w:sz w:val="24"/>
          <w:szCs w:val="24"/>
        </w:rPr>
        <w:t xml:space="preserve">You must choose </w:t>
      </w:r>
      <w:r w:rsidRPr="00FE09FE">
        <w:rPr>
          <w:rFonts w:asciiTheme="minorHAnsi" w:hAnsiTheme="minorHAnsi" w:cstheme="minorHAnsi"/>
          <w:b/>
          <w:sz w:val="24"/>
          <w:szCs w:val="24"/>
          <w:u w:val="single"/>
        </w:rPr>
        <w:t>a policing incident</w:t>
      </w:r>
      <w:r w:rsidRPr="00FE09FE">
        <w:rPr>
          <w:rFonts w:asciiTheme="minorHAnsi" w:hAnsiTheme="minorHAnsi" w:cstheme="minorHAnsi"/>
          <w:b/>
          <w:sz w:val="24"/>
          <w:szCs w:val="24"/>
        </w:rPr>
        <w:t xml:space="preserve"> </w:t>
      </w:r>
      <w:r w:rsidRPr="00FE09FE">
        <w:rPr>
          <w:rFonts w:asciiTheme="minorHAnsi" w:hAnsiTheme="minorHAnsi" w:cstheme="minorHAnsi"/>
          <w:sz w:val="24"/>
          <w:szCs w:val="24"/>
        </w:rPr>
        <w:t>in which you played a significant role with an offender/service</w:t>
      </w:r>
      <w:r w:rsidRPr="00FE09FE">
        <w:rPr>
          <w:rFonts w:asciiTheme="minorHAnsi" w:hAnsiTheme="minorHAnsi" w:cstheme="minorHAnsi"/>
          <w:b/>
          <w:sz w:val="24"/>
          <w:szCs w:val="24"/>
        </w:rPr>
        <w:t xml:space="preserve"> </w:t>
      </w:r>
      <w:r w:rsidRPr="00FE09FE">
        <w:rPr>
          <w:rFonts w:asciiTheme="minorHAnsi" w:hAnsiTheme="minorHAnsi" w:cstheme="minorHAnsi"/>
          <w:sz w:val="24"/>
          <w:szCs w:val="24"/>
        </w:rPr>
        <w:t xml:space="preserve">user/victim and reflect on what happened. </w:t>
      </w:r>
    </w:p>
    <w:p w14:paraId="6370406B" w14:textId="77777777" w:rsidR="006C7CA5" w:rsidRPr="00FE09FE" w:rsidRDefault="006C7CA5" w:rsidP="00E6298B">
      <w:pPr>
        <w:ind w:right="107"/>
        <w:jc w:val="both"/>
        <w:rPr>
          <w:rFonts w:asciiTheme="minorHAnsi" w:hAnsiTheme="minorHAnsi" w:cstheme="minorHAnsi"/>
          <w:sz w:val="24"/>
          <w:szCs w:val="24"/>
        </w:rPr>
      </w:pPr>
    </w:p>
    <w:p w14:paraId="6464379D" w14:textId="77777777" w:rsidR="006C7CA5" w:rsidRPr="00FE09FE" w:rsidRDefault="006C7CA5" w:rsidP="00E6298B">
      <w:pPr>
        <w:ind w:right="107"/>
        <w:jc w:val="both"/>
        <w:rPr>
          <w:rFonts w:asciiTheme="minorHAnsi" w:hAnsiTheme="minorHAnsi" w:cs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FE09FE" w14:paraId="05AE4A34" w14:textId="77777777" w:rsidTr="28A9B94D">
        <w:tc>
          <w:tcPr>
            <w:tcW w:w="10188" w:type="dxa"/>
            <w:shd w:val="clear" w:color="auto" w:fill="auto"/>
          </w:tcPr>
          <w:p w14:paraId="73B66DB4" w14:textId="77777777" w:rsidR="006C7CA5" w:rsidRPr="00FE09FE" w:rsidRDefault="006C7CA5" w:rsidP="00E6298B">
            <w:pPr>
              <w:pStyle w:val="TableParagraph"/>
              <w:tabs>
                <w:tab w:val="left" w:pos="355"/>
              </w:tabs>
              <w:ind w:left="0" w:right="107"/>
              <w:rPr>
                <w:rFonts w:asciiTheme="minorHAnsi" w:eastAsia="Times New Roman" w:hAnsiTheme="minorHAnsi" w:cstheme="minorHAnsi"/>
                <w:color w:val="000000"/>
                <w:sz w:val="24"/>
                <w:szCs w:val="24"/>
                <w:lang w:bidi="ar-SA"/>
              </w:rPr>
            </w:pPr>
          </w:p>
          <w:p w14:paraId="389B9345" w14:textId="6CE5EB88" w:rsidR="006C7CA5" w:rsidRPr="00FE09FE" w:rsidRDefault="28A9B94D" w:rsidP="28A9B94D">
            <w:pPr>
              <w:ind w:right="107"/>
              <w:jc w:val="both"/>
              <w:rPr>
                <w:rFonts w:asciiTheme="minorHAnsi" w:hAnsiTheme="minorHAnsi" w:cstheme="minorHAnsi"/>
                <w:sz w:val="24"/>
                <w:szCs w:val="24"/>
              </w:rPr>
            </w:pPr>
            <w:r w:rsidRPr="00FE09FE">
              <w:rPr>
                <w:rFonts w:asciiTheme="minorHAnsi" w:hAnsiTheme="minorHAnsi" w:cstheme="minorHAnsi"/>
                <w:b/>
                <w:bCs/>
                <w:sz w:val="24"/>
                <w:szCs w:val="24"/>
              </w:rPr>
              <w:t>Critically assess</w:t>
            </w:r>
            <w:r w:rsidRPr="00FE09FE">
              <w:rPr>
                <w:rFonts w:asciiTheme="minorHAnsi" w:hAnsiTheme="minorHAnsi" w:cstheme="minorHAnsi"/>
                <w:sz w:val="24"/>
                <w:szCs w:val="24"/>
              </w:rPr>
              <w:t xml:space="preserve"> the situation including social and legislative contexts and any relevant cultural, ethnicity and language issues. </w:t>
            </w:r>
            <w:r w:rsidRPr="00FE09FE">
              <w:rPr>
                <w:rFonts w:asciiTheme="minorHAnsi" w:hAnsiTheme="minorHAnsi" w:cstheme="minorHAnsi"/>
                <w:b/>
                <w:bCs/>
                <w:sz w:val="24"/>
                <w:szCs w:val="24"/>
              </w:rPr>
              <w:t>Reflect</w:t>
            </w:r>
            <w:r w:rsidRPr="00FE09FE">
              <w:rPr>
                <w:rFonts w:asciiTheme="minorHAnsi" w:hAnsiTheme="minorHAnsi" w:cstheme="minorHAnsi"/>
                <w:sz w:val="24"/>
                <w:szCs w:val="24"/>
              </w:rPr>
              <w:t xml:space="preserve"> on how you applied the National Decision Model (NDM) to assist in resolving this incident. </w:t>
            </w:r>
            <w:r w:rsidRPr="00FE09FE">
              <w:rPr>
                <w:rFonts w:asciiTheme="minorHAnsi" w:hAnsiTheme="minorHAnsi" w:cstheme="minorHAnsi"/>
                <w:b/>
                <w:bCs/>
                <w:sz w:val="24"/>
                <w:szCs w:val="24"/>
              </w:rPr>
              <w:t>Evaluate</w:t>
            </w:r>
            <w:r w:rsidRPr="00FE09FE">
              <w:rPr>
                <w:rFonts w:asciiTheme="minorHAnsi" w:hAnsiTheme="minorHAnsi" w:cstheme="minorHAnsi"/>
                <w:sz w:val="24"/>
                <w:szCs w:val="24"/>
              </w:rPr>
              <w:t xml:space="preserve"> the role of discretion in the decision-making process. </w:t>
            </w:r>
          </w:p>
          <w:p w14:paraId="436D81BA" w14:textId="77777777" w:rsidR="006C7CA5" w:rsidRPr="00FE09FE" w:rsidRDefault="006C7CA5" w:rsidP="00E6298B">
            <w:pPr>
              <w:ind w:right="107"/>
              <w:jc w:val="both"/>
              <w:rPr>
                <w:rFonts w:asciiTheme="minorHAnsi" w:hAnsiTheme="minorHAnsi" w:cstheme="minorHAnsi"/>
                <w:sz w:val="24"/>
                <w:szCs w:val="24"/>
              </w:rPr>
            </w:pPr>
          </w:p>
          <w:p w14:paraId="5B16973B" w14:textId="27FFABCF" w:rsidR="006C7CA5" w:rsidRPr="00FE09FE" w:rsidRDefault="28A9B94D" w:rsidP="28A9B94D">
            <w:pPr>
              <w:ind w:right="107"/>
              <w:jc w:val="both"/>
              <w:rPr>
                <w:rFonts w:asciiTheme="minorHAnsi" w:hAnsiTheme="minorHAnsi" w:cstheme="minorHAnsi"/>
                <w:sz w:val="24"/>
                <w:szCs w:val="24"/>
              </w:rPr>
            </w:pPr>
            <w:r w:rsidRPr="00FE09FE">
              <w:rPr>
                <w:rFonts w:asciiTheme="minorHAnsi" w:hAnsiTheme="minorHAnsi" w:cstheme="minorHAnsi"/>
                <w:b/>
                <w:bCs/>
                <w:sz w:val="24"/>
                <w:szCs w:val="24"/>
              </w:rPr>
              <w:t>Determine</w:t>
            </w:r>
            <w:r w:rsidRPr="00FE09FE">
              <w:rPr>
                <w:rFonts w:asciiTheme="minorHAnsi" w:hAnsiTheme="minorHAnsi" w:cstheme="minorHAnsi"/>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Pr="00FE09FE" w:rsidRDefault="006C7CA5" w:rsidP="00E6298B">
            <w:pPr>
              <w:ind w:right="107"/>
              <w:jc w:val="both"/>
              <w:rPr>
                <w:rFonts w:asciiTheme="minorHAnsi" w:hAnsiTheme="minorHAnsi" w:cstheme="minorHAnsi"/>
                <w:sz w:val="24"/>
                <w:szCs w:val="24"/>
              </w:rPr>
            </w:pPr>
          </w:p>
          <w:p w14:paraId="09F9B71E" w14:textId="229B3D18" w:rsidR="006C7CA5" w:rsidRPr="00FE09FE" w:rsidRDefault="28A9B94D" w:rsidP="28A9B94D">
            <w:pPr>
              <w:ind w:right="107"/>
              <w:jc w:val="both"/>
              <w:rPr>
                <w:rFonts w:asciiTheme="minorHAnsi" w:hAnsiTheme="minorHAnsi" w:cstheme="minorHAnsi"/>
                <w:sz w:val="24"/>
                <w:szCs w:val="24"/>
              </w:rPr>
            </w:pPr>
            <w:r w:rsidRPr="00FE09FE">
              <w:rPr>
                <w:rFonts w:asciiTheme="minorHAnsi" w:hAnsiTheme="minorHAnsi" w:cstheme="minorHAnsi"/>
                <w:b/>
                <w:bCs/>
                <w:sz w:val="24"/>
                <w:szCs w:val="24"/>
              </w:rPr>
              <w:t>Illustrate</w:t>
            </w:r>
            <w:r w:rsidRPr="00FE09FE">
              <w:rPr>
                <w:rFonts w:asciiTheme="minorHAnsi" w:hAnsiTheme="minorHAnsi" w:cstheme="minorHAnsi"/>
                <w:sz w:val="24"/>
                <w:szCs w:val="24"/>
              </w:rPr>
              <w:t xml:space="preserve"> how policing values were engaged particularly through </w:t>
            </w:r>
            <w:r w:rsidRPr="00FE09FE">
              <w:rPr>
                <w:rFonts w:asciiTheme="minorHAnsi" w:hAnsiTheme="minorHAnsi" w:cstheme="minorHAnsi"/>
                <w:b/>
                <w:bCs/>
                <w:sz w:val="24"/>
                <w:szCs w:val="24"/>
              </w:rPr>
              <w:t>an assessment</w:t>
            </w:r>
            <w:r w:rsidRPr="00FE09FE">
              <w:rPr>
                <w:rFonts w:asciiTheme="minorHAnsi" w:hAnsiTheme="minorHAnsi" w:cstheme="minorHAnsi"/>
                <w:sz w:val="24"/>
                <w:szCs w:val="24"/>
              </w:rPr>
              <w:t xml:space="preserve"> of the potential impact of bias on the decision-making process.</w:t>
            </w:r>
          </w:p>
          <w:p w14:paraId="4BF2A5E2" w14:textId="77777777" w:rsidR="006C7CA5" w:rsidRPr="00FE09FE" w:rsidRDefault="006C7CA5" w:rsidP="00E6298B">
            <w:pPr>
              <w:ind w:right="107"/>
              <w:rPr>
                <w:rFonts w:asciiTheme="minorHAnsi" w:hAnsiTheme="minorHAnsi" w:cstheme="minorHAnsi"/>
                <w:sz w:val="24"/>
                <w:szCs w:val="24"/>
              </w:rPr>
            </w:pPr>
          </w:p>
          <w:p w14:paraId="36D29A7B" w14:textId="77777777" w:rsidR="006C7CA5" w:rsidRPr="00FE09FE" w:rsidRDefault="006C7CA5" w:rsidP="00E6298B">
            <w:pPr>
              <w:ind w:right="107"/>
              <w:jc w:val="both"/>
              <w:rPr>
                <w:rFonts w:asciiTheme="minorHAnsi" w:hAnsiTheme="minorHAnsi" w:cstheme="minorHAnsi"/>
                <w:sz w:val="24"/>
                <w:szCs w:val="24"/>
              </w:rPr>
            </w:pPr>
          </w:p>
          <w:p w14:paraId="487D302F" w14:textId="6A9C7337" w:rsidR="006C7CA5" w:rsidRPr="00FE09FE" w:rsidRDefault="28A9B94D" w:rsidP="28A9B94D">
            <w:pPr>
              <w:ind w:right="107"/>
              <w:jc w:val="both"/>
              <w:rPr>
                <w:rFonts w:asciiTheme="minorHAnsi" w:hAnsiTheme="minorHAnsi" w:cstheme="minorHAnsi"/>
                <w:sz w:val="24"/>
                <w:szCs w:val="24"/>
              </w:rPr>
            </w:pPr>
            <w:r w:rsidRPr="00FE09FE">
              <w:rPr>
                <w:rFonts w:asciiTheme="minorHAnsi" w:hAnsiTheme="minorHAnsi" w:cstheme="minorHAnsi"/>
                <w:sz w:val="24"/>
                <w:szCs w:val="24"/>
              </w:rPr>
              <w:t xml:space="preserve">2500 words </w:t>
            </w:r>
            <w:r w:rsidRPr="00FE09FE">
              <w:rPr>
                <w:rFonts w:asciiTheme="minorHAnsi" w:hAnsiTheme="minorHAnsi" w:cstheme="minorHAnsi"/>
                <w:i/>
                <w:iCs/>
                <w:sz w:val="24"/>
                <w:szCs w:val="24"/>
              </w:rPr>
              <w:t>(+/- 10%: include your actual word count at the end of each section)</w:t>
            </w:r>
          </w:p>
        </w:tc>
      </w:tr>
    </w:tbl>
    <w:p w14:paraId="0A61592D" w14:textId="77777777" w:rsidR="006C7CA5" w:rsidRPr="00FE09FE" w:rsidRDefault="006C7CA5" w:rsidP="00E6298B">
      <w:pPr>
        <w:ind w:right="107"/>
        <w:jc w:val="both"/>
        <w:rPr>
          <w:rFonts w:asciiTheme="minorHAnsi" w:hAnsiTheme="minorHAnsi" w:cstheme="minorHAnsi"/>
          <w:sz w:val="24"/>
          <w:szCs w:val="24"/>
        </w:rPr>
      </w:pPr>
    </w:p>
    <w:p w14:paraId="53A6D43C" w14:textId="77777777" w:rsidR="006C7CA5" w:rsidRPr="00FE09FE" w:rsidRDefault="006C7CA5" w:rsidP="00E6298B">
      <w:pPr>
        <w:ind w:right="107"/>
        <w:jc w:val="both"/>
        <w:rPr>
          <w:rFonts w:asciiTheme="minorHAnsi" w:hAnsiTheme="minorHAnsi" w:cstheme="minorHAnsi"/>
          <w:b/>
          <w:sz w:val="24"/>
          <w:szCs w:val="24"/>
        </w:rPr>
      </w:pPr>
      <w:r w:rsidRPr="00FE09FE">
        <w:rPr>
          <w:rFonts w:asciiTheme="minorHAnsi" w:hAnsiTheme="minorHAnsi" w:cstheme="minorHAnsi"/>
          <w:b/>
          <w:sz w:val="24"/>
          <w:szCs w:val="24"/>
        </w:rPr>
        <w:t>ANSWER:</w:t>
      </w:r>
    </w:p>
    <w:p w14:paraId="4228E72D" w14:textId="77777777" w:rsidR="006C7CA5" w:rsidRPr="00FE09FE" w:rsidRDefault="006C7CA5" w:rsidP="00E6298B">
      <w:pPr>
        <w:ind w:right="107"/>
        <w:jc w:val="both"/>
        <w:rPr>
          <w:rFonts w:asciiTheme="minorHAnsi" w:hAnsiTheme="minorHAnsi" w:cstheme="minorHAnsi"/>
          <w:sz w:val="24"/>
          <w:szCs w:val="24"/>
        </w:rPr>
      </w:pPr>
    </w:p>
    <w:p w14:paraId="363979F9" w14:textId="77777777" w:rsidR="006C7CA5" w:rsidRPr="00FE09FE" w:rsidRDefault="006C7CA5" w:rsidP="00E6298B">
      <w:pPr>
        <w:ind w:right="107"/>
        <w:jc w:val="both"/>
        <w:rPr>
          <w:rFonts w:asciiTheme="minorHAnsi" w:hAnsiTheme="minorHAnsi" w:cstheme="minorHAnsi"/>
          <w:sz w:val="24"/>
          <w:szCs w:val="24"/>
        </w:rPr>
      </w:pPr>
    </w:p>
    <w:p w14:paraId="5CCA0F82" w14:textId="77777777" w:rsidR="00FE09FE" w:rsidRPr="00FE09FE" w:rsidRDefault="00FE09FE" w:rsidP="00FE09FE">
      <w:pPr>
        <w:rPr>
          <w:rFonts w:asciiTheme="minorHAnsi" w:hAnsiTheme="minorHAnsi" w:cstheme="minorHAnsi"/>
          <w:sz w:val="24"/>
          <w:szCs w:val="24"/>
        </w:rPr>
      </w:pPr>
      <w:r w:rsidRPr="00FE09FE">
        <w:rPr>
          <w:rFonts w:asciiTheme="minorHAnsi" w:hAnsiTheme="minorHAnsi" w:cstheme="minorHAnsi"/>
          <w:sz w:val="24"/>
          <w:szCs w:val="24"/>
        </w:rPr>
        <w:t xml:space="preserve">This essay will critically assess a situation in which I dealt with that involved social and legislative contact, and any relevant cultural or language issues if presented. The essay will then move on to reflect on how the national decision making model was used to assist in resolving this incident. Furthermore it will evaluate the role of discretion in the decision making process. </w:t>
      </w:r>
    </w:p>
    <w:p w14:paraId="4EC1E789" w14:textId="77777777" w:rsidR="00FE09FE" w:rsidRPr="00FE09FE" w:rsidRDefault="00FE09FE" w:rsidP="00FE09FE">
      <w:pPr>
        <w:rPr>
          <w:rFonts w:asciiTheme="minorHAnsi" w:hAnsiTheme="minorHAnsi" w:cstheme="minorHAnsi"/>
          <w:sz w:val="24"/>
          <w:szCs w:val="24"/>
        </w:rPr>
      </w:pPr>
      <w:r w:rsidRPr="00FE09FE">
        <w:rPr>
          <w:rFonts w:asciiTheme="minorHAnsi" w:hAnsiTheme="minorHAnsi" w:cstheme="minorHAnsi"/>
          <w:sz w:val="24"/>
          <w:szCs w:val="24"/>
        </w:rPr>
        <w:t>The essay will then move on to determine my responsibilities in line with the</w:t>
      </w:r>
      <w:r w:rsidRPr="00FE09FE">
        <w:rPr>
          <w:rFonts w:asciiTheme="minorHAnsi" w:hAnsiTheme="minorHAnsi" w:cstheme="minorHAnsi"/>
          <w:b/>
          <w:sz w:val="24"/>
          <w:szCs w:val="24"/>
        </w:rPr>
        <w:t xml:space="preserve"> </w:t>
      </w:r>
      <w:r w:rsidRPr="00FE09FE">
        <w:rPr>
          <w:rFonts w:asciiTheme="minorHAnsi" w:hAnsiTheme="minorHAnsi" w:cstheme="minorHAnsi"/>
          <w:bCs/>
          <w:sz w:val="24"/>
          <w:szCs w:val="24"/>
        </w:rPr>
        <w:t>Criminal Procedure and Investigations Act</w:t>
      </w:r>
      <w:r w:rsidRPr="00FE09FE">
        <w:rPr>
          <w:rFonts w:asciiTheme="minorHAnsi" w:hAnsiTheme="minorHAnsi" w:cstheme="minorHAnsi"/>
          <w:sz w:val="24"/>
          <w:szCs w:val="24"/>
        </w:rPr>
        <w:t xml:space="preserve"> 1996 when conducting the incident when managing the offender and suspects, and recording and retaining vital information.  </w:t>
      </w:r>
    </w:p>
    <w:p w14:paraId="7FDC4F87" w14:textId="77777777" w:rsidR="00FE09FE" w:rsidRPr="00FE09FE" w:rsidRDefault="00FE09FE" w:rsidP="00FE09FE">
      <w:pPr>
        <w:rPr>
          <w:rFonts w:asciiTheme="minorHAnsi" w:hAnsiTheme="minorHAnsi" w:cstheme="minorHAnsi"/>
          <w:sz w:val="24"/>
          <w:szCs w:val="24"/>
        </w:rPr>
      </w:pPr>
      <w:r w:rsidRPr="00FE09FE">
        <w:rPr>
          <w:rFonts w:asciiTheme="minorHAnsi" w:hAnsiTheme="minorHAnsi" w:cstheme="minorHAnsi"/>
          <w:sz w:val="24"/>
          <w:szCs w:val="24"/>
        </w:rPr>
        <w:t xml:space="preserve">Finally the essay will then move on to outline how the police value were engaged especially when assessing the potential impact of bias on the decision- making process. </w:t>
      </w:r>
    </w:p>
    <w:p w14:paraId="41E3E94D" w14:textId="77777777" w:rsidR="00FE09FE" w:rsidRPr="00FE09FE" w:rsidRDefault="00FE09FE" w:rsidP="00FE09FE">
      <w:pPr>
        <w:rPr>
          <w:rFonts w:asciiTheme="minorHAnsi" w:hAnsiTheme="minorHAnsi" w:cstheme="minorHAnsi"/>
          <w:sz w:val="24"/>
          <w:szCs w:val="24"/>
        </w:rPr>
      </w:pPr>
      <w:r w:rsidRPr="00FE09FE">
        <w:rPr>
          <w:rFonts w:asciiTheme="minorHAnsi" w:hAnsiTheme="minorHAnsi" w:cstheme="minorHAnsi"/>
          <w:sz w:val="24"/>
          <w:szCs w:val="24"/>
        </w:rPr>
        <w:t xml:space="preserve"> </w:t>
      </w:r>
    </w:p>
    <w:p w14:paraId="5F7A012B" w14:textId="77777777" w:rsidR="00FE09FE" w:rsidRPr="00FE09FE" w:rsidRDefault="00FE09FE" w:rsidP="00FE09FE">
      <w:pPr>
        <w:rPr>
          <w:rFonts w:asciiTheme="minorHAnsi" w:hAnsiTheme="minorHAnsi" w:cstheme="minorHAnsi"/>
          <w:sz w:val="24"/>
          <w:szCs w:val="24"/>
        </w:rPr>
      </w:pPr>
      <w:r w:rsidRPr="00FE09FE">
        <w:rPr>
          <w:rFonts w:asciiTheme="minorHAnsi" w:hAnsiTheme="minorHAnsi" w:cstheme="minorHAnsi"/>
          <w:sz w:val="24"/>
          <w:szCs w:val="24"/>
        </w:rPr>
        <w:t>Intelligence was being submitted from two Police Community Support Officer’s, (PCSO’S) in regards to possible stolen goods having been stored in a garage. Due to this intelligence myself and officers carried out a number of searches within the local area to further gather Intelligence for more information to increase the grounds for further searches. After a number of days of gathering this information a dossier was produced on a male living at the property which enabled us to start the ball roiling with regards to executing a warrant. A warrant under section 26 of the theft act 1968, was then prepared and swore out which was then jointly executed by the whole of the team.</w:t>
      </w:r>
    </w:p>
    <w:p w14:paraId="668BB26C" w14:textId="77777777" w:rsidR="00FE09FE" w:rsidRPr="00FE09FE" w:rsidRDefault="00FE09FE" w:rsidP="00FE09FE">
      <w:pPr>
        <w:rPr>
          <w:rFonts w:asciiTheme="minorHAnsi" w:hAnsiTheme="minorHAnsi" w:cstheme="minorHAnsi"/>
          <w:sz w:val="24"/>
          <w:szCs w:val="24"/>
        </w:rPr>
      </w:pPr>
    </w:p>
    <w:p w14:paraId="1848D757" w14:textId="77777777" w:rsidR="00FE09FE" w:rsidRPr="00FE09FE" w:rsidRDefault="00FE09FE" w:rsidP="00FE09FE">
      <w:pPr>
        <w:rPr>
          <w:rFonts w:asciiTheme="minorHAnsi" w:hAnsiTheme="minorHAnsi" w:cstheme="minorHAnsi"/>
          <w:sz w:val="24"/>
          <w:szCs w:val="24"/>
        </w:rPr>
      </w:pPr>
      <w:r w:rsidRPr="00FE09FE">
        <w:rPr>
          <w:rFonts w:asciiTheme="minorHAnsi" w:hAnsiTheme="minorHAnsi" w:cstheme="minorHAnsi"/>
          <w:sz w:val="24"/>
          <w:szCs w:val="24"/>
        </w:rPr>
        <w:lastRenderedPageBreak/>
        <w:t>The National Decision Model also known as the NDM is a framework in which all police officers must work in line with. NDM is used to structure a rationale of what they did during an incident and why.</w:t>
      </w:r>
    </w:p>
    <w:p w14:paraId="3D79F2FB" w14:textId="77777777" w:rsidR="00FE09FE" w:rsidRPr="00FE09FE" w:rsidRDefault="00FE09FE" w:rsidP="00FE09FE">
      <w:pPr>
        <w:rPr>
          <w:rFonts w:asciiTheme="minorHAnsi" w:hAnsiTheme="minorHAnsi" w:cstheme="minorHAnsi"/>
          <w:sz w:val="24"/>
          <w:szCs w:val="24"/>
        </w:rPr>
      </w:pPr>
      <w:r w:rsidRPr="00FE09FE">
        <w:rPr>
          <w:rFonts w:asciiTheme="minorHAnsi" w:hAnsiTheme="minorHAnsi" w:cstheme="minorHAnsi"/>
          <w:sz w:val="24"/>
          <w:szCs w:val="24"/>
        </w:rPr>
        <w:t>It is then used to review decisions and actions, and promote learning. The NDM places the Code of Ethics at the heart of all police decision making. By doing this it ensures that all police decisions and actions taken are ethical and consistent with the standards and behaviours set out within the code of practice.</w:t>
      </w:r>
    </w:p>
    <w:p w14:paraId="0A6B60E0" w14:textId="77777777" w:rsidR="00FE09FE" w:rsidRPr="00FE09FE" w:rsidRDefault="00FE09FE" w:rsidP="00FE09FE">
      <w:pPr>
        <w:rPr>
          <w:rFonts w:asciiTheme="minorHAnsi" w:hAnsiTheme="minorHAnsi" w:cstheme="minorHAnsi"/>
          <w:sz w:val="24"/>
          <w:szCs w:val="24"/>
        </w:rPr>
      </w:pPr>
      <w:r w:rsidRPr="00FE09FE">
        <w:rPr>
          <w:rFonts w:asciiTheme="minorHAnsi" w:hAnsiTheme="minorHAnsi" w:cstheme="minorHAnsi"/>
          <w:sz w:val="24"/>
          <w:szCs w:val="24"/>
        </w:rPr>
        <w:t xml:space="preserve">Within this incident the first stage of the national decision making model was used to gather information and intelligence. Over a period of a week a multi-agency approach of all officers within the team worked together to gather as much intelligence on the address as possible. This included officers patrolling the area during the day and night. From this surveillance it was clear that a large amount of intelligence was obtained by just simply observing and listening to what was being said. This type of surveillance is undertaken to ensure that enough information was gather to effectively have a warrant granted. Once the information had been collected we then moved on to assess the threats and risks and developed a working strategy. During this stage of the investigation we had to assess the level of threat to officer’s safety when executing the warrant therefore taking into account the people who live within the address. For example, if any weapons were to be used This would pose a risk or threats to the community and police. Local intelligence officers were also used to identify individuals living at the address and people associated with it. From the information gathered, Niche checks, then carried out on both individuals who were registered as living at the address. By doing this a dynamic risk assessment was completed and we were able to identify if there were any warning marks on the address that would oppose officer’s safety. </w:t>
      </w:r>
    </w:p>
    <w:p w14:paraId="5470351C" w14:textId="77777777" w:rsidR="00FE09FE" w:rsidRPr="00FE09FE" w:rsidRDefault="00FE09FE" w:rsidP="00FE09FE">
      <w:pPr>
        <w:rPr>
          <w:rFonts w:asciiTheme="minorHAnsi" w:hAnsiTheme="minorHAnsi" w:cstheme="minorHAnsi"/>
          <w:sz w:val="24"/>
          <w:szCs w:val="24"/>
        </w:rPr>
      </w:pPr>
      <w:r w:rsidRPr="00FE09FE">
        <w:rPr>
          <w:rFonts w:asciiTheme="minorHAnsi" w:hAnsiTheme="minorHAnsi" w:cstheme="minorHAnsi"/>
          <w:sz w:val="24"/>
          <w:szCs w:val="24"/>
        </w:rPr>
        <w:t>Google maps search was also carried out on the address to locate the access route into the home. By doing this it was able to identify the location in which officers needed to be deployed and located when executing the warrant to ensure no individuals involved were able to exit if they were to try and escape from the property.</w:t>
      </w:r>
    </w:p>
    <w:p w14:paraId="6FB254CD" w14:textId="77777777" w:rsidR="00FE09FE" w:rsidRPr="00FE09FE" w:rsidRDefault="00FE09FE" w:rsidP="00FE09FE">
      <w:pPr>
        <w:rPr>
          <w:rFonts w:asciiTheme="minorHAnsi" w:hAnsiTheme="minorHAnsi" w:cstheme="minorHAnsi"/>
          <w:sz w:val="24"/>
          <w:szCs w:val="24"/>
        </w:rPr>
      </w:pPr>
    </w:p>
    <w:p w14:paraId="276C3050" w14:textId="3BE17938" w:rsidR="00FE09FE" w:rsidRPr="00FE09FE" w:rsidRDefault="00FE09FE" w:rsidP="00FE09FE">
      <w:pPr>
        <w:rPr>
          <w:rFonts w:asciiTheme="minorHAnsi" w:hAnsiTheme="minorHAnsi" w:cstheme="minorHAnsi"/>
          <w:sz w:val="24"/>
          <w:szCs w:val="24"/>
        </w:rPr>
      </w:pPr>
      <w:r w:rsidRPr="00FE09FE">
        <w:rPr>
          <w:rFonts w:asciiTheme="minorHAnsi" w:hAnsiTheme="minorHAnsi" w:cstheme="minorHAnsi"/>
          <w:sz w:val="24"/>
          <w:szCs w:val="24"/>
        </w:rPr>
        <w:t xml:space="preserve">As a team we then moved on to identify the powers and policies that were to be used in order to lawfully gain access into the home and execute the warrant. During this stage of the investigation a file was put together and presented to the chief inspector. From this a section 26 of the theft act </w:t>
      </w:r>
      <w:r w:rsidR="00A905A4">
        <w:rPr>
          <w:rFonts w:asciiTheme="minorHAnsi" w:hAnsiTheme="minorHAnsi" w:cstheme="minorHAnsi"/>
          <w:sz w:val="24"/>
          <w:szCs w:val="24"/>
        </w:rPr>
        <w:t xml:space="preserve">1986 </w:t>
      </w:r>
      <w:r w:rsidRPr="00FE09FE">
        <w:rPr>
          <w:rFonts w:asciiTheme="minorHAnsi" w:hAnsiTheme="minorHAnsi" w:cstheme="minorHAnsi"/>
          <w:sz w:val="24"/>
          <w:szCs w:val="24"/>
        </w:rPr>
        <w:t xml:space="preserve">was granted for officers to execute. I and my team then arranged a time and date for this to be completed. </w:t>
      </w:r>
    </w:p>
    <w:p w14:paraId="7C864001" w14:textId="77777777" w:rsidR="00FE09FE" w:rsidRPr="00FE09FE" w:rsidRDefault="00FE09FE" w:rsidP="00FE09FE">
      <w:pPr>
        <w:rPr>
          <w:rFonts w:asciiTheme="minorHAnsi" w:hAnsiTheme="minorHAnsi" w:cstheme="minorHAnsi"/>
          <w:sz w:val="24"/>
          <w:szCs w:val="24"/>
        </w:rPr>
      </w:pPr>
    </w:p>
    <w:p w14:paraId="4552697D" w14:textId="77777777" w:rsidR="00FE09FE" w:rsidRPr="00FE09FE" w:rsidRDefault="00FE09FE" w:rsidP="00FE09FE">
      <w:pPr>
        <w:rPr>
          <w:rFonts w:asciiTheme="minorHAnsi" w:hAnsiTheme="minorHAnsi" w:cstheme="minorHAnsi"/>
          <w:sz w:val="24"/>
          <w:szCs w:val="24"/>
        </w:rPr>
      </w:pPr>
      <w:r w:rsidRPr="00FE09FE">
        <w:rPr>
          <w:rFonts w:asciiTheme="minorHAnsi" w:hAnsiTheme="minorHAnsi" w:cstheme="minorHAnsi"/>
          <w:sz w:val="24"/>
          <w:szCs w:val="24"/>
        </w:rPr>
        <w:t xml:space="preserve">Identify options and contingencies plan meeting was undertaken on the morning of the day of which the warrant was being executed. A briefing was first provided by myself to officers who were involved. I provided the team with an outline of why a warrant was being executed, for the purpose to locate stolen goods. I then allocated individual officers to covers certain areas of the address to ensure all entry and exits routes were covered. I then informed all officers that everyone was to drive to a meeting point that was near to the address. Then once everyone was in situ from there we would then together in convoy all travel to enter the address. I ensured that all police officers had the correct demographic information and the correct equipment to execute to warrant effectively and to ensure access into the property. </w:t>
      </w:r>
    </w:p>
    <w:p w14:paraId="05A5B575" w14:textId="77777777" w:rsidR="00FE09FE" w:rsidRPr="00FE09FE" w:rsidRDefault="00FE09FE" w:rsidP="00FE09FE">
      <w:pPr>
        <w:rPr>
          <w:rFonts w:asciiTheme="minorHAnsi" w:hAnsiTheme="minorHAnsi" w:cstheme="minorHAnsi"/>
          <w:sz w:val="24"/>
          <w:szCs w:val="24"/>
        </w:rPr>
      </w:pPr>
    </w:p>
    <w:p w14:paraId="412F0333" w14:textId="5A294E73" w:rsidR="00FE09FE" w:rsidRPr="00FE09FE" w:rsidRDefault="00FE09FE" w:rsidP="00FE09FE">
      <w:pPr>
        <w:rPr>
          <w:rFonts w:asciiTheme="minorHAnsi" w:hAnsiTheme="minorHAnsi" w:cstheme="minorHAnsi"/>
          <w:sz w:val="24"/>
          <w:szCs w:val="24"/>
        </w:rPr>
      </w:pPr>
      <w:r w:rsidRPr="00FE09FE">
        <w:rPr>
          <w:rFonts w:asciiTheme="minorHAnsi" w:hAnsiTheme="minorHAnsi" w:cstheme="minorHAnsi"/>
          <w:sz w:val="24"/>
          <w:szCs w:val="24"/>
        </w:rPr>
        <w:t xml:space="preserve">As a team myself and other officers gained access to the property which was unsecure, immediately two suspects were located within the kitchen on the home address. I placed the female in handcuffs under section 117 of PACE 1984 to prevent loss and damage to evidence, prevent further </w:t>
      </w:r>
      <w:r w:rsidRPr="00FE09FE">
        <w:rPr>
          <w:rFonts w:asciiTheme="minorHAnsi" w:hAnsiTheme="minorHAnsi" w:cstheme="minorHAnsi"/>
          <w:sz w:val="24"/>
          <w:szCs w:val="24"/>
        </w:rPr>
        <w:lastRenderedPageBreak/>
        <w:t xml:space="preserve">offences from being committed and to effect an arrest. Officers conducted a search of the house and from this a number of stolen good were located, due to this the 2 suspects were arrested for 2 counts of burglary and handling stolen goods. The female </w:t>
      </w:r>
      <w:r w:rsidR="000D1331">
        <w:rPr>
          <w:rFonts w:asciiTheme="minorHAnsi" w:hAnsiTheme="minorHAnsi" w:cstheme="minorHAnsi"/>
          <w:sz w:val="24"/>
          <w:szCs w:val="24"/>
        </w:rPr>
        <w:t>was then search under section 32</w:t>
      </w:r>
      <w:r w:rsidRPr="00FE09FE">
        <w:rPr>
          <w:rFonts w:asciiTheme="minorHAnsi" w:hAnsiTheme="minorHAnsi" w:cstheme="minorHAnsi"/>
          <w:sz w:val="24"/>
          <w:szCs w:val="24"/>
        </w:rPr>
        <w:t xml:space="preserve"> of PACE 1984 to where 3 mobile phones were seized. The subject was then placed in a marked police van. </w:t>
      </w:r>
    </w:p>
    <w:p w14:paraId="439A901F" w14:textId="20661E85" w:rsidR="00FE09FE" w:rsidRPr="00FE09FE" w:rsidRDefault="00FE09FE" w:rsidP="00FE09FE">
      <w:pPr>
        <w:rPr>
          <w:rFonts w:asciiTheme="minorHAnsi" w:hAnsiTheme="minorHAnsi" w:cstheme="minorHAnsi"/>
          <w:sz w:val="24"/>
          <w:szCs w:val="24"/>
        </w:rPr>
      </w:pPr>
      <w:r w:rsidRPr="00FE09FE">
        <w:rPr>
          <w:rFonts w:asciiTheme="minorHAnsi" w:hAnsiTheme="minorHAnsi" w:cstheme="minorHAnsi"/>
          <w:sz w:val="24"/>
          <w:szCs w:val="24"/>
        </w:rPr>
        <w:t>On having spoken to the subject it became apparent to myself that both she and the other arrested subject both currently do not live within the property that had been searched, but were living next door within the females grandmothers house whilst they were decorating the existing property. Due to this new information a section 18</w:t>
      </w:r>
      <w:r w:rsidR="007B0185">
        <w:rPr>
          <w:rFonts w:asciiTheme="minorHAnsi" w:hAnsiTheme="minorHAnsi" w:cstheme="minorHAnsi"/>
          <w:sz w:val="24"/>
          <w:szCs w:val="24"/>
        </w:rPr>
        <w:t xml:space="preserve"> (1)</w:t>
      </w:r>
      <w:r w:rsidRPr="00FE09FE">
        <w:rPr>
          <w:rFonts w:asciiTheme="minorHAnsi" w:hAnsiTheme="minorHAnsi" w:cstheme="minorHAnsi"/>
          <w:sz w:val="24"/>
          <w:szCs w:val="24"/>
        </w:rPr>
        <w:t xml:space="preserve"> search was then conducted on the house in which they reside at. The subject’s bedroom was search and from this a large number of drugs, money, stolen good and keys to cars which were located outside the address were found. From this the 2 suspects were further arrested under section 2</w:t>
      </w:r>
      <w:r w:rsidR="00952E12">
        <w:rPr>
          <w:rFonts w:asciiTheme="minorHAnsi" w:hAnsiTheme="minorHAnsi" w:cstheme="minorHAnsi"/>
          <w:sz w:val="24"/>
          <w:szCs w:val="24"/>
        </w:rPr>
        <w:t>3</w:t>
      </w:r>
      <w:r w:rsidRPr="00FE09FE">
        <w:rPr>
          <w:rFonts w:asciiTheme="minorHAnsi" w:hAnsiTheme="minorHAnsi" w:cstheme="minorHAnsi"/>
          <w:sz w:val="24"/>
          <w:szCs w:val="24"/>
        </w:rPr>
        <w:t xml:space="preserve"> misuse of drugs act 1971 for possession with intent to supply. The items were seized and removed from the property. </w:t>
      </w:r>
    </w:p>
    <w:p w14:paraId="1B97D1E0" w14:textId="77777777" w:rsidR="00FE09FE" w:rsidRPr="00FE09FE" w:rsidRDefault="00FE09FE" w:rsidP="00FE09FE">
      <w:pPr>
        <w:rPr>
          <w:rFonts w:asciiTheme="minorHAnsi" w:hAnsiTheme="minorHAnsi" w:cstheme="minorHAnsi"/>
          <w:sz w:val="24"/>
          <w:szCs w:val="24"/>
        </w:rPr>
      </w:pPr>
      <w:r w:rsidRPr="00FE09FE">
        <w:rPr>
          <w:rFonts w:asciiTheme="minorHAnsi" w:hAnsiTheme="minorHAnsi" w:cstheme="minorHAnsi"/>
          <w:sz w:val="24"/>
          <w:szCs w:val="24"/>
        </w:rPr>
        <w:t xml:space="preserve">Before conveying the female to custody I was made aware that the female was currently 37 weeks pregnant. Due to this I made the decision to place the female into the back of the police car and not in the caged van transport. This was to ensure that the female’s safety was upheld. When placing the female into the marked police car she was very upset and informed me that the handcuffs were causing her to panic. Due to the fact the female was heavily pregnant and being very compliant with officers I made a further decision to remove the hand cuffs. Once they were removed and the female was sat in the police vehicle she then became calm and settled. The female was conveyed to custody where her detention was authorised. </w:t>
      </w:r>
    </w:p>
    <w:p w14:paraId="2A5B4555" w14:textId="0BA0867C" w:rsidR="00FE09FE" w:rsidRPr="00FE09FE" w:rsidRDefault="00FE09FE" w:rsidP="00FE09FE">
      <w:pPr>
        <w:rPr>
          <w:rFonts w:asciiTheme="minorHAnsi" w:hAnsiTheme="minorHAnsi" w:cstheme="minorHAnsi"/>
          <w:sz w:val="24"/>
          <w:szCs w:val="24"/>
        </w:rPr>
      </w:pPr>
      <w:r w:rsidRPr="00FE09FE">
        <w:rPr>
          <w:rFonts w:asciiTheme="minorHAnsi" w:hAnsiTheme="minorHAnsi" w:cstheme="minorHAnsi"/>
          <w:sz w:val="24"/>
          <w:szCs w:val="24"/>
        </w:rPr>
        <w:t xml:space="preserve">As a police officer </w:t>
      </w:r>
      <w:r w:rsidR="005C6A18">
        <w:rPr>
          <w:rFonts w:asciiTheme="minorHAnsi" w:hAnsiTheme="minorHAnsi" w:cstheme="minorHAnsi"/>
          <w:sz w:val="24"/>
          <w:szCs w:val="24"/>
        </w:rPr>
        <w:t xml:space="preserve">it is vital that we remain </w:t>
      </w:r>
      <w:r w:rsidRPr="00FE09FE">
        <w:rPr>
          <w:rFonts w:asciiTheme="minorHAnsi" w:hAnsiTheme="minorHAnsi" w:cstheme="minorHAnsi"/>
          <w:sz w:val="24"/>
          <w:szCs w:val="24"/>
        </w:rPr>
        <w:t>impartial at all times. The address in which the warrant was being executed was well known to us due to previous intelligence and incidents. Additionally those residing at the address have been involved with the police on numerous occasions, however I remained impartial and non-biased at all times and did not let the information in which I knew about the subjects affect the way in which we dealt with the subjects. Neither, the way in which we carried out the investigation. I also ensured that by engaging with the suspects, gave myself an opportunity to obtain further material relating to criminality in the local community. For example by creating a rapport with the suspects I therefore was able to engage in a conversation with them. By doing this I was upholding affective offender management which is an effective approach that can lead to preventing or reduce repeat offending.</w:t>
      </w:r>
    </w:p>
    <w:p w14:paraId="0A7FA83F" w14:textId="77777777" w:rsidR="00FE09FE" w:rsidRPr="00FE09FE" w:rsidRDefault="00FE09FE" w:rsidP="00FE09FE">
      <w:pPr>
        <w:rPr>
          <w:rFonts w:asciiTheme="minorHAnsi" w:hAnsiTheme="minorHAnsi" w:cstheme="minorHAnsi"/>
          <w:sz w:val="24"/>
          <w:szCs w:val="24"/>
        </w:rPr>
      </w:pPr>
    </w:p>
    <w:p w14:paraId="5E662E9C" w14:textId="6138EE8C" w:rsidR="00FE09FE" w:rsidRPr="00FE09FE" w:rsidRDefault="00FE09FE" w:rsidP="00FE09FE">
      <w:pPr>
        <w:rPr>
          <w:rFonts w:asciiTheme="minorHAnsi" w:hAnsiTheme="minorHAnsi" w:cstheme="minorHAnsi"/>
          <w:sz w:val="24"/>
          <w:szCs w:val="24"/>
        </w:rPr>
      </w:pPr>
      <w:r w:rsidRPr="00FE09FE">
        <w:rPr>
          <w:rFonts w:asciiTheme="minorHAnsi" w:hAnsiTheme="minorHAnsi" w:cstheme="minorHAnsi"/>
          <w:sz w:val="24"/>
          <w:szCs w:val="24"/>
        </w:rPr>
        <w:t>The Criminal Procedure and Investigations Act 1996 also known as the CPIA is a statutory legislation in the United Kingdom that controls the processes of investigating and prosecution of criminal offences. The CPIA states that any police officer that is involved in the conduct of a criminal investigation has a responsibility for carrying out the duties imposed on them under this code particularly in recording and retaining information and material</w:t>
      </w:r>
      <w:r w:rsidR="009928BE">
        <w:rPr>
          <w:rFonts w:asciiTheme="minorHAnsi" w:hAnsiTheme="minorHAnsi" w:cstheme="minorHAnsi"/>
          <w:sz w:val="24"/>
          <w:szCs w:val="24"/>
        </w:rPr>
        <w:t xml:space="preserve"> </w:t>
      </w:r>
      <w:r w:rsidR="002D4EFF">
        <w:rPr>
          <w:rFonts w:asciiTheme="minorHAnsi" w:hAnsiTheme="minorHAnsi" w:cstheme="minorHAnsi"/>
          <w:sz w:val="24"/>
          <w:szCs w:val="24"/>
        </w:rPr>
        <w:t>(GOV.uk 2019)</w:t>
      </w:r>
      <w:r w:rsidR="009928BE">
        <w:rPr>
          <w:rFonts w:asciiTheme="minorHAnsi" w:hAnsiTheme="minorHAnsi" w:cstheme="minorHAnsi"/>
          <w:sz w:val="24"/>
          <w:szCs w:val="24"/>
        </w:rPr>
        <w:t>.</w:t>
      </w:r>
    </w:p>
    <w:p w14:paraId="1116F995" w14:textId="77777777" w:rsidR="00FE09FE" w:rsidRPr="00FE09FE" w:rsidRDefault="00FE09FE" w:rsidP="00FE09FE">
      <w:pPr>
        <w:rPr>
          <w:rFonts w:asciiTheme="minorHAnsi" w:hAnsiTheme="minorHAnsi" w:cstheme="minorHAnsi"/>
          <w:sz w:val="24"/>
          <w:szCs w:val="24"/>
        </w:rPr>
      </w:pPr>
      <w:r w:rsidRPr="00FE09FE">
        <w:rPr>
          <w:rFonts w:asciiTheme="minorHAnsi" w:hAnsiTheme="minorHAnsi" w:cstheme="minorHAnsi"/>
          <w:sz w:val="24"/>
          <w:szCs w:val="24"/>
        </w:rPr>
        <w:t>The activities and processes of criminal investigation can attract considerable amount of attention, partly due to media coverage of crime and criminal behaviour, but also because of the impact crime has on individuals and communities.</w:t>
      </w:r>
    </w:p>
    <w:p w14:paraId="3971739D" w14:textId="53854B6D" w:rsidR="00FE09FE" w:rsidRPr="00FE09FE" w:rsidRDefault="00FE09FE" w:rsidP="00FE09FE">
      <w:pPr>
        <w:rPr>
          <w:rFonts w:asciiTheme="minorHAnsi" w:hAnsiTheme="minorHAnsi" w:cstheme="minorHAnsi"/>
          <w:color w:val="000000" w:themeColor="text1"/>
          <w:sz w:val="24"/>
          <w:szCs w:val="24"/>
        </w:rPr>
      </w:pPr>
      <w:r w:rsidRPr="00FE09FE">
        <w:rPr>
          <w:rFonts w:asciiTheme="minorHAnsi" w:hAnsiTheme="minorHAnsi" w:cstheme="minorHAnsi"/>
          <w:color w:val="000000" w:themeColor="text1"/>
          <w:sz w:val="24"/>
          <w:szCs w:val="24"/>
        </w:rPr>
        <w:t>As a police officer it is vital that I build and maintain public confidence within the community, and  ensure that investigations are carried out professionally and ethically. The success of a policing investigation relies primarily on the helpfulness and cooperation of victims, witnesses and the community. All investigations carried out by the police should be led by honesty and integrity, alongside common sense and sound judgement. It</w:t>
      </w:r>
      <w:r w:rsidR="00691A9D">
        <w:rPr>
          <w:rFonts w:asciiTheme="minorHAnsi" w:hAnsiTheme="minorHAnsi" w:cstheme="minorHAnsi"/>
          <w:color w:val="000000" w:themeColor="text1"/>
          <w:sz w:val="24"/>
          <w:szCs w:val="24"/>
        </w:rPr>
        <w:t xml:space="preserve"> is also vital that a balance is</w:t>
      </w:r>
      <w:r w:rsidRPr="00FE09FE">
        <w:rPr>
          <w:rFonts w:asciiTheme="minorHAnsi" w:hAnsiTheme="minorHAnsi" w:cstheme="minorHAnsi"/>
          <w:color w:val="000000" w:themeColor="text1"/>
          <w:sz w:val="24"/>
          <w:szCs w:val="24"/>
        </w:rPr>
        <w:t xml:space="preserve"> maintained within recognising potential concerns for all individuals involved and to ensure that a professional approach is upheld at all time during the investigation as this will benefit the victims involved th</w:t>
      </w:r>
      <w:r w:rsidR="009928BE">
        <w:rPr>
          <w:rFonts w:asciiTheme="minorHAnsi" w:hAnsiTheme="minorHAnsi" w:cstheme="minorHAnsi"/>
          <w:color w:val="000000" w:themeColor="text1"/>
          <w:sz w:val="24"/>
          <w:szCs w:val="24"/>
        </w:rPr>
        <w:t>e public and the police</w:t>
      </w:r>
      <w:r w:rsidRPr="00FE09FE">
        <w:rPr>
          <w:rFonts w:asciiTheme="minorHAnsi" w:hAnsiTheme="minorHAnsi" w:cstheme="minorHAnsi"/>
          <w:color w:val="000000" w:themeColor="text1"/>
          <w:sz w:val="24"/>
          <w:szCs w:val="24"/>
        </w:rPr>
        <w:t xml:space="preserve"> </w:t>
      </w:r>
      <w:r w:rsidR="007554E2">
        <w:rPr>
          <w:rFonts w:asciiTheme="minorHAnsi" w:hAnsiTheme="minorHAnsi" w:cstheme="minorHAnsi"/>
          <w:color w:val="000000" w:themeColor="text1"/>
          <w:sz w:val="24"/>
          <w:szCs w:val="24"/>
        </w:rPr>
        <w:t>(GOV.UK 2019)</w:t>
      </w:r>
      <w:r w:rsidR="009928BE">
        <w:rPr>
          <w:rFonts w:asciiTheme="minorHAnsi" w:hAnsiTheme="minorHAnsi" w:cstheme="minorHAnsi"/>
          <w:color w:val="000000" w:themeColor="text1"/>
          <w:sz w:val="24"/>
          <w:szCs w:val="24"/>
        </w:rPr>
        <w:t>.</w:t>
      </w:r>
    </w:p>
    <w:p w14:paraId="506D2780" w14:textId="28DB84BB" w:rsidR="00FE09FE" w:rsidRPr="00FE09FE" w:rsidRDefault="00FE09FE" w:rsidP="00FE09FE">
      <w:pPr>
        <w:rPr>
          <w:rFonts w:asciiTheme="minorHAnsi" w:hAnsiTheme="minorHAnsi" w:cstheme="minorHAnsi"/>
          <w:sz w:val="24"/>
          <w:szCs w:val="24"/>
        </w:rPr>
      </w:pPr>
      <w:r w:rsidRPr="00FE09FE">
        <w:rPr>
          <w:rFonts w:asciiTheme="minorHAnsi" w:hAnsiTheme="minorHAnsi" w:cstheme="minorHAnsi"/>
          <w:sz w:val="24"/>
          <w:szCs w:val="24"/>
        </w:rPr>
        <w:lastRenderedPageBreak/>
        <w:t xml:space="preserve">Within this incident a post was released on the south wales police social media to update the public on the recent findings from the warrant that was executed and to update them on the investigation. This action was done as a community facebook group had been created by local members of the public who live within the area of which the warrant was executed. The facebook group was created to share information about local crimes being committed, but from this it had created anger and upset within the community.  Due to this I sought a remand in custody for the two arrested subjects. This was done to protect the subjects from potential harm and to reassure the community that the ongoing spate of inquisitive crime was being investigated and further threats of more offences minimalised. </w:t>
      </w:r>
      <w:r w:rsidR="002F5FB0">
        <w:rPr>
          <w:rFonts w:asciiTheme="minorHAnsi" w:hAnsiTheme="minorHAnsi" w:cstheme="minorHAnsi"/>
          <w:sz w:val="24"/>
          <w:szCs w:val="24"/>
        </w:rPr>
        <w:t>Further to this a Public protection notice</w:t>
      </w:r>
      <w:r w:rsidR="00635116">
        <w:rPr>
          <w:rFonts w:asciiTheme="minorHAnsi" w:hAnsiTheme="minorHAnsi" w:cstheme="minorHAnsi"/>
          <w:sz w:val="24"/>
          <w:szCs w:val="24"/>
        </w:rPr>
        <w:t xml:space="preserve"> also now as a PPN,</w:t>
      </w:r>
      <w:r w:rsidR="002F5FB0">
        <w:rPr>
          <w:rFonts w:asciiTheme="minorHAnsi" w:hAnsiTheme="minorHAnsi" w:cstheme="minorHAnsi"/>
          <w:sz w:val="24"/>
          <w:szCs w:val="24"/>
        </w:rPr>
        <w:t xml:space="preserve"> was then placed on the female who was arrested in relation to the unborn child</w:t>
      </w:r>
      <w:r w:rsidR="00635116">
        <w:rPr>
          <w:rFonts w:asciiTheme="minorHAnsi" w:hAnsiTheme="minorHAnsi" w:cstheme="minorHAnsi"/>
          <w:sz w:val="24"/>
          <w:szCs w:val="24"/>
        </w:rPr>
        <w:t xml:space="preserve"> this was to </w:t>
      </w:r>
      <w:r w:rsidR="002F5FB0">
        <w:rPr>
          <w:rFonts w:asciiTheme="minorHAnsi" w:hAnsiTheme="minorHAnsi" w:cstheme="minorHAnsi"/>
          <w:sz w:val="24"/>
          <w:szCs w:val="24"/>
        </w:rPr>
        <w:t>safe guard child. A PPN is used across the board using muti-agency’s known at MASH were information that officers have disclosed is shared between relevant services</w:t>
      </w:r>
      <w:r w:rsidR="00635116">
        <w:rPr>
          <w:rFonts w:asciiTheme="minorHAnsi" w:hAnsiTheme="minorHAnsi" w:cstheme="minorHAnsi"/>
          <w:sz w:val="24"/>
          <w:szCs w:val="24"/>
        </w:rPr>
        <w:t xml:space="preserve"> to safe guard and protect individuals</w:t>
      </w:r>
      <w:r w:rsidR="00CA3C8F">
        <w:rPr>
          <w:rFonts w:asciiTheme="minorHAnsi" w:hAnsiTheme="minorHAnsi" w:cstheme="minorHAnsi"/>
          <w:sz w:val="24"/>
          <w:szCs w:val="24"/>
        </w:rPr>
        <w:t xml:space="preserve"> </w:t>
      </w:r>
      <w:r w:rsidR="009856F0">
        <w:rPr>
          <w:rFonts w:asciiTheme="minorHAnsi" w:hAnsiTheme="minorHAnsi" w:cstheme="minorHAnsi"/>
          <w:sz w:val="24"/>
          <w:szCs w:val="24"/>
        </w:rPr>
        <w:t xml:space="preserve">(Gov.uk 2020). </w:t>
      </w:r>
    </w:p>
    <w:p w14:paraId="06912EB3" w14:textId="77777777" w:rsidR="00FE09FE" w:rsidRPr="00FE09FE" w:rsidRDefault="00FE09FE" w:rsidP="00FE09FE">
      <w:pPr>
        <w:rPr>
          <w:rFonts w:asciiTheme="minorHAnsi" w:hAnsiTheme="minorHAnsi" w:cstheme="minorHAnsi"/>
          <w:sz w:val="24"/>
          <w:szCs w:val="24"/>
        </w:rPr>
      </w:pPr>
    </w:p>
    <w:p w14:paraId="0AB92A4D" w14:textId="72D245FC" w:rsidR="00FE09FE" w:rsidRPr="00FE09FE" w:rsidRDefault="00FE09FE" w:rsidP="00FE09FE">
      <w:pPr>
        <w:rPr>
          <w:rFonts w:asciiTheme="minorHAnsi" w:hAnsiTheme="minorHAnsi" w:cstheme="minorHAnsi"/>
          <w:sz w:val="24"/>
          <w:szCs w:val="24"/>
        </w:rPr>
      </w:pPr>
      <w:r w:rsidRPr="00FE09FE">
        <w:rPr>
          <w:rFonts w:asciiTheme="minorHAnsi" w:hAnsiTheme="minorHAnsi" w:cstheme="minorHAnsi"/>
          <w:sz w:val="24"/>
          <w:szCs w:val="24"/>
        </w:rPr>
        <w:t>Although using social media is a benefit for in sighting communication and updating of current incidents to the public, it can also be perceived as a negative as it can insight members of the community to become angry and also scared, but it can also influence members of the public to take matters into their own hands, working outside of the law. This can therefore create further impactions for the police force. All social media posts must remain within the clear governance for infor</w:t>
      </w:r>
      <w:r w:rsidR="00A0283B">
        <w:rPr>
          <w:rFonts w:asciiTheme="minorHAnsi" w:hAnsiTheme="minorHAnsi" w:cstheme="minorHAnsi"/>
          <w:sz w:val="24"/>
          <w:szCs w:val="24"/>
        </w:rPr>
        <w:t>mation sharing from the police (GOV.UK 2019)</w:t>
      </w:r>
    </w:p>
    <w:p w14:paraId="7C9871F5" w14:textId="77777777" w:rsidR="00FE09FE" w:rsidRPr="00FE09FE" w:rsidRDefault="00FE09FE" w:rsidP="00FE09FE">
      <w:pPr>
        <w:rPr>
          <w:rFonts w:asciiTheme="minorHAnsi" w:hAnsiTheme="minorHAnsi" w:cstheme="minorHAnsi"/>
          <w:sz w:val="24"/>
          <w:szCs w:val="24"/>
        </w:rPr>
      </w:pPr>
      <w:r w:rsidRPr="00FE09FE">
        <w:rPr>
          <w:rFonts w:asciiTheme="minorHAnsi" w:hAnsiTheme="minorHAnsi" w:cstheme="minorHAnsi"/>
          <w:sz w:val="24"/>
          <w:szCs w:val="24"/>
        </w:rPr>
        <w:t xml:space="preserve"> </w:t>
      </w:r>
    </w:p>
    <w:p w14:paraId="7F58C7B9" w14:textId="77777777" w:rsidR="00FE09FE" w:rsidRPr="00FE09FE" w:rsidRDefault="00FE09FE" w:rsidP="00FE09FE">
      <w:pPr>
        <w:rPr>
          <w:rFonts w:asciiTheme="minorHAnsi" w:hAnsiTheme="minorHAnsi" w:cstheme="minorHAnsi"/>
          <w:sz w:val="24"/>
          <w:szCs w:val="24"/>
        </w:rPr>
      </w:pPr>
      <w:r w:rsidRPr="00FE09FE">
        <w:rPr>
          <w:rFonts w:asciiTheme="minorHAnsi" w:hAnsiTheme="minorHAnsi" w:cstheme="minorHAnsi"/>
          <w:sz w:val="24"/>
          <w:szCs w:val="24"/>
        </w:rPr>
        <w:t>Once the stolen goods were identified myself and other team members were then able to carry out further investigations to identify the owners of the stolen goods. This was completed using the niche data base via the property search tab. From this a number of victims were contacted and attend the police station to identify the property. A number of items were then returned to the owners and statements were taken from them and used within the investigation. During this process the victims were very happy that they were able to have their items returned to them but they were also very eager to know the address in which the items were found and the subjects who were arrested. The victims stated that they were angry and frustrated. I sympathised with the victims but also remained impartial at all times,  I outlined to the victims that I cannot provide them with this information and that it was confidential, I then moved on to inform the victims that the investigation was still in process but the arrested individuals were in custody. I then went on to inform the victims that it is now down to the prosecutors to make sure that the correct individuals are being prosecuted for the right offence, and then to ensure that decisions are made fairly and with integrity, to help deliver justice for victims, witnesses and members of  public.</w:t>
      </w:r>
    </w:p>
    <w:p w14:paraId="0BF31100" w14:textId="77777777" w:rsidR="00FE09FE" w:rsidRPr="00FE09FE" w:rsidRDefault="00FE09FE" w:rsidP="00FE09FE">
      <w:pPr>
        <w:rPr>
          <w:rFonts w:asciiTheme="minorHAnsi" w:hAnsiTheme="minorHAnsi" w:cstheme="minorHAnsi"/>
          <w:sz w:val="24"/>
          <w:szCs w:val="24"/>
        </w:rPr>
      </w:pPr>
    </w:p>
    <w:p w14:paraId="06DFEC2B" w14:textId="77777777" w:rsidR="00FE09FE" w:rsidRPr="00FE09FE" w:rsidRDefault="00FE09FE" w:rsidP="00FE09FE">
      <w:pPr>
        <w:rPr>
          <w:rFonts w:asciiTheme="minorHAnsi" w:hAnsiTheme="minorHAnsi" w:cstheme="minorHAnsi"/>
          <w:sz w:val="24"/>
          <w:szCs w:val="24"/>
        </w:rPr>
      </w:pPr>
      <w:r w:rsidRPr="00FE09FE">
        <w:rPr>
          <w:rFonts w:asciiTheme="minorHAnsi" w:hAnsiTheme="minorHAnsi" w:cstheme="minorHAnsi"/>
          <w:sz w:val="24"/>
          <w:szCs w:val="24"/>
        </w:rPr>
        <w:t>A team debrief was then completed to ensure that the correct documents had been completed and uploaded onto the policing data base. We then ensured that all seized items were packaged and labelled correctly and then placed in the property store. From the</w:t>
      </w:r>
      <w:bookmarkStart w:id="6" w:name="_GoBack"/>
      <w:bookmarkEnd w:id="6"/>
      <w:r w:rsidRPr="00FE09FE">
        <w:rPr>
          <w:rFonts w:asciiTheme="minorHAnsi" w:hAnsiTheme="minorHAnsi" w:cstheme="minorHAnsi"/>
          <w:sz w:val="24"/>
          <w:szCs w:val="24"/>
        </w:rPr>
        <w:t xml:space="preserve"> debrief, it was then identified that all the correct protocols had been completed and the case was then sent to</w:t>
      </w:r>
      <w:r w:rsidRPr="00FE09FE">
        <w:rPr>
          <w:rFonts w:asciiTheme="minorHAnsi" w:hAnsiTheme="minorHAnsi" w:cstheme="minorHAnsi"/>
          <w:color w:val="FF0000"/>
          <w:sz w:val="24"/>
          <w:szCs w:val="24"/>
        </w:rPr>
        <w:t xml:space="preserve"> </w:t>
      </w:r>
      <w:r w:rsidRPr="00FE09FE">
        <w:rPr>
          <w:rFonts w:asciiTheme="minorHAnsi" w:hAnsiTheme="minorHAnsi" w:cstheme="minorHAnsi"/>
          <w:sz w:val="24"/>
          <w:szCs w:val="24"/>
        </w:rPr>
        <w:t xml:space="preserve">the criminal investigation department for further attention.  During the debrief it allowed me time to reflect on the situation. </w:t>
      </w:r>
    </w:p>
    <w:p w14:paraId="5773E5D1" w14:textId="34E8BA12" w:rsidR="00FE09FE" w:rsidRPr="00FE09FE" w:rsidRDefault="00FE09FE" w:rsidP="00FE09FE">
      <w:pPr>
        <w:rPr>
          <w:rFonts w:asciiTheme="minorHAnsi" w:hAnsiTheme="minorHAnsi" w:cstheme="minorHAnsi"/>
          <w:sz w:val="24"/>
          <w:szCs w:val="24"/>
        </w:rPr>
      </w:pPr>
      <w:r w:rsidRPr="00FE09FE">
        <w:rPr>
          <w:rFonts w:asciiTheme="minorHAnsi" w:hAnsiTheme="minorHAnsi" w:cstheme="minorHAnsi"/>
          <w:sz w:val="24"/>
          <w:szCs w:val="24"/>
        </w:rPr>
        <w:t xml:space="preserve">From gather information and intelligence on the property, the warrant was then provided and was executed effectively. Two individuals were then arrested and taken to custody.  From this it there is a sufficient amount of evidence gathered from the searches that were completed, to provide a realistic prospect of conviction against each suspect. The outcome of the warrant was a positive </w:t>
      </w:r>
      <w:r w:rsidRPr="00FE09FE">
        <w:rPr>
          <w:rFonts w:asciiTheme="minorHAnsi" w:hAnsiTheme="minorHAnsi" w:cstheme="minorHAnsi"/>
          <w:sz w:val="24"/>
          <w:szCs w:val="24"/>
        </w:rPr>
        <w:lastRenderedPageBreak/>
        <w:t xml:space="preserve">result, a number of stolen goods were seized and returned to their owners and also a large quantity of drugs removed from being sold to the local community. </w:t>
      </w:r>
      <w:r w:rsidR="00463176">
        <w:rPr>
          <w:rFonts w:asciiTheme="minorHAnsi" w:hAnsiTheme="minorHAnsi" w:cstheme="minorHAnsi"/>
          <w:sz w:val="24"/>
          <w:szCs w:val="24"/>
        </w:rPr>
        <w:t xml:space="preserve">The correct measures were then put into place to safeguard the arrested subjects. </w:t>
      </w:r>
      <w:r w:rsidRPr="00FE09FE">
        <w:rPr>
          <w:rFonts w:asciiTheme="minorHAnsi" w:hAnsiTheme="minorHAnsi" w:cstheme="minorHAnsi"/>
          <w:sz w:val="24"/>
          <w:szCs w:val="24"/>
        </w:rPr>
        <w:t xml:space="preserve">From effective policing being upheld and a positive approach a successful warrant was executed. My reflection on this incident would be that while a positive outcome was achieved, I feel that more research and intelligence was needed to be complete to ascertain that the actual address of the arrested subjects and where they were actually residing at, due to this only being found out at the scene and therefore possibly allowing time for evidence to have been destroyed or removed. Another approach in which I would have changed would have been to have executed the warrant sooner. Due to a number of different officers and PCSO’s providing surveillance on the property for a number of weeks it was identified that the subjects did in fact recognise that they were being watched and therefore this could have enabled the subjects to remove and destroy items and stolen goods before police arrived. It could off also enabled the subjects to inform other associates who are involved within criminal activity of the police presence. </w:t>
      </w:r>
    </w:p>
    <w:p w14:paraId="1444659C" w14:textId="77777777" w:rsidR="00FE09FE" w:rsidRPr="0042389E" w:rsidRDefault="00FE09FE" w:rsidP="00FE09FE">
      <w:pPr>
        <w:rPr>
          <w:rFonts w:cs="Calibri"/>
          <w:color w:val="FF0000"/>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3959EDAC" w:rsidR="00025650" w:rsidRPr="00270EEB" w:rsidRDefault="00827E19" w:rsidP="00E6298B">
      <w:pPr>
        <w:ind w:right="107"/>
        <w:jc w:val="both"/>
        <w:rPr>
          <w:sz w:val="24"/>
          <w:szCs w:val="24"/>
        </w:rPr>
      </w:pPr>
      <w:r>
        <w:rPr>
          <w:sz w:val="24"/>
          <w:szCs w:val="24"/>
        </w:rPr>
        <w:t xml:space="preserve">Word count- 2491 </w:t>
      </w: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DA056F">
          <w:headerReference w:type="even" r:id="rId19"/>
          <w:headerReference w:type="default" r:id="rId20"/>
          <w:footerReference w:type="even" r:id="rId21"/>
          <w:footerReference w:type="default" r:id="rId22"/>
          <w:headerReference w:type="first" r:id="rId23"/>
          <w:footerReference w:type="first" r:id="rId24"/>
          <w:pgSz w:w="11906" w:h="16838" w:code="9"/>
          <w:pgMar w:top="1440" w:right="1080" w:bottom="1440" w:left="1080" w:header="720" w:footer="720" w:gutter="0"/>
          <w:cols w:space="720"/>
          <w:titlePg/>
          <w:docGrid w:linePitch="272"/>
        </w:sectPr>
      </w:pPr>
    </w:p>
    <w:p w14:paraId="2237FD0C" w14:textId="77777777" w:rsidR="008B28E7" w:rsidRPr="00270EEB" w:rsidRDefault="008B28E7" w:rsidP="00E6298B">
      <w:pPr>
        <w:ind w:right="107"/>
        <w:jc w:val="both"/>
        <w:rPr>
          <w:b/>
          <w:sz w:val="24"/>
          <w:szCs w:val="24"/>
        </w:rPr>
      </w:pPr>
    </w:p>
    <w:p w14:paraId="1E89FF4C" w14:textId="77777777" w:rsidR="00575A8F" w:rsidRDefault="00575A8F" w:rsidP="00E6298B">
      <w:pPr>
        <w:ind w:right="107"/>
        <w:jc w:val="both"/>
        <w:rPr>
          <w:b/>
          <w:sz w:val="24"/>
          <w:szCs w:val="24"/>
        </w:rPr>
      </w:pPr>
      <w:r>
        <w:rPr>
          <w:b/>
          <w:sz w:val="24"/>
          <w:szCs w:val="24"/>
        </w:rPr>
        <w:t>Development Plan</w:t>
      </w: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67F783E6" w:rsidR="00575A8F" w:rsidRPr="00270EEB" w:rsidRDefault="00DA056F" w:rsidP="00E6298B">
            <w:pPr>
              <w:ind w:right="107"/>
              <w:jc w:val="both"/>
              <w:rPr>
                <w:sz w:val="24"/>
                <w:szCs w:val="24"/>
              </w:rPr>
            </w:pPr>
            <w:r>
              <w:rPr>
                <w:sz w:val="24"/>
                <w:szCs w:val="24"/>
              </w:rPr>
              <w:t xml:space="preserve">Referencing </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4022B2A7" w14:textId="77777777" w:rsidR="00575A8F" w:rsidRDefault="00575A8F" w:rsidP="00E6298B">
            <w:pPr>
              <w:ind w:right="107"/>
              <w:jc w:val="both"/>
              <w:rPr>
                <w:sz w:val="24"/>
                <w:szCs w:val="24"/>
              </w:rPr>
            </w:pPr>
          </w:p>
          <w:p w14:paraId="2C5FB852" w14:textId="1F9D0E65" w:rsidR="00DA056F" w:rsidRPr="00270EEB" w:rsidRDefault="00DA056F" w:rsidP="00E6298B">
            <w:pPr>
              <w:ind w:right="107"/>
              <w:jc w:val="both"/>
              <w:rPr>
                <w:sz w:val="24"/>
                <w:szCs w:val="24"/>
              </w:rPr>
            </w:pPr>
            <w:r>
              <w:rPr>
                <w:sz w:val="24"/>
                <w:szCs w:val="24"/>
              </w:rPr>
              <w:t>Continue to practice in my own time usi</w:t>
            </w:r>
            <w:r w:rsidR="00392CD6">
              <w:rPr>
                <w:sz w:val="24"/>
                <w:szCs w:val="24"/>
              </w:rPr>
              <w:t>ng the harvert reference system.</w:t>
            </w:r>
          </w:p>
        </w:tc>
        <w:tc>
          <w:tcPr>
            <w:tcW w:w="2426" w:type="dxa"/>
            <w:shd w:val="clear" w:color="auto" w:fill="auto"/>
          </w:tcPr>
          <w:p w14:paraId="330A6425" w14:textId="77777777" w:rsidR="00575A8F" w:rsidRDefault="00575A8F" w:rsidP="00E6298B">
            <w:pPr>
              <w:ind w:right="107"/>
              <w:jc w:val="both"/>
              <w:rPr>
                <w:sz w:val="24"/>
                <w:szCs w:val="24"/>
              </w:rPr>
            </w:pPr>
          </w:p>
          <w:p w14:paraId="6F2EF39C" w14:textId="4F4AF631" w:rsidR="00DA056F" w:rsidRPr="00270EEB" w:rsidRDefault="00DA056F" w:rsidP="00E6298B">
            <w:pPr>
              <w:ind w:right="107"/>
              <w:jc w:val="both"/>
              <w:rPr>
                <w:sz w:val="24"/>
                <w:szCs w:val="24"/>
              </w:rPr>
            </w:pPr>
            <w:r>
              <w:rPr>
                <w:sz w:val="24"/>
                <w:szCs w:val="24"/>
              </w:rPr>
              <w:t>Using online resources, and speaking with peers</w:t>
            </w:r>
            <w:r w:rsidR="00392CD6">
              <w:rPr>
                <w:sz w:val="24"/>
                <w:szCs w:val="24"/>
              </w:rPr>
              <w:t>.</w:t>
            </w:r>
          </w:p>
        </w:tc>
        <w:tc>
          <w:tcPr>
            <w:tcW w:w="2426" w:type="dxa"/>
            <w:shd w:val="clear" w:color="auto" w:fill="auto"/>
          </w:tcPr>
          <w:p w14:paraId="3851D535" w14:textId="366AC532" w:rsidR="28A9B94D" w:rsidRDefault="00DA056F" w:rsidP="00DA056F">
            <w:pPr>
              <w:jc w:val="both"/>
              <w:rPr>
                <w:sz w:val="24"/>
                <w:szCs w:val="24"/>
              </w:rPr>
            </w:pPr>
            <w:r>
              <w:rPr>
                <w:sz w:val="24"/>
                <w:szCs w:val="24"/>
              </w:rPr>
              <w:t>4 weeks</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399AE1D0" w:rsidR="00575A8F" w:rsidRPr="00270EEB" w:rsidRDefault="00DA056F" w:rsidP="00E6298B">
            <w:pPr>
              <w:ind w:right="107"/>
              <w:jc w:val="both"/>
              <w:rPr>
                <w:sz w:val="24"/>
                <w:szCs w:val="24"/>
              </w:rPr>
            </w:pPr>
            <w:r>
              <w:rPr>
                <w:sz w:val="24"/>
                <w:szCs w:val="24"/>
              </w:rPr>
              <w:t>Improving confidence wi</w:t>
            </w:r>
            <w:r w:rsidR="00B86662">
              <w:rPr>
                <w:sz w:val="24"/>
                <w:szCs w:val="24"/>
              </w:rPr>
              <w:t xml:space="preserve">th interviewing </w:t>
            </w:r>
            <w:r>
              <w:rPr>
                <w:sz w:val="24"/>
                <w:szCs w:val="24"/>
              </w:rPr>
              <w:t xml:space="preserve"> </w:t>
            </w: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1EF503F2" w14:textId="77777777" w:rsidR="00575A8F" w:rsidRDefault="00575A8F" w:rsidP="00E6298B">
            <w:pPr>
              <w:ind w:right="107"/>
              <w:jc w:val="both"/>
              <w:rPr>
                <w:sz w:val="24"/>
                <w:szCs w:val="24"/>
              </w:rPr>
            </w:pPr>
          </w:p>
          <w:p w14:paraId="7A9C39C6" w14:textId="08165F21" w:rsidR="00DA056F" w:rsidRDefault="00DA056F" w:rsidP="00E6298B">
            <w:pPr>
              <w:ind w:right="107"/>
              <w:jc w:val="both"/>
              <w:rPr>
                <w:sz w:val="24"/>
                <w:szCs w:val="24"/>
              </w:rPr>
            </w:pPr>
            <w:r>
              <w:rPr>
                <w:sz w:val="24"/>
                <w:szCs w:val="24"/>
              </w:rPr>
              <w:t xml:space="preserve">Take advantage of all opportunities to interview victims and suspects. </w:t>
            </w:r>
          </w:p>
          <w:p w14:paraId="4E84CF9A" w14:textId="77777777" w:rsidR="00DA056F" w:rsidRDefault="00DA056F" w:rsidP="00E6298B">
            <w:pPr>
              <w:ind w:right="107"/>
              <w:jc w:val="both"/>
              <w:rPr>
                <w:sz w:val="24"/>
                <w:szCs w:val="24"/>
              </w:rPr>
            </w:pPr>
          </w:p>
          <w:p w14:paraId="3BD876A6" w14:textId="6EB9D2DB" w:rsidR="00DA056F" w:rsidRPr="00270EEB" w:rsidRDefault="00DA056F" w:rsidP="00E6298B">
            <w:pPr>
              <w:ind w:right="107"/>
              <w:jc w:val="both"/>
              <w:rPr>
                <w:sz w:val="24"/>
                <w:szCs w:val="24"/>
              </w:rPr>
            </w:pPr>
            <w:r>
              <w:rPr>
                <w:sz w:val="24"/>
                <w:szCs w:val="24"/>
              </w:rPr>
              <w:t>Continue to take the lead during interviews</w:t>
            </w:r>
            <w:r w:rsidR="00392CD6">
              <w:rPr>
                <w:sz w:val="24"/>
                <w:szCs w:val="24"/>
              </w:rPr>
              <w:t>.</w:t>
            </w:r>
          </w:p>
        </w:tc>
        <w:tc>
          <w:tcPr>
            <w:tcW w:w="2426" w:type="dxa"/>
            <w:shd w:val="clear" w:color="auto" w:fill="auto"/>
          </w:tcPr>
          <w:p w14:paraId="07F8FA2E" w14:textId="77777777" w:rsidR="00575A8F" w:rsidRDefault="00575A8F" w:rsidP="00E6298B">
            <w:pPr>
              <w:ind w:right="107"/>
              <w:jc w:val="both"/>
              <w:rPr>
                <w:sz w:val="24"/>
                <w:szCs w:val="24"/>
              </w:rPr>
            </w:pPr>
          </w:p>
          <w:p w14:paraId="1120680D" w14:textId="22811E5E" w:rsidR="00DA056F" w:rsidRDefault="00392CD6" w:rsidP="00E6298B">
            <w:pPr>
              <w:ind w:right="107"/>
              <w:jc w:val="both"/>
              <w:rPr>
                <w:sz w:val="24"/>
                <w:szCs w:val="24"/>
              </w:rPr>
            </w:pPr>
            <w:r>
              <w:rPr>
                <w:sz w:val="24"/>
                <w:szCs w:val="24"/>
              </w:rPr>
              <w:t>Ask a colleague for feedback.</w:t>
            </w:r>
          </w:p>
          <w:p w14:paraId="7038575C" w14:textId="77777777" w:rsidR="00DA056F" w:rsidRDefault="00DA056F" w:rsidP="00E6298B">
            <w:pPr>
              <w:ind w:right="107"/>
              <w:jc w:val="both"/>
              <w:rPr>
                <w:sz w:val="24"/>
                <w:szCs w:val="24"/>
              </w:rPr>
            </w:pPr>
          </w:p>
          <w:p w14:paraId="114B68F7" w14:textId="62D40C41" w:rsidR="00DA056F" w:rsidRDefault="00DA056F" w:rsidP="00E6298B">
            <w:pPr>
              <w:ind w:right="107"/>
              <w:jc w:val="both"/>
              <w:rPr>
                <w:sz w:val="24"/>
                <w:szCs w:val="24"/>
              </w:rPr>
            </w:pPr>
            <w:r>
              <w:rPr>
                <w:sz w:val="24"/>
                <w:szCs w:val="24"/>
              </w:rPr>
              <w:t>Ask colleague for tips to increase confidence</w:t>
            </w:r>
            <w:r w:rsidR="00392CD6">
              <w:rPr>
                <w:sz w:val="24"/>
                <w:szCs w:val="24"/>
              </w:rPr>
              <w:t>.</w:t>
            </w:r>
          </w:p>
          <w:p w14:paraId="576ED370" w14:textId="77777777" w:rsidR="00DA056F" w:rsidRDefault="00DA056F" w:rsidP="00E6298B">
            <w:pPr>
              <w:ind w:right="107"/>
              <w:jc w:val="both"/>
              <w:rPr>
                <w:sz w:val="24"/>
                <w:szCs w:val="24"/>
              </w:rPr>
            </w:pPr>
          </w:p>
          <w:p w14:paraId="7A4C9A77" w14:textId="2A108945" w:rsidR="00DA056F" w:rsidRPr="00270EEB" w:rsidRDefault="00DA056F" w:rsidP="00E6298B">
            <w:pPr>
              <w:ind w:right="107"/>
              <w:jc w:val="both"/>
              <w:rPr>
                <w:sz w:val="24"/>
                <w:szCs w:val="24"/>
              </w:rPr>
            </w:pPr>
          </w:p>
        </w:tc>
        <w:tc>
          <w:tcPr>
            <w:tcW w:w="2426" w:type="dxa"/>
            <w:shd w:val="clear" w:color="auto" w:fill="auto"/>
          </w:tcPr>
          <w:p w14:paraId="003BC03B" w14:textId="048D19BA" w:rsidR="28A9B94D" w:rsidRDefault="00DA056F" w:rsidP="28A9B94D">
            <w:pPr>
              <w:jc w:val="both"/>
              <w:rPr>
                <w:sz w:val="24"/>
                <w:szCs w:val="24"/>
              </w:rPr>
            </w:pPr>
            <w:r>
              <w:rPr>
                <w:sz w:val="24"/>
                <w:szCs w:val="24"/>
              </w:rPr>
              <w:t xml:space="preserve">2 months </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6973464E" w:rsidR="00575A8F" w:rsidRPr="00270EEB" w:rsidRDefault="00DA056F" w:rsidP="00E6298B">
            <w:pPr>
              <w:ind w:right="107"/>
              <w:jc w:val="both"/>
              <w:rPr>
                <w:sz w:val="24"/>
                <w:szCs w:val="24"/>
              </w:rPr>
            </w:pPr>
            <w:r>
              <w:rPr>
                <w:sz w:val="24"/>
                <w:szCs w:val="24"/>
              </w:rPr>
              <w:t xml:space="preserve">Statement writing </w:t>
            </w: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38256C95" w14:textId="77777777" w:rsidR="00575A8F" w:rsidRDefault="00575A8F" w:rsidP="00E6298B">
            <w:pPr>
              <w:ind w:right="107"/>
              <w:jc w:val="both"/>
              <w:rPr>
                <w:sz w:val="24"/>
                <w:szCs w:val="24"/>
              </w:rPr>
            </w:pPr>
          </w:p>
          <w:p w14:paraId="0155427F" w14:textId="7D76B69A" w:rsidR="00DA056F" w:rsidRDefault="00B86662" w:rsidP="00E6298B">
            <w:pPr>
              <w:ind w:right="107"/>
              <w:jc w:val="both"/>
              <w:rPr>
                <w:sz w:val="24"/>
                <w:szCs w:val="24"/>
              </w:rPr>
            </w:pPr>
            <w:r>
              <w:rPr>
                <w:sz w:val="24"/>
                <w:szCs w:val="24"/>
              </w:rPr>
              <w:t xml:space="preserve">Practice taking statements from colleagues. </w:t>
            </w:r>
          </w:p>
          <w:p w14:paraId="0EDB588B" w14:textId="77777777" w:rsidR="00B86662" w:rsidRDefault="00B86662" w:rsidP="00E6298B">
            <w:pPr>
              <w:ind w:right="107"/>
              <w:jc w:val="both"/>
              <w:rPr>
                <w:sz w:val="24"/>
                <w:szCs w:val="24"/>
              </w:rPr>
            </w:pPr>
          </w:p>
          <w:p w14:paraId="5BB14F62" w14:textId="331E96D5" w:rsidR="00B86662" w:rsidRDefault="00B86662" w:rsidP="00E6298B">
            <w:pPr>
              <w:ind w:right="107"/>
              <w:jc w:val="both"/>
              <w:rPr>
                <w:sz w:val="24"/>
                <w:szCs w:val="24"/>
              </w:rPr>
            </w:pPr>
            <w:r>
              <w:rPr>
                <w:sz w:val="24"/>
                <w:szCs w:val="24"/>
              </w:rPr>
              <w:t>Get feedback on statements I have taken so far.</w:t>
            </w:r>
          </w:p>
          <w:p w14:paraId="22F930EC" w14:textId="3A40BD6D" w:rsidR="00B86662" w:rsidRDefault="00B86662" w:rsidP="00E6298B">
            <w:pPr>
              <w:ind w:right="107"/>
              <w:jc w:val="both"/>
              <w:rPr>
                <w:sz w:val="24"/>
                <w:szCs w:val="24"/>
              </w:rPr>
            </w:pPr>
            <w:r>
              <w:rPr>
                <w:sz w:val="24"/>
                <w:szCs w:val="24"/>
              </w:rPr>
              <w:t xml:space="preserve"> </w:t>
            </w:r>
          </w:p>
          <w:p w14:paraId="15A36A6E" w14:textId="334D21CF" w:rsidR="00B86662" w:rsidRDefault="00B86662" w:rsidP="00E6298B">
            <w:pPr>
              <w:ind w:right="107"/>
              <w:jc w:val="both"/>
              <w:rPr>
                <w:sz w:val="24"/>
                <w:szCs w:val="24"/>
              </w:rPr>
            </w:pPr>
            <w:r>
              <w:rPr>
                <w:sz w:val="24"/>
                <w:szCs w:val="24"/>
              </w:rPr>
              <w:t>Use all opportunities to a</w:t>
            </w:r>
            <w:r w:rsidR="00392CD6">
              <w:rPr>
                <w:sz w:val="24"/>
                <w:szCs w:val="24"/>
              </w:rPr>
              <w:t>ttend calls and take statements.</w:t>
            </w:r>
          </w:p>
          <w:p w14:paraId="022C407D" w14:textId="359761E4" w:rsidR="00B86662" w:rsidRPr="00270EEB" w:rsidRDefault="00B86662" w:rsidP="00E6298B">
            <w:pPr>
              <w:ind w:right="107"/>
              <w:jc w:val="both"/>
              <w:rPr>
                <w:sz w:val="24"/>
                <w:szCs w:val="24"/>
              </w:rPr>
            </w:pPr>
          </w:p>
        </w:tc>
        <w:tc>
          <w:tcPr>
            <w:tcW w:w="2426" w:type="dxa"/>
            <w:shd w:val="clear" w:color="auto" w:fill="auto"/>
          </w:tcPr>
          <w:p w14:paraId="08D606BF" w14:textId="6811FB74" w:rsidR="00575A8F" w:rsidRDefault="00BA651A" w:rsidP="00E6298B">
            <w:pPr>
              <w:ind w:right="107"/>
              <w:jc w:val="both"/>
              <w:rPr>
                <w:sz w:val="24"/>
                <w:szCs w:val="24"/>
              </w:rPr>
            </w:pPr>
            <w:r>
              <w:rPr>
                <w:sz w:val="24"/>
                <w:szCs w:val="24"/>
              </w:rPr>
              <w:t>Ask a colleague to review my</w:t>
            </w:r>
            <w:r w:rsidR="008651B3">
              <w:rPr>
                <w:sz w:val="24"/>
                <w:szCs w:val="24"/>
              </w:rPr>
              <w:t xml:space="preserve"> statements.</w:t>
            </w:r>
          </w:p>
          <w:p w14:paraId="27A34784" w14:textId="77777777" w:rsidR="008651B3" w:rsidRDefault="008651B3" w:rsidP="00E6298B">
            <w:pPr>
              <w:ind w:right="107"/>
              <w:jc w:val="both"/>
              <w:rPr>
                <w:sz w:val="24"/>
                <w:szCs w:val="24"/>
              </w:rPr>
            </w:pPr>
          </w:p>
          <w:p w14:paraId="7434B72D" w14:textId="77777777" w:rsidR="008651B3" w:rsidRDefault="00B04BA4" w:rsidP="00E6298B">
            <w:pPr>
              <w:ind w:right="107"/>
              <w:jc w:val="both"/>
              <w:rPr>
                <w:sz w:val="24"/>
                <w:szCs w:val="24"/>
              </w:rPr>
            </w:pPr>
            <w:r>
              <w:rPr>
                <w:sz w:val="24"/>
                <w:szCs w:val="24"/>
              </w:rPr>
              <w:t xml:space="preserve">Review colleagues files at previous statements they had wrote on both suspect and witness statements. </w:t>
            </w:r>
          </w:p>
          <w:p w14:paraId="3FD5D4C9" w14:textId="77777777" w:rsidR="00B04BA4" w:rsidRDefault="00B04BA4" w:rsidP="00E6298B">
            <w:pPr>
              <w:ind w:right="107"/>
              <w:jc w:val="both"/>
              <w:rPr>
                <w:sz w:val="24"/>
                <w:szCs w:val="24"/>
              </w:rPr>
            </w:pPr>
          </w:p>
          <w:p w14:paraId="76B2A824" w14:textId="7680A20D" w:rsidR="00B04BA4" w:rsidRPr="00270EEB" w:rsidRDefault="00B04BA4" w:rsidP="00E6298B">
            <w:pPr>
              <w:ind w:right="107"/>
              <w:jc w:val="both"/>
              <w:rPr>
                <w:sz w:val="24"/>
                <w:szCs w:val="24"/>
              </w:rPr>
            </w:pPr>
          </w:p>
        </w:tc>
        <w:tc>
          <w:tcPr>
            <w:tcW w:w="2426" w:type="dxa"/>
            <w:shd w:val="clear" w:color="auto" w:fill="auto"/>
          </w:tcPr>
          <w:p w14:paraId="185B2EE5" w14:textId="5D6999A6" w:rsidR="28A9B94D" w:rsidRDefault="00B86662" w:rsidP="28A9B94D">
            <w:pPr>
              <w:jc w:val="both"/>
              <w:rPr>
                <w:sz w:val="24"/>
                <w:szCs w:val="24"/>
              </w:rPr>
            </w:pPr>
            <w:r>
              <w:rPr>
                <w:sz w:val="24"/>
                <w:szCs w:val="24"/>
              </w:rPr>
              <w:t>3 weeks</w:t>
            </w:r>
          </w:p>
        </w:tc>
      </w:tr>
    </w:tbl>
    <w:p w14:paraId="18D95106" w14:textId="77777777" w:rsidR="00575A8F" w:rsidRPr="00270EEB" w:rsidRDefault="00575A8F" w:rsidP="00E6298B">
      <w:pPr>
        <w:ind w:right="107"/>
        <w:jc w:val="both"/>
        <w:rPr>
          <w:sz w:val="24"/>
          <w:szCs w:val="24"/>
        </w:rPr>
      </w:pPr>
    </w:p>
    <w:p w14:paraId="2B4DA333" w14:textId="4AAF8AC7" w:rsidR="004923DA" w:rsidRPr="00270EEB" w:rsidRDefault="00536FA9" w:rsidP="008619C6">
      <w:pPr>
        <w:overflowPunct/>
        <w:autoSpaceDE/>
        <w:autoSpaceDN/>
        <w:adjustRightInd/>
        <w:ind w:right="107"/>
        <w:textAlignment w:val="auto"/>
        <w:rPr>
          <w:b/>
          <w:sz w:val="24"/>
          <w:szCs w:val="24"/>
        </w:rPr>
      </w:pPr>
      <w:r>
        <w:rPr>
          <w:b/>
          <w:sz w:val="24"/>
          <w:szCs w:val="24"/>
        </w:rPr>
        <w:br w:type="page"/>
      </w:r>
      <w:r w:rsidR="004923DA"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4D50531E" w:rsidR="00390074" w:rsidRDefault="00390074" w:rsidP="00E6298B">
      <w:pPr>
        <w:ind w:right="107"/>
        <w:jc w:val="both"/>
        <w:rPr>
          <w:b/>
          <w:sz w:val="24"/>
          <w:szCs w:val="24"/>
        </w:rPr>
      </w:pPr>
    </w:p>
    <w:p w14:paraId="30695E74" w14:textId="77777777" w:rsidR="00FE09FE" w:rsidRPr="0088204F" w:rsidRDefault="00FE09FE" w:rsidP="00FE09FE">
      <w:pPr>
        <w:rPr>
          <w:rFonts w:cs="Calibri"/>
          <w:color w:val="FF0000"/>
          <w:sz w:val="24"/>
          <w:szCs w:val="24"/>
        </w:rPr>
      </w:pPr>
    </w:p>
    <w:p w14:paraId="7C474CC1" w14:textId="6DBE20D0" w:rsidR="00616CC2" w:rsidRPr="00BC468D" w:rsidRDefault="00616CC2" w:rsidP="00E6298B">
      <w:pPr>
        <w:ind w:right="107"/>
        <w:jc w:val="both"/>
        <w:rPr>
          <w:sz w:val="24"/>
          <w:szCs w:val="24"/>
        </w:rPr>
      </w:pPr>
    </w:p>
    <w:p w14:paraId="56588F5C" w14:textId="77777777" w:rsidR="00616CC2" w:rsidRPr="00FE09FE" w:rsidRDefault="00616CC2" w:rsidP="00FE09FE">
      <w:pPr>
        <w:tabs>
          <w:tab w:val="left" w:pos="1043"/>
        </w:tabs>
        <w:overflowPunct/>
        <w:autoSpaceDE/>
        <w:autoSpaceDN/>
        <w:adjustRightInd/>
        <w:spacing w:after="160" w:line="259" w:lineRule="auto"/>
        <w:textAlignment w:val="auto"/>
        <w:rPr>
          <w:rFonts w:cstheme="minorHAnsi"/>
          <w:sz w:val="24"/>
          <w:szCs w:val="24"/>
        </w:rPr>
      </w:pPr>
      <w:r w:rsidRPr="00FE09FE">
        <w:rPr>
          <w:rFonts w:cstheme="minorHAnsi"/>
          <w:sz w:val="24"/>
          <w:szCs w:val="24"/>
        </w:rPr>
        <w:t>Brannon, Linda; Feist, Jess (2009). "Personal Coping Strategies". Health Psychology: An Introduction to Behavior and Health: An Introduction to Behavior and Health (7th ed.). Wadsworth Cengage Learning. pp. 121–23.</w:t>
      </w:r>
    </w:p>
    <w:p w14:paraId="1E809105" w14:textId="77777777" w:rsidR="00616CC2" w:rsidRPr="00FE09FE" w:rsidRDefault="00616CC2" w:rsidP="00FE09FE">
      <w:pPr>
        <w:tabs>
          <w:tab w:val="left" w:pos="1043"/>
        </w:tabs>
        <w:overflowPunct/>
        <w:autoSpaceDE/>
        <w:autoSpaceDN/>
        <w:adjustRightInd/>
        <w:spacing w:after="160" w:line="259" w:lineRule="auto"/>
        <w:textAlignment w:val="auto"/>
        <w:rPr>
          <w:rFonts w:cstheme="minorHAnsi"/>
          <w:color w:val="222222"/>
          <w:sz w:val="24"/>
          <w:szCs w:val="24"/>
        </w:rPr>
      </w:pPr>
      <w:r w:rsidRPr="00FE09FE">
        <w:rPr>
          <w:rFonts w:cstheme="minorHAnsi"/>
          <w:color w:val="222222"/>
          <w:sz w:val="24"/>
          <w:szCs w:val="24"/>
        </w:rPr>
        <w:t xml:space="preserve">Carver, C.S. (2011), ”Coping”. In R.J. Contrada &amp; A. Baum (Eds.), </w:t>
      </w:r>
      <w:r w:rsidRPr="00FE09FE">
        <w:rPr>
          <w:rFonts w:cstheme="minorHAnsi"/>
          <w:i/>
          <w:iCs/>
          <w:color w:val="222222"/>
          <w:sz w:val="24"/>
          <w:szCs w:val="24"/>
        </w:rPr>
        <w:t>The Handbook of Stress Science: Biology, Psychology, and Health</w:t>
      </w:r>
      <w:r w:rsidRPr="00FE09FE">
        <w:rPr>
          <w:rFonts w:cstheme="minorHAnsi"/>
          <w:color w:val="222222"/>
          <w:sz w:val="24"/>
          <w:szCs w:val="24"/>
        </w:rPr>
        <w:t>. (220–229). New York: Springer Publishing Company.)</w:t>
      </w:r>
    </w:p>
    <w:p w14:paraId="45482311" w14:textId="77777777" w:rsidR="00616CC2" w:rsidRDefault="00616CC2" w:rsidP="00FE09FE">
      <w:r>
        <w:t>College of policing 2014, National Decision Making Model, college of policing, viewed December 2019.&lt;</w:t>
      </w:r>
      <w:r w:rsidRPr="00F014D1">
        <w:t xml:space="preserve"> </w:t>
      </w:r>
      <w:hyperlink r:id="rId25" w:history="1">
        <w:r w:rsidRPr="000C506A">
          <w:rPr>
            <w:rStyle w:val="Hyperlink"/>
          </w:rPr>
          <w:t>https://www.app.college.police.uk/app-content/national-decision-model/the-national-decision-model/</w:t>
        </w:r>
      </w:hyperlink>
      <w:r>
        <w:t xml:space="preserve">&gt;, </w:t>
      </w:r>
    </w:p>
    <w:p w14:paraId="7B760A21" w14:textId="56E7918E" w:rsidR="00616CC2" w:rsidRDefault="00616CC2" w:rsidP="00FE09FE">
      <w:pPr>
        <w:rPr>
          <w:rFonts w:cs="Calibri"/>
          <w:sz w:val="24"/>
          <w:szCs w:val="24"/>
        </w:rPr>
      </w:pPr>
      <w:r w:rsidRPr="00506E3F">
        <w:rPr>
          <w:rFonts w:cs="Calibri"/>
          <w:sz w:val="24"/>
          <w:szCs w:val="24"/>
        </w:rPr>
        <w:t>Driscoll, J. (2007) Practising Clinical Supervision: A Reflective Approach for Healthcare Professionals. 2nd ed. Edinburgh: Bailliere Tindall Elsevier</w:t>
      </w:r>
      <w:r>
        <w:rPr>
          <w:rFonts w:cs="Calibri"/>
          <w:sz w:val="24"/>
          <w:szCs w:val="24"/>
        </w:rPr>
        <w:t xml:space="preserve">. </w:t>
      </w:r>
    </w:p>
    <w:p w14:paraId="0CC7D59F" w14:textId="77777777" w:rsidR="00616CC2" w:rsidRDefault="00616CC2" w:rsidP="00FE09FE">
      <w:pPr>
        <w:rPr>
          <w:rFonts w:cs="Calibri"/>
          <w:sz w:val="24"/>
          <w:szCs w:val="24"/>
        </w:rPr>
      </w:pPr>
    </w:p>
    <w:p w14:paraId="7A6F94B6" w14:textId="77777777" w:rsidR="00616CC2" w:rsidRPr="00FE09FE" w:rsidRDefault="00616CC2" w:rsidP="00FE09FE">
      <w:pPr>
        <w:tabs>
          <w:tab w:val="left" w:pos="1043"/>
        </w:tabs>
        <w:overflowPunct/>
        <w:autoSpaceDE/>
        <w:autoSpaceDN/>
        <w:adjustRightInd/>
        <w:spacing w:after="160" w:line="259" w:lineRule="auto"/>
        <w:textAlignment w:val="auto"/>
        <w:rPr>
          <w:rStyle w:val="HTMLCite"/>
          <w:rFonts w:cstheme="minorHAnsi"/>
          <w:color w:val="222222"/>
          <w:sz w:val="24"/>
          <w:szCs w:val="24"/>
        </w:rPr>
      </w:pPr>
      <w:r w:rsidRPr="00FE09FE">
        <w:rPr>
          <w:rStyle w:val="HTMLCite"/>
          <w:rFonts w:cstheme="minorHAnsi"/>
          <w:color w:val="222222"/>
          <w:sz w:val="24"/>
          <w:szCs w:val="24"/>
        </w:rPr>
        <w:t>Folkman, S.; Lazarus, R.S. (1988). "Coping as a m</w:t>
      </w:r>
      <w:r>
        <w:rPr>
          <w:rStyle w:val="HTMLCite"/>
          <w:rFonts w:cstheme="minorHAnsi"/>
          <w:color w:val="222222"/>
          <w:sz w:val="24"/>
          <w:szCs w:val="24"/>
        </w:rPr>
        <w:t xml:space="preserve">ediator of emotion". Journal of </w:t>
      </w:r>
      <w:r w:rsidRPr="00FE09FE">
        <w:rPr>
          <w:rStyle w:val="HTMLCite"/>
          <w:rFonts w:cstheme="minorHAnsi"/>
          <w:color w:val="222222"/>
          <w:sz w:val="24"/>
          <w:szCs w:val="24"/>
        </w:rPr>
        <w:t xml:space="preserve">Personality and Social Psychology. </w:t>
      </w:r>
      <w:r w:rsidRPr="00FE09FE">
        <w:rPr>
          <w:rStyle w:val="HTMLCite"/>
          <w:rFonts w:cstheme="minorHAnsi"/>
          <w:b/>
          <w:bCs/>
          <w:color w:val="222222"/>
          <w:sz w:val="24"/>
          <w:szCs w:val="24"/>
        </w:rPr>
        <w:t>54</w:t>
      </w:r>
      <w:r w:rsidRPr="00FE09FE">
        <w:rPr>
          <w:rStyle w:val="HTMLCite"/>
          <w:rFonts w:cstheme="minorHAnsi"/>
          <w:color w:val="222222"/>
          <w:sz w:val="24"/>
          <w:szCs w:val="24"/>
        </w:rPr>
        <w:t xml:space="preserve"> (3): 466–75.</w:t>
      </w:r>
    </w:p>
    <w:p w14:paraId="25A90CB8" w14:textId="77777777" w:rsidR="00616CC2" w:rsidRPr="00FE09FE" w:rsidRDefault="00616CC2" w:rsidP="00FE09FE">
      <w:pPr>
        <w:tabs>
          <w:tab w:val="left" w:pos="1043"/>
        </w:tabs>
        <w:overflowPunct/>
        <w:autoSpaceDE/>
        <w:autoSpaceDN/>
        <w:adjustRightInd/>
        <w:spacing w:after="160" w:line="259" w:lineRule="auto"/>
        <w:textAlignment w:val="auto"/>
        <w:rPr>
          <w:rStyle w:val="HTMLCite"/>
          <w:rFonts w:cstheme="minorHAnsi"/>
          <w:color w:val="222222"/>
          <w:sz w:val="24"/>
          <w:szCs w:val="24"/>
        </w:rPr>
      </w:pPr>
      <w:r w:rsidRPr="00FE09FE">
        <w:rPr>
          <w:rStyle w:val="HTMLCite"/>
          <w:rFonts w:cstheme="minorHAnsi"/>
          <w:color w:val="222222"/>
          <w:sz w:val="24"/>
          <w:szCs w:val="24"/>
        </w:rPr>
        <w:t xml:space="preserve">Folkman, S.; Lazarus, R.S. (1988). "Coping as a mediator of emotion". Journal of Personality and Social Psychology. </w:t>
      </w:r>
      <w:r w:rsidRPr="00FE09FE">
        <w:rPr>
          <w:rStyle w:val="HTMLCite"/>
          <w:rFonts w:cstheme="minorHAnsi"/>
          <w:b/>
          <w:bCs/>
          <w:color w:val="222222"/>
          <w:sz w:val="24"/>
          <w:szCs w:val="24"/>
        </w:rPr>
        <w:t>54</w:t>
      </w:r>
      <w:r w:rsidRPr="00FE09FE">
        <w:rPr>
          <w:rStyle w:val="HTMLCite"/>
          <w:rFonts w:cstheme="minorHAnsi"/>
          <w:color w:val="222222"/>
          <w:sz w:val="24"/>
          <w:szCs w:val="24"/>
        </w:rPr>
        <w:t xml:space="preserve"> (3): 466–75.</w:t>
      </w:r>
    </w:p>
    <w:p w14:paraId="6159B965" w14:textId="761A8589" w:rsidR="00616CC2" w:rsidRDefault="00616CC2" w:rsidP="00BC468D">
      <w:pPr>
        <w:shd w:val="clear" w:color="auto" w:fill="FBFBFB"/>
        <w:spacing w:before="100" w:beforeAutospacing="1" w:after="62"/>
        <w:outlineLvl w:val="1"/>
        <w:rPr>
          <w:rFonts w:asciiTheme="minorHAnsi" w:hAnsiTheme="minorHAnsi" w:cstheme="minorHAnsi"/>
          <w:b/>
          <w:bCs/>
          <w:color w:val="333333"/>
          <w:kern w:val="36"/>
          <w:sz w:val="24"/>
          <w:szCs w:val="24"/>
          <w:lang w:val="en"/>
        </w:rPr>
      </w:pPr>
      <w:r w:rsidRPr="004F094D">
        <w:rPr>
          <w:rFonts w:asciiTheme="minorHAnsi" w:hAnsiTheme="minorHAnsi" w:cstheme="minorHAnsi"/>
          <w:b/>
          <w:bCs/>
          <w:color w:val="333333"/>
          <w:kern w:val="36"/>
          <w:sz w:val="24"/>
          <w:szCs w:val="24"/>
          <w:lang w:val="en"/>
        </w:rPr>
        <w:t>Gibbs G (1988). Learning by Doing: A guide to teaching and learning methods. Further Education Unit. Oxford Polytechnic: Oxford.</w:t>
      </w:r>
    </w:p>
    <w:p w14:paraId="7281CD21" w14:textId="77777777" w:rsidR="00616CC2" w:rsidRPr="00BC468D" w:rsidRDefault="00616CC2" w:rsidP="00BC468D">
      <w:pPr>
        <w:shd w:val="clear" w:color="auto" w:fill="FBFBFB"/>
        <w:spacing w:before="100" w:beforeAutospacing="1" w:after="62"/>
        <w:outlineLvl w:val="1"/>
        <w:rPr>
          <w:rFonts w:asciiTheme="minorHAnsi" w:hAnsiTheme="minorHAnsi" w:cstheme="minorHAnsi"/>
          <w:b/>
          <w:bCs/>
          <w:color w:val="333333"/>
          <w:kern w:val="36"/>
          <w:sz w:val="24"/>
          <w:szCs w:val="24"/>
          <w:lang w:val="en"/>
        </w:rPr>
      </w:pPr>
    </w:p>
    <w:p w14:paraId="4A2A4DA1" w14:textId="4ACC1577" w:rsidR="00616CC2" w:rsidRDefault="00616CC2" w:rsidP="00FE09FE">
      <w:r>
        <w:t>Gov.uk 2019, Human Rights Act 1998, Legislation. Gov.uk, viewed December 2019,&lt;</w:t>
      </w:r>
      <w:r w:rsidRPr="00ED4FC6">
        <w:t xml:space="preserve"> </w:t>
      </w:r>
      <w:hyperlink r:id="rId26" w:history="1">
        <w:r w:rsidRPr="000C506A">
          <w:rPr>
            <w:rStyle w:val="Hyperlink"/>
          </w:rPr>
          <w:t>www.legislation.gov.uk/ukpga/1998/42/contents</w:t>
        </w:r>
      </w:hyperlink>
      <w:r>
        <w:t xml:space="preserve">&gt;. </w:t>
      </w:r>
    </w:p>
    <w:p w14:paraId="1260473B" w14:textId="77777777" w:rsidR="00616CC2" w:rsidRDefault="00616CC2" w:rsidP="00FE09FE"/>
    <w:p w14:paraId="53F0EF94" w14:textId="4FAB9D1B" w:rsidR="00616CC2" w:rsidRDefault="00616CC2" w:rsidP="00FE09FE">
      <w:r>
        <w:t>Gov.uk 2019, PACE Code C 2019, Legislation.Gov.uk, viewed December 2019,&lt;</w:t>
      </w:r>
      <w:r w:rsidRPr="00FF445E">
        <w:t xml:space="preserve"> </w:t>
      </w:r>
      <w:hyperlink r:id="rId27" w:history="1">
        <w:r w:rsidRPr="000C506A">
          <w:rPr>
            <w:rStyle w:val="Hyperlink"/>
          </w:rPr>
          <w:t>https://www.gov.uk/government/publications/pace-code-c-2019</w:t>
        </w:r>
      </w:hyperlink>
      <w:r>
        <w:t xml:space="preserve">&gt;. </w:t>
      </w:r>
    </w:p>
    <w:p w14:paraId="05B70548" w14:textId="77777777" w:rsidR="00616CC2" w:rsidRDefault="00616CC2" w:rsidP="00FE09FE"/>
    <w:p w14:paraId="5D23F5A7" w14:textId="1710A34F" w:rsidR="00616CC2" w:rsidRDefault="00616CC2" w:rsidP="00FE09FE">
      <w:pPr>
        <w:rPr>
          <w:rFonts w:cstheme="minorHAnsi"/>
          <w:bCs/>
          <w:color w:val="0B0C0C"/>
          <w:sz w:val="24"/>
          <w:szCs w:val="24"/>
        </w:rPr>
      </w:pPr>
      <w:r>
        <w:t xml:space="preserve">Gov.uk 2019, </w:t>
      </w:r>
      <w:r w:rsidRPr="0007646D">
        <w:rPr>
          <w:rFonts w:cstheme="minorHAnsi"/>
          <w:bCs/>
          <w:color w:val="0B0C0C"/>
          <w:sz w:val="24"/>
          <w:szCs w:val="24"/>
        </w:rPr>
        <w:t>Police and Criminal Evidence Act 1984 (PACE) codes of practice</w:t>
      </w:r>
      <w:r>
        <w:rPr>
          <w:rFonts w:cstheme="minorHAnsi"/>
          <w:bCs/>
          <w:color w:val="0B0C0C"/>
          <w:sz w:val="24"/>
          <w:szCs w:val="24"/>
        </w:rPr>
        <w:t>, Legislation. Gov.uk, viewed January 2020, &lt;</w:t>
      </w:r>
      <w:r w:rsidRPr="0007646D">
        <w:t xml:space="preserve"> </w:t>
      </w:r>
      <w:hyperlink r:id="rId28" w:history="1">
        <w:r w:rsidRPr="000C506A">
          <w:rPr>
            <w:rStyle w:val="Hyperlink"/>
            <w:rFonts w:cstheme="minorHAnsi"/>
            <w:bCs/>
            <w:sz w:val="24"/>
            <w:szCs w:val="24"/>
          </w:rPr>
          <w:t>https://www.gov.uk/guidance/police-and-criminal-evidence-act-1984-pace-codes-of-practice</w:t>
        </w:r>
      </w:hyperlink>
      <w:r>
        <w:rPr>
          <w:rFonts w:cstheme="minorHAnsi"/>
          <w:bCs/>
          <w:color w:val="0B0C0C"/>
          <w:sz w:val="24"/>
          <w:szCs w:val="24"/>
        </w:rPr>
        <w:t xml:space="preserve">&gt;. </w:t>
      </w:r>
    </w:p>
    <w:p w14:paraId="7455BEC6" w14:textId="77777777" w:rsidR="00616CC2" w:rsidRDefault="00616CC2" w:rsidP="00FE09FE">
      <w:pPr>
        <w:rPr>
          <w:rFonts w:cstheme="minorHAnsi"/>
          <w:bCs/>
          <w:color w:val="0B0C0C"/>
          <w:sz w:val="24"/>
          <w:szCs w:val="24"/>
        </w:rPr>
      </w:pPr>
    </w:p>
    <w:p w14:paraId="4793EF4B" w14:textId="35052A48" w:rsidR="00616CC2" w:rsidRDefault="00616CC2" w:rsidP="00FE09FE">
      <w:r>
        <w:t xml:space="preserve">Gov.uk 2019, section 117 PACE, Legislation. Gov.uk, viewed November 2019,&lt; </w:t>
      </w:r>
      <w:hyperlink r:id="rId29" w:history="1">
        <w:r w:rsidRPr="00D4784E">
          <w:rPr>
            <w:rStyle w:val="Hyperlink"/>
          </w:rPr>
          <w:t>http://www.legislation.gov.uk/ukpga/1984/60/section/117</w:t>
        </w:r>
      </w:hyperlink>
      <w:r>
        <w:t xml:space="preserve">&gt;. </w:t>
      </w:r>
    </w:p>
    <w:p w14:paraId="2233E8B2" w14:textId="77777777" w:rsidR="00616CC2" w:rsidRDefault="00616CC2" w:rsidP="00FE09FE"/>
    <w:p w14:paraId="114FF21B" w14:textId="608A95D8" w:rsidR="00616CC2" w:rsidRDefault="00616CC2" w:rsidP="00533054">
      <w:r>
        <w:t>Gov.uk 2019, sections 32 PACE, Legislation. Gov.uk, viewed December 2019,&lt;</w:t>
      </w:r>
      <w:r w:rsidRPr="00533054">
        <w:t xml:space="preserve"> </w:t>
      </w:r>
      <w:hyperlink r:id="rId30" w:history="1">
        <w:r w:rsidRPr="00D4784E">
          <w:rPr>
            <w:rStyle w:val="Hyperlink"/>
          </w:rPr>
          <w:t>http://www.legislation.gov.uk/ukpga/1984/60/section/32</w:t>
        </w:r>
      </w:hyperlink>
      <w:r>
        <w:t xml:space="preserve">&gt;.  </w:t>
      </w:r>
    </w:p>
    <w:p w14:paraId="3FA37AE0" w14:textId="77777777" w:rsidR="00616CC2" w:rsidRDefault="00616CC2" w:rsidP="00533054"/>
    <w:p w14:paraId="4307B1D4" w14:textId="62476D63" w:rsidR="00616CC2" w:rsidRDefault="00616CC2" w:rsidP="00FE09FE">
      <w:r>
        <w:t>Gov.uk 2019, Theft act 1968, Legislation. Gov.uk, viewed December 2019,&lt;</w:t>
      </w:r>
      <w:r w:rsidRPr="00F014D1">
        <w:t>www.legislation.gov.uk/ukpga/1968/60/contents</w:t>
      </w:r>
      <w:hyperlink r:id="rId31" w:history="1"/>
      <w:r>
        <w:t xml:space="preserve">&gt;.  </w:t>
      </w:r>
    </w:p>
    <w:p w14:paraId="693C58E9" w14:textId="77777777" w:rsidR="00616CC2" w:rsidRDefault="00616CC2" w:rsidP="00FE09FE"/>
    <w:p w14:paraId="193DD873" w14:textId="77777777" w:rsidR="00616CC2" w:rsidRDefault="00616CC2" w:rsidP="00FE09FE">
      <w:r>
        <w:t xml:space="preserve">Gov.uk 2020, Public protection notice, Legislation. Gov. uk, viewed January 2020,&lt; </w:t>
      </w:r>
      <w:hyperlink r:id="rId32" w:history="1">
        <w:r w:rsidRPr="00D4784E">
          <w:rPr>
            <w:rStyle w:val="Hyperlink"/>
          </w:rPr>
          <w:t>https://www.app.college.police.uk/app-content/major-investigation-and-public-protection/domestic-</w:t>
        </w:r>
        <w:r w:rsidRPr="00D4784E">
          <w:rPr>
            <w:rStyle w:val="Hyperlink"/>
          </w:rPr>
          <w:lastRenderedPageBreak/>
          <w:t>abuse/arrest-and-other-positive-approaches/domestic-violence-protection-notices-and-domestic-violence-protection-orders/</w:t>
        </w:r>
      </w:hyperlink>
      <w:r>
        <w:t xml:space="preserve">&gt;. </w:t>
      </w:r>
    </w:p>
    <w:p w14:paraId="74A583B9" w14:textId="77777777" w:rsidR="00616CC2" w:rsidRPr="00FE09FE" w:rsidRDefault="00616CC2" w:rsidP="00FE09FE">
      <w:pPr>
        <w:tabs>
          <w:tab w:val="left" w:pos="1043"/>
        </w:tabs>
        <w:overflowPunct/>
        <w:autoSpaceDE/>
        <w:autoSpaceDN/>
        <w:adjustRightInd/>
        <w:spacing w:after="160" w:line="259" w:lineRule="auto"/>
        <w:textAlignment w:val="auto"/>
        <w:rPr>
          <w:rFonts w:cstheme="minorHAnsi"/>
          <w:color w:val="222222"/>
          <w:sz w:val="24"/>
          <w:szCs w:val="24"/>
          <w:vertAlign w:val="superscript"/>
        </w:rPr>
      </w:pPr>
      <w:r w:rsidRPr="00FE09FE">
        <w:rPr>
          <w:rFonts w:cstheme="minorHAnsi"/>
          <w:iCs/>
          <w:color w:val="222222"/>
          <w:sz w:val="24"/>
          <w:szCs w:val="24"/>
        </w:rPr>
        <w:t>Harrington, Rick. (2013). Stress, health &amp; well-being : thriving in the 21st century. Belmont, CA: Wadsworth Cengage Learning.</w:t>
      </w:r>
    </w:p>
    <w:p w14:paraId="0CBB4925" w14:textId="2F621C88" w:rsidR="00616CC2" w:rsidRDefault="00616CC2" w:rsidP="00BC468D">
      <w:pPr>
        <w:shd w:val="clear" w:color="auto" w:fill="FBFBFB"/>
        <w:spacing w:before="100" w:beforeAutospacing="1" w:after="62"/>
        <w:outlineLvl w:val="1"/>
        <w:rPr>
          <w:rFonts w:asciiTheme="minorHAnsi" w:hAnsiTheme="minorHAnsi" w:cstheme="minorHAnsi"/>
          <w:bCs/>
          <w:color w:val="333333"/>
          <w:sz w:val="24"/>
          <w:szCs w:val="24"/>
          <w:lang w:val="en"/>
        </w:rPr>
      </w:pPr>
      <w:r w:rsidRPr="00BC468D">
        <w:rPr>
          <w:sz w:val="24"/>
          <w:szCs w:val="24"/>
        </w:rPr>
        <w:t>Mindtools</w:t>
      </w:r>
      <w:r>
        <w:rPr>
          <w:sz w:val="24"/>
          <w:szCs w:val="24"/>
        </w:rPr>
        <w:t>(1996-2020),</w:t>
      </w:r>
      <w:r w:rsidRPr="00BC468D">
        <w:rPr>
          <w:rFonts w:ascii="ProximaNova" w:hAnsi="ProximaNova"/>
          <w:b/>
          <w:bCs/>
          <w:color w:val="333333"/>
          <w:kern w:val="36"/>
          <w:sz w:val="57"/>
          <w:szCs w:val="57"/>
          <w:lang w:val="en"/>
        </w:rPr>
        <w:t xml:space="preserve"> </w:t>
      </w:r>
      <w:r w:rsidRPr="00BC468D">
        <w:rPr>
          <w:rFonts w:asciiTheme="minorHAnsi" w:hAnsiTheme="minorHAnsi" w:cstheme="minorHAnsi"/>
          <w:b/>
          <w:bCs/>
          <w:color w:val="333333"/>
          <w:kern w:val="36"/>
          <w:sz w:val="24"/>
          <w:szCs w:val="24"/>
          <w:lang w:val="en"/>
        </w:rPr>
        <w:t>The Betari Box</w:t>
      </w:r>
      <w:r>
        <w:rPr>
          <w:rFonts w:asciiTheme="minorHAnsi" w:hAnsiTheme="minorHAnsi" w:cstheme="minorHAnsi"/>
          <w:b/>
          <w:bCs/>
          <w:color w:val="333333"/>
          <w:kern w:val="36"/>
          <w:sz w:val="24"/>
          <w:szCs w:val="24"/>
          <w:lang w:val="en"/>
        </w:rPr>
        <w:t xml:space="preserve"> </w:t>
      </w:r>
      <w:r w:rsidRPr="00BC468D">
        <w:rPr>
          <w:rFonts w:asciiTheme="minorHAnsi" w:hAnsiTheme="minorHAnsi" w:cstheme="minorHAnsi"/>
          <w:b/>
          <w:bCs/>
          <w:color w:val="333333"/>
          <w:sz w:val="24"/>
          <w:szCs w:val="24"/>
          <w:lang w:val="en"/>
        </w:rPr>
        <w:t>Linking Attitude and Behavior</w:t>
      </w:r>
      <w:r>
        <w:rPr>
          <w:rFonts w:asciiTheme="minorHAnsi" w:hAnsiTheme="minorHAnsi" w:cstheme="minorHAnsi"/>
          <w:b/>
          <w:bCs/>
          <w:color w:val="333333"/>
          <w:sz w:val="24"/>
          <w:szCs w:val="24"/>
          <w:lang w:val="en"/>
        </w:rPr>
        <w:t xml:space="preserve">. </w:t>
      </w:r>
      <w:r w:rsidRPr="005062CB">
        <w:rPr>
          <w:rFonts w:asciiTheme="minorHAnsi" w:hAnsiTheme="minorHAnsi" w:cstheme="minorHAnsi"/>
          <w:bCs/>
          <w:color w:val="333333"/>
          <w:sz w:val="24"/>
          <w:szCs w:val="24"/>
          <w:lang w:val="en"/>
        </w:rPr>
        <w:t>Mindtool,</w:t>
      </w:r>
      <w:r>
        <w:rPr>
          <w:rFonts w:asciiTheme="minorHAnsi" w:hAnsiTheme="minorHAnsi" w:cstheme="minorHAnsi"/>
          <w:bCs/>
          <w:color w:val="333333"/>
          <w:sz w:val="24"/>
          <w:szCs w:val="24"/>
          <w:lang w:val="en"/>
        </w:rPr>
        <w:t xml:space="preserve">viewed October 2019 </w:t>
      </w:r>
      <w:r w:rsidRPr="005062CB">
        <w:rPr>
          <w:rFonts w:asciiTheme="minorHAnsi" w:hAnsiTheme="minorHAnsi" w:cstheme="minorHAnsi"/>
          <w:bCs/>
          <w:color w:val="333333"/>
          <w:sz w:val="24"/>
          <w:szCs w:val="24"/>
          <w:lang w:val="en"/>
        </w:rPr>
        <w:t>&lt;</w:t>
      </w:r>
      <w:r w:rsidRPr="005062CB">
        <w:t xml:space="preserve"> </w:t>
      </w:r>
      <w:hyperlink r:id="rId33" w:history="1">
        <w:r w:rsidRPr="00D4784E">
          <w:rPr>
            <w:rStyle w:val="Hyperlink"/>
            <w:rFonts w:asciiTheme="minorHAnsi" w:hAnsiTheme="minorHAnsi" w:cstheme="minorHAnsi"/>
            <w:bCs/>
            <w:sz w:val="24"/>
            <w:szCs w:val="24"/>
            <w:lang w:val="en"/>
          </w:rPr>
          <w:t>https://www.mindtools.com/pages/article/newCS_82.htm</w:t>
        </w:r>
      </w:hyperlink>
      <w:r w:rsidRPr="005062CB">
        <w:rPr>
          <w:rFonts w:asciiTheme="minorHAnsi" w:hAnsiTheme="minorHAnsi" w:cstheme="minorHAnsi"/>
          <w:bCs/>
          <w:color w:val="333333"/>
          <w:sz w:val="24"/>
          <w:szCs w:val="24"/>
          <w:lang w:val="en"/>
        </w:rPr>
        <w:t>&gt;.</w:t>
      </w:r>
    </w:p>
    <w:p w14:paraId="38A2980C" w14:textId="5B44BE58" w:rsidR="00DF7713" w:rsidRPr="00DF7713" w:rsidRDefault="00DF7713" w:rsidP="00DF7713">
      <w:pPr>
        <w:rPr>
          <w:rFonts w:ascii="Times New Roman" w:hAnsi="Times New Roman" w:cs="Times New Roman"/>
          <w:color w:val="auto"/>
          <w:sz w:val="24"/>
          <w:szCs w:val="24"/>
          <w:lang w:eastAsia="zh-TW"/>
        </w:rPr>
      </w:pPr>
      <w:r>
        <w:rPr>
          <w:rFonts w:asciiTheme="minorHAnsi" w:hAnsiTheme="minorHAnsi" w:cstheme="minorHAnsi"/>
          <w:bCs/>
          <w:color w:val="333333"/>
          <w:sz w:val="24"/>
          <w:szCs w:val="24"/>
          <w:lang w:val="en"/>
        </w:rPr>
        <w:t xml:space="preserve">NHS 2018, Mindfulness, </w:t>
      </w:r>
      <w:r w:rsidRPr="00DF7713">
        <w:rPr>
          <w:rFonts w:asciiTheme="minorHAnsi" w:hAnsiTheme="minorHAnsi" w:cstheme="minorHAnsi"/>
          <w:bCs/>
          <w:color w:val="333333"/>
          <w:sz w:val="24"/>
          <w:szCs w:val="24"/>
          <w:lang w:val="en"/>
        </w:rPr>
        <w:t>Mental health and wellbeing</w:t>
      </w:r>
      <w:r>
        <w:rPr>
          <w:rFonts w:asciiTheme="minorHAnsi" w:hAnsiTheme="minorHAnsi" w:cstheme="minorHAnsi"/>
          <w:bCs/>
          <w:color w:val="333333"/>
          <w:sz w:val="24"/>
          <w:szCs w:val="24"/>
          <w:lang w:val="en"/>
        </w:rPr>
        <w:t>, viewed october2019,&lt;</w:t>
      </w:r>
      <w:r w:rsidRPr="00DF7713">
        <w:t xml:space="preserve"> </w:t>
      </w:r>
      <w:hyperlink r:id="rId34" w:history="1">
        <w:r w:rsidRPr="00E9291A">
          <w:rPr>
            <w:rStyle w:val="Hyperlink"/>
            <w:rFonts w:asciiTheme="minorHAnsi" w:hAnsiTheme="minorHAnsi" w:cstheme="minorHAnsi"/>
            <w:bCs/>
            <w:sz w:val="24"/>
            <w:szCs w:val="24"/>
            <w:lang w:val="en"/>
          </w:rPr>
          <w:t>https://www.nhs.uk/conditions/stress-anxiety-depression/mindfulness/</w:t>
        </w:r>
      </w:hyperlink>
      <w:r>
        <w:rPr>
          <w:rFonts w:asciiTheme="minorHAnsi" w:hAnsiTheme="minorHAnsi" w:cstheme="minorHAnsi"/>
          <w:bCs/>
          <w:color w:val="333333"/>
          <w:sz w:val="24"/>
          <w:szCs w:val="24"/>
          <w:lang w:val="en"/>
        </w:rPr>
        <w:t xml:space="preserve">&gt;. </w:t>
      </w:r>
    </w:p>
    <w:p w14:paraId="61ED63DF" w14:textId="270350CE" w:rsidR="00DF7713" w:rsidRDefault="00DF7713" w:rsidP="00BC468D">
      <w:pPr>
        <w:shd w:val="clear" w:color="auto" w:fill="FBFBFB"/>
        <w:spacing w:before="100" w:beforeAutospacing="1" w:after="62"/>
        <w:outlineLvl w:val="1"/>
        <w:rPr>
          <w:rFonts w:asciiTheme="minorHAnsi" w:hAnsiTheme="minorHAnsi" w:cstheme="minorHAnsi"/>
          <w:bCs/>
          <w:color w:val="333333"/>
          <w:sz w:val="24"/>
          <w:szCs w:val="24"/>
          <w:lang w:val="en"/>
        </w:rPr>
      </w:pPr>
    </w:p>
    <w:p w14:paraId="07F1CA84" w14:textId="77777777" w:rsidR="00616CC2" w:rsidRPr="00FE09FE" w:rsidRDefault="00616CC2" w:rsidP="00FE09FE">
      <w:pPr>
        <w:tabs>
          <w:tab w:val="left" w:pos="1043"/>
        </w:tabs>
        <w:overflowPunct/>
        <w:autoSpaceDE/>
        <w:autoSpaceDN/>
        <w:adjustRightInd/>
        <w:spacing w:after="160" w:line="259" w:lineRule="auto"/>
        <w:textAlignment w:val="auto"/>
        <w:rPr>
          <w:rFonts w:cstheme="minorHAnsi"/>
          <w:sz w:val="24"/>
          <w:szCs w:val="24"/>
        </w:rPr>
      </w:pPr>
      <w:r w:rsidRPr="00FE09FE">
        <w:rPr>
          <w:rFonts w:cstheme="minorHAnsi"/>
          <w:sz w:val="24"/>
          <w:szCs w:val="24"/>
        </w:rPr>
        <w:t>Robertson, Ivan T.; Cooper, Cary L.; Sarkar, Mustafa; Curran, Thomas (2015-04-25). "Resilience training in the workplace from 2003 to 2014: A systematic review" (PDF). Journal of Occupational and Organizational Psychology. 88 (3): 533–562.</w:t>
      </w:r>
    </w:p>
    <w:p w14:paraId="61F2D4A9" w14:textId="77777777" w:rsidR="00616CC2" w:rsidRPr="00FE09FE" w:rsidRDefault="00616CC2" w:rsidP="00FE09FE">
      <w:pPr>
        <w:tabs>
          <w:tab w:val="left" w:pos="1043"/>
        </w:tabs>
        <w:overflowPunct/>
        <w:autoSpaceDE/>
        <w:autoSpaceDN/>
        <w:adjustRightInd/>
        <w:spacing w:after="160" w:line="259" w:lineRule="auto"/>
        <w:textAlignment w:val="auto"/>
        <w:rPr>
          <w:rFonts w:cstheme="minorHAnsi"/>
          <w:sz w:val="24"/>
          <w:szCs w:val="24"/>
        </w:rPr>
      </w:pPr>
      <w:r w:rsidRPr="00FE09FE">
        <w:rPr>
          <w:rFonts w:cstheme="minorHAnsi"/>
          <w:sz w:val="24"/>
          <w:szCs w:val="24"/>
        </w:rPr>
        <w:t>Robinson, Jenefer (2005). Deeper Than Reason: Emotion and Its Role in Literature, Music, and Art. p. 438</w:t>
      </w:r>
    </w:p>
    <w:p w14:paraId="3BD545C4" w14:textId="77777777" w:rsidR="00616CC2" w:rsidRPr="00FE09FE" w:rsidRDefault="00616CC2" w:rsidP="00FE09FE">
      <w:pPr>
        <w:tabs>
          <w:tab w:val="left" w:pos="1043"/>
        </w:tabs>
        <w:overflowPunct/>
        <w:autoSpaceDE/>
        <w:autoSpaceDN/>
        <w:adjustRightInd/>
        <w:spacing w:after="160" w:line="259" w:lineRule="auto"/>
        <w:textAlignment w:val="auto"/>
        <w:rPr>
          <w:rFonts w:cstheme="minorHAnsi"/>
          <w:sz w:val="24"/>
          <w:szCs w:val="24"/>
        </w:rPr>
      </w:pPr>
      <w:r w:rsidRPr="00FE09FE">
        <w:rPr>
          <w:rFonts w:cstheme="minorHAnsi"/>
          <w:sz w:val="24"/>
          <w:szCs w:val="24"/>
        </w:rPr>
        <w:t xml:space="preserve">Selena T. Nguyen- Michel, Jennifer B. unger, jeff Hamilton, donna spruijit-Metz. </w:t>
      </w:r>
      <w:r w:rsidRPr="00FE09FE">
        <w:rPr>
          <w:rFonts w:cstheme="minorHAnsi"/>
          <w:bCs/>
          <w:i/>
          <w:color w:val="1C1D1E"/>
          <w:sz w:val="24"/>
          <w:szCs w:val="24"/>
        </w:rPr>
        <w:t>Associations between physical activity and perceived stress/hassles in college</w:t>
      </w:r>
      <w:r w:rsidRPr="00FE09FE">
        <w:rPr>
          <w:rFonts w:cstheme="minorHAnsi"/>
          <w:bCs/>
          <w:color w:val="1C1D1E"/>
          <w:sz w:val="24"/>
          <w:szCs w:val="24"/>
        </w:rPr>
        <w:t xml:space="preserve"> </w:t>
      </w:r>
      <w:r w:rsidRPr="00FE09FE">
        <w:rPr>
          <w:rFonts w:cstheme="minorHAnsi"/>
          <w:bCs/>
          <w:i/>
          <w:color w:val="1C1D1E"/>
          <w:sz w:val="24"/>
          <w:szCs w:val="24"/>
        </w:rPr>
        <w:t>students</w:t>
      </w:r>
      <w:r w:rsidRPr="00FE09FE">
        <w:rPr>
          <w:rFonts w:cstheme="minorHAnsi"/>
          <w:bCs/>
          <w:color w:val="1C1D1E"/>
          <w:sz w:val="24"/>
          <w:szCs w:val="24"/>
        </w:rPr>
        <w:t>, 16</w:t>
      </w:r>
      <w:r w:rsidRPr="00FE09FE">
        <w:rPr>
          <w:rFonts w:cstheme="minorHAnsi"/>
          <w:bCs/>
          <w:color w:val="1C1D1E"/>
          <w:sz w:val="24"/>
          <w:szCs w:val="24"/>
          <w:vertAlign w:val="superscript"/>
        </w:rPr>
        <w:t>th</w:t>
      </w:r>
      <w:r w:rsidRPr="00FE09FE">
        <w:rPr>
          <w:rFonts w:cstheme="minorHAnsi"/>
          <w:bCs/>
          <w:color w:val="1C1D1E"/>
          <w:sz w:val="24"/>
          <w:szCs w:val="24"/>
        </w:rPr>
        <w:t xml:space="preserve"> august 2006. </w:t>
      </w:r>
      <w:r w:rsidRPr="00FE09FE">
        <w:rPr>
          <w:rFonts w:cstheme="minorHAnsi"/>
          <w:b/>
          <w:bCs/>
          <w:color w:val="1C1D1E"/>
        </w:rPr>
        <w:t xml:space="preserve">https://onlinelibrary.wiley.com/doi/abs/10.1002/smi.1094. Access 16/10/2019. </w:t>
      </w:r>
    </w:p>
    <w:p w14:paraId="7FE23908" w14:textId="77777777" w:rsidR="00616CC2" w:rsidRPr="00FE09FE" w:rsidRDefault="00616CC2" w:rsidP="00FE09FE">
      <w:pPr>
        <w:tabs>
          <w:tab w:val="left" w:pos="1043"/>
        </w:tabs>
        <w:overflowPunct/>
        <w:autoSpaceDE/>
        <w:autoSpaceDN/>
        <w:adjustRightInd/>
        <w:spacing w:after="160" w:line="259" w:lineRule="auto"/>
        <w:textAlignment w:val="auto"/>
        <w:rPr>
          <w:rFonts w:cstheme="minorHAnsi"/>
          <w:sz w:val="24"/>
          <w:szCs w:val="24"/>
        </w:rPr>
      </w:pPr>
      <w:r w:rsidRPr="00FE09FE">
        <w:rPr>
          <w:rFonts w:cstheme="minorHAnsi"/>
          <w:sz w:val="24"/>
          <w:szCs w:val="24"/>
        </w:rPr>
        <w:t>Taylor, S.E. (2006). Health Psychology, international edition. McGraw-Hill Education, p. 193</w:t>
      </w:r>
    </w:p>
    <w:p w14:paraId="24B2D707" w14:textId="77777777" w:rsidR="00616CC2" w:rsidRPr="00FE09FE" w:rsidRDefault="00616CC2" w:rsidP="00FE09FE">
      <w:pPr>
        <w:tabs>
          <w:tab w:val="left" w:pos="1043"/>
        </w:tabs>
        <w:overflowPunct/>
        <w:autoSpaceDE/>
        <w:autoSpaceDN/>
        <w:adjustRightInd/>
        <w:spacing w:after="160" w:line="259" w:lineRule="auto"/>
        <w:textAlignment w:val="auto"/>
        <w:rPr>
          <w:rStyle w:val="reference-text"/>
          <w:rFonts w:cstheme="minorHAnsi"/>
          <w:color w:val="222222"/>
          <w:sz w:val="24"/>
          <w:szCs w:val="24"/>
        </w:rPr>
      </w:pPr>
      <w:r w:rsidRPr="00FE09FE">
        <w:rPr>
          <w:rStyle w:val="reference-text"/>
          <w:rFonts w:cstheme="minorHAnsi"/>
          <w:color w:val="222222"/>
          <w:sz w:val="24"/>
          <w:szCs w:val="24"/>
        </w:rPr>
        <w:t xml:space="preserve">Weiten, W. &amp; Lloyd, M.A. (2008) </w:t>
      </w:r>
      <w:r w:rsidRPr="00FE09FE">
        <w:rPr>
          <w:rStyle w:val="reference-text"/>
          <w:rFonts w:cstheme="minorHAnsi"/>
          <w:i/>
          <w:iCs/>
          <w:color w:val="222222"/>
          <w:sz w:val="24"/>
          <w:szCs w:val="24"/>
        </w:rPr>
        <w:t>Psychology Applied to Modern Life (9th ed.)</w:t>
      </w:r>
      <w:r w:rsidRPr="00FE09FE">
        <w:rPr>
          <w:rStyle w:val="reference-text"/>
          <w:rFonts w:cstheme="minorHAnsi"/>
          <w:color w:val="222222"/>
          <w:sz w:val="24"/>
          <w:szCs w:val="24"/>
        </w:rPr>
        <w:t xml:space="preserve">. Wadsworth Cengage Learning. </w:t>
      </w:r>
      <w:hyperlink r:id="rId35" w:tooltip="International Standard Book Number" w:history="1">
        <w:r w:rsidRPr="00FE09FE">
          <w:rPr>
            <w:rStyle w:val="Hyperlink"/>
            <w:rFonts w:cstheme="minorHAnsi"/>
            <w:color w:val="0645AD"/>
            <w:sz w:val="24"/>
            <w:szCs w:val="24"/>
          </w:rPr>
          <w:t>ISBN</w:t>
        </w:r>
      </w:hyperlink>
      <w:r w:rsidRPr="00FE09FE">
        <w:rPr>
          <w:rStyle w:val="reference-text"/>
          <w:rFonts w:cstheme="minorHAnsi"/>
          <w:color w:val="222222"/>
          <w:sz w:val="24"/>
          <w:szCs w:val="24"/>
        </w:rPr>
        <w:t> </w:t>
      </w:r>
      <w:hyperlink r:id="rId36" w:tooltip="Special:BookSources/0-495-55339-5" w:history="1">
        <w:r w:rsidRPr="00FE09FE">
          <w:rPr>
            <w:rStyle w:val="Hyperlink"/>
            <w:rFonts w:cstheme="minorHAnsi"/>
            <w:color w:val="0645AD"/>
            <w:sz w:val="24"/>
            <w:szCs w:val="24"/>
          </w:rPr>
          <w:t>0-495-55339-5</w:t>
        </w:r>
      </w:hyperlink>
      <w:r w:rsidRPr="00FE09FE">
        <w:rPr>
          <w:rStyle w:val="reference-text"/>
          <w:rFonts w:cstheme="minorHAnsi"/>
          <w:color w:val="222222"/>
          <w:sz w:val="24"/>
          <w:szCs w:val="24"/>
        </w:rPr>
        <w:t>.</w:t>
      </w:r>
    </w:p>
    <w:p w14:paraId="7BEFE967" w14:textId="77777777" w:rsidR="00616CC2" w:rsidRDefault="00616CC2" w:rsidP="00E6298B">
      <w:pPr>
        <w:overflowPunct/>
        <w:autoSpaceDE/>
        <w:autoSpaceDN/>
        <w:adjustRightInd/>
        <w:ind w:right="107"/>
        <w:textAlignment w:val="auto"/>
        <w:rPr>
          <w:sz w:val="24"/>
          <w:szCs w:val="24"/>
        </w:rPr>
      </w:pPr>
      <w:r w:rsidRPr="000D1331">
        <w:rPr>
          <w:sz w:val="24"/>
          <w:szCs w:val="24"/>
        </w:rPr>
        <w:t xml:space="preserve">World press 2019. </w:t>
      </w:r>
      <w:r w:rsidRPr="000D1331">
        <w:rPr>
          <w:i/>
          <w:sz w:val="24"/>
          <w:szCs w:val="24"/>
        </w:rPr>
        <w:t>The national decision making model</w:t>
      </w:r>
      <w:r w:rsidRPr="000D1331">
        <w:rPr>
          <w:sz w:val="24"/>
          <w:szCs w:val="24"/>
        </w:rPr>
        <w:t>, Worldpress 2019, Viewed November 2019 ,&lt;https://www.nationaldecisionmodel.co.uk/</w:t>
      </w:r>
    </w:p>
    <w:p w14:paraId="3B2BA84D" w14:textId="77777777" w:rsidR="000D1331" w:rsidRDefault="000D1331" w:rsidP="00E6298B">
      <w:pPr>
        <w:overflowPunct/>
        <w:autoSpaceDE/>
        <w:autoSpaceDN/>
        <w:adjustRightInd/>
        <w:ind w:right="107"/>
        <w:textAlignment w:val="auto"/>
        <w:rPr>
          <w:sz w:val="24"/>
          <w:szCs w:val="24"/>
        </w:rPr>
      </w:pPr>
    </w:p>
    <w:p w14:paraId="250CF227" w14:textId="429C2F06" w:rsidR="006D4550" w:rsidRPr="000D1331" w:rsidRDefault="006D4550" w:rsidP="00E6298B">
      <w:pPr>
        <w:overflowPunct/>
        <w:autoSpaceDE/>
        <w:autoSpaceDN/>
        <w:adjustRightInd/>
        <w:ind w:right="107"/>
        <w:textAlignment w:val="auto"/>
        <w:rPr>
          <w:sz w:val="24"/>
          <w:szCs w:val="24"/>
        </w:rPr>
      </w:pPr>
      <w:r w:rsidRPr="000D1331">
        <w:rPr>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r w:rsidRPr="005D583E">
        <w:rPr>
          <w:b/>
          <w:sz w:val="24"/>
          <w:szCs w:val="24"/>
        </w:rPr>
        <w:t>CONFIDENTIALITY and PLAGIARISM – to be completed by the learner</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2E40385E"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0BF33D4"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7234495E" w14:textId="7E4F6CEE" w:rsidR="00AC4637" w:rsidRPr="005D583E" w:rsidRDefault="00E222FC" w:rsidP="00E6298B">
      <w:pPr>
        <w:pBdr>
          <w:top w:val="single" w:sz="6" w:space="1" w:color="auto"/>
          <w:left w:val="single" w:sz="6" w:space="1" w:color="auto"/>
          <w:bottom w:val="single" w:sz="6" w:space="1" w:color="auto"/>
          <w:right w:val="single" w:sz="6" w:space="1" w:color="auto"/>
        </w:pBdr>
        <w:ind w:right="107"/>
        <w:jc w:val="both"/>
        <w:rPr>
          <w:sz w:val="24"/>
          <w:szCs w:val="24"/>
        </w:rPr>
      </w:pPr>
      <w:r>
        <w:rPr>
          <w:sz w:val="24"/>
          <w:szCs w:val="24"/>
        </w:rPr>
        <w:t>Signed:  Katie Jackson 6427</w:t>
      </w:r>
    </w:p>
    <w:p w14:paraId="5AEF9701"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3480E4F2" w14:textId="1156ED6D"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Date: </w:t>
      </w:r>
      <w:r w:rsidR="00E222FC">
        <w:rPr>
          <w:sz w:val="24"/>
          <w:szCs w:val="24"/>
        </w:rPr>
        <w:t>05/01/2020</w:t>
      </w:r>
    </w:p>
    <w:p w14:paraId="4FDBDAC0"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45F4F96E" w:rsidR="00AC4637"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pPr>
    </w:p>
    <w:p w14:paraId="6211C45B" w14:textId="77777777" w:rsidR="00197B01" w:rsidRPr="00294868" w:rsidRDefault="00197B01"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197B01" w:rsidRPr="00294868" w:rsidSect="00DA056F">
          <w:headerReference w:type="even" r:id="rId37"/>
          <w:headerReference w:type="default" r:id="rId38"/>
          <w:footerReference w:type="even" r:id="rId39"/>
          <w:footerReference w:type="default" r:id="rId40"/>
          <w:headerReference w:type="first" r:id="rId41"/>
          <w:footerReference w:type="first" r:id="rId42"/>
          <w:pgSz w:w="11906" w:h="16838" w:code="9"/>
          <w:pgMar w:top="1021" w:right="1080" w:bottom="1021" w:left="1080" w:header="720" w:footer="720" w:gutter="0"/>
          <w:cols w:space="720"/>
          <w:titlePg/>
          <w:docGrid w:linePitch="272"/>
        </w:sectPr>
      </w:pPr>
    </w:p>
    <w:p w14:paraId="3B8CA513" w14:textId="5F36668A" w:rsidR="28A9B94D" w:rsidRDefault="28A9B94D">
      <w:r w:rsidRPr="28A9B94D">
        <w:rPr>
          <w:rFonts w:eastAsia="Arial"/>
          <w:b/>
          <w:bCs/>
          <w:sz w:val="24"/>
          <w:szCs w:val="24"/>
        </w:rPr>
        <w:lastRenderedPageBreak/>
        <w:t>Confirmation of the progress on the Occupational Competency Portfolio (OCP).</w:t>
      </w:r>
    </w:p>
    <w:p w14:paraId="31DFDA2E" w14:textId="5D4A0491" w:rsidR="28A9B94D" w:rsidRDefault="28A9B94D">
      <w:r w:rsidRPr="28A9B94D">
        <w:rPr>
          <w:rFonts w:eastAsia="Arial"/>
          <w:b/>
          <w:bCs/>
          <w:sz w:val="24"/>
          <w:szCs w:val="24"/>
        </w:rPr>
        <w:t xml:space="preserve"> </w:t>
      </w: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60D0DCA7" w:rsidR="28A9B94D" w:rsidRDefault="28A9B94D" w:rsidP="28A9B94D">
      <w:pPr>
        <w:jc w:val="both"/>
      </w:pPr>
      <w:r w:rsidRPr="28A9B94D">
        <w:rPr>
          <w:rFonts w:eastAsia="Arial"/>
          <w:sz w:val="24"/>
          <w:szCs w:val="24"/>
        </w:rPr>
        <w:t xml:space="preserve">Signed:  </w:t>
      </w:r>
      <w:r w:rsidR="00E222FC">
        <w:rPr>
          <w:rFonts w:eastAsia="Arial"/>
          <w:sz w:val="24"/>
          <w:szCs w:val="24"/>
        </w:rPr>
        <w:t xml:space="preserve">Katie Jackson 6427 </w:t>
      </w:r>
      <w:r w:rsidRPr="28A9B94D">
        <w:rPr>
          <w:rFonts w:eastAsia="Arial"/>
          <w:sz w:val="24"/>
          <w:szCs w:val="24"/>
        </w:rPr>
        <w:t>(Learner)</w:t>
      </w:r>
    </w:p>
    <w:p w14:paraId="2927D153" w14:textId="06E6B241" w:rsidR="28A9B94D" w:rsidRDefault="28A9B94D" w:rsidP="28A9B94D">
      <w:pPr>
        <w:jc w:val="both"/>
      </w:pPr>
      <w:r w:rsidRPr="28A9B94D">
        <w:rPr>
          <w:rFonts w:eastAsia="Arial"/>
          <w:sz w:val="24"/>
          <w:szCs w:val="24"/>
        </w:rPr>
        <w:t xml:space="preserve"> </w:t>
      </w:r>
    </w:p>
    <w:p w14:paraId="1BBFDBC4" w14:textId="564C8FEB" w:rsidR="28A9B94D" w:rsidRDefault="28A9B94D" w:rsidP="28A9B94D">
      <w:pPr>
        <w:jc w:val="both"/>
      </w:pPr>
      <w:r w:rsidRPr="28A9B94D">
        <w:rPr>
          <w:rFonts w:eastAsia="Arial"/>
          <w:sz w:val="24"/>
          <w:szCs w:val="24"/>
        </w:rPr>
        <w:t xml:space="preserve">Date: </w:t>
      </w:r>
      <w:r w:rsidR="00E222FC">
        <w:rPr>
          <w:rFonts w:eastAsia="Arial"/>
          <w:sz w:val="24"/>
          <w:szCs w:val="24"/>
        </w:rPr>
        <w:t>05/01/2020</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8A9B94D">
        <w:rPr>
          <w:rFonts w:eastAsia="Arial"/>
          <w:b/>
          <w:bCs/>
          <w:sz w:val="24"/>
          <w:szCs w:val="24"/>
        </w:rPr>
        <w:t xml:space="preserve"> </w:t>
      </w:r>
    </w:p>
    <w:p w14:paraId="704902AC" w14:textId="2B536658" w:rsidR="28A9B94D" w:rsidRDefault="28A9B94D" w:rsidP="28A9B94D">
      <w:pPr>
        <w:jc w:val="both"/>
      </w:pPr>
      <w:r w:rsidRPr="28A9B94D">
        <w:rPr>
          <w:rFonts w:eastAsia="Arial"/>
          <w:sz w:val="24"/>
          <w:szCs w:val="24"/>
        </w:rPr>
        <w:t xml:space="preserve">Signed:  </w:t>
      </w:r>
      <w:r w:rsidR="00E222FC">
        <w:rPr>
          <w:rFonts w:eastAsia="Arial"/>
          <w:sz w:val="24"/>
          <w:szCs w:val="24"/>
        </w:rPr>
        <w:t xml:space="preserve">Chris Mason 5943 </w:t>
      </w:r>
      <w:r w:rsidRPr="28A9B94D">
        <w:rPr>
          <w:rFonts w:eastAsia="Arial"/>
          <w:sz w:val="24"/>
          <w:szCs w:val="24"/>
        </w:rPr>
        <w:t xml:space="preserve">(Tutor Constable) </w:t>
      </w:r>
    </w:p>
    <w:p w14:paraId="78BF5288" w14:textId="6444428E" w:rsidR="28A9B94D" w:rsidRDefault="28A9B94D" w:rsidP="28A9B94D">
      <w:pPr>
        <w:jc w:val="both"/>
      </w:pPr>
      <w:r w:rsidRPr="28A9B94D">
        <w:rPr>
          <w:rFonts w:eastAsia="Arial"/>
          <w:sz w:val="24"/>
          <w:szCs w:val="24"/>
        </w:rPr>
        <w:t xml:space="preserve"> </w:t>
      </w:r>
    </w:p>
    <w:p w14:paraId="52473E99" w14:textId="1C157270" w:rsidR="28A9B94D" w:rsidRDefault="28A9B94D" w:rsidP="00E222FC">
      <w:pPr>
        <w:jc w:val="both"/>
      </w:pPr>
      <w:r w:rsidRPr="28A9B94D">
        <w:rPr>
          <w:rFonts w:eastAsia="Arial"/>
          <w:sz w:val="24"/>
          <w:szCs w:val="24"/>
        </w:rPr>
        <w:t xml:space="preserve">Date: </w:t>
      </w:r>
      <w:r w:rsidR="00E222FC">
        <w:rPr>
          <w:rFonts w:eastAsia="Arial"/>
          <w:sz w:val="24"/>
          <w:szCs w:val="24"/>
        </w:rPr>
        <w:t>05/01/2020</w:t>
      </w:r>
    </w:p>
    <w:p w14:paraId="777D6596" w14:textId="09F8081C" w:rsidR="28A9B94D" w:rsidRDefault="28A9B94D">
      <w:r w:rsidRPr="28A9B94D">
        <w:rPr>
          <w:rFonts w:eastAsia="Arial"/>
          <w:b/>
          <w:bCs/>
          <w:sz w:val="24"/>
          <w:szCs w:val="24"/>
        </w:rPr>
        <w:t xml:space="preserve"> </w:t>
      </w:r>
    </w:p>
    <w:p w14:paraId="1D5F410C" w14:textId="07C9FAD4" w:rsidR="28A9B94D" w:rsidRDefault="28A9B94D">
      <w:r w:rsidRPr="28A9B94D">
        <w:rPr>
          <w:rFonts w:eastAsia="Arial"/>
          <w:b/>
          <w:bCs/>
          <w:sz w:val="24"/>
          <w:szCs w:val="24"/>
        </w:rPr>
        <w:t>(Please print this page, sign it, and scan it and add it back into the document)</w:t>
      </w:r>
    </w:p>
    <w:p w14:paraId="24844E53" w14:textId="11388029" w:rsidR="28A9B94D" w:rsidRDefault="28A9B94D" w:rsidP="28A9B94D"/>
    <w:sectPr w:rsidR="28A9B94D" w:rsidSect="00DA056F">
      <w:headerReference w:type="even" r:id="rId43"/>
      <w:headerReference w:type="default" r:id="rId44"/>
      <w:footerReference w:type="even" r:id="rId45"/>
      <w:footerReference w:type="default" r:id="rId46"/>
      <w:headerReference w:type="first" r:id="rId47"/>
      <w:footerReference w:type="first" r:id="rId48"/>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5B192C" w:rsidRDefault="005B192C">
      <w:r>
        <w:separator/>
      </w:r>
    </w:p>
  </w:endnote>
  <w:endnote w:type="continuationSeparator" w:id="0">
    <w:p w14:paraId="1B867723" w14:textId="77777777" w:rsidR="005B192C" w:rsidRDefault="005B19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roximaNova">
    <w:altName w:val="Times New Roman"/>
    <w:charset w:val="00"/>
    <w:family w:val="auto"/>
    <w:pitch w:val="default"/>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D2625A" w14:textId="44C689B8" w:rsidR="005B192C" w:rsidRDefault="00DF743C" w:rsidP="00DF743C">
    <w:pPr>
      <w:pStyle w:val="Footer"/>
      <w:rPr>
        <w:sz w:val="17"/>
      </w:rPr>
    </w:pPr>
    <w:bookmarkStart w:id="2" w:name="TITUS1FooterEvenPages"/>
    <w:r>
      <w:rPr>
        <w:sz w:val="17"/>
      </w:rPr>
      <w:t> </w:t>
    </w:r>
  </w:p>
  <w:bookmarkEnd w:id="2"/>
  <w:p w14:paraId="3FAC45B1" w14:textId="4472AE56" w:rsidR="005B192C" w:rsidRDefault="005B192C" w:rsidP="00DA056F">
    <w:pPr>
      <w:pStyle w:val="Footer"/>
      <w:jc w:val="right"/>
    </w:pPr>
    <w:r>
      <w:fldChar w:fldCharType="begin"/>
    </w:r>
    <w:r>
      <w:instrText xml:space="preserve"> PAGE   \* MERGEFORMAT </w:instrText>
    </w:r>
    <w:r>
      <w:fldChar w:fldCharType="separate"/>
    </w:r>
    <w:r w:rsidR="00DF743C">
      <w:rPr>
        <w:noProof/>
      </w:rPr>
      <w:t>6</w:t>
    </w:r>
    <w:r>
      <w:rPr>
        <w:noProof/>
      </w:rPr>
      <w:fldChar w:fldCharType="end"/>
    </w:r>
  </w:p>
  <w:p w14:paraId="4EFA7A21" w14:textId="77777777" w:rsidR="005B192C" w:rsidRPr="00BB5EAA" w:rsidRDefault="005B192C" w:rsidP="00DA056F">
    <w:pPr>
      <w:pStyle w:val="Footer"/>
      <w:ind w:right="360"/>
      <w:jc w:val="center"/>
    </w:pPr>
  </w:p>
  <w:p w14:paraId="7F598F90" w14:textId="77777777" w:rsidR="005B192C" w:rsidRDefault="005B19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E7AF92" w14:textId="47EF604F" w:rsidR="005B192C" w:rsidRDefault="00DF743C" w:rsidP="00DF743C">
    <w:pPr>
      <w:pStyle w:val="Footer"/>
      <w:rPr>
        <w:sz w:val="17"/>
      </w:rPr>
    </w:pPr>
    <w:bookmarkStart w:id="3" w:name="TITUS1FooterPrimary"/>
    <w:r>
      <w:rPr>
        <w:sz w:val="17"/>
      </w:rPr>
      <w:t> </w:t>
    </w:r>
  </w:p>
  <w:bookmarkEnd w:id="3"/>
  <w:p w14:paraId="50521BFA" w14:textId="216E1E0B" w:rsidR="005B192C" w:rsidRDefault="005B192C">
    <w:pPr>
      <w:pStyle w:val="Footer"/>
      <w:jc w:val="right"/>
    </w:pPr>
    <w:r>
      <w:fldChar w:fldCharType="begin"/>
    </w:r>
    <w:r>
      <w:instrText xml:space="preserve"> PAGE   \* MERGEFORMAT </w:instrText>
    </w:r>
    <w:r>
      <w:fldChar w:fldCharType="separate"/>
    </w:r>
    <w:r w:rsidR="00DF743C">
      <w:rPr>
        <w:noProof/>
      </w:rPr>
      <w:t>7</w:t>
    </w:r>
    <w:r>
      <w:rPr>
        <w:noProof/>
      </w:rPr>
      <w:fldChar w:fldCharType="end"/>
    </w:r>
  </w:p>
  <w:p w14:paraId="790812FF" w14:textId="77777777" w:rsidR="005B192C" w:rsidRPr="00BB5EAA" w:rsidRDefault="005B192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2F73D8" w14:textId="248A09AB" w:rsidR="005B192C" w:rsidRDefault="00DF743C" w:rsidP="00DF743C">
    <w:pPr>
      <w:pStyle w:val="Footer"/>
      <w:rPr>
        <w:sz w:val="17"/>
      </w:rPr>
    </w:pPr>
    <w:bookmarkStart w:id="5" w:name="TITUS1FooterFirstPage"/>
    <w:r>
      <w:rPr>
        <w:sz w:val="17"/>
      </w:rPr>
      <w:t> </w:t>
    </w:r>
  </w:p>
  <w:bookmarkEnd w:id="5"/>
  <w:p w14:paraId="71E79E6E" w14:textId="1DC01E08" w:rsidR="005B192C" w:rsidRDefault="005B192C" w:rsidP="00DA056F">
    <w:pPr>
      <w:pStyle w:val="Footer"/>
      <w:jc w:val="right"/>
    </w:pPr>
    <w:r>
      <w:fldChar w:fldCharType="begin"/>
    </w:r>
    <w:r>
      <w:instrText xml:space="preserve"> PAGE   \* MERGEFORMAT </w:instrText>
    </w:r>
    <w:r>
      <w:fldChar w:fldCharType="separate"/>
    </w:r>
    <w:r w:rsidR="00DF743C">
      <w:rPr>
        <w:noProof/>
      </w:rPr>
      <w:t>1</w:t>
    </w:r>
    <w:r>
      <w:rPr>
        <w:noProof/>
      </w:rPr>
      <w:fldChar w:fldCharType="end"/>
    </w:r>
  </w:p>
  <w:p w14:paraId="5DB5C5FD" w14:textId="77777777" w:rsidR="005B192C" w:rsidRPr="00BB5EAA" w:rsidRDefault="005B192C" w:rsidP="00DA056F">
    <w:pPr>
      <w:pStyle w:val="Footer"/>
      <w:ind w:right="360"/>
      <w:jc w:val="center"/>
    </w:pPr>
  </w:p>
  <w:p w14:paraId="0663B734" w14:textId="77777777" w:rsidR="005B192C" w:rsidRDefault="005B192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998F12" w14:textId="3E60BD40" w:rsidR="005B192C" w:rsidRDefault="00DF743C" w:rsidP="00DF743C">
    <w:pPr>
      <w:pStyle w:val="Footer"/>
      <w:rPr>
        <w:sz w:val="17"/>
      </w:rPr>
    </w:pPr>
    <w:bookmarkStart w:id="9" w:name="TITUS2FooterEvenPages"/>
    <w:r>
      <w:rPr>
        <w:sz w:val="17"/>
      </w:rPr>
      <w:t> </w:t>
    </w:r>
  </w:p>
  <w:bookmarkEnd w:id="9"/>
  <w:p w14:paraId="6842E37E" w14:textId="77777777" w:rsidR="005B192C" w:rsidRDefault="005B192C" w:rsidP="00DA056F">
    <w:pPr>
      <w:pStyle w:val="Footer"/>
      <w:jc w:val="right"/>
    </w:pPr>
  </w:p>
  <w:p w14:paraId="39128766" w14:textId="0B31EFBD" w:rsidR="005B192C" w:rsidRDefault="005B192C" w:rsidP="00DA056F">
    <w:pPr>
      <w:pStyle w:val="Footer"/>
      <w:jc w:val="right"/>
    </w:pPr>
    <w:r>
      <w:fldChar w:fldCharType="begin"/>
    </w:r>
    <w:r>
      <w:instrText xml:space="preserve"> PAGE   \* MERGEFORMAT </w:instrText>
    </w:r>
    <w:r>
      <w:fldChar w:fldCharType="separate"/>
    </w:r>
    <w:r w:rsidR="00DF743C">
      <w:rPr>
        <w:noProof/>
      </w:rPr>
      <w:t>20</w:t>
    </w:r>
    <w:r>
      <w:rPr>
        <w:noProof/>
      </w:rPr>
      <w:fldChar w:fldCharType="end"/>
    </w:r>
  </w:p>
  <w:p w14:paraId="16E11E76" w14:textId="77777777" w:rsidR="005B192C" w:rsidRPr="00BB5EAA" w:rsidRDefault="005B192C" w:rsidP="00DA056F">
    <w:pPr>
      <w:pStyle w:val="Footer"/>
      <w:ind w:right="360"/>
      <w:jc w:val="center"/>
    </w:pPr>
  </w:p>
  <w:p w14:paraId="555A5681" w14:textId="77777777" w:rsidR="005B192C" w:rsidRDefault="005B192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906D6E" w14:textId="620B83FD" w:rsidR="005B192C" w:rsidRDefault="00DF743C" w:rsidP="00DF743C">
    <w:pPr>
      <w:pStyle w:val="Footer"/>
      <w:rPr>
        <w:sz w:val="17"/>
      </w:rPr>
    </w:pPr>
    <w:bookmarkStart w:id="10" w:name="TITUS2FooterPrimary"/>
    <w:r>
      <w:rPr>
        <w:sz w:val="17"/>
      </w:rPr>
      <w:t> </w:t>
    </w:r>
  </w:p>
  <w:bookmarkEnd w:id="10"/>
  <w:p w14:paraId="3C882155" w14:textId="77777777" w:rsidR="005B192C" w:rsidRDefault="005B192C">
    <w:pPr>
      <w:pStyle w:val="Footer"/>
      <w:jc w:val="right"/>
    </w:pPr>
  </w:p>
  <w:p w14:paraId="5AC30BB9" w14:textId="2EFE15A7" w:rsidR="005B192C" w:rsidRDefault="005B192C">
    <w:pPr>
      <w:pStyle w:val="Footer"/>
      <w:jc w:val="right"/>
    </w:pPr>
    <w:r>
      <w:fldChar w:fldCharType="begin"/>
    </w:r>
    <w:r>
      <w:instrText xml:space="preserve"> PAGE   \* MERGEFORMAT </w:instrText>
    </w:r>
    <w:r>
      <w:fldChar w:fldCharType="separate"/>
    </w:r>
    <w:r w:rsidR="00DF743C">
      <w:rPr>
        <w:noProof/>
      </w:rPr>
      <w:t>21</w:t>
    </w:r>
    <w:r>
      <w:rPr>
        <w:noProof/>
      </w:rPr>
      <w:fldChar w:fldCharType="end"/>
    </w:r>
  </w:p>
  <w:p w14:paraId="07A58E3A" w14:textId="77777777" w:rsidR="005B192C" w:rsidRPr="00BB5EAA" w:rsidRDefault="005B192C"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976AB7" w14:textId="03ECF690" w:rsidR="005B192C" w:rsidRDefault="00DF743C" w:rsidP="00DF743C">
    <w:pPr>
      <w:pStyle w:val="Footer"/>
      <w:rPr>
        <w:sz w:val="17"/>
      </w:rPr>
    </w:pPr>
    <w:bookmarkStart w:id="12" w:name="TITUS2FooterFirstPage"/>
    <w:r>
      <w:rPr>
        <w:sz w:val="17"/>
      </w:rPr>
      <w:t> </w:t>
    </w:r>
  </w:p>
  <w:bookmarkEnd w:id="12"/>
  <w:p w14:paraId="7355B985" w14:textId="77777777" w:rsidR="005B192C" w:rsidRDefault="005B192C" w:rsidP="00DA056F">
    <w:pPr>
      <w:pStyle w:val="Footer"/>
      <w:jc w:val="right"/>
    </w:pPr>
  </w:p>
  <w:p w14:paraId="69E5C5C5" w14:textId="68769077" w:rsidR="005B192C" w:rsidRDefault="005B192C" w:rsidP="00DA056F">
    <w:pPr>
      <w:pStyle w:val="Footer"/>
      <w:jc w:val="right"/>
    </w:pPr>
    <w:r>
      <w:fldChar w:fldCharType="begin"/>
    </w:r>
    <w:r>
      <w:instrText xml:space="preserve"> PAGE   \* MERGEFORMAT </w:instrText>
    </w:r>
    <w:r>
      <w:fldChar w:fldCharType="separate"/>
    </w:r>
    <w:r w:rsidR="00DF743C">
      <w:rPr>
        <w:noProof/>
      </w:rPr>
      <w:t>8</w:t>
    </w:r>
    <w:r>
      <w:rPr>
        <w:noProof/>
      </w:rPr>
      <w:fldChar w:fldCharType="end"/>
    </w:r>
  </w:p>
  <w:p w14:paraId="2EE107DC" w14:textId="77777777" w:rsidR="005B192C" w:rsidRPr="00BB5EAA" w:rsidRDefault="005B192C" w:rsidP="00DA056F">
    <w:pPr>
      <w:pStyle w:val="Footer"/>
      <w:ind w:right="360"/>
      <w:jc w:val="center"/>
    </w:pPr>
  </w:p>
  <w:p w14:paraId="17435081" w14:textId="77777777" w:rsidR="005B192C" w:rsidRDefault="005B192C">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8AC456" w14:textId="5FD5AA45" w:rsidR="005B192C" w:rsidRDefault="00DF743C" w:rsidP="00DF743C">
    <w:pPr>
      <w:pStyle w:val="Footer"/>
      <w:rPr>
        <w:sz w:val="17"/>
      </w:rPr>
    </w:pPr>
    <w:bookmarkStart w:id="15" w:name="TITUS3FooterEvenPages"/>
    <w:r>
      <w:rPr>
        <w:sz w:val="17"/>
      </w:rPr>
      <w:t> </w:t>
    </w:r>
  </w:p>
  <w:bookmarkEnd w:id="15"/>
  <w:p w14:paraId="6DAE6278" w14:textId="77777777" w:rsidR="005B192C" w:rsidRDefault="005B192C" w:rsidP="00DA056F">
    <w:pPr>
      <w:pStyle w:val="Footer"/>
      <w:jc w:val="right"/>
    </w:pPr>
  </w:p>
  <w:p w14:paraId="749B0B9A" w14:textId="3A3AD16C" w:rsidR="005B192C" w:rsidRDefault="005B192C" w:rsidP="00DA056F">
    <w:pPr>
      <w:pStyle w:val="Footer"/>
      <w:jc w:val="right"/>
    </w:pPr>
    <w:r>
      <w:fldChar w:fldCharType="begin"/>
    </w:r>
    <w:r>
      <w:instrText xml:space="preserve"> PAGE   \* MERGEFORMAT </w:instrText>
    </w:r>
    <w:r>
      <w:fldChar w:fldCharType="separate"/>
    </w:r>
    <w:r w:rsidR="00DF743C">
      <w:rPr>
        <w:noProof/>
      </w:rPr>
      <w:t>24</w:t>
    </w:r>
    <w:r>
      <w:rPr>
        <w:noProof/>
      </w:rPr>
      <w:fldChar w:fldCharType="end"/>
    </w:r>
  </w:p>
  <w:p w14:paraId="7B191684" w14:textId="77777777" w:rsidR="005B192C" w:rsidRPr="00BB5EAA" w:rsidRDefault="005B192C" w:rsidP="00DA056F">
    <w:pPr>
      <w:pStyle w:val="Footer"/>
      <w:ind w:right="360"/>
      <w:jc w:val="center"/>
    </w:pPr>
  </w:p>
  <w:p w14:paraId="0C81C4A9" w14:textId="77777777" w:rsidR="005B192C" w:rsidRDefault="005B192C">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1691A4" w14:textId="3AC07204" w:rsidR="005B192C" w:rsidRDefault="00DF743C" w:rsidP="00DF743C">
    <w:pPr>
      <w:pStyle w:val="Footer"/>
      <w:rPr>
        <w:sz w:val="17"/>
      </w:rPr>
    </w:pPr>
    <w:bookmarkStart w:id="16" w:name="TITUS3FooterPrimary"/>
    <w:r>
      <w:rPr>
        <w:sz w:val="17"/>
      </w:rPr>
      <w:t> </w:t>
    </w:r>
  </w:p>
  <w:bookmarkEnd w:id="16"/>
  <w:p w14:paraId="445D947D" w14:textId="77777777" w:rsidR="005B192C" w:rsidRDefault="005B192C">
    <w:pPr>
      <w:pStyle w:val="Footer"/>
      <w:jc w:val="right"/>
    </w:pPr>
  </w:p>
  <w:p w14:paraId="10DE0FEE" w14:textId="25E9678B" w:rsidR="005B192C" w:rsidRDefault="005B192C">
    <w:pPr>
      <w:pStyle w:val="Footer"/>
      <w:jc w:val="right"/>
    </w:pPr>
    <w:r>
      <w:fldChar w:fldCharType="begin"/>
    </w:r>
    <w:r>
      <w:instrText xml:space="preserve"> PAGE   \* MERGEFORMAT </w:instrText>
    </w:r>
    <w:r>
      <w:fldChar w:fldCharType="separate"/>
    </w:r>
    <w:r w:rsidR="00DF743C">
      <w:rPr>
        <w:noProof/>
      </w:rPr>
      <w:t>25</w:t>
    </w:r>
    <w:r>
      <w:rPr>
        <w:noProof/>
      </w:rPr>
      <w:fldChar w:fldCharType="end"/>
    </w:r>
  </w:p>
  <w:p w14:paraId="3215DEA6" w14:textId="77777777" w:rsidR="005B192C" w:rsidRPr="00BB5EAA" w:rsidRDefault="005B192C"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0A8C0F" w14:textId="531094BF" w:rsidR="005B192C" w:rsidRDefault="00DF743C" w:rsidP="00DF743C">
    <w:pPr>
      <w:pStyle w:val="Footer"/>
      <w:rPr>
        <w:sz w:val="17"/>
      </w:rPr>
    </w:pPr>
    <w:bookmarkStart w:id="18" w:name="TITUS3FooterFirstPage"/>
    <w:r>
      <w:rPr>
        <w:sz w:val="17"/>
      </w:rPr>
      <w:t> </w:t>
    </w:r>
  </w:p>
  <w:bookmarkEnd w:id="18"/>
  <w:p w14:paraId="7D8A391A" w14:textId="77777777" w:rsidR="005B192C" w:rsidRDefault="005B192C" w:rsidP="00DA056F">
    <w:pPr>
      <w:pStyle w:val="Footer"/>
      <w:jc w:val="right"/>
    </w:pPr>
  </w:p>
  <w:p w14:paraId="0AABC6C3" w14:textId="6EFDCE32" w:rsidR="005B192C" w:rsidRDefault="005B192C" w:rsidP="00DA056F">
    <w:pPr>
      <w:pStyle w:val="Footer"/>
      <w:jc w:val="right"/>
    </w:pPr>
    <w:r>
      <w:fldChar w:fldCharType="begin"/>
    </w:r>
    <w:r>
      <w:instrText xml:space="preserve"> PAGE   \* MERGEFORMAT </w:instrText>
    </w:r>
    <w:r>
      <w:fldChar w:fldCharType="separate"/>
    </w:r>
    <w:r w:rsidR="00DF743C">
      <w:rPr>
        <w:noProof/>
      </w:rPr>
      <w:t>22</w:t>
    </w:r>
    <w:r>
      <w:rPr>
        <w:noProof/>
      </w:rPr>
      <w:fldChar w:fldCharType="end"/>
    </w:r>
  </w:p>
  <w:p w14:paraId="7AF4D9DD" w14:textId="77777777" w:rsidR="005B192C" w:rsidRPr="00BB5EAA" w:rsidRDefault="005B192C" w:rsidP="00DA056F">
    <w:pPr>
      <w:pStyle w:val="Footer"/>
      <w:ind w:right="360"/>
      <w:jc w:val="center"/>
    </w:pPr>
  </w:p>
  <w:p w14:paraId="4B9F8220" w14:textId="77777777" w:rsidR="005B192C" w:rsidRDefault="005B192C">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1C4437" w14:textId="58D295D2" w:rsidR="005B192C" w:rsidRDefault="00DF743C" w:rsidP="00DF743C">
    <w:pPr>
      <w:pStyle w:val="Footer"/>
      <w:rPr>
        <w:sz w:val="17"/>
      </w:rPr>
    </w:pPr>
    <w:bookmarkStart w:id="21" w:name="TITUS4FooterEvenPages"/>
    <w:r>
      <w:rPr>
        <w:sz w:val="17"/>
      </w:rPr>
      <w:t> </w:t>
    </w:r>
  </w:p>
  <w:bookmarkEnd w:id="21"/>
  <w:p w14:paraId="60E3B907" w14:textId="77777777" w:rsidR="005B192C" w:rsidRDefault="005B192C" w:rsidP="00DA056F">
    <w:pPr>
      <w:pStyle w:val="Footer"/>
      <w:jc w:val="right"/>
    </w:pPr>
  </w:p>
  <w:p w14:paraId="3471AD66" w14:textId="77777777" w:rsidR="005B192C" w:rsidRDefault="005B192C" w:rsidP="00DA056F">
    <w:pPr>
      <w:pStyle w:val="Footer"/>
      <w:jc w:val="right"/>
    </w:pPr>
    <w:r>
      <w:fldChar w:fldCharType="begin"/>
    </w:r>
    <w:r>
      <w:instrText xml:space="preserve"> PAGE   \* MERGEFORMAT </w:instrText>
    </w:r>
    <w:r>
      <w:fldChar w:fldCharType="separate"/>
    </w:r>
    <w:r>
      <w:rPr>
        <w:noProof/>
      </w:rPr>
      <w:t>8</w:t>
    </w:r>
    <w:r>
      <w:rPr>
        <w:noProof/>
      </w:rPr>
      <w:fldChar w:fldCharType="end"/>
    </w:r>
  </w:p>
  <w:p w14:paraId="0815FD79" w14:textId="77777777" w:rsidR="005B192C" w:rsidRPr="00BB5EAA" w:rsidRDefault="005B192C" w:rsidP="00DA056F">
    <w:pPr>
      <w:pStyle w:val="Footer"/>
      <w:ind w:right="360"/>
      <w:jc w:val="center"/>
    </w:pPr>
  </w:p>
  <w:p w14:paraId="4EA9BAA6" w14:textId="77777777" w:rsidR="005B192C" w:rsidRDefault="005B192C">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AD36D6" w14:textId="738ACB6A" w:rsidR="005B192C" w:rsidRDefault="00DF743C" w:rsidP="00DF743C">
    <w:pPr>
      <w:pStyle w:val="Footer"/>
      <w:rPr>
        <w:sz w:val="17"/>
      </w:rPr>
    </w:pPr>
    <w:bookmarkStart w:id="22" w:name="TITUS4FooterPrimary"/>
    <w:r>
      <w:rPr>
        <w:sz w:val="17"/>
      </w:rPr>
      <w:t> </w:t>
    </w:r>
  </w:p>
  <w:bookmarkEnd w:id="22"/>
  <w:p w14:paraId="31358ED7" w14:textId="77777777" w:rsidR="005B192C" w:rsidRDefault="005B192C">
    <w:pPr>
      <w:pStyle w:val="Footer"/>
      <w:jc w:val="right"/>
    </w:pPr>
  </w:p>
  <w:p w14:paraId="391D8E9A" w14:textId="77777777" w:rsidR="005B192C" w:rsidRDefault="005B192C">
    <w:pPr>
      <w:pStyle w:val="Footer"/>
      <w:jc w:val="right"/>
    </w:pPr>
    <w:r>
      <w:fldChar w:fldCharType="begin"/>
    </w:r>
    <w:r>
      <w:instrText xml:space="preserve"> PAGE   \* MERGEFORMAT </w:instrText>
    </w:r>
    <w:r>
      <w:fldChar w:fldCharType="separate"/>
    </w:r>
    <w:r>
      <w:rPr>
        <w:noProof/>
      </w:rPr>
      <w:t>7</w:t>
    </w:r>
    <w:r>
      <w:rPr>
        <w:noProof/>
      </w:rPr>
      <w:fldChar w:fldCharType="end"/>
    </w:r>
  </w:p>
  <w:p w14:paraId="3DF48223" w14:textId="77777777" w:rsidR="005B192C" w:rsidRPr="00BB5EAA" w:rsidRDefault="005B192C"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B15E39" w14:textId="4247F492" w:rsidR="005B192C" w:rsidRDefault="00DF743C" w:rsidP="00DF743C">
    <w:pPr>
      <w:pStyle w:val="Footer"/>
      <w:rPr>
        <w:sz w:val="17"/>
      </w:rPr>
    </w:pPr>
    <w:bookmarkStart w:id="24" w:name="TITUS4FooterFirstPage"/>
    <w:r>
      <w:rPr>
        <w:sz w:val="17"/>
      </w:rPr>
      <w:t> </w:t>
    </w:r>
  </w:p>
  <w:bookmarkEnd w:id="24"/>
  <w:p w14:paraId="385CD3E5" w14:textId="77777777" w:rsidR="005B192C" w:rsidRDefault="005B192C" w:rsidP="00DA056F">
    <w:pPr>
      <w:pStyle w:val="Footer"/>
      <w:jc w:val="right"/>
    </w:pPr>
  </w:p>
  <w:p w14:paraId="1C78A0BA" w14:textId="64947940" w:rsidR="005B192C" w:rsidRDefault="005B192C" w:rsidP="00DA056F">
    <w:pPr>
      <w:pStyle w:val="Footer"/>
      <w:jc w:val="right"/>
    </w:pPr>
    <w:r>
      <w:fldChar w:fldCharType="begin"/>
    </w:r>
    <w:r>
      <w:instrText xml:space="preserve"> PAGE   \* MERGEFORMAT </w:instrText>
    </w:r>
    <w:r>
      <w:fldChar w:fldCharType="separate"/>
    </w:r>
    <w:r w:rsidR="00DF743C">
      <w:rPr>
        <w:noProof/>
      </w:rPr>
      <w:t>26</w:t>
    </w:r>
    <w:r>
      <w:rPr>
        <w:noProof/>
      </w:rPr>
      <w:fldChar w:fldCharType="end"/>
    </w:r>
  </w:p>
  <w:p w14:paraId="5ABAC840" w14:textId="77777777" w:rsidR="005B192C" w:rsidRPr="00BB5EAA" w:rsidRDefault="005B192C" w:rsidP="00DA056F">
    <w:pPr>
      <w:pStyle w:val="Footer"/>
      <w:ind w:right="360"/>
      <w:jc w:val="center"/>
    </w:pPr>
  </w:p>
  <w:p w14:paraId="6EA05450" w14:textId="77777777" w:rsidR="005B192C" w:rsidRDefault="005B19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5B192C" w:rsidRDefault="005B192C">
      <w:r>
        <w:separator/>
      </w:r>
    </w:p>
  </w:footnote>
  <w:footnote w:type="continuationSeparator" w:id="0">
    <w:p w14:paraId="09396778" w14:textId="77777777" w:rsidR="005B192C" w:rsidRDefault="005B192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CE2028" w14:textId="6EC67B2E" w:rsidR="005B192C" w:rsidRDefault="00DF743C" w:rsidP="00DF743C">
    <w:pPr>
      <w:pStyle w:val="Header"/>
      <w:rPr>
        <w:sz w:val="17"/>
      </w:rPr>
    </w:pPr>
    <w:bookmarkStart w:id="0" w:name="TITUS1HeaderEvenPages"/>
    <w:r>
      <w:rPr>
        <w:sz w:val="17"/>
      </w:rPr>
      <w:t> </w:t>
    </w:r>
  </w:p>
  <w:bookmarkEnd w:id="0"/>
  <w:p w14:paraId="3C8C49ED" w14:textId="77777777" w:rsidR="005B192C" w:rsidRDefault="005B192C" w:rsidP="000F1E65">
    <w:pPr>
      <w:pStyle w:val="Header"/>
    </w:pPr>
  </w:p>
  <w:p w14:paraId="0CDC9906" w14:textId="77777777" w:rsidR="005B192C" w:rsidRDefault="005B19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057C9C07" w:rsidR="005B192C" w:rsidRDefault="00DF743C" w:rsidP="00DF743C">
    <w:pPr>
      <w:pStyle w:val="Header"/>
      <w:rPr>
        <w:sz w:val="17"/>
      </w:rPr>
    </w:pPr>
    <w:bookmarkStart w:id="1" w:name="TITUS1HeaderPrimary"/>
    <w:r>
      <w:rPr>
        <w:sz w:val="17"/>
      </w:rPr>
      <w:t> </w:t>
    </w:r>
  </w:p>
  <w:bookmarkEnd w:id="1"/>
  <w:p w14:paraId="4FD2C3AA" w14:textId="77777777" w:rsidR="005B192C" w:rsidRDefault="005B192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65294514" w:rsidR="005B192C" w:rsidRDefault="00DF743C" w:rsidP="00DF743C">
    <w:pPr>
      <w:pStyle w:val="Header"/>
      <w:rPr>
        <w:sz w:val="17"/>
      </w:rPr>
    </w:pPr>
    <w:bookmarkStart w:id="4" w:name="TITUS1HeaderFirstPage"/>
    <w:r>
      <w:rPr>
        <w:sz w:val="17"/>
      </w:rPr>
      <w:t> </w:t>
    </w:r>
  </w:p>
  <w:bookmarkEnd w:id="4"/>
  <w:p w14:paraId="24ECFC39" w14:textId="77777777" w:rsidR="005B192C" w:rsidRDefault="005B192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83ED2C" w14:textId="7CB1DF88" w:rsidR="005B192C" w:rsidRDefault="00DF743C" w:rsidP="00DF743C">
    <w:pPr>
      <w:pStyle w:val="Header"/>
      <w:rPr>
        <w:sz w:val="17"/>
      </w:rPr>
    </w:pPr>
    <w:bookmarkStart w:id="7" w:name="TITUS2HeaderEvenPages"/>
    <w:r>
      <w:rPr>
        <w:sz w:val="17"/>
      </w:rPr>
      <w:t> </w:t>
    </w:r>
  </w:p>
  <w:bookmarkEnd w:id="7"/>
  <w:p w14:paraId="1EE6A4A0" w14:textId="77777777" w:rsidR="005B192C" w:rsidRDefault="005B192C" w:rsidP="00DA056F">
    <w:pPr>
      <w:pStyle w:val="Header"/>
    </w:pPr>
  </w:p>
  <w:p w14:paraId="39A3D795" w14:textId="77777777" w:rsidR="005B192C" w:rsidRDefault="005B192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E192DF" w14:textId="6ABE7CCE" w:rsidR="005B192C" w:rsidRDefault="00DF743C" w:rsidP="00DF743C">
    <w:pPr>
      <w:pStyle w:val="Header"/>
      <w:rPr>
        <w:sz w:val="17"/>
      </w:rPr>
    </w:pPr>
    <w:bookmarkStart w:id="8" w:name="TITUS2HeaderPrimary"/>
    <w:r>
      <w:rPr>
        <w:sz w:val="17"/>
      </w:rPr>
      <w:t> </w:t>
    </w:r>
  </w:p>
  <w:bookmarkEnd w:id="8"/>
  <w:p w14:paraId="4D22DAF0" w14:textId="77777777" w:rsidR="005B192C" w:rsidRDefault="005B192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8E1B35" w14:textId="3288A031" w:rsidR="005B192C" w:rsidRDefault="00DF743C" w:rsidP="00DF743C">
    <w:pPr>
      <w:pStyle w:val="Header"/>
      <w:rPr>
        <w:sz w:val="17"/>
      </w:rPr>
    </w:pPr>
    <w:bookmarkStart w:id="11" w:name="TITUS2HeaderFirstPage"/>
    <w:r>
      <w:rPr>
        <w:sz w:val="17"/>
      </w:rPr>
      <w:t> </w:t>
    </w:r>
  </w:p>
  <w:bookmarkEnd w:id="11"/>
  <w:p w14:paraId="46878473" w14:textId="77777777" w:rsidR="005B192C" w:rsidRDefault="005B192C" w:rsidP="00DA056F">
    <w:pPr>
      <w:pStyle w:val="Header"/>
    </w:pPr>
  </w:p>
  <w:p w14:paraId="0C1074F7" w14:textId="77777777" w:rsidR="005B192C" w:rsidRDefault="005B192C">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FA999E" w14:textId="0D74ECD1" w:rsidR="005B192C" w:rsidRDefault="00DF743C" w:rsidP="00DF743C">
    <w:pPr>
      <w:pStyle w:val="Header"/>
      <w:rPr>
        <w:sz w:val="17"/>
      </w:rPr>
    </w:pPr>
    <w:bookmarkStart w:id="13" w:name="TITUS3HeaderEvenPages"/>
    <w:r>
      <w:rPr>
        <w:sz w:val="17"/>
      </w:rPr>
      <w:t> </w:t>
    </w:r>
  </w:p>
  <w:bookmarkEnd w:id="13"/>
  <w:p w14:paraId="606207F0" w14:textId="77777777" w:rsidR="005B192C" w:rsidRDefault="005B192C" w:rsidP="00DA056F">
    <w:pPr>
      <w:pStyle w:val="Header"/>
    </w:pPr>
  </w:p>
  <w:p w14:paraId="32E402B0" w14:textId="77777777" w:rsidR="005B192C" w:rsidRDefault="005B192C">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05FC8E" w14:textId="78E358A4" w:rsidR="005B192C" w:rsidRDefault="00DF743C" w:rsidP="00DF743C">
    <w:pPr>
      <w:pStyle w:val="Header"/>
      <w:rPr>
        <w:sz w:val="17"/>
      </w:rPr>
    </w:pPr>
    <w:bookmarkStart w:id="14" w:name="TITUS3HeaderPrimary"/>
    <w:r>
      <w:rPr>
        <w:sz w:val="17"/>
      </w:rPr>
      <w:t> </w:t>
    </w:r>
  </w:p>
  <w:bookmarkEnd w:id="14"/>
  <w:p w14:paraId="52B1F842" w14:textId="77777777" w:rsidR="005B192C" w:rsidRDefault="005B192C">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40D9C0" w14:textId="156989A2" w:rsidR="005B192C" w:rsidRDefault="00DF743C" w:rsidP="00DF743C">
    <w:pPr>
      <w:pStyle w:val="Header"/>
      <w:rPr>
        <w:sz w:val="17"/>
      </w:rPr>
    </w:pPr>
    <w:bookmarkStart w:id="17" w:name="TITUS3HeaderFirstPage"/>
    <w:r>
      <w:rPr>
        <w:sz w:val="17"/>
      </w:rPr>
      <w:t> </w:t>
    </w:r>
  </w:p>
  <w:bookmarkEnd w:id="17"/>
  <w:p w14:paraId="6A01DFF9" w14:textId="77777777" w:rsidR="005B192C" w:rsidRDefault="005B192C" w:rsidP="00DA056F">
    <w:pPr>
      <w:pStyle w:val="Header"/>
    </w:pPr>
  </w:p>
  <w:p w14:paraId="662AD567" w14:textId="77777777" w:rsidR="005B192C" w:rsidRDefault="005B192C">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6BB379" w14:textId="6E1D1D51" w:rsidR="005B192C" w:rsidRDefault="00DF743C" w:rsidP="00DF743C">
    <w:pPr>
      <w:pStyle w:val="Header"/>
      <w:rPr>
        <w:sz w:val="17"/>
      </w:rPr>
    </w:pPr>
    <w:bookmarkStart w:id="19" w:name="TITUS4HeaderEvenPages"/>
    <w:r>
      <w:rPr>
        <w:sz w:val="17"/>
      </w:rPr>
      <w:t> </w:t>
    </w:r>
  </w:p>
  <w:bookmarkEnd w:id="19"/>
  <w:p w14:paraId="69BCA1CD" w14:textId="77777777" w:rsidR="005B192C" w:rsidRDefault="005B192C" w:rsidP="00DA056F">
    <w:pPr>
      <w:pStyle w:val="Header"/>
    </w:pPr>
  </w:p>
  <w:p w14:paraId="05D12797" w14:textId="77777777" w:rsidR="005B192C" w:rsidRDefault="005B192C">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E47DA3" w14:textId="4551F802" w:rsidR="005B192C" w:rsidRDefault="00DF743C" w:rsidP="00DF743C">
    <w:pPr>
      <w:pStyle w:val="Header"/>
      <w:rPr>
        <w:sz w:val="17"/>
      </w:rPr>
    </w:pPr>
    <w:bookmarkStart w:id="20" w:name="TITUS4HeaderPrimary"/>
    <w:r>
      <w:rPr>
        <w:sz w:val="17"/>
      </w:rPr>
      <w:t> </w:t>
    </w:r>
  </w:p>
  <w:bookmarkEnd w:id="20"/>
  <w:p w14:paraId="1D390017" w14:textId="77777777" w:rsidR="005B192C" w:rsidRDefault="005B192C">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688DD8" w14:textId="3BDD8BD3" w:rsidR="005B192C" w:rsidRDefault="00DF743C" w:rsidP="00DF743C">
    <w:pPr>
      <w:pStyle w:val="Header"/>
      <w:rPr>
        <w:sz w:val="17"/>
      </w:rPr>
    </w:pPr>
    <w:bookmarkStart w:id="23" w:name="TITUS4HeaderFirstPage"/>
    <w:r>
      <w:rPr>
        <w:sz w:val="17"/>
      </w:rPr>
      <w:t> </w:t>
    </w:r>
  </w:p>
  <w:bookmarkEnd w:id="23"/>
  <w:p w14:paraId="59E37279" w14:textId="77777777" w:rsidR="005B192C" w:rsidRDefault="005B192C" w:rsidP="00DA056F">
    <w:pPr>
      <w:pStyle w:val="Header"/>
    </w:pPr>
  </w:p>
  <w:p w14:paraId="12F87A1E" w14:textId="77777777" w:rsidR="005B192C" w:rsidRDefault="005B19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0F66ABD"/>
    <w:multiLevelType w:val="hybridMultilevel"/>
    <w:tmpl w:val="4D1818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32"/>
  </w:num>
  <w:num w:numId="3">
    <w:abstractNumId w:val="24"/>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2"/>
  </w:num>
  <w:num w:numId="6">
    <w:abstractNumId w:val="46"/>
  </w:num>
  <w:num w:numId="7">
    <w:abstractNumId w:val="48"/>
  </w:num>
  <w:num w:numId="8">
    <w:abstractNumId w:val="35"/>
  </w:num>
  <w:num w:numId="9">
    <w:abstractNumId w:val="33"/>
  </w:num>
  <w:num w:numId="10">
    <w:abstractNumId w:val="29"/>
  </w:num>
  <w:num w:numId="11">
    <w:abstractNumId w:val="30"/>
  </w:num>
  <w:num w:numId="12">
    <w:abstractNumId w:val="10"/>
  </w:num>
  <w:num w:numId="13">
    <w:abstractNumId w:val="34"/>
  </w:num>
  <w:num w:numId="14">
    <w:abstractNumId w:val="17"/>
  </w:num>
  <w:num w:numId="15">
    <w:abstractNumId w:val="16"/>
  </w:num>
  <w:num w:numId="16">
    <w:abstractNumId w:val="27"/>
  </w:num>
  <w:num w:numId="17">
    <w:abstractNumId w:val="8"/>
  </w:num>
  <w:num w:numId="18">
    <w:abstractNumId w:val="26"/>
  </w:num>
  <w:num w:numId="19">
    <w:abstractNumId w:val="15"/>
  </w:num>
  <w:num w:numId="20">
    <w:abstractNumId w:val="13"/>
  </w:num>
  <w:num w:numId="21">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3"/>
  </w:num>
  <w:num w:numId="23">
    <w:abstractNumId w:val="18"/>
  </w:num>
  <w:num w:numId="24">
    <w:abstractNumId w:val="14"/>
  </w:num>
  <w:num w:numId="25">
    <w:abstractNumId w:val="11"/>
  </w:num>
  <w:num w:numId="26">
    <w:abstractNumId w:val="28"/>
  </w:num>
  <w:num w:numId="27">
    <w:abstractNumId w:val="19"/>
  </w:num>
  <w:num w:numId="28">
    <w:abstractNumId w:val="42"/>
  </w:num>
  <w:num w:numId="29">
    <w:abstractNumId w:val="36"/>
  </w:num>
  <w:num w:numId="30">
    <w:abstractNumId w:val="41"/>
  </w:num>
  <w:num w:numId="31">
    <w:abstractNumId w:val="20"/>
  </w:num>
  <w:num w:numId="32">
    <w:abstractNumId w:val="44"/>
  </w:num>
  <w:num w:numId="33">
    <w:abstractNumId w:val="31"/>
  </w:num>
  <w:num w:numId="34">
    <w:abstractNumId w:val="12"/>
  </w:num>
  <w:num w:numId="35">
    <w:abstractNumId w:val="45"/>
  </w:num>
  <w:num w:numId="36">
    <w:abstractNumId w:val="40"/>
  </w:num>
  <w:num w:numId="37">
    <w:abstractNumId w:val="4"/>
  </w:num>
  <w:num w:numId="38">
    <w:abstractNumId w:val="47"/>
  </w:num>
  <w:num w:numId="39">
    <w:abstractNumId w:val="43"/>
  </w:num>
  <w:num w:numId="40">
    <w:abstractNumId w:val="37"/>
  </w:num>
  <w:num w:numId="41">
    <w:abstractNumId w:val="38"/>
  </w:num>
  <w:num w:numId="42">
    <w:abstractNumId w:val="3"/>
  </w:num>
  <w:num w:numId="43">
    <w:abstractNumId w:val="5"/>
  </w:num>
  <w:num w:numId="44">
    <w:abstractNumId w:val="25"/>
  </w:num>
  <w:num w:numId="45">
    <w:abstractNumId w:val="7"/>
  </w:num>
  <w:num w:numId="46">
    <w:abstractNumId w:val="2"/>
  </w:num>
  <w:num w:numId="47">
    <w:abstractNumId w:val="0"/>
  </w:num>
  <w:num w:numId="48">
    <w:abstractNumId w:val="21"/>
  </w:num>
  <w:num w:numId="49">
    <w:abstractNumId w:val="49"/>
  </w:num>
  <w:num w:numId="50">
    <w:abstractNumId w:val="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016D"/>
    <w:rsid w:val="00003990"/>
    <w:rsid w:val="000045B8"/>
    <w:rsid w:val="00014F37"/>
    <w:rsid w:val="00020EEC"/>
    <w:rsid w:val="00025650"/>
    <w:rsid w:val="00027B1F"/>
    <w:rsid w:val="0003088B"/>
    <w:rsid w:val="000325D9"/>
    <w:rsid w:val="000372B2"/>
    <w:rsid w:val="0004079F"/>
    <w:rsid w:val="00045B87"/>
    <w:rsid w:val="00045C07"/>
    <w:rsid w:val="00047AB7"/>
    <w:rsid w:val="00050A89"/>
    <w:rsid w:val="00052AC8"/>
    <w:rsid w:val="00054483"/>
    <w:rsid w:val="00055D43"/>
    <w:rsid w:val="00056FAC"/>
    <w:rsid w:val="00057751"/>
    <w:rsid w:val="00062E39"/>
    <w:rsid w:val="00072C4E"/>
    <w:rsid w:val="00074410"/>
    <w:rsid w:val="00080E58"/>
    <w:rsid w:val="00082668"/>
    <w:rsid w:val="00083D99"/>
    <w:rsid w:val="00084EA6"/>
    <w:rsid w:val="00085699"/>
    <w:rsid w:val="00087891"/>
    <w:rsid w:val="00091F52"/>
    <w:rsid w:val="00092235"/>
    <w:rsid w:val="00092970"/>
    <w:rsid w:val="00092BC7"/>
    <w:rsid w:val="00093720"/>
    <w:rsid w:val="000938E6"/>
    <w:rsid w:val="00093B3C"/>
    <w:rsid w:val="0009438F"/>
    <w:rsid w:val="0009488C"/>
    <w:rsid w:val="00095C1B"/>
    <w:rsid w:val="00096DEA"/>
    <w:rsid w:val="000A4240"/>
    <w:rsid w:val="000A469A"/>
    <w:rsid w:val="000B1E96"/>
    <w:rsid w:val="000C378F"/>
    <w:rsid w:val="000C54C4"/>
    <w:rsid w:val="000C6892"/>
    <w:rsid w:val="000C6FFE"/>
    <w:rsid w:val="000D0BB6"/>
    <w:rsid w:val="000D1331"/>
    <w:rsid w:val="000E26B0"/>
    <w:rsid w:val="000E7953"/>
    <w:rsid w:val="000F1599"/>
    <w:rsid w:val="000F1769"/>
    <w:rsid w:val="000F1E65"/>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86993"/>
    <w:rsid w:val="001961CF"/>
    <w:rsid w:val="00197B01"/>
    <w:rsid w:val="001A59BB"/>
    <w:rsid w:val="001A6A51"/>
    <w:rsid w:val="001A79C4"/>
    <w:rsid w:val="001B331A"/>
    <w:rsid w:val="001B7EE3"/>
    <w:rsid w:val="001C0C77"/>
    <w:rsid w:val="001C0E74"/>
    <w:rsid w:val="001D229F"/>
    <w:rsid w:val="001F1A01"/>
    <w:rsid w:val="001F4552"/>
    <w:rsid w:val="002019EB"/>
    <w:rsid w:val="002030F2"/>
    <w:rsid w:val="00205051"/>
    <w:rsid w:val="00206319"/>
    <w:rsid w:val="00211F65"/>
    <w:rsid w:val="00212D0A"/>
    <w:rsid w:val="00220D06"/>
    <w:rsid w:val="002246A0"/>
    <w:rsid w:val="00224AF9"/>
    <w:rsid w:val="00230439"/>
    <w:rsid w:val="0023081E"/>
    <w:rsid w:val="00232F5B"/>
    <w:rsid w:val="002333C2"/>
    <w:rsid w:val="00235176"/>
    <w:rsid w:val="00236061"/>
    <w:rsid w:val="0024100E"/>
    <w:rsid w:val="00241C1B"/>
    <w:rsid w:val="0024288B"/>
    <w:rsid w:val="0025394E"/>
    <w:rsid w:val="00255022"/>
    <w:rsid w:val="00255D8E"/>
    <w:rsid w:val="002657E9"/>
    <w:rsid w:val="0026665E"/>
    <w:rsid w:val="00270EEB"/>
    <w:rsid w:val="0027147E"/>
    <w:rsid w:val="002761F4"/>
    <w:rsid w:val="002775E1"/>
    <w:rsid w:val="00277979"/>
    <w:rsid w:val="002808EB"/>
    <w:rsid w:val="00291ADD"/>
    <w:rsid w:val="00294868"/>
    <w:rsid w:val="00295CA1"/>
    <w:rsid w:val="002A0436"/>
    <w:rsid w:val="002A291A"/>
    <w:rsid w:val="002A5604"/>
    <w:rsid w:val="002B1701"/>
    <w:rsid w:val="002B23C3"/>
    <w:rsid w:val="002B443A"/>
    <w:rsid w:val="002B5B35"/>
    <w:rsid w:val="002C256A"/>
    <w:rsid w:val="002C496D"/>
    <w:rsid w:val="002D05EB"/>
    <w:rsid w:val="002D2F29"/>
    <w:rsid w:val="002D4EFF"/>
    <w:rsid w:val="002E4025"/>
    <w:rsid w:val="002E7017"/>
    <w:rsid w:val="002F4F6E"/>
    <w:rsid w:val="002F5FB0"/>
    <w:rsid w:val="003015C3"/>
    <w:rsid w:val="00303E37"/>
    <w:rsid w:val="0031350A"/>
    <w:rsid w:val="00316815"/>
    <w:rsid w:val="003168CA"/>
    <w:rsid w:val="00321255"/>
    <w:rsid w:val="0032230D"/>
    <w:rsid w:val="00322A0B"/>
    <w:rsid w:val="00335FC5"/>
    <w:rsid w:val="003516C0"/>
    <w:rsid w:val="00352E59"/>
    <w:rsid w:val="00354DBE"/>
    <w:rsid w:val="00355210"/>
    <w:rsid w:val="00355AAB"/>
    <w:rsid w:val="00357729"/>
    <w:rsid w:val="00365DF9"/>
    <w:rsid w:val="00372DB4"/>
    <w:rsid w:val="0037332F"/>
    <w:rsid w:val="00375AF5"/>
    <w:rsid w:val="003761BD"/>
    <w:rsid w:val="00385414"/>
    <w:rsid w:val="003867B8"/>
    <w:rsid w:val="00390074"/>
    <w:rsid w:val="00392CD6"/>
    <w:rsid w:val="0039762B"/>
    <w:rsid w:val="003A0C37"/>
    <w:rsid w:val="003A1B6B"/>
    <w:rsid w:val="003A46C0"/>
    <w:rsid w:val="003A600E"/>
    <w:rsid w:val="003A6513"/>
    <w:rsid w:val="003B16C7"/>
    <w:rsid w:val="003B2A14"/>
    <w:rsid w:val="003B79B8"/>
    <w:rsid w:val="003C19F1"/>
    <w:rsid w:val="003C25C6"/>
    <w:rsid w:val="003C4186"/>
    <w:rsid w:val="003C458C"/>
    <w:rsid w:val="003C4D7B"/>
    <w:rsid w:val="003C6185"/>
    <w:rsid w:val="003C765D"/>
    <w:rsid w:val="003D0D2D"/>
    <w:rsid w:val="003D4710"/>
    <w:rsid w:val="003E16D7"/>
    <w:rsid w:val="003E197E"/>
    <w:rsid w:val="003F1A37"/>
    <w:rsid w:val="004046F0"/>
    <w:rsid w:val="0040668F"/>
    <w:rsid w:val="00412677"/>
    <w:rsid w:val="00413251"/>
    <w:rsid w:val="004348AE"/>
    <w:rsid w:val="004376C0"/>
    <w:rsid w:val="004404D0"/>
    <w:rsid w:val="0044223A"/>
    <w:rsid w:val="00450C83"/>
    <w:rsid w:val="00451851"/>
    <w:rsid w:val="00453343"/>
    <w:rsid w:val="00454F62"/>
    <w:rsid w:val="004608B9"/>
    <w:rsid w:val="00463176"/>
    <w:rsid w:val="00463CA7"/>
    <w:rsid w:val="00465947"/>
    <w:rsid w:val="00470BB1"/>
    <w:rsid w:val="004718F7"/>
    <w:rsid w:val="00473153"/>
    <w:rsid w:val="004743AF"/>
    <w:rsid w:val="00482C17"/>
    <w:rsid w:val="00487B1A"/>
    <w:rsid w:val="004911B4"/>
    <w:rsid w:val="0049196A"/>
    <w:rsid w:val="004923DA"/>
    <w:rsid w:val="00493156"/>
    <w:rsid w:val="00493434"/>
    <w:rsid w:val="00494B3D"/>
    <w:rsid w:val="004962F9"/>
    <w:rsid w:val="004968E2"/>
    <w:rsid w:val="004A2A49"/>
    <w:rsid w:val="004B12B7"/>
    <w:rsid w:val="004B4C15"/>
    <w:rsid w:val="004B566B"/>
    <w:rsid w:val="004B600B"/>
    <w:rsid w:val="004B6822"/>
    <w:rsid w:val="004B69F6"/>
    <w:rsid w:val="004C2D3A"/>
    <w:rsid w:val="004D03C4"/>
    <w:rsid w:val="004D0BF1"/>
    <w:rsid w:val="004D24D2"/>
    <w:rsid w:val="004D35A4"/>
    <w:rsid w:val="004D445F"/>
    <w:rsid w:val="004D48DA"/>
    <w:rsid w:val="004E087B"/>
    <w:rsid w:val="004E44A4"/>
    <w:rsid w:val="004E7B8B"/>
    <w:rsid w:val="004E7BDD"/>
    <w:rsid w:val="004F094D"/>
    <w:rsid w:val="004F1E21"/>
    <w:rsid w:val="004F740D"/>
    <w:rsid w:val="004F7B8F"/>
    <w:rsid w:val="00500748"/>
    <w:rsid w:val="005011D6"/>
    <w:rsid w:val="0050167A"/>
    <w:rsid w:val="005042F1"/>
    <w:rsid w:val="00504B92"/>
    <w:rsid w:val="005062CB"/>
    <w:rsid w:val="00513C7D"/>
    <w:rsid w:val="00521123"/>
    <w:rsid w:val="00521221"/>
    <w:rsid w:val="0052653C"/>
    <w:rsid w:val="005301FC"/>
    <w:rsid w:val="00533054"/>
    <w:rsid w:val="00536FA9"/>
    <w:rsid w:val="005414F4"/>
    <w:rsid w:val="00546187"/>
    <w:rsid w:val="005463F1"/>
    <w:rsid w:val="00557D77"/>
    <w:rsid w:val="00562EAA"/>
    <w:rsid w:val="00563B58"/>
    <w:rsid w:val="005640C4"/>
    <w:rsid w:val="0056684C"/>
    <w:rsid w:val="005744D3"/>
    <w:rsid w:val="00574A0C"/>
    <w:rsid w:val="00575A8F"/>
    <w:rsid w:val="00576E4C"/>
    <w:rsid w:val="0057780F"/>
    <w:rsid w:val="00581E0A"/>
    <w:rsid w:val="00586D89"/>
    <w:rsid w:val="005916B8"/>
    <w:rsid w:val="00594E12"/>
    <w:rsid w:val="005A1B4C"/>
    <w:rsid w:val="005A545C"/>
    <w:rsid w:val="005B192C"/>
    <w:rsid w:val="005C1567"/>
    <w:rsid w:val="005C6A18"/>
    <w:rsid w:val="005C6CE5"/>
    <w:rsid w:val="005C6E3A"/>
    <w:rsid w:val="005D3F07"/>
    <w:rsid w:val="005D6686"/>
    <w:rsid w:val="005E13EA"/>
    <w:rsid w:val="005F5B11"/>
    <w:rsid w:val="006065F7"/>
    <w:rsid w:val="00606E27"/>
    <w:rsid w:val="006108C9"/>
    <w:rsid w:val="00616CC2"/>
    <w:rsid w:val="00616D7F"/>
    <w:rsid w:val="0062158D"/>
    <w:rsid w:val="00630F39"/>
    <w:rsid w:val="006326D1"/>
    <w:rsid w:val="00632E0A"/>
    <w:rsid w:val="00633165"/>
    <w:rsid w:val="00635116"/>
    <w:rsid w:val="0064176F"/>
    <w:rsid w:val="006447DE"/>
    <w:rsid w:val="0065276E"/>
    <w:rsid w:val="00654329"/>
    <w:rsid w:val="00654CEC"/>
    <w:rsid w:val="00655507"/>
    <w:rsid w:val="006712A7"/>
    <w:rsid w:val="00674AC6"/>
    <w:rsid w:val="00674FC2"/>
    <w:rsid w:val="00677E42"/>
    <w:rsid w:val="00682334"/>
    <w:rsid w:val="00684B16"/>
    <w:rsid w:val="00686F0A"/>
    <w:rsid w:val="00691A9D"/>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34D"/>
    <w:rsid w:val="00713B7E"/>
    <w:rsid w:val="007204AE"/>
    <w:rsid w:val="00722BE2"/>
    <w:rsid w:val="0072678F"/>
    <w:rsid w:val="00727C4C"/>
    <w:rsid w:val="00732FB9"/>
    <w:rsid w:val="00734809"/>
    <w:rsid w:val="00734E90"/>
    <w:rsid w:val="007406E1"/>
    <w:rsid w:val="00741BB6"/>
    <w:rsid w:val="00743E40"/>
    <w:rsid w:val="00745FDB"/>
    <w:rsid w:val="00747B65"/>
    <w:rsid w:val="00751263"/>
    <w:rsid w:val="007554E2"/>
    <w:rsid w:val="0075704F"/>
    <w:rsid w:val="00763B2D"/>
    <w:rsid w:val="0077210D"/>
    <w:rsid w:val="00772924"/>
    <w:rsid w:val="00772C15"/>
    <w:rsid w:val="00775B51"/>
    <w:rsid w:val="007872F2"/>
    <w:rsid w:val="007908E0"/>
    <w:rsid w:val="00792181"/>
    <w:rsid w:val="00793EB3"/>
    <w:rsid w:val="00794205"/>
    <w:rsid w:val="00795838"/>
    <w:rsid w:val="00795BD5"/>
    <w:rsid w:val="007A1F6A"/>
    <w:rsid w:val="007B0185"/>
    <w:rsid w:val="007B0DE3"/>
    <w:rsid w:val="007B491F"/>
    <w:rsid w:val="007B7191"/>
    <w:rsid w:val="007C1197"/>
    <w:rsid w:val="007C1634"/>
    <w:rsid w:val="007C1D94"/>
    <w:rsid w:val="007C2879"/>
    <w:rsid w:val="007C6A87"/>
    <w:rsid w:val="007C705D"/>
    <w:rsid w:val="007D0A07"/>
    <w:rsid w:val="007D133D"/>
    <w:rsid w:val="007D3EB4"/>
    <w:rsid w:val="007D3F16"/>
    <w:rsid w:val="007F371B"/>
    <w:rsid w:val="007F3F7E"/>
    <w:rsid w:val="007F5497"/>
    <w:rsid w:val="007F5A5F"/>
    <w:rsid w:val="00813CEC"/>
    <w:rsid w:val="0081534C"/>
    <w:rsid w:val="008171E4"/>
    <w:rsid w:val="008208EA"/>
    <w:rsid w:val="00824E67"/>
    <w:rsid w:val="00825A64"/>
    <w:rsid w:val="00826F48"/>
    <w:rsid w:val="00827E19"/>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19C6"/>
    <w:rsid w:val="00864BA8"/>
    <w:rsid w:val="008651B3"/>
    <w:rsid w:val="00866B50"/>
    <w:rsid w:val="008708F1"/>
    <w:rsid w:val="00876C97"/>
    <w:rsid w:val="00880539"/>
    <w:rsid w:val="00883C3A"/>
    <w:rsid w:val="008859E8"/>
    <w:rsid w:val="0088737B"/>
    <w:rsid w:val="00892716"/>
    <w:rsid w:val="00893067"/>
    <w:rsid w:val="008933DE"/>
    <w:rsid w:val="00895FCE"/>
    <w:rsid w:val="00897F3E"/>
    <w:rsid w:val="008A21B4"/>
    <w:rsid w:val="008A2220"/>
    <w:rsid w:val="008A4576"/>
    <w:rsid w:val="008B07DE"/>
    <w:rsid w:val="008B28E7"/>
    <w:rsid w:val="008C0251"/>
    <w:rsid w:val="008C14C7"/>
    <w:rsid w:val="008C1DF1"/>
    <w:rsid w:val="008C2FFB"/>
    <w:rsid w:val="008C6EEA"/>
    <w:rsid w:val="008D3CB6"/>
    <w:rsid w:val="008D5813"/>
    <w:rsid w:val="008D634E"/>
    <w:rsid w:val="008D778A"/>
    <w:rsid w:val="008F22BD"/>
    <w:rsid w:val="008F37EE"/>
    <w:rsid w:val="009079BD"/>
    <w:rsid w:val="00910B43"/>
    <w:rsid w:val="00912BD9"/>
    <w:rsid w:val="00920029"/>
    <w:rsid w:val="00920E5B"/>
    <w:rsid w:val="00921553"/>
    <w:rsid w:val="0092392B"/>
    <w:rsid w:val="00924482"/>
    <w:rsid w:val="00926436"/>
    <w:rsid w:val="0093018C"/>
    <w:rsid w:val="0093125D"/>
    <w:rsid w:val="00932AFF"/>
    <w:rsid w:val="00950826"/>
    <w:rsid w:val="00952E12"/>
    <w:rsid w:val="009544C0"/>
    <w:rsid w:val="00954FA4"/>
    <w:rsid w:val="00956AE9"/>
    <w:rsid w:val="00964CC6"/>
    <w:rsid w:val="009805F7"/>
    <w:rsid w:val="009856F0"/>
    <w:rsid w:val="00991FDA"/>
    <w:rsid w:val="0099233F"/>
    <w:rsid w:val="009927A1"/>
    <w:rsid w:val="009928BE"/>
    <w:rsid w:val="009959E6"/>
    <w:rsid w:val="009971E1"/>
    <w:rsid w:val="009A5F3B"/>
    <w:rsid w:val="009B0B61"/>
    <w:rsid w:val="009B28C0"/>
    <w:rsid w:val="009B7136"/>
    <w:rsid w:val="009B7806"/>
    <w:rsid w:val="009C3AC2"/>
    <w:rsid w:val="009D0720"/>
    <w:rsid w:val="009D1712"/>
    <w:rsid w:val="009D25B4"/>
    <w:rsid w:val="009D4365"/>
    <w:rsid w:val="009D4E3B"/>
    <w:rsid w:val="009D6B2A"/>
    <w:rsid w:val="009D7BC9"/>
    <w:rsid w:val="009E0DE8"/>
    <w:rsid w:val="009E1982"/>
    <w:rsid w:val="009E2D52"/>
    <w:rsid w:val="009E3E21"/>
    <w:rsid w:val="009E4C6D"/>
    <w:rsid w:val="009E4D2C"/>
    <w:rsid w:val="009F0978"/>
    <w:rsid w:val="009F1353"/>
    <w:rsid w:val="009F3AEC"/>
    <w:rsid w:val="00A00081"/>
    <w:rsid w:val="00A0283B"/>
    <w:rsid w:val="00A10D56"/>
    <w:rsid w:val="00A11EB7"/>
    <w:rsid w:val="00A12AAE"/>
    <w:rsid w:val="00A1544C"/>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57FBB"/>
    <w:rsid w:val="00A6158C"/>
    <w:rsid w:val="00A652F6"/>
    <w:rsid w:val="00A732EA"/>
    <w:rsid w:val="00A7489E"/>
    <w:rsid w:val="00A8015F"/>
    <w:rsid w:val="00A80BD2"/>
    <w:rsid w:val="00A85039"/>
    <w:rsid w:val="00A905A4"/>
    <w:rsid w:val="00A906AA"/>
    <w:rsid w:val="00A94C5E"/>
    <w:rsid w:val="00AA18D1"/>
    <w:rsid w:val="00AA241A"/>
    <w:rsid w:val="00AA252C"/>
    <w:rsid w:val="00AA37BB"/>
    <w:rsid w:val="00AA666E"/>
    <w:rsid w:val="00AB5518"/>
    <w:rsid w:val="00AC01D4"/>
    <w:rsid w:val="00AC1B68"/>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04BA4"/>
    <w:rsid w:val="00B12295"/>
    <w:rsid w:val="00B137BE"/>
    <w:rsid w:val="00B17FA0"/>
    <w:rsid w:val="00B24344"/>
    <w:rsid w:val="00B26769"/>
    <w:rsid w:val="00B31C91"/>
    <w:rsid w:val="00B3747F"/>
    <w:rsid w:val="00B43194"/>
    <w:rsid w:val="00B46A1E"/>
    <w:rsid w:val="00B47734"/>
    <w:rsid w:val="00B50FBA"/>
    <w:rsid w:val="00B558EB"/>
    <w:rsid w:val="00B56752"/>
    <w:rsid w:val="00B577D3"/>
    <w:rsid w:val="00B60466"/>
    <w:rsid w:val="00B6548F"/>
    <w:rsid w:val="00B7502A"/>
    <w:rsid w:val="00B75111"/>
    <w:rsid w:val="00B77305"/>
    <w:rsid w:val="00B77A06"/>
    <w:rsid w:val="00B82CC2"/>
    <w:rsid w:val="00B84A89"/>
    <w:rsid w:val="00B86662"/>
    <w:rsid w:val="00B874E9"/>
    <w:rsid w:val="00B92BEF"/>
    <w:rsid w:val="00B9689A"/>
    <w:rsid w:val="00BA651A"/>
    <w:rsid w:val="00BB06CB"/>
    <w:rsid w:val="00BB0EFE"/>
    <w:rsid w:val="00BB261F"/>
    <w:rsid w:val="00BB2887"/>
    <w:rsid w:val="00BB3CC3"/>
    <w:rsid w:val="00BB5EAA"/>
    <w:rsid w:val="00BB5F11"/>
    <w:rsid w:val="00BC04FA"/>
    <w:rsid w:val="00BC1C22"/>
    <w:rsid w:val="00BC460B"/>
    <w:rsid w:val="00BC468D"/>
    <w:rsid w:val="00BC5725"/>
    <w:rsid w:val="00BD30B1"/>
    <w:rsid w:val="00BD7E7A"/>
    <w:rsid w:val="00BE0F7B"/>
    <w:rsid w:val="00BE10C2"/>
    <w:rsid w:val="00C01D14"/>
    <w:rsid w:val="00C025B4"/>
    <w:rsid w:val="00C04E6C"/>
    <w:rsid w:val="00C161FD"/>
    <w:rsid w:val="00C23F17"/>
    <w:rsid w:val="00C26D0D"/>
    <w:rsid w:val="00C27C95"/>
    <w:rsid w:val="00C300D2"/>
    <w:rsid w:val="00C3270F"/>
    <w:rsid w:val="00C3278B"/>
    <w:rsid w:val="00C33375"/>
    <w:rsid w:val="00C34C23"/>
    <w:rsid w:val="00C376BB"/>
    <w:rsid w:val="00C42005"/>
    <w:rsid w:val="00C44446"/>
    <w:rsid w:val="00C4664D"/>
    <w:rsid w:val="00C472AA"/>
    <w:rsid w:val="00C50A05"/>
    <w:rsid w:val="00C50E99"/>
    <w:rsid w:val="00C54AED"/>
    <w:rsid w:val="00C556FC"/>
    <w:rsid w:val="00C63D00"/>
    <w:rsid w:val="00C6441B"/>
    <w:rsid w:val="00C7108B"/>
    <w:rsid w:val="00C8089F"/>
    <w:rsid w:val="00C836CC"/>
    <w:rsid w:val="00C87A74"/>
    <w:rsid w:val="00C92C71"/>
    <w:rsid w:val="00C93F8F"/>
    <w:rsid w:val="00CA3593"/>
    <w:rsid w:val="00CA3C8F"/>
    <w:rsid w:val="00CB143A"/>
    <w:rsid w:val="00CB258E"/>
    <w:rsid w:val="00CB2C30"/>
    <w:rsid w:val="00CB3C8F"/>
    <w:rsid w:val="00CB3D48"/>
    <w:rsid w:val="00CC02F1"/>
    <w:rsid w:val="00CC11A6"/>
    <w:rsid w:val="00CC135E"/>
    <w:rsid w:val="00CC4414"/>
    <w:rsid w:val="00CD5D3F"/>
    <w:rsid w:val="00CF3DB3"/>
    <w:rsid w:val="00D052BC"/>
    <w:rsid w:val="00D07026"/>
    <w:rsid w:val="00D11888"/>
    <w:rsid w:val="00D15D2D"/>
    <w:rsid w:val="00D22C8F"/>
    <w:rsid w:val="00D33491"/>
    <w:rsid w:val="00D41A93"/>
    <w:rsid w:val="00D44F8E"/>
    <w:rsid w:val="00D53C18"/>
    <w:rsid w:val="00D607EF"/>
    <w:rsid w:val="00D60F88"/>
    <w:rsid w:val="00D625E7"/>
    <w:rsid w:val="00D646BD"/>
    <w:rsid w:val="00D7018A"/>
    <w:rsid w:val="00D71201"/>
    <w:rsid w:val="00D720C7"/>
    <w:rsid w:val="00D737E8"/>
    <w:rsid w:val="00D73D28"/>
    <w:rsid w:val="00D876E6"/>
    <w:rsid w:val="00D90F57"/>
    <w:rsid w:val="00DA056F"/>
    <w:rsid w:val="00DA1025"/>
    <w:rsid w:val="00DA22EC"/>
    <w:rsid w:val="00DA5860"/>
    <w:rsid w:val="00DB2767"/>
    <w:rsid w:val="00DC1BF9"/>
    <w:rsid w:val="00DC4729"/>
    <w:rsid w:val="00DD1D54"/>
    <w:rsid w:val="00DF6428"/>
    <w:rsid w:val="00DF743C"/>
    <w:rsid w:val="00DF7713"/>
    <w:rsid w:val="00E17160"/>
    <w:rsid w:val="00E222FC"/>
    <w:rsid w:val="00E35BEC"/>
    <w:rsid w:val="00E447AF"/>
    <w:rsid w:val="00E50821"/>
    <w:rsid w:val="00E51F91"/>
    <w:rsid w:val="00E6298B"/>
    <w:rsid w:val="00E7086E"/>
    <w:rsid w:val="00E7315D"/>
    <w:rsid w:val="00E7374A"/>
    <w:rsid w:val="00E73C41"/>
    <w:rsid w:val="00E7598F"/>
    <w:rsid w:val="00E75D8D"/>
    <w:rsid w:val="00E76F60"/>
    <w:rsid w:val="00E83D90"/>
    <w:rsid w:val="00E83F28"/>
    <w:rsid w:val="00E83F91"/>
    <w:rsid w:val="00E9107A"/>
    <w:rsid w:val="00E91F62"/>
    <w:rsid w:val="00E929FD"/>
    <w:rsid w:val="00E93240"/>
    <w:rsid w:val="00E9479B"/>
    <w:rsid w:val="00E94A81"/>
    <w:rsid w:val="00EA0BF8"/>
    <w:rsid w:val="00EA10DA"/>
    <w:rsid w:val="00EA4D48"/>
    <w:rsid w:val="00EB2173"/>
    <w:rsid w:val="00EB39BC"/>
    <w:rsid w:val="00EB62E6"/>
    <w:rsid w:val="00EB6A99"/>
    <w:rsid w:val="00EC43E8"/>
    <w:rsid w:val="00ED1B30"/>
    <w:rsid w:val="00ED250E"/>
    <w:rsid w:val="00ED6516"/>
    <w:rsid w:val="00EE1AC1"/>
    <w:rsid w:val="00EE39D6"/>
    <w:rsid w:val="00EE52AD"/>
    <w:rsid w:val="00F01F92"/>
    <w:rsid w:val="00F02212"/>
    <w:rsid w:val="00F03EE5"/>
    <w:rsid w:val="00F10A08"/>
    <w:rsid w:val="00F22AC5"/>
    <w:rsid w:val="00F254D1"/>
    <w:rsid w:val="00F30043"/>
    <w:rsid w:val="00F32B82"/>
    <w:rsid w:val="00F3436B"/>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B78F5"/>
    <w:rsid w:val="00FC1310"/>
    <w:rsid w:val="00FC2FF3"/>
    <w:rsid w:val="00FC3263"/>
    <w:rsid w:val="00FC51F9"/>
    <w:rsid w:val="00FC5B40"/>
    <w:rsid w:val="00FC5FF8"/>
    <w:rsid w:val="00FD3D7C"/>
    <w:rsid w:val="00FD4F8F"/>
    <w:rsid w:val="00FE09FE"/>
    <w:rsid w:val="00FE0C16"/>
    <w:rsid w:val="00FE14AD"/>
    <w:rsid w:val="00FE14B1"/>
    <w:rsid w:val="00FE4C37"/>
    <w:rsid w:val="00FE632F"/>
    <w:rsid w:val="00FF0070"/>
    <w:rsid w:val="00FF1656"/>
    <w:rsid w:val="00FF5F6A"/>
    <w:rsid w:val="00FF7784"/>
    <w:rsid w:val="00FF7EBB"/>
    <w:rsid w:val="28A9B94D"/>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4D48D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reference-text">
    <w:name w:val="reference-text"/>
    <w:basedOn w:val="DefaultParagraphFont"/>
    <w:rsid w:val="00FE09FE"/>
  </w:style>
  <w:style w:type="character" w:styleId="HTMLCite">
    <w:name w:val="HTML Cite"/>
    <w:basedOn w:val="DefaultParagraphFont"/>
    <w:uiPriority w:val="99"/>
    <w:semiHidden/>
    <w:unhideWhenUsed/>
    <w:rsid w:val="00FE09F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93078655">
      <w:bodyDiv w:val="1"/>
      <w:marLeft w:val="0"/>
      <w:marRight w:val="0"/>
      <w:marTop w:val="0"/>
      <w:marBottom w:val="0"/>
      <w:divBdr>
        <w:top w:val="none" w:sz="0" w:space="0" w:color="auto"/>
        <w:left w:val="none" w:sz="0" w:space="0" w:color="auto"/>
        <w:bottom w:val="none" w:sz="0" w:space="0" w:color="auto"/>
        <w:right w:val="none" w:sz="0" w:space="0" w:color="auto"/>
      </w:divBdr>
      <w:divsChild>
        <w:div w:id="700252583">
          <w:marLeft w:val="0"/>
          <w:marRight w:val="0"/>
          <w:marTop w:val="0"/>
          <w:marBottom w:val="0"/>
          <w:divBdr>
            <w:top w:val="none" w:sz="0" w:space="0" w:color="auto"/>
            <w:left w:val="none" w:sz="0" w:space="0" w:color="auto"/>
            <w:bottom w:val="none" w:sz="0" w:space="0" w:color="auto"/>
            <w:right w:val="none" w:sz="0" w:space="0" w:color="auto"/>
          </w:divBdr>
          <w:divsChild>
            <w:div w:id="1837576333">
              <w:marLeft w:val="0"/>
              <w:marRight w:val="0"/>
              <w:marTop w:val="0"/>
              <w:marBottom w:val="0"/>
              <w:divBdr>
                <w:top w:val="none" w:sz="0" w:space="0" w:color="auto"/>
                <w:left w:val="none" w:sz="0" w:space="0" w:color="auto"/>
                <w:bottom w:val="none" w:sz="0" w:space="0" w:color="auto"/>
                <w:right w:val="none" w:sz="0" w:space="0" w:color="auto"/>
              </w:divBdr>
              <w:divsChild>
                <w:div w:id="821582310">
                  <w:marLeft w:val="0"/>
                  <w:marRight w:val="0"/>
                  <w:marTop w:val="0"/>
                  <w:marBottom w:val="0"/>
                  <w:divBdr>
                    <w:top w:val="none" w:sz="0" w:space="0" w:color="auto"/>
                    <w:left w:val="none" w:sz="0" w:space="0" w:color="auto"/>
                    <w:bottom w:val="none" w:sz="0" w:space="0" w:color="auto"/>
                    <w:right w:val="none" w:sz="0" w:space="0" w:color="auto"/>
                  </w:divBdr>
                  <w:divsChild>
                    <w:div w:id="1206678888">
                      <w:marLeft w:val="0"/>
                      <w:marRight w:val="0"/>
                      <w:marTop w:val="0"/>
                      <w:marBottom w:val="0"/>
                      <w:divBdr>
                        <w:top w:val="none" w:sz="0" w:space="0" w:color="auto"/>
                        <w:left w:val="none" w:sz="0" w:space="0" w:color="auto"/>
                        <w:bottom w:val="none" w:sz="0" w:space="0" w:color="auto"/>
                        <w:right w:val="none" w:sz="0" w:space="0" w:color="auto"/>
                      </w:divBdr>
                      <w:divsChild>
                        <w:div w:id="1292132938">
                          <w:marLeft w:val="0"/>
                          <w:marRight w:val="0"/>
                          <w:marTop w:val="0"/>
                          <w:marBottom w:val="0"/>
                          <w:divBdr>
                            <w:top w:val="none" w:sz="0" w:space="0" w:color="auto"/>
                            <w:left w:val="none" w:sz="0" w:space="0" w:color="auto"/>
                            <w:bottom w:val="none" w:sz="0" w:space="0" w:color="auto"/>
                            <w:right w:val="none" w:sz="0" w:space="0" w:color="auto"/>
                          </w:divBdr>
                          <w:divsChild>
                            <w:div w:id="2050186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en.wikipedia.org/wiki/Human_interaction" TargetMode="External"/><Relationship Id="rId26" Type="http://schemas.openxmlformats.org/officeDocument/2006/relationships/hyperlink" Target="http://www.legislation.gov.uk/ukpga/1998/42/contents" TargetMode="External"/><Relationship Id="rId39" Type="http://schemas.openxmlformats.org/officeDocument/2006/relationships/footer" Target="footer7.xml"/><Relationship Id="rId3" Type="http://schemas.openxmlformats.org/officeDocument/2006/relationships/customXml" Target="../customXml/item3.xml"/><Relationship Id="rId21" Type="http://schemas.openxmlformats.org/officeDocument/2006/relationships/footer" Target="footer4.xml"/><Relationship Id="rId34" Type="http://schemas.openxmlformats.org/officeDocument/2006/relationships/hyperlink" Target="https://www.nhs.uk/conditions/stress-anxiety-depression/mindfulness/" TargetMode="External"/><Relationship Id="rId42" Type="http://schemas.openxmlformats.org/officeDocument/2006/relationships/footer" Target="footer9.xml"/><Relationship Id="rId47" Type="http://schemas.openxmlformats.org/officeDocument/2006/relationships/header" Target="header12.xml"/><Relationship Id="rId50"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www.app.college.police.uk/app-content/national-decision-model/the-national-decision-model/" TargetMode="External"/><Relationship Id="rId33" Type="http://schemas.openxmlformats.org/officeDocument/2006/relationships/hyperlink" Target="https://www.mindtools.com/pages/article/newCS_82.htm" TargetMode="External"/><Relationship Id="rId38" Type="http://schemas.openxmlformats.org/officeDocument/2006/relationships/header" Target="header8.xml"/><Relationship Id="rId46" Type="http://schemas.openxmlformats.org/officeDocument/2006/relationships/footer" Target="footer11.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header" Target="header5.xml"/><Relationship Id="rId29" Type="http://schemas.openxmlformats.org/officeDocument/2006/relationships/hyperlink" Target="http://www.legislation.gov.uk/ukpga/1984/60/section/117" TargetMode="External"/><Relationship Id="rId41" Type="http://schemas.openxmlformats.org/officeDocument/2006/relationships/header" Target="header9.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6.xml"/><Relationship Id="rId32" Type="http://schemas.openxmlformats.org/officeDocument/2006/relationships/hyperlink" Target="https://www.app.college.police.uk/app-content/major-investigation-and-public-protection/domestic-abuse/arrest-and-other-positive-approaches/domestic-violence-protection-notices-and-domestic-violence-protection-orders/" TargetMode="External"/><Relationship Id="rId37" Type="http://schemas.openxmlformats.org/officeDocument/2006/relationships/header" Target="header7.xml"/><Relationship Id="rId40" Type="http://schemas.openxmlformats.org/officeDocument/2006/relationships/footer" Target="footer8.xml"/><Relationship Id="rId45" Type="http://schemas.openxmlformats.org/officeDocument/2006/relationships/footer" Target="footer10.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header" Target="header6.xml"/><Relationship Id="rId28" Type="http://schemas.openxmlformats.org/officeDocument/2006/relationships/hyperlink" Target="https://www.gov.uk/guidance/police-and-criminal-evidence-act-1984-pace-codes-of-practice" TargetMode="External"/><Relationship Id="rId36" Type="http://schemas.openxmlformats.org/officeDocument/2006/relationships/hyperlink" Target="https://en.wikipedia.org/wiki/Special:BookSources/0-495-55339-5"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eader" Target="header4.xml"/><Relationship Id="rId31" Type="http://schemas.openxmlformats.org/officeDocument/2006/relationships/hyperlink" Target="http://www.legislation.gov.uk/ukpga/1998/42/contents" TargetMode="External"/><Relationship Id="rId44" Type="http://schemas.openxmlformats.org/officeDocument/2006/relationships/header" Target="header1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footer" Target="footer5.xml"/><Relationship Id="rId27" Type="http://schemas.openxmlformats.org/officeDocument/2006/relationships/hyperlink" Target="https://www.gov.uk/government/publications/pace-code-c-2019" TargetMode="External"/><Relationship Id="rId30" Type="http://schemas.openxmlformats.org/officeDocument/2006/relationships/hyperlink" Target="http://www.legislation.gov.uk/ukpga/1984/60/section/32" TargetMode="External"/><Relationship Id="rId35" Type="http://schemas.openxmlformats.org/officeDocument/2006/relationships/hyperlink" Target="https://en.wikipedia.org/wiki/International_Standard_Book_Number" TargetMode="External"/><Relationship Id="rId43" Type="http://schemas.openxmlformats.org/officeDocument/2006/relationships/header" Target="header10.xml"/><Relationship Id="rId48" Type="http://schemas.openxmlformats.org/officeDocument/2006/relationships/footer" Target="footer12.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4AF84AE3-E069-40B4-AB43-8DF254B11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purl.org/dc/dcmitype/"/>
    <ds:schemaRef ds:uri="http://schemas.microsoft.com/office/2006/documentManagement/type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infopath/2007/PartnerControls"/>
    <ds:schemaRef ds:uri="1ecf5648-3750-43f5-867d-bfaa16e6e17e"/>
    <ds:schemaRef ds:uri="http://www.w3.org/XML/1998/namespace"/>
  </ds:schemaRefs>
</ds:datastoreItem>
</file>

<file path=customXml/itemProps4.xml><?xml version="1.0" encoding="utf-8"?>
<ds:datastoreItem xmlns:ds="http://schemas.openxmlformats.org/officeDocument/2006/customXml" ds:itemID="{388D840A-AC20-49DF-BED5-5B8CB148FB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3351</TotalTime>
  <Pages>26</Pages>
  <Words>10525</Words>
  <Characters>55728</Characters>
  <Application>Microsoft Office Word</Application>
  <DocSecurity>0</DocSecurity>
  <Lines>464</Lines>
  <Paragraphs>132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66121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Jackson,Katie SWP6427</cp:lastModifiedBy>
  <cp:revision>141</cp:revision>
  <cp:lastPrinted>2019-10-10T14:03:00Z</cp:lastPrinted>
  <dcterms:created xsi:type="dcterms:W3CDTF">2019-10-10T14:20:00Z</dcterms:created>
  <dcterms:modified xsi:type="dcterms:W3CDTF">2020-01-06T07:15:00Z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e30051e8-8d3f-4ca2-a2ac-9ac5406ce773</vt:lpwstr>
  </property>
  <property fmtid="{D5CDD505-2E9C-101B-9397-08002B2CF9AE}" pid="4" name="Classification">
    <vt:lpwstr>OFFICIAL</vt:lpwstr>
  </property>
  <property fmtid="{D5CDD505-2E9C-101B-9397-08002B2CF9AE}" pid="5" name="Visibility">
    <vt:lpwstr>NOT VISIBLE</vt:lpwstr>
  </property>
</Properties>
</file>