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44631798"/>
        <w:docPartObj>
          <w:docPartGallery w:val="Cover Pages"/>
          <w:docPartUnique/>
        </w:docPartObj>
      </w:sdtPr>
      <w:sdtContent>
        <w:p w14:paraId="31DF88DB" w14:textId="6B549BF9" w:rsidR="00D104CE" w:rsidRDefault="00013B70">
          <w:r>
            <w:rPr>
              <w:noProof/>
            </w:rPr>
            <w:drawing>
              <wp:inline distT="0" distB="0" distL="0" distR="0" wp14:anchorId="27F089C8" wp14:editId="26A8BDB3">
                <wp:extent cx="5731510" cy="2535555"/>
                <wp:effectExtent l="0" t="0" r="2540" b="0"/>
                <wp:docPr id="3248129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812996" name="Picture 324812996"/>
                        <pic:cNvPicPr/>
                      </pic:nvPicPr>
                      <pic:blipFill>
                        <a:blip r:embed="rId8">
                          <a:extLst>
                            <a:ext uri="{28A0092B-C50C-407E-A947-70E740481C1C}">
                              <a14:useLocalDpi xmlns:a14="http://schemas.microsoft.com/office/drawing/2010/main" val="0"/>
                            </a:ext>
                          </a:extLst>
                        </a:blip>
                        <a:stretch>
                          <a:fillRect/>
                        </a:stretch>
                      </pic:blipFill>
                      <pic:spPr>
                        <a:xfrm>
                          <a:off x="0" y="0"/>
                          <a:ext cx="5731510" cy="2535555"/>
                        </a:xfrm>
                        <a:prstGeom prst="rect">
                          <a:avLst/>
                        </a:prstGeom>
                      </pic:spPr>
                    </pic:pic>
                  </a:graphicData>
                </a:graphic>
              </wp:inline>
            </w:drawing>
          </w:r>
          <w:r w:rsidR="00D104CE">
            <w:rPr>
              <w:noProof/>
            </w:rPr>
            <mc:AlternateContent>
              <mc:Choice Requires="wpg">
                <w:drawing>
                  <wp:anchor distT="0" distB="0" distL="114300" distR="114300" simplePos="0" relativeHeight="251659264" behindDoc="1" locked="0" layoutInCell="1" allowOverlap="1" wp14:anchorId="67920622" wp14:editId="6DC74AA0">
                    <wp:simplePos x="0" y="0"/>
                    <wp:positionH relativeFrom="page">
                      <wp:align>center</wp:align>
                    </wp:positionH>
                    <wp:positionV relativeFrom="page">
                      <wp:align>center</wp:align>
                    </wp:positionV>
                    <wp:extent cx="6858000"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AC9528" w14:textId="23A0FD4D" w:rsidR="00D104CE" w:rsidRDefault="00D104CE">
                                  <w:pPr>
                                    <w:pStyle w:val="NoSpacing"/>
                                    <w:spacing w:before="120"/>
                                    <w:jc w:val="center"/>
                                    <w:rPr>
                                      <w:color w:val="FFFFFF" w:themeColor="background1"/>
                                    </w:rPr>
                                  </w:pPr>
                                  <w:r w:rsidRPr="00D104CE">
                                    <w:rPr>
                                      <w:b/>
                                      <w:bCs/>
                                      <w:color w:val="FFFFFF" w:themeColor="background1"/>
                                      <w:sz w:val="44"/>
                                      <w:szCs w:val="44"/>
                                    </w:rPr>
                                    <w:t>Kiril Georgiev</w:t>
                                  </w:r>
                                  <w:r w:rsidRPr="00D104CE">
                                    <w:rPr>
                                      <w:b/>
                                      <w:bCs/>
                                      <w:color w:val="FFFFFF" w:themeColor="background1"/>
                                      <w:sz w:val="44"/>
                                      <w:szCs w:val="44"/>
                                    </w:rPr>
                                    <w:br/>
                                  </w:r>
                                  <w:hyperlink r:id="rId9" w:history="1">
                                    <w:r w:rsidRPr="00D104CE">
                                      <w:rPr>
                                        <w:rStyle w:val="Hyperlink"/>
                                        <w:b/>
                                        <w:bCs/>
                                        <w:color w:val="FFFFFF" w:themeColor="background1"/>
                                        <w:sz w:val="44"/>
                                        <w:szCs w:val="44"/>
                                      </w:rPr>
                                      <w:t>2441418</w:t>
                                    </w:r>
                                  </w:hyperlink>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D104CE">
                                        <w:rPr>
                                          <w:caps/>
                                          <w:color w:val="FFFFFF" w:themeColor="background1"/>
                                          <w:sz w:val="44"/>
                                          <w:szCs w:val="44"/>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556483"/>
                                <a:ext cx="6832324" cy="38729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9F10D2" w14:textId="3C493B35" w:rsidR="00D104CE" w:rsidRPr="00013B70" w:rsidRDefault="00013B70">
                                      <w:pPr>
                                        <w:pStyle w:val="NoSpacing"/>
                                        <w:jc w:val="center"/>
                                        <w:rPr>
                                          <w:rFonts w:asciiTheme="majorHAnsi" w:eastAsiaTheme="majorEastAsia" w:hAnsiTheme="majorHAnsi" w:cstheme="majorBidi"/>
                                          <w:caps/>
                                          <w:color w:val="156082" w:themeColor="accent1"/>
                                          <w:sz w:val="40"/>
                                          <w:szCs w:val="40"/>
                                        </w:rPr>
                                      </w:pPr>
                                      <w:r w:rsidRPr="00013B70">
                                        <w:rPr>
                                          <w:rFonts w:asciiTheme="majorHAnsi" w:eastAsiaTheme="majorEastAsia" w:hAnsiTheme="majorHAnsi" w:cstheme="majorBidi"/>
                                          <w:caps/>
                                          <w:color w:val="156082" w:themeColor="accent1"/>
                                          <w:sz w:val="40"/>
                                          <w:szCs w:val="40"/>
                                        </w:rPr>
                                        <w:t>UWTSD/ Cert HE Business Skills for the Workplace / Assessment 1 / Enterprise and Entrepreneurship LCLM4006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7920622" id="Group 198"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27AC9528" w14:textId="23A0FD4D" w:rsidR="00D104CE" w:rsidRDefault="00D104CE">
                            <w:pPr>
                              <w:pStyle w:val="NoSpacing"/>
                              <w:spacing w:before="120"/>
                              <w:jc w:val="center"/>
                              <w:rPr>
                                <w:color w:val="FFFFFF" w:themeColor="background1"/>
                              </w:rPr>
                            </w:pPr>
                            <w:r w:rsidRPr="00D104CE">
                              <w:rPr>
                                <w:b/>
                                <w:bCs/>
                                <w:color w:val="FFFFFF" w:themeColor="background1"/>
                                <w:sz w:val="44"/>
                                <w:szCs w:val="44"/>
                              </w:rPr>
                              <w:t>Kiril Georgiev</w:t>
                            </w:r>
                            <w:r w:rsidRPr="00D104CE">
                              <w:rPr>
                                <w:b/>
                                <w:bCs/>
                                <w:color w:val="FFFFFF" w:themeColor="background1"/>
                                <w:sz w:val="44"/>
                                <w:szCs w:val="44"/>
                              </w:rPr>
                              <w:br/>
                            </w:r>
                            <w:hyperlink r:id="rId10" w:history="1">
                              <w:r w:rsidRPr="00D104CE">
                                <w:rPr>
                                  <w:rStyle w:val="Hyperlink"/>
                                  <w:b/>
                                  <w:bCs/>
                                  <w:color w:val="FFFFFF" w:themeColor="background1"/>
                                  <w:sz w:val="44"/>
                                  <w:szCs w:val="44"/>
                                </w:rPr>
                                <w:t>2441418</w:t>
                              </w:r>
                            </w:hyperlink>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D104CE">
                                  <w:rPr>
                                    <w:caps/>
                                    <w:color w:val="FFFFFF" w:themeColor="background1"/>
                                    <w:sz w:val="44"/>
                                    <w:szCs w:val="44"/>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6;top:15564;width:68323;height:38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F9F10D2" w14:textId="3C493B35" w:rsidR="00D104CE" w:rsidRPr="00013B70" w:rsidRDefault="00013B70">
                                <w:pPr>
                                  <w:pStyle w:val="NoSpacing"/>
                                  <w:jc w:val="center"/>
                                  <w:rPr>
                                    <w:rFonts w:asciiTheme="majorHAnsi" w:eastAsiaTheme="majorEastAsia" w:hAnsiTheme="majorHAnsi" w:cstheme="majorBidi"/>
                                    <w:caps/>
                                    <w:color w:val="156082" w:themeColor="accent1"/>
                                    <w:sz w:val="40"/>
                                    <w:szCs w:val="40"/>
                                  </w:rPr>
                                </w:pPr>
                                <w:r w:rsidRPr="00013B70">
                                  <w:rPr>
                                    <w:rFonts w:asciiTheme="majorHAnsi" w:eastAsiaTheme="majorEastAsia" w:hAnsiTheme="majorHAnsi" w:cstheme="majorBidi"/>
                                    <w:caps/>
                                    <w:color w:val="156082" w:themeColor="accent1"/>
                                    <w:sz w:val="40"/>
                                    <w:szCs w:val="40"/>
                                  </w:rPr>
                                  <w:t>UWTSD/ Cert HE Business Skills for the Workplace / Assessment 1 / Enterprise and Entrepreneurship LCLM4006</w:t>
                                </w:r>
                              </w:p>
                            </w:sdtContent>
                          </w:sdt>
                        </w:txbxContent>
                      </v:textbox>
                    </v:shape>
                    <w10:wrap anchorx="page" anchory="page"/>
                  </v:group>
                </w:pict>
              </mc:Fallback>
            </mc:AlternateContent>
          </w:r>
        </w:p>
        <w:p w14:paraId="01937A95" w14:textId="67304B8F" w:rsidR="00D104CE" w:rsidRDefault="00D104CE">
          <w:r>
            <w:br w:type="page"/>
          </w:r>
        </w:p>
      </w:sdtContent>
    </w:sdt>
    <w:sdt>
      <w:sdtPr>
        <w:rPr>
          <w:rFonts w:asciiTheme="minorHAnsi" w:eastAsiaTheme="minorHAnsi" w:hAnsiTheme="minorHAnsi" w:cstheme="minorBidi"/>
          <w:color w:val="auto"/>
          <w:kern w:val="2"/>
          <w:sz w:val="22"/>
          <w:szCs w:val="22"/>
          <w:lang w:eastAsia="en-US"/>
          <w14:ligatures w14:val="standardContextual"/>
        </w:rPr>
        <w:id w:val="704679245"/>
        <w:docPartObj>
          <w:docPartGallery w:val="Table of Contents"/>
          <w:docPartUnique/>
        </w:docPartObj>
      </w:sdtPr>
      <w:sdtEndPr>
        <w:rPr>
          <w:b/>
          <w:bCs/>
        </w:rPr>
      </w:sdtEndPr>
      <w:sdtContent>
        <w:p w14:paraId="46771533" w14:textId="581411EB" w:rsidR="00D104CE" w:rsidRDefault="00D104CE">
          <w:pPr>
            <w:pStyle w:val="TOCHeading"/>
          </w:pPr>
          <w:r>
            <w:t>Contents</w:t>
          </w:r>
        </w:p>
        <w:p w14:paraId="49A04CCC" w14:textId="74D92F06" w:rsidR="00013B70" w:rsidRDefault="00D104C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6358362" w:history="1">
            <w:r w:rsidR="00013B70" w:rsidRPr="00624407">
              <w:rPr>
                <w:rStyle w:val="Hyperlink"/>
                <w:noProof/>
              </w:rPr>
              <w:t>Executive Summary</w:t>
            </w:r>
            <w:r w:rsidR="00013B70">
              <w:rPr>
                <w:noProof/>
                <w:webHidden/>
              </w:rPr>
              <w:tab/>
            </w:r>
            <w:r w:rsidR="00013B70">
              <w:rPr>
                <w:noProof/>
                <w:webHidden/>
              </w:rPr>
              <w:fldChar w:fldCharType="begin"/>
            </w:r>
            <w:r w:rsidR="00013B70">
              <w:rPr>
                <w:noProof/>
                <w:webHidden/>
              </w:rPr>
              <w:instrText xml:space="preserve"> PAGEREF _Toc226358362 \h </w:instrText>
            </w:r>
            <w:r w:rsidR="00013B70">
              <w:rPr>
                <w:noProof/>
                <w:webHidden/>
              </w:rPr>
            </w:r>
            <w:r w:rsidR="00013B70">
              <w:rPr>
                <w:noProof/>
                <w:webHidden/>
              </w:rPr>
              <w:fldChar w:fldCharType="separate"/>
            </w:r>
            <w:r w:rsidR="00013B70">
              <w:rPr>
                <w:noProof/>
                <w:webHidden/>
              </w:rPr>
              <w:t>2</w:t>
            </w:r>
            <w:r w:rsidR="00013B70">
              <w:rPr>
                <w:noProof/>
                <w:webHidden/>
              </w:rPr>
              <w:fldChar w:fldCharType="end"/>
            </w:r>
          </w:hyperlink>
        </w:p>
        <w:p w14:paraId="25AF01E2" w14:textId="2251E6B8" w:rsidR="00013B70" w:rsidRDefault="00013B70">
          <w:pPr>
            <w:pStyle w:val="TOC1"/>
            <w:tabs>
              <w:tab w:val="right" w:leader="dot" w:pos="9016"/>
            </w:tabs>
            <w:rPr>
              <w:rFonts w:eastAsiaTheme="minorEastAsia"/>
              <w:noProof/>
              <w:sz w:val="24"/>
              <w:szCs w:val="24"/>
              <w:lang w:eastAsia="en-GB"/>
            </w:rPr>
          </w:pPr>
          <w:hyperlink w:anchor="_Toc226358363" w:history="1">
            <w:r w:rsidRPr="00624407">
              <w:rPr>
                <w:rStyle w:val="Hyperlink"/>
                <w:noProof/>
              </w:rPr>
              <w:t>Business Concept</w:t>
            </w:r>
            <w:r>
              <w:rPr>
                <w:noProof/>
                <w:webHidden/>
              </w:rPr>
              <w:tab/>
            </w:r>
            <w:r>
              <w:rPr>
                <w:noProof/>
                <w:webHidden/>
              </w:rPr>
              <w:fldChar w:fldCharType="begin"/>
            </w:r>
            <w:r>
              <w:rPr>
                <w:noProof/>
                <w:webHidden/>
              </w:rPr>
              <w:instrText xml:space="preserve"> PAGEREF _Toc226358363 \h </w:instrText>
            </w:r>
            <w:r>
              <w:rPr>
                <w:noProof/>
                <w:webHidden/>
              </w:rPr>
            </w:r>
            <w:r>
              <w:rPr>
                <w:noProof/>
                <w:webHidden/>
              </w:rPr>
              <w:fldChar w:fldCharType="separate"/>
            </w:r>
            <w:r>
              <w:rPr>
                <w:noProof/>
                <w:webHidden/>
              </w:rPr>
              <w:t>2</w:t>
            </w:r>
            <w:r>
              <w:rPr>
                <w:noProof/>
                <w:webHidden/>
              </w:rPr>
              <w:fldChar w:fldCharType="end"/>
            </w:r>
          </w:hyperlink>
        </w:p>
        <w:p w14:paraId="45E7F16D" w14:textId="7836E891" w:rsidR="00013B70" w:rsidRDefault="00013B70">
          <w:pPr>
            <w:pStyle w:val="TOC2"/>
            <w:tabs>
              <w:tab w:val="right" w:leader="dot" w:pos="9016"/>
            </w:tabs>
            <w:rPr>
              <w:rFonts w:eastAsiaTheme="minorEastAsia"/>
              <w:noProof/>
              <w:sz w:val="24"/>
              <w:szCs w:val="24"/>
              <w:lang w:eastAsia="en-GB"/>
            </w:rPr>
          </w:pPr>
          <w:hyperlink w:anchor="_Toc226358364" w:history="1">
            <w:r w:rsidRPr="00624407">
              <w:rPr>
                <w:rStyle w:val="Hyperlink"/>
                <w:noProof/>
              </w:rPr>
              <w:t>Business Description</w:t>
            </w:r>
            <w:r>
              <w:rPr>
                <w:noProof/>
                <w:webHidden/>
              </w:rPr>
              <w:tab/>
            </w:r>
            <w:r>
              <w:rPr>
                <w:noProof/>
                <w:webHidden/>
              </w:rPr>
              <w:fldChar w:fldCharType="begin"/>
            </w:r>
            <w:r>
              <w:rPr>
                <w:noProof/>
                <w:webHidden/>
              </w:rPr>
              <w:instrText xml:space="preserve"> PAGEREF _Toc226358364 \h </w:instrText>
            </w:r>
            <w:r>
              <w:rPr>
                <w:noProof/>
                <w:webHidden/>
              </w:rPr>
            </w:r>
            <w:r>
              <w:rPr>
                <w:noProof/>
                <w:webHidden/>
              </w:rPr>
              <w:fldChar w:fldCharType="separate"/>
            </w:r>
            <w:r>
              <w:rPr>
                <w:noProof/>
                <w:webHidden/>
              </w:rPr>
              <w:t>2</w:t>
            </w:r>
            <w:r>
              <w:rPr>
                <w:noProof/>
                <w:webHidden/>
              </w:rPr>
              <w:fldChar w:fldCharType="end"/>
            </w:r>
          </w:hyperlink>
        </w:p>
        <w:p w14:paraId="6E25B085" w14:textId="22A6E53E" w:rsidR="00013B70" w:rsidRDefault="00013B70">
          <w:pPr>
            <w:pStyle w:val="TOC2"/>
            <w:tabs>
              <w:tab w:val="right" w:leader="dot" w:pos="9016"/>
            </w:tabs>
            <w:rPr>
              <w:rFonts w:eastAsiaTheme="minorEastAsia"/>
              <w:noProof/>
              <w:sz w:val="24"/>
              <w:szCs w:val="24"/>
              <w:lang w:eastAsia="en-GB"/>
            </w:rPr>
          </w:pPr>
          <w:hyperlink w:anchor="_Toc226358365" w:history="1">
            <w:r w:rsidRPr="00624407">
              <w:rPr>
                <w:rStyle w:val="Hyperlink"/>
                <w:noProof/>
              </w:rPr>
              <w:t>Product Description</w:t>
            </w:r>
            <w:r>
              <w:rPr>
                <w:noProof/>
                <w:webHidden/>
              </w:rPr>
              <w:tab/>
            </w:r>
            <w:r>
              <w:rPr>
                <w:noProof/>
                <w:webHidden/>
              </w:rPr>
              <w:fldChar w:fldCharType="begin"/>
            </w:r>
            <w:r>
              <w:rPr>
                <w:noProof/>
                <w:webHidden/>
              </w:rPr>
              <w:instrText xml:space="preserve"> PAGEREF _Toc226358365 \h </w:instrText>
            </w:r>
            <w:r>
              <w:rPr>
                <w:noProof/>
                <w:webHidden/>
              </w:rPr>
            </w:r>
            <w:r>
              <w:rPr>
                <w:noProof/>
                <w:webHidden/>
              </w:rPr>
              <w:fldChar w:fldCharType="separate"/>
            </w:r>
            <w:r>
              <w:rPr>
                <w:noProof/>
                <w:webHidden/>
              </w:rPr>
              <w:t>3</w:t>
            </w:r>
            <w:r>
              <w:rPr>
                <w:noProof/>
                <w:webHidden/>
              </w:rPr>
              <w:fldChar w:fldCharType="end"/>
            </w:r>
          </w:hyperlink>
        </w:p>
        <w:p w14:paraId="36F1DAEC" w14:textId="0128B304" w:rsidR="00013B70" w:rsidRDefault="00013B70">
          <w:pPr>
            <w:pStyle w:val="TOC2"/>
            <w:tabs>
              <w:tab w:val="right" w:leader="dot" w:pos="9016"/>
            </w:tabs>
            <w:rPr>
              <w:rFonts w:eastAsiaTheme="minorEastAsia"/>
              <w:noProof/>
              <w:sz w:val="24"/>
              <w:szCs w:val="24"/>
              <w:lang w:eastAsia="en-GB"/>
            </w:rPr>
          </w:pPr>
          <w:hyperlink w:anchor="_Toc226358366" w:history="1">
            <w:r w:rsidRPr="00624407">
              <w:rPr>
                <w:rStyle w:val="Hyperlink"/>
                <w:noProof/>
              </w:rPr>
              <w:t>Business Objectives</w:t>
            </w:r>
            <w:r>
              <w:rPr>
                <w:noProof/>
                <w:webHidden/>
              </w:rPr>
              <w:tab/>
            </w:r>
            <w:r>
              <w:rPr>
                <w:noProof/>
                <w:webHidden/>
              </w:rPr>
              <w:fldChar w:fldCharType="begin"/>
            </w:r>
            <w:r>
              <w:rPr>
                <w:noProof/>
                <w:webHidden/>
              </w:rPr>
              <w:instrText xml:space="preserve"> PAGEREF _Toc226358366 \h </w:instrText>
            </w:r>
            <w:r>
              <w:rPr>
                <w:noProof/>
                <w:webHidden/>
              </w:rPr>
            </w:r>
            <w:r>
              <w:rPr>
                <w:noProof/>
                <w:webHidden/>
              </w:rPr>
              <w:fldChar w:fldCharType="separate"/>
            </w:r>
            <w:r>
              <w:rPr>
                <w:noProof/>
                <w:webHidden/>
              </w:rPr>
              <w:t>3</w:t>
            </w:r>
            <w:r>
              <w:rPr>
                <w:noProof/>
                <w:webHidden/>
              </w:rPr>
              <w:fldChar w:fldCharType="end"/>
            </w:r>
          </w:hyperlink>
        </w:p>
        <w:p w14:paraId="77686C45" w14:textId="68ED3434" w:rsidR="00013B70" w:rsidRDefault="00013B70">
          <w:pPr>
            <w:pStyle w:val="TOC3"/>
            <w:tabs>
              <w:tab w:val="right" w:leader="dot" w:pos="9016"/>
            </w:tabs>
            <w:rPr>
              <w:rFonts w:eastAsiaTheme="minorEastAsia"/>
              <w:noProof/>
              <w:sz w:val="24"/>
              <w:szCs w:val="24"/>
              <w:lang w:eastAsia="en-GB"/>
            </w:rPr>
          </w:pPr>
          <w:hyperlink w:anchor="_Toc226358367" w:history="1">
            <w:r w:rsidRPr="00624407">
              <w:rPr>
                <w:rStyle w:val="Hyperlink"/>
                <w:noProof/>
              </w:rPr>
              <w:t>Short-Term Objectives</w:t>
            </w:r>
            <w:r>
              <w:rPr>
                <w:noProof/>
                <w:webHidden/>
              </w:rPr>
              <w:tab/>
            </w:r>
            <w:r>
              <w:rPr>
                <w:noProof/>
                <w:webHidden/>
              </w:rPr>
              <w:fldChar w:fldCharType="begin"/>
            </w:r>
            <w:r>
              <w:rPr>
                <w:noProof/>
                <w:webHidden/>
              </w:rPr>
              <w:instrText xml:space="preserve"> PAGEREF _Toc226358367 \h </w:instrText>
            </w:r>
            <w:r>
              <w:rPr>
                <w:noProof/>
                <w:webHidden/>
              </w:rPr>
            </w:r>
            <w:r>
              <w:rPr>
                <w:noProof/>
                <w:webHidden/>
              </w:rPr>
              <w:fldChar w:fldCharType="separate"/>
            </w:r>
            <w:r>
              <w:rPr>
                <w:noProof/>
                <w:webHidden/>
              </w:rPr>
              <w:t>3</w:t>
            </w:r>
            <w:r>
              <w:rPr>
                <w:noProof/>
                <w:webHidden/>
              </w:rPr>
              <w:fldChar w:fldCharType="end"/>
            </w:r>
          </w:hyperlink>
        </w:p>
        <w:p w14:paraId="7C0E796A" w14:textId="5252B0AB" w:rsidR="00013B70" w:rsidRDefault="00013B70">
          <w:pPr>
            <w:pStyle w:val="TOC3"/>
            <w:tabs>
              <w:tab w:val="right" w:leader="dot" w:pos="9016"/>
            </w:tabs>
            <w:rPr>
              <w:rFonts w:eastAsiaTheme="minorEastAsia"/>
              <w:noProof/>
              <w:sz w:val="24"/>
              <w:szCs w:val="24"/>
              <w:lang w:eastAsia="en-GB"/>
            </w:rPr>
          </w:pPr>
          <w:hyperlink w:anchor="_Toc226358368" w:history="1">
            <w:r w:rsidRPr="00624407">
              <w:rPr>
                <w:rStyle w:val="Hyperlink"/>
                <w:noProof/>
              </w:rPr>
              <w:t>Long-Term Objectives</w:t>
            </w:r>
            <w:r>
              <w:rPr>
                <w:noProof/>
                <w:webHidden/>
              </w:rPr>
              <w:tab/>
            </w:r>
            <w:r>
              <w:rPr>
                <w:noProof/>
                <w:webHidden/>
              </w:rPr>
              <w:fldChar w:fldCharType="begin"/>
            </w:r>
            <w:r>
              <w:rPr>
                <w:noProof/>
                <w:webHidden/>
              </w:rPr>
              <w:instrText xml:space="preserve"> PAGEREF _Toc226358368 \h </w:instrText>
            </w:r>
            <w:r>
              <w:rPr>
                <w:noProof/>
                <w:webHidden/>
              </w:rPr>
            </w:r>
            <w:r>
              <w:rPr>
                <w:noProof/>
                <w:webHidden/>
              </w:rPr>
              <w:fldChar w:fldCharType="separate"/>
            </w:r>
            <w:r>
              <w:rPr>
                <w:noProof/>
                <w:webHidden/>
              </w:rPr>
              <w:t>4</w:t>
            </w:r>
            <w:r>
              <w:rPr>
                <w:noProof/>
                <w:webHidden/>
              </w:rPr>
              <w:fldChar w:fldCharType="end"/>
            </w:r>
          </w:hyperlink>
        </w:p>
        <w:p w14:paraId="5254DC81" w14:textId="2F033CC3" w:rsidR="00013B70" w:rsidRDefault="00013B70">
          <w:pPr>
            <w:pStyle w:val="TOC1"/>
            <w:tabs>
              <w:tab w:val="right" w:leader="dot" w:pos="9016"/>
            </w:tabs>
            <w:rPr>
              <w:rFonts w:eastAsiaTheme="minorEastAsia"/>
              <w:noProof/>
              <w:sz w:val="24"/>
              <w:szCs w:val="24"/>
              <w:lang w:eastAsia="en-GB"/>
            </w:rPr>
          </w:pPr>
          <w:hyperlink w:anchor="_Toc226358369" w:history="1">
            <w:r w:rsidRPr="00624407">
              <w:rPr>
                <w:rStyle w:val="Hyperlink"/>
                <w:noProof/>
              </w:rPr>
              <w:t>Market Analysis and Marketing Plan</w:t>
            </w:r>
            <w:r>
              <w:rPr>
                <w:noProof/>
                <w:webHidden/>
              </w:rPr>
              <w:tab/>
            </w:r>
            <w:r>
              <w:rPr>
                <w:noProof/>
                <w:webHidden/>
              </w:rPr>
              <w:fldChar w:fldCharType="begin"/>
            </w:r>
            <w:r>
              <w:rPr>
                <w:noProof/>
                <w:webHidden/>
              </w:rPr>
              <w:instrText xml:space="preserve"> PAGEREF _Toc226358369 \h </w:instrText>
            </w:r>
            <w:r>
              <w:rPr>
                <w:noProof/>
                <w:webHidden/>
              </w:rPr>
            </w:r>
            <w:r>
              <w:rPr>
                <w:noProof/>
                <w:webHidden/>
              </w:rPr>
              <w:fldChar w:fldCharType="separate"/>
            </w:r>
            <w:r>
              <w:rPr>
                <w:noProof/>
                <w:webHidden/>
              </w:rPr>
              <w:t>4</w:t>
            </w:r>
            <w:r>
              <w:rPr>
                <w:noProof/>
                <w:webHidden/>
              </w:rPr>
              <w:fldChar w:fldCharType="end"/>
            </w:r>
          </w:hyperlink>
        </w:p>
        <w:p w14:paraId="1C9C2A97" w14:textId="46F1E1E7" w:rsidR="00013B70" w:rsidRDefault="00013B70">
          <w:pPr>
            <w:pStyle w:val="TOC2"/>
            <w:tabs>
              <w:tab w:val="right" w:leader="dot" w:pos="9016"/>
            </w:tabs>
            <w:rPr>
              <w:rFonts w:eastAsiaTheme="minorEastAsia"/>
              <w:noProof/>
              <w:sz w:val="24"/>
              <w:szCs w:val="24"/>
              <w:lang w:eastAsia="en-GB"/>
            </w:rPr>
          </w:pPr>
          <w:hyperlink w:anchor="_Toc226358370" w:history="1">
            <w:r w:rsidRPr="00624407">
              <w:rPr>
                <w:rStyle w:val="Hyperlink"/>
                <w:noProof/>
              </w:rPr>
              <w:t>Market Analysis</w:t>
            </w:r>
            <w:r>
              <w:rPr>
                <w:noProof/>
                <w:webHidden/>
              </w:rPr>
              <w:tab/>
            </w:r>
            <w:r>
              <w:rPr>
                <w:noProof/>
                <w:webHidden/>
              </w:rPr>
              <w:fldChar w:fldCharType="begin"/>
            </w:r>
            <w:r>
              <w:rPr>
                <w:noProof/>
                <w:webHidden/>
              </w:rPr>
              <w:instrText xml:space="preserve"> PAGEREF _Toc226358370 \h </w:instrText>
            </w:r>
            <w:r>
              <w:rPr>
                <w:noProof/>
                <w:webHidden/>
              </w:rPr>
            </w:r>
            <w:r>
              <w:rPr>
                <w:noProof/>
                <w:webHidden/>
              </w:rPr>
              <w:fldChar w:fldCharType="separate"/>
            </w:r>
            <w:r>
              <w:rPr>
                <w:noProof/>
                <w:webHidden/>
              </w:rPr>
              <w:t>4</w:t>
            </w:r>
            <w:r>
              <w:rPr>
                <w:noProof/>
                <w:webHidden/>
              </w:rPr>
              <w:fldChar w:fldCharType="end"/>
            </w:r>
          </w:hyperlink>
        </w:p>
        <w:p w14:paraId="2E1AA1A6" w14:textId="2DB9C0E8" w:rsidR="00013B70" w:rsidRDefault="00013B70">
          <w:pPr>
            <w:pStyle w:val="TOC2"/>
            <w:tabs>
              <w:tab w:val="right" w:leader="dot" w:pos="9016"/>
            </w:tabs>
            <w:rPr>
              <w:rFonts w:eastAsiaTheme="minorEastAsia"/>
              <w:noProof/>
              <w:sz w:val="24"/>
              <w:szCs w:val="24"/>
              <w:lang w:eastAsia="en-GB"/>
            </w:rPr>
          </w:pPr>
          <w:hyperlink w:anchor="_Toc226358371" w:history="1">
            <w:r w:rsidRPr="00624407">
              <w:rPr>
                <w:rStyle w:val="Hyperlink"/>
                <w:noProof/>
              </w:rPr>
              <w:t>Market Segmentation</w:t>
            </w:r>
            <w:r>
              <w:rPr>
                <w:noProof/>
                <w:webHidden/>
              </w:rPr>
              <w:tab/>
            </w:r>
            <w:r>
              <w:rPr>
                <w:noProof/>
                <w:webHidden/>
              </w:rPr>
              <w:fldChar w:fldCharType="begin"/>
            </w:r>
            <w:r>
              <w:rPr>
                <w:noProof/>
                <w:webHidden/>
              </w:rPr>
              <w:instrText xml:space="preserve"> PAGEREF _Toc226358371 \h </w:instrText>
            </w:r>
            <w:r>
              <w:rPr>
                <w:noProof/>
                <w:webHidden/>
              </w:rPr>
            </w:r>
            <w:r>
              <w:rPr>
                <w:noProof/>
                <w:webHidden/>
              </w:rPr>
              <w:fldChar w:fldCharType="separate"/>
            </w:r>
            <w:r>
              <w:rPr>
                <w:noProof/>
                <w:webHidden/>
              </w:rPr>
              <w:t>4</w:t>
            </w:r>
            <w:r>
              <w:rPr>
                <w:noProof/>
                <w:webHidden/>
              </w:rPr>
              <w:fldChar w:fldCharType="end"/>
            </w:r>
          </w:hyperlink>
        </w:p>
        <w:p w14:paraId="4EB81906" w14:textId="56415EBE" w:rsidR="00013B70" w:rsidRDefault="00013B70">
          <w:pPr>
            <w:pStyle w:val="TOC2"/>
            <w:tabs>
              <w:tab w:val="right" w:leader="dot" w:pos="9016"/>
            </w:tabs>
            <w:rPr>
              <w:rFonts w:eastAsiaTheme="minorEastAsia"/>
              <w:noProof/>
              <w:sz w:val="24"/>
              <w:szCs w:val="24"/>
              <w:lang w:eastAsia="en-GB"/>
            </w:rPr>
          </w:pPr>
          <w:hyperlink w:anchor="_Toc226358372" w:history="1">
            <w:r w:rsidRPr="00624407">
              <w:rPr>
                <w:rStyle w:val="Hyperlink"/>
                <w:noProof/>
              </w:rPr>
              <w:t>PESTEL Analysis</w:t>
            </w:r>
            <w:r>
              <w:rPr>
                <w:noProof/>
                <w:webHidden/>
              </w:rPr>
              <w:tab/>
            </w:r>
            <w:r>
              <w:rPr>
                <w:noProof/>
                <w:webHidden/>
              </w:rPr>
              <w:fldChar w:fldCharType="begin"/>
            </w:r>
            <w:r>
              <w:rPr>
                <w:noProof/>
                <w:webHidden/>
              </w:rPr>
              <w:instrText xml:space="preserve"> PAGEREF _Toc226358372 \h </w:instrText>
            </w:r>
            <w:r>
              <w:rPr>
                <w:noProof/>
                <w:webHidden/>
              </w:rPr>
            </w:r>
            <w:r>
              <w:rPr>
                <w:noProof/>
                <w:webHidden/>
              </w:rPr>
              <w:fldChar w:fldCharType="separate"/>
            </w:r>
            <w:r>
              <w:rPr>
                <w:noProof/>
                <w:webHidden/>
              </w:rPr>
              <w:t>5</w:t>
            </w:r>
            <w:r>
              <w:rPr>
                <w:noProof/>
                <w:webHidden/>
              </w:rPr>
              <w:fldChar w:fldCharType="end"/>
            </w:r>
          </w:hyperlink>
        </w:p>
        <w:p w14:paraId="07A4CC1B" w14:textId="3BE9E75E" w:rsidR="00013B70" w:rsidRDefault="00013B70">
          <w:pPr>
            <w:pStyle w:val="TOC2"/>
            <w:tabs>
              <w:tab w:val="right" w:leader="dot" w:pos="9016"/>
            </w:tabs>
            <w:rPr>
              <w:rFonts w:eastAsiaTheme="minorEastAsia"/>
              <w:noProof/>
              <w:sz w:val="24"/>
              <w:szCs w:val="24"/>
              <w:lang w:eastAsia="en-GB"/>
            </w:rPr>
          </w:pPr>
          <w:hyperlink w:anchor="_Toc226358373" w:history="1">
            <w:r w:rsidRPr="00624407">
              <w:rPr>
                <w:rStyle w:val="Hyperlink"/>
                <w:noProof/>
              </w:rPr>
              <w:t>SWOT Analysis</w:t>
            </w:r>
            <w:r>
              <w:rPr>
                <w:noProof/>
                <w:webHidden/>
              </w:rPr>
              <w:tab/>
            </w:r>
            <w:r>
              <w:rPr>
                <w:noProof/>
                <w:webHidden/>
              </w:rPr>
              <w:fldChar w:fldCharType="begin"/>
            </w:r>
            <w:r>
              <w:rPr>
                <w:noProof/>
                <w:webHidden/>
              </w:rPr>
              <w:instrText xml:space="preserve"> PAGEREF _Toc226358373 \h </w:instrText>
            </w:r>
            <w:r>
              <w:rPr>
                <w:noProof/>
                <w:webHidden/>
              </w:rPr>
            </w:r>
            <w:r>
              <w:rPr>
                <w:noProof/>
                <w:webHidden/>
              </w:rPr>
              <w:fldChar w:fldCharType="separate"/>
            </w:r>
            <w:r>
              <w:rPr>
                <w:noProof/>
                <w:webHidden/>
              </w:rPr>
              <w:t>5</w:t>
            </w:r>
            <w:r>
              <w:rPr>
                <w:noProof/>
                <w:webHidden/>
              </w:rPr>
              <w:fldChar w:fldCharType="end"/>
            </w:r>
          </w:hyperlink>
        </w:p>
        <w:p w14:paraId="5836E1E0" w14:textId="062E3304" w:rsidR="00013B70" w:rsidRDefault="00013B70">
          <w:pPr>
            <w:pStyle w:val="TOC2"/>
            <w:tabs>
              <w:tab w:val="right" w:leader="dot" w:pos="9016"/>
            </w:tabs>
            <w:rPr>
              <w:rFonts w:eastAsiaTheme="minorEastAsia"/>
              <w:noProof/>
              <w:sz w:val="24"/>
              <w:szCs w:val="24"/>
              <w:lang w:eastAsia="en-GB"/>
            </w:rPr>
          </w:pPr>
          <w:hyperlink w:anchor="_Toc226358374" w:history="1">
            <w:r w:rsidRPr="00624407">
              <w:rPr>
                <w:rStyle w:val="Hyperlink"/>
                <w:noProof/>
              </w:rPr>
              <w:t>Marketing Mix (4Ps)</w:t>
            </w:r>
            <w:r>
              <w:rPr>
                <w:noProof/>
                <w:webHidden/>
              </w:rPr>
              <w:tab/>
            </w:r>
            <w:r>
              <w:rPr>
                <w:noProof/>
                <w:webHidden/>
              </w:rPr>
              <w:fldChar w:fldCharType="begin"/>
            </w:r>
            <w:r>
              <w:rPr>
                <w:noProof/>
                <w:webHidden/>
              </w:rPr>
              <w:instrText xml:space="preserve"> PAGEREF _Toc226358374 \h </w:instrText>
            </w:r>
            <w:r>
              <w:rPr>
                <w:noProof/>
                <w:webHidden/>
              </w:rPr>
            </w:r>
            <w:r>
              <w:rPr>
                <w:noProof/>
                <w:webHidden/>
              </w:rPr>
              <w:fldChar w:fldCharType="separate"/>
            </w:r>
            <w:r>
              <w:rPr>
                <w:noProof/>
                <w:webHidden/>
              </w:rPr>
              <w:t>5</w:t>
            </w:r>
            <w:r>
              <w:rPr>
                <w:noProof/>
                <w:webHidden/>
              </w:rPr>
              <w:fldChar w:fldCharType="end"/>
            </w:r>
          </w:hyperlink>
        </w:p>
        <w:p w14:paraId="4C8445CF" w14:textId="6E1A0206" w:rsidR="00013B70" w:rsidRDefault="00013B70">
          <w:pPr>
            <w:pStyle w:val="TOC1"/>
            <w:tabs>
              <w:tab w:val="right" w:leader="dot" w:pos="9016"/>
            </w:tabs>
            <w:rPr>
              <w:rFonts w:eastAsiaTheme="minorEastAsia"/>
              <w:noProof/>
              <w:sz w:val="24"/>
              <w:szCs w:val="24"/>
              <w:lang w:eastAsia="en-GB"/>
            </w:rPr>
          </w:pPr>
          <w:hyperlink w:anchor="_Toc226358375" w:history="1">
            <w:r w:rsidRPr="00624407">
              <w:rPr>
                <w:rStyle w:val="Hyperlink"/>
                <w:noProof/>
              </w:rPr>
              <w:t>Management Team</w:t>
            </w:r>
            <w:r>
              <w:rPr>
                <w:noProof/>
                <w:webHidden/>
              </w:rPr>
              <w:tab/>
            </w:r>
            <w:r>
              <w:rPr>
                <w:noProof/>
                <w:webHidden/>
              </w:rPr>
              <w:fldChar w:fldCharType="begin"/>
            </w:r>
            <w:r>
              <w:rPr>
                <w:noProof/>
                <w:webHidden/>
              </w:rPr>
              <w:instrText xml:space="preserve"> PAGEREF _Toc226358375 \h </w:instrText>
            </w:r>
            <w:r>
              <w:rPr>
                <w:noProof/>
                <w:webHidden/>
              </w:rPr>
            </w:r>
            <w:r>
              <w:rPr>
                <w:noProof/>
                <w:webHidden/>
              </w:rPr>
              <w:fldChar w:fldCharType="separate"/>
            </w:r>
            <w:r>
              <w:rPr>
                <w:noProof/>
                <w:webHidden/>
              </w:rPr>
              <w:t>5</w:t>
            </w:r>
            <w:r>
              <w:rPr>
                <w:noProof/>
                <w:webHidden/>
              </w:rPr>
              <w:fldChar w:fldCharType="end"/>
            </w:r>
          </w:hyperlink>
        </w:p>
        <w:p w14:paraId="09770492" w14:textId="2040833C" w:rsidR="00013B70" w:rsidRDefault="00013B70">
          <w:pPr>
            <w:pStyle w:val="TOC2"/>
            <w:tabs>
              <w:tab w:val="right" w:leader="dot" w:pos="9016"/>
            </w:tabs>
            <w:rPr>
              <w:rFonts w:eastAsiaTheme="minorEastAsia"/>
              <w:noProof/>
              <w:sz w:val="24"/>
              <w:szCs w:val="24"/>
              <w:lang w:eastAsia="en-GB"/>
            </w:rPr>
          </w:pPr>
          <w:hyperlink w:anchor="_Toc226358376" w:history="1">
            <w:r w:rsidRPr="00624407">
              <w:rPr>
                <w:rStyle w:val="Hyperlink"/>
                <w:noProof/>
              </w:rPr>
              <w:t>Organisational Chart</w:t>
            </w:r>
            <w:r>
              <w:rPr>
                <w:noProof/>
                <w:webHidden/>
              </w:rPr>
              <w:tab/>
            </w:r>
            <w:r>
              <w:rPr>
                <w:noProof/>
                <w:webHidden/>
              </w:rPr>
              <w:fldChar w:fldCharType="begin"/>
            </w:r>
            <w:r>
              <w:rPr>
                <w:noProof/>
                <w:webHidden/>
              </w:rPr>
              <w:instrText xml:space="preserve"> PAGEREF _Toc226358376 \h </w:instrText>
            </w:r>
            <w:r>
              <w:rPr>
                <w:noProof/>
                <w:webHidden/>
              </w:rPr>
            </w:r>
            <w:r>
              <w:rPr>
                <w:noProof/>
                <w:webHidden/>
              </w:rPr>
              <w:fldChar w:fldCharType="separate"/>
            </w:r>
            <w:r>
              <w:rPr>
                <w:noProof/>
                <w:webHidden/>
              </w:rPr>
              <w:t>6</w:t>
            </w:r>
            <w:r>
              <w:rPr>
                <w:noProof/>
                <w:webHidden/>
              </w:rPr>
              <w:fldChar w:fldCharType="end"/>
            </w:r>
          </w:hyperlink>
        </w:p>
        <w:p w14:paraId="35F71DDF" w14:textId="5C6E2226" w:rsidR="00013B70" w:rsidRDefault="00013B70">
          <w:pPr>
            <w:pStyle w:val="TOC2"/>
            <w:tabs>
              <w:tab w:val="right" w:leader="dot" w:pos="9016"/>
            </w:tabs>
            <w:rPr>
              <w:rFonts w:eastAsiaTheme="minorEastAsia"/>
              <w:noProof/>
              <w:sz w:val="24"/>
              <w:szCs w:val="24"/>
              <w:lang w:eastAsia="en-GB"/>
            </w:rPr>
          </w:pPr>
          <w:hyperlink w:anchor="_Toc226358377" w:history="1">
            <w:r w:rsidRPr="00624407">
              <w:rPr>
                <w:rStyle w:val="Hyperlink"/>
                <w:noProof/>
              </w:rPr>
              <w:t>Key Milestones</w:t>
            </w:r>
            <w:r>
              <w:rPr>
                <w:noProof/>
                <w:webHidden/>
              </w:rPr>
              <w:tab/>
            </w:r>
            <w:r>
              <w:rPr>
                <w:noProof/>
                <w:webHidden/>
              </w:rPr>
              <w:fldChar w:fldCharType="begin"/>
            </w:r>
            <w:r>
              <w:rPr>
                <w:noProof/>
                <w:webHidden/>
              </w:rPr>
              <w:instrText xml:space="preserve"> PAGEREF _Toc226358377 \h </w:instrText>
            </w:r>
            <w:r>
              <w:rPr>
                <w:noProof/>
                <w:webHidden/>
              </w:rPr>
            </w:r>
            <w:r>
              <w:rPr>
                <w:noProof/>
                <w:webHidden/>
              </w:rPr>
              <w:fldChar w:fldCharType="separate"/>
            </w:r>
            <w:r>
              <w:rPr>
                <w:noProof/>
                <w:webHidden/>
              </w:rPr>
              <w:t>6</w:t>
            </w:r>
            <w:r>
              <w:rPr>
                <w:noProof/>
                <w:webHidden/>
              </w:rPr>
              <w:fldChar w:fldCharType="end"/>
            </w:r>
          </w:hyperlink>
        </w:p>
        <w:p w14:paraId="6441BCC4" w14:textId="747515D0" w:rsidR="00013B70" w:rsidRDefault="00013B70">
          <w:pPr>
            <w:pStyle w:val="TOC1"/>
            <w:tabs>
              <w:tab w:val="right" w:leader="dot" w:pos="9016"/>
            </w:tabs>
            <w:rPr>
              <w:rFonts w:eastAsiaTheme="minorEastAsia"/>
              <w:noProof/>
              <w:sz w:val="24"/>
              <w:szCs w:val="24"/>
              <w:lang w:eastAsia="en-GB"/>
            </w:rPr>
          </w:pPr>
          <w:hyperlink w:anchor="_Toc226358378" w:history="1">
            <w:r w:rsidRPr="00624407">
              <w:rPr>
                <w:rStyle w:val="Hyperlink"/>
                <w:noProof/>
              </w:rPr>
              <w:t>Financial Plan (One Year)</w:t>
            </w:r>
            <w:r>
              <w:rPr>
                <w:noProof/>
                <w:webHidden/>
              </w:rPr>
              <w:tab/>
            </w:r>
            <w:r>
              <w:rPr>
                <w:noProof/>
                <w:webHidden/>
              </w:rPr>
              <w:fldChar w:fldCharType="begin"/>
            </w:r>
            <w:r>
              <w:rPr>
                <w:noProof/>
                <w:webHidden/>
              </w:rPr>
              <w:instrText xml:space="preserve"> PAGEREF _Toc226358378 \h </w:instrText>
            </w:r>
            <w:r>
              <w:rPr>
                <w:noProof/>
                <w:webHidden/>
              </w:rPr>
            </w:r>
            <w:r>
              <w:rPr>
                <w:noProof/>
                <w:webHidden/>
              </w:rPr>
              <w:fldChar w:fldCharType="separate"/>
            </w:r>
            <w:r>
              <w:rPr>
                <w:noProof/>
                <w:webHidden/>
              </w:rPr>
              <w:t>6</w:t>
            </w:r>
            <w:r>
              <w:rPr>
                <w:noProof/>
                <w:webHidden/>
              </w:rPr>
              <w:fldChar w:fldCharType="end"/>
            </w:r>
          </w:hyperlink>
        </w:p>
        <w:p w14:paraId="48F3935A" w14:textId="12A79CBB" w:rsidR="00013B70" w:rsidRDefault="00013B70">
          <w:pPr>
            <w:pStyle w:val="TOC2"/>
            <w:tabs>
              <w:tab w:val="right" w:leader="dot" w:pos="9016"/>
            </w:tabs>
            <w:rPr>
              <w:rFonts w:eastAsiaTheme="minorEastAsia"/>
              <w:noProof/>
              <w:sz w:val="24"/>
              <w:szCs w:val="24"/>
              <w:lang w:eastAsia="en-GB"/>
            </w:rPr>
          </w:pPr>
          <w:hyperlink w:anchor="_Toc226358379" w:history="1">
            <w:r w:rsidRPr="00624407">
              <w:rPr>
                <w:rStyle w:val="Hyperlink"/>
                <w:noProof/>
              </w:rPr>
              <w:t>Sources of Finance</w:t>
            </w:r>
            <w:r>
              <w:rPr>
                <w:noProof/>
                <w:webHidden/>
              </w:rPr>
              <w:tab/>
            </w:r>
            <w:r>
              <w:rPr>
                <w:noProof/>
                <w:webHidden/>
              </w:rPr>
              <w:fldChar w:fldCharType="begin"/>
            </w:r>
            <w:r>
              <w:rPr>
                <w:noProof/>
                <w:webHidden/>
              </w:rPr>
              <w:instrText xml:space="preserve"> PAGEREF _Toc226358379 \h </w:instrText>
            </w:r>
            <w:r>
              <w:rPr>
                <w:noProof/>
                <w:webHidden/>
              </w:rPr>
            </w:r>
            <w:r>
              <w:rPr>
                <w:noProof/>
                <w:webHidden/>
              </w:rPr>
              <w:fldChar w:fldCharType="separate"/>
            </w:r>
            <w:r>
              <w:rPr>
                <w:noProof/>
                <w:webHidden/>
              </w:rPr>
              <w:t>6</w:t>
            </w:r>
            <w:r>
              <w:rPr>
                <w:noProof/>
                <w:webHidden/>
              </w:rPr>
              <w:fldChar w:fldCharType="end"/>
            </w:r>
          </w:hyperlink>
        </w:p>
        <w:p w14:paraId="4368CFF8" w14:textId="4DB88C95" w:rsidR="00013B70" w:rsidRDefault="00013B70">
          <w:pPr>
            <w:pStyle w:val="TOC2"/>
            <w:tabs>
              <w:tab w:val="right" w:leader="dot" w:pos="9016"/>
            </w:tabs>
            <w:rPr>
              <w:rFonts w:eastAsiaTheme="minorEastAsia"/>
              <w:noProof/>
              <w:sz w:val="24"/>
              <w:szCs w:val="24"/>
              <w:lang w:eastAsia="en-GB"/>
            </w:rPr>
          </w:pPr>
          <w:hyperlink w:anchor="_Toc226358380" w:history="1">
            <w:r w:rsidRPr="00624407">
              <w:rPr>
                <w:rStyle w:val="Hyperlink"/>
                <w:noProof/>
              </w:rPr>
              <w:t>Cash Flow Forecast</w:t>
            </w:r>
            <w:r>
              <w:rPr>
                <w:noProof/>
                <w:webHidden/>
              </w:rPr>
              <w:tab/>
            </w:r>
            <w:r>
              <w:rPr>
                <w:noProof/>
                <w:webHidden/>
              </w:rPr>
              <w:fldChar w:fldCharType="begin"/>
            </w:r>
            <w:r>
              <w:rPr>
                <w:noProof/>
                <w:webHidden/>
              </w:rPr>
              <w:instrText xml:space="preserve"> PAGEREF _Toc226358380 \h </w:instrText>
            </w:r>
            <w:r>
              <w:rPr>
                <w:noProof/>
                <w:webHidden/>
              </w:rPr>
            </w:r>
            <w:r>
              <w:rPr>
                <w:noProof/>
                <w:webHidden/>
              </w:rPr>
              <w:fldChar w:fldCharType="separate"/>
            </w:r>
            <w:r>
              <w:rPr>
                <w:noProof/>
                <w:webHidden/>
              </w:rPr>
              <w:t>7</w:t>
            </w:r>
            <w:r>
              <w:rPr>
                <w:noProof/>
                <w:webHidden/>
              </w:rPr>
              <w:fldChar w:fldCharType="end"/>
            </w:r>
          </w:hyperlink>
        </w:p>
        <w:p w14:paraId="26FF22A1" w14:textId="68006B3D" w:rsidR="00013B70" w:rsidRDefault="00013B70">
          <w:pPr>
            <w:pStyle w:val="TOC2"/>
            <w:tabs>
              <w:tab w:val="right" w:leader="dot" w:pos="9016"/>
            </w:tabs>
            <w:rPr>
              <w:rFonts w:eastAsiaTheme="minorEastAsia"/>
              <w:noProof/>
              <w:sz w:val="24"/>
              <w:szCs w:val="24"/>
              <w:lang w:eastAsia="en-GB"/>
            </w:rPr>
          </w:pPr>
          <w:hyperlink w:anchor="_Toc226358381" w:history="1">
            <w:r w:rsidRPr="00624407">
              <w:rPr>
                <w:rStyle w:val="Hyperlink"/>
                <w:noProof/>
              </w:rPr>
              <w:t>Sales Forecast</w:t>
            </w:r>
            <w:r>
              <w:rPr>
                <w:noProof/>
                <w:webHidden/>
              </w:rPr>
              <w:tab/>
            </w:r>
            <w:r>
              <w:rPr>
                <w:noProof/>
                <w:webHidden/>
              </w:rPr>
              <w:fldChar w:fldCharType="begin"/>
            </w:r>
            <w:r>
              <w:rPr>
                <w:noProof/>
                <w:webHidden/>
              </w:rPr>
              <w:instrText xml:space="preserve"> PAGEREF _Toc226358381 \h </w:instrText>
            </w:r>
            <w:r>
              <w:rPr>
                <w:noProof/>
                <w:webHidden/>
              </w:rPr>
            </w:r>
            <w:r>
              <w:rPr>
                <w:noProof/>
                <w:webHidden/>
              </w:rPr>
              <w:fldChar w:fldCharType="separate"/>
            </w:r>
            <w:r>
              <w:rPr>
                <w:noProof/>
                <w:webHidden/>
              </w:rPr>
              <w:t>7</w:t>
            </w:r>
            <w:r>
              <w:rPr>
                <w:noProof/>
                <w:webHidden/>
              </w:rPr>
              <w:fldChar w:fldCharType="end"/>
            </w:r>
          </w:hyperlink>
        </w:p>
        <w:p w14:paraId="24E0438C" w14:textId="0607CD06" w:rsidR="00013B70" w:rsidRDefault="00013B70">
          <w:pPr>
            <w:pStyle w:val="TOC2"/>
            <w:tabs>
              <w:tab w:val="right" w:leader="dot" w:pos="9016"/>
            </w:tabs>
            <w:rPr>
              <w:rFonts w:eastAsiaTheme="minorEastAsia"/>
              <w:noProof/>
              <w:sz w:val="24"/>
              <w:szCs w:val="24"/>
              <w:lang w:eastAsia="en-GB"/>
            </w:rPr>
          </w:pPr>
          <w:hyperlink w:anchor="_Toc226358382" w:history="1">
            <w:r w:rsidRPr="00624407">
              <w:rPr>
                <w:rStyle w:val="Hyperlink"/>
                <w:noProof/>
              </w:rPr>
              <w:t>Cost of Production Forecast</w:t>
            </w:r>
            <w:r>
              <w:rPr>
                <w:noProof/>
                <w:webHidden/>
              </w:rPr>
              <w:tab/>
            </w:r>
            <w:r>
              <w:rPr>
                <w:noProof/>
                <w:webHidden/>
              </w:rPr>
              <w:fldChar w:fldCharType="begin"/>
            </w:r>
            <w:r>
              <w:rPr>
                <w:noProof/>
                <w:webHidden/>
              </w:rPr>
              <w:instrText xml:space="preserve"> PAGEREF _Toc226358382 \h </w:instrText>
            </w:r>
            <w:r>
              <w:rPr>
                <w:noProof/>
                <w:webHidden/>
              </w:rPr>
            </w:r>
            <w:r>
              <w:rPr>
                <w:noProof/>
                <w:webHidden/>
              </w:rPr>
              <w:fldChar w:fldCharType="separate"/>
            </w:r>
            <w:r>
              <w:rPr>
                <w:noProof/>
                <w:webHidden/>
              </w:rPr>
              <w:t>7</w:t>
            </w:r>
            <w:r>
              <w:rPr>
                <w:noProof/>
                <w:webHidden/>
              </w:rPr>
              <w:fldChar w:fldCharType="end"/>
            </w:r>
          </w:hyperlink>
        </w:p>
        <w:p w14:paraId="4A8C0928" w14:textId="65AD040C" w:rsidR="00013B70" w:rsidRDefault="00013B70">
          <w:pPr>
            <w:pStyle w:val="TOC2"/>
            <w:tabs>
              <w:tab w:val="right" w:leader="dot" w:pos="9016"/>
            </w:tabs>
            <w:rPr>
              <w:rFonts w:eastAsiaTheme="minorEastAsia"/>
              <w:noProof/>
              <w:sz w:val="24"/>
              <w:szCs w:val="24"/>
              <w:lang w:eastAsia="en-GB"/>
            </w:rPr>
          </w:pPr>
          <w:hyperlink w:anchor="_Toc226358383" w:history="1">
            <w:r w:rsidRPr="00624407">
              <w:rPr>
                <w:rStyle w:val="Hyperlink"/>
                <w:noProof/>
              </w:rPr>
              <w:t>Break Even Analysis</w:t>
            </w:r>
            <w:r>
              <w:rPr>
                <w:noProof/>
                <w:webHidden/>
              </w:rPr>
              <w:tab/>
            </w:r>
            <w:r>
              <w:rPr>
                <w:noProof/>
                <w:webHidden/>
              </w:rPr>
              <w:fldChar w:fldCharType="begin"/>
            </w:r>
            <w:r>
              <w:rPr>
                <w:noProof/>
                <w:webHidden/>
              </w:rPr>
              <w:instrText xml:space="preserve"> PAGEREF _Toc226358383 \h </w:instrText>
            </w:r>
            <w:r>
              <w:rPr>
                <w:noProof/>
                <w:webHidden/>
              </w:rPr>
            </w:r>
            <w:r>
              <w:rPr>
                <w:noProof/>
                <w:webHidden/>
              </w:rPr>
              <w:fldChar w:fldCharType="separate"/>
            </w:r>
            <w:r>
              <w:rPr>
                <w:noProof/>
                <w:webHidden/>
              </w:rPr>
              <w:t>7</w:t>
            </w:r>
            <w:r>
              <w:rPr>
                <w:noProof/>
                <w:webHidden/>
              </w:rPr>
              <w:fldChar w:fldCharType="end"/>
            </w:r>
          </w:hyperlink>
        </w:p>
        <w:p w14:paraId="79481F51" w14:textId="298EDFED" w:rsidR="00013B70" w:rsidRDefault="00013B70">
          <w:pPr>
            <w:pStyle w:val="TOC1"/>
            <w:tabs>
              <w:tab w:val="right" w:leader="dot" w:pos="9016"/>
            </w:tabs>
            <w:rPr>
              <w:rFonts w:eastAsiaTheme="minorEastAsia"/>
              <w:noProof/>
              <w:sz w:val="24"/>
              <w:szCs w:val="24"/>
              <w:lang w:eastAsia="en-GB"/>
            </w:rPr>
          </w:pPr>
          <w:hyperlink w:anchor="_Toc226358384" w:history="1">
            <w:r w:rsidRPr="00624407">
              <w:rPr>
                <w:rStyle w:val="Hyperlink"/>
                <w:noProof/>
              </w:rPr>
              <w:t>Operations and Management Plan</w:t>
            </w:r>
            <w:r>
              <w:rPr>
                <w:noProof/>
                <w:webHidden/>
              </w:rPr>
              <w:tab/>
            </w:r>
            <w:r>
              <w:rPr>
                <w:noProof/>
                <w:webHidden/>
              </w:rPr>
              <w:fldChar w:fldCharType="begin"/>
            </w:r>
            <w:r>
              <w:rPr>
                <w:noProof/>
                <w:webHidden/>
              </w:rPr>
              <w:instrText xml:space="preserve"> PAGEREF _Toc226358384 \h </w:instrText>
            </w:r>
            <w:r>
              <w:rPr>
                <w:noProof/>
                <w:webHidden/>
              </w:rPr>
            </w:r>
            <w:r>
              <w:rPr>
                <w:noProof/>
                <w:webHidden/>
              </w:rPr>
              <w:fldChar w:fldCharType="separate"/>
            </w:r>
            <w:r>
              <w:rPr>
                <w:noProof/>
                <w:webHidden/>
              </w:rPr>
              <w:t>7</w:t>
            </w:r>
            <w:r>
              <w:rPr>
                <w:noProof/>
                <w:webHidden/>
              </w:rPr>
              <w:fldChar w:fldCharType="end"/>
            </w:r>
          </w:hyperlink>
        </w:p>
        <w:p w14:paraId="5EE653D2" w14:textId="2147A393" w:rsidR="00013B70" w:rsidRDefault="00013B70">
          <w:pPr>
            <w:pStyle w:val="TOC2"/>
            <w:tabs>
              <w:tab w:val="right" w:leader="dot" w:pos="9016"/>
            </w:tabs>
            <w:rPr>
              <w:rFonts w:eastAsiaTheme="minorEastAsia"/>
              <w:noProof/>
              <w:sz w:val="24"/>
              <w:szCs w:val="24"/>
              <w:lang w:eastAsia="en-GB"/>
            </w:rPr>
          </w:pPr>
          <w:hyperlink w:anchor="_Toc226358385" w:history="1">
            <w:r w:rsidRPr="00624407">
              <w:rPr>
                <w:rStyle w:val="Hyperlink"/>
                <w:noProof/>
              </w:rPr>
              <w:t>Production of Good and Service</w:t>
            </w:r>
            <w:r>
              <w:rPr>
                <w:noProof/>
                <w:webHidden/>
              </w:rPr>
              <w:tab/>
            </w:r>
            <w:r>
              <w:rPr>
                <w:noProof/>
                <w:webHidden/>
              </w:rPr>
              <w:fldChar w:fldCharType="begin"/>
            </w:r>
            <w:r>
              <w:rPr>
                <w:noProof/>
                <w:webHidden/>
              </w:rPr>
              <w:instrText xml:space="preserve"> PAGEREF _Toc226358385 \h </w:instrText>
            </w:r>
            <w:r>
              <w:rPr>
                <w:noProof/>
                <w:webHidden/>
              </w:rPr>
            </w:r>
            <w:r>
              <w:rPr>
                <w:noProof/>
                <w:webHidden/>
              </w:rPr>
              <w:fldChar w:fldCharType="separate"/>
            </w:r>
            <w:r>
              <w:rPr>
                <w:noProof/>
                <w:webHidden/>
              </w:rPr>
              <w:t>7</w:t>
            </w:r>
            <w:r>
              <w:rPr>
                <w:noProof/>
                <w:webHidden/>
              </w:rPr>
              <w:fldChar w:fldCharType="end"/>
            </w:r>
          </w:hyperlink>
        </w:p>
        <w:p w14:paraId="452A809F" w14:textId="4459643B" w:rsidR="00013B70" w:rsidRDefault="00013B70">
          <w:pPr>
            <w:pStyle w:val="TOC2"/>
            <w:tabs>
              <w:tab w:val="right" w:leader="dot" w:pos="9016"/>
            </w:tabs>
            <w:rPr>
              <w:rFonts w:eastAsiaTheme="minorEastAsia"/>
              <w:noProof/>
              <w:sz w:val="24"/>
              <w:szCs w:val="24"/>
              <w:lang w:eastAsia="en-GB"/>
            </w:rPr>
          </w:pPr>
          <w:hyperlink w:anchor="_Toc226358386" w:history="1">
            <w:r w:rsidRPr="00624407">
              <w:rPr>
                <w:rStyle w:val="Hyperlink"/>
                <w:noProof/>
              </w:rPr>
              <w:t>Technology Plan</w:t>
            </w:r>
            <w:r>
              <w:rPr>
                <w:noProof/>
                <w:webHidden/>
              </w:rPr>
              <w:tab/>
            </w:r>
            <w:r>
              <w:rPr>
                <w:noProof/>
                <w:webHidden/>
              </w:rPr>
              <w:fldChar w:fldCharType="begin"/>
            </w:r>
            <w:r>
              <w:rPr>
                <w:noProof/>
                <w:webHidden/>
              </w:rPr>
              <w:instrText xml:space="preserve"> PAGEREF _Toc226358386 \h </w:instrText>
            </w:r>
            <w:r>
              <w:rPr>
                <w:noProof/>
                <w:webHidden/>
              </w:rPr>
            </w:r>
            <w:r>
              <w:rPr>
                <w:noProof/>
                <w:webHidden/>
              </w:rPr>
              <w:fldChar w:fldCharType="separate"/>
            </w:r>
            <w:r>
              <w:rPr>
                <w:noProof/>
                <w:webHidden/>
              </w:rPr>
              <w:t>7</w:t>
            </w:r>
            <w:r>
              <w:rPr>
                <w:noProof/>
                <w:webHidden/>
              </w:rPr>
              <w:fldChar w:fldCharType="end"/>
            </w:r>
          </w:hyperlink>
        </w:p>
        <w:p w14:paraId="0A952BBB" w14:textId="71084BAA" w:rsidR="00013B70" w:rsidRDefault="00013B70">
          <w:pPr>
            <w:pStyle w:val="TOC2"/>
            <w:tabs>
              <w:tab w:val="right" w:leader="dot" w:pos="9016"/>
            </w:tabs>
            <w:rPr>
              <w:rFonts w:eastAsiaTheme="minorEastAsia"/>
              <w:noProof/>
              <w:sz w:val="24"/>
              <w:szCs w:val="24"/>
              <w:lang w:eastAsia="en-GB"/>
            </w:rPr>
          </w:pPr>
          <w:hyperlink w:anchor="_Toc226358387" w:history="1">
            <w:r w:rsidRPr="00624407">
              <w:rPr>
                <w:rStyle w:val="Hyperlink"/>
                <w:noProof/>
              </w:rPr>
              <w:t>Human Resource Plan</w:t>
            </w:r>
            <w:r>
              <w:rPr>
                <w:noProof/>
                <w:webHidden/>
              </w:rPr>
              <w:tab/>
            </w:r>
            <w:r>
              <w:rPr>
                <w:noProof/>
                <w:webHidden/>
              </w:rPr>
              <w:fldChar w:fldCharType="begin"/>
            </w:r>
            <w:r>
              <w:rPr>
                <w:noProof/>
                <w:webHidden/>
              </w:rPr>
              <w:instrText xml:space="preserve"> PAGEREF _Toc226358387 \h </w:instrText>
            </w:r>
            <w:r>
              <w:rPr>
                <w:noProof/>
                <w:webHidden/>
              </w:rPr>
            </w:r>
            <w:r>
              <w:rPr>
                <w:noProof/>
                <w:webHidden/>
              </w:rPr>
              <w:fldChar w:fldCharType="separate"/>
            </w:r>
            <w:r>
              <w:rPr>
                <w:noProof/>
                <w:webHidden/>
              </w:rPr>
              <w:t>7</w:t>
            </w:r>
            <w:r>
              <w:rPr>
                <w:noProof/>
                <w:webHidden/>
              </w:rPr>
              <w:fldChar w:fldCharType="end"/>
            </w:r>
          </w:hyperlink>
        </w:p>
        <w:p w14:paraId="17BB61DA" w14:textId="021A8615" w:rsidR="00013B70" w:rsidRDefault="00013B70">
          <w:pPr>
            <w:pStyle w:val="TOC2"/>
            <w:tabs>
              <w:tab w:val="right" w:leader="dot" w:pos="9016"/>
            </w:tabs>
            <w:rPr>
              <w:rFonts w:eastAsiaTheme="minorEastAsia"/>
              <w:noProof/>
              <w:sz w:val="24"/>
              <w:szCs w:val="24"/>
              <w:lang w:eastAsia="en-GB"/>
            </w:rPr>
          </w:pPr>
          <w:hyperlink w:anchor="_Toc226358388" w:history="1">
            <w:r w:rsidRPr="00624407">
              <w:rPr>
                <w:rStyle w:val="Hyperlink"/>
                <w:noProof/>
              </w:rPr>
              <w:t>Expansion Plan</w:t>
            </w:r>
            <w:r>
              <w:rPr>
                <w:noProof/>
                <w:webHidden/>
              </w:rPr>
              <w:tab/>
            </w:r>
            <w:r>
              <w:rPr>
                <w:noProof/>
                <w:webHidden/>
              </w:rPr>
              <w:fldChar w:fldCharType="begin"/>
            </w:r>
            <w:r>
              <w:rPr>
                <w:noProof/>
                <w:webHidden/>
              </w:rPr>
              <w:instrText xml:space="preserve"> PAGEREF _Toc226358388 \h </w:instrText>
            </w:r>
            <w:r>
              <w:rPr>
                <w:noProof/>
                <w:webHidden/>
              </w:rPr>
            </w:r>
            <w:r>
              <w:rPr>
                <w:noProof/>
                <w:webHidden/>
              </w:rPr>
              <w:fldChar w:fldCharType="separate"/>
            </w:r>
            <w:r>
              <w:rPr>
                <w:noProof/>
                <w:webHidden/>
              </w:rPr>
              <w:t>7</w:t>
            </w:r>
            <w:r>
              <w:rPr>
                <w:noProof/>
                <w:webHidden/>
              </w:rPr>
              <w:fldChar w:fldCharType="end"/>
            </w:r>
          </w:hyperlink>
        </w:p>
        <w:p w14:paraId="0AA5B586" w14:textId="0192F3ED" w:rsidR="00013B70" w:rsidRDefault="00013B70">
          <w:pPr>
            <w:pStyle w:val="TOC1"/>
            <w:tabs>
              <w:tab w:val="right" w:leader="dot" w:pos="9016"/>
            </w:tabs>
            <w:rPr>
              <w:rFonts w:eastAsiaTheme="minorEastAsia"/>
              <w:noProof/>
              <w:sz w:val="24"/>
              <w:szCs w:val="24"/>
              <w:lang w:eastAsia="en-GB"/>
            </w:rPr>
          </w:pPr>
          <w:hyperlink w:anchor="_Toc226358389" w:history="1">
            <w:r w:rsidRPr="00624407">
              <w:rPr>
                <w:rStyle w:val="Hyperlink"/>
                <w:noProof/>
              </w:rPr>
              <w:t>Reference List</w:t>
            </w:r>
            <w:r>
              <w:rPr>
                <w:noProof/>
                <w:webHidden/>
              </w:rPr>
              <w:tab/>
            </w:r>
            <w:r>
              <w:rPr>
                <w:noProof/>
                <w:webHidden/>
              </w:rPr>
              <w:fldChar w:fldCharType="begin"/>
            </w:r>
            <w:r>
              <w:rPr>
                <w:noProof/>
                <w:webHidden/>
              </w:rPr>
              <w:instrText xml:space="preserve"> PAGEREF _Toc226358389 \h </w:instrText>
            </w:r>
            <w:r>
              <w:rPr>
                <w:noProof/>
                <w:webHidden/>
              </w:rPr>
            </w:r>
            <w:r>
              <w:rPr>
                <w:noProof/>
                <w:webHidden/>
              </w:rPr>
              <w:fldChar w:fldCharType="separate"/>
            </w:r>
            <w:r>
              <w:rPr>
                <w:noProof/>
                <w:webHidden/>
              </w:rPr>
              <w:t>8</w:t>
            </w:r>
            <w:r>
              <w:rPr>
                <w:noProof/>
                <w:webHidden/>
              </w:rPr>
              <w:fldChar w:fldCharType="end"/>
            </w:r>
          </w:hyperlink>
        </w:p>
        <w:p w14:paraId="61751553" w14:textId="12319A8B" w:rsidR="00D104CE" w:rsidRDefault="00D104CE">
          <w:r>
            <w:rPr>
              <w:b/>
              <w:bCs/>
            </w:rPr>
            <w:fldChar w:fldCharType="end"/>
          </w:r>
        </w:p>
      </w:sdtContent>
    </w:sdt>
    <w:p w14:paraId="0A5744A9" w14:textId="14986AD0" w:rsidR="00D104CE" w:rsidRDefault="00D104CE">
      <w:r>
        <w:br w:type="page"/>
      </w:r>
    </w:p>
    <w:p w14:paraId="1CBDD9A0" w14:textId="77777777" w:rsidR="00004A40" w:rsidRPr="00004A40" w:rsidRDefault="00004A40" w:rsidP="00004A40">
      <w:pPr>
        <w:pStyle w:val="Heading1"/>
      </w:pPr>
      <w:bookmarkStart w:id="0" w:name="_Toc226358362"/>
      <w:r w:rsidRPr="00004A40">
        <w:lastRenderedPageBreak/>
        <w:t>Executive Summary</w:t>
      </w:r>
      <w:bookmarkEnd w:id="0"/>
    </w:p>
    <w:p w14:paraId="3A529A21" w14:textId="77777777" w:rsidR="00004A40" w:rsidRPr="00004A40" w:rsidRDefault="00004A40" w:rsidP="00004A40">
      <w:pPr>
        <w:spacing w:line="360" w:lineRule="auto"/>
        <w:jc w:val="both"/>
        <w:rPr>
          <w:rFonts w:ascii="Arial" w:hAnsi="Arial" w:cs="Arial"/>
        </w:rPr>
      </w:pPr>
      <w:r w:rsidRPr="00004A40">
        <w:rPr>
          <w:rFonts w:ascii="Arial" w:hAnsi="Arial" w:cs="Arial"/>
        </w:rPr>
        <w:t>Global Basket Ltd is a London-based retail and e-commerce business offering a wide range of authentic products sourced from around the world, including food, beverages, and cultural goods. The business aims to serve London’s diverse and multicultural population, including international students, migrants, and consumers interested in global cuisines and cultures. Globalisation and changing consumer preferences have increased demand for international products in the UK market (ONS, 2024).</w:t>
      </w:r>
    </w:p>
    <w:p w14:paraId="0DEFB703" w14:textId="77777777" w:rsidR="00004A40" w:rsidRPr="00004A40" w:rsidRDefault="00004A40" w:rsidP="00004A40">
      <w:pPr>
        <w:spacing w:line="360" w:lineRule="auto"/>
        <w:jc w:val="both"/>
        <w:rPr>
          <w:rFonts w:ascii="Arial" w:hAnsi="Arial" w:cs="Arial"/>
        </w:rPr>
      </w:pPr>
      <w:r w:rsidRPr="00004A40">
        <w:rPr>
          <w:rFonts w:ascii="Arial" w:hAnsi="Arial" w:cs="Arial"/>
        </w:rPr>
        <w:t>The business will operate through a physical retail store and an online platform to maximise accessibility and convenience. The company aims to generate £60,000 in revenue within its first year and achieve break-even within 12 months. By offering variety, authenticity, and affordability, Global Basket Ltd seeks to establish itself as a competitive player in the UK retail sector.</w:t>
      </w:r>
    </w:p>
    <w:p w14:paraId="404CAB75" w14:textId="77777777" w:rsidR="00004A40" w:rsidRPr="00004A40" w:rsidRDefault="00004A40" w:rsidP="00004A40">
      <w:pPr>
        <w:pStyle w:val="Heading1"/>
      </w:pPr>
      <w:bookmarkStart w:id="1" w:name="_Toc226358363"/>
      <w:r w:rsidRPr="00004A40">
        <w:t>Business Concept</w:t>
      </w:r>
      <w:bookmarkEnd w:id="1"/>
    </w:p>
    <w:p w14:paraId="585A7847" w14:textId="77777777" w:rsidR="00004A40" w:rsidRPr="00004A40" w:rsidRDefault="00004A40" w:rsidP="00004A40">
      <w:pPr>
        <w:spacing w:line="360" w:lineRule="auto"/>
        <w:jc w:val="both"/>
        <w:rPr>
          <w:rFonts w:ascii="Arial" w:hAnsi="Arial" w:cs="Arial"/>
        </w:rPr>
      </w:pPr>
      <w:r w:rsidRPr="00004A40">
        <w:rPr>
          <w:rFonts w:ascii="Arial" w:hAnsi="Arial" w:cs="Arial"/>
        </w:rPr>
        <w:t>The core concept of Global Basket Ltd is to provide customers with easy access to a wide variety of international goods in one location. Unlike traditional ethnic stores that focus on a single region, this business will offer products from multiple continents, including Asia, Africa, Europe, and Latin America.</w:t>
      </w:r>
    </w:p>
    <w:p w14:paraId="21C50E4B" w14:textId="77777777" w:rsidR="00004A40" w:rsidRPr="00004A40" w:rsidRDefault="00004A40" w:rsidP="00004A40">
      <w:pPr>
        <w:spacing w:line="360" w:lineRule="auto"/>
        <w:jc w:val="both"/>
        <w:rPr>
          <w:rFonts w:ascii="Arial" w:hAnsi="Arial" w:cs="Arial"/>
        </w:rPr>
      </w:pPr>
      <w:r w:rsidRPr="00004A40">
        <w:rPr>
          <w:rFonts w:ascii="Arial" w:hAnsi="Arial" w:cs="Arial"/>
        </w:rPr>
        <w:t>This concept is supported by consumer trends showing increased interest in global food and cultural experiences (Mintel, 2023). The business will differentiate itself by offering curated, high-quality products and creating a unique shopping experience that celebrates cultural diversity.</w:t>
      </w:r>
    </w:p>
    <w:p w14:paraId="1FC20633" w14:textId="77777777" w:rsidR="00004A40" w:rsidRPr="00004A40" w:rsidRDefault="00004A40" w:rsidP="00004A40">
      <w:pPr>
        <w:pStyle w:val="Heading2"/>
      </w:pPr>
      <w:bookmarkStart w:id="2" w:name="_Toc226358364"/>
      <w:r w:rsidRPr="00004A40">
        <w:t>Business Description</w:t>
      </w:r>
      <w:bookmarkEnd w:id="2"/>
    </w:p>
    <w:p w14:paraId="717499C8" w14:textId="77777777" w:rsidR="00004A40" w:rsidRPr="00004A40" w:rsidRDefault="00004A40" w:rsidP="00004A40">
      <w:pPr>
        <w:spacing w:line="360" w:lineRule="auto"/>
        <w:jc w:val="both"/>
        <w:rPr>
          <w:rFonts w:ascii="Arial" w:hAnsi="Arial" w:cs="Arial"/>
        </w:rPr>
      </w:pPr>
      <w:r w:rsidRPr="00004A40">
        <w:rPr>
          <w:rFonts w:ascii="Arial" w:hAnsi="Arial" w:cs="Arial"/>
        </w:rPr>
        <w:t>Global Basket Ltd will be registered as a private limited company in the UK. The business will initially launch in London due to its diverse population and high demand for international goods. According to ONS (2024), London is one of the most multicultural cities in the world, making it an ideal location.</w:t>
      </w:r>
    </w:p>
    <w:p w14:paraId="213C83E5" w14:textId="77777777" w:rsidR="00004A40" w:rsidRPr="00004A40" w:rsidRDefault="00004A40" w:rsidP="00004A40">
      <w:pPr>
        <w:spacing w:line="360" w:lineRule="auto"/>
        <w:jc w:val="both"/>
        <w:rPr>
          <w:rFonts w:ascii="Arial" w:hAnsi="Arial" w:cs="Arial"/>
        </w:rPr>
      </w:pPr>
      <w:r w:rsidRPr="00004A40">
        <w:rPr>
          <w:rFonts w:ascii="Arial" w:hAnsi="Arial" w:cs="Arial"/>
        </w:rPr>
        <w:t>The business will combine physical retail with e-commerce to increase reach and revenue streams. This hybrid model allows flexibility and aligns with current retail trends (Chaffey and Ellis-Chadwick, 2019).</w:t>
      </w:r>
    </w:p>
    <w:p w14:paraId="299CB3F2" w14:textId="77777777" w:rsidR="00004A40" w:rsidRPr="00004A40" w:rsidRDefault="00004A40" w:rsidP="00004A40">
      <w:pPr>
        <w:pStyle w:val="Heading2"/>
      </w:pPr>
      <w:bookmarkStart w:id="3" w:name="_Toc226358365"/>
      <w:r w:rsidRPr="00004A40">
        <w:lastRenderedPageBreak/>
        <w:t>Product Description</w:t>
      </w:r>
      <w:bookmarkEnd w:id="3"/>
    </w:p>
    <w:p w14:paraId="7BB016E3" w14:textId="77777777" w:rsidR="00004A40" w:rsidRPr="00004A40" w:rsidRDefault="00004A40" w:rsidP="00004A40">
      <w:pPr>
        <w:spacing w:line="360" w:lineRule="auto"/>
        <w:jc w:val="both"/>
        <w:rPr>
          <w:rFonts w:ascii="Arial" w:hAnsi="Arial" w:cs="Arial"/>
        </w:rPr>
      </w:pPr>
      <w:r w:rsidRPr="00004A40">
        <w:rPr>
          <w:rFonts w:ascii="Arial" w:hAnsi="Arial" w:cs="Arial"/>
        </w:rPr>
        <w:t>The product range will include packaged foods, spices, snacks, beverages, and cultural items such as utensils and decorations. All products will be sourced from reliable international suppliers and comply with UK import and food safety regulations.</w:t>
      </w:r>
    </w:p>
    <w:p w14:paraId="2D6B09B6" w14:textId="77777777" w:rsidR="00004A40" w:rsidRPr="00004A40" w:rsidRDefault="00004A40" w:rsidP="00004A40">
      <w:pPr>
        <w:spacing w:line="360" w:lineRule="auto"/>
        <w:jc w:val="both"/>
        <w:rPr>
          <w:rFonts w:ascii="Arial" w:hAnsi="Arial" w:cs="Arial"/>
        </w:rPr>
      </w:pPr>
      <w:r w:rsidRPr="00004A40">
        <w:rPr>
          <w:rFonts w:ascii="Arial" w:hAnsi="Arial" w:cs="Arial"/>
        </w:rPr>
        <w:t>Product quality and authenticity will be key selling points. Consumers increasingly seek authentic global food experiences, particularly younger generations (Statista, 2024). The business will also introduce seasonal and limited-edition items to maintain customer interest.</w:t>
      </w:r>
    </w:p>
    <w:p w14:paraId="7E605FB5" w14:textId="1EC99C9F" w:rsidR="00004A40" w:rsidRPr="00004A40" w:rsidRDefault="00004A40" w:rsidP="00004A40">
      <w:pPr>
        <w:pStyle w:val="Heading2"/>
      </w:pPr>
      <w:bookmarkStart w:id="4" w:name="_Toc226358366"/>
      <w:r w:rsidRPr="00004A40">
        <w:t>Business Objectives</w:t>
      </w:r>
      <w:bookmarkEnd w:id="4"/>
      <w:r w:rsidRPr="00004A40">
        <w:t xml:space="preserve"> </w:t>
      </w:r>
    </w:p>
    <w:p w14:paraId="5244A5BA" w14:textId="77777777" w:rsidR="00004A40" w:rsidRPr="00004A40" w:rsidRDefault="00004A40" w:rsidP="00004A40">
      <w:pPr>
        <w:spacing w:line="360" w:lineRule="auto"/>
        <w:jc w:val="both"/>
        <w:rPr>
          <w:rFonts w:ascii="Arial" w:hAnsi="Arial" w:cs="Arial"/>
        </w:rPr>
      </w:pPr>
      <w:r w:rsidRPr="00004A40">
        <w:rPr>
          <w:rFonts w:ascii="Arial" w:hAnsi="Arial" w:cs="Arial"/>
        </w:rPr>
        <w:t>SMART objectives ensure that business goals are clear, structured, and achievable. The SMART framework (Specific, Measurable, Achievable, Relevant, Time-bound) is widely used in business planning to improve performance and strategic focus (Doran, 1981).</w:t>
      </w:r>
    </w:p>
    <w:p w14:paraId="2E96BDE4" w14:textId="77777777" w:rsidR="00004A40" w:rsidRPr="00004A40" w:rsidRDefault="00004A40" w:rsidP="00004A40">
      <w:pPr>
        <w:numPr>
          <w:ilvl w:val="0"/>
          <w:numId w:val="9"/>
        </w:numPr>
        <w:spacing w:line="360" w:lineRule="auto"/>
        <w:jc w:val="both"/>
        <w:rPr>
          <w:rFonts w:ascii="Arial" w:hAnsi="Arial" w:cs="Arial"/>
        </w:rPr>
      </w:pPr>
      <w:r w:rsidRPr="00004A40">
        <w:rPr>
          <w:rFonts w:ascii="Arial" w:hAnsi="Arial" w:cs="Arial"/>
          <w:b/>
          <w:bCs/>
        </w:rPr>
        <w:t>Specific:</w:t>
      </w:r>
      <w:r w:rsidRPr="00004A40">
        <w:rPr>
          <w:rFonts w:ascii="Arial" w:hAnsi="Arial" w:cs="Arial"/>
        </w:rPr>
        <w:t xml:space="preserve"> Global Basket Ltd aims to generate £60,000 in revenue by selling international products through both physical and online channels. This objective is clearly defined and focuses on a specific outcome.</w:t>
      </w:r>
    </w:p>
    <w:p w14:paraId="67FFAE31" w14:textId="77777777" w:rsidR="00004A40" w:rsidRPr="00004A40" w:rsidRDefault="00004A40" w:rsidP="00004A40">
      <w:pPr>
        <w:numPr>
          <w:ilvl w:val="0"/>
          <w:numId w:val="9"/>
        </w:numPr>
        <w:spacing w:line="360" w:lineRule="auto"/>
        <w:jc w:val="both"/>
        <w:rPr>
          <w:rFonts w:ascii="Arial" w:hAnsi="Arial" w:cs="Arial"/>
        </w:rPr>
      </w:pPr>
      <w:r w:rsidRPr="00004A40">
        <w:rPr>
          <w:rFonts w:ascii="Arial" w:hAnsi="Arial" w:cs="Arial"/>
          <w:b/>
          <w:bCs/>
        </w:rPr>
        <w:t>Measurable:</w:t>
      </w:r>
      <w:r w:rsidRPr="00004A40">
        <w:rPr>
          <w:rFonts w:ascii="Arial" w:hAnsi="Arial" w:cs="Arial"/>
        </w:rPr>
        <w:t xml:space="preserve"> The success of the business will be measured through key performance indicators such as total revenue, number of customers, and monthly sales growth. For example, achieving 1,000 customers within the first 6 months provides a clear benchmark for progress (Kotler and Keller, 2016).</w:t>
      </w:r>
    </w:p>
    <w:p w14:paraId="56CA69E3" w14:textId="77777777" w:rsidR="00004A40" w:rsidRPr="00004A40" w:rsidRDefault="00004A40" w:rsidP="00004A40">
      <w:pPr>
        <w:numPr>
          <w:ilvl w:val="0"/>
          <w:numId w:val="9"/>
        </w:numPr>
        <w:spacing w:line="360" w:lineRule="auto"/>
        <w:jc w:val="both"/>
        <w:rPr>
          <w:rFonts w:ascii="Arial" w:hAnsi="Arial" w:cs="Arial"/>
        </w:rPr>
      </w:pPr>
      <w:r w:rsidRPr="00004A40">
        <w:rPr>
          <w:rFonts w:ascii="Arial" w:hAnsi="Arial" w:cs="Arial"/>
          <w:b/>
          <w:bCs/>
        </w:rPr>
        <w:t>Achievable:</w:t>
      </w:r>
      <w:r w:rsidRPr="00004A40">
        <w:rPr>
          <w:rFonts w:ascii="Arial" w:hAnsi="Arial" w:cs="Arial"/>
        </w:rPr>
        <w:t xml:space="preserve"> The objective is realistic based on market demand for international goods in London and the availability of suppliers. With effective marketing and cost control, achieving these targets is feasible (Burns, 2016).</w:t>
      </w:r>
    </w:p>
    <w:p w14:paraId="2E4D0C5F" w14:textId="77777777" w:rsidR="00004A40" w:rsidRPr="00004A40" w:rsidRDefault="00004A40" w:rsidP="00004A40">
      <w:pPr>
        <w:numPr>
          <w:ilvl w:val="0"/>
          <w:numId w:val="9"/>
        </w:numPr>
        <w:spacing w:line="360" w:lineRule="auto"/>
        <w:jc w:val="both"/>
        <w:rPr>
          <w:rFonts w:ascii="Arial" w:hAnsi="Arial" w:cs="Arial"/>
        </w:rPr>
      </w:pPr>
      <w:r w:rsidRPr="00004A40">
        <w:rPr>
          <w:rFonts w:ascii="Arial" w:hAnsi="Arial" w:cs="Arial"/>
          <w:b/>
          <w:bCs/>
        </w:rPr>
        <w:t>Relevant:</w:t>
      </w:r>
      <w:r w:rsidRPr="00004A40">
        <w:rPr>
          <w:rFonts w:ascii="Arial" w:hAnsi="Arial" w:cs="Arial"/>
        </w:rPr>
        <w:t xml:space="preserve"> The objective aligns with the overall business mission of providing global products to a diverse customer base. It supports long-term growth and market positioning (Kotler et al., 2019).</w:t>
      </w:r>
    </w:p>
    <w:p w14:paraId="5CE0695C" w14:textId="77777777" w:rsidR="00004A40" w:rsidRPr="00004A40" w:rsidRDefault="00004A40" w:rsidP="00004A40">
      <w:pPr>
        <w:numPr>
          <w:ilvl w:val="0"/>
          <w:numId w:val="9"/>
        </w:numPr>
        <w:spacing w:line="360" w:lineRule="auto"/>
        <w:jc w:val="both"/>
        <w:rPr>
          <w:rFonts w:ascii="Arial" w:hAnsi="Arial" w:cs="Arial"/>
        </w:rPr>
      </w:pPr>
      <w:r w:rsidRPr="00004A40">
        <w:rPr>
          <w:rFonts w:ascii="Arial" w:hAnsi="Arial" w:cs="Arial"/>
          <w:b/>
          <w:bCs/>
        </w:rPr>
        <w:t>Time-bound:</w:t>
      </w:r>
      <w:r w:rsidRPr="00004A40">
        <w:rPr>
          <w:rFonts w:ascii="Arial" w:hAnsi="Arial" w:cs="Arial"/>
        </w:rPr>
        <w:t xml:space="preserve"> The business aims to achieve these goals within a 12-month period, ensuring clear deadlines and accountability.</w:t>
      </w:r>
    </w:p>
    <w:p w14:paraId="2836C7E3" w14:textId="77777777" w:rsidR="00004A40" w:rsidRPr="00004A40" w:rsidRDefault="00004A40" w:rsidP="00004A40">
      <w:pPr>
        <w:pStyle w:val="Heading3"/>
      </w:pPr>
      <w:bookmarkStart w:id="5" w:name="_Toc226358367"/>
      <w:r w:rsidRPr="00004A40">
        <w:t>Short-Term Objectives</w:t>
      </w:r>
      <w:bookmarkEnd w:id="5"/>
    </w:p>
    <w:p w14:paraId="589F24A8" w14:textId="77777777" w:rsidR="00004A40" w:rsidRPr="00004A40" w:rsidRDefault="00004A40" w:rsidP="00004A40">
      <w:pPr>
        <w:numPr>
          <w:ilvl w:val="0"/>
          <w:numId w:val="10"/>
        </w:numPr>
        <w:spacing w:line="360" w:lineRule="auto"/>
        <w:jc w:val="both"/>
        <w:rPr>
          <w:rFonts w:ascii="Arial" w:hAnsi="Arial" w:cs="Arial"/>
        </w:rPr>
      </w:pPr>
      <w:r w:rsidRPr="00004A40">
        <w:rPr>
          <w:rFonts w:ascii="Arial" w:hAnsi="Arial" w:cs="Arial"/>
        </w:rPr>
        <w:t>Identify and secure international suppliers.</w:t>
      </w:r>
    </w:p>
    <w:p w14:paraId="6C4E2F06" w14:textId="77777777" w:rsidR="00004A40" w:rsidRPr="00004A40" w:rsidRDefault="00004A40" w:rsidP="00004A40">
      <w:pPr>
        <w:numPr>
          <w:ilvl w:val="0"/>
          <w:numId w:val="10"/>
        </w:numPr>
        <w:spacing w:line="360" w:lineRule="auto"/>
        <w:jc w:val="both"/>
        <w:rPr>
          <w:rFonts w:ascii="Arial" w:hAnsi="Arial" w:cs="Arial"/>
        </w:rPr>
      </w:pPr>
      <w:r w:rsidRPr="00004A40">
        <w:rPr>
          <w:rFonts w:ascii="Arial" w:hAnsi="Arial" w:cs="Arial"/>
        </w:rPr>
        <w:t>Launch e-commerce website and physical store.</w:t>
      </w:r>
    </w:p>
    <w:p w14:paraId="0E6EEBE6" w14:textId="77777777" w:rsidR="00004A40" w:rsidRPr="00004A40" w:rsidRDefault="00004A40" w:rsidP="00004A40">
      <w:pPr>
        <w:numPr>
          <w:ilvl w:val="0"/>
          <w:numId w:val="10"/>
        </w:numPr>
        <w:spacing w:line="360" w:lineRule="auto"/>
        <w:jc w:val="both"/>
        <w:rPr>
          <w:rFonts w:ascii="Arial" w:hAnsi="Arial" w:cs="Arial"/>
        </w:rPr>
      </w:pPr>
      <w:r w:rsidRPr="00004A40">
        <w:rPr>
          <w:rFonts w:ascii="Arial" w:hAnsi="Arial" w:cs="Arial"/>
        </w:rPr>
        <w:t>Develop brand awareness through marketing campaigns.</w:t>
      </w:r>
    </w:p>
    <w:p w14:paraId="505C8DA0" w14:textId="77777777" w:rsidR="00004A40" w:rsidRPr="00004A40" w:rsidRDefault="00004A40" w:rsidP="00004A40">
      <w:pPr>
        <w:pStyle w:val="Heading3"/>
      </w:pPr>
      <w:bookmarkStart w:id="6" w:name="_Toc226358368"/>
      <w:r w:rsidRPr="00004A40">
        <w:lastRenderedPageBreak/>
        <w:t>Long-Term Objectives</w:t>
      </w:r>
      <w:bookmarkEnd w:id="6"/>
    </w:p>
    <w:p w14:paraId="09B22060" w14:textId="77777777" w:rsidR="00004A40" w:rsidRPr="00004A40" w:rsidRDefault="00004A40" w:rsidP="00004A40">
      <w:pPr>
        <w:numPr>
          <w:ilvl w:val="0"/>
          <w:numId w:val="11"/>
        </w:numPr>
        <w:spacing w:line="360" w:lineRule="auto"/>
        <w:jc w:val="both"/>
        <w:rPr>
          <w:rFonts w:ascii="Arial" w:hAnsi="Arial" w:cs="Arial"/>
        </w:rPr>
      </w:pPr>
      <w:r w:rsidRPr="00004A40">
        <w:rPr>
          <w:rFonts w:ascii="Arial" w:hAnsi="Arial" w:cs="Arial"/>
        </w:rPr>
        <w:t>Expand product range and introduce private-label products.</w:t>
      </w:r>
    </w:p>
    <w:p w14:paraId="1190AFE9" w14:textId="77777777" w:rsidR="00004A40" w:rsidRPr="00004A40" w:rsidRDefault="00004A40" w:rsidP="00004A40">
      <w:pPr>
        <w:numPr>
          <w:ilvl w:val="0"/>
          <w:numId w:val="11"/>
        </w:numPr>
        <w:spacing w:line="360" w:lineRule="auto"/>
        <w:jc w:val="both"/>
        <w:rPr>
          <w:rFonts w:ascii="Arial" w:hAnsi="Arial" w:cs="Arial"/>
        </w:rPr>
      </w:pPr>
      <w:r w:rsidRPr="00004A40">
        <w:rPr>
          <w:rFonts w:ascii="Arial" w:hAnsi="Arial" w:cs="Arial"/>
        </w:rPr>
        <w:t>Open additional stores in other UK cities.</w:t>
      </w:r>
    </w:p>
    <w:p w14:paraId="76B9377C" w14:textId="77777777" w:rsidR="00004A40" w:rsidRPr="00004A40" w:rsidRDefault="00004A40" w:rsidP="00004A40">
      <w:pPr>
        <w:numPr>
          <w:ilvl w:val="0"/>
          <w:numId w:val="11"/>
        </w:numPr>
        <w:spacing w:line="360" w:lineRule="auto"/>
        <w:jc w:val="both"/>
        <w:rPr>
          <w:rFonts w:ascii="Arial" w:hAnsi="Arial" w:cs="Arial"/>
        </w:rPr>
      </w:pPr>
      <w:r w:rsidRPr="00004A40">
        <w:rPr>
          <w:rFonts w:ascii="Arial" w:hAnsi="Arial" w:cs="Arial"/>
        </w:rPr>
        <w:t>Develop partnerships with international brands.</w:t>
      </w:r>
    </w:p>
    <w:p w14:paraId="3A9298F1" w14:textId="77777777" w:rsidR="00004A40" w:rsidRPr="00004A40" w:rsidRDefault="00004A40" w:rsidP="00004A40">
      <w:pPr>
        <w:pStyle w:val="Heading1"/>
      </w:pPr>
      <w:bookmarkStart w:id="7" w:name="_Toc226358369"/>
      <w:r w:rsidRPr="00004A40">
        <w:t>Market Analysis and Marketing Plan</w:t>
      </w:r>
      <w:bookmarkEnd w:id="7"/>
    </w:p>
    <w:p w14:paraId="250229FF" w14:textId="77777777" w:rsidR="00004A40" w:rsidRPr="00004A40" w:rsidRDefault="00004A40" w:rsidP="00004A40">
      <w:pPr>
        <w:pStyle w:val="Heading2"/>
      </w:pPr>
      <w:bookmarkStart w:id="8" w:name="_Toc226358370"/>
      <w:r w:rsidRPr="00004A40">
        <w:t>Market Analysis</w:t>
      </w:r>
      <w:bookmarkEnd w:id="8"/>
    </w:p>
    <w:p w14:paraId="5F11EA4F" w14:textId="77777777" w:rsidR="00004A40" w:rsidRPr="00004A40" w:rsidRDefault="00004A40" w:rsidP="00004A40">
      <w:pPr>
        <w:spacing w:line="360" w:lineRule="auto"/>
        <w:jc w:val="both"/>
        <w:rPr>
          <w:rFonts w:ascii="Arial" w:hAnsi="Arial" w:cs="Arial"/>
        </w:rPr>
      </w:pPr>
      <w:r w:rsidRPr="00004A40">
        <w:rPr>
          <w:rFonts w:ascii="Arial" w:hAnsi="Arial" w:cs="Arial"/>
        </w:rPr>
        <w:t>The UK market for international food products is growing steadily due to globalisation and cultural diversity (Mintel, 2023). Consumers are increasingly willing to try new cuisines and products, creating opportunities for businesses like Global Basket Ltd.</w:t>
      </w:r>
    </w:p>
    <w:p w14:paraId="4D56CE43" w14:textId="647BC520" w:rsidR="00004A40" w:rsidRPr="00004A40" w:rsidRDefault="00004A40" w:rsidP="00004A40">
      <w:pPr>
        <w:spacing w:line="360" w:lineRule="auto"/>
        <w:jc w:val="both"/>
        <w:rPr>
          <w:rFonts w:ascii="Arial" w:hAnsi="Arial" w:cs="Arial"/>
        </w:rPr>
      </w:pPr>
      <w:r w:rsidRPr="00004A40">
        <w:rPr>
          <w:rFonts w:ascii="Arial" w:hAnsi="Arial" w:cs="Arial"/>
        </w:rPr>
        <w:t>Competitors include local grocery stores and large supermarkets offering international sections. However, many competitors lack variety, which provides a competitive advantage for this business.</w:t>
      </w:r>
    </w:p>
    <w:p w14:paraId="1633B9F5" w14:textId="77777777" w:rsidR="00004A40" w:rsidRPr="00004A40" w:rsidRDefault="00004A40" w:rsidP="00004A40">
      <w:pPr>
        <w:pStyle w:val="Heading2"/>
      </w:pPr>
      <w:bookmarkStart w:id="9" w:name="_Toc226358371"/>
      <w:r w:rsidRPr="00004A40">
        <w:t>Market Segmentation</w:t>
      </w:r>
      <w:bookmarkEnd w:id="9"/>
    </w:p>
    <w:p w14:paraId="5971A8C5" w14:textId="77777777" w:rsidR="00004A40" w:rsidRPr="00004A40" w:rsidRDefault="00004A40" w:rsidP="00004A40">
      <w:pPr>
        <w:spacing w:line="360" w:lineRule="auto"/>
        <w:jc w:val="both"/>
        <w:rPr>
          <w:rFonts w:ascii="Arial" w:hAnsi="Arial" w:cs="Arial"/>
        </w:rPr>
      </w:pPr>
      <w:r w:rsidRPr="00004A40">
        <w:rPr>
          <w:rFonts w:ascii="Arial" w:hAnsi="Arial" w:cs="Arial"/>
        </w:rPr>
        <w:t>The market can be segmented into demographic, psychographic, and behavioural groups. Key segments include young adults aged 18–35, international students, and culturally curious consumers (Kotler et al., 2019).</w:t>
      </w:r>
    </w:p>
    <w:p w14:paraId="78647351" w14:textId="77777777" w:rsidR="00004A40" w:rsidRPr="00004A40" w:rsidRDefault="00004A40" w:rsidP="00004A40">
      <w:pPr>
        <w:spacing w:line="360" w:lineRule="auto"/>
        <w:jc w:val="both"/>
        <w:rPr>
          <w:rFonts w:ascii="Arial" w:hAnsi="Arial" w:cs="Arial"/>
          <w:b/>
          <w:bCs/>
        </w:rPr>
      </w:pPr>
      <w:r w:rsidRPr="00004A40">
        <w:rPr>
          <w:rFonts w:ascii="Arial" w:hAnsi="Arial" w:cs="Arial"/>
          <w:b/>
          <w:bCs/>
        </w:rPr>
        <w:t>Targeting</w:t>
      </w:r>
    </w:p>
    <w:p w14:paraId="40A8DDE4" w14:textId="77777777" w:rsidR="00004A40" w:rsidRPr="00004A40" w:rsidRDefault="00004A40" w:rsidP="00004A40">
      <w:pPr>
        <w:spacing w:line="360" w:lineRule="auto"/>
        <w:jc w:val="both"/>
        <w:rPr>
          <w:rFonts w:ascii="Arial" w:hAnsi="Arial" w:cs="Arial"/>
        </w:rPr>
      </w:pPr>
      <w:r w:rsidRPr="00004A40">
        <w:rPr>
          <w:rFonts w:ascii="Arial" w:hAnsi="Arial" w:cs="Arial"/>
        </w:rPr>
        <w:t>The primary target market includes international students and multicultural households in London. These groups have consistent demand for international products and are likely to become repeat customers.</w:t>
      </w:r>
    </w:p>
    <w:p w14:paraId="29554A39" w14:textId="77777777" w:rsidR="00004A40" w:rsidRPr="00004A40" w:rsidRDefault="00004A40" w:rsidP="00004A40">
      <w:pPr>
        <w:spacing w:line="360" w:lineRule="auto"/>
        <w:jc w:val="both"/>
        <w:rPr>
          <w:rFonts w:ascii="Arial" w:hAnsi="Arial" w:cs="Arial"/>
          <w:b/>
          <w:bCs/>
        </w:rPr>
      </w:pPr>
      <w:r w:rsidRPr="00004A40">
        <w:rPr>
          <w:rFonts w:ascii="Arial" w:hAnsi="Arial" w:cs="Arial"/>
          <w:b/>
          <w:bCs/>
        </w:rPr>
        <w:t>Positioning</w:t>
      </w:r>
    </w:p>
    <w:p w14:paraId="480D30BE" w14:textId="77777777" w:rsidR="00004A40" w:rsidRPr="00004A40" w:rsidRDefault="00004A40" w:rsidP="00004A40">
      <w:pPr>
        <w:spacing w:line="360" w:lineRule="auto"/>
        <w:jc w:val="both"/>
        <w:rPr>
          <w:rFonts w:ascii="Arial" w:hAnsi="Arial" w:cs="Arial"/>
        </w:rPr>
      </w:pPr>
      <w:r w:rsidRPr="00004A40">
        <w:rPr>
          <w:rFonts w:ascii="Arial" w:hAnsi="Arial" w:cs="Arial"/>
        </w:rPr>
        <w:t>Global Basket Ltd will position itself as a diverse and authentic global store offering high-quality products at affordable prices. The brand will emphasise cultural inclusivity and convenience.</w:t>
      </w:r>
    </w:p>
    <w:p w14:paraId="3D13C02A" w14:textId="77777777" w:rsidR="00004A40" w:rsidRPr="00004A40" w:rsidRDefault="00004A40" w:rsidP="00004A40">
      <w:pPr>
        <w:spacing w:line="360" w:lineRule="auto"/>
        <w:jc w:val="both"/>
        <w:rPr>
          <w:rFonts w:ascii="Arial" w:hAnsi="Arial" w:cs="Arial"/>
          <w:b/>
          <w:bCs/>
        </w:rPr>
      </w:pPr>
      <w:r w:rsidRPr="00004A40">
        <w:rPr>
          <w:rFonts w:ascii="Arial" w:hAnsi="Arial" w:cs="Arial"/>
          <w:b/>
          <w:bCs/>
        </w:rPr>
        <w:t>Reaching Your Audience</w:t>
      </w:r>
    </w:p>
    <w:p w14:paraId="39BFEE9D" w14:textId="77777777" w:rsidR="00004A40" w:rsidRPr="00004A40" w:rsidRDefault="00004A40" w:rsidP="00004A40">
      <w:pPr>
        <w:spacing w:line="360" w:lineRule="auto"/>
        <w:jc w:val="both"/>
        <w:rPr>
          <w:rFonts w:ascii="Arial" w:hAnsi="Arial" w:cs="Arial"/>
        </w:rPr>
      </w:pPr>
      <w:r w:rsidRPr="00004A40">
        <w:rPr>
          <w:rFonts w:ascii="Arial" w:hAnsi="Arial" w:cs="Arial"/>
        </w:rPr>
        <w:t>Marketing strategies will include social media platforms such as Instagram and TikTok, as well as local advertising. Digital marketing is particularly effective in reaching younger consumers (Chaffey and Ellis-Chadwick, 2019).</w:t>
      </w:r>
    </w:p>
    <w:p w14:paraId="1331D155" w14:textId="77777777" w:rsidR="00004A40" w:rsidRPr="00004A40" w:rsidRDefault="00004A40" w:rsidP="00004A40">
      <w:pPr>
        <w:spacing w:line="360" w:lineRule="auto"/>
        <w:jc w:val="both"/>
        <w:rPr>
          <w:rFonts w:ascii="Arial" w:hAnsi="Arial" w:cs="Arial"/>
          <w:b/>
          <w:bCs/>
        </w:rPr>
      </w:pPr>
      <w:r w:rsidRPr="00004A40">
        <w:rPr>
          <w:rFonts w:ascii="Arial" w:hAnsi="Arial" w:cs="Arial"/>
          <w:b/>
          <w:bCs/>
        </w:rPr>
        <w:t>Promotion Strategy</w:t>
      </w:r>
    </w:p>
    <w:p w14:paraId="79386A9D" w14:textId="77777777" w:rsidR="00004A40" w:rsidRPr="00004A40" w:rsidRDefault="00004A40" w:rsidP="00004A40">
      <w:pPr>
        <w:spacing w:line="360" w:lineRule="auto"/>
        <w:jc w:val="both"/>
        <w:rPr>
          <w:rFonts w:ascii="Arial" w:hAnsi="Arial" w:cs="Arial"/>
        </w:rPr>
      </w:pPr>
      <w:r w:rsidRPr="00004A40">
        <w:rPr>
          <w:rFonts w:ascii="Arial" w:hAnsi="Arial" w:cs="Arial"/>
        </w:rPr>
        <w:lastRenderedPageBreak/>
        <w:t>Promotional strategies will include discounts, loyalty programmes, and cultural events. These strategies help build customer relationships and encourage repeat purchases.</w:t>
      </w:r>
    </w:p>
    <w:p w14:paraId="045F06D8" w14:textId="77777777" w:rsidR="00004A40" w:rsidRPr="00004A40" w:rsidRDefault="00004A40" w:rsidP="00004A40">
      <w:pPr>
        <w:pStyle w:val="Heading2"/>
      </w:pPr>
      <w:bookmarkStart w:id="10" w:name="_Toc226358372"/>
      <w:r w:rsidRPr="00004A40">
        <w:t>PESTEL Analysis</w:t>
      </w:r>
      <w:bookmarkEnd w:id="10"/>
    </w:p>
    <w:p w14:paraId="4C963F0B" w14:textId="77777777" w:rsidR="00004A40" w:rsidRPr="00004A40" w:rsidRDefault="00004A40" w:rsidP="00004A40">
      <w:pPr>
        <w:numPr>
          <w:ilvl w:val="0"/>
          <w:numId w:val="12"/>
        </w:numPr>
        <w:spacing w:line="360" w:lineRule="auto"/>
        <w:jc w:val="both"/>
        <w:rPr>
          <w:rFonts w:ascii="Arial" w:hAnsi="Arial" w:cs="Arial"/>
        </w:rPr>
      </w:pPr>
      <w:r w:rsidRPr="00004A40">
        <w:rPr>
          <w:rFonts w:ascii="Arial" w:hAnsi="Arial" w:cs="Arial"/>
        </w:rPr>
        <w:t>Political: Import regulations and trade policies affect sourcing (UK Government, 2023).</w:t>
      </w:r>
    </w:p>
    <w:p w14:paraId="3AFD7A23" w14:textId="77777777" w:rsidR="00004A40" w:rsidRPr="00004A40" w:rsidRDefault="00004A40" w:rsidP="00004A40">
      <w:pPr>
        <w:numPr>
          <w:ilvl w:val="0"/>
          <w:numId w:val="12"/>
        </w:numPr>
        <w:spacing w:line="360" w:lineRule="auto"/>
        <w:jc w:val="both"/>
        <w:rPr>
          <w:rFonts w:ascii="Arial" w:hAnsi="Arial" w:cs="Arial"/>
        </w:rPr>
      </w:pPr>
      <w:r w:rsidRPr="00004A40">
        <w:rPr>
          <w:rFonts w:ascii="Arial" w:hAnsi="Arial" w:cs="Arial"/>
        </w:rPr>
        <w:t>Economic: Inflation and cost-of-living pressures may impact consumer spending (ONS, 2024).</w:t>
      </w:r>
    </w:p>
    <w:p w14:paraId="29437532" w14:textId="77777777" w:rsidR="00004A40" w:rsidRPr="00004A40" w:rsidRDefault="00004A40" w:rsidP="00004A40">
      <w:pPr>
        <w:numPr>
          <w:ilvl w:val="0"/>
          <w:numId w:val="12"/>
        </w:numPr>
        <w:spacing w:line="360" w:lineRule="auto"/>
        <w:jc w:val="both"/>
        <w:rPr>
          <w:rFonts w:ascii="Arial" w:hAnsi="Arial" w:cs="Arial"/>
        </w:rPr>
      </w:pPr>
      <w:r w:rsidRPr="00004A40">
        <w:rPr>
          <w:rFonts w:ascii="Arial" w:hAnsi="Arial" w:cs="Arial"/>
        </w:rPr>
        <w:t>Social: Increasing multiculturalism supports demand for global products (Statista, 2024).</w:t>
      </w:r>
    </w:p>
    <w:p w14:paraId="1BF3C8E5" w14:textId="77777777" w:rsidR="00004A40" w:rsidRPr="00004A40" w:rsidRDefault="00004A40" w:rsidP="00004A40">
      <w:pPr>
        <w:numPr>
          <w:ilvl w:val="0"/>
          <w:numId w:val="12"/>
        </w:numPr>
        <w:spacing w:line="360" w:lineRule="auto"/>
        <w:jc w:val="both"/>
        <w:rPr>
          <w:rFonts w:ascii="Arial" w:hAnsi="Arial" w:cs="Arial"/>
        </w:rPr>
      </w:pPr>
      <w:r w:rsidRPr="00004A40">
        <w:rPr>
          <w:rFonts w:ascii="Arial" w:hAnsi="Arial" w:cs="Arial"/>
        </w:rPr>
        <w:t>Technological: Growth of e-commerce enables wider market reach (Chaffey and Ellis-Chadwick, 2019).</w:t>
      </w:r>
    </w:p>
    <w:p w14:paraId="726EC8D6" w14:textId="77777777" w:rsidR="00004A40" w:rsidRPr="00004A40" w:rsidRDefault="00004A40" w:rsidP="00004A40">
      <w:pPr>
        <w:numPr>
          <w:ilvl w:val="0"/>
          <w:numId w:val="12"/>
        </w:numPr>
        <w:spacing w:line="360" w:lineRule="auto"/>
        <w:jc w:val="both"/>
        <w:rPr>
          <w:rFonts w:ascii="Arial" w:hAnsi="Arial" w:cs="Arial"/>
        </w:rPr>
      </w:pPr>
      <w:r w:rsidRPr="00004A40">
        <w:rPr>
          <w:rFonts w:ascii="Arial" w:hAnsi="Arial" w:cs="Arial"/>
        </w:rPr>
        <w:t>Environmental: Sustainability concerns influence sourcing and packaging (UNEP, 2022).</w:t>
      </w:r>
    </w:p>
    <w:p w14:paraId="1F1BBD2B" w14:textId="77777777" w:rsidR="00004A40" w:rsidRPr="00004A40" w:rsidRDefault="00004A40" w:rsidP="00004A40">
      <w:pPr>
        <w:numPr>
          <w:ilvl w:val="0"/>
          <w:numId w:val="12"/>
        </w:numPr>
        <w:spacing w:line="360" w:lineRule="auto"/>
        <w:jc w:val="both"/>
        <w:rPr>
          <w:rFonts w:ascii="Arial" w:hAnsi="Arial" w:cs="Arial"/>
        </w:rPr>
      </w:pPr>
      <w:r w:rsidRPr="00004A40">
        <w:rPr>
          <w:rFonts w:ascii="Arial" w:hAnsi="Arial" w:cs="Arial"/>
        </w:rPr>
        <w:t>Legal: Compliance with food safety and import regulations is essential.</w:t>
      </w:r>
    </w:p>
    <w:p w14:paraId="0634E52E" w14:textId="77777777" w:rsidR="00004A40" w:rsidRPr="00004A40" w:rsidRDefault="00004A40" w:rsidP="00004A40">
      <w:pPr>
        <w:pStyle w:val="Heading2"/>
      </w:pPr>
      <w:bookmarkStart w:id="11" w:name="_Toc226358373"/>
      <w:r w:rsidRPr="00004A40">
        <w:t>SWOT Analysis</w:t>
      </w:r>
      <w:bookmarkEnd w:id="11"/>
    </w:p>
    <w:p w14:paraId="3648BEEC" w14:textId="77777777" w:rsidR="00004A40" w:rsidRPr="00004A40" w:rsidRDefault="00004A40" w:rsidP="00004A40">
      <w:pPr>
        <w:numPr>
          <w:ilvl w:val="0"/>
          <w:numId w:val="13"/>
        </w:numPr>
        <w:spacing w:line="360" w:lineRule="auto"/>
        <w:jc w:val="both"/>
        <w:rPr>
          <w:rFonts w:ascii="Arial" w:hAnsi="Arial" w:cs="Arial"/>
        </w:rPr>
      </w:pPr>
      <w:r w:rsidRPr="00004A40">
        <w:rPr>
          <w:rFonts w:ascii="Arial" w:hAnsi="Arial" w:cs="Arial"/>
        </w:rPr>
        <w:t>Strengths: Wide product variety and strong market demand.</w:t>
      </w:r>
    </w:p>
    <w:p w14:paraId="1FD139D4" w14:textId="77777777" w:rsidR="00004A40" w:rsidRPr="00004A40" w:rsidRDefault="00004A40" w:rsidP="00004A40">
      <w:pPr>
        <w:numPr>
          <w:ilvl w:val="0"/>
          <w:numId w:val="13"/>
        </w:numPr>
        <w:spacing w:line="360" w:lineRule="auto"/>
        <w:jc w:val="both"/>
        <w:rPr>
          <w:rFonts w:ascii="Arial" w:hAnsi="Arial" w:cs="Arial"/>
        </w:rPr>
      </w:pPr>
      <w:r w:rsidRPr="00004A40">
        <w:rPr>
          <w:rFonts w:ascii="Arial" w:hAnsi="Arial" w:cs="Arial"/>
        </w:rPr>
        <w:t>Weaknesses: High dependency on suppliers and logistics.</w:t>
      </w:r>
    </w:p>
    <w:p w14:paraId="38A4488B" w14:textId="77777777" w:rsidR="00004A40" w:rsidRPr="00004A40" w:rsidRDefault="00004A40" w:rsidP="00004A40">
      <w:pPr>
        <w:numPr>
          <w:ilvl w:val="0"/>
          <w:numId w:val="13"/>
        </w:numPr>
        <w:spacing w:line="360" w:lineRule="auto"/>
        <w:jc w:val="both"/>
        <w:rPr>
          <w:rFonts w:ascii="Arial" w:hAnsi="Arial" w:cs="Arial"/>
        </w:rPr>
      </w:pPr>
      <w:r w:rsidRPr="00004A40">
        <w:rPr>
          <w:rFonts w:ascii="Arial" w:hAnsi="Arial" w:cs="Arial"/>
        </w:rPr>
        <w:t>Opportunities: Expansion into online markets and private labels.</w:t>
      </w:r>
    </w:p>
    <w:p w14:paraId="117FBDC3" w14:textId="77777777" w:rsidR="00004A40" w:rsidRPr="00004A40" w:rsidRDefault="00004A40" w:rsidP="00004A40">
      <w:pPr>
        <w:numPr>
          <w:ilvl w:val="0"/>
          <w:numId w:val="13"/>
        </w:numPr>
        <w:spacing w:line="360" w:lineRule="auto"/>
        <w:jc w:val="both"/>
        <w:rPr>
          <w:rFonts w:ascii="Arial" w:hAnsi="Arial" w:cs="Arial"/>
        </w:rPr>
      </w:pPr>
      <w:r w:rsidRPr="00004A40">
        <w:rPr>
          <w:rFonts w:ascii="Arial" w:hAnsi="Arial" w:cs="Arial"/>
        </w:rPr>
        <w:t>Threats: Competition and fluctuating import costs.</w:t>
      </w:r>
    </w:p>
    <w:p w14:paraId="6C9F9D55" w14:textId="77777777" w:rsidR="00004A40" w:rsidRPr="00004A40" w:rsidRDefault="00004A40" w:rsidP="00004A40">
      <w:pPr>
        <w:pStyle w:val="Heading2"/>
      </w:pPr>
      <w:bookmarkStart w:id="12" w:name="_Toc226358374"/>
      <w:r w:rsidRPr="00004A40">
        <w:t>Marketing Mix (4Ps)</w:t>
      </w:r>
      <w:bookmarkEnd w:id="12"/>
    </w:p>
    <w:p w14:paraId="4263A843" w14:textId="77777777" w:rsidR="00004A40" w:rsidRPr="00004A40" w:rsidRDefault="00004A40" w:rsidP="00004A40">
      <w:pPr>
        <w:numPr>
          <w:ilvl w:val="0"/>
          <w:numId w:val="14"/>
        </w:numPr>
        <w:spacing w:line="360" w:lineRule="auto"/>
        <w:jc w:val="both"/>
        <w:rPr>
          <w:rFonts w:ascii="Arial" w:hAnsi="Arial" w:cs="Arial"/>
        </w:rPr>
      </w:pPr>
      <w:r w:rsidRPr="00004A40">
        <w:rPr>
          <w:rFonts w:ascii="Arial" w:hAnsi="Arial" w:cs="Arial"/>
        </w:rPr>
        <w:t>Product: Authentic global products.</w:t>
      </w:r>
    </w:p>
    <w:p w14:paraId="043AD8DA" w14:textId="77777777" w:rsidR="00004A40" w:rsidRPr="00004A40" w:rsidRDefault="00004A40" w:rsidP="00004A40">
      <w:pPr>
        <w:numPr>
          <w:ilvl w:val="0"/>
          <w:numId w:val="14"/>
        </w:numPr>
        <w:spacing w:line="360" w:lineRule="auto"/>
        <w:jc w:val="both"/>
        <w:rPr>
          <w:rFonts w:ascii="Arial" w:hAnsi="Arial" w:cs="Arial"/>
        </w:rPr>
      </w:pPr>
      <w:r w:rsidRPr="00004A40">
        <w:rPr>
          <w:rFonts w:ascii="Arial" w:hAnsi="Arial" w:cs="Arial"/>
        </w:rPr>
        <w:t>Price: Competitive pricing strategy.</w:t>
      </w:r>
    </w:p>
    <w:p w14:paraId="609DD3BF" w14:textId="77777777" w:rsidR="00004A40" w:rsidRPr="00004A40" w:rsidRDefault="00004A40" w:rsidP="00004A40">
      <w:pPr>
        <w:numPr>
          <w:ilvl w:val="0"/>
          <w:numId w:val="14"/>
        </w:numPr>
        <w:spacing w:line="360" w:lineRule="auto"/>
        <w:jc w:val="both"/>
        <w:rPr>
          <w:rFonts w:ascii="Arial" w:hAnsi="Arial" w:cs="Arial"/>
        </w:rPr>
      </w:pPr>
      <w:r w:rsidRPr="00004A40">
        <w:rPr>
          <w:rFonts w:ascii="Arial" w:hAnsi="Arial" w:cs="Arial"/>
        </w:rPr>
        <w:t>Place: Physical store and online platform.</w:t>
      </w:r>
    </w:p>
    <w:p w14:paraId="21D13B34" w14:textId="77777777" w:rsidR="00004A40" w:rsidRPr="00004A40" w:rsidRDefault="00004A40" w:rsidP="00004A40">
      <w:pPr>
        <w:numPr>
          <w:ilvl w:val="0"/>
          <w:numId w:val="14"/>
        </w:numPr>
        <w:spacing w:line="360" w:lineRule="auto"/>
        <w:jc w:val="both"/>
        <w:rPr>
          <w:rFonts w:ascii="Arial" w:hAnsi="Arial" w:cs="Arial"/>
        </w:rPr>
      </w:pPr>
      <w:r w:rsidRPr="00004A40">
        <w:rPr>
          <w:rFonts w:ascii="Arial" w:hAnsi="Arial" w:cs="Arial"/>
        </w:rPr>
        <w:t>Promotion: Social media marketing and promotions.</w:t>
      </w:r>
    </w:p>
    <w:p w14:paraId="72D8F42F" w14:textId="77777777" w:rsidR="00004A40" w:rsidRPr="00004A40" w:rsidRDefault="00004A40" w:rsidP="00004A40">
      <w:pPr>
        <w:pStyle w:val="Heading1"/>
      </w:pPr>
      <w:bookmarkStart w:id="13" w:name="_Toc226358375"/>
      <w:r w:rsidRPr="00004A40">
        <w:t>Management Team</w:t>
      </w:r>
      <w:bookmarkEnd w:id="13"/>
    </w:p>
    <w:p w14:paraId="081C950E" w14:textId="77777777" w:rsidR="00004A40" w:rsidRPr="00004A40" w:rsidRDefault="00004A40" w:rsidP="00004A40">
      <w:pPr>
        <w:spacing w:line="360" w:lineRule="auto"/>
        <w:jc w:val="both"/>
        <w:rPr>
          <w:rFonts w:ascii="Arial" w:hAnsi="Arial" w:cs="Arial"/>
        </w:rPr>
      </w:pPr>
      <w:r w:rsidRPr="00004A40">
        <w:rPr>
          <w:rFonts w:ascii="Arial" w:hAnsi="Arial" w:cs="Arial"/>
        </w:rPr>
        <w:t>The business will be led by the founder, supported by a small team responsible for operations, marketing, and customer service. As the business grows, additional staff will be recruited.</w:t>
      </w:r>
    </w:p>
    <w:p w14:paraId="4B8EF5CE" w14:textId="77777777" w:rsidR="00004A40" w:rsidRPr="00004A40" w:rsidRDefault="00004A40" w:rsidP="00004A40">
      <w:pPr>
        <w:pStyle w:val="Heading2"/>
      </w:pPr>
      <w:bookmarkStart w:id="14" w:name="_Toc226358376"/>
      <w:r w:rsidRPr="00004A40">
        <w:lastRenderedPageBreak/>
        <w:t>Organisational Chart</w:t>
      </w:r>
      <w:bookmarkEnd w:id="14"/>
    </w:p>
    <w:p w14:paraId="4678B0C2" w14:textId="77777777" w:rsidR="00004A40" w:rsidRPr="00004A40" w:rsidRDefault="00004A40" w:rsidP="00004A40">
      <w:pPr>
        <w:spacing w:line="360" w:lineRule="auto"/>
        <w:jc w:val="both"/>
        <w:rPr>
          <w:rFonts w:ascii="Arial" w:hAnsi="Arial" w:cs="Arial"/>
        </w:rPr>
      </w:pPr>
      <w:r w:rsidRPr="00004A40">
        <w:rPr>
          <w:rFonts w:ascii="Arial" w:hAnsi="Arial" w:cs="Arial"/>
        </w:rPr>
        <w:t>Global Basket Ltd will adopt a flat organisational structure in its early stages to promote efficiency, flexibility, and quick decision-making. A flat structure reduces hierarchy levels, enabling faster communication and responsiveness to market changes (Burns, 2016).</w:t>
      </w:r>
    </w:p>
    <w:p w14:paraId="1F21E2E9" w14:textId="77777777" w:rsidR="00004A40" w:rsidRPr="00004A40" w:rsidRDefault="00004A40" w:rsidP="00004A40">
      <w:pPr>
        <w:pStyle w:val="ListParagraph"/>
        <w:numPr>
          <w:ilvl w:val="0"/>
          <w:numId w:val="17"/>
        </w:numPr>
        <w:spacing w:line="360" w:lineRule="auto"/>
        <w:jc w:val="both"/>
        <w:rPr>
          <w:rFonts w:ascii="Arial" w:hAnsi="Arial" w:cs="Arial"/>
        </w:rPr>
      </w:pPr>
      <w:r w:rsidRPr="00004A40">
        <w:rPr>
          <w:rFonts w:ascii="Arial" w:hAnsi="Arial" w:cs="Arial"/>
        </w:rPr>
        <w:t xml:space="preserve">At the top of the structure is the </w:t>
      </w:r>
      <w:r w:rsidRPr="00004A40">
        <w:rPr>
          <w:rFonts w:ascii="Arial" w:hAnsi="Arial" w:cs="Arial"/>
          <w:b/>
          <w:bCs/>
        </w:rPr>
        <w:t>Founder/Manager</w:t>
      </w:r>
      <w:r w:rsidRPr="00004A40">
        <w:rPr>
          <w:rFonts w:ascii="Arial" w:hAnsi="Arial" w:cs="Arial"/>
        </w:rPr>
        <w:t>, who will be responsible for overall strategic decisions, supplier relationships, and financial management. Supporting the manager will be a small team divided into key functional areas:</w:t>
      </w:r>
    </w:p>
    <w:p w14:paraId="720AD5B7" w14:textId="77777777" w:rsidR="00004A40" w:rsidRPr="00004A40" w:rsidRDefault="00004A40" w:rsidP="00004A40">
      <w:pPr>
        <w:numPr>
          <w:ilvl w:val="0"/>
          <w:numId w:val="15"/>
        </w:numPr>
        <w:spacing w:line="360" w:lineRule="auto"/>
        <w:jc w:val="both"/>
        <w:rPr>
          <w:rFonts w:ascii="Arial" w:hAnsi="Arial" w:cs="Arial"/>
        </w:rPr>
      </w:pPr>
      <w:r w:rsidRPr="00004A40">
        <w:rPr>
          <w:rFonts w:ascii="Arial" w:hAnsi="Arial" w:cs="Arial"/>
          <w:b/>
          <w:bCs/>
        </w:rPr>
        <w:t>Operations Assistant:</w:t>
      </w:r>
      <w:r w:rsidRPr="00004A40">
        <w:rPr>
          <w:rFonts w:ascii="Arial" w:hAnsi="Arial" w:cs="Arial"/>
        </w:rPr>
        <w:t xml:space="preserve"> Responsible for inventory management, supplier coordination, and logistics. This role ensures that products are sourced </w:t>
      </w:r>
      <w:proofErr w:type="gramStart"/>
      <w:r w:rsidRPr="00004A40">
        <w:rPr>
          <w:rFonts w:ascii="Arial" w:hAnsi="Arial" w:cs="Arial"/>
        </w:rPr>
        <w:t>efficiently</w:t>
      </w:r>
      <w:proofErr w:type="gramEnd"/>
      <w:r w:rsidRPr="00004A40">
        <w:rPr>
          <w:rFonts w:ascii="Arial" w:hAnsi="Arial" w:cs="Arial"/>
        </w:rPr>
        <w:t xml:space="preserve"> and stock levels are maintained.</w:t>
      </w:r>
    </w:p>
    <w:p w14:paraId="24B5BBDA" w14:textId="77777777" w:rsidR="00004A40" w:rsidRPr="00004A40" w:rsidRDefault="00004A40" w:rsidP="00004A40">
      <w:pPr>
        <w:numPr>
          <w:ilvl w:val="0"/>
          <w:numId w:val="15"/>
        </w:numPr>
        <w:spacing w:line="360" w:lineRule="auto"/>
        <w:jc w:val="both"/>
        <w:rPr>
          <w:rFonts w:ascii="Arial" w:hAnsi="Arial" w:cs="Arial"/>
        </w:rPr>
      </w:pPr>
      <w:r w:rsidRPr="00004A40">
        <w:rPr>
          <w:rFonts w:ascii="Arial" w:hAnsi="Arial" w:cs="Arial"/>
          <w:b/>
          <w:bCs/>
        </w:rPr>
        <w:t>Sales and Customer Service Assistant:</w:t>
      </w:r>
      <w:r w:rsidRPr="00004A40">
        <w:rPr>
          <w:rFonts w:ascii="Arial" w:hAnsi="Arial" w:cs="Arial"/>
        </w:rPr>
        <w:t xml:space="preserve"> Handles in-store and online customer interactions, improving customer satisfaction and loyalty. Customer relationship management is critical for repeat business (Kotler and Keller, 2016).</w:t>
      </w:r>
    </w:p>
    <w:p w14:paraId="6AF46319" w14:textId="77777777" w:rsidR="00004A40" w:rsidRPr="00004A40" w:rsidRDefault="00004A40" w:rsidP="00004A40">
      <w:pPr>
        <w:numPr>
          <w:ilvl w:val="0"/>
          <w:numId w:val="15"/>
        </w:numPr>
        <w:spacing w:line="360" w:lineRule="auto"/>
        <w:jc w:val="both"/>
        <w:rPr>
          <w:rFonts w:ascii="Arial" w:hAnsi="Arial" w:cs="Arial"/>
        </w:rPr>
      </w:pPr>
      <w:r w:rsidRPr="00004A40">
        <w:rPr>
          <w:rFonts w:ascii="Arial" w:hAnsi="Arial" w:cs="Arial"/>
          <w:b/>
          <w:bCs/>
        </w:rPr>
        <w:t>Marketing Assistant:</w:t>
      </w:r>
      <w:r w:rsidRPr="00004A40">
        <w:rPr>
          <w:rFonts w:ascii="Arial" w:hAnsi="Arial" w:cs="Arial"/>
        </w:rPr>
        <w:t xml:space="preserve"> Responsible for managing social media platforms, promotions, and advertising campaigns. This role is essential for building brand awareness and attracting target customers (Chaffey and Ellis-Chadwick, 2019).</w:t>
      </w:r>
    </w:p>
    <w:p w14:paraId="3C8AAC2B" w14:textId="77777777" w:rsidR="00004A40" w:rsidRPr="00004A40" w:rsidRDefault="00004A40" w:rsidP="00004A40">
      <w:pPr>
        <w:spacing w:line="360" w:lineRule="auto"/>
        <w:jc w:val="both"/>
        <w:rPr>
          <w:rFonts w:ascii="Arial" w:hAnsi="Arial" w:cs="Arial"/>
        </w:rPr>
      </w:pPr>
      <w:r w:rsidRPr="00004A40">
        <w:rPr>
          <w:rFonts w:ascii="Arial" w:hAnsi="Arial" w:cs="Arial"/>
        </w:rPr>
        <w:t>As the business grows, the organisational structure will evolve into a more hierarchical model with specialised roles such as finance manager and operations manager. This scalable approach allows the business to adapt to increased demand while maintaining operational efficiency.</w:t>
      </w:r>
    </w:p>
    <w:p w14:paraId="2EFBD1A7" w14:textId="77777777" w:rsidR="00004A40" w:rsidRPr="00004A40" w:rsidRDefault="00004A40" w:rsidP="00004A40">
      <w:pPr>
        <w:pStyle w:val="Heading2"/>
      </w:pPr>
      <w:bookmarkStart w:id="15" w:name="_Toc226358377"/>
      <w:r w:rsidRPr="00004A40">
        <w:t>Key Milestones</w:t>
      </w:r>
      <w:bookmarkEnd w:id="15"/>
    </w:p>
    <w:p w14:paraId="0DA6B9F4" w14:textId="77777777" w:rsidR="00004A40" w:rsidRPr="00004A40" w:rsidRDefault="00004A40" w:rsidP="00004A40">
      <w:pPr>
        <w:numPr>
          <w:ilvl w:val="0"/>
          <w:numId w:val="16"/>
        </w:numPr>
        <w:spacing w:line="360" w:lineRule="auto"/>
        <w:jc w:val="both"/>
        <w:rPr>
          <w:rFonts w:ascii="Arial" w:hAnsi="Arial" w:cs="Arial"/>
        </w:rPr>
      </w:pPr>
      <w:r w:rsidRPr="00004A40">
        <w:rPr>
          <w:rFonts w:ascii="Arial" w:hAnsi="Arial" w:cs="Arial"/>
        </w:rPr>
        <w:t>Months 1–3: Supplier agreements and setup.</w:t>
      </w:r>
    </w:p>
    <w:p w14:paraId="503887A7" w14:textId="77777777" w:rsidR="00004A40" w:rsidRPr="00004A40" w:rsidRDefault="00004A40" w:rsidP="00004A40">
      <w:pPr>
        <w:numPr>
          <w:ilvl w:val="0"/>
          <w:numId w:val="16"/>
        </w:numPr>
        <w:spacing w:line="360" w:lineRule="auto"/>
        <w:jc w:val="both"/>
        <w:rPr>
          <w:rFonts w:ascii="Arial" w:hAnsi="Arial" w:cs="Arial"/>
        </w:rPr>
      </w:pPr>
      <w:r w:rsidRPr="00004A40">
        <w:rPr>
          <w:rFonts w:ascii="Arial" w:hAnsi="Arial" w:cs="Arial"/>
        </w:rPr>
        <w:t>Month 4: Launch of store and website.</w:t>
      </w:r>
    </w:p>
    <w:p w14:paraId="23B8EC7C" w14:textId="77777777" w:rsidR="00004A40" w:rsidRPr="00004A40" w:rsidRDefault="00004A40" w:rsidP="00004A40">
      <w:pPr>
        <w:numPr>
          <w:ilvl w:val="0"/>
          <w:numId w:val="16"/>
        </w:numPr>
        <w:spacing w:line="360" w:lineRule="auto"/>
        <w:jc w:val="both"/>
        <w:rPr>
          <w:rFonts w:ascii="Arial" w:hAnsi="Arial" w:cs="Arial"/>
        </w:rPr>
      </w:pPr>
      <w:r w:rsidRPr="00004A40">
        <w:rPr>
          <w:rFonts w:ascii="Arial" w:hAnsi="Arial" w:cs="Arial"/>
        </w:rPr>
        <w:t>Month 12: Break-even achieved.</w:t>
      </w:r>
    </w:p>
    <w:p w14:paraId="08550A39" w14:textId="77777777" w:rsidR="00004A40" w:rsidRPr="00004A40" w:rsidRDefault="00004A40" w:rsidP="00004A40">
      <w:pPr>
        <w:pStyle w:val="Heading1"/>
      </w:pPr>
      <w:bookmarkStart w:id="16" w:name="_Toc226358378"/>
      <w:r w:rsidRPr="00004A40">
        <w:t>Financial Plan (One Year)</w:t>
      </w:r>
      <w:bookmarkEnd w:id="16"/>
    </w:p>
    <w:p w14:paraId="4175D086" w14:textId="77777777" w:rsidR="00004A40" w:rsidRPr="00004A40" w:rsidRDefault="00004A40" w:rsidP="00004A40">
      <w:pPr>
        <w:pStyle w:val="Heading2"/>
      </w:pPr>
      <w:bookmarkStart w:id="17" w:name="_Toc226358379"/>
      <w:r w:rsidRPr="00004A40">
        <w:t>Sources of Finance</w:t>
      </w:r>
      <w:bookmarkEnd w:id="17"/>
    </w:p>
    <w:p w14:paraId="5FCD77C6" w14:textId="77777777" w:rsidR="00004A40" w:rsidRPr="00004A40" w:rsidRDefault="00004A40" w:rsidP="00004A40">
      <w:pPr>
        <w:spacing w:line="360" w:lineRule="auto"/>
        <w:jc w:val="both"/>
        <w:rPr>
          <w:rFonts w:ascii="Arial" w:hAnsi="Arial" w:cs="Arial"/>
        </w:rPr>
      </w:pPr>
      <w:r w:rsidRPr="00004A40">
        <w:rPr>
          <w:rFonts w:ascii="Arial" w:hAnsi="Arial" w:cs="Arial"/>
        </w:rPr>
        <w:t>The business will be funded through £8,000 personal savings and a £12,000 small business loan. This combination of internal and external finance is common for startups (Burns, 2016).</w:t>
      </w:r>
    </w:p>
    <w:p w14:paraId="6878D1A0" w14:textId="77777777" w:rsidR="00004A40" w:rsidRPr="00004A40" w:rsidRDefault="00004A40" w:rsidP="00004A40">
      <w:pPr>
        <w:pStyle w:val="Heading2"/>
      </w:pPr>
      <w:bookmarkStart w:id="18" w:name="_Toc226358380"/>
      <w:r w:rsidRPr="00004A40">
        <w:lastRenderedPageBreak/>
        <w:t>Cash Flow Forecast</w:t>
      </w:r>
      <w:bookmarkEnd w:id="18"/>
    </w:p>
    <w:p w14:paraId="7E0EDA23" w14:textId="77777777" w:rsidR="00004A40" w:rsidRPr="00004A40" w:rsidRDefault="00004A40" w:rsidP="00004A40">
      <w:pPr>
        <w:spacing w:line="360" w:lineRule="auto"/>
        <w:jc w:val="both"/>
        <w:rPr>
          <w:rFonts w:ascii="Arial" w:hAnsi="Arial" w:cs="Arial"/>
        </w:rPr>
      </w:pPr>
      <w:r w:rsidRPr="00004A40">
        <w:rPr>
          <w:rFonts w:ascii="Arial" w:hAnsi="Arial" w:cs="Arial"/>
        </w:rPr>
        <w:t>Cash flow is expected to be negative in the first few months due to setup costs but will become positive within 6–8 months as sales increase.</w:t>
      </w:r>
    </w:p>
    <w:p w14:paraId="1AD369F4" w14:textId="77777777" w:rsidR="00004A40" w:rsidRPr="00004A40" w:rsidRDefault="00004A40" w:rsidP="00004A40">
      <w:pPr>
        <w:pStyle w:val="Heading2"/>
      </w:pPr>
      <w:bookmarkStart w:id="19" w:name="_Toc226358381"/>
      <w:r w:rsidRPr="00004A40">
        <w:t>Sales Forecast</w:t>
      </w:r>
      <w:bookmarkEnd w:id="19"/>
    </w:p>
    <w:p w14:paraId="3B946538" w14:textId="77777777" w:rsidR="00004A40" w:rsidRPr="00004A40" w:rsidRDefault="00004A40" w:rsidP="00004A40">
      <w:pPr>
        <w:spacing w:line="360" w:lineRule="auto"/>
        <w:jc w:val="both"/>
        <w:rPr>
          <w:rFonts w:ascii="Arial" w:hAnsi="Arial" w:cs="Arial"/>
        </w:rPr>
      </w:pPr>
      <w:r w:rsidRPr="00004A40">
        <w:rPr>
          <w:rFonts w:ascii="Arial" w:hAnsi="Arial" w:cs="Arial"/>
        </w:rPr>
        <w:t>Sales are expected to grow steadily, reaching £60,000 annually, supported by increasing customer demand and marketing efforts.</w:t>
      </w:r>
    </w:p>
    <w:p w14:paraId="46FBFC4C" w14:textId="77777777" w:rsidR="00004A40" w:rsidRPr="00004A40" w:rsidRDefault="00004A40" w:rsidP="00004A40">
      <w:pPr>
        <w:pStyle w:val="Heading2"/>
      </w:pPr>
      <w:bookmarkStart w:id="20" w:name="_Toc226358382"/>
      <w:r w:rsidRPr="00004A40">
        <w:t>Cost of Production Forecast</w:t>
      </w:r>
      <w:bookmarkEnd w:id="20"/>
    </w:p>
    <w:p w14:paraId="4C0AB91D" w14:textId="77777777" w:rsidR="00004A40" w:rsidRPr="00004A40" w:rsidRDefault="00004A40" w:rsidP="00004A40">
      <w:pPr>
        <w:spacing w:line="360" w:lineRule="auto"/>
        <w:jc w:val="both"/>
        <w:rPr>
          <w:rFonts w:ascii="Arial" w:hAnsi="Arial" w:cs="Arial"/>
        </w:rPr>
      </w:pPr>
      <w:r w:rsidRPr="00004A40">
        <w:rPr>
          <w:rFonts w:ascii="Arial" w:hAnsi="Arial" w:cs="Arial"/>
        </w:rPr>
        <w:t>Costs include inventory, rent, utilities, wages, and marketing expenses. Effective cost control will be essential for profitability.</w:t>
      </w:r>
    </w:p>
    <w:p w14:paraId="526C6EA4" w14:textId="77777777" w:rsidR="00004A40" w:rsidRPr="00004A40" w:rsidRDefault="00004A40" w:rsidP="00004A40">
      <w:pPr>
        <w:pStyle w:val="Heading2"/>
      </w:pPr>
      <w:bookmarkStart w:id="21" w:name="_Toc226358383"/>
      <w:r w:rsidRPr="00004A40">
        <w:t>Break Even Analysis</w:t>
      </w:r>
      <w:bookmarkEnd w:id="21"/>
    </w:p>
    <w:p w14:paraId="24DD7301" w14:textId="77777777" w:rsidR="00004A40" w:rsidRPr="00004A40" w:rsidRDefault="00004A40" w:rsidP="00004A40">
      <w:pPr>
        <w:spacing w:line="360" w:lineRule="auto"/>
        <w:jc w:val="both"/>
        <w:rPr>
          <w:rFonts w:ascii="Arial" w:hAnsi="Arial" w:cs="Arial"/>
        </w:rPr>
      </w:pPr>
      <w:r w:rsidRPr="00004A40">
        <w:rPr>
          <w:rFonts w:ascii="Arial" w:hAnsi="Arial" w:cs="Arial"/>
        </w:rPr>
        <w:t>Break-even will occur when total revenue equals total costs. Based on estimated costs, the business is expected to break even within the first year (Drury, 2018).</w:t>
      </w:r>
    </w:p>
    <w:p w14:paraId="5E91B6A4" w14:textId="77777777" w:rsidR="00004A40" w:rsidRPr="00004A40" w:rsidRDefault="00004A40" w:rsidP="00004A40">
      <w:pPr>
        <w:pStyle w:val="Heading1"/>
      </w:pPr>
      <w:bookmarkStart w:id="22" w:name="_Toc226358384"/>
      <w:r w:rsidRPr="00004A40">
        <w:t>Operations and Management Plan</w:t>
      </w:r>
      <w:bookmarkEnd w:id="22"/>
    </w:p>
    <w:p w14:paraId="1718A425" w14:textId="77777777" w:rsidR="00004A40" w:rsidRPr="00004A40" w:rsidRDefault="00004A40" w:rsidP="006F74F5">
      <w:pPr>
        <w:pStyle w:val="Heading2"/>
      </w:pPr>
      <w:bookmarkStart w:id="23" w:name="_Toc226358385"/>
      <w:r w:rsidRPr="00004A40">
        <w:t>Production of Good and Service</w:t>
      </w:r>
      <w:bookmarkEnd w:id="23"/>
    </w:p>
    <w:p w14:paraId="275DEEDE" w14:textId="77777777" w:rsidR="00004A40" w:rsidRPr="00004A40" w:rsidRDefault="00004A40" w:rsidP="00004A40">
      <w:pPr>
        <w:spacing w:line="360" w:lineRule="auto"/>
        <w:jc w:val="both"/>
        <w:rPr>
          <w:rFonts w:ascii="Arial" w:hAnsi="Arial" w:cs="Arial"/>
        </w:rPr>
      </w:pPr>
      <w:r w:rsidRPr="00004A40">
        <w:rPr>
          <w:rFonts w:ascii="Arial" w:hAnsi="Arial" w:cs="Arial"/>
        </w:rPr>
        <w:t>Products will be sourced internationally and distributed through the store and online platform. Strong supplier relationships will be critical.</w:t>
      </w:r>
    </w:p>
    <w:p w14:paraId="59A182CE" w14:textId="77777777" w:rsidR="00004A40" w:rsidRPr="00004A40" w:rsidRDefault="00004A40" w:rsidP="006F74F5">
      <w:pPr>
        <w:pStyle w:val="Heading2"/>
      </w:pPr>
      <w:bookmarkStart w:id="24" w:name="_Toc226358386"/>
      <w:r w:rsidRPr="00004A40">
        <w:t>Technology Plan</w:t>
      </w:r>
      <w:bookmarkEnd w:id="24"/>
    </w:p>
    <w:p w14:paraId="2423EF9B" w14:textId="77777777" w:rsidR="00004A40" w:rsidRPr="00004A40" w:rsidRDefault="00004A40" w:rsidP="00004A40">
      <w:pPr>
        <w:spacing w:line="360" w:lineRule="auto"/>
        <w:jc w:val="both"/>
        <w:rPr>
          <w:rFonts w:ascii="Arial" w:hAnsi="Arial" w:cs="Arial"/>
        </w:rPr>
      </w:pPr>
      <w:r w:rsidRPr="00004A40">
        <w:rPr>
          <w:rFonts w:ascii="Arial" w:hAnsi="Arial" w:cs="Arial"/>
        </w:rPr>
        <w:t>The business will use e-commerce platforms and inventory systems to manage operations efficiently.</w:t>
      </w:r>
    </w:p>
    <w:p w14:paraId="11ABCDD3" w14:textId="77777777" w:rsidR="00004A40" w:rsidRPr="00004A40" w:rsidRDefault="00004A40" w:rsidP="006F74F5">
      <w:pPr>
        <w:pStyle w:val="Heading2"/>
      </w:pPr>
      <w:bookmarkStart w:id="25" w:name="_Toc226358387"/>
      <w:r w:rsidRPr="00004A40">
        <w:t>Human Resource Plan</w:t>
      </w:r>
      <w:bookmarkEnd w:id="25"/>
    </w:p>
    <w:p w14:paraId="0703DA31" w14:textId="77777777" w:rsidR="00004A40" w:rsidRPr="00004A40" w:rsidRDefault="00004A40" w:rsidP="00004A40">
      <w:pPr>
        <w:spacing w:line="360" w:lineRule="auto"/>
        <w:jc w:val="both"/>
        <w:rPr>
          <w:rFonts w:ascii="Arial" w:hAnsi="Arial" w:cs="Arial"/>
        </w:rPr>
      </w:pPr>
      <w:r w:rsidRPr="00004A40">
        <w:rPr>
          <w:rFonts w:ascii="Arial" w:hAnsi="Arial" w:cs="Arial"/>
        </w:rPr>
        <w:t>Initially, a small team will handle operations, with expansion as the business grows.</w:t>
      </w:r>
    </w:p>
    <w:p w14:paraId="39D648AB" w14:textId="77777777" w:rsidR="00004A40" w:rsidRPr="00004A40" w:rsidRDefault="00004A40" w:rsidP="006F74F5">
      <w:pPr>
        <w:pStyle w:val="Heading2"/>
      </w:pPr>
      <w:bookmarkStart w:id="26" w:name="_Toc226358388"/>
      <w:r w:rsidRPr="00004A40">
        <w:t>Expansion Plan</w:t>
      </w:r>
      <w:bookmarkEnd w:id="26"/>
    </w:p>
    <w:p w14:paraId="6CAE8ACE" w14:textId="5C7A978E" w:rsidR="006F74F5" w:rsidRDefault="00004A40" w:rsidP="00004A40">
      <w:pPr>
        <w:spacing w:line="360" w:lineRule="auto"/>
        <w:jc w:val="both"/>
        <w:rPr>
          <w:rFonts w:ascii="Arial" w:hAnsi="Arial" w:cs="Arial"/>
        </w:rPr>
      </w:pPr>
      <w:r w:rsidRPr="00004A40">
        <w:rPr>
          <w:rFonts w:ascii="Arial" w:hAnsi="Arial" w:cs="Arial"/>
        </w:rPr>
        <w:t>The business aims to expand into other UK cities and introduce private-label products. Expansion is a key strategy for growth (Burns, 2016).</w:t>
      </w:r>
    </w:p>
    <w:p w14:paraId="78C29928" w14:textId="4E752FA6" w:rsidR="00004A40" w:rsidRPr="00004A40" w:rsidRDefault="006F74F5" w:rsidP="006F74F5">
      <w:pPr>
        <w:rPr>
          <w:rFonts w:ascii="Arial" w:hAnsi="Arial" w:cs="Arial"/>
        </w:rPr>
      </w:pPr>
      <w:r>
        <w:rPr>
          <w:rFonts w:ascii="Arial" w:hAnsi="Arial" w:cs="Arial"/>
        </w:rPr>
        <w:br w:type="page"/>
      </w:r>
    </w:p>
    <w:p w14:paraId="7F0FF3FF" w14:textId="77777777" w:rsidR="00004A40" w:rsidRPr="00004A40" w:rsidRDefault="00004A40" w:rsidP="00013B70">
      <w:pPr>
        <w:pStyle w:val="Heading1"/>
      </w:pPr>
      <w:bookmarkStart w:id="27" w:name="_Toc226358389"/>
      <w:r w:rsidRPr="00004A40">
        <w:lastRenderedPageBreak/>
        <w:t>Reference List</w:t>
      </w:r>
      <w:bookmarkEnd w:id="27"/>
    </w:p>
    <w:p w14:paraId="72C9EF2C"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Burns, P. (2016) </w:t>
      </w:r>
      <w:r w:rsidRPr="00013B70">
        <w:rPr>
          <w:rFonts w:ascii="Arial" w:hAnsi="Arial" w:cs="Arial"/>
          <w:i/>
          <w:iCs/>
        </w:rPr>
        <w:t>Entrepreneurship and Small Business</w:t>
      </w:r>
      <w:r w:rsidRPr="00013B70">
        <w:rPr>
          <w:rFonts w:ascii="Arial" w:hAnsi="Arial" w:cs="Arial"/>
        </w:rPr>
        <w:t xml:space="preserve">. 4th </w:t>
      </w:r>
      <w:proofErr w:type="spellStart"/>
      <w:r w:rsidRPr="00013B70">
        <w:rPr>
          <w:rFonts w:ascii="Arial" w:hAnsi="Arial" w:cs="Arial"/>
        </w:rPr>
        <w:t>edn</w:t>
      </w:r>
      <w:proofErr w:type="spellEnd"/>
      <w:r w:rsidRPr="00013B70">
        <w:rPr>
          <w:rFonts w:ascii="Arial" w:hAnsi="Arial" w:cs="Arial"/>
        </w:rPr>
        <w:t>. London: Palgrave Macmillan.</w:t>
      </w:r>
    </w:p>
    <w:p w14:paraId="47E94F17"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Chaffey, D. and Ellis-Chadwick, F. (2019) </w:t>
      </w:r>
      <w:r w:rsidRPr="00013B70">
        <w:rPr>
          <w:rFonts w:ascii="Arial" w:hAnsi="Arial" w:cs="Arial"/>
          <w:i/>
          <w:iCs/>
        </w:rPr>
        <w:t>Digital Marketing: Strategy, Implementation and Practice</w:t>
      </w:r>
      <w:r w:rsidRPr="00013B70">
        <w:rPr>
          <w:rFonts w:ascii="Arial" w:hAnsi="Arial" w:cs="Arial"/>
        </w:rPr>
        <w:t xml:space="preserve">. 7th </w:t>
      </w:r>
      <w:proofErr w:type="spellStart"/>
      <w:r w:rsidRPr="00013B70">
        <w:rPr>
          <w:rFonts w:ascii="Arial" w:hAnsi="Arial" w:cs="Arial"/>
        </w:rPr>
        <w:t>edn</w:t>
      </w:r>
      <w:proofErr w:type="spellEnd"/>
      <w:r w:rsidRPr="00013B70">
        <w:rPr>
          <w:rFonts w:ascii="Arial" w:hAnsi="Arial" w:cs="Arial"/>
        </w:rPr>
        <w:t>. Harlow: Pearson.</w:t>
      </w:r>
    </w:p>
    <w:p w14:paraId="5C8BF29B"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Doran, G.T. (1981) ‘There’s a S.M.A.R.T. way to write management’s goals and objectives’, </w:t>
      </w:r>
      <w:r w:rsidRPr="00013B70">
        <w:rPr>
          <w:rFonts w:ascii="Arial" w:hAnsi="Arial" w:cs="Arial"/>
          <w:i/>
          <w:iCs/>
        </w:rPr>
        <w:t>Management Review</w:t>
      </w:r>
      <w:r w:rsidRPr="00013B70">
        <w:rPr>
          <w:rFonts w:ascii="Arial" w:hAnsi="Arial" w:cs="Arial"/>
        </w:rPr>
        <w:t>, 70(11), pp. 35–36.</w:t>
      </w:r>
    </w:p>
    <w:p w14:paraId="7FE7088F"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Drury, C. (2018) </w:t>
      </w:r>
      <w:r w:rsidRPr="00013B70">
        <w:rPr>
          <w:rFonts w:ascii="Arial" w:hAnsi="Arial" w:cs="Arial"/>
          <w:i/>
          <w:iCs/>
        </w:rPr>
        <w:t>Management and Cost Accounting</w:t>
      </w:r>
      <w:r w:rsidRPr="00013B70">
        <w:rPr>
          <w:rFonts w:ascii="Arial" w:hAnsi="Arial" w:cs="Arial"/>
        </w:rPr>
        <w:t xml:space="preserve">. 10th </w:t>
      </w:r>
      <w:proofErr w:type="spellStart"/>
      <w:r w:rsidRPr="00013B70">
        <w:rPr>
          <w:rFonts w:ascii="Arial" w:hAnsi="Arial" w:cs="Arial"/>
        </w:rPr>
        <w:t>edn</w:t>
      </w:r>
      <w:proofErr w:type="spellEnd"/>
      <w:r w:rsidRPr="00013B70">
        <w:rPr>
          <w:rFonts w:ascii="Arial" w:hAnsi="Arial" w:cs="Arial"/>
        </w:rPr>
        <w:t>. Andover: Cengage Learning.</w:t>
      </w:r>
    </w:p>
    <w:p w14:paraId="5D405780"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Kotler, P. and Keller, K.L. (2016) </w:t>
      </w:r>
      <w:r w:rsidRPr="00013B70">
        <w:rPr>
          <w:rFonts w:ascii="Arial" w:hAnsi="Arial" w:cs="Arial"/>
          <w:i/>
          <w:iCs/>
        </w:rPr>
        <w:t>Marketing Management</w:t>
      </w:r>
      <w:r w:rsidRPr="00013B70">
        <w:rPr>
          <w:rFonts w:ascii="Arial" w:hAnsi="Arial" w:cs="Arial"/>
        </w:rPr>
        <w:t xml:space="preserve">. 15th </w:t>
      </w:r>
      <w:proofErr w:type="spellStart"/>
      <w:r w:rsidRPr="00013B70">
        <w:rPr>
          <w:rFonts w:ascii="Arial" w:hAnsi="Arial" w:cs="Arial"/>
        </w:rPr>
        <w:t>edn</w:t>
      </w:r>
      <w:proofErr w:type="spellEnd"/>
      <w:r w:rsidRPr="00013B70">
        <w:rPr>
          <w:rFonts w:ascii="Arial" w:hAnsi="Arial" w:cs="Arial"/>
        </w:rPr>
        <w:t>. Harlow: Pearson.</w:t>
      </w:r>
    </w:p>
    <w:p w14:paraId="0869A597"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Kotler, P., Armstrong, G., Harris, L.C. and He, H. (2019) </w:t>
      </w:r>
      <w:r w:rsidRPr="00013B70">
        <w:rPr>
          <w:rFonts w:ascii="Arial" w:hAnsi="Arial" w:cs="Arial"/>
          <w:i/>
          <w:iCs/>
        </w:rPr>
        <w:t>Principles of Marketing</w:t>
      </w:r>
      <w:r w:rsidRPr="00013B70">
        <w:rPr>
          <w:rFonts w:ascii="Arial" w:hAnsi="Arial" w:cs="Arial"/>
        </w:rPr>
        <w:t xml:space="preserve">. 8th </w:t>
      </w:r>
      <w:proofErr w:type="spellStart"/>
      <w:r w:rsidRPr="00013B70">
        <w:rPr>
          <w:rFonts w:ascii="Arial" w:hAnsi="Arial" w:cs="Arial"/>
        </w:rPr>
        <w:t>edn</w:t>
      </w:r>
      <w:proofErr w:type="spellEnd"/>
      <w:r w:rsidRPr="00013B70">
        <w:rPr>
          <w:rFonts w:ascii="Arial" w:hAnsi="Arial" w:cs="Arial"/>
        </w:rPr>
        <w:t>. Harlow: Pearson.</w:t>
      </w:r>
    </w:p>
    <w:p w14:paraId="58024E65"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Mintel (2023) </w:t>
      </w:r>
      <w:r w:rsidRPr="00013B70">
        <w:rPr>
          <w:rFonts w:ascii="Arial" w:hAnsi="Arial" w:cs="Arial"/>
          <w:i/>
          <w:iCs/>
        </w:rPr>
        <w:t>UK Food and Drink Market Report</w:t>
      </w:r>
      <w:r w:rsidRPr="00013B70">
        <w:rPr>
          <w:rFonts w:ascii="Arial" w:hAnsi="Arial" w:cs="Arial"/>
        </w:rPr>
        <w:t>. London: Mintel Group Ltd.</w:t>
      </w:r>
    </w:p>
    <w:p w14:paraId="6B866FE6" w14:textId="5EEE71E1" w:rsidR="00013B70" w:rsidRPr="00013B70" w:rsidRDefault="00013B70" w:rsidP="00013B70">
      <w:pPr>
        <w:spacing w:line="360" w:lineRule="auto"/>
        <w:jc w:val="both"/>
        <w:rPr>
          <w:rFonts w:ascii="Arial" w:hAnsi="Arial" w:cs="Arial"/>
        </w:rPr>
      </w:pPr>
      <w:r w:rsidRPr="00013B70">
        <w:rPr>
          <w:rFonts w:ascii="Arial" w:hAnsi="Arial" w:cs="Arial"/>
        </w:rPr>
        <w:t xml:space="preserve">Office for National Statistics (ONS) (2024) </w:t>
      </w:r>
      <w:r w:rsidRPr="00013B70">
        <w:rPr>
          <w:rFonts w:ascii="Arial" w:hAnsi="Arial" w:cs="Arial"/>
          <w:i/>
          <w:iCs/>
        </w:rPr>
        <w:t>Population and migration statistics</w:t>
      </w:r>
      <w:r w:rsidRPr="00013B70">
        <w:rPr>
          <w:rFonts w:ascii="Arial" w:hAnsi="Arial" w:cs="Arial"/>
        </w:rPr>
        <w:t xml:space="preserve">. Available at: </w:t>
      </w:r>
      <w:hyperlink r:id="rId11" w:tgtFrame="_new" w:history="1">
        <w:r w:rsidRPr="00013B70">
          <w:rPr>
            <w:rStyle w:val="Hyperlink"/>
            <w:rFonts w:ascii="Arial" w:hAnsi="Arial" w:cs="Arial"/>
          </w:rPr>
          <w:t>https://www.ons.gov.uk</w:t>
        </w:r>
      </w:hyperlink>
      <w:r w:rsidRPr="00013B70">
        <w:rPr>
          <w:rFonts w:ascii="Arial" w:hAnsi="Arial" w:cs="Arial"/>
        </w:rPr>
        <w:t xml:space="preserve"> (Accessed: </w:t>
      </w:r>
      <w:r>
        <w:rPr>
          <w:rFonts w:ascii="Arial" w:hAnsi="Arial" w:cs="Arial"/>
        </w:rPr>
        <w:t>29</w:t>
      </w:r>
      <w:r w:rsidRPr="00013B70">
        <w:rPr>
          <w:rFonts w:ascii="Arial" w:hAnsi="Arial" w:cs="Arial"/>
        </w:rPr>
        <w:t xml:space="preserve"> </w:t>
      </w:r>
      <w:r>
        <w:rPr>
          <w:rFonts w:ascii="Arial" w:hAnsi="Arial" w:cs="Arial"/>
        </w:rPr>
        <w:t>March</w:t>
      </w:r>
      <w:r w:rsidRPr="00013B70">
        <w:rPr>
          <w:rFonts w:ascii="Arial" w:hAnsi="Arial" w:cs="Arial"/>
        </w:rPr>
        <w:t xml:space="preserve"> 2026).</w:t>
      </w:r>
    </w:p>
    <w:p w14:paraId="1F7FCA62" w14:textId="2259E36E" w:rsidR="00013B70" w:rsidRPr="00013B70" w:rsidRDefault="00013B70" w:rsidP="00013B70">
      <w:pPr>
        <w:spacing w:line="360" w:lineRule="auto"/>
        <w:jc w:val="both"/>
        <w:rPr>
          <w:rFonts w:ascii="Arial" w:hAnsi="Arial" w:cs="Arial"/>
        </w:rPr>
      </w:pPr>
      <w:r w:rsidRPr="00013B70">
        <w:rPr>
          <w:rFonts w:ascii="Arial" w:hAnsi="Arial" w:cs="Arial"/>
        </w:rPr>
        <w:t xml:space="preserve">Statista (2024) </w:t>
      </w:r>
      <w:r w:rsidRPr="00013B70">
        <w:rPr>
          <w:rFonts w:ascii="Arial" w:hAnsi="Arial" w:cs="Arial"/>
          <w:i/>
          <w:iCs/>
        </w:rPr>
        <w:t>Consumer trends in global food consumption in the UK</w:t>
      </w:r>
      <w:r w:rsidRPr="00013B70">
        <w:rPr>
          <w:rFonts w:ascii="Arial" w:hAnsi="Arial" w:cs="Arial"/>
        </w:rPr>
        <w:t xml:space="preserve">. Available at: </w:t>
      </w:r>
      <w:hyperlink r:id="rId12" w:tgtFrame="_new" w:history="1">
        <w:r w:rsidRPr="00013B70">
          <w:rPr>
            <w:rStyle w:val="Hyperlink"/>
            <w:rFonts w:ascii="Arial" w:hAnsi="Arial" w:cs="Arial"/>
          </w:rPr>
          <w:t>https://www.statista.com</w:t>
        </w:r>
      </w:hyperlink>
      <w:r w:rsidRPr="00013B70">
        <w:rPr>
          <w:rFonts w:ascii="Arial" w:hAnsi="Arial" w:cs="Arial"/>
        </w:rPr>
        <w:t xml:space="preserve"> (Accessed: </w:t>
      </w:r>
      <w:r>
        <w:rPr>
          <w:rFonts w:ascii="Arial" w:hAnsi="Arial" w:cs="Arial"/>
        </w:rPr>
        <w:t>29</w:t>
      </w:r>
      <w:r w:rsidRPr="00013B70">
        <w:rPr>
          <w:rFonts w:ascii="Arial" w:hAnsi="Arial" w:cs="Arial"/>
        </w:rPr>
        <w:t xml:space="preserve"> </w:t>
      </w:r>
      <w:r>
        <w:rPr>
          <w:rFonts w:ascii="Arial" w:hAnsi="Arial" w:cs="Arial"/>
        </w:rPr>
        <w:t>March</w:t>
      </w:r>
      <w:r w:rsidRPr="00013B70">
        <w:rPr>
          <w:rFonts w:ascii="Arial" w:hAnsi="Arial" w:cs="Arial"/>
        </w:rPr>
        <w:t xml:space="preserve"> 2026).</w:t>
      </w:r>
    </w:p>
    <w:p w14:paraId="0483E6F3"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UK Government (2023) </w:t>
      </w:r>
      <w:r w:rsidRPr="00013B70">
        <w:rPr>
          <w:rFonts w:ascii="Arial" w:hAnsi="Arial" w:cs="Arial"/>
          <w:i/>
          <w:iCs/>
        </w:rPr>
        <w:t>Import and food safety regulations</w:t>
      </w:r>
      <w:r w:rsidRPr="00013B70">
        <w:rPr>
          <w:rFonts w:ascii="Arial" w:hAnsi="Arial" w:cs="Arial"/>
        </w:rPr>
        <w:t xml:space="preserve">. Available at: </w:t>
      </w:r>
      <w:hyperlink r:id="rId13" w:tgtFrame="_new" w:history="1">
        <w:r w:rsidRPr="00013B70">
          <w:rPr>
            <w:rStyle w:val="Hyperlink"/>
            <w:rFonts w:ascii="Arial" w:hAnsi="Arial" w:cs="Arial"/>
          </w:rPr>
          <w:t>https://www.gov.uk</w:t>
        </w:r>
      </w:hyperlink>
      <w:r w:rsidRPr="00013B70">
        <w:rPr>
          <w:rFonts w:ascii="Arial" w:hAnsi="Arial" w:cs="Arial"/>
        </w:rPr>
        <w:t xml:space="preserve"> (Accessed: 6 April 2026).</w:t>
      </w:r>
    </w:p>
    <w:p w14:paraId="533FA77B" w14:textId="77777777" w:rsidR="00013B70" w:rsidRPr="00013B70" w:rsidRDefault="00013B70" w:rsidP="00013B70">
      <w:pPr>
        <w:spacing w:line="360" w:lineRule="auto"/>
        <w:jc w:val="both"/>
        <w:rPr>
          <w:rFonts w:ascii="Arial" w:hAnsi="Arial" w:cs="Arial"/>
        </w:rPr>
      </w:pPr>
      <w:r w:rsidRPr="00013B70">
        <w:rPr>
          <w:rFonts w:ascii="Arial" w:hAnsi="Arial" w:cs="Arial"/>
        </w:rPr>
        <w:t xml:space="preserve">United Nations Environment Programme (UNEP) (2022) </w:t>
      </w:r>
      <w:r w:rsidRPr="00013B70">
        <w:rPr>
          <w:rFonts w:ascii="Arial" w:hAnsi="Arial" w:cs="Arial"/>
          <w:i/>
          <w:iCs/>
        </w:rPr>
        <w:t>Single-use plastics: A roadmap for sustainability</w:t>
      </w:r>
      <w:r w:rsidRPr="00013B70">
        <w:rPr>
          <w:rFonts w:ascii="Arial" w:hAnsi="Arial" w:cs="Arial"/>
        </w:rPr>
        <w:t>. Nairobi: UNEP.</w:t>
      </w:r>
    </w:p>
    <w:p w14:paraId="7A1CDB10" w14:textId="77777777" w:rsidR="005F0D25" w:rsidRPr="005F0D25" w:rsidRDefault="005F0D25" w:rsidP="005F0D25">
      <w:pPr>
        <w:spacing w:line="360" w:lineRule="auto"/>
        <w:jc w:val="both"/>
        <w:rPr>
          <w:rFonts w:ascii="Arial" w:hAnsi="Arial" w:cs="Arial"/>
        </w:rPr>
      </w:pPr>
    </w:p>
    <w:sectPr w:rsidR="005F0D25" w:rsidRPr="005F0D25" w:rsidSect="00D104CE">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9E6A6" w14:textId="77777777" w:rsidR="00E10CB9" w:rsidRDefault="00E10CB9" w:rsidP="00D104CE">
      <w:pPr>
        <w:spacing w:after="0" w:line="240" w:lineRule="auto"/>
      </w:pPr>
      <w:r>
        <w:separator/>
      </w:r>
    </w:p>
  </w:endnote>
  <w:endnote w:type="continuationSeparator" w:id="0">
    <w:p w14:paraId="392E5154" w14:textId="77777777" w:rsidR="00E10CB9" w:rsidRDefault="00E10CB9" w:rsidP="00D104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439327"/>
      <w:docPartObj>
        <w:docPartGallery w:val="Page Numbers (Bottom of Page)"/>
        <w:docPartUnique/>
      </w:docPartObj>
    </w:sdtPr>
    <w:sdtContent>
      <w:p w14:paraId="4181C990" w14:textId="4B092745" w:rsidR="00D104CE" w:rsidRDefault="00D104CE">
        <w:pPr>
          <w:pStyle w:val="Footer"/>
          <w:jc w:val="right"/>
        </w:pPr>
        <w:r>
          <w:fldChar w:fldCharType="begin"/>
        </w:r>
        <w:r>
          <w:instrText>PAGE   \* MERGEFORMAT</w:instrText>
        </w:r>
        <w:r>
          <w:fldChar w:fldCharType="separate"/>
        </w:r>
        <w:r>
          <w:t>2</w:t>
        </w:r>
        <w:r>
          <w:fldChar w:fldCharType="end"/>
        </w:r>
      </w:p>
    </w:sdtContent>
  </w:sdt>
  <w:p w14:paraId="51FCA761" w14:textId="77777777" w:rsidR="00D104CE" w:rsidRDefault="00D10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A291C" w14:textId="77777777" w:rsidR="00E10CB9" w:rsidRDefault="00E10CB9" w:rsidP="00D104CE">
      <w:pPr>
        <w:spacing w:after="0" w:line="240" w:lineRule="auto"/>
      </w:pPr>
      <w:r>
        <w:separator/>
      </w:r>
    </w:p>
  </w:footnote>
  <w:footnote w:type="continuationSeparator" w:id="0">
    <w:p w14:paraId="3F5C28D7" w14:textId="77777777" w:rsidR="00E10CB9" w:rsidRDefault="00E10CB9" w:rsidP="00D104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C54B1"/>
    <w:multiLevelType w:val="multilevel"/>
    <w:tmpl w:val="B8D8B0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7A6392"/>
    <w:multiLevelType w:val="multilevel"/>
    <w:tmpl w:val="2E6E9D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B6A3A"/>
    <w:multiLevelType w:val="multilevel"/>
    <w:tmpl w:val="F14ED7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405A2"/>
    <w:multiLevelType w:val="hybridMultilevel"/>
    <w:tmpl w:val="751C3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32450"/>
    <w:multiLevelType w:val="multilevel"/>
    <w:tmpl w:val="87626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A937F2"/>
    <w:multiLevelType w:val="multilevel"/>
    <w:tmpl w:val="F4CCF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6B27D6"/>
    <w:multiLevelType w:val="multilevel"/>
    <w:tmpl w:val="DE3A0F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7" w15:restartNumberingAfterBreak="0">
    <w:nsid w:val="30696A4A"/>
    <w:multiLevelType w:val="multilevel"/>
    <w:tmpl w:val="BFB6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0C687E"/>
    <w:multiLevelType w:val="multilevel"/>
    <w:tmpl w:val="0A1AF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F019FA"/>
    <w:multiLevelType w:val="multilevel"/>
    <w:tmpl w:val="6F4AD7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5B3936"/>
    <w:multiLevelType w:val="multilevel"/>
    <w:tmpl w:val="36AE04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9E2921"/>
    <w:multiLevelType w:val="hybridMultilevel"/>
    <w:tmpl w:val="420C1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B449F4"/>
    <w:multiLevelType w:val="multilevel"/>
    <w:tmpl w:val="980A2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BB58AF"/>
    <w:multiLevelType w:val="multilevel"/>
    <w:tmpl w:val="E4C4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4F652D"/>
    <w:multiLevelType w:val="multilevel"/>
    <w:tmpl w:val="531A7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5A27AA"/>
    <w:multiLevelType w:val="multilevel"/>
    <w:tmpl w:val="AD46F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E56D79"/>
    <w:multiLevelType w:val="multilevel"/>
    <w:tmpl w:val="209E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484614">
    <w:abstractNumId w:val="6"/>
  </w:num>
  <w:num w:numId="2" w16cid:durableId="23603753">
    <w:abstractNumId w:val="11"/>
  </w:num>
  <w:num w:numId="3" w16cid:durableId="1840270639">
    <w:abstractNumId w:val="0"/>
  </w:num>
  <w:num w:numId="4" w16cid:durableId="1794330008">
    <w:abstractNumId w:val="9"/>
  </w:num>
  <w:num w:numId="5" w16cid:durableId="80110133">
    <w:abstractNumId w:val="1"/>
  </w:num>
  <w:num w:numId="6" w16cid:durableId="344407666">
    <w:abstractNumId w:val="2"/>
  </w:num>
  <w:num w:numId="7" w16cid:durableId="1049499833">
    <w:abstractNumId w:val="10"/>
  </w:num>
  <w:num w:numId="8" w16cid:durableId="1543397297">
    <w:abstractNumId w:val="4"/>
  </w:num>
  <w:num w:numId="9" w16cid:durableId="1165558828">
    <w:abstractNumId w:val="14"/>
  </w:num>
  <w:num w:numId="10" w16cid:durableId="669604646">
    <w:abstractNumId w:val="7"/>
  </w:num>
  <w:num w:numId="11" w16cid:durableId="239877938">
    <w:abstractNumId w:val="16"/>
  </w:num>
  <w:num w:numId="12" w16cid:durableId="1702708082">
    <w:abstractNumId w:val="5"/>
  </w:num>
  <w:num w:numId="13" w16cid:durableId="1524437218">
    <w:abstractNumId w:val="8"/>
  </w:num>
  <w:num w:numId="14" w16cid:durableId="389159416">
    <w:abstractNumId w:val="12"/>
  </w:num>
  <w:num w:numId="15" w16cid:durableId="1490904046">
    <w:abstractNumId w:val="13"/>
  </w:num>
  <w:num w:numId="16" w16cid:durableId="435515642">
    <w:abstractNumId w:val="15"/>
  </w:num>
  <w:num w:numId="17" w16cid:durableId="4722191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4CE"/>
    <w:rsid w:val="00004A40"/>
    <w:rsid w:val="00013B70"/>
    <w:rsid w:val="00045DC0"/>
    <w:rsid w:val="004A3966"/>
    <w:rsid w:val="004B6F25"/>
    <w:rsid w:val="00507A54"/>
    <w:rsid w:val="005F0D25"/>
    <w:rsid w:val="00625827"/>
    <w:rsid w:val="00627720"/>
    <w:rsid w:val="00656AC1"/>
    <w:rsid w:val="006F74F5"/>
    <w:rsid w:val="00735D81"/>
    <w:rsid w:val="008632CF"/>
    <w:rsid w:val="009353DC"/>
    <w:rsid w:val="00936A3B"/>
    <w:rsid w:val="0098352E"/>
    <w:rsid w:val="00A00BE8"/>
    <w:rsid w:val="00A44F52"/>
    <w:rsid w:val="00AB1045"/>
    <w:rsid w:val="00AD1E22"/>
    <w:rsid w:val="00D104CE"/>
    <w:rsid w:val="00DB50B6"/>
    <w:rsid w:val="00E10CB9"/>
    <w:rsid w:val="00E17368"/>
    <w:rsid w:val="00E42AE0"/>
    <w:rsid w:val="00EC5047"/>
    <w:rsid w:val="00EE0CFA"/>
    <w:rsid w:val="00FA1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C8F0B"/>
  <w15:chartTrackingRefBased/>
  <w15:docId w15:val="{0B3E66A8-D177-4C5A-9183-487215A3E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4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04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04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04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04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04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04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04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04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4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04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04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04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04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04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04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04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04CE"/>
    <w:rPr>
      <w:rFonts w:eastAsiaTheme="majorEastAsia" w:cstheme="majorBidi"/>
      <w:color w:val="272727" w:themeColor="text1" w:themeTint="D8"/>
    </w:rPr>
  </w:style>
  <w:style w:type="paragraph" w:styleId="Title">
    <w:name w:val="Title"/>
    <w:basedOn w:val="Normal"/>
    <w:next w:val="Normal"/>
    <w:link w:val="TitleChar"/>
    <w:uiPriority w:val="10"/>
    <w:qFormat/>
    <w:rsid w:val="00D104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04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04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04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04CE"/>
    <w:pPr>
      <w:spacing w:before="160"/>
      <w:jc w:val="center"/>
    </w:pPr>
    <w:rPr>
      <w:i/>
      <w:iCs/>
      <w:color w:val="404040" w:themeColor="text1" w:themeTint="BF"/>
    </w:rPr>
  </w:style>
  <w:style w:type="character" w:customStyle="1" w:styleId="QuoteChar">
    <w:name w:val="Quote Char"/>
    <w:basedOn w:val="DefaultParagraphFont"/>
    <w:link w:val="Quote"/>
    <w:uiPriority w:val="29"/>
    <w:rsid w:val="00D104CE"/>
    <w:rPr>
      <w:i/>
      <w:iCs/>
      <w:color w:val="404040" w:themeColor="text1" w:themeTint="BF"/>
    </w:rPr>
  </w:style>
  <w:style w:type="paragraph" w:styleId="ListParagraph">
    <w:name w:val="List Paragraph"/>
    <w:basedOn w:val="Normal"/>
    <w:uiPriority w:val="34"/>
    <w:qFormat/>
    <w:rsid w:val="00D104CE"/>
    <w:pPr>
      <w:ind w:left="720"/>
      <w:contextualSpacing/>
    </w:pPr>
  </w:style>
  <w:style w:type="character" w:styleId="IntenseEmphasis">
    <w:name w:val="Intense Emphasis"/>
    <w:basedOn w:val="DefaultParagraphFont"/>
    <w:uiPriority w:val="21"/>
    <w:qFormat/>
    <w:rsid w:val="00D104CE"/>
    <w:rPr>
      <w:i/>
      <w:iCs/>
      <w:color w:val="0F4761" w:themeColor="accent1" w:themeShade="BF"/>
    </w:rPr>
  </w:style>
  <w:style w:type="paragraph" w:styleId="IntenseQuote">
    <w:name w:val="Intense Quote"/>
    <w:basedOn w:val="Normal"/>
    <w:next w:val="Normal"/>
    <w:link w:val="IntenseQuoteChar"/>
    <w:uiPriority w:val="30"/>
    <w:qFormat/>
    <w:rsid w:val="00D104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04CE"/>
    <w:rPr>
      <w:i/>
      <w:iCs/>
      <w:color w:val="0F4761" w:themeColor="accent1" w:themeShade="BF"/>
    </w:rPr>
  </w:style>
  <w:style w:type="character" w:styleId="IntenseReference">
    <w:name w:val="Intense Reference"/>
    <w:basedOn w:val="DefaultParagraphFont"/>
    <w:uiPriority w:val="32"/>
    <w:qFormat/>
    <w:rsid w:val="00D104CE"/>
    <w:rPr>
      <w:b/>
      <w:bCs/>
      <w:smallCaps/>
      <w:color w:val="0F4761" w:themeColor="accent1" w:themeShade="BF"/>
      <w:spacing w:val="5"/>
    </w:rPr>
  </w:style>
  <w:style w:type="paragraph" w:styleId="NoSpacing">
    <w:name w:val="No Spacing"/>
    <w:link w:val="NoSpacingChar"/>
    <w:uiPriority w:val="1"/>
    <w:qFormat/>
    <w:rsid w:val="00D104C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104CE"/>
    <w:rPr>
      <w:rFonts w:eastAsiaTheme="minorEastAsia"/>
      <w:kern w:val="0"/>
      <w:lang w:eastAsia="en-GB"/>
      <w14:ligatures w14:val="none"/>
    </w:rPr>
  </w:style>
  <w:style w:type="character" w:styleId="Hyperlink">
    <w:name w:val="Hyperlink"/>
    <w:basedOn w:val="DefaultParagraphFont"/>
    <w:uiPriority w:val="99"/>
    <w:unhideWhenUsed/>
    <w:rsid w:val="00D104CE"/>
    <w:rPr>
      <w:color w:val="467886" w:themeColor="hyperlink"/>
      <w:u w:val="single"/>
    </w:rPr>
  </w:style>
  <w:style w:type="character" w:styleId="UnresolvedMention">
    <w:name w:val="Unresolved Mention"/>
    <w:basedOn w:val="DefaultParagraphFont"/>
    <w:uiPriority w:val="99"/>
    <w:semiHidden/>
    <w:unhideWhenUsed/>
    <w:rsid w:val="00D104CE"/>
    <w:rPr>
      <w:color w:val="605E5C"/>
      <w:shd w:val="clear" w:color="auto" w:fill="E1DFDD"/>
    </w:rPr>
  </w:style>
  <w:style w:type="paragraph" w:styleId="TOCHeading">
    <w:name w:val="TOC Heading"/>
    <w:basedOn w:val="Heading1"/>
    <w:next w:val="Normal"/>
    <w:uiPriority w:val="39"/>
    <w:unhideWhenUsed/>
    <w:qFormat/>
    <w:rsid w:val="00D104CE"/>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D10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4CE"/>
  </w:style>
  <w:style w:type="paragraph" w:styleId="Footer">
    <w:name w:val="footer"/>
    <w:basedOn w:val="Normal"/>
    <w:link w:val="FooterChar"/>
    <w:uiPriority w:val="99"/>
    <w:unhideWhenUsed/>
    <w:rsid w:val="00D10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4CE"/>
  </w:style>
  <w:style w:type="paragraph" w:styleId="TOC1">
    <w:name w:val="toc 1"/>
    <w:basedOn w:val="Normal"/>
    <w:next w:val="Normal"/>
    <w:autoRedefine/>
    <w:uiPriority w:val="39"/>
    <w:unhideWhenUsed/>
    <w:rsid w:val="0098352E"/>
    <w:pPr>
      <w:spacing w:after="100"/>
    </w:pPr>
  </w:style>
  <w:style w:type="paragraph" w:styleId="TOC2">
    <w:name w:val="toc 2"/>
    <w:basedOn w:val="Normal"/>
    <w:next w:val="Normal"/>
    <w:autoRedefine/>
    <w:uiPriority w:val="39"/>
    <w:unhideWhenUsed/>
    <w:rsid w:val="0098352E"/>
    <w:pPr>
      <w:spacing w:after="100"/>
      <w:ind w:left="220"/>
    </w:pPr>
  </w:style>
  <w:style w:type="paragraph" w:styleId="TOC3">
    <w:name w:val="toc 3"/>
    <w:basedOn w:val="Normal"/>
    <w:next w:val="Normal"/>
    <w:autoRedefine/>
    <w:uiPriority w:val="39"/>
    <w:unhideWhenUsed/>
    <w:rsid w:val="00013B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mailto:2441418@student.uwtsd.ac.uk" TargetMode="External"/><Relationship Id="rId4" Type="http://schemas.openxmlformats.org/officeDocument/2006/relationships/settings" Target="settings.xml"/><Relationship Id="rId9" Type="http://schemas.openxmlformats.org/officeDocument/2006/relationships/hyperlink" Target="mailto:2441418@student.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3D256-AC5C-47C9-A478-8B5C775D6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2072</Words>
  <Characters>11817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UWTSD/ Cert HE Business Skills for the Workplace / Assessment 1 / Employability and Career Development   LCLM4005</vt:lpstr>
    </vt:vector>
  </TitlesOfParts>
  <Company/>
  <LinksUpToDate>false</LinksUpToDate>
  <CharactersWithSpaces>13862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Cert HE Business Skills for the Workplace / Assessment 1 / Enterprise and Entrepreneurship LCLM4006</dc:title>
  <dc:subject/>
  <dc:creator>Admass9@outlook.com</dc:creator>
  <cp:keywords/>
  <dc:description/>
  <cp:lastModifiedBy>Admass9@outlook.com</cp:lastModifiedBy>
  <cp:revision>2</cp:revision>
  <dcterms:created xsi:type="dcterms:W3CDTF">2026-04-06T08:01:00Z</dcterms:created>
  <dcterms:modified xsi:type="dcterms:W3CDTF">2026-04-06T08:01:00Z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b6c5bbeb-0bca-42d1-90d9-d0d4b59bcbb9</vt:lpwstr>
  </property>
</Properties>
</file>