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8A772B" w14:textId="720A5E25" w:rsidR="00EB6B0A" w:rsidRDefault="00EB6B0A" w:rsidP="00E611D9">
      <w:pPr>
        <w:pStyle w:val="AssignBody"/>
      </w:pPr>
    </w:p>
    <w:p w14:paraId="056CB459" w14:textId="77777777" w:rsidR="00EB6B0A" w:rsidRDefault="00EB6B0A" w:rsidP="00EB6B0A">
      <w:pPr>
        <w:pStyle w:val="AssignHeader"/>
      </w:pPr>
      <w:r>
        <w:t>How a school develops one aspect of its SDP: a report that critically reflects on the actions, impact and evidence base.</w:t>
      </w:r>
    </w:p>
    <w:p w14:paraId="12CAB41F" w14:textId="77777777" w:rsidR="00EB6B0A" w:rsidRDefault="00EB6B0A"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5E4B55">
            <w:pPr>
              <w:pStyle w:val="AssignBody"/>
            </w:pPr>
          </w:p>
        </w:tc>
        <w:tc>
          <w:tcPr>
            <w:tcW w:w="3647" w:type="dxa"/>
          </w:tcPr>
          <w:p w14:paraId="6D1F9A38" w14:textId="75E67885" w:rsidR="00AD4EBD" w:rsidRDefault="00AD4EBD" w:rsidP="005E4B55">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5E4B55">
            <w:pPr>
              <w:pStyle w:val="AssignBody"/>
            </w:pPr>
          </w:p>
        </w:tc>
      </w:tr>
      <w:tr w:rsidR="00AD4EBD" w14:paraId="4072E411" w14:textId="3E550A78" w:rsidTr="00AD4EBD">
        <w:tc>
          <w:tcPr>
            <w:tcW w:w="1722" w:type="dxa"/>
          </w:tcPr>
          <w:p w14:paraId="3BDD7132" w14:textId="77777777" w:rsidR="00AD4EBD" w:rsidRDefault="00AD4EBD" w:rsidP="005E4B55">
            <w:pPr>
              <w:pStyle w:val="AssignBody"/>
            </w:pPr>
            <w:proofErr w:type="spellStart"/>
            <w:r>
              <w:t>T</w:t>
            </w:r>
            <w:bookmarkStart w:id="0" w:name="cysill"/>
            <w:bookmarkEnd w:id="0"/>
            <w:r>
              <w:t>arged</w:t>
            </w:r>
            <w:proofErr w:type="spellEnd"/>
            <w:r>
              <w:t>/Target 1</w:t>
            </w:r>
          </w:p>
        </w:tc>
        <w:tc>
          <w:tcPr>
            <w:tcW w:w="3647" w:type="dxa"/>
          </w:tcPr>
          <w:p w14:paraId="394C5558" w14:textId="3F88995F" w:rsidR="00AD4EBD" w:rsidRDefault="0036145D" w:rsidP="005E4B55">
            <w:pPr>
              <w:pStyle w:val="AssignBody"/>
            </w:pPr>
            <w:r>
              <w:t>Ensure writing reflects academic and not personal reviews throughout.</w:t>
            </w:r>
          </w:p>
        </w:tc>
        <w:tc>
          <w:tcPr>
            <w:tcW w:w="3647" w:type="dxa"/>
          </w:tcPr>
          <w:p w14:paraId="5F7F611A" w14:textId="4CCCF88D" w:rsidR="00AD4EBD" w:rsidRDefault="000700F3" w:rsidP="005E4B55">
            <w:pPr>
              <w:pStyle w:val="AssignBody"/>
            </w:pPr>
            <w:r>
              <w:t xml:space="preserve">I ensured I used references to support all arguments and only implemented personal views in the Reflection &amp; Evaluation and Conclusion section of the report. </w:t>
            </w:r>
          </w:p>
        </w:tc>
      </w:tr>
      <w:tr w:rsidR="00AD4EBD" w14:paraId="73A65764" w14:textId="34BD1589" w:rsidTr="00AD4EBD">
        <w:tc>
          <w:tcPr>
            <w:tcW w:w="1722" w:type="dxa"/>
          </w:tcPr>
          <w:p w14:paraId="12A42483" w14:textId="77777777" w:rsidR="00AD4EBD" w:rsidRDefault="00AD4EBD" w:rsidP="005E4B55">
            <w:pPr>
              <w:pStyle w:val="AssignBody"/>
            </w:pPr>
            <w:proofErr w:type="spellStart"/>
            <w:r>
              <w:t>Targed</w:t>
            </w:r>
            <w:proofErr w:type="spellEnd"/>
            <w:r>
              <w:t>/Target 2</w:t>
            </w:r>
          </w:p>
        </w:tc>
        <w:tc>
          <w:tcPr>
            <w:tcW w:w="3647" w:type="dxa"/>
          </w:tcPr>
          <w:p w14:paraId="3E19823E" w14:textId="46FC617B" w:rsidR="00AD4EBD" w:rsidRDefault="00171B94" w:rsidP="005E4B55">
            <w:pPr>
              <w:pStyle w:val="AssignBody"/>
            </w:pPr>
            <w:r>
              <w:t>Pursue</w:t>
            </w:r>
            <w:r w:rsidR="0036145D">
              <w:t xml:space="preserve"> alternative lines of inquiry and theory.</w:t>
            </w:r>
          </w:p>
        </w:tc>
        <w:tc>
          <w:tcPr>
            <w:tcW w:w="3647" w:type="dxa"/>
          </w:tcPr>
          <w:p w14:paraId="54F0029C" w14:textId="2219FEDC" w:rsidR="00AD4EBD" w:rsidRDefault="00687436" w:rsidP="005E4B55">
            <w:pPr>
              <w:pStyle w:val="AssignBody"/>
            </w:pPr>
            <w:r>
              <w:t xml:space="preserve">I attempted to research various arguments of both for and against to gain a broad range of theory. I also attempted to use a variety of different source types including Government Documents, books and journal articles. </w:t>
            </w:r>
          </w:p>
        </w:tc>
      </w:tr>
    </w:tbl>
    <w:p w14:paraId="45E34BBD" w14:textId="77777777" w:rsidR="002229F0" w:rsidRDefault="002229F0" w:rsidP="00E611D9">
      <w:pPr>
        <w:pStyle w:val="AssignBody"/>
      </w:pPr>
    </w:p>
    <w:p w14:paraId="33E54C40" w14:textId="77777777" w:rsidR="00EB6B0A" w:rsidRDefault="00EB6B0A" w:rsidP="00E611D9">
      <w:pPr>
        <w:pStyle w:val="AssignHeader"/>
      </w:pPr>
    </w:p>
    <w:p w14:paraId="01E8AB21" w14:textId="4B6D0AC6" w:rsidR="00EB6B0A" w:rsidRPr="00687436" w:rsidRDefault="00687436" w:rsidP="00687436">
      <w:pPr>
        <w:pStyle w:val="AssignHeader"/>
        <w:jc w:val="left"/>
        <w:rPr>
          <w:rFonts w:cs="Arial"/>
          <w:sz w:val="24"/>
          <w:szCs w:val="16"/>
          <w:u w:val="none"/>
        </w:rPr>
      </w:pPr>
      <w:r>
        <w:rPr>
          <w:rFonts w:cs="Arial"/>
          <w:sz w:val="24"/>
          <w:szCs w:val="16"/>
          <w:u w:val="none"/>
        </w:rPr>
        <w:t>Word Count: 2,622</w:t>
      </w:r>
    </w:p>
    <w:p w14:paraId="68382ED2" w14:textId="77777777" w:rsidR="00EB6B0A" w:rsidRDefault="00EB6B0A" w:rsidP="00E611D9">
      <w:pPr>
        <w:pStyle w:val="AssignHeader"/>
      </w:pPr>
    </w:p>
    <w:p w14:paraId="2F2A42FF" w14:textId="77777777" w:rsidR="00EB6B0A" w:rsidRDefault="00EB6B0A" w:rsidP="00E611D9">
      <w:pPr>
        <w:pStyle w:val="AssignHeader"/>
      </w:pPr>
    </w:p>
    <w:p w14:paraId="08C029D5" w14:textId="77777777" w:rsidR="00EB6B0A" w:rsidRDefault="00EB6B0A" w:rsidP="00E611D9">
      <w:pPr>
        <w:pStyle w:val="AssignHeader"/>
      </w:pPr>
    </w:p>
    <w:p w14:paraId="70C23A49" w14:textId="77777777" w:rsidR="00EB6B0A" w:rsidRDefault="00EB6B0A" w:rsidP="00E611D9">
      <w:pPr>
        <w:pStyle w:val="AssignHeader"/>
      </w:pPr>
    </w:p>
    <w:p w14:paraId="30AA48F6" w14:textId="77777777" w:rsidR="00EB6B0A" w:rsidRDefault="00EB6B0A" w:rsidP="00E611D9">
      <w:pPr>
        <w:pStyle w:val="AssignHeader"/>
      </w:pPr>
    </w:p>
    <w:p w14:paraId="01EC68A5" w14:textId="77777777" w:rsidR="00EB6B0A" w:rsidRDefault="00EB6B0A" w:rsidP="00E611D9">
      <w:pPr>
        <w:pStyle w:val="AssignHeader"/>
      </w:pPr>
    </w:p>
    <w:p w14:paraId="21947227" w14:textId="77777777" w:rsidR="00F707B2" w:rsidRDefault="00F707B2" w:rsidP="00E611D9">
      <w:pPr>
        <w:pStyle w:val="AssignHeader"/>
        <w:rPr>
          <w:b w:val="0"/>
          <w:bCs/>
          <w:sz w:val="22"/>
        </w:rPr>
      </w:pPr>
      <w:r>
        <w:rPr>
          <w:b w:val="0"/>
          <w:bCs/>
          <w:sz w:val="22"/>
        </w:rPr>
        <w:lastRenderedPageBreak/>
        <w:t>List of Abbreviations</w:t>
      </w:r>
    </w:p>
    <w:p w14:paraId="73B6A8C9" w14:textId="77777777" w:rsidR="00F707B2" w:rsidRPr="00F707B2" w:rsidRDefault="00F707B2" w:rsidP="00E611D9">
      <w:pPr>
        <w:pStyle w:val="AssignHeader"/>
        <w:rPr>
          <w:b w:val="0"/>
          <w:bCs/>
          <w:sz w:val="22"/>
        </w:rPr>
      </w:pPr>
      <w:r w:rsidRPr="00F707B2">
        <w:rPr>
          <w:b w:val="0"/>
          <w:bCs/>
          <w:sz w:val="22"/>
        </w:rPr>
        <w:t xml:space="preserve"> </w:t>
      </w:r>
    </w:p>
    <w:p w14:paraId="41762E57" w14:textId="77777777" w:rsidR="00F707B2" w:rsidRDefault="00F707B2" w:rsidP="00F707B2">
      <w:pPr>
        <w:pStyle w:val="AssignBody"/>
        <w:numPr>
          <w:ilvl w:val="0"/>
          <w:numId w:val="6"/>
        </w:numPr>
      </w:pPr>
      <w:r>
        <w:t xml:space="preserve">ALN – Additional Learning Needs </w:t>
      </w:r>
    </w:p>
    <w:p w14:paraId="6DDC9B3E" w14:textId="77777777" w:rsidR="00F707B2" w:rsidRDefault="00F707B2" w:rsidP="00F707B2">
      <w:pPr>
        <w:pStyle w:val="AssignBody"/>
        <w:numPr>
          <w:ilvl w:val="0"/>
          <w:numId w:val="6"/>
        </w:numPr>
      </w:pPr>
      <w:r>
        <w:t xml:space="preserve">EAL – English As an Additional Language </w:t>
      </w:r>
    </w:p>
    <w:p w14:paraId="433C78FB" w14:textId="77777777" w:rsidR="00F707B2" w:rsidRPr="00F707B2" w:rsidRDefault="00F707B2" w:rsidP="00F707B2">
      <w:pPr>
        <w:pStyle w:val="AssignBody"/>
        <w:numPr>
          <w:ilvl w:val="0"/>
          <w:numId w:val="6"/>
        </w:numPr>
      </w:pPr>
      <w:r>
        <w:t>ERW – Educational throughout Regional Working</w:t>
      </w:r>
    </w:p>
    <w:p w14:paraId="01FA1EE9" w14:textId="77777777" w:rsidR="00F707B2" w:rsidRDefault="00F707B2" w:rsidP="00F707B2">
      <w:pPr>
        <w:pStyle w:val="AssignBody"/>
        <w:numPr>
          <w:ilvl w:val="0"/>
          <w:numId w:val="6"/>
        </w:numPr>
      </w:pPr>
      <w:r>
        <w:t>FSM – Free School Meals</w:t>
      </w:r>
    </w:p>
    <w:p w14:paraId="73808F6E" w14:textId="77777777" w:rsidR="00F707B2" w:rsidRDefault="00F707B2" w:rsidP="00F707B2">
      <w:pPr>
        <w:pStyle w:val="AssignBody"/>
        <w:numPr>
          <w:ilvl w:val="0"/>
          <w:numId w:val="6"/>
        </w:numPr>
      </w:pPr>
      <w:r>
        <w:t>SDP – School Development Plan</w:t>
      </w:r>
    </w:p>
    <w:p w14:paraId="260B7769" w14:textId="77777777" w:rsidR="00F707B2" w:rsidRPr="00F707B2" w:rsidRDefault="00F707B2" w:rsidP="00F707B2">
      <w:pPr>
        <w:pStyle w:val="AssignSubHeader"/>
        <w:numPr>
          <w:ilvl w:val="0"/>
          <w:numId w:val="6"/>
        </w:numPr>
        <w:rPr>
          <w:b w:val="0"/>
          <w:bCs/>
          <w:sz w:val="22"/>
        </w:rPr>
      </w:pPr>
      <w:r w:rsidRPr="00F707B2">
        <w:rPr>
          <w:b w:val="0"/>
          <w:bCs/>
          <w:sz w:val="22"/>
        </w:rPr>
        <w:t>SIG</w:t>
      </w:r>
      <w:r>
        <w:rPr>
          <w:b w:val="0"/>
          <w:bCs/>
          <w:sz w:val="22"/>
        </w:rPr>
        <w:t xml:space="preserve"> - </w:t>
      </w:r>
      <w:r w:rsidRPr="00F707B2">
        <w:rPr>
          <w:b w:val="0"/>
          <w:bCs/>
          <w:sz w:val="22"/>
        </w:rPr>
        <w:t>School Improvement Group</w:t>
      </w:r>
    </w:p>
    <w:p w14:paraId="20F0B8B6" w14:textId="77777777" w:rsidR="00F707B2" w:rsidRDefault="00F707B2" w:rsidP="00F707B2">
      <w:pPr>
        <w:pStyle w:val="AssignBody"/>
        <w:numPr>
          <w:ilvl w:val="0"/>
          <w:numId w:val="6"/>
        </w:numPr>
      </w:pPr>
      <w:r>
        <w:t>SLT – Senior Leadership Team</w:t>
      </w:r>
    </w:p>
    <w:p w14:paraId="34F6BC5F" w14:textId="3710048A" w:rsidR="00F707B2" w:rsidRPr="00F707B2" w:rsidRDefault="00F707B2" w:rsidP="00F707B2">
      <w:pPr>
        <w:pStyle w:val="AssignSubHeader"/>
        <w:rPr>
          <w:sz w:val="22"/>
        </w:rPr>
      </w:pPr>
    </w:p>
    <w:p w14:paraId="7C8AF9CC" w14:textId="7A9DF4E0" w:rsidR="00F707B2" w:rsidRDefault="00F707B2" w:rsidP="00F707B2">
      <w:pPr>
        <w:pStyle w:val="AssignBody"/>
      </w:pPr>
    </w:p>
    <w:p w14:paraId="18C839A0" w14:textId="54577987" w:rsidR="00F707B2" w:rsidRDefault="00F707B2" w:rsidP="00F707B2">
      <w:pPr>
        <w:pStyle w:val="AssignBody"/>
      </w:pPr>
    </w:p>
    <w:p w14:paraId="3ADE180B" w14:textId="754D3C54" w:rsidR="00F707B2" w:rsidRDefault="00F707B2" w:rsidP="00F707B2">
      <w:pPr>
        <w:pStyle w:val="AssignBody"/>
      </w:pPr>
    </w:p>
    <w:p w14:paraId="2F1056A8" w14:textId="20D9337D" w:rsidR="00F707B2" w:rsidRDefault="00F707B2" w:rsidP="00F707B2">
      <w:pPr>
        <w:pStyle w:val="AssignBody"/>
      </w:pPr>
    </w:p>
    <w:p w14:paraId="47990EB0" w14:textId="55D54C54" w:rsidR="00F707B2" w:rsidRDefault="00F707B2" w:rsidP="00F707B2">
      <w:pPr>
        <w:pStyle w:val="AssignBody"/>
      </w:pPr>
    </w:p>
    <w:p w14:paraId="72DE1CE9" w14:textId="4E081426" w:rsidR="00F707B2" w:rsidRDefault="00F707B2" w:rsidP="00F707B2">
      <w:pPr>
        <w:pStyle w:val="AssignBody"/>
      </w:pPr>
    </w:p>
    <w:p w14:paraId="26F9D93D" w14:textId="5A0FAE0F" w:rsidR="00F707B2" w:rsidRDefault="00F707B2" w:rsidP="00F707B2">
      <w:pPr>
        <w:pStyle w:val="AssignBody"/>
      </w:pPr>
    </w:p>
    <w:p w14:paraId="2695586E" w14:textId="4A6E4BC7" w:rsidR="00F707B2" w:rsidRDefault="00F707B2" w:rsidP="00F707B2">
      <w:pPr>
        <w:pStyle w:val="AssignBody"/>
      </w:pPr>
    </w:p>
    <w:p w14:paraId="045DE6A4" w14:textId="2165D0C9" w:rsidR="00F707B2" w:rsidRDefault="00F707B2" w:rsidP="00F707B2">
      <w:pPr>
        <w:pStyle w:val="AssignBody"/>
      </w:pPr>
    </w:p>
    <w:p w14:paraId="5A077321" w14:textId="6AD89719" w:rsidR="00F707B2" w:rsidRDefault="00F707B2" w:rsidP="00F707B2">
      <w:pPr>
        <w:pStyle w:val="AssignBody"/>
      </w:pPr>
    </w:p>
    <w:p w14:paraId="12297952" w14:textId="5C1FED2B" w:rsidR="00F707B2" w:rsidRDefault="00F707B2" w:rsidP="00F707B2">
      <w:pPr>
        <w:pStyle w:val="AssignBody"/>
      </w:pPr>
    </w:p>
    <w:p w14:paraId="4FDA752B" w14:textId="0ACDD7B4" w:rsidR="00F707B2" w:rsidRDefault="00F707B2" w:rsidP="00F707B2">
      <w:pPr>
        <w:pStyle w:val="AssignBody"/>
      </w:pPr>
    </w:p>
    <w:p w14:paraId="15D8C925" w14:textId="38A93F1F" w:rsidR="00F707B2" w:rsidRDefault="00F707B2" w:rsidP="00F707B2">
      <w:pPr>
        <w:pStyle w:val="AssignBody"/>
      </w:pPr>
    </w:p>
    <w:p w14:paraId="4FE76852" w14:textId="7B99E661" w:rsidR="00F707B2" w:rsidRDefault="00F707B2" w:rsidP="00F707B2">
      <w:pPr>
        <w:pStyle w:val="AssignBody"/>
      </w:pPr>
    </w:p>
    <w:p w14:paraId="5A281A36" w14:textId="4F8276F0" w:rsidR="00F707B2" w:rsidRDefault="00F707B2" w:rsidP="00F707B2">
      <w:pPr>
        <w:pStyle w:val="AssignBody"/>
      </w:pPr>
    </w:p>
    <w:p w14:paraId="5B19AF8D" w14:textId="03709050" w:rsidR="00F707B2" w:rsidRDefault="00F707B2" w:rsidP="00F707B2">
      <w:pPr>
        <w:pStyle w:val="AssignBody"/>
      </w:pPr>
    </w:p>
    <w:p w14:paraId="105D099C" w14:textId="5C465028" w:rsidR="00F707B2" w:rsidRDefault="00F707B2" w:rsidP="00F707B2">
      <w:pPr>
        <w:pStyle w:val="AssignBody"/>
      </w:pPr>
    </w:p>
    <w:p w14:paraId="107DE800" w14:textId="4939F6D4" w:rsidR="00F707B2" w:rsidRDefault="00F707B2" w:rsidP="00F707B2">
      <w:pPr>
        <w:pStyle w:val="AssignBody"/>
      </w:pPr>
    </w:p>
    <w:p w14:paraId="4FBF1102" w14:textId="6FFC6C70" w:rsidR="00F707B2" w:rsidRDefault="00F707B2" w:rsidP="00F707B2">
      <w:pPr>
        <w:pStyle w:val="AssignBody"/>
      </w:pPr>
    </w:p>
    <w:p w14:paraId="41D90869" w14:textId="3E248A92" w:rsidR="00F707B2" w:rsidRDefault="00F707B2" w:rsidP="00F707B2">
      <w:pPr>
        <w:pStyle w:val="AssignBody"/>
      </w:pPr>
    </w:p>
    <w:p w14:paraId="1AE4E87F" w14:textId="5AB8015D" w:rsidR="00F707B2" w:rsidRDefault="00F707B2" w:rsidP="00F707B2">
      <w:pPr>
        <w:pStyle w:val="AssignBody"/>
      </w:pPr>
    </w:p>
    <w:p w14:paraId="60193396" w14:textId="41DCE36C" w:rsidR="00F707B2" w:rsidRDefault="00F707B2" w:rsidP="00F707B2">
      <w:pPr>
        <w:pStyle w:val="AssignBody"/>
      </w:pPr>
    </w:p>
    <w:p w14:paraId="520D8F95" w14:textId="6D4A2FCD" w:rsidR="00F707B2" w:rsidRDefault="00F707B2" w:rsidP="00F707B2">
      <w:pPr>
        <w:pStyle w:val="AssignBody"/>
      </w:pPr>
    </w:p>
    <w:p w14:paraId="5218C229" w14:textId="1ADD6DF2" w:rsidR="00F707B2" w:rsidRDefault="00F707B2" w:rsidP="00F707B2">
      <w:pPr>
        <w:pStyle w:val="AssignBody"/>
      </w:pPr>
    </w:p>
    <w:p w14:paraId="3BCFA898" w14:textId="2883943B" w:rsidR="00F707B2" w:rsidRDefault="00F707B2" w:rsidP="00F707B2">
      <w:pPr>
        <w:pStyle w:val="AssignBody"/>
      </w:pPr>
    </w:p>
    <w:p w14:paraId="5ADA5A13" w14:textId="05BE5F0D" w:rsidR="00F707B2" w:rsidRDefault="00F707B2" w:rsidP="00F707B2">
      <w:pPr>
        <w:pStyle w:val="AssignBody"/>
      </w:pPr>
    </w:p>
    <w:p w14:paraId="74AF2B02" w14:textId="77777777" w:rsidR="00F707B2" w:rsidRPr="000F23E4" w:rsidRDefault="00F707B2" w:rsidP="000F23E4">
      <w:pPr>
        <w:pStyle w:val="AssignBody"/>
        <w:rPr>
          <w:rFonts w:cs="Arial"/>
        </w:rPr>
      </w:pPr>
    </w:p>
    <w:p w14:paraId="2EB34906" w14:textId="6247B9C8" w:rsidR="0036145D" w:rsidRPr="000F23E4" w:rsidRDefault="00096FBB" w:rsidP="000F23E4">
      <w:pPr>
        <w:pStyle w:val="AssignBody"/>
        <w:jc w:val="center"/>
        <w:rPr>
          <w:rFonts w:cs="Arial"/>
          <w:u w:val="single"/>
        </w:rPr>
      </w:pPr>
      <w:r w:rsidRPr="000F23E4">
        <w:rPr>
          <w:rFonts w:cs="Arial"/>
          <w:u w:val="single"/>
        </w:rPr>
        <w:t>Introduction</w:t>
      </w:r>
    </w:p>
    <w:p w14:paraId="0329128A" w14:textId="77777777" w:rsidR="00171B94" w:rsidRPr="000F23E4" w:rsidRDefault="00171B94" w:rsidP="000F23E4">
      <w:pPr>
        <w:pStyle w:val="AssignBody"/>
        <w:rPr>
          <w:rFonts w:cs="Arial"/>
        </w:rPr>
      </w:pPr>
    </w:p>
    <w:p w14:paraId="64937601" w14:textId="666EBF6B" w:rsidR="00096FBB" w:rsidRPr="000F23E4" w:rsidRDefault="00096FBB" w:rsidP="000F23E4">
      <w:pPr>
        <w:pStyle w:val="AssignBody"/>
        <w:rPr>
          <w:rFonts w:cs="Arial"/>
        </w:rPr>
      </w:pPr>
      <w:r w:rsidRPr="000F23E4">
        <w:rPr>
          <w:rFonts w:cs="Arial"/>
        </w:rPr>
        <w:t xml:space="preserve">This report will critically analyse the use of School </w:t>
      </w:r>
      <w:r w:rsidR="008C4DC9" w:rsidRPr="000F23E4">
        <w:rPr>
          <w:rFonts w:cs="Arial"/>
        </w:rPr>
        <w:t>Development</w:t>
      </w:r>
      <w:r w:rsidRPr="000F23E4">
        <w:rPr>
          <w:rFonts w:cs="Arial"/>
        </w:rPr>
        <w:t xml:space="preserve"> Plans (S</w:t>
      </w:r>
      <w:r w:rsidR="008C4DC9" w:rsidRPr="000F23E4">
        <w:rPr>
          <w:rFonts w:cs="Arial"/>
        </w:rPr>
        <w:t>DP</w:t>
      </w:r>
      <w:r w:rsidRPr="000F23E4">
        <w:rPr>
          <w:rFonts w:cs="Arial"/>
        </w:rPr>
        <w:t xml:space="preserve">s) and reflect the action of impact they have on a school environment. I will explore at a theoretical level the school development process, but more specifically focus on one action-point </w:t>
      </w:r>
      <w:r w:rsidR="00EB6B0A" w:rsidRPr="000F23E4">
        <w:rPr>
          <w:rFonts w:cs="Arial"/>
        </w:rPr>
        <w:t xml:space="preserve">that </w:t>
      </w:r>
      <w:r w:rsidRPr="000F23E4">
        <w:rPr>
          <w:rFonts w:cs="Arial"/>
        </w:rPr>
        <w:t>my</w:t>
      </w:r>
      <w:r w:rsidR="00EB6B0A" w:rsidRPr="000F23E4">
        <w:rPr>
          <w:rFonts w:cs="Arial"/>
        </w:rPr>
        <w:t xml:space="preserve"> </w:t>
      </w:r>
      <w:r w:rsidRPr="000F23E4">
        <w:rPr>
          <w:rFonts w:cs="Arial"/>
        </w:rPr>
        <w:t xml:space="preserve">school includes in </w:t>
      </w:r>
      <w:r w:rsidR="009057F1" w:rsidRPr="000F23E4">
        <w:rPr>
          <w:rFonts w:cs="Arial"/>
        </w:rPr>
        <w:t xml:space="preserve">their </w:t>
      </w:r>
      <w:r w:rsidR="008C4DC9" w:rsidRPr="000F23E4">
        <w:rPr>
          <w:rFonts w:cs="Arial"/>
        </w:rPr>
        <w:t>SDP</w:t>
      </w:r>
      <w:r w:rsidRPr="000F23E4">
        <w:rPr>
          <w:rFonts w:cs="Arial"/>
        </w:rPr>
        <w:t>. I have decided to focus on the aspect, ‘to raise standards of Welsh in school’, which specifically sets out the aim to further improve and develop Welsh as a second-language through speaking, listening and writing, as well as generally implement it more effectively in school life.</w:t>
      </w:r>
      <w:r w:rsidR="009057F1" w:rsidRPr="000F23E4">
        <w:rPr>
          <w:rFonts w:cs="Arial"/>
        </w:rPr>
        <w:t xml:space="preserve"> The S</w:t>
      </w:r>
      <w:r w:rsidR="008C4DC9" w:rsidRPr="000F23E4">
        <w:rPr>
          <w:rFonts w:cs="Arial"/>
        </w:rPr>
        <w:t>DP</w:t>
      </w:r>
      <w:r w:rsidR="009057F1" w:rsidRPr="000F23E4">
        <w:rPr>
          <w:rFonts w:cs="Arial"/>
        </w:rPr>
        <w:t xml:space="preserve"> I will be using throughout this report comes from a small primary school, located in rural South Wales. According to My Local School (2019) data, the school has approximately 182 pupils on roll, </w:t>
      </w:r>
      <w:r w:rsidR="005E2666" w:rsidRPr="000F23E4">
        <w:rPr>
          <w:rFonts w:cs="Arial"/>
        </w:rPr>
        <w:t xml:space="preserve">21.6% of whom are eligible for Free School Meals (FSM), which is slightly higher than the Welsh national average of 20% (Estyn, 2016). In this setting, 13.1% of the pupils have Additional Learning Needs (ALN), </w:t>
      </w:r>
      <w:r w:rsidR="00EB6B0A" w:rsidRPr="000F23E4">
        <w:rPr>
          <w:rFonts w:cs="Arial"/>
        </w:rPr>
        <w:t xml:space="preserve">however </w:t>
      </w:r>
      <w:r w:rsidR="005E2666" w:rsidRPr="000F23E4">
        <w:rPr>
          <w:rFonts w:cs="Arial"/>
        </w:rPr>
        <w:t xml:space="preserve">only 4% have statements for Special Education Needs, </w:t>
      </w:r>
      <w:r w:rsidR="00EB6B0A" w:rsidRPr="000F23E4">
        <w:rPr>
          <w:rFonts w:cs="Arial"/>
        </w:rPr>
        <w:t>and</w:t>
      </w:r>
      <w:r w:rsidR="005E2666" w:rsidRPr="000F23E4">
        <w:rPr>
          <w:rFonts w:cs="Arial"/>
        </w:rPr>
        <w:t xml:space="preserve"> despite this low number, the school stil</w:t>
      </w:r>
      <w:r w:rsidR="00EB6B0A" w:rsidRPr="000F23E4">
        <w:rPr>
          <w:rFonts w:cs="Arial"/>
        </w:rPr>
        <w:t xml:space="preserve">l </w:t>
      </w:r>
      <w:r w:rsidR="005E2666" w:rsidRPr="000F23E4">
        <w:rPr>
          <w:rFonts w:cs="Arial"/>
        </w:rPr>
        <w:t>obtained a ‘green’ standard for support of their pupils (My Local School, 2019).</w:t>
      </w:r>
      <w:r w:rsidR="00260367" w:rsidRPr="000F23E4">
        <w:rPr>
          <w:rFonts w:cs="Arial"/>
        </w:rPr>
        <w:t xml:space="preserve"> Due to lack of diversity in the area, 5.1% of the pupils are from ethnic minorities and only 1.4% speak English as an Additional Language (EAL) (My Local School, 2019). As my selected focus from the </w:t>
      </w:r>
      <w:r w:rsidR="008C4DC9" w:rsidRPr="000F23E4">
        <w:rPr>
          <w:rFonts w:cs="Arial"/>
        </w:rPr>
        <w:t>SDP</w:t>
      </w:r>
      <w:r w:rsidR="00260367" w:rsidRPr="000F23E4">
        <w:rPr>
          <w:rFonts w:cs="Arial"/>
        </w:rPr>
        <w:t xml:space="preserve"> is </w:t>
      </w:r>
      <w:r w:rsidR="00EB6B0A" w:rsidRPr="000F23E4">
        <w:rPr>
          <w:rFonts w:cs="Arial"/>
        </w:rPr>
        <w:t xml:space="preserve">on the </w:t>
      </w:r>
      <w:r w:rsidR="00260367" w:rsidRPr="000F23E4">
        <w:rPr>
          <w:rFonts w:cs="Arial"/>
        </w:rPr>
        <w:t>development of Welsh, I discovered the</w:t>
      </w:r>
      <w:r w:rsidR="00EB6B0A" w:rsidRPr="000F23E4">
        <w:rPr>
          <w:rFonts w:cs="Arial"/>
        </w:rPr>
        <w:t xml:space="preserve">ir most recent inspection comments stated, </w:t>
      </w:r>
      <w:r w:rsidR="00260367" w:rsidRPr="000F23E4">
        <w:rPr>
          <w:rFonts w:cs="Arial"/>
          <w:i/>
          <w:iCs/>
        </w:rPr>
        <w:t>“the provision for Welsh and the Welsh dimension is good”</w:t>
      </w:r>
      <w:r w:rsidR="00EB6B0A" w:rsidRPr="000F23E4">
        <w:rPr>
          <w:rFonts w:cs="Arial"/>
        </w:rPr>
        <w:t xml:space="preserve"> (Estyn, </w:t>
      </w:r>
      <w:r w:rsidR="00EB6B0A" w:rsidRPr="000F23E4">
        <w:rPr>
          <w:rFonts w:cs="Arial"/>
        </w:rPr>
        <w:t>2016, p.6.)</w:t>
      </w:r>
      <w:r w:rsidR="00EB6B0A" w:rsidRPr="000F23E4">
        <w:rPr>
          <w:rFonts w:cs="Arial"/>
        </w:rPr>
        <w:t xml:space="preserve">. </w:t>
      </w:r>
      <w:r w:rsidR="00260367" w:rsidRPr="000F23E4">
        <w:rPr>
          <w:rFonts w:cs="Arial"/>
          <w:i/>
          <w:iCs/>
        </w:rPr>
        <w:t xml:space="preserve"> </w:t>
      </w:r>
      <w:r w:rsidR="00E87BD6" w:rsidRPr="000F23E4">
        <w:rPr>
          <w:rFonts w:cs="Arial"/>
        </w:rPr>
        <w:t>However,</w:t>
      </w:r>
      <w:r w:rsidR="00260367" w:rsidRPr="000F23E4">
        <w:rPr>
          <w:rFonts w:cs="Arial"/>
        </w:rPr>
        <w:t xml:space="preserve"> it i</w:t>
      </w:r>
      <w:r w:rsidR="00EB6B0A" w:rsidRPr="000F23E4">
        <w:rPr>
          <w:rFonts w:cs="Arial"/>
        </w:rPr>
        <w:t xml:space="preserve">s still an </w:t>
      </w:r>
      <w:r w:rsidR="00260367" w:rsidRPr="000F23E4">
        <w:rPr>
          <w:rFonts w:cs="Arial"/>
        </w:rPr>
        <w:t xml:space="preserve">aim for the school to change this status to ‘excellent’ </w:t>
      </w:r>
      <w:r w:rsidR="00E87BD6" w:rsidRPr="000F23E4">
        <w:rPr>
          <w:rFonts w:cs="Arial"/>
        </w:rPr>
        <w:t>and therefore we will explore their process to achieve this throughout.</w:t>
      </w:r>
    </w:p>
    <w:p w14:paraId="4CD4F26B" w14:textId="2064CDFC" w:rsidR="001906E9" w:rsidRPr="000F23E4" w:rsidRDefault="001906E9" w:rsidP="000F23E4">
      <w:pPr>
        <w:pStyle w:val="AssignBody"/>
        <w:rPr>
          <w:rFonts w:cs="Arial"/>
        </w:rPr>
      </w:pPr>
    </w:p>
    <w:p w14:paraId="563F1197" w14:textId="41B25359" w:rsidR="001906E9" w:rsidRPr="000F23E4" w:rsidRDefault="001906E9" w:rsidP="000F23E4">
      <w:pPr>
        <w:pStyle w:val="AssignBody"/>
        <w:jc w:val="center"/>
        <w:rPr>
          <w:rFonts w:cs="Arial"/>
          <w:u w:val="single"/>
        </w:rPr>
      </w:pPr>
      <w:r w:rsidRPr="000F23E4">
        <w:rPr>
          <w:rFonts w:cs="Arial"/>
          <w:u w:val="single"/>
        </w:rPr>
        <w:t>Literature Review</w:t>
      </w:r>
    </w:p>
    <w:p w14:paraId="16D4DC06" w14:textId="77777777" w:rsidR="00171B94" w:rsidRPr="000F23E4" w:rsidRDefault="00171B94" w:rsidP="000F23E4">
      <w:pPr>
        <w:pStyle w:val="AssignBody"/>
        <w:rPr>
          <w:rFonts w:cs="Arial"/>
          <w:u w:val="single"/>
        </w:rPr>
      </w:pPr>
    </w:p>
    <w:p w14:paraId="3F79A641" w14:textId="676F83D7" w:rsidR="00CE730C" w:rsidRPr="000F23E4" w:rsidRDefault="008C4DC9" w:rsidP="000F23E4">
      <w:pPr>
        <w:pStyle w:val="AssignBody"/>
        <w:rPr>
          <w:rFonts w:cs="Arial"/>
        </w:rPr>
      </w:pPr>
      <w:r w:rsidRPr="000F23E4">
        <w:rPr>
          <w:rFonts w:cs="Arial"/>
        </w:rPr>
        <w:t>A School Development Plan (SDP) is</w:t>
      </w:r>
      <w:r w:rsidR="00EB6B0A" w:rsidRPr="000F23E4">
        <w:rPr>
          <w:rFonts w:cs="Arial"/>
        </w:rPr>
        <w:t xml:space="preserve"> a</w:t>
      </w:r>
      <w:r w:rsidRPr="000F23E4">
        <w:rPr>
          <w:rFonts w:cs="Arial"/>
        </w:rPr>
        <w:t xml:space="preserve"> require</w:t>
      </w:r>
      <w:r w:rsidR="00EB6B0A" w:rsidRPr="000F23E4">
        <w:rPr>
          <w:rFonts w:cs="Arial"/>
        </w:rPr>
        <w:t>ment for every</w:t>
      </w:r>
      <w:r w:rsidRPr="000F23E4">
        <w:rPr>
          <w:rFonts w:cs="Arial"/>
        </w:rPr>
        <w:t xml:space="preserve"> school in Wales in accordance with the Education (School Development Plans) (Wales) Regulations 2014. The process of composing an effective SDP is informed by regular self-evaluation of both the school’s data and performance, which </w:t>
      </w:r>
      <w:r w:rsidR="00311A84" w:rsidRPr="000F23E4">
        <w:rPr>
          <w:rFonts w:cs="Arial"/>
        </w:rPr>
        <w:t xml:space="preserve">reveals priority of improvements through short and long-term targets and action (Welsh Government, 2014). According to research in American schools, an effective SDP can be summed up as a </w:t>
      </w:r>
      <w:r w:rsidRPr="000F23E4">
        <w:rPr>
          <w:rFonts w:cs="Arial"/>
          <w:i/>
          <w:iCs/>
        </w:rPr>
        <w:t>“road map that sets out the changes a school needs to make to improve the level of student achievement, and shows how and when these changes will be made.”</w:t>
      </w:r>
      <w:r w:rsidR="00311A84" w:rsidRPr="000F23E4">
        <w:rPr>
          <w:rFonts w:cs="Arial"/>
          <w:i/>
          <w:iCs/>
        </w:rPr>
        <w:t xml:space="preserve"> </w:t>
      </w:r>
      <w:r w:rsidR="00311A84" w:rsidRPr="000F23E4">
        <w:rPr>
          <w:rFonts w:cs="Arial"/>
        </w:rPr>
        <w:t>(NCDPI, 2013, p.18.). Thus, looking at the development process at a theoretical level, learner outcomes are the main priority of any SDP and will typically address this through the national priorities of literacy, numeracy and the impact poverty has on educational attainment</w:t>
      </w:r>
      <w:r w:rsidR="00A43D66" w:rsidRPr="000F23E4">
        <w:rPr>
          <w:rFonts w:cs="Arial"/>
        </w:rPr>
        <w:t xml:space="preserve"> (</w:t>
      </w:r>
      <w:r w:rsidR="00311A84" w:rsidRPr="000F23E4">
        <w:rPr>
          <w:rFonts w:cs="Arial"/>
        </w:rPr>
        <w:t xml:space="preserve">Welsh Government, 2014). </w:t>
      </w:r>
      <w:r w:rsidR="00FB6D43" w:rsidRPr="000F23E4">
        <w:rPr>
          <w:rFonts w:cs="Arial"/>
        </w:rPr>
        <w:t>Briefly, as of 2015 Regulation 5(2) implemented the ruling that SDPs will become live documents and 3-year process</w:t>
      </w:r>
      <w:r w:rsidR="00A43D66" w:rsidRPr="000F23E4">
        <w:rPr>
          <w:rFonts w:cs="Arial"/>
        </w:rPr>
        <w:t>es</w:t>
      </w:r>
      <w:r w:rsidR="00FB6D43" w:rsidRPr="000F23E4">
        <w:rPr>
          <w:rFonts w:cs="Arial"/>
        </w:rPr>
        <w:t xml:space="preserve">, in which year one sets out improvement and planning and years two and three will capture the high levels and achieve targets (Welsh Government, 2014). The development process typically follows a planning cycle and as an example of good practice Welsh Government (2014) have produced a suggested 4-stage module schools should use (see </w:t>
      </w:r>
      <w:r w:rsidR="000F23E4" w:rsidRPr="000F23E4">
        <w:rPr>
          <w:rFonts w:cs="Arial"/>
        </w:rPr>
        <w:t xml:space="preserve">Appendix </w:t>
      </w:r>
      <w:r w:rsidR="00FB6D43" w:rsidRPr="000F23E4">
        <w:rPr>
          <w:rFonts w:cs="Arial"/>
        </w:rPr>
        <w:t>1).</w:t>
      </w:r>
      <w:r w:rsidR="00F25B39" w:rsidRPr="000F23E4">
        <w:rPr>
          <w:rFonts w:cs="Arial"/>
        </w:rPr>
        <w:t xml:space="preserve"> Estyn (201</w:t>
      </w:r>
      <w:r w:rsidR="006F68F7" w:rsidRPr="000F23E4">
        <w:rPr>
          <w:rFonts w:cs="Arial"/>
        </w:rPr>
        <w:t>7</w:t>
      </w:r>
      <w:r w:rsidR="00F25B39" w:rsidRPr="000F23E4">
        <w:rPr>
          <w:rFonts w:cs="Arial"/>
        </w:rPr>
        <w:t xml:space="preserve">) implies that stage one of development, ‘self-evaluation’ has the greatest impact. It involves </w:t>
      </w:r>
      <w:r w:rsidR="008953D5" w:rsidRPr="000F23E4">
        <w:rPr>
          <w:rFonts w:cs="Arial"/>
        </w:rPr>
        <w:t>evaluation</w:t>
      </w:r>
      <w:r w:rsidR="00F25B39" w:rsidRPr="000F23E4">
        <w:rPr>
          <w:rFonts w:cs="Arial"/>
        </w:rPr>
        <w:t xml:space="preserve"> </w:t>
      </w:r>
      <w:r w:rsidR="008953D5" w:rsidRPr="000F23E4">
        <w:rPr>
          <w:rFonts w:cs="Arial"/>
        </w:rPr>
        <w:t xml:space="preserve">of </w:t>
      </w:r>
      <w:r w:rsidR="00F25B39" w:rsidRPr="000F23E4">
        <w:rPr>
          <w:rFonts w:cs="Arial"/>
        </w:rPr>
        <w:t>current performance and data</w:t>
      </w:r>
      <w:r w:rsidR="008953D5" w:rsidRPr="000F23E4">
        <w:rPr>
          <w:rFonts w:cs="Arial"/>
        </w:rPr>
        <w:t xml:space="preserve"> </w:t>
      </w:r>
      <w:r w:rsidR="00F25B39" w:rsidRPr="000F23E4">
        <w:rPr>
          <w:rFonts w:cs="Arial"/>
        </w:rPr>
        <w:t>to determine common-action points and areas to improve (Welsh Government, 2014</w:t>
      </w:r>
      <w:r w:rsidR="008953D5" w:rsidRPr="000F23E4">
        <w:rPr>
          <w:rFonts w:cs="Arial"/>
        </w:rPr>
        <w:t xml:space="preserve">). </w:t>
      </w:r>
      <w:r w:rsidR="00807094" w:rsidRPr="000F23E4">
        <w:rPr>
          <w:rFonts w:cs="Arial"/>
        </w:rPr>
        <w:t>The next step includes strategic planning, where</w:t>
      </w:r>
      <w:r w:rsidR="008953D5" w:rsidRPr="000F23E4">
        <w:rPr>
          <w:rFonts w:cs="Arial"/>
        </w:rPr>
        <w:t>, realistic goals must be set in accordance with school fundin</w:t>
      </w:r>
      <w:r w:rsidR="00807094" w:rsidRPr="000F23E4">
        <w:rPr>
          <w:rFonts w:cs="Arial"/>
        </w:rPr>
        <w:t>g</w:t>
      </w:r>
      <w:r w:rsidR="008953D5" w:rsidRPr="000F23E4">
        <w:rPr>
          <w:rFonts w:cs="Arial"/>
        </w:rPr>
        <w:t xml:space="preserve">. </w:t>
      </w:r>
      <w:r w:rsidR="006C74F3" w:rsidRPr="000F23E4">
        <w:rPr>
          <w:rFonts w:cs="Arial"/>
        </w:rPr>
        <w:t>This process involves a range of parent and non-parent stakeholders to ensure a broader political perspective and eliminate polarisation (</w:t>
      </w:r>
      <w:proofErr w:type="spellStart"/>
      <w:r w:rsidR="006F68F7" w:rsidRPr="000F23E4">
        <w:rPr>
          <w:rFonts w:cs="Arial"/>
        </w:rPr>
        <w:t>Yancovic</w:t>
      </w:r>
      <w:proofErr w:type="spellEnd"/>
      <w:r w:rsidR="006C74F3" w:rsidRPr="000F23E4">
        <w:rPr>
          <w:rFonts w:cs="Arial"/>
        </w:rPr>
        <w:t xml:space="preserve"> et al, 2019). </w:t>
      </w:r>
      <w:r w:rsidR="00CE730C" w:rsidRPr="000F23E4">
        <w:rPr>
          <w:rFonts w:cs="Arial"/>
        </w:rPr>
        <w:t>After the SDP is produced, the next step is to put</w:t>
      </w:r>
      <w:r w:rsidR="00AD3C0D" w:rsidRPr="000F23E4">
        <w:rPr>
          <w:rFonts w:cs="Arial"/>
        </w:rPr>
        <w:t xml:space="preserve"> the strategies in which staff have been consulted about, into practice</w:t>
      </w:r>
      <w:r w:rsidR="00CE730C" w:rsidRPr="000F23E4">
        <w:rPr>
          <w:rFonts w:cs="Arial"/>
        </w:rPr>
        <w:t xml:space="preserve"> (Welsh Government, 2014). To complete the cycle, </w:t>
      </w:r>
      <w:r w:rsidR="00473ED0" w:rsidRPr="000F23E4">
        <w:rPr>
          <w:rFonts w:cs="Arial"/>
        </w:rPr>
        <w:t>the SDP must be under constant review to keep track of whether targets will be achievable in the set-out time frame or have already been achieved (Welsh Government, 2014). The cycle is continuous, and the document must be updated annually or after a recent Estyn inspection to ensure the school is in line with the Education (School Inspection) (Wales) Regulations, 2006.</w:t>
      </w:r>
    </w:p>
    <w:p w14:paraId="07E8D377" w14:textId="04D943FA" w:rsidR="00260367" w:rsidRPr="000F23E4" w:rsidRDefault="00260367" w:rsidP="000F23E4">
      <w:pPr>
        <w:pStyle w:val="AssignBody"/>
        <w:rPr>
          <w:rFonts w:cs="Arial"/>
        </w:rPr>
      </w:pPr>
    </w:p>
    <w:p w14:paraId="59F42050" w14:textId="376C3026" w:rsidR="00364197" w:rsidRPr="000F23E4" w:rsidRDefault="003F0F23" w:rsidP="000F23E4">
      <w:pPr>
        <w:pStyle w:val="AssignBody"/>
        <w:rPr>
          <w:rFonts w:cs="Arial"/>
        </w:rPr>
      </w:pPr>
      <w:r w:rsidRPr="000F23E4">
        <w:rPr>
          <w:rFonts w:cs="Arial"/>
        </w:rPr>
        <w:t xml:space="preserve">The aspect of my school’s SDP I will focus on, is the aim ‘to raise standards of Welsh’, including the levels of </w:t>
      </w:r>
      <w:proofErr w:type="spellStart"/>
      <w:r w:rsidRPr="000F23E4">
        <w:rPr>
          <w:rFonts w:cs="Arial"/>
        </w:rPr>
        <w:t>oracy</w:t>
      </w:r>
      <w:proofErr w:type="spellEnd"/>
      <w:r w:rsidRPr="000F23E4">
        <w:rPr>
          <w:rFonts w:cs="Arial"/>
        </w:rPr>
        <w:t xml:space="preserve"> and writing at expected levels by the end of Key Stage 2 to contribute to the government’s ‘Cymraeg 2050’ vision.</w:t>
      </w:r>
      <w:r w:rsidR="00E72D1F" w:rsidRPr="000F23E4">
        <w:rPr>
          <w:rFonts w:cs="Arial"/>
        </w:rPr>
        <w:t xml:space="preserve"> After a review of the Welsh language census in 2017, </w:t>
      </w:r>
      <w:r w:rsidR="00A43D66" w:rsidRPr="000F23E4">
        <w:rPr>
          <w:rFonts w:cs="Arial"/>
        </w:rPr>
        <w:t xml:space="preserve">it was </w:t>
      </w:r>
      <w:r w:rsidR="00E72D1F" w:rsidRPr="000F23E4">
        <w:rPr>
          <w:rFonts w:cs="Arial"/>
        </w:rPr>
        <w:t>revealed that the number of Welsh speakers in Wales had fallen from around 582,000</w:t>
      </w:r>
      <w:r w:rsidR="009B1901" w:rsidRPr="000F23E4">
        <w:rPr>
          <w:rFonts w:cs="Arial"/>
        </w:rPr>
        <w:t xml:space="preserve"> in 2001 to 562,000 in 2011, indicating that only 19% of the population spoke Welsh (Future Generations Act, 2015). The government created the vision to achieve one million Welsh speakers by 2050, including</w:t>
      </w:r>
      <w:r w:rsidR="00CB287E" w:rsidRPr="000F23E4">
        <w:rPr>
          <w:rFonts w:cs="Arial"/>
        </w:rPr>
        <w:t xml:space="preserve"> 70% of learners who will be able to speak </w:t>
      </w:r>
      <w:r w:rsidR="00A43D66" w:rsidRPr="000F23E4">
        <w:rPr>
          <w:rFonts w:cs="Arial"/>
        </w:rPr>
        <w:t xml:space="preserve">it </w:t>
      </w:r>
      <w:r w:rsidR="00CB287E" w:rsidRPr="000F23E4">
        <w:rPr>
          <w:rFonts w:cs="Arial"/>
        </w:rPr>
        <w:t>fluently by the time they leave school</w:t>
      </w:r>
      <w:r w:rsidR="009B1901" w:rsidRPr="000F23E4">
        <w:rPr>
          <w:rFonts w:cs="Arial"/>
        </w:rPr>
        <w:t xml:space="preserve"> (Welsh Government, 2017). </w:t>
      </w:r>
      <w:r w:rsidR="00CB287E" w:rsidRPr="000F23E4">
        <w:rPr>
          <w:rFonts w:cs="Arial"/>
        </w:rPr>
        <w:t xml:space="preserve">The Future Generations Act (2015) matched this vision and one of their seven aims expressed, </w:t>
      </w:r>
      <w:r w:rsidR="00CB287E" w:rsidRPr="000F23E4">
        <w:rPr>
          <w:rFonts w:cs="Arial"/>
          <w:i/>
          <w:iCs/>
        </w:rPr>
        <w:t xml:space="preserve">“A Wales of vibrant culture and thriving Welsh language” </w:t>
      </w:r>
      <w:r w:rsidR="00CB287E" w:rsidRPr="000F23E4">
        <w:rPr>
          <w:rFonts w:cs="Arial"/>
        </w:rPr>
        <w:t xml:space="preserve">in which the teaching of Welsh in schools would be reshaped to enable young people to utilise their skills in wider society (Welsh Government, 2016). This </w:t>
      </w:r>
      <w:r w:rsidR="009B1901" w:rsidRPr="000F23E4">
        <w:rPr>
          <w:rFonts w:cs="Arial"/>
        </w:rPr>
        <w:t xml:space="preserve">goal </w:t>
      </w:r>
      <w:r w:rsidR="00CB287E" w:rsidRPr="000F23E4">
        <w:rPr>
          <w:rFonts w:cs="Arial"/>
        </w:rPr>
        <w:t>reflects why there is immense focus on Welsh in my school’s SDP</w:t>
      </w:r>
      <w:r w:rsidR="002051AC" w:rsidRPr="000F23E4">
        <w:rPr>
          <w:rFonts w:cs="Arial"/>
        </w:rPr>
        <w:t xml:space="preserve"> as</w:t>
      </w:r>
      <w:r w:rsidR="00A43D66" w:rsidRPr="000F23E4">
        <w:rPr>
          <w:rFonts w:cs="Arial"/>
        </w:rPr>
        <w:t xml:space="preserve"> schools are becoming the main ‘driving-force’ behind this vision</w:t>
      </w:r>
      <w:r w:rsidR="002051AC" w:rsidRPr="000F23E4">
        <w:rPr>
          <w:rFonts w:cs="Arial"/>
        </w:rPr>
        <w:t>. To aid schools and teachers, the School Standards and Organisation (Wales) Act 2013, introduced WESPs (Welsh in Education Strategic Plans) in which local authorities must prepare annually to improve the planning of Welsh in education and provide structure</w:t>
      </w:r>
      <w:r w:rsidR="00A43D66" w:rsidRPr="000F23E4">
        <w:rPr>
          <w:rFonts w:cs="Arial"/>
        </w:rPr>
        <w:t>d</w:t>
      </w:r>
      <w:r w:rsidR="002051AC" w:rsidRPr="000F23E4">
        <w:rPr>
          <w:rFonts w:cs="Arial"/>
        </w:rPr>
        <w:t xml:space="preserve"> frameworks (Welsh in Education, 2017). However, more recent research by Roberts (2017) found that WESPs generally lacked the ambition required to reach the full potential of Cymraeg 2050 and so, in addition to WESPs the Welsh Language Charter was introduced to all schools in 2017. The ‘Cymraeg Campus’ awards, created by the ERW aims to develop Welsh in English-medium schools and challenges schools to achieve</w:t>
      </w:r>
      <w:r w:rsidR="00A43D66" w:rsidRPr="000F23E4">
        <w:rPr>
          <w:rFonts w:cs="Arial"/>
        </w:rPr>
        <w:t xml:space="preserve"> levelled awards</w:t>
      </w:r>
      <w:r w:rsidR="002051AC" w:rsidRPr="000F23E4">
        <w:rPr>
          <w:rFonts w:cs="Arial"/>
        </w:rPr>
        <w:t xml:space="preserve"> </w:t>
      </w:r>
      <w:r w:rsidR="00A43D66" w:rsidRPr="000F23E4">
        <w:rPr>
          <w:rFonts w:cs="Arial"/>
        </w:rPr>
        <w:t xml:space="preserve">over </w:t>
      </w:r>
      <w:r w:rsidR="002051AC" w:rsidRPr="000F23E4">
        <w:rPr>
          <w:rFonts w:cs="Arial"/>
        </w:rPr>
        <w:t>a three-year period</w:t>
      </w:r>
      <w:r w:rsidR="0025081B" w:rsidRPr="000F23E4">
        <w:rPr>
          <w:rFonts w:cs="Arial"/>
        </w:rPr>
        <w:t>; an aim in my SDP is to achieve their bronze award</w:t>
      </w:r>
      <w:r w:rsidR="002051AC" w:rsidRPr="000F23E4">
        <w:rPr>
          <w:rFonts w:cs="Arial"/>
        </w:rPr>
        <w:t xml:space="preserve"> (</w:t>
      </w:r>
      <w:r w:rsidR="0025081B" w:rsidRPr="000F23E4">
        <w:rPr>
          <w:rFonts w:cs="Arial"/>
        </w:rPr>
        <w:t xml:space="preserve">Welsh in Education, 2017 &amp; </w:t>
      </w:r>
      <w:r w:rsidR="002051AC" w:rsidRPr="000F23E4">
        <w:rPr>
          <w:rFonts w:cs="Arial"/>
        </w:rPr>
        <w:t>ERW,</w:t>
      </w:r>
      <w:r w:rsidR="0025081B" w:rsidRPr="000F23E4">
        <w:rPr>
          <w:rFonts w:cs="Arial"/>
        </w:rPr>
        <w:t xml:space="preserve"> 2020).</w:t>
      </w:r>
      <w:r w:rsidR="002051AC" w:rsidRPr="000F23E4">
        <w:rPr>
          <w:rFonts w:cs="Arial"/>
        </w:rPr>
        <w:t xml:space="preserve"> </w:t>
      </w:r>
    </w:p>
    <w:p w14:paraId="5EB6940E" w14:textId="77777777" w:rsidR="00364197" w:rsidRPr="000F23E4" w:rsidRDefault="00364197" w:rsidP="000F23E4">
      <w:pPr>
        <w:pStyle w:val="AssignBody"/>
        <w:rPr>
          <w:rFonts w:cs="Arial"/>
        </w:rPr>
      </w:pPr>
    </w:p>
    <w:p w14:paraId="3326DF92" w14:textId="35838D99" w:rsidR="00E72D1F" w:rsidRPr="000F23E4" w:rsidRDefault="00364197" w:rsidP="000F23E4">
      <w:pPr>
        <w:pStyle w:val="AssignBody"/>
        <w:rPr>
          <w:rFonts w:cs="Arial"/>
        </w:rPr>
      </w:pPr>
      <w:r w:rsidRPr="000F23E4">
        <w:rPr>
          <w:rFonts w:cs="Arial"/>
        </w:rPr>
        <w:t xml:space="preserve">However, much debate surrounds the quality of teaching the Welsh language </w:t>
      </w:r>
      <w:r w:rsidR="00C030C8" w:rsidRPr="000F23E4">
        <w:rPr>
          <w:rFonts w:cs="Arial"/>
        </w:rPr>
        <w:t xml:space="preserve">and </w:t>
      </w:r>
      <w:proofErr w:type="spellStart"/>
      <w:r w:rsidR="00C030C8" w:rsidRPr="000F23E4">
        <w:rPr>
          <w:rFonts w:cs="Arial"/>
        </w:rPr>
        <w:t>Cwricwlwm</w:t>
      </w:r>
      <w:proofErr w:type="spellEnd"/>
      <w:r w:rsidRPr="000F23E4">
        <w:rPr>
          <w:rFonts w:cs="Arial"/>
        </w:rPr>
        <w:t xml:space="preserve"> </w:t>
      </w:r>
      <w:proofErr w:type="spellStart"/>
      <w:r w:rsidRPr="000F23E4">
        <w:rPr>
          <w:rFonts w:cs="Arial"/>
        </w:rPr>
        <w:t>Cymreig</w:t>
      </w:r>
      <w:proofErr w:type="spellEnd"/>
      <w:r w:rsidRPr="000F23E4">
        <w:rPr>
          <w:rFonts w:cs="Arial"/>
        </w:rPr>
        <w:t xml:space="preserve"> in our schools.</w:t>
      </w:r>
      <w:r w:rsidR="00C030C8" w:rsidRPr="000F23E4">
        <w:rPr>
          <w:rFonts w:cs="Arial"/>
        </w:rPr>
        <w:t xml:space="preserve"> Welsh Government (2013) discovered that despite 80% of pupils in Wales learning Welsh as a second language, the quality of teaching had deteriorated significantly, as a result of low confidence and training (Estyn, 2013).  Despite the introduction of the New Professional Teaching Standards (2017) that made it a requirement for all existing and trainee practitioners to continually develop their Welsh language (Welsh in Education, 2017).  Many teachers still lack confidence and argue that there are not enough opportunities or time to improve their skills as a result of too much pressure from other aspects of the curriculum</w:t>
      </w:r>
      <w:r w:rsidR="00F825A8" w:rsidRPr="000F23E4">
        <w:rPr>
          <w:rFonts w:cs="Arial"/>
        </w:rPr>
        <w:t xml:space="preserve"> </w:t>
      </w:r>
      <w:r w:rsidR="00C030C8" w:rsidRPr="000F23E4">
        <w:rPr>
          <w:rFonts w:cs="Arial"/>
        </w:rPr>
        <w:t xml:space="preserve">(Estyn, 2018). Therefore, we can imply that </w:t>
      </w:r>
      <w:r w:rsidR="00D74334" w:rsidRPr="000F23E4">
        <w:rPr>
          <w:rFonts w:cs="Arial"/>
        </w:rPr>
        <w:t>schools need to place as much focus on its teachers as it does its learners to ensure the best possible</w:t>
      </w:r>
      <w:r w:rsidR="00A43D66" w:rsidRPr="000F23E4">
        <w:rPr>
          <w:rFonts w:cs="Arial"/>
        </w:rPr>
        <w:t xml:space="preserve"> practice </w:t>
      </w:r>
      <w:r w:rsidR="00D74334" w:rsidRPr="000F23E4">
        <w:rPr>
          <w:rFonts w:cs="Arial"/>
        </w:rPr>
        <w:t>is taking place to benefit all.</w:t>
      </w:r>
      <w:r w:rsidR="00C030C8" w:rsidRPr="000F23E4">
        <w:rPr>
          <w:rFonts w:cs="Arial"/>
        </w:rPr>
        <w:t xml:space="preserve"> </w:t>
      </w:r>
      <w:r w:rsidR="00297147" w:rsidRPr="000F23E4">
        <w:rPr>
          <w:rFonts w:cs="Arial"/>
        </w:rPr>
        <w:t>A</w:t>
      </w:r>
      <w:r w:rsidR="00D74334" w:rsidRPr="000F23E4">
        <w:rPr>
          <w:rFonts w:cs="Arial"/>
        </w:rPr>
        <w:t>nother</w:t>
      </w:r>
      <w:r w:rsidR="00297147" w:rsidRPr="000F23E4">
        <w:rPr>
          <w:rFonts w:cs="Arial"/>
        </w:rPr>
        <w:t xml:space="preserve"> barrier to the improvement of Welsh in English-medium schools is societal-perceptions and geographical</w:t>
      </w:r>
      <w:r w:rsidR="00D74334" w:rsidRPr="000F23E4">
        <w:rPr>
          <w:rFonts w:cs="Arial"/>
        </w:rPr>
        <w:t xml:space="preserve"> differences. </w:t>
      </w:r>
      <w:r w:rsidR="00297147" w:rsidRPr="000F23E4">
        <w:rPr>
          <w:rFonts w:cs="Arial"/>
        </w:rPr>
        <w:t xml:space="preserve"> From analysis of Government statistics (2018-2019</w:t>
      </w:r>
      <w:r w:rsidR="00A43D66" w:rsidRPr="000F23E4">
        <w:rPr>
          <w:rFonts w:cs="Arial"/>
        </w:rPr>
        <w:t xml:space="preserve">, see </w:t>
      </w:r>
      <w:r w:rsidR="000F23E4" w:rsidRPr="000F23E4">
        <w:rPr>
          <w:rFonts w:cs="Arial"/>
        </w:rPr>
        <w:t>Appendix</w:t>
      </w:r>
      <w:r w:rsidR="00A43D66" w:rsidRPr="000F23E4">
        <w:rPr>
          <w:rFonts w:cs="Arial"/>
        </w:rPr>
        <w:t xml:space="preserve"> 2</w:t>
      </w:r>
      <w:r w:rsidR="00297147" w:rsidRPr="000F23E4">
        <w:rPr>
          <w:rFonts w:cs="Arial"/>
        </w:rPr>
        <w:t xml:space="preserve">) it is apparent that </w:t>
      </w:r>
      <w:r w:rsidR="00D74334" w:rsidRPr="000F23E4">
        <w:rPr>
          <w:rFonts w:cs="Arial"/>
        </w:rPr>
        <w:t>most</w:t>
      </w:r>
      <w:r w:rsidR="00297147" w:rsidRPr="000F23E4">
        <w:rPr>
          <w:rFonts w:cs="Arial"/>
        </w:rPr>
        <w:t xml:space="preserve"> Welsh speakers reside in North and Mid Wales and the number of Welsh-medium schools in the area reflect this. North Wales has 174 Welsh-medium schools in comparison to just 49 in Central South Wales (Stats Wales, 2018-19</w:t>
      </w:r>
      <w:r w:rsidR="00A43D66" w:rsidRPr="000F23E4">
        <w:rPr>
          <w:rFonts w:cs="Arial"/>
        </w:rPr>
        <w:t xml:space="preserve">, see </w:t>
      </w:r>
      <w:r w:rsidR="000F23E4" w:rsidRPr="000F23E4">
        <w:rPr>
          <w:rFonts w:cs="Arial"/>
        </w:rPr>
        <w:t>Appendix</w:t>
      </w:r>
      <w:r w:rsidR="00A43D66" w:rsidRPr="000F23E4">
        <w:rPr>
          <w:rFonts w:cs="Arial"/>
        </w:rPr>
        <w:t xml:space="preserve"> 2</w:t>
      </w:r>
      <w:r w:rsidR="00297147" w:rsidRPr="000F23E4">
        <w:rPr>
          <w:rFonts w:cs="Arial"/>
        </w:rPr>
        <w:t xml:space="preserve">). The attitudes towards the implementation of the </w:t>
      </w:r>
      <w:proofErr w:type="spellStart"/>
      <w:r w:rsidR="00297147" w:rsidRPr="000F23E4">
        <w:rPr>
          <w:rFonts w:cs="Arial"/>
        </w:rPr>
        <w:t>Cwricwlwm</w:t>
      </w:r>
      <w:proofErr w:type="spellEnd"/>
      <w:r w:rsidR="00297147" w:rsidRPr="000F23E4">
        <w:rPr>
          <w:rFonts w:cs="Arial"/>
        </w:rPr>
        <w:t xml:space="preserve"> </w:t>
      </w:r>
      <w:proofErr w:type="spellStart"/>
      <w:r w:rsidR="00297147" w:rsidRPr="000F23E4">
        <w:rPr>
          <w:rFonts w:cs="Arial"/>
        </w:rPr>
        <w:t>Cymreig</w:t>
      </w:r>
      <w:proofErr w:type="spellEnd"/>
      <w:r w:rsidR="00297147" w:rsidRPr="000F23E4">
        <w:rPr>
          <w:rFonts w:cs="Arial"/>
        </w:rPr>
        <w:t xml:space="preserve"> from both teachers and the wider community </w:t>
      </w:r>
      <w:r w:rsidR="00A43D66" w:rsidRPr="000F23E4">
        <w:rPr>
          <w:rFonts w:cs="Arial"/>
        </w:rPr>
        <w:t xml:space="preserve">also </w:t>
      </w:r>
      <w:r w:rsidR="00297147" w:rsidRPr="000F23E4">
        <w:rPr>
          <w:rFonts w:cs="Arial"/>
        </w:rPr>
        <w:t>reflect</w:t>
      </w:r>
      <w:r w:rsidR="00A43D66" w:rsidRPr="000F23E4">
        <w:rPr>
          <w:rFonts w:cs="Arial"/>
        </w:rPr>
        <w:t>s</w:t>
      </w:r>
      <w:r w:rsidR="00297147" w:rsidRPr="000F23E4">
        <w:rPr>
          <w:rFonts w:cs="Arial"/>
        </w:rPr>
        <w:t xml:space="preserve"> this geographical difference. A case study which looked at the attitudes towards the implementation of Welsh in our schools showed that a fluent Welsh practi</w:t>
      </w:r>
      <w:r w:rsidR="00D74334" w:rsidRPr="000F23E4">
        <w:rPr>
          <w:rFonts w:cs="Arial"/>
        </w:rPr>
        <w:t>tioner</w:t>
      </w:r>
      <w:r w:rsidR="00297147" w:rsidRPr="000F23E4">
        <w:rPr>
          <w:rFonts w:cs="Arial"/>
        </w:rPr>
        <w:t xml:space="preserve"> from North</w:t>
      </w:r>
      <w:r w:rsidR="00D74334" w:rsidRPr="000F23E4">
        <w:rPr>
          <w:rFonts w:cs="Arial"/>
        </w:rPr>
        <w:t xml:space="preserve">-West Wales stressed how important teaching Welsh language and culture was in helping his pupils appreciate their heritage (Jones &amp; Lewis, 2018). Whereas, in the same study a non-Welsh </w:t>
      </w:r>
      <w:r w:rsidR="00F825A8" w:rsidRPr="000F23E4">
        <w:rPr>
          <w:rFonts w:cs="Arial"/>
        </w:rPr>
        <w:t xml:space="preserve">speaking </w:t>
      </w:r>
      <w:r w:rsidR="00D74334" w:rsidRPr="000F23E4">
        <w:rPr>
          <w:rFonts w:cs="Arial"/>
        </w:rPr>
        <w:t xml:space="preserve">practitioner from South Wales argued that the Welsh language was ‘irrelevant’ and a ‘fantasy’ for the government to expect non-Welsh speaking teachers to produce fluent Welsh speaking children, regardless of training (Jones &amp; Lewis, 2018). Both arguments reveal how teaching of the Welsh language is not completely consistent across Wales yet despite the existing National Curriculum </w:t>
      </w:r>
      <w:r w:rsidR="00A43D66" w:rsidRPr="000F23E4">
        <w:rPr>
          <w:rFonts w:cs="Arial"/>
        </w:rPr>
        <w:t xml:space="preserve">and Second Language framework </w:t>
      </w:r>
      <w:r w:rsidR="00D74334" w:rsidRPr="000F23E4">
        <w:rPr>
          <w:rFonts w:cs="Arial"/>
        </w:rPr>
        <w:t>(2008)</w:t>
      </w:r>
      <w:r w:rsidR="00A43D66" w:rsidRPr="000F23E4">
        <w:rPr>
          <w:rFonts w:cs="Arial"/>
        </w:rPr>
        <w:t>.</w:t>
      </w:r>
      <w:r w:rsidR="00F825A8" w:rsidRPr="000F23E4">
        <w:rPr>
          <w:rFonts w:cs="Arial"/>
        </w:rPr>
        <w:t xml:space="preserve"> Though, reveals why our education </w:t>
      </w:r>
      <w:proofErr w:type="gramStart"/>
      <w:r w:rsidR="00F825A8" w:rsidRPr="000F23E4">
        <w:rPr>
          <w:rFonts w:cs="Arial"/>
        </w:rPr>
        <w:t>is in need of</w:t>
      </w:r>
      <w:proofErr w:type="gramEnd"/>
      <w:r w:rsidR="00F825A8" w:rsidRPr="000F23E4">
        <w:rPr>
          <w:rFonts w:cs="Arial"/>
        </w:rPr>
        <w:t xml:space="preserve"> reform and creates optimism for the success of the New Curriculum for Wales (2022). </w:t>
      </w:r>
    </w:p>
    <w:p w14:paraId="43C831E3" w14:textId="722EABE7" w:rsidR="00C030C8" w:rsidRPr="000F23E4" w:rsidRDefault="00C030C8" w:rsidP="000F23E4">
      <w:pPr>
        <w:pStyle w:val="AssignBody"/>
        <w:rPr>
          <w:rFonts w:cs="Arial"/>
        </w:rPr>
      </w:pPr>
    </w:p>
    <w:p w14:paraId="284BAE86" w14:textId="77777777" w:rsidR="000700F3" w:rsidRPr="000F23E4" w:rsidRDefault="000700F3" w:rsidP="000F23E4">
      <w:pPr>
        <w:pStyle w:val="AssignBody"/>
        <w:jc w:val="center"/>
        <w:rPr>
          <w:rFonts w:cs="Arial"/>
          <w:u w:val="single"/>
        </w:rPr>
      </w:pPr>
    </w:p>
    <w:p w14:paraId="2A590183" w14:textId="77777777" w:rsidR="000700F3" w:rsidRPr="000F23E4" w:rsidRDefault="000700F3" w:rsidP="000F23E4">
      <w:pPr>
        <w:pStyle w:val="AssignBody"/>
        <w:jc w:val="center"/>
        <w:rPr>
          <w:rFonts w:cs="Arial"/>
          <w:u w:val="single"/>
        </w:rPr>
      </w:pPr>
    </w:p>
    <w:p w14:paraId="7BAB5290" w14:textId="77777777" w:rsidR="000700F3" w:rsidRPr="000F23E4" w:rsidRDefault="000700F3" w:rsidP="000F23E4">
      <w:pPr>
        <w:pStyle w:val="AssignBody"/>
        <w:jc w:val="center"/>
        <w:rPr>
          <w:rFonts w:cs="Arial"/>
          <w:u w:val="single"/>
        </w:rPr>
      </w:pPr>
    </w:p>
    <w:p w14:paraId="1E11711D" w14:textId="339BD0F0" w:rsidR="00D6539A" w:rsidRPr="000F23E4" w:rsidRDefault="005A20A6" w:rsidP="000F23E4">
      <w:pPr>
        <w:pStyle w:val="AssignBody"/>
        <w:jc w:val="center"/>
        <w:rPr>
          <w:rFonts w:cs="Arial"/>
          <w:u w:val="single"/>
        </w:rPr>
      </w:pPr>
      <w:r w:rsidRPr="000F23E4">
        <w:rPr>
          <w:rFonts w:cs="Arial"/>
          <w:u w:val="single"/>
        </w:rPr>
        <w:t>Developing an Action Point</w:t>
      </w:r>
    </w:p>
    <w:p w14:paraId="6EA41E14" w14:textId="77777777" w:rsidR="00D77EEE" w:rsidRPr="000F23E4" w:rsidRDefault="00D77EEE" w:rsidP="000F23E4">
      <w:pPr>
        <w:pStyle w:val="AssignBody"/>
        <w:rPr>
          <w:rFonts w:cs="Arial"/>
        </w:rPr>
      </w:pPr>
    </w:p>
    <w:p w14:paraId="759570E9" w14:textId="71DEB72E" w:rsidR="00643692" w:rsidRPr="000F23E4" w:rsidRDefault="00AD3C0D" w:rsidP="000F23E4">
      <w:pPr>
        <w:pStyle w:val="AssignBody"/>
        <w:rPr>
          <w:rFonts w:cs="Arial"/>
        </w:rPr>
      </w:pPr>
      <w:r w:rsidRPr="000F23E4">
        <w:rPr>
          <w:rFonts w:cs="Arial"/>
        </w:rPr>
        <w:t>My school’s SDP sets out specific ‘targets’, my focus being ‘to raise standards in Welsh’ which includes the headteacher, a chosen target leader to direct this aim, general staff and a governing body link member.</w:t>
      </w:r>
      <w:r w:rsidR="007C2B40" w:rsidRPr="000F23E4">
        <w:rPr>
          <w:rFonts w:cs="Arial"/>
        </w:rPr>
        <w:t xml:space="preserve"> Upon analysis of the SDP, my school has followed Welsh Government’s (2014) suggested cycle for school improvement (see </w:t>
      </w:r>
      <w:r w:rsidR="000F23E4" w:rsidRPr="000F23E4">
        <w:rPr>
          <w:rFonts w:cs="Arial"/>
        </w:rPr>
        <w:t xml:space="preserve">Appendix </w:t>
      </w:r>
      <w:r w:rsidR="007C2B40" w:rsidRPr="000F23E4">
        <w:rPr>
          <w:rFonts w:cs="Arial"/>
        </w:rPr>
        <w:t xml:space="preserve">1) by starting with the process of self-evaluation. The target to improve Welsh first derived from comments made </w:t>
      </w:r>
      <w:r w:rsidR="000700F3" w:rsidRPr="000F23E4">
        <w:rPr>
          <w:rFonts w:cs="Arial"/>
        </w:rPr>
        <w:t xml:space="preserve">after their </w:t>
      </w:r>
      <w:r w:rsidR="007C2B40" w:rsidRPr="000F23E4">
        <w:rPr>
          <w:rFonts w:cs="Arial"/>
        </w:rPr>
        <w:t xml:space="preserve">Estyn </w:t>
      </w:r>
      <w:r w:rsidR="000700F3" w:rsidRPr="000F23E4">
        <w:rPr>
          <w:rFonts w:cs="Arial"/>
        </w:rPr>
        <w:t xml:space="preserve">(2016) inspection, encouraging the school </w:t>
      </w:r>
      <w:r w:rsidR="007C2B40" w:rsidRPr="000F23E4">
        <w:rPr>
          <w:rFonts w:cs="Arial"/>
        </w:rPr>
        <w:t xml:space="preserve">to evaluate their levels of Welsh outcomes in additional to numeracy and literacy. Visible in the SDP the school </w:t>
      </w:r>
      <w:r w:rsidR="00643692" w:rsidRPr="000F23E4">
        <w:rPr>
          <w:rFonts w:cs="Arial"/>
        </w:rPr>
        <w:t>thoroughly</w:t>
      </w:r>
      <w:r w:rsidR="007C2B40" w:rsidRPr="000F23E4">
        <w:rPr>
          <w:rFonts w:cs="Arial"/>
        </w:rPr>
        <w:t xml:space="preserve"> evaluated their most recent </w:t>
      </w:r>
      <w:r w:rsidR="00643692" w:rsidRPr="000F23E4">
        <w:rPr>
          <w:rFonts w:cs="Arial"/>
        </w:rPr>
        <w:t>quantitative</w:t>
      </w:r>
      <w:r w:rsidR="007C2B40" w:rsidRPr="000F23E4">
        <w:rPr>
          <w:rFonts w:cs="Arial"/>
        </w:rPr>
        <w:t xml:space="preserve"> data</w:t>
      </w:r>
      <w:r w:rsidR="00643692" w:rsidRPr="000F23E4">
        <w:rPr>
          <w:rFonts w:cs="Arial"/>
        </w:rPr>
        <w:t>, including comparison to schools in the same SIG group, school banding information and national averages. T</w:t>
      </w:r>
      <w:r w:rsidR="000700F3" w:rsidRPr="000F23E4">
        <w:rPr>
          <w:rFonts w:cs="Arial"/>
        </w:rPr>
        <w:t>his</w:t>
      </w:r>
      <w:r w:rsidR="00643692" w:rsidRPr="000F23E4">
        <w:rPr>
          <w:rFonts w:cs="Arial"/>
        </w:rPr>
        <w:t xml:space="preserve"> evaluation revealed a gap between the learners’ current Welsh outcomes and the expected </w:t>
      </w:r>
      <w:r w:rsidR="0047789A" w:rsidRPr="000F23E4">
        <w:rPr>
          <w:rFonts w:cs="Arial"/>
        </w:rPr>
        <w:t>levels and</w:t>
      </w:r>
      <w:r w:rsidR="00643692" w:rsidRPr="000F23E4">
        <w:rPr>
          <w:rFonts w:cs="Arial"/>
        </w:rPr>
        <w:t xml:space="preserve"> mapped out the school’s main aims to increase </w:t>
      </w:r>
      <w:proofErr w:type="spellStart"/>
      <w:r w:rsidR="00643692" w:rsidRPr="000F23E4">
        <w:rPr>
          <w:rFonts w:cs="Arial"/>
        </w:rPr>
        <w:t>oracy</w:t>
      </w:r>
      <w:proofErr w:type="spellEnd"/>
      <w:r w:rsidR="00643692" w:rsidRPr="000F23E4">
        <w:rPr>
          <w:rFonts w:cs="Arial"/>
        </w:rPr>
        <w:t xml:space="preserve"> at expected level from 87% to 100% over the course of the academic year, as one example. </w:t>
      </w:r>
      <w:r w:rsidR="0047789A" w:rsidRPr="000F23E4">
        <w:rPr>
          <w:rFonts w:cs="Arial"/>
        </w:rPr>
        <w:t xml:space="preserve">The </w:t>
      </w:r>
      <w:r w:rsidR="00D77EEE" w:rsidRPr="000F23E4">
        <w:rPr>
          <w:rFonts w:cs="Arial"/>
        </w:rPr>
        <w:t xml:space="preserve">school used </w:t>
      </w:r>
      <w:r w:rsidR="0047789A" w:rsidRPr="000F23E4">
        <w:rPr>
          <w:rFonts w:cs="Arial"/>
        </w:rPr>
        <w:t>this self-evaluation process as an opportunity to work with all internal and external stakeholders to, collect and evaluate school data, known as a process, called triangulation</w:t>
      </w:r>
      <w:r w:rsidR="00D77EEE" w:rsidRPr="000F23E4">
        <w:rPr>
          <w:rFonts w:cs="Arial"/>
        </w:rPr>
        <w:t xml:space="preserve"> (</w:t>
      </w:r>
      <w:proofErr w:type="spellStart"/>
      <w:r w:rsidR="00D77EEE" w:rsidRPr="000F23E4">
        <w:rPr>
          <w:rFonts w:cs="Arial"/>
        </w:rPr>
        <w:t>Scarth</w:t>
      </w:r>
      <w:proofErr w:type="spellEnd"/>
      <w:r w:rsidR="00D77EEE" w:rsidRPr="000F23E4">
        <w:rPr>
          <w:rFonts w:cs="Arial"/>
        </w:rPr>
        <w:t>, 2018). Triangulation is vital in the development process in balancing the goals of all stakeholders,</w:t>
      </w:r>
      <w:r w:rsidR="0047789A" w:rsidRPr="000F23E4">
        <w:rPr>
          <w:rFonts w:cs="Arial"/>
        </w:rPr>
        <w:t xml:space="preserve"> </w:t>
      </w:r>
      <w:r w:rsidR="00D77EEE" w:rsidRPr="000F23E4">
        <w:rPr>
          <w:rFonts w:cs="Arial"/>
        </w:rPr>
        <w:t>along with the school’s vision and values to ensure the most effective yet holistic approach to action (</w:t>
      </w:r>
      <w:proofErr w:type="spellStart"/>
      <w:r w:rsidR="00D77EEE" w:rsidRPr="000F23E4">
        <w:rPr>
          <w:rFonts w:cs="Arial"/>
        </w:rPr>
        <w:t>Schildkamp</w:t>
      </w:r>
      <w:proofErr w:type="spellEnd"/>
      <w:r w:rsidR="00D77EEE" w:rsidRPr="000F23E4">
        <w:rPr>
          <w:rFonts w:cs="Arial"/>
        </w:rPr>
        <w:t xml:space="preserve">, 2019 &amp; </w:t>
      </w:r>
      <w:proofErr w:type="spellStart"/>
      <w:r w:rsidR="00D77EEE" w:rsidRPr="000F23E4">
        <w:rPr>
          <w:rFonts w:cs="Arial"/>
        </w:rPr>
        <w:t>Scarth</w:t>
      </w:r>
      <w:proofErr w:type="spellEnd"/>
      <w:r w:rsidR="00D77EEE" w:rsidRPr="000F23E4">
        <w:rPr>
          <w:rFonts w:cs="Arial"/>
        </w:rPr>
        <w:t xml:space="preserve">, 2018). </w:t>
      </w:r>
    </w:p>
    <w:p w14:paraId="6782BA36" w14:textId="1D2EA840" w:rsidR="009A6D10" w:rsidRPr="000F23E4" w:rsidRDefault="009A6D10" w:rsidP="000F23E4">
      <w:pPr>
        <w:pStyle w:val="AssignBody"/>
        <w:rPr>
          <w:rFonts w:cs="Arial"/>
        </w:rPr>
      </w:pPr>
    </w:p>
    <w:p w14:paraId="5C65D0FE" w14:textId="61EACA52" w:rsidR="00766D44" w:rsidRPr="000F23E4" w:rsidRDefault="009A6D10" w:rsidP="000F23E4">
      <w:pPr>
        <w:pStyle w:val="AssignBody"/>
        <w:rPr>
          <w:rFonts w:cs="Arial"/>
        </w:rPr>
      </w:pPr>
      <w:r w:rsidRPr="000F23E4">
        <w:rPr>
          <w:rFonts w:cs="Arial"/>
        </w:rPr>
        <w:t xml:space="preserve">Steps 2 and 3 include strategic planning and action-plans. </w:t>
      </w:r>
      <w:proofErr w:type="spellStart"/>
      <w:r w:rsidRPr="000F23E4">
        <w:rPr>
          <w:rFonts w:cs="Arial"/>
        </w:rPr>
        <w:t>McAleavy</w:t>
      </w:r>
      <w:proofErr w:type="spellEnd"/>
      <w:r w:rsidRPr="000F23E4">
        <w:rPr>
          <w:rFonts w:cs="Arial"/>
        </w:rPr>
        <w:t xml:space="preserve">, </w:t>
      </w:r>
      <w:proofErr w:type="spellStart"/>
      <w:r w:rsidRPr="000F23E4">
        <w:rPr>
          <w:rFonts w:cs="Arial"/>
        </w:rPr>
        <w:t>Riggall</w:t>
      </w:r>
      <w:proofErr w:type="spellEnd"/>
      <w:r w:rsidRPr="000F23E4">
        <w:rPr>
          <w:rFonts w:cs="Arial"/>
        </w:rPr>
        <w:t xml:space="preserve"> and Fitzpatrick (2018) suggest that the momentum for efficient improvement must come from the leadership team with constant monitoring of both motivation and development over the course of the 3-year improvement. This is apparent in my school’s SDP, as for each point of action at least one member of the SLT is listed under ‘personnel involved’ to ensure a directive role and support for staff when implementing the</w:t>
      </w:r>
      <w:r w:rsidR="00811388" w:rsidRPr="000F23E4">
        <w:rPr>
          <w:rFonts w:cs="Arial"/>
        </w:rPr>
        <w:t xml:space="preserve"> actions. </w:t>
      </w:r>
      <w:r w:rsidR="002121C0" w:rsidRPr="000F23E4">
        <w:rPr>
          <w:rFonts w:cs="Arial"/>
        </w:rPr>
        <w:t xml:space="preserve">Additionally, my SDP displays a range of high-quality leadership from all staff and the dedication to their own CPD with strategic plans put in place to improve </w:t>
      </w:r>
      <w:r w:rsidR="00C77C58" w:rsidRPr="000F23E4">
        <w:rPr>
          <w:rFonts w:cs="Arial"/>
        </w:rPr>
        <w:t xml:space="preserve">their own practice. </w:t>
      </w:r>
      <w:r w:rsidR="002121C0" w:rsidRPr="000F23E4">
        <w:rPr>
          <w:rFonts w:cs="Arial"/>
        </w:rPr>
        <w:t>This is an example of excellent development as SDP’s must include provision for all members of staff</w:t>
      </w:r>
      <w:r w:rsidR="00811388" w:rsidRPr="000F23E4">
        <w:rPr>
          <w:rFonts w:cs="Arial"/>
        </w:rPr>
        <w:t>’</w:t>
      </w:r>
      <w:r w:rsidR="002121C0" w:rsidRPr="000F23E4">
        <w:rPr>
          <w:rFonts w:cs="Arial"/>
        </w:rPr>
        <w:t xml:space="preserve">s need for professional development and as proposed by </w:t>
      </w:r>
      <w:proofErr w:type="spellStart"/>
      <w:r w:rsidR="002121C0" w:rsidRPr="000F23E4">
        <w:rPr>
          <w:rFonts w:cs="Arial"/>
        </w:rPr>
        <w:t>Schetcher</w:t>
      </w:r>
      <w:proofErr w:type="spellEnd"/>
      <w:r w:rsidR="002121C0" w:rsidRPr="000F23E4">
        <w:rPr>
          <w:rFonts w:cs="Arial"/>
        </w:rPr>
        <w:t xml:space="preserve"> (et al, 20</w:t>
      </w:r>
      <w:r w:rsidR="007059FE" w:rsidRPr="000F23E4">
        <w:rPr>
          <w:rFonts w:cs="Arial"/>
        </w:rPr>
        <w:t>04</w:t>
      </w:r>
      <w:r w:rsidR="002121C0" w:rsidRPr="000F23E4">
        <w:rPr>
          <w:rFonts w:cs="Arial"/>
        </w:rPr>
        <w:t>), teachers must ‘learn to learn’ too (Welsh Government, 2014).</w:t>
      </w:r>
    </w:p>
    <w:p w14:paraId="76B1C3D1" w14:textId="77777777" w:rsidR="00766D44" w:rsidRPr="000F23E4" w:rsidRDefault="00766D44" w:rsidP="000F23E4">
      <w:pPr>
        <w:pStyle w:val="AssignBody"/>
        <w:rPr>
          <w:rFonts w:cs="Arial"/>
        </w:rPr>
      </w:pPr>
    </w:p>
    <w:p w14:paraId="682C287D" w14:textId="49319DF6" w:rsidR="002121C0" w:rsidRPr="000F23E4" w:rsidRDefault="007059FE" w:rsidP="000F23E4">
      <w:pPr>
        <w:pStyle w:val="AssignBody"/>
        <w:rPr>
          <w:rFonts w:cs="Arial"/>
        </w:rPr>
      </w:pPr>
      <w:r w:rsidRPr="000F23E4">
        <w:rPr>
          <w:rFonts w:cs="Arial"/>
        </w:rPr>
        <w:t xml:space="preserve"> However, quality leaders still require support from external bodies to encourage their school’s improvement</w:t>
      </w:r>
      <w:r w:rsidR="00811388" w:rsidRPr="000F23E4">
        <w:rPr>
          <w:rFonts w:cs="Arial"/>
        </w:rPr>
        <w:t>.</w:t>
      </w:r>
      <w:r w:rsidRPr="000F23E4">
        <w:rPr>
          <w:rFonts w:cs="Arial"/>
        </w:rPr>
        <w:t xml:space="preserve"> (</w:t>
      </w:r>
      <w:proofErr w:type="spellStart"/>
      <w:r w:rsidRPr="000F23E4">
        <w:rPr>
          <w:rFonts w:cs="Arial"/>
        </w:rPr>
        <w:t>McAleavy</w:t>
      </w:r>
      <w:proofErr w:type="spellEnd"/>
      <w:r w:rsidRPr="000F23E4">
        <w:rPr>
          <w:rFonts w:cs="Arial"/>
        </w:rPr>
        <w:t xml:space="preserve">, </w:t>
      </w:r>
      <w:proofErr w:type="spellStart"/>
      <w:r w:rsidRPr="000F23E4">
        <w:rPr>
          <w:rFonts w:cs="Arial"/>
        </w:rPr>
        <w:t>Riggall</w:t>
      </w:r>
      <w:proofErr w:type="spellEnd"/>
      <w:r w:rsidRPr="000F23E4">
        <w:rPr>
          <w:rFonts w:cs="Arial"/>
        </w:rPr>
        <w:t xml:space="preserve"> and Fitzpatrick, 2018). In order to improve levels of Welsh</w:t>
      </w:r>
      <w:r w:rsidR="00811388" w:rsidRPr="000F23E4">
        <w:rPr>
          <w:rFonts w:cs="Arial"/>
        </w:rPr>
        <w:t xml:space="preserve">, </w:t>
      </w:r>
      <w:r w:rsidRPr="000F23E4">
        <w:rPr>
          <w:rFonts w:cs="Arial"/>
        </w:rPr>
        <w:t>my SDP incorporates outside organisations such as Cymraeg Campus to not only help with Welsh standards but as a point to measure impact. The school aims to achieve their first Cymraeg Campus bronze award</w:t>
      </w:r>
      <w:r w:rsidR="00811388" w:rsidRPr="000F23E4">
        <w:rPr>
          <w:rFonts w:cs="Arial"/>
        </w:rPr>
        <w:t>,</w:t>
      </w:r>
      <w:r w:rsidRPr="000F23E4">
        <w:rPr>
          <w:rFonts w:cs="Arial"/>
        </w:rPr>
        <w:t xml:space="preserve"> by strategically planning school-ba</w:t>
      </w:r>
      <w:r w:rsidR="00272FAC" w:rsidRPr="000F23E4">
        <w:rPr>
          <w:rFonts w:cs="Arial"/>
        </w:rPr>
        <w:t>se</w:t>
      </w:r>
      <w:r w:rsidRPr="000F23E4">
        <w:rPr>
          <w:rFonts w:cs="Arial"/>
        </w:rPr>
        <w:t xml:space="preserve">d action, </w:t>
      </w:r>
      <w:r w:rsidR="00811388" w:rsidRPr="000F23E4">
        <w:rPr>
          <w:rFonts w:cs="Arial"/>
        </w:rPr>
        <w:t xml:space="preserve">putting forward </w:t>
      </w:r>
      <w:r w:rsidRPr="000F23E4">
        <w:rPr>
          <w:rFonts w:cs="Arial"/>
        </w:rPr>
        <w:t xml:space="preserve">start and completion dates, </w:t>
      </w:r>
      <w:r w:rsidR="00811388" w:rsidRPr="000F23E4">
        <w:rPr>
          <w:rFonts w:cs="Arial"/>
        </w:rPr>
        <w:t xml:space="preserve">keeping within </w:t>
      </w:r>
      <w:r w:rsidRPr="000F23E4">
        <w:rPr>
          <w:rFonts w:cs="Arial"/>
        </w:rPr>
        <w:t xml:space="preserve">budget </w:t>
      </w:r>
      <w:r w:rsidR="00272FAC" w:rsidRPr="000F23E4">
        <w:rPr>
          <w:rFonts w:cs="Arial"/>
        </w:rPr>
        <w:t>and</w:t>
      </w:r>
      <w:r w:rsidR="00811388" w:rsidRPr="000F23E4">
        <w:rPr>
          <w:rFonts w:cs="Arial"/>
        </w:rPr>
        <w:t xml:space="preserve"> evidencing improvement</w:t>
      </w:r>
      <w:r w:rsidR="00272FAC" w:rsidRPr="000F23E4">
        <w:rPr>
          <w:rFonts w:cs="Arial"/>
        </w:rPr>
        <w:t xml:space="preserve">. When the school achieve their award from Cymraeg Campus, it can be used as a reliable and clear form of evidence to measure impact </w:t>
      </w:r>
      <w:r w:rsidR="00811388" w:rsidRPr="000F23E4">
        <w:rPr>
          <w:rFonts w:cs="Arial"/>
        </w:rPr>
        <w:t xml:space="preserve">of Welsh language standards. </w:t>
      </w:r>
      <w:r w:rsidR="00272FAC" w:rsidRPr="000F23E4">
        <w:rPr>
          <w:rFonts w:cs="Arial"/>
        </w:rPr>
        <w:t xml:space="preserve">Furthermore, though </w:t>
      </w:r>
      <w:r w:rsidR="00811388" w:rsidRPr="000F23E4">
        <w:rPr>
          <w:rFonts w:cs="Arial"/>
        </w:rPr>
        <w:t>measure of impact typically includes analysis of whether learners’ levels have increased over the improvement period. D</w:t>
      </w:r>
      <w:r w:rsidR="00272FAC" w:rsidRPr="000F23E4">
        <w:rPr>
          <w:rFonts w:cs="Arial"/>
        </w:rPr>
        <w:t xml:space="preserve">ue to more emphasis on formative assessment in modern classrooms, Penuel and Shepard (2016) </w:t>
      </w:r>
      <w:r w:rsidR="00570BEC" w:rsidRPr="000F23E4">
        <w:rPr>
          <w:rFonts w:cs="Arial"/>
        </w:rPr>
        <w:t xml:space="preserve">suggest that measuring impact of SDP action through focus on only learner outcomes is difficult and often misrepresents the school’s actual progress. They infer that SDP action should also consider learning in a broader sense and my school has exemplified this good practice through school-action that includes general use of incidental Welsh in school and the development of </w:t>
      </w:r>
      <w:proofErr w:type="spellStart"/>
      <w:r w:rsidR="00570BEC" w:rsidRPr="000F23E4">
        <w:rPr>
          <w:rFonts w:cs="Arial"/>
        </w:rPr>
        <w:t>Criw</w:t>
      </w:r>
      <w:proofErr w:type="spellEnd"/>
      <w:r w:rsidR="00570BEC" w:rsidRPr="000F23E4">
        <w:rPr>
          <w:rFonts w:cs="Arial"/>
        </w:rPr>
        <w:t xml:space="preserve"> Cymraeg, reading and problem solving in Welsh and enrichment opportunities. </w:t>
      </w:r>
      <w:r w:rsidR="00766D44" w:rsidRPr="000F23E4">
        <w:rPr>
          <w:rFonts w:cs="Arial"/>
        </w:rPr>
        <w:t>This ensures that the school is improving in terms of their data but also allows for the development of Welsh in various other aspects of general school life.</w:t>
      </w:r>
    </w:p>
    <w:p w14:paraId="7B40D287" w14:textId="77777777" w:rsidR="00C77C58" w:rsidRPr="000F23E4" w:rsidRDefault="00C77C58" w:rsidP="000F23E4">
      <w:pPr>
        <w:pStyle w:val="AssignBody"/>
        <w:rPr>
          <w:rFonts w:cs="Arial"/>
        </w:rPr>
      </w:pPr>
    </w:p>
    <w:p w14:paraId="7AC0DEA5" w14:textId="0F85C441" w:rsidR="00766D44" w:rsidRPr="000F23E4" w:rsidRDefault="00C77C58" w:rsidP="000F23E4">
      <w:pPr>
        <w:pStyle w:val="AssignBody"/>
        <w:jc w:val="center"/>
        <w:rPr>
          <w:rFonts w:cs="Arial"/>
          <w:u w:val="single"/>
        </w:rPr>
      </w:pPr>
      <w:r w:rsidRPr="000F23E4">
        <w:rPr>
          <w:rFonts w:cs="Arial"/>
          <w:u w:val="single"/>
        </w:rPr>
        <w:t>Reflection and Evaluation</w:t>
      </w:r>
    </w:p>
    <w:p w14:paraId="7553A2F9" w14:textId="77777777" w:rsidR="00171B94" w:rsidRPr="000F23E4" w:rsidRDefault="00171B94" w:rsidP="000F23E4">
      <w:pPr>
        <w:pStyle w:val="AssignBody"/>
        <w:rPr>
          <w:rFonts w:cs="Arial"/>
          <w:u w:val="single"/>
        </w:rPr>
      </w:pPr>
    </w:p>
    <w:p w14:paraId="7A71B976" w14:textId="0351901F" w:rsidR="00C77C58" w:rsidRPr="000F23E4" w:rsidRDefault="007D2C49" w:rsidP="000F23E4">
      <w:pPr>
        <w:pStyle w:val="AssignBody"/>
        <w:rPr>
          <w:rFonts w:cs="Arial"/>
        </w:rPr>
      </w:pPr>
      <w:r w:rsidRPr="000F23E4">
        <w:rPr>
          <w:rFonts w:cs="Arial"/>
        </w:rPr>
        <w:t>As I was on placement in this school for a relatively long</w:t>
      </w:r>
      <w:r w:rsidR="00802428" w:rsidRPr="000F23E4">
        <w:rPr>
          <w:rFonts w:cs="Arial"/>
        </w:rPr>
        <w:t xml:space="preserve"> </w:t>
      </w:r>
      <w:r w:rsidR="00811388" w:rsidRPr="000F23E4">
        <w:rPr>
          <w:rFonts w:cs="Arial"/>
        </w:rPr>
        <w:t xml:space="preserve">period of </w:t>
      </w:r>
      <w:r w:rsidR="00802428" w:rsidRPr="000F23E4">
        <w:rPr>
          <w:rFonts w:cs="Arial"/>
        </w:rPr>
        <w:t>time</w:t>
      </w:r>
      <w:r w:rsidRPr="000F23E4">
        <w:rPr>
          <w:rFonts w:cs="Arial"/>
        </w:rPr>
        <w:t>, I was able to see the process of how the school takes their strategic planning and puts it into practice.</w:t>
      </w:r>
      <w:r w:rsidR="00802428" w:rsidRPr="000F23E4">
        <w:rPr>
          <w:rFonts w:cs="Arial"/>
        </w:rPr>
        <w:t xml:space="preserve"> In the SDP</w:t>
      </w:r>
      <w:r w:rsidRPr="000F23E4">
        <w:rPr>
          <w:rFonts w:cs="Arial"/>
        </w:rPr>
        <w:t xml:space="preserve"> </w:t>
      </w:r>
      <w:r w:rsidR="00802428" w:rsidRPr="000F23E4">
        <w:rPr>
          <w:rFonts w:cs="Arial"/>
        </w:rPr>
        <w:t>much</w:t>
      </w:r>
      <w:r w:rsidRPr="000F23E4">
        <w:rPr>
          <w:rFonts w:cs="Arial"/>
        </w:rPr>
        <w:t xml:space="preserve"> focus is placed on achieving their Cymraeg Campus bronze award and puts forward ambitious plans that will be implemented throughout the year. One point of action in the SDP was to, ‘increase </w:t>
      </w:r>
      <w:r w:rsidR="004108FE" w:rsidRPr="000F23E4">
        <w:rPr>
          <w:rFonts w:cs="Arial"/>
        </w:rPr>
        <w:t>use of incidental Welsh</w:t>
      </w:r>
      <w:r w:rsidR="00811388" w:rsidRPr="000F23E4">
        <w:rPr>
          <w:rFonts w:cs="Arial"/>
        </w:rPr>
        <w:t xml:space="preserve"> both</w:t>
      </w:r>
      <w:r w:rsidR="004108FE" w:rsidRPr="000F23E4">
        <w:rPr>
          <w:rFonts w:cs="Arial"/>
        </w:rPr>
        <w:t xml:space="preserve"> inside and outside of the classroom’. I notice</w:t>
      </w:r>
      <w:r w:rsidR="00811388" w:rsidRPr="000F23E4">
        <w:rPr>
          <w:rFonts w:cs="Arial"/>
        </w:rPr>
        <w:t>d</w:t>
      </w:r>
      <w:r w:rsidR="004108FE" w:rsidRPr="000F23E4">
        <w:rPr>
          <w:rFonts w:cs="Arial"/>
        </w:rPr>
        <w:t xml:space="preserve"> </w:t>
      </w:r>
      <w:r w:rsidR="00802428" w:rsidRPr="000F23E4">
        <w:rPr>
          <w:rFonts w:cs="Arial"/>
        </w:rPr>
        <w:t xml:space="preserve">an </w:t>
      </w:r>
      <w:r w:rsidR="004108FE" w:rsidRPr="000F23E4">
        <w:rPr>
          <w:rFonts w:cs="Arial"/>
        </w:rPr>
        <w:t xml:space="preserve">increase in the use of incidental Welsh phrases throughout both key stages and would frequently hear pupils using ‘da </w:t>
      </w:r>
      <w:proofErr w:type="spellStart"/>
      <w:r w:rsidR="004108FE" w:rsidRPr="000F23E4">
        <w:rPr>
          <w:rFonts w:cs="Arial"/>
        </w:rPr>
        <w:t>iawn</w:t>
      </w:r>
      <w:proofErr w:type="spellEnd"/>
      <w:r w:rsidR="004108FE" w:rsidRPr="000F23E4">
        <w:rPr>
          <w:rFonts w:cs="Arial"/>
        </w:rPr>
        <w:t xml:space="preserve">’ and ‘bore da’ naturally outside of the classroom. However, I believe the school did not think strategically on how this target would be measurable or how they would record this </w:t>
      </w:r>
      <w:r w:rsidR="00811388" w:rsidRPr="000F23E4">
        <w:rPr>
          <w:rFonts w:cs="Arial"/>
        </w:rPr>
        <w:t xml:space="preserve">for </w:t>
      </w:r>
      <w:r w:rsidR="00802428" w:rsidRPr="000F23E4">
        <w:rPr>
          <w:rFonts w:cs="Arial"/>
        </w:rPr>
        <w:t>school data.</w:t>
      </w:r>
      <w:r w:rsidR="004108FE" w:rsidRPr="000F23E4">
        <w:rPr>
          <w:rFonts w:cs="Arial"/>
        </w:rPr>
        <w:t xml:space="preserve"> Additionally, the use of simple Welsh phrases such as ‘bore da’ is not improving</w:t>
      </w:r>
      <w:r w:rsidR="00811388" w:rsidRPr="000F23E4">
        <w:rPr>
          <w:rFonts w:cs="Arial"/>
        </w:rPr>
        <w:t xml:space="preserve"> Welsh</w:t>
      </w:r>
      <w:r w:rsidR="004108FE" w:rsidRPr="000F23E4">
        <w:rPr>
          <w:rFonts w:cs="Arial"/>
        </w:rPr>
        <w:t xml:space="preserve"> levels amongst the older children as this level of spoken Welsh is far below their target vocabulary according to</w:t>
      </w:r>
      <w:r w:rsidR="00FA4273" w:rsidRPr="000F23E4">
        <w:rPr>
          <w:rFonts w:cs="Arial"/>
        </w:rPr>
        <w:t xml:space="preserve"> the current Welsh Second Language Curriculum (2008)</w:t>
      </w:r>
      <w:r w:rsidR="004108FE" w:rsidRPr="000F23E4">
        <w:rPr>
          <w:rFonts w:cs="Arial"/>
        </w:rPr>
        <w:t>. To make this target more meaningful, I would suggest that incidental Welsh is embedded throughout entire lessons and at the appropriate levels. After researching good practice, Estyn</w:t>
      </w:r>
      <w:r w:rsidR="00802428" w:rsidRPr="000F23E4">
        <w:rPr>
          <w:rFonts w:cs="Arial"/>
        </w:rPr>
        <w:t>’s</w:t>
      </w:r>
      <w:r w:rsidR="004108FE" w:rsidRPr="000F23E4">
        <w:rPr>
          <w:rFonts w:cs="Arial"/>
        </w:rPr>
        <w:t xml:space="preserve"> (2017) case study demonstrates how </w:t>
      </w:r>
      <w:r w:rsidR="00802428" w:rsidRPr="000F23E4">
        <w:rPr>
          <w:rFonts w:cs="Arial"/>
        </w:rPr>
        <w:t>a primary school successfully increased spoken incidental Welsh by planning engaging extension tasks or enhanced provisions in Welsh throughout all lessons. To record the pupils’ progress, aspirational Welsh targets could be set by staff and pupils to closely track learner outcome</w:t>
      </w:r>
      <w:r w:rsidR="00811388" w:rsidRPr="000F23E4">
        <w:rPr>
          <w:rFonts w:cs="Arial"/>
        </w:rPr>
        <w:t xml:space="preserve">s in the same way we would with </w:t>
      </w:r>
      <w:r w:rsidR="00802428" w:rsidRPr="000F23E4">
        <w:rPr>
          <w:rFonts w:cs="Arial"/>
        </w:rPr>
        <w:t xml:space="preserve">spoken English (Estyn, 2017). </w:t>
      </w:r>
      <w:r w:rsidR="00E7231D" w:rsidRPr="000F23E4">
        <w:rPr>
          <w:rFonts w:cs="Arial"/>
        </w:rPr>
        <w:t xml:space="preserve">The </w:t>
      </w:r>
      <w:r w:rsidR="00802428" w:rsidRPr="000F23E4">
        <w:rPr>
          <w:rFonts w:cs="Arial"/>
        </w:rPr>
        <w:t xml:space="preserve">SDP </w:t>
      </w:r>
      <w:r w:rsidR="00E7231D" w:rsidRPr="000F23E4">
        <w:rPr>
          <w:rFonts w:cs="Arial"/>
        </w:rPr>
        <w:t xml:space="preserve">also aimed for the school to have </w:t>
      </w:r>
      <w:r w:rsidR="00802428" w:rsidRPr="000F23E4">
        <w:rPr>
          <w:rFonts w:cs="Arial"/>
        </w:rPr>
        <w:t xml:space="preserve">weekly Welsh assemblies, </w:t>
      </w:r>
      <w:r w:rsidR="00E7231D" w:rsidRPr="000F23E4">
        <w:rPr>
          <w:rFonts w:cs="Arial"/>
        </w:rPr>
        <w:t xml:space="preserve">by November 2019; this surprised me as I had not seen this in practice. Reflecting on my previous literature, I believe the staff at this school could not implement this ambitious target due to lack of training and confidence in Welsh. Estyn (2013) implies that teacher’s need to be upskilled so Welsh can be taught more effectively and when teacher’s own a confident level of fluent or relatively good spoken Welsh, children’s progress in learning Welsh is better. Therefore, even though there is mention of Welsh professional development for all staff throughout the year in the SDP. More focus needs to </w:t>
      </w:r>
      <w:r w:rsidR="006A4369" w:rsidRPr="000F23E4">
        <w:rPr>
          <w:rFonts w:cs="Arial"/>
        </w:rPr>
        <w:t>be placed</w:t>
      </w:r>
      <w:r w:rsidR="00E7231D" w:rsidRPr="000F23E4">
        <w:rPr>
          <w:rFonts w:cs="Arial"/>
        </w:rPr>
        <w:t xml:space="preserve"> on determining the levels of Welsh amongst staff and who needs priority training first. Then, the action plan setting should come second</w:t>
      </w:r>
      <w:r w:rsidR="00687436" w:rsidRPr="000F23E4">
        <w:rPr>
          <w:rFonts w:cs="Arial"/>
        </w:rPr>
        <w:t xml:space="preserve"> </w:t>
      </w:r>
      <w:r w:rsidR="00E7231D" w:rsidRPr="000F23E4">
        <w:rPr>
          <w:rFonts w:cs="Arial"/>
        </w:rPr>
        <w:t>to ensure the most able staff members are</w:t>
      </w:r>
      <w:r w:rsidR="006A4369" w:rsidRPr="000F23E4">
        <w:rPr>
          <w:rFonts w:cs="Arial"/>
        </w:rPr>
        <w:t xml:space="preserve"> involved and can successfully deliver the targets in the timeframe.</w:t>
      </w:r>
      <w:r w:rsidR="00E7231D" w:rsidRPr="000F23E4">
        <w:rPr>
          <w:rFonts w:cs="Arial"/>
        </w:rPr>
        <w:t xml:space="preserve"> </w:t>
      </w:r>
    </w:p>
    <w:p w14:paraId="3BBFB633" w14:textId="578E6429" w:rsidR="00C77C58" w:rsidRPr="000F23E4" w:rsidRDefault="00C77C58" w:rsidP="000F23E4">
      <w:pPr>
        <w:pStyle w:val="AssignBody"/>
        <w:rPr>
          <w:rFonts w:cs="Arial"/>
        </w:rPr>
      </w:pPr>
    </w:p>
    <w:p w14:paraId="0CA54C5E" w14:textId="3C953620" w:rsidR="006A4369" w:rsidRPr="000F23E4" w:rsidRDefault="00FA4273" w:rsidP="000F23E4">
      <w:pPr>
        <w:pStyle w:val="AssignBody"/>
        <w:jc w:val="center"/>
        <w:rPr>
          <w:rFonts w:cs="Arial"/>
          <w:u w:val="single"/>
        </w:rPr>
      </w:pPr>
      <w:r w:rsidRPr="000F23E4">
        <w:rPr>
          <w:rFonts w:cs="Arial"/>
          <w:u w:val="single"/>
        </w:rPr>
        <w:t>Conclusion</w:t>
      </w:r>
    </w:p>
    <w:p w14:paraId="259D42A2" w14:textId="77777777" w:rsidR="00171B94" w:rsidRPr="000F23E4" w:rsidRDefault="00171B94" w:rsidP="000F23E4">
      <w:pPr>
        <w:pStyle w:val="AssignBody"/>
        <w:rPr>
          <w:rFonts w:cs="Arial"/>
          <w:u w:val="single"/>
        </w:rPr>
      </w:pPr>
    </w:p>
    <w:p w14:paraId="1B7F8962" w14:textId="23668499" w:rsidR="00E11D96" w:rsidRPr="000F23E4" w:rsidRDefault="00FA4273" w:rsidP="000F23E4">
      <w:pPr>
        <w:pStyle w:val="AssignBody"/>
        <w:rPr>
          <w:rFonts w:cs="Arial"/>
        </w:rPr>
      </w:pPr>
      <w:r w:rsidRPr="000F23E4">
        <w:rPr>
          <w:rFonts w:cs="Arial"/>
        </w:rPr>
        <w:t>In conclusion, this report has analysed and explored the process in which most schools undertake to produce an effective SDP to ensure their setting is under constant improvement for the benefit of its staff, learners and the wider community. Prior to this research, I was unaware</w:t>
      </w:r>
      <w:r w:rsidR="00687436" w:rsidRPr="000F23E4">
        <w:rPr>
          <w:rFonts w:cs="Arial"/>
        </w:rPr>
        <w:t xml:space="preserve"> of</w:t>
      </w:r>
      <w:r w:rsidRPr="000F23E4">
        <w:rPr>
          <w:rFonts w:cs="Arial"/>
        </w:rPr>
        <w:t xml:space="preserve"> how much work goes</w:t>
      </w:r>
      <w:r w:rsidR="00687436" w:rsidRPr="000F23E4">
        <w:rPr>
          <w:rFonts w:cs="Arial"/>
        </w:rPr>
        <w:t xml:space="preserve"> into</w:t>
      </w:r>
      <w:r w:rsidRPr="000F23E4">
        <w:rPr>
          <w:rFonts w:cs="Arial"/>
        </w:rPr>
        <w:t xml:space="preserve"> producing such a valid document and how many stakeholders are involved </w:t>
      </w:r>
      <w:r w:rsidR="00687436" w:rsidRPr="000F23E4">
        <w:rPr>
          <w:rFonts w:cs="Arial"/>
        </w:rPr>
        <w:t>in every step of the development process</w:t>
      </w:r>
      <w:r w:rsidRPr="000F23E4">
        <w:rPr>
          <w:rFonts w:cs="Arial"/>
        </w:rPr>
        <w:t xml:space="preserve">. </w:t>
      </w:r>
      <w:r w:rsidR="00171B94" w:rsidRPr="000F23E4">
        <w:rPr>
          <w:rFonts w:cs="Arial"/>
        </w:rPr>
        <w:t xml:space="preserve">I have learnt the legal requirements behind the production of a SDP and the time-frame in which the cycle of self-evaluation, strategic planning, making action and reviewing impact must be completed, with constant review of recent data as a live document. This will impact my future professional practice as I can now appreciate the value of </w:t>
      </w:r>
      <w:proofErr w:type="gramStart"/>
      <w:r w:rsidR="00171B94" w:rsidRPr="000F23E4">
        <w:rPr>
          <w:rFonts w:cs="Arial"/>
        </w:rPr>
        <w:t>a</w:t>
      </w:r>
      <w:proofErr w:type="gramEnd"/>
      <w:r w:rsidR="00171B94" w:rsidRPr="000F23E4">
        <w:rPr>
          <w:rFonts w:cs="Arial"/>
        </w:rPr>
        <w:t xml:space="preserve"> S</w:t>
      </w:r>
      <w:r w:rsidR="00687436" w:rsidRPr="000F23E4">
        <w:rPr>
          <w:rFonts w:cs="Arial"/>
        </w:rPr>
        <w:t xml:space="preserve">DP </w:t>
      </w:r>
      <w:r w:rsidR="00171B94" w:rsidRPr="000F23E4">
        <w:rPr>
          <w:rFonts w:cs="Arial"/>
        </w:rPr>
        <w:t xml:space="preserve">to both myself and my learners. I can now understand why continuing our professional development is vital and not just a ‘tick-box’, because from research and experience I have found that most aspects of </w:t>
      </w:r>
      <w:r w:rsidR="00687436" w:rsidRPr="000F23E4">
        <w:rPr>
          <w:rFonts w:cs="Arial"/>
        </w:rPr>
        <w:t xml:space="preserve">the </w:t>
      </w:r>
      <w:r w:rsidR="00171B94" w:rsidRPr="000F23E4">
        <w:rPr>
          <w:rFonts w:cs="Arial"/>
        </w:rPr>
        <w:t>SDP cannot be carried out without teacher-training. Specifically, my focus on Welsh development has allowed me to realise how much work is going on in schools to contribute to the government’s Cymraeg 2050 vison and I will ensure in my future practice that I am displaying great levels of Welsh to encourage my learners.</w:t>
      </w:r>
    </w:p>
    <w:p w14:paraId="7F68E5FB" w14:textId="764BC17F" w:rsidR="00E11D96" w:rsidRPr="000F23E4" w:rsidRDefault="00E11D96" w:rsidP="000F23E4">
      <w:pPr>
        <w:pStyle w:val="AssignBody"/>
        <w:rPr>
          <w:rFonts w:cs="Arial"/>
        </w:rPr>
      </w:pPr>
    </w:p>
    <w:p w14:paraId="534B13F4" w14:textId="02496A5C" w:rsidR="00E11D96" w:rsidRPr="000F23E4" w:rsidRDefault="00E11D96" w:rsidP="000F23E4">
      <w:pPr>
        <w:pStyle w:val="AssignBody"/>
        <w:rPr>
          <w:rFonts w:cs="Arial"/>
        </w:rPr>
      </w:pPr>
    </w:p>
    <w:p w14:paraId="5582026B" w14:textId="77A3A926" w:rsidR="00E11D96" w:rsidRPr="000F23E4" w:rsidRDefault="00E11D96" w:rsidP="000F23E4">
      <w:pPr>
        <w:pStyle w:val="AssignBody"/>
        <w:rPr>
          <w:rFonts w:cs="Arial"/>
        </w:rPr>
      </w:pPr>
    </w:p>
    <w:p w14:paraId="5C9D0553" w14:textId="0EE217FF" w:rsidR="00E11D96" w:rsidRPr="000F23E4" w:rsidRDefault="00E11D96" w:rsidP="000F23E4">
      <w:pPr>
        <w:pStyle w:val="AssignBody"/>
        <w:rPr>
          <w:rFonts w:cs="Arial"/>
        </w:rPr>
      </w:pPr>
    </w:p>
    <w:p w14:paraId="12BF591F" w14:textId="51CAB8AD" w:rsidR="00E11D96" w:rsidRPr="000F23E4" w:rsidRDefault="00E11D96" w:rsidP="000F23E4">
      <w:pPr>
        <w:pStyle w:val="AssignBody"/>
        <w:rPr>
          <w:rFonts w:cs="Arial"/>
        </w:rPr>
      </w:pPr>
    </w:p>
    <w:p w14:paraId="691BAA73" w14:textId="6566E34E" w:rsidR="00E11D96" w:rsidRPr="000F23E4" w:rsidRDefault="00E11D96" w:rsidP="000F23E4">
      <w:pPr>
        <w:pStyle w:val="AssignBody"/>
        <w:rPr>
          <w:rFonts w:cs="Arial"/>
        </w:rPr>
      </w:pPr>
    </w:p>
    <w:p w14:paraId="4F3B7F62" w14:textId="77777777" w:rsidR="00FA4273" w:rsidRPr="000F23E4" w:rsidRDefault="00FA4273" w:rsidP="000F23E4">
      <w:pPr>
        <w:pStyle w:val="AssignBody"/>
        <w:rPr>
          <w:rFonts w:cs="Arial"/>
        </w:rPr>
      </w:pPr>
    </w:p>
    <w:p w14:paraId="6C504F58" w14:textId="77777777" w:rsidR="00FA4273" w:rsidRPr="000F23E4" w:rsidRDefault="00FA4273" w:rsidP="000F23E4">
      <w:pPr>
        <w:pStyle w:val="AssignBody"/>
        <w:rPr>
          <w:rFonts w:cs="Arial"/>
        </w:rPr>
      </w:pPr>
    </w:p>
    <w:p w14:paraId="19F8C4B0" w14:textId="77777777" w:rsidR="00FA4273" w:rsidRPr="000F23E4" w:rsidRDefault="00FA4273" w:rsidP="000F23E4">
      <w:pPr>
        <w:pStyle w:val="AssignBody"/>
        <w:rPr>
          <w:rFonts w:cs="Arial"/>
        </w:rPr>
      </w:pPr>
    </w:p>
    <w:p w14:paraId="0E575CFC" w14:textId="77777777" w:rsidR="00FA4273" w:rsidRPr="000F23E4" w:rsidRDefault="00FA4273" w:rsidP="000F23E4">
      <w:pPr>
        <w:pStyle w:val="AssignBody"/>
        <w:rPr>
          <w:rFonts w:cs="Arial"/>
        </w:rPr>
      </w:pPr>
    </w:p>
    <w:p w14:paraId="6081A3FD" w14:textId="77777777" w:rsidR="00FA4273" w:rsidRPr="000F23E4" w:rsidRDefault="00FA4273" w:rsidP="000F23E4">
      <w:pPr>
        <w:pStyle w:val="AssignBody"/>
        <w:rPr>
          <w:rFonts w:cs="Arial"/>
        </w:rPr>
      </w:pPr>
    </w:p>
    <w:p w14:paraId="1D78ABC1" w14:textId="77777777" w:rsidR="00FA4273" w:rsidRPr="000F23E4" w:rsidRDefault="00FA4273" w:rsidP="000F23E4">
      <w:pPr>
        <w:pStyle w:val="AssignBody"/>
        <w:rPr>
          <w:rFonts w:cs="Arial"/>
        </w:rPr>
      </w:pPr>
    </w:p>
    <w:p w14:paraId="75667DB3" w14:textId="77777777" w:rsidR="00FA4273" w:rsidRPr="000F23E4" w:rsidRDefault="00FA4273" w:rsidP="000F23E4">
      <w:pPr>
        <w:pStyle w:val="AssignBody"/>
        <w:rPr>
          <w:rFonts w:cs="Arial"/>
        </w:rPr>
      </w:pPr>
    </w:p>
    <w:p w14:paraId="78846483" w14:textId="77777777" w:rsidR="00FA4273" w:rsidRPr="000F23E4" w:rsidRDefault="00FA4273" w:rsidP="000F23E4">
      <w:pPr>
        <w:pStyle w:val="AssignBody"/>
        <w:rPr>
          <w:rFonts w:cs="Arial"/>
        </w:rPr>
      </w:pPr>
    </w:p>
    <w:p w14:paraId="44C12060" w14:textId="77777777" w:rsidR="00FA4273" w:rsidRPr="000F23E4" w:rsidRDefault="00FA4273" w:rsidP="000F23E4">
      <w:pPr>
        <w:pStyle w:val="AssignBody"/>
        <w:rPr>
          <w:rFonts w:cs="Arial"/>
        </w:rPr>
      </w:pPr>
    </w:p>
    <w:p w14:paraId="20A13E10" w14:textId="3318EC33" w:rsidR="000F23E4" w:rsidRPr="000F23E4" w:rsidRDefault="000F23E4" w:rsidP="000F23E4">
      <w:pPr>
        <w:spacing w:line="360" w:lineRule="auto"/>
        <w:jc w:val="center"/>
        <w:rPr>
          <w:rFonts w:ascii="Arial" w:hAnsi="Arial" w:cs="Arial"/>
          <w:u w:val="single"/>
        </w:rPr>
      </w:pPr>
      <w:r w:rsidRPr="000F23E4">
        <w:rPr>
          <w:rFonts w:ascii="Arial" w:hAnsi="Arial" w:cs="Arial"/>
          <w:u w:val="single"/>
        </w:rPr>
        <w:t>Reference List</w:t>
      </w:r>
    </w:p>
    <w:p w14:paraId="5E2A2862" w14:textId="77777777" w:rsidR="000F23E4" w:rsidRPr="000F23E4" w:rsidRDefault="000F23E4" w:rsidP="000F23E4">
      <w:pPr>
        <w:spacing w:line="360" w:lineRule="auto"/>
        <w:jc w:val="center"/>
        <w:rPr>
          <w:rFonts w:ascii="Arial" w:hAnsi="Arial" w:cs="Arial"/>
          <w:u w:val="single"/>
        </w:rPr>
      </w:pPr>
    </w:p>
    <w:p w14:paraId="64D6C281" w14:textId="77777777" w:rsidR="000F23E4" w:rsidRPr="000F23E4" w:rsidRDefault="000F23E4" w:rsidP="000F23E4">
      <w:pPr>
        <w:spacing w:line="360" w:lineRule="auto"/>
        <w:rPr>
          <w:rFonts w:ascii="Arial" w:hAnsi="Arial" w:cs="Arial"/>
        </w:rPr>
      </w:pPr>
      <w:r w:rsidRPr="000F23E4">
        <w:rPr>
          <w:rFonts w:ascii="Arial" w:hAnsi="Arial" w:cs="Arial"/>
        </w:rPr>
        <w:t xml:space="preserve">Donaldson, G. (2015) </w:t>
      </w:r>
      <w:r w:rsidRPr="000F23E4">
        <w:rPr>
          <w:rFonts w:ascii="Arial" w:hAnsi="Arial" w:cs="Arial"/>
          <w:i/>
          <w:iCs/>
        </w:rPr>
        <w:t>‘Successful Futures’.</w:t>
      </w:r>
      <w:r w:rsidRPr="000F23E4">
        <w:rPr>
          <w:rFonts w:ascii="Arial" w:hAnsi="Arial" w:cs="Arial"/>
        </w:rPr>
        <w:t xml:space="preserve"> Available at: </w:t>
      </w:r>
      <w:hyperlink r:id="rId10" w:history="1">
        <w:r w:rsidRPr="000F23E4">
          <w:rPr>
            <w:rStyle w:val="Hyperlink"/>
            <w:rFonts w:ascii="Arial" w:hAnsi="Arial" w:cs="Arial"/>
          </w:rPr>
          <w:t>file:///C:/Users/home/Downloads/Donaldson%20Report%20-%20Successful%20Futures%20-%20Independent%20Review%20of%20Curriculum%20and%20Assessment%20Arrangements%20in%20Wales%20(1).pdf</w:t>
        </w:r>
      </w:hyperlink>
      <w:r w:rsidRPr="000F23E4">
        <w:rPr>
          <w:rFonts w:ascii="Arial" w:hAnsi="Arial" w:cs="Arial"/>
        </w:rPr>
        <w:t>. Accessed 2</w:t>
      </w:r>
      <w:r w:rsidRPr="000F23E4">
        <w:rPr>
          <w:rFonts w:ascii="Arial" w:hAnsi="Arial" w:cs="Arial"/>
          <w:vertAlign w:val="superscript"/>
        </w:rPr>
        <w:t>nd</w:t>
      </w:r>
      <w:r w:rsidRPr="000F23E4">
        <w:rPr>
          <w:rFonts w:ascii="Arial" w:hAnsi="Arial" w:cs="Arial"/>
        </w:rPr>
        <w:t xml:space="preserve"> April 2020.</w:t>
      </w:r>
    </w:p>
    <w:p w14:paraId="1DF0AEC6" w14:textId="77777777" w:rsidR="000F23E4" w:rsidRPr="000F23E4" w:rsidRDefault="000F23E4" w:rsidP="000F23E4">
      <w:pPr>
        <w:spacing w:line="360" w:lineRule="auto"/>
        <w:rPr>
          <w:rFonts w:ascii="Arial" w:hAnsi="Arial" w:cs="Arial"/>
        </w:rPr>
      </w:pPr>
      <w:r w:rsidRPr="000F23E4">
        <w:rPr>
          <w:rFonts w:ascii="Arial" w:hAnsi="Arial" w:cs="Arial"/>
        </w:rPr>
        <w:t xml:space="preserve">ERW (2020) </w:t>
      </w:r>
      <w:r w:rsidRPr="000F23E4">
        <w:rPr>
          <w:rFonts w:ascii="Arial" w:hAnsi="Arial" w:cs="Arial"/>
          <w:i/>
          <w:iCs/>
        </w:rPr>
        <w:t xml:space="preserve">Cymraeg Campus Language Charter. </w:t>
      </w:r>
      <w:r w:rsidRPr="000F23E4">
        <w:rPr>
          <w:rFonts w:ascii="Arial" w:hAnsi="Arial" w:cs="Arial"/>
        </w:rPr>
        <w:t xml:space="preserve">Available at: </w:t>
      </w:r>
      <w:hyperlink r:id="rId11" w:history="1">
        <w:r w:rsidRPr="000F23E4">
          <w:rPr>
            <w:rStyle w:val="Hyperlink"/>
            <w:rFonts w:ascii="Arial" w:hAnsi="Arial" w:cs="Arial"/>
          </w:rPr>
          <w:t>https://www.erw.wales/schools/teaching-and-learning/language-charter/</w:t>
        </w:r>
      </w:hyperlink>
      <w:r w:rsidRPr="000F23E4">
        <w:rPr>
          <w:rFonts w:ascii="Arial" w:hAnsi="Arial" w:cs="Arial"/>
        </w:rPr>
        <w:t>. Accessed 4</w:t>
      </w:r>
      <w:r w:rsidRPr="000F23E4">
        <w:rPr>
          <w:rFonts w:ascii="Arial" w:hAnsi="Arial" w:cs="Arial"/>
          <w:vertAlign w:val="superscript"/>
        </w:rPr>
        <w:t>th</w:t>
      </w:r>
      <w:r w:rsidRPr="000F23E4">
        <w:rPr>
          <w:rFonts w:ascii="Arial" w:hAnsi="Arial" w:cs="Arial"/>
        </w:rPr>
        <w:t xml:space="preserve"> April 2020.</w:t>
      </w:r>
    </w:p>
    <w:p w14:paraId="356DA897" w14:textId="77777777" w:rsidR="000F23E4" w:rsidRPr="000F23E4" w:rsidRDefault="000F23E4" w:rsidP="000F23E4">
      <w:pPr>
        <w:spacing w:line="360" w:lineRule="auto"/>
        <w:rPr>
          <w:rFonts w:ascii="Arial" w:hAnsi="Arial" w:cs="Arial"/>
        </w:rPr>
      </w:pPr>
      <w:r w:rsidRPr="000F23E4">
        <w:rPr>
          <w:rFonts w:ascii="Arial" w:hAnsi="Arial" w:cs="Arial"/>
        </w:rPr>
        <w:t xml:space="preserve">Estyn (2013) </w:t>
      </w:r>
      <w:r w:rsidRPr="000F23E4">
        <w:rPr>
          <w:rFonts w:ascii="Arial" w:hAnsi="Arial" w:cs="Arial"/>
          <w:i/>
          <w:iCs/>
        </w:rPr>
        <w:t xml:space="preserve">Welsh Language Development in the Foundation Phase. </w:t>
      </w:r>
      <w:r w:rsidRPr="000F23E4">
        <w:rPr>
          <w:rFonts w:ascii="Arial" w:hAnsi="Arial" w:cs="Arial"/>
        </w:rPr>
        <w:t xml:space="preserve">Available at: </w:t>
      </w:r>
      <w:hyperlink r:id="rId12" w:history="1">
        <w:r w:rsidRPr="000F23E4">
          <w:rPr>
            <w:rStyle w:val="Hyperlink"/>
            <w:rFonts w:ascii="Arial" w:hAnsi="Arial" w:cs="Arial"/>
          </w:rPr>
          <w:t>https://www.estyn.gov.wales/sites/www.estyn.gov.wales/files/documents/Welsh%20Language%20Development%20in%20the%20Foundation%20Phase%20-%20January%202013.pdf</w:t>
        </w:r>
      </w:hyperlink>
      <w:r w:rsidRPr="000F23E4">
        <w:rPr>
          <w:rFonts w:ascii="Arial" w:hAnsi="Arial" w:cs="Arial"/>
        </w:rPr>
        <w:t>. Accessed 4</w:t>
      </w:r>
      <w:r w:rsidRPr="000F23E4">
        <w:rPr>
          <w:rFonts w:ascii="Arial" w:hAnsi="Arial" w:cs="Arial"/>
          <w:vertAlign w:val="superscript"/>
        </w:rPr>
        <w:t>th</w:t>
      </w:r>
      <w:r w:rsidRPr="000F23E4">
        <w:rPr>
          <w:rFonts w:ascii="Arial" w:hAnsi="Arial" w:cs="Arial"/>
        </w:rPr>
        <w:t xml:space="preserve"> April 2020.</w:t>
      </w:r>
    </w:p>
    <w:p w14:paraId="4AE96758" w14:textId="77777777" w:rsidR="000F23E4" w:rsidRPr="000F23E4" w:rsidRDefault="000F23E4" w:rsidP="000F23E4">
      <w:pPr>
        <w:spacing w:line="360" w:lineRule="auto"/>
        <w:rPr>
          <w:rStyle w:val="Hyperlink"/>
          <w:rFonts w:ascii="Arial" w:hAnsi="Arial" w:cs="Arial"/>
        </w:rPr>
      </w:pPr>
      <w:r w:rsidRPr="000F23E4">
        <w:rPr>
          <w:rFonts w:ascii="Arial" w:hAnsi="Arial" w:cs="Arial"/>
          <w:noProof/>
        </w:rPr>
        <mc:AlternateContent>
          <mc:Choice Requires="wps">
            <w:drawing>
              <wp:anchor distT="0" distB="0" distL="114300" distR="114300" simplePos="0" relativeHeight="251661312" behindDoc="0" locked="0" layoutInCell="1" allowOverlap="1" wp14:anchorId="7EE51A9D" wp14:editId="2B89D183">
                <wp:simplePos x="0" y="0"/>
                <wp:positionH relativeFrom="column">
                  <wp:posOffset>4524375</wp:posOffset>
                </wp:positionH>
                <wp:positionV relativeFrom="paragraph">
                  <wp:posOffset>250825</wp:posOffset>
                </wp:positionV>
                <wp:extent cx="600075" cy="154940"/>
                <wp:effectExtent l="0" t="0" r="28575" b="16510"/>
                <wp:wrapNone/>
                <wp:docPr id="5" name="Rectangle 5"/>
                <wp:cNvGraphicFramePr/>
                <a:graphic xmlns:a="http://schemas.openxmlformats.org/drawingml/2006/main">
                  <a:graphicData uri="http://schemas.microsoft.com/office/word/2010/wordprocessingShape">
                    <wps:wsp>
                      <wps:cNvSpPr/>
                      <wps:spPr>
                        <a:xfrm>
                          <a:off x="0" y="0"/>
                          <a:ext cx="600075" cy="15494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38689F" id="Rectangle 5" o:spid="_x0000_s1026" style="position:absolute;margin-left:356.25pt;margin-top:19.75pt;width:47.25pt;height:1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" fillcolor="black [3200]" strokecolor="black [1600]" strokeweight="1pt"/>
            </w:pict>
          </mc:Fallback>
        </mc:AlternateContent>
      </w:r>
      <w:r w:rsidRPr="000F23E4">
        <w:rPr>
          <w:rFonts w:ascii="Arial" w:hAnsi="Arial" w:cs="Arial"/>
          <w:noProof/>
        </w:rPr>
        <mc:AlternateContent>
          <mc:Choice Requires="wps">
            <w:drawing>
              <wp:anchor distT="0" distB="0" distL="114300" distR="114300" simplePos="0" relativeHeight="251660288" behindDoc="0" locked="0" layoutInCell="1" allowOverlap="1" wp14:anchorId="0C61EE66" wp14:editId="240386D7">
                <wp:simplePos x="0" y="0"/>
                <wp:positionH relativeFrom="column">
                  <wp:posOffset>857250</wp:posOffset>
                </wp:positionH>
                <wp:positionV relativeFrom="paragraph">
                  <wp:posOffset>12700</wp:posOffset>
                </wp:positionV>
                <wp:extent cx="600075" cy="154940"/>
                <wp:effectExtent l="0" t="0" r="28575" b="16510"/>
                <wp:wrapNone/>
                <wp:docPr id="6" name="Rectangle 6"/>
                <wp:cNvGraphicFramePr/>
                <a:graphic xmlns:a="http://schemas.openxmlformats.org/drawingml/2006/main">
                  <a:graphicData uri="http://schemas.microsoft.com/office/word/2010/wordprocessingShape">
                    <wps:wsp>
                      <wps:cNvSpPr/>
                      <wps:spPr>
                        <a:xfrm>
                          <a:off x="0" y="0"/>
                          <a:ext cx="600075" cy="15494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1C9055" id="Rectangle 6" o:spid="_x0000_s1026" style="position:absolute;margin-left:67.5pt;margin-top:1pt;width:47.25pt;height:1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" fillcolor="black [3200]" strokecolor="black [1600]" strokeweight="1pt"/>
            </w:pict>
          </mc:Fallback>
        </mc:AlternateContent>
      </w:r>
      <w:r w:rsidRPr="000F23E4">
        <w:rPr>
          <w:rFonts w:ascii="Arial" w:hAnsi="Arial" w:cs="Arial"/>
        </w:rPr>
        <w:t xml:space="preserve">Estyn (2016), </w:t>
      </w:r>
      <w:proofErr w:type="spellStart"/>
      <w:r w:rsidRPr="000F23E4">
        <w:rPr>
          <w:rFonts w:ascii="Arial" w:hAnsi="Arial" w:cs="Arial"/>
          <w:i/>
          <w:iCs/>
        </w:rPr>
        <w:t>Llanhari</w:t>
      </w:r>
      <w:proofErr w:type="spellEnd"/>
      <w:r w:rsidRPr="000F23E4">
        <w:rPr>
          <w:rFonts w:ascii="Arial" w:hAnsi="Arial" w:cs="Arial"/>
          <w:i/>
          <w:iCs/>
        </w:rPr>
        <w:t xml:space="preserve"> Primary School Report. </w:t>
      </w:r>
      <w:r w:rsidRPr="000F23E4">
        <w:rPr>
          <w:rFonts w:ascii="Arial" w:hAnsi="Arial" w:cs="Arial"/>
        </w:rPr>
        <w:t xml:space="preserve">Available at: </w:t>
      </w:r>
      <w:hyperlink r:id="rId13" w:history="1">
        <w:r w:rsidRPr="000F23E4">
          <w:rPr>
            <w:rStyle w:val="Hyperlink"/>
            <w:rFonts w:ascii="Arial" w:hAnsi="Arial" w:cs="Arial"/>
          </w:rPr>
          <w:t>https://www.estyn.gov.wales/sites/www.estyn.gov.wales/files/documents/Llanhari%20Primary%20School.pdf</w:t>
        </w:r>
      </w:hyperlink>
      <w:r w:rsidRPr="000F23E4">
        <w:rPr>
          <w:rStyle w:val="Hyperlink"/>
          <w:rFonts w:ascii="Arial" w:hAnsi="Arial" w:cs="Arial"/>
        </w:rPr>
        <w:t xml:space="preserve">. </w:t>
      </w:r>
      <w:r w:rsidRPr="000F23E4">
        <w:rPr>
          <w:rStyle w:val="Hyperlink"/>
          <w:rFonts w:ascii="Arial" w:hAnsi="Arial" w:cs="Arial"/>
          <w:u w:val="none"/>
        </w:rPr>
        <w:t>Accessed 1</w:t>
      </w:r>
      <w:r w:rsidRPr="000F23E4">
        <w:rPr>
          <w:rStyle w:val="Hyperlink"/>
          <w:rFonts w:ascii="Arial" w:hAnsi="Arial" w:cs="Arial"/>
          <w:vertAlign w:val="superscript"/>
        </w:rPr>
        <w:t xml:space="preserve">st </w:t>
      </w:r>
      <w:r w:rsidRPr="000F23E4">
        <w:rPr>
          <w:rStyle w:val="Hyperlink"/>
          <w:rFonts w:ascii="Arial" w:hAnsi="Arial" w:cs="Arial"/>
          <w:u w:val="none"/>
        </w:rPr>
        <w:t>April 2020.</w:t>
      </w:r>
    </w:p>
    <w:p w14:paraId="772E8789" w14:textId="77777777" w:rsidR="000F23E4" w:rsidRPr="000F23E4" w:rsidRDefault="000F23E4" w:rsidP="000F23E4">
      <w:pPr>
        <w:spacing w:line="360" w:lineRule="auto"/>
        <w:rPr>
          <w:rFonts w:ascii="Arial" w:hAnsi="Arial" w:cs="Arial"/>
        </w:rPr>
      </w:pPr>
      <w:r w:rsidRPr="000F23E4">
        <w:rPr>
          <w:rFonts w:ascii="Arial" w:hAnsi="Arial" w:cs="Arial"/>
        </w:rPr>
        <w:t xml:space="preserve">Estyn (2017) A Self-evaluation Manual for Primary Schools 2014. Available at: </w:t>
      </w:r>
      <w:hyperlink r:id="rId14" w:history="1">
        <w:r w:rsidRPr="000F23E4">
          <w:rPr>
            <w:rStyle w:val="Hyperlink"/>
            <w:rFonts w:ascii="Arial" w:hAnsi="Arial" w:cs="Arial"/>
          </w:rPr>
          <w:t>https://www.estyn.gov.wales/sites/www.estyn.gov.wales/files/documents/Guidance%20handbook%20for%20the%20inspection%20of%20primary%20schools%20-%202019_0.pdf</w:t>
        </w:r>
      </w:hyperlink>
      <w:r w:rsidRPr="000F23E4">
        <w:rPr>
          <w:rFonts w:ascii="Arial" w:hAnsi="Arial" w:cs="Arial"/>
        </w:rPr>
        <w:t>. Accessed 2</w:t>
      </w:r>
      <w:r w:rsidRPr="000F23E4">
        <w:rPr>
          <w:rFonts w:ascii="Arial" w:hAnsi="Arial" w:cs="Arial"/>
          <w:vertAlign w:val="superscript"/>
        </w:rPr>
        <w:t>nd</w:t>
      </w:r>
      <w:r w:rsidRPr="000F23E4">
        <w:rPr>
          <w:rFonts w:ascii="Arial" w:hAnsi="Arial" w:cs="Arial"/>
        </w:rPr>
        <w:t xml:space="preserve"> April 2020.</w:t>
      </w:r>
    </w:p>
    <w:p w14:paraId="4F129A8A" w14:textId="77777777" w:rsidR="000F23E4" w:rsidRPr="000F23E4" w:rsidRDefault="000F23E4" w:rsidP="000F23E4">
      <w:pPr>
        <w:spacing w:line="360" w:lineRule="auto"/>
        <w:rPr>
          <w:rFonts w:ascii="Arial" w:hAnsi="Arial" w:cs="Arial"/>
        </w:rPr>
      </w:pPr>
      <w:r w:rsidRPr="000F23E4">
        <w:rPr>
          <w:rFonts w:ascii="Arial" w:hAnsi="Arial" w:cs="Arial"/>
        </w:rPr>
        <w:t xml:space="preserve">Estyn (2017) </w:t>
      </w:r>
      <w:r w:rsidRPr="000F23E4">
        <w:rPr>
          <w:rFonts w:ascii="Arial" w:hAnsi="Arial" w:cs="Arial"/>
          <w:i/>
          <w:iCs/>
        </w:rPr>
        <w:t xml:space="preserve">Engaging all Pupils in Welsh Language. </w:t>
      </w:r>
      <w:r w:rsidRPr="000F23E4">
        <w:rPr>
          <w:rFonts w:ascii="Arial" w:hAnsi="Arial" w:cs="Arial"/>
        </w:rPr>
        <w:t xml:space="preserve">Available at: </w:t>
      </w:r>
      <w:hyperlink r:id="rId15" w:history="1">
        <w:r w:rsidRPr="000F23E4">
          <w:rPr>
            <w:rStyle w:val="Hyperlink"/>
            <w:rFonts w:ascii="Arial" w:hAnsi="Arial" w:cs="Arial"/>
          </w:rPr>
          <w:t>https://www.estyn.gov.wales/effective-practice/engaging-all-pupils-welsh-language</w:t>
        </w:r>
      </w:hyperlink>
      <w:r w:rsidRPr="000F23E4">
        <w:rPr>
          <w:rFonts w:ascii="Arial" w:hAnsi="Arial" w:cs="Arial"/>
        </w:rPr>
        <w:t>. Accessed 10</w:t>
      </w:r>
      <w:r w:rsidRPr="000F23E4">
        <w:rPr>
          <w:rFonts w:ascii="Arial" w:hAnsi="Arial" w:cs="Arial"/>
          <w:vertAlign w:val="superscript"/>
        </w:rPr>
        <w:t>th</w:t>
      </w:r>
      <w:r w:rsidRPr="000F23E4">
        <w:rPr>
          <w:rFonts w:ascii="Arial" w:hAnsi="Arial" w:cs="Arial"/>
        </w:rPr>
        <w:t xml:space="preserve"> April 2020.</w:t>
      </w:r>
    </w:p>
    <w:p w14:paraId="17BF7F12" w14:textId="77777777" w:rsidR="000F23E4" w:rsidRPr="000F23E4" w:rsidRDefault="000F23E4" w:rsidP="000F23E4">
      <w:pPr>
        <w:spacing w:line="360" w:lineRule="auto"/>
        <w:rPr>
          <w:rFonts w:ascii="Arial" w:hAnsi="Arial" w:cs="Arial"/>
        </w:rPr>
      </w:pPr>
      <w:r w:rsidRPr="000F23E4">
        <w:rPr>
          <w:rFonts w:ascii="Arial" w:hAnsi="Arial" w:cs="Arial"/>
        </w:rPr>
        <w:t xml:space="preserve">Estyn (2018) </w:t>
      </w:r>
      <w:r w:rsidRPr="000F23E4">
        <w:rPr>
          <w:rFonts w:ascii="Arial" w:hAnsi="Arial" w:cs="Arial"/>
          <w:i/>
          <w:iCs/>
        </w:rPr>
        <w:t xml:space="preserve">The Annual Report of Her Majesty’s Chief Inspector of Education and Training in Wales. </w:t>
      </w:r>
      <w:r w:rsidRPr="000F23E4">
        <w:rPr>
          <w:rFonts w:ascii="Arial" w:hAnsi="Arial" w:cs="Arial"/>
        </w:rPr>
        <w:t xml:space="preserve">Available at: </w:t>
      </w:r>
      <w:hyperlink r:id="rId16" w:history="1">
        <w:r w:rsidRPr="000F23E4">
          <w:rPr>
            <w:rStyle w:val="Hyperlink"/>
            <w:rFonts w:ascii="Arial" w:hAnsi="Arial" w:cs="Arial"/>
          </w:rPr>
          <w:t>https://www.estyn.gov.wales/sites/www.estyn.gov.wales/files/documents/Estyn_Annual%20Report_2018_English_Accessible.pdf</w:t>
        </w:r>
      </w:hyperlink>
      <w:r w:rsidRPr="000F23E4">
        <w:rPr>
          <w:rFonts w:ascii="Arial" w:hAnsi="Arial" w:cs="Arial"/>
        </w:rPr>
        <w:t>. Accessed 4</w:t>
      </w:r>
      <w:r w:rsidRPr="000F23E4">
        <w:rPr>
          <w:rFonts w:ascii="Arial" w:hAnsi="Arial" w:cs="Arial"/>
          <w:vertAlign w:val="superscript"/>
        </w:rPr>
        <w:t>th</w:t>
      </w:r>
      <w:r w:rsidRPr="000F23E4">
        <w:rPr>
          <w:rFonts w:ascii="Arial" w:hAnsi="Arial" w:cs="Arial"/>
        </w:rPr>
        <w:t xml:space="preserve"> April 2020.</w:t>
      </w:r>
    </w:p>
    <w:p w14:paraId="287A8E56" w14:textId="77777777" w:rsidR="000F23E4" w:rsidRPr="000F23E4" w:rsidRDefault="000F23E4" w:rsidP="000F23E4">
      <w:pPr>
        <w:spacing w:line="360" w:lineRule="auto"/>
        <w:rPr>
          <w:rFonts w:ascii="Arial" w:hAnsi="Arial" w:cs="Arial"/>
        </w:rPr>
      </w:pPr>
      <w:r w:rsidRPr="000F23E4">
        <w:rPr>
          <w:rFonts w:ascii="Arial" w:hAnsi="Arial" w:cs="Arial"/>
        </w:rPr>
        <w:t xml:space="preserve">Future Generations Commissioner for Wales (2015) </w:t>
      </w:r>
      <w:r w:rsidRPr="000F23E4">
        <w:rPr>
          <w:rFonts w:ascii="Arial" w:hAnsi="Arial" w:cs="Arial"/>
          <w:i/>
          <w:iCs/>
        </w:rPr>
        <w:t xml:space="preserve">A Wales of Vibrant Culture and Thriving Welsh Language. </w:t>
      </w:r>
      <w:r w:rsidRPr="000F23E4">
        <w:rPr>
          <w:rFonts w:ascii="Arial" w:hAnsi="Arial" w:cs="Arial"/>
        </w:rPr>
        <w:t xml:space="preserve">Available at: </w:t>
      </w:r>
      <w:hyperlink r:id="rId17" w:history="1">
        <w:r w:rsidRPr="000F23E4">
          <w:rPr>
            <w:rStyle w:val="Hyperlink"/>
            <w:rFonts w:ascii="Arial" w:hAnsi="Arial" w:cs="Arial"/>
          </w:rPr>
          <w:t>https://futuregenerations.wales/a-wales-of-vibrant-culture-and-thriving-welsh-language/</w:t>
        </w:r>
      </w:hyperlink>
      <w:r w:rsidRPr="000F23E4">
        <w:rPr>
          <w:rFonts w:ascii="Arial" w:hAnsi="Arial" w:cs="Arial"/>
        </w:rPr>
        <w:t>. Accessed 6</w:t>
      </w:r>
      <w:r w:rsidRPr="000F23E4">
        <w:rPr>
          <w:rFonts w:ascii="Arial" w:hAnsi="Arial" w:cs="Arial"/>
          <w:vertAlign w:val="superscript"/>
        </w:rPr>
        <w:t>th</w:t>
      </w:r>
      <w:r w:rsidRPr="000F23E4">
        <w:rPr>
          <w:rFonts w:ascii="Arial" w:hAnsi="Arial" w:cs="Arial"/>
        </w:rPr>
        <w:t xml:space="preserve"> April 2020.</w:t>
      </w:r>
    </w:p>
    <w:p w14:paraId="00B346F2" w14:textId="77777777" w:rsidR="000F23E4" w:rsidRPr="000F23E4" w:rsidRDefault="000F23E4" w:rsidP="000F23E4">
      <w:pPr>
        <w:spacing w:line="360" w:lineRule="auto"/>
        <w:rPr>
          <w:rFonts w:ascii="Arial" w:hAnsi="Arial" w:cs="Arial"/>
        </w:rPr>
      </w:pPr>
      <w:r w:rsidRPr="000F23E4">
        <w:rPr>
          <w:rFonts w:ascii="Arial" w:hAnsi="Arial" w:cs="Arial"/>
        </w:rPr>
        <w:t xml:space="preserve">Jones, R., Lewis, H., (2018) </w:t>
      </w:r>
      <w:r w:rsidRPr="000F23E4">
        <w:rPr>
          <w:rFonts w:ascii="Arial" w:hAnsi="Arial" w:cs="Arial"/>
          <w:i/>
          <w:iCs/>
        </w:rPr>
        <w:t xml:space="preserve">New Geographies of Language: Language, Culture and Politics in Wales. </w:t>
      </w:r>
      <w:r w:rsidRPr="000F23E4">
        <w:rPr>
          <w:rFonts w:ascii="Arial" w:hAnsi="Arial" w:cs="Arial"/>
        </w:rPr>
        <w:t>New York: Springer.</w:t>
      </w:r>
    </w:p>
    <w:p w14:paraId="78B57340" w14:textId="77777777" w:rsidR="000F23E4" w:rsidRPr="000F23E4" w:rsidRDefault="000F23E4" w:rsidP="000F23E4">
      <w:pPr>
        <w:spacing w:line="360" w:lineRule="auto"/>
        <w:rPr>
          <w:rFonts w:ascii="Arial" w:hAnsi="Arial" w:cs="Arial"/>
        </w:rPr>
      </w:pPr>
      <w:proofErr w:type="spellStart"/>
      <w:r w:rsidRPr="000F23E4">
        <w:rPr>
          <w:rFonts w:ascii="Arial" w:hAnsi="Arial" w:cs="Arial"/>
        </w:rPr>
        <w:t>McAleavy</w:t>
      </w:r>
      <w:proofErr w:type="spellEnd"/>
      <w:r w:rsidRPr="000F23E4">
        <w:rPr>
          <w:rFonts w:ascii="Arial" w:hAnsi="Arial" w:cs="Arial"/>
        </w:rPr>
        <w:t xml:space="preserve">, T., </w:t>
      </w:r>
      <w:proofErr w:type="spellStart"/>
      <w:r w:rsidRPr="000F23E4">
        <w:rPr>
          <w:rFonts w:ascii="Arial" w:hAnsi="Arial" w:cs="Arial"/>
        </w:rPr>
        <w:t>Riggall</w:t>
      </w:r>
      <w:proofErr w:type="spellEnd"/>
      <w:r w:rsidRPr="000F23E4">
        <w:rPr>
          <w:rFonts w:ascii="Arial" w:hAnsi="Arial" w:cs="Arial"/>
        </w:rPr>
        <w:t xml:space="preserve">, A., Fitzpatrick, R. (2018) </w:t>
      </w:r>
      <w:r w:rsidRPr="000F23E4">
        <w:rPr>
          <w:rFonts w:ascii="Arial" w:hAnsi="Arial" w:cs="Arial"/>
          <w:i/>
          <w:iCs/>
        </w:rPr>
        <w:t>Rapid School Improvement</w:t>
      </w:r>
      <w:r w:rsidRPr="000F23E4">
        <w:rPr>
          <w:rFonts w:ascii="Arial" w:hAnsi="Arial" w:cs="Arial"/>
        </w:rPr>
        <w:t xml:space="preserve">. Available at: </w:t>
      </w:r>
      <w:hyperlink r:id="rId18" w:history="1">
        <w:r w:rsidRPr="000F23E4">
          <w:rPr>
            <w:rStyle w:val="Hyperlink"/>
            <w:rFonts w:ascii="Arial" w:hAnsi="Arial" w:cs="Arial"/>
          </w:rPr>
          <w:t>https://www.educationdevelopmenttrust.com/EducationDevelopmentTrust/files/2c/2cf47b83-39d7-402f-929f-4858539c123a.pdf</w:t>
        </w:r>
      </w:hyperlink>
      <w:r w:rsidRPr="000F23E4">
        <w:rPr>
          <w:rFonts w:ascii="Arial" w:hAnsi="Arial" w:cs="Arial"/>
        </w:rPr>
        <w:t>. Accessed 10</w:t>
      </w:r>
      <w:r w:rsidRPr="000F23E4">
        <w:rPr>
          <w:rFonts w:ascii="Arial" w:hAnsi="Arial" w:cs="Arial"/>
          <w:vertAlign w:val="superscript"/>
        </w:rPr>
        <w:t>th</w:t>
      </w:r>
      <w:r w:rsidRPr="000F23E4">
        <w:rPr>
          <w:rFonts w:ascii="Arial" w:hAnsi="Arial" w:cs="Arial"/>
        </w:rPr>
        <w:t xml:space="preserve"> April 2020.</w:t>
      </w:r>
    </w:p>
    <w:p w14:paraId="64134713" w14:textId="77777777" w:rsidR="00F33F2D" w:rsidRPr="00F33F2D" w:rsidRDefault="000F23E4" w:rsidP="000F23E4">
      <w:pPr>
        <w:spacing w:line="360" w:lineRule="auto"/>
        <w:rPr>
          <w:rFonts w:ascii="Arial" w:hAnsi="Arial" w:cs="Arial"/>
        </w:rPr>
      </w:pPr>
      <w:r w:rsidRPr="000F23E4">
        <w:rPr>
          <w:rFonts w:ascii="Arial" w:hAnsi="Arial" w:cs="Arial"/>
          <w:noProof/>
        </w:rPr>
        <mc:AlternateContent>
          <mc:Choice Requires="wps">
            <w:drawing>
              <wp:anchor distT="0" distB="0" distL="114300" distR="114300" simplePos="0" relativeHeight="251659264" behindDoc="0" locked="0" layoutInCell="1" allowOverlap="1" wp14:anchorId="36589A08" wp14:editId="0019FA07">
                <wp:simplePos x="0" y="0"/>
                <wp:positionH relativeFrom="column">
                  <wp:posOffset>1495425</wp:posOffset>
                </wp:positionH>
                <wp:positionV relativeFrom="paragraph">
                  <wp:posOffset>12700</wp:posOffset>
                </wp:positionV>
                <wp:extent cx="600075" cy="154940"/>
                <wp:effectExtent l="0" t="0" r="28575" b="16510"/>
                <wp:wrapNone/>
                <wp:docPr id="4" name="Rectangle 4"/>
                <wp:cNvGraphicFramePr/>
                <a:graphic xmlns:a="http://schemas.openxmlformats.org/drawingml/2006/main">
                  <a:graphicData uri="http://schemas.microsoft.com/office/word/2010/wordprocessingShape">
                    <wps:wsp>
                      <wps:cNvSpPr/>
                      <wps:spPr>
                        <a:xfrm>
                          <a:off x="0" y="0"/>
                          <a:ext cx="600075" cy="15494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82FAD" id="Rectangle 4" o:spid="_x0000_s1026" style="position:absolute;margin-left:117.75pt;margin-top:1pt;width:47.25pt;height:1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" fillcolor="black [3200]" strokecolor="black [1600]" strokeweight="1pt"/>
            </w:pict>
          </mc:Fallback>
        </mc:AlternateContent>
      </w:r>
      <w:r w:rsidR="00ED62A9" w:rsidRPr="00F33F2D">
        <w:rPr>
          <w:rFonts w:ascii="Arial" w:hAnsi="Arial" w:cs="Arial"/>
        </w:rPr>
        <w:t xml:space="preserve">My Local School (2019) </w:t>
      </w:r>
      <w:proofErr w:type="spellStart"/>
      <w:r w:rsidR="00ED62A9" w:rsidRPr="00F33F2D">
        <w:rPr>
          <w:rFonts w:ascii="Arial" w:hAnsi="Arial" w:cs="Arial"/>
          <w:i/>
          <w:iCs/>
        </w:rPr>
        <w:t>Llanhari</w:t>
      </w:r>
      <w:proofErr w:type="spellEnd"/>
      <w:r w:rsidR="00ED62A9" w:rsidRPr="00F33F2D">
        <w:rPr>
          <w:rFonts w:ascii="Arial" w:hAnsi="Arial" w:cs="Arial"/>
          <w:i/>
          <w:iCs/>
        </w:rPr>
        <w:t xml:space="preserve"> Primary School. </w:t>
      </w:r>
      <w:r w:rsidR="00ED62A9" w:rsidRPr="00F33F2D">
        <w:rPr>
          <w:rFonts w:ascii="Arial" w:hAnsi="Arial" w:cs="Arial"/>
        </w:rPr>
        <w:t>Available at</w:t>
      </w:r>
      <w:r w:rsidR="00ED62A9" w:rsidRPr="00F33F2D">
        <w:rPr>
          <w:rFonts w:ascii="Arial" w:hAnsi="Arial" w:cs="Arial"/>
          <w:u w:val="single"/>
        </w:rPr>
        <w:t xml:space="preserve">: </w:t>
      </w:r>
      <w:hyperlink r:id="rId19" w:history="1">
        <w:r w:rsidR="00ED62A9" w:rsidRPr="00F33F2D">
          <w:rPr>
            <w:rStyle w:val="Hyperlink"/>
            <w:rFonts w:ascii="Arial" w:hAnsi="Arial" w:cs="Arial"/>
          </w:rPr>
          <w:t>http://mylocalschool.gov.wales/School/6742151?lang=en</w:t>
        </w:r>
      </w:hyperlink>
      <w:r w:rsidR="00ED62A9" w:rsidRPr="00F33F2D">
        <w:rPr>
          <w:rFonts w:ascii="Arial" w:hAnsi="Arial" w:cs="Arial"/>
          <w:u w:val="single"/>
        </w:rPr>
        <w:t xml:space="preserve">. </w:t>
      </w:r>
      <w:r w:rsidR="00ED62A9" w:rsidRPr="00F33F2D">
        <w:rPr>
          <w:rFonts w:ascii="Arial" w:hAnsi="Arial" w:cs="Arial"/>
        </w:rPr>
        <w:t>Accessed 25</w:t>
      </w:r>
      <w:r w:rsidR="00ED62A9" w:rsidRPr="00F33F2D">
        <w:rPr>
          <w:rFonts w:ascii="Arial" w:hAnsi="Arial" w:cs="Arial"/>
          <w:vertAlign w:val="superscript"/>
        </w:rPr>
        <w:t>th</w:t>
      </w:r>
      <w:r w:rsidR="00ED62A9" w:rsidRPr="00F33F2D">
        <w:rPr>
          <w:rFonts w:ascii="Arial" w:hAnsi="Arial" w:cs="Arial"/>
        </w:rPr>
        <w:t xml:space="preserve"> March 2020.</w:t>
      </w:r>
      <w:r w:rsidRPr="000F23E4">
        <w:rPr>
          <w:rFonts w:ascii="Arial" w:hAnsi="Arial" w:cs="Arial"/>
          <w:noProof/>
        </w:rPr>
        <w:t xml:space="preserve"> </w:t>
      </w:r>
    </w:p>
    <w:p w14:paraId="529A8DC6" w14:textId="77777777" w:rsidR="000F23E4" w:rsidRPr="000F23E4" w:rsidRDefault="000F23E4" w:rsidP="000F23E4">
      <w:pPr>
        <w:spacing w:line="360" w:lineRule="auto"/>
        <w:rPr>
          <w:rFonts w:ascii="Arial" w:hAnsi="Arial" w:cs="Arial"/>
        </w:rPr>
      </w:pPr>
      <w:r w:rsidRPr="000F23E4">
        <w:rPr>
          <w:rFonts w:ascii="Arial" w:hAnsi="Arial" w:cs="Arial"/>
        </w:rPr>
        <w:t xml:space="preserve">North Carolina Department of Public Instruction (2013) </w:t>
      </w:r>
      <w:r w:rsidRPr="000F23E4">
        <w:rPr>
          <w:rFonts w:ascii="Arial" w:hAnsi="Arial" w:cs="Arial"/>
          <w:i/>
          <w:iCs/>
        </w:rPr>
        <w:t xml:space="preserve">North Carolina School Improvement Planning Implementation Guide, </w:t>
      </w:r>
      <w:r w:rsidRPr="000F23E4">
        <w:rPr>
          <w:rFonts w:ascii="Arial" w:hAnsi="Arial" w:cs="Arial"/>
        </w:rPr>
        <w:t>p.13</w:t>
      </w:r>
      <w:r w:rsidRPr="000F23E4">
        <w:rPr>
          <w:rFonts w:ascii="Arial" w:hAnsi="Arial" w:cs="Arial"/>
          <w:i/>
          <w:iCs/>
        </w:rPr>
        <w:t xml:space="preserve">. </w:t>
      </w:r>
      <w:r w:rsidRPr="000F23E4">
        <w:rPr>
          <w:rFonts w:ascii="Arial" w:hAnsi="Arial" w:cs="Arial"/>
        </w:rPr>
        <w:t xml:space="preserve">Available: </w:t>
      </w:r>
      <w:r w:rsidRPr="000F23E4">
        <w:rPr>
          <w:rFonts w:ascii="Arial" w:hAnsi="Arial" w:cs="Arial"/>
          <w:color w:val="3333CC"/>
          <w:u w:val="single"/>
        </w:rPr>
        <w:t>http://www.ncpublicschools.org/docs/councils/lea/previous/templates/sip</w:t>
      </w:r>
      <w:r w:rsidRPr="000F23E4">
        <w:rPr>
          <w:rFonts w:ascii="Cambria Math" w:hAnsi="Cambria Math" w:cs="Cambria Math"/>
          <w:color w:val="3333CC"/>
          <w:u w:val="single"/>
        </w:rPr>
        <w:t>‐</w:t>
      </w:r>
      <w:r w:rsidRPr="000F23E4">
        <w:rPr>
          <w:rFonts w:ascii="Arial" w:hAnsi="Arial" w:cs="Arial"/>
          <w:color w:val="3333CC"/>
          <w:u w:val="single"/>
        </w:rPr>
        <w:t xml:space="preserve"> guide.pdf.</w:t>
      </w:r>
      <w:r w:rsidRPr="000F23E4">
        <w:rPr>
          <w:rFonts w:ascii="Arial" w:hAnsi="Arial" w:cs="Arial"/>
        </w:rPr>
        <w:t xml:space="preserve"> Accessed 1</w:t>
      </w:r>
      <w:r w:rsidRPr="000F23E4">
        <w:rPr>
          <w:rFonts w:ascii="Arial" w:hAnsi="Arial" w:cs="Arial"/>
          <w:vertAlign w:val="superscript"/>
        </w:rPr>
        <w:t>st</w:t>
      </w:r>
      <w:r w:rsidRPr="000F23E4">
        <w:rPr>
          <w:rFonts w:ascii="Arial" w:hAnsi="Arial" w:cs="Arial"/>
        </w:rPr>
        <w:t xml:space="preserve"> April 2020.</w:t>
      </w:r>
    </w:p>
    <w:p w14:paraId="0E3DD806" w14:textId="77777777" w:rsidR="000F23E4" w:rsidRPr="000F23E4" w:rsidRDefault="000F23E4" w:rsidP="000F23E4">
      <w:pPr>
        <w:spacing w:line="360" w:lineRule="auto"/>
        <w:rPr>
          <w:rFonts w:ascii="Arial" w:hAnsi="Arial" w:cs="Arial"/>
        </w:rPr>
      </w:pPr>
      <w:r w:rsidRPr="000F23E4">
        <w:rPr>
          <w:rFonts w:ascii="Arial" w:hAnsi="Arial" w:cs="Arial"/>
        </w:rPr>
        <w:t xml:space="preserve">Penuel, W. R., Shepard, L.A. (2016) ‘Assessment and Teaching’. </w:t>
      </w:r>
      <w:r w:rsidRPr="000F23E4">
        <w:rPr>
          <w:rFonts w:ascii="Arial" w:hAnsi="Arial" w:cs="Arial"/>
          <w:i/>
          <w:iCs/>
        </w:rPr>
        <w:t>Handbook of Research on Teaching</w:t>
      </w:r>
      <w:r w:rsidRPr="000F23E4">
        <w:rPr>
          <w:rFonts w:ascii="Arial" w:hAnsi="Arial" w:cs="Arial"/>
        </w:rPr>
        <w:t xml:space="preserve">, (eds) </w:t>
      </w:r>
      <w:proofErr w:type="spellStart"/>
      <w:r w:rsidRPr="000F23E4">
        <w:rPr>
          <w:rFonts w:ascii="Arial" w:hAnsi="Arial" w:cs="Arial"/>
        </w:rPr>
        <w:t>Gitomer</w:t>
      </w:r>
      <w:proofErr w:type="spellEnd"/>
      <w:r w:rsidRPr="000F23E4">
        <w:rPr>
          <w:rFonts w:ascii="Arial" w:hAnsi="Arial" w:cs="Arial"/>
        </w:rPr>
        <w:t>, D., Bell, 5(1) Washington, DC: American Educational Research Association.</w:t>
      </w:r>
    </w:p>
    <w:p w14:paraId="759511A7" w14:textId="77777777" w:rsidR="000F23E4" w:rsidRPr="000F23E4" w:rsidRDefault="000F23E4" w:rsidP="000F23E4">
      <w:pPr>
        <w:spacing w:line="360" w:lineRule="auto"/>
        <w:rPr>
          <w:rFonts w:ascii="Arial" w:hAnsi="Arial" w:cs="Arial"/>
        </w:rPr>
      </w:pPr>
      <w:r w:rsidRPr="000F23E4">
        <w:rPr>
          <w:rFonts w:ascii="Arial" w:hAnsi="Arial" w:cs="Arial"/>
        </w:rPr>
        <w:t xml:space="preserve">Roberts, A., (2017) </w:t>
      </w:r>
      <w:r w:rsidRPr="000F23E4">
        <w:rPr>
          <w:rFonts w:ascii="Arial" w:hAnsi="Arial" w:cs="Arial"/>
          <w:i/>
          <w:iCs/>
        </w:rPr>
        <w:t xml:space="preserve">Rapid Review of the Welsh in Education Strategic Plans 2017-20. </w:t>
      </w:r>
      <w:r w:rsidRPr="000F23E4">
        <w:rPr>
          <w:rFonts w:ascii="Arial" w:hAnsi="Arial" w:cs="Arial"/>
        </w:rPr>
        <w:t xml:space="preserve">Available at: </w:t>
      </w:r>
      <w:hyperlink r:id="rId20" w:history="1">
        <w:r w:rsidRPr="000F23E4">
          <w:rPr>
            <w:rStyle w:val="Hyperlink"/>
            <w:rFonts w:ascii="Arial" w:hAnsi="Arial" w:cs="Arial"/>
          </w:rPr>
          <w:t>https://gov.wales/sites/default/files/publications/2018-02/rapid-review-of-the-welsh-in-education-strategic-plans-2017-20.pdf</w:t>
        </w:r>
      </w:hyperlink>
      <w:r w:rsidRPr="000F23E4">
        <w:rPr>
          <w:rFonts w:ascii="Arial" w:hAnsi="Arial" w:cs="Arial"/>
        </w:rPr>
        <w:t>. Accessed 6</w:t>
      </w:r>
      <w:r w:rsidRPr="000F23E4">
        <w:rPr>
          <w:rFonts w:ascii="Arial" w:hAnsi="Arial" w:cs="Arial"/>
          <w:vertAlign w:val="superscript"/>
        </w:rPr>
        <w:t>th</w:t>
      </w:r>
      <w:r w:rsidRPr="000F23E4">
        <w:rPr>
          <w:rFonts w:ascii="Arial" w:hAnsi="Arial" w:cs="Arial"/>
        </w:rPr>
        <w:t xml:space="preserve"> April 2020.</w:t>
      </w:r>
    </w:p>
    <w:p w14:paraId="72D32BB3" w14:textId="77777777" w:rsidR="000F23E4" w:rsidRPr="000F23E4" w:rsidRDefault="000F23E4" w:rsidP="000F23E4">
      <w:pPr>
        <w:spacing w:line="360" w:lineRule="auto"/>
        <w:rPr>
          <w:rFonts w:ascii="Arial" w:hAnsi="Arial" w:cs="Arial"/>
        </w:rPr>
      </w:pPr>
      <w:proofErr w:type="spellStart"/>
      <w:r w:rsidRPr="000F23E4">
        <w:rPr>
          <w:rFonts w:ascii="Arial" w:hAnsi="Arial" w:cs="Arial"/>
        </w:rPr>
        <w:t>Scarth</w:t>
      </w:r>
      <w:proofErr w:type="spellEnd"/>
      <w:r w:rsidRPr="000F23E4">
        <w:rPr>
          <w:rFonts w:ascii="Arial" w:hAnsi="Arial" w:cs="Arial"/>
        </w:rPr>
        <w:t xml:space="preserve">, C. (2018) </w:t>
      </w:r>
      <w:r w:rsidRPr="000F23E4">
        <w:rPr>
          <w:rFonts w:ascii="Arial" w:hAnsi="Arial" w:cs="Arial"/>
          <w:i/>
          <w:iCs/>
        </w:rPr>
        <w:t xml:space="preserve">Triangulation: Ensuring Accurate Assessment Data and School Wide Consistency. </w:t>
      </w:r>
      <w:r w:rsidRPr="000F23E4">
        <w:rPr>
          <w:rFonts w:ascii="Arial" w:hAnsi="Arial" w:cs="Arial"/>
        </w:rPr>
        <w:t xml:space="preserve">Available at: </w:t>
      </w:r>
      <w:hyperlink r:id="rId21" w:history="1">
        <w:r w:rsidRPr="000F23E4">
          <w:rPr>
            <w:rStyle w:val="Hyperlink"/>
            <w:rFonts w:ascii="Arial" w:hAnsi="Arial" w:cs="Arial"/>
          </w:rPr>
          <w:t>https://www.classroommonitor.co.uk/triangulation-ensuring-accurate-assessment-data-school-wide-consistency/</w:t>
        </w:r>
      </w:hyperlink>
      <w:r w:rsidRPr="000F23E4">
        <w:rPr>
          <w:rFonts w:ascii="Arial" w:hAnsi="Arial" w:cs="Arial"/>
        </w:rPr>
        <w:t>. Accessed 10</w:t>
      </w:r>
      <w:r w:rsidRPr="000F23E4">
        <w:rPr>
          <w:rFonts w:ascii="Arial" w:hAnsi="Arial" w:cs="Arial"/>
          <w:vertAlign w:val="superscript"/>
        </w:rPr>
        <w:t>th</w:t>
      </w:r>
      <w:r w:rsidRPr="000F23E4">
        <w:rPr>
          <w:rFonts w:ascii="Arial" w:hAnsi="Arial" w:cs="Arial"/>
        </w:rPr>
        <w:t xml:space="preserve"> April 2020.</w:t>
      </w:r>
    </w:p>
    <w:p w14:paraId="2A4071EE" w14:textId="77777777" w:rsidR="000F23E4" w:rsidRPr="000F23E4" w:rsidRDefault="000F23E4" w:rsidP="000F23E4">
      <w:pPr>
        <w:spacing w:line="360" w:lineRule="auto"/>
        <w:rPr>
          <w:rFonts w:ascii="Arial" w:hAnsi="Arial" w:cs="Arial"/>
        </w:rPr>
      </w:pPr>
      <w:r w:rsidRPr="000F23E4">
        <w:rPr>
          <w:rFonts w:ascii="Arial" w:hAnsi="Arial" w:cs="Arial"/>
        </w:rPr>
        <w:t xml:space="preserve">Schechter, C., Sykes, I., &amp; Rosenfeld, J. (2004) ‘Learning from success: A leverage for transforming schools into learning </w:t>
      </w:r>
      <w:proofErr w:type="gramStart"/>
      <w:r w:rsidRPr="000F23E4">
        <w:rPr>
          <w:rFonts w:ascii="Arial" w:hAnsi="Arial" w:cs="Arial"/>
        </w:rPr>
        <w:t>communities’</w:t>
      </w:r>
      <w:proofErr w:type="gramEnd"/>
      <w:r w:rsidRPr="000F23E4">
        <w:rPr>
          <w:rFonts w:ascii="Arial" w:hAnsi="Arial" w:cs="Arial"/>
        </w:rPr>
        <w:t xml:space="preserve">. </w:t>
      </w:r>
      <w:r w:rsidRPr="000F23E4">
        <w:rPr>
          <w:rFonts w:ascii="Arial" w:hAnsi="Arial" w:cs="Arial"/>
          <w:i/>
          <w:iCs/>
        </w:rPr>
        <w:t>Planning and Changing</w:t>
      </w:r>
      <w:r w:rsidRPr="000F23E4">
        <w:rPr>
          <w:rFonts w:ascii="Arial" w:hAnsi="Arial" w:cs="Arial"/>
        </w:rPr>
        <w:t>, 35(3), pp. 154-168.</w:t>
      </w:r>
    </w:p>
    <w:p w14:paraId="055F93B4" w14:textId="77777777" w:rsidR="000F23E4" w:rsidRPr="000F23E4" w:rsidRDefault="000F23E4" w:rsidP="000F23E4">
      <w:pPr>
        <w:spacing w:line="360" w:lineRule="auto"/>
        <w:rPr>
          <w:rFonts w:ascii="Arial" w:hAnsi="Arial" w:cs="Arial"/>
        </w:rPr>
      </w:pPr>
      <w:proofErr w:type="spellStart"/>
      <w:r w:rsidRPr="000F23E4">
        <w:rPr>
          <w:rFonts w:ascii="Arial" w:hAnsi="Arial" w:cs="Arial"/>
        </w:rPr>
        <w:t>Schildkamp</w:t>
      </w:r>
      <w:proofErr w:type="spellEnd"/>
      <w:r w:rsidRPr="000F23E4">
        <w:rPr>
          <w:rFonts w:ascii="Arial" w:hAnsi="Arial" w:cs="Arial"/>
        </w:rPr>
        <w:t xml:space="preserve">, K., (2019) ‘Data-based Decision-making </w:t>
      </w:r>
      <w:proofErr w:type="gramStart"/>
      <w:r w:rsidRPr="000F23E4">
        <w:rPr>
          <w:rFonts w:ascii="Arial" w:hAnsi="Arial" w:cs="Arial"/>
        </w:rPr>
        <w:t>For</w:t>
      </w:r>
      <w:proofErr w:type="gramEnd"/>
      <w:r w:rsidRPr="000F23E4">
        <w:rPr>
          <w:rFonts w:ascii="Arial" w:hAnsi="Arial" w:cs="Arial"/>
        </w:rPr>
        <w:t xml:space="preserve"> School Improvement: Research Insights and Gaps. </w:t>
      </w:r>
      <w:r w:rsidRPr="000F23E4">
        <w:rPr>
          <w:rFonts w:ascii="Arial" w:hAnsi="Arial" w:cs="Arial"/>
          <w:i/>
          <w:iCs/>
        </w:rPr>
        <w:t xml:space="preserve">Educational Research. </w:t>
      </w:r>
      <w:r w:rsidRPr="000F23E4">
        <w:rPr>
          <w:rFonts w:ascii="Arial" w:hAnsi="Arial" w:cs="Arial"/>
        </w:rPr>
        <w:t>61(3), pp.257-273.</w:t>
      </w:r>
    </w:p>
    <w:p w14:paraId="3EB20482" w14:textId="77777777" w:rsidR="000F23E4" w:rsidRPr="000F23E4" w:rsidRDefault="000F23E4" w:rsidP="000F23E4">
      <w:pPr>
        <w:spacing w:line="360" w:lineRule="auto"/>
        <w:rPr>
          <w:rFonts w:ascii="Arial" w:hAnsi="Arial" w:cs="Arial"/>
        </w:rPr>
      </w:pPr>
      <w:r w:rsidRPr="000F23E4">
        <w:rPr>
          <w:rFonts w:ascii="Arial" w:hAnsi="Arial" w:cs="Arial"/>
        </w:rPr>
        <w:t xml:space="preserve">Stats Wales (2018-19) </w:t>
      </w:r>
      <w:r w:rsidRPr="000F23E4">
        <w:rPr>
          <w:rFonts w:ascii="Arial" w:hAnsi="Arial" w:cs="Arial"/>
          <w:i/>
          <w:iCs/>
        </w:rPr>
        <w:t xml:space="preserve">Schools </w:t>
      </w:r>
      <w:proofErr w:type="gramStart"/>
      <w:r w:rsidRPr="000F23E4">
        <w:rPr>
          <w:rFonts w:ascii="Arial" w:hAnsi="Arial" w:cs="Arial"/>
          <w:i/>
          <w:iCs/>
        </w:rPr>
        <w:t>By</w:t>
      </w:r>
      <w:proofErr w:type="gramEnd"/>
      <w:r w:rsidRPr="000F23E4">
        <w:rPr>
          <w:rFonts w:ascii="Arial" w:hAnsi="Arial" w:cs="Arial"/>
          <w:i/>
          <w:iCs/>
        </w:rPr>
        <w:t xml:space="preserve"> Local Authority, Region and Welsh Medium Type. </w:t>
      </w:r>
      <w:r w:rsidRPr="000F23E4">
        <w:rPr>
          <w:rFonts w:ascii="Arial" w:hAnsi="Arial" w:cs="Arial"/>
        </w:rPr>
        <w:t xml:space="preserve">Available at: </w:t>
      </w:r>
      <w:hyperlink r:id="rId22" w:history="1">
        <w:r w:rsidRPr="000F23E4">
          <w:rPr>
            <w:rStyle w:val="Hyperlink"/>
            <w:rFonts w:ascii="Arial" w:hAnsi="Arial" w:cs="Arial"/>
          </w:rPr>
          <w:t>https://statswales.gov.wales/Catalogue/Education-and-Skills/Schools-and-Teachers/Schools-Census/Pupil-Level-Annual-School-Census/Welsh-Language/Schools-by-LocalAuthorityRegion-WelshMediumType</w:t>
        </w:r>
      </w:hyperlink>
      <w:r w:rsidRPr="000F23E4">
        <w:rPr>
          <w:rFonts w:ascii="Arial" w:hAnsi="Arial" w:cs="Arial"/>
        </w:rPr>
        <w:t>. Accessed 4</w:t>
      </w:r>
      <w:r w:rsidRPr="000F23E4">
        <w:rPr>
          <w:rFonts w:ascii="Arial" w:hAnsi="Arial" w:cs="Arial"/>
          <w:vertAlign w:val="superscript"/>
        </w:rPr>
        <w:t>th</w:t>
      </w:r>
      <w:r w:rsidRPr="000F23E4">
        <w:rPr>
          <w:rFonts w:ascii="Arial" w:hAnsi="Arial" w:cs="Arial"/>
        </w:rPr>
        <w:t xml:space="preserve"> April 2020.</w:t>
      </w:r>
    </w:p>
    <w:p w14:paraId="4E63B7D5" w14:textId="77777777" w:rsidR="000F23E4" w:rsidRPr="000F23E4" w:rsidRDefault="000F23E4" w:rsidP="000F23E4">
      <w:pPr>
        <w:spacing w:line="360" w:lineRule="auto"/>
        <w:rPr>
          <w:rFonts w:ascii="Arial" w:hAnsi="Arial" w:cs="Arial"/>
        </w:rPr>
      </w:pPr>
      <w:r w:rsidRPr="000F23E4">
        <w:rPr>
          <w:rFonts w:ascii="Arial" w:hAnsi="Arial" w:cs="Arial"/>
        </w:rPr>
        <w:t xml:space="preserve">Welsh Government (2008) </w:t>
      </w:r>
      <w:r w:rsidRPr="000F23E4">
        <w:rPr>
          <w:rFonts w:ascii="Arial" w:hAnsi="Arial" w:cs="Arial"/>
          <w:i/>
          <w:iCs/>
        </w:rPr>
        <w:t xml:space="preserve">National Curriculum. </w:t>
      </w:r>
      <w:r w:rsidRPr="000F23E4">
        <w:rPr>
          <w:rFonts w:ascii="Arial" w:hAnsi="Arial" w:cs="Arial"/>
        </w:rPr>
        <w:t xml:space="preserve">Available at: </w:t>
      </w:r>
      <w:hyperlink r:id="rId23" w:history="1">
        <w:r w:rsidRPr="000F23E4">
          <w:rPr>
            <w:rStyle w:val="Hyperlink"/>
            <w:rFonts w:ascii="Arial" w:hAnsi="Arial" w:cs="Arial"/>
          </w:rPr>
          <w:t>https://hwb.gov.wales/storage/535c1f8f-5b2f-4243-a232-e669a3ec6a0b/welsh-second-language-in-the-national-curriculum.pdf</w:t>
        </w:r>
      </w:hyperlink>
      <w:r w:rsidRPr="000F23E4">
        <w:rPr>
          <w:rFonts w:ascii="Arial" w:hAnsi="Arial" w:cs="Arial"/>
        </w:rPr>
        <w:t>. Accessed 2</w:t>
      </w:r>
      <w:r w:rsidRPr="000F23E4">
        <w:rPr>
          <w:rFonts w:ascii="Arial" w:hAnsi="Arial" w:cs="Arial"/>
          <w:vertAlign w:val="superscript"/>
        </w:rPr>
        <w:t>nd</w:t>
      </w:r>
      <w:r w:rsidRPr="000F23E4">
        <w:rPr>
          <w:rFonts w:ascii="Arial" w:hAnsi="Arial" w:cs="Arial"/>
        </w:rPr>
        <w:t xml:space="preserve"> April 2020.</w:t>
      </w:r>
    </w:p>
    <w:p w14:paraId="62904097" w14:textId="77777777" w:rsidR="000F23E4" w:rsidRPr="000F23E4" w:rsidRDefault="000F23E4" w:rsidP="000F23E4">
      <w:pPr>
        <w:spacing w:line="360" w:lineRule="auto"/>
        <w:rPr>
          <w:rFonts w:ascii="Arial" w:hAnsi="Arial" w:cs="Arial"/>
        </w:rPr>
      </w:pPr>
      <w:r w:rsidRPr="000F23E4">
        <w:rPr>
          <w:rFonts w:ascii="Arial" w:hAnsi="Arial" w:cs="Arial"/>
        </w:rPr>
        <w:t xml:space="preserve">Welsh Government (2008) </w:t>
      </w:r>
      <w:r w:rsidRPr="000F23E4">
        <w:rPr>
          <w:rFonts w:ascii="Arial" w:hAnsi="Arial" w:cs="Arial"/>
          <w:i/>
          <w:iCs/>
        </w:rPr>
        <w:t xml:space="preserve">Welsh Second Language Curriculum. </w:t>
      </w:r>
      <w:r w:rsidRPr="000F23E4">
        <w:rPr>
          <w:rFonts w:ascii="Arial" w:hAnsi="Arial" w:cs="Arial"/>
        </w:rPr>
        <w:t xml:space="preserve">Available at: </w:t>
      </w:r>
      <w:hyperlink r:id="rId24" w:history="1">
        <w:r w:rsidRPr="000F23E4">
          <w:rPr>
            <w:rStyle w:val="Hyperlink"/>
            <w:rFonts w:ascii="Arial" w:hAnsi="Arial" w:cs="Arial"/>
          </w:rPr>
          <w:t>https://hwb.gov.wales/storage/535c1f8f-5b2f-4243-a232-e669a3ec6a0b/welsh-second-language-in-the-national-curriculum.pdf</w:t>
        </w:r>
      </w:hyperlink>
      <w:r w:rsidRPr="000F23E4">
        <w:rPr>
          <w:rFonts w:ascii="Arial" w:hAnsi="Arial" w:cs="Arial"/>
        </w:rPr>
        <w:t>. Accessed 10</w:t>
      </w:r>
      <w:r w:rsidRPr="000F23E4">
        <w:rPr>
          <w:rFonts w:ascii="Arial" w:hAnsi="Arial" w:cs="Arial"/>
          <w:vertAlign w:val="superscript"/>
        </w:rPr>
        <w:t>th</w:t>
      </w:r>
      <w:r w:rsidRPr="000F23E4">
        <w:rPr>
          <w:rFonts w:ascii="Arial" w:hAnsi="Arial" w:cs="Arial"/>
        </w:rPr>
        <w:t xml:space="preserve"> April 2020.</w:t>
      </w:r>
    </w:p>
    <w:p w14:paraId="530AD55E" w14:textId="77777777" w:rsidR="000F23E4" w:rsidRPr="000F23E4" w:rsidRDefault="000F23E4" w:rsidP="000F23E4">
      <w:pPr>
        <w:spacing w:line="360" w:lineRule="auto"/>
        <w:rPr>
          <w:rFonts w:ascii="Arial" w:hAnsi="Arial" w:cs="Arial"/>
        </w:rPr>
      </w:pPr>
      <w:r w:rsidRPr="000F23E4">
        <w:rPr>
          <w:rFonts w:ascii="Arial" w:hAnsi="Arial" w:cs="Arial"/>
        </w:rPr>
        <w:t xml:space="preserve">Welsh Government (2013) </w:t>
      </w:r>
      <w:r w:rsidRPr="000F23E4">
        <w:rPr>
          <w:rFonts w:ascii="Arial" w:hAnsi="Arial" w:cs="Arial"/>
          <w:i/>
          <w:iCs/>
        </w:rPr>
        <w:t xml:space="preserve">‘One Language for All’. </w:t>
      </w:r>
      <w:r w:rsidRPr="000F23E4">
        <w:rPr>
          <w:rFonts w:ascii="Arial" w:hAnsi="Arial" w:cs="Arial"/>
        </w:rPr>
        <w:t xml:space="preserve">Available at: </w:t>
      </w:r>
      <w:hyperlink r:id="rId25" w:history="1">
        <w:r w:rsidRPr="000F23E4">
          <w:rPr>
            <w:rStyle w:val="Hyperlink"/>
            <w:rFonts w:ascii="Arial" w:hAnsi="Arial" w:cs="Arial"/>
          </w:rPr>
          <w:t>https://gov.wales/sites/default/files/publications/2018-05/review-of-welsh-second-language-at-key-stages-3-and-4.pdf</w:t>
        </w:r>
      </w:hyperlink>
      <w:r w:rsidRPr="000F23E4">
        <w:rPr>
          <w:rFonts w:ascii="Arial" w:hAnsi="Arial" w:cs="Arial"/>
        </w:rPr>
        <w:t>. Accessed 6</w:t>
      </w:r>
      <w:r w:rsidRPr="000F23E4">
        <w:rPr>
          <w:rFonts w:ascii="Arial" w:hAnsi="Arial" w:cs="Arial"/>
          <w:vertAlign w:val="superscript"/>
        </w:rPr>
        <w:t>th</w:t>
      </w:r>
      <w:r w:rsidRPr="000F23E4">
        <w:rPr>
          <w:rFonts w:ascii="Arial" w:hAnsi="Arial" w:cs="Arial"/>
        </w:rPr>
        <w:t xml:space="preserve"> April 2020.</w:t>
      </w:r>
    </w:p>
    <w:p w14:paraId="61A8624B" w14:textId="77777777" w:rsidR="000F23E4" w:rsidRPr="000F23E4" w:rsidRDefault="000F23E4" w:rsidP="000F23E4">
      <w:pPr>
        <w:spacing w:line="360" w:lineRule="auto"/>
        <w:rPr>
          <w:rFonts w:ascii="Arial" w:hAnsi="Arial" w:cs="Arial"/>
        </w:rPr>
      </w:pPr>
      <w:r w:rsidRPr="000F23E4">
        <w:rPr>
          <w:rFonts w:ascii="Arial" w:hAnsi="Arial" w:cs="Arial"/>
        </w:rPr>
        <w:t xml:space="preserve">Welsh Government (2014) </w:t>
      </w:r>
      <w:r w:rsidRPr="000F23E4">
        <w:rPr>
          <w:rFonts w:ascii="Arial" w:hAnsi="Arial" w:cs="Arial"/>
          <w:i/>
          <w:iCs/>
        </w:rPr>
        <w:t xml:space="preserve">School Development Plans. </w:t>
      </w:r>
      <w:r w:rsidRPr="000F23E4">
        <w:rPr>
          <w:rFonts w:ascii="Arial" w:hAnsi="Arial" w:cs="Arial"/>
        </w:rPr>
        <w:t xml:space="preserve">Available at: </w:t>
      </w:r>
      <w:hyperlink r:id="rId26" w:history="1">
        <w:r w:rsidRPr="000F23E4">
          <w:rPr>
            <w:rStyle w:val="Hyperlink"/>
            <w:rFonts w:ascii="Arial" w:hAnsi="Arial" w:cs="Arial"/>
          </w:rPr>
          <w:t>https://gov.wales/sites/default/files/publications/2018-03/school-development-plans.pdf</w:t>
        </w:r>
      </w:hyperlink>
      <w:r w:rsidRPr="000F23E4">
        <w:rPr>
          <w:rFonts w:ascii="Arial" w:hAnsi="Arial" w:cs="Arial"/>
        </w:rPr>
        <w:t>. Accessed 1</w:t>
      </w:r>
      <w:r w:rsidRPr="000F23E4">
        <w:rPr>
          <w:rFonts w:ascii="Arial" w:hAnsi="Arial" w:cs="Arial"/>
          <w:vertAlign w:val="superscript"/>
        </w:rPr>
        <w:t>st</w:t>
      </w:r>
      <w:r w:rsidRPr="000F23E4">
        <w:rPr>
          <w:rFonts w:ascii="Arial" w:hAnsi="Arial" w:cs="Arial"/>
        </w:rPr>
        <w:t xml:space="preserve"> April 2020.</w:t>
      </w:r>
    </w:p>
    <w:p w14:paraId="13CFCDB6" w14:textId="77777777" w:rsidR="000F23E4" w:rsidRPr="000F23E4" w:rsidRDefault="000F23E4" w:rsidP="000F23E4">
      <w:pPr>
        <w:spacing w:line="360" w:lineRule="auto"/>
        <w:rPr>
          <w:rFonts w:ascii="Arial" w:hAnsi="Arial" w:cs="Arial"/>
        </w:rPr>
      </w:pPr>
      <w:r w:rsidRPr="000F23E4">
        <w:rPr>
          <w:rFonts w:ascii="Arial" w:hAnsi="Arial" w:cs="Arial"/>
        </w:rPr>
        <w:t xml:space="preserve">Welsh Government (2016) </w:t>
      </w:r>
      <w:r w:rsidRPr="000F23E4">
        <w:rPr>
          <w:rFonts w:ascii="Arial" w:hAnsi="Arial" w:cs="Arial"/>
          <w:i/>
          <w:iCs/>
        </w:rPr>
        <w:t>Taking Wales Forward: 2016-21</w:t>
      </w:r>
      <w:r w:rsidRPr="000F23E4">
        <w:rPr>
          <w:rFonts w:ascii="Arial" w:hAnsi="Arial" w:cs="Arial"/>
        </w:rPr>
        <w:t xml:space="preserve">. Available at: </w:t>
      </w:r>
      <w:hyperlink r:id="rId27" w:history="1">
        <w:r w:rsidRPr="000F23E4">
          <w:rPr>
            <w:rStyle w:val="Hyperlink"/>
            <w:rFonts w:ascii="Arial" w:hAnsi="Arial" w:cs="Arial"/>
          </w:rPr>
          <w:t>https://gov.wales/sites/default/files/publications/2017-08/taking-wales-forward.pdf</w:t>
        </w:r>
      </w:hyperlink>
      <w:r w:rsidRPr="000F23E4">
        <w:rPr>
          <w:rFonts w:ascii="Arial" w:hAnsi="Arial" w:cs="Arial"/>
        </w:rPr>
        <w:t>. Accessed 6</w:t>
      </w:r>
      <w:r w:rsidRPr="000F23E4">
        <w:rPr>
          <w:rFonts w:ascii="Arial" w:hAnsi="Arial" w:cs="Arial"/>
          <w:vertAlign w:val="superscript"/>
        </w:rPr>
        <w:t>th</w:t>
      </w:r>
      <w:r w:rsidRPr="000F23E4">
        <w:rPr>
          <w:rFonts w:ascii="Arial" w:hAnsi="Arial" w:cs="Arial"/>
        </w:rPr>
        <w:t xml:space="preserve"> April 2020.</w:t>
      </w:r>
    </w:p>
    <w:p w14:paraId="26137943" w14:textId="77777777" w:rsidR="000F23E4" w:rsidRPr="000F23E4" w:rsidRDefault="000F23E4" w:rsidP="000F23E4">
      <w:pPr>
        <w:spacing w:line="360" w:lineRule="auto"/>
        <w:rPr>
          <w:rFonts w:ascii="Arial" w:hAnsi="Arial" w:cs="Arial"/>
        </w:rPr>
      </w:pPr>
      <w:r w:rsidRPr="000F23E4">
        <w:rPr>
          <w:rFonts w:ascii="Arial" w:hAnsi="Arial" w:cs="Arial"/>
        </w:rPr>
        <w:t xml:space="preserve">Welsh Government (2017) </w:t>
      </w:r>
      <w:r w:rsidRPr="000F23E4">
        <w:rPr>
          <w:rFonts w:ascii="Arial" w:hAnsi="Arial" w:cs="Arial"/>
          <w:i/>
          <w:iCs/>
        </w:rPr>
        <w:t xml:space="preserve">Cymraeg 2050: A Million Welsh Speakers. </w:t>
      </w:r>
      <w:r w:rsidRPr="000F23E4">
        <w:rPr>
          <w:rFonts w:ascii="Arial" w:hAnsi="Arial" w:cs="Arial"/>
        </w:rPr>
        <w:t xml:space="preserve">Available at: </w:t>
      </w:r>
      <w:hyperlink r:id="rId28" w:history="1">
        <w:r w:rsidRPr="000F23E4">
          <w:rPr>
            <w:rStyle w:val="Hyperlink"/>
            <w:rFonts w:ascii="Arial" w:hAnsi="Arial" w:cs="Arial"/>
          </w:rPr>
          <w:t>https://gov.wales/sites/default/files/publications/2020-03/cymraeg-2050-a-million-welsh-speakers-action-plan-202021.pdf</w:t>
        </w:r>
      </w:hyperlink>
      <w:r w:rsidRPr="000F23E4">
        <w:rPr>
          <w:rFonts w:ascii="Arial" w:hAnsi="Arial" w:cs="Arial"/>
        </w:rPr>
        <w:t>. Accessed 4</w:t>
      </w:r>
      <w:r w:rsidRPr="000F23E4">
        <w:rPr>
          <w:rFonts w:ascii="Arial" w:hAnsi="Arial" w:cs="Arial"/>
          <w:vertAlign w:val="superscript"/>
        </w:rPr>
        <w:t>th</w:t>
      </w:r>
      <w:r w:rsidRPr="000F23E4">
        <w:rPr>
          <w:rFonts w:ascii="Arial" w:hAnsi="Arial" w:cs="Arial"/>
        </w:rPr>
        <w:t xml:space="preserve"> April 2020.</w:t>
      </w:r>
    </w:p>
    <w:p w14:paraId="541FD761" w14:textId="77777777" w:rsidR="000F23E4" w:rsidRPr="000F23E4" w:rsidRDefault="000F23E4" w:rsidP="000F23E4">
      <w:pPr>
        <w:spacing w:line="360" w:lineRule="auto"/>
        <w:rPr>
          <w:rFonts w:ascii="Arial" w:hAnsi="Arial" w:cs="Arial"/>
        </w:rPr>
      </w:pPr>
      <w:r w:rsidRPr="000F23E4">
        <w:rPr>
          <w:rFonts w:ascii="Arial" w:hAnsi="Arial" w:cs="Arial"/>
        </w:rPr>
        <w:t xml:space="preserve">Welsh Government (2017) </w:t>
      </w:r>
      <w:r w:rsidRPr="000F23E4">
        <w:rPr>
          <w:rFonts w:ascii="Arial" w:hAnsi="Arial" w:cs="Arial"/>
          <w:i/>
          <w:iCs/>
        </w:rPr>
        <w:t xml:space="preserve">Welsh in Education Act Plan 2017-21. </w:t>
      </w:r>
      <w:r w:rsidRPr="000F23E4">
        <w:rPr>
          <w:rFonts w:ascii="Arial" w:hAnsi="Arial" w:cs="Arial"/>
        </w:rPr>
        <w:t xml:space="preserve">Available at: </w:t>
      </w:r>
      <w:hyperlink r:id="rId29" w:history="1">
        <w:r w:rsidRPr="000F23E4">
          <w:rPr>
            <w:rStyle w:val="Hyperlink"/>
            <w:rFonts w:ascii="Arial" w:hAnsi="Arial" w:cs="Arial"/>
          </w:rPr>
          <w:t>https://gov.wales/sites/default/files/publications/2018-02/welsh-in-education-action-plan-2017%E2%80%9321.pdf</w:t>
        </w:r>
      </w:hyperlink>
      <w:r w:rsidRPr="000F23E4">
        <w:rPr>
          <w:rFonts w:ascii="Arial" w:hAnsi="Arial" w:cs="Arial"/>
        </w:rPr>
        <w:t>. Accessed 4</w:t>
      </w:r>
      <w:r w:rsidRPr="000F23E4">
        <w:rPr>
          <w:rFonts w:ascii="Arial" w:hAnsi="Arial" w:cs="Arial"/>
          <w:vertAlign w:val="superscript"/>
        </w:rPr>
        <w:t>TH</w:t>
      </w:r>
      <w:r w:rsidRPr="000F23E4">
        <w:rPr>
          <w:rFonts w:ascii="Arial" w:hAnsi="Arial" w:cs="Arial"/>
        </w:rPr>
        <w:t xml:space="preserve"> April 2020.</w:t>
      </w:r>
    </w:p>
    <w:p w14:paraId="64968E7C" w14:textId="77777777" w:rsidR="000F23E4" w:rsidRPr="000F23E4" w:rsidRDefault="000F23E4" w:rsidP="000F23E4">
      <w:pPr>
        <w:spacing w:line="360" w:lineRule="auto"/>
        <w:rPr>
          <w:rFonts w:ascii="Arial" w:hAnsi="Arial" w:cs="Arial"/>
        </w:rPr>
      </w:pPr>
      <w:proofErr w:type="spellStart"/>
      <w:r w:rsidRPr="000F23E4">
        <w:rPr>
          <w:rFonts w:ascii="Arial" w:hAnsi="Arial" w:cs="Arial"/>
        </w:rPr>
        <w:t>Yancovic</w:t>
      </w:r>
      <w:proofErr w:type="spellEnd"/>
      <w:r w:rsidRPr="000F23E4">
        <w:rPr>
          <w:rFonts w:ascii="Arial" w:hAnsi="Arial" w:cs="Arial"/>
        </w:rPr>
        <w:t xml:space="preserve">, M, P., Gonzalez, </w:t>
      </w:r>
      <w:proofErr w:type="gramStart"/>
      <w:r w:rsidRPr="000F23E4">
        <w:rPr>
          <w:rFonts w:ascii="Arial" w:hAnsi="Arial" w:cs="Arial"/>
        </w:rPr>
        <w:t>A,T.</w:t>
      </w:r>
      <w:proofErr w:type="gramEnd"/>
      <w:r w:rsidRPr="000F23E4">
        <w:rPr>
          <w:rFonts w:ascii="Arial" w:hAnsi="Arial" w:cs="Arial"/>
        </w:rPr>
        <w:t xml:space="preserve">, Figueroa L,A., Chapman, C., </w:t>
      </w:r>
      <w:r w:rsidRPr="000F23E4">
        <w:rPr>
          <w:rFonts w:ascii="Arial" w:hAnsi="Arial" w:cs="Arial"/>
          <w:i/>
          <w:iCs/>
        </w:rPr>
        <w:t xml:space="preserve">Improvement Networks and Collaborative Inquiry: Fostering Systemic Change in Challenging Contexts. </w:t>
      </w:r>
      <w:r w:rsidRPr="000F23E4">
        <w:rPr>
          <w:rFonts w:ascii="Arial" w:hAnsi="Arial" w:cs="Arial"/>
        </w:rPr>
        <w:t>Bradford: Emerald Publishing Group.</w:t>
      </w:r>
    </w:p>
    <w:p w14:paraId="2C82F3F9" w14:textId="77777777" w:rsidR="00FA4273" w:rsidRPr="000F23E4" w:rsidRDefault="00FA4273" w:rsidP="000F23E4">
      <w:pPr>
        <w:pStyle w:val="AssignBody"/>
        <w:rPr>
          <w:rFonts w:cs="Arial"/>
        </w:rPr>
      </w:pPr>
    </w:p>
    <w:p w14:paraId="57449624" w14:textId="77777777" w:rsidR="00FA4273" w:rsidRDefault="00FA4273" w:rsidP="00E11D96">
      <w:pPr>
        <w:pStyle w:val="AssignBody"/>
      </w:pPr>
    </w:p>
    <w:p w14:paraId="37FB30C7" w14:textId="77777777" w:rsidR="00FA4273" w:rsidRDefault="00FA4273" w:rsidP="00E11D96">
      <w:pPr>
        <w:pStyle w:val="AssignBody"/>
      </w:pPr>
    </w:p>
    <w:p w14:paraId="0292BAC2" w14:textId="6137697A" w:rsidR="00FA4273" w:rsidRDefault="00FA4273" w:rsidP="00E11D96">
      <w:pPr>
        <w:pStyle w:val="AssignBody"/>
      </w:pPr>
    </w:p>
    <w:p w14:paraId="25D65F53" w14:textId="2C13C7D3" w:rsidR="000F23E4" w:rsidRDefault="000F23E4" w:rsidP="00E11D96">
      <w:pPr>
        <w:pStyle w:val="AssignBody"/>
      </w:pPr>
    </w:p>
    <w:p w14:paraId="0DE5A6DF" w14:textId="3E3F7BD9" w:rsidR="000F23E4" w:rsidRDefault="000F23E4" w:rsidP="00E11D96">
      <w:pPr>
        <w:pStyle w:val="AssignBody"/>
      </w:pPr>
    </w:p>
    <w:p w14:paraId="247F0E92" w14:textId="395ECF9B" w:rsidR="000F23E4" w:rsidRDefault="000F23E4" w:rsidP="00E11D96">
      <w:pPr>
        <w:pStyle w:val="AssignBody"/>
      </w:pPr>
    </w:p>
    <w:p w14:paraId="054F3B9D" w14:textId="4BAEA264" w:rsidR="000F23E4" w:rsidRDefault="000F23E4" w:rsidP="00E11D96">
      <w:pPr>
        <w:pStyle w:val="AssignBody"/>
      </w:pPr>
    </w:p>
    <w:p w14:paraId="0598C48D" w14:textId="50B9101E" w:rsidR="000F23E4" w:rsidRDefault="000F23E4" w:rsidP="00E11D96">
      <w:pPr>
        <w:pStyle w:val="AssignBody"/>
      </w:pPr>
    </w:p>
    <w:p w14:paraId="66AC1FE5" w14:textId="74507B97" w:rsidR="000F23E4" w:rsidRDefault="000F23E4" w:rsidP="00E11D96">
      <w:pPr>
        <w:pStyle w:val="AssignBody"/>
      </w:pPr>
    </w:p>
    <w:p w14:paraId="4EA2432B" w14:textId="41F7B771" w:rsidR="000F23E4" w:rsidRDefault="000F23E4" w:rsidP="00E11D96">
      <w:pPr>
        <w:pStyle w:val="AssignBody"/>
      </w:pPr>
    </w:p>
    <w:p w14:paraId="57453654" w14:textId="15420AE9" w:rsidR="000F23E4" w:rsidRDefault="000F23E4" w:rsidP="00E11D96">
      <w:pPr>
        <w:pStyle w:val="AssignBody"/>
      </w:pPr>
    </w:p>
    <w:p w14:paraId="21A950AE" w14:textId="7788FA59" w:rsidR="000F23E4" w:rsidRDefault="000F23E4" w:rsidP="00E11D96">
      <w:pPr>
        <w:pStyle w:val="AssignBody"/>
      </w:pPr>
    </w:p>
    <w:p w14:paraId="0C5C270F" w14:textId="02C3ACE8" w:rsidR="000F23E4" w:rsidRDefault="000F23E4" w:rsidP="000F23E4">
      <w:pPr>
        <w:pStyle w:val="AssignBody"/>
        <w:jc w:val="center"/>
        <w:rPr>
          <w:u w:val="single"/>
        </w:rPr>
      </w:pPr>
      <w:r w:rsidRPr="000F23E4">
        <w:rPr>
          <w:u w:val="single"/>
        </w:rPr>
        <w:t>Appendices</w:t>
      </w:r>
    </w:p>
    <w:p w14:paraId="27CCEDC4" w14:textId="7BCA357E" w:rsidR="000F23E4" w:rsidRDefault="000F23E4" w:rsidP="000F23E4">
      <w:pPr>
        <w:pStyle w:val="AssignBody"/>
        <w:rPr>
          <w:u w:val="single"/>
        </w:rPr>
      </w:pPr>
    </w:p>
    <w:p w14:paraId="74EAEA0A" w14:textId="2BFF50C4" w:rsidR="000F23E4" w:rsidRDefault="000F23E4" w:rsidP="000F23E4">
      <w:pPr>
        <w:pStyle w:val="AssignBody"/>
      </w:pPr>
      <w:r>
        <w:t>Appendix 1:</w:t>
      </w:r>
    </w:p>
    <w:p w14:paraId="7CCA28D2" w14:textId="7D28B517" w:rsidR="000F23E4" w:rsidRDefault="000F23E4" w:rsidP="000F23E4">
      <w:pPr>
        <w:pStyle w:val="AssignBody"/>
      </w:pPr>
      <w:r>
        <w:t xml:space="preserve">Welsh Government (2014) School Development Planning Cycle </w:t>
      </w:r>
    </w:p>
    <w:p w14:paraId="6623286A" w14:textId="2663AD85" w:rsidR="000F23E4" w:rsidRDefault="000F23E4" w:rsidP="000F23E4">
      <w:pPr>
        <w:pStyle w:val="AssignBody"/>
      </w:pPr>
      <w:r>
        <w:rPr>
          <w:noProof/>
        </w:rPr>
        <w:drawing>
          <wp:anchor distT="0" distB="0" distL="114300" distR="114300" simplePos="0" relativeHeight="251663360" behindDoc="0" locked="0" layoutInCell="1" allowOverlap="1" wp14:anchorId="3A88AE7B" wp14:editId="6588386D">
            <wp:simplePos x="0" y="0"/>
            <wp:positionH relativeFrom="column">
              <wp:posOffset>-114935</wp:posOffset>
            </wp:positionH>
            <wp:positionV relativeFrom="paragraph">
              <wp:posOffset>179070</wp:posOffset>
            </wp:positionV>
            <wp:extent cx="3590925" cy="3347720"/>
            <wp:effectExtent l="0" t="0" r="952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32476" t="19365" r="23057" b="6897"/>
                    <a:stretch/>
                  </pic:blipFill>
                  <pic:spPr bwMode="auto">
                    <a:xfrm>
                      <a:off x="0" y="0"/>
                      <a:ext cx="3590925" cy="3347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B7E565" w14:textId="2323904D" w:rsidR="000F23E4" w:rsidRPr="000F23E4" w:rsidRDefault="000F23E4" w:rsidP="000F23E4">
      <w:pPr>
        <w:pStyle w:val="AssignBody"/>
      </w:pPr>
    </w:p>
    <w:p w14:paraId="483C5EAE" w14:textId="77777777" w:rsidR="00FA4273" w:rsidRDefault="00FA4273" w:rsidP="00E11D96">
      <w:pPr>
        <w:pStyle w:val="AssignBody"/>
      </w:pPr>
    </w:p>
    <w:p w14:paraId="2BEA375A" w14:textId="77777777" w:rsidR="00FA4273" w:rsidRDefault="00FA4273" w:rsidP="00E11D96">
      <w:pPr>
        <w:pStyle w:val="AssignBody"/>
      </w:pPr>
    </w:p>
    <w:p w14:paraId="47285248" w14:textId="77777777" w:rsidR="00FA4273" w:rsidRDefault="00FA4273" w:rsidP="00E11D96">
      <w:pPr>
        <w:pStyle w:val="AssignBody"/>
      </w:pPr>
    </w:p>
    <w:p w14:paraId="5875FCBB" w14:textId="35E98A96" w:rsidR="00FA4273" w:rsidRDefault="00FA4273" w:rsidP="00E11D96">
      <w:pPr>
        <w:pStyle w:val="AssignBody"/>
      </w:pPr>
      <w:r>
        <w:t xml:space="preserve"> </w:t>
      </w:r>
    </w:p>
    <w:p w14:paraId="5B765FED" w14:textId="24EB91C4" w:rsidR="000F23E4" w:rsidRDefault="000F23E4" w:rsidP="00E11D96">
      <w:pPr>
        <w:pStyle w:val="AssignBody"/>
      </w:pPr>
    </w:p>
    <w:p w14:paraId="7C43C8AB" w14:textId="4F76385D" w:rsidR="000F23E4" w:rsidRDefault="000F23E4" w:rsidP="00E11D96">
      <w:pPr>
        <w:pStyle w:val="AssignBody"/>
      </w:pPr>
    </w:p>
    <w:p w14:paraId="055D2586" w14:textId="65C5E89B" w:rsidR="000F23E4" w:rsidRDefault="000F23E4" w:rsidP="00E11D96">
      <w:pPr>
        <w:pStyle w:val="AssignBody"/>
      </w:pPr>
    </w:p>
    <w:p w14:paraId="6A7495D0" w14:textId="7DD83550" w:rsidR="000F23E4" w:rsidRDefault="000F23E4" w:rsidP="00E11D96">
      <w:pPr>
        <w:pStyle w:val="AssignBody"/>
      </w:pPr>
    </w:p>
    <w:p w14:paraId="568FE182" w14:textId="4372F377" w:rsidR="000F23E4" w:rsidRDefault="000F23E4" w:rsidP="00E11D96">
      <w:pPr>
        <w:pStyle w:val="AssignBody"/>
      </w:pPr>
    </w:p>
    <w:p w14:paraId="559458E7" w14:textId="5E3A6446" w:rsidR="000F23E4" w:rsidRDefault="000F23E4" w:rsidP="00E11D96">
      <w:pPr>
        <w:pStyle w:val="AssignBody"/>
      </w:pPr>
    </w:p>
    <w:p w14:paraId="657A9789" w14:textId="12C9E8DB" w:rsidR="000F23E4" w:rsidRDefault="000F23E4" w:rsidP="00E11D96">
      <w:pPr>
        <w:pStyle w:val="AssignBody"/>
      </w:pPr>
    </w:p>
    <w:p w14:paraId="442F09C8" w14:textId="09D88923" w:rsidR="000F23E4" w:rsidRDefault="000F23E4" w:rsidP="00E11D96">
      <w:pPr>
        <w:pStyle w:val="AssignBody"/>
      </w:pPr>
    </w:p>
    <w:p w14:paraId="4DE61AE3" w14:textId="5AD12211" w:rsidR="000F23E4" w:rsidRDefault="000F23E4" w:rsidP="00E11D96">
      <w:pPr>
        <w:pStyle w:val="AssignBody"/>
      </w:pPr>
    </w:p>
    <w:p w14:paraId="186294EE" w14:textId="77777777" w:rsidR="000F23E4" w:rsidRDefault="000F23E4" w:rsidP="00E11D96">
      <w:pPr>
        <w:pStyle w:val="AssignBody"/>
      </w:pPr>
    </w:p>
    <w:p w14:paraId="02E73E1B" w14:textId="77777777" w:rsidR="000F23E4" w:rsidRDefault="000F23E4" w:rsidP="00E11D96">
      <w:pPr>
        <w:pStyle w:val="AssignBody"/>
      </w:pPr>
    </w:p>
    <w:p w14:paraId="2C3C3175" w14:textId="77777777" w:rsidR="000F23E4" w:rsidRDefault="000F23E4" w:rsidP="00E11D96">
      <w:pPr>
        <w:pStyle w:val="AssignBody"/>
      </w:pPr>
    </w:p>
    <w:p w14:paraId="308CA6BF" w14:textId="77777777" w:rsidR="000F23E4" w:rsidRDefault="000F23E4" w:rsidP="00E11D96">
      <w:pPr>
        <w:pStyle w:val="AssignBody"/>
      </w:pPr>
    </w:p>
    <w:p w14:paraId="70410BEE" w14:textId="77777777" w:rsidR="000F23E4" w:rsidRDefault="000F23E4" w:rsidP="00E11D96">
      <w:pPr>
        <w:pStyle w:val="AssignBody"/>
      </w:pPr>
    </w:p>
    <w:p w14:paraId="0F49D2A6" w14:textId="77777777" w:rsidR="000F23E4" w:rsidRDefault="000F23E4" w:rsidP="00E11D96">
      <w:pPr>
        <w:pStyle w:val="AssignBody"/>
      </w:pPr>
    </w:p>
    <w:p w14:paraId="3DAE1048" w14:textId="77777777" w:rsidR="000F23E4" w:rsidRDefault="000F23E4" w:rsidP="00E11D96">
      <w:pPr>
        <w:pStyle w:val="AssignBody"/>
      </w:pPr>
    </w:p>
    <w:p w14:paraId="53C0B775" w14:textId="77777777" w:rsidR="000F23E4" w:rsidRDefault="000F23E4" w:rsidP="00E11D96">
      <w:pPr>
        <w:pStyle w:val="AssignBody"/>
      </w:pPr>
    </w:p>
    <w:p w14:paraId="08B2FACF" w14:textId="77777777" w:rsidR="000F23E4" w:rsidRDefault="000F23E4" w:rsidP="00E11D96">
      <w:pPr>
        <w:pStyle w:val="AssignBody"/>
      </w:pPr>
    </w:p>
    <w:p w14:paraId="76D524F8" w14:textId="77777777" w:rsidR="000F23E4" w:rsidRDefault="000F23E4" w:rsidP="00E11D96">
      <w:pPr>
        <w:pStyle w:val="AssignBody"/>
      </w:pPr>
    </w:p>
    <w:p w14:paraId="7418D451" w14:textId="77777777" w:rsidR="000F23E4" w:rsidRDefault="000F23E4" w:rsidP="00E11D96">
      <w:pPr>
        <w:pStyle w:val="AssignBody"/>
      </w:pPr>
    </w:p>
    <w:p w14:paraId="5347E22B" w14:textId="77777777" w:rsidR="000F23E4" w:rsidRDefault="000F23E4" w:rsidP="00E11D96">
      <w:pPr>
        <w:pStyle w:val="AssignBody"/>
      </w:pPr>
    </w:p>
    <w:p w14:paraId="615F339B" w14:textId="77777777" w:rsidR="000F23E4" w:rsidRDefault="000F23E4" w:rsidP="00E11D96">
      <w:pPr>
        <w:pStyle w:val="AssignBody"/>
      </w:pPr>
    </w:p>
    <w:p w14:paraId="1F9C63AA" w14:textId="77777777" w:rsidR="000F23E4" w:rsidRDefault="000F23E4" w:rsidP="00E11D96">
      <w:pPr>
        <w:pStyle w:val="AssignBody"/>
      </w:pPr>
    </w:p>
    <w:p w14:paraId="47185CBE" w14:textId="77777777" w:rsidR="000F23E4" w:rsidRDefault="000F23E4" w:rsidP="00E11D96">
      <w:pPr>
        <w:pStyle w:val="AssignBody"/>
      </w:pPr>
    </w:p>
    <w:p w14:paraId="0FB91B52" w14:textId="77777777" w:rsidR="000F23E4" w:rsidRDefault="000F23E4" w:rsidP="00E11D96">
      <w:pPr>
        <w:pStyle w:val="AssignBody"/>
      </w:pPr>
    </w:p>
    <w:p w14:paraId="4E2F27B0" w14:textId="77777777" w:rsidR="000F23E4" w:rsidRDefault="000F23E4" w:rsidP="00E11D96">
      <w:pPr>
        <w:pStyle w:val="AssignBody"/>
      </w:pPr>
    </w:p>
    <w:p w14:paraId="1518CA55" w14:textId="77777777" w:rsidR="000F23E4" w:rsidRDefault="000F23E4" w:rsidP="00E11D96">
      <w:pPr>
        <w:pStyle w:val="AssignBody"/>
      </w:pPr>
    </w:p>
    <w:p w14:paraId="61262F8D" w14:textId="02125A24" w:rsidR="000F23E4" w:rsidRDefault="000F23E4" w:rsidP="00E11D96">
      <w:pPr>
        <w:pStyle w:val="AssignBody"/>
      </w:pPr>
      <w:r>
        <w:t>Appendix 2:</w:t>
      </w:r>
    </w:p>
    <w:p w14:paraId="2D4FFACD" w14:textId="107046D9" w:rsidR="000F23E4" w:rsidRDefault="000F23E4" w:rsidP="00E11D96">
      <w:pPr>
        <w:pStyle w:val="AssignBody"/>
      </w:pPr>
      <w:r>
        <w:t>Stats Wales (2018-19) ‘Schools by Local Authority, Region and Welsh Medium Type’.</w:t>
      </w:r>
    </w:p>
    <w:p w14:paraId="4102EF9E" w14:textId="3E5A9B12" w:rsidR="000F23E4" w:rsidRPr="000F23E4" w:rsidRDefault="000F23E4" w:rsidP="00E11D96">
      <w:pPr>
        <w:pStyle w:val="AssignBody"/>
        <w:rPr>
          <w:b/>
          <w:bCs/>
        </w:rPr>
      </w:pPr>
      <w:r>
        <w:rPr>
          <w:noProof/>
        </w:rPr>
        <w:drawing>
          <wp:anchor distT="0" distB="0" distL="114300" distR="114300" simplePos="0" relativeHeight="251664384" behindDoc="0" locked="0" layoutInCell="1" allowOverlap="1" wp14:anchorId="5C18EF7A" wp14:editId="37EFEF83">
            <wp:simplePos x="0" y="0"/>
            <wp:positionH relativeFrom="margin">
              <wp:align>left</wp:align>
            </wp:positionH>
            <wp:positionV relativeFrom="paragraph">
              <wp:posOffset>189865</wp:posOffset>
            </wp:positionV>
            <wp:extent cx="4305300" cy="4105717"/>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4429" t="8571" r="25382" b="6305"/>
                    <a:stretch/>
                  </pic:blipFill>
                  <pic:spPr bwMode="auto">
                    <a:xfrm>
                      <a:off x="0" y="0"/>
                      <a:ext cx="4305300" cy="41057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0F23E4" w:rsidRPr="000F23E4">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DB84FA" w14:textId="77777777" w:rsidR="00ED62A9" w:rsidRDefault="00ED62A9" w:rsidP="00E611D9">
      <w:pPr>
        <w:spacing w:after="0" w:line="240" w:lineRule="auto"/>
      </w:pPr>
      <w:r>
        <w:separator/>
      </w:r>
    </w:p>
  </w:endnote>
  <w:endnote w:type="continuationSeparator" w:id="0">
    <w:p w14:paraId="5CBD28D8" w14:textId="77777777" w:rsidR="00ED62A9" w:rsidRDefault="00ED62A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0073E4D" w:rsidR="00802428" w:rsidRDefault="00802428">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802428" w:rsidRDefault="008024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02416C" w14:textId="77777777" w:rsidR="00ED62A9" w:rsidRDefault="00ED62A9" w:rsidP="00E611D9">
      <w:pPr>
        <w:spacing w:after="0" w:line="240" w:lineRule="auto"/>
      </w:pPr>
      <w:r>
        <w:separator/>
      </w:r>
    </w:p>
  </w:footnote>
  <w:footnote w:type="continuationSeparator" w:id="0">
    <w:p w14:paraId="1918EB12" w14:textId="77777777" w:rsidR="00ED62A9" w:rsidRDefault="00ED62A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802428" w:rsidRPr="00E611D9" w14:paraId="746C0110" w14:textId="77777777" w:rsidTr="00E611D9">
      <w:tc>
        <w:tcPr>
          <w:tcW w:w="4508" w:type="dxa"/>
        </w:tcPr>
        <w:p w14:paraId="739FBAFA" w14:textId="2856FE25" w:rsidR="00802428" w:rsidRPr="00E611D9" w:rsidRDefault="00802428">
          <w:pPr>
            <w:pStyle w:val="Header"/>
            <w:rPr>
              <w:rFonts w:ascii="Arial" w:hAnsi="Arial" w:cs="Arial"/>
            </w:rPr>
          </w:pPr>
          <w:r w:rsidRPr="00E611D9">
            <w:rPr>
              <w:rFonts w:ascii="Arial" w:hAnsi="Arial" w:cs="Arial"/>
            </w:rPr>
            <w:t>E</w:t>
          </w:r>
          <w:r>
            <w:rPr>
              <w:rFonts w:ascii="Arial" w:hAnsi="Arial" w:cs="Arial"/>
            </w:rPr>
            <w:t>CAD7003</w:t>
          </w:r>
        </w:p>
      </w:tc>
      <w:tc>
        <w:tcPr>
          <w:tcW w:w="4508" w:type="dxa"/>
        </w:tcPr>
        <w:p w14:paraId="51D506A0" w14:textId="7AACAC9E" w:rsidR="00802428" w:rsidRPr="00E611D9" w:rsidRDefault="00802428" w:rsidP="0036145D">
          <w:pPr>
            <w:pStyle w:val="Header"/>
            <w:jc w:val="center"/>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Number:1900227 </w:t>
          </w:r>
        </w:p>
      </w:tc>
    </w:tr>
  </w:tbl>
  <w:p w14:paraId="31028CA5" w14:textId="19970BC8" w:rsidR="00802428" w:rsidRDefault="008024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9195E"/>
    <w:multiLevelType w:val="hybridMultilevel"/>
    <w:tmpl w:val="D93209D0"/>
    <w:lvl w:ilvl="0" w:tplc="BD200B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854057E"/>
    <w:multiLevelType w:val="hybridMultilevel"/>
    <w:tmpl w:val="B5645E4E"/>
    <w:lvl w:ilvl="0" w:tplc="BD200B1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 w15:restartNumberingAfterBreak="0">
    <w:nsid w:val="1AC64CEA"/>
    <w:multiLevelType w:val="hybridMultilevel"/>
    <w:tmpl w:val="72F0BF76"/>
    <w:lvl w:ilvl="0" w:tplc="4F24A86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BD81F37"/>
    <w:multiLevelType w:val="hybridMultilevel"/>
    <w:tmpl w:val="DBE8D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69507B0"/>
    <w:multiLevelType w:val="multilevel"/>
    <w:tmpl w:val="1588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B86FC9"/>
    <w:multiLevelType w:val="hybridMultilevel"/>
    <w:tmpl w:val="94646BEE"/>
    <w:lvl w:ilvl="0" w:tplc="BD200B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5"/>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700F3"/>
    <w:rsid w:val="00087FFD"/>
    <w:rsid w:val="00096FBB"/>
    <w:rsid w:val="000E6D4C"/>
    <w:rsid w:val="000F23E4"/>
    <w:rsid w:val="00171B94"/>
    <w:rsid w:val="001906E9"/>
    <w:rsid w:val="001C762A"/>
    <w:rsid w:val="002051AC"/>
    <w:rsid w:val="002121C0"/>
    <w:rsid w:val="002229F0"/>
    <w:rsid w:val="0025081B"/>
    <w:rsid w:val="00260367"/>
    <w:rsid w:val="00272FAC"/>
    <w:rsid w:val="00297147"/>
    <w:rsid w:val="002E6DCA"/>
    <w:rsid w:val="00311A84"/>
    <w:rsid w:val="0036145D"/>
    <w:rsid w:val="00364197"/>
    <w:rsid w:val="003E55AE"/>
    <w:rsid w:val="003F0F23"/>
    <w:rsid w:val="004108FE"/>
    <w:rsid w:val="00433F17"/>
    <w:rsid w:val="00473ED0"/>
    <w:rsid w:val="0047789A"/>
    <w:rsid w:val="00570BEC"/>
    <w:rsid w:val="00587051"/>
    <w:rsid w:val="005A20A6"/>
    <w:rsid w:val="005E1A21"/>
    <w:rsid w:val="005E2666"/>
    <w:rsid w:val="005E4B55"/>
    <w:rsid w:val="006419C3"/>
    <w:rsid w:val="00643692"/>
    <w:rsid w:val="00687436"/>
    <w:rsid w:val="00691A46"/>
    <w:rsid w:val="006A4369"/>
    <w:rsid w:val="006B5861"/>
    <w:rsid w:val="006C74F3"/>
    <w:rsid w:val="006F68F7"/>
    <w:rsid w:val="007059FE"/>
    <w:rsid w:val="00734713"/>
    <w:rsid w:val="00766D44"/>
    <w:rsid w:val="007A72F3"/>
    <w:rsid w:val="007C2B40"/>
    <w:rsid w:val="007D2C49"/>
    <w:rsid w:val="007F458F"/>
    <w:rsid w:val="00802428"/>
    <w:rsid w:val="00807094"/>
    <w:rsid w:val="00811388"/>
    <w:rsid w:val="00817F7A"/>
    <w:rsid w:val="00845608"/>
    <w:rsid w:val="008953D5"/>
    <w:rsid w:val="008C4DC9"/>
    <w:rsid w:val="009057F1"/>
    <w:rsid w:val="00926608"/>
    <w:rsid w:val="00950F8F"/>
    <w:rsid w:val="00986031"/>
    <w:rsid w:val="009A6D10"/>
    <w:rsid w:val="009B1901"/>
    <w:rsid w:val="00A43D66"/>
    <w:rsid w:val="00AD3C0D"/>
    <w:rsid w:val="00AD4EBD"/>
    <w:rsid w:val="00BC651E"/>
    <w:rsid w:val="00C030C8"/>
    <w:rsid w:val="00C77C58"/>
    <w:rsid w:val="00CB287E"/>
    <w:rsid w:val="00CD1240"/>
    <w:rsid w:val="00CE730C"/>
    <w:rsid w:val="00D6539A"/>
    <w:rsid w:val="00D74334"/>
    <w:rsid w:val="00D77EEE"/>
    <w:rsid w:val="00DE1145"/>
    <w:rsid w:val="00E11D96"/>
    <w:rsid w:val="00E611D9"/>
    <w:rsid w:val="00E7231D"/>
    <w:rsid w:val="00E72D1F"/>
    <w:rsid w:val="00E87BD6"/>
    <w:rsid w:val="00EB6B0A"/>
    <w:rsid w:val="00ED62A9"/>
    <w:rsid w:val="00F25B39"/>
    <w:rsid w:val="00F707B2"/>
    <w:rsid w:val="00F825A8"/>
    <w:rsid w:val="00FA4273"/>
    <w:rsid w:val="00FB6D43"/>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53ABB3-E91A-484B-BFFB-D889A9537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25B39"/>
    <w:pPr>
      <w:ind w:left="720"/>
      <w:contextualSpacing/>
    </w:pPr>
  </w:style>
  <w:style w:type="character" w:styleId="Hyperlink">
    <w:name w:val="Hyperlink"/>
    <w:basedOn w:val="DefaultParagraphFont"/>
    <w:uiPriority w:val="99"/>
    <w:unhideWhenUsed/>
    <w:rsid w:val="000F23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359236622">
      <w:bodyDiv w:val="1"/>
      <w:marLeft w:val="0"/>
      <w:marRight w:val="0"/>
      <w:marTop w:val="0"/>
      <w:marBottom w:val="0"/>
      <w:divBdr>
        <w:top w:val="none" w:sz="0" w:space="0" w:color="auto"/>
        <w:left w:val="none" w:sz="0" w:space="0" w:color="auto"/>
        <w:bottom w:val="none" w:sz="0" w:space="0" w:color="auto"/>
        <w:right w:val="none" w:sz="0" w:space="0" w:color="auto"/>
      </w:divBdr>
    </w:div>
    <w:div w:id="1450277710">
      <w:bodyDiv w:val="1"/>
      <w:marLeft w:val="0"/>
      <w:marRight w:val="0"/>
      <w:marTop w:val="0"/>
      <w:marBottom w:val="0"/>
      <w:divBdr>
        <w:top w:val="none" w:sz="0" w:space="0" w:color="auto"/>
        <w:left w:val="none" w:sz="0" w:space="0" w:color="auto"/>
        <w:bottom w:val="none" w:sz="0" w:space="0" w:color="auto"/>
        <w:right w:val="none" w:sz="0" w:space="0" w:color="auto"/>
      </w:divBdr>
      <w:divsChild>
        <w:div w:id="1648436061">
          <w:marLeft w:val="0"/>
          <w:marRight w:val="0"/>
          <w:marTop w:val="0"/>
          <w:marBottom w:val="0"/>
          <w:divBdr>
            <w:top w:val="none" w:sz="0" w:space="0" w:color="auto"/>
            <w:left w:val="none" w:sz="0" w:space="0" w:color="auto"/>
            <w:bottom w:val="none" w:sz="0" w:space="0" w:color="auto"/>
            <w:right w:val="none" w:sz="0" w:space="0" w:color="auto"/>
          </w:divBdr>
          <w:divsChild>
            <w:div w:id="1075862550">
              <w:marLeft w:val="0"/>
              <w:marRight w:val="0"/>
              <w:marTop w:val="0"/>
              <w:marBottom w:val="0"/>
              <w:divBdr>
                <w:top w:val="none" w:sz="0" w:space="0" w:color="auto"/>
                <w:left w:val="none" w:sz="0" w:space="0" w:color="auto"/>
                <w:bottom w:val="none" w:sz="0" w:space="0" w:color="auto"/>
                <w:right w:val="none" w:sz="0" w:space="0" w:color="auto"/>
              </w:divBdr>
              <w:divsChild>
                <w:div w:id="1433817759">
                  <w:marLeft w:val="0"/>
                  <w:marRight w:val="0"/>
                  <w:marTop w:val="0"/>
                  <w:marBottom w:val="0"/>
                  <w:divBdr>
                    <w:top w:val="none" w:sz="0" w:space="0" w:color="auto"/>
                    <w:left w:val="none" w:sz="0" w:space="0" w:color="auto"/>
                    <w:bottom w:val="none" w:sz="0" w:space="0" w:color="auto"/>
                    <w:right w:val="none" w:sz="0" w:space="0" w:color="auto"/>
                  </w:divBdr>
                  <w:divsChild>
                    <w:div w:id="938759838">
                      <w:marLeft w:val="0"/>
                      <w:marRight w:val="0"/>
                      <w:marTop w:val="0"/>
                      <w:marBottom w:val="0"/>
                      <w:divBdr>
                        <w:top w:val="none" w:sz="0" w:space="0" w:color="auto"/>
                        <w:left w:val="none" w:sz="0" w:space="0" w:color="auto"/>
                        <w:bottom w:val="none" w:sz="0" w:space="0" w:color="auto"/>
                        <w:right w:val="none" w:sz="0" w:space="0" w:color="auto"/>
                      </w:divBdr>
                      <w:divsChild>
                        <w:div w:id="2100176343">
                          <w:marLeft w:val="0"/>
                          <w:marRight w:val="0"/>
                          <w:marTop w:val="0"/>
                          <w:marBottom w:val="0"/>
                          <w:divBdr>
                            <w:top w:val="none" w:sz="0" w:space="0" w:color="auto"/>
                            <w:left w:val="none" w:sz="0" w:space="0" w:color="auto"/>
                            <w:bottom w:val="none" w:sz="0" w:space="0" w:color="auto"/>
                            <w:right w:val="none" w:sz="0" w:space="0" w:color="auto"/>
                          </w:divBdr>
                        </w:div>
                      </w:divsChild>
                    </w:div>
                    <w:div w:id="207284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147046">
          <w:marLeft w:val="0"/>
          <w:marRight w:val="0"/>
          <w:marTop w:val="0"/>
          <w:marBottom w:val="0"/>
          <w:divBdr>
            <w:top w:val="none" w:sz="0" w:space="0" w:color="auto"/>
            <w:left w:val="none" w:sz="0" w:space="0" w:color="auto"/>
            <w:bottom w:val="none" w:sz="0" w:space="0" w:color="auto"/>
            <w:right w:val="none" w:sz="0" w:space="0" w:color="auto"/>
          </w:divBdr>
          <w:divsChild>
            <w:div w:id="1489983317">
              <w:marLeft w:val="0"/>
              <w:marRight w:val="0"/>
              <w:marTop w:val="0"/>
              <w:marBottom w:val="0"/>
              <w:divBdr>
                <w:top w:val="none" w:sz="0" w:space="0" w:color="auto"/>
                <w:left w:val="none" w:sz="0" w:space="0" w:color="auto"/>
                <w:bottom w:val="none" w:sz="0" w:space="0" w:color="auto"/>
                <w:right w:val="none" w:sz="0" w:space="0" w:color="auto"/>
              </w:divBdr>
              <w:divsChild>
                <w:div w:id="1231159835">
                  <w:marLeft w:val="0"/>
                  <w:marRight w:val="0"/>
                  <w:marTop w:val="0"/>
                  <w:marBottom w:val="0"/>
                  <w:divBdr>
                    <w:top w:val="none" w:sz="0" w:space="0" w:color="auto"/>
                    <w:left w:val="none" w:sz="0" w:space="0" w:color="auto"/>
                    <w:bottom w:val="none" w:sz="0" w:space="0" w:color="auto"/>
                    <w:right w:val="none" w:sz="0" w:space="0" w:color="auto"/>
                  </w:divBdr>
                  <w:divsChild>
                    <w:div w:id="360130730">
                      <w:marLeft w:val="0"/>
                      <w:marRight w:val="0"/>
                      <w:marTop w:val="0"/>
                      <w:marBottom w:val="0"/>
                      <w:divBdr>
                        <w:top w:val="none" w:sz="0" w:space="0" w:color="auto"/>
                        <w:left w:val="none" w:sz="0" w:space="0" w:color="auto"/>
                        <w:bottom w:val="none" w:sz="0" w:space="0" w:color="auto"/>
                        <w:right w:val="none" w:sz="0" w:space="0" w:color="auto"/>
                      </w:divBdr>
                      <w:divsChild>
                        <w:div w:id="715861736">
                          <w:marLeft w:val="0"/>
                          <w:marRight w:val="0"/>
                          <w:marTop w:val="0"/>
                          <w:marBottom w:val="0"/>
                          <w:divBdr>
                            <w:top w:val="none" w:sz="0" w:space="0" w:color="auto"/>
                            <w:left w:val="none" w:sz="0" w:space="0" w:color="auto"/>
                            <w:bottom w:val="none" w:sz="0" w:space="0" w:color="auto"/>
                            <w:right w:val="none" w:sz="0" w:space="0" w:color="auto"/>
                          </w:divBdr>
                        </w:div>
                      </w:divsChild>
                    </w:div>
                    <w:div w:id="8238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303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sites/www.estyn.gov.wales/files/documents/Llanhari%20Primary%20School.pdf" TargetMode="External"/><Relationship Id="rId18" Type="http://schemas.openxmlformats.org/officeDocument/2006/relationships/hyperlink" Target="https://www.educationdevelopmenttrust.com/EducationDevelopmentTrust/files/2c/2cf47b83-39d7-402f-929f-4858539c123a.pdf" TargetMode="External"/><Relationship Id="rId26" Type="http://schemas.openxmlformats.org/officeDocument/2006/relationships/hyperlink" Target="https://gov.wales/sites/default/files/publications/2018-03/school-development-plans.pdf" TargetMode="External"/><Relationship Id="rId3" Type="http://schemas.openxmlformats.org/officeDocument/2006/relationships/customXml" Target="../customXml/item3.xml"/><Relationship Id="rId21" Type="http://schemas.openxmlformats.org/officeDocument/2006/relationships/hyperlink" Target="https://www.classroommonitor.co.uk/triangulation-ensuring-accurate-assessment-data-school-wide-consistency/"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estyn.gov.wales/sites/www.estyn.gov.wales/files/documents/Welsh%20Language%20Development%20in%20the%20Foundation%20Phase%20-%20January%202013.pdf" TargetMode="External"/><Relationship Id="rId17" Type="http://schemas.openxmlformats.org/officeDocument/2006/relationships/hyperlink" Target="https://futuregenerations.wales/a-wales-of-vibrant-culture-and-thriving-welsh-language/" TargetMode="External"/><Relationship Id="rId25" Type="http://schemas.openxmlformats.org/officeDocument/2006/relationships/hyperlink" Target="https://gov.wales/sites/default/files/publications/2018-05/review-of-welsh-second-language-at-key-stages-3-and-4.pdf"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styn.gov.wales/sites/www.estyn.gov.wales/files/documents/Estyn_Annual%20Report_2018_English_Accessible.pdf" TargetMode="External"/><Relationship Id="rId20" Type="http://schemas.openxmlformats.org/officeDocument/2006/relationships/hyperlink" Target="https://gov.wales/sites/default/files/publications/2018-02/rapid-review-of-the-welsh-in-education-strategic-plans-2017-20.pdf" TargetMode="External"/><Relationship Id="rId29" Type="http://schemas.openxmlformats.org/officeDocument/2006/relationships/hyperlink" Target="https://gov.wales/sites/default/files/publications/2018-02/welsh-in-education-action-plan-2017%E2%80%932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rw.wales/schools/teaching-and-learning/language-charter/" TargetMode="External"/><Relationship Id="rId24" Type="http://schemas.openxmlformats.org/officeDocument/2006/relationships/hyperlink" Target="https://hwb.gov.wales/storage/535c1f8f-5b2f-4243-a232-e669a3ec6a0b/welsh-second-language-in-the-national-curriculum.pdf" TargetMode="External"/><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estyn.gov.wales/effective-practice/engaging-all-pupils-welsh-language" TargetMode="External"/><Relationship Id="rId23" Type="http://schemas.openxmlformats.org/officeDocument/2006/relationships/hyperlink" Target="https://hwb.gov.wales/storage/535c1f8f-5b2f-4243-a232-e669a3ec6a0b/welsh-second-language-in-the-national-curriculum.pdf" TargetMode="External"/><Relationship Id="rId28" Type="http://schemas.openxmlformats.org/officeDocument/2006/relationships/hyperlink" Target="https://gov.wales/sites/default/files/publications/2020-03/cymraeg-2050-a-million-welsh-speakers-action-plan-202021.pdf" TargetMode="External"/><Relationship Id="rId10" Type="http://schemas.openxmlformats.org/officeDocument/2006/relationships/hyperlink" Target="file:///C:\Users\home\Downloads\Donaldson%20Report%20-%20Successful%20Futures%20-%20Independent%20Review%20of%20Curriculum%20and%20Assessment%20Arrangements%20in%20Wales%20(1).pdf" TargetMode="External"/><Relationship Id="rId19" Type="http://schemas.openxmlformats.org/officeDocument/2006/relationships/hyperlink" Target="http://mylocalschool.gov.wales/School/6742151?lang=en" TargetMode="External"/><Relationship Id="rId31"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gov.wales/sites/www.estyn.gov.wales/files/documents/Guidance%20handbook%20for%20the%20inspection%20of%20primary%20schools%20-%202019_0.pdf" TargetMode="External"/><Relationship Id="rId22" Type="http://schemas.openxmlformats.org/officeDocument/2006/relationships/hyperlink" Target="https://statswales.gov.wales/Catalogue/Education-and-Skills/Schools-and-Teachers/Schools-Census/Pupil-Level-Annual-School-Census/Welsh-Language/Schools-by-LocalAuthorityRegion-WelshMediumType" TargetMode="External"/><Relationship Id="rId27" Type="http://schemas.openxmlformats.org/officeDocument/2006/relationships/hyperlink" Target="https://gov.wales/sites/default/files/publications/2017-08/taking-wales-forward.pdf" TargetMode="External"/><Relationship Id="rId30" Type="http://schemas.openxmlformats.org/officeDocument/2006/relationships/image" Target="media/image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3860</Words>
  <Characters>22003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Hollie Jones</cp:lastModifiedBy>
  <cp:revision>2</cp:revision>
  <dcterms:created xsi:type="dcterms:W3CDTF">2020-04-17T13:20:00Z</dcterms:created>
  <dcterms:modified xsi:type="dcterms:W3CDTF">2020-04-17T13:20:00Z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