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8EC3A4" w14:textId="3385C6D7" w:rsidR="003250B2" w:rsidRPr="00561969" w:rsidRDefault="007077D7" w:rsidP="00406F82">
      <w:pPr>
        <w:spacing w:after="0"/>
        <w:jc w:val="center"/>
        <w:rPr>
          <w:color w:val="000000" w:themeColor="text1"/>
          <w:sz w:val="44"/>
        </w:rPr>
      </w:pPr>
      <w:r w:rsidRPr="00561969">
        <w:rPr>
          <w:noProof/>
        </w:rPr>
        <w:drawing>
          <wp:anchor distT="0" distB="0" distL="114300" distR="114300" simplePos="0" relativeHeight="251659264" behindDoc="0" locked="0" layoutInCell="1" allowOverlap="1" wp14:anchorId="0C6D0C24" wp14:editId="22B42CB6">
            <wp:simplePos x="0" y="0"/>
            <wp:positionH relativeFrom="margin">
              <wp:align>right</wp:align>
            </wp:positionH>
            <wp:positionV relativeFrom="paragraph">
              <wp:posOffset>12700</wp:posOffset>
            </wp:positionV>
            <wp:extent cx="1860895" cy="650762"/>
            <wp:effectExtent l="0" t="0" r="6350" b="0"/>
            <wp:wrapNone/>
            <wp:docPr id="213835365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353654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0895" cy="6507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61969">
        <w:rPr>
          <w:noProof/>
        </w:rPr>
        <w:drawing>
          <wp:anchor distT="0" distB="0" distL="114300" distR="114300" simplePos="0" relativeHeight="251658240" behindDoc="0" locked="0" layoutInCell="1" allowOverlap="1" wp14:anchorId="4D1889C9" wp14:editId="4D8B3C73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448000" cy="660317"/>
            <wp:effectExtent l="0" t="0" r="0" b="6985"/>
            <wp:wrapNone/>
            <wp:docPr id="1883244230" name="Picture 1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244230" name="Picture 1" descr="Text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8000" cy="6603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50A8" w:rsidRPr="00561969">
        <w:rPr>
          <w:color w:val="000000" w:themeColor="text1"/>
          <w:sz w:val="44"/>
        </w:rPr>
        <w:t>T</w:t>
      </w:r>
      <w:r w:rsidR="003250B2" w:rsidRPr="00561969">
        <w:rPr>
          <w:color w:val="000000" w:themeColor="text1"/>
          <w:sz w:val="44"/>
        </w:rPr>
        <w:t xml:space="preserve">he Impact of Educational Web-Based Games on KS-2 Maths </w:t>
      </w:r>
    </w:p>
    <w:p w14:paraId="3F1C9E92" w14:textId="5EAD4AB8" w:rsidR="007077D7" w:rsidRPr="00561969" w:rsidRDefault="00406F82" w:rsidP="00406F82">
      <w:pPr>
        <w:jc w:val="center"/>
      </w:pPr>
      <w:r w:rsidRPr="00561969">
        <w:t xml:space="preserve">By </w:t>
      </w:r>
      <w:r w:rsidR="007077D7" w:rsidRPr="00561969">
        <w:t>Taylor Hodges</w:t>
      </w:r>
      <w:r w:rsidR="006352DC">
        <w:tab/>
        <w:t>||</w:t>
      </w:r>
      <w:r w:rsidR="00F8405E">
        <w:tab/>
        <w:t>BSc Computing (Software Engineering</w:t>
      </w:r>
      <w:r w:rsidR="00AC3790">
        <w:t>)</w:t>
      </w:r>
    </w:p>
    <w:p w14:paraId="0EEBDCF5" w14:textId="2444273C" w:rsidR="00BB003F" w:rsidRPr="00561969" w:rsidRDefault="00BB003F" w:rsidP="00406F82">
      <w:pPr>
        <w:jc w:val="both"/>
        <w:sectPr w:rsidR="00BB003F" w:rsidRPr="00561969" w:rsidSect="00C807CA">
          <w:type w:val="continuous"/>
          <w:pgSz w:w="23811" w:h="16838" w:orient="landscape" w:code="8"/>
          <w:pgMar w:top="720" w:right="720" w:bottom="720" w:left="720" w:header="708" w:footer="708" w:gutter="0"/>
          <w:pgBorders w:offsetFrom="page">
            <w:top w:val="single" w:sz="4" w:space="24" w:color="1F4E79" w:themeColor="accent5" w:themeShade="80"/>
            <w:left w:val="single" w:sz="4" w:space="24" w:color="1F4E79" w:themeColor="accent5" w:themeShade="80"/>
            <w:bottom w:val="single" w:sz="4" w:space="24" w:color="1F4E79" w:themeColor="accent5" w:themeShade="80"/>
            <w:right w:val="single" w:sz="4" w:space="24" w:color="1F4E79" w:themeColor="accent5" w:themeShade="80"/>
          </w:pgBorders>
          <w:cols w:space="708"/>
          <w:docGrid w:linePitch="360"/>
        </w:sectPr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08DB9BA2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0EEBD874" w14:textId="58F15A47" w:rsidR="00F578B0" w:rsidRPr="00F05AD8" w:rsidRDefault="00F578B0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Introduction</w:t>
            </w:r>
          </w:p>
        </w:tc>
      </w:tr>
      <w:tr w:rsidR="00F578B0" w:rsidRPr="00561969" w14:paraId="2E15BD7C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6BEE3FE2" w14:textId="1027E06C" w:rsidR="00F578B0" w:rsidRPr="00561969" w:rsidRDefault="00EF7F70" w:rsidP="00406F82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An </w:t>
            </w:r>
            <w:r w:rsidR="00F578B0" w:rsidRPr="00561969">
              <w:rPr>
                <w:b w:val="0"/>
                <w:bCs w:val="0"/>
              </w:rPr>
              <w:t>investigat</w:t>
            </w:r>
            <w:r w:rsidRPr="00561969">
              <w:rPr>
                <w:b w:val="0"/>
                <w:bCs w:val="0"/>
              </w:rPr>
              <w:t xml:space="preserve">ion </w:t>
            </w:r>
            <w:r w:rsidR="00F578B0" w:rsidRPr="00561969">
              <w:rPr>
                <w:b w:val="0"/>
                <w:bCs w:val="0"/>
              </w:rPr>
              <w:t xml:space="preserve">of educational games </w:t>
            </w:r>
            <w:r w:rsidR="00CF0066" w:rsidRPr="00561969">
              <w:rPr>
                <w:b w:val="0"/>
                <w:bCs w:val="0"/>
              </w:rPr>
              <w:t>uses</w:t>
            </w:r>
            <w:r w:rsidR="00F578B0" w:rsidRPr="00561969">
              <w:rPr>
                <w:b w:val="0"/>
                <w:bCs w:val="0"/>
              </w:rPr>
              <w:t xml:space="preserve"> </w:t>
            </w:r>
            <w:r w:rsidRPr="00561969">
              <w:rPr>
                <w:b w:val="0"/>
                <w:bCs w:val="0"/>
              </w:rPr>
              <w:t>in</w:t>
            </w:r>
            <w:r w:rsidR="00F578B0" w:rsidRPr="00561969">
              <w:rPr>
                <w:b w:val="0"/>
                <w:bCs w:val="0"/>
              </w:rPr>
              <w:t xml:space="preserve"> primary school</w:t>
            </w:r>
            <w:r w:rsidRPr="00561969">
              <w:rPr>
                <w:b w:val="0"/>
                <w:bCs w:val="0"/>
              </w:rPr>
              <w:t>s</w:t>
            </w:r>
            <w:r w:rsidR="00F578B0" w:rsidRPr="00561969">
              <w:rPr>
                <w:b w:val="0"/>
                <w:bCs w:val="0"/>
              </w:rPr>
              <w:t xml:space="preserve">, teacher’s views on </w:t>
            </w:r>
            <w:r w:rsidRPr="00561969">
              <w:rPr>
                <w:b w:val="0"/>
                <w:bCs w:val="0"/>
              </w:rPr>
              <w:t>them</w:t>
            </w:r>
            <w:r w:rsidR="00F578B0" w:rsidRPr="00561969">
              <w:rPr>
                <w:b w:val="0"/>
                <w:bCs w:val="0"/>
              </w:rPr>
              <w:t xml:space="preserve">, and feedback on a developed prototype. </w:t>
            </w:r>
          </w:p>
        </w:tc>
      </w:tr>
    </w:tbl>
    <w:p w14:paraId="191EB533" w14:textId="77777777" w:rsidR="000014B6" w:rsidRPr="00561969" w:rsidRDefault="000014B6" w:rsidP="00406F82">
      <w:pPr>
        <w:pStyle w:val="NoSpacing"/>
        <w:jc w:val="both"/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3BCE9D6A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350FD797" w14:textId="1B33098C" w:rsidR="00F578B0" w:rsidRPr="00F05AD8" w:rsidRDefault="00F578B0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Aims</w:t>
            </w:r>
          </w:p>
        </w:tc>
      </w:tr>
      <w:tr w:rsidR="00F578B0" w:rsidRPr="00561969" w14:paraId="57AF1A5E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6A0ED880" w14:textId="77777777" w:rsidR="00B06C06" w:rsidRPr="00561969" w:rsidRDefault="00F578B0" w:rsidP="00406F82">
            <w:pPr>
              <w:jc w:val="both"/>
              <w:rPr>
                <w:rFonts w:ascii="Calibri" w:hAnsi="Calibri" w:cs="Calibri"/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The main aim is to i</w:t>
            </w:r>
            <w:r w:rsidRPr="00561969">
              <w:rPr>
                <w:rFonts w:ascii="Calibri" w:hAnsi="Calibri" w:cs="Calibri"/>
                <w:b w:val="0"/>
                <w:bCs w:val="0"/>
              </w:rPr>
              <w:t>nvestigate</w:t>
            </w:r>
            <w:r w:rsidR="00B06C06" w:rsidRPr="00561969">
              <w:rPr>
                <w:rFonts w:ascii="Calibri" w:hAnsi="Calibri" w:cs="Calibri"/>
                <w:b w:val="0"/>
                <w:bCs w:val="0"/>
              </w:rPr>
              <w:t>:</w:t>
            </w:r>
          </w:p>
          <w:p w14:paraId="68D09106" w14:textId="77777777" w:rsidR="00B06C06" w:rsidRPr="00561969" w:rsidRDefault="00F578B0" w:rsidP="00B06C06">
            <w:pPr>
              <w:pStyle w:val="ListParagraph"/>
              <w:numPr>
                <w:ilvl w:val="0"/>
                <w:numId w:val="3"/>
              </w:numPr>
              <w:jc w:val="both"/>
              <w:rPr>
                <w:b w:val="0"/>
                <w:bCs w:val="0"/>
              </w:rPr>
            </w:pPr>
            <w:r w:rsidRPr="00561969">
              <w:rPr>
                <w:rFonts w:ascii="Calibri" w:hAnsi="Calibri" w:cs="Calibri"/>
                <w:b w:val="0"/>
                <w:bCs w:val="0"/>
              </w:rPr>
              <w:t>KS-2 maths curriculum</w:t>
            </w:r>
          </w:p>
          <w:p w14:paraId="49C6CC35" w14:textId="156F9BFB" w:rsidR="00B06C06" w:rsidRPr="00561969" w:rsidRDefault="00B06C06" w:rsidP="00B06C06">
            <w:pPr>
              <w:pStyle w:val="ListParagraph"/>
              <w:numPr>
                <w:ilvl w:val="0"/>
                <w:numId w:val="3"/>
              </w:numPr>
              <w:jc w:val="both"/>
              <w:rPr>
                <w:b w:val="0"/>
                <w:bCs w:val="0"/>
              </w:rPr>
            </w:pPr>
            <w:r w:rsidRPr="00561969">
              <w:rPr>
                <w:rFonts w:ascii="Calibri" w:hAnsi="Calibri" w:cs="Calibri"/>
                <w:b w:val="0"/>
                <w:bCs w:val="0"/>
              </w:rPr>
              <w:t>P</w:t>
            </w:r>
            <w:r w:rsidR="00F578B0" w:rsidRPr="00561969">
              <w:rPr>
                <w:rFonts w:ascii="Calibri" w:hAnsi="Calibri" w:cs="Calibri"/>
                <w:b w:val="0"/>
                <w:bCs w:val="0"/>
              </w:rPr>
              <w:t xml:space="preserve">ractical implementation of maths games </w:t>
            </w:r>
          </w:p>
          <w:p w14:paraId="2CFF4108" w14:textId="1C27A2EF" w:rsidR="00B06C06" w:rsidRPr="00561969" w:rsidRDefault="00B06C06" w:rsidP="00B06C06">
            <w:pPr>
              <w:pStyle w:val="ListParagraph"/>
              <w:numPr>
                <w:ilvl w:val="0"/>
                <w:numId w:val="3"/>
              </w:numPr>
              <w:jc w:val="both"/>
              <w:rPr>
                <w:b w:val="0"/>
                <w:bCs w:val="0"/>
              </w:rPr>
            </w:pPr>
            <w:r w:rsidRPr="00561969">
              <w:rPr>
                <w:rFonts w:ascii="Calibri" w:hAnsi="Calibri" w:cs="Calibri"/>
                <w:b w:val="0"/>
                <w:bCs w:val="0"/>
              </w:rPr>
              <w:t>A</w:t>
            </w:r>
            <w:r w:rsidR="00F578B0" w:rsidRPr="00561969">
              <w:rPr>
                <w:rFonts w:ascii="Calibri" w:hAnsi="Calibri" w:cs="Calibri"/>
                <w:b w:val="0"/>
                <w:bCs w:val="0"/>
              </w:rPr>
              <w:t xml:space="preserve">ctivities to develop mathematical skills. </w:t>
            </w:r>
          </w:p>
          <w:p w14:paraId="0079B205" w14:textId="137B9664" w:rsidR="00F578B0" w:rsidRPr="00561969" w:rsidRDefault="00F578B0" w:rsidP="00B06C06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This project is aimed at the </w:t>
            </w:r>
            <w:r w:rsidR="00DC4F61" w:rsidRPr="00561969">
              <w:rPr>
                <w:b w:val="0"/>
                <w:bCs w:val="0"/>
              </w:rPr>
              <w:t xml:space="preserve">children </w:t>
            </w:r>
            <w:r w:rsidRPr="00561969">
              <w:rPr>
                <w:b w:val="0"/>
                <w:bCs w:val="0"/>
              </w:rPr>
              <w:t>that struggle with Maths.</w:t>
            </w:r>
          </w:p>
        </w:tc>
      </w:tr>
    </w:tbl>
    <w:p w14:paraId="65BF92B9" w14:textId="77777777" w:rsidR="000014B6" w:rsidRPr="00561969" w:rsidRDefault="000014B6" w:rsidP="00406F82">
      <w:pPr>
        <w:pStyle w:val="NoSpacing"/>
        <w:jc w:val="both"/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4943C4C5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0A430C83" w14:textId="5B5DCE5E" w:rsidR="00F578B0" w:rsidRPr="00F05AD8" w:rsidRDefault="00F578B0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Why?</w:t>
            </w:r>
          </w:p>
        </w:tc>
      </w:tr>
      <w:tr w:rsidR="00F578B0" w:rsidRPr="00561969" w14:paraId="10B9E978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1EF766C1" w14:textId="7D1FD5DD" w:rsidR="0090390A" w:rsidRPr="00561969" w:rsidRDefault="009A52D2" w:rsidP="00E5562B">
            <w:pPr>
              <w:jc w:val="both"/>
              <w:rPr>
                <w:b w:val="0"/>
                <w:bCs w:val="0"/>
              </w:rPr>
            </w:pPr>
            <w:r w:rsidRPr="00561969"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0E7776A7" wp14:editId="09B50358">
                  <wp:simplePos x="0" y="0"/>
                  <wp:positionH relativeFrom="column">
                    <wp:posOffset>-60325</wp:posOffset>
                  </wp:positionH>
                  <wp:positionV relativeFrom="paragraph">
                    <wp:posOffset>437515</wp:posOffset>
                  </wp:positionV>
                  <wp:extent cx="2376000" cy="1930778"/>
                  <wp:effectExtent l="0" t="0" r="5715" b="0"/>
                  <wp:wrapSquare wrapText="bothSides"/>
                  <wp:docPr id="3" name="Picture 3" descr="Timelin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Timelin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2444" r="1987" b="20864"/>
                          <a:stretch/>
                        </pic:blipFill>
                        <pic:spPr bwMode="auto">
                          <a:xfrm>
                            <a:off x="0" y="0"/>
                            <a:ext cx="2376000" cy="19307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578B0" w:rsidRPr="00561969">
              <w:rPr>
                <w:b w:val="0"/>
                <w:bCs w:val="0"/>
              </w:rPr>
              <w:t xml:space="preserve">Mathematics is </w:t>
            </w:r>
            <w:r w:rsidR="00F335A8" w:rsidRPr="00561969">
              <w:rPr>
                <w:b w:val="0"/>
                <w:bCs w:val="0"/>
              </w:rPr>
              <w:t>a daily skill</w:t>
            </w:r>
            <w:r w:rsidR="00F578B0" w:rsidRPr="00561969">
              <w:rPr>
                <w:b w:val="0"/>
                <w:bCs w:val="0"/>
              </w:rPr>
              <w:t xml:space="preserve">.  Unfortunately, many people </w:t>
            </w:r>
            <w:r w:rsidR="00132A38" w:rsidRPr="00561969">
              <w:rPr>
                <w:b w:val="0"/>
                <w:bCs w:val="0"/>
              </w:rPr>
              <w:t>struggle</w:t>
            </w:r>
            <w:r w:rsidR="00F578B0" w:rsidRPr="00561969">
              <w:rPr>
                <w:b w:val="0"/>
                <w:bCs w:val="0"/>
              </w:rPr>
              <w:t xml:space="preserve"> with mental maths and basic calculations</w:t>
            </w:r>
            <w:r w:rsidR="00F82EF4" w:rsidRPr="00561969">
              <w:rPr>
                <w:b w:val="0"/>
                <w:bCs w:val="0"/>
              </w:rPr>
              <w:t xml:space="preserve"> </w:t>
            </w:r>
            <w:sdt>
              <w:sdtPr>
                <w:id w:val="-1525006554"/>
                <w:citation/>
              </w:sdtPr>
              <w:sdtEndPr/>
              <w:sdtContent>
                <w:r w:rsidR="00F82EF4" w:rsidRPr="00D51900">
                  <w:fldChar w:fldCharType="begin"/>
                </w:r>
                <w:r w:rsidR="00F82EF4" w:rsidRPr="00D51900">
                  <w:rPr>
                    <w:b w:val="0"/>
                    <w:bCs w:val="0"/>
                  </w:rPr>
                  <w:instrText xml:space="preserve"> CITATION BKe18 \l 2057 </w:instrText>
                </w:r>
                <w:r w:rsidR="00F82EF4" w:rsidRPr="00D51900"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>[1]</w:t>
                </w:r>
                <w:r w:rsidR="00F82EF4" w:rsidRPr="00D51900">
                  <w:fldChar w:fldCharType="end"/>
                </w:r>
              </w:sdtContent>
            </w:sdt>
            <w:r w:rsidR="00F578B0" w:rsidRPr="00D51900">
              <w:rPr>
                <w:b w:val="0"/>
                <w:bCs w:val="0"/>
              </w:rPr>
              <w:t>.</w:t>
            </w:r>
            <w:r w:rsidR="00F578B0" w:rsidRPr="00561969">
              <w:rPr>
                <w:b w:val="0"/>
                <w:bCs w:val="0"/>
              </w:rPr>
              <w:t xml:space="preserve"> </w:t>
            </w:r>
            <w:r w:rsidR="00F335A8" w:rsidRPr="00561969">
              <w:rPr>
                <w:b w:val="0"/>
                <w:bCs w:val="0"/>
              </w:rPr>
              <w:t>Commonly,</w:t>
            </w:r>
            <w:r w:rsidR="00F578B0" w:rsidRPr="00561969">
              <w:rPr>
                <w:b w:val="0"/>
                <w:bCs w:val="0"/>
              </w:rPr>
              <w:t xml:space="preserve"> this stems from lack of interest in </w:t>
            </w:r>
            <w:r w:rsidR="00F335A8" w:rsidRPr="00561969">
              <w:rPr>
                <w:b w:val="0"/>
                <w:bCs w:val="0"/>
              </w:rPr>
              <w:t>maths</w:t>
            </w:r>
            <w:r w:rsidR="00F578B0" w:rsidRPr="00561969">
              <w:rPr>
                <w:b w:val="0"/>
                <w:bCs w:val="0"/>
              </w:rPr>
              <w:t xml:space="preserve"> as a </w:t>
            </w:r>
            <w:r w:rsidR="00C94415" w:rsidRPr="00561969">
              <w:rPr>
                <w:b w:val="0"/>
                <w:bCs w:val="0"/>
              </w:rPr>
              <w:t>child,</w:t>
            </w:r>
            <w:r w:rsidR="00F578B0" w:rsidRPr="00561969">
              <w:rPr>
                <w:b w:val="0"/>
                <w:bCs w:val="0"/>
              </w:rPr>
              <w:t xml:space="preserve"> </w:t>
            </w:r>
            <w:r w:rsidR="00132A38" w:rsidRPr="00561969">
              <w:rPr>
                <w:b w:val="0"/>
                <w:bCs w:val="0"/>
              </w:rPr>
              <w:t>lead</w:t>
            </w:r>
            <w:r w:rsidR="00F335A8" w:rsidRPr="00561969">
              <w:rPr>
                <w:b w:val="0"/>
                <w:bCs w:val="0"/>
              </w:rPr>
              <w:t>ing</w:t>
            </w:r>
            <w:r w:rsidR="00132A38" w:rsidRPr="00561969">
              <w:rPr>
                <w:b w:val="0"/>
                <w:bCs w:val="0"/>
              </w:rPr>
              <w:t xml:space="preserve"> to</w:t>
            </w:r>
            <w:r w:rsidR="00F578B0" w:rsidRPr="00561969">
              <w:rPr>
                <w:b w:val="0"/>
                <w:bCs w:val="0"/>
              </w:rPr>
              <w:t xml:space="preserve"> adults instinctively opting for a calculator for basic </w:t>
            </w:r>
            <w:r w:rsidR="0096018C" w:rsidRPr="00561969">
              <w:rPr>
                <w:b w:val="0"/>
                <w:bCs w:val="0"/>
              </w:rPr>
              <w:t>maths</w:t>
            </w:r>
            <w:r w:rsidR="00F578B0" w:rsidRPr="00561969">
              <w:rPr>
                <w:b w:val="0"/>
                <w:bCs w:val="0"/>
              </w:rPr>
              <w:t xml:space="preserve">. </w:t>
            </w:r>
          </w:p>
          <w:p w14:paraId="3CBC0850" w14:textId="77777777" w:rsidR="00A725D3" w:rsidRDefault="00B06C06" w:rsidP="004B2FC1">
            <w:pPr>
              <w:jc w:val="both"/>
            </w:pPr>
            <w:r w:rsidRPr="00561969">
              <w:rPr>
                <w:b w:val="0"/>
                <w:bCs w:val="0"/>
                <w:noProof/>
              </w:rPr>
              <w:t>Researching</w:t>
            </w:r>
            <w:r w:rsidR="00F578B0" w:rsidRPr="00561969">
              <w:rPr>
                <w:b w:val="0"/>
                <w:bCs w:val="0"/>
              </w:rPr>
              <w:t xml:space="preserve"> teacher</w:t>
            </w:r>
            <w:r w:rsidRPr="00561969">
              <w:rPr>
                <w:b w:val="0"/>
                <w:bCs w:val="0"/>
              </w:rPr>
              <w:t>’</w:t>
            </w:r>
            <w:r w:rsidR="00F578B0" w:rsidRPr="00561969">
              <w:rPr>
                <w:b w:val="0"/>
                <w:bCs w:val="0"/>
              </w:rPr>
              <w:t>s</w:t>
            </w:r>
            <w:r w:rsidRPr="00561969">
              <w:rPr>
                <w:b w:val="0"/>
                <w:bCs w:val="0"/>
              </w:rPr>
              <w:t xml:space="preserve"> views on</w:t>
            </w:r>
            <w:r w:rsidR="00F578B0" w:rsidRPr="00561969">
              <w:rPr>
                <w:b w:val="0"/>
                <w:bCs w:val="0"/>
              </w:rPr>
              <w:t xml:space="preserve"> </w:t>
            </w:r>
            <w:r w:rsidR="007B5D82" w:rsidRPr="00561969">
              <w:rPr>
                <w:b w:val="0"/>
                <w:bCs w:val="0"/>
              </w:rPr>
              <w:t xml:space="preserve">existing maths games found </w:t>
            </w:r>
            <w:r w:rsidR="00CD386C">
              <w:rPr>
                <w:b w:val="0"/>
                <w:bCs w:val="0"/>
              </w:rPr>
              <w:t>they</w:t>
            </w:r>
            <w:r w:rsidR="00F578B0" w:rsidRPr="00561969">
              <w:rPr>
                <w:b w:val="0"/>
                <w:bCs w:val="0"/>
              </w:rPr>
              <w:t xml:space="preserve"> like games with a strong educational </w:t>
            </w:r>
            <w:r w:rsidR="008946FC" w:rsidRPr="00561969">
              <w:rPr>
                <w:b w:val="0"/>
                <w:bCs w:val="0"/>
              </w:rPr>
              <w:t>content</w:t>
            </w:r>
            <w:r w:rsidR="00F578B0" w:rsidRPr="00561969">
              <w:rPr>
                <w:b w:val="0"/>
                <w:bCs w:val="0"/>
              </w:rPr>
              <w:t xml:space="preserve">. </w:t>
            </w:r>
          </w:p>
          <w:p w14:paraId="47E0A8D6" w14:textId="585129C3" w:rsidR="00F578B0" w:rsidRPr="00561969" w:rsidRDefault="00F578B0" w:rsidP="004B2FC1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While this isn’t traditionally considered fun, the prototype attempts to find </w:t>
            </w:r>
            <w:r w:rsidR="007B5D82" w:rsidRPr="00561969">
              <w:rPr>
                <w:b w:val="0"/>
                <w:bCs w:val="0"/>
              </w:rPr>
              <w:t xml:space="preserve">fun </w:t>
            </w:r>
            <w:r w:rsidR="008946FC" w:rsidRPr="00561969">
              <w:rPr>
                <w:b w:val="0"/>
                <w:bCs w:val="0"/>
              </w:rPr>
              <w:t>solution</w:t>
            </w:r>
            <w:r w:rsidR="007B5D82" w:rsidRPr="00561969">
              <w:rPr>
                <w:b w:val="0"/>
                <w:bCs w:val="0"/>
              </w:rPr>
              <w:t>s.</w:t>
            </w:r>
          </w:p>
        </w:tc>
      </w:tr>
    </w:tbl>
    <w:p w14:paraId="42EDB7B3" w14:textId="77777777" w:rsidR="000014B6" w:rsidRPr="00561969" w:rsidRDefault="000014B6" w:rsidP="00406F82">
      <w:pPr>
        <w:pStyle w:val="NoSpacing"/>
        <w:jc w:val="both"/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566BD743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328293C6" w14:textId="3CCE2DB5" w:rsidR="00F578B0" w:rsidRPr="00F05AD8" w:rsidRDefault="00F578B0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Research</w:t>
            </w:r>
          </w:p>
        </w:tc>
      </w:tr>
      <w:tr w:rsidR="00F578B0" w:rsidRPr="00561969" w14:paraId="3D692DEE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2D0EB32B" w14:textId="53AF8891" w:rsidR="008946FC" w:rsidRPr="00D51900" w:rsidRDefault="00F578B0" w:rsidP="00406F82">
            <w:p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 xml:space="preserve">The results from the secondary research </w:t>
            </w:r>
            <w:r w:rsidR="008D0D4A" w:rsidRPr="00D51900">
              <w:rPr>
                <w:b w:val="0"/>
                <w:bCs w:val="0"/>
                <w:kern w:val="0"/>
                <w14:ligatures w14:val="none"/>
              </w:rPr>
              <w:t>found</w:t>
            </w:r>
            <w:r w:rsidR="0048014C" w:rsidRPr="00D51900">
              <w:rPr>
                <w:b w:val="0"/>
                <w:bCs w:val="0"/>
                <w:kern w:val="0"/>
                <w14:ligatures w14:val="none"/>
              </w:rPr>
              <w:t>:</w:t>
            </w:r>
          </w:p>
          <w:p w14:paraId="2476F1B1" w14:textId="06B8FCB6" w:rsidR="008946FC" w:rsidRPr="00D51900" w:rsidRDefault="001510C9" w:rsidP="008946FC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 xml:space="preserve">Approximately </w:t>
            </w:r>
            <m:oMath>
              <m:f>
                <m:fPr>
                  <m:type m:val="skw"/>
                  <m:ctrlPr>
                    <w:rPr>
                      <w:rFonts w:ascii="Cambria Math" w:hAnsi="Cambria Math"/>
                      <w:b w:val="0"/>
                      <w:bCs w:val="0"/>
                      <w:i/>
                      <w:kern w:val="0"/>
                      <w:sz w:val="20"/>
                      <w:szCs w:val="20"/>
                      <w14:ligatures w14:val="none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3</m:t>
                  </m:r>
                </m:den>
              </m:f>
            </m:oMath>
            <w:r w:rsidR="002F79B9" w:rsidRPr="00D51900">
              <w:rPr>
                <w:rFonts w:eastAsiaTheme="minorEastAsia"/>
                <w:b w:val="0"/>
                <w:bCs w:val="0"/>
                <w:kern w:val="0"/>
                <w14:ligatures w14:val="none"/>
              </w:rPr>
              <w:t xml:space="preserve"> </w:t>
            </w:r>
            <w:r w:rsidR="002F79B9" w:rsidRPr="00D51900">
              <w:rPr>
                <w:b w:val="0"/>
                <w:bCs w:val="0"/>
                <w:kern w:val="0"/>
                <w14:ligatures w14:val="none"/>
              </w:rPr>
              <w:t>student’s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study maths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a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>t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A-level, </w:t>
            </w:r>
            <w:r w:rsidR="002F79B9" w:rsidRPr="006C6E4F">
              <w:rPr>
                <w:b w:val="0"/>
                <w:bCs w:val="0"/>
                <w:kern w:val="0"/>
                <w14:ligatures w14:val="none"/>
              </w:rPr>
              <w:t xml:space="preserve">roughly </w:t>
            </w:r>
            <m:oMath>
              <m:f>
                <m:fPr>
                  <m:type m:val="skw"/>
                  <m:ctrlPr>
                    <w:rPr>
                      <w:rFonts w:ascii="Cambria Math" w:hAnsi="Cambria Math"/>
                      <w:b w:val="0"/>
                      <w:bCs w:val="0"/>
                      <w:i/>
                      <w:kern w:val="0"/>
                      <w:sz w:val="20"/>
                      <w:szCs w:val="20"/>
                      <w14:ligatures w14:val="none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4</m:t>
                  </m:r>
                </m:den>
              </m:f>
            </m:oMath>
            <w:r w:rsidR="002F79B9"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>drop out after AS</w:t>
            </w:r>
            <w:r w:rsidR="001966F6"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  <w:sdt>
              <w:sdtPr>
                <w:id w:val="762345159"/>
                <w:citation/>
              </w:sdtPr>
              <w:sdtEndPr/>
              <w:sdtContent>
                <w:r w:rsidR="00F82EF4" w:rsidRPr="00D51900">
                  <w:fldChar w:fldCharType="begin"/>
                </w:r>
                <w:r w:rsidR="00757299" w:rsidRPr="00D51900">
                  <w:rPr>
                    <w:b w:val="0"/>
                    <w:bCs w:val="0"/>
                  </w:rPr>
                  <w:instrText xml:space="preserve">CITATION TSu14 \l 2057 </w:instrText>
                </w:r>
                <w:r w:rsidR="00F82EF4" w:rsidRPr="00D51900"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>[2]</w:t>
                </w:r>
                <w:r w:rsidR="00F82EF4" w:rsidRPr="00D51900">
                  <w:fldChar w:fldCharType="end"/>
                </w:r>
              </w:sdtContent>
            </w:sdt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. </w:t>
            </w:r>
          </w:p>
          <w:p w14:paraId="23F2D77F" w14:textId="09583E39" w:rsidR="005967E9" w:rsidRPr="00D51900" w:rsidRDefault="00802A97" w:rsidP="00573539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</w:rPr>
              <w:t>I</w:t>
            </w:r>
            <w:r w:rsidR="00A651FA" w:rsidRPr="00D51900">
              <w:rPr>
                <w:b w:val="0"/>
                <w:bCs w:val="0"/>
              </w:rPr>
              <w:t>n 2017 almost twice as many males t</w:t>
            </w:r>
            <w:r w:rsidR="006D1DB7">
              <w:rPr>
                <w:b w:val="0"/>
                <w:bCs w:val="0"/>
              </w:rPr>
              <w:t>a</w:t>
            </w:r>
            <w:r w:rsidR="00A651FA" w:rsidRPr="00D51900">
              <w:rPr>
                <w:b w:val="0"/>
                <w:bCs w:val="0"/>
              </w:rPr>
              <w:t>k</w:t>
            </w:r>
            <w:r w:rsidR="006D1DB7">
              <w:rPr>
                <w:b w:val="0"/>
                <w:bCs w:val="0"/>
              </w:rPr>
              <w:t>e</w:t>
            </w:r>
            <w:r w:rsidR="00A651FA" w:rsidRPr="00D51900">
              <w:rPr>
                <w:b w:val="0"/>
                <w:bCs w:val="0"/>
              </w:rPr>
              <w:t xml:space="preserve"> A-level maths than females.</w:t>
            </w:r>
            <w:r w:rsidR="00573539" w:rsidRPr="00D51900">
              <w:rPr>
                <w:b w:val="0"/>
                <w:bCs w:val="0"/>
              </w:rPr>
              <w:t xml:space="preserve"> Additionally, </w:t>
            </w:r>
            <w:r w:rsidR="006C1951" w:rsidRPr="00D51900">
              <w:rPr>
                <w:b w:val="0"/>
                <w:bCs w:val="0"/>
              </w:rPr>
              <w:t>from 2006-2012,</w:t>
            </w:r>
            <w:r w:rsidR="006C1951" w:rsidRPr="006C6E4F">
              <w:rPr>
                <w:b w:val="0"/>
                <w:bCs w:val="0"/>
              </w:rPr>
              <w:t xml:space="preserve"> </w:t>
            </w:r>
            <m:oMath>
              <m:f>
                <m:fPr>
                  <m:type m:val="skw"/>
                  <m:ctrlPr>
                    <w:rPr>
                      <w:rFonts w:ascii="Cambria Math" w:hAnsi="Cambria Math"/>
                      <w:b w:val="0"/>
                      <w:bCs w:val="0"/>
                      <w:i/>
                      <w:kern w:val="0"/>
                      <w:sz w:val="20"/>
                      <w:szCs w:val="20"/>
                      <w14:ligatures w14:val="none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6</m:t>
                  </m:r>
                </m:den>
              </m:f>
            </m:oMath>
            <w:r w:rsidR="006C1951" w:rsidRPr="00D51900">
              <w:rPr>
                <w:b w:val="0"/>
                <w:bCs w:val="0"/>
              </w:rPr>
              <w:t xml:space="preserve"> men drop out after AS, compared to </w:t>
            </w:r>
            <m:oMath>
              <m:f>
                <m:fPr>
                  <m:type m:val="skw"/>
                  <m:ctrlPr>
                    <w:rPr>
                      <w:rFonts w:ascii="Cambria Math" w:hAnsi="Cambria Math"/>
                      <w:b w:val="0"/>
                      <w:bCs w:val="0"/>
                      <w:i/>
                      <w:kern w:val="0"/>
                      <w:sz w:val="20"/>
                      <w:szCs w:val="20"/>
                      <w14:ligatures w14:val="none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5</m:t>
                  </m:r>
                </m:den>
              </m:f>
            </m:oMath>
            <w:r w:rsidR="00F04173" w:rsidRPr="006C6E4F">
              <w:rPr>
                <w:rFonts w:eastAsiaTheme="minorEastAsia"/>
                <w:b w:val="0"/>
                <w:bCs w:val="0"/>
                <w:kern w:val="0"/>
                <w14:ligatures w14:val="none"/>
              </w:rPr>
              <w:t xml:space="preserve"> to </w:t>
            </w:r>
            <m:oMath>
              <m:f>
                <m:fPr>
                  <m:type m:val="skw"/>
                  <m:ctrlPr>
                    <w:rPr>
                      <w:rFonts w:ascii="Cambria Math" w:hAnsi="Cambria Math"/>
                      <w:b w:val="0"/>
                      <w:bCs w:val="0"/>
                      <w:i/>
                      <w:kern w:val="0"/>
                      <w:sz w:val="20"/>
                      <w:szCs w:val="20"/>
                      <w14:ligatures w14:val="none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  <w:kern w:val="0"/>
                      <w:sz w:val="22"/>
                      <w:szCs w:val="20"/>
                      <w14:ligatures w14:val="none"/>
                    </w:rPr>
                    <m:t>4</m:t>
                  </m:r>
                </m:den>
              </m:f>
            </m:oMath>
            <w:r w:rsidR="006C1951" w:rsidRPr="00D51900">
              <w:rPr>
                <w:b w:val="0"/>
                <w:bCs w:val="0"/>
              </w:rPr>
              <w:t xml:space="preserve"> women</w:t>
            </w:r>
            <w:sdt>
              <w:sdtPr>
                <w:id w:val="611719365"/>
                <w:citation/>
              </w:sdtPr>
              <w:sdtEndPr/>
              <w:sdtContent>
                <w:r w:rsidR="00F82EF4" w:rsidRPr="00D51900">
                  <w:fldChar w:fldCharType="begin"/>
                </w:r>
                <w:r w:rsidR="00757299" w:rsidRPr="00D51900">
                  <w:rPr>
                    <w:b w:val="0"/>
                    <w:bCs w:val="0"/>
                  </w:rPr>
                  <w:instrText xml:space="preserve">CITATION TGi16 \l 2057 </w:instrText>
                </w:r>
                <w:r w:rsidR="00F82EF4" w:rsidRPr="00D51900"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 xml:space="preserve"> [3]</w:t>
                </w:r>
                <w:r w:rsidR="00F82EF4" w:rsidRPr="00D51900">
                  <w:fldChar w:fldCharType="end"/>
                </w:r>
              </w:sdtContent>
            </w:sdt>
            <w:r w:rsidR="006C1951" w:rsidRPr="00D51900">
              <w:rPr>
                <w:b w:val="0"/>
                <w:bCs w:val="0"/>
              </w:rPr>
              <w:t>.</w:t>
            </w:r>
          </w:p>
          <w:p w14:paraId="113E665D" w14:textId="2EF65FCE" w:rsidR="008946FC" w:rsidRPr="00D51900" w:rsidRDefault="00F04173" w:rsidP="00F04173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2F2C1634" wp14:editId="09F49698">
                  <wp:simplePos x="0" y="0"/>
                  <wp:positionH relativeFrom="column">
                    <wp:posOffset>-57785</wp:posOffset>
                  </wp:positionH>
                  <wp:positionV relativeFrom="paragraph">
                    <wp:posOffset>80645</wp:posOffset>
                  </wp:positionV>
                  <wp:extent cx="2124000" cy="1589409"/>
                  <wp:effectExtent l="0" t="0" r="0" b="0"/>
                  <wp:wrapSquare wrapText="bothSides"/>
                  <wp:docPr id="8" name="Picture 8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Diagram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846" r="3126" b="7464"/>
                          <a:stretch/>
                        </pic:blipFill>
                        <pic:spPr bwMode="auto">
                          <a:xfrm>
                            <a:off x="0" y="0"/>
                            <a:ext cx="2124000" cy="15894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Maths anxiety and dyscalculia impact maths ability but can be improved with </w:t>
            </w:r>
            <w:r w:rsidR="00DE2B2A">
              <w:rPr>
                <w:b w:val="0"/>
                <w:bCs w:val="0"/>
                <w:kern w:val="0"/>
                <w14:ligatures w14:val="none"/>
              </w:rPr>
              <w:t>stronger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foundational knowledge</w:t>
            </w:r>
            <w:r w:rsidR="006B0E4A"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  <w:sdt>
              <w:sdtPr>
                <w:rPr>
                  <w:kern w:val="0"/>
                  <w14:ligatures w14:val="none"/>
                </w:rPr>
                <w:id w:val="-1532408555"/>
                <w:citation/>
              </w:sdtPr>
              <w:sdtEndPr/>
              <w:sdtContent>
                <w:r w:rsidR="00F82EF4" w:rsidRPr="00D51900">
                  <w:rPr>
                    <w:kern w:val="0"/>
                    <w14:ligatures w14:val="none"/>
                  </w:rPr>
                  <w:fldChar w:fldCharType="begin"/>
                </w:r>
                <w:r w:rsidR="00F82EF4" w:rsidRPr="00D51900">
                  <w:rPr>
                    <w:b w:val="0"/>
                    <w:bCs w:val="0"/>
                  </w:rPr>
                  <w:instrText xml:space="preserve"> CITATION Vin16 \l 2057 </w:instrText>
                </w:r>
                <w:r w:rsidR="00F82EF4" w:rsidRPr="00D51900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>[4]</w:t>
                </w:r>
                <w:r w:rsidR="00F82EF4" w:rsidRPr="00D51900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sdt>
              <w:sdtPr>
                <w:rPr>
                  <w:kern w:val="0"/>
                  <w14:ligatures w14:val="none"/>
                </w:rPr>
                <w:id w:val="187489458"/>
                <w:citation/>
              </w:sdtPr>
              <w:sdtEndPr/>
              <w:sdtContent>
                <w:r w:rsidR="00F82EF4" w:rsidRPr="00D51900">
                  <w:rPr>
                    <w:kern w:val="0"/>
                    <w14:ligatures w14:val="none"/>
                  </w:rPr>
                  <w:fldChar w:fldCharType="begin"/>
                </w:r>
                <w:r w:rsidR="00757299" w:rsidRPr="00D51900">
                  <w:rPr>
                    <w:b w:val="0"/>
                    <w:bCs w:val="0"/>
                    <w:kern w:val="0"/>
                    <w14:ligatures w14:val="none"/>
                  </w:rPr>
                  <w:instrText xml:space="preserve">CITATION The171 \l 2057 </w:instrText>
                </w:r>
                <w:r w:rsidR="00F82EF4" w:rsidRPr="00D51900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  <w:kern w:val="0"/>
                    <w14:ligatures w14:val="none"/>
                  </w:rPr>
                  <w:t xml:space="preserve"> [5]</w:t>
                </w:r>
                <w:r w:rsidR="00F82EF4" w:rsidRPr="00D51900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. </w:t>
            </w:r>
          </w:p>
          <w:p w14:paraId="3FDA45C3" w14:textId="109FEA89" w:rsidR="00497CA8" w:rsidRPr="00D51900" w:rsidRDefault="00497CA8" w:rsidP="00497CA8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>Traditional read/write learning is less effective</w:t>
            </w:r>
            <w:r w:rsidR="00E67EBB" w:rsidRPr="00D51900">
              <w:rPr>
                <w:b w:val="0"/>
                <w:bCs w:val="0"/>
                <w:kern w:val="0"/>
                <w14:ligatures w14:val="none"/>
              </w:rPr>
              <w:t xml:space="preserve"> than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combin</w:t>
            </w:r>
            <w:r w:rsidR="00DE2B2A">
              <w:rPr>
                <w:b w:val="0"/>
                <w:bCs w:val="0"/>
                <w:kern w:val="0"/>
                <w14:ligatures w14:val="none"/>
              </w:rPr>
              <w:t>ed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VARK styles</w:t>
            </w:r>
            <w:r w:rsidR="00F82EF4" w:rsidRPr="00D51900">
              <w:rPr>
                <w:b w:val="0"/>
                <w:bCs w:val="0"/>
              </w:rPr>
              <w:t xml:space="preserve"> </w:t>
            </w:r>
            <w:sdt>
              <w:sdtPr>
                <w:id w:val="-799454214"/>
                <w:citation/>
              </w:sdtPr>
              <w:sdtEndPr/>
              <w:sdtContent>
                <w:r w:rsidR="00F82EF4" w:rsidRPr="00D51900">
                  <w:fldChar w:fldCharType="begin"/>
                </w:r>
                <w:r w:rsidR="00F82EF4" w:rsidRPr="00D51900">
                  <w:rPr>
                    <w:b w:val="0"/>
                    <w:bCs w:val="0"/>
                  </w:rPr>
                  <w:instrText xml:space="preserve"> CITATION VSt13 \l 2057 </w:instrText>
                </w:r>
                <w:r w:rsidR="00F82EF4" w:rsidRPr="00D51900"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>[6]</w:t>
                </w:r>
                <w:r w:rsidR="00F82EF4" w:rsidRPr="00D51900">
                  <w:fldChar w:fldCharType="end"/>
                </w:r>
              </w:sdtContent>
            </w:sdt>
            <w:r w:rsidR="00E67EBB" w:rsidRPr="00D51900">
              <w:rPr>
                <w:b w:val="0"/>
                <w:bCs w:val="0"/>
              </w:rPr>
              <w:t>.</w:t>
            </w:r>
          </w:p>
          <w:p w14:paraId="42AD5590" w14:textId="7F75885F" w:rsidR="0051064A" w:rsidRPr="00D51900" w:rsidRDefault="0051064A" w:rsidP="00406F82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>R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ecycled paper produces </w:t>
            </w:r>
            <w:r w:rsidR="00603B17">
              <w:rPr>
                <w:b w:val="0"/>
                <w:bCs w:val="0"/>
                <w:kern w:val="0"/>
                <w14:ligatures w14:val="none"/>
              </w:rPr>
              <w:t>38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% </w:t>
            </w:r>
            <w:r w:rsidR="00603B17">
              <w:rPr>
                <w:b w:val="0"/>
                <w:bCs w:val="0"/>
                <w:kern w:val="0"/>
                <w14:ligatures w14:val="none"/>
              </w:rPr>
              <w:t>less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CO</w:t>
            </w:r>
            <w:r w:rsidR="00F578B0" w:rsidRPr="00D51900">
              <w:rPr>
                <w:b w:val="0"/>
                <w:bCs w:val="0"/>
                <w:kern w:val="0"/>
                <w:vertAlign w:val="subscript"/>
                <w14:ligatures w14:val="none"/>
              </w:rPr>
              <w:t>2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than virgin 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>paper</w:t>
            </w:r>
            <w:sdt>
              <w:sdtPr>
                <w:rPr>
                  <w:kern w:val="0"/>
                  <w14:ligatures w14:val="none"/>
                </w:rPr>
                <w:id w:val="-1953783808"/>
                <w:citation/>
              </w:sdtPr>
              <w:sdtEndPr/>
              <w:sdtContent>
                <w:r w:rsidR="00F82EF4" w:rsidRPr="00D51900">
                  <w:rPr>
                    <w:kern w:val="0"/>
                    <w14:ligatures w14:val="none"/>
                  </w:rPr>
                  <w:fldChar w:fldCharType="begin"/>
                </w:r>
                <w:r w:rsidR="00757299" w:rsidRPr="00D51900">
                  <w:rPr>
                    <w:b w:val="0"/>
                    <w:bCs w:val="0"/>
                  </w:rPr>
                  <w:instrText xml:space="preserve">CITATION Rec22 \l 2057 </w:instrText>
                </w:r>
                <w:r w:rsidR="00F82EF4" w:rsidRPr="00D51900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 xml:space="preserve"> [7]</w:t>
                </w:r>
                <w:r w:rsidR="00F82EF4" w:rsidRPr="00D51900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r w:rsidRPr="00D51900">
              <w:rPr>
                <w:b w:val="0"/>
                <w:bCs w:val="0"/>
                <w:kern w:val="0"/>
                <w14:ligatures w14:val="none"/>
              </w:rPr>
              <w:t>.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</w:p>
          <w:p w14:paraId="3CE67DE7" w14:textId="367C5F41" w:rsidR="0051064A" w:rsidRPr="00D51900" w:rsidRDefault="0051064A" w:rsidP="00406F82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>T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>emperature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>s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over 40</w:t>
            </w:r>
            <w:r w:rsidR="00F578B0" w:rsidRPr="00D51900">
              <w:rPr>
                <w:rFonts w:cstheme="minorHAnsi"/>
                <w:b w:val="0"/>
                <w:bCs w:val="0"/>
                <w:kern w:val="0"/>
                <w14:ligatures w14:val="none"/>
              </w:rPr>
              <w:t>°</w:t>
            </w:r>
            <w:r w:rsidR="00F578B0" w:rsidRPr="00D51900">
              <w:rPr>
                <w:b w:val="0"/>
                <w:bCs w:val="0"/>
                <w:kern w:val="0"/>
                <w14:ligatures w14:val="none"/>
              </w:rPr>
              <w:t xml:space="preserve"> prevent photosynthesis from occurring</w:t>
            </w:r>
            <w:r w:rsidR="00F82EF4" w:rsidRPr="00D51900">
              <w:rPr>
                <w:rFonts w:cstheme="minorHAnsi"/>
                <w:b w:val="0"/>
                <w:bCs w:val="0"/>
              </w:rPr>
              <w:t xml:space="preserve"> </w:t>
            </w:r>
            <w:sdt>
              <w:sdtPr>
                <w:rPr>
                  <w:rFonts w:cstheme="minorHAnsi"/>
                </w:rPr>
                <w:id w:val="1750152485"/>
                <w:citation/>
              </w:sdtPr>
              <w:sdtEndPr/>
              <w:sdtContent>
                <w:r w:rsidR="00F82EF4" w:rsidRPr="00D51900">
                  <w:rPr>
                    <w:rFonts w:cstheme="minorHAnsi"/>
                  </w:rPr>
                  <w:fldChar w:fldCharType="begin"/>
                </w:r>
                <w:r w:rsidR="00D2429F" w:rsidRPr="00D51900">
                  <w:rPr>
                    <w:rFonts w:cstheme="minorHAnsi"/>
                    <w:b w:val="0"/>
                    <w:bCs w:val="0"/>
                  </w:rPr>
                  <w:instrText xml:space="preserve">CITATION RVR06 \l 2057 </w:instrText>
                </w:r>
                <w:r w:rsidR="00F82EF4" w:rsidRPr="00D51900">
                  <w:rPr>
                    <w:rFonts w:cstheme="minorHAnsi"/>
                  </w:rPr>
                  <w:fldChar w:fldCharType="separate"/>
                </w:r>
                <w:r w:rsidR="00D2429F" w:rsidRPr="00D51900">
                  <w:rPr>
                    <w:rFonts w:cstheme="minorHAnsi"/>
                    <w:b w:val="0"/>
                    <w:bCs w:val="0"/>
                    <w:noProof/>
                  </w:rPr>
                  <w:t>[8]</w:t>
                </w:r>
                <w:r w:rsidR="00F82EF4" w:rsidRPr="00D51900">
                  <w:rPr>
                    <w:rFonts w:cstheme="minorHAnsi"/>
                  </w:rPr>
                  <w:fldChar w:fldCharType="end"/>
                </w:r>
              </w:sdtContent>
            </w:sdt>
            <w:r w:rsidR="00F578B0" w:rsidRPr="00D51900">
              <w:rPr>
                <w:b w:val="0"/>
                <w:bCs w:val="0"/>
                <w:kern w:val="0"/>
                <w14:ligatures w14:val="none"/>
              </w:rPr>
              <w:t>.</w:t>
            </w:r>
          </w:p>
          <w:p w14:paraId="3622D8C1" w14:textId="211D46EB" w:rsidR="00781DE8" w:rsidRPr="00D51900" w:rsidRDefault="00F578B0" w:rsidP="007D1D1F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D51900">
              <w:rPr>
                <w:b w:val="0"/>
                <w:bCs w:val="0"/>
                <w:kern w:val="0"/>
                <w14:ligatures w14:val="none"/>
              </w:rPr>
              <w:t>SATs</w:t>
            </w:r>
            <w:r w:rsidR="00CF0066" w:rsidRPr="00D51900">
              <w:rPr>
                <w:b w:val="0"/>
                <w:bCs w:val="0"/>
                <w:kern w:val="0"/>
                <w14:ligatures w14:val="none"/>
              </w:rPr>
              <w:t>/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GCSEs are graded using a bell </w:t>
            </w:r>
            <w:r w:rsidR="0051064A" w:rsidRPr="00D51900">
              <w:rPr>
                <w:b w:val="0"/>
                <w:bCs w:val="0"/>
                <w:kern w:val="0"/>
                <w14:ligatures w14:val="none"/>
              </w:rPr>
              <w:t>curve;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  <w:r w:rsidR="00E27E12" w:rsidRPr="00D51900">
              <w:rPr>
                <w:b w:val="0"/>
                <w:bCs w:val="0"/>
                <w:kern w:val="0"/>
                <w14:ligatures w14:val="none"/>
              </w:rPr>
              <w:t xml:space="preserve">meaning 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>grade boundaries change year</w:t>
            </w:r>
            <w:r w:rsidR="00E27E12" w:rsidRPr="00D51900">
              <w:rPr>
                <w:b w:val="0"/>
                <w:bCs w:val="0"/>
                <w:kern w:val="0"/>
                <w14:ligatures w14:val="none"/>
              </w:rPr>
              <w:t>ly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, </w:t>
            </w:r>
            <w:r w:rsidR="0051064A" w:rsidRPr="00D51900">
              <w:rPr>
                <w:b w:val="0"/>
                <w:bCs w:val="0"/>
                <w:kern w:val="0"/>
                <w14:ligatures w14:val="none"/>
              </w:rPr>
              <w:t>possibly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not offering </w:t>
            </w:r>
            <w:r w:rsidR="00E27E12" w:rsidRPr="00D51900">
              <w:rPr>
                <w:b w:val="0"/>
                <w:bCs w:val="0"/>
                <w:kern w:val="0"/>
                <w14:ligatures w14:val="none"/>
              </w:rPr>
              <w:t>equal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opportunity to </w:t>
            </w:r>
            <w:r w:rsidR="00E27E12" w:rsidRPr="00D51900">
              <w:rPr>
                <w:b w:val="0"/>
                <w:bCs w:val="0"/>
                <w:kern w:val="0"/>
                <w14:ligatures w14:val="none"/>
              </w:rPr>
              <w:t>all</w:t>
            </w:r>
            <w:r w:rsidR="00A80019" w:rsidRPr="00D51900">
              <w:rPr>
                <w:b w:val="0"/>
                <w:bCs w:val="0"/>
                <w:kern w:val="0"/>
                <w14:ligatures w14:val="none"/>
              </w:rPr>
              <w:t xml:space="preserve"> </w:t>
            </w:r>
            <w:sdt>
              <w:sdtPr>
                <w:rPr>
                  <w:kern w:val="0"/>
                  <w14:ligatures w14:val="none"/>
                </w:rPr>
                <w:id w:val="-1572113542"/>
                <w:citation/>
              </w:sdtPr>
              <w:sdtEndPr/>
              <w:sdtContent>
                <w:r w:rsidR="00BD353B" w:rsidRPr="00D51900">
                  <w:rPr>
                    <w:kern w:val="0"/>
                    <w14:ligatures w14:val="none"/>
                  </w:rPr>
                  <w:fldChar w:fldCharType="begin"/>
                </w:r>
                <w:r w:rsidR="00757299" w:rsidRPr="00D51900">
                  <w:rPr>
                    <w:b w:val="0"/>
                    <w:bCs w:val="0"/>
                  </w:rPr>
                  <w:instrText xml:space="preserve">CITATION LMe19 \l 2057 </w:instrText>
                </w:r>
                <w:r w:rsidR="00BD353B" w:rsidRPr="00D51900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>[9]</w:t>
                </w:r>
                <w:r w:rsidR="00BD353B" w:rsidRPr="00D51900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r w:rsidR="0051064A" w:rsidRPr="00D51900">
              <w:rPr>
                <w:b w:val="0"/>
                <w:bCs w:val="0"/>
                <w:kern w:val="0"/>
                <w14:ligatures w14:val="none"/>
              </w:rPr>
              <w:t xml:space="preserve"> (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>unlike universit</w:t>
            </w:r>
            <w:r w:rsidR="00E27E12" w:rsidRPr="00D51900">
              <w:rPr>
                <w:b w:val="0"/>
                <w:bCs w:val="0"/>
                <w:kern w:val="0"/>
                <w14:ligatures w14:val="none"/>
              </w:rPr>
              <w:t>ies</w:t>
            </w:r>
            <w:r w:rsidRPr="00D51900">
              <w:rPr>
                <w:b w:val="0"/>
                <w:bCs w:val="0"/>
                <w:kern w:val="0"/>
                <w14:ligatures w14:val="none"/>
              </w:rPr>
              <w:t xml:space="preserve"> grading from criteria.</w:t>
            </w:r>
            <w:r w:rsidR="0051064A" w:rsidRPr="00D51900">
              <w:rPr>
                <w:b w:val="0"/>
                <w:bCs w:val="0"/>
                <w:kern w:val="0"/>
                <w14:ligatures w14:val="none"/>
              </w:rPr>
              <w:t>)</w:t>
            </w:r>
          </w:p>
          <w:p w14:paraId="022E185C" w14:textId="18BCF4D1" w:rsidR="00F578B0" w:rsidRPr="00561969" w:rsidRDefault="0051064A" w:rsidP="00497CA8">
            <w:pPr>
              <w:pStyle w:val="ListParagraph"/>
              <w:numPr>
                <w:ilvl w:val="0"/>
                <w:numId w:val="4"/>
              </w:numPr>
              <w:jc w:val="both"/>
              <w:rPr>
                <w:b w:val="0"/>
                <w:bCs w:val="0"/>
                <w:kern w:val="0"/>
                <w14:ligatures w14:val="none"/>
              </w:rPr>
            </w:pPr>
            <w:r w:rsidRPr="00561969">
              <w:rPr>
                <w:b w:val="0"/>
                <w:bCs w:val="0"/>
                <w:kern w:val="0"/>
                <w14:ligatures w14:val="none"/>
              </w:rPr>
              <w:t xml:space="preserve">PM </w:t>
            </w:r>
            <w:r w:rsidR="00F578B0" w:rsidRPr="00561969">
              <w:rPr>
                <w:b w:val="0"/>
                <w:bCs w:val="0"/>
                <w:kern w:val="0"/>
                <w14:ligatures w14:val="none"/>
              </w:rPr>
              <w:t xml:space="preserve">Sunak announced in 2023 students </w:t>
            </w:r>
            <w:r w:rsidR="00CF0066" w:rsidRPr="00561969">
              <w:rPr>
                <w:b w:val="0"/>
                <w:bCs w:val="0"/>
                <w:kern w:val="0"/>
                <w14:ligatures w14:val="none"/>
              </w:rPr>
              <w:t>should</w:t>
            </w:r>
            <w:r w:rsidR="00F578B0" w:rsidRPr="00561969">
              <w:rPr>
                <w:b w:val="0"/>
                <w:bCs w:val="0"/>
                <w:kern w:val="0"/>
                <w14:ligatures w14:val="none"/>
              </w:rPr>
              <w:t xml:space="preserve"> study maths until 18-years-old</w:t>
            </w:r>
            <w:sdt>
              <w:sdtPr>
                <w:rPr>
                  <w:kern w:val="0"/>
                  <w14:ligatures w14:val="none"/>
                </w:rPr>
                <w:id w:val="-507134694"/>
                <w:citation/>
              </w:sdtPr>
              <w:sdtEndPr/>
              <w:sdtContent>
                <w:r w:rsidR="00BD353B" w:rsidRPr="00766087">
                  <w:rPr>
                    <w:kern w:val="0"/>
                    <w14:ligatures w14:val="none"/>
                  </w:rPr>
                  <w:fldChar w:fldCharType="begin"/>
                </w:r>
                <w:r w:rsidR="00757299" w:rsidRPr="00766087">
                  <w:rPr>
                    <w:b w:val="0"/>
                    <w:bCs w:val="0"/>
                  </w:rPr>
                  <w:instrText xml:space="preserve">CITATION SFr23 \l 2057 </w:instrText>
                </w:r>
                <w:r w:rsidR="00BD353B" w:rsidRPr="00766087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766087">
                  <w:rPr>
                    <w:b w:val="0"/>
                    <w:bCs w:val="0"/>
                    <w:noProof/>
                  </w:rPr>
                  <w:t xml:space="preserve"> [10]</w:t>
                </w:r>
                <w:r w:rsidR="00BD353B" w:rsidRPr="00766087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r w:rsidR="00F578B0" w:rsidRPr="00561969">
              <w:rPr>
                <w:b w:val="0"/>
                <w:bCs w:val="0"/>
                <w:kern w:val="0"/>
                <w14:ligatures w14:val="none"/>
              </w:rPr>
              <w:t xml:space="preserve">, but with </w:t>
            </w:r>
            <w:r w:rsidR="00CF0066" w:rsidRPr="00561969">
              <w:rPr>
                <w:b w:val="0"/>
                <w:bCs w:val="0"/>
                <w:kern w:val="0"/>
                <w14:ligatures w14:val="none"/>
              </w:rPr>
              <w:t xml:space="preserve">nationwide </w:t>
            </w:r>
            <w:r w:rsidR="00F578B0" w:rsidRPr="00561969">
              <w:rPr>
                <w:b w:val="0"/>
                <w:bCs w:val="0"/>
                <w:kern w:val="0"/>
                <w14:ligatures w14:val="none"/>
              </w:rPr>
              <w:t>lack of maths teachers over the last 8</w:t>
            </w:r>
            <w:r w:rsidR="00E27E12" w:rsidRPr="00561969">
              <w:rPr>
                <w:b w:val="0"/>
                <w:bCs w:val="0"/>
                <w:kern w:val="0"/>
                <w14:ligatures w14:val="none"/>
              </w:rPr>
              <w:t>-</w:t>
            </w:r>
            <w:r w:rsidR="00F578B0" w:rsidRPr="00561969">
              <w:rPr>
                <w:b w:val="0"/>
                <w:bCs w:val="0"/>
                <w:kern w:val="0"/>
                <w14:ligatures w14:val="none"/>
              </w:rPr>
              <w:t>years, this doesn’t seem like</w:t>
            </w:r>
            <w:r w:rsidR="00CF0066" w:rsidRPr="00561969">
              <w:rPr>
                <w:b w:val="0"/>
                <w:bCs w:val="0"/>
                <w:kern w:val="0"/>
                <w14:ligatures w14:val="none"/>
              </w:rPr>
              <w:t>ly</w:t>
            </w:r>
            <w:sdt>
              <w:sdtPr>
                <w:rPr>
                  <w:kern w:val="0"/>
                  <w14:ligatures w14:val="none"/>
                </w:rPr>
                <w:id w:val="-1383164576"/>
                <w:citation/>
              </w:sdtPr>
              <w:sdtEndPr/>
              <w:sdtContent>
                <w:r w:rsidR="00BD353B" w:rsidRPr="00D51900">
                  <w:rPr>
                    <w:kern w:val="0"/>
                    <w14:ligatures w14:val="none"/>
                  </w:rPr>
                  <w:fldChar w:fldCharType="begin"/>
                </w:r>
                <w:r w:rsidR="00757299" w:rsidRPr="00D51900">
                  <w:rPr>
                    <w:b w:val="0"/>
                    <w:bCs w:val="0"/>
                  </w:rPr>
                  <w:instrText xml:space="preserve">CITATION JDa23 \l 2057 </w:instrText>
                </w:r>
                <w:r w:rsidR="00BD353B" w:rsidRPr="00D51900">
                  <w:rPr>
                    <w:kern w:val="0"/>
                    <w14:ligatures w14:val="none"/>
                  </w:rPr>
                  <w:fldChar w:fldCharType="separate"/>
                </w:r>
                <w:r w:rsidR="00D2429F" w:rsidRPr="00D51900">
                  <w:rPr>
                    <w:b w:val="0"/>
                    <w:bCs w:val="0"/>
                    <w:noProof/>
                  </w:rPr>
                  <w:t xml:space="preserve"> [11]</w:t>
                </w:r>
                <w:r w:rsidR="00BD353B" w:rsidRPr="00D51900">
                  <w:rPr>
                    <w:kern w:val="0"/>
                    <w14:ligatures w14:val="none"/>
                  </w:rPr>
                  <w:fldChar w:fldCharType="end"/>
                </w:r>
              </w:sdtContent>
            </w:sdt>
            <w:r w:rsidR="00F578B0" w:rsidRPr="00D51900">
              <w:rPr>
                <w:b w:val="0"/>
                <w:bCs w:val="0"/>
                <w:kern w:val="0"/>
                <w14:ligatures w14:val="none"/>
              </w:rPr>
              <w:t>.</w:t>
            </w:r>
            <w:r w:rsidR="00F578B0" w:rsidRPr="00561969">
              <w:rPr>
                <w:b w:val="0"/>
                <w:bCs w:val="0"/>
                <w:kern w:val="0"/>
                <w14:ligatures w14:val="none"/>
              </w:rPr>
              <w:t xml:space="preserve"> </w:t>
            </w:r>
          </w:p>
        </w:tc>
      </w:tr>
    </w:tbl>
    <w:p w14:paraId="5DE4BFDA" w14:textId="77777777" w:rsidR="00643007" w:rsidRDefault="00643007" w:rsidP="00406F82">
      <w:pPr>
        <w:pStyle w:val="NoSpacing"/>
        <w:jc w:val="both"/>
      </w:pPr>
    </w:p>
    <w:tbl>
      <w:tblPr>
        <w:tblStyle w:val="PlainTable4"/>
        <w:tblW w:w="7200" w:type="dxa"/>
        <w:tblLook w:val="04A0" w:firstRow="1" w:lastRow="0" w:firstColumn="1" w:lastColumn="0" w:noHBand="0" w:noVBand="1"/>
      </w:tblPr>
      <w:tblGrid>
        <w:gridCol w:w="7200"/>
      </w:tblGrid>
      <w:tr w:rsidR="00C807CA" w:rsidRPr="00561969" w14:paraId="48640A57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5E99ABE3" w14:textId="48D97639" w:rsidR="00C807CA" w:rsidRPr="00F05AD8" w:rsidRDefault="00C807CA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Methodology</w:t>
            </w:r>
          </w:p>
        </w:tc>
      </w:tr>
      <w:tr w:rsidR="00C807CA" w:rsidRPr="00561969" w14:paraId="7566FE17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40ED9481" w14:textId="15BB2A9D" w:rsidR="00C807CA" w:rsidRPr="00561969" w:rsidRDefault="00C807CA" w:rsidP="00C807CA">
            <w:p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  <w:kern w:val="0"/>
                <w14:ligatures w14:val="none"/>
              </w:rPr>
              <w:t xml:space="preserve">FFD methodology was selected for solo development, short turnaround time, and requirements divided into features. </w:t>
            </w:r>
          </w:p>
        </w:tc>
      </w:tr>
    </w:tbl>
    <w:p w14:paraId="73D8C8BB" w14:textId="77777777" w:rsidR="00C807CA" w:rsidRPr="00561969" w:rsidRDefault="00C807CA" w:rsidP="008451F3">
      <w:pPr>
        <w:pStyle w:val="NoSpacing"/>
      </w:pPr>
    </w:p>
    <w:tbl>
      <w:tblPr>
        <w:tblStyle w:val="PlainTable4"/>
        <w:tblW w:w="7200" w:type="dxa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6C0ECDD7" w14:textId="77777777" w:rsidTr="008451F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2346BEB4" w14:textId="32285C02" w:rsidR="00F578B0" w:rsidRPr="00F05AD8" w:rsidRDefault="00D83976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Implementation</w:t>
            </w:r>
          </w:p>
        </w:tc>
      </w:tr>
      <w:tr w:rsidR="00F578B0" w:rsidRPr="00561969" w14:paraId="6413CBF7" w14:textId="77777777" w:rsidTr="008451F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295A9CB1" w14:textId="65DC86EC" w:rsidR="00F578B0" w:rsidRPr="00561969" w:rsidRDefault="007E3A59" w:rsidP="00406F82">
            <w:pPr>
              <w:jc w:val="both"/>
              <w:rPr>
                <w:b w:val="0"/>
                <w:bCs w:val="0"/>
              </w:rPr>
            </w:pPr>
            <w:r w:rsidRPr="00561969"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3238B7D8" wp14:editId="5ABC5019">
                  <wp:simplePos x="0" y="0"/>
                  <wp:positionH relativeFrom="column">
                    <wp:posOffset>2098675</wp:posOffset>
                  </wp:positionH>
                  <wp:positionV relativeFrom="paragraph">
                    <wp:posOffset>189865</wp:posOffset>
                  </wp:positionV>
                  <wp:extent cx="2386965" cy="1331595"/>
                  <wp:effectExtent l="0" t="0" r="0" b="1905"/>
                  <wp:wrapSquare wrapText="bothSides"/>
                  <wp:docPr id="39" name="Picture 39" descr="Graphical user inter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" name="Picture 39" descr="Graphical user interface&#10;&#10;Description automatically generated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6965" cy="1331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561969"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0F4191AA" wp14:editId="0A47AA66">
                  <wp:simplePos x="0" y="0"/>
                  <wp:positionH relativeFrom="column">
                    <wp:posOffset>-46355</wp:posOffset>
                  </wp:positionH>
                  <wp:positionV relativeFrom="paragraph">
                    <wp:posOffset>189865</wp:posOffset>
                  </wp:positionV>
                  <wp:extent cx="2119517" cy="1332000"/>
                  <wp:effectExtent l="0" t="0" r="0" b="1905"/>
                  <wp:wrapSquare wrapText="bothSides"/>
                  <wp:docPr id="37" name="Picture 37" descr="A picture containing text,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" name="Picture 37" descr="A picture containing text, sign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19517" cy="1332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55D78" w:rsidRPr="00561969">
              <w:rPr>
                <w:b w:val="0"/>
                <w:bCs w:val="0"/>
              </w:rPr>
              <w:t>E</w:t>
            </w:r>
            <w:r w:rsidR="00F578B0" w:rsidRPr="00561969">
              <w:rPr>
                <w:b w:val="0"/>
                <w:bCs w:val="0"/>
              </w:rPr>
              <w:t xml:space="preserve">xisting maths games have implicit or explicit maths skills involved. </w:t>
            </w:r>
          </w:p>
          <w:p w14:paraId="42A0FAF7" w14:textId="3778B0CC" w:rsidR="0021110E" w:rsidRPr="00561969" w:rsidRDefault="00F578B0" w:rsidP="00406F82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The prototype is a gamified maths quiz, </w:t>
            </w:r>
            <w:r w:rsidR="00B76C0D" w:rsidRPr="00561969">
              <w:rPr>
                <w:b w:val="0"/>
                <w:bCs w:val="0"/>
              </w:rPr>
              <w:t>with a large educational content</w:t>
            </w:r>
            <w:r w:rsidRPr="00561969">
              <w:rPr>
                <w:b w:val="0"/>
                <w:bCs w:val="0"/>
              </w:rPr>
              <w:t xml:space="preserve">, whilst tying in elements of fun to create motivation. </w:t>
            </w:r>
          </w:p>
          <w:p w14:paraId="3327375F" w14:textId="77777777" w:rsidR="00227BBF" w:rsidRDefault="00F578B0" w:rsidP="000C2D44">
            <w:pPr>
              <w:jc w:val="both"/>
            </w:pPr>
            <w:r w:rsidRPr="00561969">
              <w:rPr>
                <w:b w:val="0"/>
                <w:bCs w:val="0"/>
              </w:rPr>
              <w:t xml:space="preserve">The game </w:t>
            </w:r>
            <w:r w:rsidR="00962720" w:rsidRPr="00561969">
              <w:rPr>
                <w:b w:val="0"/>
                <w:bCs w:val="0"/>
              </w:rPr>
              <w:t>consist</w:t>
            </w:r>
            <w:r w:rsidR="000F7934" w:rsidRPr="00561969">
              <w:rPr>
                <w:b w:val="0"/>
                <w:bCs w:val="0"/>
              </w:rPr>
              <w:t>s</w:t>
            </w:r>
            <w:r w:rsidR="00962720" w:rsidRPr="00561969">
              <w:rPr>
                <w:b w:val="0"/>
                <w:bCs w:val="0"/>
              </w:rPr>
              <w:t xml:space="preserve"> of</w:t>
            </w:r>
            <w:r w:rsidRPr="00561969">
              <w:rPr>
                <w:b w:val="0"/>
                <w:bCs w:val="0"/>
              </w:rPr>
              <w:t xml:space="preserve"> quick rounds</w:t>
            </w:r>
            <w:r w:rsidR="009F5EE1" w:rsidRPr="00561969">
              <w:rPr>
                <w:b w:val="0"/>
                <w:bCs w:val="0"/>
              </w:rPr>
              <w:t>,</w:t>
            </w:r>
            <w:r w:rsidRPr="00561969">
              <w:rPr>
                <w:b w:val="0"/>
                <w:bCs w:val="0"/>
              </w:rPr>
              <w:t xml:space="preserve"> track</w:t>
            </w:r>
            <w:r w:rsidR="009F5EE1" w:rsidRPr="00561969">
              <w:rPr>
                <w:b w:val="0"/>
                <w:bCs w:val="0"/>
              </w:rPr>
              <w:t>ing</w:t>
            </w:r>
            <w:r w:rsidRPr="00561969">
              <w:rPr>
                <w:b w:val="0"/>
                <w:bCs w:val="0"/>
              </w:rPr>
              <w:t xml:space="preserve"> player’s results</w:t>
            </w:r>
            <w:r w:rsidR="009F5EE1" w:rsidRPr="00561969">
              <w:rPr>
                <w:b w:val="0"/>
                <w:bCs w:val="0"/>
              </w:rPr>
              <w:t>,</w:t>
            </w:r>
            <w:r w:rsidRPr="00561969">
              <w:rPr>
                <w:b w:val="0"/>
                <w:bCs w:val="0"/>
              </w:rPr>
              <w:t xml:space="preserve"> </w:t>
            </w:r>
            <w:r w:rsidR="00E53526" w:rsidRPr="00561969">
              <w:rPr>
                <w:b w:val="0"/>
                <w:bCs w:val="0"/>
              </w:rPr>
              <w:t xml:space="preserve">and </w:t>
            </w:r>
            <w:r w:rsidRPr="00561969">
              <w:rPr>
                <w:b w:val="0"/>
                <w:bCs w:val="0"/>
              </w:rPr>
              <w:t xml:space="preserve">points. </w:t>
            </w:r>
            <w:r w:rsidR="00BB003F" w:rsidRPr="00561969">
              <w:rPr>
                <w:b w:val="0"/>
                <w:bCs w:val="0"/>
              </w:rPr>
              <w:br/>
            </w:r>
            <w:r w:rsidR="00FD1C7B" w:rsidRPr="00561969">
              <w:rPr>
                <w:b w:val="0"/>
                <w:bCs w:val="0"/>
              </w:rPr>
              <w:t>T</w:t>
            </w:r>
            <w:r w:rsidR="00E53526" w:rsidRPr="00561969">
              <w:rPr>
                <w:b w:val="0"/>
                <w:bCs w:val="0"/>
              </w:rPr>
              <w:t>he player</w:t>
            </w:r>
            <w:r w:rsidR="00406F82" w:rsidRPr="00561969">
              <w:rPr>
                <w:b w:val="0"/>
                <w:bCs w:val="0"/>
              </w:rPr>
              <w:t xml:space="preserve"> build</w:t>
            </w:r>
            <w:r w:rsidR="00E53526" w:rsidRPr="00561969">
              <w:rPr>
                <w:b w:val="0"/>
                <w:bCs w:val="0"/>
              </w:rPr>
              <w:t>s</w:t>
            </w:r>
            <w:r w:rsidR="00406F82" w:rsidRPr="00561969">
              <w:rPr>
                <w:b w:val="0"/>
                <w:bCs w:val="0"/>
              </w:rPr>
              <w:t xml:space="preserve"> pizzas</w:t>
            </w:r>
            <w:r w:rsidR="00642726" w:rsidRPr="00561969">
              <w:rPr>
                <w:b w:val="0"/>
                <w:bCs w:val="0"/>
              </w:rPr>
              <w:t xml:space="preserve"> with Papi</w:t>
            </w:r>
            <w:r w:rsidR="00406F82" w:rsidRPr="00561969">
              <w:rPr>
                <w:b w:val="0"/>
                <w:bCs w:val="0"/>
              </w:rPr>
              <w:t xml:space="preserve"> </w:t>
            </w:r>
            <w:r w:rsidR="000F7934" w:rsidRPr="00561969">
              <w:rPr>
                <w:b w:val="0"/>
                <w:bCs w:val="0"/>
              </w:rPr>
              <w:t xml:space="preserve">by </w:t>
            </w:r>
            <w:r w:rsidR="00406F82" w:rsidRPr="00561969">
              <w:rPr>
                <w:b w:val="0"/>
                <w:bCs w:val="0"/>
              </w:rPr>
              <w:t>answer</w:t>
            </w:r>
            <w:r w:rsidR="000F7934" w:rsidRPr="00561969">
              <w:rPr>
                <w:b w:val="0"/>
                <w:bCs w:val="0"/>
              </w:rPr>
              <w:t>ing</w:t>
            </w:r>
            <w:r w:rsidR="00470400" w:rsidRPr="00561969">
              <w:rPr>
                <w:b w:val="0"/>
                <w:bCs w:val="0"/>
              </w:rPr>
              <w:t xml:space="preserve"> addition </w:t>
            </w:r>
            <w:r w:rsidR="00CB1A6B" w:rsidRPr="00561969">
              <w:rPr>
                <w:b w:val="0"/>
                <w:bCs w:val="0"/>
              </w:rPr>
              <w:t>questions</w:t>
            </w:r>
            <w:r w:rsidR="00470400" w:rsidRPr="00561969">
              <w:rPr>
                <w:b w:val="0"/>
                <w:bCs w:val="0"/>
              </w:rPr>
              <w:t xml:space="preserve"> </w:t>
            </w:r>
            <w:r w:rsidR="00CB1A6B" w:rsidRPr="00561969">
              <w:rPr>
                <w:b w:val="0"/>
                <w:bCs w:val="0"/>
              </w:rPr>
              <w:t>of pizzas fractions</w:t>
            </w:r>
            <w:r w:rsidR="00E53526" w:rsidRPr="00561969">
              <w:rPr>
                <w:b w:val="0"/>
                <w:bCs w:val="0"/>
              </w:rPr>
              <w:t>, in</w:t>
            </w:r>
            <w:r w:rsidR="003C52FF" w:rsidRPr="00561969">
              <w:rPr>
                <w:b w:val="0"/>
                <w:bCs w:val="0"/>
              </w:rPr>
              <w:t>, decimal, percentage</w:t>
            </w:r>
            <w:r w:rsidR="00E42668" w:rsidRPr="00561969">
              <w:rPr>
                <w:b w:val="0"/>
                <w:bCs w:val="0"/>
              </w:rPr>
              <w:t>, and fraction form</w:t>
            </w:r>
            <w:r w:rsidR="002C0F95" w:rsidRPr="00561969">
              <w:rPr>
                <w:b w:val="0"/>
                <w:bCs w:val="0"/>
              </w:rPr>
              <w:t xml:space="preserve"> in</w:t>
            </w:r>
            <w:r w:rsidR="003C52FF" w:rsidRPr="00561969">
              <w:rPr>
                <w:b w:val="0"/>
                <w:bCs w:val="0"/>
              </w:rPr>
              <w:t xml:space="preserve"> </w:t>
            </w:r>
            <w:r w:rsidR="002C0F95" w:rsidRPr="00561969">
              <w:rPr>
                <w:b w:val="0"/>
                <w:bCs w:val="0"/>
              </w:rPr>
              <w:t>v</w:t>
            </w:r>
            <w:r w:rsidR="00E53526" w:rsidRPr="00561969">
              <w:rPr>
                <w:b w:val="0"/>
                <w:bCs w:val="0"/>
              </w:rPr>
              <w:t>arying difficult</w:t>
            </w:r>
            <w:r w:rsidR="00BD445A" w:rsidRPr="00561969">
              <w:rPr>
                <w:b w:val="0"/>
                <w:bCs w:val="0"/>
              </w:rPr>
              <w:t>y: easy, medium, and hard</w:t>
            </w:r>
            <w:r w:rsidR="00E53526" w:rsidRPr="00561969">
              <w:rPr>
                <w:b w:val="0"/>
                <w:bCs w:val="0"/>
              </w:rPr>
              <w:t>.</w:t>
            </w:r>
            <w:r w:rsidR="00BD445A" w:rsidRPr="00561969">
              <w:rPr>
                <w:b w:val="0"/>
                <w:bCs w:val="0"/>
              </w:rPr>
              <w:t xml:space="preserve"> </w:t>
            </w:r>
          </w:p>
          <w:p w14:paraId="0EFB91C4" w14:textId="2FE7B256" w:rsidR="00BD445A" w:rsidRPr="00E96D81" w:rsidRDefault="00BD445A" w:rsidP="000C2D44">
            <w:pPr>
              <w:jc w:val="both"/>
            </w:pPr>
            <w:r w:rsidRPr="00561969">
              <w:rPr>
                <w:b w:val="0"/>
                <w:bCs w:val="0"/>
              </w:rPr>
              <w:t xml:space="preserve">The prototype </w:t>
            </w:r>
            <w:r w:rsidR="002C0F95" w:rsidRPr="00561969">
              <w:rPr>
                <w:b w:val="0"/>
                <w:bCs w:val="0"/>
              </w:rPr>
              <w:t xml:space="preserve">currently </w:t>
            </w:r>
            <w:r w:rsidRPr="00561969">
              <w:rPr>
                <w:b w:val="0"/>
                <w:bCs w:val="0"/>
              </w:rPr>
              <w:t xml:space="preserve">encompasses one </w:t>
            </w:r>
            <w:r w:rsidR="00034EB2" w:rsidRPr="00561969">
              <w:rPr>
                <w:b w:val="0"/>
                <w:bCs w:val="0"/>
              </w:rPr>
              <w:t>g</w:t>
            </w:r>
            <w:r w:rsidRPr="00561969">
              <w:rPr>
                <w:b w:val="0"/>
                <w:bCs w:val="0"/>
              </w:rPr>
              <w:t>ame</w:t>
            </w:r>
            <w:r w:rsidR="002C0F95" w:rsidRPr="00561969">
              <w:rPr>
                <w:b w:val="0"/>
                <w:bCs w:val="0"/>
              </w:rPr>
              <w:t>,</w:t>
            </w:r>
            <w:r w:rsidRPr="00561969">
              <w:rPr>
                <w:b w:val="0"/>
                <w:bCs w:val="0"/>
              </w:rPr>
              <w:t xml:space="preserve"> with intent to add </w:t>
            </w:r>
            <w:r w:rsidR="002C0F95" w:rsidRPr="00561969">
              <w:rPr>
                <w:b w:val="0"/>
                <w:bCs w:val="0"/>
              </w:rPr>
              <w:t>other</w:t>
            </w:r>
            <w:r w:rsidRPr="00561969">
              <w:rPr>
                <w:b w:val="0"/>
                <w:bCs w:val="0"/>
              </w:rPr>
              <w:t xml:space="preserve"> </w:t>
            </w:r>
            <w:r w:rsidR="00003AFC" w:rsidRPr="00561969">
              <w:rPr>
                <w:b w:val="0"/>
                <w:bCs w:val="0"/>
              </w:rPr>
              <w:t xml:space="preserve">KS-2 maths </w:t>
            </w:r>
            <w:r w:rsidRPr="00561969">
              <w:rPr>
                <w:b w:val="0"/>
                <w:bCs w:val="0"/>
              </w:rPr>
              <w:t>topics</w:t>
            </w:r>
            <w:r w:rsidR="00247B89" w:rsidRPr="00561969">
              <w:rPr>
                <w:b w:val="0"/>
                <w:bCs w:val="0"/>
              </w:rPr>
              <w:t xml:space="preserve"> </w:t>
            </w:r>
            <w:r w:rsidR="00227BBF">
              <w:rPr>
                <w:b w:val="0"/>
                <w:bCs w:val="0"/>
              </w:rPr>
              <w:t>(</w:t>
            </w:r>
            <w:r w:rsidR="00247B89" w:rsidRPr="00561969">
              <w:rPr>
                <w:b w:val="0"/>
                <w:bCs w:val="0"/>
              </w:rPr>
              <w:t xml:space="preserve">coordinates, </w:t>
            </w:r>
            <w:r w:rsidR="00034EB2" w:rsidRPr="00561969">
              <w:rPr>
                <w:b w:val="0"/>
                <w:bCs w:val="0"/>
              </w:rPr>
              <w:t>algebra, shapes</w:t>
            </w:r>
            <w:r w:rsidR="006D717E" w:rsidRPr="00561969">
              <w:rPr>
                <w:b w:val="0"/>
                <w:bCs w:val="0"/>
              </w:rPr>
              <w:t>,</w:t>
            </w:r>
            <w:r w:rsidR="009B7680" w:rsidRPr="00561969">
              <w:rPr>
                <w:b w:val="0"/>
                <w:bCs w:val="0"/>
              </w:rPr>
              <w:t xml:space="preserve"> </w:t>
            </w:r>
            <w:r w:rsidR="00360D35" w:rsidRPr="00561969">
              <w:rPr>
                <w:b w:val="0"/>
                <w:bCs w:val="0"/>
              </w:rPr>
              <w:t xml:space="preserve">area, </w:t>
            </w:r>
            <w:r w:rsidR="00034EB2" w:rsidRPr="00561969">
              <w:rPr>
                <w:b w:val="0"/>
                <w:bCs w:val="0"/>
              </w:rPr>
              <w:t>etc</w:t>
            </w:r>
            <w:r w:rsidRPr="00561969">
              <w:rPr>
                <w:b w:val="0"/>
                <w:bCs w:val="0"/>
              </w:rPr>
              <w:t>.</w:t>
            </w:r>
            <w:r w:rsidR="00227BBF">
              <w:rPr>
                <w:b w:val="0"/>
                <w:bCs w:val="0"/>
              </w:rPr>
              <w:t>)</w:t>
            </w:r>
          </w:p>
        </w:tc>
      </w:tr>
    </w:tbl>
    <w:p w14:paraId="6EE60AB5" w14:textId="4A45CC8C" w:rsidR="00892866" w:rsidRPr="00561969" w:rsidRDefault="00892866" w:rsidP="008451F3">
      <w:pPr>
        <w:jc w:val="center"/>
      </w:pPr>
      <w:r w:rsidRPr="00561969">
        <w:rPr>
          <w:noProof/>
        </w:rPr>
        <w:drawing>
          <wp:inline distT="0" distB="0" distL="0" distR="0" wp14:anchorId="34D2E160" wp14:editId="5F29A37A">
            <wp:extent cx="4572000" cy="2575037"/>
            <wp:effectExtent l="0" t="0" r="0" b="0"/>
            <wp:docPr id="1538025283" name="Picture 1" descr="Graphical user interface, diagram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025283" name="Picture 1" descr="Graphical user interface, diagram, application&#10;&#10;Description automatically generated"/>
                    <pic:cNvPicPr/>
                  </pic:nvPicPr>
                  <pic:blipFill rotWithShape="1">
                    <a:blip r:embed="rId15"/>
                    <a:srcRect l="5101" t="8373" r="6155" b="2769"/>
                    <a:stretch/>
                  </pic:blipFill>
                  <pic:spPr bwMode="auto">
                    <a:xfrm>
                      <a:off x="0" y="0"/>
                      <a:ext cx="4572000" cy="25750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561969">
        <w:rPr>
          <w:noProof/>
        </w:rPr>
        <w:drawing>
          <wp:inline distT="0" distB="0" distL="0" distR="0" wp14:anchorId="72C4EF0C" wp14:editId="7448F7AD">
            <wp:extent cx="4572000" cy="2429568"/>
            <wp:effectExtent l="0" t="0" r="0" b="8890"/>
            <wp:docPr id="1632470726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470726" name="Picture 1" descr="Graphical user interface, application&#10;&#10;Description automatically generated"/>
                    <pic:cNvPicPr/>
                  </pic:nvPicPr>
                  <pic:blipFill rotWithShape="1">
                    <a:blip r:embed="rId16"/>
                    <a:srcRect l="5092" t="16276" r="6279"/>
                    <a:stretch/>
                  </pic:blipFill>
                  <pic:spPr bwMode="auto">
                    <a:xfrm>
                      <a:off x="0" y="0"/>
                      <a:ext cx="4572000" cy="24295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0CAD1F92" w14:textId="77777777" w:rsidTr="00231B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5CB7A7CC" w14:textId="644B94BC" w:rsidR="00F578B0" w:rsidRPr="00F05AD8" w:rsidRDefault="006E5A3D" w:rsidP="00F05AD8">
            <w:pPr>
              <w:pStyle w:val="ListParagraph"/>
              <w:numPr>
                <w:ilvl w:val="0"/>
                <w:numId w:val="10"/>
              </w:numPr>
              <w:jc w:val="both"/>
              <w:rPr>
                <w:kern w:val="0"/>
                <w14:ligatures w14:val="none"/>
              </w:rPr>
            </w:pPr>
            <w:r>
              <w:rPr>
                <w:kern w:val="0"/>
                <w14:ligatures w14:val="none"/>
              </w:rPr>
              <w:t>R</w:t>
            </w:r>
            <w:r w:rsidR="00F578B0" w:rsidRPr="00F05AD8">
              <w:rPr>
                <w:kern w:val="0"/>
                <w14:ligatures w14:val="none"/>
              </w:rPr>
              <w:t>esults</w:t>
            </w:r>
          </w:p>
        </w:tc>
      </w:tr>
      <w:tr w:rsidR="00F578B0" w:rsidRPr="00561969" w14:paraId="7B9B8A17" w14:textId="77777777" w:rsidTr="00231B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4A2972D3" w14:textId="2A4BC530" w:rsidR="009F5EE1" w:rsidRPr="00561969" w:rsidRDefault="002671CF" w:rsidP="00406F82">
            <w:p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T</w:t>
            </w:r>
            <w:r w:rsidR="00F578B0" w:rsidRPr="00561969">
              <w:rPr>
                <w:b w:val="0"/>
                <w:bCs w:val="0"/>
              </w:rPr>
              <w:t xml:space="preserve">eachers </w:t>
            </w:r>
            <w:r>
              <w:rPr>
                <w:b w:val="0"/>
                <w:bCs w:val="0"/>
              </w:rPr>
              <w:t xml:space="preserve">were </w:t>
            </w:r>
            <w:r w:rsidRPr="00561969">
              <w:rPr>
                <w:b w:val="0"/>
                <w:bCs w:val="0"/>
              </w:rPr>
              <w:t>surveye</w:t>
            </w:r>
            <w:r>
              <w:rPr>
                <w:b w:val="0"/>
                <w:bCs w:val="0"/>
              </w:rPr>
              <w:t>d</w:t>
            </w:r>
            <w:r w:rsidRPr="00561969">
              <w:rPr>
                <w:b w:val="0"/>
                <w:bCs w:val="0"/>
              </w:rPr>
              <w:t xml:space="preserve"> </w:t>
            </w:r>
            <w:r w:rsidR="006F737A" w:rsidRPr="00561969">
              <w:rPr>
                <w:b w:val="0"/>
                <w:bCs w:val="0"/>
              </w:rPr>
              <w:t xml:space="preserve">due to their </w:t>
            </w:r>
            <w:r w:rsidR="00F578B0" w:rsidRPr="00561969">
              <w:rPr>
                <w:b w:val="0"/>
                <w:bCs w:val="0"/>
              </w:rPr>
              <w:t xml:space="preserve">first-hand experience </w:t>
            </w:r>
            <w:r w:rsidR="006F737A" w:rsidRPr="00561969">
              <w:rPr>
                <w:b w:val="0"/>
                <w:bCs w:val="0"/>
              </w:rPr>
              <w:t>with</w:t>
            </w:r>
            <w:r w:rsidR="00F578B0" w:rsidRPr="00561969">
              <w:rPr>
                <w:b w:val="0"/>
                <w:bCs w:val="0"/>
              </w:rPr>
              <w:t xml:space="preserve"> children. </w:t>
            </w:r>
            <w:r w:rsidR="008C66E5" w:rsidRPr="00561969">
              <w:rPr>
                <w:b w:val="0"/>
                <w:bCs w:val="0"/>
              </w:rPr>
              <w:t>M</w:t>
            </w:r>
            <w:r w:rsidR="00F578B0" w:rsidRPr="00561969">
              <w:rPr>
                <w:b w:val="0"/>
                <w:bCs w:val="0"/>
              </w:rPr>
              <w:t>any teachers agreed</w:t>
            </w:r>
            <w:r w:rsidR="009F5EE1" w:rsidRPr="00561969">
              <w:rPr>
                <w:b w:val="0"/>
                <w:bCs w:val="0"/>
              </w:rPr>
              <w:t xml:space="preserve"> that educational games</w:t>
            </w:r>
            <w:r w:rsidR="009A5C52" w:rsidRPr="00561969">
              <w:rPr>
                <w:b w:val="0"/>
                <w:bCs w:val="0"/>
              </w:rPr>
              <w:t xml:space="preserve"> can</w:t>
            </w:r>
            <w:r w:rsidR="009F5EE1" w:rsidRPr="00561969">
              <w:rPr>
                <w:b w:val="0"/>
                <w:bCs w:val="0"/>
              </w:rPr>
              <w:t>:</w:t>
            </w:r>
          </w:p>
          <w:p w14:paraId="5EDCF1F3" w14:textId="4C23F680" w:rsidR="009F5EE1" w:rsidRPr="00561969" w:rsidRDefault="00904B29" w:rsidP="009F5EE1">
            <w:pPr>
              <w:pStyle w:val="ListParagraph"/>
              <w:numPr>
                <w:ilvl w:val="0"/>
                <w:numId w:val="5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C</w:t>
            </w:r>
            <w:r w:rsidR="00F578B0" w:rsidRPr="00561969">
              <w:rPr>
                <w:b w:val="0"/>
                <w:bCs w:val="0"/>
              </w:rPr>
              <w:t xml:space="preserve">reate long lasting </w:t>
            </w:r>
            <w:r w:rsidR="009F5EE1" w:rsidRPr="00561969">
              <w:rPr>
                <w:b w:val="0"/>
                <w:bCs w:val="0"/>
              </w:rPr>
              <w:t>skills.</w:t>
            </w:r>
          </w:p>
          <w:p w14:paraId="519B4877" w14:textId="13BBC0D1" w:rsidR="009F5EE1" w:rsidRPr="00561969" w:rsidRDefault="00904B29" w:rsidP="009F5EE1">
            <w:pPr>
              <w:pStyle w:val="ListParagraph"/>
              <w:numPr>
                <w:ilvl w:val="0"/>
                <w:numId w:val="5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C</w:t>
            </w:r>
            <w:r w:rsidR="00F578B0" w:rsidRPr="00561969">
              <w:rPr>
                <w:b w:val="0"/>
                <w:bCs w:val="0"/>
              </w:rPr>
              <w:t xml:space="preserve">reate motivation and interest in a </w:t>
            </w:r>
            <w:r w:rsidR="009F5EE1" w:rsidRPr="00561969">
              <w:rPr>
                <w:b w:val="0"/>
                <w:bCs w:val="0"/>
              </w:rPr>
              <w:t>subject.</w:t>
            </w:r>
          </w:p>
          <w:p w14:paraId="0ACBC2E7" w14:textId="611B2E65" w:rsidR="002B08FC" w:rsidRPr="00561969" w:rsidRDefault="00904B29" w:rsidP="009F5EE1">
            <w:pPr>
              <w:pStyle w:val="ListParagraph"/>
              <w:numPr>
                <w:ilvl w:val="0"/>
                <w:numId w:val="5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O</w:t>
            </w:r>
            <w:r w:rsidR="00F578B0" w:rsidRPr="00561969">
              <w:rPr>
                <w:b w:val="0"/>
                <w:bCs w:val="0"/>
              </w:rPr>
              <w:t>ffer incremental difficulty</w:t>
            </w:r>
            <w:r w:rsidR="002B08FC" w:rsidRPr="00561969">
              <w:rPr>
                <w:b w:val="0"/>
                <w:bCs w:val="0"/>
              </w:rPr>
              <w:t>.</w:t>
            </w:r>
          </w:p>
          <w:p w14:paraId="1D8C3064" w14:textId="3EF50693" w:rsidR="00F578B0" w:rsidRPr="00561969" w:rsidRDefault="001006AD" w:rsidP="009F5EE1">
            <w:pPr>
              <w:pStyle w:val="ListParagraph"/>
              <w:numPr>
                <w:ilvl w:val="0"/>
                <w:numId w:val="5"/>
              </w:numPr>
              <w:jc w:val="both"/>
              <w:rPr>
                <w:b w:val="0"/>
                <w:bCs w:val="0"/>
              </w:rPr>
            </w:pPr>
            <w:r w:rsidRPr="00561969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1200DBA9" wp14:editId="08C4885C">
                  <wp:simplePos x="0" y="0"/>
                  <wp:positionH relativeFrom="column">
                    <wp:posOffset>-62865</wp:posOffset>
                  </wp:positionH>
                  <wp:positionV relativeFrom="paragraph">
                    <wp:posOffset>229235</wp:posOffset>
                  </wp:positionV>
                  <wp:extent cx="2123440" cy="2412000"/>
                  <wp:effectExtent l="0" t="0" r="10160" b="7620"/>
                  <wp:wrapSquare wrapText="bothSides"/>
                  <wp:docPr id="698247005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EF8D10A-ED64-FC4C-8A92-A36C0C542FE1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7"/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04B29">
              <w:rPr>
                <w:b w:val="0"/>
                <w:bCs w:val="0"/>
              </w:rPr>
              <w:t>T</w:t>
            </w:r>
            <w:r w:rsidR="00F578B0" w:rsidRPr="00561969">
              <w:rPr>
                <w:b w:val="0"/>
                <w:bCs w:val="0"/>
              </w:rPr>
              <w:t>rack student’s progress.</w:t>
            </w:r>
          </w:p>
          <w:p w14:paraId="4FAE5D41" w14:textId="7DC499DF" w:rsidR="0048014C" w:rsidRPr="00561969" w:rsidRDefault="0048014C" w:rsidP="0048014C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T</w:t>
            </w:r>
            <w:r w:rsidR="00F578B0" w:rsidRPr="00561969">
              <w:rPr>
                <w:b w:val="0"/>
                <w:bCs w:val="0"/>
              </w:rPr>
              <w:t>esting, discovered</w:t>
            </w:r>
            <w:r w:rsidRPr="00561969">
              <w:rPr>
                <w:b w:val="0"/>
                <w:bCs w:val="0"/>
              </w:rPr>
              <w:t>:</w:t>
            </w:r>
            <w:r w:rsidR="00F578B0" w:rsidRPr="00561969">
              <w:rPr>
                <w:b w:val="0"/>
                <w:bCs w:val="0"/>
              </w:rPr>
              <w:t xml:space="preserve"> </w:t>
            </w:r>
          </w:p>
          <w:p w14:paraId="2ABAD341" w14:textId="15BB301B" w:rsidR="00B85C04" w:rsidRPr="00D4796C" w:rsidRDefault="00B85C04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Students</w:t>
            </w:r>
            <w:r w:rsidR="0029723D">
              <w:rPr>
                <w:b w:val="0"/>
                <w:bCs w:val="0"/>
              </w:rPr>
              <w:t xml:space="preserve"> find games with explicit maths skills less fun</w:t>
            </w:r>
            <w:r>
              <w:rPr>
                <w:b w:val="0"/>
                <w:bCs w:val="0"/>
              </w:rPr>
              <w:t>.</w:t>
            </w:r>
          </w:p>
          <w:p w14:paraId="1C98C207" w14:textId="644DBE90" w:rsidR="00D4796C" w:rsidRPr="00B85C04" w:rsidRDefault="00904B29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Competition element is desired.</w:t>
            </w:r>
          </w:p>
          <w:p w14:paraId="22BC67D0" w14:textId="518D09B9" w:rsidR="002B08FC" w:rsidRPr="00561969" w:rsidRDefault="00E85468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I</w:t>
            </w:r>
            <w:r w:rsidR="002B08FC" w:rsidRPr="00561969">
              <w:rPr>
                <w:b w:val="0"/>
                <w:bCs w:val="0"/>
              </w:rPr>
              <w:t xml:space="preserve">deal competition </w:t>
            </w:r>
            <w:r w:rsidRPr="00561969">
              <w:rPr>
                <w:b w:val="0"/>
                <w:bCs w:val="0"/>
              </w:rPr>
              <w:t xml:space="preserve">and concept of fun </w:t>
            </w:r>
            <w:r w:rsidR="002B08FC" w:rsidRPr="00561969">
              <w:rPr>
                <w:b w:val="0"/>
                <w:bCs w:val="0"/>
              </w:rPr>
              <w:t>varied per capi</w:t>
            </w:r>
            <w:r w:rsidRPr="00561969">
              <w:rPr>
                <w:b w:val="0"/>
                <w:bCs w:val="0"/>
              </w:rPr>
              <w:t>t</w:t>
            </w:r>
            <w:r w:rsidR="002B08FC" w:rsidRPr="00561969">
              <w:rPr>
                <w:b w:val="0"/>
                <w:bCs w:val="0"/>
              </w:rPr>
              <w:t>a</w:t>
            </w:r>
            <w:r w:rsidRPr="00561969">
              <w:rPr>
                <w:b w:val="0"/>
                <w:bCs w:val="0"/>
              </w:rPr>
              <w:t>.</w:t>
            </w:r>
          </w:p>
          <w:p w14:paraId="5878054C" w14:textId="365B4FBE" w:rsidR="0048014C" w:rsidRPr="00561969" w:rsidRDefault="00E85468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U</w:t>
            </w:r>
            <w:r w:rsidR="00F578B0" w:rsidRPr="00561969">
              <w:rPr>
                <w:b w:val="0"/>
                <w:bCs w:val="0"/>
              </w:rPr>
              <w:t>se of visuals and puzzle element made for good real-life examples</w:t>
            </w:r>
            <w:r w:rsidR="009F5EE1" w:rsidRPr="00561969">
              <w:rPr>
                <w:b w:val="0"/>
                <w:bCs w:val="0"/>
              </w:rPr>
              <w:t xml:space="preserve">. </w:t>
            </w:r>
          </w:p>
          <w:p w14:paraId="448CBA2D" w14:textId="77777777" w:rsidR="00F578B0" w:rsidRPr="00FB0078" w:rsidRDefault="009F5EE1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T</w:t>
            </w:r>
            <w:r w:rsidR="00F578B0" w:rsidRPr="00561969">
              <w:rPr>
                <w:b w:val="0"/>
                <w:bCs w:val="0"/>
              </w:rPr>
              <w:t>he prototype</w:t>
            </w:r>
            <w:r w:rsidR="00E97630">
              <w:rPr>
                <w:b w:val="0"/>
                <w:bCs w:val="0"/>
              </w:rPr>
              <w:t xml:space="preserve"> desired more</w:t>
            </w:r>
            <w:r w:rsidR="00F578B0" w:rsidRPr="00561969">
              <w:rPr>
                <w:b w:val="0"/>
                <w:bCs w:val="0"/>
              </w:rPr>
              <w:t xml:space="preserve"> interactivity.</w:t>
            </w:r>
          </w:p>
          <w:p w14:paraId="68A0CB13" w14:textId="4F840130" w:rsidR="00FB0078" w:rsidRPr="00561969" w:rsidRDefault="00FB0078" w:rsidP="00384AC8">
            <w:pPr>
              <w:pStyle w:val="ListParagraph"/>
              <w:numPr>
                <w:ilvl w:val="0"/>
                <w:numId w:val="9"/>
              </w:numPr>
              <w:jc w:val="both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 xml:space="preserve">More accurate results would be </w:t>
            </w:r>
            <w:r w:rsidR="00A52E31">
              <w:rPr>
                <w:b w:val="0"/>
                <w:bCs w:val="0"/>
              </w:rPr>
              <w:t>achieve</w:t>
            </w:r>
            <w:r w:rsidR="00A52E31" w:rsidRPr="00A52E31">
              <w:rPr>
                <w:b w:val="0"/>
                <w:bCs w:val="0"/>
              </w:rPr>
              <w:t>d</w:t>
            </w:r>
            <w:r>
              <w:rPr>
                <w:b w:val="0"/>
                <w:bCs w:val="0"/>
              </w:rPr>
              <w:t xml:space="preserve"> through testing on</w:t>
            </w:r>
            <w:r w:rsidR="00A52E31">
              <w:rPr>
                <w:b w:val="0"/>
                <w:bCs w:val="0"/>
              </w:rPr>
              <w:t xml:space="preserve"> the target audience (requiring DBS).</w:t>
            </w:r>
          </w:p>
        </w:tc>
      </w:tr>
    </w:tbl>
    <w:p w14:paraId="6FFC6282" w14:textId="77777777" w:rsidR="000014B6" w:rsidRPr="00561969" w:rsidRDefault="000014B6" w:rsidP="00406F82">
      <w:pPr>
        <w:pStyle w:val="NoSpacing"/>
        <w:jc w:val="both"/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F578B0" w:rsidRPr="00561969" w14:paraId="68F71387" w14:textId="77777777" w:rsidTr="003C4D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9CC2E5" w:themeFill="accent5" w:themeFillTint="99"/>
          </w:tcPr>
          <w:p w14:paraId="7749E585" w14:textId="1727E681" w:rsidR="00F578B0" w:rsidRPr="00F05AD8" w:rsidRDefault="00F578B0" w:rsidP="00F05AD8">
            <w:pPr>
              <w:pStyle w:val="ListParagraph"/>
              <w:numPr>
                <w:ilvl w:val="0"/>
                <w:numId w:val="10"/>
              </w:numPr>
              <w:jc w:val="both"/>
            </w:pPr>
            <w:r w:rsidRPr="00F05AD8">
              <w:t>Conclusion</w:t>
            </w:r>
          </w:p>
        </w:tc>
      </w:tr>
      <w:tr w:rsidR="00F578B0" w:rsidRPr="00561969" w14:paraId="635D2EAA" w14:textId="77777777" w:rsidTr="003C4D7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p w14:paraId="7BAFB4AA" w14:textId="77777777" w:rsidR="00D51900" w:rsidRDefault="00E85468" w:rsidP="00DF2593">
            <w:pPr>
              <w:jc w:val="both"/>
            </w:pPr>
            <w:r w:rsidRPr="00561969">
              <w:rPr>
                <w:b w:val="0"/>
                <w:bCs w:val="0"/>
              </w:rPr>
              <w:t xml:space="preserve">Results </w:t>
            </w:r>
            <w:r w:rsidR="00F578B0" w:rsidRPr="00561969">
              <w:rPr>
                <w:b w:val="0"/>
                <w:bCs w:val="0"/>
              </w:rPr>
              <w:t>showed some degree</w:t>
            </w:r>
            <w:r w:rsidRPr="00561969">
              <w:rPr>
                <w:b w:val="0"/>
                <w:bCs w:val="0"/>
              </w:rPr>
              <w:t xml:space="preserve"> of</w:t>
            </w:r>
            <w:r w:rsidR="00F578B0" w:rsidRPr="00561969">
              <w:rPr>
                <w:b w:val="0"/>
                <w:bCs w:val="0"/>
              </w:rPr>
              <w:t xml:space="preserve"> success on university students in </w:t>
            </w:r>
            <w:r w:rsidRPr="00561969">
              <w:rPr>
                <w:b w:val="0"/>
                <w:bCs w:val="0"/>
              </w:rPr>
              <w:t>improving maths</w:t>
            </w:r>
            <w:r w:rsidR="00F578B0" w:rsidRPr="00561969">
              <w:rPr>
                <w:b w:val="0"/>
                <w:bCs w:val="0"/>
              </w:rPr>
              <w:t xml:space="preserve"> skill and could be a successful program if taken further. </w:t>
            </w:r>
          </w:p>
          <w:p w14:paraId="616066AB" w14:textId="77867126" w:rsidR="00E85468" w:rsidRPr="00561969" w:rsidRDefault="00F578B0" w:rsidP="00DF2593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It would also be a supported by teachers </w:t>
            </w:r>
            <w:r w:rsidR="00E85468" w:rsidRPr="00561969">
              <w:rPr>
                <w:b w:val="0"/>
                <w:bCs w:val="0"/>
              </w:rPr>
              <w:t>due to</w:t>
            </w:r>
            <w:r w:rsidRPr="00561969">
              <w:rPr>
                <w:b w:val="0"/>
                <w:bCs w:val="0"/>
              </w:rPr>
              <w:t xml:space="preserve"> maths skill</w:t>
            </w:r>
            <w:r w:rsidR="00E85468" w:rsidRPr="00561969">
              <w:rPr>
                <w:b w:val="0"/>
                <w:bCs w:val="0"/>
              </w:rPr>
              <w:t xml:space="preserve"> content</w:t>
            </w:r>
            <w:r w:rsidR="00497CA8" w:rsidRPr="00561969">
              <w:rPr>
                <w:b w:val="0"/>
                <w:bCs w:val="0"/>
              </w:rPr>
              <w:t>.</w:t>
            </w:r>
            <w:r w:rsidR="000C2D44">
              <w:rPr>
                <w:b w:val="0"/>
                <w:bCs w:val="0"/>
              </w:rPr>
              <w:t xml:space="preserve"> </w:t>
            </w:r>
            <w:r w:rsidR="00CF51F3" w:rsidRPr="00561969">
              <w:rPr>
                <w:b w:val="0"/>
                <w:bCs w:val="0"/>
              </w:rPr>
              <w:t xml:space="preserve">Concepts of </w:t>
            </w:r>
            <w:r w:rsidRPr="00561969">
              <w:rPr>
                <w:b w:val="0"/>
                <w:bCs w:val="0"/>
              </w:rPr>
              <w:t>fun and motivatio</w:t>
            </w:r>
            <w:r w:rsidR="00CF51F3" w:rsidRPr="00561969">
              <w:rPr>
                <w:b w:val="0"/>
                <w:bCs w:val="0"/>
              </w:rPr>
              <w:t>n vary in</w:t>
            </w:r>
            <w:r w:rsidRPr="00561969">
              <w:rPr>
                <w:b w:val="0"/>
                <w:bCs w:val="0"/>
              </w:rPr>
              <w:t xml:space="preserve"> individuals, ma</w:t>
            </w:r>
            <w:r w:rsidR="00CF51F3" w:rsidRPr="00561969">
              <w:rPr>
                <w:b w:val="0"/>
                <w:bCs w:val="0"/>
              </w:rPr>
              <w:t xml:space="preserve">king </w:t>
            </w:r>
            <w:r w:rsidRPr="00561969">
              <w:rPr>
                <w:b w:val="0"/>
                <w:bCs w:val="0"/>
              </w:rPr>
              <w:t xml:space="preserve">proving the hypothesis more subjective. </w:t>
            </w:r>
          </w:p>
          <w:p w14:paraId="776DD128" w14:textId="77777777" w:rsidR="00E85468" w:rsidRPr="00561969" w:rsidRDefault="00F578B0" w:rsidP="00DF2593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 xml:space="preserve">Overall, there are indications </w:t>
            </w:r>
            <w:r w:rsidR="002E550B" w:rsidRPr="00561969">
              <w:rPr>
                <w:b w:val="0"/>
                <w:bCs w:val="0"/>
              </w:rPr>
              <w:t>of a positive</w:t>
            </w:r>
            <w:r w:rsidRPr="00561969">
              <w:rPr>
                <w:b w:val="0"/>
                <w:bCs w:val="0"/>
              </w:rPr>
              <w:t xml:space="preserve"> correlation between enjoyment of an educational game and knowledge acquisition</w:t>
            </w:r>
            <w:r w:rsidR="00E85468" w:rsidRPr="00561969">
              <w:rPr>
                <w:b w:val="0"/>
                <w:bCs w:val="0"/>
              </w:rPr>
              <w:t>.</w:t>
            </w:r>
          </w:p>
          <w:p w14:paraId="69B517C1" w14:textId="03E76450" w:rsidR="00F578B0" w:rsidRPr="00561969" w:rsidRDefault="00E85468" w:rsidP="00DF2593">
            <w:pPr>
              <w:jc w:val="both"/>
              <w:rPr>
                <w:b w:val="0"/>
                <w:bCs w:val="0"/>
              </w:rPr>
            </w:pPr>
            <w:r w:rsidRPr="00561969">
              <w:rPr>
                <w:b w:val="0"/>
                <w:bCs w:val="0"/>
              </w:rPr>
              <w:t>M</w:t>
            </w:r>
            <w:r w:rsidR="00F578B0" w:rsidRPr="00561969">
              <w:rPr>
                <w:b w:val="0"/>
                <w:bCs w:val="0"/>
              </w:rPr>
              <w:t>ore investigation is needed to fully prove it.</w:t>
            </w:r>
          </w:p>
        </w:tc>
      </w:tr>
    </w:tbl>
    <w:p w14:paraId="26AF1A4B" w14:textId="77777777" w:rsidR="000014B6" w:rsidRPr="00561969" w:rsidRDefault="000014B6" w:rsidP="00AF26B0">
      <w:pPr>
        <w:pStyle w:val="NoSpacing"/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7200"/>
      </w:tblGrid>
      <w:tr w:rsidR="002045DD" w:rsidRPr="00561969" w14:paraId="0E8A43A9" w14:textId="77777777" w:rsidTr="003C4D7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200" w:type="dxa"/>
            <w:shd w:val="clear" w:color="auto" w:fill="BDD6EE" w:themeFill="accent5" w:themeFillTint="66"/>
          </w:tcPr>
          <w:sdt>
            <w:sdtPr>
              <w:id w:val="739365316"/>
              <w:docPartObj>
                <w:docPartGallery w:val="Bibliographies"/>
                <w:docPartUnique/>
              </w:docPartObj>
            </w:sdtPr>
            <w:sdtEndPr/>
            <w:sdtContent>
              <w:p w14:paraId="6CC97F55" w14:textId="77777777" w:rsidR="00572B3D" w:rsidRDefault="00757299" w:rsidP="00757299">
                <w:pPr>
                  <w:spacing w:line="240" w:lineRule="exact"/>
                  <w:contextualSpacing/>
                  <w:rPr>
                    <w:sz w:val="20"/>
                    <w:szCs w:val="20"/>
                  </w:rPr>
                </w:pPr>
                <w:r w:rsidRPr="00561969">
                  <w:rPr>
                    <w:b w:val="0"/>
                    <w:bCs w:val="0"/>
                    <w:sz w:val="20"/>
                    <w:szCs w:val="20"/>
                  </w:rPr>
                  <w:t>References</w:t>
                </w:r>
              </w:p>
              <w:sdt>
                <w:sdtPr>
                  <w:rPr>
                    <w:sz w:val="20"/>
                    <w:szCs w:val="20"/>
                  </w:rPr>
                  <w:id w:val="-573587230"/>
                  <w:bibliography/>
                </w:sdtPr>
                <w:sdtEndPr>
                  <w:rPr>
                    <w:sz w:val="24"/>
                    <w:szCs w:val="22"/>
                  </w:rPr>
                </w:sdtEndPr>
                <w:sdtContent>
                  <w:p w14:paraId="6D90BCFD" w14:textId="77777777" w:rsidR="00D2429F" w:rsidRDefault="00757299" w:rsidP="00B0172A">
                    <w:pPr>
                      <w:spacing w:line="240" w:lineRule="exact"/>
                      <w:contextualSpacing/>
                      <w:rPr>
                        <w:noProof/>
                        <w:sz w:val="22"/>
                      </w:rPr>
                    </w:pPr>
                    <w:r w:rsidRPr="00561969">
                      <w:rPr>
                        <w:sz w:val="20"/>
                        <w:szCs w:val="20"/>
                      </w:rPr>
                      <w:fldChar w:fldCharType="begin"/>
                    </w:r>
                    <w:r w:rsidRPr="00561969">
                      <w:rPr>
                        <w:b w:val="0"/>
                        <w:bCs w:val="0"/>
                        <w:sz w:val="20"/>
                        <w:szCs w:val="20"/>
                      </w:rPr>
                      <w:instrText>BIBLIOGRAPHY</w:instrText>
                    </w:r>
                    <w:r w:rsidRPr="00561969">
                      <w:rPr>
                        <w:sz w:val="20"/>
                        <w:szCs w:val="20"/>
                      </w:rPr>
                      <w:fldChar w:fldCharType="separate"/>
                    </w:r>
                  </w:p>
                  <w:tbl>
                    <w:tblPr>
                      <w:tblW w:w="5000" w:type="pct"/>
                      <w:tblCellSpacing w:w="15" w:type="dxa"/>
                      <w:tblCellMar>
                        <w:top w:w="15" w:type="dxa"/>
                        <w:left w:w="15" w:type="dxa"/>
                        <w:bottom w:w="15" w:type="dxa"/>
                        <w:right w:w="15" w:type="dxa"/>
                      </w:tblCellMar>
                      <w:tblLook w:val="04A0" w:firstRow="1" w:lastRow="0" w:firstColumn="1" w:lastColumn="0" w:noHBand="0" w:noVBand="1"/>
                    </w:tblPr>
                    <w:tblGrid>
                      <w:gridCol w:w="368"/>
                      <w:gridCol w:w="6616"/>
                    </w:tblGrid>
                    <w:tr w:rsidR="00D2429F" w:rsidRPr="00D51900" w14:paraId="1CAF24DA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056999AF" w14:textId="207CC4A5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[1]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3F3984F9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>M. H. C. F. B. Kennedy, “Half of Americans think young people don’t pursue STEM because it is too hard,” Pew Research Centre, 2018.</w:t>
                          </w:r>
                        </w:p>
                      </w:tc>
                    </w:tr>
                    <w:tr w:rsidR="00D2429F" w:rsidRPr="00D51900" w14:paraId="58BED8E7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06257200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[2]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65932351" w14:textId="5EBF4220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T. Sutch, “Uptake of GCE AS level subjects 2007–2013,” Cambridge Assessment.. </w:t>
                          </w:r>
                        </w:p>
                      </w:tc>
                    </w:tr>
                    <w:tr w:rsidR="00D2429F" w:rsidRPr="00D51900" w14:paraId="1F8D1415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2C940723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[3]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45E28ECC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J. W. T. Gill, “Uptake of GCE A level subjects 2015,” Cambridge Assessment. [Online]. </w:t>
                          </w:r>
                        </w:p>
                      </w:tc>
                    </w:tr>
                    <w:tr w:rsidR="00D2429F" w:rsidRPr="00D51900" w14:paraId="3AE0EE6B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024839A8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[4]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27D89536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>G. Vina, “English adults struggle with basic maths,” FT.Com, London, 2016.</w:t>
                          </w:r>
                        </w:p>
                      </w:tc>
                    </w:tr>
                    <w:tr w:rsidR="00D2429F" w:rsidRPr="00D51900" w14:paraId="117B4ACB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62275962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[5]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1A9CEEA1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The Dyslexia Association, “The signs of Dyscalculia - The Dyslexia Association - The Dyslexia Association,” Dyslexia.uk.net. [Online]. </w:t>
                          </w:r>
                        </w:p>
                      </w:tc>
                    </w:tr>
                    <w:tr w:rsidR="00D2429F" w:rsidRPr="00D51900" w14:paraId="2E3B17A8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41F0F8FB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[6]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548C879B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V. Strauss, “Why the ‘learning pyramid’ is wrong,” </w:t>
                          </w:r>
                          <w:r w:rsidRPr="00D51900">
                            <w:rPr>
                              <w:i/>
                              <w:iCs/>
                              <w:noProof/>
                              <w:sz w:val="18"/>
                              <w:szCs w:val="16"/>
                            </w:rPr>
                            <w:t xml:space="preserve">Washington Post, </w:t>
                          </w: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2013. </w:t>
                          </w:r>
                        </w:p>
                      </w:tc>
                    </w:tr>
                    <w:tr w:rsidR="00D2429F" w:rsidRPr="00D51900" w14:paraId="182D3312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2C075369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[7]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3017B2A5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Recycled Papers, “CO2 and Greenhouse Gases,” Recycled Papers. [Online]. </w:t>
                          </w:r>
                        </w:p>
                      </w:tc>
                    </w:tr>
                    <w:tr w:rsidR="00D2429F" w:rsidRPr="00D51900" w14:paraId="1B8AE383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190CE5D3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[8]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1ED9908B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E. C. M. R. F. O. R. V. Ribeiro, “Temperature response of photosynthesis and its interaction with light intensity in sweet orange leaf discs under non-photorespiratory condition,” </w:t>
                          </w:r>
                          <w:r w:rsidRPr="00D51900">
                            <w:rPr>
                              <w:i/>
                              <w:iCs/>
                              <w:noProof/>
                              <w:sz w:val="18"/>
                              <w:szCs w:val="16"/>
                            </w:rPr>
                            <w:t xml:space="preserve">Ciência e Agrotecnologia, </w:t>
                          </w: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vol. 30, pp. 670-678, 2006. </w:t>
                          </w:r>
                        </w:p>
                      </w:tc>
                    </w:tr>
                    <w:tr w:rsidR="00D2429F" w:rsidRPr="00D51900" w14:paraId="02C13AB2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3A46E937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[9]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4D6DA78A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L. Mead, “The SAT Bell Curve Explained,” Enhanced Prep. [Online]. </w:t>
                          </w:r>
                        </w:p>
                      </w:tc>
                    </w:tr>
                    <w:tr w:rsidR="00D2429F" w:rsidRPr="00D51900" w14:paraId="56B51E5A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49F55ECF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[10]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6543021E" w14:textId="54731A28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B. J. &amp;. H. S. S. Francis, “Rishi Sunak wants all pupils to study maths to age 18,” BBC.. </w:t>
                          </w:r>
                        </w:p>
                      </w:tc>
                    </w:tr>
                    <w:tr w:rsidR="00D2429F" w:rsidRPr="00D51900" w14:paraId="4B55D0B8" w14:textId="77777777">
                      <w:trPr>
                        <w:divId w:val="1335689623"/>
                        <w:tblCellSpacing w:w="15" w:type="dxa"/>
                      </w:trPr>
                      <w:tc>
                        <w:tcPr>
                          <w:tcW w:w="50" w:type="pct"/>
                          <w:hideMark/>
                        </w:tcPr>
                        <w:p w14:paraId="7D5A3A48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[11] </w:t>
                          </w:r>
                        </w:p>
                      </w:tc>
                      <w:tc>
                        <w:tcPr>
                          <w:tcW w:w="0" w:type="auto"/>
                          <w:hideMark/>
                        </w:tcPr>
                        <w:p w14:paraId="097AE953" w14:textId="77777777" w:rsidR="00D2429F" w:rsidRPr="00D51900" w:rsidRDefault="00D2429F" w:rsidP="00D51900">
                          <w:pPr>
                            <w:pStyle w:val="Bibliography"/>
                            <w:spacing w:after="0"/>
                            <w:rPr>
                              <w:noProof/>
                              <w:sz w:val="18"/>
                              <w:szCs w:val="16"/>
                            </w:rPr>
                          </w:pPr>
                          <w:r w:rsidRPr="00D51900">
                            <w:rPr>
                              <w:noProof/>
                              <w:sz w:val="18"/>
                              <w:szCs w:val="16"/>
                            </w:rPr>
                            <w:t xml:space="preserve">J. Dalton, “Chronic teacher shortage makes Rishi Sunak’s maths plan impossible, experts warn,” Independant. [Online]. </w:t>
                          </w:r>
                        </w:p>
                      </w:tc>
                    </w:tr>
                  </w:tbl>
                  <w:p w14:paraId="5F3EFD5A" w14:textId="6CC136EE" w:rsidR="002045DD" w:rsidRPr="00561969" w:rsidRDefault="00757299" w:rsidP="00B0172A">
                    <w:pPr>
                      <w:spacing w:line="240" w:lineRule="exact"/>
                      <w:contextualSpacing/>
                      <w:rPr>
                        <w:b w:val="0"/>
                        <w:bCs w:val="0"/>
                        <w:sz w:val="2"/>
                        <w:szCs w:val="2"/>
                      </w:rPr>
                    </w:pPr>
                    <w:r w:rsidRPr="00561969">
                      <w:rPr>
                        <w:sz w:val="20"/>
                        <w:szCs w:val="20"/>
                      </w:rPr>
                      <w:fldChar w:fldCharType="end"/>
                    </w:r>
                  </w:p>
                </w:sdtContent>
              </w:sdt>
            </w:sdtContent>
          </w:sdt>
        </w:tc>
      </w:tr>
    </w:tbl>
    <w:p w14:paraId="0988591B" w14:textId="2C96FE0C" w:rsidR="002045DD" w:rsidRPr="00561969" w:rsidRDefault="002045DD" w:rsidP="002045DD">
      <w:pPr>
        <w:pStyle w:val="NoSpacing"/>
        <w:sectPr w:rsidR="002045DD" w:rsidRPr="00561969" w:rsidSect="00231B50">
          <w:type w:val="continuous"/>
          <w:pgSz w:w="23811" w:h="16838" w:orient="landscape" w:code="8"/>
          <w:pgMar w:top="720" w:right="720" w:bottom="720" w:left="720" w:header="708" w:footer="708" w:gutter="0"/>
          <w:pgBorders w:offsetFrom="page">
            <w:top w:val="single" w:sz="4" w:space="24" w:color="1F4E79" w:themeColor="accent5" w:themeShade="80"/>
            <w:left w:val="single" w:sz="4" w:space="24" w:color="1F4E79" w:themeColor="accent5" w:themeShade="80"/>
            <w:bottom w:val="single" w:sz="4" w:space="24" w:color="1F4E79" w:themeColor="accent5" w:themeShade="80"/>
            <w:right w:val="single" w:sz="4" w:space="24" w:color="1F4E79" w:themeColor="accent5" w:themeShade="80"/>
          </w:pgBorders>
          <w:cols w:num="3" w:space="363"/>
          <w:docGrid w:linePitch="360"/>
        </w:sectPr>
      </w:pPr>
    </w:p>
    <w:p w14:paraId="5EB37B7F" w14:textId="77777777" w:rsidR="006E4686" w:rsidRPr="00561969" w:rsidRDefault="006E4686" w:rsidP="00B0172A">
      <w:pPr>
        <w:pStyle w:val="NoSpacing"/>
      </w:pPr>
    </w:p>
    <w:sectPr w:rsidR="006E4686" w:rsidRPr="00561969" w:rsidSect="00C807CA">
      <w:type w:val="continuous"/>
      <w:pgSz w:w="23811" w:h="16838" w:orient="landscape" w:code="8"/>
      <w:pgMar w:top="720" w:right="720" w:bottom="720" w:left="720" w:header="708" w:footer="708" w:gutter="0"/>
      <w:pgBorders w:offsetFrom="page">
        <w:top w:val="single" w:sz="4" w:space="24" w:color="1F4E79" w:themeColor="accent5" w:themeShade="80"/>
        <w:left w:val="single" w:sz="4" w:space="24" w:color="1F4E79" w:themeColor="accent5" w:themeShade="80"/>
        <w:bottom w:val="single" w:sz="4" w:space="24" w:color="1F4E79" w:themeColor="accent5" w:themeShade="80"/>
        <w:right w:val="single" w:sz="4" w:space="24" w:color="1F4E79" w:themeColor="accent5" w:themeShade="80"/>
      </w:pgBorders>
      <w:cols w:num="3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537C7"/>
    <w:multiLevelType w:val="hybridMultilevel"/>
    <w:tmpl w:val="E31C30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487223F"/>
    <w:multiLevelType w:val="hybridMultilevel"/>
    <w:tmpl w:val="2C46CF8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30936A7"/>
    <w:multiLevelType w:val="hybridMultilevel"/>
    <w:tmpl w:val="C31CC0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8B3E4F"/>
    <w:multiLevelType w:val="hybridMultilevel"/>
    <w:tmpl w:val="3B00D8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2E9B33F9"/>
    <w:multiLevelType w:val="hybridMultilevel"/>
    <w:tmpl w:val="E96440D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97D25F5"/>
    <w:multiLevelType w:val="hybridMultilevel"/>
    <w:tmpl w:val="5E52FAB4"/>
    <w:lvl w:ilvl="0" w:tplc="4F98CD3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00663"/>
    <w:multiLevelType w:val="hybridMultilevel"/>
    <w:tmpl w:val="433A891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5E8C71E5"/>
    <w:multiLevelType w:val="hybridMultilevel"/>
    <w:tmpl w:val="63BA41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EC02F52"/>
    <w:multiLevelType w:val="hybridMultilevel"/>
    <w:tmpl w:val="1B74711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9F27910"/>
    <w:multiLevelType w:val="hybridMultilevel"/>
    <w:tmpl w:val="B2FC0794"/>
    <w:lvl w:ilvl="0" w:tplc="CB96B8F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7513627">
    <w:abstractNumId w:val="9"/>
  </w:num>
  <w:num w:numId="2" w16cid:durableId="408573724">
    <w:abstractNumId w:val="5"/>
  </w:num>
  <w:num w:numId="3" w16cid:durableId="241912698">
    <w:abstractNumId w:val="7"/>
  </w:num>
  <w:num w:numId="4" w16cid:durableId="465120485">
    <w:abstractNumId w:val="0"/>
  </w:num>
  <w:num w:numId="5" w16cid:durableId="869685589">
    <w:abstractNumId w:val="8"/>
  </w:num>
  <w:num w:numId="6" w16cid:durableId="830368211">
    <w:abstractNumId w:val="1"/>
  </w:num>
  <w:num w:numId="7" w16cid:durableId="2045015659">
    <w:abstractNumId w:val="3"/>
  </w:num>
  <w:num w:numId="8" w16cid:durableId="181630806">
    <w:abstractNumId w:val="4"/>
  </w:num>
  <w:num w:numId="9" w16cid:durableId="717168428">
    <w:abstractNumId w:val="6"/>
  </w:num>
  <w:num w:numId="10" w16cid:durableId="7889313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oNotDisplayPageBoundaries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26A6"/>
    <w:rsid w:val="000014B6"/>
    <w:rsid w:val="00003AFC"/>
    <w:rsid w:val="000149AF"/>
    <w:rsid w:val="000258F6"/>
    <w:rsid w:val="00033901"/>
    <w:rsid w:val="00034EB2"/>
    <w:rsid w:val="000633B8"/>
    <w:rsid w:val="00082F8B"/>
    <w:rsid w:val="000B4F1C"/>
    <w:rsid w:val="000B7FD6"/>
    <w:rsid w:val="000C2D44"/>
    <w:rsid w:val="000C508F"/>
    <w:rsid w:val="000D50A8"/>
    <w:rsid w:val="000F7934"/>
    <w:rsid w:val="001006AD"/>
    <w:rsid w:val="00105928"/>
    <w:rsid w:val="00132A38"/>
    <w:rsid w:val="001465A0"/>
    <w:rsid w:val="001510C9"/>
    <w:rsid w:val="001966F6"/>
    <w:rsid w:val="001B1654"/>
    <w:rsid w:val="001B4B9B"/>
    <w:rsid w:val="001C6D94"/>
    <w:rsid w:val="001D21AF"/>
    <w:rsid w:val="001D5D10"/>
    <w:rsid w:val="001F59E3"/>
    <w:rsid w:val="002045DD"/>
    <w:rsid w:val="00210EB6"/>
    <w:rsid w:val="0021110E"/>
    <w:rsid w:val="002119C0"/>
    <w:rsid w:val="00225F4A"/>
    <w:rsid w:val="00226D9F"/>
    <w:rsid w:val="00227BBF"/>
    <w:rsid w:val="00230DAA"/>
    <w:rsid w:val="00231B50"/>
    <w:rsid w:val="00247B89"/>
    <w:rsid w:val="0026101F"/>
    <w:rsid w:val="002657D8"/>
    <w:rsid w:val="002671CF"/>
    <w:rsid w:val="0028641C"/>
    <w:rsid w:val="002958F6"/>
    <w:rsid w:val="0029723D"/>
    <w:rsid w:val="002B08FC"/>
    <w:rsid w:val="002C0F95"/>
    <w:rsid w:val="002E079D"/>
    <w:rsid w:val="002E550B"/>
    <w:rsid w:val="002E7417"/>
    <w:rsid w:val="002F2496"/>
    <w:rsid w:val="002F79B9"/>
    <w:rsid w:val="00307CA0"/>
    <w:rsid w:val="003177A7"/>
    <w:rsid w:val="0032502F"/>
    <w:rsid w:val="003250B2"/>
    <w:rsid w:val="003470A3"/>
    <w:rsid w:val="00357566"/>
    <w:rsid w:val="00360D35"/>
    <w:rsid w:val="00370B0E"/>
    <w:rsid w:val="00384AC8"/>
    <w:rsid w:val="00386503"/>
    <w:rsid w:val="00390E41"/>
    <w:rsid w:val="003C4D74"/>
    <w:rsid w:val="003C52FF"/>
    <w:rsid w:val="003C7C7B"/>
    <w:rsid w:val="003D1B75"/>
    <w:rsid w:val="003F4C1C"/>
    <w:rsid w:val="00406F82"/>
    <w:rsid w:val="00410FD9"/>
    <w:rsid w:val="00434DC3"/>
    <w:rsid w:val="004360FA"/>
    <w:rsid w:val="004378AF"/>
    <w:rsid w:val="00440257"/>
    <w:rsid w:val="00441D52"/>
    <w:rsid w:val="00460A92"/>
    <w:rsid w:val="00470400"/>
    <w:rsid w:val="00474E77"/>
    <w:rsid w:val="0048014C"/>
    <w:rsid w:val="00497CA8"/>
    <w:rsid w:val="004A1D24"/>
    <w:rsid w:val="004A487F"/>
    <w:rsid w:val="004B2FC1"/>
    <w:rsid w:val="004D0048"/>
    <w:rsid w:val="004D7464"/>
    <w:rsid w:val="005023E7"/>
    <w:rsid w:val="0050366D"/>
    <w:rsid w:val="005040ED"/>
    <w:rsid w:val="005045FF"/>
    <w:rsid w:val="0051064A"/>
    <w:rsid w:val="00561969"/>
    <w:rsid w:val="00572B3D"/>
    <w:rsid w:val="00573539"/>
    <w:rsid w:val="00574A49"/>
    <w:rsid w:val="00575B59"/>
    <w:rsid w:val="00581324"/>
    <w:rsid w:val="005967E9"/>
    <w:rsid w:val="005C6DEC"/>
    <w:rsid w:val="005C6F8A"/>
    <w:rsid w:val="005F2258"/>
    <w:rsid w:val="005F49E5"/>
    <w:rsid w:val="005F5DD3"/>
    <w:rsid w:val="00603B17"/>
    <w:rsid w:val="00607E9F"/>
    <w:rsid w:val="006352DC"/>
    <w:rsid w:val="00637FF3"/>
    <w:rsid w:val="00642726"/>
    <w:rsid w:val="00643007"/>
    <w:rsid w:val="00665808"/>
    <w:rsid w:val="0069314A"/>
    <w:rsid w:val="00696B6F"/>
    <w:rsid w:val="006A053C"/>
    <w:rsid w:val="006A4A0E"/>
    <w:rsid w:val="006A4B87"/>
    <w:rsid w:val="006A7807"/>
    <w:rsid w:val="006B0E4A"/>
    <w:rsid w:val="006C1951"/>
    <w:rsid w:val="006C6E4F"/>
    <w:rsid w:val="006D1DB7"/>
    <w:rsid w:val="006D717E"/>
    <w:rsid w:val="006E4686"/>
    <w:rsid w:val="006E5A3D"/>
    <w:rsid w:val="006E7D26"/>
    <w:rsid w:val="006F737A"/>
    <w:rsid w:val="007077D7"/>
    <w:rsid w:val="00734BD3"/>
    <w:rsid w:val="00757299"/>
    <w:rsid w:val="00763BC4"/>
    <w:rsid w:val="00766087"/>
    <w:rsid w:val="00775BEB"/>
    <w:rsid w:val="00781DE8"/>
    <w:rsid w:val="007B4F19"/>
    <w:rsid w:val="007B5D82"/>
    <w:rsid w:val="007D1D1F"/>
    <w:rsid w:val="007E072A"/>
    <w:rsid w:val="007E3A59"/>
    <w:rsid w:val="007F1D0F"/>
    <w:rsid w:val="007F4412"/>
    <w:rsid w:val="00801F4E"/>
    <w:rsid w:val="00802A97"/>
    <w:rsid w:val="00811910"/>
    <w:rsid w:val="00823F35"/>
    <w:rsid w:val="00834A55"/>
    <w:rsid w:val="00835448"/>
    <w:rsid w:val="008451F3"/>
    <w:rsid w:val="00847220"/>
    <w:rsid w:val="00850CCF"/>
    <w:rsid w:val="00886843"/>
    <w:rsid w:val="00892866"/>
    <w:rsid w:val="008946FC"/>
    <w:rsid w:val="008C113C"/>
    <w:rsid w:val="008C1C74"/>
    <w:rsid w:val="008C4962"/>
    <w:rsid w:val="008C66E5"/>
    <w:rsid w:val="008D00F4"/>
    <w:rsid w:val="008D0D4A"/>
    <w:rsid w:val="008D2D87"/>
    <w:rsid w:val="008D57E6"/>
    <w:rsid w:val="008E72D0"/>
    <w:rsid w:val="008F63C4"/>
    <w:rsid w:val="00901682"/>
    <w:rsid w:val="0090390A"/>
    <w:rsid w:val="00904B29"/>
    <w:rsid w:val="009111E4"/>
    <w:rsid w:val="009435CE"/>
    <w:rsid w:val="0096018C"/>
    <w:rsid w:val="00962720"/>
    <w:rsid w:val="0097556E"/>
    <w:rsid w:val="00981815"/>
    <w:rsid w:val="009A1065"/>
    <w:rsid w:val="009A52D2"/>
    <w:rsid w:val="009A5464"/>
    <w:rsid w:val="009A5C52"/>
    <w:rsid w:val="009B0781"/>
    <w:rsid w:val="009B7680"/>
    <w:rsid w:val="009D28E9"/>
    <w:rsid w:val="009F50B3"/>
    <w:rsid w:val="009F5EE1"/>
    <w:rsid w:val="00A126A6"/>
    <w:rsid w:val="00A13163"/>
    <w:rsid w:val="00A15196"/>
    <w:rsid w:val="00A52E31"/>
    <w:rsid w:val="00A63D18"/>
    <w:rsid w:val="00A651FA"/>
    <w:rsid w:val="00A725D3"/>
    <w:rsid w:val="00A73507"/>
    <w:rsid w:val="00A80019"/>
    <w:rsid w:val="00A91D1A"/>
    <w:rsid w:val="00A92E0C"/>
    <w:rsid w:val="00AB3484"/>
    <w:rsid w:val="00AC3790"/>
    <w:rsid w:val="00AD5030"/>
    <w:rsid w:val="00AE0781"/>
    <w:rsid w:val="00AE12EC"/>
    <w:rsid w:val="00AF26B0"/>
    <w:rsid w:val="00AF2F6C"/>
    <w:rsid w:val="00B0172A"/>
    <w:rsid w:val="00B03BF6"/>
    <w:rsid w:val="00B06BC6"/>
    <w:rsid w:val="00B06C06"/>
    <w:rsid w:val="00B2645E"/>
    <w:rsid w:val="00B55185"/>
    <w:rsid w:val="00B6649E"/>
    <w:rsid w:val="00B667AB"/>
    <w:rsid w:val="00B76C0D"/>
    <w:rsid w:val="00B85C04"/>
    <w:rsid w:val="00BA5BC8"/>
    <w:rsid w:val="00BA5F1B"/>
    <w:rsid w:val="00BB003F"/>
    <w:rsid w:val="00BD19D7"/>
    <w:rsid w:val="00BD2E61"/>
    <w:rsid w:val="00BD353B"/>
    <w:rsid w:val="00BD445A"/>
    <w:rsid w:val="00BE65C7"/>
    <w:rsid w:val="00BF0338"/>
    <w:rsid w:val="00C17EE6"/>
    <w:rsid w:val="00C214DF"/>
    <w:rsid w:val="00C3276D"/>
    <w:rsid w:val="00C47643"/>
    <w:rsid w:val="00C53840"/>
    <w:rsid w:val="00C807CA"/>
    <w:rsid w:val="00C80E7D"/>
    <w:rsid w:val="00C94415"/>
    <w:rsid w:val="00CB0B45"/>
    <w:rsid w:val="00CB1A6B"/>
    <w:rsid w:val="00CC465B"/>
    <w:rsid w:val="00CD386C"/>
    <w:rsid w:val="00CE0BB9"/>
    <w:rsid w:val="00CE4985"/>
    <w:rsid w:val="00CF0066"/>
    <w:rsid w:val="00CF32BE"/>
    <w:rsid w:val="00CF3EBB"/>
    <w:rsid w:val="00CF51F3"/>
    <w:rsid w:val="00CF6DCB"/>
    <w:rsid w:val="00D06A91"/>
    <w:rsid w:val="00D17127"/>
    <w:rsid w:val="00D2429F"/>
    <w:rsid w:val="00D4796C"/>
    <w:rsid w:val="00D5182B"/>
    <w:rsid w:val="00D51900"/>
    <w:rsid w:val="00D55D78"/>
    <w:rsid w:val="00D605EA"/>
    <w:rsid w:val="00D83976"/>
    <w:rsid w:val="00D841E8"/>
    <w:rsid w:val="00DA0DE5"/>
    <w:rsid w:val="00DA4BA5"/>
    <w:rsid w:val="00DC0F87"/>
    <w:rsid w:val="00DC4F61"/>
    <w:rsid w:val="00DD7CEB"/>
    <w:rsid w:val="00DE2B2A"/>
    <w:rsid w:val="00DF2593"/>
    <w:rsid w:val="00DF3F5F"/>
    <w:rsid w:val="00DF4F8A"/>
    <w:rsid w:val="00E03620"/>
    <w:rsid w:val="00E12A15"/>
    <w:rsid w:val="00E12D32"/>
    <w:rsid w:val="00E15F91"/>
    <w:rsid w:val="00E17B99"/>
    <w:rsid w:val="00E27E12"/>
    <w:rsid w:val="00E42668"/>
    <w:rsid w:val="00E42EAA"/>
    <w:rsid w:val="00E53526"/>
    <w:rsid w:val="00E5562B"/>
    <w:rsid w:val="00E61D92"/>
    <w:rsid w:val="00E67EBB"/>
    <w:rsid w:val="00E85468"/>
    <w:rsid w:val="00E96D81"/>
    <w:rsid w:val="00E97630"/>
    <w:rsid w:val="00EA24E1"/>
    <w:rsid w:val="00EC13B4"/>
    <w:rsid w:val="00EC4B2F"/>
    <w:rsid w:val="00EC742C"/>
    <w:rsid w:val="00EE458A"/>
    <w:rsid w:val="00EF7F70"/>
    <w:rsid w:val="00F04173"/>
    <w:rsid w:val="00F05AD8"/>
    <w:rsid w:val="00F15E97"/>
    <w:rsid w:val="00F310FD"/>
    <w:rsid w:val="00F335A8"/>
    <w:rsid w:val="00F578B0"/>
    <w:rsid w:val="00F6498D"/>
    <w:rsid w:val="00F82EF4"/>
    <w:rsid w:val="00F8405E"/>
    <w:rsid w:val="00F916CC"/>
    <w:rsid w:val="00FB0078"/>
    <w:rsid w:val="00FB3DCB"/>
    <w:rsid w:val="00FC5994"/>
    <w:rsid w:val="00FD1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08927"/>
  <w15:chartTrackingRefBased/>
  <w15:docId w15:val="{06E7E48F-2436-4EAE-A006-0487CF3811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07CA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F24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0149AF"/>
    <w:pPr>
      <w:spacing w:after="200" w:line="240" w:lineRule="auto"/>
      <w:jc w:val="center"/>
    </w:pPr>
    <w:rPr>
      <w:rFonts w:eastAsia="Times New Roman" w:cs="Times New Roman"/>
      <w:i/>
      <w:iCs/>
      <w:color w:val="44546A" w:themeColor="text2"/>
      <w:sz w:val="18"/>
      <w:szCs w:val="18"/>
      <w:lang w:eastAsia="en-GB"/>
    </w:rPr>
  </w:style>
  <w:style w:type="paragraph" w:styleId="ListParagraph">
    <w:name w:val="List Paragraph"/>
    <w:basedOn w:val="Normal"/>
    <w:uiPriority w:val="34"/>
    <w:qFormat/>
    <w:rsid w:val="00B06C06"/>
    <w:pPr>
      <w:ind w:left="720"/>
      <w:contextualSpacing/>
    </w:pPr>
  </w:style>
  <w:style w:type="table" w:styleId="TableGrid">
    <w:name w:val="Table Grid"/>
    <w:basedOn w:val="TableNormal"/>
    <w:uiPriority w:val="39"/>
    <w:rsid w:val="000D50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0D50A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Spacing">
    <w:name w:val="No Spacing"/>
    <w:uiPriority w:val="1"/>
    <w:qFormat/>
    <w:rsid w:val="00B0172A"/>
    <w:pPr>
      <w:spacing w:after="0" w:line="240" w:lineRule="auto"/>
    </w:pPr>
    <w:rPr>
      <w:sz w:val="8"/>
    </w:rPr>
  </w:style>
  <w:style w:type="character" w:customStyle="1" w:styleId="Heading1Char">
    <w:name w:val="Heading 1 Char"/>
    <w:basedOn w:val="DefaultParagraphFont"/>
    <w:link w:val="Heading1"/>
    <w:uiPriority w:val="9"/>
    <w:rsid w:val="002F249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757299"/>
  </w:style>
  <w:style w:type="character" w:styleId="PlaceholderText">
    <w:name w:val="Placeholder Text"/>
    <w:basedOn w:val="DefaultParagraphFont"/>
    <w:uiPriority w:val="99"/>
    <w:semiHidden/>
    <w:rsid w:val="002F79B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18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8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51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8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85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4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7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7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9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4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2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7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0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3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7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5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4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8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0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0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7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4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6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0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6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6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8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5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3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04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3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jpeg"/><Relationship Id="rId17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 b="0" i="0" u="none" strike="noStrike" baseline="0">
                <a:effectLst/>
              </a:rPr>
              <a:t>Would teachers recommend educational games?</a:t>
            </a:r>
            <a:endParaRPr lang="en-GB" sz="11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solidFill>
                <a:srgbClr val="00B05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949-4641-ADBF-D9A63390A8C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949-4641-ADBF-D9A63390A8C5}"/>
              </c:ext>
            </c:extLst>
          </c:dPt>
          <c:dPt>
            <c:idx val="2"/>
            <c:bubble3D val="0"/>
            <c:spPr>
              <a:solidFill>
                <a:srgbClr val="00B0F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949-4641-ADBF-D9A63390A8C5}"/>
              </c:ext>
            </c:extLst>
          </c:dPt>
          <c:dLbls>
            <c:dLbl>
              <c:idx val="0"/>
              <c:layout>
                <c:manualLayout>
                  <c:x val="0.13314621557472781"/>
                  <c:y val="-0.11130347117206375"/>
                </c:manualLayout>
              </c:layout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F949-4641-ADBF-D9A63390A8C5}"/>
                </c:ext>
              </c:extLst>
            </c:dLbl>
            <c:dLbl>
              <c:idx val="1"/>
              <c:layout>
                <c:manualLayout>
                  <c:x val="-3.4853543307086614E-2"/>
                  <c:y val="0.2822117100357634"/>
                </c:manualLayout>
              </c:layout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F949-4641-ADBF-D9A63390A8C5}"/>
                </c:ext>
              </c:extLst>
            </c:dLbl>
            <c:dLbl>
              <c:idx val="2"/>
              <c:layout>
                <c:manualLayout>
                  <c:x val="-7.1895603360584717E-2"/>
                  <c:y val="0.11810526995383855"/>
                </c:manualLayout>
              </c:layout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noAutofit/>
                </a:bodyPr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layout>
                    <c:manualLayout>
                      <c:w val="0.234988038277512"/>
                      <c:h val="0.18271838536739199"/>
                    </c:manualLayout>
                  </c15:layout>
                </c:ext>
                <c:ext xmlns:c16="http://schemas.microsoft.com/office/drawing/2014/chart" uri="{C3380CC4-5D6E-409C-BE32-E72D297353CC}">
                  <c16:uniqueId val="{00000005-F949-4641-ADBF-D9A63390A8C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Sheet1!$A$2:$C$2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</c:strCache>
            </c:strRef>
          </c:cat>
          <c:val>
            <c:numRef>
              <c:f>Sheet1!$A$3:$C$3</c:f>
              <c:numCache>
                <c:formatCode>General</c:formatCode>
                <c:ptCount val="3"/>
                <c:pt idx="0">
                  <c:v>34</c:v>
                </c:pt>
                <c:pt idx="1">
                  <c:v>0</c:v>
                </c:pt>
                <c:pt idx="2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949-4641-ADBF-D9A63390A8C5}"/>
            </c:ext>
          </c:extLst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BKe18</b:Tag>
    <b:SourceType>Report</b:SourceType>
    <b:Guid>{B917A385-BFB8-4BE0-98DC-9C6BB243FDF8}</b:Guid>
    <b:Title>Half of Americans think young people don’t pursue STEM because it is too hard</b:Title>
    <b:Year>2018</b:Year>
    <b:Publisher>Pew Research Centre</b:Publisher>
    <b:Author>
      <b:Author>
        <b:NameList>
          <b:Person>
            <b:Last>B. Kennedy</b:Last>
            <b:First>M.</b:First>
            <b:Middle>Hefferon, C. Funk</b:Middle>
          </b:Person>
        </b:NameList>
      </b:Author>
    </b:Author>
    <b:JournalName>Pew Research Centre</b:JournalName>
    <b:RefOrder>1</b:RefOrder>
  </b:Source>
  <b:Source>
    <b:Tag>Vin16</b:Tag>
    <b:SourceType>Report</b:SourceType>
    <b:Guid>{F410430E-56BF-46E1-B582-C9FA06A03DAD}</b:Guid>
    <b:Author>
      <b:Author>
        <b:NameList>
          <b:Person>
            <b:Last>Vina</b:Last>
            <b:First>G.</b:First>
          </b:Person>
        </b:NameList>
      </b:Author>
    </b:Author>
    <b:Title>English adults struggle with basic maths</b:Title>
    <b:JournalName>FT.Com</b:JournalName>
    <b:Year>2016</b:Year>
    <b:Publisher>FT.Com</b:Publisher>
    <b:City>London</b:City>
    <b:RefOrder>4</b:RefOrder>
  </b:Source>
  <b:Source>
    <b:Tag>VSt13</b:Tag>
    <b:SourceType>JournalArticle</b:SourceType>
    <b:Guid>{2120B565-0A00-48FA-8D30-430420F1DDF5}</b:Guid>
    <b:Author>
      <b:Author>
        <b:NameList>
          <b:Person>
            <b:Last>Strauss</b:Last>
            <b:First>V.</b:First>
          </b:Person>
        </b:NameList>
      </b:Author>
    </b:Author>
    <b:Title>Why the ‘learning pyramid’ is wrong</b:Title>
    <b:JournalName>Washington Post</b:JournalName>
    <b:Year>2013</b:Year>
    <b:RefOrder>6</b:RefOrder>
  </b:Source>
  <b:Source>
    <b:Tag>Rec22</b:Tag>
    <b:SourceType>InternetSite</b:SourceType>
    <b:Guid>{6663203A-6775-4D3D-B9A0-D643E24D92B9}</b:Guid>
    <b:Title>CO2 and Greenhouse Gases</b:Title>
    <b:ProductionCompany>Recycled Papers</b:ProductionCompany>
    <b:Author>
      <b:Author>
        <b:Corporate>Recycled Papers</b:Corporate>
      </b:Author>
    </b:Author>
    <b:RefOrder>7</b:RefOrder>
  </b:Source>
  <b:Source>
    <b:Tag>The171</b:Tag>
    <b:SourceType>InternetSite</b:SourceType>
    <b:Guid>{CCB9D832-FCEF-44A0-95CA-BD436C12F7CD}</b:Guid>
    <b:Author>
      <b:Author>
        <b:Corporate>The Dyslexia Association</b:Corporate>
      </b:Author>
    </b:Author>
    <b:Title>The signs of Dyscalculia - The Dyslexia Association - The Dyslexia Association</b:Title>
    <b:ProductionCompany>Dyslexia.uk.net</b:ProductionCompany>
    <b:RefOrder>5</b:RefOrder>
  </b:Source>
  <b:Source>
    <b:Tag>JDa23</b:Tag>
    <b:SourceType>InternetSite</b:SourceType>
    <b:Guid>{98920DC9-6526-45B1-B54A-C60FEED44B2D}</b:Guid>
    <b:Author>
      <b:Author>
        <b:NameList>
          <b:Person>
            <b:Last>Dalton</b:Last>
            <b:First>J.</b:First>
          </b:Person>
        </b:NameList>
      </b:Author>
    </b:Author>
    <b:Title>Chronic teacher shortage makes Rishi Sunak’s maths plan impossible, experts warn</b:Title>
    <b:ProductionCompany>Independant</b:ProductionCompany>
    <b:RefOrder>11</b:RefOrder>
  </b:Source>
  <b:Source>
    <b:Tag>LMe19</b:Tag>
    <b:SourceType>InternetSite</b:SourceType>
    <b:Guid>{78019464-D1DE-4671-98CB-722B5E14B26B}</b:Guid>
    <b:Title>The SAT Bell Curve Explained</b:Title>
    <b:Author>
      <b:Author>
        <b:NameList>
          <b:Person>
            <b:Last>Mead</b:Last>
            <b:First>L.</b:First>
          </b:Person>
        </b:NameList>
      </b:Author>
    </b:Author>
    <b:ProductionCompany>Enhanced Prep</b:ProductionCompany>
    <b:RefOrder>9</b:RefOrder>
  </b:Source>
  <b:Source>
    <b:Tag>SFr23</b:Tag>
    <b:SourceType>InternetSite</b:SourceType>
    <b:Guid>{4B2D4CDE-7CCA-48AA-9E92-795FBA1F9B96}</b:Guid>
    <b:Author>
      <b:Author>
        <b:NameList>
          <b:Person>
            <b:Last>S. Francis</b:Last>
            <b:First>B.</b:First>
            <b:Middle>Jeffreys &amp; H. Shearing</b:Middle>
          </b:Person>
        </b:NameList>
      </b:Author>
    </b:Author>
    <b:Title>Rishi Sunak wants all pupils to study maths to age 18</b:Title>
    <b:ProductionCompany>BBC</b:ProductionCompany>
    <b:RefOrder>10</b:RefOrder>
  </b:Source>
  <b:Source>
    <b:Tag>TSu14</b:Tag>
    <b:SourceType>InternetSite</b:SourceType>
    <b:Guid>{A833DB89-CB01-46B0-996F-50AD7F482014}</b:Guid>
    <b:Author>
      <b:Author>
        <b:NameList>
          <b:Person>
            <b:Last>Sutch</b:Last>
            <b:First>T.</b:First>
          </b:Person>
        </b:NameList>
      </b:Author>
    </b:Author>
    <b:Title>Uptake of GCE AS level subjects 2007–2013</b:Title>
    <b:ProductionCompany>Cambridge Assessment</b:ProductionCompany>
    <b:RefOrder>2</b:RefOrder>
  </b:Source>
  <b:Source>
    <b:Tag>TGi16</b:Tag>
    <b:SourceType>InternetSite</b:SourceType>
    <b:Guid>{F8E3C444-8009-4A60-A457-ACE7E986EFFE}</b:Guid>
    <b:Author>
      <b:Author>
        <b:NameList>
          <b:Person>
            <b:Last>T. Gill</b:Last>
            <b:First>J.</b:First>
            <b:Middle>Williamson</b:Middle>
          </b:Person>
        </b:NameList>
      </b:Author>
    </b:Author>
    <b:Title>Uptake of GCE A level subjects 2015</b:Title>
    <b:ProductionCompany>Cambridge Assessment</b:ProductionCompany>
    <b:RefOrder>3</b:RefOrder>
  </b:Source>
  <b:Source xmlns:b="http://schemas.openxmlformats.org/officeDocument/2006/bibliography">
    <b:Tag>RVR06</b:Tag>
    <b:SourceType>JournalArticle</b:SourceType>
    <b:Guid>{8E8A5645-2DEF-47CB-809D-73312100A142}</b:Guid>
    <b:Author>
      <b:Author>
        <b:NameList>
          <b:Person>
            <b:Last>R. V. Ribeiro</b:Last>
            <b:First>E.</b:First>
            <b:Middle>C. Machado, R. F. Oliveira</b:Middle>
          </b:Person>
        </b:NameList>
      </b:Author>
    </b:Author>
    <b:Title>Temperature response of photosynthesis and its interaction with light intensity in sweet orange leaf discs under non-photorespiratory condition</b:Title>
    <b:JournalName>Ciência e Agrotecnologia</b:JournalName>
    <b:Year>2006</b:Year>
    <b:Pages>670-678</b:Pages>
    <b:Volume>30</b:Volume>
    <b:RefOrder>8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6" ma:contentTypeDescription="Create a new document." ma:contentTypeScope="" ma:versionID="b2c191b278f91d83958649013c91b0b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04dff4c5379eb892f9e3872a565ba4b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CC07AD2-C632-4D98-87A3-C2002360966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E77C494-31A8-4A96-96B1-6484A0DB6714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3.xml><?xml version="1.0" encoding="utf-8"?>
<ds:datastoreItem xmlns:ds="http://schemas.openxmlformats.org/officeDocument/2006/customXml" ds:itemID="{8935BBD3-6132-4491-973F-862B0248A6B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1A82F7F-6700-4ECE-A745-CE425DEDE0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804</Words>
  <Characters>4583</Characters>
  <Application>Microsoft Office Word</Application>
  <DocSecurity>0</DocSecurity>
  <Lines>38</Lines>
  <Paragraphs>10</Paragraphs>
  <ScaleCrop>false</ScaleCrop>
  <Company/>
  <LinksUpToDate>false</LinksUpToDate>
  <CharactersWithSpaces>5377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Hodges (2008862)</dc:creator>
  <cp:keywords/>
  <dc:description/>
  <cp:lastModifiedBy>Taylor Hodges (2008862)</cp:lastModifiedBy>
  <cp:revision>16</cp:revision>
  <dcterms:created xsi:type="dcterms:W3CDTF">2023-05-03T13:24:00Z</dcterms:created>
  <dcterms:modified xsi:type="dcterms:W3CDTF">2023-05-04T12:39:00Z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