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329949" w14:textId="77777777" w:rsidR="001A506F" w:rsidRPr="0048781B" w:rsidRDefault="001A506F" w:rsidP="001A506F">
      <w:pPr>
        <w:rPr>
          <w:b/>
          <w:bCs/>
          <w:sz w:val="32"/>
          <w:szCs w:val="32"/>
          <w:u w:val="single"/>
        </w:rPr>
      </w:pPr>
      <w:r w:rsidRPr="0048781B">
        <w:rPr>
          <w:b/>
          <w:bCs/>
          <w:sz w:val="32"/>
          <w:szCs w:val="32"/>
          <w:u w:val="single"/>
        </w:rPr>
        <w:t>3D Modelling Diary</w:t>
      </w:r>
    </w:p>
    <w:p w14:paraId="532F7ED4" w14:textId="77777777" w:rsidR="001A506F" w:rsidRPr="0048781B" w:rsidRDefault="001A506F" w:rsidP="001A506F">
      <w:pPr>
        <w:rPr>
          <w:sz w:val="32"/>
          <w:szCs w:val="32"/>
        </w:rPr>
      </w:pPr>
      <w:r w:rsidRPr="0048781B">
        <w:rPr>
          <w:sz w:val="32"/>
          <w:szCs w:val="32"/>
        </w:rPr>
        <w:t>Name: Sêren Williams</w:t>
      </w:r>
    </w:p>
    <w:p w14:paraId="602167DA" w14:textId="77777777" w:rsidR="001A506F" w:rsidRPr="0048781B" w:rsidRDefault="001A506F" w:rsidP="001A506F">
      <w:pPr>
        <w:rPr>
          <w:sz w:val="32"/>
          <w:szCs w:val="32"/>
        </w:rPr>
      </w:pPr>
      <w:r w:rsidRPr="0048781B">
        <w:rPr>
          <w:sz w:val="32"/>
          <w:szCs w:val="32"/>
        </w:rPr>
        <w:t>Student ID: 2501567</w:t>
      </w:r>
    </w:p>
    <w:p w14:paraId="7C99F20E" w14:textId="439F3F24" w:rsidR="001A506F" w:rsidRPr="0048781B" w:rsidRDefault="001A506F" w:rsidP="001A506F">
      <w:pPr>
        <w:rPr>
          <w:sz w:val="32"/>
          <w:szCs w:val="32"/>
        </w:rPr>
      </w:pPr>
      <w:r w:rsidRPr="0048781B">
        <w:rPr>
          <w:sz w:val="32"/>
          <w:szCs w:val="32"/>
        </w:rPr>
        <w:t xml:space="preserve">Module Name: </w:t>
      </w:r>
      <w:r w:rsidR="005C6892" w:rsidRPr="0048781B">
        <w:rPr>
          <w:sz w:val="32"/>
          <w:szCs w:val="32"/>
        </w:rPr>
        <w:t>Game Design and History</w:t>
      </w:r>
    </w:p>
    <w:p w14:paraId="482AE0EF" w14:textId="14E6BB17" w:rsidR="00FC23DE" w:rsidRPr="0048781B" w:rsidRDefault="00FC23DE" w:rsidP="001A506F">
      <w:pPr>
        <w:rPr>
          <w:sz w:val="32"/>
          <w:szCs w:val="32"/>
        </w:rPr>
      </w:pPr>
      <w:r w:rsidRPr="0048781B">
        <w:rPr>
          <w:sz w:val="32"/>
          <w:szCs w:val="32"/>
        </w:rPr>
        <w:t>Assignment Title:</w:t>
      </w:r>
      <w:r w:rsidR="00A04B40" w:rsidRPr="0048781B">
        <w:rPr>
          <w:sz w:val="32"/>
          <w:szCs w:val="32"/>
        </w:rPr>
        <w:t xml:space="preserve"> Individual Academic Report (Game Analysis/Review)</w:t>
      </w:r>
    </w:p>
    <w:p w14:paraId="38E7F773" w14:textId="407C7BC0" w:rsidR="001A506F" w:rsidRPr="0048781B" w:rsidRDefault="001A506F" w:rsidP="001A506F">
      <w:pPr>
        <w:rPr>
          <w:sz w:val="32"/>
          <w:szCs w:val="32"/>
        </w:rPr>
      </w:pPr>
      <w:r w:rsidRPr="0048781B">
        <w:rPr>
          <w:sz w:val="32"/>
          <w:szCs w:val="32"/>
        </w:rPr>
        <w:t xml:space="preserve">Lecturer: </w:t>
      </w:r>
      <w:r w:rsidR="005C6892" w:rsidRPr="0048781B">
        <w:rPr>
          <w:sz w:val="32"/>
          <w:szCs w:val="32"/>
        </w:rPr>
        <w:t>Richard Morgan</w:t>
      </w:r>
    </w:p>
    <w:p w14:paraId="6742AD42" w14:textId="77777777" w:rsidR="00ED4B7C" w:rsidRPr="0048781B" w:rsidRDefault="001A506F" w:rsidP="001A506F">
      <w:pPr>
        <w:rPr>
          <w:sz w:val="32"/>
          <w:szCs w:val="32"/>
        </w:rPr>
      </w:pPr>
      <w:r w:rsidRPr="0048781B">
        <w:rPr>
          <w:sz w:val="32"/>
          <w:szCs w:val="32"/>
        </w:rPr>
        <w:t>Date: 16/11/2025</w:t>
      </w:r>
    </w:p>
    <w:p w14:paraId="093A520C" w14:textId="0317C6D3" w:rsidR="00FD1265" w:rsidRPr="0048781B" w:rsidRDefault="00FD1265" w:rsidP="001A506F">
      <w:pPr>
        <w:rPr>
          <w:sz w:val="32"/>
          <w:szCs w:val="32"/>
        </w:rPr>
      </w:pPr>
      <w:r w:rsidRPr="0048781B">
        <w:rPr>
          <w:sz w:val="32"/>
          <w:szCs w:val="32"/>
        </w:rPr>
        <w:t>Game Title: Door Kickers – Action Squad</w:t>
      </w:r>
    </w:p>
    <w:sdt>
      <w:sdtPr>
        <w:rPr>
          <w:rFonts w:asciiTheme="minorHAnsi" w:eastAsiaTheme="minorEastAsia" w:hAnsiTheme="minorHAnsi" w:cstheme="minorBidi"/>
          <w:color w:val="auto"/>
          <w:sz w:val="24"/>
          <w:szCs w:val="24"/>
          <w:lang w:eastAsia="ja-JP"/>
        </w:rPr>
        <w:id w:val="-464960833"/>
        <w:docPartObj>
          <w:docPartGallery w:val="Table of Contents"/>
          <w:docPartUnique/>
        </w:docPartObj>
      </w:sdtPr>
      <w:sdtEndPr>
        <w:rPr>
          <w:b/>
          <w:bCs/>
        </w:rPr>
      </w:sdtEndPr>
      <w:sdtContent>
        <w:p w14:paraId="03FDB218" w14:textId="01854E9C" w:rsidR="00ED4B7C" w:rsidRPr="0068281B" w:rsidRDefault="00ED4B7C">
          <w:pPr>
            <w:pStyle w:val="TOCHeading"/>
          </w:pPr>
          <w:r w:rsidRPr="0068281B">
            <w:t>Contents</w:t>
          </w:r>
        </w:p>
        <w:p w14:paraId="20B65CF5" w14:textId="6903C3F4" w:rsidR="003A588A" w:rsidRDefault="00ED4B7C">
          <w:pPr>
            <w:pStyle w:val="TOC1"/>
            <w:tabs>
              <w:tab w:val="right" w:leader="dot" w:pos="10070"/>
            </w:tabs>
            <w:rPr>
              <w:noProof/>
              <w:kern w:val="2"/>
              <w:lang w:eastAsia="en-GB"/>
              <w14:ligatures w14:val="standardContextual"/>
            </w:rPr>
          </w:pPr>
          <w:r w:rsidRPr="0068281B">
            <w:fldChar w:fldCharType="begin"/>
          </w:r>
          <w:r w:rsidRPr="0068281B">
            <w:instrText xml:space="preserve"> TOC \o "1-3" \h \z \u </w:instrText>
          </w:r>
          <w:r w:rsidRPr="0068281B">
            <w:fldChar w:fldCharType="separate"/>
          </w:r>
          <w:hyperlink w:anchor="_Toc219042861" w:history="1">
            <w:r w:rsidR="003A588A" w:rsidRPr="00872451">
              <w:rPr>
                <w:rStyle w:val="Hyperlink"/>
                <w:noProof/>
              </w:rPr>
              <w:t>Introduction</w:t>
            </w:r>
            <w:r w:rsidR="003A588A">
              <w:rPr>
                <w:noProof/>
                <w:webHidden/>
              </w:rPr>
              <w:tab/>
            </w:r>
            <w:r w:rsidR="003A588A">
              <w:rPr>
                <w:noProof/>
                <w:webHidden/>
              </w:rPr>
              <w:fldChar w:fldCharType="begin"/>
            </w:r>
            <w:r w:rsidR="003A588A">
              <w:rPr>
                <w:noProof/>
                <w:webHidden/>
              </w:rPr>
              <w:instrText xml:space="preserve"> PAGEREF _Toc219042861 \h </w:instrText>
            </w:r>
            <w:r w:rsidR="003A588A">
              <w:rPr>
                <w:noProof/>
                <w:webHidden/>
              </w:rPr>
            </w:r>
            <w:r w:rsidR="003A588A">
              <w:rPr>
                <w:noProof/>
                <w:webHidden/>
              </w:rPr>
              <w:fldChar w:fldCharType="separate"/>
            </w:r>
            <w:r w:rsidR="003A588A">
              <w:rPr>
                <w:noProof/>
                <w:webHidden/>
              </w:rPr>
              <w:t>2</w:t>
            </w:r>
            <w:r w:rsidR="003A588A">
              <w:rPr>
                <w:noProof/>
                <w:webHidden/>
              </w:rPr>
              <w:fldChar w:fldCharType="end"/>
            </w:r>
          </w:hyperlink>
        </w:p>
        <w:p w14:paraId="0F18E76B" w14:textId="0E266A68" w:rsidR="003A588A" w:rsidRDefault="003A588A">
          <w:pPr>
            <w:pStyle w:val="TOC1"/>
            <w:tabs>
              <w:tab w:val="right" w:leader="dot" w:pos="10070"/>
            </w:tabs>
            <w:rPr>
              <w:noProof/>
              <w:kern w:val="2"/>
              <w:lang w:eastAsia="en-GB"/>
              <w14:ligatures w14:val="standardContextual"/>
            </w:rPr>
          </w:pPr>
          <w:hyperlink w:anchor="_Toc219042862" w:history="1">
            <w:r w:rsidRPr="00872451">
              <w:rPr>
                <w:rStyle w:val="Hyperlink"/>
                <w:noProof/>
              </w:rPr>
              <w:t>Game Overview</w:t>
            </w:r>
            <w:r>
              <w:rPr>
                <w:noProof/>
                <w:webHidden/>
              </w:rPr>
              <w:tab/>
            </w:r>
            <w:r>
              <w:rPr>
                <w:noProof/>
                <w:webHidden/>
              </w:rPr>
              <w:fldChar w:fldCharType="begin"/>
            </w:r>
            <w:r>
              <w:rPr>
                <w:noProof/>
                <w:webHidden/>
              </w:rPr>
              <w:instrText xml:space="preserve"> PAGEREF _Toc219042862 \h </w:instrText>
            </w:r>
            <w:r>
              <w:rPr>
                <w:noProof/>
                <w:webHidden/>
              </w:rPr>
            </w:r>
            <w:r>
              <w:rPr>
                <w:noProof/>
                <w:webHidden/>
              </w:rPr>
              <w:fldChar w:fldCharType="separate"/>
            </w:r>
            <w:r>
              <w:rPr>
                <w:noProof/>
                <w:webHidden/>
              </w:rPr>
              <w:t>3</w:t>
            </w:r>
            <w:r>
              <w:rPr>
                <w:noProof/>
                <w:webHidden/>
              </w:rPr>
              <w:fldChar w:fldCharType="end"/>
            </w:r>
          </w:hyperlink>
        </w:p>
        <w:p w14:paraId="4972A121" w14:textId="33B00AE5" w:rsidR="003A588A" w:rsidRDefault="003A588A">
          <w:pPr>
            <w:pStyle w:val="TOC1"/>
            <w:tabs>
              <w:tab w:val="right" w:leader="dot" w:pos="10070"/>
            </w:tabs>
            <w:rPr>
              <w:noProof/>
              <w:kern w:val="2"/>
              <w:lang w:eastAsia="en-GB"/>
              <w14:ligatures w14:val="standardContextual"/>
            </w:rPr>
          </w:pPr>
          <w:hyperlink w:anchor="_Toc219042863" w:history="1">
            <w:r w:rsidRPr="00872451">
              <w:rPr>
                <w:rStyle w:val="Hyperlink"/>
                <w:noProof/>
              </w:rPr>
              <w:t>Visual Style</w:t>
            </w:r>
            <w:r>
              <w:rPr>
                <w:noProof/>
                <w:webHidden/>
              </w:rPr>
              <w:tab/>
            </w:r>
            <w:r>
              <w:rPr>
                <w:noProof/>
                <w:webHidden/>
              </w:rPr>
              <w:fldChar w:fldCharType="begin"/>
            </w:r>
            <w:r>
              <w:rPr>
                <w:noProof/>
                <w:webHidden/>
              </w:rPr>
              <w:instrText xml:space="preserve"> PAGEREF _Toc219042863 \h </w:instrText>
            </w:r>
            <w:r>
              <w:rPr>
                <w:noProof/>
                <w:webHidden/>
              </w:rPr>
            </w:r>
            <w:r>
              <w:rPr>
                <w:noProof/>
                <w:webHidden/>
              </w:rPr>
              <w:fldChar w:fldCharType="separate"/>
            </w:r>
            <w:r>
              <w:rPr>
                <w:noProof/>
                <w:webHidden/>
              </w:rPr>
              <w:t>3</w:t>
            </w:r>
            <w:r>
              <w:rPr>
                <w:noProof/>
                <w:webHidden/>
              </w:rPr>
              <w:fldChar w:fldCharType="end"/>
            </w:r>
          </w:hyperlink>
        </w:p>
        <w:p w14:paraId="4D9C3DBD" w14:textId="7B1EA0C0" w:rsidR="003A588A" w:rsidRDefault="003A588A">
          <w:pPr>
            <w:pStyle w:val="TOC1"/>
            <w:tabs>
              <w:tab w:val="right" w:leader="dot" w:pos="10070"/>
            </w:tabs>
            <w:rPr>
              <w:noProof/>
              <w:kern w:val="2"/>
              <w:lang w:eastAsia="en-GB"/>
              <w14:ligatures w14:val="standardContextual"/>
            </w:rPr>
          </w:pPr>
          <w:hyperlink w:anchor="_Toc219042864" w:history="1">
            <w:r w:rsidRPr="00872451">
              <w:rPr>
                <w:rStyle w:val="Hyperlink"/>
                <w:noProof/>
              </w:rPr>
              <w:t>Audio Style</w:t>
            </w:r>
            <w:r>
              <w:rPr>
                <w:noProof/>
                <w:webHidden/>
              </w:rPr>
              <w:tab/>
            </w:r>
            <w:r>
              <w:rPr>
                <w:noProof/>
                <w:webHidden/>
              </w:rPr>
              <w:fldChar w:fldCharType="begin"/>
            </w:r>
            <w:r>
              <w:rPr>
                <w:noProof/>
                <w:webHidden/>
              </w:rPr>
              <w:instrText xml:space="preserve"> PAGEREF _Toc219042864 \h </w:instrText>
            </w:r>
            <w:r>
              <w:rPr>
                <w:noProof/>
                <w:webHidden/>
              </w:rPr>
            </w:r>
            <w:r>
              <w:rPr>
                <w:noProof/>
                <w:webHidden/>
              </w:rPr>
              <w:fldChar w:fldCharType="separate"/>
            </w:r>
            <w:r>
              <w:rPr>
                <w:noProof/>
                <w:webHidden/>
              </w:rPr>
              <w:t>4</w:t>
            </w:r>
            <w:r>
              <w:rPr>
                <w:noProof/>
                <w:webHidden/>
              </w:rPr>
              <w:fldChar w:fldCharType="end"/>
            </w:r>
          </w:hyperlink>
        </w:p>
        <w:p w14:paraId="7DF951D3" w14:textId="54F845AE" w:rsidR="003A588A" w:rsidRDefault="003A588A">
          <w:pPr>
            <w:pStyle w:val="TOC1"/>
            <w:tabs>
              <w:tab w:val="right" w:leader="dot" w:pos="10070"/>
            </w:tabs>
            <w:rPr>
              <w:noProof/>
              <w:kern w:val="2"/>
              <w:lang w:eastAsia="en-GB"/>
              <w14:ligatures w14:val="standardContextual"/>
            </w:rPr>
          </w:pPr>
          <w:hyperlink w:anchor="_Toc219042865" w:history="1">
            <w:r w:rsidRPr="00872451">
              <w:rPr>
                <w:rStyle w:val="Hyperlink"/>
                <w:noProof/>
              </w:rPr>
              <w:t>Game Structure</w:t>
            </w:r>
            <w:r>
              <w:rPr>
                <w:noProof/>
                <w:webHidden/>
              </w:rPr>
              <w:tab/>
            </w:r>
            <w:r>
              <w:rPr>
                <w:noProof/>
                <w:webHidden/>
              </w:rPr>
              <w:fldChar w:fldCharType="begin"/>
            </w:r>
            <w:r>
              <w:rPr>
                <w:noProof/>
                <w:webHidden/>
              </w:rPr>
              <w:instrText xml:space="preserve"> PAGEREF _Toc219042865 \h </w:instrText>
            </w:r>
            <w:r>
              <w:rPr>
                <w:noProof/>
                <w:webHidden/>
              </w:rPr>
            </w:r>
            <w:r>
              <w:rPr>
                <w:noProof/>
                <w:webHidden/>
              </w:rPr>
              <w:fldChar w:fldCharType="separate"/>
            </w:r>
            <w:r>
              <w:rPr>
                <w:noProof/>
                <w:webHidden/>
              </w:rPr>
              <w:t>4</w:t>
            </w:r>
            <w:r>
              <w:rPr>
                <w:noProof/>
                <w:webHidden/>
              </w:rPr>
              <w:fldChar w:fldCharType="end"/>
            </w:r>
          </w:hyperlink>
        </w:p>
        <w:p w14:paraId="60C50782" w14:textId="3B00F8C0" w:rsidR="003A588A" w:rsidRDefault="003A588A">
          <w:pPr>
            <w:pStyle w:val="TOC1"/>
            <w:tabs>
              <w:tab w:val="right" w:leader="dot" w:pos="10070"/>
            </w:tabs>
            <w:rPr>
              <w:noProof/>
              <w:kern w:val="2"/>
              <w:lang w:eastAsia="en-GB"/>
              <w14:ligatures w14:val="standardContextual"/>
            </w:rPr>
          </w:pPr>
          <w:hyperlink w:anchor="_Toc219042866" w:history="1">
            <w:r w:rsidRPr="00872451">
              <w:rPr>
                <w:rStyle w:val="Hyperlink"/>
                <w:noProof/>
              </w:rPr>
              <w:t>Challenges</w:t>
            </w:r>
            <w:r>
              <w:rPr>
                <w:noProof/>
                <w:webHidden/>
              </w:rPr>
              <w:tab/>
            </w:r>
            <w:r>
              <w:rPr>
                <w:noProof/>
                <w:webHidden/>
              </w:rPr>
              <w:fldChar w:fldCharType="begin"/>
            </w:r>
            <w:r>
              <w:rPr>
                <w:noProof/>
                <w:webHidden/>
              </w:rPr>
              <w:instrText xml:space="preserve"> PAGEREF _Toc219042866 \h </w:instrText>
            </w:r>
            <w:r>
              <w:rPr>
                <w:noProof/>
                <w:webHidden/>
              </w:rPr>
            </w:r>
            <w:r>
              <w:rPr>
                <w:noProof/>
                <w:webHidden/>
              </w:rPr>
              <w:fldChar w:fldCharType="separate"/>
            </w:r>
            <w:r>
              <w:rPr>
                <w:noProof/>
                <w:webHidden/>
              </w:rPr>
              <w:t>5</w:t>
            </w:r>
            <w:r>
              <w:rPr>
                <w:noProof/>
                <w:webHidden/>
              </w:rPr>
              <w:fldChar w:fldCharType="end"/>
            </w:r>
          </w:hyperlink>
        </w:p>
        <w:p w14:paraId="01BDE9CF" w14:textId="39359359" w:rsidR="003A588A" w:rsidRDefault="003A588A">
          <w:pPr>
            <w:pStyle w:val="TOC1"/>
            <w:tabs>
              <w:tab w:val="right" w:leader="dot" w:pos="10070"/>
            </w:tabs>
            <w:rPr>
              <w:noProof/>
              <w:kern w:val="2"/>
              <w:lang w:eastAsia="en-GB"/>
              <w14:ligatures w14:val="standardContextual"/>
            </w:rPr>
          </w:pPr>
          <w:hyperlink w:anchor="_Toc219042867" w:history="1">
            <w:r w:rsidRPr="00872451">
              <w:rPr>
                <w:rStyle w:val="Hyperlink"/>
                <w:noProof/>
              </w:rPr>
              <w:t>Game Flow</w:t>
            </w:r>
            <w:r>
              <w:rPr>
                <w:noProof/>
                <w:webHidden/>
              </w:rPr>
              <w:tab/>
            </w:r>
            <w:r>
              <w:rPr>
                <w:noProof/>
                <w:webHidden/>
              </w:rPr>
              <w:fldChar w:fldCharType="begin"/>
            </w:r>
            <w:r>
              <w:rPr>
                <w:noProof/>
                <w:webHidden/>
              </w:rPr>
              <w:instrText xml:space="preserve"> PAGEREF _Toc219042867 \h </w:instrText>
            </w:r>
            <w:r>
              <w:rPr>
                <w:noProof/>
                <w:webHidden/>
              </w:rPr>
            </w:r>
            <w:r>
              <w:rPr>
                <w:noProof/>
                <w:webHidden/>
              </w:rPr>
              <w:fldChar w:fldCharType="separate"/>
            </w:r>
            <w:r>
              <w:rPr>
                <w:noProof/>
                <w:webHidden/>
              </w:rPr>
              <w:t>5</w:t>
            </w:r>
            <w:r>
              <w:rPr>
                <w:noProof/>
                <w:webHidden/>
              </w:rPr>
              <w:fldChar w:fldCharType="end"/>
            </w:r>
          </w:hyperlink>
        </w:p>
        <w:p w14:paraId="6DBF6D08" w14:textId="7B48B06C" w:rsidR="003A588A" w:rsidRDefault="003A588A">
          <w:pPr>
            <w:pStyle w:val="TOC1"/>
            <w:tabs>
              <w:tab w:val="right" w:leader="dot" w:pos="10070"/>
            </w:tabs>
            <w:rPr>
              <w:noProof/>
              <w:kern w:val="2"/>
              <w:lang w:eastAsia="en-GB"/>
              <w14:ligatures w14:val="standardContextual"/>
            </w:rPr>
          </w:pPr>
          <w:hyperlink w:anchor="_Toc219042868" w:history="1">
            <w:r w:rsidRPr="00872451">
              <w:rPr>
                <w:rStyle w:val="Hyperlink"/>
                <w:noProof/>
              </w:rPr>
              <w:t>Replay Value</w:t>
            </w:r>
            <w:r>
              <w:rPr>
                <w:noProof/>
                <w:webHidden/>
              </w:rPr>
              <w:tab/>
            </w:r>
            <w:r>
              <w:rPr>
                <w:noProof/>
                <w:webHidden/>
              </w:rPr>
              <w:fldChar w:fldCharType="begin"/>
            </w:r>
            <w:r>
              <w:rPr>
                <w:noProof/>
                <w:webHidden/>
              </w:rPr>
              <w:instrText xml:space="preserve"> PAGEREF _Toc219042868 \h </w:instrText>
            </w:r>
            <w:r>
              <w:rPr>
                <w:noProof/>
                <w:webHidden/>
              </w:rPr>
            </w:r>
            <w:r>
              <w:rPr>
                <w:noProof/>
                <w:webHidden/>
              </w:rPr>
              <w:fldChar w:fldCharType="separate"/>
            </w:r>
            <w:r>
              <w:rPr>
                <w:noProof/>
                <w:webHidden/>
              </w:rPr>
              <w:t>6</w:t>
            </w:r>
            <w:r>
              <w:rPr>
                <w:noProof/>
                <w:webHidden/>
              </w:rPr>
              <w:fldChar w:fldCharType="end"/>
            </w:r>
          </w:hyperlink>
        </w:p>
        <w:p w14:paraId="63C6CD02" w14:textId="0E580D29" w:rsidR="003A588A" w:rsidRDefault="003A588A">
          <w:pPr>
            <w:pStyle w:val="TOC1"/>
            <w:tabs>
              <w:tab w:val="right" w:leader="dot" w:pos="10070"/>
            </w:tabs>
            <w:rPr>
              <w:noProof/>
              <w:kern w:val="2"/>
              <w:lang w:eastAsia="en-GB"/>
              <w14:ligatures w14:val="standardContextual"/>
            </w:rPr>
          </w:pPr>
          <w:hyperlink w:anchor="_Toc219042869" w:history="1">
            <w:r w:rsidRPr="00872451">
              <w:rPr>
                <w:rStyle w:val="Hyperlink"/>
                <w:noProof/>
              </w:rPr>
              <w:t>Positive &amp; Negative Aspects</w:t>
            </w:r>
            <w:r>
              <w:rPr>
                <w:noProof/>
                <w:webHidden/>
              </w:rPr>
              <w:tab/>
            </w:r>
            <w:r>
              <w:rPr>
                <w:noProof/>
                <w:webHidden/>
              </w:rPr>
              <w:fldChar w:fldCharType="begin"/>
            </w:r>
            <w:r>
              <w:rPr>
                <w:noProof/>
                <w:webHidden/>
              </w:rPr>
              <w:instrText xml:space="preserve"> PAGEREF _Toc219042869 \h </w:instrText>
            </w:r>
            <w:r>
              <w:rPr>
                <w:noProof/>
                <w:webHidden/>
              </w:rPr>
            </w:r>
            <w:r>
              <w:rPr>
                <w:noProof/>
                <w:webHidden/>
              </w:rPr>
              <w:fldChar w:fldCharType="separate"/>
            </w:r>
            <w:r>
              <w:rPr>
                <w:noProof/>
                <w:webHidden/>
              </w:rPr>
              <w:t>7</w:t>
            </w:r>
            <w:r>
              <w:rPr>
                <w:noProof/>
                <w:webHidden/>
              </w:rPr>
              <w:fldChar w:fldCharType="end"/>
            </w:r>
          </w:hyperlink>
        </w:p>
        <w:p w14:paraId="5CB3B54B" w14:textId="36C14409" w:rsidR="003A588A" w:rsidRDefault="003A588A">
          <w:pPr>
            <w:pStyle w:val="TOC1"/>
            <w:tabs>
              <w:tab w:val="right" w:leader="dot" w:pos="10070"/>
            </w:tabs>
            <w:rPr>
              <w:noProof/>
              <w:kern w:val="2"/>
              <w:lang w:eastAsia="en-GB"/>
              <w14:ligatures w14:val="standardContextual"/>
            </w:rPr>
          </w:pPr>
          <w:hyperlink w:anchor="_Toc219042870" w:history="1">
            <w:r w:rsidRPr="00872451">
              <w:rPr>
                <w:rStyle w:val="Hyperlink"/>
                <w:noProof/>
              </w:rPr>
              <w:t>Conclusion</w:t>
            </w:r>
            <w:r>
              <w:rPr>
                <w:noProof/>
                <w:webHidden/>
              </w:rPr>
              <w:tab/>
            </w:r>
            <w:r>
              <w:rPr>
                <w:noProof/>
                <w:webHidden/>
              </w:rPr>
              <w:fldChar w:fldCharType="begin"/>
            </w:r>
            <w:r>
              <w:rPr>
                <w:noProof/>
                <w:webHidden/>
              </w:rPr>
              <w:instrText xml:space="preserve"> PAGEREF _Toc219042870 \h </w:instrText>
            </w:r>
            <w:r>
              <w:rPr>
                <w:noProof/>
                <w:webHidden/>
              </w:rPr>
            </w:r>
            <w:r>
              <w:rPr>
                <w:noProof/>
                <w:webHidden/>
              </w:rPr>
              <w:fldChar w:fldCharType="separate"/>
            </w:r>
            <w:r>
              <w:rPr>
                <w:noProof/>
                <w:webHidden/>
              </w:rPr>
              <w:t>7</w:t>
            </w:r>
            <w:r>
              <w:rPr>
                <w:noProof/>
                <w:webHidden/>
              </w:rPr>
              <w:fldChar w:fldCharType="end"/>
            </w:r>
          </w:hyperlink>
        </w:p>
        <w:p w14:paraId="753EE9D7" w14:textId="725C5EC0" w:rsidR="003A588A" w:rsidRDefault="003A588A">
          <w:pPr>
            <w:pStyle w:val="TOC1"/>
            <w:tabs>
              <w:tab w:val="right" w:leader="dot" w:pos="10070"/>
            </w:tabs>
            <w:rPr>
              <w:noProof/>
              <w:kern w:val="2"/>
              <w:lang w:eastAsia="en-GB"/>
              <w14:ligatures w14:val="standardContextual"/>
            </w:rPr>
          </w:pPr>
          <w:hyperlink w:anchor="_Toc219042871" w:history="1">
            <w:r w:rsidRPr="00872451">
              <w:rPr>
                <w:rStyle w:val="Hyperlink"/>
                <w:noProof/>
              </w:rPr>
              <w:t>References</w:t>
            </w:r>
            <w:r>
              <w:rPr>
                <w:noProof/>
                <w:webHidden/>
              </w:rPr>
              <w:tab/>
            </w:r>
            <w:r>
              <w:rPr>
                <w:noProof/>
                <w:webHidden/>
              </w:rPr>
              <w:fldChar w:fldCharType="begin"/>
            </w:r>
            <w:r>
              <w:rPr>
                <w:noProof/>
                <w:webHidden/>
              </w:rPr>
              <w:instrText xml:space="preserve"> PAGEREF _Toc219042871 \h </w:instrText>
            </w:r>
            <w:r>
              <w:rPr>
                <w:noProof/>
                <w:webHidden/>
              </w:rPr>
            </w:r>
            <w:r>
              <w:rPr>
                <w:noProof/>
                <w:webHidden/>
              </w:rPr>
              <w:fldChar w:fldCharType="separate"/>
            </w:r>
            <w:r>
              <w:rPr>
                <w:noProof/>
                <w:webHidden/>
              </w:rPr>
              <w:t>7</w:t>
            </w:r>
            <w:r>
              <w:rPr>
                <w:noProof/>
                <w:webHidden/>
              </w:rPr>
              <w:fldChar w:fldCharType="end"/>
            </w:r>
          </w:hyperlink>
        </w:p>
        <w:p w14:paraId="36A5F286" w14:textId="099DD704" w:rsidR="00ED4B7C" w:rsidRPr="0068281B" w:rsidRDefault="00ED4B7C">
          <w:r w:rsidRPr="0068281B">
            <w:rPr>
              <w:b/>
              <w:bCs/>
            </w:rPr>
            <w:fldChar w:fldCharType="end"/>
          </w:r>
        </w:p>
      </w:sdtContent>
    </w:sdt>
    <w:p w14:paraId="6433FAEB" w14:textId="77777777" w:rsidR="004413A9" w:rsidRDefault="004413A9" w:rsidP="00FD1265">
      <w:pPr>
        <w:pStyle w:val="Heading1"/>
      </w:pPr>
    </w:p>
    <w:p w14:paraId="328BF392" w14:textId="77777777" w:rsidR="004413A9" w:rsidRDefault="004413A9" w:rsidP="00FD1265">
      <w:pPr>
        <w:pStyle w:val="Heading1"/>
      </w:pPr>
    </w:p>
    <w:p w14:paraId="6BEABAD7" w14:textId="77777777" w:rsidR="004413A9" w:rsidRDefault="004413A9" w:rsidP="00FD1265">
      <w:pPr>
        <w:pStyle w:val="Heading1"/>
      </w:pPr>
    </w:p>
    <w:p w14:paraId="5C12C2C3" w14:textId="77777777" w:rsidR="004413A9" w:rsidRPr="004413A9" w:rsidRDefault="004413A9" w:rsidP="004413A9"/>
    <w:p w14:paraId="2C078E63" w14:textId="36CC8801" w:rsidR="00D94A32" w:rsidRPr="0048781B" w:rsidRDefault="00FD1265" w:rsidP="00FD1265">
      <w:pPr>
        <w:pStyle w:val="Heading1"/>
      </w:pPr>
      <w:bookmarkStart w:id="0" w:name="_Toc219042861"/>
      <w:r w:rsidRPr="0048781B">
        <w:lastRenderedPageBreak/>
        <w:t>Introduction</w:t>
      </w:r>
      <w:bookmarkEnd w:id="0"/>
    </w:p>
    <w:p w14:paraId="276755E7" w14:textId="70C6C308" w:rsidR="008A049A" w:rsidRDefault="005C329E" w:rsidP="00FD1265">
      <w:pPr>
        <w:rPr>
          <w:sz w:val="28"/>
          <w:szCs w:val="28"/>
        </w:rPr>
      </w:pPr>
      <w:r>
        <w:rPr>
          <w:sz w:val="28"/>
          <w:szCs w:val="28"/>
        </w:rPr>
        <w:t xml:space="preserve">Gaining a throughout understanding of this game </w:t>
      </w:r>
      <w:r w:rsidR="0010482D">
        <w:rPr>
          <w:sz w:val="28"/>
          <w:szCs w:val="28"/>
        </w:rPr>
        <w:t>design</w:t>
      </w:r>
      <w:r>
        <w:rPr>
          <w:sz w:val="28"/>
          <w:szCs w:val="28"/>
        </w:rPr>
        <w:t xml:space="preserve"> and the degree of detail required </w:t>
      </w:r>
      <w:r w:rsidR="0010482D">
        <w:rPr>
          <w:sz w:val="28"/>
          <w:szCs w:val="28"/>
        </w:rPr>
        <w:t xml:space="preserve">to create a video game is the aim of this report. This report </w:t>
      </w:r>
      <w:r w:rsidR="00557C8F">
        <w:rPr>
          <w:sz w:val="28"/>
          <w:szCs w:val="28"/>
        </w:rPr>
        <w:t>examines how design decisions affect player experience and engagement by analysing the game Door Kickers: Action Squad</w:t>
      </w:r>
      <w:r w:rsidR="00E40CE5">
        <w:rPr>
          <w:sz w:val="28"/>
          <w:szCs w:val="28"/>
        </w:rPr>
        <w:t xml:space="preserve"> and its design using data acquired from gaming. A real-time tactical game</w:t>
      </w:r>
      <w:r w:rsidR="00864BB8">
        <w:rPr>
          <w:sz w:val="28"/>
          <w:szCs w:val="28"/>
        </w:rPr>
        <w:t>, Door Kickers: Action Squad is a part of a larger franchise with several downloadable content additions</w:t>
      </w:r>
      <w:sdt>
        <w:sdtPr>
          <w:rPr>
            <w:sz w:val="28"/>
            <w:szCs w:val="28"/>
          </w:rPr>
          <w:id w:val="-2092610538"/>
          <w:citation/>
        </w:sdtPr>
        <w:sdtEndPr/>
        <w:sdtContent>
          <w:r w:rsidR="00864BB8">
            <w:rPr>
              <w:sz w:val="28"/>
              <w:szCs w:val="28"/>
            </w:rPr>
            <w:fldChar w:fldCharType="begin"/>
          </w:r>
          <w:r w:rsidR="00864BB8">
            <w:rPr>
              <w:sz w:val="28"/>
              <w:szCs w:val="28"/>
            </w:rPr>
            <w:instrText xml:space="preserve"> CITATION Kil17 \l 2057 </w:instrText>
          </w:r>
          <w:r w:rsidR="00864BB8">
            <w:rPr>
              <w:sz w:val="28"/>
              <w:szCs w:val="28"/>
            </w:rPr>
            <w:fldChar w:fldCharType="separate"/>
          </w:r>
          <w:r w:rsidR="00864BB8">
            <w:rPr>
              <w:noProof/>
              <w:sz w:val="28"/>
              <w:szCs w:val="28"/>
            </w:rPr>
            <w:t xml:space="preserve"> </w:t>
          </w:r>
          <w:r w:rsidR="00864BB8" w:rsidRPr="00864BB8">
            <w:rPr>
              <w:noProof/>
              <w:sz w:val="28"/>
              <w:szCs w:val="28"/>
            </w:rPr>
            <w:t>[1]</w:t>
          </w:r>
          <w:r w:rsidR="00864BB8">
            <w:rPr>
              <w:sz w:val="28"/>
              <w:szCs w:val="28"/>
            </w:rPr>
            <w:fldChar w:fldCharType="end"/>
          </w:r>
        </w:sdtContent>
      </w:sdt>
      <w:r w:rsidR="00864BB8">
        <w:rPr>
          <w:sz w:val="28"/>
          <w:szCs w:val="28"/>
        </w:rPr>
        <w:t>. Playable in both single-player and multiplayer modes, the game is presented as a 2D scrolling experience where the user controls members of a SWAT team. Despite deviating from standard action game</w:t>
      </w:r>
      <w:r w:rsidR="007D5809">
        <w:rPr>
          <w:sz w:val="28"/>
          <w:szCs w:val="28"/>
        </w:rPr>
        <w:t xml:space="preserve"> norms, the game offers a compelling illustration of tactical design that prioritises strategy and accuracy. </w:t>
      </w:r>
      <w:r w:rsidR="006064AB">
        <w:rPr>
          <w:sz w:val="28"/>
          <w:szCs w:val="28"/>
        </w:rPr>
        <w:t>The game’s genre, visual style, target audience, audio and visual impact, game structure, challenges, game flow, replay value and both positive and negative features are all</w:t>
      </w:r>
      <w:r w:rsidR="00C14699">
        <w:rPr>
          <w:sz w:val="28"/>
          <w:szCs w:val="28"/>
        </w:rPr>
        <w:t xml:space="preserve"> covered in this report. A fuller comprehension of how successful game design ideas lead to captivating and immersive gameplay experiences is supported by analysing these elements. </w:t>
      </w:r>
    </w:p>
    <w:p w14:paraId="19A8458B" w14:textId="77777777" w:rsidR="004413A9" w:rsidRDefault="004413A9" w:rsidP="00FD1265">
      <w:pPr>
        <w:rPr>
          <w:sz w:val="28"/>
          <w:szCs w:val="28"/>
        </w:rPr>
      </w:pPr>
    </w:p>
    <w:p w14:paraId="4FB25E6F" w14:textId="77777777" w:rsidR="00C14699" w:rsidRDefault="00C14699" w:rsidP="00FD1265">
      <w:pPr>
        <w:rPr>
          <w:sz w:val="28"/>
          <w:szCs w:val="28"/>
        </w:rPr>
      </w:pPr>
    </w:p>
    <w:p w14:paraId="3D65EB9B" w14:textId="77777777" w:rsidR="00C14699" w:rsidRDefault="00C14699" w:rsidP="00FD1265">
      <w:pPr>
        <w:rPr>
          <w:sz w:val="28"/>
          <w:szCs w:val="28"/>
        </w:rPr>
      </w:pPr>
    </w:p>
    <w:p w14:paraId="1AAD2A5A" w14:textId="77777777" w:rsidR="00C14699" w:rsidRDefault="00C14699" w:rsidP="00FD1265">
      <w:pPr>
        <w:rPr>
          <w:sz w:val="28"/>
          <w:szCs w:val="28"/>
        </w:rPr>
      </w:pPr>
    </w:p>
    <w:p w14:paraId="75FF7B8B" w14:textId="77777777" w:rsidR="00C14699" w:rsidRDefault="00C14699" w:rsidP="00FD1265">
      <w:pPr>
        <w:rPr>
          <w:sz w:val="28"/>
          <w:szCs w:val="28"/>
        </w:rPr>
      </w:pPr>
    </w:p>
    <w:p w14:paraId="4AA4A3B3" w14:textId="77777777" w:rsidR="004413A9" w:rsidRDefault="004413A9" w:rsidP="00FD1265">
      <w:pPr>
        <w:rPr>
          <w:sz w:val="28"/>
          <w:szCs w:val="28"/>
        </w:rPr>
      </w:pPr>
    </w:p>
    <w:p w14:paraId="73A6C313" w14:textId="77777777" w:rsidR="004413A9" w:rsidRDefault="004413A9" w:rsidP="00FD1265">
      <w:pPr>
        <w:rPr>
          <w:sz w:val="28"/>
          <w:szCs w:val="28"/>
        </w:rPr>
      </w:pPr>
    </w:p>
    <w:p w14:paraId="3FD6438B" w14:textId="77777777" w:rsidR="004413A9" w:rsidRDefault="004413A9" w:rsidP="00FD1265">
      <w:pPr>
        <w:rPr>
          <w:sz w:val="28"/>
          <w:szCs w:val="28"/>
        </w:rPr>
      </w:pPr>
    </w:p>
    <w:p w14:paraId="5D4FBED7" w14:textId="77777777" w:rsidR="004413A9" w:rsidRDefault="004413A9" w:rsidP="00FD1265">
      <w:pPr>
        <w:rPr>
          <w:sz w:val="28"/>
          <w:szCs w:val="28"/>
        </w:rPr>
      </w:pPr>
    </w:p>
    <w:p w14:paraId="7E504D14" w14:textId="77777777" w:rsidR="004413A9" w:rsidRDefault="004413A9" w:rsidP="00FD1265">
      <w:pPr>
        <w:rPr>
          <w:sz w:val="28"/>
          <w:szCs w:val="28"/>
        </w:rPr>
      </w:pPr>
    </w:p>
    <w:p w14:paraId="7C20F140" w14:textId="77777777" w:rsidR="004413A9" w:rsidRDefault="004413A9" w:rsidP="00FD1265">
      <w:pPr>
        <w:rPr>
          <w:sz w:val="28"/>
          <w:szCs w:val="28"/>
        </w:rPr>
      </w:pPr>
    </w:p>
    <w:p w14:paraId="7A57BB88" w14:textId="77777777" w:rsidR="004413A9" w:rsidRDefault="004413A9" w:rsidP="00FD1265">
      <w:pPr>
        <w:rPr>
          <w:sz w:val="28"/>
          <w:szCs w:val="28"/>
        </w:rPr>
      </w:pPr>
    </w:p>
    <w:p w14:paraId="6DB0B76E" w14:textId="77777777" w:rsidR="004413A9" w:rsidRDefault="004413A9" w:rsidP="00FD1265">
      <w:pPr>
        <w:rPr>
          <w:sz w:val="28"/>
          <w:szCs w:val="28"/>
        </w:rPr>
      </w:pPr>
    </w:p>
    <w:p w14:paraId="46DE827C" w14:textId="7FCD25B4" w:rsidR="008A049A" w:rsidRPr="0048781B" w:rsidRDefault="0084622F" w:rsidP="00641983">
      <w:pPr>
        <w:pStyle w:val="Heading1"/>
        <w:rPr>
          <w:sz w:val="36"/>
          <w:szCs w:val="36"/>
        </w:rPr>
      </w:pPr>
      <w:bookmarkStart w:id="1" w:name="_Toc219042862"/>
      <w:r w:rsidRPr="0048781B">
        <w:lastRenderedPageBreak/>
        <w:t>Game Overview</w:t>
      </w:r>
      <w:bookmarkEnd w:id="1"/>
    </w:p>
    <w:p w14:paraId="4EF97B47" w14:textId="6F5909BA" w:rsidR="0084622F" w:rsidRDefault="00DB6B3C" w:rsidP="0084622F">
      <w:pPr>
        <w:rPr>
          <w:sz w:val="28"/>
          <w:szCs w:val="28"/>
        </w:rPr>
      </w:pPr>
      <w:r>
        <w:rPr>
          <w:sz w:val="28"/>
          <w:szCs w:val="28"/>
        </w:rPr>
        <w:t xml:space="preserve">Door Kickers fits into the 2D side-scrolling action shooter </w:t>
      </w:r>
      <w:r w:rsidR="00944881">
        <w:rPr>
          <w:sz w:val="28"/>
          <w:szCs w:val="28"/>
        </w:rPr>
        <w:t xml:space="preserve">genre which has multiple character </w:t>
      </w:r>
      <w:r w:rsidR="008F2805">
        <w:rPr>
          <w:sz w:val="28"/>
          <w:szCs w:val="28"/>
        </w:rPr>
        <w:t>characters</w:t>
      </w:r>
      <w:r w:rsidR="00976FF0">
        <w:rPr>
          <w:sz w:val="28"/>
          <w:szCs w:val="28"/>
        </w:rPr>
        <w:t>, as shown in figure 1</w:t>
      </w:r>
      <w:r w:rsidR="008F2805">
        <w:rPr>
          <w:sz w:val="28"/>
          <w:szCs w:val="28"/>
        </w:rPr>
        <w:t xml:space="preserve">. </w:t>
      </w:r>
      <w:r w:rsidR="00C96C05">
        <w:rPr>
          <w:sz w:val="28"/>
          <w:szCs w:val="28"/>
        </w:rPr>
        <w:t xml:space="preserve">It is very heavily based on </w:t>
      </w:r>
      <w:r w:rsidR="004C43DD">
        <w:rPr>
          <w:sz w:val="28"/>
          <w:szCs w:val="28"/>
        </w:rPr>
        <w:t xml:space="preserve">tactical shooting and relies on the players hand-eye coordination, logic and </w:t>
      </w:r>
      <w:r w:rsidR="00E04DCE">
        <w:rPr>
          <w:sz w:val="28"/>
          <w:szCs w:val="28"/>
        </w:rPr>
        <w:t xml:space="preserve">memory. </w:t>
      </w:r>
      <w:r w:rsidR="00BF438E">
        <w:rPr>
          <w:sz w:val="28"/>
          <w:szCs w:val="28"/>
        </w:rPr>
        <w:t xml:space="preserve">The hand-eye coordination is used when the player is either playing the game using a controller or keyboard and mouse, and the player </w:t>
      </w:r>
      <w:r w:rsidR="00D6175B">
        <w:rPr>
          <w:sz w:val="28"/>
          <w:szCs w:val="28"/>
        </w:rPr>
        <w:t>must</w:t>
      </w:r>
      <w:r w:rsidR="00BF438E">
        <w:rPr>
          <w:sz w:val="28"/>
          <w:szCs w:val="28"/>
        </w:rPr>
        <w:t xml:space="preserve"> quickly decide which part of their hand needs to be used to choose what to do in the game. </w:t>
      </w:r>
      <w:r w:rsidR="00F5674B">
        <w:rPr>
          <w:sz w:val="28"/>
          <w:szCs w:val="28"/>
        </w:rPr>
        <w:t xml:space="preserve">The logic comes in use when the player </w:t>
      </w:r>
      <w:r w:rsidR="00ED3107">
        <w:rPr>
          <w:sz w:val="28"/>
          <w:szCs w:val="28"/>
        </w:rPr>
        <w:t xml:space="preserve">needs to strategically </w:t>
      </w:r>
      <w:r w:rsidR="00144420">
        <w:rPr>
          <w:sz w:val="28"/>
          <w:szCs w:val="28"/>
        </w:rPr>
        <w:t>puzzle what enemies they should defeat first. With this game there is a certain way you need to kill each enemy</w:t>
      </w:r>
      <w:r w:rsidR="000B6E40">
        <w:rPr>
          <w:sz w:val="28"/>
          <w:szCs w:val="28"/>
        </w:rPr>
        <w:t xml:space="preserve">, and because there is so many different enemies in the different rooms, you </w:t>
      </w:r>
      <w:r w:rsidR="00585339">
        <w:rPr>
          <w:sz w:val="28"/>
          <w:szCs w:val="28"/>
        </w:rPr>
        <w:t>must</w:t>
      </w:r>
      <w:r w:rsidR="000B6E40">
        <w:rPr>
          <w:sz w:val="28"/>
          <w:szCs w:val="28"/>
        </w:rPr>
        <w:t xml:space="preserve"> tackle each room strategically</w:t>
      </w:r>
      <w:r w:rsidR="00585339">
        <w:rPr>
          <w:sz w:val="28"/>
          <w:szCs w:val="28"/>
        </w:rPr>
        <w:t xml:space="preserve">. So, with each time the player loses, they must logically decide which path to go. Whether that’s left, right, up or down. </w:t>
      </w:r>
    </w:p>
    <w:p w14:paraId="55F450F3" w14:textId="3C47E5BE" w:rsidR="00D2589D" w:rsidRDefault="008674B9" w:rsidP="0084622F">
      <w:pPr>
        <w:rPr>
          <w:sz w:val="28"/>
          <w:szCs w:val="28"/>
        </w:rPr>
      </w:pPr>
      <w:r>
        <w:rPr>
          <w:sz w:val="28"/>
          <w:szCs w:val="28"/>
        </w:rPr>
        <w:t xml:space="preserve">The game </w:t>
      </w:r>
      <w:r w:rsidR="003216F0">
        <w:rPr>
          <w:sz w:val="28"/>
          <w:szCs w:val="28"/>
        </w:rPr>
        <w:t xml:space="preserve">‘Door Kickers’ is generally aimed at people aged between 25 </w:t>
      </w:r>
      <w:r w:rsidR="00187737">
        <w:rPr>
          <w:sz w:val="28"/>
          <w:szCs w:val="28"/>
        </w:rPr>
        <w:t>–</w:t>
      </w:r>
      <w:r w:rsidR="003216F0">
        <w:rPr>
          <w:sz w:val="28"/>
          <w:szCs w:val="28"/>
        </w:rPr>
        <w:t xml:space="preserve"> 44</w:t>
      </w:r>
      <w:r w:rsidR="00187737">
        <w:rPr>
          <w:sz w:val="28"/>
          <w:szCs w:val="28"/>
        </w:rPr>
        <w:t xml:space="preserve">+ but the people who mainly play the game range from ages between </w:t>
      </w:r>
      <w:r w:rsidR="00660197">
        <w:rPr>
          <w:sz w:val="28"/>
          <w:szCs w:val="28"/>
        </w:rPr>
        <w:t>16 – 25</w:t>
      </w:r>
      <w:r w:rsidR="0025519F">
        <w:rPr>
          <w:sz w:val="28"/>
          <w:szCs w:val="28"/>
        </w:rPr>
        <w:t>, mainly being young boys</w:t>
      </w:r>
      <w:r w:rsidR="00660197">
        <w:rPr>
          <w:sz w:val="28"/>
          <w:szCs w:val="28"/>
        </w:rPr>
        <w:t>. The game is age restricted on certain platforms</w:t>
      </w:r>
      <w:r w:rsidR="00C5230F">
        <w:rPr>
          <w:sz w:val="28"/>
          <w:szCs w:val="28"/>
        </w:rPr>
        <w:t xml:space="preserve"> as it is not suitable for young children to play. The game is not suitable for children to play as </w:t>
      </w:r>
      <w:r w:rsidR="00C2056E">
        <w:rPr>
          <w:sz w:val="28"/>
          <w:szCs w:val="28"/>
        </w:rPr>
        <w:t>there is a lot of violence and tactical shooting.</w:t>
      </w:r>
      <w:r w:rsidR="00135350">
        <w:rPr>
          <w:sz w:val="28"/>
          <w:szCs w:val="28"/>
        </w:rPr>
        <w:t xml:space="preserve"> </w:t>
      </w:r>
    </w:p>
    <w:p w14:paraId="7AA1FFD9" w14:textId="43030526" w:rsidR="00D02E4E" w:rsidRDefault="000471F4" w:rsidP="0084622F">
      <w:pPr>
        <w:rPr>
          <w:sz w:val="28"/>
          <w:szCs w:val="28"/>
        </w:rPr>
      </w:pPr>
      <w:r>
        <w:rPr>
          <w:noProof/>
        </w:rPr>
        <mc:AlternateContent>
          <mc:Choice Requires="wps">
            <w:drawing>
              <wp:anchor distT="0" distB="0" distL="114300" distR="114300" simplePos="0" relativeHeight="251663360" behindDoc="1" locked="0" layoutInCell="1" allowOverlap="1" wp14:anchorId="65E96C9A" wp14:editId="1B128601">
                <wp:simplePos x="0" y="0"/>
                <wp:positionH relativeFrom="column">
                  <wp:posOffset>1014730</wp:posOffset>
                </wp:positionH>
                <wp:positionV relativeFrom="paragraph">
                  <wp:posOffset>2475230</wp:posOffset>
                </wp:positionV>
                <wp:extent cx="4446270" cy="635"/>
                <wp:effectExtent l="0" t="0" r="0" b="0"/>
                <wp:wrapTight wrapText="bothSides">
                  <wp:wrapPolygon edited="0">
                    <wp:start x="0" y="0"/>
                    <wp:lineTo x="0" y="21600"/>
                    <wp:lineTo x="21600" y="21600"/>
                    <wp:lineTo x="21600" y="0"/>
                  </wp:wrapPolygon>
                </wp:wrapTight>
                <wp:docPr id="1760851334" name="Text Box 1"/>
                <wp:cNvGraphicFramePr/>
                <a:graphic xmlns:a="http://schemas.openxmlformats.org/drawingml/2006/main">
                  <a:graphicData uri="http://schemas.microsoft.com/office/word/2010/wordprocessingShape">
                    <wps:wsp>
                      <wps:cNvSpPr txBox="1"/>
                      <wps:spPr>
                        <a:xfrm>
                          <a:off x="0" y="0"/>
                          <a:ext cx="4446270" cy="635"/>
                        </a:xfrm>
                        <a:prstGeom prst="rect">
                          <a:avLst/>
                        </a:prstGeom>
                        <a:solidFill>
                          <a:prstClr val="white"/>
                        </a:solidFill>
                        <a:ln>
                          <a:noFill/>
                        </a:ln>
                      </wps:spPr>
                      <wps:txbx>
                        <w:txbxContent>
                          <w:p w14:paraId="220EBB0D" w14:textId="5D53D70D" w:rsidR="000471F4" w:rsidRPr="000471F4" w:rsidRDefault="000471F4" w:rsidP="000471F4">
                            <w:pPr>
                              <w:pStyle w:val="Caption"/>
                              <w:jc w:val="center"/>
                              <w:rPr>
                                <w:noProof/>
                                <w:color w:val="auto"/>
                                <w:sz w:val="22"/>
                                <w:szCs w:val="22"/>
                              </w:rPr>
                            </w:pPr>
                            <w:r w:rsidRPr="000471F4">
                              <w:rPr>
                                <w:color w:val="auto"/>
                                <w:sz w:val="22"/>
                                <w:szCs w:val="22"/>
                              </w:rPr>
                              <w:t xml:space="preserve">Figure </w:t>
                            </w:r>
                            <w:r w:rsidRPr="000471F4">
                              <w:rPr>
                                <w:color w:val="auto"/>
                                <w:sz w:val="22"/>
                                <w:szCs w:val="22"/>
                              </w:rPr>
                              <w:fldChar w:fldCharType="begin"/>
                            </w:r>
                            <w:r w:rsidRPr="000471F4">
                              <w:rPr>
                                <w:color w:val="auto"/>
                                <w:sz w:val="22"/>
                                <w:szCs w:val="22"/>
                              </w:rPr>
                              <w:instrText xml:space="preserve"> SEQ Figure \* ARABIC </w:instrText>
                            </w:r>
                            <w:r w:rsidRPr="000471F4">
                              <w:rPr>
                                <w:color w:val="auto"/>
                                <w:sz w:val="22"/>
                                <w:szCs w:val="22"/>
                              </w:rPr>
                              <w:fldChar w:fldCharType="separate"/>
                            </w:r>
                            <w:r w:rsidR="003D57C0">
                              <w:rPr>
                                <w:noProof/>
                                <w:color w:val="auto"/>
                                <w:sz w:val="22"/>
                                <w:szCs w:val="22"/>
                              </w:rPr>
                              <w:t>1</w:t>
                            </w:r>
                            <w:r w:rsidRPr="000471F4">
                              <w:rPr>
                                <w:color w:val="auto"/>
                                <w:sz w:val="22"/>
                                <w:szCs w:val="22"/>
                              </w:rPr>
                              <w:fldChar w:fldCharType="end"/>
                            </w:r>
                            <w:r w:rsidRPr="000471F4">
                              <w:rPr>
                                <w:color w:val="auto"/>
                                <w:sz w:val="22"/>
                                <w:szCs w:val="22"/>
                              </w:rPr>
                              <w:t xml:space="preserve"> - Door Kickers: Action Squad's 2D side-scrolling tactical gameplay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5E96C9A" id="_x0000_t202" coordsize="21600,21600" o:spt="202" path="m,l,21600r21600,l21600,xe">
                <v:stroke joinstyle="miter"/>
                <v:path gradientshapeok="t" o:connecttype="rect"/>
              </v:shapetype>
              <v:shape id="Text Box 1" o:spid="_x0000_s1026" type="#_x0000_t202" style="position:absolute;margin-left:79.9pt;margin-top:194.9pt;width:350.1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2DBFQIAADgEAAAOAAAAZHJzL2Uyb0RvYy54bWysU8GO2jAQvVfqP1i+lwCltEKEFWVFVQnt&#10;rsRWezaOQyw5HndsSOjXd+wk0G57qnpxJp7xG897z8u7tjbsrNBrsDmfjMacKSuh0PaY82/P23ef&#10;OPNB2EIYsCrnF+X53ertm2XjFmoKFZhCISMQ6xeNy3kVgltkmZeVqoUfgVOWkiVgLQL94jErUDSE&#10;XptsOh7PswawcAhSeU+7912SrxJ+WSoZHsvSq8BMzuluIa2Y1kNcs9VSLI4oXKVlfw3xD7eohbbU&#10;9Ap1L4JgJ9R/QNVaIngow0hCnUFZaqnSDDTNZPxqmn0lnEqzEDneXWny/w9WPpz37glZaD9DSwJG&#10;QhrnF5424zxtiXX80k0Z5YnCy5U21QYmaXM2m82nHyklKTd//yFiZLejDn34oqBmMcg5kiaJKnHe&#10;+dCVDiWxkweji602Jv7ExMYgOwvSr6l0UD34b1XGxloL8VQHGHey2xwxCu2h7Yc7QHGhmRE6O3gn&#10;t5oa7YQPTwJJf5qFPB0eaSkNNDmHPuKsAvzxt/1YT7JQlrOG/JRz//0kUHFmvloSLJpvCHAIDkNg&#10;T/UGaMQJvRYnU0gHMJghLBHqF7L6OnahlLCSeuU8DOEmdK6mpyLVep2KyGJOhJ3dOxmhB0Kf2xeB&#10;rpcjkIoPMDhNLF6p0tUmXdz6FIjiJFkktGOx55nsmUTvn1L0/6//qer24Fc/AQAA//8DAFBLAwQU&#10;AAYACAAAACEAALJcOOAAAAALAQAADwAAAGRycy9kb3ducmV2LnhtbEyPMU/DMBCFdyT+g3VILIg6&#10;0BKlIU5VVTDAUhG6sLnxNQ7E5yh22vDvubLAdu/u6d33itXkOnHEIbSeFNzNEhBItTctNQp278+3&#10;GYgQNRndeUIF3xhgVV5eFDo3/kRveKxiIziEQq4V2Bj7XMpQW3Q6zHyPxLeDH5yOLIdGmkGfONx1&#10;8j5JUul0S/zB6h43FuuvanQKtouPrb0ZD0+v68V8eNmNm/SzqZS6vprWjyAiTvHPDGd8RoeSmfZ+&#10;JBNEx/phyehRwTw7D+zI0oTb7X83S5BlIf93KH8AAAD//wMAUEsBAi0AFAAGAAgAAAAhALaDOJL+&#10;AAAA4QEAABMAAAAAAAAAAAAAAAAAAAAAAFtDb250ZW50X1R5cGVzXS54bWxQSwECLQAUAAYACAAA&#10;ACEAOP0h/9YAAACUAQAACwAAAAAAAAAAAAAAAAAvAQAAX3JlbHMvLnJlbHNQSwECLQAUAAYACAAA&#10;ACEAuzNgwRUCAAA4BAAADgAAAAAAAAAAAAAAAAAuAgAAZHJzL2Uyb0RvYy54bWxQSwECLQAUAAYA&#10;CAAAACEAALJcOOAAAAALAQAADwAAAAAAAAAAAAAAAABvBAAAZHJzL2Rvd25yZXYueG1sUEsFBgAA&#10;AAAEAAQA8wAAAHwFAAAAAA==&#10;" stroked="f">
                <v:textbox style="mso-fit-shape-to-text:t" inset="0,0,0,0">
                  <w:txbxContent>
                    <w:p w14:paraId="220EBB0D" w14:textId="5D53D70D" w:rsidR="000471F4" w:rsidRPr="000471F4" w:rsidRDefault="000471F4" w:rsidP="000471F4">
                      <w:pPr>
                        <w:pStyle w:val="Caption"/>
                        <w:jc w:val="center"/>
                        <w:rPr>
                          <w:noProof/>
                          <w:color w:val="auto"/>
                          <w:sz w:val="22"/>
                          <w:szCs w:val="22"/>
                        </w:rPr>
                      </w:pPr>
                      <w:r w:rsidRPr="000471F4">
                        <w:rPr>
                          <w:color w:val="auto"/>
                          <w:sz w:val="22"/>
                          <w:szCs w:val="22"/>
                        </w:rPr>
                        <w:t xml:space="preserve">Figure </w:t>
                      </w:r>
                      <w:r w:rsidRPr="000471F4">
                        <w:rPr>
                          <w:color w:val="auto"/>
                          <w:sz w:val="22"/>
                          <w:szCs w:val="22"/>
                        </w:rPr>
                        <w:fldChar w:fldCharType="begin"/>
                      </w:r>
                      <w:r w:rsidRPr="000471F4">
                        <w:rPr>
                          <w:color w:val="auto"/>
                          <w:sz w:val="22"/>
                          <w:szCs w:val="22"/>
                        </w:rPr>
                        <w:instrText xml:space="preserve"> SEQ Figure \* ARABIC </w:instrText>
                      </w:r>
                      <w:r w:rsidRPr="000471F4">
                        <w:rPr>
                          <w:color w:val="auto"/>
                          <w:sz w:val="22"/>
                          <w:szCs w:val="22"/>
                        </w:rPr>
                        <w:fldChar w:fldCharType="separate"/>
                      </w:r>
                      <w:r w:rsidR="003D57C0">
                        <w:rPr>
                          <w:noProof/>
                          <w:color w:val="auto"/>
                          <w:sz w:val="22"/>
                          <w:szCs w:val="22"/>
                        </w:rPr>
                        <w:t>1</w:t>
                      </w:r>
                      <w:r w:rsidRPr="000471F4">
                        <w:rPr>
                          <w:color w:val="auto"/>
                          <w:sz w:val="22"/>
                          <w:szCs w:val="22"/>
                        </w:rPr>
                        <w:fldChar w:fldCharType="end"/>
                      </w:r>
                      <w:r w:rsidRPr="000471F4">
                        <w:rPr>
                          <w:color w:val="auto"/>
                          <w:sz w:val="22"/>
                          <w:szCs w:val="22"/>
                        </w:rPr>
                        <w:t xml:space="preserve"> - Door Kickers: Action Squad's 2D side-scrolling tactical gameplay</w:t>
                      </w:r>
                    </w:p>
                  </w:txbxContent>
                </v:textbox>
                <w10:wrap type="tight"/>
              </v:shape>
            </w:pict>
          </mc:Fallback>
        </mc:AlternateContent>
      </w:r>
      <w:r w:rsidR="000C12D4">
        <w:rPr>
          <w:noProof/>
        </w:rPr>
        <w:drawing>
          <wp:anchor distT="0" distB="0" distL="114300" distR="114300" simplePos="0" relativeHeight="251661312" behindDoc="1" locked="0" layoutInCell="1" allowOverlap="1" wp14:anchorId="763E1CA3" wp14:editId="70F993D2">
            <wp:simplePos x="0" y="0"/>
            <wp:positionH relativeFrom="column">
              <wp:posOffset>1015034</wp:posOffset>
            </wp:positionH>
            <wp:positionV relativeFrom="paragraph">
              <wp:posOffset>4445</wp:posOffset>
            </wp:positionV>
            <wp:extent cx="4446872" cy="2414016"/>
            <wp:effectExtent l="0" t="0" r="0" b="5715"/>
            <wp:wrapTight wrapText="bothSides">
              <wp:wrapPolygon edited="0">
                <wp:start x="0" y="0"/>
                <wp:lineTo x="0" y="21481"/>
                <wp:lineTo x="21470" y="21481"/>
                <wp:lineTo x="21470" y="0"/>
                <wp:lineTo x="0" y="0"/>
              </wp:wrapPolygon>
            </wp:wrapTight>
            <wp:docPr id="1315618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618862" name=""/>
                    <pic:cNvPicPr/>
                  </pic:nvPicPr>
                  <pic:blipFill rotWithShape="1">
                    <a:blip r:embed="rId7" cstate="print">
                      <a:extLst>
                        <a:ext uri="{28A0092B-C50C-407E-A947-70E740481C1C}">
                          <a14:useLocalDpi xmlns:a14="http://schemas.microsoft.com/office/drawing/2010/main" val="0"/>
                        </a:ext>
                      </a:extLst>
                    </a:blip>
                    <a:srcRect b="3492"/>
                    <a:stretch>
                      <a:fillRect/>
                    </a:stretch>
                  </pic:blipFill>
                  <pic:spPr bwMode="auto">
                    <a:xfrm>
                      <a:off x="0" y="0"/>
                      <a:ext cx="4446872" cy="2414016"/>
                    </a:xfrm>
                    <a:prstGeom prst="rect">
                      <a:avLst/>
                    </a:prstGeom>
                    <a:ln>
                      <a:noFill/>
                    </a:ln>
                    <a:extLst>
                      <a:ext uri="{53640926-AAD7-44D8-BBD7-CCE9431645EC}">
                        <a14:shadowObscured xmlns:a14="http://schemas.microsoft.com/office/drawing/2010/main"/>
                      </a:ext>
                    </a:extLst>
                  </pic:spPr>
                </pic:pic>
              </a:graphicData>
            </a:graphic>
          </wp:anchor>
        </w:drawing>
      </w:r>
    </w:p>
    <w:p w14:paraId="16CC1E62" w14:textId="670F60A8" w:rsidR="00D2589D" w:rsidRDefault="00D2589D" w:rsidP="0084622F">
      <w:pPr>
        <w:rPr>
          <w:sz w:val="28"/>
          <w:szCs w:val="28"/>
        </w:rPr>
      </w:pPr>
    </w:p>
    <w:p w14:paraId="06756182" w14:textId="77777777" w:rsidR="002D0D29" w:rsidRDefault="002D0D29" w:rsidP="0084622F">
      <w:pPr>
        <w:rPr>
          <w:sz w:val="28"/>
          <w:szCs w:val="28"/>
        </w:rPr>
      </w:pPr>
    </w:p>
    <w:p w14:paraId="56F4043E" w14:textId="77777777" w:rsidR="002D0D29" w:rsidRDefault="002D0D29" w:rsidP="0084622F">
      <w:pPr>
        <w:rPr>
          <w:sz w:val="28"/>
          <w:szCs w:val="28"/>
        </w:rPr>
      </w:pPr>
    </w:p>
    <w:p w14:paraId="1C26BCF6" w14:textId="77777777" w:rsidR="002D0D29" w:rsidRDefault="002D0D29" w:rsidP="0084622F">
      <w:pPr>
        <w:rPr>
          <w:sz w:val="28"/>
          <w:szCs w:val="28"/>
        </w:rPr>
      </w:pPr>
    </w:p>
    <w:p w14:paraId="74331511" w14:textId="77777777" w:rsidR="002D0D29" w:rsidRDefault="002D0D29" w:rsidP="0084622F">
      <w:pPr>
        <w:rPr>
          <w:sz w:val="28"/>
          <w:szCs w:val="28"/>
        </w:rPr>
      </w:pPr>
    </w:p>
    <w:p w14:paraId="09D08524" w14:textId="77777777" w:rsidR="000C12D4" w:rsidRDefault="000C12D4" w:rsidP="0084622F">
      <w:pPr>
        <w:rPr>
          <w:sz w:val="28"/>
          <w:szCs w:val="28"/>
        </w:rPr>
      </w:pPr>
    </w:p>
    <w:p w14:paraId="69E4DEF7" w14:textId="77777777" w:rsidR="000C12D4" w:rsidRDefault="000C12D4" w:rsidP="0084622F">
      <w:pPr>
        <w:rPr>
          <w:sz w:val="28"/>
          <w:szCs w:val="28"/>
        </w:rPr>
      </w:pPr>
    </w:p>
    <w:p w14:paraId="23E52FD9" w14:textId="77777777" w:rsidR="000C12D4" w:rsidRDefault="000C12D4" w:rsidP="0084622F">
      <w:pPr>
        <w:rPr>
          <w:sz w:val="28"/>
          <w:szCs w:val="28"/>
        </w:rPr>
      </w:pPr>
    </w:p>
    <w:p w14:paraId="27608602" w14:textId="77777777" w:rsidR="000C12D4" w:rsidRDefault="000C12D4" w:rsidP="0084622F">
      <w:pPr>
        <w:rPr>
          <w:sz w:val="28"/>
          <w:szCs w:val="28"/>
        </w:rPr>
      </w:pPr>
    </w:p>
    <w:p w14:paraId="29E61F01" w14:textId="77777777" w:rsidR="000C12D4" w:rsidRDefault="000C12D4" w:rsidP="0084622F">
      <w:pPr>
        <w:rPr>
          <w:sz w:val="28"/>
          <w:szCs w:val="28"/>
        </w:rPr>
      </w:pPr>
    </w:p>
    <w:p w14:paraId="02E30063" w14:textId="77777777" w:rsidR="002D0D29" w:rsidRDefault="002D0D29" w:rsidP="0084622F">
      <w:pPr>
        <w:rPr>
          <w:sz w:val="28"/>
          <w:szCs w:val="28"/>
        </w:rPr>
      </w:pPr>
    </w:p>
    <w:p w14:paraId="00B0C3D6" w14:textId="54A6DFF5" w:rsidR="00D2589D" w:rsidRDefault="00D2589D" w:rsidP="00D2589D">
      <w:pPr>
        <w:pStyle w:val="Heading1"/>
      </w:pPr>
      <w:bookmarkStart w:id="2" w:name="_Toc219042863"/>
      <w:r>
        <w:lastRenderedPageBreak/>
        <w:t>Visual Style</w:t>
      </w:r>
      <w:bookmarkEnd w:id="2"/>
    </w:p>
    <w:p w14:paraId="2FC16DB9" w14:textId="47DE99C3" w:rsidR="00C253DC" w:rsidRDefault="000471F4" w:rsidP="00C253DC">
      <w:pPr>
        <w:rPr>
          <w:sz w:val="28"/>
          <w:szCs w:val="28"/>
        </w:rPr>
      </w:pPr>
      <w:r>
        <w:rPr>
          <w:noProof/>
        </w:rPr>
        <mc:AlternateContent>
          <mc:Choice Requires="wps">
            <w:drawing>
              <wp:anchor distT="0" distB="0" distL="114300" distR="114300" simplePos="0" relativeHeight="251666432" behindDoc="1" locked="0" layoutInCell="1" allowOverlap="1" wp14:anchorId="642C5913" wp14:editId="1016C7E6">
                <wp:simplePos x="0" y="0"/>
                <wp:positionH relativeFrom="column">
                  <wp:posOffset>981075</wp:posOffset>
                </wp:positionH>
                <wp:positionV relativeFrom="paragraph">
                  <wp:posOffset>5905500</wp:posOffset>
                </wp:positionV>
                <wp:extent cx="4434205" cy="635"/>
                <wp:effectExtent l="0" t="0" r="0" b="0"/>
                <wp:wrapTight wrapText="bothSides">
                  <wp:wrapPolygon edited="0">
                    <wp:start x="0" y="0"/>
                    <wp:lineTo x="0" y="21600"/>
                    <wp:lineTo x="21600" y="21600"/>
                    <wp:lineTo x="21600" y="0"/>
                  </wp:wrapPolygon>
                </wp:wrapTight>
                <wp:docPr id="974282238" name="Text Box 1"/>
                <wp:cNvGraphicFramePr/>
                <a:graphic xmlns:a="http://schemas.openxmlformats.org/drawingml/2006/main">
                  <a:graphicData uri="http://schemas.microsoft.com/office/word/2010/wordprocessingShape">
                    <wps:wsp>
                      <wps:cNvSpPr txBox="1"/>
                      <wps:spPr>
                        <a:xfrm>
                          <a:off x="0" y="0"/>
                          <a:ext cx="4434205" cy="635"/>
                        </a:xfrm>
                        <a:prstGeom prst="rect">
                          <a:avLst/>
                        </a:prstGeom>
                        <a:solidFill>
                          <a:prstClr val="white"/>
                        </a:solidFill>
                        <a:ln>
                          <a:noFill/>
                        </a:ln>
                      </wps:spPr>
                      <wps:txbx>
                        <w:txbxContent>
                          <w:p w14:paraId="551731C4" w14:textId="4040534B" w:rsidR="000471F4" w:rsidRPr="000471F4" w:rsidRDefault="000471F4" w:rsidP="000471F4">
                            <w:pPr>
                              <w:pStyle w:val="Caption"/>
                              <w:jc w:val="center"/>
                              <w:rPr>
                                <w:noProof/>
                                <w:color w:val="auto"/>
                                <w:sz w:val="22"/>
                                <w:szCs w:val="22"/>
                              </w:rPr>
                            </w:pPr>
                            <w:r w:rsidRPr="000471F4">
                              <w:rPr>
                                <w:color w:val="auto"/>
                                <w:sz w:val="22"/>
                                <w:szCs w:val="22"/>
                              </w:rPr>
                              <w:t xml:space="preserve">Figure </w:t>
                            </w:r>
                            <w:r w:rsidRPr="000471F4">
                              <w:rPr>
                                <w:color w:val="auto"/>
                                <w:sz w:val="22"/>
                                <w:szCs w:val="22"/>
                              </w:rPr>
                              <w:fldChar w:fldCharType="begin"/>
                            </w:r>
                            <w:r w:rsidRPr="000471F4">
                              <w:rPr>
                                <w:color w:val="auto"/>
                                <w:sz w:val="22"/>
                                <w:szCs w:val="22"/>
                              </w:rPr>
                              <w:instrText xml:space="preserve"> SEQ Figure \* ARABIC </w:instrText>
                            </w:r>
                            <w:r w:rsidRPr="000471F4">
                              <w:rPr>
                                <w:color w:val="auto"/>
                                <w:sz w:val="22"/>
                                <w:szCs w:val="22"/>
                              </w:rPr>
                              <w:fldChar w:fldCharType="separate"/>
                            </w:r>
                            <w:r w:rsidR="003D57C0">
                              <w:rPr>
                                <w:noProof/>
                                <w:color w:val="auto"/>
                                <w:sz w:val="22"/>
                                <w:szCs w:val="22"/>
                              </w:rPr>
                              <w:t>2</w:t>
                            </w:r>
                            <w:r w:rsidRPr="000471F4">
                              <w:rPr>
                                <w:color w:val="auto"/>
                                <w:sz w:val="22"/>
                                <w:szCs w:val="22"/>
                              </w:rPr>
                              <w:fldChar w:fldCharType="end"/>
                            </w:r>
                            <w:r w:rsidRPr="000471F4">
                              <w:rPr>
                                <w:color w:val="auto"/>
                                <w:sz w:val="22"/>
                                <w:szCs w:val="22"/>
                              </w:rPr>
                              <w:t xml:space="preserve"> - Pixel-Art visual style showing clear distinction between player and enemies</w:t>
                            </w:r>
                            <w:r w:rsidR="00A84EE9">
                              <w:rPr>
                                <w:color w:val="auto"/>
                                <w:sz w:val="22"/>
                                <w:szCs w:val="22"/>
                              </w:rPr>
                              <w:t xml:space="preserve"> and interior environments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2C5913" id="_x0000_s1027" type="#_x0000_t202" style="position:absolute;margin-left:77.25pt;margin-top:465pt;width:349.1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QhVGQIAAD8EAAAOAAAAZHJzL2Uyb0RvYy54bWysU8Fu2zAMvQ/YPwi6L07StBiMOEWWIsOA&#10;oC2QDj0rshwLkEWNUmJnXz9KjpOu22nYRaZJihTfe5zfd41hR4Vegy34ZDTmTFkJpbb7gn9/WX/6&#10;zJkPwpbCgFUFPynP7xcfP8xbl6sp1GBKhYyKWJ+3ruB1CC7PMi9r1Qg/AqcsBSvARgT6xX1Womip&#10;emOy6Xh8l7WApUOQynvyPvRBvkj1q0rJ8FRVXgVmCk5vC+nEdO7imS3mIt+jcLWW52eIf3hFI7Sl&#10;ppdSDyIIdkD9R6lGSwQPVRhJaDKoKi1VmoGmmYzfTbOthVNpFgLHuwtM/v+VlY/HrXtGFrov0BGB&#10;EZDW+dyTM87TVdjEL72UUZwgPF1gU11gkpyz2c1sOr7lTFLs7uY21siuVx368FVBw6JRcCROElTi&#10;uPGhTx1SYicPRpdrbUz8iYGVQXYUxF9b66DOxX/LMjbmWoi3+oLRk13niFbodh3T5ZsZd1CeaHSE&#10;XhXeybWmfhvhw7NAkgFNS9IOT3RUBtqCw9nirAb8+Td/zCd2KMpZS7IquP9xEKg4M98s8RY1OBg4&#10;GLvBsIdmBTTphJbGyWTSBQxmMCuE5pUUv4xdKCSspF4FD4O5Cr24aWOkWi5TEinNibCxWydj6QHX&#10;l+5VoDuzEojMRxgEJ/J35PS5iR63PARCOjEXce1RPMNNKk3cnzcqrsHb/5R13fvFLwAAAP//AwBQ&#10;SwMEFAAGAAgAAAAhAAhPzaXhAAAACwEAAA8AAABkcnMvZG93bnJldi54bWxMj8FOwzAQRO9I/IO1&#10;SFwQddomVRviVFUFB7hUhF56c2M3DsTryHba8PcsvcBxZp9mZ4r1aDt21j60DgVMJwkwjbVTLTYC&#10;9h8vj0tgIUpUsnOoBXzrAOvy9qaQuXIXfNfnKjaMQjDkUoCJsc85D7XRVoaJ6zXS7eS8lZGkb7jy&#10;8kLhtuOzJFlwK1ukD0b2emt0/VUNVsAuPezMw3B6ftukc/+6H7aLz6YS4v5u3DwBi3qMfzD81qfq&#10;UFKnoxtQBdaRztKMUAGreUKjiFhmMxpzvDpT4GXB/28ofwAAAP//AwBQSwECLQAUAAYACAAAACEA&#10;toM4kv4AAADhAQAAEwAAAAAAAAAAAAAAAAAAAAAAW0NvbnRlbnRfVHlwZXNdLnhtbFBLAQItABQA&#10;BgAIAAAAIQA4/SH/1gAAAJQBAAALAAAAAAAAAAAAAAAAAC8BAABfcmVscy8ucmVsc1BLAQItABQA&#10;BgAIAAAAIQDJGQhVGQIAAD8EAAAOAAAAAAAAAAAAAAAAAC4CAABkcnMvZTJvRG9jLnhtbFBLAQIt&#10;ABQABgAIAAAAIQAIT82l4QAAAAsBAAAPAAAAAAAAAAAAAAAAAHMEAABkcnMvZG93bnJldi54bWxQ&#10;SwUGAAAAAAQABADzAAAAgQUAAAAA&#10;" stroked="f">
                <v:textbox style="mso-fit-shape-to-text:t" inset="0,0,0,0">
                  <w:txbxContent>
                    <w:p w14:paraId="551731C4" w14:textId="4040534B" w:rsidR="000471F4" w:rsidRPr="000471F4" w:rsidRDefault="000471F4" w:rsidP="000471F4">
                      <w:pPr>
                        <w:pStyle w:val="Caption"/>
                        <w:jc w:val="center"/>
                        <w:rPr>
                          <w:noProof/>
                          <w:color w:val="auto"/>
                          <w:sz w:val="22"/>
                          <w:szCs w:val="22"/>
                        </w:rPr>
                      </w:pPr>
                      <w:r w:rsidRPr="000471F4">
                        <w:rPr>
                          <w:color w:val="auto"/>
                          <w:sz w:val="22"/>
                          <w:szCs w:val="22"/>
                        </w:rPr>
                        <w:t xml:space="preserve">Figure </w:t>
                      </w:r>
                      <w:r w:rsidRPr="000471F4">
                        <w:rPr>
                          <w:color w:val="auto"/>
                          <w:sz w:val="22"/>
                          <w:szCs w:val="22"/>
                        </w:rPr>
                        <w:fldChar w:fldCharType="begin"/>
                      </w:r>
                      <w:r w:rsidRPr="000471F4">
                        <w:rPr>
                          <w:color w:val="auto"/>
                          <w:sz w:val="22"/>
                          <w:szCs w:val="22"/>
                        </w:rPr>
                        <w:instrText xml:space="preserve"> SEQ Figure \* ARABIC </w:instrText>
                      </w:r>
                      <w:r w:rsidRPr="000471F4">
                        <w:rPr>
                          <w:color w:val="auto"/>
                          <w:sz w:val="22"/>
                          <w:szCs w:val="22"/>
                        </w:rPr>
                        <w:fldChar w:fldCharType="separate"/>
                      </w:r>
                      <w:r w:rsidR="003D57C0">
                        <w:rPr>
                          <w:noProof/>
                          <w:color w:val="auto"/>
                          <w:sz w:val="22"/>
                          <w:szCs w:val="22"/>
                        </w:rPr>
                        <w:t>2</w:t>
                      </w:r>
                      <w:r w:rsidRPr="000471F4">
                        <w:rPr>
                          <w:color w:val="auto"/>
                          <w:sz w:val="22"/>
                          <w:szCs w:val="22"/>
                        </w:rPr>
                        <w:fldChar w:fldCharType="end"/>
                      </w:r>
                      <w:r w:rsidRPr="000471F4">
                        <w:rPr>
                          <w:color w:val="auto"/>
                          <w:sz w:val="22"/>
                          <w:szCs w:val="22"/>
                        </w:rPr>
                        <w:t xml:space="preserve"> - Pixel-Art visual style showing clear distinction between player and enemies</w:t>
                      </w:r>
                      <w:r w:rsidR="00A84EE9">
                        <w:rPr>
                          <w:color w:val="auto"/>
                          <w:sz w:val="22"/>
                          <w:szCs w:val="22"/>
                        </w:rPr>
                        <w:t xml:space="preserve"> and interior environments</w:t>
                      </w:r>
                    </w:p>
                  </w:txbxContent>
                </v:textbox>
                <w10:wrap type="tight"/>
              </v:shape>
            </w:pict>
          </mc:Fallback>
        </mc:AlternateContent>
      </w:r>
      <w:r>
        <w:rPr>
          <w:noProof/>
        </w:rPr>
        <w:drawing>
          <wp:anchor distT="0" distB="0" distL="114300" distR="114300" simplePos="0" relativeHeight="251664384" behindDoc="1" locked="0" layoutInCell="1" allowOverlap="1" wp14:anchorId="586C39EB" wp14:editId="31F525F6">
            <wp:simplePos x="0" y="0"/>
            <wp:positionH relativeFrom="margin">
              <wp:align>center</wp:align>
            </wp:positionH>
            <wp:positionV relativeFrom="paragraph">
              <wp:posOffset>3354595</wp:posOffset>
            </wp:positionV>
            <wp:extent cx="4434636" cy="2494483"/>
            <wp:effectExtent l="0" t="0" r="4445" b="1270"/>
            <wp:wrapTight wrapText="bothSides">
              <wp:wrapPolygon edited="0">
                <wp:start x="0" y="0"/>
                <wp:lineTo x="0" y="21446"/>
                <wp:lineTo x="21529" y="21446"/>
                <wp:lineTo x="21529" y="0"/>
                <wp:lineTo x="0" y="0"/>
              </wp:wrapPolygon>
            </wp:wrapTight>
            <wp:docPr id="2080196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196646"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34636" cy="2494483"/>
                    </a:xfrm>
                    <a:prstGeom prst="rect">
                      <a:avLst/>
                    </a:prstGeom>
                  </pic:spPr>
                </pic:pic>
              </a:graphicData>
            </a:graphic>
          </wp:anchor>
        </w:drawing>
      </w:r>
      <w:r w:rsidR="00C253DC" w:rsidRPr="00433C5F">
        <w:rPr>
          <w:sz w:val="28"/>
          <w:szCs w:val="28"/>
        </w:rPr>
        <w:t>The visual style in Door Kickers: Action Squad</w:t>
      </w:r>
      <w:sdt>
        <w:sdtPr>
          <w:rPr>
            <w:sz w:val="28"/>
            <w:szCs w:val="28"/>
          </w:rPr>
          <w:id w:val="166291265"/>
          <w:citation/>
        </w:sdtPr>
        <w:sdtEndPr/>
        <w:sdtContent>
          <w:r w:rsidR="004400B9">
            <w:rPr>
              <w:sz w:val="28"/>
              <w:szCs w:val="28"/>
            </w:rPr>
            <w:fldChar w:fldCharType="begin"/>
          </w:r>
          <w:r w:rsidR="004400B9">
            <w:rPr>
              <w:sz w:val="28"/>
              <w:szCs w:val="28"/>
            </w:rPr>
            <w:instrText xml:space="preserve"> CITATION Kil17 \l 2057 </w:instrText>
          </w:r>
          <w:r w:rsidR="004400B9">
            <w:rPr>
              <w:sz w:val="28"/>
              <w:szCs w:val="28"/>
            </w:rPr>
            <w:fldChar w:fldCharType="separate"/>
          </w:r>
          <w:r w:rsidR="002654B1">
            <w:rPr>
              <w:noProof/>
              <w:sz w:val="28"/>
              <w:szCs w:val="28"/>
            </w:rPr>
            <w:t xml:space="preserve"> </w:t>
          </w:r>
          <w:r w:rsidR="002654B1" w:rsidRPr="002654B1">
            <w:rPr>
              <w:noProof/>
              <w:sz w:val="28"/>
              <w:szCs w:val="28"/>
            </w:rPr>
            <w:t>[1]</w:t>
          </w:r>
          <w:r w:rsidR="004400B9">
            <w:rPr>
              <w:sz w:val="28"/>
              <w:szCs w:val="28"/>
            </w:rPr>
            <w:fldChar w:fldCharType="end"/>
          </w:r>
        </w:sdtContent>
      </w:sdt>
      <w:r w:rsidR="00C253DC" w:rsidRPr="00433C5F">
        <w:rPr>
          <w:sz w:val="28"/>
          <w:szCs w:val="28"/>
        </w:rPr>
        <w:t xml:space="preserve"> </w:t>
      </w:r>
      <w:r w:rsidR="004539B8" w:rsidRPr="00433C5F">
        <w:rPr>
          <w:sz w:val="28"/>
          <w:szCs w:val="28"/>
        </w:rPr>
        <w:t>has a pixel-art aesthetic</w:t>
      </w:r>
      <w:r w:rsidR="00B551E2">
        <w:rPr>
          <w:sz w:val="28"/>
          <w:szCs w:val="28"/>
        </w:rPr>
        <w:t>, and in the book “Level Up” by Scott Rogers</w:t>
      </w:r>
      <w:sdt>
        <w:sdtPr>
          <w:rPr>
            <w:sz w:val="28"/>
            <w:szCs w:val="28"/>
          </w:rPr>
          <w:id w:val="-2004809755"/>
          <w:citation/>
        </w:sdtPr>
        <w:sdtEndPr/>
        <w:sdtContent>
          <w:r w:rsidR="004400B9">
            <w:rPr>
              <w:sz w:val="28"/>
              <w:szCs w:val="28"/>
            </w:rPr>
            <w:fldChar w:fldCharType="begin"/>
          </w:r>
          <w:r w:rsidR="004400B9">
            <w:rPr>
              <w:sz w:val="28"/>
              <w:szCs w:val="28"/>
            </w:rPr>
            <w:instrText xml:space="preserve"> CITATION Sco14 \l 2057 </w:instrText>
          </w:r>
          <w:r w:rsidR="004400B9">
            <w:rPr>
              <w:sz w:val="28"/>
              <w:szCs w:val="28"/>
            </w:rPr>
            <w:fldChar w:fldCharType="separate"/>
          </w:r>
          <w:r w:rsidR="002654B1">
            <w:rPr>
              <w:noProof/>
              <w:sz w:val="28"/>
              <w:szCs w:val="28"/>
            </w:rPr>
            <w:t xml:space="preserve"> </w:t>
          </w:r>
          <w:r w:rsidR="002654B1" w:rsidRPr="002654B1">
            <w:rPr>
              <w:noProof/>
              <w:sz w:val="28"/>
              <w:szCs w:val="28"/>
            </w:rPr>
            <w:t>[2]</w:t>
          </w:r>
          <w:r w:rsidR="004400B9">
            <w:rPr>
              <w:sz w:val="28"/>
              <w:szCs w:val="28"/>
            </w:rPr>
            <w:fldChar w:fldCharType="end"/>
          </w:r>
        </w:sdtContent>
      </w:sdt>
      <w:r w:rsidR="00B551E2">
        <w:rPr>
          <w:sz w:val="28"/>
          <w:szCs w:val="28"/>
        </w:rPr>
        <w:t xml:space="preserve">, he stresses the </w:t>
      </w:r>
      <w:r w:rsidR="00EA651A">
        <w:rPr>
          <w:sz w:val="28"/>
          <w:szCs w:val="28"/>
        </w:rPr>
        <w:t>importance</w:t>
      </w:r>
      <w:r w:rsidR="00B551E2">
        <w:rPr>
          <w:sz w:val="28"/>
          <w:szCs w:val="28"/>
        </w:rPr>
        <w:t xml:space="preserve"> of </w:t>
      </w:r>
      <w:r w:rsidR="00EA651A">
        <w:rPr>
          <w:sz w:val="28"/>
          <w:szCs w:val="28"/>
        </w:rPr>
        <w:t>visual style</w:t>
      </w:r>
      <w:r w:rsidR="007B2EDA">
        <w:rPr>
          <w:sz w:val="28"/>
          <w:szCs w:val="28"/>
        </w:rPr>
        <w:t xml:space="preserve">. He stresses that the game design should prioritise readability and player understanding. </w:t>
      </w:r>
      <w:r w:rsidR="000448A7">
        <w:rPr>
          <w:sz w:val="28"/>
          <w:szCs w:val="28"/>
        </w:rPr>
        <w:t xml:space="preserve">And example of good visual readability in the game is </w:t>
      </w:r>
      <w:r w:rsidR="004B66D3">
        <w:rPr>
          <w:sz w:val="28"/>
          <w:szCs w:val="28"/>
        </w:rPr>
        <w:t>that it is easily distinguishable between enemies and the player</w:t>
      </w:r>
      <w:r w:rsidR="00303B07">
        <w:rPr>
          <w:sz w:val="28"/>
          <w:szCs w:val="28"/>
        </w:rPr>
        <w:t>s character</w:t>
      </w:r>
      <w:r w:rsidR="00767AAB">
        <w:rPr>
          <w:sz w:val="28"/>
          <w:szCs w:val="28"/>
        </w:rPr>
        <w:t xml:space="preserve"> and weapons are easil</w:t>
      </w:r>
      <w:r w:rsidR="00D93362">
        <w:rPr>
          <w:sz w:val="28"/>
          <w:szCs w:val="28"/>
        </w:rPr>
        <w:t>y recognisable</w:t>
      </w:r>
      <w:r w:rsidR="00303B07">
        <w:rPr>
          <w:sz w:val="28"/>
          <w:szCs w:val="28"/>
        </w:rPr>
        <w:t xml:space="preserve">. </w:t>
      </w:r>
      <w:r w:rsidR="00BC304D">
        <w:rPr>
          <w:sz w:val="28"/>
          <w:szCs w:val="28"/>
        </w:rPr>
        <w:t>This is good design as it reduces</w:t>
      </w:r>
      <w:r w:rsidR="00767AAB">
        <w:rPr>
          <w:sz w:val="28"/>
          <w:szCs w:val="28"/>
        </w:rPr>
        <w:t xml:space="preserve"> cognitive load and helps with fast tactical play.</w:t>
      </w:r>
      <w:r w:rsidR="00CD4E37">
        <w:rPr>
          <w:sz w:val="28"/>
          <w:szCs w:val="28"/>
        </w:rPr>
        <w:t xml:space="preserve"> This links to </w:t>
      </w:r>
      <w:r w:rsidR="003F7C07">
        <w:rPr>
          <w:sz w:val="28"/>
          <w:szCs w:val="28"/>
        </w:rPr>
        <w:t xml:space="preserve">another book called </w:t>
      </w:r>
      <w:r w:rsidR="00772DDC">
        <w:rPr>
          <w:sz w:val="28"/>
          <w:szCs w:val="28"/>
        </w:rPr>
        <w:t>“Game Design and Development” by Ernest Adams and Andrew Rollings</w:t>
      </w:r>
      <w:sdt>
        <w:sdtPr>
          <w:rPr>
            <w:sz w:val="28"/>
            <w:szCs w:val="28"/>
          </w:rPr>
          <w:id w:val="-820884497"/>
          <w:citation/>
        </w:sdtPr>
        <w:sdtEndPr/>
        <w:sdtContent>
          <w:r w:rsidR="009917A3">
            <w:rPr>
              <w:sz w:val="28"/>
              <w:szCs w:val="28"/>
            </w:rPr>
            <w:fldChar w:fldCharType="begin"/>
          </w:r>
          <w:r w:rsidR="00250847">
            <w:rPr>
              <w:sz w:val="28"/>
              <w:szCs w:val="28"/>
            </w:rPr>
            <w:instrText xml:space="preserve">CITATION Ern07 \l 2057 </w:instrText>
          </w:r>
          <w:r w:rsidR="009917A3">
            <w:rPr>
              <w:sz w:val="28"/>
              <w:szCs w:val="28"/>
            </w:rPr>
            <w:fldChar w:fldCharType="separate"/>
          </w:r>
          <w:r w:rsidR="002654B1">
            <w:rPr>
              <w:noProof/>
              <w:sz w:val="28"/>
              <w:szCs w:val="28"/>
            </w:rPr>
            <w:t xml:space="preserve"> </w:t>
          </w:r>
          <w:r w:rsidR="002654B1" w:rsidRPr="002654B1">
            <w:rPr>
              <w:noProof/>
              <w:sz w:val="28"/>
              <w:szCs w:val="28"/>
            </w:rPr>
            <w:t>[3]</w:t>
          </w:r>
          <w:r w:rsidR="009917A3">
            <w:rPr>
              <w:sz w:val="28"/>
              <w:szCs w:val="28"/>
            </w:rPr>
            <w:fldChar w:fldCharType="end"/>
          </w:r>
        </w:sdtContent>
      </w:sdt>
      <w:r w:rsidR="00220E1E">
        <w:rPr>
          <w:sz w:val="28"/>
          <w:szCs w:val="28"/>
        </w:rPr>
        <w:t xml:space="preserve"> where</w:t>
      </w:r>
      <w:r w:rsidR="00857F3F">
        <w:rPr>
          <w:sz w:val="28"/>
          <w:szCs w:val="28"/>
        </w:rPr>
        <w:t xml:space="preserve"> the author writes </w:t>
      </w:r>
      <w:r w:rsidR="00D87EA4">
        <w:rPr>
          <w:sz w:val="28"/>
          <w:szCs w:val="28"/>
        </w:rPr>
        <w:t xml:space="preserve">his theory </w:t>
      </w:r>
      <w:r w:rsidR="00857F3F">
        <w:rPr>
          <w:sz w:val="28"/>
          <w:szCs w:val="28"/>
        </w:rPr>
        <w:t>that information clarity improves decision-making</w:t>
      </w:r>
      <w:r w:rsidR="00D87EA4">
        <w:rPr>
          <w:sz w:val="28"/>
          <w:szCs w:val="28"/>
        </w:rPr>
        <w:t xml:space="preserve">, ensuring that players stay engaged. </w:t>
      </w:r>
      <w:r w:rsidR="002142F0">
        <w:rPr>
          <w:sz w:val="28"/>
          <w:szCs w:val="28"/>
        </w:rPr>
        <w:t xml:space="preserve">Finally, the developers using bold animations and </w:t>
      </w:r>
      <w:r w:rsidR="00344F7D">
        <w:rPr>
          <w:sz w:val="28"/>
          <w:szCs w:val="28"/>
        </w:rPr>
        <w:t>clear visual cues like weapon reload animations</w:t>
      </w:r>
      <w:r w:rsidR="004163F7">
        <w:rPr>
          <w:sz w:val="28"/>
          <w:szCs w:val="28"/>
        </w:rPr>
        <w:t xml:space="preserve"> allow the player to see that the weapon has fully reloaded, allowing visual communication. </w:t>
      </w:r>
      <w:r w:rsidR="00563623">
        <w:rPr>
          <w:sz w:val="28"/>
          <w:szCs w:val="28"/>
        </w:rPr>
        <w:t>The visual style in the game also conveys the games</w:t>
      </w:r>
      <w:r w:rsidR="003257A2">
        <w:rPr>
          <w:sz w:val="28"/>
          <w:szCs w:val="28"/>
        </w:rPr>
        <w:t xml:space="preserve"> environmental storytelling. </w:t>
      </w:r>
      <w:r w:rsidR="00FF73A3">
        <w:rPr>
          <w:sz w:val="28"/>
          <w:szCs w:val="28"/>
        </w:rPr>
        <w:t xml:space="preserve">The author Rogers, promotes environmental storytelling </w:t>
      </w:r>
      <w:r w:rsidR="00F110E4">
        <w:rPr>
          <w:sz w:val="28"/>
          <w:szCs w:val="28"/>
        </w:rPr>
        <w:t>to</w:t>
      </w:r>
      <w:r w:rsidR="00FF73A3">
        <w:rPr>
          <w:sz w:val="28"/>
          <w:szCs w:val="28"/>
        </w:rPr>
        <w:t xml:space="preserve"> convey narrative without interrupting gameplay</w:t>
      </w:r>
      <w:sdt>
        <w:sdtPr>
          <w:rPr>
            <w:sz w:val="28"/>
            <w:szCs w:val="28"/>
          </w:rPr>
          <w:id w:val="1947189853"/>
          <w:citation/>
        </w:sdtPr>
        <w:sdtEndPr/>
        <w:sdtContent>
          <w:r w:rsidR="009412E5">
            <w:rPr>
              <w:sz w:val="28"/>
              <w:szCs w:val="28"/>
            </w:rPr>
            <w:fldChar w:fldCharType="begin"/>
          </w:r>
          <w:r w:rsidR="009412E5">
            <w:rPr>
              <w:sz w:val="28"/>
              <w:szCs w:val="28"/>
            </w:rPr>
            <w:instrText xml:space="preserve"> CITATION Sco14 \l 2057 </w:instrText>
          </w:r>
          <w:r w:rsidR="009412E5">
            <w:rPr>
              <w:sz w:val="28"/>
              <w:szCs w:val="28"/>
            </w:rPr>
            <w:fldChar w:fldCharType="separate"/>
          </w:r>
          <w:r w:rsidR="002654B1">
            <w:rPr>
              <w:noProof/>
              <w:sz w:val="28"/>
              <w:szCs w:val="28"/>
            </w:rPr>
            <w:t xml:space="preserve"> </w:t>
          </w:r>
          <w:r w:rsidR="002654B1" w:rsidRPr="002654B1">
            <w:rPr>
              <w:noProof/>
              <w:sz w:val="28"/>
              <w:szCs w:val="28"/>
            </w:rPr>
            <w:t>[2]</w:t>
          </w:r>
          <w:r w:rsidR="009412E5">
            <w:rPr>
              <w:sz w:val="28"/>
              <w:szCs w:val="28"/>
            </w:rPr>
            <w:fldChar w:fldCharType="end"/>
          </w:r>
        </w:sdtContent>
      </w:sdt>
      <w:r w:rsidR="009412E5">
        <w:rPr>
          <w:sz w:val="28"/>
          <w:szCs w:val="28"/>
        </w:rPr>
        <w:t xml:space="preserve">. </w:t>
      </w:r>
      <w:r w:rsidR="00142B84">
        <w:rPr>
          <w:sz w:val="28"/>
          <w:szCs w:val="28"/>
        </w:rPr>
        <w:t xml:space="preserve">The variety of the </w:t>
      </w:r>
      <w:r w:rsidR="004933B0">
        <w:rPr>
          <w:sz w:val="28"/>
          <w:szCs w:val="28"/>
        </w:rPr>
        <w:t xml:space="preserve">buildings and </w:t>
      </w:r>
      <w:r w:rsidR="00F110E4">
        <w:rPr>
          <w:sz w:val="28"/>
          <w:szCs w:val="28"/>
        </w:rPr>
        <w:t>interiors</w:t>
      </w:r>
      <w:r w:rsidR="004933B0">
        <w:rPr>
          <w:sz w:val="28"/>
          <w:szCs w:val="28"/>
        </w:rPr>
        <w:t xml:space="preserve"> that are in the game visually communicate each </w:t>
      </w:r>
      <w:r w:rsidR="00F110E4">
        <w:rPr>
          <w:sz w:val="28"/>
          <w:szCs w:val="28"/>
        </w:rPr>
        <w:t>mission’s</w:t>
      </w:r>
      <w:r w:rsidR="004933B0">
        <w:rPr>
          <w:sz w:val="28"/>
          <w:szCs w:val="28"/>
        </w:rPr>
        <w:t xml:space="preserve"> context</w:t>
      </w:r>
      <w:r w:rsidR="00F110E4">
        <w:rPr>
          <w:sz w:val="28"/>
          <w:szCs w:val="28"/>
        </w:rPr>
        <w:t>, reinforcing immersion without relying on cutscenes</w:t>
      </w:r>
      <w:r w:rsidR="00BA713E">
        <w:rPr>
          <w:sz w:val="28"/>
          <w:szCs w:val="28"/>
        </w:rPr>
        <w:t>, as shown in figure</w:t>
      </w:r>
      <w:r w:rsidR="00BA713E">
        <w:rPr>
          <w:sz w:val="28"/>
          <w:szCs w:val="28"/>
        </w:rPr>
        <w:t xml:space="preserve"> 2</w:t>
      </w:r>
      <w:r w:rsidR="00F110E4">
        <w:rPr>
          <w:sz w:val="28"/>
          <w:szCs w:val="28"/>
        </w:rPr>
        <w:t xml:space="preserve">. </w:t>
      </w:r>
    </w:p>
    <w:p w14:paraId="72C5EB71" w14:textId="6915E569" w:rsidR="004052B4" w:rsidRDefault="004052B4" w:rsidP="00C253DC">
      <w:pPr>
        <w:rPr>
          <w:sz w:val="28"/>
          <w:szCs w:val="28"/>
        </w:rPr>
      </w:pPr>
    </w:p>
    <w:p w14:paraId="37BE3ABB" w14:textId="77777777" w:rsidR="00E76609" w:rsidRDefault="00E76609" w:rsidP="00C253DC">
      <w:pPr>
        <w:rPr>
          <w:sz w:val="28"/>
          <w:szCs w:val="28"/>
        </w:rPr>
      </w:pPr>
    </w:p>
    <w:p w14:paraId="0595C73E" w14:textId="77777777" w:rsidR="00E76609" w:rsidRDefault="00E76609" w:rsidP="00C253DC">
      <w:pPr>
        <w:rPr>
          <w:sz w:val="28"/>
          <w:szCs w:val="28"/>
        </w:rPr>
      </w:pPr>
    </w:p>
    <w:p w14:paraId="4059B6B7" w14:textId="77777777" w:rsidR="00E76609" w:rsidRDefault="00E76609" w:rsidP="00C253DC">
      <w:pPr>
        <w:rPr>
          <w:sz w:val="28"/>
          <w:szCs w:val="28"/>
        </w:rPr>
      </w:pPr>
    </w:p>
    <w:p w14:paraId="2410D3EE" w14:textId="77777777" w:rsidR="00E76609" w:rsidRDefault="00E76609" w:rsidP="00C253DC">
      <w:pPr>
        <w:rPr>
          <w:sz w:val="28"/>
          <w:szCs w:val="28"/>
        </w:rPr>
      </w:pPr>
    </w:p>
    <w:p w14:paraId="3A79A3D5" w14:textId="77777777" w:rsidR="000471F4" w:rsidRDefault="000471F4" w:rsidP="00C253DC">
      <w:pPr>
        <w:rPr>
          <w:sz w:val="28"/>
          <w:szCs w:val="28"/>
        </w:rPr>
      </w:pPr>
    </w:p>
    <w:p w14:paraId="63C428FA" w14:textId="77777777" w:rsidR="000471F4" w:rsidRDefault="000471F4" w:rsidP="00C253DC">
      <w:pPr>
        <w:rPr>
          <w:sz w:val="28"/>
          <w:szCs w:val="28"/>
        </w:rPr>
      </w:pPr>
    </w:p>
    <w:p w14:paraId="79BAC6A6" w14:textId="77777777" w:rsidR="000471F4" w:rsidRDefault="000471F4" w:rsidP="00C253DC">
      <w:pPr>
        <w:rPr>
          <w:sz w:val="28"/>
          <w:szCs w:val="28"/>
        </w:rPr>
      </w:pPr>
    </w:p>
    <w:p w14:paraId="74C59061" w14:textId="77777777" w:rsidR="000471F4" w:rsidRDefault="000471F4" w:rsidP="00C253DC">
      <w:pPr>
        <w:rPr>
          <w:sz w:val="28"/>
          <w:szCs w:val="28"/>
        </w:rPr>
      </w:pPr>
    </w:p>
    <w:p w14:paraId="044697AF" w14:textId="77777777" w:rsidR="000471F4" w:rsidRDefault="000471F4" w:rsidP="00C253DC">
      <w:pPr>
        <w:rPr>
          <w:sz w:val="28"/>
          <w:szCs w:val="28"/>
        </w:rPr>
      </w:pPr>
    </w:p>
    <w:p w14:paraId="1B47942F" w14:textId="77777777" w:rsidR="000471F4" w:rsidRDefault="000471F4" w:rsidP="00C253DC">
      <w:pPr>
        <w:rPr>
          <w:sz w:val="28"/>
          <w:szCs w:val="28"/>
        </w:rPr>
      </w:pPr>
    </w:p>
    <w:p w14:paraId="37BB34D1" w14:textId="77777777" w:rsidR="000471F4" w:rsidRPr="00433C5F" w:rsidRDefault="000471F4" w:rsidP="00C253DC">
      <w:pPr>
        <w:rPr>
          <w:sz w:val="28"/>
          <w:szCs w:val="28"/>
        </w:rPr>
      </w:pPr>
    </w:p>
    <w:p w14:paraId="20EA9917" w14:textId="668E02B2" w:rsidR="00D2589D" w:rsidRDefault="00C253DC" w:rsidP="004413A9">
      <w:pPr>
        <w:pStyle w:val="Heading1"/>
      </w:pPr>
      <w:bookmarkStart w:id="3" w:name="_Toc219042864"/>
      <w:r>
        <w:lastRenderedPageBreak/>
        <w:t>Audio</w:t>
      </w:r>
      <w:r w:rsidR="00EA651A">
        <w:t xml:space="preserve"> Style</w:t>
      </w:r>
      <w:bookmarkEnd w:id="3"/>
    </w:p>
    <w:p w14:paraId="035293F0" w14:textId="35AD58B4" w:rsidR="004052B4" w:rsidRDefault="00F157FA" w:rsidP="004052B4">
      <w:pPr>
        <w:rPr>
          <w:sz w:val="28"/>
          <w:szCs w:val="28"/>
        </w:rPr>
      </w:pPr>
      <w:r>
        <w:rPr>
          <w:sz w:val="28"/>
          <w:szCs w:val="28"/>
        </w:rPr>
        <w:t xml:space="preserve">Audio style in Door </w:t>
      </w:r>
      <w:r w:rsidR="008E6442">
        <w:rPr>
          <w:sz w:val="28"/>
          <w:szCs w:val="28"/>
        </w:rPr>
        <w:t>Kickers:</w:t>
      </w:r>
      <w:r>
        <w:rPr>
          <w:sz w:val="28"/>
          <w:szCs w:val="28"/>
        </w:rPr>
        <w:t xml:space="preserve"> Action Squad</w:t>
      </w:r>
      <w:r w:rsidR="00E758A9">
        <w:rPr>
          <w:sz w:val="28"/>
          <w:szCs w:val="28"/>
        </w:rPr>
        <w:t xml:space="preserve"> has many elements to do with good game design theory. </w:t>
      </w:r>
      <w:r w:rsidR="00F51D4A">
        <w:rPr>
          <w:sz w:val="28"/>
          <w:szCs w:val="28"/>
        </w:rPr>
        <w:t xml:space="preserve">The game uses audio to determine things like enemy attack direction, reload sounds, footsteps and </w:t>
      </w:r>
      <w:r w:rsidR="008E6442">
        <w:rPr>
          <w:sz w:val="28"/>
          <w:szCs w:val="28"/>
        </w:rPr>
        <w:t xml:space="preserve">doors being broken or kicked. This is good game design as the sound communicates danger </w:t>
      </w:r>
      <w:r w:rsidR="00EB3E73">
        <w:rPr>
          <w:sz w:val="28"/>
          <w:szCs w:val="28"/>
        </w:rPr>
        <w:t>to the player, supports tactical decision making and reduces the reliance on HUD</w:t>
      </w:r>
      <w:r w:rsidR="00712AE8">
        <w:rPr>
          <w:sz w:val="28"/>
          <w:szCs w:val="28"/>
        </w:rPr>
        <w:t xml:space="preserve">, which connects to </w:t>
      </w:r>
      <w:r w:rsidR="006C3763">
        <w:rPr>
          <w:sz w:val="28"/>
          <w:szCs w:val="28"/>
        </w:rPr>
        <w:t xml:space="preserve">Chris Crawford on Game Design, where </w:t>
      </w:r>
      <w:r w:rsidR="006C7EA7">
        <w:rPr>
          <w:sz w:val="28"/>
          <w:szCs w:val="28"/>
        </w:rPr>
        <w:t xml:space="preserve">he argues that games communicate information through systems rather than explicit instruction. </w:t>
      </w:r>
      <w:sdt>
        <w:sdtPr>
          <w:rPr>
            <w:sz w:val="28"/>
            <w:szCs w:val="28"/>
          </w:rPr>
          <w:id w:val="-1354335513"/>
          <w:citation/>
        </w:sdtPr>
        <w:sdtEndPr/>
        <w:sdtContent>
          <w:r w:rsidR="006C7EA7">
            <w:rPr>
              <w:sz w:val="28"/>
              <w:szCs w:val="28"/>
            </w:rPr>
            <w:fldChar w:fldCharType="begin"/>
          </w:r>
          <w:r w:rsidR="006C7EA7">
            <w:rPr>
              <w:sz w:val="28"/>
              <w:szCs w:val="28"/>
            </w:rPr>
            <w:instrText xml:space="preserve"> CITATION Chr03 \l 2057 </w:instrText>
          </w:r>
          <w:r w:rsidR="006C7EA7">
            <w:rPr>
              <w:sz w:val="28"/>
              <w:szCs w:val="28"/>
            </w:rPr>
            <w:fldChar w:fldCharType="separate"/>
          </w:r>
          <w:r w:rsidR="002654B1" w:rsidRPr="002654B1">
            <w:rPr>
              <w:noProof/>
              <w:sz w:val="28"/>
              <w:szCs w:val="28"/>
            </w:rPr>
            <w:t>[4]</w:t>
          </w:r>
          <w:r w:rsidR="006C7EA7">
            <w:rPr>
              <w:sz w:val="28"/>
              <w:szCs w:val="28"/>
            </w:rPr>
            <w:fldChar w:fldCharType="end"/>
          </w:r>
        </w:sdtContent>
      </w:sdt>
      <w:r w:rsidR="0087676E">
        <w:rPr>
          <w:sz w:val="28"/>
          <w:szCs w:val="28"/>
        </w:rPr>
        <w:t xml:space="preserve"> Another good audio game design choice </w:t>
      </w:r>
      <w:r w:rsidR="00D47473">
        <w:rPr>
          <w:sz w:val="28"/>
          <w:szCs w:val="28"/>
        </w:rPr>
        <w:t>is the choice of music and the music settings that happens throughout the game. The high energy</w:t>
      </w:r>
      <w:r w:rsidR="00121E01">
        <w:rPr>
          <w:sz w:val="28"/>
          <w:szCs w:val="28"/>
        </w:rPr>
        <w:t xml:space="preserve"> music during combat enhances tension, which links to Adams and Rollings theory that pacing </w:t>
      </w:r>
      <w:r w:rsidR="00C54C06">
        <w:rPr>
          <w:sz w:val="28"/>
          <w:szCs w:val="28"/>
        </w:rPr>
        <w:t xml:space="preserve">is essential to maintaining the players engagement </w:t>
      </w:r>
      <w:sdt>
        <w:sdtPr>
          <w:rPr>
            <w:sz w:val="28"/>
            <w:szCs w:val="28"/>
          </w:rPr>
          <w:id w:val="-362135673"/>
          <w:citation/>
        </w:sdtPr>
        <w:sdtEndPr/>
        <w:sdtContent>
          <w:r w:rsidR="00C54C06">
            <w:rPr>
              <w:sz w:val="28"/>
              <w:szCs w:val="28"/>
            </w:rPr>
            <w:fldChar w:fldCharType="begin"/>
          </w:r>
          <w:r w:rsidR="00C54C06">
            <w:rPr>
              <w:sz w:val="28"/>
              <w:szCs w:val="28"/>
            </w:rPr>
            <w:instrText xml:space="preserve"> CITATION Ern07 \l 2057 </w:instrText>
          </w:r>
          <w:r w:rsidR="00C54C06">
            <w:rPr>
              <w:sz w:val="28"/>
              <w:szCs w:val="28"/>
            </w:rPr>
            <w:fldChar w:fldCharType="separate"/>
          </w:r>
          <w:r w:rsidR="00C54C06" w:rsidRPr="00C54C06">
            <w:rPr>
              <w:noProof/>
              <w:sz w:val="28"/>
              <w:szCs w:val="28"/>
            </w:rPr>
            <w:t>[3]</w:t>
          </w:r>
          <w:r w:rsidR="00C54C06">
            <w:rPr>
              <w:sz w:val="28"/>
              <w:szCs w:val="28"/>
            </w:rPr>
            <w:fldChar w:fldCharType="end"/>
          </w:r>
        </w:sdtContent>
      </w:sdt>
      <w:r w:rsidR="0029318F">
        <w:rPr>
          <w:sz w:val="28"/>
          <w:szCs w:val="28"/>
        </w:rPr>
        <w:t xml:space="preserve">. </w:t>
      </w:r>
      <w:r w:rsidR="00DA05C1">
        <w:rPr>
          <w:sz w:val="28"/>
          <w:szCs w:val="28"/>
        </w:rPr>
        <w:t xml:space="preserve">There are also moments in the game where the music gets quieter, </w:t>
      </w:r>
      <w:r w:rsidR="00DE6422">
        <w:rPr>
          <w:sz w:val="28"/>
          <w:szCs w:val="28"/>
        </w:rPr>
        <w:t xml:space="preserve">indicating that emotion is being conveyed. This is a good game design element as </w:t>
      </w:r>
      <w:r w:rsidR="00D05E85">
        <w:rPr>
          <w:sz w:val="28"/>
          <w:szCs w:val="28"/>
        </w:rPr>
        <w:t>Rogers believes that good game design should have emotional engagement</w:t>
      </w:r>
      <w:r w:rsidR="005673FB">
        <w:rPr>
          <w:sz w:val="28"/>
          <w:szCs w:val="28"/>
        </w:rPr>
        <w:t>, therefore allowing the player to be emotional encounters from time to time creates tension and builds immersion</w:t>
      </w:r>
      <w:sdt>
        <w:sdtPr>
          <w:rPr>
            <w:sz w:val="28"/>
            <w:szCs w:val="28"/>
          </w:rPr>
          <w:id w:val="963615808"/>
          <w:citation/>
        </w:sdtPr>
        <w:sdtEndPr/>
        <w:sdtContent>
          <w:r w:rsidR="005673FB">
            <w:rPr>
              <w:sz w:val="28"/>
              <w:szCs w:val="28"/>
            </w:rPr>
            <w:fldChar w:fldCharType="begin"/>
          </w:r>
          <w:r w:rsidR="005673FB">
            <w:rPr>
              <w:sz w:val="28"/>
              <w:szCs w:val="28"/>
            </w:rPr>
            <w:instrText xml:space="preserve"> CITATION Sco14 \l 2057 </w:instrText>
          </w:r>
          <w:r w:rsidR="005673FB">
            <w:rPr>
              <w:sz w:val="28"/>
              <w:szCs w:val="28"/>
            </w:rPr>
            <w:fldChar w:fldCharType="separate"/>
          </w:r>
          <w:r w:rsidR="005673FB">
            <w:rPr>
              <w:noProof/>
              <w:sz w:val="28"/>
              <w:szCs w:val="28"/>
            </w:rPr>
            <w:t xml:space="preserve"> </w:t>
          </w:r>
          <w:r w:rsidR="005673FB" w:rsidRPr="005673FB">
            <w:rPr>
              <w:noProof/>
              <w:sz w:val="28"/>
              <w:szCs w:val="28"/>
            </w:rPr>
            <w:t>[2]</w:t>
          </w:r>
          <w:r w:rsidR="005673FB">
            <w:rPr>
              <w:sz w:val="28"/>
              <w:szCs w:val="28"/>
            </w:rPr>
            <w:fldChar w:fldCharType="end"/>
          </w:r>
        </w:sdtContent>
      </w:sdt>
      <w:r w:rsidR="005673FB">
        <w:rPr>
          <w:sz w:val="28"/>
          <w:szCs w:val="28"/>
        </w:rPr>
        <w:t>.</w:t>
      </w:r>
    </w:p>
    <w:p w14:paraId="743A67B2" w14:textId="77777777" w:rsidR="00575F8D" w:rsidRDefault="00575F8D" w:rsidP="004052B4">
      <w:pPr>
        <w:rPr>
          <w:sz w:val="28"/>
          <w:szCs w:val="28"/>
        </w:rPr>
      </w:pPr>
    </w:p>
    <w:p w14:paraId="08C578F6" w14:textId="77777777" w:rsidR="00737668" w:rsidRDefault="00737668" w:rsidP="004052B4">
      <w:pPr>
        <w:rPr>
          <w:sz w:val="28"/>
          <w:szCs w:val="28"/>
        </w:rPr>
      </w:pPr>
    </w:p>
    <w:p w14:paraId="0DA48776" w14:textId="77777777" w:rsidR="00737668" w:rsidRDefault="00737668" w:rsidP="004052B4">
      <w:pPr>
        <w:rPr>
          <w:sz w:val="28"/>
          <w:szCs w:val="28"/>
        </w:rPr>
      </w:pPr>
    </w:p>
    <w:p w14:paraId="7AA8D260" w14:textId="77777777" w:rsidR="00737668" w:rsidRDefault="00737668" w:rsidP="004052B4">
      <w:pPr>
        <w:rPr>
          <w:sz w:val="28"/>
          <w:szCs w:val="28"/>
        </w:rPr>
      </w:pPr>
    </w:p>
    <w:p w14:paraId="0374DFC5" w14:textId="77777777" w:rsidR="00737668" w:rsidRDefault="00737668" w:rsidP="004052B4">
      <w:pPr>
        <w:rPr>
          <w:sz w:val="28"/>
          <w:szCs w:val="28"/>
        </w:rPr>
      </w:pPr>
    </w:p>
    <w:p w14:paraId="750EF1C3" w14:textId="77777777" w:rsidR="00737668" w:rsidRDefault="00737668" w:rsidP="004052B4">
      <w:pPr>
        <w:rPr>
          <w:sz w:val="28"/>
          <w:szCs w:val="28"/>
        </w:rPr>
      </w:pPr>
    </w:p>
    <w:p w14:paraId="1F1773E4" w14:textId="77777777" w:rsidR="00737668" w:rsidRDefault="00737668" w:rsidP="004052B4">
      <w:pPr>
        <w:rPr>
          <w:sz w:val="28"/>
          <w:szCs w:val="28"/>
        </w:rPr>
      </w:pPr>
    </w:p>
    <w:p w14:paraId="336799DF" w14:textId="77777777" w:rsidR="00737668" w:rsidRDefault="00737668" w:rsidP="004052B4">
      <w:pPr>
        <w:rPr>
          <w:sz w:val="28"/>
          <w:szCs w:val="28"/>
        </w:rPr>
      </w:pPr>
    </w:p>
    <w:p w14:paraId="36BF1A27" w14:textId="77777777" w:rsidR="00737668" w:rsidRDefault="00737668" w:rsidP="004052B4">
      <w:pPr>
        <w:rPr>
          <w:sz w:val="28"/>
          <w:szCs w:val="28"/>
        </w:rPr>
      </w:pPr>
    </w:p>
    <w:p w14:paraId="4CC68656" w14:textId="77777777" w:rsidR="00E76609" w:rsidRDefault="00E76609" w:rsidP="004052B4">
      <w:pPr>
        <w:rPr>
          <w:sz w:val="28"/>
          <w:szCs w:val="28"/>
        </w:rPr>
      </w:pPr>
    </w:p>
    <w:p w14:paraId="2255C12E" w14:textId="77777777" w:rsidR="00E76609" w:rsidRDefault="00E76609" w:rsidP="004052B4">
      <w:pPr>
        <w:rPr>
          <w:sz w:val="28"/>
          <w:szCs w:val="28"/>
        </w:rPr>
      </w:pPr>
    </w:p>
    <w:p w14:paraId="1D6E65CB" w14:textId="77777777" w:rsidR="00E76609" w:rsidRDefault="00E76609" w:rsidP="004052B4">
      <w:pPr>
        <w:rPr>
          <w:sz w:val="28"/>
          <w:szCs w:val="28"/>
        </w:rPr>
      </w:pPr>
    </w:p>
    <w:p w14:paraId="61AAEA14" w14:textId="77777777" w:rsidR="00737668" w:rsidRPr="00F157FA" w:rsidRDefault="00737668" w:rsidP="004052B4">
      <w:pPr>
        <w:rPr>
          <w:sz w:val="28"/>
          <w:szCs w:val="28"/>
        </w:rPr>
      </w:pPr>
    </w:p>
    <w:p w14:paraId="05C0421F" w14:textId="3F2A2979" w:rsidR="00C253DC" w:rsidRDefault="00C253DC" w:rsidP="00C253DC">
      <w:pPr>
        <w:pStyle w:val="Heading1"/>
      </w:pPr>
      <w:bookmarkStart w:id="4" w:name="_Toc219042865"/>
      <w:r>
        <w:lastRenderedPageBreak/>
        <w:t>Game Structure</w:t>
      </w:r>
      <w:bookmarkEnd w:id="4"/>
    </w:p>
    <w:p w14:paraId="29BD7EED" w14:textId="4FCDCFEB" w:rsidR="005673FB" w:rsidRDefault="002041F9" w:rsidP="005673FB">
      <w:pPr>
        <w:rPr>
          <w:sz w:val="28"/>
          <w:szCs w:val="28"/>
        </w:rPr>
      </w:pPr>
      <w:r>
        <w:rPr>
          <w:sz w:val="28"/>
          <w:szCs w:val="28"/>
        </w:rPr>
        <w:t xml:space="preserve">Adams and Rollings discuss theory where game structure is essential for controlling pacing and difficulty within a </w:t>
      </w:r>
      <w:r w:rsidR="00B42692">
        <w:rPr>
          <w:sz w:val="28"/>
          <w:szCs w:val="28"/>
        </w:rPr>
        <w:t>player’s</w:t>
      </w:r>
      <w:r>
        <w:rPr>
          <w:sz w:val="28"/>
          <w:szCs w:val="28"/>
        </w:rPr>
        <w:t xml:space="preserve"> experience</w:t>
      </w:r>
      <w:sdt>
        <w:sdtPr>
          <w:rPr>
            <w:sz w:val="28"/>
            <w:szCs w:val="28"/>
          </w:rPr>
          <w:id w:val="307832197"/>
          <w:citation/>
        </w:sdtPr>
        <w:sdtEndPr/>
        <w:sdtContent>
          <w:r>
            <w:rPr>
              <w:sz w:val="28"/>
              <w:szCs w:val="28"/>
            </w:rPr>
            <w:fldChar w:fldCharType="begin"/>
          </w:r>
          <w:r>
            <w:rPr>
              <w:sz w:val="28"/>
              <w:szCs w:val="28"/>
            </w:rPr>
            <w:instrText xml:space="preserve"> CITATION Ern07 \l 2057 </w:instrText>
          </w:r>
          <w:r>
            <w:rPr>
              <w:sz w:val="28"/>
              <w:szCs w:val="28"/>
            </w:rPr>
            <w:fldChar w:fldCharType="separate"/>
          </w:r>
          <w:r>
            <w:rPr>
              <w:noProof/>
              <w:sz w:val="28"/>
              <w:szCs w:val="28"/>
            </w:rPr>
            <w:t xml:space="preserve"> </w:t>
          </w:r>
          <w:r w:rsidRPr="002041F9">
            <w:rPr>
              <w:noProof/>
              <w:sz w:val="28"/>
              <w:szCs w:val="28"/>
            </w:rPr>
            <w:t>[3]</w:t>
          </w:r>
          <w:r>
            <w:rPr>
              <w:sz w:val="28"/>
              <w:szCs w:val="28"/>
            </w:rPr>
            <w:fldChar w:fldCharType="end"/>
          </w:r>
        </w:sdtContent>
      </w:sdt>
      <w:r>
        <w:rPr>
          <w:sz w:val="28"/>
          <w:szCs w:val="28"/>
        </w:rPr>
        <w:t xml:space="preserve">. </w:t>
      </w:r>
      <w:r w:rsidR="00173993">
        <w:rPr>
          <w:sz w:val="28"/>
          <w:szCs w:val="28"/>
        </w:rPr>
        <w:t xml:space="preserve">Door Kickers: Action Squad applies this principle </w:t>
      </w:r>
      <w:r w:rsidR="00247102">
        <w:rPr>
          <w:sz w:val="28"/>
          <w:szCs w:val="28"/>
        </w:rPr>
        <w:t>in many ways throughout the game</w:t>
      </w:r>
      <w:r w:rsidR="00D61FCB">
        <w:rPr>
          <w:sz w:val="28"/>
          <w:szCs w:val="28"/>
        </w:rPr>
        <w:t>, as shown in figure</w:t>
      </w:r>
      <w:r w:rsidR="00D61FCB">
        <w:rPr>
          <w:sz w:val="28"/>
          <w:szCs w:val="28"/>
        </w:rPr>
        <w:t xml:space="preserve"> 3</w:t>
      </w:r>
      <w:r w:rsidR="00247102">
        <w:rPr>
          <w:sz w:val="28"/>
          <w:szCs w:val="28"/>
        </w:rPr>
        <w:t>. For example,</w:t>
      </w:r>
      <w:r w:rsidR="00E8586E">
        <w:rPr>
          <w:sz w:val="28"/>
          <w:szCs w:val="28"/>
        </w:rPr>
        <w:t xml:space="preserve"> because each mission is short, clear and </w:t>
      </w:r>
      <w:r w:rsidR="00697919">
        <w:rPr>
          <w:sz w:val="28"/>
          <w:szCs w:val="28"/>
        </w:rPr>
        <w:t xml:space="preserve">include a its own objective throughout the levels, it makes good game design by </w:t>
      </w:r>
      <w:r w:rsidR="00B42692">
        <w:rPr>
          <w:sz w:val="28"/>
          <w:szCs w:val="28"/>
        </w:rPr>
        <w:t xml:space="preserve">encouraging replay and mastery. </w:t>
      </w:r>
      <w:r w:rsidR="000A14B9">
        <w:rPr>
          <w:sz w:val="28"/>
          <w:szCs w:val="28"/>
        </w:rPr>
        <w:t>The ga</w:t>
      </w:r>
      <w:r w:rsidR="004C461E">
        <w:rPr>
          <w:sz w:val="28"/>
          <w:szCs w:val="28"/>
        </w:rPr>
        <w:t>me as the use of risk and reward by</w:t>
      </w:r>
      <w:r w:rsidR="00DE26BD">
        <w:rPr>
          <w:sz w:val="28"/>
          <w:szCs w:val="28"/>
        </w:rPr>
        <w:t xml:space="preserve"> players either playing aggressively or cautiously</w:t>
      </w:r>
      <w:r w:rsidR="006639E4">
        <w:rPr>
          <w:sz w:val="28"/>
          <w:szCs w:val="28"/>
        </w:rPr>
        <w:t xml:space="preserve"> makes good game design as it creates meaningful decisions and prevents repetitive playstyles. Crawford </w:t>
      </w:r>
      <w:r w:rsidR="006710FD">
        <w:rPr>
          <w:sz w:val="28"/>
          <w:szCs w:val="28"/>
        </w:rPr>
        <w:t>believes that meaningful choice must have clear consequences</w:t>
      </w:r>
      <w:sdt>
        <w:sdtPr>
          <w:rPr>
            <w:sz w:val="28"/>
            <w:szCs w:val="28"/>
          </w:rPr>
          <w:id w:val="-2059934915"/>
          <w:citation/>
        </w:sdtPr>
        <w:sdtEndPr/>
        <w:sdtContent>
          <w:r w:rsidR="00ED773F">
            <w:rPr>
              <w:sz w:val="28"/>
              <w:szCs w:val="28"/>
            </w:rPr>
            <w:fldChar w:fldCharType="begin"/>
          </w:r>
          <w:r w:rsidR="00ED773F">
            <w:rPr>
              <w:sz w:val="28"/>
              <w:szCs w:val="28"/>
            </w:rPr>
            <w:instrText xml:space="preserve"> CITATION Chr03 \l 2057 </w:instrText>
          </w:r>
          <w:r w:rsidR="00ED773F">
            <w:rPr>
              <w:sz w:val="28"/>
              <w:szCs w:val="28"/>
            </w:rPr>
            <w:fldChar w:fldCharType="separate"/>
          </w:r>
          <w:r w:rsidR="00ED773F">
            <w:rPr>
              <w:noProof/>
              <w:sz w:val="28"/>
              <w:szCs w:val="28"/>
            </w:rPr>
            <w:t xml:space="preserve"> </w:t>
          </w:r>
          <w:r w:rsidR="00ED773F" w:rsidRPr="00ED773F">
            <w:rPr>
              <w:noProof/>
              <w:sz w:val="28"/>
              <w:szCs w:val="28"/>
            </w:rPr>
            <w:t>[4]</w:t>
          </w:r>
          <w:r w:rsidR="00ED773F">
            <w:rPr>
              <w:sz w:val="28"/>
              <w:szCs w:val="28"/>
            </w:rPr>
            <w:fldChar w:fldCharType="end"/>
          </w:r>
        </w:sdtContent>
      </w:sdt>
      <w:r w:rsidR="00ED773F">
        <w:rPr>
          <w:sz w:val="28"/>
          <w:szCs w:val="28"/>
        </w:rPr>
        <w:t xml:space="preserve"> Door Kickers forces players to balance speed and safety, creating constant risk and reward decisions during each mission. Another good game design element is the players limited health and punishing damage model</w:t>
      </w:r>
      <w:r w:rsidR="001449C0">
        <w:rPr>
          <w:sz w:val="28"/>
          <w:szCs w:val="28"/>
        </w:rPr>
        <w:t>. This element causes tension and encourages tactical positioning and realism to the game</w:t>
      </w:r>
      <w:r w:rsidR="009824C5">
        <w:rPr>
          <w:sz w:val="28"/>
          <w:szCs w:val="28"/>
        </w:rPr>
        <w:t>. Adams and Rollings note that high risk systems increase tension and player focus</w:t>
      </w:r>
      <w:sdt>
        <w:sdtPr>
          <w:rPr>
            <w:sz w:val="28"/>
            <w:szCs w:val="28"/>
          </w:rPr>
          <w:id w:val="438112798"/>
          <w:citation/>
        </w:sdtPr>
        <w:sdtEndPr/>
        <w:sdtContent>
          <w:r w:rsidR="009824C5">
            <w:rPr>
              <w:sz w:val="28"/>
              <w:szCs w:val="28"/>
            </w:rPr>
            <w:fldChar w:fldCharType="begin"/>
          </w:r>
          <w:r w:rsidR="009824C5">
            <w:rPr>
              <w:sz w:val="28"/>
              <w:szCs w:val="28"/>
            </w:rPr>
            <w:instrText xml:space="preserve"> CITATION Ern07 \l 2057 </w:instrText>
          </w:r>
          <w:r w:rsidR="009824C5">
            <w:rPr>
              <w:sz w:val="28"/>
              <w:szCs w:val="28"/>
            </w:rPr>
            <w:fldChar w:fldCharType="separate"/>
          </w:r>
          <w:r w:rsidR="009824C5">
            <w:rPr>
              <w:noProof/>
              <w:sz w:val="28"/>
              <w:szCs w:val="28"/>
            </w:rPr>
            <w:t xml:space="preserve"> </w:t>
          </w:r>
          <w:r w:rsidR="009824C5" w:rsidRPr="009824C5">
            <w:rPr>
              <w:noProof/>
              <w:sz w:val="28"/>
              <w:szCs w:val="28"/>
            </w:rPr>
            <w:t>[3]</w:t>
          </w:r>
          <w:r w:rsidR="009824C5">
            <w:rPr>
              <w:sz w:val="28"/>
              <w:szCs w:val="28"/>
            </w:rPr>
            <w:fldChar w:fldCharType="end"/>
          </w:r>
        </w:sdtContent>
      </w:sdt>
      <w:r w:rsidR="00575F8D">
        <w:rPr>
          <w:sz w:val="28"/>
          <w:szCs w:val="28"/>
        </w:rPr>
        <w:t xml:space="preserve">. The limited health system in Door Kickers reinforces cautious and tactical gameplay rather than reckless action. </w:t>
      </w:r>
    </w:p>
    <w:p w14:paraId="44331697" w14:textId="19BA6181" w:rsidR="00A864CD" w:rsidRDefault="00637391" w:rsidP="005673FB">
      <w:pPr>
        <w:rPr>
          <w:sz w:val="28"/>
          <w:szCs w:val="28"/>
        </w:rPr>
      </w:pPr>
      <w:r>
        <w:rPr>
          <w:noProof/>
        </w:rPr>
        <mc:AlternateContent>
          <mc:Choice Requires="wps">
            <w:drawing>
              <wp:anchor distT="0" distB="0" distL="114300" distR="114300" simplePos="0" relativeHeight="251668480" behindDoc="1" locked="0" layoutInCell="1" allowOverlap="1" wp14:anchorId="1E3B56BA" wp14:editId="27C11955">
                <wp:simplePos x="0" y="0"/>
                <wp:positionH relativeFrom="column">
                  <wp:posOffset>1162050</wp:posOffset>
                </wp:positionH>
                <wp:positionV relativeFrom="paragraph">
                  <wp:posOffset>2269490</wp:posOffset>
                </wp:positionV>
                <wp:extent cx="4076700" cy="635"/>
                <wp:effectExtent l="0" t="0" r="0" b="0"/>
                <wp:wrapTight wrapText="bothSides">
                  <wp:wrapPolygon edited="0">
                    <wp:start x="0" y="0"/>
                    <wp:lineTo x="0" y="21600"/>
                    <wp:lineTo x="21600" y="21600"/>
                    <wp:lineTo x="21600" y="0"/>
                  </wp:wrapPolygon>
                </wp:wrapTight>
                <wp:docPr id="1936900334" name="Text Box 1"/>
                <wp:cNvGraphicFramePr/>
                <a:graphic xmlns:a="http://schemas.openxmlformats.org/drawingml/2006/main">
                  <a:graphicData uri="http://schemas.microsoft.com/office/word/2010/wordprocessingShape">
                    <wps:wsp>
                      <wps:cNvSpPr txBox="1"/>
                      <wps:spPr>
                        <a:xfrm>
                          <a:off x="0" y="0"/>
                          <a:ext cx="4076700" cy="635"/>
                        </a:xfrm>
                        <a:prstGeom prst="rect">
                          <a:avLst/>
                        </a:prstGeom>
                        <a:solidFill>
                          <a:prstClr val="white"/>
                        </a:solidFill>
                        <a:ln>
                          <a:noFill/>
                        </a:ln>
                      </wps:spPr>
                      <wps:txbx>
                        <w:txbxContent>
                          <w:p w14:paraId="4E63D95D" w14:textId="51182773" w:rsidR="00637391" w:rsidRPr="00637391" w:rsidRDefault="00637391" w:rsidP="00637391">
                            <w:pPr>
                              <w:pStyle w:val="Caption"/>
                              <w:jc w:val="center"/>
                              <w:rPr>
                                <w:noProof/>
                                <w:color w:val="auto"/>
                                <w:sz w:val="22"/>
                                <w:szCs w:val="22"/>
                              </w:rPr>
                            </w:pPr>
                            <w:r w:rsidRPr="00637391">
                              <w:rPr>
                                <w:color w:val="auto"/>
                                <w:sz w:val="22"/>
                                <w:szCs w:val="22"/>
                              </w:rPr>
                              <w:t xml:space="preserve">Figure </w:t>
                            </w:r>
                            <w:r w:rsidRPr="00637391">
                              <w:rPr>
                                <w:color w:val="auto"/>
                                <w:sz w:val="22"/>
                                <w:szCs w:val="22"/>
                              </w:rPr>
                              <w:fldChar w:fldCharType="begin"/>
                            </w:r>
                            <w:r w:rsidRPr="00637391">
                              <w:rPr>
                                <w:color w:val="auto"/>
                                <w:sz w:val="22"/>
                                <w:szCs w:val="22"/>
                              </w:rPr>
                              <w:instrText xml:space="preserve"> SEQ Figure \* ARABIC </w:instrText>
                            </w:r>
                            <w:r w:rsidRPr="00637391">
                              <w:rPr>
                                <w:color w:val="auto"/>
                                <w:sz w:val="22"/>
                                <w:szCs w:val="22"/>
                              </w:rPr>
                              <w:fldChar w:fldCharType="separate"/>
                            </w:r>
                            <w:r w:rsidR="003D57C0">
                              <w:rPr>
                                <w:noProof/>
                                <w:color w:val="auto"/>
                                <w:sz w:val="22"/>
                                <w:szCs w:val="22"/>
                              </w:rPr>
                              <w:t>3</w:t>
                            </w:r>
                            <w:r w:rsidRPr="00637391">
                              <w:rPr>
                                <w:color w:val="auto"/>
                                <w:sz w:val="22"/>
                                <w:szCs w:val="22"/>
                              </w:rPr>
                              <w:fldChar w:fldCharType="end"/>
                            </w:r>
                            <w:r w:rsidRPr="00637391">
                              <w:rPr>
                                <w:color w:val="auto"/>
                                <w:sz w:val="22"/>
                                <w:szCs w:val="22"/>
                              </w:rPr>
                              <w:t xml:space="preserve"> - Mission-based structure with clear objectives and level progression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3B56BA" id="_x0000_s1028" type="#_x0000_t202" style="position:absolute;margin-left:91.5pt;margin-top:178.7pt;width:321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OYqGgIAAD8EAAAOAAAAZHJzL2Uyb0RvYy54bWysU8Fu2zAMvQ/YPwi6L3ayLR2MOEWWIsOA&#10;oi2QDj0rshwLkEWNUmJnXz9KjpOt22nYRaZJihTfe1zc9q1hR4Vegy35dJJzpqyEStt9yb89b959&#10;4swHYSthwKqSn5Tnt8u3bxadK9QMGjCVQkZFrC86V/ImBFdkmZeNaoWfgFOWgjVgKwL94j6rUHRU&#10;vTXZLM/nWQdYOQSpvCfv3RDky1S/rpUMj3XtVWCm5PS2kE5M5y6e2XIhij0K12h5fob4h1e0Qltq&#10;eil1J4JgB9R/lGq1RPBQh4mENoO61lKlGWiaaf5qmm0jnEqzEDjeXWDy/6+sfDhu3ROy0H+GngiM&#10;gHTOF56ccZ6+xjZ+6aWM4gTh6QKb6gOT5PyQ38xvcgpJis3ff4w1sutVhz58UdCyaJQciZMElTje&#10;+zCkjimxkwejq402Jv7EwNogOwrir2t0UOfiv2UZG3MtxFtDwejJrnNEK/S7numq5LNxxh1UJxod&#10;YVCFd3Kjqd+98OFJIMmARiJph0c6agNdyeFscdYA/vibP+YTOxTlrCNZldx/PwhUnJmvlniLGhwN&#10;HI3daNhDuwaadEpL42Qy6QIGM5o1QvtCil/FLhQSVlKvkofRXIdB3LQxUq1WKYmU5kS4t1snY+kR&#10;1+f+RaA7sxKIzAcYBSeKV+QMuYketzoEQjoxF3EdUDzDTSpN3J83Kq7Br/8p67r3y58AAAD//wMA&#10;UEsDBBQABgAIAAAAIQCvi+se4AAAAAsBAAAPAAAAZHJzL2Rvd25yZXYueG1sTI/BTsMwEETvSPyD&#10;tUhcEHVokhKFOFVVwQEuFaEXbm7sxoF4HdlOG/6ehQscZ3Y0+6Zaz3ZgJ+1D71DA3SIBprF1qsdO&#10;wP7t6bYAFqJEJQeHWsCXDrCuLy8qWSp3xld9amLHqARDKQWYGMeS89AabWVYuFEj3Y7OWxlJ+o4r&#10;L89Ubge+TJIVt7JH+mDkqLdGt5/NZAXssveduZmOjy+bLPXP+2m7+ugaIa6v5s0DsKjn+BeGH3xC&#10;h5qYDm5CFdhAukhpSxSQ5vcZMEoUy5ycw6+TA68r/n9D/Q0AAP//AwBQSwECLQAUAAYACAAAACEA&#10;toM4kv4AAADhAQAAEwAAAAAAAAAAAAAAAAAAAAAAW0NvbnRlbnRfVHlwZXNdLnhtbFBLAQItABQA&#10;BgAIAAAAIQA4/SH/1gAAAJQBAAALAAAAAAAAAAAAAAAAAC8BAABfcmVscy8ucmVsc1BLAQItABQA&#10;BgAIAAAAIQA8KOYqGgIAAD8EAAAOAAAAAAAAAAAAAAAAAC4CAABkcnMvZTJvRG9jLnhtbFBLAQIt&#10;ABQABgAIAAAAIQCvi+se4AAAAAsBAAAPAAAAAAAAAAAAAAAAAHQEAABkcnMvZG93bnJldi54bWxQ&#10;SwUGAAAAAAQABADzAAAAgQUAAAAA&#10;" stroked="f">
                <v:textbox style="mso-fit-shape-to-text:t" inset="0,0,0,0">
                  <w:txbxContent>
                    <w:p w14:paraId="4E63D95D" w14:textId="51182773" w:rsidR="00637391" w:rsidRPr="00637391" w:rsidRDefault="00637391" w:rsidP="00637391">
                      <w:pPr>
                        <w:pStyle w:val="Caption"/>
                        <w:jc w:val="center"/>
                        <w:rPr>
                          <w:noProof/>
                          <w:color w:val="auto"/>
                          <w:sz w:val="22"/>
                          <w:szCs w:val="22"/>
                        </w:rPr>
                      </w:pPr>
                      <w:r w:rsidRPr="00637391">
                        <w:rPr>
                          <w:color w:val="auto"/>
                          <w:sz w:val="22"/>
                          <w:szCs w:val="22"/>
                        </w:rPr>
                        <w:t xml:space="preserve">Figure </w:t>
                      </w:r>
                      <w:r w:rsidRPr="00637391">
                        <w:rPr>
                          <w:color w:val="auto"/>
                          <w:sz w:val="22"/>
                          <w:szCs w:val="22"/>
                        </w:rPr>
                        <w:fldChar w:fldCharType="begin"/>
                      </w:r>
                      <w:r w:rsidRPr="00637391">
                        <w:rPr>
                          <w:color w:val="auto"/>
                          <w:sz w:val="22"/>
                          <w:szCs w:val="22"/>
                        </w:rPr>
                        <w:instrText xml:space="preserve"> SEQ Figure \* ARABIC </w:instrText>
                      </w:r>
                      <w:r w:rsidRPr="00637391">
                        <w:rPr>
                          <w:color w:val="auto"/>
                          <w:sz w:val="22"/>
                          <w:szCs w:val="22"/>
                        </w:rPr>
                        <w:fldChar w:fldCharType="separate"/>
                      </w:r>
                      <w:r w:rsidR="003D57C0">
                        <w:rPr>
                          <w:noProof/>
                          <w:color w:val="auto"/>
                          <w:sz w:val="22"/>
                          <w:szCs w:val="22"/>
                        </w:rPr>
                        <w:t>3</w:t>
                      </w:r>
                      <w:r w:rsidRPr="00637391">
                        <w:rPr>
                          <w:color w:val="auto"/>
                          <w:sz w:val="22"/>
                          <w:szCs w:val="22"/>
                        </w:rPr>
                        <w:fldChar w:fldCharType="end"/>
                      </w:r>
                      <w:r w:rsidRPr="00637391">
                        <w:rPr>
                          <w:color w:val="auto"/>
                          <w:sz w:val="22"/>
                          <w:szCs w:val="22"/>
                        </w:rPr>
                        <w:t xml:space="preserve"> - Mission-based structure with clear objectives and level progression</w:t>
                      </w:r>
                    </w:p>
                  </w:txbxContent>
                </v:textbox>
                <w10:wrap type="tight"/>
              </v:shape>
            </w:pict>
          </mc:Fallback>
        </mc:AlternateContent>
      </w:r>
      <w:r w:rsidR="00BC0861">
        <w:rPr>
          <w:noProof/>
        </w:rPr>
        <w:drawing>
          <wp:anchor distT="0" distB="0" distL="114300" distR="114300" simplePos="0" relativeHeight="251658240" behindDoc="1" locked="0" layoutInCell="1" allowOverlap="1" wp14:anchorId="36255EE8" wp14:editId="298D6F57">
            <wp:simplePos x="0" y="0"/>
            <wp:positionH relativeFrom="margin">
              <wp:align>center</wp:align>
            </wp:positionH>
            <wp:positionV relativeFrom="paragraph">
              <wp:posOffset>10464</wp:posOffset>
            </wp:positionV>
            <wp:extent cx="4076700" cy="2202180"/>
            <wp:effectExtent l="0" t="0" r="0" b="7620"/>
            <wp:wrapTight wrapText="bothSides">
              <wp:wrapPolygon edited="0">
                <wp:start x="0" y="0"/>
                <wp:lineTo x="0" y="21488"/>
                <wp:lineTo x="21499" y="21488"/>
                <wp:lineTo x="21499" y="0"/>
                <wp:lineTo x="0" y="0"/>
              </wp:wrapPolygon>
            </wp:wrapTight>
            <wp:docPr id="686593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593436" name=""/>
                    <pic:cNvPicPr/>
                  </pic:nvPicPr>
                  <pic:blipFill rotWithShape="1">
                    <a:blip r:embed="rId9" cstate="print">
                      <a:extLst>
                        <a:ext uri="{28A0092B-C50C-407E-A947-70E740481C1C}">
                          <a14:useLocalDpi xmlns:a14="http://schemas.microsoft.com/office/drawing/2010/main" val="0"/>
                        </a:ext>
                      </a:extLst>
                    </a:blip>
                    <a:srcRect b="3933"/>
                    <a:stretch>
                      <a:fillRect/>
                    </a:stretch>
                  </pic:blipFill>
                  <pic:spPr bwMode="auto">
                    <a:xfrm>
                      <a:off x="0" y="0"/>
                      <a:ext cx="4076700" cy="2202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E27F1D" w14:textId="77777777" w:rsidR="00A864CD" w:rsidRDefault="00A864CD" w:rsidP="005673FB">
      <w:pPr>
        <w:rPr>
          <w:sz w:val="28"/>
          <w:szCs w:val="28"/>
        </w:rPr>
      </w:pPr>
    </w:p>
    <w:p w14:paraId="299AD5E3" w14:textId="77777777" w:rsidR="00737668" w:rsidRDefault="00737668" w:rsidP="005673FB">
      <w:pPr>
        <w:rPr>
          <w:sz w:val="28"/>
          <w:szCs w:val="28"/>
        </w:rPr>
      </w:pPr>
    </w:p>
    <w:p w14:paraId="52CBDD31" w14:textId="77777777" w:rsidR="00737668" w:rsidRDefault="00737668" w:rsidP="005673FB">
      <w:pPr>
        <w:rPr>
          <w:sz w:val="28"/>
          <w:szCs w:val="28"/>
        </w:rPr>
      </w:pPr>
    </w:p>
    <w:p w14:paraId="73A7DDA7" w14:textId="77777777" w:rsidR="00737668" w:rsidRDefault="00737668" w:rsidP="005673FB">
      <w:pPr>
        <w:rPr>
          <w:sz w:val="28"/>
          <w:szCs w:val="28"/>
        </w:rPr>
      </w:pPr>
    </w:p>
    <w:p w14:paraId="20642C52" w14:textId="77777777" w:rsidR="00737668" w:rsidRDefault="00737668" w:rsidP="005673FB">
      <w:pPr>
        <w:rPr>
          <w:sz w:val="28"/>
          <w:szCs w:val="28"/>
        </w:rPr>
      </w:pPr>
    </w:p>
    <w:p w14:paraId="6B790672" w14:textId="77777777" w:rsidR="00737668" w:rsidRDefault="00737668" w:rsidP="005673FB">
      <w:pPr>
        <w:rPr>
          <w:sz w:val="28"/>
          <w:szCs w:val="28"/>
        </w:rPr>
      </w:pPr>
    </w:p>
    <w:p w14:paraId="164FC35D" w14:textId="77777777" w:rsidR="00737668" w:rsidRDefault="00737668" w:rsidP="005673FB">
      <w:pPr>
        <w:rPr>
          <w:sz w:val="28"/>
          <w:szCs w:val="28"/>
        </w:rPr>
      </w:pPr>
    </w:p>
    <w:p w14:paraId="30A3CC5F" w14:textId="77777777" w:rsidR="00737668" w:rsidRDefault="00737668" w:rsidP="005673FB">
      <w:pPr>
        <w:rPr>
          <w:sz w:val="28"/>
          <w:szCs w:val="28"/>
        </w:rPr>
      </w:pPr>
    </w:p>
    <w:p w14:paraId="4653F39A" w14:textId="77777777" w:rsidR="00737668" w:rsidRDefault="00737668" w:rsidP="005673FB">
      <w:pPr>
        <w:rPr>
          <w:sz w:val="28"/>
          <w:szCs w:val="28"/>
        </w:rPr>
      </w:pPr>
    </w:p>
    <w:p w14:paraId="11C5A8C2" w14:textId="77777777" w:rsidR="00737668" w:rsidRDefault="00737668" w:rsidP="005673FB">
      <w:pPr>
        <w:rPr>
          <w:sz w:val="28"/>
          <w:szCs w:val="28"/>
        </w:rPr>
      </w:pPr>
    </w:p>
    <w:p w14:paraId="3B6304FE" w14:textId="77777777" w:rsidR="00737668" w:rsidRPr="000C3477" w:rsidRDefault="00737668" w:rsidP="005673FB">
      <w:pPr>
        <w:rPr>
          <w:sz w:val="28"/>
          <w:szCs w:val="28"/>
        </w:rPr>
      </w:pPr>
    </w:p>
    <w:p w14:paraId="5EF0D990" w14:textId="78D2979A" w:rsidR="00C253DC" w:rsidRDefault="00C253DC" w:rsidP="00C253DC">
      <w:pPr>
        <w:pStyle w:val="Heading1"/>
      </w:pPr>
      <w:bookmarkStart w:id="5" w:name="_Toc219042866"/>
      <w:r>
        <w:lastRenderedPageBreak/>
        <w:t>Challenges</w:t>
      </w:r>
      <w:bookmarkEnd w:id="5"/>
    </w:p>
    <w:p w14:paraId="729DE759" w14:textId="007473BD" w:rsidR="00A864CD" w:rsidRDefault="000D13BD" w:rsidP="00A864CD">
      <w:pPr>
        <w:rPr>
          <w:sz w:val="28"/>
          <w:szCs w:val="28"/>
        </w:rPr>
      </w:pPr>
      <w:r>
        <w:rPr>
          <w:sz w:val="28"/>
          <w:szCs w:val="28"/>
        </w:rPr>
        <w:t>Some challenges in the game Door Kickers show high lethality</w:t>
      </w:r>
      <w:r w:rsidR="00CB6E3F">
        <w:rPr>
          <w:sz w:val="28"/>
          <w:szCs w:val="28"/>
        </w:rPr>
        <w:t xml:space="preserve">, this ensures that when a player has poor positioning or timing results in immediate failure, reinforcing careful and tactical play. </w:t>
      </w:r>
      <w:r w:rsidR="007F45E9">
        <w:rPr>
          <w:sz w:val="28"/>
          <w:szCs w:val="28"/>
        </w:rPr>
        <w:t>Author Crawford states that</w:t>
      </w:r>
      <w:r w:rsidR="00A259FF">
        <w:rPr>
          <w:sz w:val="28"/>
          <w:szCs w:val="28"/>
        </w:rPr>
        <w:t xml:space="preserve"> challenge becomes meaningful when player actions have clear consequences</w:t>
      </w:r>
      <w:sdt>
        <w:sdtPr>
          <w:rPr>
            <w:sz w:val="28"/>
            <w:szCs w:val="28"/>
          </w:rPr>
          <w:id w:val="-634651054"/>
          <w:citation/>
        </w:sdtPr>
        <w:sdtEndPr/>
        <w:sdtContent>
          <w:r w:rsidR="00A259FF">
            <w:rPr>
              <w:sz w:val="28"/>
              <w:szCs w:val="28"/>
            </w:rPr>
            <w:fldChar w:fldCharType="begin"/>
          </w:r>
          <w:r w:rsidR="00A259FF">
            <w:rPr>
              <w:sz w:val="28"/>
              <w:szCs w:val="28"/>
            </w:rPr>
            <w:instrText xml:space="preserve"> CITATION Chr03 \l 2057 </w:instrText>
          </w:r>
          <w:r w:rsidR="00A259FF">
            <w:rPr>
              <w:sz w:val="28"/>
              <w:szCs w:val="28"/>
            </w:rPr>
            <w:fldChar w:fldCharType="separate"/>
          </w:r>
          <w:r w:rsidR="00A259FF">
            <w:rPr>
              <w:noProof/>
              <w:sz w:val="28"/>
              <w:szCs w:val="28"/>
            </w:rPr>
            <w:t xml:space="preserve"> </w:t>
          </w:r>
          <w:r w:rsidR="00A259FF" w:rsidRPr="00A259FF">
            <w:rPr>
              <w:noProof/>
              <w:sz w:val="28"/>
              <w:szCs w:val="28"/>
            </w:rPr>
            <w:t>[4]</w:t>
          </w:r>
          <w:r w:rsidR="00A259FF">
            <w:rPr>
              <w:sz w:val="28"/>
              <w:szCs w:val="28"/>
            </w:rPr>
            <w:fldChar w:fldCharType="end"/>
          </w:r>
        </w:sdtContent>
      </w:sdt>
      <w:r w:rsidR="00A259FF">
        <w:rPr>
          <w:sz w:val="28"/>
          <w:szCs w:val="28"/>
        </w:rPr>
        <w:t xml:space="preserve">. </w:t>
      </w:r>
      <w:r w:rsidR="00291E60">
        <w:rPr>
          <w:sz w:val="28"/>
          <w:szCs w:val="28"/>
        </w:rPr>
        <w:t xml:space="preserve">There is an element of trial and error throughout the game. When the player </w:t>
      </w:r>
      <w:r w:rsidR="00280A83">
        <w:rPr>
          <w:sz w:val="28"/>
          <w:szCs w:val="28"/>
        </w:rPr>
        <w:t>has been eliminated a few times, the player learns from their mistakes</w:t>
      </w:r>
      <w:r w:rsidR="00386014">
        <w:rPr>
          <w:sz w:val="28"/>
          <w:szCs w:val="28"/>
        </w:rPr>
        <w:t>. Things such as frequent deaths, quick restarts and encouragement to retry is good game design as it supports skill development, reduces frustration and encourages experimentation</w:t>
      </w:r>
      <w:r w:rsidR="008620AF">
        <w:rPr>
          <w:sz w:val="28"/>
          <w:szCs w:val="28"/>
        </w:rPr>
        <w:t>, as shown in figure</w:t>
      </w:r>
      <w:r w:rsidR="008620AF">
        <w:rPr>
          <w:sz w:val="28"/>
          <w:szCs w:val="28"/>
        </w:rPr>
        <w:t xml:space="preserve"> 4</w:t>
      </w:r>
      <w:r w:rsidR="00386014">
        <w:rPr>
          <w:sz w:val="28"/>
          <w:szCs w:val="28"/>
        </w:rPr>
        <w:t>. Rogers states that failure should teach rather than punish a player</w:t>
      </w:r>
      <w:sdt>
        <w:sdtPr>
          <w:rPr>
            <w:sz w:val="28"/>
            <w:szCs w:val="28"/>
          </w:rPr>
          <w:id w:val="446591658"/>
          <w:citation/>
        </w:sdtPr>
        <w:sdtEndPr/>
        <w:sdtContent>
          <w:r w:rsidR="00386014">
            <w:rPr>
              <w:sz w:val="28"/>
              <w:szCs w:val="28"/>
            </w:rPr>
            <w:fldChar w:fldCharType="begin"/>
          </w:r>
          <w:r w:rsidR="00386014">
            <w:rPr>
              <w:sz w:val="28"/>
              <w:szCs w:val="28"/>
            </w:rPr>
            <w:instrText xml:space="preserve"> CITATION Sco14 \l 2057 </w:instrText>
          </w:r>
          <w:r w:rsidR="00386014">
            <w:rPr>
              <w:sz w:val="28"/>
              <w:szCs w:val="28"/>
            </w:rPr>
            <w:fldChar w:fldCharType="separate"/>
          </w:r>
          <w:r w:rsidR="00386014">
            <w:rPr>
              <w:noProof/>
              <w:sz w:val="28"/>
              <w:szCs w:val="28"/>
            </w:rPr>
            <w:t xml:space="preserve"> </w:t>
          </w:r>
          <w:r w:rsidR="00386014" w:rsidRPr="00386014">
            <w:rPr>
              <w:noProof/>
              <w:sz w:val="28"/>
              <w:szCs w:val="28"/>
            </w:rPr>
            <w:t>[2]</w:t>
          </w:r>
          <w:r w:rsidR="00386014">
            <w:rPr>
              <w:sz w:val="28"/>
              <w:szCs w:val="28"/>
            </w:rPr>
            <w:fldChar w:fldCharType="end"/>
          </w:r>
        </w:sdtContent>
      </w:sdt>
      <w:r w:rsidR="00386014">
        <w:rPr>
          <w:sz w:val="28"/>
          <w:szCs w:val="28"/>
        </w:rPr>
        <w:t>.</w:t>
      </w:r>
      <w:r w:rsidR="00B617B0">
        <w:rPr>
          <w:sz w:val="28"/>
          <w:szCs w:val="28"/>
        </w:rPr>
        <w:t xml:space="preserve"> </w:t>
      </w:r>
      <w:r w:rsidR="00A3719C">
        <w:rPr>
          <w:sz w:val="28"/>
          <w:szCs w:val="28"/>
        </w:rPr>
        <w:t>More good game design throughout the game is resource management under pressure. Things like limited health, ammo constraints</w:t>
      </w:r>
      <w:r w:rsidR="00511A25">
        <w:rPr>
          <w:sz w:val="28"/>
          <w:szCs w:val="28"/>
        </w:rPr>
        <w:t xml:space="preserve"> and tactical equipment choice forces prioritisation, encourages efficient play and prevents reckless behav</w:t>
      </w:r>
      <w:r w:rsidR="00EC1C3D">
        <w:rPr>
          <w:sz w:val="28"/>
          <w:szCs w:val="28"/>
        </w:rPr>
        <w:t>iour. It gets the player to think about what they need to do next</w:t>
      </w:r>
      <w:r w:rsidR="004F15C2">
        <w:rPr>
          <w:sz w:val="28"/>
          <w:szCs w:val="28"/>
        </w:rPr>
        <w:t xml:space="preserve">. Adams and Rollings describe resource </w:t>
      </w:r>
      <w:r w:rsidR="00EC447D">
        <w:rPr>
          <w:sz w:val="28"/>
          <w:szCs w:val="28"/>
        </w:rPr>
        <w:t>management as</w:t>
      </w:r>
      <w:r w:rsidR="004F15C2">
        <w:rPr>
          <w:sz w:val="28"/>
          <w:szCs w:val="28"/>
        </w:rPr>
        <w:t xml:space="preserve"> an effective form of challenge</w:t>
      </w:r>
      <w:sdt>
        <w:sdtPr>
          <w:rPr>
            <w:sz w:val="28"/>
            <w:szCs w:val="28"/>
          </w:rPr>
          <w:id w:val="906188290"/>
          <w:citation/>
        </w:sdtPr>
        <w:sdtEndPr/>
        <w:sdtContent>
          <w:r w:rsidR="004F15C2">
            <w:rPr>
              <w:sz w:val="28"/>
              <w:szCs w:val="28"/>
            </w:rPr>
            <w:fldChar w:fldCharType="begin"/>
          </w:r>
          <w:r w:rsidR="004F15C2">
            <w:rPr>
              <w:sz w:val="28"/>
              <w:szCs w:val="28"/>
            </w:rPr>
            <w:instrText xml:space="preserve"> CITATION Ern07 \l 2057 </w:instrText>
          </w:r>
          <w:r w:rsidR="004F15C2">
            <w:rPr>
              <w:sz w:val="28"/>
              <w:szCs w:val="28"/>
            </w:rPr>
            <w:fldChar w:fldCharType="separate"/>
          </w:r>
          <w:r w:rsidR="004F15C2">
            <w:rPr>
              <w:noProof/>
              <w:sz w:val="28"/>
              <w:szCs w:val="28"/>
            </w:rPr>
            <w:t xml:space="preserve"> </w:t>
          </w:r>
          <w:r w:rsidR="004F15C2" w:rsidRPr="004F15C2">
            <w:rPr>
              <w:noProof/>
              <w:sz w:val="28"/>
              <w:szCs w:val="28"/>
            </w:rPr>
            <w:t>[3]</w:t>
          </w:r>
          <w:r w:rsidR="004F15C2">
            <w:rPr>
              <w:sz w:val="28"/>
              <w:szCs w:val="28"/>
            </w:rPr>
            <w:fldChar w:fldCharType="end"/>
          </w:r>
        </w:sdtContent>
      </w:sdt>
      <w:r w:rsidR="004F15C2">
        <w:rPr>
          <w:sz w:val="28"/>
          <w:szCs w:val="28"/>
        </w:rPr>
        <w:t>. Limited health and equipment force players</w:t>
      </w:r>
      <w:r w:rsidR="00EC447D">
        <w:rPr>
          <w:sz w:val="28"/>
          <w:szCs w:val="28"/>
        </w:rPr>
        <w:t xml:space="preserve"> to carefully plan engagements rather than rely on brute force. </w:t>
      </w:r>
    </w:p>
    <w:p w14:paraId="7BA009F9" w14:textId="413B8E31" w:rsidR="005C19A1" w:rsidRDefault="003A62E9" w:rsidP="00A864CD">
      <w:pPr>
        <w:rPr>
          <w:sz w:val="28"/>
          <w:szCs w:val="28"/>
        </w:rPr>
      </w:pPr>
      <w:r>
        <w:rPr>
          <w:noProof/>
        </w:rPr>
        <w:drawing>
          <wp:anchor distT="0" distB="0" distL="114300" distR="114300" simplePos="0" relativeHeight="251673600" behindDoc="1" locked="0" layoutInCell="1" allowOverlap="1" wp14:anchorId="19D00360" wp14:editId="3B1C1CF5">
            <wp:simplePos x="0" y="0"/>
            <wp:positionH relativeFrom="column">
              <wp:posOffset>1126236</wp:posOffset>
            </wp:positionH>
            <wp:positionV relativeFrom="paragraph">
              <wp:posOffset>235560</wp:posOffset>
            </wp:positionV>
            <wp:extent cx="3971925" cy="2233930"/>
            <wp:effectExtent l="0" t="0" r="9525" b="0"/>
            <wp:wrapTight wrapText="bothSides">
              <wp:wrapPolygon edited="0">
                <wp:start x="0" y="0"/>
                <wp:lineTo x="0" y="21367"/>
                <wp:lineTo x="21548" y="21367"/>
                <wp:lineTo x="21548" y="0"/>
                <wp:lineTo x="0" y="0"/>
              </wp:wrapPolygon>
            </wp:wrapTight>
            <wp:docPr id="2001870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870285"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71925" cy="2233930"/>
                    </a:xfrm>
                    <a:prstGeom prst="rect">
                      <a:avLst/>
                    </a:prstGeom>
                  </pic:spPr>
                </pic:pic>
              </a:graphicData>
            </a:graphic>
            <wp14:sizeRelH relativeFrom="margin">
              <wp14:pctWidth>0</wp14:pctWidth>
            </wp14:sizeRelH>
            <wp14:sizeRelV relativeFrom="margin">
              <wp14:pctHeight>0</wp14:pctHeight>
            </wp14:sizeRelV>
          </wp:anchor>
        </w:drawing>
      </w:r>
    </w:p>
    <w:p w14:paraId="234A771E" w14:textId="72420D09" w:rsidR="005C19A1" w:rsidRDefault="005C19A1" w:rsidP="00A864CD">
      <w:pPr>
        <w:rPr>
          <w:sz w:val="28"/>
          <w:szCs w:val="28"/>
        </w:rPr>
      </w:pPr>
    </w:p>
    <w:p w14:paraId="6E0A9672" w14:textId="3E49BCB4" w:rsidR="005C19A1" w:rsidRDefault="005C19A1" w:rsidP="00A864CD">
      <w:pPr>
        <w:rPr>
          <w:sz w:val="28"/>
          <w:szCs w:val="28"/>
        </w:rPr>
      </w:pPr>
    </w:p>
    <w:p w14:paraId="2BC777F3" w14:textId="77777777" w:rsidR="005C19A1" w:rsidRDefault="005C19A1" w:rsidP="00A864CD">
      <w:pPr>
        <w:rPr>
          <w:sz w:val="28"/>
          <w:szCs w:val="28"/>
        </w:rPr>
      </w:pPr>
    </w:p>
    <w:p w14:paraId="5EAA8A66" w14:textId="3A7EC3E7" w:rsidR="005C19A1" w:rsidRDefault="005C19A1" w:rsidP="00A864CD">
      <w:pPr>
        <w:rPr>
          <w:sz w:val="28"/>
          <w:szCs w:val="28"/>
        </w:rPr>
      </w:pPr>
    </w:p>
    <w:p w14:paraId="45DC6CBD" w14:textId="77777777" w:rsidR="005C19A1" w:rsidRDefault="005C19A1" w:rsidP="00A864CD">
      <w:pPr>
        <w:rPr>
          <w:sz w:val="28"/>
          <w:szCs w:val="28"/>
        </w:rPr>
      </w:pPr>
    </w:p>
    <w:p w14:paraId="46FC74BD" w14:textId="70034FB8" w:rsidR="005C19A1" w:rsidRDefault="005C19A1" w:rsidP="00A864CD">
      <w:pPr>
        <w:rPr>
          <w:sz w:val="28"/>
          <w:szCs w:val="28"/>
        </w:rPr>
      </w:pPr>
    </w:p>
    <w:p w14:paraId="4439A87A" w14:textId="4A1630C4" w:rsidR="00637391" w:rsidRDefault="003A62E9" w:rsidP="00A864CD">
      <w:pPr>
        <w:rPr>
          <w:sz w:val="28"/>
          <w:szCs w:val="28"/>
        </w:rPr>
      </w:pPr>
      <w:r>
        <w:rPr>
          <w:noProof/>
        </w:rPr>
        <mc:AlternateContent>
          <mc:Choice Requires="wps">
            <w:drawing>
              <wp:anchor distT="0" distB="0" distL="114300" distR="114300" simplePos="0" relativeHeight="251671552" behindDoc="1" locked="0" layoutInCell="1" allowOverlap="1" wp14:anchorId="07451B93" wp14:editId="3AFBD297">
                <wp:simplePos x="0" y="0"/>
                <wp:positionH relativeFrom="margin">
                  <wp:posOffset>1188187</wp:posOffset>
                </wp:positionH>
                <wp:positionV relativeFrom="paragraph">
                  <wp:posOffset>134341</wp:posOffset>
                </wp:positionV>
                <wp:extent cx="3844925" cy="635"/>
                <wp:effectExtent l="0" t="0" r="3175" b="8255"/>
                <wp:wrapTight wrapText="bothSides">
                  <wp:wrapPolygon edited="0">
                    <wp:start x="0" y="0"/>
                    <wp:lineTo x="0" y="20698"/>
                    <wp:lineTo x="21511" y="20698"/>
                    <wp:lineTo x="21511" y="0"/>
                    <wp:lineTo x="0" y="0"/>
                  </wp:wrapPolygon>
                </wp:wrapTight>
                <wp:docPr id="1814162853" name="Text Box 1"/>
                <wp:cNvGraphicFramePr/>
                <a:graphic xmlns:a="http://schemas.openxmlformats.org/drawingml/2006/main">
                  <a:graphicData uri="http://schemas.microsoft.com/office/word/2010/wordprocessingShape">
                    <wps:wsp>
                      <wps:cNvSpPr txBox="1"/>
                      <wps:spPr>
                        <a:xfrm>
                          <a:off x="0" y="0"/>
                          <a:ext cx="3844925" cy="635"/>
                        </a:xfrm>
                        <a:prstGeom prst="rect">
                          <a:avLst/>
                        </a:prstGeom>
                        <a:solidFill>
                          <a:prstClr val="white"/>
                        </a:solidFill>
                        <a:ln>
                          <a:noFill/>
                        </a:ln>
                      </wps:spPr>
                      <wps:txbx>
                        <w:txbxContent>
                          <w:p w14:paraId="716A2D27" w14:textId="63097EDE" w:rsidR="00637391" w:rsidRPr="003A62E9" w:rsidRDefault="00637391" w:rsidP="003A62E9">
                            <w:pPr>
                              <w:pStyle w:val="Caption"/>
                              <w:jc w:val="center"/>
                              <w:rPr>
                                <w:noProof/>
                                <w:color w:val="auto"/>
                                <w:sz w:val="22"/>
                                <w:szCs w:val="22"/>
                              </w:rPr>
                            </w:pPr>
                            <w:r w:rsidRPr="003A62E9">
                              <w:rPr>
                                <w:color w:val="auto"/>
                                <w:sz w:val="22"/>
                                <w:szCs w:val="22"/>
                              </w:rPr>
                              <w:t xml:space="preserve">Figure </w:t>
                            </w:r>
                            <w:r w:rsidRPr="003A62E9">
                              <w:rPr>
                                <w:color w:val="auto"/>
                                <w:sz w:val="22"/>
                                <w:szCs w:val="22"/>
                              </w:rPr>
                              <w:fldChar w:fldCharType="begin"/>
                            </w:r>
                            <w:r w:rsidRPr="003A62E9">
                              <w:rPr>
                                <w:color w:val="auto"/>
                                <w:sz w:val="22"/>
                                <w:szCs w:val="22"/>
                              </w:rPr>
                              <w:instrText xml:space="preserve"> SEQ Figure \* ARABIC </w:instrText>
                            </w:r>
                            <w:r w:rsidRPr="003A62E9">
                              <w:rPr>
                                <w:color w:val="auto"/>
                                <w:sz w:val="22"/>
                                <w:szCs w:val="22"/>
                              </w:rPr>
                              <w:fldChar w:fldCharType="separate"/>
                            </w:r>
                            <w:r w:rsidR="003D57C0">
                              <w:rPr>
                                <w:noProof/>
                                <w:color w:val="auto"/>
                                <w:sz w:val="22"/>
                                <w:szCs w:val="22"/>
                              </w:rPr>
                              <w:t>4</w:t>
                            </w:r>
                            <w:r w:rsidRPr="003A62E9">
                              <w:rPr>
                                <w:color w:val="auto"/>
                                <w:sz w:val="22"/>
                                <w:szCs w:val="22"/>
                              </w:rPr>
                              <w:fldChar w:fldCharType="end"/>
                            </w:r>
                            <w:r w:rsidRPr="003A62E9">
                              <w:rPr>
                                <w:color w:val="auto"/>
                                <w:sz w:val="22"/>
                                <w:szCs w:val="22"/>
                              </w:rPr>
                              <w:t xml:space="preserve"> - Example of high-risk combat resulting in player failure due to poor positioning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451B93" id="_x0000_s1029" type="#_x0000_t202" style="position:absolute;margin-left:93.55pt;margin-top:10.6pt;width:302.75pt;height:.05pt;z-index:-2516449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VdnGwIAAD8EAAAOAAAAZHJzL2Uyb0RvYy54bWysU01v2zAMvQ/YfxB0X5ykH2iNOEWWIsOA&#10;oC2QDj0rshwLkEWNUmJnv36UHCdbt9Owi0yLFD/ee5w9dI1hB4Vegy34ZDTmTFkJpba7gn97XX26&#10;48wHYUthwKqCH5XnD/OPH2aty9UUajClQkZJrM9bV/A6BJdnmZe1aoQfgVOWnBVgIwL94i4rUbSU&#10;vTHZdDy+zVrA0iFI5T3dPvZOPk/5q0rJ8FxVXgVmCk69hXRiOrfxzOYzke9QuFrLUxviH7pohLZU&#10;9JzqUQTB9qj/SNVoieChCiMJTQZVpaVKM9A0k/G7aTa1cCrNQuB4d4bJ/7+08umwcS/IQvcZOiIw&#10;AtI6n3u6jPN0FTbxS50y8hOExzNsqgtM0uXV3fX1/fSGM0m+26ubmCO7PHXowxcFDYtGwZE4SVCJ&#10;w9qHPnQIiZU8GF2utDHxJzqWBtlBEH9trYM6Jf8tytgYayG+6hPGm+wyR7RCt+2YLqndYcYtlEca&#10;HaFXhXdypaneWvjwIpBkQNOStMMzHZWBtuBwsjirAX/87T7GEzvk5awlWRXcf98LVJyZr5Z4ixoc&#10;DByM7WDYfbMEmnRCS+NkMukBBjOYFULzRopfxCrkElZSrYKHwVyGXty0MVItFimIlOZEWNuNkzH1&#10;gOtr9ybQnVgJROYTDIIT+Tty+thEj1vsAyGdmIu49iie4CaVJu5PGxXX4Nf/FHXZ+/lPAAAA//8D&#10;AFBLAwQUAAYACAAAACEACUZxTeAAAAAJAQAADwAAAGRycy9kb3ducmV2LnhtbEyPsU7DMBCGdyTe&#10;wTokFkSdpFVaQpyqqmCApSJ0YXNjNw7E58h22vD2XKcy/nef/vuuXE+2ZyftQ+dQQDpLgGlsnOqw&#10;FbD/fH1cAQtRopK9Qy3gVwdYV7c3pSyUO+OHPtWxZVSCoZACTIxDwXlojLYyzNygkXZH562MFH3L&#10;lZdnKrc9z5Ik51Z2SBeMHPTW6OanHq2A3eJrZx7G48v7ZjH3b/txm3+3tRD3d9PmGVjUU7zCcNEn&#10;dajI6eBGVIH1lFfLlFABWZoBI2D5lOXADpfBHHhV8v8fVH8AAAD//wMAUEsBAi0AFAAGAAgAAAAh&#10;ALaDOJL+AAAA4QEAABMAAAAAAAAAAAAAAAAAAAAAAFtDb250ZW50X1R5cGVzXS54bWxQSwECLQAU&#10;AAYACAAAACEAOP0h/9YAAACUAQAACwAAAAAAAAAAAAAAAAAvAQAAX3JlbHMvLnJlbHNQSwECLQAU&#10;AAYACAAAACEAhGFXZxsCAAA/BAAADgAAAAAAAAAAAAAAAAAuAgAAZHJzL2Uyb0RvYy54bWxQSwEC&#10;LQAUAAYACAAAACEACUZxTeAAAAAJAQAADwAAAAAAAAAAAAAAAAB1BAAAZHJzL2Rvd25yZXYueG1s&#10;UEsFBgAAAAAEAAQA8wAAAIIFAAAAAA==&#10;" stroked="f">
                <v:textbox style="mso-fit-shape-to-text:t" inset="0,0,0,0">
                  <w:txbxContent>
                    <w:p w14:paraId="716A2D27" w14:textId="63097EDE" w:rsidR="00637391" w:rsidRPr="003A62E9" w:rsidRDefault="00637391" w:rsidP="003A62E9">
                      <w:pPr>
                        <w:pStyle w:val="Caption"/>
                        <w:jc w:val="center"/>
                        <w:rPr>
                          <w:noProof/>
                          <w:color w:val="auto"/>
                          <w:sz w:val="22"/>
                          <w:szCs w:val="22"/>
                        </w:rPr>
                      </w:pPr>
                      <w:r w:rsidRPr="003A62E9">
                        <w:rPr>
                          <w:color w:val="auto"/>
                          <w:sz w:val="22"/>
                          <w:szCs w:val="22"/>
                        </w:rPr>
                        <w:t xml:space="preserve">Figure </w:t>
                      </w:r>
                      <w:r w:rsidRPr="003A62E9">
                        <w:rPr>
                          <w:color w:val="auto"/>
                          <w:sz w:val="22"/>
                          <w:szCs w:val="22"/>
                        </w:rPr>
                        <w:fldChar w:fldCharType="begin"/>
                      </w:r>
                      <w:r w:rsidRPr="003A62E9">
                        <w:rPr>
                          <w:color w:val="auto"/>
                          <w:sz w:val="22"/>
                          <w:szCs w:val="22"/>
                        </w:rPr>
                        <w:instrText xml:space="preserve"> SEQ Figure \* ARABIC </w:instrText>
                      </w:r>
                      <w:r w:rsidRPr="003A62E9">
                        <w:rPr>
                          <w:color w:val="auto"/>
                          <w:sz w:val="22"/>
                          <w:szCs w:val="22"/>
                        </w:rPr>
                        <w:fldChar w:fldCharType="separate"/>
                      </w:r>
                      <w:r w:rsidR="003D57C0">
                        <w:rPr>
                          <w:noProof/>
                          <w:color w:val="auto"/>
                          <w:sz w:val="22"/>
                          <w:szCs w:val="22"/>
                        </w:rPr>
                        <w:t>4</w:t>
                      </w:r>
                      <w:r w:rsidRPr="003A62E9">
                        <w:rPr>
                          <w:color w:val="auto"/>
                          <w:sz w:val="22"/>
                          <w:szCs w:val="22"/>
                        </w:rPr>
                        <w:fldChar w:fldCharType="end"/>
                      </w:r>
                      <w:r w:rsidRPr="003A62E9">
                        <w:rPr>
                          <w:color w:val="auto"/>
                          <w:sz w:val="22"/>
                          <w:szCs w:val="22"/>
                        </w:rPr>
                        <w:t xml:space="preserve"> - Example of high-risk combat resulting in player failure due to poor positioning</w:t>
                      </w:r>
                    </w:p>
                  </w:txbxContent>
                </v:textbox>
                <w10:wrap type="tight" anchorx="margin"/>
              </v:shape>
            </w:pict>
          </mc:Fallback>
        </mc:AlternateContent>
      </w:r>
    </w:p>
    <w:p w14:paraId="36FF0262" w14:textId="77777777" w:rsidR="00637391" w:rsidRDefault="00637391" w:rsidP="00A864CD">
      <w:pPr>
        <w:rPr>
          <w:sz w:val="28"/>
          <w:szCs w:val="28"/>
        </w:rPr>
      </w:pPr>
    </w:p>
    <w:p w14:paraId="31AE5D51" w14:textId="77777777" w:rsidR="00637391" w:rsidRDefault="00637391" w:rsidP="00A864CD">
      <w:pPr>
        <w:rPr>
          <w:sz w:val="28"/>
          <w:szCs w:val="28"/>
        </w:rPr>
      </w:pPr>
    </w:p>
    <w:p w14:paraId="191B194A" w14:textId="77777777" w:rsidR="00637391" w:rsidRDefault="00637391" w:rsidP="00A864CD">
      <w:pPr>
        <w:rPr>
          <w:sz w:val="28"/>
          <w:szCs w:val="28"/>
        </w:rPr>
      </w:pPr>
    </w:p>
    <w:p w14:paraId="688DA8DF" w14:textId="77777777" w:rsidR="00637391" w:rsidRDefault="00637391" w:rsidP="00A864CD">
      <w:pPr>
        <w:rPr>
          <w:sz w:val="28"/>
          <w:szCs w:val="28"/>
        </w:rPr>
      </w:pPr>
    </w:p>
    <w:p w14:paraId="4FEEA312" w14:textId="483CB171" w:rsidR="00C253DC" w:rsidRDefault="00C253DC" w:rsidP="00C253DC">
      <w:pPr>
        <w:pStyle w:val="Heading1"/>
      </w:pPr>
      <w:bookmarkStart w:id="6" w:name="_Toc219042867"/>
      <w:r>
        <w:lastRenderedPageBreak/>
        <w:t>Game Flow</w:t>
      </w:r>
      <w:bookmarkEnd w:id="6"/>
    </w:p>
    <w:p w14:paraId="3B54C5C9" w14:textId="333E8D8B" w:rsidR="00831F76" w:rsidRDefault="00411458" w:rsidP="00EF0C05">
      <w:pPr>
        <w:rPr>
          <w:sz w:val="28"/>
          <w:szCs w:val="28"/>
        </w:rPr>
      </w:pPr>
      <w:r>
        <w:rPr>
          <w:sz w:val="28"/>
          <w:szCs w:val="28"/>
        </w:rPr>
        <w:t xml:space="preserve">Adams and Rollings state that effective game flow is </w:t>
      </w:r>
      <w:r w:rsidR="002669FF">
        <w:rPr>
          <w:sz w:val="28"/>
          <w:szCs w:val="28"/>
        </w:rPr>
        <w:t>achieved</w:t>
      </w:r>
      <w:r>
        <w:rPr>
          <w:sz w:val="28"/>
          <w:szCs w:val="28"/>
        </w:rPr>
        <w:t xml:space="preserve"> when challenge scales with player skill</w:t>
      </w:r>
      <w:sdt>
        <w:sdtPr>
          <w:rPr>
            <w:sz w:val="28"/>
            <w:szCs w:val="28"/>
          </w:rPr>
          <w:id w:val="-1004284825"/>
          <w:citation/>
        </w:sdtPr>
        <w:sdtEndPr/>
        <w:sdtContent>
          <w:r>
            <w:rPr>
              <w:sz w:val="28"/>
              <w:szCs w:val="28"/>
            </w:rPr>
            <w:fldChar w:fldCharType="begin"/>
          </w:r>
          <w:r>
            <w:rPr>
              <w:sz w:val="28"/>
              <w:szCs w:val="28"/>
            </w:rPr>
            <w:instrText xml:space="preserve"> CITATION Ern07 \l 2057 </w:instrText>
          </w:r>
          <w:r>
            <w:rPr>
              <w:sz w:val="28"/>
              <w:szCs w:val="28"/>
            </w:rPr>
            <w:fldChar w:fldCharType="separate"/>
          </w:r>
          <w:r>
            <w:rPr>
              <w:noProof/>
              <w:sz w:val="28"/>
              <w:szCs w:val="28"/>
            </w:rPr>
            <w:t xml:space="preserve"> </w:t>
          </w:r>
          <w:r w:rsidRPr="00411458">
            <w:rPr>
              <w:noProof/>
              <w:sz w:val="28"/>
              <w:szCs w:val="28"/>
            </w:rPr>
            <w:t>[3]</w:t>
          </w:r>
          <w:r>
            <w:rPr>
              <w:sz w:val="28"/>
              <w:szCs w:val="28"/>
            </w:rPr>
            <w:fldChar w:fldCharType="end"/>
          </w:r>
        </w:sdtContent>
      </w:sdt>
      <w:r>
        <w:rPr>
          <w:sz w:val="28"/>
          <w:szCs w:val="28"/>
        </w:rPr>
        <w:t>. Door Kickers: Action Squad gr</w:t>
      </w:r>
      <w:r w:rsidR="00987211">
        <w:rPr>
          <w:sz w:val="28"/>
          <w:szCs w:val="28"/>
        </w:rPr>
        <w:t>adually increases difficulty through enemy variety and level complexity</w:t>
      </w:r>
      <w:r w:rsidR="00AE52A6">
        <w:rPr>
          <w:sz w:val="28"/>
          <w:szCs w:val="28"/>
        </w:rPr>
        <w:t xml:space="preserve">. Examples of these are elements like early levels introducing the mechanics gradually, difficulty increasing as a players skill improves and later levels demanding mastery of movement and positioning. </w:t>
      </w:r>
      <w:r w:rsidR="00D21C96">
        <w:rPr>
          <w:sz w:val="28"/>
          <w:szCs w:val="28"/>
        </w:rPr>
        <w:t>This prevents boredom and frustration, supports immersion and engagement while also maintaining the players focus</w:t>
      </w:r>
      <w:r w:rsidR="002669FF">
        <w:rPr>
          <w:sz w:val="28"/>
          <w:szCs w:val="28"/>
        </w:rPr>
        <w:t xml:space="preserve"> without disrupting the flow of each mission. </w:t>
      </w:r>
      <w:r w:rsidR="007A2027">
        <w:rPr>
          <w:sz w:val="28"/>
          <w:szCs w:val="28"/>
        </w:rPr>
        <w:t xml:space="preserve">Rogers argues that good game design is when quick failure and fast retries are present </w:t>
      </w:r>
      <w:r w:rsidR="004441BE">
        <w:rPr>
          <w:sz w:val="28"/>
          <w:szCs w:val="28"/>
        </w:rPr>
        <w:t>and is essential to maintain players engagement</w:t>
      </w:r>
      <w:sdt>
        <w:sdtPr>
          <w:rPr>
            <w:sz w:val="28"/>
            <w:szCs w:val="28"/>
          </w:rPr>
          <w:id w:val="1595272580"/>
          <w:citation/>
        </w:sdtPr>
        <w:sdtEndPr/>
        <w:sdtContent>
          <w:r w:rsidR="004441BE">
            <w:rPr>
              <w:sz w:val="28"/>
              <w:szCs w:val="28"/>
            </w:rPr>
            <w:fldChar w:fldCharType="begin"/>
          </w:r>
          <w:r w:rsidR="004441BE">
            <w:rPr>
              <w:sz w:val="28"/>
              <w:szCs w:val="28"/>
            </w:rPr>
            <w:instrText xml:space="preserve"> CITATION Sco14 \l 2057 </w:instrText>
          </w:r>
          <w:r w:rsidR="004441BE">
            <w:rPr>
              <w:sz w:val="28"/>
              <w:szCs w:val="28"/>
            </w:rPr>
            <w:fldChar w:fldCharType="separate"/>
          </w:r>
          <w:r w:rsidR="004441BE">
            <w:rPr>
              <w:noProof/>
              <w:sz w:val="28"/>
              <w:szCs w:val="28"/>
            </w:rPr>
            <w:t xml:space="preserve"> </w:t>
          </w:r>
          <w:r w:rsidR="004441BE" w:rsidRPr="004441BE">
            <w:rPr>
              <w:noProof/>
              <w:sz w:val="28"/>
              <w:szCs w:val="28"/>
            </w:rPr>
            <w:t>[2]</w:t>
          </w:r>
          <w:r w:rsidR="004441BE">
            <w:rPr>
              <w:sz w:val="28"/>
              <w:szCs w:val="28"/>
            </w:rPr>
            <w:fldChar w:fldCharType="end"/>
          </w:r>
        </w:sdtContent>
      </w:sdt>
      <w:r w:rsidR="004441BE">
        <w:rPr>
          <w:sz w:val="28"/>
          <w:szCs w:val="28"/>
        </w:rPr>
        <w:t xml:space="preserve">. </w:t>
      </w:r>
      <w:r w:rsidR="00287F86">
        <w:rPr>
          <w:sz w:val="28"/>
          <w:szCs w:val="28"/>
        </w:rPr>
        <w:t>Elements like instant level restarts after failure, the absences of long loading screens and</w:t>
      </w:r>
      <w:r w:rsidR="00FB158A">
        <w:rPr>
          <w:sz w:val="28"/>
          <w:szCs w:val="28"/>
        </w:rPr>
        <w:t xml:space="preserve"> encouraged repeated attempts help keep players engaged, prevent frustration and supports learning through repetition. </w:t>
      </w:r>
      <w:r w:rsidR="00F714C2">
        <w:rPr>
          <w:sz w:val="28"/>
          <w:szCs w:val="28"/>
        </w:rPr>
        <w:t>Finally, another game flow design that is really important is Door Kickers clean HUD</w:t>
      </w:r>
      <w:r w:rsidR="001A433D">
        <w:rPr>
          <w:sz w:val="28"/>
          <w:szCs w:val="28"/>
        </w:rPr>
        <w:t>. Throughout the game there are no intrusive pop-ups and information is presented subtly</w:t>
      </w:r>
      <w:r w:rsidR="00626F83">
        <w:rPr>
          <w:sz w:val="28"/>
          <w:szCs w:val="28"/>
        </w:rPr>
        <w:t>, as shown in figure</w:t>
      </w:r>
      <w:r w:rsidR="00626F83">
        <w:rPr>
          <w:sz w:val="28"/>
          <w:szCs w:val="28"/>
        </w:rPr>
        <w:t xml:space="preserve"> 5</w:t>
      </w:r>
      <w:r w:rsidR="001A433D">
        <w:rPr>
          <w:sz w:val="28"/>
          <w:szCs w:val="28"/>
        </w:rPr>
        <w:t xml:space="preserve">. This is good game design as it keeps player immersed </w:t>
      </w:r>
      <w:r w:rsidR="0068790B">
        <w:rPr>
          <w:sz w:val="28"/>
          <w:szCs w:val="28"/>
        </w:rPr>
        <w:t xml:space="preserve">and reduces cognitive overload. Both Crawford and </w:t>
      </w:r>
      <w:r w:rsidR="00754C5B">
        <w:rPr>
          <w:sz w:val="28"/>
          <w:szCs w:val="28"/>
        </w:rPr>
        <w:t>Rogers believe that a games UI and HUD should stay minimal to avoid clutter and</w:t>
      </w:r>
      <w:r w:rsidR="00831F76">
        <w:rPr>
          <w:sz w:val="28"/>
          <w:szCs w:val="28"/>
        </w:rPr>
        <w:t xml:space="preserve"> to support the player during gameplay, rather than interrupting</w:t>
      </w:r>
      <w:sdt>
        <w:sdtPr>
          <w:rPr>
            <w:sz w:val="28"/>
            <w:szCs w:val="28"/>
          </w:rPr>
          <w:id w:val="1514567905"/>
          <w:citation/>
        </w:sdtPr>
        <w:sdtEndPr/>
        <w:sdtContent>
          <w:r w:rsidR="00831F76">
            <w:rPr>
              <w:sz w:val="28"/>
              <w:szCs w:val="28"/>
            </w:rPr>
            <w:fldChar w:fldCharType="begin"/>
          </w:r>
          <w:r w:rsidR="00831F76">
            <w:rPr>
              <w:sz w:val="28"/>
              <w:szCs w:val="28"/>
            </w:rPr>
            <w:instrText xml:space="preserve"> CITATION Chr03 \l 2057 </w:instrText>
          </w:r>
          <w:r w:rsidR="00831F76">
            <w:rPr>
              <w:sz w:val="28"/>
              <w:szCs w:val="28"/>
            </w:rPr>
            <w:fldChar w:fldCharType="separate"/>
          </w:r>
          <w:r w:rsidR="00831F76">
            <w:rPr>
              <w:noProof/>
              <w:sz w:val="28"/>
              <w:szCs w:val="28"/>
            </w:rPr>
            <w:t xml:space="preserve"> </w:t>
          </w:r>
          <w:r w:rsidR="00831F76" w:rsidRPr="00831F76">
            <w:rPr>
              <w:noProof/>
              <w:sz w:val="28"/>
              <w:szCs w:val="28"/>
            </w:rPr>
            <w:t>[4]</w:t>
          </w:r>
          <w:r w:rsidR="00831F76">
            <w:rPr>
              <w:sz w:val="28"/>
              <w:szCs w:val="28"/>
            </w:rPr>
            <w:fldChar w:fldCharType="end"/>
          </w:r>
        </w:sdtContent>
      </w:sdt>
      <w:sdt>
        <w:sdtPr>
          <w:rPr>
            <w:sz w:val="28"/>
            <w:szCs w:val="28"/>
          </w:rPr>
          <w:id w:val="2066301501"/>
          <w:citation/>
        </w:sdtPr>
        <w:sdtEndPr/>
        <w:sdtContent>
          <w:r w:rsidR="00831F76">
            <w:rPr>
              <w:sz w:val="28"/>
              <w:szCs w:val="28"/>
            </w:rPr>
            <w:fldChar w:fldCharType="begin"/>
          </w:r>
          <w:r w:rsidR="00831F76">
            <w:rPr>
              <w:sz w:val="28"/>
              <w:szCs w:val="28"/>
            </w:rPr>
            <w:instrText xml:space="preserve"> CITATION Sco14 \l 2057 </w:instrText>
          </w:r>
          <w:r w:rsidR="00831F76">
            <w:rPr>
              <w:sz w:val="28"/>
              <w:szCs w:val="28"/>
            </w:rPr>
            <w:fldChar w:fldCharType="separate"/>
          </w:r>
          <w:r w:rsidR="00831F76">
            <w:rPr>
              <w:noProof/>
              <w:sz w:val="28"/>
              <w:szCs w:val="28"/>
            </w:rPr>
            <w:t xml:space="preserve"> </w:t>
          </w:r>
          <w:r w:rsidR="00831F76" w:rsidRPr="00831F76">
            <w:rPr>
              <w:noProof/>
              <w:sz w:val="28"/>
              <w:szCs w:val="28"/>
            </w:rPr>
            <w:t>[2]</w:t>
          </w:r>
          <w:r w:rsidR="00831F76">
            <w:rPr>
              <w:sz w:val="28"/>
              <w:szCs w:val="28"/>
            </w:rPr>
            <w:fldChar w:fldCharType="end"/>
          </w:r>
        </w:sdtContent>
      </w:sdt>
      <w:r w:rsidR="00831F76">
        <w:rPr>
          <w:sz w:val="28"/>
          <w:szCs w:val="28"/>
        </w:rPr>
        <w:t>.</w:t>
      </w:r>
    </w:p>
    <w:p w14:paraId="71290DAD" w14:textId="58E9F9BD" w:rsidR="00AB6999" w:rsidRDefault="00AB6999" w:rsidP="003A62E9">
      <w:pPr>
        <w:keepNext/>
      </w:pPr>
      <w:r>
        <w:rPr>
          <w:noProof/>
        </w:rPr>
        <w:drawing>
          <wp:anchor distT="0" distB="0" distL="114300" distR="114300" simplePos="0" relativeHeight="251674624" behindDoc="1" locked="0" layoutInCell="1" allowOverlap="1" wp14:anchorId="7C64C9A9" wp14:editId="405A73AA">
            <wp:simplePos x="0" y="0"/>
            <wp:positionH relativeFrom="column">
              <wp:posOffset>1997329</wp:posOffset>
            </wp:positionH>
            <wp:positionV relativeFrom="paragraph">
              <wp:posOffset>5715</wp:posOffset>
            </wp:positionV>
            <wp:extent cx="2128318" cy="3466976"/>
            <wp:effectExtent l="0" t="0" r="5715" b="635"/>
            <wp:wrapTight wrapText="bothSides">
              <wp:wrapPolygon edited="0">
                <wp:start x="0" y="0"/>
                <wp:lineTo x="0" y="21485"/>
                <wp:lineTo x="21465" y="21485"/>
                <wp:lineTo x="21465" y="0"/>
                <wp:lineTo x="0" y="0"/>
              </wp:wrapPolygon>
            </wp:wrapTight>
            <wp:docPr id="587290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290341" name=""/>
                    <pic:cNvPicPr/>
                  </pic:nvPicPr>
                  <pic:blipFill rotWithShape="1">
                    <a:blip r:embed="rId11" cstate="print">
                      <a:extLst>
                        <a:ext uri="{28A0092B-C50C-407E-A947-70E740481C1C}">
                          <a14:useLocalDpi xmlns:a14="http://schemas.microsoft.com/office/drawing/2010/main" val="0"/>
                        </a:ext>
                      </a:extLst>
                    </a:blip>
                    <a:srcRect r="66743" b="3688"/>
                    <a:stretch>
                      <a:fillRect/>
                    </a:stretch>
                  </pic:blipFill>
                  <pic:spPr bwMode="auto">
                    <a:xfrm>
                      <a:off x="0" y="0"/>
                      <a:ext cx="2128318" cy="3466976"/>
                    </a:xfrm>
                    <a:prstGeom prst="rect">
                      <a:avLst/>
                    </a:prstGeom>
                    <a:ln>
                      <a:noFill/>
                    </a:ln>
                    <a:extLst>
                      <a:ext uri="{53640926-AAD7-44D8-BBD7-CCE9431645EC}">
                        <a14:shadowObscured xmlns:a14="http://schemas.microsoft.com/office/drawing/2010/main"/>
                      </a:ext>
                    </a:extLst>
                  </pic:spPr>
                </pic:pic>
              </a:graphicData>
            </a:graphic>
          </wp:anchor>
        </w:drawing>
      </w:r>
    </w:p>
    <w:p w14:paraId="15CB655F" w14:textId="421C40F1" w:rsidR="00AB6999" w:rsidRDefault="00AB6999" w:rsidP="003A62E9">
      <w:pPr>
        <w:keepNext/>
      </w:pPr>
    </w:p>
    <w:p w14:paraId="17FD55F3" w14:textId="77777777" w:rsidR="00AB6999" w:rsidRDefault="00AB6999" w:rsidP="003A62E9">
      <w:pPr>
        <w:keepNext/>
      </w:pPr>
    </w:p>
    <w:p w14:paraId="1328338D" w14:textId="428B6600" w:rsidR="00AB6999" w:rsidRDefault="00AB6999" w:rsidP="003A62E9">
      <w:pPr>
        <w:keepNext/>
      </w:pPr>
    </w:p>
    <w:p w14:paraId="398CC5C0" w14:textId="77777777" w:rsidR="00AB6999" w:rsidRDefault="00AB6999" w:rsidP="003A62E9">
      <w:pPr>
        <w:keepNext/>
      </w:pPr>
    </w:p>
    <w:p w14:paraId="3EEAE17E" w14:textId="57C70DC2" w:rsidR="00AB6999" w:rsidRDefault="00AB6999" w:rsidP="003A62E9">
      <w:pPr>
        <w:keepNext/>
      </w:pPr>
    </w:p>
    <w:p w14:paraId="40ADB8DF" w14:textId="4B0DB046" w:rsidR="00AB6999" w:rsidRDefault="00AB6999" w:rsidP="003A62E9">
      <w:pPr>
        <w:keepNext/>
      </w:pPr>
    </w:p>
    <w:p w14:paraId="2ADDCAA1" w14:textId="614FC4E1" w:rsidR="003A62E9" w:rsidRDefault="003A62E9" w:rsidP="003A62E9">
      <w:pPr>
        <w:keepNext/>
      </w:pPr>
    </w:p>
    <w:p w14:paraId="6C53F892" w14:textId="77777777" w:rsidR="00AB6999" w:rsidRDefault="00AB6999" w:rsidP="003A62E9">
      <w:pPr>
        <w:keepNext/>
      </w:pPr>
    </w:p>
    <w:p w14:paraId="0C5B0D2E" w14:textId="77777777" w:rsidR="00AB6999" w:rsidRDefault="00AB6999" w:rsidP="003A62E9">
      <w:pPr>
        <w:keepNext/>
      </w:pPr>
    </w:p>
    <w:p w14:paraId="7737AE5C" w14:textId="77777777" w:rsidR="00AB6999" w:rsidRDefault="00AB6999" w:rsidP="003A62E9">
      <w:pPr>
        <w:keepNext/>
      </w:pPr>
    </w:p>
    <w:p w14:paraId="75946263" w14:textId="77777777" w:rsidR="00AB6999" w:rsidRDefault="00AB6999" w:rsidP="003A62E9">
      <w:pPr>
        <w:keepNext/>
      </w:pPr>
    </w:p>
    <w:p w14:paraId="19B33B49" w14:textId="0A658C5E" w:rsidR="003A62E9" w:rsidRPr="003A62E9" w:rsidRDefault="003A62E9" w:rsidP="00AB6999">
      <w:pPr>
        <w:pStyle w:val="Caption"/>
        <w:jc w:val="center"/>
        <w:rPr>
          <w:color w:val="auto"/>
          <w:sz w:val="22"/>
          <w:szCs w:val="22"/>
        </w:rPr>
      </w:pPr>
      <w:r w:rsidRPr="003A62E9">
        <w:rPr>
          <w:color w:val="auto"/>
          <w:sz w:val="22"/>
          <w:szCs w:val="22"/>
        </w:rPr>
        <w:t xml:space="preserve">Figure </w:t>
      </w:r>
      <w:r w:rsidRPr="003A62E9">
        <w:rPr>
          <w:color w:val="auto"/>
          <w:sz w:val="22"/>
          <w:szCs w:val="22"/>
        </w:rPr>
        <w:fldChar w:fldCharType="begin"/>
      </w:r>
      <w:r w:rsidRPr="003A62E9">
        <w:rPr>
          <w:color w:val="auto"/>
          <w:sz w:val="22"/>
          <w:szCs w:val="22"/>
        </w:rPr>
        <w:instrText xml:space="preserve"> SEQ Figure \* ARABIC </w:instrText>
      </w:r>
      <w:r w:rsidRPr="003A62E9">
        <w:rPr>
          <w:color w:val="auto"/>
          <w:sz w:val="22"/>
          <w:szCs w:val="22"/>
        </w:rPr>
        <w:fldChar w:fldCharType="separate"/>
      </w:r>
      <w:r w:rsidR="003D57C0">
        <w:rPr>
          <w:noProof/>
          <w:color w:val="auto"/>
          <w:sz w:val="22"/>
          <w:szCs w:val="22"/>
        </w:rPr>
        <w:t>5</w:t>
      </w:r>
      <w:r w:rsidRPr="003A62E9">
        <w:rPr>
          <w:color w:val="auto"/>
          <w:sz w:val="22"/>
          <w:szCs w:val="22"/>
        </w:rPr>
        <w:fldChar w:fldCharType="end"/>
      </w:r>
      <w:r w:rsidRPr="003A62E9">
        <w:rPr>
          <w:color w:val="auto"/>
          <w:sz w:val="22"/>
          <w:szCs w:val="22"/>
        </w:rPr>
        <w:t xml:space="preserve"> - Clean user interface supporting uninterrupted game flow</w:t>
      </w:r>
    </w:p>
    <w:p w14:paraId="6A297C45" w14:textId="3F378835" w:rsidR="00AB6999" w:rsidRPr="00EF0C05" w:rsidRDefault="00831F76" w:rsidP="00EF0C05">
      <w:pPr>
        <w:rPr>
          <w:sz w:val="28"/>
          <w:szCs w:val="28"/>
        </w:rPr>
      </w:pPr>
      <w:r>
        <w:rPr>
          <w:sz w:val="28"/>
          <w:szCs w:val="28"/>
        </w:rPr>
        <w:t xml:space="preserve"> </w:t>
      </w:r>
    </w:p>
    <w:p w14:paraId="61016587" w14:textId="36403142" w:rsidR="00C253DC" w:rsidRDefault="00C253DC" w:rsidP="00C253DC">
      <w:pPr>
        <w:pStyle w:val="Heading1"/>
      </w:pPr>
      <w:bookmarkStart w:id="7" w:name="_Toc219042868"/>
      <w:r>
        <w:lastRenderedPageBreak/>
        <w:t>Replay Value</w:t>
      </w:r>
      <w:bookmarkEnd w:id="7"/>
    </w:p>
    <w:p w14:paraId="70DC096D" w14:textId="7A4E411A" w:rsidR="00300FF3" w:rsidRDefault="003D57C0" w:rsidP="00300FF3">
      <w:pPr>
        <w:rPr>
          <w:sz w:val="28"/>
          <w:szCs w:val="28"/>
        </w:rPr>
      </w:pPr>
      <w:r>
        <w:rPr>
          <w:noProof/>
        </w:rPr>
        <mc:AlternateContent>
          <mc:Choice Requires="wps">
            <w:drawing>
              <wp:anchor distT="0" distB="0" distL="114300" distR="114300" simplePos="0" relativeHeight="251678720" behindDoc="1" locked="0" layoutInCell="1" allowOverlap="1" wp14:anchorId="3A32B2E5" wp14:editId="67E8B012">
                <wp:simplePos x="0" y="0"/>
                <wp:positionH relativeFrom="column">
                  <wp:posOffset>3323590</wp:posOffset>
                </wp:positionH>
                <wp:positionV relativeFrom="paragraph">
                  <wp:posOffset>5936615</wp:posOffset>
                </wp:positionV>
                <wp:extent cx="3064510" cy="635"/>
                <wp:effectExtent l="0" t="0" r="0" b="0"/>
                <wp:wrapTight wrapText="bothSides">
                  <wp:wrapPolygon edited="0">
                    <wp:start x="0" y="0"/>
                    <wp:lineTo x="0" y="21600"/>
                    <wp:lineTo x="21600" y="21600"/>
                    <wp:lineTo x="21600" y="0"/>
                  </wp:wrapPolygon>
                </wp:wrapTight>
                <wp:docPr id="448357322" name="Text Box 1"/>
                <wp:cNvGraphicFramePr/>
                <a:graphic xmlns:a="http://schemas.openxmlformats.org/drawingml/2006/main">
                  <a:graphicData uri="http://schemas.microsoft.com/office/word/2010/wordprocessingShape">
                    <wps:wsp>
                      <wps:cNvSpPr txBox="1"/>
                      <wps:spPr>
                        <a:xfrm>
                          <a:off x="0" y="0"/>
                          <a:ext cx="3064510" cy="635"/>
                        </a:xfrm>
                        <a:prstGeom prst="rect">
                          <a:avLst/>
                        </a:prstGeom>
                        <a:solidFill>
                          <a:prstClr val="white"/>
                        </a:solidFill>
                        <a:ln>
                          <a:noFill/>
                        </a:ln>
                      </wps:spPr>
                      <wps:txbx>
                        <w:txbxContent>
                          <w:p w14:paraId="53BFFF1D" w14:textId="78FBD4CC" w:rsidR="003D57C0" w:rsidRPr="003D57C0" w:rsidRDefault="003D57C0" w:rsidP="003D57C0">
                            <w:pPr>
                              <w:pStyle w:val="Caption"/>
                              <w:jc w:val="center"/>
                              <w:rPr>
                                <w:noProof/>
                                <w:color w:val="auto"/>
                                <w:sz w:val="22"/>
                                <w:szCs w:val="22"/>
                              </w:rPr>
                            </w:pPr>
                            <w:r w:rsidRPr="003D57C0">
                              <w:rPr>
                                <w:color w:val="auto"/>
                                <w:sz w:val="22"/>
                                <w:szCs w:val="22"/>
                              </w:rPr>
                              <w:t>Figure 7 - Different tactical characters available within each mission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32B2E5" id="_x0000_s1030" type="#_x0000_t202" style="position:absolute;margin-left:261.7pt;margin-top:467.45pt;width:241.3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iOnGAIAAD8EAAAOAAAAZHJzL2Uyb0RvYy54bWysU8Fu2zAMvQ/YPwi6L07aNRiMOEWWIsOA&#10;oC2QDj0rshwLkEWNUmJnXz9KtpOt22nYRaZJ6lHke1zcd41hJ4Vegy34bDLlTFkJpbaHgn972Xz4&#10;xJkPwpbCgFUFPyvP75fv3y1al6sbqMGUChmBWJ+3ruB1CC7PMi9r1Qg/AacsBSvARgT6xUNWomgJ&#10;vTHZzXQ6z1rA0iFI5T15H/ogXyb8qlIyPFWVV4GZgtPbQjoxnft4ZsuFyA8oXK3l8AzxD69ohLZU&#10;9AL1IIJgR9R/QDVaIniowkRCk0FVaalSD9TNbPqmm10tnEq90HC8u4zJ/z9Y+XjauWdkofsMHREY&#10;B9I6n3tyxn66Cpv4pZcyitMIz5exqS4wSc7b6fzj3YxCkmLz27uIkV2vOvThi4KGRaPgSJykUYnT&#10;1oc+dUyJlTwYXW60MfEnBtYG2UkQf22tgxrAf8syNuZaiLd6wOjJrn1EK3T7jumy4Ol90bOH8kyt&#10;I/Sq8E5uNNXbCh+eBZIMqCWSdniiozLQFhwGi7Ma8Mff/DGf2KEoZy3JquD++1Gg4sx8tcRb1OBo&#10;4GjsR8MemzVQpzNaGieTSRcwmNGsEJpXUvwqVqGQsJJqFTyM5jr04qaNkWq1SkmkNCfC1u6cjNDj&#10;XF+6V4FuYCUQmY8wCk7kb8jpcxM9bnUMNOnE3HWKw7hJpYn7YaPiGvz6n7Kue7/8CQAA//8DAFBL&#10;AwQUAAYACAAAACEAlvxrT+EAAAAMAQAADwAAAGRycy9kb3ducmV2LnhtbEyPPU/DMBCGdyT+g3VI&#10;LIg6NGnVpnGqqoIBlorQhc2N3TgQnyPbacO/5zLBeO89ej+K7Wg7dtE+tA4FPM0SYBprp1psBBw/&#10;Xh5XwEKUqGTnUAv40QG25e1NIXPlrviuL1VsGJlgyKUAE2Ofcx5qo60MM9drpN/ZeSsjnb7hyssr&#10;mduOz5Nkya1skRKM7PXe6Pq7GqyAQ/Z5MA/D+fltl6X+9Tjsl19NJcT93bjbAIt6jH8wTPWpOpTU&#10;6eQGVIF1AhbzNCNUwDrN1sAmgvJo3mmSFgnwsuD/R5S/AAAA//8DAFBLAQItABQABgAIAAAAIQC2&#10;gziS/gAAAOEBAAATAAAAAAAAAAAAAAAAAAAAAABbQ29udGVudF9UeXBlc10ueG1sUEsBAi0AFAAG&#10;AAgAAAAhADj9If/WAAAAlAEAAAsAAAAAAAAAAAAAAAAALwEAAF9yZWxzLy5yZWxzUEsBAi0AFAAG&#10;AAgAAAAhAFY+I6cYAgAAPwQAAA4AAAAAAAAAAAAAAAAALgIAAGRycy9lMm9Eb2MueG1sUEsBAi0A&#10;FAAGAAgAAAAhAJb8a0/hAAAADAEAAA8AAAAAAAAAAAAAAAAAcgQAAGRycy9kb3ducmV2LnhtbFBL&#10;BQYAAAAABAAEAPMAAACABQAAAAA=&#10;" stroked="f">
                <v:textbox style="mso-fit-shape-to-text:t" inset="0,0,0,0">
                  <w:txbxContent>
                    <w:p w14:paraId="53BFFF1D" w14:textId="78FBD4CC" w:rsidR="003D57C0" w:rsidRPr="003D57C0" w:rsidRDefault="003D57C0" w:rsidP="003D57C0">
                      <w:pPr>
                        <w:pStyle w:val="Caption"/>
                        <w:jc w:val="center"/>
                        <w:rPr>
                          <w:noProof/>
                          <w:color w:val="auto"/>
                          <w:sz w:val="22"/>
                          <w:szCs w:val="22"/>
                        </w:rPr>
                      </w:pPr>
                      <w:r w:rsidRPr="003D57C0">
                        <w:rPr>
                          <w:color w:val="auto"/>
                          <w:sz w:val="22"/>
                          <w:szCs w:val="22"/>
                        </w:rPr>
                        <w:t>Figure 7 - Different tactical characters available within each mission</w:t>
                      </w:r>
                    </w:p>
                  </w:txbxContent>
                </v:textbox>
                <w10:wrap type="tight"/>
              </v:shape>
            </w:pict>
          </mc:Fallback>
        </mc:AlternateContent>
      </w:r>
      <w:r>
        <w:rPr>
          <w:noProof/>
        </w:rPr>
        <w:drawing>
          <wp:anchor distT="0" distB="0" distL="114300" distR="114300" simplePos="0" relativeHeight="251659264" behindDoc="1" locked="0" layoutInCell="1" allowOverlap="1" wp14:anchorId="7F66166C" wp14:editId="4EF07A9A">
            <wp:simplePos x="0" y="0"/>
            <wp:positionH relativeFrom="margin">
              <wp:posOffset>3323882</wp:posOffset>
            </wp:positionH>
            <wp:positionV relativeFrom="paragraph">
              <wp:posOffset>4220462</wp:posOffset>
            </wp:positionV>
            <wp:extent cx="3064510" cy="1659255"/>
            <wp:effectExtent l="0" t="0" r="2540" b="0"/>
            <wp:wrapTight wrapText="bothSides">
              <wp:wrapPolygon edited="0">
                <wp:start x="0" y="0"/>
                <wp:lineTo x="0" y="21327"/>
                <wp:lineTo x="21484" y="21327"/>
                <wp:lineTo x="21484" y="0"/>
                <wp:lineTo x="0" y="0"/>
              </wp:wrapPolygon>
            </wp:wrapTight>
            <wp:docPr id="1125571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571251" name=""/>
                    <pic:cNvPicPr/>
                  </pic:nvPicPr>
                  <pic:blipFill rotWithShape="1">
                    <a:blip r:embed="rId12" cstate="print">
                      <a:extLst>
                        <a:ext uri="{28A0092B-C50C-407E-A947-70E740481C1C}">
                          <a14:useLocalDpi xmlns:a14="http://schemas.microsoft.com/office/drawing/2010/main" val="0"/>
                        </a:ext>
                      </a:extLst>
                    </a:blip>
                    <a:srcRect b="3694"/>
                    <a:stretch>
                      <a:fillRect/>
                    </a:stretch>
                  </pic:blipFill>
                  <pic:spPr bwMode="auto">
                    <a:xfrm>
                      <a:off x="0" y="0"/>
                      <a:ext cx="3064510" cy="1659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16B97">
        <w:rPr>
          <w:sz w:val="28"/>
          <w:szCs w:val="28"/>
        </w:rPr>
        <w:t>Door Kickers: Action Squad is a score-based, performance and mastery game</w:t>
      </w:r>
      <w:r w:rsidR="0016169C">
        <w:rPr>
          <w:sz w:val="28"/>
          <w:szCs w:val="28"/>
        </w:rPr>
        <w:t>. It focuses on mission scores and ratings, rewards for efficiency and accuracy and penalisation of damage and slow play</w:t>
      </w:r>
      <w:r w:rsidR="005E5A04">
        <w:rPr>
          <w:sz w:val="28"/>
          <w:szCs w:val="28"/>
        </w:rPr>
        <w:t>, as shown in figure</w:t>
      </w:r>
      <w:r w:rsidR="005E5A04">
        <w:rPr>
          <w:sz w:val="28"/>
          <w:szCs w:val="28"/>
        </w:rPr>
        <w:t xml:space="preserve"> 6</w:t>
      </w:r>
      <w:r w:rsidR="0016169C">
        <w:rPr>
          <w:sz w:val="28"/>
          <w:szCs w:val="28"/>
        </w:rPr>
        <w:t>. This is good game design</w:t>
      </w:r>
      <w:r w:rsidR="00390613">
        <w:rPr>
          <w:sz w:val="28"/>
          <w:szCs w:val="28"/>
        </w:rPr>
        <w:t xml:space="preserve"> as it encourages and forces </w:t>
      </w:r>
      <w:r w:rsidR="0013215D">
        <w:rPr>
          <w:sz w:val="28"/>
          <w:szCs w:val="28"/>
        </w:rPr>
        <w:t>self-improvement</w:t>
      </w:r>
      <w:r w:rsidR="00390613">
        <w:rPr>
          <w:sz w:val="28"/>
          <w:szCs w:val="28"/>
        </w:rPr>
        <w:t xml:space="preserve">. It gives players measurable goals and promotes optimisation rather than completion only. This links to </w:t>
      </w:r>
      <w:r w:rsidR="0013215D">
        <w:rPr>
          <w:sz w:val="28"/>
          <w:szCs w:val="28"/>
        </w:rPr>
        <w:t>Rogers’s</w:t>
      </w:r>
      <w:r w:rsidR="00390613">
        <w:rPr>
          <w:sz w:val="28"/>
          <w:szCs w:val="28"/>
        </w:rPr>
        <w:t xml:space="preserve"> theory that score-based systems a</w:t>
      </w:r>
      <w:r w:rsidR="0013215D">
        <w:rPr>
          <w:sz w:val="28"/>
          <w:szCs w:val="28"/>
        </w:rPr>
        <w:t xml:space="preserve">re an effective tool for encouraging mastery and </w:t>
      </w:r>
      <w:proofErr w:type="spellStart"/>
      <w:r w:rsidR="0013215D">
        <w:rPr>
          <w:sz w:val="28"/>
          <w:szCs w:val="28"/>
        </w:rPr>
        <w:t>replayability</w:t>
      </w:r>
      <w:proofErr w:type="spellEnd"/>
      <w:sdt>
        <w:sdtPr>
          <w:rPr>
            <w:sz w:val="28"/>
            <w:szCs w:val="28"/>
          </w:rPr>
          <w:id w:val="312844554"/>
          <w:citation/>
        </w:sdtPr>
        <w:sdtEndPr/>
        <w:sdtContent>
          <w:r w:rsidR="0013215D">
            <w:rPr>
              <w:sz w:val="28"/>
              <w:szCs w:val="28"/>
            </w:rPr>
            <w:fldChar w:fldCharType="begin"/>
          </w:r>
          <w:r w:rsidR="0013215D">
            <w:rPr>
              <w:sz w:val="28"/>
              <w:szCs w:val="28"/>
            </w:rPr>
            <w:instrText xml:space="preserve"> CITATION Sco14 \l 2057 </w:instrText>
          </w:r>
          <w:r w:rsidR="0013215D">
            <w:rPr>
              <w:sz w:val="28"/>
              <w:szCs w:val="28"/>
            </w:rPr>
            <w:fldChar w:fldCharType="separate"/>
          </w:r>
          <w:r w:rsidR="0013215D">
            <w:rPr>
              <w:noProof/>
              <w:sz w:val="28"/>
              <w:szCs w:val="28"/>
            </w:rPr>
            <w:t xml:space="preserve"> </w:t>
          </w:r>
          <w:r w:rsidR="0013215D" w:rsidRPr="0013215D">
            <w:rPr>
              <w:noProof/>
              <w:sz w:val="28"/>
              <w:szCs w:val="28"/>
            </w:rPr>
            <w:t>[2]</w:t>
          </w:r>
          <w:r w:rsidR="0013215D">
            <w:rPr>
              <w:sz w:val="28"/>
              <w:szCs w:val="28"/>
            </w:rPr>
            <w:fldChar w:fldCharType="end"/>
          </w:r>
        </w:sdtContent>
      </w:sdt>
      <w:r w:rsidR="00A82DB5">
        <w:rPr>
          <w:sz w:val="28"/>
          <w:szCs w:val="28"/>
        </w:rPr>
        <w:t>. Another game design element in the game is</w:t>
      </w:r>
      <w:r w:rsidR="0074311C">
        <w:rPr>
          <w:sz w:val="28"/>
          <w:szCs w:val="28"/>
        </w:rPr>
        <w:t xml:space="preserve"> its multiple tactical approaches. For example, there are different entry points of a mission, different characters to choose from and</w:t>
      </w:r>
      <w:r w:rsidR="00331953">
        <w:rPr>
          <w:sz w:val="28"/>
          <w:szCs w:val="28"/>
        </w:rPr>
        <w:t xml:space="preserve"> improve, aggressive and cautious playstyles and use of equipment and positioning. This is good game design as it prevents repetition</w:t>
      </w:r>
      <w:r w:rsidR="00A47346">
        <w:rPr>
          <w:sz w:val="28"/>
          <w:szCs w:val="28"/>
        </w:rPr>
        <w:t>, encourages creativity and supports player agency</w:t>
      </w:r>
      <w:r w:rsidR="006651F4">
        <w:rPr>
          <w:sz w:val="28"/>
          <w:szCs w:val="28"/>
        </w:rPr>
        <w:t>, as shown in figure</w:t>
      </w:r>
      <w:r w:rsidR="006651F4">
        <w:rPr>
          <w:sz w:val="28"/>
          <w:szCs w:val="28"/>
        </w:rPr>
        <w:t xml:space="preserve"> 7</w:t>
      </w:r>
      <w:r w:rsidR="00A47346">
        <w:rPr>
          <w:sz w:val="28"/>
          <w:szCs w:val="28"/>
        </w:rPr>
        <w:t>. Crawfords theory states that meaningful choice increases player engagement</w:t>
      </w:r>
      <w:sdt>
        <w:sdtPr>
          <w:rPr>
            <w:sz w:val="28"/>
            <w:szCs w:val="28"/>
          </w:rPr>
          <w:id w:val="12351766"/>
          <w:citation/>
        </w:sdtPr>
        <w:sdtEndPr/>
        <w:sdtContent>
          <w:r w:rsidR="00A47346">
            <w:rPr>
              <w:sz w:val="28"/>
              <w:szCs w:val="28"/>
            </w:rPr>
            <w:fldChar w:fldCharType="begin"/>
          </w:r>
          <w:r w:rsidR="00A47346">
            <w:rPr>
              <w:sz w:val="28"/>
              <w:szCs w:val="28"/>
            </w:rPr>
            <w:instrText xml:space="preserve"> CITATION Chr03 \l 2057 </w:instrText>
          </w:r>
          <w:r w:rsidR="00A47346">
            <w:rPr>
              <w:sz w:val="28"/>
              <w:szCs w:val="28"/>
            </w:rPr>
            <w:fldChar w:fldCharType="separate"/>
          </w:r>
          <w:r w:rsidR="00A47346">
            <w:rPr>
              <w:noProof/>
              <w:sz w:val="28"/>
              <w:szCs w:val="28"/>
            </w:rPr>
            <w:t xml:space="preserve"> </w:t>
          </w:r>
          <w:r w:rsidR="00A47346" w:rsidRPr="00A47346">
            <w:rPr>
              <w:noProof/>
              <w:sz w:val="28"/>
              <w:szCs w:val="28"/>
            </w:rPr>
            <w:t>[4]</w:t>
          </w:r>
          <w:r w:rsidR="00A47346">
            <w:rPr>
              <w:sz w:val="28"/>
              <w:szCs w:val="28"/>
            </w:rPr>
            <w:fldChar w:fldCharType="end"/>
          </w:r>
        </w:sdtContent>
      </w:sdt>
      <w:r w:rsidR="00A47346">
        <w:rPr>
          <w:sz w:val="28"/>
          <w:szCs w:val="28"/>
        </w:rPr>
        <w:t>. And</w:t>
      </w:r>
      <w:r w:rsidR="00FF791A">
        <w:rPr>
          <w:sz w:val="28"/>
          <w:szCs w:val="28"/>
        </w:rPr>
        <w:t xml:space="preserve"> allowing players to have choice in the way they can play allows</w:t>
      </w:r>
      <w:r w:rsidR="00B74523">
        <w:rPr>
          <w:sz w:val="28"/>
          <w:szCs w:val="28"/>
        </w:rPr>
        <w:t xml:space="preserve"> creative freedom and supports player</w:t>
      </w:r>
      <w:r w:rsidR="004A2577">
        <w:rPr>
          <w:sz w:val="28"/>
          <w:szCs w:val="28"/>
        </w:rPr>
        <w:t xml:space="preserve">s </w:t>
      </w:r>
      <w:r w:rsidR="0045724F">
        <w:rPr>
          <w:sz w:val="28"/>
          <w:szCs w:val="28"/>
        </w:rPr>
        <w:t>experimenting</w:t>
      </w:r>
      <w:r w:rsidR="004A2577">
        <w:rPr>
          <w:sz w:val="28"/>
          <w:szCs w:val="28"/>
        </w:rPr>
        <w:t xml:space="preserve"> with </w:t>
      </w:r>
      <w:r w:rsidR="0045724F">
        <w:rPr>
          <w:sz w:val="28"/>
          <w:szCs w:val="28"/>
        </w:rPr>
        <w:t xml:space="preserve">different tactical choices. Finally, </w:t>
      </w:r>
      <w:r w:rsidR="00EB4EFA">
        <w:rPr>
          <w:sz w:val="28"/>
          <w:szCs w:val="28"/>
        </w:rPr>
        <w:t>increasing difficulty modes</w:t>
      </w:r>
      <w:r w:rsidR="00E7055D">
        <w:rPr>
          <w:sz w:val="28"/>
          <w:szCs w:val="28"/>
        </w:rPr>
        <w:t xml:space="preserve"> and higher skill levels</w:t>
      </w:r>
      <w:r w:rsidR="00E46A0E">
        <w:rPr>
          <w:sz w:val="28"/>
          <w:szCs w:val="28"/>
        </w:rPr>
        <w:t xml:space="preserve"> have good game design elements. </w:t>
      </w:r>
      <w:r w:rsidR="009A1F8D">
        <w:rPr>
          <w:sz w:val="28"/>
          <w:szCs w:val="28"/>
        </w:rPr>
        <w:t xml:space="preserve">As the game increases in difficulty, </w:t>
      </w:r>
      <w:r w:rsidR="00B074FD">
        <w:rPr>
          <w:sz w:val="28"/>
          <w:szCs w:val="28"/>
        </w:rPr>
        <w:t>enemies get harder to defeat</w:t>
      </w:r>
      <w:r w:rsidR="00317321">
        <w:rPr>
          <w:sz w:val="28"/>
          <w:szCs w:val="28"/>
        </w:rPr>
        <w:t xml:space="preserve"> and</w:t>
      </w:r>
      <w:r w:rsidR="00B074FD">
        <w:rPr>
          <w:sz w:val="28"/>
          <w:szCs w:val="28"/>
        </w:rPr>
        <w:t xml:space="preserve"> stakes are higher as punishments increase</w:t>
      </w:r>
      <w:r w:rsidR="00317321">
        <w:rPr>
          <w:sz w:val="28"/>
          <w:szCs w:val="28"/>
        </w:rPr>
        <w:t xml:space="preserve">. This is good game design as it appeals to experienced players, allows the lifespan of the game to go further and encourages mastery. </w:t>
      </w:r>
      <w:r w:rsidR="009200FC">
        <w:rPr>
          <w:sz w:val="28"/>
          <w:szCs w:val="28"/>
        </w:rPr>
        <w:t>Adams and Rollings believe that good game design means a game should be scalable</w:t>
      </w:r>
      <w:r w:rsidR="00F85087">
        <w:rPr>
          <w:sz w:val="28"/>
          <w:szCs w:val="28"/>
        </w:rPr>
        <w:t xml:space="preserve"> to extend its replay value by improving challenges for skilled players</w:t>
      </w:r>
      <w:sdt>
        <w:sdtPr>
          <w:rPr>
            <w:sz w:val="28"/>
            <w:szCs w:val="28"/>
          </w:rPr>
          <w:id w:val="1437250211"/>
          <w:citation/>
        </w:sdtPr>
        <w:sdtEndPr/>
        <w:sdtContent>
          <w:r w:rsidR="00F85087">
            <w:rPr>
              <w:sz w:val="28"/>
              <w:szCs w:val="28"/>
            </w:rPr>
            <w:fldChar w:fldCharType="begin"/>
          </w:r>
          <w:r w:rsidR="00F85087">
            <w:rPr>
              <w:sz w:val="28"/>
              <w:szCs w:val="28"/>
            </w:rPr>
            <w:instrText xml:space="preserve"> CITATION Ern07 \l 2057 </w:instrText>
          </w:r>
          <w:r w:rsidR="00F85087">
            <w:rPr>
              <w:sz w:val="28"/>
              <w:szCs w:val="28"/>
            </w:rPr>
            <w:fldChar w:fldCharType="separate"/>
          </w:r>
          <w:r w:rsidR="00F85087">
            <w:rPr>
              <w:noProof/>
              <w:sz w:val="28"/>
              <w:szCs w:val="28"/>
            </w:rPr>
            <w:t xml:space="preserve"> </w:t>
          </w:r>
          <w:r w:rsidR="00F85087" w:rsidRPr="00F85087">
            <w:rPr>
              <w:noProof/>
              <w:sz w:val="28"/>
              <w:szCs w:val="28"/>
            </w:rPr>
            <w:t>[3]</w:t>
          </w:r>
          <w:r w:rsidR="00F85087">
            <w:rPr>
              <w:sz w:val="28"/>
              <w:szCs w:val="28"/>
            </w:rPr>
            <w:fldChar w:fldCharType="end"/>
          </w:r>
        </w:sdtContent>
      </w:sdt>
      <w:r w:rsidR="00F85087">
        <w:rPr>
          <w:sz w:val="28"/>
          <w:szCs w:val="28"/>
        </w:rPr>
        <w:t xml:space="preserve">. </w:t>
      </w:r>
    </w:p>
    <w:p w14:paraId="03F5229F" w14:textId="0233F919" w:rsidR="00E02574" w:rsidRDefault="003D57C0" w:rsidP="00300FF3">
      <w:pPr>
        <w:rPr>
          <w:color w:val="EE0000"/>
          <w:sz w:val="28"/>
          <w:szCs w:val="28"/>
        </w:rPr>
      </w:pPr>
      <w:r>
        <w:rPr>
          <w:noProof/>
        </w:rPr>
        <mc:AlternateContent>
          <mc:Choice Requires="wps">
            <w:drawing>
              <wp:anchor distT="0" distB="0" distL="114300" distR="114300" simplePos="0" relativeHeight="251676672" behindDoc="1" locked="0" layoutInCell="1" allowOverlap="1" wp14:anchorId="1EE7D880" wp14:editId="555AC6B5">
                <wp:simplePos x="0" y="0"/>
                <wp:positionH relativeFrom="column">
                  <wp:posOffset>0</wp:posOffset>
                </wp:positionH>
                <wp:positionV relativeFrom="paragraph">
                  <wp:posOffset>1791335</wp:posOffset>
                </wp:positionV>
                <wp:extent cx="3052445" cy="635"/>
                <wp:effectExtent l="0" t="0" r="0" b="0"/>
                <wp:wrapTight wrapText="bothSides">
                  <wp:wrapPolygon edited="0">
                    <wp:start x="0" y="0"/>
                    <wp:lineTo x="0" y="21600"/>
                    <wp:lineTo x="21600" y="21600"/>
                    <wp:lineTo x="21600" y="0"/>
                  </wp:wrapPolygon>
                </wp:wrapTight>
                <wp:docPr id="1905783881" name="Text Box 1"/>
                <wp:cNvGraphicFramePr/>
                <a:graphic xmlns:a="http://schemas.openxmlformats.org/drawingml/2006/main">
                  <a:graphicData uri="http://schemas.microsoft.com/office/word/2010/wordprocessingShape">
                    <wps:wsp>
                      <wps:cNvSpPr txBox="1"/>
                      <wps:spPr>
                        <a:xfrm>
                          <a:off x="0" y="0"/>
                          <a:ext cx="3052445" cy="635"/>
                        </a:xfrm>
                        <a:prstGeom prst="rect">
                          <a:avLst/>
                        </a:prstGeom>
                        <a:solidFill>
                          <a:prstClr val="white"/>
                        </a:solidFill>
                        <a:ln>
                          <a:noFill/>
                        </a:ln>
                      </wps:spPr>
                      <wps:txbx>
                        <w:txbxContent>
                          <w:p w14:paraId="71806A49" w14:textId="05A87A78" w:rsidR="003D57C0" w:rsidRPr="003D57C0" w:rsidRDefault="003D57C0" w:rsidP="003D57C0">
                            <w:pPr>
                              <w:pStyle w:val="Caption"/>
                              <w:jc w:val="center"/>
                              <w:rPr>
                                <w:noProof/>
                                <w:color w:val="auto"/>
                                <w:sz w:val="22"/>
                                <w:szCs w:val="22"/>
                              </w:rPr>
                            </w:pPr>
                            <w:r w:rsidRPr="003D57C0">
                              <w:rPr>
                                <w:color w:val="auto"/>
                                <w:sz w:val="22"/>
                                <w:szCs w:val="22"/>
                              </w:rPr>
                              <w:t xml:space="preserve">Figure </w:t>
                            </w:r>
                            <w:r>
                              <w:rPr>
                                <w:color w:val="auto"/>
                                <w:sz w:val="22"/>
                                <w:szCs w:val="22"/>
                              </w:rPr>
                              <w:t>6</w:t>
                            </w:r>
                            <w:r w:rsidRPr="003D57C0">
                              <w:rPr>
                                <w:color w:val="auto"/>
                                <w:sz w:val="22"/>
                                <w:szCs w:val="22"/>
                              </w:rPr>
                              <w:t xml:space="preserve"> - Post-mission score screen encouraging replay and performance improvement.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E7D880" id="_x0000_s1031" type="#_x0000_t202" style="position:absolute;margin-left:0;margin-top:141.05pt;width:240.35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LA7GwIAAD8EAAAOAAAAZHJzL2Uyb0RvYy54bWysU8Fu2zAMvQ/YPwi6L07SpBiMOEWWIsOA&#10;oC2QDj0rshwLkEWNUmJ3Xz9KjpOu22nYRaZJihTfe1zcdY1hJ4Vegy34ZDTmTFkJpbaHgn9/3nz6&#10;zJkPwpbCgFUFf1We3y0/fli0LldTqMGUChkVsT5vXcHrEFyeZV7WqhF+BE5ZClaAjQj0i4esRNFS&#10;9cZk0/H4NmsBS4cglffkve+DfJnqV5WS4bGqvArMFJzeFtKJ6dzHM1suRH5A4Wotz88Q//CKRmhL&#10;TS+l7kUQ7Ij6j1KNlggeqjCS0GRQVVqqNANNMxm/m2ZXC6fSLASOdxeY/P8rKx9OO/eELHRfoCMC&#10;IyCt87knZ5ynq7CJX3opozhB+HqBTXWBSXLejOfT2WzOmaTY7c081siuVx368FVBw6JRcCROElTi&#10;tPWhTx1SYicPRpcbbUz8iYG1QXYSxF9b66DOxX/LMjbmWoi3+oLRk13niFbo9h3TZcFnw4x7KF9p&#10;dIReFd7JjaZ+W+HDk0CSAU1L0g6PdFQG2oLD2eKsBvz5N3/MJ3YoyllLsiq4/3EUqDgz3yzxFjU4&#10;GDgY+8Gwx2YNNOmElsbJZNIFDGYwK4TmhRS/il0oJKykXgUPg7kOvbhpY6RarVISKc2JsLU7J2Pp&#10;Adfn7kWgO7MSiMwHGAQn8nfk9LmJHrc6BkI6MRdx7VE8w00qTdyfNyquwdv/lHXd++UvAAAA//8D&#10;AFBLAwQUAAYACAAAACEA8HbskN8AAAAIAQAADwAAAGRycy9kb3ducmV2LnhtbEyPwU7DMBBE70j9&#10;B2srcUHUaYhKFOJUVVUOcKkIvXBz420cGq8j22nD32O4wHF2VjNvyvVkenZB5ztLApaLBBhSY1VH&#10;rYDD+/N9DswHSUr2llDAF3pYV7ObUhbKXukNL3VoWQwhX0gBOoSh4Nw3Go30CzsgRe9knZEhStdy&#10;5eQ1hpuep0my4kZ2FBu0HHCrsTnXoxGwzz72+m487V432YN7OYzb1WdbC3E7nzZPwAJO4e8ZfvAj&#10;OlSR6WhHUp71AuKQICDN0yWwaGd58gjs+HtJgVcl/z+g+gYAAP//AwBQSwECLQAUAAYACAAAACEA&#10;toM4kv4AAADhAQAAEwAAAAAAAAAAAAAAAAAAAAAAW0NvbnRlbnRfVHlwZXNdLnhtbFBLAQItABQA&#10;BgAIAAAAIQA4/SH/1gAAAJQBAAALAAAAAAAAAAAAAAAAAC8BAABfcmVscy8ucmVsc1BLAQItABQA&#10;BgAIAAAAIQBIFLA7GwIAAD8EAAAOAAAAAAAAAAAAAAAAAC4CAABkcnMvZTJvRG9jLnhtbFBLAQIt&#10;ABQABgAIAAAAIQDwduyQ3wAAAAgBAAAPAAAAAAAAAAAAAAAAAHUEAABkcnMvZG93bnJldi54bWxQ&#10;SwUGAAAAAAQABADzAAAAgQUAAAAA&#10;" stroked="f">
                <v:textbox style="mso-fit-shape-to-text:t" inset="0,0,0,0">
                  <w:txbxContent>
                    <w:p w14:paraId="71806A49" w14:textId="05A87A78" w:rsidR="003D57C0" w:rsidRPr="003D57C0" w:rsidRDefault="003D57C0" w:rsidP="003D57C0">
                      <w:pPr>
                        <w:pStyle w:val="Caption"/>
                        <w:jc w:val="center"/>
                        <w:rPr>
                          <w:noProof/>
                          <w:color w:val="auto"/>
                          <w:sz w:val="22"/>
                          <w:szCs w:val="22"/>
                        </w:rPr>
                      </w:pPr>
                      <w:r w:rsidRPr="003D57C0">
                        <w:rPr>
                          <w:color w:val="auto"/>
                          <w:sz w:val="22"/>
                          <w:szCs w:val="22"/>
                        </w:rPr>
                        <w:t xml:space="preserve">Figure </w:t>
                      </w:r>
                      <w:r>
                        <w:rPr>
                          <w:color w:val="auto"/>
                          <w:sz w:val="22"/>
                          <w:szCs w:val="22"/>
                        </w:rPr>
                        <w:t>6</w:t>
                      </w:r>
                      <w:r w:rsidRPr="003D57C0">
                        <w:rPr>
                          <w:color w:val="auto"/>
                          <w:sz w:val="22"/>
                          <w:szCs w:val="22"/>
                        </w:rPr>
                        <w:t xml:space="preserve"> - Post-mission score screen encouraging replay and performance improvement.</w:t>
                      </w:r>
                    </w:p>
                  </w:txbxContent>
                </v:textbox>
                <w10:wrap type="tight"/>
              </v:shape>
            </w:pict>
          </mc:Fallback>
        </mc:AlternateContent>
      </w:r>
      <w:r>
        <w:rPr>
          <w:noProof/>
        </w:rPr>
        <w:drawing>
          <wp:anchor distT="0" distB="0" distL="114300" distR="114300" simplePos="0" relativeHeight="251660288" behindDoc="1" locked="0" layoutInCell="1" allowOverlap="1" wp14:anchorId="2822C0CA" wp14:editId="016C9384">
            <wp:simplePos x="0" y="0"/>
            <wp:positionH relativeFrom="margin">
              <wp:align>left</wp:align>
            </wp:positionH>
            <wp:positionV relativeFrom="paragraph">
              <wp:posOffset>79477</wp:posOffset>
            </wp:positionV>
            <wp:extent cx="3052445" cy="1654810"/>
            <wp:effectExtent l="0" t="0" r="0" b="2540"/>
            <wp:wrapTight wrapText="bothSides">
              <wp:wrapPolygon edited="0">
                <wp:start x="0" y="0"/>
                <wp:lineTo x="0" y="21384"/>
                <wp:lineTo x="21434" y="21384"/>
                <wp:lineTo x="21434" y="0"/>
                <wp:lineTo x="0" y="0"/>
              </wp:wrapPolygon>
            </wp:wrapTight>
            <wp:docPr id="698593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593591" name=""/>
                    <pic:cNvPicPr/>
                  </pic:nvPicPr>
                  <pic:blipFill rotWithShape="1">
                    <a:blip r:embed="rId13" cstate="print">
                      <a:extLst>
                        <a:ext uri="{28A0092B-C50C-407E-A947-70E740481C1C}">
                          <a14:useLocalDpi xmlns:a14="http://schemas.microsoft.com/office/drawing/2010/main" val="0"/>
                        </a:ext>
                      </a:extLst>
                    </a:blip>
                    <a:srcRect b="3544"/>
                    <a:stretch>
                      <a:fillRect/>
                    </a:stretch>
                  </pic:blipFill>
                  <pic:spPr bwMode="auto">
                    <a:xfrm>
                      <a:off x="0" y="0"/>
                      <a:ext cx="3052445" cy="165496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E5C4AB" w14:textId="27E45402" w:rsidR="00F85087" w:rsidRDefault="00F85087" w:rsidP="00300FF3">
      <w:pPr>
        <w:rPr>
          <w:sz w:val="28"/>
          <w:szCs w:val="28"/>
        </w:rPr>
      </w:pPr>
    </w:p>
    <w:p w14:paraId="17C3030D" w14:textId="09318EEC" w:rsidR="00A7710F" w:rsidRDefault="00A7710F" w:rsidP="00300FF3">
      <w:pPr>
        <w:rPr>
          <w:sz w:val="28"/>
          <w:szCs w:val="28"/>
        </w:rPr>
      </w:pPr>
    </w:p>
    <w:p w14:paraId="7D6A1C26" w14:textId="42A23063" w:rsidR="00A7710F" w:rsidRDefault="00A7710F" w:rsidP="00300FF3">
      <w:pPr>
        <w:rPr>
          <w:sz w:val="28"/>
          <w:szCs w:val="28"/>
        </w:rPr>
      </w:pPr>
    </w:p>
    <w:p w14:paraId="315E64A5" w14:textId="77777777" w:rsidR="00A7710F" w:rsidRPr="00C16B97" w:rsidRDefault="00A7710F" w:rsidP="00300FF3">
      <w:pPr>
        <w:rPr>
          <w:sz w:val="28"/>
          <w:szCs w:val="28"/>
        </w:rPr>
      </w:pPr>
    </w:p>
    <w:p w14:paraId="5B3BE630" w14:textId="560C249A" w:rsidR="00C253DC" w:rsidRPr="00C253DC" w:rsidRDefault="00C253DC" w:rsidP="00C253DC">
      <w:pPr>
        <w:pStyle w:val="Heading1"/>
      </w:pPr>
      <w:bookmarkStart w:id="8" w:name="_Toc219042869"/>
      <w:r>
        <w:t>Positive &amp; Negative Aspects</w:t>
      </w:r>
      <w:bookmarkEnd w:id="8"/>
    </w:p>
    <w:p w14:paraId="2154EFDC" w14:textId="77777777" w:rsidR="00E43205" w:rsidRDefault="00047B89" w:rsidP="6A74BA6C">
      <w:pPr>
        <w:rPr>
          <w:sz w:val="28"/>
          <w:szCs w:val="28"/>
        </w:rPr>
      </w:pPr>
      <w:r>
        <w:rPr>
          <w:sz w:val="28"/>
          <w:szCs w:val="28"/>
        </w:rPr>
        <w:t xml:space="preserve">Some positive aspects about this game </w:t>
      </w:r>
      <w:r w:rsidR="00641DED">
        <w:rPr>
          <w:sz w:val="28"/>
          <w:szCs w:val="28"/>
        </w:rPr>
        <w:t>are</w:t>
      </w:r>
      <w:r>
        <w:rPr>
          <w:sz w:val="28"/>
          <w:szCs w:val="28"/>
        </w:rPr>
        <w:t xml:space="preserve"> </w:t>
      </w:r>
      <w:r w:rsidR="00D13C1E">
        <w:rPr>
          <w:sz w:val="28"/>
          <w:szCs w:val="28"/>
        </w:rPr>
        <w:t>it has consistent rules and fair challenge</w:t>
      </w:r>
      <w:r w:rsidR="00624E35">
        <w:rPr>
          <w:sz w:val="28"/>
          <w:szCs w:val="28"/>
        </w:rPr>
        <w:t xml:space="preserve">. </w:t>
      </w:r>
      <w:r w:rsidR="00805EA1">
        <w:rPr>
          <w:sz w:val="28"/>
          <w:szCs w:val="28"/>
        </w:rPr>
        <w:t>Elements</w:t>
      </w:r>
      <w:r w:rsidR="00624E35">
        <w:rPr>
          <w:sz w:val="28"/>
          <w:szCs w:val="28"/>
        </w:rPr>
        <w:t xml:space="preserve"> like predictable enemy behaviour, deaths feelings deserved </w:t>
      </w:r>
      <w:r w:rsidR="00805EA1">
        <w:rPr>
          <w:sz w:val="28"/>
          <w:szCs w:val="28"/>
        </w:rPr>
        <w:t>and</w:t>
      </w:r>
      <w:r w:rsidR="00624E35">
        <w:rPr>
          <w:sz w:val="28"/>
          <w:szCs w:val="28"/>
        </w:rPr>
        <w:t xml:space="preserve"> difficulty feeling skill-based is good game design as it builds trust</w:t>
      </w:r>
      <w:r w:rsidR="00805EA1">
        <w:rPr>
          <w:sz w:val="28"/>
          <w:szCs w:val="28"/>
        </w:rPr>
        <w:t xml:space="preserve"> encourages retrying and supports learning. This links to Adams and Rollings theories where they state that fair and consistent rules are essential for player mastery</w:t>
      </w:r>
      <w:sdt>
        <w:sdtPr>
          <w:rPr>
            <w:sz w:val="28"/>
            <w:szCs w:val="28"/>
          </w:rPr>
          <w:id w:val="1403336355"/>
          <w:citation/>
        </w:sdtPr>
        <w:sdtEndPr/>
        <w:sdtContent>
          <w:r w:rsidR="00B26D86">
            <w:rPr>
              <w:sz w:val="28"/>
              <w:szCs w:val="28"/>
            </w:rPr>
            <w:fldChar w:fldCharType="begin"/>
          </w:r>
          <w:r w:rsidR="00B26D86">
            <w:rPr>
              <w:sz w:val="28"/>
              <w:szCs w:val="28"/>
            </w:rPr>
            <w:instrText xml:space="preserve"> CITATION Ern07 \l 2057 </w:instrText>
          </w:r>
          <w:r w:rsidR="00B26D86">
            <w:rPr>
              <w:sz w:val="28"/>
              <w:szCs w:val="28"/>
            </w:rPr>
            <w:fldChar w:fldCharType="separate"/>
          </w:r>
          <w:r w:rsidR="00B26D86">
            <w:rPr>
              <w:noProof/>
              <w:sz w:val="28"/>
              <w:szCs w:val="28"/>
            </w:rPr>
            <w:t xml:space="preserve"> </w:t>
          </w:r>
          <w:r w:rsidR="00B26D86" w:rsidRPr="00B26D86">
            <w:rPr>
              <w:noProof/>
              <w:sz w:val="28"/>
              <w:szCs w:val="28"/>
            </w:rPr>
            <w:t>[3]</w:t>
          </w:r>
          <w:r w:rsidR="00B26D86">
            <w:rPr>
              <w:sz w:val="28"/>
              <w:szCs w:val="28"/>
            </w:rPr>
            <w:fldChar w:fldCharType="end"/>
          </w:r>
        </w:sdtContent>
      </w:sdt>
      <w:r w:rsidR="00805EA1">
        <w:rPr>
          <w:sz w:val="28"/>
          <w:szCs w:val="28"/>
        </w:rPr>
        <w:t xml:space="preserve">. </w:t>
      </w:r>
      <w:r w:rsidR="006C6C9A">
        <w:rPr>
          <w:sz w:val="28"/>
          <w:szCs w:val="28"/>
        </w:rPr>
        <w:t xml:space="preserve">Another good game design element is </w:t>
      </w:r>
      <w:r w:rsidR="00464E62">
        <w:rPr>
          <w:sz w:val="28"/>
          <w:szCs w:val="28"/>
        </w:rPr>
        <w:t xml:space="preserve">the games meaningful player agency. Things like player decisions having a strongly affected outcome, </w:t>
      </w:r>
      <w:r w:rsidR="007E53B1">
        <w:rPr>
          <w:sz w:val="28"/>
          <w:szCs w:val="28"/>
        </w:rPr>
        <w:t xml:space="preserve">lack of there being any “correct” way to play the game and tactics chosen by the player </w:t>
      </w:r>
      <w:r w:rsidR="00B26D86">
        <w:rPr>
          <w:sz w:val="28"/>
          <w:szCs w:val="28"/>
        </w:rPr>
        <w:t>having an effect is good game design as it increases player ownership and encourages strategic thinking</w:t>
      </w:r>
      <w:r w:rsidR="00B71ABF">
        <w:rPr>
          <w:sz w:val="28"/>
          <w:szCs w:val="28"/>
        </w:rPr>
        <w:t>, which links to Crawfords theories where</w:t>
      </w:r>
      <w:r w:rsidR="00743785">
        <w:rPr>
          <w:sz w:val="28"/>
          <w:szCs w:val="28"/>
        </w:rPr>
        <w:t xml:space="preserve"> meaningful player choice is central to game design</w:t>
      </w:r>
      <w:sdt>
        <w:sdtPr>
          <w:rPr>
            <w:sz w:val="28"/>
            <w:szCs w:val="28"/>
          </w:rPr>
          <w:id w:val="302279828"/>
          <w:citation/>
        </w:sdtPr>
        <w:sdtEndPr/>
        <w:sdtContent>
          <w:r w:rsidR="00743785">
            <w:rPr>
              <w:sz w:val="28"/>
              <w:szCs w:val="28"/>
            </w:rPr>
            <w:fldChar w:fldCharType="begin"/>
          </w:r>
          <w:r w:rsidR="00743785">
            <w:rPr>
              <w:sz w:val="28"/>
              <w:szCs w:val="28"/>
            </w:rPr>
            <w:instrText xml:space="preserve"> CITATION Chr03 \l 2057 </w:instrText>
          </w:r>
          <w:r w:rsidR="00743785">
            <w:rPr>
              <w:sz w:val="28"/>
              <w:szCs w:val="28"/>
            </w:rPr>
            <w:fldChar w:fldCharType="separate"/>
          </w:r>
          <w:r w:rsidR="00743785">
            <w:rPr>
              <w:noProof/>
              <w:sz w:val="28"/>
              <w:szCs w:val="28"/>
            </w:rPr>
            <w:t xml:space="preserve"> </w:t>
          </w:r>
          <w:r w:rsidR="00743785" w:rsidRPr="00743785">
            <w:rPr>
              <w:noProof/>
              <w:sz w:val="28"/>
              <w:szCs w:val="28"/>
            </w:rPr>
            <w:t>[4]</w:t>
          </w:r>
          <w:r w:rsidR="00743785">
            <w:rPr>
              <w:sz w:val="28"/>
              <w:szCs w:val="28"/>
            </w:rPr>
            <w:fldChar w:fldCharType="end"/>
          </w:r>
        </w:sdtContent>
      </w:sdt>
      <w:r w:rsidR="00743785">
        <w:rPr>
          <w:sz w:val="28"/>
          <w:szCs w:val="28"/>
        </w:rPr>
        <w:t>.</w:t>
      </w:r>
      <w:r w:rsidR="0065211F">
        <w:rPr>
          <w:sz w:val="28"/>
          <w:szCs w:val="28"/>
        </w:rPr>
        <w:t xml:space="preserve"> </w:t>
      </w:r>
      <w:r w:rsidR="00FD5982">
        <w:rPr>
          <w:sz w:val="28"/>
          <w:szCs w:val="28"/>
        </w:rPr>
        <w:t>A negative game design choice in the game is its accessibility limitations. There</w:t>
      </w:r>
      <w:r w:rsidR="00C02EA1">
        <w:rPr>
          <w:sz w:val="28"/>
          <w:szCs w:val="28"/>
        </w:rPr>
        <w:t>s a lack of assist options and limited difficulty modifiers which is bad design as it excludes some players and reduces inclusivity</w:t>
      </w:r>
      <w:r w:rsidR="00AA509B">
        <w:rPr>
          <w:sz w:val="28"/>
          <w:szCs w:val="28"/>
        </w:rPr>
        <w:t xml:space="preserve">. This negates </w:t>
      </w:r>
      <w:r w:rsidR="00A7710F">
        <w:rPr>
          <w:sz w:val="28"/>
          <w:szCs w:val="28"/>
        </w:rPr>
        <w:t>Rogers’s</w:t>
      </w:r>
      <w:r w:rsidR="00AA509B">
        <w:rPr>
          <w:sz w:val="28"/>
          <w:szCs w:val="28"/>
        </w:rPr>
        <w:t xml:space="preserve"> theory as he argues that accessibility features broaden a game’s audience </w:t>
      </w:r>
      <w:sdt>
        <w:sdtPr>
          <w:rPr>
            <w:sz w:val="28"/>
            <w:szCs w:val="28"/>
          </w:rPr>
          <w:id w:val="-774247376"/>
          <w:citation/>
        </w:sdtPr>
        <w:sdtEndPr/>
        <w:sdtContent>
          <w:r w:rsidR="00AA509B">
            <w:rPr>
              <w:sz w:val="28"/>
              <w:szCs w:val="28"/>
            </w:rPr>
            <w:fldChar w:fldCharType="begin"/>
          </w:r>
          <w:r w:rsidR="00AA509B">
            <w:rPr>
              <w:sz w:val="28"/>
              <w:szCs w:val="28"/>
            </w:rPr>
            <w:instrText xml:space="preserve"> CITATION Sco14 \l 2057 </w:instrText>
          </w:r>
          <w:r w:rsidR="00AA509B">
            <w:rPr>
              <w:sz w:val="28"/>
              <w:szCs w:val="28"/>
            </w:rPr>
            <w:fldChar w:fldCharType="separate"/>
          </w:r>
          <w:r w:rsidR="00AA509B" w:rsidRPr="00AA509B">
            <w:rPr>
              <w:noProof/>
              <w:sz w:val="28"/>
              <w:szCs w:val="28"/>
            </w:rPr>
            <w:t>[2]</w:t>
          </w:r>
          <w:r w:rsidR="00AA509B">
            <w:rPr>
              <w:sz w:val="28"/>
              <w:szCs w:val="28"/>
            </w:rPr>
            <w:fldChar w:fldCharType="end"/>
          </w:r>
        </w:sdtContent>
      </w:sdt>
      <w:r w:rsidR="00AA509B">
        <w:rPr>
          <w:sz w:val="28"/>
          <w:szCs w:val="28"/>
        </w:rPr>
        <w:t xml:space="preserve">. Finally, Adams and Rollings explain that strong </w:t>
      </w:r>
      <w:r w:rsidR="00236F08">
        <w:rPr>
          <w:sz w:val="28"/>
          <w:szCs w:val="28"/>
        </w:rPr>
        <w:t>design</w:t>
      </w:r>
      <w:r w:rsidR="00AA509B">
        <w:rPr>
          <w:sz w:val="28"/>
          <w:szCs w:val="28"/>
        </w:rPr>
        <w:t xml:space="preserve"> identities often come at the cost of broader appeal</w:t>
      </w:r>
      <w:sdt>
        <w:sdtPr>
          <w:rPr>
            <w:sz w:val="28"/>
            <w:szCs w:val="28"/>
          </w:rPr>
          <w:id w:val="-2015673004"/>
          <w:citation/>
        </w:sdtPr>
        <w:sdtEndPr/>
        <w:sdtContent>
          <w:r w:rsidR="00AA509B">
            <w:rPr>
              <w:sz w:val="28"/>
              <w:szCs w:val="28"/>
            </w:rPr>
            <w:fldChar w:fldCharType="begin"/>
          </w:r>
          <w:r w:rsidR="00AA509B">
            <w:rPr>
              <w:sz w:val="28"/>
              <w:szCs w:val="28"/>
            </w:rPr>
            <w:instrText xml:space="preserve"> CITATION Ern07 \l 2057 </w:instrText>
          </w:r>
          <w:r w:rsidR="00AA509B">
            <w:rPr>
              <w:sz w:val="28"/>
              <w:szCs w:val="28"/>
            </w:rPr>
            <w:fldChar w:fldCharType="separate"/>
          </w:r>
          <w:r w:rsidR="00AA509B">
            <w:rPr>
              <w:noProof/>
              <w:sz w:val="28"/>
              <w:szCs w:val="28"/>
            </w:rPr>
            <w:t xml:space="preserve"> </w:t>
          </w:r>
          <w:r w:rsidR="00AA509B" w:rsidRPr="00AA509B">
            <w:rPr>
              <w:noProof/>
              <w:sz w:val="28"/>
              <w:szCs w:val="28"/>
            </w:rPr>
            <w:t>[3]</w:t>
          </w:r>
          <w:r w:rsidR="00AA509B">
            <w:rPr>
              <w:sz w:val="28"/>
              <w:szCs w:val="28"/>
            </w:rPr>
            <w:fldChar w:fldCharType="end"/>
          </w:r>
        </w:sdtContent>
      </w:sdt>
      <w:r w:rsidR="00AA509B">
        <w:rPr>
          <w:sz w:val="28"/>
          <w:szCs w:val="28"/>
        </w:rPr>
        <w:t>. Door Kickers: Action Squa</w:t>
      </w:r>
      <w:r w:rsidR="00A7710F">
        <w:rPr>
          <w:sz w:val="28"/>
          <w:szCs w:val="28"/>
        </w:rPr>
        <w:t>d embraces a niche tactical focus, which strengthens its identity but limits its audience.</w:t>
      </w:r>
    </w:p>
    <w:p w14:paraId="78200835" w14:textId="77777777" w:rsidR="00E43205" w:rsidRDefault="00E43205" w:rsidP="6A74BA6C">
      <w:pPr>
        <w:rPr>
          <w:sz w:val="28"/>
          <w:szCs w:val="28"/>
        </w:rPr>
      </w:pPr>
    </w:p>
    <w:p w14:paraId="7CD04C59" w14:textId="77777777" w:rsidR="00E43205" w:rsidRDefault="00E43205" w:rsidP="6A74BA6C">
      <w:pPr>
        <w:rPr>
          <w:sz w:val="28"/>
          <w:szCs w:val="28"/>
        </w:rPr>
      </w:pPr>
    </w:p>
    <w:p w14:paraId="539045CA" w14:textId="7FE7DB2D" w:rsidR="6A74BA6C" w:rsidRDefault="00A7710F" w:rsidP="6A74BA6C">
      <w:pPr>
        <w:rPr>
          <w:sz w:val="28"/>
          <w:szCs w:val="28"/>
        </w:rPr>
      </w:pPr>
      <w:r>
        <w:rPr>
          <w:sz w:val="28"/>
          <w:szCs w:val="28"/>
        </w:rPr>
        <w:t xml:space="preserve"> </w:t>
      </w:r>
    </w:p>
    <w:p w14:paraId="3B5F3289" w14:textId="77777777" w:rsidR="005E5A04" w:rsidRDefault="005E5A04" w:rsidP="6A74BA6C">
      <w:pPr>
        <w:rPr>
          <w:sz w:val="28"/>
          <w:szCs w:val="28"/>
        </w:rPr>
      </w:pPr>
    </w:p>
    <w:p w14:paraId="1FCB4068" w14:textId="77777777" w:rsidR="005E5A04" w:rsidRDefault="005E5A04" w:rsidP="6A74BA6C">
      <w:pPr>
        <w:rPr>
          <w:sz w:val="28"/>
          <w:szCs w:val="28"/>
        </w:rPr>
      </w:pPr>
    </w:p>
    <w:p w14:paraId="2F5070DE" w14:textId="77777777" w:rsidR="005E5A04" w:rsidRDefault="005E5A04" w:rsidP="6A74BA6C">
      <w:pPr>
        <w:rPr>
          <w:sz w:val="28"/>
          <w:szCs w:val="28"/>
        </w:rPr>
      </w:pPr>
    </w:p>
    <w:p w14:paraId="4DE927B2" w14:textId="77777777" w:rsidR="005E5A04" w:rsidRDefault="005E5A04" w:rsidP="6A74BA6C">
      <w:pPr>
        <w:rPr>
          <w:sz w:val="28"/>
          <w:szCs w:val="28"/>
        </w:rPr>
      </w:pPr>
    </w:p>
    <w:p w14:paraId="753CA2C3" w14:textId="77777777" w:rsidR="005E5A04" w:rsidRDefault="005E5A04" w:rsidP="6A74BA6C">
      <w:pPr>
        <w:rPr>
          <w:sz w:val="28"/>
          <w:szCs w:val="28"/>
        </w:rPr>
      </w:pPr>
    </w:p>
    <w:p w14:paraId="72507A80" w14:textId="77777777" w:rsidR="005E5A04" w:rsidRDefault="005E5A04" w:rsidP="6A74BA6C">
      <w:pPr>
        <w:rPr>
          <w:sz w:val="28"/>
          <w:szCs w:val="28"/>
        </w:rPr>
      </w:pPr>
    </w:p>
    <w:p w14:paraId="73A40717" w14:textId="77777777" w:rsidR="005E5A04" w:rsidRPr="00047B89" w:rsidRDefault="005E5A04" w:rsidP="6A74BA6C">
      <w:pPr>
        <w:rPr>
          <w:sz w:val="28"/>
          <w:szCs w:val="28"/>
        </w:rPr>
      </w:pPr>
    </w:p>
    <w:p w14:paraId="22DFE622" w14:textId="714FAD13" w:rsidR="6A74BA6C" w:rsidRDefault="00236F08" w:rsidP="00236F08">
      <w:pPr>
        <w:pStyle w:val="Heading1"/>
      </w:pPr>
      <w:bookmarkStart w:id="9" w:name="_Toc219042870"/>
      <w:r>
        <w:lastRenderedPageBreak/>
        <w:t>Conclusion</w:t>
      </w:r>
      <w:bookmarkEnd w:id="9"/>
    </w:p>
    <w:p w14:paraId="26BDEE14" w14:textId="36CD7D06" w:rsidR="00236F08" w:rsidRPr="00236F08" w:rsidRDefault="00141AB0" w:rsidP="00236F08">
      <w:pPr>
        <w:rPr>
          <w:sz w:val="28"/>
          <w:szCs w:val="28"/>
        </w:rPr>
      </w:pPr>
      <w:r>
        <w:rPr>
          <w:sz w:val="28"/>
          <w:szCs w:val="28"/>
        </w:rPr>
        <w:t xml:space="preserve">To conclude this </w:t>
      </w:r>
      <w:r w:rsidR="00B22D83">
        <w:rPr>
          <w:sz w:val="28"/>
          <w:szCs w:val="28"/>
        </w:rPr>
        <w:t>report, Door Kickers: Action</w:t>
      </w:r>
      <w:r w:rsidR="009317F2">
        <w:rPr>
          <w:sz w:val="28"/>
          <w:szCs w:val="28"/>
        </w:rPr>
        <w:t xml:space="preserve"> Squad’s emphasis on tactical decision making, significant player agency and mastery-based gameplay </w:t>
      </w:r>
      <w:r w:rsidR="00985087">
        <w:rPr>
          <w:sz w:val="28"/>
          <w:szCs w:val="28"/>
        </w:rPr>
        <w:t>showcase</w:t>
      </w:r>
      <w:r w:rsidR="009317F2">
        <w:rPr>
          <w:sz w:val="28"/>
          <w:szCs w:val="28"/>
        </w:rPr>
        <w:t xml:space="preserve"> excellent game </w:t>
      </w:r>
      <w:r w:rsidR="00985087">
        <w:rPr>
          <w:sz w:val="28"/>
          <w:szCs w:val="28"/>
        </w:rPr>
        <w:t>design</w:t>
      </w:r>
      <w:r w:rsidR="009317F2">
        <w:rPr>
          <w:sz w:val="28"/>
          <w:szCs w:val="28"/>
        </w:rPr>
        <w:t xml:space="preserve">. The game demonstrates how fair difficulty and consistent procedures can produce a compelling player experience by using well-known game design theories. </w:t>
      </w:r>
      <w:r w:rsidR="0046177E">
        <w:rPr>
          <w:sz w:val="28"/>
          <w:szCs w:val="28"/>
        </w:rPr>
        <w:t xml:space="preserve">Strong game flow is supported by the </w:t>
      </w:r>
      <w:r w:rsidR="00985087">
        <w:rPr>
          <w:sz w:val="28"/>
          <w:szCs w:val="28"/>
        </w:rPr>
        <w:t>mission-based</w:t>
      </w:r>
      <w:r w:rsidR="0046177E">
        <w:rPr>
          <w:sz w:val="28"/>
          <w:szCs w:val="28"/>
        </w:rPr>
        <w:t xml:space="preserve"> structure, high risk highting and quick restart </w:t>
      </w:r>
      <w:r w:rsidR="00985087">
        <w:rPr>
          <w:sz w:val="28"/>
          <w:szCs w:val="28"/>
        </w:rPr>
        <w:t>mechanism</w:t>
      </w:r>
      <w:r w:rsidR="0046177E">
        <w:rPr>
          <w:sz w:val="28"/>
          <w:szCs w:val="28"/>
        </w:rPr>
        <w:t xml:space="preserve">, while score based performance and a variety of tactical methods greatly increase replay value. The game’s </w:t>
      </w:r>
      <w:r w:rsidR="00985087">
        <w:rPr>
          <w:sz w:val="28"/>
          <w:szCs w:val="28"/>
        </w:rPr>
        <w:t>restricted</w:t>
      </w:r>
      <w:r w:rsidR="0046177E">
        <w:rPr>
          <w:sz w:val="28"/>
          <w:szCs w:val="28"/>
        </w:rPr>
        <w:t xml:space="preserve"> accessibility options and specialist emphasis may make it less appealing to a larger audience, but they also </w:t>
      </w:r>
      <w:r w:rsidR="00985087">
        <w:rPr>
          <w:sz w:val="28"/>
          <w:szCs w:val="28"/>
        </w:rPr>
        <w:t>reinforce</w:t>
      </w:r>
      <w:r w:rsidR="0046177E">
        <w:rPr>
          <w:sz w:val="28"/>
          <w:szCs w:val="28"/>
        </w:rPr>
        <w:t xml:space="preserve"> its </w:t>
      </w:r>
      <w:r w:rsidR="00985087">
        <w:rPr>
          <w:sz w:val="28"/>
          <w:szCs w:val="28"/>
        </w:rPr>
        <w:t>identity</w:t>
      </w:r>
      <w:r w:rsidR="0046177E">
        <w:rPr>
          <w:sz w:val="28"/>
          <w:szCs w:val="28"/>
        </w:rPr>
        <w:t xml:space="preserve"> as a tactical action game. All things considered, Door Kickers: Action Squad is a clear illustration of how deliberate and careful</w:t>
      </w:r>
      <w:r w:rsidR="00985087">
        <w:rPr>
          <w:sz w:val="28"/>
          <w:szCs w:val="28"/>
        </w:rPr>
        <w:t xml:space="preserve"> design choices lead to successful and captivating game design. </w:t>
      </w:r>
    </w:p>
    <w:p w14:paraId="5602686A" w14:textId="32E9F0E0" w:rsidR="6A74BA6C" w:rsidRDefault="6A74BA6C" w:rsidP="6A74BA6C">
      <w:pPr>
        <w:rPr>
          <w:sz w:val="28"/>
          <w:szCs w:val="28"/>
        </w:rPr>
      </w:pPr>
    </w:p>
    <w:bookmarkStart w:id="10" w:name="_Toc219042871" w:displacedByCustomXml="next"/>
    <w:sdt>
      <w:sdtPr>
        <w:rPr>
          <w:rFonts w:asciiTheme="minorHAnsi" w:eastAsiaTheme="minorEastAsia" w:hAnsiTheme="minorHAnsi" w:cstheme="minorBidi"/>
          <w:color w:val="auto"/>
          <w:sz w:val="24"/>
          <w:szCs w:val="24"/>
        </w:rPr>
        <w:id w:val="227732935"/>
        <w:docPartObj>
          <w:docPartGallery w:val="Bibliographies"/>
          <w:docPartUnique/>
        </w:docPartObj>
      </w:sdtPr>
      <w:sdtEndPr/>
      <w:sdtContent>
        <w:p w14:paraId="7FA997A9" w14:textId="4C6982BD" w:rsidR="00F06B72" w:rsidRDefault="00F06B72">
          <w:pPr>
            <w:pStyle w:val="Heading1"/>
          </w:pPr>
          <w:r>
            <w:t>References</w:t>
          </w:r>
          <w:bookmarkEnd w:id="10"/>
        </w:p>
        <w:sdt>
          <w:sdtPr>
            <w:id w:val="-573587230"/>
            <w:bibliography/>
          </w:sdtPr>
          <w:sdtEndPr/>
          <w:sdtContent>
            <w:p w14:paraId="43729946" w14:textId="77777777" w:rsidR="002654B1" w:rsidRDefault="00F06B72">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4"/>
                <w:gridCol w:w="9786"/>
              </w:tblGrid>
              <w:tr w:rsidR="002654B1" w14:paraId="0A8B981C" w14:textId="77777777">
                <w:trPr>
                  <w:divId w:val="343940055"/>
                  <w:tblCellSpacing w:w="15" w:type="dxa"/>
                </w:trPr>
                <w:tc>
                  <w:tcPr>
                    <w:tcW w:w="50" w:type="pct"/>
                    <w:hideMark/>
                  </w:tcPr>
                  <w:p w14:paraId="1123F007" w14:textId="4E1980E4" w:rsidR="002654B1" w:rsidRDefault="002654B1">
                    <w:pPr>
                      <w:pStyle w:val="Bibliography"/>
                      <w:rPr>
                        <w:noProof/>
                      </w:rPr>
                    </w:pPr>
                    <w:r>
                      <w:rPr>
                        <w:noProof/>
                      </w:rPr>
                      <w:t xml:space="preserve">[1] </w:t>
                    </w:r>
                  </w:p>
                </w:tc>
                <w:tc>
                  <w:tcPr>
                    <w:tcW w:w="0" w:type="auto"/>
                    <w:hideMark/>
                  </w:tcPr>
                  <w:p w14:paraId="2ABC07FF" w14:textId="77777777" w:rsidR="002654B1" w:rsidRDefault="002654B1">
                    <w:pPr>
                      <w:pStyle w:val="Bibliography"/>
                      <w:rPr>
                        <w:noProof/>
                      </w:rPr>
                    </w:pPr>
                    <w:r>
                      <w:rPr>
                        <w:noProof/>
                      </w:rPr>
                      <w:t>Kill House Games, “Door Kickers : Action Squad,” 17 November 2017. [Online]. Available: https://inthekillhouse.com/actionsquad/.</w:t>
                    </w:r>
                  </w:p>
                </w:tc>
              </w:tr>
              <w:tr w:rsidR="002654B1" w14:paraId="65827BDB" w14:textId="77777777">
                <w:trPr>
                  <w:divId w:val="343940055"/>
                  <w:tblCellSpacing w:w="15" w:type="dxa"/>
                </w:trPr>
                <w:tc>
                  <w:tcPr>
                    <w:tcW w:w="50" w:type="pct"/>
                    <w:hideMark/>
                  </w:tcPr>
                  <w:p w14:paraId="28570ED0" w14:textId="77777777" w:rsidR="002654B1" w:rsidRDefault="002654B1">
                    <w:pPr>
                      <w:pStyle w:val="Bibliography"/>
                      <w:rPr>
                        <w:noProof/>
                      </w:rPr>
                    </w:pPr>
                    <w:r>
                      <w:rPr>
                        <w:noProof/>
                      </w:rPr>
                      <w:t xml:space="preserve">[2] </w:t>
                    </w:r>
                  </w:p>
                </w:tc>
                <w:tc>
                  <w:tcPr>
                    <w:tcW w:w="0" w:type="auto"/>
                    <w:hideMark/>
                  </w:tcPr>
                  <w:p w14:paraId="2EE01496" w14:textId="77777777" w:rsidR="002654B1" w:rsidRDefault="002654B1">
                    <w:pPr>
                      <w:pStyle w:val="Bibliography"/>
                      <w:rPr>
                        <w:noProof/>
                      </w:rPr>
                    </w:pPr>
                    <w:r>
                      <w:rPr>
                        <w:noProof/>
                      </w:rPr>
                      <w:t xml:space="preserve">S. Rogers, Level Up : A Guide to Great Video Game Design, Hoboken, NJ, USA: John Wiley &amp; Sons, 2014. </w:t>
                    </w:r>
                  </w:p>
                </w:tc>
              </w:tr>
              <w:tr w:rsidR="002654B1" w14:paraId="7D849035" w14:textId="77777777">
                <w:trPr>
                  <w:divId w:val="343940055"/>
                  <w:tblCellSpacing w:w="15" w:type="dxa"/>
                </w:trPr>
                <w:tc>
                  <w:tcPr>
                    <w:tcW w:w="50" w:type="pct"/>
                    <w:hideMark/>
                  </w:tcPr>
                  <w:p w14:paraId="59D677B1" w14:textId="77777777" w:rsidR="002654B1" w:rsidRDefault="002654B1">
                    <w:pPr>
                      <w:pStyle w:val="Bibliography"/>
                      <w:rPr>
                        <w:noProof/>
                      </w:rPr>
                    </w:pPr>
                    <w:r>
                      <w:rPr>
                        <w:noProof/>
                      </w:rPr>
                      <w:t xml:space="preserve">[3] </w:t>
                    </w:r>
                  </w:p>
                </w:tc>
                <w:tc>
                  <w:tcPr>
                    <w:tcW w:w="0" w:type="auto"/>
                    <w:hideMark/>
                  </w:tcPr>
                  <w:p w14:paraId="13BABA2A" w14:textId="77777777" w:rsidR="002654B1" w:rsidRDefault="002654B1">
                    <w:pPr>
                      <w:pStyle w:val="Bibliography"/>
                      <w:rPr>
                        <w:noProof/>
                      </w:rPr>
                    </w:pPr>
                    <w:r>
                      <w:rPr>
                        <w:noProof/>
                      </w:rPr>
                      <w:t xml:space="preserve">E. A. &amp;. A. Rollings, Fundamentals of Game Design, Upper Saddle River, N.J: Pearson Prentice Hall, 2007. </w:t>
                    </w:r>
                  </w:p>
                </w:tc>
              </w:tr>
              <w:tr w:rsidR="002654B1" w14:paraId="5EB79DB9" w14:textId="77777777">
                <w:trPr>
                  <w:divId w:val="343940055"/>
                  <w:tblCellSpacing w:w="15" w:type="dxa"/>
                </w:trPr>
                <w:tc>
                  <w:tcPr>
                    <w:tcW w:w="50" w:type="pct"/>
                    <w:hideMark/>
                  </w:tcPr>
                  <w:p w14:paraId="619D2EDF" w14:textId="77777777" w:rsidR="002654B1" w:rsidRDefault="002654B1">
                    <w:pPr>
                      <w:pStyle w:val="Bibliography"/>
                      <w:rPr>
                        <w:noProof/>
                      </w:rPr>
                    </w:pPr>
                    <w:r>
                      <w:rPr>
                        <w:noProof/>
                      </w:rPr>
                      <w:t xml:space="preserve">[4] </w:t>
                    </w:r>
                  </w:p>
                </w:tc>
                <w:tc>
                  <w:tcPr>
                    <w:tcW w:w="0" w:type="auto"/>
                    <w:hideMark/>
                  </w:tcPr>
                  <w:p w14:paraId="661C1752" w14:textId="77777777" w:rsidR="002654B1" w:rsidRDefault="002654B1">
                    <w:pPr>
                      <w:pStyle w:val="Bibliography"/>
                      <w:rPr>
                        <w:noProof/>
                      </w:rPr>
                    </w:pPr>
                    <w:r>
                      <w:rPr>
                        <w:noProof/>
                      </w:rPr>
                      <w:t xml:space="preserve">C. Crawford, on Game Design, Indianapolis, IN, USA: New Riders, 2003. </w:t>
                    </w:r>
                  </w:p>
                </w:tc>
              </w:tr>
            </w:tbl>
            <w:p w14:paraId="452AA27D" w14:textId="77777777" w:rsidR="002654B1" w:rsidRDefault="002654B1">
              <w:pPr>
                <w:divId w:val="343940055"/>
                <w:rPr>
                  <w:rFonts w:eastAsia="Times New Roman"/>
                  <w:noProof/>
                </w:rPr>
              </w:pPr>
            </w:p>
            <w:p w14:paraId="282C36B1" w14:textId="7D76AA20" w:rsidR="00F06B72" w:rsidRDefault="00F06B72">
              <w:r>
                <w:rPr>
                  <w:b/>
                  <w:bCs/>
                  <w:noProof/>
                </w:rPr>
                <w:fldChar w:fldCharType="end"/>
              </w:r>
            </w:p>
          </w:sdtContent>
        </w:sdt>
      </w:sdtContent>
    </w:sdt>
    <w:p w14:paraId="4A263705" w14:textId="77777777" w:rsidR="00501CCE" w:rsidRPr="00501CCE" w:rsidRDefault="00501CCE" w:rsidP="00501CCE"/>
    <w:sectPr w:rsidR="00501CCE" w:rsidRPr="00501CCE" w:rsidSect="00823DA5">
      <w:footerReference w:type="default" r:id="rId14"/>
      <w:pgSz w:w="12240" w:h="15840"/>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6361D1" w14:textId="77777777" w:rsidR="00FF70B7" w:rsidRDefault="00FF70B7" w:rsidP="0084622F">
      <w:pPr>
        <w:spacing w:after="0" w:line="240" w:lineRule="auto"/>
      </w:pPr>
      <w:r>
        <w:separator/>
      </w:r>
    </w:p>
  </w:endnote>
  <w:endnote w:type="continuationSeparator" w:id="0">
    <w:p w14:paraId="5268F1D2" w14:textId="77777777" w:rsidR="00FF70B7" w:rsidRDefault="00FF70B7" w:rsidP="008462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9738289"/>
      <w:docPartObj>
        <w:docPartGallery w:val="Page Numbers (Bottom of Page)"/>
        <w:docPartUnique/>
      </w:docPartObj>
    </w:sdtPr>
    <w:sdtEndPr>
      <w:rPr>
        <w:noProof/>
      </w:rPr>
    </w:sdtEndPr>
    <w:sdtContent>
      <w:p w14:paraId="407A1C99" w14:textId="71B961D3" w:rsidR="0084622F" w:rsidRDefault="0084622F">
        <w:pPr>
          <w:pStyle w:val="Footer"/>
        </w:pPr>
        <w:r>
          <w:fldChar w:fldCharType="begin"/>
        </w:r>
        <w:r>
          <w:instrText xml:space="preserve"> PAGE   \* MERGEFORMAT </w:instrText>
        </w:r>
        <w:r>
          <w:fldChar w:fldCharType="separate"/>
        </w:r>
        <w:r>
          <w:rPr>
            <w:noProof/>
          </w:rPr>
          <w:t>2</w:t>
        </w:r>
        <w:r>
          <w:rPr>
            <w:noProof/>
          </w:rPr>
          <w:fldChar w:fldCharType="end"/>
        </w:r>
      </w:p>
    </w:sdtContent>
  </w:sdt>
  <w:p w14:paraId="20592DA3" w14:textId="77777777" w:rsidR="0084622F" w:rsidRDefault="008462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92F733" w14:textId="77777777" w:rsidR="00FF70B7" w:rsidRDefault="00FF70B7" w:rsidP="0084622F">
      <w:pPr>
        <w:spacing w:after="0" w:line="240" w:lineRule="auto"/>
      </w:pPr>
      <w:r>
        <w:separator/>
      </w:r>
    </w:p>
  </w:footnote>
  <w:footnote w:type="continuationSeparator" w:id="0">
    <w:p w14:paraId="0B0FD710" w14:textId="77777777" w:rsidR="00FF70B7" w:rsidRDefault="00FF70B7" w:rsidP="008462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36A195"/>
    <w:rsid w:val="00007B0A"/>
    <w:rsid w:val="000448A7"/>
    <w:rsid w:val="000471F4"/>
    <w:rsid w:val="00047B89"/>
    <w:rsid w:val="00051F1E"/>
    <w:rsid w:val="00055197"/>
    <w:rsid w:val="00064F10"/>
    <w:rsid w:val="0008713D"/>
    <w:rsid w:val="000A14B9"/>
    <w:rsid w:val="000B6002"/>
    <w:rsid w:val="000B6E40"/>
    <w:rsid w:val="000C12D4"/>
    <w:rsid w:val="000C3477"/>
    <w:rsid w:val="000D13BD"/>
    <w:rsid w:val="000F68C9"/>
    <w:rsid w:val="0010482D"/>
    <w:rsid w:val="00121E01"/>
    <w:rsid w:val="001319BA"/>
    <w:rsid w:val="0013215D"/>
    <w:rsid w:val="00135350"/>
    <w:rsid w:val="00141AB0"/>
    <w:rsid w:val="00142B84"/>
    <w:rsid w:val="00144420"/>
    <w:rsid w:val="001449C0"/>
    <w:rsid w:val="0014634B"/>
    <w:rsid w:val="0016169C"/>
    <w:rsid w:val="00173993"/>
    <w:rsid w:val="00187737"/>
    <w:rsid w:val="001A433D"/>
    <w:rsid w:val="001A506F"/>
    <w:rsid w:val="001E324F"/>
    <w:rsid w:val="002041F9"/>
    <w:rsid w:val="002142F0"/>
    <w:rsid w:val="00220CE4"/>
    <w:rsid w:val="00220E1E"/>
    <w:rsid w:val="00236F08"/>
    <w:rsid w:val="00247102"/>
    <w:rsid w:val="00250847"/>
    <w:rsid w:val="0025519F"/>
    <w:rsid w:val="00255F41"/>
    <w:rsid w:val="002654B1"/>
    <w:rsid w:val="002669FF"/>
    <w:rsid w:val="00280A83"/>
    <w:rsid w:val="00287F86"/>
    <w:rsid w:val="00291E60"/>
    <w:rsid w:val="0029318F"/>
    <w:rsid w:val="002A0894"/>
    <w:rsid w:val="002D0D29"/>
    <w:rsid w:val="002D0FD2"/>
    <w:rsid w:val="002D24D5"/>
    <w:rsid w:val="00300FF3"/>
    <w:rsid w:val="00303B07"/>
    <w:rsid w:val="00317321"/>
    <w:rsid w:val="003216F0"/>
    <w:rsid w:val="003257A2"/>
    <w:rsid w:val="00331953"/>
    <w:rsid w:val="00341B9C"/>
    <w:rsid w:val="00344F7D"/>
    <w:rsid w:val="003614A0"/>
    <w:rsid w:val="00386014"/>
    <w:rsid w:val="00386AF5"/>
    <w:rsid w:val="00390613"/>
    <w:rsid w:val="003A588A"/>
    <w:rsid w:val="003A62E9"/>
    <w:rsid w:val="003B1CAD"/>
    <w:rsid w:val="003C5A1D"/>
    <w:rsid w:val="003D57C0"/>
    <w:rsid w:val="003F7C07"/>
    <w:rsid w:val="004052B4"/>
    <w:rsid w:val="00411458"/>
    <w:rsid w:val="004163F7"/>
    <w:rsid w:val="00433C5F"/>
    <w:rsid w:val="004400B9"/>
    <w:rsid w:val="004413A9"/>
    <w:rsid w:val="004441BE"/>
    <w:rsid w:val="0044470C"/>
    <w:rsid w:val="004539B8"/>
    <w:rsid w:val="0045724F"/>
    <w:rsid w:val="0046177E"/>
    <w:rsid w:val="00464E62"/>
    <w:rsid w:val="00471FCC"/>
    <w:rsid w:val="0048138B"/>
    <w:rsid w:val="0048781B"/>
    <w:rsid w:val="004933B0"/>
    <w:rsid w:val="004A2577"/>
    <w:rsid w:val="004B66D3"/>
    <w:rsid w:val="004C43DD"/>
    <w:rsid w:val="004C461E"/>
    <w:rsid w:val="004D6A8E"/>
    <w:rsid w:val="004F15C2"/>
    <w:rsid w:val="00501CCE"/>
    <w:rsid w:val="00511A25"/>
    <w:rsid w:val="00555005"/>
    <w:rsid w:val="00557C8F"/>
    <w:rsid w:val="00563623"/>
    <w:rsid w:val="005673FB"/>
    <w:rsid w:val="00575F8D"/>
    <w:rsid w:val="00585339"/>
    <w:rsid w:val="005A3654"/>
    <w:rsid w:val="005A68D3"/>
    <w:rsid w:val="005B4D84"/>
    <w:rsid w:val="005C19A1"/>
    <w:rsid w:val="005C329E"/>
    <w:rsid w:val="005C6892"/>
    <w:rsid w:val="005E5A04"/>
    <w:rsid w:val="006064AB"/>
    <w:rsid w:val="00624E35"/>
    <w:rsid w:val="00626F83"/>
    <w:rsid w:val="00637391"/>
    <w:rsid w:val="00641983"/>
    <w:rsid w:val="00641DED"/>
    <w:rsid w:val="00644937"/>
    <w:rsid w:val="0065211F"/>
    <w:rsid w:val="00660197"/>
    <w:rsid w:val="006639E4"/>
    <w:rsid w:val="006651F4"/>
    <w:rsid w:val="006710FD"/>
    <w:rsid w:val="0068281B"/>
    <w:rsid w:val="0068790B"/>
    <w:rsid w:val="006934A9"/>
    <w:rsid w:val="00697919"/>
    <w:rsid w:val="006C3763"/>
    <w:rsid w:val="006C62C7"/>
    <w:rsid w:val="006C6C9A"/>
    <w:rsid w:val="006C7EA7"/>
    <w:rsid w:val="006F7819"/>
    <w:rsid w:val="00712AE8"/>
    <w:rsid w:val="00715F1E"/>
    <w:rsid w:val="00727C24"/>
    <w:rsid w:val="00737668"/>
    <w:rsid w:val="0074311C"/>
    <w:rsid w:val="00743785"/>
    <w:rsid w:val="00754C5B"/>
    <w:rsid w:val="00767AAB"/>
    <w:rsid w:val="00772DDC"/>
    <w:rsid w:val="007A1616"/>
    <w:rsid w:val="007A2027"/>
    <w:rsid w:val="007B2EDA"/>
    <w:rsid w:val="007D5809"/>
    <w:rsid w:val="007D7B3D"/>
    <w:rsid w:val="007E53B1"/>
    <w:rsid w:val="007E5F6D"/>
    <w:rsid w:val="007F45E9"/>
    <w:rsid w:val="00805EA1"/>
    <w:rsid w:val="00823DA5"/>
    <w:rsid w:val="00831F76"/>
    <w:rsid w:val="0084622F"/>
    <w:rsid w:val="00857F3F"/>
    <w:rsid w:val="008620AF"/>
    <w:rsid w:val="00864BB8"/>
    <w:rsid w:val="00866A30"/>
    <w:rsid w:val="008674B9"/>
    <w:rsid w:val="008743F8"/>
    <w:rsid w:val="0087676E"/>
    <w:rsid w:val="00876E88"/>
    <w:rsid w:val="008A049A"/>
    <w:rsid w:val="008E6442"/>
    <w:rsid w:val="008F2805"/>
    <w:rsid w:val="009200FC"/>
    <w:rsid w:val="009317F2"/>
    <w:rsid w:val="009412E5"/>
    <w:rsid w:val="00944881"/>
    <w:rsid w:val="00947D73"/>
    <w:rsid w:val="00962508"/>
    <w:rsid w:val="00976FF0"/>
    <w:rsid w:val="009824C5"/>
    <w:rsid w:val="00984E8C"/>
    <w:rsid w:val="00985087"/>
    <w:rsid w:val="00987211"/>
    <w:rsid w:val="009917A3"/>
    <w:rsid w:val="009A1F8D"/>
    <w:rsid w:val="009B1794"/>
    <w:rsid w:val="009B76C9"/>
    <w:rsid w:val="00A01EA3"/>
    <w:rsid w:val="00A04B40"/>
    <w:rsid w:val="00A259FF"/>
    <w:rsid w:val="00A3719C"/>
    <w:rsid w:val="00A47346"/>
    <w:rsid w:val="00A7710F"/>
    <w:rsid w:val="00A82DB5"/>
    <w:rsid w:val="00A84EE9"/>
    <w:rsid w:val="00A864CD"/>
    <w:rsid w:val="00AA509B"/>
    <w:rsid w:val="00AB6999"/>
    <w:rsid w:val="00AE52A6"/>
    <w:rsid w:val="00B03DB2"/>
    <w:rsid w:val="00B074FD"/>
    <w:rsid w:val="00B076D5"/>
    <w:rsid w:val="00B10031"/>
    <w:rsid w:val="00B22D83"/>
    <w:rsid w:val="00B26D86"/>
    <w:rsid w:val="00B372D4"/>
    <w:rsid w:val="00B42692"/>
    <w:rsid w:val="00B461D2"/>
    <w:rsid w:val="00B50548"/>
    <w:rsid w:val="00B551E2"/>
    <w:rsid w:val="00B617B0"/>
    <w:rsid w:val="00B71ABF"/>
    <w:rsid w:val="00B74523"/>
    <w:rsid w:val="00BA511A"/>
    <w:rsid w:val="00BA713E"/>
    <w:rsid w:val="00BC0861"/>
    <w:rsid w:val="00BC21F7"/>
    <w:rsid w:val="00BC304D"/>
    <w:rsid w:val="00BF438E"/>
    <w:rsid w:val="00C01D3F"/>
    <w:rsid w:val="00C02EA1"/>
    <w:rsid w:val="00C14699"/>
    <w:rsid w:val="00C16B97"/>
    <w:rsid w:val="00C2056E"/>
    <w:rsid w:val="00C253DC"/>
    <w:rsid w:val="00C41395"/>
    <w:rsid w:val="00C5230F"/>
    <w:rsid w:val="00C54C06"/>
    <w:rsid w:val="00C723D4"/>
    <w:rsid w:val="00C96C05"/>
    <w:rsid w:val="00CB6E3F"/>
    <w:rsid w:val="00CD4E37"/>
    <w:rsid w:val="00D02E4E"/>
    <w:rsid w:val="00D05E85"/>
    <w:rsid w:val="00D13C1E"/>
    <w:rsid w:val="00D21C96"/>
    <w:rsid w:val="00D2589D"/>
    <w:rsid w:val="00D325EC"/>
    <w:rsid w:val="00D47473"/>
    <w:rsid w:val="00D6175B"/>
    <w:rsid w:val="00D61FCB"/>
    <w:rsid w:val="00D87EA4"/>
    <w:rsid w:val="00D93362"/>
    <w:rsid w:val="00D94A32"/>
    <w:rsid w:val="00DA05C1"/>
    <w:rsid w:val="00DB6B3C"/>
    <w:rsid w:val="00DE26BD"/>
    <w:rsid w:val="00DE6422"/>
    <w:rsid w:val="00DF11BF"/>
    <w:rsid w:val="00E02574"/>
    <w:rsid w:val="00E04DCE"/>
    <w:rsid w:val="00E40CE5"/>
    <w:rsid w:val="00E43205"/>
    <w:rsid w:val="00E46A0E"/>
    <w:rsid w:val="00E70230"/>
    <w:rsid w:val="00E7055D"/>
    <w:rsid w:val="00E758A9"/>
    <w:rsid w:val="00E76609"/>
    <w:rsid w:val="00E8586E"/>
    <w:rsid w:val="00E95D0A"/>
    <w:rsid w:val="00EA651A"/>
    <w:rsid w:val="00EB3E73"/>
    <w:rsid w:val="00EB4EFA"/>
    <w:rsid w:val="00EC1072"/>
    <w:rsid w:val="00EC1C3D"/>
    <w:rsid w:val="00EC447D"/>
    <w:rsid w:val="00ED3107"/>
    <w:rsid w:val="00ED4B7C"/>
    <w:rsid w:val="00ED773F"/>
    <w:rsid w:val="00EF0C05"/>
    <w:rsid w:val="00F028BC"/>
    <w:rsid w:val="00F06B72"/>
    <w:rsid w:val="00F110E4"/>
    <w:rsid w:val="00F157FA"/>
    <w:rsid w:val="00F51D4A"/>
    <w:rsid w:val="00F5674B"/>
    <w:rsid w:val="00F5677D"/>
    <w:rsid w:val="00F672E3"/>
    <w:rsid w:val="00F70D2F"/>
    <w:rsid w:val="00F714C2"/>
    <w:rsid w:val="00F8454D"/>
    <w:rsid w:val="00F85087"/>
    <w:rsid w:val="00FB158A"/>
    <w:rsid w:val="00FC23DE"/>
    <w:rsid w:val="00FD1265"/>
    <w:rsid w:val="00FD5982"/>
    <w:rsid w:val="00FF5A04"/>
    <w:rsid w:val="00FF70B7"/>
    <w:rsid w:val="00FF73A3"/>
    <w:rsid w:val="00FF791A"/>
    <w:rsid w:val="3236A195"/>
    <w:rsid w:val="6A74BA6C"/>
    <w:rsid w:val="7D19E7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36A195"/>
  <w15:chartTrackingRefBased/>
  <w15:docId w15:val="{9A812330-A188-447E-9B78-E7D300686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D4B7C"/>
    <w:pPr>
      <w:keepNext/>
      <w:keepLines/>
      <w:spacing w:before="240" w:after="0"/>
      <w:outlineLvl w:val="0"/>
    </w:pPr>
    <w:rPr>
      <w:rFonts w:asciiTheme="majorHAnsi" w:eastAsiaTheme="majorEastAsia" w:hAnsiTheme="majorHAnsi" w:cstheme="majorBidi"/>
      <w:color w:val="7C9163"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4B7C"/>
    <w:rPr>
      <w:rFonts w:asciiTheme="majorHAnsi" w:eastAsiaTheme="majorEastAsia" w:hAnsiTheme="majorHAnsi" w:cstheme="majorBidi"/>
      <w:color w:val="7C9163" w:themeColor="accent1" w:themeShade="BF"/>
      <w:sz w:val="32"/>
      <w:szCs w:val="32"/>
    </w:rPr>
  </w:style>
  <w:style w:type="paragraph" w:styleId="TOCHeading">
    <w:name w:val="TOC Heading"/>
    <w:basedOn w:val="Heading1"/>
    <w:next w:val="Normal"/>
    <w:uiPriority w:val="39"/>
    <w:unhideWhenUsed/>
    <w:qFormat/>
    <w:rsid w:val="00ED4B7C"/>
    <w:pPr>
      <w:spacing w:line="259" w:lineRule="auto"/>
      <w:outlineLvl w:val="9"/>
    </w:pPr>
    <w:rPr>
      <w:lang w:eastAsia="en-US"/>
    </w:rPr>
  </w:style>
  <w:style w:type="paragraph" w:styleId="TOC1">
    <w:name w:val="toc 1"/>
    <w:basedOn w:val="Normal"/>
    <w:next w:val="Normal"/>
    <w:autoRedefine/>
    <w:uiPriority w:val="39"/>
    <w:unhideWhenUsed/>
    <w:rsid w:val="0008713D"/>
    <w:pPr>
      <w:spacing w:after="100"/>
    </w:pPr>
  </w:style>
  <w:style w:type="character" w:styleId="Hyperlink">
    <w:name w:val="Hyperlink"/>
    <w:basedOn w:val="DefaultParagraphFont"/>
    <w:uiPriority w:val="99"/>
    <w:unhideWhenUsed/>
    <w:rsid w:val="0008713D"/>
    <w:rPr>
      <w:color w:val="8E58B6" w:themeColor="hyperlink"/>
      <w:u w:val="single"/>
    </w:rPr>
  </w:style>
  <w:style w:type="paragraph" w:styleId="Header">
    <w:name w:val="header"/>
    <w:basedOn w:val="Normal"/>
    <w:link w:val="HeaderChar"/>
    <w:uiPriority w:val="99"/>
    <w:unhideWhenUsed/>
    <w:rsid w:val="008462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22F"/>
    <w:rPr>
      <w:lang w:val="en-GB"/>
    </w:rPr>
  </w:style>
  <w:style w:type="paragraph" w:styleId="Footer">
    <w:name w:val="footer"/>
    <w:basedOn w:val="Normal"/>
    <w:link w:val="FooterChar"/>
    <w:uiPriority w:val="99"/>
    <w:unhideWhenUsed/>
    <w:rsid w:val="008462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22F"/>
    <w:rPr>
      <w:lang w:val="en-GB"/>
    </w:rPr>
  </w:style>
  <w:style w:type="paragraph" w:styleId="Bibliography">
    <w:name w:val="Bibliography"/>
    <w:basedOn w:val="Normal"/>
    <w:next w:val="Normal"/>
    <w:uiPriority w:val="37"/>
    <w:unhideWhenUsed/>
    <w:rsid w:val="00F06B72"/>
  </w:style>
  <w:style w:type="paragraph" w:styleId="NoSpacing">
    <w:name w:val="No Spacing"/>
    <w:uiPriority w:val="1"/>
    <w:qFormat/>
    <w:rsid w:val="00236F08"/>
    <w:pPr>
      <w:spacing w:after="0" w:line="240" w:lineRule="auto"/>
    </w:pPr>
    <w:rPr>
      <w:lang w:val="en-GB"/>
    </w:rPr>
  </w:style>
  <w:style w:type="paragraph" w:styleId="Caption">
    <w:name w:val="caption"/>
    <w:basedOn w:val="Normal"/>
    <w:next w:val="Normal"/>
    <w:uiPriority w:val="35"/>
    <w:unhideWhenUsed/>
    <w:qFormat/>
    <w:rsid w:val="000471F4"/>
    <w:pPr>
      <w:spacing w:after="200" w:line="240" w:lineRule="auto"/>
    </w:pPr>
    <w:rPr>
      <w:i/>
      <w:iCs/>
      <w:color w:val="444D26"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72054">
      <w:bodyDiv w:val="1"/>
      <w:marLeft w:val="0"/>
      <w:marRight w:val="0"/>
      <w:marTop w:val="0"/>
      <w:marBottom w:val="0"/>
      <w:divBdr>
        <w:top w:val="none" w:sz="0" w:space="0" w:color="auto"/>
        <w:left w:val="none" w:sz="0" w:space="0" w:color="auto"/>
        <w:bottom w:val="none" w:sz="0" w:space="0" w:color="auto"/>
        <w:right w:val="none" w:sz="0" w:space="0" w:color="auto"/>
      </w:divBdr>
    </w:div>
    <w:div w:id="70348478">
      <w:bodyDiv w:val="1"/>
      <w:marLeft w:val="0"/>
      <w:marRight w:val="0"/>
      <w:marTop w:val="0"/>
      <w:marBottom w:val="0"/>
      <w:divBdr>
        <w:top w:val="none" w:sz="0" w:space="0" w:color="auto"/>
        <w:left w:val="none" w:sz="0" w:space="0" w:color="auto"/>
        <w:bottom w:val="none" w:sz="0" w:space="0" w:color="auto"/>
        <w:right w:val="none" w:sz="0" w:space="0" w:color="auto"/>
      </w:divBdr>
    </w:div>
    <w:div w:id="125633253">
      <w:bodyDiv w:val="1"/>
      <w:marLeft w:val="0"/>
      <w:marRight w:val="0"/>
      <w:marTop w:val="0"/>
      <w:marBottom w:val="0"/>
      <w:divBdr>
        <w:top w:val="none" w:sz="0" w:space="0" w:color="auto"/>
        <w:left w:val="none" w:sz="0" w:space="0" w:color="auto"/>
        <w:bottom w:val="none" w:sz="0" w:space="0" w:color="auto"/>
        <w:right w:val="none" w:sz="0" w:space="0" w:color="auto"/>
      </w:divBdr>
    </w:div>
    <w:div w:id="233440992">
      <w:bodyDiv w:val="1"/>
      <w:marLeft w:val="0"/>
      <w:marRight w:val="0"/>
      <w:marTop w:val="0"/>
      <w:marBottom w:val="0"/>
      <w:divBdr>
        <w:top w:val="none" w:sz="0" w:space="0" w:color="auto"/>
        <w:left w:val="none" w:sz="0" w:space="0" w:color="auto"/>
        <w:bottom w:val="none" w:sz="0" w:space="0" w:color="auto"/>
        <w:right w:val="none" w:sz="0" w:space="0" w:color="auto"/>
      </w:divBdr>
    </w:div>
    <w:div w:id="269973816">
      <w:bodyDiv w:val="1"/>
      <w:marLeft w:val="0"/>
      <w:marRight w:val="0"/>
      <w:marTop w:val="0"/>
      <w:marBottom w:val="0"/>
      <w:divBdr>
        <w:top w:val="none" w:sz="0" w:space="0" w:color="auto"/>
        <w:left w:val="none" w:sz="0" w:space="0" w:color="auto"/>
        <w:bottom w:val="none" w:sz="0" w:space="0" w:color="auto"/>
        <w:right w:val="none" w:sz="0" w:space="0" w:color="auto"/>
      </w:divBdr>
    </w:div>
    <w:div w:id="343940055">
      <w:bodyDiv w:val="1"/>
      <w:marLeft w:val="0"/>
      <w:marRight w:val="0"/>
      <w:marTop w:val="0"/>
      <w:marBottom w:val="0"/>
      <w:divBdr>
        <w:top w:val="none" w:sz="0" w:space="0" w:color="auto"/>
        <w:left w:val="none" w:sz="0" w:space="0" w:color="auto"/>
        <w:bottom w:val="none" w:sz="0" w:space="0" w:color="auto"/>
        <w:right w:val="none" w:sz="0" w:space="0" w:color="auto"/>
      </w:divBdr>
    </w:div>
    <w:div w:id="403458001">
      <w:bodyDiv w:val="1"/>
      <w:marLeft w:val="0"/>
      <w:marRight w:val="0"/>
      <w:marTop w:val="0"/>
      <w:marBottom w:val="0"/>
      <w:divBdr>
        <w:top w:val="none" w:sz="0" w:space="0" w:color="auto"/>
        <w:left w:val="none" w:sz="0" w:space="0" w:color="auto"/>
        <w:bottom w:val="none" w:sz="0" w:space="0" w:color="auto"/>
        <w:right w:val="none" w:sz="0" w:space="0" w:color="auto"/>
      </w:divBdr>
    </w:div>
    <w:div w:id="623315758">
      <w:bodyDiv w:val="1"/>
      <w:marLeft w:val="0"/>
      <w:marRight w:val="0"/>
      <w:marTop w:val="0"/>
      <w:marBottom w:val="0"/>
      <w:divBdr>
        <w:top w:val="none" w:sz="0" w:space="0" w:color="auto"/>
        <w:left w:val="none" w:sz="0" w:space="0" w:color="auto"/>
        <w:bottom w:val="none" w:sz="0" w:space="0" w:color="auto"/>
        <w:right w:val="none" w:sz="0" w:space="0" w:color="auto"/>
      </w:divBdr>
    </w:div>
    <w:div w:id="795830281">
      <w:bodyDiv w:val="1"/>
      <w:marLeft w:val="0"/>
      <w:marRight w:val="0"/>
      <w:marTop w:val="0"/>
      <w:marBottom w:val="0"/>
      <w:divBdr>
        <w:top w:val="none" w:sz="0" w:space="0" w:color="auto"/>
        <w:left w:val="none" w:sz="0" w:space="0" w:color="auto"/>
        <w:bottom w:val="none" w:sz="0" w:space="0" w:color="auto"/>
        <w:right w:val="none" w:sz="0" w:space="0" w:color="auto"/>
      </w:divBdr>
    </w:div>
    <w:div w:id="862204107">
      <w:bodyDiv w:val="1"/>
      <w:marLeft w:val="0"/>
      <w:marRight w:val="0"/>
      <w:marTop w:val="0"/>
      <w:marBottom w:val="0"/>
      <w:divBdr>
        <w:top w:val="none" w:sz="0" w:space="0" w:color="auto"/>
        <w:left w:val="none" w:sz="0" w:space="0" w:color="auto"/>
        <w:bottom w:val="none" w:sz="0" w:space="0" w:color="auto"/>
        <w:right w:val="none" w:sz="0" w:space="0" w:color="auto"/>
      </w:divBdr>
    </w:div>
    <w:div w:id="873228641">
      <w:bodyDiv w:val="1"/>
      <w:marLeft w:val="0"/>
      <w:marRight w:val="0"/>
      <w:marTop w:val="0"/>
      <w:marBottom w:val="0"/>
      <w:divBdr>
        <w:top w:val="none" w:sz="0" w:space="0" w:color="auto"/>
        <w:left w:val="none" w:sz="0" w:space="0" w:color="auto"/>
        <w:bottom w:val="none" w:sz="0" w:space="0" w:color="auto"/>
        <w:right w:val="none" w:sz="0" w:space="0" w:color="auto"/>
      </w:divBdr>
    </w:div>
    <w:div w:id="923606059">
      <w:bodyDiv w:val="1"/>
      <w:marLeft w:val="0"/>
      <w:marRight w:val="0"/>
      <w:marTop w:val="0"/>
      <w:marBottom w:val="0"/>
      <w:divBdr>
        <w:top w:val="none" w:sz="0" w:space="0" w:color="auto"/>
        <w:left w:val="none" w:sz="0" w:space="0" w:color="auto"/>
        <w:bottom w:val="none" w:sz="0" w:space="0" w:color="auto"/>
        <w:right w:val="none" w:sz="0" w:space="0" w:color="auto"/>
      </w:divBdr>
    </w:div>
    <w:div w:id="924341994">
      <w:bodyDiv w:val="1"/>
      <w:marLeft w:val="0"/>
      <w:marRight w:val="0"/>
      <w:marTop w:val="0"/>
      <w:marBottom w:val="0"/>
      <w:divBdr>
        <w:top w:val="none" w:sz="0" w:space="0" w:color="auto"/>
        <w:left w:val="none" w:sz="0" w:space="0" w:color="auto"/>
        <w:bottom w:val="none" w:sz="0" w:space="0" w:color="auto"/>
        <w:right w:val="none" w:sz="0" w:space="0" w:color="auto"/>
      </w:divBdr>
    </w:div>
    <w:div w:id="948704616">
      <w:bodyDiv w:val="1"/>
      <w:marLeft w:val="0"/>
      <w:marRight w:val="0"/>
      <w:marTop w:val="0"/>
      <w:marBottom w:val="0"/>
      <w:divBdr>
        <w:top w:val="none" w:sz="0" w:space="0" w:color="auto"/>
        <w:left w:val="none" w:sz="0" w:space="0" w:color="auto"/>
        <w:bottom w:val="none" w:sz="0" w:space="0" w:color="auto"/>
        <w:right w:val="none" w:sz="0" w:space="0" w:color="auto"/>
      </w:divBdr>
    </w:div>
    <w:div w:id="953171635">
      <w:bodyDiv w:val="1"/>
      <w:marLeft w:val="0"/>
      <w:marRight w:val="0"/>
      <w:marTop w:val="0"/>
      <w:marBottom w:val="0"/>
      <w:divBdr>
        <w:top w:val="none" w:sz="0" w:space="0" w:color="auto"/>
        <w:left w:val="none" w:sz="0" w:space="0" w:color="auto"/>
        <w:bottom w:val="none" w:sz="0" w:space="0" w:color="auto"/>
        <w:right w:val="none" w:sz="0" w:space="0" w:color="auto"/>
      </w:divBdr>
    </w:div>
    <w:div w:id="962425866">
      <w:bodyDiv w:val="1"/>
      <w:marLeft w:val="0"/>
      <w:marRight w:val="0"/>
      <w:marTop w:val="0"/>
      <w:marBottom w:val="0"/>
      <w:divBdr>
        <w:top w:val="none" w:sz="0" w:space="0" w:color="auto"/>
        <w:left w:val="none" w:sz="0" w:space="0" w:color="auto"/>
        <w:bottom w:val="none" w:sz="0" w:space="0" w:color="auto"/>
        <w:right w:val="none" w:sz="0" w:space="0" w:color="auto"/>
      </w:divBdr>
    </w:div>
    <w:div w:id="989332027">
      <w:bodyDiv w:val="1"/>
      <w:marLeft w:val="0"/>
      <w:marRight w:val="0"/>
      <w:marTop w:val="0"/>
      <w:marBottom w:val="0"/>
      <w:divBdr>
        <w:top w:val="none" w:sz="0" w:space="0" w:color="auto"/>
        <w:left w:val="none" w:sz="0" w:space="0" w:color="auto"/>
        <w:bottom w:val="none" w:sz="0" w:space="0" w:color="auto"/>
        <w:right w:val="none" w:sz="0" w:space="0" w:color="auto"/>
      </w:divBdr>
    </w:div>
    <w:div w:id="992293853">
      <w:bodyDiv w:val="1"/>
      <w:marLeft w:val="0"/>
      <w:marRight w:val="0"/>
      <w:marTop w:val="0"/>
      <w:marBottom w:val="0"/>
      <w:divBdr>
        <w:top w:val="none" w:sz="0" w:space="0" w:color="auto"/>
        <w:left w:val="none" w:sz="0" w:space="0" w:color="auto"/>
        <w:bottom w:val="none" w:sz="0" w:space="0" w:color="auto"/>
        <w:right w:val="none" w:sz="0" w:space="0" w:color="auto"/>
      </w:divBdr>
    </w:div>
    <w:div w:id="1003430732">
      <w:bodyDiv w:val="1"/>
      <w:marLeft w:val="0"/>
      <w:marRight w:val="0"/>
      <w:marTop w:val="0"/>
      <w:marBottom w:val="0"/>
      <w:divBdr>
        <w:top w:val="none" w:sz="0" w:space="0" w:color="auto"/>
        <w:left w:val="none" w:sz="0" w:space="0" w:color="auto"/>
        <w:bottom w:val="none" w:sz="0" w:space="0" w:color="auto"/>
        <w:right w:val="none" w:sz="0" w:space="0" w:color="auto"/>
      </w:divBdr>
    </w:div>
    <w:div w:id="1023827511">
      <w:bodyDiv w:val="1"/>
      <w:marLeft w:val="0"/>
      <w:marRight w:val="0"/>
      <w:marTop w:val="0"/>
      <w:marBottom w:val="0"/>
      <w:divBdr>
        <w:top w:val="none" w:sz="0" w:space="0" w:color="auto"/>
        <w:left w:val="none" w:sz="0" w:space="0" w:color="auto"/>
        <w:bottom w:val="none" w:sz="0" w:space="0" w:color="auto"/>
        <w:right w:val="none" w:sz="0" w:space="0" w:color="auto"/>
      </w:divBdr>
    </w:div>
    <w:div w:id="1024750328">
      <w:bodyDiv w:val="1"/>
      <w:marLeft w:val="0"/>
      <w:marRight w:val="0"/>
      <w:marTop w:val="0"/>
      <w:marBottom w:val="0"/>
      <w:divBdr>
        <w:top w:val="none" w:sz="0" w:space="0" w:color="auto"/>
        <w:left w:val="none" w:sz="0" w:space="0" w:color="auto"/>
        <w:bottom w:val="none" w:sz="0" w:space="0" w:color="auto"/>
        <w:right w:val="none" w:sz="0" w:space="0" w:color="auto"/>
      </w:divBdr>
    </w:div>
    <w:div w:id="1075930312">
      <w:bodyDiv w:val="1"/>
      <w:marLeft w:val="0"/>
      <w:marRight w:val="0"/>
      <w:marTop w:val="0"/>
      <w:marBottom w:val="0"/>
      <w:divBdr>
        <w:top w:val="none" w:sz="0" w:space="0" w:color="auto"/>
        <w:left w:val="none" w:sz="0" w:space="0" w:color="auto"/>
        <w:bottom w:val="none" w:sz="0" w:space="0" w:color="auto"/>
        <w:right w:val="none" w:sz="0" w:space="0" w:color="auto"/>
      </w:divBdr>
    </w:div>
    <w:div w:id="1118716506">
      <w:bodyDiv w:val="1"/>
      <w:marLeft w:val="0"/>
      <w:marRight w:val="0"/>
      <w:marTop w:val="0"/>
      <w:marBottom w:val="0"/>
      <w:divBdr>
        <w:top w:val="none" w:sz="0" w:space="0" w:color="auto"/>
        <w:left w:val="none" w:sz="0" w:space="0" w:color="auto"/>
        <w:bottom w:val="none" w:sz="0" w:space="0" w:color="auto"/>
        <w:right w:val="none" w:sz="0" w:space="0" w:color="auto"/>
      </w:divBdr>
    </w:div>
    <w:div w:id="1149520695">
      <w:bodyDiv w:val="1"/>
      <w:marLeft w:val="0"/>
      <w:marRight w:val="0"/>
      <w:marTop w:val="0"/>
      <w:marBottom w:val="0"/>
      <w:divBdr>
        <w:top w:val="none" w:sz="0" w:space="0" w:color="auto"/>
        <w:left w:val="none" w:sz="0" w:space="0" w:color="auto"/>
        <w:bottom w:val="none" w:sz="0" w:space="0" w:color="auto"/>
        <w:right w:val="none" w:sz="0" w:space="0" w:color="auto"/>
      </w:divBdr>
    </w:div>
    <w:div w:id="1185286878">
      <w:bodyDiv w:val="1"/>
      <w:marLeft w:val="0"/>
      <w:marRight w:val="0"/>
      <w:marTop w:val="0"/>
      <w:marBottom w:val="0"/>
      <w:divBdr>
        <w:top w:val="none" w:sz="0" w:space="0" w:color="auto"/>
        <w:left w:val="none" w:sz="0" w:space="0" w:color="auto"/>
        <w:bottom w:val="none" w:sz="0" w:space="0" w:color="auto"/>
        <w:right w:val="none" w:sz="0" w:space="0" w:color="auto"/>
      </w:divBdr>
    </w:div>
    <w:div w:id="1188451355">
      <w:bodyDiv w:val="1"/>
      <w:marLeft w:val="0"/>
      <w:marRight w:val="0"/>
      <w:marTop w:val="0"/>
      <w:marBottom w:val="0"/>
      <w:divBdr>
        <w:top w:val="none" w:sz="0" w:space="0" w:color="auto"/>
        <w:left w:val="none" w:sz="0" w:space="0" w:color="auto"/>
        <w:bottom w:val="none" w:sz="0" w:space="0" w:color="auto"/>
        <w:right w:val="none" w:sz="0" w:space="0" w:color="auto"/>
      </w:divBdr>
    </w:div>
    <w:div w:id="1236235336">
      <w:bodyDiv w:val="1"/>
      <w:marLeft w:val="0"/>
      <w:marRight w:val="0"/>
      <w:marTop w:val="0"/>
      <w:marBottom w:val="0"/>
      <w:divBdr>
        <w:top w:val="none" w:sz="0" w:space="0" w:color="auto"/>
        <w:left w:val="none" w:sz="0" w:space="0" w:color="auto"/>
        <w:bottom w:val="none" w:sz="0" w:space="0" w:color="auto"/>
        <w:right w:val="none" w:sz="0" w:space="0" w:color="auto"/>
      </w:divBdr>
    </w:div>
    <w:div w:id="1236819844">
      <w:bodyDiv w:val="1"/>
      <w:marLeft w:val="0"/>
      <w:marRight w:val="0"/>
      <w:marTop w:val="0"/>
      <w:marBottom w:val="0"/>
      <w:divBdr>
        <w:top w:val="none" w:sz="0" w:space="0" w:color="auto"/>
        <w:left w:val="none" w:sz="0" w:space="0" w:color="auto"/>
        <w:bottom w:val="none" w:sz="0" w:space="0" w:color="auto"/>
        <w:right w:val="none" w:sz="0" w:space="0" w:color="auto"/>
      </w:divBdr>
    </w:div>
    <w:div w:id="1317805861">
      <w:bodyDiv w:val="1"/>
      <w:marLeft w:val="0"/>
      <w:marRight w:val="0"/>
      <w:marTop w:val="0"/>
      <w:marBottom w:val="0"/>
      <w:divBdr>
        <w:top w:val="none" w:sz="0" w:space="0" w:color="auto"/>
        <w:left w:val="none" w:sz="0" w:space="0" w:color="auto"/>
        <w:bottom w:val="none" w:sz="0" w:space="0" w:color="auto"/>
        <w:right w:val="none" w:sz="0" w:space="0" w:color="auto"/>
      </w:divBdr>
    </w:div>
    <w:div w:id="1331323650">
      <w:bodyDiv w:val="1"/>
      <w:marLeft w:val="0"/>
      <w:marRight w:val="0"/>
      <w:marTop w:val="0"/>
      <w:marBottom w:val="0"/>
      <w:divBdr>
        <w:top w:val="none" w:sz="0" w:space="0" w:color="auto"/>
        <w:left w:val="none" w:sz="0" w:space="0" w:color="auto"/>
        <w:bottom w:val="none" w:sz="0" w:space="0" w:color="auto"/>
        <w:right w:val="none" w:sz="0" w:space="0" w:color="auto"/>
      </w:divBdr>
    </w:div>
    <w:div w:id="1336298670">
      <w:bodyDiv w:val="1"/>
      <w:marLeft w:val="0"/>
      <w:marRight w:val="0"/>
      <w:marTop w:val="0"/>
      <w:marBottom w:val="0"/>
      <w:divBdr>
        <w:top w:val="none" w:sz="0" w:space="0" w:color="auto"/>
        <w:left w:val="none" w:sz="0" w:space="0" w:color="auto"/>
        <w:bottom w:val="none" w:sz="0" w:space="0" w:color="auto"/>
        <w:right w:val="none" w:sz="0" w:space="0" w:color="auto"/>
      </w:divBdr>
    </w:div>
    <w:div w:id="1493639047">
      <w:bodyDiv w:val="1"/>
      <w:marLeft w:val="0"/>
      <w:marRight w:val="0"/>
      <w:marTop w:val="0"/>
      <w:marBottom w:val="0"/>
      <w:divBdr>
        <w:top w:val="none" w:sz="0" w:space="0" w:color="auto"/>
        <w:left w:val="none" w:sz="0" w:space="0" w:color="auto"/>
        <w:bottom w:val="none" w:sz="0" w:space="0" w:color="auto"/>
        <w:right w:val="none" w:sz="0" w:space="0" w:color="auto"/>
      </w:divBdr>
    </w:div>
    <w:div w:id="1505363700">
      <w:bodyDiv w:val="1"/>
      <w:marLeft w:val="0"/>
      <w:marRight w:val="0"/>
      <w:marTop w:val="0"/>
      <w:marBottom w:val="0"/>
      <w:divBdr>
        <w:top w:val="none" w:sz="0" w:space="0" w:color="auto"/>
        <w:left w:val="none" w:sz="0" w:space="0" w:color="auto"/>
        <w:bottom w:val="none" w:sz="0" w:space="0" w:color="auto"/>
        <w:right w:val="none" w:sz="0" w:space="0" w:color="auto"/>
      </w:divBdr>
    </w:div>
    <w:div w:id="1627655951">
      <w:bodyDiv w:val="1"/>
      <w:marLeft w:val="0"/>
      <w:marRight w:val="0"/>
      <w:marTop w:val="0"/>
      <w:marBottom w:val="0"/>
      <w:divBdr>
        <w:top w:val="none" w:sz="0" w:space="0" w:color="auto"/>
        <w:left w:val="none" w:sz="0" w:space="0" w:color="auto"/>
        <w:bottom w:val="none" w:sz="0" w:space="0" w:color="auto"/>
        <w:right w:val="none" w:sz="0" w:space="0" w:color="auto"/>
      </w:divBdr>
    </w:div>
    <w:div w:id="1687754796">
      <w:bodyDiv w:val="1"/>
      <w:marLeft w:val="0"/>
      <w:marRight w:val="0"/>
      <w:marTop w:val="0"/>
      <w:marBottom w:val="0"/>
      <w:divBdr>
        <w:top w:val="none" w:sz="0" w:space="0" w:color="auto"/>
        <w:left w:val="none" w:sz="0" w:space="0" w:color="auto"/>
        <w:bottom w:val="none" w:sz="0" w:space="0" w:color="auto"/>
        <w:right w:val="none" w:sz="0" w:space="0" w:color="auto"/>
      </w:divBdr>
    </w:div>
    <w:div w:id="1726492876">
      <w:bodyDiv w:val="1"/>
      <w:marLeft w:val="0"/>
      <w:marRight w:val="0"/>
      <w:marTop w:val="0"/>
      <w:marBottom w:val="0"/>
      <w:divBdr>
        <w:top w:val="none" w:sz="0" w:space="0" w:color="auto"/>
        <w:left w:val="none" w:sz="0" w:space="0" w:color="auto"/>
        <w:bottom w:val="none" w:sz="0" w:space="0" w:color="auto"/>
        <w:right w:val="none" w:sz="0" w:space="0" w:color="auto"/>
      </w:divBdr>
    </w:div>
    <w:div w:id="1802074929">
      <w:bodyDiv w:val="1"/>
      <w:marLeft w:val="0"/>
      <w:marRight w:val="0"/>
      <w:marTop w:val="0"/>
      <w:marBottom w:val="0"/>
      <w:divBdr>
        <w:top w:val="none" w:sz="0" w:space="0" w:color="auto"/>
        <w:left w:val="none" w:sz="0" w:space="0" w:color="auto"/>
        <w:bottom w:val="none" w:sz="0" w:space="0" w:color="auto"/>
        <w:right w:val="none" w:sz="0" w:space="0" w:color="auto"/>
      </w:divBdr>
    </w:div>
    <w:div w:id="1841239445">
      <w:bodyDiv w:val="1"/>
      <w:marLeft w:val="0"/>
      <w:marRight w:val="0"/>
      <w:marTop w:val="0"/>
      <w:marBottom w:val="0"/>
      <w:divBdr>
        <w:top w:val="none" w:sz="0" w:space="0" w:color="auto"/>
        <w:left w:val="none" w:sz="0" w:space="0" w:color="auto"/>
        <w:bottom w:val="none" w:sz="0" w:space="0" w:color="auto"/>
        <w:right w:val="none" w:sz="0" w:space="0" w:color="auto"/>
      </w:divBdr>
    </w:div>
    <w:div w:id="1909732647">
      <w:bodyDiv w:val="1"/>
      <w:marLeft w:val="0"/>
      <w:marRight w:val="0"/>
      <w:marTop w:val="0"/>
      <w:marBottom w:val="0"/>
      <w:divBdr>
        <w:top w:val="none" w:sz="0" w:space="0" w:color="auto"/>
        <w:left w:val="none" w:sz="0" w:space="0" w:color="auto"/>
        <w:bottom w:val="none" w:sz="0" w:space="0" w:color="auto"/>
        <w:right w:val="none" w:sz="0" w:space="0" w:color="auto"/>
      </w:divBdr>
    </w:div>
    <w:div w:id="2131505613">
      <w:bodyDiv w:val="1"/>
      <w:marLeft w:val="0"/>
      <w:marRight w:val="0"/>
      <w:marTop w:val="0"/>
      <w:marBottom w:val="0"/>
      <w:divBdr>
        <w:top w:val="none" w:sz="0" w:space="0" w:color="auto"/>
        <w:left w:val="none" w:sz="0" w:space="0" w:color="auto"/>
        <w:bottom w:val="none" w:sz="0" w:space="0" w:color="auto"/>
        <w:right w:val="none" w:sz="0" w:space="0" w:color="auto"/>
      </w:divBdr>
    </w:div>
    <w:div w:id="2132700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Girl Boss xxx">
      <a:majorFont>
        <a:latin typeface="Arial Narrow"/>
        <a:ea typeface=""/>
        <a:cs typeface=""/>
      </a:majorFont>
      <a:minorFont>
        <a:latin typeface="Arial Narrow"/>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Kil17</b:Tag>
    <b:SourceType>InternetSite</b:SourceType>
    <b:Guid>{BD0FA1EF-2F2E-4B86-A2EA-661C1CD6F982}</b:Guid>
    <b:Author>
      <b:Author>
        <b:Corporate>Kill House Games</b:Corporate>
      </b:Author>
    </b:Author>
    <b:Title>Door Kickers : Action Squad</b:Title>
    <b:InternetSiteTitle>In The Kill House</b:InternetSiteTitle>
    <b:Year>2017</b:Year>
    <b:Month>November</b:Month>
    <b:Day>17</b:Day>
    <b:URL>https://inthekillhouse.com/actionsquad/</b:URL>
    <b:RefOrder>1</b:RefOrder>
  </b:Source>
  <b:Source>
    <b:Tag>Sco14</b:Tag>
    <b:SourceType>Book</b:SourceType>
    <b:Guid>{9DFD06AE-72D0-42F2-8955-085F551C488F}</b:Guid>
    <b:Title>Level Up : A Guide to Great Video Game Design</b:Title>
    <b:Year>2014</b:Year>
    <b:Author>
      <b:Author>
        <b:NameList>
          <b:Person>
            <b:Last>Rogers</b:Last>
            <b:First>Scott</b:First>
          </b:Person>
        </b:NameList>
      </b:Author>
    </b:Author>
    <b:City>Hoboken, NJ, USA</b:City>
    <b:Publisher>John Wiley &amp; Sons</b:Publisher>
    <b:RefOrder>2</b:RefOrder>
  </b:Source>
  <b:Source>
    <b:Tag>Ern07</b:Tag>
    <b:SourceType>Book</b:SourceType>
    <b:Guid>{306D7E49-95EE-4334-8177-E5FF9BB1838C}</b:Guid>
    <b:Author>
      <b:Author>
        <b:NameList>
          <b:Person>
            <b:Last>Rollings</b:Last>
            <b:First>Ernest</b:First>
            <b:Middle>Adams &amp; Andrew</b:Middle>
          </b:Person>
        </b:NameList>
      </b:Author>
    </b:Author>
    <b:Title>Fundamentals of Game Design</b:Title>
    <b:Year>2007</b:Year>
    <b:City>Upper Saddle River, N.J</b:City>
    <b:Publisher>Pearson Prentice Hall</b:Publisher>
    <b:RefOrder>3</b:RefOrder>
  </b:Source>
  <b:Source>
    <b:Tag>Chr03</b:Tag>
    <b:SourceType>Book</b:SourceType>
    <b:Guid>{E155EE8B-4995-4F64-82B7-C99C4AA785D2}</b:Guid>
    <b:Author>
      <b:Author>
        <b:NameList>
          <b:Person>
            <b:Last>Crawford</b:Last>
            <b:First>Chris</b:First>
          </b:Person>
        </b:NameList>
      </b:Author>
    </b:Author>
    <b:Title>on Game Design</b:Title>
    <b:Year>2003</b:Year>
    <b:City>Indianapolis, IN, USA</b:City>
    <b:Publisher>New Riders</b:Publisher>
    <b:RefOrder>4</b:RefOrder>
  </b:Source>
</b:Sources>
</file>

<file path=customXml/itemProps1.xml><?xml version="1.0" encoding="utf-8"?>
<ds:datastoreItem xmlns:ds="http://schemas.openxmlformats.org/officeDocument/2006/customXml" ds:itemID="{E1A4790D-B006-4CC3-AB8B-C1DE22559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1611</TotalTime>
  <Pages>11</Pages>
  <Words>2255</Words>
  <Characters>12857</Characters>
  <Application>Microsoft Office Word</Application>
  <DocSecurity>0</DocSecurity>
  <Lines>107</Lines>
  <Paragraphs>30</Paragraphs>
  <ScaleCrop>false</ScaleCrop>
  <Company/>
  <LinksUpToDate>false</LinksUpToDate>
  <CharactersWithSpaces>15082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Williams (2501567)</dc:creator>
  <cp:keywords/>
  <dc:description/>
  <cp:lastModifiedBy>Seren Williams (2501567)</cp:lastModifiedBy>
  <cp:revision>271</cp:revision>
  <dcterms:created xsi:type="dcterms:W3CDTF">2025-10-23T10:43:00Z</dcterms:created>
  <dcterms:modified xsi:type="dcterms:W3CDTF">2026-01-11T23:27:00Z</dcterms:modified>
</cp:coreProperties>
</file>