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64CC" w:rsidRPr="00A364CC" w:rsidRDefault="00A364CC" w:rsidP="00A364CC">
      <w:pPr>
        <w:spacing w:after="0" w:line="240" w:lineRule="auto"/>
        <w:rPr>
          <w:rFonts w:ascii="Times New Roman" w:eastAsia="Times New Roman" w:hAnsi="Times New Roman" w:cs="Times New Roman"/>
          <w:sz w:val="24"/>
          <w:szCs w:val="24"/>
          <w:lang w:eastAsia="en-GB"/>
        </w:rPr>
      </w:pPr>
    </w:p>
    <w:bookmarkStart w:id="0" w:name="_GoBack"/>
    <w:bookmarkEnd w:id="0"/>
    <w:p w:rsidR="00A364CC" w:rsidRPr="00A364CC" w:rsidRDefault="00A364CC" w:rsidP="00A364CC">
      <w:pPr>
        <w:spacing w:after="180" w:line="255" w:lineRule="atLeast"/>
        <w:rPr>
          <w:rFonts w:ascii="Times New Roman" w:eastAsia="Times New Roman" w:hAnsi="Times New Roman" w:cs="Times New Roman"/>
          <w:b/>
          <w:bCs/>
          <w:sz w:val="17"/>
          <w:szCs w:val="17"/>
          <w:lang w:eastAsia="en-GB"/>
        </w:rPr>
      </w:pPr>
      <w:r w:rsidRPr="00A364CC">
        <w:rPr>
          <w:rFonts w:ascii="&amp;quot" w:eastAsia="Times New Roman" w:hAnsi="&amp;quot" w:cs="Times New Roman"/>
          <w:color w:val="444444"/>
          <w:kern w:val="36"/>
          <w:sz w:val="32"/>
          <w:szCs w:val="32"/>
          <w:lang w:eastAsia="en-GB"/>
        </w:rPr>
        <w:fldChar w:fldCharType="begin"/>
      </w:r>
      <w:r w:rsidRPr="00A364CC">
        <w:rPr>
          <w:rFonts w:ascii="&amp;quot" w:eastAsia="Times New Roman" w:hAnsi="&amp;quot" w:cs="Times New Roman"/>
          <w:color w:val="444444"/>
          <w:kern w:val="36"/>
          <w:sz w:val="32"/>
          <w:szCs w:val="32"/>
          <w:lang w:eastAsia="en-GB"/>
        </w:rPr>
        <w:instrText xml:space="preserve"> HYPERLINK "http://www.emergeuk.com/team-and-board-development/can-managers-apply-honey-mumfords-learning-cycles-appraisal-situation/" \o "Permalink to How can managers apply Honey and Mumford</w:instrText>
      </w:r>
      <w:r w:rsidRPr="00A364CC">
        <w:rPr>
          <w:rFonts w:ascii="&amp;quot" w:eastAsia="Times New Roman" w:hAnsi="&amp;quot" w:cs="Times New Roman" w:hint="eastAsia"/>
          <w:color w:val="444444"/>
          <w:kern w:val="36"/>
          <w:sz w:val="32"/>
          <w:szCs w:val="32"/>
          <w:lang w:eastAsia="en-GB"/>
        </w:rPr>
        <w:instrText>’</w:instrText>
      </w:r>
      <w:r w:rsidRPr="00A364CC">
        <w:rPr>
          <w:rFonts w:ascii="&amp;quot" w:eastAsia="Times New Roman" w:hAnsi="&amp;quot" w:cs="Times New Roman"/>
          <w:color w:val="444444"/>
          <w:kern w:val="36"/>
          <w:sz w:val="32"/>
          <w:szCs w:val="32"/>
          <w:lang w:eastAsia="en-GB"/>
        </w:rPr>
        <w:instrText xml:space="preserve">s learning cycles in an appraisal situation?" </w:instrText>
      </w:r>
      <w:r w:rsidRPr="00A364CC">
        <w:rPr>
          <w:rFonts w:ascii="&amp;quot" w:eastAsia="Times New Roman" w:hAnsi="&amp;quot" w:cs="Times New Roman"/>
          <w:color w:val="444444"/>
          <w:kern w:val="36"/>
          <w:sz w:val="32"/>
          <w:szCs w:val="32"/>
          <w:lang w:eastAsia="en-GB"/>
        </w:rPr>
        <w:fldChar w:fldCharType="separate"/>
      </w:r>
      <w:r w:rsidRPr="00A364CC">
        <w:rPr>
          <w:rFonts w:ascii="&amp;quot" w:eastAsia="Times New Roman" w:hAnsi="&amp;quot" w:cs="Times New Roman"/>
          <w:color w:val="888888"/>
          <w:kern w:val="36"/>
          <w:sz w:val="32"/>
          <w:szCs w:val="32"/>
          <w:u w:val="single"/>
          <w:lang w:eastAsia="en-GB"/>
        </w:rPr>
        <w:t>How can managers apply Honey and Mumford’s learning cycles in an appraisal situation?</w:t>
      </w:r>
      <w:r w:rsidRPr="00A364CC">
        <w:rPr>
          <w:rFonts w:ascii="&amp;quot" w:eastAsia="Times New Roman" w:hAnsi="&amp;quot" w:cs="Times New Roman"/>
          <w:color w:val="444444"/>
          <w:kern w:val="36"/>
          <w:sz w:val="32"/>
          <w:szCs w:val="32"/>
          <w:lang w:eastAsia="en-GB"/>
        </w:rPr>
        <w:fldChar w:fldCharType="end"/>
      </w:r>
      <w:r w:rsidRPr="00A364CC">
        <w:rPr>
          <w:rFonts w:ascii="&amp;quot" w:eastAsia="Times New Roman" w:hAnsi="&amp;quot" w:cs="Times New Roman"/>
          <w:color w:val="444444"/>
          <w:kern w:val="36"/>
          <w:sz w:val="32"/>
          <w:szCs w:val="32"/>
          <w:lang w:eastAsia="en-GB"/>
        </w:rPr>
        <w:t xml:space="preserve"> </w:t>
      </w:r>
    </w:p>
    <w:p w:rsidR="00A364CC" w:rsidRPr="00A364CC" w:rsidRDefault="00A364CC" w:rsidP="00A364CC">
      <w:pPr>
        <w:spacing w:after="0" w:line="0" w:lineRule="atLeast"/>
        <w:rPr>
          <w:rFonts w:ascii="Helvetica" w:eastAsia="Times New Roman" w:hAnsi="Helvetica" w:cs="Times New Roman"/>
          <w:color w:val="FFFFFF"/>
          <w:sz w:val="2"/>
          <w:szCs w:val="2"/>
          <w:lang w:eastAsia="en-GB"/>
        </w:rPr>
      </w:pPr>
      <w:proofErr w:type="spellStart"/>
      <w:r w:rsidRPr="00A364CC">
        <w:rPr>
          <w:rFonts w:ascii="Helvetica" w:eastAsia="Times New Roman" w:hAnsi="Helvetica" w:cs="Times New Roman"/>
          <w:color w:val="FFFFFF"/>
          <w:sz w:val="2"/>
          <w:szCs w:val="2"/>
          <w:bdr w:val="none" w:sz="0" w:space="0" w:color="auto" w:frame="1"/>
          <w:lang w:eastAsia="en-GB"/>
        </w:rPr>
        <w:t>AddThis</w:t>
      </w:r>
      <w:proofErr w:type="spellEnd"/>
      <w:r w:rsidRPr="00A364CC">
        <w:rPr>
          <w:rFonts w:ascii="Helvetica" w:eastAsia="Times New Roman" w:hAnsi="Helvetica" w:cs="Times New Roman"/>
          <w:color w:val="FFFFFF"/>
          <w:sz w:val="2"/>
          <w:szCs w:val="2"/>
          <w:bdr w:val="none" w:sz="0" w:space="0" w:color="auto" w:frame="1"/>
          <w:lang w:eastAsia="en-GB"/>
        </w:rPr>
        <w:t xml:space="preserve"> Sharing Buttons</w:t>
      </w:r>
    </w:p>
    <w:p w:rsidR="00A364CC" w:rsidRPr="00A364CC" w:rsidRDefault="00A364CC" w:rsidP="00A364CC">
      <w:pPr>
        <w:spacing w:after="0" w:line="0" w:lineRule="atLeast"/>
        <w:rPr>
          <w:rFonts w:ascii="Helvetica" w:eastAsia="Times New Roman" w:hAnsi="Helvetica" w:cs="Times New Roman"/>
          <w:color w:val="FFFFFF"/>
          <w:sz w:val="2"/>
          <w:szCs w:val="2"/>
          <w:lang w:eastAsia="en-GB"/>
        </w:rPr>
      </w:pPr>
      <w:r w:rsidRPr="00A364CC">
        <w:rPr>
          <w:rFonts w:ascii="Helvetica" w:eastAsia="Times New Roman" w:hAnsi="Helvetica" w:cs="Times New Roman"/>
          <w:color w:val="FFFFFF"/>
          <w:sz w:val="2"/>
          <w:szCs w:val="2"/>
          <w:bdr w:val="none" w:sz="0" w:space="0" w:color="auto" w:frame="1"/>
          <w:lang w:eastAsia="en-GB"/>
        </w:rPr>
        <w:t xml:space="preserve">Share to </w:t>
      </w:r>
      <w:proofErr w:type="spellStart"/>
      <w:r w:rsidRPr="00A364CC">
        <w:rPr>
          <w:rFonts w:ascii="Helvetica" w:eastAsia="Times New Roman" w:hAnsi="Helvetica" w:cs="Times New Roman"/>
          <w:color w:val="FFFFFF"/>
          <w:sz w:val="2"/>
          <w:szCs w:val="2"/>
          <w:bdr w:val="none" w:sz="0" w:space="0" w:color="auto" w:frame="1"/>
          <w:lang w:eastAsia="en-GB"/>
        </w:rPr>
        <w:t>FacebookShare</w:t>
      </w:r>
      <w:proofErr w:type="spellEnd"/>
      <w:r w:rsidRPr="00A364CC">
        <w:rPr>
          <w:rFonts w:ascii="Helvetica" w:eastAsia="Times New Roman" w:hAnsi="Helvetica" w:cs="Times New Roman"/>
          <w:color w:val="FFFFFF"/>
          <w:sz w:val="2"/>
          <w:szCs w:val="2"/>
          <w:bdr w:val="none" w:sz="0" w:space="0" w:color="auto" w:frame="1"/>
          <w:lang w:eastAsia="en-GB"/>
        </w:rPr>
        <w:t xml:space="preserve"> to </w:t>
      </w:r>
      <w:proofErr w:type="spellStart"/>
      <w:r w:rsidRPr="00A364CC">
        <w:rPr>
          <w:rFonts w:ascii="Helvetica" w:eastAsia="Times New Roman" w:hAnsi="Helvetica" w:cs="Times New Roman"/>
          <w:color w:val="FFFFFF"/>
          <w:sz w:val="2"/>
          <w:szCs w:val="2"/>
          <w:bdr w:val="none" w:sz="0" w:space="0" w:color="auto" w:frame="1"/>
          <w:lang w:eastAsia="en-GB"/>
        </w:rPr>
        <w:t>TwitterShare</w:t>
      </w:r>
      <w:proofErr w:type="spellEnd"/>
      <w:r w:rsidRPr="00A364CC">
        <w:rPr>
          <w:rFonts w:ascii="Helvetica" w:eastAsia="Times New Roman" w:hAnsi="Helvetica" w:cs="Times New Roman"/>
          <w:color w:val="FFFFFF"/>
          <w:sz w:val="2"/>
          <w:szCs w:val="2"/>
          <w:bdr w:val="none" w:sz="0" w:space="0" w:color="auto" w:frame="1"/>
          <w:lang w:eastAsia="en-GB"/>
        </w:rPr>
        <w:t xml:space="preserve"> to </w:t>
      </w:r>
      <w:proofErr w:type="spellStart"/>
      <w:r>
        <w:rPr>
          <w:rFonts w:ascii="Helvetica" w:eastAsia="Times New Roman" w:hAnsi="Helvetica" w:cs="Times New Roman"/>
          <w:color w:val="FFFFFF"/>
          <w:sz w:val="2"/>
          <w:szCs w:val="2"/>
          <w:bdr w:val="none" w:sz="0" w:space="0" w:color="auto" w:frame="1"/>
          <w:lang w:eastAsia="en-GB"/>
        </w:rPr>
        <w:t>PrintSh</w:t>
      </w:r>
      <w:proofErr w:type="spellEnd"/>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b/>
          <w:bCs/>
          <w:sz w:val="24"/>
          <w:szCs w:val="24"/>
          <w:lang w:eastAsia="en-GB"/>
        </w:rPr>
        <w:t>Bob and his job</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Let’s imagine we have an employee called Bob who has previously been reliable, dependable and delivered a good standard of performance; however, over the last few months, Bob’s performance has significantly dipped. In such a situation there are two learning cycles in play: yours as a manager, and Bob’s as an employee.</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As a manager, it would be all too easy to witness what Bob is or isn’t doing (Activist), and jump straight into planning what could be done to ‘make Bob’s performance improve’ (Pragmatist). For example, it could be assumed that Bob has far too much on his shoulders for one person to cope with, and his work subsequently rescheduled – but can we be sure that this is the real problem?</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 xml:space="preserve">However, if the manager spent some time thinking their way round the Learning Cycle, they might form different conclusions and actions. The manager needs to </w:t>
      </w:r>
      <w:r w:rsidRPr="00A364CC">
        <w:rPr>
          <w:rFonts w:ascii="Times New Roman" w:eastAsia="Times New Roman" w:hAnsi="Times New Roman" w:cs="Times New Roman"/>
          <w:b/>
          <w:bCs/>
          <w:sz w:val="24"/>
          <w:szCs w:val="24"/>
          <w:lang w:eastAsia="en-GB"/>
        </w:rPr>
        <w:t>reflect</w:t>
      </w:r>
      <w:r w:rsidRPr="00A364CC">
        <w:rPr>
          <w:rFonts w:ascii="Times New Roman" w:eastAsia="Times New Roman" w:hAnsi="Times New Roman" w:cs="Times New Roman"/>
          <w:sz w:val="24"/>
          <w:szCs w:val="24"/>
          <w:lang w:eastAsia="en-GB"/>
        </w:rPr>
        <w:t xml:space="preserve"> on what has been happening with Bob and his work. For example, when did things start to change? Was it sudden or gradual? Has his work changed? Has there been a change concerning the people he works with, or the systems he has to use? Could something have even changed in Bob’s personal life? And so on.</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Once the manager has considered these types of questions, only then can they really understand what has been happening and begin to draw some conclusions. For example, reflections show that Bob’s workload significantly increased when an experienced colleague gained a promotion and left the team. The replacement team member is keen but inexperienced, which means Bob is having to cover a lot of their work and also spend his time helping the new member settle in, so that they gain the required skills and experience. The manager may conclude that Bob finds the situation frustrating and stressful; the fact he’s spending so much time with the new team member may also suggest his delegation and training skills are not what they should be.</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The manager may therefore plan to help Bob with the latter, sending him on a relevant course on delegation, and also choose to spread some of his workload over the next couple of months, until the newbie is up to speed. They may also discuss with Bob his frustrations and what could be done to make things better in his day to day duties.</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b/>
          <w:bCs/>
          <w:sz w:val="24"/>
          <w:szCs w:val="24"/>
          <w:lang w:eastAsia="en-GB"/>
        </w:rPr>
        <w:t>But all these actions are based on assumptions</w:t>
      </w:r>
      <w:r w:rsidRPr="00A364CC">
        <w:rPr>
          <w:rFonts w:ascii="Times New Roman" w:eastAsia="Times New Roman" w:hAnsi="Times New Roman" w:cs="Times New Roman"/>
          <w:sz w:val="24"/>
          <w:szCs w:val="24"/>
          <w:lang w:eastAsia="en-GB"/>
        </w:rPr>
        <w:t>! What the manager really needs to do is talk to Bob – which is exactly what a Performance Review is for.</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 xml:space="preserve">In the review, Bob’s manager may </w:t>
      </w:r>
      <w:r w:rsidRPr="00A364CC">
        <w:rPr>
          <w:rFonts w:ascii="Times New Roman" w:eastAsia="Times New Roman" w:hAnsi="Times New Roman" w:cs="Times New Roman"/>
          <w:b/>
          <w:bCs/>
          <w:sz w:val="24"/>
          <w:szCs w:val="24"/>
          <w:lang w:eastAsia="en-GB"/>
        </w:rPr>
        <w:t>reflect</w:t>
      </w:r>
      <w:r w:rsidRPr="00A364CC">
        <w:rPr>
          <w:rFonts w:ascii="Times New Roman" w:eastAsia="Times New Roman" w:hAnsi="Times New Roman" w:cs="Times New Roman"/>
          <w:sz w:val="24"/>
          <w:szCs w:val="24"/>
          <w:lang w:eastAsia="en-GB"/>
        </w:rPr>
        <w:t xml:space="preserve"> back to him some observations about his recent change in performance. To do this, he’ll need all his feedback skills: to own his feedback, to give specific non-judgemental observations on Bob’s results and behaviour, but not his personality, inviting Bob to reflect back what he thinks has been happening from his point of </w:t>
      </w:r>
      <w:r w:rsidRPr="00A364CC">
        <w:rPr>
          <w:rFonts w:ascii="Times New Roman" w:eastAsia="Times New Roman" w:hAnsi="Times New Roman" w:cs="Times New Roman"/>
          <w:sz w:val="24"/>
          <w:szCs w:val="24"/>
          <w:lang w:eastAsia="en-GB"/>
        </w:rPr>
        <w:lastRenderedPageBreak/>
        <w:t>view. The discussion uncovers another reason why Bob feels frustrated – because he didn’t get the promotion and he knows that his performance has dropped off. He also knows that he’s spent more time talking to the new team member than he needs to because he’s not motivated to do his own work.</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To get Bob to be this honest, his manager shared a good level of trust and rapport. Open and honest feedback, when part of our management style, makes such conversations a lot easier, rather than if performance was only ever discussed at official times, dictated by the organisation’s Review and Appraisal System.</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i/>
          <w:iCs/>
          <w:sz w:val="24"/>
          <w:szCs w:val="24"/>
          <w:lang w:eastAsia="en-GB"/>
        </w:rPr>
        <w:t xml:space="preserve">So, what </w:t>
      </w:r>
      <w:r w:rsidRPr="00A364CC">
        <w:rPr>
          <w:rFonts w:ascii="Times New Roman" w:eastAsia="Times New Roman" w:hAnsi="Times New Roman" w:cs="Times New Roman"/>
          <w:b/>
          <w:bCs/>
          <w:i/>
          <w:iCs/>
          <w:sz w:val="24"/>
          <w:szCs w:val="24"/>
          <w:lang w:eastAsia="en-GB"/>
        </w:rPr>
        <w:t>conclusions</w:t>
      </w:r>
      <w:r w:rsidRPr="00A364CC">
        <w:rPr>
          <w:rFonts w:ascii="Times New Roman" w:eastAsia="Times New Roman" w:hAnsi="Times New Roman" w:cs="Times New Roman"/>
          <w:i/>
          <w:iCs/>
          <w:sz w:val="24"/>
          <w:szCs w:val="24"/>
          <w:lang w:eastAsia="en-GB"/>
        </w:rPr>
        <w:t xml:space="preserve"> can the manager and Bob draw from these reflections? The manager now should help Bob work out ‘why’ he feels like this.</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In the end, Bob concludes that he can cope with the extra work, and is happy to help the new person develop; behind his behaviour was a feeling that he wasn’t valued by his manager and the organisation as a whole. He felt his skills and knowledge were not appreciated, and this caused his motivation and performance to plummet. Bob was glad the appraisal addressed the problem, as he wants to get on in the company and is keen to develop himself.</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 xml:space="preserve">Now that both sides know what the issue really is they can form a </w:t>
      </w:r>
      <w:r w:rsidRPr="00A364CC">
        <w:rPr>
          <w:rFonts w:ascii="Times New Roman" w:eastAsia="Times New Roman" w:hAnsi="Times New Roman" w:cs="Times New Roman"/>
          <w:b/>
          <w:bCs/>
          <w:sz w:val="24"/>
          <w:szCs w:val="24"/>
          <w:lang w:eastAsia="en-GB"/>
        </w:rPr>
        <w:t>plan</w:t>
      </w:r>
      <w:r w:rsidRPr="00A364CC">
        <w:rPr>
          <w:rFonts w:ascii="Times New Roman" w:eastAsia="Times New Roman" w:hAnsi="Times New Roman" w:cs="Times New Roman"/>
          <w:sz w:val="24"/>
          <w:szCs w:val="24"/>
          <w:lang w:eastAsia="en-GB"/>
        </w:rPr>
        <w:t xml:space="preserve"> to help Bob be better placed for when a promotion next comes up. This could include the manager delegating more complex work to Bob and encouraging him to take more responsibility. Such action would demonstrate to Bob that he’s valued as an employee as well as the skills he can apply. The quid pro quo, of course, is that Bob’s performance improves and he gets back to his usual levels of delivery. Parts of the plan may form the basis of Bob’s official personal development objectives, depending on the type of appraisal system the business uses.</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b/>
          <w:bCs/>
          <w:sz w:val="24"/>
          <w:szCs w:val="24"/>
          <w:lang w:eastAsia="en-GB"/>
        </w:rPr>
        <w:t>Can you see how this process has helped Bob, and the organisation too?</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i/>
          <w:iCs/>
          <w:sz w:val="24"/>
          <w:szCs w:val="24"/>
          <w:lang w:eastAsia="en-GB"/>
        </w:rPr>
        <w:t>Nothing was assumed</w:t>
      </w:r>
      <w:r w:rsidRPr="00A364CC">
        <w:rPr>
          <w:rFonts w:ascii="Times New Roman" w:eastAsia="Times New Roman" w:hAnsi="Times New Roman" w:cs="Times New Roman"/>
          <w:sz w:val="24"/>
          <w:szCs w:val="24"/>
          <w:lang w:eastAsia="en-GB"/>
        </w:rPr>
        <w:t xml:space="preserve"> – it could have been easy to dismiss Bob’s missed deadlines as laziness, which could have invited negative consequences. His personal life may have been wrongly blamed for his lack of motivation at work and falling production levels. His workload could have simply been shifted onto someone else, and the underlying issue left untreated – as well as making Bob believe he was valued even less by his manager.</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By using the learning cycle as framework for the review issues, ideas were explored, before the final solution was agreed by both parties. This reduced the overall risk and boosted the chances of success. Bob felt listened to, and that his problem was genuinely addressed – not dismissed. The manager had a greater understanding of the effects the root issue caused, which may help him avoid the same problem occurring in the future.</w:t>
      </w:r>
    </w:p>
    <w:p w:rsidR="00A364CC" w:rsidRPr="00A364CC" w:rsidRDefault="00A364CC" w:rsidP="00A364CC">
      <w:pPr>
        <w:spacing w:after="338" w:line="240" w:lineRule="auto"/>
        <w:rPr>
          <w:rFonts w:ascii="Times New Roman" w:eastAsia="Times New Roman" w:hAnsi="Times New Roman" w:cs="Times New Roman"/>
          <w:sz w:val="24"/>
          <w:szCs w:val="24"/>
          <w:lang w:eastAsia="en-GB"/>
        </w:rPr>
      </w:pPr>
      <w:r w:rsidRPr="00A364CC">
        <w:rPr>
          <w:rFonts w:ascii="Times New Roman" w:eastAsia="Times New Roman" w:hAnsi="Times New Roman" w:cs="Times New Roman"/>
          <w:sz w:val="24"/>
          <w:szCs w:val="24"/>
          <w:lang w:eastAsia="en-GB"/>
        </w:rPr>
        <w:t>The learning process broke down the problem, and moving through the different styles brought shifting viewpoints, a focus only on what was relevant, the reduction of risk, and the exploration of many ideas – the best of which was scrutinised and applied. Bob benefitted, the manager benefitted, the team/department benefitted and the organisation benefitted too. Far better than a dismissive, ineffective solution to a genuine problem, where no one benefits.</w:t>
      </w:r>
    </w:p>
    <w:p w:rsidR="00A364CC" w:rsidRPr="00A364CC" w:rsidRDefault="00A364CC" w:rsidP="00A364CC">
      <w:pPr>
        <w:spacing w:after="0" w:line="0" w:lineRule="atLeast"/>
        <w:rPr>
          <w:rFonts w:ascii="Helvetica" w:eastAsia="Times New Roman" w:hAnsi="Helvetica" w:cs="Times New Roman"/>
          <w:color w:val="FFFFFF"/>
          <w:sz w:val="2"/>
          <w:szCs w:val="2"/>
          <w:lang w:eastAsia="en-GB"/>
        </w:rPr>
      </w:pPr>
      <w:proofErr w:type="spellStart"/>
      <w:r w:rsidRPr="00A364CC">
        <w:rPr>
          <w:rFonts w:ascii="Helvetica" w:eastAsia="Times New Roman" w:hAnsi="Helvetica" w:cs="Times New Roman"/>
          <w:color w:val="FFFFFF"/>
          <w:sz w:val="2"/>
          <w:szCs w:val="2"/>
          <w:bdr w:val="none" w:sz="0" w:space="0" w:color="auto" w:frame="1"/>
          <w:lang w:eastAsia="en-GB"/>
        </w:rPr>
        <w:t>AddThis</w:t>
      </w:r>
      <w:proofErr w:type="spellEnd"/>
      <w:r w:rsidRPr="00A364CC">
        <w:rPr>
          <w:rFonts w:ascii="Helvetica" w:eastAsia="Times New Roman" w:hAnsi="Helvetica" w:cs="Times New Roman"/>
          <w:color w:val="FFFFFF"/>
          <w:sz w:val="2"/>
          <w:szCs w:val="2"/>
          <w:bdr w:val="none" w:sz="0" w:space="0" w:color="auto" w:frame="1"/>
          <w:lang w:eastAsia="en-GB"/>
        </w:rPr>
        <w:t xml:space="preserve"> Sharing Buttons</w:t>
      </w:r>
    </w:p>
    <w:p w:rsidR="00A364CC" w:rsidRPr="00A364CC" w:rsidRDefault="00A364CC" w:rsidP="00A364CC">
      <w:pPr>
        <w:spacing w:after="0" w:line="0" w:lineRule="atLeast"/>
        <w:rPr>
          <w:rFonts w:ascii="Helvetica" w:eastAsia="Times New Roman" w:hAnsi="Helvetica" w:cs="Times New Roman"/>
          <w:color w:val="FFFFFF"/>
          <w:sz w:val="2"/>
          <w:szCs w:val="2"/>
          <w:lang w:eastAsia="en-GB"/>
        </w:rPr>
      </w:pPr>
      <w:r w:rsidRPr="00A364CC">
        <w:rPr>
          <w:rFonts w:ascii="Helvetica" w:eastAsia="Times New Roman" w:hAnsi="Helvetica" w:cs="Times New Roman"/>
          <w:color w:val="FFFFFF"/>
          <w:sz w:val="2"/>
          <w:szCs w:val="2"/>
          <w:bdr w:val="none" w:sz="0" w:space="0" w:color="auto" w:frame="1"/>
          <w:lang w:eastAsia="en-GB"/>
        </w:rPr>
        <w:t xml:space="preserve">Share to </w:t>
      </w:r>
      <w:proofErr w:type="spellStart"/>
      <w:r w:rsidRPr="00A364CC">
        <w:rPr>
          <w:rFonts w:ascii="Helvetica" w:eastAsia="Times New Roman" w:hAnsi="Helvetica" w:cs="Times New Roman"/>
          <w:color w:val="FFFFFF"/>
          <w:sz w:val="2"/>
          <w:szCs w:val="2"/>
          <w:bdr w:val="none" w:sz="0" w:space="0" w:color="auto" w:frame="1"/>
          <w:lang w:eastAsia="en-GB"/>
        </w:rPr>
        <w:t>FacebookShare</w:t>
      </w:r>
      <w:proofErr w:type="spellEnd"/>
      <w:r w:rsidRPr="00A364CC">
        <w:rPr>
          <w:rFonts w:ascii="Helvetica" w:eastAsia="Times New Roman" w:hAnsi="Helvetica" w:cs="Times New Roman"/>
          <w:color w:val="FFFFFF"/>
          <w:sz w:val="2"/>
          <w:szCs w:val="2"/>
          <w:bdr w:val="none" w:sz="0" w:space="0" w:color="auto" w:frame="1"/>
          <w:lang w:eastAsia="en-GB"/>
        </w:rPr>
        <w:t xml:space="preserve"> to </w:t>
      </w:r>
      <w:proofErr w:type="spellStart"/>
      <w:r w:rsidRPr="00A364CC">
        <w:rPr>
          <w:rFonts w:ascii="Helvetica" w:eastAsia="Times New Roman" w:hAnsi="Helvetica" w:cs="Times New Roman"/>
          <w:color w:val="FFFFFF"/>
          <w:sz w:val="2"/>
          <w:szCs w:val="2"/>
          <w:bdr w:val="none" w:sz="0" w:space="0" w:color="auto" w:frame="1"/>
          <w:lang w:eastAsia="en-GB"/>
        </w:rPr>
        <w:t>TwitterShare</w:t>
      </w:r>
      <w:proofErr w:type="spellEnd"/>
      <w:r w:rsidRPr="00A364CC">
        <w:rPr>
          <w:rFonts w:ascii="Helvetica" w:eastAsia="Times New Roman" w:hAnsi="Helvetica" w:cs="Times New Roman"/>
          <w:color w:val="FFFFFF"/>
          <w:sz w:val="2"/>
          <w:szCs w:val="2"/>
          <w:bdr w:val="none" w:sz="0" w:space="0" w:color="auto" w:frame="1"/>
          <w:lang w:eastAsia="en-GB"/>
        </w:rPr>
        <w:t xml:space="preserve"> to </w:t>
      </w:r>
      <w:proofErr w:type="spellStart"/>
      <w:r w:rsidRPr="00A364CC">
        <w:rPr>
          <w:rFonts w:ascii="Helvetica" w:eastAsia="Times New Roman" w:hAnsi="Helvetica" w:cs="Times New Roman"/>
          <w:color w:val="FFFFFF"/>
          <w:sz w:val="2"/>
          <w:szCs w:val="2"/>
          <w:bdr w:val="none" w:sz="0" w:space="0" w:color="auto" w:frame="1"/>
          <w:lang w:eastAsia="en-GB"/>
        </w:rPr>
        <w:t>PrintShare</w:t>
      </w:r>
      <w:proofErr w:type="spellEnd"/>
      <w:r w:rsidRPr="00A364CC">
        <w:rPr>
          <w:rFonts w:ascii="Helvetica" w:eastAsia="Times New Roman" w:hAnsi="Helvetica" w:cs="Times New Roman"/>
          <w:color w:val="FFFFFF"/>
          <w:sz w:val="2"/>
          <w:szCs w:val="2"/>
          <w:bdr w:val="none" w:sz="0" w:space="0" w:color="auto" w:frame="1"/>
          <w:lang w:eastAsia="en-GB"/>
        </w:rPr>
        <w:t xml:space="preserve"> to </w:t>
      </w:r>
      <w:proofErr w:type="spellStart"/>
      <w:r w:rsidRPr="00A364CC">
        <w:rPr>
          <w:rFonts w:ascii="Helvetica" w:eastAsia="Times New Roman" w:hAnsi="Helvetica" w:cs="Times New Roman"/>
          <w:color w:val="FFFFFF"/>
          <w:sz w:val="2"/>
          <w:szCs w:val="2"/>
          <w:bdr w:val="none" w:sz="0" w:space="0" w:color="auto" w:frame="1"/>
          <w:lang w:eastAsia="en-GB"/>
        </w:rPr>
        <w:t>EmailShare</w:t>
      </w:r>
      <w:proofErr w:type="spellEnd"/>
      <w:r w:rsidRPr="00A364CC">
        <w:rPr>
          <w:rFonts w:ascii="Helvetica" w:eastAsia="Times New Roman" w:hAnsi="Helvetica" w:cs="Times New Roman"/>
          <w:color w:val="FFFFFF"/>
          <w:sz w:val="2"/>
          <w:szCs w:val="2"/>
          <w:bdr w:val="none" w:sz="0" w:space="0" w:color="auto" w:frame="1"/>
          <w:lang w:eastAsia="en-GB"/>
        </w:rPr>
        <w:t xml:space="preserve"> to More</w:t>
      </w:r>
      <w:r w:rsidRPr="00A364CC">
        <w:rPr>
          <w:rFonts w:ascii="Helvetica" w:eastAsia="Times New Roman" w:hAnsi="Helvetica" w:cs="Times New Roman"/>
          <w:b/>
          <w:bCs/>
          <w:caps/>
          <w:color w:val="32363B"/>
          <w:sz w:val="17"/>
          <w:szCs w:val="17"/>
          <w:bdr w:val="none" w:sz="0" w:space="0" w:color="auto" w:frame="1"/>
          <w:shd w:val="clear" w:color="auto" w:fill="EBEBEB"/>
          <w:lang w:eastAsia="en-GB"/>
        </w:rPr>
        <w:t>10</w:t>
      </w:r>
    </w:p>
    <w:p w:rsidR="00A364CC" w:rsidRPr="00A364CC" w:rsidRDefault="00A364CC" w:rsidP="00A364CC">
      <w:pPr>
        <w:shd w:val="clear" w:color="auto" w:fill="E5E3DF"/>
        <w:spacing w:after="0" w:line="210" w:lineRule="atLeast"/>
        <w:jc w:val="right"/>
        <w:textAlignment w:val="center"/>
        <w:rPr>
          <w:rFonts w:ascii="Arial" w:eastAsia="Times New Roman" w:hAnsi="Arial" w:cs="Arial"/>
          <w:color w:val="444444"/>
          <w:sz w:val="15"/>
          <w:szCs w:val="15"/>
          <w:lang w:eastAsia="en-GB"/>
        </w:rPr>
      </w:pPr>
      <w:r w:rsidRPr="00A364CC">
        <w:rPr>
          <w:rFonts w:ascii="Arial" w:eastAsia="Times New Roman" w:hAnsi="Arial" w:cs="Arial"/>
          <w:color w:val="444444"/>
          <w:sz w:val="15"/>
          <w:szCs w:val="15"/>
          <w:lang w:eastAsia="en-GB"/>
        </w:rPr>
        <w:t>5 km </w:t>
      </w:r>
    </w:p>
    <w:p w:rsidR="00A364CC" w:rsidRPr="00A364CC" w:rsidRDefault="00A364CC" w:rsidP="00A364CC">
      <w:pPr>
        <w:shd w:val="clear" w:color="auto" w:fill="FFFFFF"/>
        <w:spacing w:after="0" w:line="240" w:lineRule="auto"/>
        <w:rPr>
          <w:rFonts w:ascii="Arial" w:eastAsia="Times New Roman" w:hAnsi="Arial" w:cs="Arial"/>
          <w:sz w:val="24"/>
          <w:szCs w:val="24"/>
          <w:lang w:eastAsia="en-GB"/>
        </w:rPr>
      </w:pPr>
      <w:r w:rsidRPr="00A364CC">
        <w:rPr>
          <w:rFonts w:ascii="Arial" w:eastAsia="Times New Roman" w:hAnsi="Arial" w:cs="Arial"/>
          <w:noProof/>
          <w:sz w:val="24"/>
          <w:szCs w:val="24"/>
          <w:lang w:eastAsia="en-GB"/>
        </w:rPr>
        <w:lastRenderedPageBreak/>
        <mc:AlternateContent>
          <mc:Choice Requires="wps">
            <w:drawing>
              <wp:inline distT="0" distB="0" distL="0" distR="0" wp14:anchorId="445DF74C" wp14:editId="78DF236A">
                <wp:extent cx="304800" cy="304800"/>
                <wp:effectExtent l="0" t="0" r="0" b="0"/>
                <wp:docPr id="3" name="AutoShape 19" descr="http://maps.gstatic.com/mapfiles/api-3/images/google_gray.sv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83A46C" id="AutoShape 19" o:spid="_x0000_s1026" alt="http://maps.gstatic.com/mapfiles/api-3/images/google_gray.sv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ywJ4wIAAP4FAAAOAAAAZHJzL2Uyb0RvYy54bWysVE2PmzAQvVfqf7B8J0BCPkBLVrshVJW2&#10;7UrbnisHDFgF27WdkLTqf+/YJNlkt6e2HCx7xrx5M/M8N7f7rkU7qjQTPMXhKMCI8kKUjNcp/vI5&#10;9xYYaUN4SVrBaYoPVOPb5ds3N71M6Fg0oi2pQgDCddLLFDfGyMT3ddHQjuiRkJSDsxKqIwaOqvZL&#10;RXpA71p/HAQzvxeqlEoUVGuwZoMTLx1+VdHCfKoqTQ1qUwzcjFuVWzd29Zc3JKkVkQ0rjjTIX7Do&#10;COMQ9AyVEUPQVrFXUB0rlNCiMqNCdL6oKlZQlwNkEwYvsnlqiKQuFyiOlucy6f8HW3zcPSrEyhRP&#10;MOKkgxbdbY1wkVEYY1RSXUC9jn3piNSjGhpqWOEyAEPFWqp9Ipk38VlHajjUQtQt/Qp1PYz0rrZV&#10;7qVOINiTfFS2Tlo+iOKbRlysGsJreqcl9AoUBCxOJqVE31BSQrqhhfCvMOxBAxra9B9ECbwJ8HY9&#10;2FeqszGgumjvWn04t5ruDSrAOAmiRQCCKMB13NsIJDn9LJU276jokN2kWAE7B052D9oMV09XbCwu&#10;cta2YCdJy68MgDlYIDT8an2WhBPHzziI14v1IvKi8WztRUGWeXf5KvJmeTifZpNstcrCXzZuGCUN&#10;K0vKbZiTUMPo3JjTg/mjvo5PZpDYWapatKy0cJaSVvVm1Sq0I/BQcve5koPn+Zp/TcPVC3J5kVI4&#10;joL7cezls8Xci/Jo6sXzYOEFYXwfz4IojrL8OqUHxum/p4T6FMfT8dR16YL0i9wC973OjSQdMzCK&#10;WtalGKQBn71EEqvANS/d3hDWDvuLUlj6z6WAdp8a7fRqJTqofyPKA8hVCZATKA+GJmwaoX5g1MMA&#10;SrH+viWKYtS+5yD5OIwiO7HcIZrOx3BQl57NpYfwAqBSbDAatiszTLmtVKxuIFLoCsOFfd4VcxK2&#10;T2hgdXxcMGRcJseBaKfY5dndeh7by98AAAD//wMAUEsDBBQABgAIAAAAIQBMoOks2AAAAAMBAAAP&#10;AAAAZHJzL2Rvd25yZXYueG1sTI9BS8NAEIXvgv9hGcGL2I0iUmI2RQpiEaGYas/T7JgEs7NpdpvE&#10;f9+pHvQyw+MNb76XLSbXqoH60Hg2cDNLQBGX3jZcGXjfPF3PQYWIbLH1TAa+KcAiPz/LMLV+5Dca&#10;ilgpCeGQooE6xi7VOpQ1OQwz3xGL9+l7h1FkX2nb4yjhrtW3SXKvHTYsH2rsaFlT+VUcnIGxXA/b&#10;zeuzXl9tV573q/2y+Hgx5vJienwAFWmKf8dwwhd0yIVp5w9sg2oNSJH4M8W7m4va/W6dZ/o/e34E&#10;AAD//wMAUEsBAi0AFAAGAAgAAAAhALaDOJL+AAAA4QEAABMAAAAAAAAAAAAAAAAAAAAAAFtDb250&#10;ZW50X1R5cGVzXS54bWxQSwECLQAUAAYACAAAACEAOP0h/9YAAACUAQAACwAAAAAAAAAAAAAAAAAv&#10;AQAAX3JlbHMvLnJlbHNQSwECLQAUAAYACAAAACEAL6MsCeMCAAD+BQAADgAAAAAAAAAAAAAAAAAu&#10;AgAAZHJzL2Uyb0RvYy54bWxQSwECLQAUAAYACAAAACEATKDpLNgAAAADAQAADwAAAAAAAAAAAAAA&#10;AAA9BQAAZHJzL2Rvd25yZXYueG1sUEsFBgAAAAAEAAQA8wAAAEIGAAAAAA==&#10;" filled="f" stroked="f">
                <o:lock v:ext="edit" aspectratio="t"/>
                <w10:anchorlock/>
              </v:rect>
            </w:pict>
          </mc:Fallback>
        </mc:AlternateContent>
      </w:r>
    </w:p>
    <w:p w:rsidR="003540EB" w:rsidRDefault="00A364CC"/>
    <w:sectPr w:rsidR="00354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0D5AA7"/>
    <w:multiLevelType w:val="multilevel"/>
    <w:tmpl w:val="0184A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531133"/>
    <w:multiLevelType w:val="multilevel"/>
    <w:tmpl w:val="FD100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BA267B"/>
    <w:multiLevelType w:val="multilevel"/>
    <w:tmpl w:val="C6E2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9B5D90"/>
    <w:multiLevelType w:val="multilevel"/>
    <w:tmpl w:val="64D47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64CC"/>
    <w:rsid w:val="009E7206"/>
    <w:rsid w:val="00A364CC"/>
    <w:rsid w:val="00EF4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13388"/>
  <w15:chartTrackingRefBased/>
  <w15:docId w15:val="{AD73E79C-AB65-4BEF-AE23-3E5AB55B9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64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64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3317204">
      <w:bodyDiv w:val="1"/>
      <w:marLeft w:val="0"/>
      <w:marRight w:val="0"/>
      <w:marTop w:val="0"/>
      <w:marBottom w:val="0"/>
      <w:divBdr>
        <w:top w:val="none" w:sz="0" w:space="0" w:color="auto"/>
        <w:left w:val="none" w:sz="0" w:space="0" w:color="auto"/>
        <w:bottom w:val="none" w:sz="0" w:space="0" w:color="auto"/>
        <w:right w:val="none" w:sz="0" w:space="0" w:color="auto"/>
      </w:divBdr>
      <w:divsChild>
        <w:div w:id="745035057">
          <w:marLeft w:val="0"/>
          <w:marRight w:val="0"/>
          <w:marTop w:val="0"/>
          <w:marBottom w:val="0"/>
          <w:divBdr>
            <w:top w:val="none" w:sz="0" w:space="0" w:color="auto"/>
            <w:left w:val="none" w:sz="0" w:space="0" w:color="auto"/>
            <w:bottom w:val="none" w:sz="0" w:space="0" w:color="auto"/>
            <w:right w:val="none" w:sz="0" w:space="0" w:color="auto"/>
          </w:divBdr>
        </w:div>
        <w:div w:id="1396971504">
          <w:marLeft w:val="0"/>
          <w:marRight w:val="0"/>
          <w:marTop w:val="0"/>
          <w:marBottom w:val="0"/>
          <w:divBdr>
            <w:top w:val="none" w:sz="0" w:space="0" w:color="auto"/>
            <w:left w:val="none" w:sz="0" w:space="0" w:color="auto"/>
            <w:bottom w:val="none" w:sz="0" w:space="0" w:color="auto"/>
            <w:right w:val="none" w:sz="0" w:space="0" w:color="auto"/>
          </w:divBdr>
          <w:divsChild>
            <w:div w:id="1879315601">
              <w:marLeft w:val="0"/>
              <w:marRight w:val="0"/>
              <w:marTop w:val="0"/>
              <w:marBottom w:val="0"/>
              <w:divBdr>
                <w:top w:val="none" w:sz="0" w:space="0" w:color="auto"/>
                <w:left w:val="none" w:sz="0" w:space="0" w:color="auto"/>
                <w:bottom w:val="none" w:sz="0" w:space="0" w:color="auto"/>
                <w:right w:val="none" w:sz="0" w:space="0" w:color="auto"/>
              </w:divBdr>
              <w:divsChild>
                <w:div w:id="489755963">
                  <w:marLeft w:val="0"/>
                  <w:marRight w:val="0"/>
                  <w:marTop w:val="0"/>
                  <w:marBottom w:val="0"/>
                  <w:divBdr>
                    <w:top w:val="none" w:sz="0" w:space="0" w:color="auto"/>
                    <w:left w:val="none" w:sz="0" w:space="0" w:color="auto"/>
                    <w:bottom w:val="none" w:sz="0" w:space="0" w:color="auto"/>
                    <w:right w:val="none" w:sz="0" w:space="0" w:color="auto"/>
                  </w:divBdr>
                </w:div>
                <w:div w:id="2094013358">
                  <w:marLeft w:val="0"/>
                  <w:marRight w:val="0"/>
                  <w:marTop w:val="0"/>
                  <w:marBottom w:val="0"/>
                  <w:divBdr>
                    <w:top w:val="none" w:sz="0" w:space="0" w:color="auto"/>
                    <w:left w:val="none" w:sz="0" w:space="0" w:color="auto"/>
                    <w:bottom w:val="none" w:sz="0" w:space="0" w:color="auto"/>
                    <w:right w:val="none" w:sz="0" w:space="0" w:color="auto"/>
                  </w:divBdr>
                </w:div>
                <w:div w:id="2056853759">
                  <w:marLeft w:val="0"/>
                  <w:marRight w:val="0"/>
                  <w:marTop w:val="0"/>
                  <w:marBottom w:val="0"/>
                  <w:divBdr>
                    <w:top w:val="none" w:sz="0" w:space="0" w:color="auto"/>
                    <w:left w:val="none" w:sz="0" w:space="0" w:color="auto"/>
                    <w:bottom w:val="none" w:sz="0" w:space="0" w:color="auto"/>
                    <w:right w:val="none" w:sz="0" w:space="0" w:color="auto"/>
                  </w:divBdr>
                </w:div>
              </w:divsChild>
            </w:div>
            <w:div w:id="981957036">
              <w:marLeft w:val="0"/>
              <w:marRight w:val="0"/>
              <w:marTop w:val="0"/>
              <w:marBottom w:val="0"/>
              <w:divBdr>
                <w:top w:val="none" w:sz="0" w:space="0" w:color="auto"/>
                <w:left w:val="none" w:sz="0" w:space="0" w:color="auto"/>
                <w:bottom w:val="none" w:sz="0" w:space="0" w:color="auto"/>
                <w:right w:val="none" w:sz="0" w:space="0" w:color="auto"/>
              </w:divBdr>
              <w:divsChild>
                <w:div w:id="1780566495">
                  <w:marLeft w:val="0"/>
                  <w:marRight w:val="0"/>
                  <w:marTop w:val="0"/>
                  <w:marBottom w:val="0"/>
                  <w:divBdr>
                    <w:top w:val="none" w:sz="0" w:space="0" w:color="auto"/>
                    <w:left w:val="none" w:sz="0" w:space="0" w:color="auto"/>
                    <w:bottom w:val="none" w:sz="0" w:space="0" w:color="auto"/>
                    <w:right w:val="none" w:sz="0" w:space="0" w:color="auto"/>
                  </w:divBdr>
                </w:div>
                <w:div w:id="736629003">
                  <w:marLeft w:val="0"/>
                  <w:marRight w:val="0"/>
                  <w:marTop w:val="0"/>
                  <w:marBottom w:val="0"/>
                  <w:divBdr>
                    <w:top w:val="none" w:sz="0" w:space="0" w:color="auto"/>
                    <w:left w:val="none" w:sz="0" w:space="0" w:color="auto"/>
                    <w:bottom w:val="none" w:sz="0" w:space="0" w:color="auto"/>
                    <w:right w:val="none" w:sz="0" w:space="0" w:color="auto"/>
                  </w:divBdr>
                </w:div>
                <w:div w:id="882137940">
                  <w:marLeft w:val="0"/>
                  <w:marRight w:val="0"/>
                  <w:marTop w:val="0"/>
                  <w:marBottom w:val="0"/>
                  <w:divBdr>
                    <w:top w:val="none" w:sz="0" w:space="0" w:color="auto"/>
                    <w:left w:val="none" w:sz="0" w:space="0" w:color="auto"/>
                    <w:bottom w:val="none" w:sz="0" w:space="0" w:color="auto"/>
                    <w:right w:val="none" w:sz="0" w:space="0" w:color="auto"/>
                  </w:divBdr>
                </w:div>
              </w:divsChild>
            </w:div>
            <w:div w:id="1267735420">
              <w:marLeft w:val="0"/>
              <w:marRight w:val="0"/>
              <w:marTop w:val="0"/>
              <w:marBottom w:val="0"/>
              <w:divBdr>
                <w:top w:val="none" w:sz="0" w:space="0" w:color="auto"/>
                <w:left w:val="none" w:sz="0" w:space="0" w:color="auto"/>
                <w:bottom w:val="none" w:sz="0" w:space="0" w:color="auto"/>
                <w:right w:val="none" w:sz="0" w:space="0" w:color="auto"/>
              </w:divBdr>
              <w:divsChild>
                <w:div w:id="1308783248">
                  <w:marLeft w:val="0"/>
                  <w:marRight w:val="0"/>
                  <w:marTop w:val="0"/>
                  <w:marBottom w:val="0"/>
                  <w:divBdr>
                    <w:top w:val="none" w:sz="0" w:space="0" w:color="auto"/>
                    <w:left w:val="none" w:sz="0" w:space="0" w:color="auto"/>
                    <w:bottom w:val="none" w:sz="0" w:space="0" w:color="auto"/>
                    <w:right w:val="none" w:sz="0" w:space="0" w:color="auto"/>
                  </w:divBdr>
                </w:div>
                <w:div w:id="96021078">
                  <w:marLeft w:val="0"/>
                  <w:marRight w:val="0"/>
                  <w:marTop w:val="0"/>
                  <w:marBottom w:val="0"/>
                  <w:divBdr>
                    <w:top w:val="none" w:sz="0" w:space="0" w:color="auto"/>
                    <w:left w:val="none" w:sz="0" w:space="0" w:color="auto"/>
                    <w:bottom w:val="none" w:sz="0" w:space="0" w:color="auto"/>
                    <w:right w:val="none" w:sz="0" w:space="0" w:color="auto"/>
                  </w:divBdr>
                </w:div>
                <w:div w:id="657002235">
                  <w:marLeft w:val="0"/>
                  <w:marRight w:val="0"/>
                  <w:marTop w:val="0"/>
                  <w:marBottom w:val="0"/>
                  <w:divBdr>
                    <w:top w:val="none" w:sz="0" w:space="0" w:color="auto"/>
                    <w:left w:val="none" w:sz="0" w:space="0" w:color="auto"/>
                    <w:bottom w:val="none" w:sz="0" w:space="0" w:color="auto"/>
                    <w:right w:val="none" w:sz="0" w:space="0" w:color="auto"/>
                  </w:divBdr>
                </w:div>
              </w:divsChild>
            </w:div>
            <w:div w:id="1152061633">
              <w:marLeft w:val="0"/>
              <w:marRight w:val="0"/>
              <w:marTop w:val="0"/>
              <w:marBottom w:val="0"/>
              <w:divBdr>
                <w:top w:val="none" w:sz="0" w:space="0" w:color="auto"/>
                <w:left w:val="none" w:sz="0" w:space="0" w:color="auto"/>
                <w:bottom w:val="none" w:sz="0" w:space="0" w:color="auto"/>
                <w:right w:val="none" w:sz="0" w:space="0" w:color="auto"/>
              </w:divBdr>
              <w:divsChild>
                <w:div w:id="1213813326">
                  <w:marLeft w:val="0"/>
                  <w:marRight w:val="0"/>
                  <w:marTop w:val="0"/>
                  <w:marBottom w:val="0"/>
                  <w:divBdr>
                    <w:top w:val="none" w:sz="0" w:space="0" w:color="auto"/>
                    <w:left w:val="none" w:sz="0" w:space="0" w:color="auto"/>
                    <w:bottom w:val="none" w:sz="0" w:space="0" w:color="auto"/>
                    <w:right w:val="none" w:sz="0" w:space="0" w:color="auto"/>
                  </w:divBdr>
                </w:div>
                <w:div w:id="2111973990">
                  <w:marLeft w:val="0"/>
                  <w:marRight w:val="0"/>
                  <w:marTop w:val="0"/>
                  <w:marBottom w:val="0"/>
                  <w:divBdr>
                    <w:top w:val="none" w:sz="0" w:space="0" w:color="auto"/>
                    <w:left w:val="none" w:sz="0" w:space="0" w:color="auto"/>
                    <w:bottom w:val="none" w:sz="0" w:space="0" w:color="auto"/>
                    <w:right w:val="none" w:sz="0" w:space="0" w:color="auto"/>
                  </w:divBdr>
                </w:div>
                <w:div w:id="583684140">
                  <w:marLeft w:val="0"/>
                  <w:marRight w:val="0"/>
                  <w:marTop w:val="0"/>
                  <w:marBottom w:val="0"/>
                  <w:divBdr>
                    <w:top w:val="none" w:sz="0" w:space="0" w:color="auto"/>
                    <w:left w:val="none" w:sz="0" w:space="0" w:color="auto"/>
                    <w:bottom w:val="none" w:sz="0" w:space="0" w:color="auto"/>
                    <w:right w:val="none" w:sz="0" w:space="0" w:color="auto"/>
                  </w:divBdr>
                </w:div>
              </w:divsChild>
            </w:div>
            <w:div w:id="1442914887">
              <w:marLeft w:val="0"/>
              <w:marRight w:val="0"/>
              <w:marTop w:val="0"/>
              <w:marBottom w:val="0"/>
              <w:divBdr>
                <w:top w:val="none" w:sz="0" w:space="0" w:color="auto"/>
                <w:left w:val="none" w:sz="0" w:space="0" w:color="auto"/>
                <w:bottom w:val="none" w:sz="0" w:space="0" w:color="auto"/>
                <w:right w:val="none" w:sz="0" w:space="0" w:color="auto"/>
              </w:divBdr>
              <w:divsChild>
                <w:div w:id="1504932839">
                  <w:marLeft w:val="0"/>
                  <w:marRight w:val="0"/>
                  <w:marTop w:val="0"/>
                  <w:marBottom w:val="0"/>
                  <w:divBdr>
                    <w:top w:val="none" w:sz="0" w:space="0" w:color="auto"/>
                    <w:left w:val="none" w:sz="0" w:space="0" w:color="auto"/>
                    <w:bottom w:val="none" w:sz="0" w:space="0" w:color="auto"/>
                    <w:right w:val="none" w:sz="0" w:space="0" w:color="auto"/>
                  </w:divBdr>
                </w:div>
                <w:div w:id="1526748768">
                  <w:marLeft w:val="0"/>
                  <w:marRight w:val="0"/>
                  <w:marTop w:val="0"/>
                  <w:marBottom w:val="0"/>
                  <w:divBdr>
                    <w:top w:val="none" w:sz="0" w:space="0" w:color="auto"/>
                    <w:left w:val="none" w:sz="0" w:space="0" w:color="auto"/>
                    <w:bottom w:val="none" w:sz="0" w:space="0" w:color="auto"/>
                    <w:right w:val="none" w:sz="0" w:space="0" w:color="auto"/>
                  </w:divBdr>
                </w:div>
                <w:div w:id="1087576018">
                  <w:marLeft w:val="0"/>
                  <w:marRight w:val="0"/>
                  <w:marTop w:val="0"/>
                  <w:marBottom w:val="0"/>
                  <w:divBdr>
                    <w:top w:val="none" w:sz="0" w:space="0" w:color="auto"/>
                    <w:left w:val="none" w:sz="0" w:space="0" w:color="auto"/>
                    <w:bottom w:val="none" w:sz="0" w:space="0" w:color="auto"/>
                    <w:right w:val="none" w:sz="0" w:space="0" w:color="auto"/>
                  </w:divBdr>
                </w:div>
              </w:divsChild>
            </w:div>
            <w:div w:id="1718120193">
              <w:marLeft w:val="0"/>
              <w:marRight w:val="0"/>
              <w:marTop w:val="0"/>
              <w:marBottom w:val="0"/>
              <w:divBdr>
                <w:top w:val="none" w:sz="0" w:space="0" w:color="auto"/>
                <w:left w:val="none" w:sz="0" w:space="0" w:color="auto"/>
                <w:bottom w:val="none" w:sz="0" w:space="0" w:color="auto"/>
                <w:right w:val="none" w:sz="0" w:space="0" w:color="auto"/>
              </w:divBdr>
              <w:divsChild>
                <w:div w:id="1723676278">
                  <w:marLeft w:val="0"/>
                  <w:marRight w:val="0"/>
                  <w:marTop w:val="0"/>
                  <w:marBottom w:val="0"/>
                  <w:divBdr>
                    <w:top w:val="none" w:sz="0" w:space="0" w:color="auto"/>
                    <w:left w:val="none" w:sz="0" w:space="0" w:color="auto"/>
                    <w:bottom w:val="none" w:sz="0" w:space="0" w:color="auto"/>
                    <w:right w:val="none" w:sz="0" w:space="0" w:color="auto"/>
                  </w:divBdr>
                </w:div>
                <w:div w:id="366639840">
                  <w:marLeft w:val="0"/>
                  <w:marRight w:val="0"/>
                  <w:marTop w:val="0"/>
                  <w:marBottom w:val="0"/>
                  <w:divBdr>
                    <w:top w:val="none" w:sz="0" w:space="0" w:color="auto"/>
                    <w:left w:val="none" w:sz="0" w:space="0" w:color="auto"/>
                    <w:bottom w:val="none" w:sz="0" w:space="0" w:color="auto"/>
                    <w:right w:val="none" w:sz="0" w:space="0" w:color="auto"/>
                  </w:divBdr>
                </w:div>
                <w:div w:id="394814066">
                  <w:marLeft w:val="0"/>
                  <w:marRight w:val="0"/>
                  <w:marTop w:val="0"/>
                  <w:marBottom w:val="0"/>
                  <w:divBdr>
                    <w:top w:val="none" w:sz="0" w:space="0" w:color="auto"/>
                    <w:left w:val="none" w:sz="0" w:space="0" w:color="auto"/>
                    <w:bottom w:val="none" w:sz="0" w:space="0" w:color="auto"/>
                    <w:right w:val="none" w:sz="0" w:space="0" w:color="auto"/>
                  </w:divBdr>
                </w:div>
              </w:divsChild>
            </w:div>
            <w:div w:id="1431391319">
              <w:marLeft w:val="0"/>
              <w:marRight w:val="0"/>
              <w:marTop w:val="0"/>
              <w:marBottom w:val="0"/>
              <w:divBdr>
                <w:top w:val="none" w:sz="0" w:space="0" w:color="auto"/>
                <w:left w:val="none" w:sz="0" w:space="0" w:color="auto"/>
                <w:bottom w:val="none" w:sz="0" w:space="0" w:color="auto"/>
                <w:right w:val="none" w:sz="0" w:space="0" w:color="auto"/>
              </w:divBdr>
              <w:divsChild>
                <w:div w:id="585186590">
                  <w:marLeft w:val="0"/>
                  <w:marRight w:val="0"/>
                  <w:marTop w:val="0"/>
                  <w:marBottom w:val="0"/>
                  <w:divBdr>
                    <w:top w:val="none" w:sz="0" w:space="0" w:color="auto"/>
                    <w:left w:val="none" w:sz="0" w:space="0" w:color="auto"/>
                    <w:bottom w:val="none" w:sz="0" w:space="0" w:color="auto"/>
                    <w:right w:val="none" w:sz="0" w:space="0" w:color="auto"/>
                  </w:divBdr>
                </w:div>
                <w:div w:id="968559603">
                  <w:marLeft w:val="0"/>
                  <w:marRight w:val="0"/>
                  <w:marTop w:val="0"/>
                  <w:marBottom w:val="0"/>
                  <w:divBdr>
                    <w:top w:val="none" w:sz="0" w:space="0" w:color="auto"/>
                    <w:left w:val="none" w:sz="0" w:space="0" w:color="auto"/>
                    <w:bottom w:val="none" w:sz="0" w:space="0" w:color="auto"/>
                    <w:right w:val="none" w:sz="0" w:space="0" w:color="auto"/>
                  </w:divBdr>
                </w:div>
                <w:div w:id="52490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813572">
          <w:marLeft w:val="0"/>
          <w:marRight w:val="0"/>
          <w:marTop w:val="0"/>
          <w:marBottom w:val="0"/>
          <w:divBdr>
            <w:top w:val="none" w:sz="0" w:space="0" w:color="auto"/>
            <w:left w:val="none" w:sz="0" w:space="0" w:color="auto"/>
            <w:bottom w:val="none" w:sz="0" w:space="0" w:color="auto"/>
            <w:right w:val="none" w:sz="0" w:space="0" w:color="auto"/>
          </w:divBdr>
          <w:divsChild>
            <w:div w:id="1747190921">
              <w:marLeft w:val="0"/>
              <w:marRight w:val="0"/>
              <w:marTop w:val="0"/>
              <w:marBottom w:val="0"/>
              <w:divBdr>
                <w:top w:val="none" w:sz="0" w:space="0" w:color="auto"/>
                <w:left w:val="none" w:sz="0" w:space="0" w:color="auto"/>
                <w:bottom w:val="none" w:sz="0" w:space="0" w:color="auto"/>
                <w:right w:val="none" w:sz="0" w:space="0" w:color="auto"/>
              </w:divBdr>
              <w:divsChild>
                <w:div w:id="194414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10443">
          <w:marLeft w:val="0"/>
          <w:marRight w:val="0"/>
          <w:marTop w:val="0"/>
          <w:marBottom w:val="0"/>
          <w:divBdr>
            <w:top w:val="none" w:sz="0" w:space="0" w:color="auto"/>
            <w:left w:val="none" w:sz="0" w:space="0" w:color="auto"/>
            <w:bottom w:val="none" w:sz="0" w:space="0" w:color="auto"/>
            <w:right w:val="none" w:sz="0" w:space="0" w:color="auto"/>
          </w:divBdr>
          <w:divsChild>
            <w:div w:id="1020476002">
              <w:marLeft w:val="0"/>
              <w:marRight w:val="0"/>
              <w:marTop w:val="0"/>
              <w:marBottom w:val="0"/>
              <w:divBdr>
                <w:top w:val="none" w:sz="0" w:space="0" w:color="auto"/>
                <w:left w:val="none" w:sz="0" w:space="0" w:color="auto"/>
                <w:bottom w:val="none" w:sz="0" w:space="0" w:color="auto"/>
                <w:right w:val="none" w:sz="0" w:space="0" w:color="auto"/>
              </w:divBdr>
              <w:divsChild>
                <w:div w:id="26543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706194">
          <w:marLeft w:val="0"/>
          <w:marRight w:val="0"/>
          <w:marTop w:val="0"/>
          <w:marBottom w:val="0"/>
          <w:divBdr>
            <w:top w:val="none" w:sz="0" w:space="0" w:color="auto"/>
            <w:left w:val="none" w:sz="0" w:space="0" w:color="auto"/>
            <w:bottom w:val="none" w:sz="0" w:space="0" w:color="auto"/>
            <w:right w:val="none" w:sz="0" w:space="0" w:color="auto"/>
          </w:divBdr>
        </w:div>
        <w:div w:id="932083734">
          <w:marLeft w:val="0"/>
          <w:marRight w:val="0"/>
          <w:marTop w:val="0"/>
          <w:marBottom w:val="375"/>
          <w:divBdr>
            <w:top w:val="none" w:sz="0" w:space="0" w:color="auto"/>
            <w:left w:val="none" w:sz="0" w:space="0" w:color="auto"/>
            <w:bottom w:val="none" w:sz="0" w:space="0" w:color="auto"/>
            <w:right w:val="none" w:sz="0" w:space="0" w:color="auto"/>
          </w:divBdr>
          <w:divsChild>
            <w:div w:id="693386275">
              <w:marLeft w:val="0"/>
              <w:marRight w:val="0"/>
              <w:marTop w:val="0"/>
              <w:marBottom w:val="0"/>
              <w:divBdr>
                <w:top w:val="none" w:sz="0" w:space="0" w:color="auto"/>
                <w:left w:val="none" w:sz="0" w:space="0" w:color="auto"/>
                <w:bottom w:val="none" w:sz="0" w:space="0" w:color="auto"/>
                <w:right w:val="none" w:sz="0" w:space="0" w:color="auto"/>
              </w:divBdr>
            </w:div>
          </w:divsChild>
        </w:div>
        <w:div w:id="1816215197">
          <w:marLeft w:val="0"/>
          <w:marRight w:val="0"/>
          <w:marTop w:val="0"/>
          <w:marBottom w:val="375"/>
          <w:divBdr>
            <w:top w:val="none" w:sz="0" w:space="0" w:color="auto"/>
            <w:left w:val="none" w:sz="0" w:space="0" w:color="auto"/>
            <w:bottom w:val="none" w:sz="0" w:space="0" w:color="auto"/>
            <w:right w:val="none" w:sz="0" w:space="0" w:color="auto"/>
          </w:divBdr>
          <w:divsChild>
            <w:div w:id="1501046880">
              <w:marLeft w:val="0"/>
              <w:marRight w:val="0"/>
              <w:marTop w:val="0"/>
              <w:marBottom w:val="0"/>
              <w:divBdr>
                <w:top w:val="none" w:sz="0" w:space="0" w:color="auto"/>
                <w:left w:val="none" w:sz="0" w:space="0" w:color="auto"/>
                <w:bottom w:val="none" w:sz="0" w:space="0" w:color="auto"/>
                <w:right w:val="none" w:sz="0" w:space="0" w:color="auto"/>
              </w:divBdr>
            </w:div>
          </w:divsChild>
        </w:div>
        <w:div w:id="1282877442">
          <w:marLeft w:val="0"/>
          <w:marRight w:val="0"/>
          <w:marTop w:val="0"/>
          <w:marBottom w:val="375"/>
          <w:divBdr>
            <w:top w:val="none" w:sz="0" w:space="0" w:color="auto"/>
            <w:left w:val="none" w:sz="0" w:space="0" w:color="auto"/>
            <w:bottom w:val="none" w:sz="0" w:space="0" w:color="auto"/>
            <w:right w:val="none" w:sz="0" w:space="0" w:color="auto"/>
          </w:divBdr>
          <w:divsChild>
            <w:div w:id="1294287108">
              <w:marLeft w:val="0"/>
              <w:marRight w:val="0"/>
              <w:marTop w:val="0"/>
              <w:marBottom w:val="0"/>
              <w:divBdr>
                <w:top w:val="none" w:sz="0" w:space="0" w:color="auto"/>
                <w:left w:val="none" w:sz="0" w:space="0" w:color="auto"/>
                <w:bottom w:val="none" w:sz="0" w:space="0" w:color="auto"/>
                <w:right w:val="none" w:sz="0" w:space="0" w:color="auto"/>
              </w:divBdr>
              <w:divsChild>
                <w:div w:id="97290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679928">
          <w:marLeft w:val="0"/>
          <w:marRight w:val="0"/>
          <w:marTop w:val="0"/>
          <w:marBottom w:val="375"/>
          <w:divBdr>
            <w:top w:val="none" w:sz="0" w:space="0" w:color="auto"/>
            <w:left w:val="none" w:sz="0" w:space="0" w:color="auto"/>
            <w:bottom w:val="none" w:sz="0" w:space="0" w:color="auto"/>
            <w:right w:val="none" w:sz="0" w:space="0" w:color="auto"/>
          </w:divBdr>
          <w:divsChild>
            <w:div w:id="1504589779">
              <w:marLeft w:val="0"/>
              <w:marRight w:val="0"/>
              <w:marTop w:val="0"/>
              <w:marBottom w:val="0"/>
              <w:divBdr>
                <w:top w:val="none" w:sz="0" w:space="0" w:color="auto"/>
                <w:left w:val="none" w:sz="0" w:space="0" w:color="auto"/>
                <w:bottom w:val="none" w:sz="0" w:space="0" w:color="auto"/>
                <w:right w:val="none" w:sz="0" w:space="0" w:color="auto"/>
              </w:divBdr>
              <w:divsChild>
                <w:div w:id="143818730">
                  <w:marLeft w:val="0"/>
                  <w:marRight w:val="0"/>
                  <w:marTop w:val="0"/>
                  <w:marBottom w:val="0"/>
                  <w:divBdr>
                    <w:top w:val="none" w:sz="0" w:space="0" w:color="auto"/>
                    <w:left w:val="none" w:sz="0" w:space="0" w:color="auto"/>
                    <w:bottom w:val="none" w:sz="0" w:space="0" w:color="auto"/>
                    <w:right w:val="none" w:sz="0" w:space="0" w:color="auto"/>
                  </w:divBdr>
                  <w:divsChild>
                    <w:div w:id="978220282">
                      <w:marLeft w:val="0"/>
                      <w:marRight w:val="0"/>
                      <w:marTop w:val="0"/>
                      <w:marBottom w:val="150"/>
                      <w:divBdr>
                        <w:top w:val="none" w:sz="0" w:space="0" w:color="auto"/>
                        <w:left w:val="none" w:sz="0" w:space="0" w:color="auto"/>
                        <w:bottom w:val="single" w:sz="6" w:space="8" w:color="CCCCCC"/>
                        <w:right w:val="none" w:sz="0" w:space="0" w:color="auto"/>
                      </w:divBdr>
                      <w:divsChild>
                        <w:div w:id="2145075990">
                          <w:marLeft w:val="0"/>
                          <w:marRight w:val="0"/>
                          <w:marTop w:val="0"/>
                          <w:marBottom w:val="0"/>
                          <w:divBdr>
                            <w:top w:val="none" w:sz="0" w:space="0" w:color="auto"/>
                            <w:left w:val="none" w:sz="0" w:space="0" w:color="auto"/>
                            <w:bottom w:val="none" w:sz="0" w:space="0" w:color="auto"/>
                            <w:right w:val="none" w:sz="0" w:space="0" w:color="auto"/>
                          </w:divBdr>
                          <w:divsChild>
                            <w:div w:id="1488748291">
                              <w:marLeft w:val="0"/>
                              <w:marRight w:val="300"/>
                              <w:marTop w:val="0"/>
                              <w:marBottom w:val="0"/>
                              <w:divBdr>
                                <w:top w:val="none" w:sz="0" w:space="0" w:color="auto"/>
                                <w:left w:val="none" w:sz="0" w:space="0" w:color="auto"/>
                                <w:bottom w:val="none" w:sz="0" w:space="0" w:color="auto"/>
                                <w:right w:val="none" w:sz="0" w:space="0" w:color="auto"/>
                              </w:divBdr>
                            </w:div>
                            <w:div w:id="1686862733">
                              <w:marLeft w:val="0"/>
                              <w:marRight w:val="0"/>
                              <w:marTop w:val="0"/>
                              <w:marBottom w:val="0"/>
                              <w:divBdr>
                                <w:top w:val="none" w:sz="0" w:space="0" w:color="auto"/>
                                <w:left w:val="none" w:sz="0" w:space="0" w:color="auto"/>
                                <w:bottom w:val="none" w:sz="0" w:space="0" w:color="auto"/>
                                <w:right w:val="none" w:sz="0" w:space="0" w:color="auto"/>
                              </w:divBdr>
                              <w:divsChild>
                                <w:div w:id="123944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151539">
                      <w:marLeft w:val="0"/>
                      <w:marRight w:val="0"/>
                      <w:marTop w:val="0"/>
                      <w:marBottom w:val="150"/>
                      <w:divBdr>
                        <w:top w:val="none" w:sz="0" w:space="0" w:color="auto"/>
                        <w:left w:val="none" w:sz="0" w:space="0" w:color="auto"/>
                        <w:bottom w:val="single" w:sz="6" w:space="8" w:color="CCCCCC"/>
                        <w:right w:val="none" w:sz="0" w:space="0" w:color="auto"/>
                      </w:divBdr>
                      <w:divsChild>
                        <w:div w:id="781460346">
                          <w:marLeft w:val="0"/>
                          <w:marRight w:val="0"/>
                          <w:marTop w:val="0"/>
                          <w:marBottom w:val="0"/>
                          <w:divBdr>
                            <w:top w:val="none" w:sz="0" w:space="0" w:color="auto"/>
                            <w:left w:val="none" w:sz="0" w:space="0" w:color="auto"/>
                            <w:bottom w:val="none" w:sz="0" w:space="0" w:color="auto"/>
                            <w:right w:val="none" w:sz="0" w:space="0" w:color="auto"/>
                          </w:divBdr>
                          <w:divsChild>
                            <w:div w:id="1437287259">
                              <w:marLeft w:val="0"/>
                              <w:marRight w:val="300"/>
                              <w:marTop w:val="0"/>
                              <w:marBottom w:val="0"/>
                              <w:divBdr>
                                <w:top w:val="none" w:sz="0" w:space="0" w:color="auto"/>
                                <w:left w:val="none" w:sz="0" w:space="0" w:color="auto"/>
                                <w:bottom w:val="none" w:sz="0" w:space="0" w:color="auto"/>
                                <w:right w:val="none" w:sz="0" w:space="0" w:color="auto"/>
                              </w:divBdr>
                            </w:div>
                            <w:div w:id="811142259">
                              <w:marLeft w:val="0"/>
                              <w:marRight w:val="0"/>
                              <w:marTop w:val="0"/>
                              <w:marBottom w:val="0"/>
                              <w:divBdr>
                                <w:top w:val="none" w:sz="0" w:space="0" w:color="auto"/>
                                <w:left w:val="none" w:sz="0" w:space="0" w:color="auto"/>
                                <w:bottom w:val="none" w:sz="0" w:space="0" w:color="auto"/>
                                <w:right w:val="none" w:sz="0" w:space="0" w:color="auto"/>
                              </w:divBdr>
                              <w:divsChild>
                                <w:div w:id="67484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940656">
                      <w:marLeft w:val="0"/>
                      <w:marRight w:val="0"/>
                      <w:marTop w:val="0"/>
                      <w:marBottom w:val="150"/>
                      <w:divBdr>
                        <w:top w:val="none" w:sz="0" w:space="0" w:color="auto"/>
                        <w:left w:val="none" w:sz="0" w:space="0" w:color="auto"/>
                        <w:bottom w:val="single" w:sz="6" w:space="8" w:color="CCCCCC"/>
                        <w:right w:val="none" w:sz="0" w:space="0" w:color="auto"/>
                      </w:divBdr>
                      <w:divsChild>
                        <w:div w:id="1331829500">
                          <w:marLeft w:val="0"/>
                          <w:marRight w:val="0"/>
                          <w:marTop w:val="0"/>
                          <w:marBottom w:val="0"/>
                          <w:divBdr>
                            <w:top w:val="none" w:sz="0" w:space="0" w:color="auto"/>
                            <w:left w:val="none" w:sz="0" w:space="0" w:color="auto"/>
                            <w:bottom w:val="none" w:sz="0" w:space="0" w:color="auto"/>
                            <w:right w:val="none" w:sz="0" w:space="0" w:color="auto"/>
                          </w:divBdr>
                          <w:divsChild>
                            <w:div w:id="57243386">
                              <w:marLeft w:val="0"/>
                              <w:marRight w:val="300"/>
                              <w:marTop w:val="0"/>
                              <w:marBottom w:val="0"/>
                              <w:divBdr>
                                <w:top w:val="none" w:sz="0" w:space="0" w:color="auto"/>
                                <w:left w:val="none" w:sz="0" w:space="0" w:color="auto"/>
                                <w:bottom w:val="none" w:sz="0" w:space="0" w:color="auto"/>
                                <w:right w:val="none" w:sz="0" w:space="0" w:color="auto"/>
                              </w:divBdr>
                            </w:div>
                            <w:div w:id="509177499">
                              <w:marLeft w:val="0"/>
                              <w:marRight w:val="0"/>
                              <w:marTop w:val="0"/>
                              <w:marBottom w:val="0"/>
                              <w:divBdr>
                                <w:top w:val="none" w:sz="0" w:space="0" w:color="auto"/>
                                <w:left w:val="none" w:sz="0" w:space="0" w:color="auto"/>
                                <w:bottom w:val="none" w:sz="0" w:space="0" w:color="auto"/>
                                <w:right w:val="none" w:sz="0" w:space="0" w:color="auto"/>
                              </w:divBdr>
                              <w:divsChild>
                                <w:div w:id="4911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337406">
                      <w:marLeft w:val="0"/>
                      <w:marRight w:val="0"/>
                      <w:marTop w:val="0"/>
                      <w:marBottom w:val="150"/>
                      <w:divBdr>
                        <w:top w:val="none" w:sz="0" w:space="0" w:color="auto"/>
                        <w:left w:val="none" w:sz="0" w:space="0" w:color="auto"/>
                        <w:bottom w:val="single" w:sz="6" w:space="8" w:color="CCCCCC"/>
                        <w:right w:val="none" w:sz="0" w:space="0" w:color="auto"/>
                      </w:divBdr>
                      <w:divsChild>
                        <w:div w:id="24915081">
                          <w:marLeft w:val="0"/>
                          <w:marRight w:val="0"/>
                          <w:marTop w:val="0"/>
                          <w:marBottom w:val="0"/>
                          <w:divBdr>
                            <w:top w:val="none" w:sz="0" w:space="0" w:color="auto"/>
                            <w:left w:val="none" w:sz="0" w:space="0" w:color="auto"/>
                            <w:bottom w:val="none" w:sz="0" w:space="0" w:color="auto"/>
                            <w:right w:val="none" w:sz="0" w:space="0" w:color="auto"/>
                          </w:divBdr>
                          <w:divsChild>
                            <w:div w:id="1461266313">
                              <w:marLeft w:val="0"/>
                              <w:marRight w:val="300"/>
                              <w:marTop w:val="0"/>
                              <w:marBottom w:val="0"/>
                              <w:divBdr>
                                <w:top w:val="none" w:sz="0" w:space="0" w:color="auto"/>
                                <w:left w:val="none" w:sz="0" w:space="0" w:color="auto"/>
                                <w:bottom w:val="none" w:sz="0" w:space="0" w:color="auto"/>
                                <w:right w:val="none" w:sz="0" w:space="0" w:color="auto"/>
                              </w:divBdr>
                            </w:div>
                            <w:div w:id="1185629899">
                              <w:marLeft w:val="0"/>
                              <w:marRight w:val="0"/>
                              <w:marTop w:val="0"/>
                              <w:marBottom w:val="0"/>
                              <w:divBdr>
                                <w:top w:val="none" w:sz="0" w:space="0" w:color="auto"/>
                                <w:left w:val="none" w:sz="0" w:space="0" w:color="auto"/>
                                <w:bottom w:val="none" w:sz="0" w:space="0" w:color="auto"/>
                                <w:right w:val="none" w:sz="0" w:space="0" w:color="auto"/>
                              </w:divBdr>
                              <w:divsChild>
                                <w:div w:id="138622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111817">
                      <w:marLeft w:val="0"/>
                      <w:marRight w:val="0"/>
                      <w:marTop w:val="0"/>
                      <w:marBottom w:val="0"/>
                      <w:divBdr>
                        <w:top w:val="none" w:sz="0" w:space="0" w:color="auto"/>
                        <w:left w:val="none" w:sz="0" w:space="0" w:color="auto"/>
                        <w:bottom w:val="none" w:sz="0" w:space="0" w:color="auto"/>
                        <w:right w:val="none" w:sz="0" w:space="0" w:color="auto"/>
                      </w:divBdr>
                      <w:divsChild>
                        <w:div w:id="1603486569">
                          <w:marLeft w:val="0"/>
                          <w:marRight w:val="0"/>
                          <w:marTop w:val="0"/>
                          <w:marBottom w:val="0"/>
                          <w:divBdr>
                            <w:top w:val="none" w:sz="0" w:space="0" w:color="auto"/>
                            <w:left w:val="none" w:sz="0" w:space="0" w:color="auto"/>
                            <w:bottom w:val="none" w:sz="0" w:space="0" w:color="auto"/>
                            <w:right w:val="none" w:sz="0" w:space="0" w:color="auto"/>
                          </w:divBdr>
                          <w:divsChild>
                            <w:div w:id="929005400">
                              <w:marLeft w:val="0"/>
                              <w:marRight w:val="300"/>
                              <w:marTop w:val="0"/>
                              <w:marBottom w:val="0"/>
                              <w:divBdr>
                                <w:top w:val="none" w:sz="0" w:space="0" w:color="auto"/>
                                <w:left w:val="none" w:sz="0" w:space="0" w:color="auto"/>
                                <w:bottom w:val="none" w:sz="0" w:space="0" w:color="auto"/>
                                <w:right w:val="none" w:sz="0" w:space="0" w:color="auto"/>
                              </w:divBdr>
                            </w:div>
                            <w:div w:id="574365757">
                              <w:marLeft w:val="0"/>
                              <w:marRight w:val="0"/>
                              <w:marTop w:val="0"/>
                              <w:marBottom w:val="0"/>
                              <w:divBdr>
                                <w:top w:val="none" w:sz="0" w:space="0" w:color="auto"/>
                                <w:left w:val="none" w:sz="0" w:space="0" w:color="auto"/>
                                <w:bottom w:val="none" w:sz="0" w:space="0" w:color="auto"/>
                                <w:right w:val="none" w:sz="0" w:space="0" w:color="auto"/>
                              </w:divBdr>
                              <w:divsChild>
                                <w:div w:id="188714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517642">
          <w:marLeft w:val="0"/>
          <w:marRight w:val="0"/>
          <w:marTop w:val="0"/>
          <w:marBottom w:val="375"/>
          <w:divBdr>
            <w:top w:val="none" w:sz="0" w:space="0" w:color="auto"/>
            <w:left w:val="none" w:sz="0" w:space="0" w:color="auto"/>
            <w:bottom w:val="none" w:sz="0" w:space="0" w:color="auto"/>
            <w:right w:val="none" w:sz="0" w:space="0" w:color="auto"/>
          </w:divBdr>
          <w:divsChild>
            <w:div w:id="1996955401">
              <w:marLeft w:val="0"/>
              <w:marRight w:val="0"/>
              <w:marTop w:val="0"/>
              <w:marBottom w:val="0"/>
              <w:divBdr>
                <w:top w:val="single" w:sz="18" w:space="8" w:color="6E97B3"/>
                <w:left w:val="single" w:sz="18" w:space="11" w:color="6E97B3"/>
                <w:bottom w:val="single" w:sz="18" w:space="8" w:color="6E97B3"/>
                <w:right w:val="single" w:sz="18" w:space="11" w:color="6E97B3"/>
              </w:divBdr>
              <w:divsChild>
                <w:div w:id="2079546197">
                  <w:marLeft w:val="0"/>
                  <w:marRight w:val="0"/>
                  <w:marTop w:val="0"/>
                  <w:marBottom w:val="0"/>
                  <w:divBdr>
                    <w:top w:val="none" w:sz="0" w:space="0" w:color="auto"/>
                    <w:left w:val="none" w:sz="0" w:space="0" w:color="auto"/>
                    <w:bottom w:val="none" w:sz="0" w:space="0" w:color="auto"/>
                    <w:right w:val="none" w:sz="0" w:space="0" w:color="auto"/>
                  </w:divBdr>
                  <w:divsChild>
                    <w:div w:id="1694382734">
                      <w:marLeft w:val="0"/>
                      <w:marRight w:val="0"/>
                      <w:marTop w:val="0"/>
                      <w:marBottom w:val="0"/>
                      <w:divBdr>
                        <w:top w:val="none" w:sz="0" w:space="0" w:color="auto"/>
                        <w:left w:val="none" w:sz="0" w:space="0" w:color="auto"/>
                        <w:bottom w:val="none" w:sz="0" w:space="0" w:color="auto"/>
                        <w:right w:val="none" w:sz="0" w:space="0" w:color="auto"/>
                      </w:divBdr>
                      <w:divsChild>
                        <w:div w:id="1473668893">
                          <w:marLeft w:val="0"/>
                          <w:marRight w:val="0"/>
                          <w:marTop w:val="0"/>
                          <w:marBottom w:val="0"/>
                          <w:divBdr>
                            <w:top w:val="none" w:sz="0" w:space="0" w:color="auto"/>
                            <w:left w:val="none" w:sz="0" w:space="0" w:color="auto"/>
                            <w:bottom w:val="none" w:sz="0" w:space="0" w:color="auto"/>
                            <w:right w:val="none" w:sz="0" w:space="0" w:color="auto"/>
                          </w:divBdr>
                          <w:divsChild>
                            <w:div w:id="1520000502">
                              <w:marLeft w:val="0"/>
                              <w:marRight w:val="0"/>
                              <w:marTop w:val="0"/>
                              <w:marBottom w:val="0"/>
                              <w:divBdr>
                                <w:top w:val="none" w:sz="0" w:space="0" w:color="auto"/>
                                <w:left w:val="none" w:sz="0" w:space="0" w:color="auto"/>
                                <w:bottom w:val="none" w:sz="0" w:space="0" w:color="auto"/>
                                <w:right w:val="none" w:sz="0" w:space="0" w:color="auto"/>
                              </w:divBdr>
                              <w:divsChild>
                                <w:div w:id="612787072">
                                  <w:marLeft w:val="0"/>
                                  <w:marRight w:val="0"/>
                                  <w:marTop w:val="0"/>
                                  <w:marBottom w:val="0"/>
                                  <w:divBdr>
                                    <w:top w:val="none" w:sz="0" w:space="0" w:color="auto"/>
                                    <w:left w:val="none" w:sz="0" w:space="0" w:color="auto"/>
                                    <w:bottom w:val="none" w:sz="0" w:space="0" w:color="auto"/>
                                    <w:right w:val="none" w:sz="0" w:space="0" w:color="auto"/>
                                  </w:divBdr>
                                  <w:divsChild>
                                    <w:div w:id="1625313123">
                                      <w:marLeft w:val="0"/>
                                      <w:marRight w:val="0"/>
                                      <w:marTop w:val="0"/>
                                      <w:marBottom w:val="0"/>
                                      <w:divBdr>
                                        <w:top w:val="none" w:sz="0" w:space="0" w:color="auto"/>
                                        <w:left w:val="none" w:sz="0" w:space="0" w:color="auto"/>
                                        <w:bottom w:val="none" w:sz="0" w:space="0" w:color="auto"/>
                                        <w:right w:val="none" w:sz="0" w:space="0" w:color="auto"/>
                                      </w:divBdr>
                                      <w:divsChild>
                                        <w:div w:id="555432296">
                                          <w:marLeft w:val="0"/>
                                          <w:marRight w:val="0"/>
                                          <w:marTop w:val="0"/>
                                          <w:marBottom w:val="0"/>
                                          <w:divBdr>
                                            <w:top w:val="none" w:sz="0" w:space="0" w:color="auto"/>
                                            <w:left w:val="none" w:sz="0" w:space="0" w:color="auto"/>
                                            <w:bottom w:val="none" w:sz="0" w:space="0" w:color="auto"/>
                                            <w:right w:val="none" w:sz="0" w:space="0" w:color="auto"/>
                                          </w:divBdr>
                                          <w:divsChild>
                                            <w:div w:id="1460996927">
                                              <w:marLeft w:val="0"/>
                                              <w:marRight w:val="0"/>
                                              <w:marTop w:val="0"/>
                                              <w:marBottom w:val="0"/>
                                              <w:divBdr>
                                                <w:top w:val="none" w:sz="0" w:space="0" w:color="auto"/>
                                                <w:left w:val="none" w:sz="0" w:space="0" w:color="auto"/>
                                                <w:bottom w:val="none" w:sz="0" w:space="0" w:color="auto"/>
                                                <w:right w:val="none" w:sz="0" w:space="0" w:color="auto"/>
                                              </w:divBdr>
                                            </w:div>
                                            <w:div w:id="118693694">
                                              <w:marLeft w:val="0"/>
                                              <w:marRight w:val="0"/>
                                              <w:marTop w:val="0"/>
                                              <w:marBottom w:val="0"/>
                                              <w:divBdr>
                                                <w:top w:val="none" w:sz="0" w:space="0" w:color="auto"/>
                                                <w:left w:val="none" w:sz="0" w:space="0" w:color="auto"/>
                                                <w:bottom w:val="none" w:sz="0" w:space="0" w:color="auto"/>
                                                <w:right w:val="none" w:sz="0" w:space="0" w:color="auto"/>
                                              </w:divBdr>
                                            </w:div>
                                            <w:div w:id="226696223">
                                              <w:marLeft w:val="0"/>
                                              <w:marRight w:val="0"/>
                                              <w:marTop w:val="0"/>
                                              <w:marBottom w:val="0"/>
                                              <w:divBdr>
                                                <w:top w:val="none" w:sz="0" w:space="0" w:color="auto"/>
                                                <w:left w:val="none" w:sz="0" w:space="0" w:color="auto"/>
                                                <w:bottom w:val="none" w:sz="0" w:space="0" w:color="auto"/>
                                                <w:right w:val="none" w:sz="0" w:space="0" w:color="auto"/>
                                              </w:divBdr>
                                            </w:div>
                                            <w:div w:id="1464612742">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 w:id="808010522">
                              <w:marLeft w:val="0"/>
                              <w:marRight w:val="0"/>
                              <w:marTop w:val="0"/>
                              <w:marBottom w:val="0"/>
                              <w:divBdr>
                                <w:top w:val="none" w:sz="0" w:space="0" w:color="auto"/>
                                <w:left w:val="none" w:sz="0" w:space="0" w:color="auto"/>
                                <w:bottom w:val="none" w:sz="0" w:space="0" w:color="auto"/>
                                <w:right w:val="none" w:sz="0" w:space="0" w:color="auto"/>
                              </w:divBdr>
                              <w:divsChild>
                                <w:div w:id="1555463289">
                                  <w:marLeft w:val="0"/>
                                  <w:marRight w:val="0"/>
                                  <w:marTop w:val="0"/>
                                  <w:marBottom w:val="0"/>
                                  <w:divBdr>
                                    <w:top w:val="none" w:sz="0" w:space="0" w:color="auto"/>
                                    <w:left w:val="none" w:sz="0" w:space="0" w:color="auto"/>
                                    <w:bottom w:val="none" w:sz="0" w:space="0" w:color="auto"/>
                                    <w:right w:val="none" w:sz="0" w:space="0" w:color="auto"/>
                                  </w:divBdr>
                                </w:div>
                                <w:div w:id="1437402438">
                                  <w:marLeft w:val="15"/>
                                  <w:marRight w:val="15"/>
                                  <w:marTop w:val="0"/>
                                  <w:marBottom w:val="0"/>
                                  <w:divBdr>
                                    <w:top w:val="none" w:sz="0" w:space="0" w:color="auto"/>
                                    <w:left w:val="none" w:sz="0" w:space="0" w:color="auto"/>
                                    <w:bottom w:val="none" w:sz="0" w:space="0" w:color="auto"/>
                                    <w:right w:val="none" w:sz="0" w:space="0" w:color="auto"/>
                                  </w:divBdr>
                                </w:div>
                                <w:div w:id="1164122443">
                                  <w:marLeft w:val="15"/>
                                  <w:marRight w:val="15"/>
                                  <w:marTop w:val="0"/>
                                  <w:marBottom w:val="0"/>
                                  <w:divBdr>
                                    <w:top w:val="none" w:sz="0" w:space="0" w:color="auto"/>
                                    <w:left w:val="none" w:sz="0" w:space="0" w:color="auto"/>
                                    <w:bottom w:val="none" w:sz="0" w:space="0" w:color="auto"/>
                                    <w:right w:val="none" w:sz="0" w:space="0" w:color="auto"/>
                                  </w:divBdr>
                                </w:div>
                                <w:div w:id="1439372896">
                                  <w:marLeft w:val="15"/>
                                  <w:marRight w:val="15"/>
                                  <w:marTop w:val="0"/>
                                  <w:marBottom w:val="0"/>
                                  <w:divBdr>
                                    <w:top w:val="none" w:sz="0" w:space="0" w:color="auto"/>
                                    <w:left w:val="none" w:sz="0" w:space="0" w:color="auto"/>
                                    <w:bottom w:val="none" w:sz="0" w:space="0" w:color="auto"/>
                                    <w:right w:val="none" w:sz="0" w:space="0" w:color="auto"/>
                                  </w:divBdr>
                                </w:div>
                                <w:div w:id="1568153966">
                                  <w:marLeft w:val="15"/>
                                  <w:marRight w:val="15"/>
                                  <w:marTop w:val="0"/>
                                  <w:marBottom w:val="0"/>
                                  <w:divBdr>
                                    <w:top w:val="none" w:sz="0" w:space="0" w:color="auto"/>
                                    <w:left w:val="none" w:sz="0" w:space="0" w:color="auto"/>
                                    <w:bottom w:val="none" w:sz="0" w:space="0" w:color="auto"/>
                                    <w:right w:val="none" w:sz="0" w:space="0" w:color="auto"/>
                                  </w:divBdr>
                                </w:div>
                                <w:div w:id="2073653293">
                                  <w:marLeft w:val="15"/>
                                  <w:marRight w:val="15"/>
                                  <w:marTop w:val="0"/>
                                  <w:marBottom w:val="0"/>
                                  <w:divBdr>
                                    <w:top w:val="none" w:sz="0" w:space="0" w:color="auto"/>
                                    <w:left w:val="none" w:sz="0" w:space="0" w:color="auto"/>
                                    <w:bottom w:val="none" w:sz="0" w:space="0" w:color="auto"/>
                                    <w:right w:val="none" w:sz="0" w:space="0" w:color="auto"/>
                                  </w:divBdr>
                                </w:div>
                                <w:div w:id="424502479">
                                  <w:marLeft w:val="15"/>
                                  <w:marRight w:val="15"/>
                                  <w:marTop w:val="0"/>
                                  <w:marBottom w:val="0"/>
                                  <w:divBdr>
                                    <w:top w:val="none" w:sz="0" w:space="0" w:color="auto"/>
                                    <w:left w:val="none" w:sz="0" w:space="0" w:color="auto"/>
                                    <w:bottom w:val="none" w:sz="0" w:space="0" w:color="auto"/>
                                    <w:right w:val="none" w:sz="0" w:space="0" w:color="auto"/>
                                  </w:divBdr>
                                </w:div>
                                <w:div w:id="22842261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9358470">
          <w:marLeft w:val="0"/>
          <w:marRight w:val="0"/>
          <w:marTop w:val="0"/>
          <w:marBottom w:val="375"/>
          <w:divBdr>
            <w:top w:val="none" w:sz="0" w:space="0" w:color="auto"/>
            <w:left w:val="none" w:sz="0" w:space="0" w:color="auto"/>
            <w:bottom w:val="none" w:sz="0" w:space="0" w:color="auto"/>
            <w:right w:val="none" w:sz="0" w:space="0" w:color="auto"/>
          </w:divBdr>
          <w:divsChild>
            <w:div w:id="236794565">
              <w:marLeft w:val="0"/>
              <w:marRight w:val="0"/>
              <w:marTop w:val="0"/>
              <w:marBottom w:val="0"/>
              <w:divBdr>
                <w:top w:val="none" w:sz="0" w:space="0" w:color="auto"/>
                <w:left w:val="none" w:sz="0" w:space="0" w:color="auto"/>
                <w:bottom w:val="none" w:sz="0" w:space="0" w:color="auto"/>
                <w:right w:val="none" w:sz="0" w:space="0" w:color="auto"/>
              </w:divBdr>
              <w:divsChild>
                <w:div w:id="17958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5504">
          <w:marLeft w:val="0"/>
          <w:marRight w:val="0"/>
          <w:marTop w:val="0"/>
          <w:marBottom w:val="375"/>
          <w:divBdr>
            <w:top w:val="none" w:sz="0" w:space="0" w:color="auto"/>
            <w:left w:val="none" w:sz="0" w:space="0" w:color="auto"/>
            <w:bottom w:val="none" w:sz="0" w:space="0" w:color="auto"/>
            <w:right w:val="none" w:sz="0" w:space="0" w:color="auto"/>
          </w:divBdr>
          <w:divsChild>
            <w:div w:id="1807626610">
              <w:marLeft w:val="0"/>
              <w:marRight w:val="0"/>
              <w:marTop w:val="0"/>
              <w:marBottom w:val="0"/>
              <w:divBdr>
                <w:top w:val="none" w:sz="0" w:space="0" w:color="auto"/>
                <w:left w:val="none" w:sz="0" w:space="0" w:color="auto"/>
                <w:bottom w:val="none" w:sz="0" w:space="0" w:color="auto"/>
                <w:right w:val="none" w:sz="0" w:space="0" w:color="auto"/>
              </w:divBdr>
              <w:divsChild>
                <w:div w:id="1508013504">
                  <w:marLeft w:val="0"/>
                  <w:marRight w:val="0"/>
                  <w:marTop w:val="0"/>
                  <w:marBottom w:val="0"/>
                  <w:divBdr>
                    <w:top w:val="none" w:sz="0" w:space="0" w:color="auto"/>
                    <w:left w:val="none" w:sz="0" w:space="0" w:color="auto"/>
                    <w:bottom w:val="none" w:sz="0" w:space="0" w:color="auto"/>
                    <w:right w:val="none" w:sz="0" w:space="0" w:color="auto"/>
                  </w:divBdr>
                  <w:divsChild>
                    <w:div w:id="138872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7755">
          <w:marLeft w:val="0"/>
          <w:marRight w:val="0"/>
          <w:marTop w:val="0"/>
          <w:marBottom w:val="375"/>
          <w:divBdr>
            <w:top w:val="none" w:sz="0" w:space="0" w:color="auto"/>
            <w:left w:val="none" w:sz="0" w:space="0" w:color="auto"/>
            <w:bottom w:val="none" w:sz="0" w:space="0" w:color="auto"/>
            <w:right w:val="none" w:sz="0" w:space="0" w:color="auto"/>
          </w:divBdr>
          <w:divsChild>
            <w:div w:id="93212413">
              <w:marLeft w:val="0"/>
              <w:marRight w:val="0"/>
              <w:marTop w:val="0"/>
              <w:marBottom w:val="0"/>
              <w:divBdr>
                <w:top w:val="none" w:sz="0" w:space="0" w:color="auto"/>
                <w:left w:val="none" w:sz="0" w:space="0" w:color="auto"/>
                <w:bottom w:val="none" w:sz="0" w:space="0" w:color="auto"/>
                <w:right w:val="none" w:sz="0" w:space="0" w:color="auto"/>
              </w:divBdr>
              <w:divsChild>
                <w:div w:id="1901749899">
                  <w:marLeft w:val="0"/>
                  <w:marRight w:val="0"/>
                  <w:marTop w:val="0"/>
                  <w:marBottom w:val="0"/>
                  <w:divBdr>
                    <w:top w:val="none" w:sz="0" w:space="0" w:color="auto"/>
                    <w:left w:val="none" w:sz="0" w:space="0" w:color="auto"/>
                    <w:bottom w:val="none" w:sz="0" w:space="0" w:color="auto"/>
                    <w:right w:val="none" w:sz="0" w:space="0" w:color="auto"/>
                  </w:divBdr>
                  <w:divsChild>
                    <w:div w:id="2099327726">
                      <w:marLeft w:val="0"/>
                      <w:marRight w:val="0"/>
                      <w:marTop w:val="0"/>
                      <w:marBottom w:val="0"/>
                      <w:divBdr>
                        <w:top w:val="single" w:sz="6" w:space="0" w:color="auto"/>
                        <w:left w:val="single" w:sz="6" w:space="0" w:color="auto"/>
                        <w:bottom w:val="single" w:sz="6" w:space="0" w:color="auto"/>
                        <w:right w:val="single" w:sz="6" w:space="0" w:color="auto"/>
                      </w:divBdr>
                      <w:divsChild>
                        <w:div w:id="1433237362">
                          <w:marLeft w:val="0"/>
                          <w:marRight w:val="0"/>
                          <w:marTop w:val="0"/>
                          <w:marBottom w:val="0"/>
                          <w:divBdr>
                            <w:top w:val="none" w:sz="0" w:space="0" w:color="auto"/>
                            <w:left w:val="none" w:sz="0" w:space="0" w:color="auto"/>
                            <w:bottom w:val="none" w:sz="0" w:space="0" w:color="auto"/>
                            <w:right w:val="none" w:sz="0" w:space="0" w:color="auto"/>
                          </w:divBdr>
                          <w:divsChild>
                            <w:div w:id="1081025762">
                              <w:marLeft w:val="0"/>
                              <w:marRight w:val="0"/>
                              <w:marTop w:val="0"/>
                              <w:marBottom w:val="0"/>
                              <w:divBdr>
                                <w:top w:val="none" w:sz="0" w:space="0" w:color="auto"/>
                                <w:left w:val="none" w:sz="0" w:space="0" w:color="auto"/>
                                <w:bottom w:val="none" w:sz="0" w:space="0" w:color="auto"/>
                                <w:right w:val="none" w:sz="0" w:space="0" w:color="auto"/>
                              </w:divBdr>
                              <w:divsChild>
                                <w:div w:id="165557313">
                                  <w:marLeft w:val="0"/>
                                  <w:marRight w:val="0"/>
                                  <w:marTop w:val="0"/>
                                  <w:marBottom w:val="0"/>
                                  <w:divBdr>
                                    <w:top w:val="none" w:sz="0" w:space="0" w:color="auto"/>
                                    <w:left w:val="none" w:sz="0" w:space="0" w:color="auto"/>
                                    <w:bottom w:val="none" w:sz="0" w:space="0" w:color="auto"/>
                                    <w:right w:val="none" w:sz="0" w:space="0" w:color="auto"/>
                                  </w:divBdr>
                                  <w:divsChild>
                                    <w:div w:id="1484154797">
                                      <w:marLeft w:val="0"/>
                                      <w:marRight w:val="0"/>
                                      <w:marTop w:val="0"/>
                                      <w:marBottom w:val="0"/>
                                      <w:divBdr>
                                        <w:top w:val="none" w:sz="0" w:space="0" w:color="auto"/>
                                        <w:left w:val="none" w:sz="0" w:space="0" w:color="auto"/>
                                        <w:bottom w:val="none" w:sz="0" w:space="0" w:color="auto"/>
                                        <w:right w:val="none" w:sz="0" w:space="0" w:color="auto"/>
                                      </w:divBdr>
                                      <w:divsChild>
                                        <w:div w:id="1508012358">
                                          <w:marLeft w:val="0"/>
                                          <w:marRight w:val="0"/>
                                          <w:marTop w:val="0"/>
                                          <w:marBottom w:val="0"/>
                                          <w:divBdr>
                                            <w:top w:val="none" w:sz="0" w:space="0" w:color="auto"/>
                                            <w:left w:val="none" w:sz="0" w:space="0" w:color="auto"/>
                                            <w:bottom w:val="none" w:sz="0" w:space="0" w:color="auto"/>
                                            <w:right w:val="none" w:sz="0" w:space="0" w:color="auto"/>
                                          </w:divBdr>
                                          <w:divsChild>
                                            <w:div w:id="329332005">
                                              <w:marLeft w:val="0"/>
                                              <w:marRight w:val="0"/>
                                              <w:marTop w:val="0"/>
                                              <w:marBottom w:val="0"/>
                                              <w:divBdr>
                                                <w:top w:val="none" w:sz="0" w:space="0" w:color="auto"/>
                                                <w:left w:val="none" w:sz="0" w:space="0" w:color="auto"/>
                                                <w:bottom w:val="none" w:sz="0" w:space="0" w:color="auto"/>
                                                <w:right w:val="none" w:sz="0" w:space="0" w:color="auto"/>
                                              </w:divBdr>
                                              <w:divsChild>
                                                <w:div w:id="1191603535">
                                                  <w:marLeft w:val="0"/>
                                                  <w:marRight w:val="0"/>
                                                  <w:marTop w:val="0"/>
                                                  <w:marBottom w:val="0"/>
                                                  <w:divBdr>
                                                    <w:top w:val="none" w:sz="0" w:space="0" w:color="auto"/>
                                                    <w:left w:val="none" w:sz="0" w:space="0" w:color="auto"/>
                                                    <w:bottom w:val="none" w:sz="0" w:space="0" w:color="auto"/>
                                                    <w:right w:val="none" w:sz="0" w:space="0" w:color="auto"/>
                                                  </w:divBdr>
                                                </w:div>
                                              </w:divsChild>
                                            </w:div>
                                            <w:div w:id="216942286">
                                              <w:marLeft w:val="0"/>
                                              <w:marRight w:val="0"/>
                                              <w:marTop w:val="0"/>
                                              <w:marBottom w:val="0"/>
                                              <w:divBdr>
                                                <w:top w:val="none" w:sz="0" w:space="0" w:color="auto"/>
                                                <w:left w:val="none" w:sz="0" w:space="0" w:color="auto"/>
                                                <w:bottom w:val="none" w:sz="0" w:space="0" w:color="auto"/>
                                                <w:right w:val="none" w:sz="0" w:space="0" w:color="auto"/>
                                              </w:divBdr>
                                              <w:divsChild>
                                                <w:div w:id="91819980">
                                                  <w:marLeft w:val="0"/>
                                                  <w:marRight w:val="0"/>
                                                  <w:marTop w:val="0"/>
                                                  <w:marBottom w:val="0"/>
                                                  <w:divBdr>
                                                    <w:top w:val="none" w:sz="0" w:space="0" w:color="auto"/>
                                                    <w:left w:val="none" w:sz="0" w:space="0" w:color="auto"/>
                                                    <w:bottom w:val="none" w:sz="0" w:space="0" w:color="auto"/>
                                                    <w:right w:val="none" w:sz="0" w:space="0" w:color="auto"/>
                                                  </w:divBdr>
                                                  <w:divsChild>
                                                    <w:div w:id="1873961174">
                                                      <w:marLeft w:val="0"/>
                                                      <w:marRight w:val="0"/>
                                                      <w:marTop w:val="0"/>
                                                      <w:marBottom w:val="0"/>
                                                      <w:divBdr>
                                                        <w:top w:val="none" w:sz="0" w:space="0" w:color="auto"/>
                                                        <w:left w:val="none" w:sz="0" w:space="0" w:color="auto"/>
                                                        <w:bottom w:val="none" w:sz="0" w:space="0" w:color="auto"/>
                                                        <w:right w:val="none" w:sz="0" w:space="0" w:color="auto"/>
                                                      </w:divBdr>
                                                    </w:div>
                                                    <w:div w:id="21007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029410">
                                          <w:marLeft w:val="0"/>
                                          <w:marRight w:val="0"/>
                                          <w:marTop w:val="0"/>
                                          <w:marBottom w:val="0"/>
                                          <w:divBdr>
                                            <w:top w:val="none" w:sz="0" w:space="0" w:color="auto"/>
                                            <w:left w:val="none" w:sz="0" w:space="0" w:color="auto"/>
                                            <w:bottom w:val="none" w:sz="0" w:space="0" w:color="auto"/>
                                            <w:right w:val="none" w:sz="0" w:space="0" w:color="auto"/>
                                          </w:divBdr>
                                          <w:divsChild>
                                            <w:div w:id="1256405271">
                                              <w:marLeft w:val="0"/>
                                              <w:marRight w:val="0"/>
                                              <w:marTop w:val="0"/>
                                              <w:marBottom w:val="0"/>
                                              <w:divBdr>
                                                <w:top w:val="none" w:sz="0" w:space="0" w:color="auto"/>
                                                <w:left w:val="none" w:sz="0" w:space="0" w:color="auto"/>
                                                <w:bottom w:val="none" w:sz="0" w:space="0" w:color="auto"/>
                                                <w:right w:val="none" w:sz="0" w:space="0" w:color="auto"/>
                                              </w:divBdr>
                                              <w:divsChild>
                                                <w:div w:id="1539004344">
                                                  <w:marLeft w:val="0"/>
                                                  <w:marRight w:val="0"/>
                                                  <w:marTop w:val="0"/>
                                                  <w:marBottom w:val="0"/>
                                                  <w:divBdr>
                                                    <w:top w:val="none" w:sz="0" w:space="0" w:color="auto"/>
                                                    <w:left w:val="none" w:sz="0" w:space="0" w:color="auto"/>
                                                    <w:bottom w:val="none" w:sz="0" w:space="0" w:color="auto"/>
                                                    <w:right w:val="none" w:sz="0" w:space="0" w:color="auto"/>
                                                  </w:divBdr>
                                                  <w:divsChild>
                                                    <w:div w:id="69376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301188">
                                      <w:marLeft w:val="75"/>
                                      <w:marRight w:val="75"/>
                                      <w:marTop w:val="0"/>
                                      <w:marBottom w:val="0"/>
                                      <w:divBdr>
                                        <w:top w:val="none" w:sz="0" w:space="0" w:color="auto"/>
                                        <w:left w:val="none" w:sz="0" w:space="0" w:color="auto"/>
                                        <w:bottom w:val="none" w:sz="0" w:space="0" w:color="auto"/>
                                        <w:right w:val="none" w:sz="0" w:space="0" w:color="auto"/>
                                      </w:divBdr>
                                      <w:divsChild>
                                        <w:div w:id="1275867012">
                                          <w:marLeft w:val="0"/>
                                          <w:marRight w:val="0"/>
                                          <w:marTop w:val="0"/>
                                          <w:marBottom w:val="0"/>
                                          <w:divBdr>
                                            <w:top w:val="none" w:sz="0" w:space="0" w:color="auto"/>
                                            <w:left w:val="none" w:sz="0" w:space="0" w:color="auto"/>
                                            <w:bottom w:val="none" w:sz="0" w:space="0" w:color="auto"/>
                                            <w:right w:val="none" w:sz="0" w:space="0" w:color="auto"/>
                                          </w:divBdr>
                                        </w:div>
                                      </w:divsChild>
                                    </w:div>
                                    <w:div w:id="254172759">
                                      <w:marLeft w:val="0"/>
                                      <w:marRight w:val="0"/>
                                      <w:marTop w:val="0"/>
                                      <w:marBottom w:val="0"/>
                                      <w:divBdr>
                                        <w:top w:val="none" w:sz="0" w:space="0" w:color="auto"/>
                                        <w:left w:val="none" w:sz="0" w:space="0" w:color="auto"/>
                                        <w:bottom w:val="none" w:sz="0" w:space="0" w:color="auto"/>
                                        <w:right w:val="none" w:sz="0" w:space="0" w:color="auto"/>
                                      </w:divBdr>
                                      <w:divsChild>
                                        <w:div w:id="1790733640">
                                          <w:marLeft w:val="0"/>
                                          <w:marRight w:val="0"/>
                                          <w:marTop w:val="0"/>
                                          <w:marBottom w:val="0"/>
                                          <w:divBdr>
                                            <w:top w:val="none" w:sz="0" w:space="0" w:color="auto"/>
                                            <w:left w:val="none" w:sz="0" w:space="0" w:color="auto"/>
                                            <w:bottom w:val="none" w:sz="0" w:space="0" w:color="auto"/>
                                            <w:right w:val="none" w:sz="0" w:space="0" w:color="auto"/>
                                          </w:divBdr>
                                        </w:div>
                                      </w:divsChild>
                                    </w:div>
                                    <w:div w:id="1316833821">
                                      <w:marLeft w:val="0"/>
                                      <w:marRight w:val="0"/>
                                      <w:marTop w:val="0"/>
                                      <w:marBottom w:val="0"/>
                                      <w:divBdr>
                                        <w:top w:val="none" w:sz="0" w:space="0" w:color="auto"/>
                                        <w:left w:val="none" w:sz="0" w:space="0" w:color="auto"/>
                                        <w:bottom w:val="none" w:sz="0" w:space="0" w:color="auto"/>
                                        <w:right w:val="none" w:sz="0" w:space="0" w:color="auto"/>
                                      </w:divBdr>
                                    </w:div>
                                    <w:div w:id="1978294749">
                                      <w:marLeft w:val="150"/>
                                      <w:marRight w:val="150"/>
                                      <w:marTop w:val="150"/>
                                      <w:marBottom w:val="150"/>
                                      <w:divBdr>
                                        <w:top w:val="none" w:sz="0" w:space="0" w:color="auto"/>
                                        <w:left w:val="none" w:sz="0" w:space="0" w:color="auto"/>
                                        <w:bottom w:val="none" w:sz="0" w:space="0" w:color="auto"/>
                                        <w:right w:val="none" w:sz="0" w:space="0" w:color="auto"/>
                                      </w:divBdr>
                                      <w:divsChild>
                                        <w:div w:id="1898320620">
                                          <w:marLeft w:val="0"/>
                                          <w:marRight w:val="0"/>
                                          <w:marTop w:val="0"/>
                                          <w:marBottom w:val="0"/>
                                          <w:divBdr>
                                            <w:top w:val="none" w:sz="0" w:space="0" w:color="auto"/>
                                            <w:left w:val="none" w:sz="0" w:space="0" w:color="auto"/>
                                            <w:bottom w:val="none" w:sz="0" w:space="0" w:color="auto"/>
                                            <w:right w:val="none" w:sz="0" w:space="0" w:color="auto"/>
                                          </w:divBdr>
                                          <w:divsChild>
                                            <w:div w:id="124433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47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814904">
                              <w:marLeft w:val="0"/>
                              <w:marRight w:val="0"/>
                              <w:marTop w:val="0"/>
                              <w:marBottom w:val="0"/>
                              <w:divBdr>
                                <w:top w:val="single" w:sz="6" w:space="11" w:color="auto"/>
                                <w:left w:val="single" w:sz="6" w:space="19" w:color="auto"/>
                                <w:bottom w:val="single" w:sz="6" w:space="11" w:color="auto"/>
                                <w:right w:val="single" w:sz="6" w:space="19" w:color="auto"/>
                              </w:divBdr>
                              <w:divsChild>
                                <w:div w:id="1965843207">
                                  <w:marLeft w:val="0"/>
                                  <w:marRight w:val="0"/>
                                  <w:marTop w:val="0"/>
                                  <w:marBottom w:val="0"/>
                                  <w:divBdr>
                                    <w:top w:val="none" w:sz="0" w:space="0" w:color="auto"/>
                                    <w:left w:val="none" w:sz="0" w:space="0" w:color="auto"/>
                                    <w:bottom w:val="none" w:sz="0" w:space="0" w:color="auto"/>
                                    <w:right w:val="none" w:sz="0" w:space="0" w:color="auto"/>
                                  </w:divBdr>
                                </w:div>
                                <w:div w:id="679889079">
                                  <w:marLeft w:val="0"/>
                                  <w:marRight w:val="0"/>
                                  <w:marTop w:val="225"/>
                                  <w:marBottom w:val="225"/>
                                  <w:divBdr>
                                    <w:top w:val="none" w:sz="0" w:space="0" w:color="auto"/>
                                    <w:left w:val="none" w:sz="0" w:space="0" w:color="auto"/>
                                    <w:bottom w:val="none" w:sz="0" w:space="0" w:color="auto"/>
                                    <w:right w:val="none" w:sz="0" w:space="0" w:color="auto"/>
                                  </w:divBdr>
                                </w:div>
                              </w:divsChild>
                            </w:div>
                            <w:div w:id="414134337">
                              <w:marLeft w:val="0"/>
                              <w:marRight w:val="0"/>
                              <w:marTop w:val="0"/>
                              <w:marBottom w:val="0"/>
                              <w:divBdr>
                                <w:top w:val="single" w:sz="6" w:space="11" w:color="auto"/>
                                <w:left w:val="single" w:sz="6" w:space="19" w:color="auto"/>
                                <w:bottom w:val="single" w:sz="6" w:space="11" w:color="auto"/>
                                <w:right w:val="single" w:sz="6" w:space="19" w:color="auto"/>
                              </w:divBdr>
                              <w:divsChild>
                                <w:div w:id="1380007555">
                                  <w:marLeft w:val="0"/>
                                  <w:marRight w:val="0"/>
                                  <w:marTop w:val="0"/>
                                  <w:marBottom w:val="0"/>
                                  <w:divBdr>
                                    <w:top w:val="none" w:sz="0" w:space="0" w:color="auto"/>
                                    <w:left w:val="none" w:sz="0" w:space="0" w:color="auto"/>
                                    <w:bottom w:val="none" w:sz="0" w:space="0" w:color="auto"/>
                                    <w:right w:val="none" w:sz="0" w:space="0" w:color="auto"/>
                                  </w:divBdr>
                                </w:div>
                                <w:div w:id="1304237668">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8622838">
          <w:marLeft w:val="0"/>
          <w:marRight w:val="0"/>
          <w:marTop w:val="0"/>
          <w:marBottom w:val="375"/>
          <w:divBdr>
            <w:top w:val="none" w:sz="0" w:space="0" w:color="auto"/>
            <w:left w:val="none" w:sz="0" w:space="0" w:color="auto"/>
            <w:bottom w:val="none" w:sz="0" w:space="0" w:color="auto"/>
            <w:right w:val="none" w:sz="0" w:space="0" w:color="auto"/>
          </w:divBdr>
          <w:divsChild>
            <w:div w:id="754128127">
              <w:marLeft w:val="0"/>
              <w:marRight w:val="0"/>
              <w:marTop w:val="0"/>
              <w:marBottom w:val="0"/>
              <w:divBdr>
                <w:top w:val="none" w:sz="0" w:space="0" w:color="auto"/>
                <w:left w:val="none" w:sz="0" w:space="0" w:color="auto"/>
                <w:bottom w:val="none" w:sz="0" w:space="0" w:color="auto"/>
                <w:right w:val="none" w:sz="0" w:space="0" w:color="auto"/>
              </w:divBdr>
              <w:divsChild>
                <w:div w:id="8958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236106">
          <w:marLeft w:val="0"/>
          <w:marRight w:val="0"/>
          <w:marTop w:val="0"/>
          <w:marBottom w:val="375"/>
          <w:divBdr>
            <w:top w:val="none" w:sz="0" w:space="0" w:color="auto"/>
            <w:left w:val="none" w:sz="0" w:space="0" w:color="auto"/>
            <w:bottom w:val="none" w:sz="0" w:space="0" w:color="auto"/>
            <w:right w:val="none" w:sz="0" w:space="0" w:color="auto"/>
          </w:divBdr>
          <w:divsChild>
            <w:div w:id="1764717784">
              <w:marLeft w:val="0"/>
              <w:marRight w:val="0"/>
              <w:marTop w:val="0"/>
              <w:marBottom w:val="0"/>
              <w:divBdr>
                <w:top w:val="none" w:sz="0" w:space="0" w:color="auto"/>
                <w:left w:val="none" w:sz="0" w:space="0" w:color="auto"/>
                <w:bottom w:val="none" w:sz="0" w:space="0" w:color="auto"/>
                <w:right w:val="none" w:sz="0" w:space="0" w:color="auto"/>
              </w:divBdr>
            </w:div>
          </w:divsChild>
        </w:div>
        <w:div w:id="516966766">
          <w:marLeft w:val="0"/>
          <w:marRight w:val="0"/>
          <w:marTop w:val="0"/>
          <w:marBottom w:val="0"/>
          <w:divBdr>
            <w:top w:val="none" w:sz="0" w:space="0" w:color="auto"/>
            <w:left w:val="none" w:sz="0" w:space="0" w:color="auto"/>
            <w:bottom w:val="none" w:sz="0" w:space="0" w:color="auto"/>
            <w:right w:val="none" w:sz="0" w:space="0" w:color="auto"/>
          </w:divBdr>
        </w:div>
        <w:div w:id="1193492697">
          <w:marLeft w:val="0"/>
          <w:marRight w:val="0"/>
          <w:marTop w:val="0"/>
          <w:marBottom w:val="0"/>
          <w:divBdr>
            <w:top w:val="none" w:sz="0" w:space="0" w:color="auto"/>
            <w:left w:val="none" w:sz="0" w:space="0" w:color="auto"/>
            <w:bottom w:val="none" w:sz="0" w:space="0" w:color="auto"/>
            <w:right w:val="none" w:sz="0" w:space="0" w:color="auto"/>
          </w:divBdr>
        </w:div>
        <w:div w:id="1624731825">
          <w:marLeft w:val="0"/>
          <w:marRight w:val="0"/>
          <w:marTop w:val="0"/>
          <w:marBottom w:val="0"/>
          <w:divBdr>
            <w:top w:val="none" w:sz="0" w:space="0" w:color="auto"/>
            <w:left w:val="none" w:sz="0" w:space="0" w:color="auto"/>
            <w:bottom w:val="none" w:sz="0" w:space="0" w:color="auto"/>
            <w:right w:val="none" w:sz="0" w:space="0" w:color="auto"/>
          </w:divBdr>
        </w:div>
        <w:div w:id="1912081731">
          <w:marLeft w:val="0"/>
          <w:marRight w:val="0"/>
          <w:marTop w:val="0"/>
          <w:marBottom w:val="0"/>
          <w:divBdr>
            <w:top w:val="single" w:sz="24" w:space="4" w:color="444444"/>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3</Pages>
  <Words>971</Words>
  <Characters>5539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cp:lastPrinted>2018-10-24T15:48:00Z</cp:lastPrinted>
  <dcterms:created xsi:type="dcterms:W3CDTF">2018-10-24T12:28:00Z</dcterms:created>
  <dcterms:modified xsi:type="dcterms:W3CDTF">2018-10-24T15:55:00Z</dcterms:modified>
</cp:coreProperties>
</file>