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5259CCF" w:rsidR="00594BD8" w:rsidRPr="008105D0" w:rsidRDefault="00594BD8">
            <w:pPr>
              <w:rPr>
                <w:rFonts w:ascii="Tahoma" w:hAnsi="Tahoma" w:cs="Tahoma"/>
                <w:sz w:val="22"/>
                <w:szCs w:val="22"/>
              </w:rPr>
            </w:pPr>
            <w:r w:rsidRPr="008105D0">
              <w:rPr>
                <w:rFonts w:ascii="Tahoma" w:hAnsi="Tahoma" w:cs="Tahoma"/>
                <w:sz w:val="22"/>
                <w:szCs w:val="22"/>
              </w:rPr>
              <w:t>Student Name:</w:t>
            </w:r>
            <w:r w:rsidR="002B5CDC">
              <w:rPr>
                <w:rFonts w:ascii="Tahoma" w:hAnsi="Tahoma" w:cs="Tahoma"/>
                <w:sz w:val="22"/>
                <w:szCs w:val="22"/>
              </w:rPr>
              <w:t xml:space="preserve"> sorin brozban</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266DC56B" w:rsidR="008105D0" w:rsidRPr="008105D0" w:rsidRDefault="008105D0">
            <w:pPr>
              <w:rPr>
                <w:rFonts w:ascii="Tahoma" w:hAnsi="Tahoma" w:cs="Tahoma"/>
                <w:sz w:val="22"/>
                <w:szCs w:val="22"/>
              </w:rPr>
            </w:pPr>
            <w:r>
              <w:rPr>
                <w:rFonts w:ascii="Tahoma" w:hAnsi="Tahoma" w:cs="Tahoma"/>
                <w:sz w:val="22"/>
                <w:szCs w:val="22"/>
              </w:rPr>
              <w:t>Lecturer’s Name:</w:t>
            </w:r>
            <w:r w:rsidR="002B5CDC">
              <w:rPr>
                <w:rFonts w:ascii="Tahoma" w:hAnsi="Tahoma" w:cs="Tahoma"/>
                <w:sz w:val="22"/>
                <w:szCs w:val="22"/>
              </w:rPr>
              <w:t xml:space="preserve"> Dr </w:t>
            </w:r>
            <w:proofErr w:type="spellStart"/>
            <w:r w:rsidR="002B5CDC">
              <w:rPr>
                <w:rFonts w:ascii="Tahoma" w:hAnsi="Tahoma" w:cs="Tahoma"/>
                <w:sz w:val="22"/>
                <w:szCs w:val="22"/>
              </w:rPr>
              <w:t>Olu</w:t>
            </w:r>
            <w:proofErr w:type="spellEnd"/>
            <w:r w:rsidR="002B5CDC">
              <w:rPr>
                <w:rFonts w:ascii="Tahoma" w:hAnsi="Tahoma" w:cs="Tahoma"/>
                <w:sz w:val="22"/>
                <w:szCs w:val="22"/>
              </w:rPr>
              <w:t>, 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0CD77C30"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2B5CDC">
              <w:rPr>
                <w:rFonts w:ascii="Tahoma" w:hAnsi="Tahoma" w:cs="Tahoma"/>
                <w:sz w:val="22"/>
                <w:szCs w:val="22"/>
              </w:rPr>
              <w:t xml:space="preserve"> Forest of Arden Marriott hotel &amp; country club</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1D59D18" w:rsidR="00594BD8" w:rsidRPr="008105D0" w:rsidRDefault="002B5CDC">
            <w:pPr>
              <w:rPr>
                <w:rFonts w:ascii="Tahoma" w:hAnsi="Tahoma" w:cs="Tahoma"/>
                <w:b/>
                <w:sz w:val="22"/>
                <w:szCs w:val="22"/>
              </w:rPr>
            </w:pPr>
            <w:r>
              <w:rPr>
                <w:rFonts w:ascii="Tahoma" w:hAnsi="Tahoma" w:cs="Tahoma"/>
                <w:b/>
                <w:sz w:val="22"/>
                <w:szCs w:val="22"/>
              </w:rPr>
              <w:t>12/03/2020</w:t>
            </w:r>
            <w:bookmarkStart w:id="1" w:name="_GoBack"/>
            <w:bookmarkEnd w:id="1"/>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574D01F1" w14:textId="768BFA00" w:rsidR="00A94A5C" w:rsidRPr="00A94A5C" w:rsidRDefault="00A94A5C" w:rsidP="00A94A5C">
            <w:pPr>
              <w:jc w:val="both"/>
              <w:rPr>
                <w:rFonts w:ascii="Tahoma" w:hAnsi="Tahoma" w:cs="Tahoma"/>
                <w:b/>
              </w:rPr>
            </w:pPr>
          </w:p>
          <w:p w14:paraId="188426CA" w14:textId="508BDDCD" w:rsidR="00A94A5C" w:rsidRDefault="002B5CDC">
            <w:pPr>
              <w:rPr>
                <w:rFonts w:ascii="Tahoma" w:hAnsi="Tahoma" w:cs="Tahoma"/>
                <w:b/>
                <w:bCs/>
              </w:rPr>
            </w:pPr>
            <w:r w:rsidRPr="002B5CDC">
              <w:rPr>
                <w:rFonts w:ascii="Tahoma" w:hAnsi="Tahoma" w:cs="Tahoma"/>
                <w:b/>
                <w:bCs/>
              </w:rPr>
              <w:t>The specific Marriott's tasks are utilizing their assets to meet the friendliness objectives of the association by having great nourishment and giving a perfect domain to the clients. The lodging is put in a provincial spot, which implies that clients are remaining in a calm and agreeable spot. The air at the lodging is serene with a delightful scene outside, this pulls in clients more. The cleanliness is significant right now, in the kitchen and bar where everything must be spotless and set up. There are a scope of menus, for example, a British, Irish and French food where they give diverse dished, for instance, during the week, the eatery gives 'Evening Tea' for clients which incorporates a scope of sandwiches, desserts and even a decision of a glass of Prosecco, Champagne or an invigorating Pink gin spritz.</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54C8FB47"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3D5CAA9C" w14:textId="2709F804" w:rsidR="002B5CDC" w:rsidRDefault="002B5CDC" w:rsidP="00656366">
            <w:pPr>
              <w:rPr>
                <w:rFonts w:ascii="Tahoma" w:hAnsi="Tahoma" w:cs="Tahoma"/>
                <w:b/>
                <w:bCs/>
              </w:rPr>
            </w:pPr>
          </w:p>
          <w:p w14:paraId="447C8705" w14:textId="42838CF2" w:rsidR="002B5CDC" w:rsidRDefault="002B5CDC" w:rsidP="00656366">
            <w:pPr>
              <w:rPr>
                <w:rFonts w:ascii="Tahoma" w:hAnsi="Tahoma" w:cs="Tahoma"/>
                <w:b/>
                <w:bCs/>
              </w:rPr>
            </w:pPr>
            <w:r w:rsidRPr="002B5CDC">
              <w:rPr>
                <w:rFonts w:ascii="Tahoma" w:hAnsi="Tahoma" w:cs="Tahoma"/>
                <w:b/>
                <w:bCs/>
              </w:rPr>
              <w:t>During the excursion, I saw that the staff at the lodging gave fantastic client assistance which implies that they were extremely kind and cautious with us and demonstrated a great deal of regard, they addressed any inquiries we had dependent on the inn. They had the option to stand and stroll for extensive stretches of time, for instance, during the discourse the speaker stood up on their legs and clarified the data about Marriott. The staff looked and addressed each question we had. Likewise, I saw that the staff was truly near one another which implied that the representatives worked in groups and had great association and correspondence. For instance, they sorted out an advanced stylistic layout with nourishment for us.</w:t>
            </w: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4941E6F"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116046E4" w14:textId="358C6601" w:rsidR="002B5CDC" w:rsidRDefault="002B5CDC" w:rsidP="00E95206">
            <w:pPr>
              <w:rPr>
                <w:rFonts w:ascii="Tahoma" w:hAnsi="Tahoma" w:cs="Tahoma"/>
                <w:b/>
                <w:bCs/>
              </w:rPr>
            </w:pPr>
          </w:p>
          <w:p w14:paraId="663211A6" w14:textId="1D0136D5" w:rsidR="002B5CDC" w:rsidRDefault="002B5CDC" w:rsidP="00E95206">
            <w:pPr>
              <w:rPr>
                <w:rFonts w:ascii="Tahoma" w:hAnsi="Tahoma" w:cs="Tahoma"/>
                <w:b/>
                <w:bCs/>
              </w:rPr>
            </w:pPr>
            <w:r w:rsidRPr="002B5CDC">
              <w:rPr>
                <w:rFonts w:ascii="Tahoma" w:hAnsi="Tahoma" w:cs="Tahoma"/>
                <w:b/>
                <w:bCs/>
              </w:rPr>
              <w:t>This outing has affected my insight into Food and Beverage tasks as I discovered that there must be a high cleanliness in the kitchen and the nourishment must be new. The nourishment must be sold as fast as conceivable which implies that when the customer arranges, the nourishment should be given (first in, first out).</w:t>
            </w:r>
          </w:p>
          <w:p w14:paraId="0E77A647" w14:textId="070D088E" w:rsidR="00594BD8" w:rsidRDefault="00594BD8">
            <w:pPr>
              <w:rPr>
                <w:rFonts w:ascii="Tahoma" w:hAnsi="Tahoma" w:cs="Tahoma"/>
                <w:sz w:val="20"/>
                <w:szCs w:val="20"/>
              </w:rPr>
            </w:pPr>
          </w:p>
          <w:p w14:paraId="1F32A293" w14:textId="1F7CDF6D"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lastRenderedPageBreak/>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64AFBAFA" w14:textId="77777777" w:rsidR="002B5CDC" w:rsidRPr="002B5CDC" w:rsidRDefault="002B5CDC" w:rsidP="002B5CDC">
            <w:pPr>
              <w:rPr>
                <w:rFonts w:ascii="Tahoma" w:hAnsi="Tahoma" w:cs="Tahoma"/>
                <w:b/>
                <w:bCs/>
              </w:rPr>
            </w:pPr>
            <w:r w:rsidRPr="002B5CDC">
              <w:rPr>
                <w:rFonts w:ascii="Tahoma" w:hAnsi="Tahoma" w:cs="Tahoma"/>
                <w:b/>
                <w:bCs/>
              </w:rPr>
              <w:t xml:space="preserve">During the excursion, I saw that great practices in Food and Beverages comprises of having nourishment put away safe to shield it from destructive microorganisms, synthetic substances and items falling into nourishment. The nourishment was set in clean plates fittingly. We had a scope of decisions of nourishment and refreshment, for instance, there was numerous beverages or </w:t>
            </w:r>
            <w:proofErr w:type="spellStart"/>
            <w:r w:rsidRPr="002B5CDC">
              <w:rPr>
                <w:rFonts w:ascii="Tahoma" w:hAnsi="Tahoma" w:cs="Tahoma"/>
                <w:b/>
                <w:bCs/>
              </w:rPr>
              <w:t>tidbits</w:t>
            </w:r>
            <w:proofErr w:type="spellEnd"/>
            <w:r w:rsidRPr="002B5CDC">
              <w:rPr>
                <w:rFonts w:ascii="Tahoma" w:hAnsi="Tahoma" w:cs="Tahoma"/>
                <w:b/>
                <w:bCs/>
              </w:rPr>
              <w:t xml:space="preserve"> to browse. </w:t>
            </w:r>
          </w:p>
          <w:p w14:paraId="44A50461" w14:textId="77777777" w:rsidR="002B5CDC" w:rsidRPr="002B5CDC" w:rsidRDefault="002B5CDC" w:rsidP="002B5CDC">
            <w:pPr>
              <w:rPr>
                <w:rFonts w:ascii="Tahoma" w:hAnsi="Tahoma" w:cs="Tahoma"/>
                <w:b/>
                <w:bCs/>
              </w:rPr>
            </w:pPr>
          </w:p>
          <w:p w14:paraId="1C82DF96" w14:textId="09A5C4E0" w:rsidR="00594BD8" w:rsidRDefault="002B5CDC" w:rsidP="002B5CDC">
            <w:pPr>
              <w:rPr>
                <w:rFonts w:ascii="Tahoma" w:hAnsi="Tahoma" w:cs="Tahoma"/>
                <w:b/>
                <w:bCs/>
              </w:rPr>
            </w:pPr>
            <w:r w:rsidRPr="002B5CDC">
              <w:rPr>
                <w:rFonts w:ascii="Tahoma" w:hAnsi="Tahoma" w:cs="Tahoma"/>
                <w:b/>
                <w:bCs/>
              </w:rPr>
              <w:t>The staff had a decent close to home cleanliness and ensured that their hands were spotless. There as hostile to bacterial gels around the room and lobbies for individuals to utilize.</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07E9AC26" w:rsidR="003877E1" w:rsidRDefault="003877E1" w:rsidP="00E95206">
            <w:pPr>
              <w:rPr>
                <w:rFonts w:ascii="Tahoma" w:hAnsi="Tahoma" w:cs="Tahoma"/>
                <w:b/>
              </w:rPr>
            </w:pPr>
            <w:r>
              <w:rPr>
                <w:rFonts w:ascii="Tahoma" w:hAnsi="Tahoma" w:cs="Tahoma"/>
                <w:b/>
                <w:bCs/>
              </w:rPr>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2A7DEDB8" w14:textId="3C15835C" w:rsidR="002B5CDC" w:rsidRDefault="002B5CDC" w:rsidP="00E95206">
            <w:pPr>
              <w:rPr>
                <w:rFonts w:ascii="Tahoma" w:hAnsi="Tahoma" w:cs="Tahoma"/>
                <w:b/>
                <w:bCs/>
              </w:rPr>
            </w:pPr>
          </w:p>
          <w:p w14:paraId="205D4042" w14:textId="50A97043" w:rsidR="002B5CDC" w:rsidRPr="003877E1" w:rsidRDefault="002B5CDC" w:rsidP="00E95206">
            <w:pPr>
              <w:rPr>
                <w:rFonts w:ascii="Tahoma" w:hAnsi="Tahoma" w:cs="Tahoma"/>
                <w:b/>
                <w:bCs/>
              </w:rPr>
            </w:pPr>
            <w:r w:rsidRPr="002B5CDC">
              <w:rPr>
                <w:rFonts w:ascii="Tahoma" w:hAnsi="Tahoma" w:cs="Tahoma"/>
                <w:b/>
                <w:bCs/>
              </w:rPr>
              <w:t xml:space="preserve">I would create nourishment creation and nourishment administration abilities skills by giving </w:t>
            </w:r>
            <w:proofErr w:type="gramStart"/>
            <w:r w:rsidRPr="002B5CDC">
              <w:rPr>
                <w:rFonts w:ascii="Tahoma" w:hAnsi="Tahoma" w:cs="Tahoma"/>
                <w:b/>
                <w:bCs/>
              </w:rPr>
              <w:t>all the more</w:t>
            </w:r>
            <w:proofErr w:type="gramEnd"/>
            <w:r w:rsidRPr="002B5CDC">
              <w:rPr>
                <w:rFonts w:ascii="Tahoma" w:hAnsi="Tahoma" w:cs="Tahoma"/>
                <w:b/>
                <w:bCs/>
              </w:rPr>
              <w:t xml:space="preserve"> preparing to new representatives, so they realize how to work better with nourishment and beverages. The barman will get an extraordinary preparing </w:t>
            </w:r>
            <w:proofErr w:type="gramStart"/>
            <w:r w:rsidRPr="002B5CDC">
              <w:rPr>
                <w:rFonts w:ascii="Tahoma" w:hAnsi="Tahoma" w:cs="Tahoma"/>
                <w:b/>
                <w:bCs/>
              </w:rPr>
              <w:t>so as to</w:t>
            </w:r>
            <w:proofErr w:type="gramEnd"/>
            <w:r w:rsidRPr="002B5CDC">
              <w:rPr>
                <w:rFonts w:ascii="Tahoma" w:hAnsi="Tahoma" w:cs="Tahoma"/>
                <w:b/>
                <w:bCs/>
              </w:rPr>
              <w:t xml:space="preserve"> ensure that they realize how to make drinks that the clients like. The staff needs to show competency in a wide scope of nourishment aptitudes and cooking strategies, utilizing an assortment of fixings and a scope of gear. Likewise, the staff should comprehend the protected practices and advance good dieting guidance.</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2084E88" w:rsidR="00594BD8" w:rsidRDefault="00594BD8">
            <w:pPr>
              <w:rPr>
                <w:rFonts w:ascii="Tahoma" w:hAnsi="Tahoma" w:cs="Tahoma"/>
                <w:sz w:val="20"/>
                <w:szCs w:val="20"/>
              </w:rPr>
            </w:pPr>
            <w:r>
              <w:rPr>
                <w:rFonts w:ascii="Tahoma" w:hAnsi="Tahoma" w:cs="Tahoma"/>
                <w:sz w:val="20"/>
                <w:szCs w:val="20"/>
              </w:rPr>
              <w:t>_____________________</w:t>
            </w:r>
            <w:r w:rsidR="002B5CDC">
              <w:rPr>
                <w:rFonts w:ascii="Tahoma" w:hAnsi="Tahoma" w:cs="Tahoma"/>
                <w:sz w:val="20"/>
                <w:szCs w:val="20"/>
              </w:rPr>
              <w:t>sorin brozban</w:t>
            </w:r>
            <w:r>
              <w:rPr>
                <w:rFonts w:ascii="Tahoma" w:hAnsi="Tahoma" w:cs="Tahoma"/>
                <w:sz w:val="20"/>
                <w:szCs w:val="20"/>
              </w:rPr>
              <w:t>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9A451C6" w:rsidR="00594BD8" w:rsidRDefault="002B5CDC">
            <w:pPr>
              <w:rPr>
                <w:rFonts w:ascii="Tahoma" w:hAnsi="Tahoma" w:cs="Tahoma"/>
                <w:sz w:val="20"/>
                <w:szCs w:val="20"/>
              </w:rPr>
            </w:pPr>
            <w:r>
              <w:rPr>
                <w:rFonts w:ascii="Tahoma" w:hAnsi="Tahoma" w:cs="Tahoma"/>
                <w:sz w:val="20"/>
                <w:szCs w:val="20"/>
              </w:rPr>
              <w:t>12/03/2020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2DEFA" w14:textId="77777777" w:rsidR="007004B2" w:rsidRDefault="007004B2">
      <w:r>
        <w:separator/>
      </w:r>
    </w:p>
  </w:endnote>
  <w:endnote w:type="continuationSeparator" w:id="0">
    <w:p w14:paraId="751AB3B1" w14:textId="77777777" w:rsidR="007004B2" w:rsidRDefault="00700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457CD" w14:textId="77777777" w:rsidR="007004B2" w:rsidRDefault="007004B2">
      <w:r>
        <w:separator/>
      </w:r>
    </w:p>
  </w:footnote>
  <w:footnote w:type="continuationSeparator" w:id="0">
    <w:p w14:paraId="4F27A737" w14:textId="77777777" w:rsidR="007004B2" w:rsidRDefault="007004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B5CDC"/>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04B2"/>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838</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2020-03-12T21:16:00Z</dcterms:created>
  <dcterms:modified xsi:type="dcterms:W3CDTF">2020-03-12T21:16:00Z</dcterms:modified>
</cp:coreProperties>
</file>