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B93F0" w14:textId="1D96F466" w:rsidR="00E44AF2" w:rsidRPr="00B96528" w:rsidRDefault="00E44AF2" w:rsidP="00E44AF2">
      <w:pPr>
        <w:spacing w:after="0" w:line="360" w:lineRule="auto"/>
        <w:jc w:val="center"/>
        <w:rPr>
          <w:rFonts w:ascii="Arial" w:hAnsi="Arial" w:cs="Arial"/>
          <w:b/>
          <w:bCs/>
          <w:sz w:val="24"/>
          <w:szCs w:val="24"/>
          <w:u w:val="single"/>
        </w:rPr>
      </w:pPr>
      <w:r w:rsidRPr="00B96528">
        <w:rPr>
          <w:rFonts w:ascii="Arial" w:hAnsi="Arial" w:cs="Arial"/>
          <w:b/>
          <w:bCs/>
          <w:sz w:val="24"/>
          <w:szCs w:val="24"/>
          <w:u w:val="single"/>
        </w:rPr>
        <w:t>Reflection on my coaching and mentoring experiences.</w:t>
      </w:r>
    </w:p>
    <w:p w14:paraId="7F9B86E9" w14:textId="77777777" w:rsidR="00E44AF2" w:rsidRDefault="00E44AF2" w:rsidP="00CD5E9B">
      <w:pPr>
        <w:spacing w:after="0" w:line="360" w:lineRule="auto"/>
        <w:jc w:val="both"/>
        <w:rPr>
          <w:rFonts w:ascii="Arial" w:hAnsi="Arial" w:cs="Arial"/>
        </w:rPr>
      </w:pPr>
    </w:p>
    <w:p w14:paraId="02C6373C" w14:textId="6478FE2B" w:rsidR="00C74885" w:rsidRPr="00CD5E9B" w:rsidRDefault="00C74885" w:rsidP="00CD5E9B">
      <w:pPr>
        <w:spacing w:after="0" w:line="360" w:lineRule="auto"/>
        <w:jc w:val="both"/>
        <w:rPr>
          <w:rFonts w:ascii="Arial" w:hAnsi="Arial" w:cs="Arial"/>
        </w:rPr>
      </w:pPr>
      <w:r w:rsidRPr="00CD5E9B">
        <w:rPr>
          <w:rFonts w:ascii="Arial" w:hAnsi="Arial" w:cs="Arial"/>
        </w:rPr>
        <w:t>Coaching and mentoring are</w:t>
      </w:r>
      <w:r w:rsidR="00E255E8" w:rsidRPr="00CD5E9B">
        <w:rPr>
          <w:rFonts w:ascii="Arial" w:hAnsi="Arial" w:cs="Arial"/>
        </w:rPr>
        <w:t xml:space="preserve"> often understood as the same approach by many, however, for a trained coach and a mentor, these</w:t>
      </w:r>
      <w:r w:rsidRPr="00CD5E9B">
        <w:rPr>
          <w:rFonts w:ascii="Arial" w:hAnsi="Arial" w:cs="Arial"/>
        </w:rPr>
        <w:t xml:space="preserve"> two </w:t>
      </w:r>
      <w:r w:rsidR="00E255E8" w:rsidRPr="00CD5E9B">
        <w:rPr>
          <w:rFonts w:ascii="Arial" w:hAnsi="Arial" w:cs="Arial"/>
        </w:rPr>
        <w:t>are different</w:t>
      </w:r>
      <w:r w:rsidRPr="00CD5E9B">
        <w:rPr>
          <w:rFonts w:ascii="Arial" w:hAnsi="Arial" w:cs="Arial"/>
        </w:rPr>
        <w:t xml:space="preserve"> but interconnected approaches to personal and professional development that empower individuals to reach their full potential</w:t>
      </w:r>
      <w:r w:rsidR="00B94EF1" w:rsidRPr="00CD5E9B">
        <w:rPr>
          <w:rFonts w:ascii="Arial" w:hAnsi="Arial" w:cs="Arial"/>
        </w:rPr>
        <w:t xml:space="preserve"> (Hastings and Kane, 2018)</w:t>
      </w:r>
      <w:r w:rsidRPr="00CD5E9B">
        <w:rPr>
          <w:rFonts w:ascii="Arial" w:hAnsi="Arial" w:cs="Arial"/>
        </w:rPr>
        <w:t>.</w:t>
      </w:r>
    </w:p>
    <w:p w14:paraId="09419C52" w14:textId="77777777" w:rsidR="00C74885" w:rsidRPr="00CD5E9B" w:rsidRDefault="00C74885" w:rsidP="00CD5E9B">
      <w:pPr>
        <w:spacing w:after="0" w:line="360" w:lineRule="auto"/>
        <w:jc w:val="both"/>
        <w:rPr>
          <w:rFonts w:ascii="Arial" w:hAnsi="Arial" w:cs="Arial"/>
        </w:rPr>
      </w:pPr>
    </w:p>
    <w:p w14:paraId="35169DA6" w14:textId="2A4950AC" w:rsidR="00C74885" w:rsidRPr="00CD5E9B" w:rsidRDefault="00B94EF1" w:rsidP="00CD5E9B">
      <w:pPr>
        <w:spacing w:after="0" w:line="360" w:lineRule="auto"/>
        <w:jc w:val="both"/>
        <w:rPr>
          <w:rFonts w:ascii="Arial" w:hAnsi="Arial" w:cs="Arial"/>
        </w:rPr>
      </w:pPr>
      <w:r w:rsidRPr="00CD5E9B">
        <w:rPr>
          <w:rFonts w:ascii="Arial" w:hAnsi="Arial" w:cs="Arial"/>
        </w:rPr>
        <w:t xml:space="preserve">As a coach and a mentor, myself, </w:t>
      </w:r>
      <w:r w:rsidR="00AC2F1A">
        <w:rPr>
          <w:rFonts w:ascii="Arial" w:hAnsi="Arial" w:cs="Arial"/>
        </w:rPr>
        <w:t>i</w:t>
      </w:r>
      <w:r w:rsidRPr="00CD5E9B">
        <w:rPr>
          <w:rFonts w:ascii="Arial" w:hAnsi="Arial" w:cs="Arial"/>
        </w:rPr>
        <w:t>t is important for me to have clear definitions in my mind in order to ensure that my clients receive the best coaching and mentoring sessions. Coaching</w:t>
      </w:r>
      <w:r w:rsidR="00C74885" w:rsidRPr="00CD5E9B">
        <w:rPr>
          <w:rFonts w:ascii="Arial" w:hAnsi="Arial" w:cs="Arial"/>
        </w:rPr>
        <w:t xml:space="preserve"> is a structured and goal-oriented process where a trained coach works with a client to help them set and achieve specific objectives. Coaches ask powerful questions, provide feedback, and offer guidance to enhance the client's skills, self-awareness, and performance</w:t>
      </w:r>
      <w:r w:rsidR="007F2377" w:rsidRPr="00CD5E9B">
        <w:rPr>
          <w:rFonts w:ascii="Arial" w:hAnsi="Arial" w:cs="Arial"/>
        </w:rPr>
        <w:t xml:space="preserve"> (Gray 2006)</w:t>
      </w:r>
      <w:r w:rsidR="00C74885" w:rsidRPr="00CD5E9B">
        <w:rPr>
          <w:rFonts w:ascii="Arial" w:hAnsi="Arial" w:cs="Arial"/>
        </w:rPr>
        <w:t>. It is often short-term and focused on addressing specific challenges or skill gaps. Coaching is commonly used in corporate settings to improve leadership, teamwork, and individual performance</w:t>
      </w:r>
      <w:r w:rsidR="0004548F" w:rsidRPr="00CD5E9B">
        <w:rPr>
          <w:rFonts w:ascii="Arial" w:hAnsi="Arial" w:cs="Arial"/>
        </w:rPr>
        <w:t xml:space="preserve"> (Gray, 2006)</w:t>
      </w:r>
      <w:r w:rsidR="00C74885" w:rsidRPr="00CD5E9B">
        <w:rPr>
          <w:rFonts w:ascii="Arial" w:hAnsi="Arial" w:cs="Arial"/>
        </w:rPr>
        <w:t>.</w:t>
      </w:r>
    </w:p>
    <w:p w14:paraId="3FAAAD6F" w14:textId="77777777" w:rsidR="00C74885" w:rsidRPr="00CD5E9B" w:rsidRDefault="00C74885" w:rsidP="00CD5E9B">
      <w:pPr>
        <w:spacing w:after="0" w:line="360" w:lineRule="auto"/>
        <w:jc w:val="both"/>
        <w:rPr>
          <w:rFonts w:ascii="Arial" w:hAnsi="Arial" w:cs="Arial"/>
        </w:rPr>
      </w:pPr>
    </w:p>
    <w:p w14:paraId="11CC5192" w14:textId="1EBF2E0D" w:rsidR="00C74885" w:rsidRPr="00CD5E9B" w:rsidRDefault="00C74885" w:rsidP="00CD5E9B">
      <w:pPr>
        <w:spacing w:after="0" w:line="360" w:lineRule="auto"/>
        <w:jc w:val="both"/>
        <w:rPr>
          <w:rFonts w:ascii="Arial" w:hAnsi="Arial" w:cs="Arial"/>
        </w:rPr>
      </w:pPr>
      <w:r w:rsidRPr="00CD5E9B">
        <w:rPr>
          <w:rFonts w:ascii="Arial" w:hAnsi="Arial" w:cs="Arial"/>
        </w:rPr>
        <w:t>On the other hand, mentoring is a longer-term relationship where an experienced mentor shares their knowledge, wisdom, and expertise with a less experienced mentee. Mentoring is about providing guidance, support, and encouragement to help the mentee navigate their career path, make informed decisions, and develop personally and professionally</w:t>
      </w:r>
      <w:r w:rsidR="007F2377" w:rsidRPr="00CD5E9B">
        <w:rPr>
          <w:rFonts w:ascii="Arial" w:hAnsi="Arial" w:cs="Arial"/>
        </w:rPr>
        <w:t xml:space="preserve"> (</w:t>
      </w:r>
      <w:proofErr w:type="spellStart"/>
      <w:r w:rsidR="00D52753" w:rsidRPr="00CD5E9B">
        <w:rPr>
          <w:rFonts w:ascii="Arial" w:hAnsi="Arial" w:cs="Arial"/>
        </w:rPr>
        <w:t>Abiddin</w:t>
      </w:r>
      <w:proofErr w:type="spellEnd"/>
      <w:r w:rsidR="00D52753" w:rsidRPr="00CD5E9B">
        <w:rPr>
          <w:rFonts w:ascii="Arial" w:hAnsi="Arial" w:cs="Arial"/>
        </w:rPr>
        <w:t xml:space="preserve"> and Hassan</w:t>
      </w:r>
      <w:r w:rsidR="007F2377" w:rsidRPr="00CD5E9B">
        <w:rPr>
          <w:rFonts w:ascii="Arial" w:hAnsi="Arial" w:cs="Arial"/>
        </w:rPr>
        <w:t>, 2011)</w:t>
      </w:r>
      <w:r w:rsidRPr="00CD5E9B">
        <w:rPr>
          <w:rFonts w:ascii="Arial" w:hAnsi="Arial" w:cs="Arial"/>
        </w:rPr>
        <w:t>. It often involves informal discussions and a more holistic approach to development.</w:t>
      </w:r>
    </w:p>
    <w:p w14:paraId="66620423" w14:textId="77777777" w:rsidR="00C74885" w:rsidRPr="00CD5E9B" w:rsidRDefault="00C74885" w:rsidP="00CD5E9B">
      <w:pPr>
        <w:spacing w:after="0" w:line="360" w:lineRule="auto"/>
        <w:jc w:val="both"/>
        <w:rPr>
          <w:rFonts w:ascii="Arial" w:hAnsi="Arial" w:cs="Arial"/>
        </w:rPr>
      </w:pPr>
    </w:p>
    <w:p w14:paraId="52F7765E" w14:textId="31416DC4" w:rsidR="00760F0A" w:rsidRPr="00CD5E9B" w:rsidRDefault="007F2377" w:rsidP="00CD5E9B">
      <w:pPr>
        <w:spacing w:after="0" w:line="360" w:lineRule="auto"/>
        <w:jc w:val="both"/>
        <w:rPr>
          <w:rFonts w:ascii="Arial" w:hAnsi="Arial" w:cs="Arial"/>
        </w:rPr>
      </w:pPr>
      <w:r w:rsidRPr="00CD5E9B">
        <w:rPr>
          <w:rFonts w:ascii="Arial" w:hAnsi="Arial" w:cs="Arial"/>
        </w:rPr>
        <w:t>In my view, b</w:t>
      </w:r>
      <w:r w:rsidR="00C74885" w:rsidRPr="00CD5E9B">
        <w:rPr>
          <w:rFonts w:ascii="Arial" w:hAnsi="Arial" w:cs="Arial"/>
        </w:rPr>
        <w:t>oth coaching and mentoring offer valuable opportunities for learning and growth, but they differ in their structur</w:t>
      </w:r>
      <w:r w:rsidRPr="00CD5E9B">
        <w:rPr>
          <w:rFonts w:ascii="Arial" w:hAnsi="Arial" w:cs="Arial"/>
        </w:rPr>
        <w:t>e</w:t>
      </w:r>
      <w:r w:rsidR="00C74885" w:rsidRPr="00CD5E9B">
        <w:rPr>
          <w:rFonts w:ascii="Arial" w:hAnsi="Arial" w:cs="Arial"/>
        </w:rPr>
        <w:t xml:space="preserve"> and focus. </w:t>
      </w:r>
      <w:r w:rsidRPr="00CD5E9B">
        <w:rPr>
          <w:rFonts w:ascii="Arial" w:hAnsi="Arial" w:cs="Arial"/>
        </w:rPr>
        <w:t>I strongly believe that t</w:t>
      </w:r>
      <w:r w:rsidR="00C74885" w:rsidRPr="00CD5E9B">
        <w:rPr>
          <w:rFonts w:ascii="Arial" w:hAnsi="Arial" w:cs="Arial"/>
        </w:rPr>
        <w:t>ogether, these approaches contribute to building a skilled, confident, and empowered workforce.</w:t>
      </w:r>
      <w:r w:rsidRPr="00CD5E9B">
        <w:rPr>
          <w:rFonts w:ascii="Arial" w:hAnsi="Arial" w:cs="Arial"/>
        </w:rPr>
        <w:t xml:space="preserve"> In my role as a Military </w:t>
      </w:r>
      <w:r w:rsidR="00AC2F1A">
        <w:rPr>
          <w:rFonts w:ascii="Arial" w:hAnsi="Arial" w:cs="Arial"/>
        </w:rPr>
        <w:t>O</w:t>
      </w:r>
      <w:r w:rsidRPr="00CD5E9B">
        <w:rPr>
          <w:rFonts w:ascii="Arial" w:hAnsi="Arial" w:cs="Arial"/>
        </w:rPr>
        <w:t xml:space="preserve">fficer and </w:t>
      </w:r>
      <w:r w:rsidR="00AC2F1A">
        <w:rPr>
          <w:rFonts w:ascii="Arial" w:hAnsi="Arial" w:cs="Arial"/>
        </w:rPr>
        <w:t>m</w:t>
      </w:r>
      <w:r w:rsidRPr="00CD5E9B">
        <w:rPr>
          <w:rFonts w:ascii="Arial" w:hAnsi="Arial" w:cs="Arial"/>
        </w:rPr>
        <w:t xml:space="preserve">id-grade surgical trainee, I regularly use both </w:t>
      </w:r>
      <w:r w:rsidR="00AC2F1A">
        <w:rPr>
          <w:rFonts w:ascii="Arial" w:hAnsi="Arial" w:cs="Arial"/>
        </w:rPr>
        <w:t>approaches</w:t>
      </w:r>
      <w:r w:rsidRPr="00CD5E9B">
        <w:rPr>
          <w:rFonts w:ascii="Arial" w:hAnsi="Arial" w:cs="Arial"/>
        </w:rPr>
        <w:t xml:space="preserve">. I offer, professional coaching sessions to NHS staff and also mentor my junior surgical colleagues. Over the last 2 years, I have been involved in coaching and mentoring on </w:t>
      </w:r>
      <w:r w:rsidR="00AC2F1A">
        <w:rPr>
          <w:rFonts w:ascii="Arial" w:hAnsi="Arial" w:cs="Arial"/>
        </w:rPr>
        <w:t xml:space="preserve">a </w:t>
      </w:r>
      <w:r w:rsidRPr="00CD5E9B">
        <w:rPr>
          <w:rFonts w:ascii="Arial" w:hAnsi="Arial" w:cs="Arial"/>
        </w:rPr>
        <w:t xml:space="preserve">more regular basis. This assignment will outline a few </w:t>
      </w:r>
      <w:r w:rsidR="007312D2" w:rsidRPr="00CD5E9B">
        <w:rPr>
          <w:rFonts w:ascii="Arial" w:hAnsi="Arial" w:cs="Arial"/>
        </w:rPr>
        <w:t>coaching sessions and my reflections on the sessions as a coach and a mentor. The aim of this assignment is to find relevant learning opportunities for future practice and then create a professional development plan based on these findings.</w:t>
      </w:r>
    </w:p>
    <w:p w14:paraId="0756600F" w14:textId="77777777" w:rsidR="002B3700" w:rsidRPr="00CD5E9B" w:rsidRDefault="002B3700" w:rsidP="00CD5E9B">
      <w:pPr>
        <w:spacing w:after="0" w:line="360" w:lineRule="auto"/>
        <w:jc w:val="both"/>
        <w:rPr>
          <w:rFonts w:ascii="Arial" w:hAnsi="Arial" w:cs="Arial"/>
        </w:rPr>
      </w:pPr>
    </w:p>
    <w:p w14:paraId="76F91C88" w14:textId="1DF4787A" w:rsidR="002B3700" w:rsidRPr="00CD5E9B" w:rsidRDefault="002B3700" w:rsidP="00CD5E9B">
      <w:pPr>
        <w:spacing w:after="0" w:line="360" w:lineRule="auto"/>
        <w:jc w:val="both"/>
        <w:rPr>
          <w:rFonts w:ascii="Arial" w:hAnsi="Arial" w:cs="Arial"/>
        </w:rPr>
      </w:pPr>
      <w:r w:rsidRPr="00CD5E9B">
        <w:rPr>
          <w:rFonts w:ascii="Arial" w:hAnsi="Arial" w:cs="Arial"/>
        </w:rPr>
        <w:t xml:space="preserve">As a coach, </w:t>
      </w:r>
      <w:r w:rsidR="00AC2F1A">
        <w:rPr>
          <w:rFonts w:ascii="Arial" w:hAnsi="Arial" w:cs="Arial"/>
        </w:rPr>
        <w:t xml:space="preserve">during </w:t>
      </w:r>
      <w:r w:rsidRPr="00CD5E9B">
        <w:rPr>
          <w:rFonts w:ascii="Arial" w:hAnsi="Arial" w:cs="Arial"/>
        </w:rPr>
        <w:t>all of my coaching session</w:t>
      </w:r>
      <w:r w:rsidR="00AC2F1A">
        <w:rPr>
          <w:rFonts w:ascii="Arial" w:hAnsi="Arial" w:cs="Arial"/>
        </w:rPr>
        <w:t>s,</w:t>
      </w:r>
      <w:r w:rsidRPr="00CD5E9B">
        <w:rPr>
          <w:rFonts w:ascii="Arial" w:hAnsi="Arial" w:cs="Arial"/>
        </w:rPr>
        <w:t xml:space="preserve"> I </w:t>
      </w:r>
      <w:r w:rsidR="00970FBD" w:rsidRPr="00CD5E9B">
        <w:rPr>
          <w:rFonts w:ascii="Arial" w:hAnsi="Arial" w:cs="Arial"/>
        </w:rPr>
        <w:t>aim to create a</w:t>
      </w:r>
      <w:r w:rsidRPr="00CD5E9B">
        <w:rPr>
          <w:rFonts w:ascii="Arial" w:hAnsi="Arial" w:cs="Arial"/>
        </w:rPr>
        <w:t xml:space="preserve"> unique and rewarding journey</w:t>
      </w:r>
      <w:r w:rsidR="00970FBD" w:rsidRPr="00CD5E9B">
        <w:rPr>
          <w:rFonts w:ascii="Arial" w:hAnsi="Arial" w:cs="Arial"/>
        </w:rPr>
        <w:t xml:space="preserve"> for my client and myself</w:t>
      </w:r>
      <w:r w:rsidRPr="00CD5E9B">
        <w:rPr>
          <w:rFonts w:ascii="Arial" w:hAnsi="Arial" w:cs="Arial"/>
        </w:rPr>
        <w:t xml:space="preserve">. </w:t>
      </w:r>
      <w:r w:rsidR="00970FBD" w:rsidRPr="00CD5E9B">
        <w:rPr>
          <w:rFonts w:ascii="Arial" w:hAnsi="Arial" w:cs="Arial"/>
        </w:rPr>
        <w:t>I always feel that, i</w:t>
      </w:r>
      <w:r w:rsidRPr="00CD5E9B">
        <w:rPr>
          <w:rFonts w:ascii="Arial" w:hAnsi="Arial" w:cs="Arial"/>
        </w:rPr>
        <w:t xml:space="preserve">t's not just about guiding individuals toward their professional goals; it's about witnessing their personal growth, self-discovery, and the tangible </w:t>
      </w:r>
      <w:r w:rsidRPr="00CD5E9B">
        <w:rPr>
          <w:rFonts w:ascii="Arial" w:hAnsi="Arial" w:cs="Arial"/>
        </w:rPr>
        <w:lastRenderedPageBreak/>
        <w:t xml:space="preserve">steps they take towards achieving their dreams. </w:t>
      </w:r>
      <w:r w:rsidR="00970FBD" w:rsidRPr="00CD5E9B">
        <w:rPr>
          <w:rFonts w:ascii="Arial" w:hAnsi="Arial" w:cs="Arial"/>
        </w:rPr>
        <w:t>Last year</w:t>
      </w:r>
      <w:r w:rsidRPr="00CD5E9B">
        <w:rPr>
          <w:rFonts w:ascii="Arial" w:hAnsi="Arial" w:cs="Arial"/>
        </w:rPr>
        <w:t>, I had a session with a client that left a profound impact on me, reinforcing my belief in the power of coaching.</w:t>
      </w:r>
    </w:p>
    <w:p w14:paraId="4DC88F2E" w14:textId="77777777" w:rsidR="002B3700" w:rsidRPr="00CD5E9B" w:rsidRDefault="002B3700" w:rsidP="00CD5E9B">
      <w:pPr>
        <w:spacing w:after="0" w:line="360" w:lineRule="auto"/>
        <w:jc w:val="both"/>
        <w:rPr>
          <w:rFonts w:ascii="Arial" w:hAnsi="Arial" w:cs="Arial"/>
        </w:rPr>
      </w:pPr>
    </w:p>
    <w:p w14:paraId="2229C8A1" w14:textId="7B775358" w:rsidR="002B3700" w:rsidRPr="00CD5E9B" w:rsidRDefault="002B3700" w:rsidP="00CD5E9B">
      <w:pPr>
        <w:spacing w:after="0" w:line="360" w:lineRule="auto"/>
        <w:jc w:val="both"/>
        <w:rPr>
          <w:rFonts w:ascii="Arial" w:hAnsi="Arial" w:cs="Arial"/>
        </w:rPr>
      </w:pPr>
      <w:r w:rsidRPr="00CD5E9B">
        <w:rPr>
          <w:rFonts w:ascii="Arial" w:hAnsi="Arial" w:cs="Arial"/>
        </w:rPr>
        <w:t xml:space="preserve">My client, </w:t>
      </w:r>
      <w:r w:rsidR="00970FBD" w:rsidRPr="00CD5E9B">
        <w:rPr>
          <w:rFonts w:ascii="Arial" w:hAnsi="Arial" w:cs="Arial"/>
        </w:rPr>
        <w:t>Amy (not real name)</w:t>
      </w:r>
      <w:r w:rsidRPr="00CD5E9B">
        <w:rPr>
          <w:rFonts w:ascii="Arial" w:hAnsi="Arial" w:cs="Arial"/>
        </w:rPr>
        <w:t xml:space="preserve">, </w:t>
      </w:r>
      <w:r w:rsidR="00970FBD" w:rsidRPr="00CD5E9B">
        <w:rPr>
          <w:rFonts w:ascii="Arial" w:hAnsi="Arial" w:cs="Arial"/>
        </w:rPr>
        <w:t>is also a doctor by profession. She qualified as a doctor in 2021 and started work as a FY1</w:t>
      </w:r>
      <w:r w:rsidR="00E10D9F">
        <w:rPr>
          <w:rFonts w:ascii="Arial" w:hAnsi="Arial" w:cs="Arial"/>
        </w:rPr>
        <w:t xml:space="preserve"> (Foundation Year)</w:t>
      </w:r>
      <w:r w:rsidR="00970FBD" w:rsidRPr="00CD5E9B">
        <w:rPr>
          <w:rFonts w:ascii="Arial" w:hAnsi="Arial" w:cs="Arial"/>
        </w:rPr>
        <w:t xml:space="preserve"> doctor at my hospital in surgical department. About 6 months into her FY1 year, she </w:t>
      </w:r>
      <w:r w:rsidRPr="00CD5E9B">
        <w:rPr>
          <w:rFonts w:ascii="Arial" w:hAnsi="Arial" w:cs="Arial"/>
        </w:rPr>
        <w:t>came to me feeling lost and unfulfilled in her current job. She was struggling with her career direction and was facing a considerable amount of self-doubt. As we began our session, I could sense the weight of uncertainty and frustration in her voice.</w:t>
      </w:r>
    </w:p>
    <w:p w14:paraId="38029810" w14:textId="77777777" w:rsidR="002B3700" w:rsidRPr="00CD5E9B" w:rsidRDefault="002B3700" w:rsidP="00CD5E9B">
      <w:pPr>
        <w:spacing w:after="0" w:line="360" w:lineRule="auto"/>
        <w:jc w:val="both"/>
        <w:rPr>
          <w:rFonts w:ascii="Arial" w:hAnsi="Arial" w:cs="Arial"/>
        </w:rPr>
      </w:pPr>
    </w:p>
    <w:p w14:paraId="569073E7" w14:textId="7C5CC564" w:rsidR="002B3700" w:rsidRPr="00CD5E9B" w:rsidRDefault="00D52753" w:rsidP="00CD5E9B">
      <w:pPr>
        <w:spacing w:after="0" w:line="360" w:lineRule="auto"/>
        <w:jc w:val="both"/>
        <w:rPr>
          <w:rFonts w:ascii="Arial" w:hAnsi="Arial" w:cs="Arial"/>
        </w:rPr>
      </w:pPr>
      <w:r w:rsidRPr="00CD5E9B">
        <w:rPr>
          <w:rFonts w:ascii="Arial" w:hAnsi="Arial" w:cs="Arial"/>
        </w:rPr>
        <w:t>I am a firm believer o</w:t>
      </w:r>
      <w:r w:rsidR="008F6A3C" w:rsidRPr="00CD5E9B">
        <w:rPr>
          <w:rFonts w:ascii="Arial" w:hAnsi="Arial" w:cs="Arial"/>
        </w:rPr>
        <w:t>f</w:t>
      </w:r>
      <w:r w:rsidRPr="00CD5E9B">
        <w:rPr>
          <w:rFonts w:ascii="Arial" w:hAnsi="Arial" w:cs="Arial"/>
        </w:rPr>
        <w:t xml:space="preserve"> what E.W.G. Moore, writes in her article about creating a safe place for clients during coaching sessions (Moore, 2010). </w:t>
      </w:r>
      <w:r w:rsidR="002B3700" w:rsidRPr="00CD5E9B">
        <w:rPr>
          <w:rFonts w:ascii="Arial" w:hAnsi="Arial" w:cs="Arial"/>
        </w:rPr>
        <w:t xml:space="preserve">The first step in our coaching journey was establishing trust and creating a safe space for open dialogue. </w:t>
      </w:r>
      <w:r w:rsidR="00CE0A6A" w:rsidRPr="00CD5E9B">
        <w:rPr>
          <w:rFonts w:ascii="Arial" w:hAnsi="Arial" w:cs="Arial"/>
        </w:rPr>
        <w:t>Amy,</w:t>
      </w:r>
      <w:r w:rsidR="002B3700" w:rsidRPr="00CD5E9B">
        <w:rPr>
          <w:rFonts w:ascii="Arial" w:hAnsi="Arial" w:cs="Arial"/>
        </w:rPr>
        <w:t xml:space="preserve"> needed to feel comfortable sharing her concerns and aspirations without </w:t>
      </w:r>
      <w:r w:rsidRPr="00CD5E9B">
        <w:rPr>
          <w:rFonts w:ascii="Arial" w:hAnsi="Arial" w:cs="Arial"/>
        </w:rPr>
        <w:t xml:space="preserve">any fear of </w:t>
      </w:r>
      <w:r w:rsidR="002B3700" w:rsidRPr="00CD5E9B">
        <w:rPr>
          <w:rFonts w:ascii="Arial" w:hAnsi="Arial" w:cs="Arial"/>
        </w:rPr>
        <w:t>judgment.</w:t>
      </w:r>
      <w:r w:rsidR="00FF0B2E">
        <w:rPr>
          <w:rFonts w:ascii="Arial" w:hAnsi="Arial" w:cs="Arial"/>
        </w:rPr>
        <w:t xml:space="preserve"> As a doctor I have learnt various consultation models to build a relationship with patients. One of the </w:t>
      </w:r>
      <w:r w:rsidR="00F07CBD">
        <w:rPr>
          <w:rFonts w:ascii="Arial" w:hAnsi="Arial" w:cs="Arial"/>
        </w:rPr>
        <w:t>models</w:t>
      </w:r>
      <w:r w:rsidR="00FF0B2E">
        <w:rPr>
          <w:rFonts w:ascii="Arial" w:hAnsi="Arial" w:cs="Arial"/>
        </w:rPr>
        <w:t xml:space="preserve"> that I regularly use in practice is</w:t>
      </w:r>
      <w:r w:rsidR="00FF0B2E" w:rsidRPr="00FF0B2E">
        <w:rPr>
          <w:rFonts w:ascii="Arial" w:hAnsi="Arial" w:cs="Arial"/>
        </w:rPr>
        <w:t xml:space="preserve"> </w:t>
      </w:r>
      <w:r w:rsidR="00FF0B2E">
        <w:rPr>
          <w:rFonts w:ascii="Arial" w:hAnsi="Arial" w:cs="Arial"/>
        </w:rPr>
        <w:t>“T</w:t>
      </w:r>
      <w:r w:rsidR="00FF0B2E" w:rsidRPr="00FF0B2E">
        <w:rPr>
          <w:rFonts w:ascii="Arial" w:hAnsi="Arial" w:cs="Arial"/>
        </w:rPr>
        <w:t>he four habits model</w:t>
      </w:r>
      <w:r w:rsidR="00FF0B2E">
        <w:rPr>
          <w:rFonts w:ascii="Arial" w:hAnsi="Arial" w:cs="Arial"/>
        </w:rPr>
        <w:t>”</w:t>
      </w:r>
      <w:r w:rsidR="00FF0B2E" w:rsidRPr="00FF0B2E">
        <w:rPr>
          <w:rFonts w:ascii="Arial" w:hAnsi="Arial" w:cs="Arial"/>
        </w:rPr>
        <w:t xml:space="preserve"> </w:t>
      </w:r>
      <w:r w:rsidR="00F07CBD">
        <w:rPr>
          <w:rFonts w:ascii="Arial" w:hAnsi="Arial" w:cs="Arial"/>
        </w:rPr>
        <w:t>with patients who are anxious. According to Lundeby et.al. (2015) this model allows</w:t>
      </w:r>
      <w:r w:rsidR="00C87551">
        <w:rPr>
          <w:rFonts w:ascii="Arial" w:hAnsi="Arial" w:cs="Arial"/>
        </w:rPr>
        <w:t xml:space="preserve"> me as</w:t>
      </w:r>
      <w:r w:rsidR="00F07CBD">
        <w:rPr>
          <w:rFonts w:ascii="Arial" w:hAnsi="Arial" w:cs="Arial"/>
        </w:rPr>
        <w:t xml:space="preserve"> </w:t>
      </w:r>
      <w:r w:rsidR="00C87551">
        <w:rPr>
          <w:rFonts w:ascii="Arial" w:hAnsi="Arial" w:cs="Arial"/>
        </w:rPr>
        <w:t>the</w:t>
      </w:r>
      <w:r w:rsidR="00F07CBD">
        <w:rPr>
          <w:rFonts w:ascii="Arial" w:hAnsi="Arial" w:cs="Arial"/>
        </w:rPr>
        <w:t xml:space="preserve"> doctor</w:t>
      </w:r>
      <w:r w:rsidR="00C87551">
        <w:rPr>
          <w:rFonts w:ascii="Arial" w:hAnsi="Arial" w:cs="Arial"/>
        </w:rPr>
        <w:t>,</w:t>
      </w:r>
      <w:r w:rsidR="00F07CBD">
        <w:rPr>
          <w:rFonts w:ascii="Arial" w:hAnsi="Arial" w:cs="Arial"/>
        </w:rPr>
        <w:t xml:space="preserve"> </w:t>
      </w:r>
      <w:r w:rsidR="00FF0B2E" w:rsidRPr="00FF0B2E">
        <w:rPr>
          <w:rFonts w:ascii="Arial" w:hAnsi="Arial" w:cs="Arial"/>
        </w:rPr>
        <w:t xml:space="preserve">to establish trust and rapport with </w:t>
      </w:r>
      <w:r w:rsidR="00C87551">
        <w:rPr>
          <w:rFonts w:ascii="Arial" w:hAnsi="Arial" w:cs="Arial"/>
        </w:rPr>
        <w:t xml:space="preserve">my </w:t>
      </w:r>
      <w:r w:rsidR="00FF0B2E" w:rsidRPr="00FF0B2E">
        <w:rPr>
          <w:rFonts w:ascii="Arial" w:hAnsi="Arial" w:cs="Arial"/>
        </w:rPr>
        <w:t>patients</w:t>
      </w:r>
      <w:r w:rsidR="00F07CBD">
        <w:rPr>
          <w:rFonts w:ascii="Arial" w:hAnsi="Arial" w:cs="Arial"/>
        </w:rPr>
        <w:t xml:space="preserve"> in distress</w:t>
      </w:r>
      <w:r w:rsidR="00FF0B2E" w:rsidRPr="00FF0B2E">
        <w:rPr>
          <w:rFonts w:ascii="Arial" w:hAnsi="Arial" w:cs="Arial"/>
        </w:rPr>
        <w:t>. My primary emphasis is on maintaining eye contact, extending a warm welcome, and granting the patient the first 2-3 minutes to express themselves. This approach fosters a strong doctor-patient relationship and creates an environment where patients feel at ease sharing their concerns.</w:t>
      </w:r>
      <w:r w:rsidR="00FF0B2E">
        <w:rPr>
          <w:rFonts w:ascii="Arial" w:hAnsi="Arial" w:cs="Arial"/>
        </w:rPr>
        <w:t xml:space="preserve"> While coaching, I also use the same model to build a good rapport with my</w:t>
      </w:r>
      <w:r w:rsidR="00FD625C">
        <w:rPr>
          <w:rFonts w:ascii="Arial" w:hAnsi="Arial" w:cs="Arial"/>
        </w:rPr>
        <w:t xml:space="preserve"> anxious</w:t>
      </w:r>
      <w:r w:rsidR="00FF0B2E">
        <w:rPr>
          <w:rFonts w:ascii="Arial" w:hAnsi="Arial" w:cs="Arial"/>
        </w:rPr>
        <w:t xml:space="preserve"> clients</w:t>
      </w:r>
      <w:r w:rsidR="00FD625C">
        <w:rPr>
          <w:rFonts w:ascii="Arial" w:hAnsi="Arial" w:cs="Arial"/>
        </w:rPr>
        <w:t xml:space="preserve"> like Amy</w:t>
      </w:r>
      <w:r w:rsidR="00FF0B2E">
        <w:rPr>
          <w:rFonts w:ascii="Arial" w:hAnsi="Arial" w:cs="Arial"/>
        </w:rPr>
        <w:t xml:space="preserve">. </w:t>
      </w:r>
      <w:r w:rsidR="002B3700" w:rsidRPr="00CD5E9B">
        <w:rPr>
          <w:rFonts w:ascii="Arial" w:hAnsi="Arial" w:cs="Arial"/>
        </w:rPr>
        <w:t xml:space="preserve">After establishing this foundation of trust, we delved into a series of deep and thought-provoking questions. I asked </w:t>
      </w:r>
      <w:r w:rsidRPr="00CD5E9B">
        <w:rPr>
          <w:rFonts w:ascii="Arial" w:hAnsi="Arial" w:cs="Arial"/>
        </w:rPr>
        <w:t>Amy</w:t>
      </w:r>
      <w:r w:rsidR="002B3700" w:rsidRPr="00CD5E9B">
        <w:rPr>
          <w:rFonts w:ascii="Arial" w:hAnsi="Arial" w:cs="Arial"/>
        </w:rPr>
        <w:t xml:space="preserve"> about her passions, values, and long-term career goals. This allowed her to articulate her desires and discover her core motivations.</w:t>
      </w:r>
      <w:r w:rsidR="008F6A3C" w:rsidRPr="00CD5E9B">
        <w:rPr>
          <w:rFonts w:ascii="Arial" w:hAnsi="Arial" w:cs="Arial"/>
        </w:rPr>
        <w:t xml:space="preserve"> I could feel her body language and her choice of words changed very quickly, once she felt at ease with me and talked comfortably about her work. </w:t>
      </w:r>
      <w:r w:rsidR="00ED3E4A">
        <w:rPr>
          <w:rFonts w:ascii="Arial" w:hAnsi="Arial" w:cs="Arial"/>
        </w:rPr>
        <w:t xml:space="preserve">I noticed that Amy was making more eye contact (as opposed to looking at the wall initially), smiling and nodding her head in agreement. </w:t>
      </w:r>
      <w:r w:rsidR="008F6A3C" w:rsidRPr="00CD5E9B">
        <w:rPr>
          <w:rFonts w:ascii="Arial" w:hAnsi="Arial" w:cs="Arial"/>
        </w:rPr>
        <w:t>This was a positive affirmation of establishing a strong coach-</w:t>
      </w:r>
      <w:proofErr w:type="spellStart"/>
      <w:r w:rsidR="008F6A3C" w:rsidRPr="00CD5E9B">
        <w:rPr>
          <w:rFonts w:ascii="Arial" w:hAnsi="Arial" w:cs="Arial"/>
        </w:rPr>
        <w:t>coachee</w:t>
      </w:r>
      <w:proofErr w:type="spellEnd"/>
      <w:r w:rsidR="008F6A3C" w:rsidRPr="00CD5E9B">
        <w:rPr>
          <w:rFonts w:ascii="Arial" w:hAnsi="Arial" w:cs="Arial"/>
        </w:rPr>
        <w:t xml:space="preserve"> relationship early on and for further sessions. Since this session, I have made it a habit to read body language of my clients and respond according to their emotions</w:t>
      </w:r>
      <w:r w:rsidR="000F596C">
        <w:rPr>
          <w:rFonts w:ascii="Arial" w:hAnsi="Arial" w:cs="Arial"/>
        </w:rPr>
        <w:t xml:space="preserve"> and </w:t>
      </w:r>
      <w:r w:rsidR="000F596C" w:rsidRPr="00CD5E9B">
        <w:rPr>
          <w:rFonts w:ascii="Arial" w:hAnsi="Arial" w:cs="Arial"/>
        </w:rPr>
        <w:t>their response to my questions</w:t>
      </w:r>
      <w:r w:rsidR="000F596C">
        <w:rPr>
          <w:rFonts w:ascii="Arial" w:hAnsi="Arial" w:cs="Arial"/>
        </w:rPr>
        <w:t>. In accordance with Carl</w:t>
      </w:r>
      <w:r w:rsidR="00357662">
        <w:rPr>
          <w:rFonts w:ascii="Arial" w:hAnsi="Arial" w:cs="Arial"/>
        </w:rPr>
        <w:t xml:space="preserve"> R</w:t>
      </w:r>
      <w:r w:rsidR="000F596C">
        <w:rPr>
          <w:rFonts w:ascii="Arial" w:hAnsi="Arial" w:cs="Arial"/>
        </w:rPr>
        <w:t xml:space="preserve">oger’s </w:t>
      </w:r>
      <w:r w:rsidR="00994053">
        <w:rPr>
          <w:rFonts w:ascii="Arial" w:hAnsi="Arial" w:cs="Arial"/>
        </w:rPr>
        <w:t>Person-centred approach, I aim to respond to my client with</w:t>
      </w:r>
      <w:r w:rsidR="000F596C">
        <w:rPr>
          <w:rFonts w:ascii="Arial" w:hAnsi="Arial" w:cs="Arial"/>
        </w:rPr>
        <w:t xml:space="preserve"> empathy</w:t>
      </w:r>
      <w:r w:rsidR="008F6A3C" w:rsidRPr="00CD5E9B">
        <w:rPr>
          <w:rFonts w:ascii="Arial" w:hAnsi="Arial" w:cs="Arial"/>
        </w:rPr>
        <w:t xml:space="preserve">, </w:t>
      </w:r>
      <w:r w:rsidR="00994053">
        <w:rPr>
          <w:rFonts w:ascii="Arial" w:hAnsi="Arial" w:cs="Arial"/>
        </w:rPr>
        <w:t xml:space="preserve">appropriate </w:t>
      </w:r>
      <w:r w:rsidR="008F6A3C" w:rsidRPr="00CD5E9B">
        <w:rPr>
          <w:rFonts w:ascii="Arial" w:hAnsi="Arial" w:cs="Arial"/>
        </w:rPr>
        <w:t xml:space="preserve">tone of voice, </w:t>
      </w:r>
      <w:r w:rsidR="000F596C">
        <w:rPr>
          <w:rFonts w:ascii="Arial" w:hAnsi="Arial" w:cs="Arial"/>
        </w:rPr>
        <w:t>using non-judgemental words</w:t>
      </w:r>
      <w:r w:rsidR="00994053">
        <w:rPr>
          <w:rFonts w:ascii="Arial" w:hAnsi="Arial" w:cs="Arial"/>
        </w:rPr>
        <w:t xml:space="preserve"> (Jacobson, 2015). </w:t>
      </w:r>
      <w:r w:rsidR="008F6A3C" w:rsidRPr="00CD5E9B">
        <w:rPr>
          <w:rFonts w:ascii="Arial" w:hAnsi="Arial" w:cs="Arial"/>
        </w:rPr>
        <w:t xml:space="preserve">This is an area where I am still developing deeper skills and I aim to continue to polish my skills further in this area. </w:t>
      </w:r>
    </w:p>
    <w:p w14:paraId="7EBB59CD" w14:textId="77777777" w:rsidR="002B3700" w:rsidRPr="00CD5E9B" w:rsidRDefault="002B3700" w:rsidP="00CD5E9B">
      <w:pPr>
        <w:spacing w:after="0" w:line="360" w:lineRule="auto"/>
        <w:jc w:val="both"/>
        <w:rPr>
          <w:rFonts w:ascii="Arial" w:hAnsi="Arial" w:cs="Arial"/>
        </w:rPr>
      </w:pPr>
    </w:p>
    <w:p w14:paraId="74711B75" w14:textId="25B3BFAC" w:rsidR="002B3700" w:rsidRPr="00CD5E9B" w:rsidRDefault="008F6A3C" w:rsidP="00CD5E9B">
      <w:pPr>
        <w:spacing w:after="0" w:line="360" w:lineRule="auto"/>
        <w:jc w:val="both"/>
        <w:rPr>
          <w:rFonts w:ascii="Arial" w:hAnsi="Arial" w:cs="Arial"/>
        </w:rPr>
      </w:pPr>
      <w:r w:rsidRPr="00CD5E9B">
        <w:rPr>
          <w:rFonts w:ascii="Arial" w:hAnsi="Arial" w:cs="Arial"/>
        </w:rPr>
        <w:t>During the first session, o</w:t>
      </w:r>
      <w:r w:rsidR="002B3700" w:rsidRPr="00CD5E9B">
        <w:rPr>
          <w:rFonts w:ascii="Arial" w:hAnsi="Arial" w:cs="Arial"/>
        </w:rPr>
        <w:t xml:space="preserve">ne significant breakthrough came when </w:t>
      </w:r>
      <w:r w:rsidRPr="00CD5E9B">
        <w:rPr>
          <w:rFonts w:ascii="Arial" w:hAnsi="Arial" w:cs="Arial"/>
        </w:rPr>
        <w:t>Amy</w:t>
      </w:r>
      <w:r w:rsidR="002B3700" w:rsidRPr="00CD5E9B">
        <w:rPr>
          <w:rFonts w:ascii="Arial" w:hAnsi="Arial" w:cs="Arial"/>
        </w:rPr>
        <w:t xml:space="preserve"> realized that her current role was misaligned with her values and interests. It was a job she had fallen into, rather than </w:t>
      </w:r>
      <w:r w:rsidR="002B3700" w:rsidRPr="00CD5E9B">
        <w:rPr>
          <w:rFonts w:ascii="Arial" w:hAnsi="Arial" w:cs="Arial"/>
        </w:rPr>
        <w:lastRenderedPageBreak/>
        <w:t>one she had actively chosen</w:t>
      </w:r>
      <w:r w:rsidR="002B3700" w:rsidRPr="00F730BF">
        <w:rPr>
          <w:rFonts w:ascii="Arial" w:hAnsi="Arial" w:cs="Arial"/>
          <w:color w:val="FF0000"/>
        </w:rPr>
        <w:t xml:space="preserve">. </w:t>
      </w:r>
      <w:r w:rsidRPr="0026649F">
        <w:rPr>
          <w:rFonts w:ascii="Arial" w:hAnsi="Arial" w:cs="Arial"/>
        </w:rPr>
        <w:t>Amy has an ambition to become a</w:t>
      </w:r>
      <w:r w:rsidR="005B391E">
        <w:rPr>
          <w:rFonts w:ascii="Arial" w:hAnsi="Arial" w:cs="Arial"/>
        </w:rPr>
        <w:t>n</w:t>
      </w:r>
      <w:r w:rsidRPr="0026649F">
        <w:rPr>
          <w:rFonts w:ascii="Arial" w:hAnsi="Arial" w:cs="Arial"/>
        </w:rPr>
        <w:t xml:space="preserve"> adolescent psychiatrist. However, the surgical job was part of the FY1-FY2 rotations that also allowed Amy a rotation in psychiatry during her FY2 years</w:t>
      </w:r>
      <w:r w:rsidR="00C61DA6" w:rsidRPr="00CD5E9B">
        <w:rPr>
          <w:rFonts w:ascii="Arial" w:hAnsi="Arial" w:cs="Arial"/>
        </w:rPr>
        <w:t xml:space="preserve">. She was dissatisfied with the surgical rotation because it was a very fast paced environment. She felt that as </w:t>
      </w:r>
      <w:r w:rsidR="005B391E">
        <w:rPr>
          <w:rFonts w:ascii="Arial" w:hAnsi="Arial" w:cs="Arial"/>
        </w:rPr>
        <w:t xml:space="preserve">a </w:t>
      </w:r>
      <w:r w:rsidR="00C61DA6" w:rsidRPr="00CD5E9B">
        <w:rPr>
          <w:rFonts w:ascii="Arial" w:hAnsi="Arial" w:cs="Arial"/>
        </w:rPr>
        <w:t>surgical FY1, she was always swept of her feet and never had the time to spen</w:t>
      </w:r>
      <w:r w:rsidR="005B391E">
        <w:rPr>
          <w:rFonts w:ascii="Arial" w:hAnsi="Arial" w:cs="Arial"/>
        </w:rPr>
        <w:t>d</w:t>
      </w:r>
      <w:r w:rsidR="00C61DA6" w:rsidRPr="00CD5E9B">
        <w:rPr>
          <w:rFonts w:ascii="Arial" w:hAnsi="Arial" w:cs="Arial"/>
        </w:rPr>
        <w:t xml:space="preserve"> with patients. </w:t>
      </w:r>
      <w:r w:rsidR="002B3700" w:rsidRPr="00CD5E9B">
        <w:rPr>
          <w:rFonts w:ascii="Arial" w:hAnsi="Arial" w:cs="Arial"/>
        </w:rPr>
        <w:t xml:space="preserve">This awareness, though uncomfortable at first, was liberating. It enabled </w:t>
      </w:r>
      <w:r w:rsidR="00C61DA6" w:rsidRPr="00CD5E9B">
        <w:rPr>
          <w:rFonts w:ascii="Arial" w:hAnsi="Arial" w:cs="Arial"/>
        </w:rPr>
        <w:t>both of us</w:t>
      </w:r>
      <w:r w:rsidR="002B3700" w:rsidRPr="00CD5E9B">
        <w:rPr>
          <w:rFonts w:ascii="Arial" w:hAnsi="Arial" w:cs="Arial"/>
        </w:rPr>
        <w:t xml:space="preserve"> to acknowledge her dissatisfaction and gave her the impetus to explore new possibilities.</w:t>
      </w:r>
      <w:r w:rsidR="00C61DA6" w:rsidRPr="00CD5E9B">
        <w:rPr>
          <w:rFonts w:ascii="Arial" w:hAnsi="Arial" w:cs="Arial"/>
        </w:rPr>
        <w:t xml:space="preserve"> As a surgical registrar myself, I can relate to Amy’s point about spending time with the patient. This provided me two areas of reflection. One was about how the conversation developed from Amy’s frustration to exploring areas of development for future. And second was a self-reflection for me to spend more time with patients in future. I have since worked with multiple other FY1s and aim to spend more time with patients along with the FY1s in order to enhance the FY1s experience of surgical rotations. </w:t>
      </w:r>
    </w:p>
    <w:p w14:paraId="32375FCD" w14:textId="77777777" w:rsidR="002B3700" w:rsidRPr="00CD5E9B" w:rsidRDefault="002B3700" w:rsidP="00CD5E9B">
      <w:pPr>
        <w:spacing w:after="0" w:line="360" w:lineRule="auto"/>
        <w:jc w:val="both"/>
        <w:rPr>
          <w:rFonts w:ascii="Arial" w:hAnsi="Arial" w:cs="Arial"/>
        </w:rPr>
      </w:pPr>
    </w:p>
    <w:p w14:paraId="4C0BB580" w14:textId="5B1D0DFD" w:rsidR="009C0DCF" w:rsidRDefault="009C0DCF" w:rsidP="00CD5E9B">
      <w:pPr>
        <w:spacing w:after="0" w:line="360" w:lineRule="auto"/>
        <w:jc w:val="both"/>
        <w:rPr>
          <w:rFonts w:ascii="Arial" w:hAnsi="Arial" w:cs="Arial"/>
        </w:rPr>
      </w:pPr>
      <w:r>
        <w:rPr>
          <w:rFonts w:ascii="Arial" w:hAnsi="Arial" w:cs="Arial"/>
        </w:rPr>
        <w:t>I felt,</w:t>
      </w:r>
      <w:r w:rsidR="00C61DA6" w:rsidRPr="00CD5E9B">
        <w:rPr>
          <w:rFonts w:ascii="Arial" w:hAnsi="Arial" w:cs="Arial"/>
        </w:rPr>
        <w:t xml:space="preserve"> the issue in this session was that Amy had another Surgical rotation and an Emergency Medicine rotation during FY1 year. </w:t>
      </w:r>
      <w:r>
        <w:rPr>
          <w:rFonts w:ascii="Arial" w:hAnsi="Arial" w:cs="Arial"/>
        </w:rPr>
        <w:t xml:space="preserve">To explore this further, I asked Amy about her thoughts about the next rotations. Amy and </w:t>
      </w:r>
      <w:r w:rsidR="00C61DA6" w:rsidRPr="00CD5E9B">
        <w:rPr>
          <w:rFonts w:ascii="Arial" w:hAnsi="Arial" w:cs="Arial"/>
        </w:rPr>
        <w:t>I w</w:t>
      </w:r>
      <w:r>
        <w:rPr>
          <w:rFonts w:ascii="Arial" w:hAnsi="Arial" w:cs="Arial"/>
        </w:rPr>
        <w:t>ere both</w:t>
      </w:r>
      <w:r w:rsidR="00C61DA6" w:rsidRPr="00CD5E9B">
        <w:rPr>
          <w:rFonts w:ascii="Arial" w:hAnsi="Arial" w:cs="Arial"/>
        </w:rPr>
        <w:t xml:space="preserve"> conscious of the fact that both of these rotations will not provide satisfactory experience for Amy, unless she accepts that she has to pass these hurdles, before she can be eligible to apply for her dream job.</w:t>
      </w:r>
      <w:r>
        <w:rPr>
          <w:rFonts w:ascii="Arial" w:hAnsi="Arial" w:cs="Arial"/>
        </w:rPr>
        <w:t xml:space="preserve"> Although during this session, It was allowing me to explore Amy’s thoughts, however, I also realised that, in these situations, my questioning style may have been biased due to my own medical experience. </w:t>
      </w:r>
      <w:r w:rsidRPr="009C0DCF">
        <w:rPr>
          <w:rFonts w:ascii="Arial" w:hAnsi="Arial" w:cs="Arial"/>
        </w:rPr>
        <w:t>I recognize that it's essential to enable clients to freely share their thoughts without my own opinions influencing theirs.</w:t>
      </w:r>
      <w:r>
        <w:rPr>
          <w:rFonts w:ascii="Arial" w:hAnsi="Arial" w:cs="Arial"/>
        </w:rPr>
        <w:t xml:space="preserve"> This is another learning and development point for myself, which I will add in my PDP. </w:t>
      </w:r>
    </w:p>
    <w:p w14:paraId="1E7F2098" w14:textId="77777777" w:rsidR="009C0DCF" w:rsidRDefault="009C0DCF" w:rsidP="00CD5E9B">
      <w:pPr>
        <w:spacing w:after="0" w:line="360" w:lineRule="auto"/>
        <w:jc w:val="both"/>
        <w:rPr>
          <w:rFonts w:ascii="Arial" w:hAnsi="Arial" w:cs="Arial"/>
        </w:rPr>
      </w:pPr>
    </w:p>
    <w:p w14:paraId="1162FE89" w14:textId="57C777CD" w:rsidR="002B3700" w:rsidRPr="00CD5E9B" w:rsidRDefault="002B3700" w:rsidP="00CD5E9B">
      <w:pPr>
        <w:spacing w:after="0" w:line="360" w:lineRule="auto"/>
        <w:jc w:val="both"/>
        <w:rPr>
          <w:rFonts w:ascii="Arial" w:hAnsi="Arial" w:cs="Arial"/>
        </w:rPr>
      </w:pPr>
      <w:r w:rsidRPr="00CD5E9B">
        <w:rPr>
          <w:rFonts w:ascii="Arial" w:hAnsi="Arial" w:cs="Arial"/>
        </w:rPr>
        <w:t xml:space="preserve">Throughout our coaching session, I encouraged </w:t>
      </w:r>
      <w:r w:rsidR="00C61DA6" w:rsidRPr="00CD5E9B">
        <w:rPr>
          <w:rFonts w:ascii="Arial" w:hAnsi="Arial" w:cs="Arial"/>
        </w:rPr>
        <w:t>Amy</w:t>
      </w:r>
      <w:r w:rsidRPr="00CD5E9B">
        <w:rPr>
          <w:rFonts w:ascii="Arial" w:hAnsi="Arial" w:cs="Arial"/>
        </w:rPr>
        <w:t xml:space="preserve"> to explore her strengths, both professionally and personally. We discussed her accomplishments, skills, and the moments in her career where she felt most fulfilled</w:t>
      </w:r>
      <w:r w:rsidR="00C61DA6" w:rsidRPr="00CD5E9B">
        <w:rPr>
          <w:rFonts w:ascii="Arial" w:hAnsi="Arial" w:cs="Arial"/>
        </w:rPr>
        <w:t xml:space="preserve"> and satisfied</w:t>
      </w:r>
      <w:r w:rsidRPr="00CD5E9B">
        <w:rPr>
          <w:rFonts w:ascii="Arial" w:hAnsi="Arial" w:cs="Arial"/>
        </w:rPr>
        <w:t xml:space="preserve">. By doing this, </w:t>
      </w:r>
      <w:r w:rsidR="00C61DA6" w:rsidRPr="00CD5E9B">
        <w:rPr>
          <w:rFonts w:ascii="Arial" w:hAnsi="Arial" w:cs="Arial"/>
        </w:rPr>
        <w:t>Amy</w:t>
      </w:r>
      <w:r w:rsidRPr="00CD5E9B">
        <w:rPr>
          <w:rFonts w:ascii="Arial" w:hAnsi="Arial" w:cs="Arial"/>
        </w:rPr>
        <w:t xml:space="preserve"> gained clarity on her unique strengths and how they could be leveraged in </w:t>
      </w:r>
      <w:r w:rsidR="00B24F1B" w:rsidRPr="00CD5E9B">
        <w:rPr>
          <w:rFonts w:ascii="Arial" w:hAnsi="Arial" w:cs="Arial"/>
        </w:rPr>
        <w:t>FY1 and FY2 years in order to make her experience better</w:t>
      </w:r>
      <w:r w:rsidRPr="00CD5E9B">
        <w:rPr>
          <w:rFonts w:ascii="Arial" w:hAnsi="Arial" w:cs="Arial"/>
        </w:rPr>
        <w:t>.</w:t>
      </w:r>
      <w:r w:rsidR="00B24F1B" w:rsidRPr="00CD5E9B">
        <w:rPr>
          <w:rFonts w:ascii="Arial" w:hAnsi="Arial" w:cs="Arial"/>
        </w:rPr>
        <w:t xml:space="preserve"> </w:t>
      </w:r>
    </w:p>
    <w:p w14:paraId="5F8DE442" w14:textId="77777777" w:rsidR="00B24F1B" w:rsidRPr="00CD5E9B" w:rsidRDefault="00B24F1B" w:rsidP="00CD5E9B">
      <w:pPr>
        <w:spacing w:after="0" w:line="360" w:lineRule="auto"/>
        <w:jc w:val="both"/>
        <w:rPr>
          <w:rFonts w:ascii="Arial" w:hAnsi="Arial" w:cs="Arial"/>
        </w:rPr>
      </w:pPr>
    </w:p>
    <w:p w14:paraId="3A212398" w14:textId="040CF6A1" w:rsidR="00B24F1B" w:rsidRDefault="00B24F1B" w:rsidP="00CD5E9B">
      <w:pPr>
        <w:spacing w:after="0" w:line="360" w:lineRule="auto"/>
        <w:jc w:val="both"/>
        <w:rPr>
          <w:rFonts w:ascii="Arial" w:hAnsi="Arial" w:cs="Arial"/>
        </w:rPr>
      </w:pPr>
      <w:r w:rsidRPr="00CD5E9B">
        <w:rPr>
          <w:rFonts w:ascii="Arial" w:hAnsi="Arial" w:cs="Arial"/>
        </w:rPr>
        <w:t xml:space="preserve">One of the most powerful moments in our conversation was when Amy realised that there are opportunities within surgery to spend more time with patient and their families to talk about patient care in details. We explored about family discussions about emergency surgery, clinic discussion about major operations and psychological effects of cancer diagnosis on patients and their families. This conversation brought a smile to Amy’s face as she discovered that she can join the registrars and consultants and take an active part in these details’ discussions. </w:t>
      </w:r>
      <w:r w:rsidR="00881E28">
        <w:rPr>
          <w:rFonts w:ascii="Arial" w:hAnsi="Arial" w:cs="Arial"/>
        </w:rPr>
        <w:lastRenderedPageBreak/>
        <w:t>She explained, that t</w:t>
      </w:r>
      <w:r w:rsidRPr="00CD5E9B">
        <w:rPr>
          <w:rFonts w:ascii="Arial" w:hAnsi="Arial" w:cs="Arial"/>
        </w:rPr>
        <w:t xml:space="preserve">his would certainly make her surgical placement more enjoyable and satisfactory. I feel this is moment I acted as a coach and as a mentor to develop Amy’s thought process towards her current job. It was difficult and challenging as initially Amy was not convinced that she would be allowed to take part in these types of conversations. On deeper questioning she revealed that this is due to her limited experience as a newly qualified doctor. At this point I acted as a mentor </w:t>
      </w:r>
      <w:r w:rsidR="0080305B" w:rsidRPr="00CD5E9B">
        <w:rPr>
          <w:rFonts w:ascii="Arial" w:hAnsi="Arial" w:cs="Arial"/>
        </w:rPr>
        <w:t xml:space="preserve">because she was part of my surgical team. I agreed to mentor her to develop the relevant skills for the difficult conversations with patients and their families. Over the next 4 months, Amy joined myself and other senior registrars for difficult conversations about terminal diagnosis, major surgeries and adverse outcome from operations. I always provided Amy critical feedback on her approach, choice of words, empathy and body language for her skill development. This event provided me with a great sense of achievement and I now aim to mentor more junior doctors for similar skills development. </w:t>
      </w:r>
    </w:p>
    <w:p w14:paraId="499BBC3A" w14:textId="77777777" w:rsidR="00580128" w:rsidRDefault="00580128" w:rsidP="00CD5E9B">
      <w:pPr>
        <w:spacing w:after="0" w:line="360" w:lineRule="auto"/>
        <w:jc w:val="both"/>
        <w:rPr>
          <w:rFonts w:ascii="Arial" w:hAnsi="Arial" w:cs="Arial"/>
        </w:rPr>
      </w:pPr>
    </w:p>
    <w:p w14:paraId="11E7899A" w14:textId="5B2FC2A9" w:rsidR="00881E28" w:rsidRDefault="00881E28" w:rsidP="00CD5E9B">
      <w:pPr>
        <w:spacing w:after="0" w:line="360" w:lineRule="auto"/>
        <w:jc w:val="both"/>
        <w:rPr>
          <w:rFonts w:ascii="Arial" w:hAnsi="Arial" w:cs="Arial"/>
        </w:rPr>
      </w:pPr>
      <w:r w:rsidRPr="00CD5E9B">
        <w:rPr>
          <w:rFonts w:ascii="Arial" w:hAnsi="Arial" w:cs="Arial"/>
        </w:rPr>
        <w:t>As we neared the end of our session, Amy’s demeanour had transformed. The initial uncertainty had given way to a newfound confidence and determination. She left the session with a personalized action plan, a clearer sense of direction, and a renewed enthusiasm for her professional journey. In the last 2 years of coaching, I have had many similar experiences of positive coaching sessions</w:t>
      </w:r>
      <w:r>
        <w:rPr>
          <w:rFonts w:ascii="Arial" w:hAnsi="Arial" w:cs="Arial"/>
        </w:rPr>
        <w:t xml:space="preserve"> as reflected in the session specific feedback that I collect from my clients. I am very passionate and proud of the changes that I make to my client’s journey.</w:t>
      </w:r>
    </w:p>
    <w:p w14:paraId="0CADFC96" w14:textId="689DB19F" w:rsidR="002B3700" w:rsidRPr="00CD5E9B" w:rsidRDefault="00881E28" w:rsidP="00881E28">
      <w:pPr>
        <w:spacing w:before="240" w:after="0" w:line="360" w:lineRule="auto"/>
        <w:jc w:val="both"/>
        <w:rPr>
          <w:rFonts w:ascii="Arial" w:hAnsi="Arial" w:cs="Arial"/>
        </w:rPr>
      </w:pPr>
      <w:r>
        <w:rPr>
          <w:rFonts w:ascii="Arial" w:hAnsi="Arial" w:cs="Arial"/>
        </w:rPr>
        <w:t>In the last 2 years of coaching, I had</w:t>
      </w:r>
      <w:r w:rsidR="00580128">
        <w:rPr>
          <w:rFonts w:ascii="Arial" w:hAnsi="Arial" w:cs="Arial"/>
        </w:rPr>
        <w:t xml:space="preserve"> noticed a </w:t>
      </w:r>
      <w:r w:rsidR="00580128" w:rsidRPr="00580128">
        <w:rPr>
          <w:rFonts w:ascii="Arial" w:hAnsi="Arial" w:cs="Arial"/>
        </w:rPr>
        <w:t>weakness in</w:t>
      </w:r>
      <w:r w:rsidR="00580128">
        <w:rPr>
          <w:rFonts w:ascii="Arial" w:hAnsi="Arial" w:cs="Arial"/>
        </w:rPr>
        <w:t xml:space="preserve"> my</w:t>
      </w:r>
      <w:r w:rsidR="00580128" w:rsidRPr="00580128">
        <w:rPr>
          <w:rFonts w:ascii="Arial" w:hAnsi="Arial" w:cs="Arial"/>
        </w:rPr>
        <w:t xml:space="preserve"> non-verbal communication </w:t>
      </w:r>
      <w:r w:rsidR="00580128">
        <w:rPr>
          <w:rFonts w:ascii="Arial" w:hAnsi="Arial" w:cs="Arial"/>
        </w:rPr>
        <w:t>with my clients</w:t>
      </w:r>
      <w:r>
        <w:rPr>
          <w:rFonts w:ascii="Arial" w:hAnsi="Arial" w:cs="Arial"/>
        </w:rPr>
        <w:t xml:space="preserve">. </w:t>
      </w:r>
      <w:r w:rsidRPr="00881E28">
        <w:rPr>
          <w:rFonts w:ascii="Arial" w:hAnsi="Arial" w:cs="Arial"/>
        </w:rPr>
        <w:t>I came to this realization upon reading a LinkedIn post discussing non-verbal communication.</w:t>
      </w:r>
      <w:r>
        <w:rPr>
          <w:rFonts w:ascii="Arial" w:hAnsi="Arial" w:cs="Arial"/>
        </w:rPr>
        <w:t xml:space="preserve"> </w:t>
      </w:r>
      <w:r w:rsidR="00580128">
        <w:rPr>
          <w:rFonts w:ascii="Arial" w:hAnsi="Arial" w:cs="Arial"/>
        </w:rPr>
        <w:t xml:space="preserve">I released that I had </w:t>
      </w:r>
      <w:r w:rsidR="00580128" w:rsidRPr="00580128">
        <w:rPr>
          <w:rFonts w:ascii="Arial" w:hAnsi="Arial" w:cs="Arial"/>
        </w:rPr>
        <w:t xml:space="preserve">limited control over </w:t>
      </w:r>
      <w:r w:rsidR="00580128">
        <w:rPr>
          <w:rFonts w:ascii="Arial" w:hAnsi="Arial" w:cs="Arial"/>
        </w:rPr>
        <w:t xml:space="preserve">my </w:t>
      </w:r>
      <w:r w:rsidR="00580128" w:rsidRPr="00580128">
        <w:rPr>
          <w:rFonts w:ascii="Arial" w:hAnsi="Arial" w:cs="Arial"/>
        </w:rPr>
        <w:t xml:space="preserve">facial expressions and body language. Sometimes, my emotions and thoughts can inadvertently manifest through subtle cues, even when I intend to convey a different message. This inconsistency can lead to misunderstandings or misinterpretations in personal and professional interactions. </w:t>
      </w:r>
      <w:r w:rsidR="00755504">
        <w:rPr>
          <w:rFonts w:ascii="Arial" w:hAnsi="Arial" w:cs="Arial"/>
        </w:rPr>
        <w:t xml:space="preserve">Williams and Menendez (2015) talk about listening as a coach in their book. </w:t>
      </w:r>
      <w:r w:rsidR="00580128" w:rsidRPr="00580128">
        <w:rPr>
          <w:rFonts w:ascii="Arial" w:hAnsi="Arial" w:cs="Arial"/>
        </w:rPr>
        <w:t>To address this weakness, I've been actively working on improving my self-awareness and practicing more deliberate control over my non-verbal signals. I engage in exercises, such as mirror exercises, to enhance my facial expressions' clarity and alignment with my intended message. Through ongoing self-reflection and refinement of my non-verbal communication skills, I aim to convey my thoughts and emotions more accurately and effectively.</w:t>
      </w:r>
      <w:r w:rsidR="00755504">
        <w:rPr>
          <w:rFonts w:ascii="Arial" w:hAnsi="Arial" w:cs="Arial"/>
        </w:rPr>
        <w:t xml:space="preserve"> </w:t>
      </w:r>
    </w:p>
    <w:p w14:paraId="15E11998" w14:textId="77777777" w:rsidR="006A4DA7" w:rsidRPr="00CD5E9B" w:rsidRDefault="006A4DA7" w:rsidP="00CD5E9B">
      <w:pPr>
        <w:spacing w:after="0" w:line="360" w:lineRule="auto"/>
        <w:jc w:val="both"/>
        <w:rPr>
          <w:rFonts w:ascii="Arial" w:hAnsi="Arial" w:cs="Arial"/>
        </w:rPr>
      </w:pPr>
    </w:p>
    <w:p w14:paraId="7EDAD92D" w14:textId="35805102" w:rsidR="00316E0F" w:rsidRDefault="006A4DA7" w:rsidP="00316E0F">
      <w:pPr>
        <w:spacing w:after="0" w:line="360" w:lineRule="auto"/>
        <w:jc w:val="both"/>
        <w:rPr>
          <w:rFonts w:ascii="Arial" w:hAnsi="Arial" w:cs="Arial"/>
        </w:rPr>
      </w:pPr>
      <w:r w:rsidRPr="00CD5E9B">
        <w:rPr>
          <w:rFonts w:ascii="Arial" w:hAnsi="Arial" w:cs="Arial"/>
        </w:rPr>
        <w:t xml:space="preserve">In my day job as a mid-grade surgical registrar, I regularly mentor junior surgical house officer to develop their surgical skills. In my experience </w:t>
      </w:r>
      <w:r w:rsidR="00316E0F">
        <w:rPr>
          <w:rFonts w:ascii="Arial" w:hAnsi="Arial" w:cs="Arial"/>
        </w:rPr>
        <w:t xml:space="preserve">as </w:t>
      </w:r>
      <w:r w:rsidRPr="00CD5E9B">
        <w:rPr>
          <w:rFonts w:ascii="Arial" w:hAnsi="Arial" w:cs="Arial"/>
        </w:rPr>
        <w:t xml:space="preserve">a mentor, I find most </w:t>
      </w:r>
      <w:r w:rsidR="00A94C82" w:rsidRPr="00CD5E9B">
        <w:rPr>
          <w:rFonts w:ascii="Arial" w:hAnsi="Arial" w:cs="Arial"/>
        </w:rPr>
        <w:t xml:space="preserve">house officers find it difficult to adapt to operating theatre environment in the beginning. The surgical performance </w:t>
      </w:r>
      <w:r w:rsidR="00A94C82" w:rsidRPr="00CD5E9B">
        <w:rPr>
          <w:rFonts w:ascii="Arial" w:hAnsi="Arial" w:cs="Arial"/>
        </w:rPr>
        <w:lastRenderedPageBreak/>
        <w:t xml:space="preserve">anxiety is also </w:t>
      </w:r>
      <w:r w:rsidR="00316E0F">
        <w:rPr>
          <w:rFonts w:ascii="Arial" w:hAnsi="Arial" w:cs="Arial"/>
        </w:rPr>
        <w:t xml:space="preserve">researched and </w:t>
      </w:r>
      <w:r w:rsidR="00A94C82" w:rsidRPr="00CD5E9B">
        <w:rPr>
          <w:rFonts w:ascii="Arial" w:hAnsi="Arial" w:cs="Arial"/>
        </w:rPr>
        <w:t xml:space="preserve">published by </w:t>
      </w:r>
      <w:proofErr w:type="spellStart"/>
      <w:r w:rsidR="00A94C82" w:rsidRPr="00CD5E9B">
        <w:rPr>
          <w:rFonts w:ascii="Arial" w:hAnsi="Arial" w:cs="Arial"/>
        </w:rPr>
        <w:t>Dupley</w:t>
      </w:r>
      <w:proofErr w:type="spellEnd"/>
      <w:r w:rsidR="00A94C82" w:rsidRPr="00CD5E9B">
        <w:rPr>
          <w:rFonts w:ascii="Arial" w:hAnsi="Arial" w:cs="Arial"/>
        </w:rPr>
        <w:t xml:space="preserve"> et.al. </w:t>
      </w:r>
      <w:r w:rsidR="00750A87" w:rsidRPr="00CD5E9B">
        <w:rPr>
          <w:rFonts w:ascii="Arial" w:hAnsi="Arial" w:cs="Arial"/>
        </w:rPr>
        <w:t>(</w:t>
      </w:r>
      <w:r w:rsidR="00A94C82" w:rsidRPr="00CD5E9B">
        <w:rPr>
          <w:rFonts w:ascii="Arial" w:hAnsi="Arial" w:cs="Arial"/>
        </w:rPr>
        <w:t>2020</w:t>
      </w:r>
      <w:r w:rsidR="00750A87" w:rsidRPr="00CD5E9B">
        <w:rPr>
          <w:rFonts w:ascii="Arial" w:hAnsi="Arial" w:cs="Arial"/>
        </w:rPr>
        <w:t>)</w:t>
      </w:r>
      <w:r w:rsidR="00316E0F">
        <w:rPr>
          <w:rFonts w:ascii="Arial" w:hAnsi="Arial" w:cs="Arial"/>
        </w:rPr>
        <w:t xml:space="preserve">. </w:t>
      </w:r>
      <w:r w:rsidR="00A94C82" w:rsidRPr="00CD5E9B">
        <w:rPr>
          <w:rFonts w:ascii="Arial" w:hAnsi="Arial" w:cs="Arial"/>
        </w:rPr>
        <w:t xml:space="preserve">I recall, a house officer, Sam (nor real name), once approached me to discuss his theatre session with me and asked for my feedback on his performance. Sam has been a doctor for 3 years and had recently started on surgical training pathway. He was worried about making mistakes in theatre and being judged by the rest of the theatre staff. This made him very nervous when he was attending surgeries. </w:t>
      </w:r>
      <w:r w:rsidR="00316E0F" w:rsidRPr="00106205">
        <w:rPr>
          <w:rFonts w:ascii="Arial" w:hAnsi="Arial" w:cs="Arial"/>
        </w:rPr>
        <w:t xml:space="preserve">Upon further inquiry, Sam disclosed that he had witnessed senior individuals in the </w:t>
      </w:r>
      <w:r w:rsidR="00316E0F" w:rsidRPr="00106205">
        <w:rPr>
          <w:rFonts w:ascii="Arial" w:hAnsi="Arial" w:cs="Arial"/>
        </w:rPr>
        <w:t>theatre</w:t>
      </w:r>
      <w:r w:rsidR="00316E0F" w:rsidRPr="00106205">
        <w:rPr>
          <w:rFonts w:ascii="Arial" w:hAnsi="Arial" w:cs="Arial"/>
        </w:rPr>
        <w:t xml:space="preserve"> making jests at newly appointed surgical doctors regarding their scrubbing techniques and surgical skills in the past.</w:t>
      </w:r>
      <w:r w:rsidR="00316E0F">
        <w:rPr>
          <w:rFonts w:ascii="Arial" w:hAnsi="Arial" w:cs="Arial"/>
        </w:rPr>
        <w:t xml:space="preserve"> This experience had made Sam conscious of his own skills. </w:t>
      </w:r>
    </w:p>
    <w:p w14:paraId="024F11EC" w14:textId="2CCA9786" w:rsidR="00106205" w:rsidRDefault="00A94C82" w:rsidP="00CD5E9B">
      <w:pPr>
        <w:spacing w:after="0" w:line="360" w:lineRule="auto"/>
        <w:jc w:val="both"/>
        <w:rPr>
          <w:rFonts w:ascii="Arial" w:hAnsi="Arial" w:cs="Arial"/>
        </w:rPr>
      </w:pPr>
      <w:r w:rsidRPr="00CD5E9B">
        <w:rPr>
          <w:rFonts w:ascii="Arial" w:hAnsi="Arial" w:cs="Arial"/>
        </w:rPr>
        <w:t xml:space="preserve">I spoke to Sam in detail about his career aspirations, his plans on how to progress through long training and any hurdles that he was expecting. Sam’s feelings and anxiety perfectly aligned with </w:t>
      </w:r>
      <w:r w:rsidR="00750A87" w:rsidRPr="00CD5E9B">
        <w:rPr>
          <w:rFonts w:ascii="Arial" w:hAnsi="Arial" w:cs="Arial"/>
        </w:rPr>
        <w:t xml:space="preserve">research results published by </w:t>
      </w:r>
      <w:proofErr w:type="spellStart"/>
      <w:r w:rsidRPr="00CD5E9B">
        <w:rPr>
          <w:rFonts w:ascii="Arial" w:hAnsi="Arial" w:cs="Arial"/>
        </w:rPr>
        <w:t>Dupley</w:t>
      </w:r>
      <w:proofErr w:type="spellEnd"/>
      <w:r w:rsidRPr="00CD5E9B">
        <w:rPr>
          <w:rFonts w:ascii="Arial" w:hAnsi="Arial" w:cs="Arial"/>
        </w:rPr>
        <w:t xml:space="preserve"> et.al.</w:t>
      </w:r>
      <w:r w:rsidR="00750A87" w:rsidRPr="00CD5E9B">
        <w:rPr>
          <w:rFonts w:ascii="Arial" w:hAnsi="Arial" w:cs="Arial"/>
        </w:rPr>
        <w:t xml:space="preserve"> (2020). </w:t>
      </w:r>
    </w:p>
    <w:p w14:paraId="4D8F510B" w14:textId="77777777" w:rsidR="00106205" w:rsidRDefault="00106205" w:rsidP="00CD5E9B">
      <w:pPr>
        <w:spacing w:after="0" w:line="360" w:lineRule="auto"/>
        <w:jc w:val="both"/>
        <w:rPr>
          <w:rFonts w:ascii="Arial" w:hAnsi="Arial" w:cs="Arial"/>
        </w:rPr>
      </w:pPr>
    </w:p>
    <w:p w14:paraId="1BC7A9C8" w14:textId="77777777" w:rsidR="00324DCE" w:rsidRDefault="00750A87" w:rsidP="00CD5E9B">
      <w:pPr>
        <w:spacing w:after="0" w:line="360" w:lineRule="auto"/>
        <w:jc w:val="both"/>
        <w:rPr>
          <w:rFonts w:ascii="Arial" w:hAnsi="Arial" w:cs="Arial"/>
        </w:rPr>
      </w:pPr>
      <w:r w:rsidRPr="00CD5E9B">
        <w:rPr>
          <w:rFonts w:ascii="Arial" w:hAnsi="Arial" w:cs="Arial"/>
        </w:rPr>
        <w:t>After talking to Sam, I providing him a</w:t>
      </w:r>
      <w:r w:rsidR="00106205">
        <w:rPr>
          <w:rFonts w:ascii="Arial" w:hAnsi="Arial" w:cs="Arial"/>
        </w:rPr>
        <w:t xml:space="preserve"> reading list of a few basic surgical skills articles, </w:t>
      </w:r>
      <w:r w:rsidRPr="00CD5E9B">
        <w:rPr>
          <w:rFonts w:ascii="Arial" w:hAnsi="Arial" w:cs="Arial"/>
        </w:rPr>
        <w:t xml:space="preserve">research data results, and a few tips to engage with theatre staff to ease of his anxiety. </w:t>
      </w:r>
      <w:r w:rsidR="00106205">
        <w:rPr>
          <w:rFonts w:ascii="Arial" w:hAnsi="Arial" w:cs="Arial"/>
        </w:rPr>
        <w:t xml:space="preserve">I have used this similar list of actions for my own practice as recommended by one of my previous supervisors. It was helpful for me to read the theory of basic surgical skills; data of common mistakes surgeons make and about how to enhance my communication with fellow medical professionals. </w:t>
      </w:r>
      <w:r w:rsidRPr="00CD5E9B">
        <w:rPr>
          <w:rFonts w:ascii="Arial" w:hAnsi="Arial" w:cs="Arial"/>
        </w:rPr>
        <w:t xml:space="preserve">I also advised </w:t>
      </w:r>
      <w:r w:rsidR="00106205">
        <w:rPr>
          <w:rFonts w:ascii="Arial" w:hAnsi="Arial" w:cs="Arial"/>
        </w:rPr>
        <w:t>Sam,</w:t>
      </w:r>
      <w:r w:rsidRPr="00CD5E9B">
        <w:rPr>
          <w:rFonts w:ascii="Arial" w:hAnsi="Arial" w:cs="Arial"/>
        </w:rPr>
        <w:t xml:space="preserve"> to work closely with his mentor registrar and consultants to work under direct and indirect supervision for the next 6 weeks. Based on the feedback received, Sam would be able to boost his confidence as well as learn surgical skills. I was able to ease his anxiety and mentor him because of my</w:t>
      </w:r>
      <w:r w:rsidR="00106205">
        <w:rPr>
          <w:rFonts w:ascii="Arial" w:hAnsi="Arial" w:cs="Arial"/>
        </w:rPr>
        <w:t xml:space="preserve"> own</w:t>
      </w:r>
      <w:r w:rsidRPr="00CD5E9B">
        <w:rPr>
          <w:rFonts w:ascii="Arial" w:hAnsi="Arial" w:cs="Arial"/>
        </w:rPr>
        <w:t xml:space="preserve"> surgical experience, dedication, passion for teaching and good questioning skills. </w:t>
      </w:r>
    </w:p>
    <w:p w14:paraId="7F9AF9D5" w14:textId="77777777" w:rsidR="006A4DA7" w:rsidRPr="00CD5E9B" w:rsidRDefault="006A4DA7" w:rsidP="00CD5E9B">
      <w:pPr>
        <w:spacing w:after="0" w:line="360" w:lineRule="auto"/>
        <w:jc w:val="both"/>
        <w:rPr>
          <w:rFonts w:ascii="Arial" w:hAnsi="Arial" w:cs="Arial"/>
        </w:rPr>
      </w:pPr>
    </w:p>
    <w:p w14:paraId="2B911DF5" w14:textId="7FD7681F" w:rsidR="00CD5F02" w:rsidRPr="00CD5E9B" w:rsidRDefault="006A4DA7" w:rsidP="00CD5E9B">
      <w:pPr>
        <w:spacing w:after="0" w:line="360" w:lineRule="auto"/>
        <w:jc w:val="both"/>
        <w:rPr>
          <w:rFonts w:ascii="Arial" w:hAnsi="Arial" w:cs="Arial"/>
        </w:rPr>
      </w:pPr>
      <w:r w:rsidRPr="00CD5E9B">
        <w:rPr>
          <w:rFonts w:ascii="Arial" w:hAnsi="Arial" w:cs="Arial"/>
        </w:rPr>
        <w:t xml:space="preserve">My journey as a mentor began with a profound belief in the power of mentorship. I understand the unique challenges and pressures that junior surgical trainees face as they navigate the complex world of surgery. Drawing upon my years of experience as a </w:t>
      </w:r>
      <w:r w:rsidR="00750A87" w:rsidRPr="00CD5E9B">
        <w:rPr>
          <w:rFonts w:ascii="Arial" w:hAnsi="Arial" w:cs="Arial"/>
        </w:rPr>
        <w:t>surgical registrar</w:t>
      </w:r>
      <w:r w:rsidRPr="00CD5E9B">
        <w:rPr>
          <w:rFonts w:ascii="Arial" w:hAnsi="Arial" w:cs="Arial"/>
        </w:rPr>
        <w:t>, I strive to provide unwavering support, guidance, and encouragement to these aspiring medical professionals.</w:t>
      </w:r>
      <w:r w:rsidR="00657B18" w:rsidRPr="00CD5E9B">
        <w:rPr>
          <w:rFonts w:ascii="Arial" w:hAnsi="Arial" w:cs="Arial"/>
        </w:rPr>
        <w:t xml:space="preserve"> Surgical trainees have a wide range of experience and I have previously seen senior consultants </w:t>
      </w:r>
      <w:r w:rsidR="00B2092A" w:rsidRPr="00CD5E9B">
        <w:rPr>
          <w:rFonts w:ascii="Arial" w:hAnsi="Arial" w:cs="Arial"/>
        </w:rPr>
        <w:t>being unsupportive and demeaning towards their junior surgical colleagues. In my views, and according to Barzallo Salazar et.al. (2014) this type of behaviour is very discouraging to the juniors and may hinder skill development due to the anxiety and performance pressure. It is also proven to create a more stressful and less efficient work environment (Coe and Gould, 2008).</w:t>
      </w:r>
      <w:r w:rsidR="00CD5F02">
        <w:rPr>
          <w:rFonts w:ascii="Arial" w:hAnsi="Arial" w:cs="Arial"/>
        </w:rPr>
        <w:t xml:space="preserve"> </w:t>
      </w:r>
    </w:p>
    <w:p w14:paraId="068E493E" w14:textId="77777777" w:rsidR="006A4DA7" w:rsidRPr="00CD5E9B" w:rsidRDefault="006A4DA7" w:rsidP="00CD5E9B">
      <w:pPr>
        <w:spacing w:after="0" w:line="360" w:lineRule="auto"/>
        <w:jc w:val="both"/>
        <w:rPr>
          <w:rFonts w:ascii="Arial" w:hAnsi="Arial" w:cs="Arial"/>
        </w:rPr>
      </w:pPr>
    </w:p>
    <w:p w14:paraId="0C7AF5D8" w14:textId="5105BC51" w:rsidR="006A4DA7" w:rsidRDefault="00B2092A" w:rsidP="00CD5E9B">
      <w:pPr>
        <w:spacing w:after="0" w:line="360" w:lineRule="auto"/>
        <w:jc w:val="both"/>
        <w:rPr>
          <w:rFonts w:ascii="Arial" w:hAnsi="Arial" w:cs="Arial"/>
        </w:rPr>
      </w:pPr>
      <w:r w:rsidRPr="00CD5E9B">
        <w:rPr>
          <w:rFonts w:ascii="Arial" w:hAnsi="Arial" w:cs="Arial"/>
        </w:rPr>
        <w:t>As a result of the above experiences and published data, o</w:t>
      </w:r>
      <w:r w:rsidR="006A4DA7" w:rsidRPr="00CD5E9B">
        <w:rPr>
          <w:rFonts w:ascii="Arial" w:hAnsi="Arial" w:cs="Arial"/>
        </w:rPr>
        <w:t xml:space="preserve">ne of the key aspects of my mentoring philosophy is fostering a nurturing and inclusive learning environment. I firmly believe that a safe and welcoming space allows trainees to ask questions, make mistakes, </w:t>
      </w:r>
      <w:r w:rsidR="006A4DA7" w:rsidRPr="00CD5E9B">
        <w:rPr>
          <w:rFonts w:ascii="Arial" w:hAnsi="Arial" w:cs="Arial"/>
        </w:rPr>
        <w:lastRenderedPageBreak/>
        <w:t>and learn from them without fear. By creating an atmosphere of trust and open communication, I aim to empower junior surgical trainees to explore their full potential.</w:t>
      </w:r>
      <w:r w:rsidRPr="00CD5E9B">
        <w:rPr>
          <w:rFonts w:ascii="Arial" w:hAnsi="Arial" w:cs="Arial"/>
        </w:rPr>
        <w:t xml:space="preserve"> </w:t>
      </w:r>
      <w:r w:rsidR="006A4DA7" w:rsidRPr="00CD5E9B">
        <w:rPr>
          <w:rFonts w:ascii="Arial" w:hAnsi="Arial" w:cs="Arial"/>
        </w:rPr>
        <w:t>Throughout our mentorship journey, I prioritize individualized guidance tailored to the unique needs and aspirations of each trainee. Whether it's honing technical skills in the operating room, developing critical thinking abilities, or navigating the complexities of patient care, I am committed to providing comprehensive support at every step of the trainees' development.</w:t>
      </w:r>
    </w:p>
    <w:p w14:paraId="58B7BA7F" w14:textId="77777777" w:rsidR="00324DCE" w:rsidRDefault="00324DCE" w:rsidP="00CD5E9B">
      <w:pPr>
        <w:spacing w:after="0" w:line="360" w:lineRule="auto"/>
        <w:jc w:val="both"/>
        <w:rPr>
          <w:rFonts w:ascii="Arial" w:hAnsi="Arial" w:cs="Arial"/>
        </w:rPr>
      </w:pPr>
    </w:p>
    <w:p w14:paraId="47242870" w14:textId="77221086" w:rsidR="00324DCE" w:rsidRDefault="00324DCE" w:rsidP="00CD5E9B">
      <w:pPr>
        <w:spacing w:after="0" w:line="360" w:lineRule="auto"/>
        <w:jc w:val="both"/>
        <w:rPr>
          <w:rFonts w:ascii="Arial" w:hAnsi="Arial" w:cs="Arial"/>
        </w:rPr>
      </w:pPr>
      <w:r w:rsidRPr="00CD5E9B">
        <w:rPr>
          <w:rFonts w:ascii="Arial" w:hAnsi="Arial" w:cs="Arial"/>
        </w:rPr>
        <w:t>Over the last 2 years, I have had the privilege of guiding and nurturing the talents of young surgical doctors, and it is a role I hold dear to my heart.</w:t>
      </w:r>
      <w:r>
        <w:rPr>
          <w:rFonts w:ascii="Arial" w:hAnsi="Arial" w:cs="Arial"/>
        </w:rPr>
        <w:t xml:space="preserve"> I always use examples of my own lived experiences to make it more relatable for the mentee. I find at personal level, when the mentee can relate to my own thoughts, then they find it easier to express themselves freely. </w:t>
      </w:r>
      <w:r w:rsidRPr="00CD5E9B">
        <w:rPr>
          <w:rFonts w:ascii="Arial" w:hAnsi="Arial" w:cs="Arial"/>
        </w:rPr>
        <w:t>Empathy and compassion are integral components of my mentorship approach. Surgery is not only a science but also an art that involves caring for patients during their most vulnerable moments. I instil in my mentees the significance of empathy, effective communication, and the ethical principles that underpin surgical practice.</w:t>
      </w:r>
      <w:r>
        <w:rPr>
          <w:rFonts w:ascii="Arial" w:hAnsi="Arial" w:cs="Arial"/>
        </w:rPr>
        <w:t xml:space="preserve"> I </w:t>
      </w:r>
      <w:r w:rsidR="00316E0F">
        <w:rPr>
          <w:rFonts w:ascii="Arial" w:hAnsi="Arial" w:cs="Arial"/>
        </w:rPr>
        <w:t xml:space="preserve">also </w:t>
      </w:r>
      <w:r>
        <w:rPr>
          <w:rFonts w:ascii="Arial" w:hAnsi="Arial" w:cs="Arial"/>
        </w:rPr>
        <w:t xml:space="preserve">aim to build further enhanced skills </w:t>
      </w:r>
      <w:r w:rsidR="00316E0F">
        <w:rPr>
          <w:rFonts w:ascii="Arial" w:hAnsi="Arial" w:cs="Arial"/>
        </w:rPr>
        <w:t>in</w:t>
      </w:r>
      <w:r>
        <w:rPr>
          <w:rFonts w:ascii="Arial" w:hAnsi="Arial" w:cs="Arial"/>
        </w:rPr>
        <w:t xml:space="preserve"> these areas for my future practice. </w:t>
      </w:r>
    </w:p>
    <w:p w14:paraId="0C33BF55" w14:textId="77777777" w:rsidR="00CD5F02" w:rsidRDefault="00CD5F02" w:rsidP="00CD5E9B">
      <w:pPr>
        <w:spacing w:after="0" w:line="360" w:lineRule="auto"/>
        <w:jc w:val="both"/>
        <w:rPr>
          <w:rFonts w:ascii="Arial" w:hAnsi="Arial" w:cs="Arial"/>
        </w:rPr>
      </w:pPr>
    </w:p>
    <w:p w14:paraId="348CE26C" w14:textId="77828791" w:rsidR="00CD5F02" w:rsidRPr="00CD5F02" w:rsidRDefault="00CD5F02" w:rsidP="00CD5F02">
      <w:pPr>
        <w:spacing w:after="0" w:line="360" w:lineRule="auto"/>
        <w:jc w:val="both"/>
        <w:rPr>
          <w:rFonts w:ascii="Arial" w:hAnsi="Arial" w:cs="Arial"/>
        </w:rPr>
      </w:pPr>
      <w:r>
        <w:rPr>
          <w:rFonts w:ascii="Arial" w:hAnsi="Arial" w:cs="Arial"/>
        </w:rPr>
        <w:t>In the past, I had also noticed that while mentoring junior house officer in theatre, I had an</w:t>
      </w:r>
      <w:r w:rsidRPr="00CD5F02">
        <w:rPr>
          <w:rFonts w:ascii="Arial" w:hAnsi="Arial" w:cs="Arial"/>
        </w:rPr>
        <w:t xml:space="preserve"> occasional tendency to be overly critical. While my intention is always to push </w:t>
      </w:r>
      <w:r>
        <w:rPr>
          <w:rFonts w:ascii="Arial" w:hAnsi="Arial" w:cs="Arial"/>
        </w:rPr>
        <w:t>my junior colleagues</w:t>
      </w:r>
      <w:r w:rsidRPr="00CD5F02">
        <w:rPr>
          <w:rFonts w:ascii="Arial" w:hAnsi="Arial" w:cs="Arial"/>
        </w:rPr>
        <w:t xml:space="preserve"> to achieve their full potential, I have realized that my expectations can sometimes create an environment that feels overwhelming or demotivating.</w:t>
      </w:r>
      <w:r>
        <w:rPr>
          <w:rFonts w:ascii="Arial" w:hAnsi="Arial" w:cs="Arial"/>
        </w:rPr>
        <w:t xml:space="preserve"> </w:t>
      </w:r>
      <w:r w:rsidRPr="00CD5F02">
        <w:rPr>
          <w:rFonts w:ascii="Arial" w:hAnsi="Arial" w:cs="Arial"/>
        </w:rPr>
        <w:t>I understand that not everyone responds positively to constant pressure, and I have learned that each individual has their unique pace and way of approaching challenges. My past experiences have taught me that a one-size-fits-all coaching style is not effective, as it can hinder the development of some team members.</w:t>
      </w:r>
    </w:p>
    <w:p w14:paraId="1BD720E7" w14:textId="77777777" w:rsidR="00CD5F02" w:rsidRPr="00CD5F02" w:rsidRDefault="00CD5F02" w:rsidP="00CD5F02">
      <w:pPr>
        <w:spacing w:after="0" w:line="360" w:lineRule="auto"/>
        <w:jc w:val="both"/>
        <w:rPr>
          <w:rFonts w:ascii="Arial" w:hAnsi="Arial" w:cs="Arial"/>
        </w:rPr>
      </w:pPr>
    </w:p>
    <w:p w14:paraId="7E28932A" w14:textId="30C5FAED" w:rsidR="00CD5F02" w:rsidRPr="00CD5E9B" w:rsidRDefault="00CD5F02" w:rsidP="00CD5F02">
      <w:pPr>
        <w:spacing w:after="0" w:line="360" w:lineRule="auto"/>
        <w:jc w:val="both"/>
        <w:rPr>
          <w:rFonts w:ascii="Arial" w:hAnsi="Arial" w:cs="Arial"/>
        </w:rPr>
      </w:pPr>
      <w:r w:rsidRPr="00CD5F02">
        <w:rPr>
          <w:rFonts w:ascii="Arial" w:hAnsi="Arial" w:cs="Arial"/>
        </w:rPr>
        <w:t xml:space="preserve">To address this weakness, I have actively been working on cultivating a more adaptable approach. I now make a conscious effort to recognize and respect individual differences, tailoring my </w:t>
      </w:r>
      <w:r>
        <w:rPr>
          <w:rFonts w:ascii="Arial" w:hAnsi="Arial" w:cs="Arial"/>
        </w:rPr>
        <w:t>teaching</w:t>
      </w:r>
      <w:r w:rsidRPr="00CD5F02">
        <w:rPr>
          <w:rFonts w:ascii="Arial" w:hAnsi="Arial" w:cs="Arial"/>
        </w:rPr>
        <w:t xml:space="preserve"> methods to suit the needs </w:t>
      </w:r>
      <w:r>
        <w:rPr>
          <w:rFonts w:ascii="Arial" w:hAnsi="Arial" w:cs="Arial"/>
        </w:rPr>
        <w:t>of</w:t>
      </w:r>
      <w:r w:rsidRPr="00CD5F02">
        <w:rPr>
          <w:rFonts w:ascii="Arial" w:hAnsi="Arial" w:cs="Arial"/>
        </w:rPr>
        <w:t xml:space="preserve"> </w:t>
      </w:r>
      <w:r>
        <w:rPr>
          <w:rFonts w:ascii="Arial" w:hAnsi="Arial" w:cs="Arial"/>
        </w:rPr>
        <w:t>the individual</w:t>
      </w:r>
      <w:r w:rsidRPr="00CD5F02">
        <w:rPr>
          <w:rFonts w:ascii="Arial" w:hAnsi="Arial" w:cs="Arial"/>
        </w:rPr>
        <w:t xml:space="preserve">. I've also sought feedback from those I </w:t>
      </w:r>
      <w:r>
        <w:rPr>
          <w:rFonts w:ascii="Arial" w:hAnsi="Arial" w:cs="Arial"/>
        </w:rPr>
        <w:t>teach</w:t>
      </w:r>
      <w:r w:rsidR="002843E0">
        <w:rPr>
          <w:rFonts w:ascii="Arial" w:hAnsi="Arial" w:cs="Arial"/>
        </w:rPr>
        <w:t>,</w:t>
      </w:r>
      <w:r w:rsidRPr="00CD5F02">
        <w:rPr>
          <w:rFonts w:ascii="Arial" w:hAnsi="Arial" w:cs="Arial"/>
        </w:rPr>
        <w:t xml:space="preserve"> to better understand how I can strike a balance between motivation and support without being overly critical.</w:t>
      </w:r>
      <w:r>
        <w:rPr>
          <w:rFonts w:ascii="Arial" w:hAnsi="Arial" w:cs="Arial"/>
        </w:rPr>
        <w:t xml:space="preserve"> </w:t>
      </w:r>
      <w:r w:rsidRPr="00CD5F02">
        <w:rPr>
          <w:rFonts w:ascii="Arial" w:hAnsi="Arial" w:cs="Arial"/>
        </w:rPr>
        <w:t>Acknowledging this weakness has been a valuable step in my growth as a coach, as it has enabled me to foster a more positive and empowering environment that promotes both personal development and team success.</w:t>
      </w:r>
      <w:r w:rsidR="00324DCE">
        <w:rPr>
          <w:rFonts w:ascii="Arial" w:hAnsi="Arial" w:cs="Arial"/>
        </w:rPr>
        <w:t xml:space="preserve"> I aim to nurture an environment where my mentees and coaches feel free to provide me with </w:t>
      </w:r>
      <w:r w:rsidR="00281DAB">
        <w:rPr>
          <w:rFonts w:ascii="Arial" w:hAnsi="Arial" w:cs="Arial"/>
        </w:rPr>
        <w:t>constructive feedback</w:t>
      </w:r>
      <w:r w:rsidR="00324DCE">
        <w:rPr>
          <w:rFonts w:ascii="Arial" w:hAnsi="Arial" w:cs="Arial"/>
        </w:rPr>
        <w:t xml:space="preserve"> for my own development. </w:t>
      </w:r>
    </w:p>
    <w:p w14:paraId="12147718" w14:textId="77777777" w:rsidR="00CD5E9B" w:rsidRDefault="00CD5E9B" w:rsidP="00CD5E9B">
      <w:pPr>
        <w:spacing w:after="0" w:line="360" w:lineRule="auto"/>
        <w:jc w:val="both"/>
        <w:rPr>
          <w:rFonts w:ascii="Arial" w:hAnsi="Arial" w:cs="Arial"/>
        </w:rPr>
      </w:pPr>
    </w:p>
    <w:p w14:paraId="16D497E2" w14:textId="77777777" w:rsidR="00324DCE" w:rsidRPr="00CD5E9B" w:rsidRDefault="00324DCE" w:rsidP="00324DCE">
      <w:pPr>
        <w:spacing w:after="0" w:line="360" w:lineRule="auto"/>
        <w:jc w:val="both"/>
        <w:rPr>
          <w:rFonts w:ascii="Arial" w:hAnsi="Arial" w:cs="Arial"/>
        </w:rPr>
      </w:pPr>
    </w:p>
    <w:p w14:paraId="74D36E5F" w14:textId="77777777" w:rsidR="00324DCE" w:rsidRPr="00CD5E9B" w:rsidRDefault="00324DCE" w:rsidP="00324DCE">
      <w:pPr>
        <w:spacing w:after="0" w:line="360" w:lineRule="auto"/>
        <w:jc w:val="both"/>
        <w:rPr>
          <w:rFonts w:ascii="Arial" w:hAnsi="Arial" w:cs="Arial"/>
        </w:rPr>
      </w:pPr>
      <w:r w:rsidRPr="00CD5E9B">
        <w:rPr>
          <w:rFonts w:ascii="Arial" w:hAnsi="Arial" w:cs="Arial"/>
        </w:rPr>
        <w:lastRenderedPageBreak/>
        <w:t xml:space="preserve">Reflecting on my coaching sessions, I always remind myself of the profound impact a coach can have on an individual's life. Witnessing the transformation of my clients from uncertainty to empowerment is incredibly rewarding. I often reflect on the importance of active listening, asking the right questions, and providing a supportive and non-judgmental environment. I recall reading about Carl Roger’s </w:t>
      </w:r>
      <w:r w:rsidRPr="00CD5E9B">
        <w:rPr>
          <w:rStyle w:val="eop"/>
          <w:rFonts w:ascii="Arial" w:hAnsi="Arial" w:cs="Arial"/>
          <w:lang w:val="en-US"/>
        </w:rPr>
        <w:t>person-centered approach while coaching. According to Jacobson (2023), Carl Roger’s person-centered approach focuses on developing empathetic listening, unconditional positive regard, and non-judgmental listening. The coach-</w:t>
      </w:r>
      <w:proofErr w:type="spellStart"/>
      <w:r w:rsidRPr="00CD5E9B">
        <w:rPr>
          <w:rStyle w:val="eop"/>
          <w:rFonts w:ascii="Arial" w:hAnsi="Arial" w:cs="Arial"/>
          <w:lang w:val="en-US"/>
        </w:rPr>
        <w:t>coachee</w:t>
      </w:r>
      <w:proofErr w:type="spellEnd"/>
      <w:r w:rsidRPr="00CD5E9B">
        <w:rPr>
          <w:rStyle w:val="eop"/>
          <w:rFonts w:ascii="Arial" w:hAnsi="Arial" w:cs="Arial"/>
          <w:lang w:val="en-US"/>
        </w:rPr>
        <w:t xml:space="preserve"> relationship strengthens, when the </w:t>
      </w:r>
      <w:proofErr w:type="spellStart"/>
      <w:r w:rsidRPr="00CD5E9B">
        <w:rPr>
          <w:rStyle w:val="eop"/>
          <w:rFonts w:ascii="Arial" w:hAnsi="Arial" w:cs="Arial"/>
          <w:lang w:val="en-US"/>
        </w:rPr>
        <w:t>coachee</w:t>
      </w:r>
      <w:proofErr w:type="spellEnd"/>
      <w:r w:rsidRPr="00CD5E9B">
        <w:rPr>
          <w:rStyle w:val="eop"/>
          <w:rFonts w:ascii="Arial" w:hAnsi="Arial" w:cs="Arial"/>
          <w:lang w:val="en-US"/>
        </w:rPr>
        <w:t xml:space="preserve"> feels that the coach is actively listening to their problems without any judgements.</w:t>
      </w:r>
    </w:p>
    <w:p w14:paraId="6E3E3855" w14:textId="77777777" w:rsidR="00324DCE" w:rsidRPr="00CD5E9B" w:rsidRDefault="00324DCE" w:rsidP="00324DCE">
      <w:pPr>
        <w:spacing w:after="0" w:line="360" w:lineRule="auto"/>
        <w:jc w:val="both"/>
        <w:rPr>
          <w:rFonts w:ascii="Arial" w:hAnsi="Arial" w:cs="Arial"/>
        </w:rPr>
      </w:pPr>
    </w:p>
    <w:p w14:paraId="6403FE9A" w14:textId="77777777" w:rsidR="00324DCE" w:rsidRPr="00CD5E9B" w:rsidRDefault="00324DCE" w:rsidP="00324DCE">
      <w:pPr>
        <w:spacing w:after="0" w:line="360" w:lineRule="auto"/>
        <w:jc w:val="both"/>
        <w:rPr>
          <w:rFonts w:ascii="Arial" w:hAnsi="Arial" w:cs="Arial"/>
        </w:rPr>
      </w:pPr>
      <w:r w:rsidRPr="00CD5E9B">
        <w:rPr>
          <w:rFonts w:ascii="Arial" w:hAnsi="Arial" w:cs="Arial"/>
        </w:rPr>
        <w:t>These experiences also reinforce my belief in the power of self-discovery. Through coaching, my client can uncover their true passions, strengths, and aspirations. It is a process of peeling away the layers of doubt and external expectations to reveal the authentic self. As a career coach, I am reminded that my role is not just about providing answers but guiding individuals on a journey of self-discovery and empowerment. It's about helping them recognize their potential and giving them the tools to shape their own destinies.</w:t>
      </w:r>
    </w:p>
    <w:p w14:paraId="6ECBADB9" w14:textId="77777777" w:rsidR="00324DCE" w:rsidRPr="00CD5E9B" w:rsidRDefault="00324DCE" w:rsidP="00CD5E9B">
      <w:pPr>
        <w:spacing w:after="0" w:line="360" w:lineRule="auto"/>
        <w:jc w:val="both"/>
        <w:rPr>
          <w:rFonts w:ascii="Arial" w:hAnsi="Arial" w:cs="Arial"/>
        </w:rPr>
      </w:pPr>
    </w:p>
    <w:p w14:paraId="4AE96CE0" w14:textId="4FB442B1" w:rsidR="007312D2" w:rsidRPr="00CD5E9B" w:rsidRDefault="006A4DA7" w:rsidP="00CD5E9B">
      <w:pPr>
        <w:spacing w:after="0" w:line="360" w:lineRule="auto"/>
        <w:jc w:val="both"/>
        <w:rPr>
          <w:rFonts w:ascii="Arial" w:hAnsi="Arial" w:cs="Arial"/>
        </w:rPr>
      </w:pPr>
      <w:r w:rsidRPr="00CD5E9B">
        <w:rPr>
          <w:rFonts w:ascii="Arial" w:hAnsi="Arial" w:cs="Arial"/>
        </w:rPr>
        <w:t xml:space="preserve">In conclusion, my role as a </w:t>
      </w:r>
      <w:r w:rsidR="00E44AF2">
        <w:rPr>
          <w:rFonts w:ascii="Arial" w:hAnsi="Arial" w:cs="Arial"/>
        </w:rPr>
        <w:t xml:space="preserve">coach and a </w:t>
      </w:r>
      <w:r w:rsidRPr="00CD5E9B">
        <w:rPr>
          <w:rFonts w:ascii="Arial" w:hAnsi="Arial" w:cs="Arial"/>
        </w:rPr>
        <w:t xml:space="preserve">mentor for junior surgical trainees is not just a responsibility; it's a calling. I am committed to nurturing the </w:t>
      </w:r>
      <w:r w:rsidR="00CD5E9B" w:rsidRPr="00CD5E9B">
        <w:rPr>
          <w:rFonts w:ascii="Arial" w:hAnsi="Arial" w:cs="Arial"/>
        </w:rPr>
        <w:t>junior</w:t>
      </w:r>
      <w:r w:rsidRPr="00CD5E9B">
        <w:rPr>
          <w:rFonts w:ascii="Arial" w:hAnsi="Arial" w:cs="Arial"/>
        </w:rPr>
        <w:t xml:space="preserve"> surgical talent, providing them with the knowledge, skills, and values that will guide them throughout their careers. </w:t>
      </w:r>
      <w:r w:rsidR="00E44AF2">
        <w:rPr>
          <w:rFonts w:ascii="Arial" w:hAnsi="Arial" w:cs="Arial"/>
        </w:rPr>
        <w:t xml:space="preserve">All of my </w:t>
      </w:r>
      <w:r w:rsidR="002B3700" w:rsidRPr="00CD5E9B">
        <w:rPr>
          <w:rFonts w:ascii="Arial" w:hAnsi="Arial" w:cs="Arial"/>
        </w:rPr>
        <w:t>coaching session serve as a powerful reminder of the profound impact coaching can have on individuals seeking to navigate the paths</w:t>
      </w:r>
      <w:r w:rsidR="00E44AF2">
        <w:rPr>
          <w:rFonts w:ascii="Arial" w:hAnsi="Arial" w:cs="Arial"/>
        </w:rPr>
        <w:t xml:space="preserve"> to their goals</w:t>
      </w:r>
      <w:r w:rsidR="002B3700" w:rsidRPr="00CD5E9B">
        <w:rPr>
          <w:rFonts w:ascii="Arial" w:hAnsi="Arial" w:cs="Arial"/>
        </w:rPr>
        <w:t>. Through trust, self-discovery, goal-setting, and empowerment, my client</w:t>
      </w:r>
      <w:r w:rsidR="00E44AF2">
        <w:rPr>
          <w:rFonts w:ascii="Arial" w:hAnsi="Arial" w:cs="Arial"/>
        </w:rPr>
        <w:t>s</w:t>
      </w:r>
      <w:r w:rsidR="002B3700" w:rsidRPr="00CD5E9B">
        <w:rPr>
          <w:rFonts w:ascii="Arial" w:hAnsi="Arial" w:cs="Arial"/>
        </w:rPr>
        <w:t xml:space="preserve">, </w:t>
      </w:r>
      <w:r w:rsidR="00E44AF2">
        <w:rPr>
          <w:rFonts w:ascii="Arial" w:hAnsi="Arial" w:cs="Arial"/>
        </w:rPr>
        <w:t>are</w:t>
      </w:r>
      <w:r w:rsidR="002B3700" w:rsidRPr="00CD5E9B">
        <w:rPr>
          <w:rFonts w:ascii="Arial" w:hAnsi="Arial" w:cs="Arial"/>
        </w:rPr>
        <w:t xml:space="preserve"> able to transform </w:t>
      </w:r>
      <w:r w:rsidR="00E44AF2">
        <w:rPr>
          <w:rFonts w:ascii="Arial" w:hAnsi="Arial" w:cs="Arial"/>
        </w:rPr>
        <w:t>their</w:t>
      </w:r>
      <w:r w:rsidR="002B3700" w:rsidRPr="00CD5E9B">
        <w:rPr>
          <w:rFonts w:ascii="Arial" w:hAnsi="Arial" w:cs="Arial"/>
        </w:rPr>
        <w:t xml:space="preserve"> outlook and take concrete steps toward </w:t>
      </w:r>
      <w:r w:rsidR="00E44AF2">
        <w:rPr>
          <w:rFonts w:ascii="Arial" w:hAnsi="Arial" w:cs="Arial"/>
        </w:rPr>
        <w:t>their</w:t>
      </w:r>
      <w:r w:rsidR="002B3700" w:rsidRPr="00CD5E9B">
        <w:rPr>
          <w:rFonts w:ascii="Arial" w:hAnsi="Arial" w:cs="Arial"/>
        </w:rPr>
        <w:t xml:space="preserve"> </w:t>
      </w:r>
      <w:r w:rsidR="00E44AF2">
        <w:rPr>
          <w:rFonts w:ascii="Arial" w:hAnsi="Arial" w:cs="Arial"/>
        </w:rPr>
        <w:t>goals</w:t>
      </w:r>
      <w:r w:rsidR="002B3700" w:rsidRPr="00CD5E9B">
        <w:rPr>
          <w:rFonts w:ascii="Arial" w:hAnsi="Arial" w:cs="Arial"/>
        </w:rPr>
        <w:t>. It is moments like these that reaffirm my passion for coaching and the incredible potential for growth and transformation it offers to those willing to embark on the journey.</w:t>
      </w:r>
    </w:p>
    <w:p w14:paraId="51F49FAF" w14:textId="77777777" w:rsidR="00CD5E9B" w:rsidRDefault="00CD5E9B" w:rsidP="00CD5E9B">
      <w:pPr>
        <w:spacing w:after="0" w:line="360" w:lineRule="auto"/>
        <w:jc w:val="both"/>
        <w:rPr>
          <w:rFonts w:ascii="Arial" w:hAnsi="Arial" w:cs="Arial"/>
        </w:rPr>
      </w:pPr>
    </w:p>
    <w:p w14:paraId="3B4041F4" w14:textId="4AB897D3" w:rsidR="00E44AF2" w:rsidRDefault="00E44AF2" w:rsidP="00CD5E9B">
      <w:pPr>
        <w:spacing w:after="0" w:line="360" w:lineRule="auto"/>
        <w:jc w:val="both"/>
        <w:rPr>
          <w:rFonts w:ascii="Arial" w:hAnsi="Arial" w:cs="Arial"/>
        </w:rPr>
      </w:pPr>
      <w:r>
        <w:rPr>
          <w:rFonts w:ascii="Arial" w:hAnsi="Arial" w:cs="Arial"/>
        </w:rPr>
        <w:t xml:space="preserve">I have identified many areas of strength and also found a few areas where I am learning new skills. </w:t>
      </w:r>
      <w:r w:rsidR="00000A61">
        <w:rPr>
          <w:rFonts w:ascii="Arial" w:hAnsi="Arial" w:cs="Arial"/>
        </w:rPr>
        <w:t xml:space="preserve">Based on my experience of the 2 years, I aim to further develop myself as a coach and a mentor. </w:t>
      </w:r>
      <w:r w:rsidR="00CD5F02">
        <w:rPr>
          <w:rFonts w:ascii="Arial" w:hAnsi="Arial" w:cs="Arial"/>
        </w:rPr>
        <w:t>Some a</w:t>
      </w:r>
      <w:r w:rsidR="00000A61">
        <w:rPr>
          <w:rFonts w:ascii="Arial" w:hAnsi="Arial" w:cs="Arial"/>
        </w:rPr>
        <w:t xml:space="preserve">reas for my </w:t>
      </w:r>
      <w:r w:rsidR="00324DCE">
        <w:rPr>
          <w:rFonts w:ascii="Arial" w:hAnsi="Arial" w:cs="Arial"/>
        </w:rPr>
        <w:t>own PDP</w:t>
      </w:r>
      <w:r w:rsidR="00000A61">
        <w:rPr>
          <w:rFonts w:ascii="Arial" w:hAnsi="Arial" w:cs="Arial"/>
        </w:rPr>
        <w:t xml:space="preserve"> are </w:t>
      </w:r>
      <w:r w:rsidR="00324DCE">
        <w:rPr>
          <w:rFonts w:ascii="Arial" w:hAnsi="Arial" w:cs="Arial"/>
        </w:rPr>
        <w:t>outlined in below in Annex A</w:t>
      </w:r>
      <w:r w:rsidR="00CD5F02">
        <w:rPr>
          <w:rFonts w:ascii="Arial" w:hAnsi="Arial" w:cs="Arial"/>
        </w:rPr>
        <w:t xml:space="preserve">. </w:t>
      </w:r>
    </w:p>
    <w:p w14:paraId="303F5FF6" w14:textId="77777777" w:rsidR="006708FD" w:rsidRDefault="006708FD" w:rsidP="00CD5E9B">
      <w:pPr>
        <w:spacing w:after="0" w:line="360" w:lineRule="auto"/>
        <w:jc w:val="both"/>
        <w:rPr>
          <w:rFonts w:ascii="Arial" w:hAnsi="Arial" w:cs="Arial"/>
        </w:rPr>
      </w:pPr>
    </w:p>
    <w:p w14:paraId="656180E5" w14:textId="77777777" w:rsidR="006708FD" w:rsidRDefault="006708FD" w:rsidP="00CD5E9B">
      <w:pPr>
        <w:spacing w:after="0" w:line="360" w:lineRule="auto"/>
        <w:jc w:val="both"/>
        <w:rPr>
          <w:rFonts w:ascii="Arial" w:hAnsi="Arial" w:cs="Arial"/>
        </w:rPr>
      </w:pPr>
    </w:p>
    <w:p w14:paraId="01589D61" w14:textId="77777777" w:rsidR="00921067" w:rsidRDefault="00921067" w:rsidP="00CD5E9B">
      <w:pPr>
        <w:spacing w:after="0" w:line="360" w:lineRule="auto"/>
        <w:jc w:val="both"/>
        <w:rPr>
          <w:rFonts w:ascii="Arial" w:hAnsi="Arial" w:cs="Arial"/>
        </w:rPr>
      </w:pPr>
    </w:p>
    <w:p w14:paraId="1BDBD5E2" w14:textId="77777777" w:rsidR="00921067" w:rsidRDefault="00921067" w:rsidP="00CD5E9B">
      <w:pPr>
        <w:spacing w:after="0" w:line="360" w:lineRule="auto"/>
        <w:jc w:val="both"/>
        <w:rPr>
          <w:rFonts w:ascii="Arial" w:hAnsi="Arial" w:cs="Arial"/>
        </w:rPr>
      </w:pPr>
    </w:p>
    <w:p w14:paraId="7AB411D7" w14:textId="77777777" w:rsidR="00921067" w:rsidRDefault="00921067" w:rsidP="00CD5E9B">
      <w:pPr>
        <w:spacing w:after="0" w:line="360" w:lineRule="auto"/>
        <w:jc w:val="both"/>
        <w:rPr>
          <w:rFonts w:ascii="Arial" w:hAnsi="Arial" w:cs="Arial"/>
        </w:rPr>
      </w:pPr>
    </w:p>
    <w:p w14:paraId="27993B50" w14:textId="77777777" w:rsidR="00921067" w:rsidRDefault="00921067" w:rsidP="00CD5E9B">
      <w:pPr>
        <w:spacing w:after="0" w:line="360" w:lineRule="auto"/>
        <w:jc w:val="both"/>
        <w:rPr>
          <w:rFonts w:ascii="Arial" w:hAnsi="Arial" w:cs="Arial"/>
        </w:rPr>
      </w:pPr>
    </w:p>
    <w:p w14:paraId="5D8A3B1A" w14:textId="77777777" w:rsidR="00921067" w:rsidRDefault="00921067" w:rsidP="00CD5E9B">
      <w:pPr>
        <w:spacing w:after="0" w:line="360" w:lineRule="auto"/>
        <w:jc w:val="both"/>
        <w:rPr>
          <w:rFonts w:ascii="Arial" w:hAnsi="Arial" w:cs="Arial"/>
        </w:rPr>
      </w:pPr>
    </w:p>
    <w:p w14:paraId="467A6789" w14:textId="77777777" w:rsidR="006708FD" w:rsidRPr="006708FD" w:rsidRDefault="006708FD" w:rsidP="006708FD">
      <w:pPr>
        <w:spacing w:after="0" w:line="276" w:lineRule="auto"/>
        <w:rPr>
          <w:rFonts w:ascii="Arial" w:hAnsi="Arial" w:cs="Arial"/>
          <w:b/>
          <w:bCs/>
          <w:u w:val="single"/>
        </w:rPr>
      </w:pPr>
      <w:r w:rsidRPr="006708FD">
        <w:rPr>
          <w:rFonts w:ascii="Arial" w:hAnsi="Arial" w:cs="Arial"/>
          <w:b/>
          <w:bCs/>
          <w:u w:val="single"/>
        </w:rPr>
        <w:lastRenderedPageBreak/>
        <w:t>Reference list</w:t>
      </w:r>
    </w:p>
    <w:p w14:paraId="60E2DD3E" w14:textId="77777777" w:rsidR="006708FD" w:rsidRPr="006708FD" w:rsidRDefault="006708FD" w:rsidP="006708FD">
      <w:pPr>
        <w:spacing w:after="0" w:line="276" w:lineRule="auto"/>
        <w:rPr>
          <w:rFonts w:ascii="Arial" w:hAnsi="Arial" w:cs="Arial"/>
        </w:rPr>
      </w:pPr>
    </w:p>
    <w:p w14:paraId="7A4E71A1" w14:textId="48C52172" w:rsidR="006708FD" w:rsidRPr="006708FD" w:rsidRDefault="006708FD" w:rsidP="006708FD">
      <w:pPr>
        <w:spacing w:after="0" w:line="276" w:lineRule="auto"/>
        <w:rPr>
          <w:rFonts w:ascii="Arial" w:hAnsi="Arial" w:cs="Arial"/>
        </w:rPr>
      </w:pPr>
      <w:proofErr w:type="spellStart"/>
      <w:r w:rsidRPr="006708FD">
        <w:rPr>
          <w:rFonts w:ascii="Arial" w:hAnsi="Arial" w:cs="Arial"/>
        </w:rPr>
        <w:t>Abiddin</w:t>
      </w:r>
      <w:proofErr w:type="spellEnd"/>
      <w:r w:rsidRPr="006708FD">
        <w:rPr>
          <w:rFonts w:ascii="Arial" w:hAnsi="Arial" w:cs="Arial"/>
        </w:rPr>
        <w:t xml:space="preserve">, N.Z. and Hassan, A. (2011). A Review of Effective Mentoring Practices for Mentees Development. Journal of Studies in Education, 2(1). </w:t>
      </w:r>
      <w:proofErr w:type="spellStart"/>
      <w:r w:rsidRPr="006708FD">
        <w:rPr>
          <w:rFonts w:ascii="Arial" w:hAnsi="Arial" w:cs="Arial"/>
        </w:rPr>
        <w:t>doi:</w:t>
      </w:r>
      <w:hyperlink r:id="rId5" w:history="1">
        <w:r w:rsidRPr="00DE5295">
          <w:rPr>
            <w:rStyle w:val="Hyperlink"/>
            <w:rFonts w:ascii="Arial" w:hAnsi="Arial" w:cs="Arial"/>
          </w:rPr>
          <w:t>https</w:t>
        </w:r>
        <w:proofErr w:type="spellEnd"/>
        <w:r w:rsidRPr="00DE5295">
          <w:rPr>
            <w:rStyle w:val="Hyperlink"/>
            <w:rFonts w:ascii="Arial" w:hAnsi="Arial" w:cs="Arial"/>
          </w:rPr>
          <w:t>://doi.org/10.5296/jse.v2i1.1226</w:t>
        </w:r>
      </w:hyperlink>
      <w:r>
        <w:rPr>
          <w:rFonts w:ascii="Arial" w:hAnsi="Arial" w:cs="Arial"/>
        </w:rPr>
        <w:t xml:space="preserve">. </w:t>
      </w:r>
    </w:p>
    <w:p w14:paraId="2E6A3316" w14:textId="77777777" w:rsidR="006708FD" w:rsidRPr="006708FD" w:rsidRDefault="006708FD" w:rsidP="006708FD">
      <w:pPr>
        <w:spacing w:after="0" w:line="276" w:lineRule="auto"/>
        <w:rPr>
          <w:rFonts w:ascii="Arial" w:hAnsi="Arial" w:cs="Arial"/>
        </w:rPr>
      </w:pPr>
    </w:p>
    <w:p w14:paraId="3B36A7BD" w14:textId="615E0A6B" w:rsidR="006708FD" w:rsidRPr="006708FD" w:rsidRDefault="006708FD" w:rsidP="006708FD">
      <w:pPr>
        <w:spacing w:after="0" w:line="276" w:lineRule="auto"/>
        <w:rPr>
          <w:rFonts w:ascii="Arial" w:hAnsi="Arial" w:cs="Arial"/>
        </w:rPr>
      </w:pPr>
      <w:r w:rsidRPr="006708FD">
        <w:rPr>
          <w:rFonts w:ascii="Arial" w:hAnsi="Arial" w:cs="Arial"/>
        </w:rPr>
        <w:t xml:space="preserve">Barzallo Salazar, M.J., Minkoff, H., Bayya, J., Gillett, B., Onoriode, H., Weedon, J., Altshuler, L. and Fisher, N. (2014). Influence of Surgeon </w:t>
      </w:r>
      <w:proofErr w:type="spellStart"/>
      <w:r w:rsidRPr="006708FD">
        <w:rPr>
          <w:rFonts w:ascii="Arial" w:hAnsi="Arial" w:cs="Arial"/>
        </w:rPr>
        <w:t>Behavior</w:t>
      </w:r>
      <w:proofErr w:type="spellEnd"/>
      <w:r w:rsidRPr="006708FD">
        <w:rPr>
          <w:rFonts w:ascii="Arial" w:hAnsi="Arial" w:cs="Arial"/>
        </w:rPr>
        <w:t xml:space="preserve"> on Trainee Willingness to Speak Up: A Randomized Controlled Trial. Journal of the American College of Surgeons, 219(5), pp.1001–1007. </w:t>
      </w:r>
      <w:proofErr w:type="spellStart"/>
      <w:r w:rsidRPr="006708FD">
        <w:rPr>
          <w:rFonts w:ascii="Arial" w:hAnsi="Arial" w:cs="Arial"/>
        </w:rPr>
        <w:t>doi:</w:t>
      </w:r>
      <w:hyperlink r:id="rId6" w:history="1">
        <w:r w:rsidRPr="00DE5295">
          <w:rPr>
            <w:rStyle w:val="Hyperlink"/>
            <w:rFonts w:ascii="Arial" w:hAnsi="Arial" w:cs="Arial"/>
          </w:rPr>
          <w:t>https</w:t>
        </w:r>
        <w:proofErr w:type="spellEnd"/>
        <w:r w:rsidRPr="00DE5295">
          <w:rPr>
            <w:rStyle w:val="Hyperlink"/>
            <w:rFonts w:ascii="Arial" w:hAnsi="Arial" w:cs="Arial"/>
          </w:rPr>
          <w:t>://doi.org/10.1016/j.jamcollsurg.2014.07.933</w:t>
        </w:r>
      </w:hyperlink>
      <w:r>
        <w:rPr>
          <w:rFonts w:ascii="Arial" w:hAnsi="Arial" w:cs="Arial"/>
        </w:rPr>
        <w:t xml:space="preserve">. </w:t>
      </w:r>
    </w:p>
    <w:p w14:paraId="3ACDC1D8" w14:textId="77777777" w:rsidR="006708FD" w:rsidRPr="006708FD" w:rsidRDefault="006708FD" w:rsidP="006708FD">
      <w:pPr>
        <w:spacing w:after="0" w:line="276" w:lineRule="auto"/>
        <w:rPr>
          <w:rFonts w:ascii="Arial" w:hAnsi="Arial" w:cs="Arial"/>
        </w:rPr>
      </w:pPr>
    </w:p>
    <w:p w14:paraId="0292608D" w14:textId="23B504D0" w:rsidR="006708FD" w:rsidRPr="006708FD" w:rsidRDefault="006708FD" w:rsidP="006708FD">
      <w:pPr>
        <w:spacing w:after="0" w:line="276" w:lineRule="auto"/>
        <w:rPr>
          <w:rFonts w:ascii="Arial" w:hAnsi="Arial" w:cs="Arial"/>
        </w:rPr>
      </w:pPr>
      <w:r w:rsidRPr="006708FD">
        <w:rPr>
          <w:rFonts w:ascii="Arial" w:hAnsi="Arial" w:cs="Arial"/>
        </w:rPr>
        <w:t xml:space="preserve">Coe, R. and Gould, D. (2008). Disagreement and aggression in the operating theatre. Journal of Advanced Nursing, 61(6), pp.609–618. </w:t>
      </w:r>
      <w:proofErr w:type="spellStart"/>
      <w:r w:rsidRPr="006708FD">
        <w:rPr>
          <w:rFonts w:ascii="Arial" w:hAnsi="Arial" w:cs="Arial"/>
        </w:rPr>
        <w:t>doi:</w:t>
      </w:r>
      <w:hyperlink r:id="rId7" w:history="1">
        <w:r w:rsidRPr="00DE5295">
          <w:rPr>
            <w:rStyle w:val="Hyperlink"/>
            <w:rFonts w:ascii="Arial" w:hAnsi="Arial" w:cs="Arial"/>
          </w:rPr>
          <w:t>https</w:t>
        </w:r>
        <w:proofErr w:type="spellEnd"/>
        <w:r w:rsidRPr="00DE5295">
          <w:rPr>
            <w:rStyle w:val="Hyperlink"/>
            <w:rFonts w:ascii="Arial" w:hAnsi="Arial" w:cs="Arial"/>
          </w:rPr>
          <w:t>://doi.org/10.1111/j.1365-2648.2007.04544.x</w:t>
        </w:r>
      </w:hyperlink>
      <w:r>
        <w:rPr>
          <w:rFonts w:ascii="Arial" w:hAnsi="Arial" w:cs="Arial"/>
        </w:rPr>
        <w:t xml:space="preserve">. </w:t>
      </w:r>
    </w:p>
    <w:p w14:paraId="448EB5F9" w14:textId="77777777" w:rsidR="006708FD" w:rsidRPr="006708FD" w:rsidRDefault="006708FD" w:rsidP="006708FD">
      <w:pPr>
        <w:spacing w:after="0" w:line="276" w:lineRule="auto"/>
        <w:rPr>
          <w:rFonts w:ascii="Arial" w:hAnsi="Arial" w:cs="Arial"/>
        </w:rPr>
      </w:pPr>
    </w:p>
    <w:p w14:paraId="31E7E681" w14:textId="63F05762" w:rsidR="006708FD" w:rsidRPr="006708FD" w:rsidRDefault="006708FD" w:rsidP="006708FD">
      <w:pPr>
        <w:spacing w:after="0" w:line="276" w:lineRule="auto"/>
        <w:rPr>
          <w:rFonts w:ascii="Arial" w:hAnsi="Arial" w:cs="Arial"/>
        </w:rPr>
      </w:pPr>
      <w:proofErr w:type="spellStart"/>
      <w:r w:rsidRPr="006708FD">
        <w:rPr>
          <w:rFonts w:ascii="Arial" w:hAnsi="Arial" w:cs="Arial"/>
        </w:rPr>
        <w:t>Dupley</w:t>
      </w:r>
      <w:proofErr w:type="spellEnd"/>
      <w:r w:rsidRPr="006708FD">
        <w:rPr>
          <w:rFonts w:ascii="Arial" w:hAnsi="Arial" w:cs="Arial"/>
        </w:rPr>
        <w:t xml:space="preserve">, L., Hossain, S. and Ghosh, S. (2020). Performance anxiety amongst trauma and orthopaedic surgical trainees. The Surgeon. </w:t>
      </w:r>
      <w:proofErr w:type="spellStart"/>
      <w:r w:rsidRPr="006708FD">
        <w:rPr>
          <w:rFonts w:ascii="Arial" w:hAnsi="Arial" w:cs="Arial"/>
        </w:rPr>
        <w:t>doi:</w:t>
      </w:r>
      <w:hyperlink r:id="rId8" w:history="1">
        <w:r w:rsidRPr="00DE5295">
          <w:rPr>
            <w:rStyle w:val="Hyperlink"/>
            <w:rFonts w:ascii="Arial" w:hAnsi="Arial" w:cs="Arial"/>
          </w:rPr>
          <w:t>https</w:t>
        </w:r>
        <w:proofErr w:type="spellEnd"/>
        <w:r w:rsidRPr="00DE5295">
          <w:rPr>
            <w:rStyle w:val="Hyperlink"/>
            <w:rFonts w:ascii="Arial" w:hAnsi="Arial" w:cs="Arial"/>
          </w:rPr>
          <w:t>://doi.org/10.1016/j.surge.2020.06.002</w:t>
        </w:r>
      </w:hyperlink>
      <w:r>
        <w:rPr>
          <w:rFonts w:ascii="Arial" w:hAnsi="Arial" w:cs="Arial"/>
        </w:rPr>
        <w:t xml:space="preserve">. </w:t>
      </w:r>
    </w:p>
    <w:p w14:paraId="2882B390" w14:textId="77777777" w:rsidR="006708FD" w:rsidRPr="006708FD" w:rsidRDefault="006708FD" w:rsidP="006708FD">
      <w:pPr>
        <w:spacing w:after="0" w:line="276" w:lineRule="auto"/>
        <w:rPr>
          <w:rFonts w:ascii="Arial" w:hAnsi="Arial" w:cs="Arial"/>
        </w:rPr>
      </w:pPr>
    </w:p>
    <w:p w14:paraId="392F66D7" w14:textId="710C6562" w:rsidR="006708FD" w:rsidRPr="006708FD" w:rsidRDefault="006708FD" w:rsidP="006708FD">
      <w:pPr>
        <w:spacing w:after="0" w:line="276" w:lineRule="auto"/>
        <w:rPr>
          <w:rFonts w:ascii="Arial" w:hAnsi="Arial" w:cs="Arial"/>
        </w:rPr>
      </w:pPr>
      <w:r w:rsidRPr="006708FD">
        <w:rPr>
          <w:rFonts w:ascii="Arial" w:hAnsi="Arial" w:cs="Arial"/>
        </w:rPr>
        <w:t xml:space="preserve">Gray, D.E. (2006). Executive Coaching: Towards a Dynamic Alliance of Psychotherapy and Transformative Learning Processes. Management Learning, 37(4), pp.475–497. </w:t>
      </w:r>
      <w:proofErr w:type="spellStart"/>
      <w:r w:rsidRPr="006708FD">
        <w:rPr>
          <w:rFonts w:ascii="Arial" w:hAnsi="Arial" w:cs="Arial"/>
        </w:rPr>
        <w:t>doi:</w:t>
      </w:r>
      <w:hyperlink r:id="rId9" w:history="1">
        <w:r w:rsidRPr="00DE5295">
          <w:rPr>
            <w:rStyle w:val="Hyperlink"/>
            <w:rFonts w:ascii="Arial" w:hAnsi="Arial" w:cs="Arial"/>
          </w:rPr>
          <w:t>https</w:t>
        </w:r>
        <w:proofErr w:type="spellEnd"/>
        <w:r w:rsidRPr="00DE5295">
          <w:rPr>
            <w:rStyle w:val="Hyperlink"/>
            <w:rFonts w:ascii="Arial" w:hAnsi="Arial" w:cs="Arial"/>
          </w:rPr>
          <w:t>://doi.org/10.1177/1350507606070221</w:t>
        </w:r>
      </w:hyperlink>
      <w:r w:rsidRPr="006708FD">
        <w:rPr>
          <w:rFonts w:ascii="Arial" w:hAnsi="Arial" w:cs="Arial"/>
        </w:rPr>
        <w:t>.</w:t>
      </w:r>
      <w:r>
        <w:rPr>
          <w:rFonts w:ascii="Arial" w:hAnsi="Arial" w:cs="Arial"/>
        </w:rPr>
        <w:t xml:space="preserve"> </w:t>
      </w:r>
    </w:p>
    <w:p w14:paraId="6A89238A" w14:textId="77777777" w:rsidR="006708FD" w:rsidRPr="006708FD" w:rsidRDefault="006708FD" w:rsidP="006708FD">
      <w:pPr>
        <w:spacing w:after="0" w:line="276" w:lineRule="auto"/>
        <w:rPr>
          <w:rFonts w:ascii="Arial" w:hAnsi="Arial" w:cs="Arial"/>
        </w:rPr>
      </w:pPr>
    </w:p>
    <w:p w14:paraId="2A255261" w14:textId="0DF67FA9" w:rsidR="006708FD" w:rsidRDefault="006708FD" w:rsidP="006708FD">
      <w:pPr>
        <w:spacing w:after="0" w:line="276" w:lineRule="auto"/>
        <w:rPr>
          <w:rFonts w:ascii="Arial" w:hAnsi="Arial" w:cs="Arial"/>
        </w:rPr>
      </w:pPr>
      <w:r w:rsidRPr="006708FD">
        <w:rPr>
          <w:rFonts w:ascii="Arial" w:hAnsi="Arial" w:cs="Arial"/>
        </w:rPr>
        <w:t xml:space="preserve">Hastings, L.J. and Kane, C. (2018). Distinguishing Mentoring, Coaching, and Advising for Leadership Development. New Directions for Student Leadership, 2018(158), pp.9–22. </w:t>
      </w:r>
      <w:proofErr w:type="spellStart"/>
      <w:r w:rsidRPr="006708FD">
        <w:rPr>
          <w:rFonts w:ascii="Arial" w:hAnsi="Arial" w:cs="Arial"/>
        </w:rPr>
        <w:t>doi:</w:t>
      </w:r>
      <w:hyperlink r:id="rId10" w:history="1">
        <w:r w:rsidRPr="00DE5295">
          <w:rPr>
            <w:rStyle w:val="Hyperlink"/>
            <w:rFonts w:ascii="Arial" w:hAnsi="Arial" w:cs="Arial"/>
          </w:rPr>
          <w:t>https</w:t>
        </w:r>
        <w:proofErr w:type="spellEnd"/>
        <w:r w:rsidRPr="00DE5295">
          <w:rPr>
            <w:rStyle w:val="Hyperlink"/>
            <w:rFonts w:ascii="Arial" w:hAnsi="Arial" w:cs="Arial"/>
          </w:rPr>
          <w:t>://doi.org/10.1002/yd.20284</w:t>
        </w:r>
      </w:hyperlink>
      <w:r w:rsidRPr="006708FD">
        <w:rPr>
          <w:rFonts w:ascii="Arial" w:hAnsi="Arial" w:cs="Arial"/>
        </w:rPr>
        <w:t>.</w:t>
      </w:r>
      <w:r>
        <w:rPr>
          <w:rFonts w:ascii="Arial" w:hAnsi="Arial" w:cs="Arial"/>
        </w:rPr>
        <w:t xml:space="preserve"> </w:t>
      </w:r>
    </w:p>
    <w:p w14:paraId="0E4393E4" w14:textId="77777777" w:rsidR="006708FD" w:rsidRDefault="006708FD" w:rsidP="006708FD">
      <w:pPr>
        <w:spacing w:after="0" w:line="276" w:lineRule="auto"/>
        <w:rPr>
          <w:rFonts w:ascii="Arial" w:hAnsi="Arial" w:cs="Arial"/>
        </w:rPr>
      </w:pPr>
    </w:p>
    <w:p w14:paraId="01C17B6B" w14:textId="06D53AEF" w:rsidR="00F07CBD" w:rsidRDefault="006708FD" w:rsidP="006708FD">
      <w:pPr>
        <w:spacing w:line="276" w:lineRule="auto"/>
        <w:rPr>
          <w:rFonts w:ascii="Arial" w:eastAsia="Arial" w:hAnsi="Arial" w:cs="Arial"/>
        </w:rPr>
      </w:pPr>
      <w:r w:rsidRPr="00CD5E9B">
        <w:rPr>
          <w:rFonts w:ascii="Arial" w:eastAsia="Arial" w:hAnsi="Arial" w:cs="Arial"/>
        </w:rPr>
        <w:t xml:space="preserve">Jacobson, S. (2013). </w:t>
      </w:r>
      <w:r w:rsidRPr="00CD5E9B">
        <w:rPr>
          <w:rFonts w:ascii="Arial" w:eastAsia="Arial" w:hAnsi="Arial" w:cs="Arial"/>
          <w:i/>
          <w:iCs/>
        </w:rPr>
        <w:t>Are You A Good Listener? Learning from Rogers’ Person-Centred Counselling Theory</w:t>
      </w:r>
      <w:r w:rsidRPr="00CD5E9B">
        <w:rPr>
          <w:rFonts w:ascii="Arial" w:eastAsia="Arial" w:hAnsi="Arial" w:cs="Arial"/>
        </w:rPr>
        <w:t xml:space="preserve">. [online] Harley </w:t>
      </w:r>
      <w:proofErr w:type="spellStart"/>
      <w:r w:rsidRPr="00CD5E9B">
        <w:rPr>
          <w:rFonts w:ascii="Arial" w:eastAsia="Arial" w:hAnsi="Arial" w:cs="Arial"/>
        </w:rPr>
        <w:t>Therapy</w:t>
      </w:r>
      <w:r w:rsidRPr="00CD5E9B">
        <w:rPr>
          <w:rFonts w:ascii="Arial" w:eastAsia="Arial" w:hAnsi="Arial" w:cs="Arial"/>
          <w:vertAlign w:val="superscript"/>
        </w:rPr>
        <w:t>TM</w:t>
      </w:r>
      <w:proofErr w:type="spellEnd"/>
      <w:r w:rsidRPr="00CD5E9B">
        <w:rPr>
          <w:rFonts w:ascii="Arial" w:eastAsia="Arial" w:hAnsi="Arial" w:cs="Arial"/>
        </w:rPr>
        <w:t xml:space="preserve"> Blog. Available at: </w:t>
      </w:r>
      <w:hyperlink r:id="rId11">
        <w:r w:rsidRPr="00CD5E9B">
          <w:rPr>
            <w:rStyle w:val="Hyperlink"/>
            <w:rFonts w:ascii="Arial" w:eastAsia="Arial" w:hAnsi="Arial" w:cs="Arial"/>
          </w:rPr>
          <w:t>https://www.harleytherapy.co.uk/counselling/good-listener-person-centred-counselling.htm</w:t>
        </w:r>
      </w:hyperlink>
      <w:r w:rsidRPr="00CD5E9B">
        <w:rPr>
          <w:rFonts w:ascii="Arial" w:eastAsia="Arial" w:hAnsi="Arial" w:cs="Arial"/>
        </w:rPr>
        <w:t xml:space="preserve"> [Accessed 2 Apr. 2023].</w:t>
      </w:r>
    </w:p>
    <w:p w14:paraId="74D626A1" w14:textId="59A5F662" w:rsidR="006708FD" w:rsidRPr="006708FD" w:rsidRDefault="00F07CBD" w:rsidP="00F07CBD">
      <w:pPr>
        <w:spacing w:line="276" w:lineRule="auto"/>
        <w:rPr>
          <w:rFonts w:ascii="Arial" w:hAnsi="Arial" w:cs="Arial"/>
        </w:rPr>
      </w:pPr>
      <w:r w:rsidRPr="00F07CBD">
        <w:rPr>
          <w:rFonts w:ascii="Arial" w:eastAsia="Arial" w:hAnsi="Arial" w:cs="Arial"/>
        </w:rPr>
        <w:t xml:space="preserve">Lundeby, T., Gulbrandsen, P. and </w:t>
      </w:r>
      <w:proofErr w:type="spellStart"/>
      <w:r w:rsidRPr="00F07CBD">
        <w:rPr>
          <w:rFonts w:ascii="Arial" w:eastAsia="Arial" w:hAnsi="Arial" w:cs="Arial"/>
        </w:rPr>
        <w:t>Finset</w:t>
      </w:r>
      <w:proofErr w:type="spellEnd"/>
      <w:r w:rsidRPr="00F07CBD">
        <w:rPr>
          <w:rFonts w:ascii="Arial" w:eastAsia="Arial" w:hAnsi="Arial" w:cs="Arial"/>
        </w:rPr>
        <w:t xml:space="preserve">, A. (2015). The Expanded Four Habits Model—A teachable consultation model for encounters with patients in emotional distress. </w:t>
      </w:r>
      <w:r w:rsidRPr="00F07CBD">
        <w:rPr>
          <w:rFonts w:ascii="Arial" w:eastAsia="Arial" w:hAnsi="Arial" w:cs="Arial"/>
          <w:i/>
          <w:iCs/>
        </w:rPr>
        <w:t xml:space="preserve">Patient Education and </w:t>
      </w:r>
      <w:proofErr w:type="spellStart"/>
      <w:r w:rsidRPr="00F07CBD">
        <w:rPr>
          <w:rFonts w:ascii="Arial" w:eastAsia="Arial" w:hAnsi="Arial" w:cs="Arial"/>
          <w:i/>
          <w:iCs/>
        </w:rPr>
        <w:t>Counseling</w:t>
      </w:r>
      <w:proofErr w:type="spellEnd"/>
      <w:r w:rsidRPr="00F07CBD">
        <w:rPr>
          <w:rFonts w:ascii="Arial" w:eastAsia="Arial" w:hAnsi="Arial" w:cs="Arial"/>
        </w:rPr>
        <w:t xml:space="preserve">, 98(5), pp.598–603. </w:t>
      </w:r>
      <w:proofErr w:type="spellStart"/>
      <w:r w:rsidRPr="00F07CBD">
        <w:rPr>
          <w:rFonts w:ascii="Arial" w:eastAsia="Arial" w:hAnsi="Arial" w:cs="Arial"/>
        </w:rPr>
        <w:t>doi:</w:t>
      </w:r>
      <w:hyperlink r:id="rId12" w:history="1">
        <w:r w:rsidR="00ED3E4A" w:rsidRPr="00F07CBD">
          <w:rPr>
            <w:rStyle w:val="Hyperlink"/>
            <w:rFonts w:ascii="Arial" w:eastAsia="Arial" w:hAnsi="Arial" w:cs="Arial"/>
          </w:rPr>
          <w:t>https</w:t>
        </w:r>
        <w:proofErr w:type="spellEnd"/>
        <w:r w:rsidR="00ED3E4A" w:rsidRPr="00F07CBD">
          <w:rPr>
            <w:rStyle w:val="Hyperlink"/>
            <w:rFonts w:ascii="Arial" w:eastAsia="Arial" w:hAnsi="Arial" w:cs="Arial"/>
          </w:rPr>
          <w:t>://doi.org/10.1016/j.pec.2015.01.015</w:t>
        </w:r>
      </w:hyperlink>
      <w:r w:rsidRPr="00F07CBD">
        <w:rPr>
          <w:rFonts w:ascii="Arial" w:eastAsia="Arial" w:hAnsi="Arial" w:cs="Arial"/>
        </w:rPr>
        <w:t>.</w:t>
      </w:r>
      <w:r>
        <w:rPr>
          <w:rFonts w:ascii="Arial" w:eastAsia="Arial" w:hAnsi="Arial" w:cs="Arial"/>
        </w:rPr>
        <w:t xml:space="preserve">  </w:t>
      </w:r>
    </w:p>
    <w:p w14:paraId="5694F50F" w14:textId="07B494F8" w:rsidR="006708FD" w:rsidRPr="006708FD" w:rsidRDefault="006708FD" w:rsidP="006708FD">
      <w:pPr>
        <w:spacing w:after="0" w:line="276" w:lineRule="auto"/>
        <w:rPr>
          <w:rFonts w:ascii="Arial" w:hAnsi="Arial" w:cs="Arial"/>
        </w:rPr>
      </w:pPr>
      <w:r w:rsidRPr="006708FD">
        <w:rPr>
          <w:rFonts w:ascii="Arial" w:hAnsi="Arial" w:cs="Arial"/>
        </w:rPr>
        <w:t xml:space="preserve">Moore, E.W.G. (2010). Developing a Caring Coaching Climate Fosters Confidence. Strength and Conditioning Journal, 32(5), pp.97–99. </w:t>
      </w:r>
      <w:proofErr w:type="spellStart"/>
      <w:r w:rsidRPr="006708FD">
        <w:rPr>
          <w:rFonts w:ascii="Arial" w:hAnsi="Arial" w:cs="Arial"/>
        </w:rPr>
        <w:t>doi:</w:t>
      </w:r>
      <w:hyperlink r:id="rId13" w:history="1">
        <w:r w:rsidRPr="00DE5295">
          <w:rPr>
            <w:rStyle w:val="Hyperlink"/>
            <w:rFonts w:ascii="Arial" w:hAnsi="Arial" w:cs="Arial"/>
          </w:rPr>
          <w:t>https</w:t>
        </w:r>
        <w:proofErr w:type="spellEnd"/>
        <w:r w:rsidRPr="00DE5295">
          <w:rPr>
            <w:rStyle w:val="Hyperlink"/>
            <w:rFonts w:ascii="Arial" w:hAnsi="Arial" w:cs="Arial"/>
          </w:rPr>
          <w:t>://doi.org/10.1519/ssc.0b013e3181dfcaa6</w:t>
        </w:r>
      </w:hyperlink>
      <w:r w:rsidRPr="006708FD">
        <w:rPr>
          <w:rFonts w:ascii="Arial" w:hAnsi="Arial" w:cs="Arial"/>
        </w:rPr>
        <w:t>.</w:t>
      </w:r>
      <w:r>
        <w:rPr>
          <w:rFonts w:ascii="Arial" w:hAnsi="Arial" w:cs="Arial"/>
        </w:rPr>
        <w:t xml:space="preserve"> </w:t>
      </w:r>
    </w:p>
    <w:p w14:paraId="2B8A22FB" w14:textId="77777777" w:rsidR="006708FD" w:rsidRPr="006708FD" w:rsidRDefault="006708FD" w:rsidP="006708FD">
      <w:pPr>
        <w:spacing w:after="0" w:line="276" w:lineRule="auto"/>
        <w:rPr>
          <w:rFonts w:ascii="Arial" w:hAnsi="Arial" w:cs="Arial"/>
        </w:rPr>
      </w:pPr>
    </w:p>
    <w:p w14:paraId="139141B3" w14:textId="041062E6" w:rsidR="006708FD" w:rsidRPr="00CD5E9B" w:rsidRDefault="006708FD" w:rsidP="006708FD">
      <w:pPr>
        <w:spacing w:after="0" w:line="276" w:lineRule="auto"/>
        <w:rPr>
          <w:rFonts w:ascii="Arial" w:hAnsi="Arial" w:cs="Arial"/>
        </w:rPr>
      </w:pPr>
      <w:r w:rsidRPr="006708FD">
        <w:rPr>
          <w:rFonts w:ascii="Arial" w:hAnsi="Arial" w:cs="Arial"/>
        </w:rPr>
        <w:t xml:space="preserve">Wade, D.T. (2009). Goal Setting in Rehabilitation: an Overview of What, Why and How. Clinical Rehabilitation, [online] 23(4), pp.291–295. </w:t>
      </w:r>
      <w:proofErr w:type="spellStart"/>
      <w:r w:rsidRPr="006708FD">
        <w:rPr>
          <w:rFonts w:ascii="Arial" w:hAnsi="Arial" w:cs="Arial"/>
        </w:rPr>
        <w:t>doi:</w:t>
      </w:r>
      <w:hyperlink r:id="rId14" w:history="1">
        <w:r w:rsidRPr="00DE5295">
          <w:rPr>
            <w:rStyle w:val="Hyperlink"/>
            <w:rFonts w:ascii="Arial" w:hAnsi="Arial" w:cs="Arial"/>
          </w:rPr>
          <w:t>https</w:t>
        </w:r>
        <w:proofErr w:type="spellEnd"/>
        <w:r w:rsidRPr="00DE5295">
          <w:rPr>
            <w:rStyle w:val="Hyperlink"/>
            <w:rFonts w:ascii="Arial" w:hAnsi="Arial" w:cs="Arial"/>
          </w:rPr>
          <w:t>://doi.org/10.1177/0269215509103551</w:t>
        </w:r>
      </w:hyperlink>
      <w:r w:rsidRPr="006708FD">
        <w:rPr>
          <w:rFonts w:ascii="Arial" w:hAnsi="Arial" w:cs="Arial"/>
        </w:rPr>
        <w:t>.</w:t>
      </w:r>
      <w:r>
        <w:rPr>
          <w:rFonts w:ascii="Arial" w:hAnsi="Arial" w:cs="Arial"/>
        </w:rPr>
        <w:t xml:space="preserve"> </w:t>
      </w:r>
    </w:p>
    <w:p w14:paraId="4FCBAFF9" w14:textId="77777777" w:rsidR="00BF43C0" w:rsidRDefault="00BF43C0" w:rsidP="00CD5E9B">
      <w:pPr>
        <w:spacing w:after="0" w:line="360" w:lineRule="auto"/>
        <w:jc w:val="both"/>
        <w:rPr>
          <w:rFonts w:ascii="Arial" w:hAnsi="Arial" w:cs="Arial"/>
        </w:rPr>
      </w:pPr>
    </w:p>
    <w:p w14:paraId="2107D6E4" w14:textId="3B5FFE4B" w:rsidR="00921067" w:rsidRDefault="00111A25" w:rsidP="00921067">
      <w:pPr>
        <w:spacing w:after="0" w:line="360" w:lineRule="auto"/>
        <w:jc w:val="both"/>
        <w:rPr>
          <w:rFonts w:ascii="Arial" w:hAnsi="Arial" w:cs="Arial"/>
        </w:rPr>
      </w:pPr>
      <w:r w:rsidRPr="00111A25">
        <w:rPr>
          <w:rFonts w:ascii="Arial" w:hAnsi="Arial" w:cs="Arial"/>
        </w:rPr>
        <w:t>Williams, P. and Diane Susan Menendez (2015). Becoming a professional life coach : lessons from the institute for life coach training. 2nd ed. New York: W.W. Norton &amp; Company, pp.21–26. Chapter 1</w:t>
      </w:r>
      <w:r w:rsidR="00921067">
        <w:rPr>
          <w:rFonts w:ascii="Arial" w:hAnsi="Arial" w:cs="Arial"/>
        </w:rPr>
        <w:t>.</w:t>
      </w:r>
    </w:p>
    <w:p w14:paraId="292BA2AB" w14:textId="2E795D8B" w:rsidR="00921067" w:rsidRDefault="00921067" w:rsidP="00921067">
      <w:pPr>
        <w:spacing w:after="0" w:line="360" w:lineRule="auto"/>
        <w:jc w:val="right"/>
        <w:rPr>
          <w:rFonts w:ascii="Arial" w:hAnsi="Arial" w:cs="Arial"/>
          <w:b/>
          <w:bCs/>
        </w:rPr>
      </w:pPr>
      <w:r w:rsidRPr="00921067">
        <w:rPr>
          <w:rFonts w:ascii="Arial" w:hAnsi="Arial" w:cs="Arial"/>
          <w:b/>
          <w:bCs/>
        </w:rPr>
        <w:lastRenderedPageBreak/>
        <w:t>Annex A</w:t>
      </w:r>
    </w:p>
    <w:p w14:paraId="6E178731" w14:textId="77777777" w:rsidR="00921067" w:rsidRPr="00921067" w:rsidRDefault="00921067" w:rsidP="00921067">
      <w:pPr>
        <w:spacing w:after="0" w:line="360" w:lineRule="auto"/>
        <w:jc w:val="right"/>
        <w:rPr>
          <w:rFonts w:ascii="Arial" w:hAnsi="Arial" w:cs="Arial"/>
          <w:b/>
          <w:bCs/>
        </w:rPr>
      </w:pPr>
    </w:p>
    <w:tbl>
      <w:tblPr>
        <w:tblW w:w="9243"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243"/>
      </w:tblGrid>
      <w:tr w:rsidR="00921067" w14:paraId="2E7F2C88" w14:textId="77777777" w:rsidTr="00921067">
        <w:tc>
          <w:tcPr>
            <w:tcW w:w="9243" w:type="dxa"/>
            <w:shd w:val="clear" w:color="auto" w:fill="000000"/>
          </w:tcPr>
          <w:p w14:paraId="2EB9F1D4" w14:textId="211E9CFD" w:rsidR="00921067" w:rsidRPr="00921067" w:rsidRDefault="00921067" w:rsidP="00921067">
            <w:pPr>
              <w:pStyle w:val="Heading1"/>
              <w:rPr>
                <w:color w:val="FFFFFF"/>
              </w:rPr>
            </w:pPr>
            <w:r w:rsidRPr="00921067">
              <w:rPr>
                <w:color w:val="FFFFFF"/>
                <w:sz w:val="36"/>
                <w:szCs w:val="16"/>
              </w:rPr>
              <w:t>Personal Development plan</w:t>
            </w:r>
          </w:p>
        </w:tc>
      </w:tr>
    </w:tbl>
    <w:p w14:paraId="1AED63D7" w14:textId="77777777" w:rsidR="00921067" w:rsidRDefault="00921067" w:rsidP="00921067"/>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0"/>
        <w:gridCol w:w="4819"/>
      </w:tblGrid>
      <w:tr w:rsidR="00921067" w14:paraId="0CF74F8D" w14:textId="77777777" w:rsidTr="00921067">
        <w:tc>
          <w:tcPr>
            <w:tcW w:w="4390" w:type="dxa"/>
          </w:tcPr>
          <w:p w14:paraId="201C00B4" w14:textId="3D709CC3" w:rsidR="00921067" w:rsidRDefault="00921067" w:rsidP="00CD48EB">
            <w:pPr>
              <w:rPr>
                <w:rFonts w:ascii="Arial" w:hAnsi="Arial"/>
                <w:b/>
                <w:sz w:val="20"/>
              </w:rPr>
            </w:pPr>
            <w:r>
              <w:rPr>
                <w:rFonts w:ascii="Arial" w:hAnsi="Arial"/>
                <w:b/>
                <w:sz w:val="20"/>
              </w:rPr>
              <w:t>NAME: Munish Chauhan</w:t>
            </w:r>
          </w:p>
        </w:tc>
        <w:tc>
          <w:tcPr>
            <w:tcW w:w="4819" w:type="dxa"/>
          </w:tcPr>
          <w:p w14:paraId="42BEBCE9" w14:textId="77777777" w:rsidR="00921067" w:rsidRDefault="00921067" w:rsidP="00CD48EB">
            <w:pPr>
              <w:rPr>
                <w:rFonts w:ascii="Arial" w:hAnsi="Arial"/>
                <w:b/>
                <w:sz w:val="20"/>
              </w:rPr>
            </w:pPr>
            <w:r>
              <w:rPr>
                <w:rFonts w:ascii="Arial" w:hAnsi="Arial"/>
                <w:b/>
                <w:sz w:val="20"/>
              </w:rPr>
              <w:t>MEMBERSHIP NUMBER:</w:t>
            </w:r>
          </w:p>
        </w:tc>
      </w:tr>
      <w:tr w:rsidR="00921067" w14:paraId="0DA746B4" w14:textId="77777777" w:rsidTr="00921067">
        <w:tc>
          <w:tcPr>
            <w:tcW w:w="4390" w:type="dxa"/>
          </w:tcPr>
          <w:p w14:paraId="06B39F3B" w14:textId="5C3ADA17" w:rsidR="00921067" w:rsidRDefault="00921067" w:rsidP="00CD48EB">
            <w:pPr>
              <w:rPr>
                <w:rFonts w:ascii="Arial" w:hAnsi="Arial"/>
                <w:sz w:val="20"/>
              </w:rPr>
            </w:pPr>
            <w:r>
              <w:rPr>
                <w:rFonts w:ascii="Arial" w:hAnsi="Arial"/>
                <w:sz w:val="20"/>
              </w:rPr>
              <w:t>FROM:</w:t>
            </w:r>
          </w:p>
        </w:tc>
        <w:tc>
          <w:tcPr>
            <w:tcW w:w="4819" w:type="dxa"/>
          </w:tcPr>
          <w:p w14:paraId="23E42116" w14:textId="77777777" w:rsidR="00921067" w:rsidRDefault="00921067" w:rsidP="00CD48EB">
            <w:pPr>
              <w:rPr>
                <w:rFonts w:ascii="Arial" w:hAnsi="Arial"/>
                <w:sz w:val="20"/>
              </w:rPr>
            </w:pPr>
            <w:r>
              <w:rPr>
                <w:rFonts w:ascii="Arial" w:hAnsi="Arial"/>
                <w:sz w:val="20"/>
              </w:rPr>
              <w:t>TO:</w:t>
            </w:r>
          </w:p>
        </w:tc>
      </w:tr>
    </w:tbl>
    <w:p w14:paraId="78E10345" w14:textId="77777777" w:rsidR="00921067" w:rsidRDefault="00921067" w:rsidP="00921067">
      <w:pPr>
        <w:rPr>
          <w:rFonts w:ascii="Arial" w:hAnsi="Arial"/>
        </w:rPr>
      </w:pPr>
    </w:p>
    <w:tbl>
      <w:tblPr>
        <w:tblW w:w="9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268"/>
        <w:gridCol w:w="1984"/>
        <w:gridCol w:w="1843"/>
        <w:gridCol w:w="1339"/>
      </w:tblGrid>
      <w:tr w:rsidR="00921067" w:rsidRPr="00BC448B" w14:paraId="4EE12250" w14:textId="77777777" w:rsidTr="00FF678C">
        <w:trPr>
          <w:trHeight w:val="555"/>
        </w:trPr>
        <w:tc>
          <w:tcPr>
            <w:tcW w:w="1980" w:type="dxa"/>
          </w:tcPr>
          <w:p w14:paraId="6B475850" w14:textId="2A605BD5" w:rsidR="00921067" w:rsidRPr="00BC448B" w:rsidRDefault="00921067" w:rsidP="00CD48EB">
            <w:pPr>
              <w:jc w:val="center"/>
              <w:rPr>
                <w:rFonts w:ascii="Arial" w:hAnsi="Arial"/>
                <w:b/>
                <w:bCs/>
                <w:sz w:val="20"/>
                <w:szCs w:val="20"/>
              </w:rPr>
            </w:pPr>
            <w:r w:rsidRPr="00BC448B">
              <w:rPr>
                <w:rFonts w:ascii="Arial" w:hAnsi="Arial"/>
                <w:b/>
                <w:bCs/>
                <w:sz w:val="20"/>
                <w:szCs w:val="20"/>
              </w:rPr>
              <w:t>What do I want to learn?</w:t>
            </w:r>
          </w:p>
        </w:tc>
        <w:tc>
          <w:tcPr>
            <w:tcW w:w="2268" w:type="dxa"/>
          </w:tcPr>
          <w:p w14:paraId="2B13E4C8" w14:textId="77777777" w:rsidR="00921067" w:rsidRPr="00BC448B" w:rsidRDefault="00921067" w:rsidP="00CD48EB">
            <w:pPr>
              <w:jc w:val="center"/>
              <w:rPr>
                <w:rFonts w:ascii="Arial" w:hAnsi="Arial"/>
                <w:b/>
                <w:bCs/>
                <w:sz w:val="20"/>
                <w:szCs w:val="20"/>
              </w:rPr>
            </w:pPr>
            <w:r w:rsidRPr="00BC448B">
              <w:rPr>
                <w:rFonts w:ascii="Arial" w:hAnsi="Arial"/>
                <w:b/>
                <w:bCs/>
                <w:sz w:val="20"/>
                <w:szCs w:val="20"/>
              </w:rPr>
              <w:t>What will I do to achieve this?</w:t>
            </w:r>
          </w:p>
        </w:tc>
        <w:tc>
          <w:tcPr>
            <w:tcW w:w="1984" w:type="dxa"/>
          </w:tcPr>
          <w:p w14:paraId="353C9FE7" w14:textId="77777777" w:rsidR="00921067" w:rsidRPr="00BC448B" w:rsidRDefault="00921067" w:rsidP="00CD48EB">
            <w:pPr>
              <w:jc w:val="center"/>
              <w:rPr>
                <w:rFonts w:ascii="Arial" w:hAnsi="Arial"/>
                <w:b/>
                <w:bCs/>
                <w:sz w:val="20"/>
                <w:szCs w:val="20"/>
              </w:rPr>
            </w:pPr>
            <w:r w:rsidRPr="00BC448B">
              <w:rPr>
                <w:rFonts w:ascii="Arial" w:hAnsi="Arial"/>
                <w:b/>
                <w:bCs/>
                <w:sz w:val="20"/>
                <w:szCs w:val="20"/>
              </w:rPr>
              <w:t>What resources or support will I need?</w:t>
            </w:r>
          </w:p>
        </w:tc>
        <w:tc>
          <w:tcPr>
            <w:tcW w:w="1843" w:type="dxa"/>
          </w:tcPr>
          <w:p w14:paraId="71CF3330" w14:textId="77777777" w:rsidR="00921067" w:rsidRPr="00BC448B" w:rsidRDefault="00921067" w:rsidP="00CD48EB">
            <w:pPr>
              <w:jc w:val="center"/>
              <w:rPr>
                <w:rFonts w:ascii="Arial" w:hAnsi="Arial"/>
                <w:b/>
                <w:bCs/>
                <w:sz w:val="20"/>
                <w:szCs w:val="20"/>
              </w:rPr>
            </w:pPr>
            <w:r w:rsidRPr="00BC448B">
              <w:rPr>
                <w:rFonts w:ascii="Arial" w:hAnsi="Arial"/>
                <w:b/>
                <w:bCs/>
                <w:sz w:val="20"/>
                <w:szCs w:val="20"/>
              </w:rPr>
              <w:t>What will my success criteria be?</w:t>
            </w:r>
          </w:p>
        </w:tc>
        <w:tc>
          <w:tcPr>
            <w:tcW w:w="1339" w:type="dxa"/>
          </w:tcPr>
          <w:p w14:paraId="34EBA336" w14:textId="77777777" w:rsidR="00921067" w:rsidRPr="00BC448B" w:rsidRDefault="00921067" w:rsidP="00CD48EB">
            <w:pPr>
              <w:jc w:val="center"/>
              <w:rPr>
                <w:rFonts w:ascii="Arial" w:hAnsi="Arial"/>
                <w:b/>
                <w:bCs/>
                <w:sz w:val="20"/>
                <w:szCs w:val="20"/>
              </w:rPr>
            </w:pPr>
            <w:r w:rsidRPr="00BC448B">
              <w:rPr>
                <w:rFonts w:ascii="Arial" w:hAnsi="Arial"/>
                <w:b/>
                <w:bCs/>
                <w:sz w:val="20"/>
                <w:szCs w:val="20"/>
              </w:rPr>
              <w:t>Target dates for review and completion</w:t>
            </w:r>
          </w:p>
        </w:tc>
      </w:tr>
      <w:tr w:rsidR="00921067" w:rsidRPr="00BC448B" w14:paraId="4CA5CB4C" w14:textId="77777777" w:rsidTr="00FF678C">
        <w:trPr>
          <w:trHeight w:val="555"/>
        </w:trPr>
        <w:tc>
          <w:tcPr>
            <w:tcW w:w="1980" w:type="dxa"/>
          </w:tcPr>
          <w:p w14:paraId="70CFE06D" w14:textId="5A97F88D" w:rsidR="00921067" w:rsidRPr="00BC448B" w:rsidRDefault="00BC448B" w:rsidP="00FF678C">
            <w:pPr>
              <w:rPr>
                <w:rFonts w:ascii="Arial" w:hAnsi="Arial"/>
                <w:sz w:val="20"/>
                <w:szCs w:val="20"/>
              </w:rPr>
            </w:pPr>
            <w:r w:rsidRPr="00BC448B">
              <w:rPr>
                <w:rFonts w:ascii="Arial" w:hAnsi="Arial"/>
                <w:sz w:val="20"/>
                <w:szCs w:val="20"/>
              </w:rPr>
              <w:t xml:space="preserve">Clean </w:t>
            </w:r>
            <w:r w:rsidR="00281DAB">
              <w:rPr>
                <w:rFonts w:ascii="Arial" w:hAnsi="Arial"/>
                <w:sz w:val="20"/>
                <w:szCs w:val="20"/>
              </w:rPr>
              <w:t>Language</w:t>
            </w:r>
            <w:r w:rsidRPr="00BC448B">
              <w:rPr>
                <w:rFonts w:ascii="Arial" w:hAnsi="Arial"/>
                <w:sz w:val="20"/>
                <w:szCs w:val="20"/>
              </w:rPr>
              <w:t xml:space="preserve"> </w:t>
            </w:r>
          </w:p>
        </w:tc>
        <w:tc>
          <w:tcPr>
            <w:tcW w:w="2268" w:type="dxa"/>
          </w:tcPr>
          <w:p w14:paraId="71E1A90F" w14:textId="0C8A7223" w:rsidR="00921067" w:rsidRPr="00BC448B" w:rsidRDefault="00BC448B" w:rsidP="00FF678C">
            <w:pPr>
              <w:rPr>
                <w:rFonts w:ascii="Arial" w:hAnsi="Arial"/>
                <w:sz w:val="20"/>
                <w:szCs w:val="20"/>
              </w:rPr>
            </w:pPr>
            <w:r>
              <w:rPr>
                <w:rFonts w:ascii="Arial" w:hAnsi="Arial"/>
                <w:sz w:val="20"/>
                <w:szCs w:val="20"/>
              </w:rPr>
              <w:t>Read about David Grove’s clean questions and how I can utilise them in my coaching sessions</w:t>
            </w:r>
          </w:p>
        </w:tc>
        <w:tc>
          <w:tcPr>
            <w:tcW w:w="1984" w:type="dxa"/>
          </w:tcPr>
          <w:p w14:paraId="791FA134" w14:textId="394E1F5C" w:rsidR="00921067" w:rsidRPr="00BC448B" w:rsidRDefault="00BC448B" w:rsidP="00FF678C">
            <w:pPr>
              <w:rPr>
                <w:rFonts w:ascii="Arial" w:hAnsi="Arial"/>
                <w:sz w:val="20"/>
                <w:szCs w:val="20"/>
              </w:rPr>
            </w:pPr>
            <w:r w:rsidRPr="00BC448B">
              <w:rPr>
                <w:rFonts w:ascii="Arial" w:hAnsi="Arial"/>
                <w:sz w:val="20"/>
                <w:szCs w:val="20"/>
              </w:rPr>
              <w:t>https://cleanlanguage.com/</w:t>
            </w:r>
          </w:p>
        </w:tc>
        <w:tc>
          <w:tcPr>
            <w:tcW w:w="1843" w:type="dxa"/>
          </w:tcPr>
          <w:p w14:paraId="4D78325D" w14:textId="11773CBE" w:rsidR="00921067" w:rsidRPr="00BC448B" w:rsidRDefault="00281DAB" w:rsidP="00FF678C">
            <w:pPr>
              <w:rPr>
                <w:rFonts w:ascii="Arial" w:hAnsi="Arial"/>
                <w:sz w:val="20"/>
                <w:szCs w:val="20"/>
              </w:rPr>
            </w:pPr>
            <w:r>
              <w:rPr>
                <w:rFonts w:ascii="Arial" w:hAnsi="Arial"/>
                <w:sz w:val="20"/>
                <w:szCs w:val="20"/>
              </w:rPr>
              <w:t>Understanding the use of Metaphors in coaching and learning clean questions for future practice.</w:t>
            </w:r>
          </w:p>
        </w:tc>
        <w:tc>
          <w:tcPr>
            <w:tcW w:w="1339" w:type="dxa"/>
          </w:tcPr>
          <w:p w14:paraId="1730F7F9" w14:textId="29F2BD72" w:rsidR="00921067" w:rsidRPr="00BC448B" w:rsidRDefault="00281DAB" w:rsidP="00FF678C">
            <w:pPr>
              <w:rPr>
                <w:rFonts w:ascii="Arial" w:hAnsi="Arial"/>
                <w:sz w:val="20"/>
                <w:szCs w:val="20"/>
              </w:rPr>
            </w:pPr>
            <w:r>
              <w:rPr>
                <w:rFonts w:ascii="Arial" w:hAnsi="Arial"/>
                <w:sz w:val="20"/>
                <w:szCs w:val="20"/>
              </w:rPr>
              <w:t xml:space="preserve">01 </w:t>
            </w:r>
            <w:r w:rsidR="008039BF">
              <w:rPr>
                <w:rFonts w:ascii="Arial" w:hAnsi="Arial"/>
                <w:sz w:val="20"/>
                <w:szCs w:val="20"/>
              </w:rPr>
              <w:t>Dec</w:t>
            </w:r>
            <w:r>
              <w:rPr>
                <w:rFonts w:ascii="Arial" w:hAnsi="Arial"/>
                <w:sz w:val="20"/>
                <w:szCs w:val="20"/>
              </w:rPr>
              <w:t xml:space="preserve"> 202</w:t>
            </w:r>
            <w:r w:rsidR="007C7D4E">
              <w:rPr>
                <w:rFonts w:ascii="Arial" w:hAnsi="Arial"/>
                <w:sz w:val="20"/>
                <w:szCs w:val="20"/>
              </w:rPr>
              <w:t>3</w:t>
            </w:r>
          </w:p>
        </w:tc>
      </w:tr>
      <w:tr w:rsidR="00281DAB" w:rsidRPr="00BC448B" w14:paraId="10E6C704" w14:textId="77777777" w:rsidTr="00FF678C">
        <w:trPr>
          <w:trHeight w:val="555"/>
        </w:trPr>
        <w:tc>
          <w:tcPr>
            <w:tcW w:w="1980" w:type="dxa"/>
          </w:tcPr>
          <w:p w14:paraId="18D43ED1" w14:textId="77777777" w:rsidR="00281DAB" w:rsidRDefault="00281DAB" w:rsidP="00FF678C">
            <w:pPr>
              <w:rPr>
                <w:rFonts w:ascii="Arial" w:hAnsi="Arial"/>
                <w:sz w:val="20"/>
                <w:szCs w:val="20"/>
              </w:rPr>
            </w:pPr>
            <w:r>
              <w:rPr>
                <w:rFonts w:ascii="Arial" w:hAnsi="Arial"/>
                <w:sz w:val="20"/>
                <w:szCs w:val="20"/>
              </w:rPr>
              <w:t>Communication skills</w:t>
            </w:r>
          </w:p>
          <w:p w14:paraId="4D653F2B" w14:textId="77777777" w:rsidR="00281DAB" w:rsidRDefault="00281DAB" w:rsidP="00FF678C">
            <w:pPr>
              <w:pStyle w:val="ListParagraph"/>
              <w:numPr>
                <w:ilvl w:val="0"/>
                <w:numId w:val="1"/>
              </w:numPr>
              <w:rPr>
                <w:rFonts w:ascii="Arial" w:hAnsi="Arial"/>
                <w:sz w:val="20"/>
                <w:szCs w:val="20"/>
              </w:rPr>
            </w:pPr>
            <w:r>
              <w:rPr>
                <w:rFonts w:ascii="Arial" w:hAnsi="Arial"/>
                <w:sz w:val="20"/>
                <w:szCs w:val="20"/>
              </w:rPr>
              <w:t>Non-verbal communication</w:t>
            </w:r>
          </w:p>
          <w:p w14:paraId="5364604C" w14:textId="77777777" w:rsidR="00281DAB" w:rsidRDefault="00281DAB" w:rsidP="00FF678C">
            <w:pPr>
              <w:pStyle w:val="ListParagraph"/>
              <w:ind w:left="360"/>
              <w:rPr>
                <w:rFonts w:ascii="Arial" w:hAnsi="Arial"/>
                <w:sz w:val="20"/>
                <w:szCs w:val="20"/>
              </w:rPr>
            </w:pPr>
          </w:p>
          <w:p w14:paraId="4F2EC6B4" w14:textId="77777777" w:rsidR="00281DAB" w:rsidRDefault="00281DAB" w:rsidP="00FF678C">
            <w:pPr>
              <w:pStyle w:val="ListParagraph"/>
              <w:numPr>
                <w:ilvl w:val="0"/>
                <w:numId w:val="1"/>
              </w:numPr>
              <w:rPr>
                <w:rFonts w:ascii="Arial" w:hAnsi="Arial"/>
                <w:sz w:val="20"/>
                <w:szCs w:val="20"/>
              </w:rPr>
            </w:pPr>
            <w:r>
              <w:rPr>
                <w:rFonts w:ascii="Arial" w:hAnsi="Arial"/>
                <w:sz w:val="20"/>
                <w:szCs w:val="20"/>
              </w:rPr>
              <w:t>Speaking clear</w:t>
            </w:r>
          </w:p>
          <w:p w14:paraId="5089CF2A" w14:textId="77777777" w:rsidR="00281DAB" w:rsidRPr="00281DAB" w:rsidRDefault="00281DAB" w:rsidP="00FF678C">
            <w:pPr>
              <w:pStyle w:val="ListParagraph"/>
              <w:rPr>
                <w:rFonts w:ascii="Arial" w:hAnsi="Arial"/>
                <w:sz w:val="20"/>
                <w:szCs w:val="20"/>
              </w:rPr>
            </w:pPr>
          </w:p>
          <w:p w14:paraId="736A8357" w14:textId="77777777" w:rsidR="008039BF" w:rsidRDefault="00281DAB" w:rsidP="00FF678C">
            <w:pPr>
              <w:pStyle w:val="ListParagraph"/>
              <w:numPr>
                <w:ilvl w:val="0"/>
                <w:numId w:val="1"/>
              </w:numPr>
              <w:rPr>
                <w:rFonts w:ascii="Arial" w:hAnsi="Arial"/>
                <w:sz w:val="20"/>
                <w:szCs w:val="20"/>
              </w:rPr>
            </w:pPr>
            <w:r>
              <w:rPr>
                <w:rFonts w:ascii="Arial" w:hAnsi="Arial"/>
                <w:sz w:val="20"/>
                <w:szCs w:val="20"/>
              </w:rPr>
              <w:t>Ma</w:t>
            </w:r>
            <w:r w:rsidR="008039BF">
              <w:rPr>
                <w:rFonts w:ascii="Arial" w:hAnsi="Arial"/>
                <w:sz w:val="20"/>
                <w:szCs w:val="20"/>
              </w:rPr>
              <w:t>intain</w:t>
            </w:r>
            <w:r>
              <w:rPr>
                <w:rFonts w:ascii="Arial" w:hAnsi="Arial"/>
                <w:sz w:val="20"/>
                <w:szCs w:val="20"/>
              </w:rPr>
              <w:t xml:space="preserve"> eye contact</w:t>
            </w:r>
            <w:r w:rsidR="008039BF">
              <w:rPr>
                <w:rFonts w:ascii="Arial" w:hAnsi="Arial"/>
                <w:sz w:val="20"/>
                <w:szCs w:val="20"/>
              </w:rPr>
              <w:t xml:space="preserve"> with clients</w:t>
            </w:r>
          </w:p>
          <w:p w14:paraId="583D82FC" w14:textId="77777777" w:rsidR="008039BF" w:rsidRPr="008039BF" w:rsidRDefault="008039BF" w:rsidP="00FF678C">
            <w:pPr>
              <w:pStyle w:val="ListParagraph"/>
              <w:rPr>
                <w:rFonts w:ascii="Arial" w:hAnsi="Arial"/>
                <w:sz w:val="20"/>
                <w:szCs w:val="20"/>
              </w:rPr>
            </w:pPr>
          </w:p>
          <w:p w14:paraId="141D4AC8" w14:textId="70CBF4C6" w:rsidR="008039BF" w:rsidRPr="008039BF" w:rsidRDefault="008039BF" w:rsidP="00FF678C">
            <w:pPr>
              <w:pStyle w:val="ListParagraph"/>
              <w:numPr>
                <w:ilvl w:val="0"/>
                <w:numId w:val="1"/>
              </w:numPr>
              <w:rPr>
                <w:rFonts w:ascii="Arial" w:hAnsi="Arial"/>
                <w:sz w:val="20"/>
                <w:szCs w:val="20"/>
              </w:rPr>
            </w:pPr>
            <w:r w:rsidRPr="008039BF">
              <w:rPr>
                <w:rFonts w:ascii="Arial" w:hAnsi="Arial"/>
                <w:sz w:val="20"/>
                <w:szCs w:val="20"/>
              </w:rPr>
              <w:t>Ensur</w:t>
            </w:r>
            <w:r>
              <w:rPr>
                <w:rFonts w:ascii="Arial" w:hAnsi="Arial"/>
                <w:sz w:val="20"/>
                <w:szCs w:val="20"/>
              </w:rPr>
              <w:t>ing that</w:t>
            </w:r>
            <w:r w:rsidRPr="008039BF">
              <w:rPr>
                <w:rFonts w:ascii="Arial" w:hAnsi="Arial"/>
                <w:sz w:val="20"/>
                <w:szCs w:val="20"/>
              </w:rPr>
              <w:t xml:space="preserve"> I am fully engaged in the conversation</w:t>
            </w:r>
            <w:r>
              <w:rPr>
                <w:rFonts w:ascii="Arial" w:hAnsi="Arial"/>
                <w:sz w:val="20"/>
                <w:szCs w:val="20"/>
              </w:rPr>
              <w:t>.</w:t>
            </w:r>
          </w:p>
        </w:tc>
        <w:tc>
          <w:tcPr>
            <w:tcW w:w="2268" w:type="dxa"/>
          </w:tcPr>
          <w:p w14:paraId="47CB0691" w14:textId="4CCF313B" w:rsidR="00281DAB" w:rsidRDefault="00281DAB" w:rsidP="00FF678C">
            <w:pPr>
              <w:rPr>
                <w:rFonts w:ascii="Arial" w:hAnsi="Arial"/>
                <w:sz w:val="20"/>
                <w:szCs w:val="20"/>
              </w:rPr>
            </w:pPr>
            <w:r>
              <w:rPr>
                <w:rFonts w:ascii="Arial" w:hAnsi="Arial"/>
                <w:sz w:val="20"/>
                <w:szCs w:val="20"/>
              </w:rPr>
              <w:t xml:space="preserve">Reflect on my own non-verbal communication skills. </w:t>
            </w:r>
          </w:p>
          <w:p w14:paraId="7D9AC64C" w14:textId="5629ABAA" w:rsidR="00281DAB" w:rsidRDefault="00281DAB" w:rsidP="00FF678C">
            <w:pPr>
              <w:rPr>
                <w:rFonts w:ascii="Arial" w:hAnsi="Arial"/>
                <w:sz w:val="20"/>
                <w:szCs w:val="20"/>
              </w:rPr>
            </w:pPr>
            <w:r>
              <w:rPr>
                <w:rFonts w:ascii="Arial" w:hAnsi="Arial"/>
                <w:sz w:val="20"/>
                <w:szCs w:val="20"/>
              </w:rPr>
              <w:t xml:space="preserve">Pay close attention to my facial reactions to client’s words. </w:t>
            </w:r>
          </w:p>
          <w:p w14:paraId="5D7A3CF8" w14:textId="15EAAFA4" w:rsidR="00281DAB" w:rsidRDefault="00281DAB" w:rsidP="00FF678C">
            <w:pPr>
              <w:rPr>
                <w:rFonts w:ascii="Arial" w:hAnsi="Arial"/>
                <w:sz w:val="20"/>
                <w:szCs w:val="20"/>
              </w:rPr>
            </w:pPr>
            <w:r>
              <w:rPr>
                <w:rFonts w:ascii="Arial" w:hAnsi="Arial"/>
                <w:sz w:val="20"/>
                <w:szCs w:val="20"/>
              </w:rPr>
              <w:t>Read about suitable sitting positions when coaching.</w:t>
            </w:r>
          </w:p>
          <w:p w14:paraId="71BC510F" w14:textId="2A413809" w:rsidR="00281DAB" w:rsidRDefault="00281DAB" w:rsidP="00FF678C">
            <w:pPr>
              <w:rPr>
                <w:rFonts w:ascii="Arial" w:hAnsi="Arial"/>
                <w:sz w:val="20"/>
                <w:szCs w:val="20"/>
              </w:rPr>
            </w:pPr>
            <w:r>
              <w:rPr>
                <w:rFonts w:ascii="Arial" w:hAnsi="Arial"/>
                <w:sz w:val="20"/>
                <w:szCs w:val="20"/>
              </w:rPr>
              <w:t>Practice the above using mirroring technique.</w:t>
            </w:r>
          </w:p>
          <w:p w14:paraId="42CA9C4B" w14:textId="77777777" w:rsidR="00281DAB" w:rsidRDefault="00281DAB" w:rsidP="00FF678C">
            <w:pPr>
              <w:rPr>
                <w:rFonts w:ascii="Arial" w:hAnsi="Arial"/>
                <w:sz w:val="20"/>
                <w:szCs w:val="20"/>
              </w:rPr>
            </w:pPr>
          </w:p>
        </w:tc>
        <w:tc>
          <w:tcPr>
            <w:tcW w:w="1984" w:type="dxa"/>
          </w:tcPr>
          <w:p w14:paraId="007D0E35" w14:textId="77777777" w:rsidR="00281DAB" w:rsidRDefault="00281DAB" w:rsidP="00FF678C">
            <w:pPr>
              <w:rPr>
                <w:rFonts w:ascii="Arial" w:hAnsi="Arial"/>
                <w:sz w:val="20"/>
                <w:szCs w:val="20"/>
              </w:rPr>
            </w:pPr>
          </w:p>
          <w:p w14:paraId="0F2A669B" w14:textId="77777777" w:rsidR="00A47FAC" w:rsidRDefault="00A47FAC" w:rsidP="00FF678C">
            <w:pPr>
              <w:rPr>
                <w:rFonts w:ascii="Arial" w:hAnsi="Arial"/>
                <w:sz w:val="20"/>
                <w:szCs w:val="20"/>
              </w:rPr>
            </w:pPr>
            <w:r>
              <w:rPr>
                <w:rFonts w:ascii="Arial" w:hAnsi="Arial"/>
                <w:sz w:val="20"/>
                <w:szCs w:val="20"/>
              </w:rPr>
              <w:t xml:space="preserve">Feedback from friends and colleagues on my non-verbal communication. </w:t>
            </w:r>
          </w:p>
          <w:p w14:paraId="71DAC794" w14:textId="6D9EDFDE" w:rsidR="00A47FAC" w:rsidRPr="00BC448B" w:rsidRDefault="00A47FAC" w:rsidP="00FF678C">
            <w:pPr>
              <w:rPr>
                <w:rFonts w:ascii="Arial" w:hAnsi="Arial"/>
                <w:sz w:val="20"/>
                <w:szCs w:val="20"/>
              </w:rPr>
            </w:pPr>
            <w:r>
              <w:rPr>
                <w:rFonts w:ascii="Arial" w:hAnsi="Arial"/>
                <w:sz w:val="20"/>
                <w:szCs w:val="20"/>
              </w:rPr>
              <w:t>Read about the feedback provided and practice further to improve non-verbal communication skills</w:t>
            </w:r>
          </w:p>
        </w:tc>
        <w:tc>
          <w:tcPr>
            <w:tcW w:w="1843" w:type="dxa"/>
          </w:tcPr>
          <w:p w14:paraId="122FF917" w14:textId="77777777" w:rsidR="00281DAB" w:rsidRDefault="00281DAB" w:rsidP="00FF678C">
            <w:pPr>
              <w:rPr>
                <w:rFonts w:ascii="Arial" w:hAnsi="Arial"/>
                <w:sz w:val="20"/>
                <w:szCs w:val="20"/>
              </w:rPr>
            </w:pPr>
          </w:p>
          <w:p w14:paraId="3BA8A811" w14:textId="77777777" w:rsidR="00A47FAC" w:rsidRDefault="008039BF" w:rsidP="00FF678C">
            <w:pPr>
              <w:rPr>
                <w:rFonts w:ascii="Arial" w:hAnsi="Arial"/>
                <w:sz w:val="20"/>
                <w:szCs w:val="20"/>
              </w:rPr>
            </w:pPr>
            <w:r>
              <w:rPr>
                <w:rFonts w:ascii="Arial" w:hAnsi="Arial"/>
                <w:sz w:val="20"/>
                <w:szCs w:val="20"/>
              </w:rPr>
              <w:t>Changes in feedback from others</w:t>
            </w:r>
          </w:p>
          <w:p w14:paraId="71276CE7" w14:textId="0217E38C" w:rsidR="008039BF" w:rsidRDefault="008039BF" w:rsidP="00FF678C">
            <w:pPr>
              <w:rPr>
                <w:rFonts w:ascii="Arial" w:hAnsi="Arial"/>
                <w:sz w:val="20"/>
                <w:szCs w:val="20"/>
              </w:rPr>
            </w:pPr>
            <w:r>
              <w:rPr>
                <w:rFonts w:ascii="Arial" w:hAnsi="Arial"/>
                <w:sz w:val="20"/>
                <w:szCs w:val="20"/>
              </w:rPr>
              <w:t>Personal reflections on my own sessions from audio and video recordings.</w:t>
            </w:r>
          </w:p>
        </w:tc>
        <w:tc>
          <w:tcPr>
            <w:tcW w:w="1339" w:type="dxa"/>
          </w:tcPr>
          <w:p w14:paraId="1089C8BD" w14:textId="3C4E6461" w:rsidR="00281DAB" w:rsidRDefault="008039BF" w:rsidP="00FF678C">
            <w:pPr>
              <w:rPr>
                <w:rFonts w:ascii="Arial" w:hAnsi="Arial"/>
                <w:sz w:val="20"/>
                <w:szCs w:val="20"/>
              </w:rPr>
            </w:pPr>
            <w:r>
              <w:rPr>
                <w:rFonts w:ascii="Arial" w:hAnsi="Arial"/>
                <w:sz w:val="20"/>
                <w:szCs w:val="20"/>
              </w:rPr>
              <w:t xml:space="preserve">01 </w:t>
            </w:r>
            <w:r w:rsidR="007C7D4E">
              <w:rPr>
                <w:rFonts w:ascii="Arial" w:hAnsi="Arial"/>
                <w:sz w:val="20"/>
                <w:szCs w:val="20"/>
              </w:rPr>
              <w:t xml:space="preserve">March </w:t>
            </w:r>
            <w:r>
              <w:rPr>
                <w:rFonts w:ascii="Arial" w:hAnsi="Arial"/>
                <w:sz w:val="20"/>
                <w:szCs w:val="20"/>
              </w:rPr>
              <w:t>2024</w:t>
            </w:r>
          </w:p>
        </w:tc>
      </w:tr>
      <w:tr w:rsidR="008039BF" w:rsidRPr="00BC448B" w14:paraId="36718016" w14:textId="77777777" w:rsidTr="00FF678C">
        <w:trPr>
          <w:trHeight w:val="555"/>
        </w:trPr>
        <w:tc>
          <w:tcPr>
            <w:tcW w:w="1980" w:type="dxa"/>
          </w:tcPr>
          <w:p w14:paraId="55C603D7" w14:textId="77777777" w:rsidR="008039BF" w:rsidRDefault="008039BF" w:rsidP="00FF678C">
            <w:pPr>
              <w:rPr>
                <w:rFonts w:ascii="Arial" w:hAnsi="Arial"/>
                <w:sz w:val="20"/>
                <w:szCs w:val="20"/>
              </w:rPr>
            </w:pPr>
            <w:r>
              <w:rPr>
                <w:rFonts w:ascii="Arial" w:hAnsi="Arial"/>
                <w:sz w:val="20"/>
                <w:szCs w:val="20"/>
              </w:rPr>
              <w:t>Psychology of coaching</w:t>
            </w:r>
          </w:p>
          <w:p w14:paraId="29A7A431" w14:textId="77777777" w:rsidR="008039BF" w:rsidRDefault="00DD5DB0" w:rsidP="00FF678C">
            <w:pPr>
              <w:pStyle w:val="ListParagraph"/>
              <w:numPr>
                <w:ilvl w:val="0"/>
                <w:numId w:val="2"/>
              </w:numPr>
              <w:rPr>
                <w:rFonts w:ascii="Arial" w:hAnsi="Arial"/>
                <w:sz w:val="20"/>
                <w:szCs w:val="20"/>
              </w:rPr>
            </w:pPr>
            <w:r>
              <w:rPr>
                <w:rFonts w:ascii="Arial" w:hAnsi="Arial"/>
                <w:sz w:val="20"/>
                <w:szCs w:val="20"/>
              </w:rPr>
              <w:t>Emotional intelligence</w:t>
            </w:r>
          </w:p>
          <w:p w14:paraId="633CCDFF" w14:textId="77777777" w:rsidR="00FF678C" w:rsidRDefault="00FF678C" w:rsidP="00FF678C">
            <w:pPr>
              <w:rPr>
                <w:rFonts w:ascii="Arial" w:hAnsi="Arial"/>
                <w:sz w:val="20"/>
                <w:szCs w:val="20"/>
              </w:rPr>
            </w:pPr>
          </w:p>
          <w:p w14:paraId="07BCFDB3" w14:textId="77777777" w:rsidR="00FF678C" w:rsidRDefault="00FF678C" w:rsidP="00FF678C">
            <w:pPr>
              <w:rPr>
                <w:rFonts w:ascii="Arial" w:hAnsi="Arial"/>
                <w:sz w:val="20"/>
                <w:szCs w:val="20"/>
              </w:rPr>
            </w:pPr>
          </w:p>
          <w:p w14:paraId="4A9AB6BA" w14:textId="77777777" w:rsidR="00FF678C" w:rsidRPr="00FF678C" w:rsidRDefault="00FF678C" w:rsidP="00FF678C">
            <w:pPr>
              <w:rPr>
                <w:rFonts w:ascii="Arial" w:hAnsi="Arial"/>
                <w:sz w:val="20"/>
                <w:szCs w:val="20"/>
              </w:rPr>
            </w:pPr>
          </w:p>
          <w:p w14:paraId="6D38C6FB" w14:textId="77777777" w:rsidR="00DD5DB0" w:rsidRDefault="00DD5DB0" w:rsidP="00FF678C">
            <w:pPr>
              <w:pStyle w:val="ListParagraph"/>
              <w:numPr>
                <w:ilvl w:val="0"/>
                <w:numId w:val="2"/>
              </w:numPr>
              <w:rPr>
                <w:rFonts w:ascii="Arial" w:hAnsi="Arial"/>
                <w:sz w:val="20"/>
                <w:szCs w:val="20"/>
              </w:rPr>
            </w:pPr>
            <w:r>
              <w:rPr>
                <w:rFonts w:ascii="Arial" w:hAnsi="Arial"/>
                <w:sz w:val="20"/>
                <w:szCs w:val="20"/>
              </w:rPr>
              <w:t>Empathy</w:t>
            </w:r>
          </w:p>
          <w:p w14:paraId="1AF26049" w14:textId="77777777" w:rsidR="00FF678C" w:rsidRDefault="00FF678C" w:rsidP="00FF678C">
            <w:pPr>
              <w:rPr>
                <w:rFonts w:ascii="Arial" w:hAnsi="Arial"/>
                <w:sz w:val="20"/>
                <w:szCs w:val="20"/>
              </w:rPr>
            </w:pPr>
          </w:p>
          <w:p w14:paraId="32692699" w14:textId="77777777" w:rsidR="00FF678C" w:rsidRDefault="00FF678C" w:rsidP="00FF678C">
            <w:pPr>
              <w:rPr>
                <w:rFonts w:ascii="Arial" w:hAnsi="Arial"/>
                <w:sz w:val="20"/>
                <w:szCs w:val="20"/>
              </w:rPr>
            </w:pPr>
          </w:p>
          <w:p w14:paraId="70DEE054" w14:textId="77777777" w:rsidR="00FF678C" w:rsidRDefault="00FF678C" w:rsidP="00FF678C">
            <w:pPr>
              <w:rPr>
                <w:rFonts w:ascii="Arial" w:hAnsi="Arial"/>
                <w:sz w:val="20"/>
                <w:szCs w:val="20"/>
              </w:rPr>
            </w:pPr>
          </w:p>
          <w:p w14:paraId="4F2AFEF9" w14:textId="77777777" w:rsidR="007C7D4E" w:rsidRPr="00FF678C" w:rsidRDefault="007C7D4E" w:rsidP="00FF678C">
            <w:pPr>
              <w:rPr>
                <w:rFonts w:ascii="Arial" w:hAnsi="Arial"/>
                <w:sz w:val="20"/>
                <w:szCs w:val="20"/>
              </w:rPr>
            </w:pPr>
          </w:p>
          <w:p w14:paraId="193E1060" w14:textId="39D7A3CE" w:rsidR="00DD5DB0" w:rsidRDefault="00DD5DB0" w:rsidP="00FF678C">
            <w:pPr>
              <w:pStyle w:val="ListParagraph"/>
              <w:numPr>
                <w:ilvl w:val="0"/>
                <w:numId w:val="2"/>
              </w:numPr>
              <w:rPr>
                <w:rFonts w:ascii="Arial" w:hAnsi="Arial"/>
                <w:sz w:val="20"/>
                <w:szCs w:val="20"/>
              </w:rPr>
            </w:pPr>
            <w:r>
              <w:rPr>
                <w:rFonts w:ascii="Arial" w:hAnsi="Arial"/>
                <w:sz w:val="20"/>
                <w:szCs w:val="20"/>
              </w:rPr>
              <w:t>Self-awareness</w:t>
            </w:r>
          </w:p>
          <w:p w14:paraId="57677EAF" w14:textId="77777777" w:rsidR="007C7D4E" w:rsidRDefault="007C7D4E" w:rsidP="007C7D4E">
            <w:pPr>
              <w:rPr>
                <w:rFonts w:ascii="Arial" w:hAnsi="Arial"/>
                <w:sz w:val="20"/>
                <w:szCs w:val="20"/>
              </w:rPr>
            </w:pPr>
          </w:p>
          <w:p w14:paraId="5219B056" w14:textId="3C7FF61C" w:rsidR="00DD5DB0" w:rsidRPr="007C7D4E" w:rsidRDefault="00DD5DB0" w:rsidP="007C7D4E">
            <w:pPr>
              <w:rPr>
                <w:rFonts w:ascii="Arial" w:hAnsi="Arial"/>
                <w:sz w:val="20"/>
                <w:szCs w:val="20"/>
              </w:rPr>
            </w:pPr>
          </w:p>
        </w:tc>
        <w:tc>
          <w:tcPr>
            <w:tcW w:w="2268" w:type="dxa"/>
          </w:tcPr>
          <w:p w14:paraId="62CB7AD7" w14:textId="77777777" w:rsidR="008039BF" w:rsidRDefault="008039BF" w:rsidP="00FF678C">
            <w:pPr>
              <w:rPr>
                <w:rFonts w:ascii="Arial" w:hAnsi="Arial"/>
                <w:sz w:val="20"/>
                <w:szCs w:val="20"/>
              </w:rPr>
            </w:pPr>
          </w:p>
          <w:p w14:paraId="6378079C" w14:textId="77777777" w:rsidR="00FF678C" w:rsidRDefault="00FF678C" w:rsidP="00FF678C">
            <w:pPr>
              <w:rPr>
                <w:rFonts w:ascii="Arial" w:hAnsi="Arial"/>
                <w:sz w:val="20"/>
                <w:szCs w:val="20"/>
              </w:rPr>
            </w:pPr>
            <w:r w:rsidRPr="00FF678C">
              <w:rPr>
                <w:rFonts w:ascii="Arial" w:hAnsi="Arial"/>
                <w:sz w:val="20"/>
                <w:szCs w:val="20"/>
              </w:rPr>
              <w:t>Enhance my emotional intelligence to better connect with and support clients in managing their emotions.</w:t>
            </w:r>
          </w:p>
          <w:p w14:paraId="49E60663" w14:textId="77777777" w:rsidR="00FF678C" w:rsidRDefault="00FF678C" w:rsidP="00FF678C">
            <w:pPr>
              <w:rPr>
                <w:rFonts w:ascii="Arial" w:hAnsi="Arial"/>
                <w:sz w:val="20"/>
                <w:szCs w:val="20"/>
              </w:rPr>
            </w:pPr>
          </w:p>
          <w:p w14:paraId="4FD0D3FE" w14:textId="77777777" w:rsidR="00FF678C" w:rsidRDefault="007C7D4E" w:rsidP="00FF678C">
            <w:pPr>
              <w:rPr>
                <w:rFonts w:ascii="Arial" w:hAnsi="Arial"/>
                <w:sz w:val="20"/>
                <w:szCs w:val="20"/>
              </w:rPr>
            </w:pPr>
            <w:r>
              <w:rPr>
                <w:rFonts w:ascii="Arial" w:hAnsi="Arial"/>
                <w:sz w:val="20"/>
                <w:szCs w:val="20"/>
              </w:rPr>
              <w:t>Enhance my communication skills to e</w:t>
            </w:r>
            <w:r w:rsidRPr="007C7D4E">
              <w:rPr>
                <w:rFonts w:ascii="Arial" w:hAnsi="Arial"/>
                <w:sz w:val="20"/>
                <w:szCs w:val="20"/>
              </w:rPr>
              <w:t>ffectively convey</w:t>
            </w:r>
            <w:r>
              <w:rPr>
                <w:rFonts w:ascii="Arial" w:hAnsi="Arial"/>
                <w:sz w:val="20"/>
                <w:szCs w:val="20"/>
              </w:rPr>
              <w:t xml:space="preserve"> </w:t>
            </w:r>
            <w:r w:rsidRPr="007C7D4E">
              <w:rPr>
                <w:rFonts w:ascii="Arial" w:hAnsi="Arial"/>
                <w:sz w:val="20"/>
                <w:szCs w:val="20"/>
              </w:rPr>
              <w:lastRenderedPageBreak/>
              <w:t>empathy and build rapport.</w:t>
            </w:r>
          </w:p>
          <w:p w14:paraId="3E8EAA16" w14:textId="1038C7B8" w:rsidR="007C7D4E" w:rsidRDefault="007C7D4E" w:rsidP="00FF678C">
            <w:pPr>
              <w:rPr>
                <w:rFonts w:ascii="Arial" w:hAnsi="Arial"/>
                <w:sz w:val="20"/>
                <w:szCs w:val="20"/>
              </w:rPr>
            </w:pPr>
            <w:r w:rsidRPr="007C7D4E">
              <w:rPr>
                <w:rFonts w:ascii="Arial" w:hAnsi="Arial"/>
                <w:sz w:val="20"/>
                <w:szCs w:val="20"/>
              </w:rPr>
              <w:t>Develop a deeper understanding of my own emotions and how they impact my coaching style.</w:t>
            </w:r>
          </w:p>
        </w:tc>
        <w:tc>
          <w:tcPr>
            <w:tcW w:w="1984" w:type="dxa"/>
          </w:tcPr>
          <w:p w14:paraId="7C54679D" w14:textId="77777777" w:rsidR="008039BF" w:rsidRDefault="008039BF" w:rsidP="00FF678C">
            <w:pPr>
              <w:rPr>
                <w:rFonts w:ascii="Arial" w:hAnsi="Arial"/>
                <w:sz w:val="20"/>
                <w:szCs w:val="20"/>
              </w:rPr>
            </w:pPr>
          </w:p>
          <w:p w14:paraId="6F70347C" w14:textId="77777777" w:rsidR="007C7D4E" w:rsidRDefault="007C7D4E" w:rsidP="00FF678C">
            <w:pPr>
              <w:rPr>
                <w:rFonts w:ascii="Arial" w:hAnsi="Arial"/>
                <w:sz w:val="20"/>
                <w:szCs w:val="20"/>
              </w:rPr>
            </w:pPr>
            <w:r>
              <w:rPr>
                <w:rFonts w:ascii="Arial" w:hAnsi="Arial"/>
                <w:sz w:val="20"/>
                <w:szCs w:val="20"/>
              </w:rPr>
              <w:t xml:space="preserve">Reading books that describe and discuss Emotional Intelligence. </w:t>
            </w:r>
          </w:p>
          <w:p w14:paraId="021FD57A" w14:textId="6EB3BF35" w:rsidR="007C7D4E" w:rsidRDefault="007C7D4E" w:rsidP="00FF678C">
            <w:pPr>
              <w:rPr>
                <w:rFonts w:ascii="Arial" w:hAnsi="Arial"/>
                <w:sz w:val="20"/>
                <w:szCs w:val="20"/>
              </w:rPr>
            </w:pPr>
            <w:r>
              <w:rPr>
                <w:rFonts w:ascii="Arial" w:hAnsi="Arial"/>
                <w:sz w:val="20"/>
                <w:szCs w:val="20"/>
              </w:rPr>
              <w:t>Da</w:t>
            </w:r>
            <w:r w:rsidR="007010D0">
              <w:rPr>
                <w:rFonts w:ascii="Arial" w:hAnsi="Arial"/>
                <w:sz w:val="20"/>
                <w:szCs w:val="20"/>
              </w:rPr>
              <w:t xml:space="preserve">niel </w:t>
            </w:r>
            <w:r>
              <w:rPr>
                <w:rFonts w:ascii="Arial" w:hAnsi="Arial"/>
                <w:sz w:val="20"/>
                <w:szCs w:val="20"/>
              </w:rPr>
              <w:t xml:space="preserve">Goleman’s </w:t>
            </w:r>
            <w:r w:rsidR="007010D0">
              <w:rPr>
                <w:rFonts w:ascii="Arial" w:hAnsi="Arial"/>
                <w:sz w:val="20"/>
                <w:szCs w:val="20"/>
              </w:rPr>
              <w:t xml:space="preserve">Emotional Intelligence book is on my reading list. </w:t>
            </w:r>
          </w:p>
        </w:tc>
        <w:tc>
          <w:tcPr>
            <w:tcW w:w="1843" w:type="dxa"/>
          </w:tcPr>
          <w:p w14:paraId="2C22AF95" w14:textId="77777777" w:rsidR="008039BF" w:rsidRDefault="008039BF" w:rsidP="00FF678C">
            <w:pPr>
              <w:rPr>
                <w:rFonts w:ascii="Arial" w:hAnsi="Arial"/>
                <w:sz w:val="20"/>
                <w:szCs w:val="20"/>
              </w:rPr>
            </w:pPr>
          </w:p>
          <w:p w14:paraId="1A4D67BD" w14:textId="0E27F2DB" w:rsidR="007010D0" w:rsidRDefault="007010D0" w:rsidP="00FF678C">
            <w:pPr>
              <w:rPr>
                <w:rFonts w:ascii="Arial" w:hAnsi="Arial"/>
                <w:sz w:val="20"/>
                <w:szCs w:val="20"/>
              </w:rPr>
            </w:pPr>
            <w:r>
              <w:rPr>
                <w:rFonts w:ascii="Arial" w:hAnsi="Arial"/>
                <w:sz w:val="20"/>
                <w:szCs w:val="20"/>
              </w:rPr>
              <w:t>Self-reflection about my emotional connection with the clients and my responses to their emotional states during the coaching sessions.</w:t>
            </w:r>
          </w:p>
        </w:tc>
        <w:tc>
          <w:tcPr>
            <w:tcW w:w="1339" w:type="dxa"/>
          </w:tcPr>
          <w:p w14:paraId="26917CE7" w14:textId="683675ED" w:rsidR="008039BF" w:rsidRDefault="007C7D4E" w:rsidP="00FF678C">
            <w:pPr>
              <w:rPr>
                <w:rFonts w:ascii="Arial" w:hAnsi="Arial"/>
                <w:sz w:val="20"/>
                <w:szCs w:val="20"/>
              </w:rPr>
            </w:pPr>
            <w:r>
              <w:rPr>
                <w:rFonts w:ascii="Arial" w:hAnsi="Arial"/>
                <w:sz w:val="20"/>
                <w:szCs w:val="20"/>
              </w:rPr>
              <w:t>01 July 2024</w:t>
            </w:r>
          </w:p>
        </w:tc>
      </w:tr>
      <w:tr w:rsidR="007C7D4E" w:rsidRPr="00BC448B" w14:paraId="0E043DA3" w14:textId="77777777" w:rsidTr="00FF678C">
        <w:trPr>
          <w:trHeight w:val="555"/>
        </w:trPr>
        <w:tc>
          <w:tcPr>
            <w:tcW w:w="1980" w:type="dxa"/>
          </w:tcPr>
          <w:p w14:paraId="45EDCB8A" w14:textId="6328BFCD" w:rsidR="007C7D4E" w:rsidRDefault="007C7D4E" w:rsidP="00FF678C">
            <w:pPr>
              <w:rPr>
                <w:rFonts w:ascii="Arial" w:hAnsi="Arial"/>
                <w:sz w:val="20"/>
                <w:szCs w:val="20"/>
              </w:rPr>
            </w:pPr>
            <w:r>
              <w:rPr>
                <w:rFonts w:ascii="Arial" w:hAnsi="Arial"/>
                <w:sz w:val="20"/>
                <w:szCs w:val="20"/>
              </w:rPr>
              <w:t xml:space="preserve">Develop better understanding of positive psychology and relate tat to my </w:t>
            </w:r>
            <w:r w:rsidRPr="007C7D4E">
              <w:rPr>
                <w:rFonts w:ascii="Arial" w:hAnsi="Arial"/>
                <w:sz w:val="20"/>
                <w:szCs w:val="20"/>
              </w:rPr>
              <w:t>coaching</w:t>
            </w:r>
            <w:r>
              <w:rPr>
                <w:rFonts w:ascii="Arial" w:hAnsi="Arial"/>
                <w:sz w:val="20"/>
                <w:szCs w:val="20"/>
              </w:rPr>
              <w:t xml:space="preserve"> style</w:t>
            </w:r>
          </w:p>
        </w:tc>
        <w:tc>
          <w:tcPr>
            <w:tcW w:w="2268" w:type="dxa"/>
          </w:tcPr>
          <w:p w14:paraId="4EA63BBB" w14:textId="49605BB2" w:rsidR="007C7D4E" w:rsidRDefault="007C7D4E" w:rsidP="00FF678C">
            <w:pPr>
              <w:rPr>
                <w:rFonts w:ascii="Arial" w:hAnsi="Arial"/>
                <w:sz w:val="20"/>
                <w:szCs w:val="20"/>
              </w:rPr>
            </w:pPr>
            <w:r w:rsidRPr="007C7D4E">
              <w:rPr>
                <w:rFonts w:ascii="Arial" w:hAnsi="Arial"/>
                <w:sz w:val="20"/>
                <w:szCs w:val="20"/>
              </w:rPr>
              <w:t>Strengthen my understanding of resilience-building techniques to help clients overcome challenges and setbacks.</w:t>
            </w:r>
          </w:p>
        </w:tc>
        <w:tc>
          <w:tcPr>
            <w:tcW w:w="1984" w:type="dxa"/>
          </w:tcPr>
          <w:p w14:paraId="033C7F0F" w14:textId="1FC69EA1" w:rsidR="007C7D4E" w:rsidRDefault="007C7D4E" w:rsidP="00FF678C">
            <w:pPr>
              <w:rPr>
                <w:rFonts w:ascii="Arial" w:hAnsi="Arial"/>
                <w:sz w:val="20"/>
                <w:szCs w:val="20"/>
              </w:rPr>
            </w:pPr>
            <w:r>
              <w:rPr>
                <w:rFonts w:ascii="Arial" w:hAnsi="Arial"/>
                <w:sz w:val="20"/>
                <w:szCs w:val="20"/>
              </w:rPr>
              <w:t xml:space="preserve">Reading Ch.3 of the book: </w:t>
            </w:r>
            <w:r w:rsidRPr="007C7D4E">
              <w:rPr>
                <w:rFonts w:ascii="Arial" w:hAnsi="Arial"/>
                <w:sz w:val="20"/>
                <w:szCs w:val="20"/>
              </w:rPr>
              <w:t>The Psychology of Coaching, Mentoring and Learning</w:t>
            </w:r>
          </w:p>
          <w:p w14:paraId="5A4E6387" w14:textId="77777777" w:rsidR="007C7D4E" w:rsidRDefault="007C7D4E" w:rsidP="00FF678C">
            <w:pPr>
              <w:rPr>
                <w:rFonts w:ascii="Arial" w:hAnsi="Arial"/>
                <w:sz w:val="20"/>
                <w:szCs w:val="20"/>
              </w:rPr>
            </w:pPr>
          </w:p>
        </w:tc>
        <w:tc>
          <w:tcPr>
            <w:tcW w:w="1843" w:type="dxa"/>
          </w:tcPr>
          <w:p w14:paraId="0C4D0FC8" w14:textId="430179FE" w:rsidR="007C7D4E" w:rsidRDefault="007C7D4E" w:rsidP="00FF678C">
            <w:pPr>
              <w:rPr>
                <w:rFonts w:ascii="Arial" w:hAnsi="Arial"/>
                <w:sz w:val="20"/>
                <w:szCs w:val="20"/>
              </w:rPr>
            </w:pPr>
            <w:r>
              <w:rPr>
                <w:rFonts w:ascii="Arial" w:hAnsi="Arial"/>
                <w:sz w:val="20"/>
                <w:szCs w:val="20"/>
              </w:rPr>
              <w:t xml:space="preserve">Self-reflection, client reflections and client feedback on a positive psychology session. </w:t>
            </w:r>
            <w:proofErr w:type="spellStart"/>
            <w:r>
              <w:rPr>
                <w:rFonts w:ascii="Arial" w:hAnsi="Arial"/>
                <w:sz w:val="20"/>
                <w:szCs w:val="20"/>
              </w:rPr>
              <w:t>E.g</w:t>
            </w:r>
            <w:proofErr w:type="spellEnd"/>
            <w:r>
              <w:rPr>
                <w:rFonts w:ascii="Arial" w:hAnsi="Arial"/>
                <w:sz w:val="20"/>
                <w:szCs w:val="20"/>
              </w:rPr>
              <w:t xml:space="preserve"> mentoring and motivating a junior doctor. </w:t>
            </w:r>
          </w:p>
        </w:tc>
        <w:tc>
          <w:tcPr>
            <w:tcW w:w="1339" w:type="dxa"/>
          </w:tcPr>
          <w:p w14:paraId="0363280D" w14:textId="28DF63F3" w:rsidR="007C7D4E" w:rsidRDefault="007C7D4E" w:rsidP="00FF678C">
            <w:pPr>
              <w:rPr>
                <w:rFonts w:ascii="Arial" w:hAnsi="Arial"/>
                <w:sz w:val="20"/>
                <w:szCs w:val="20"/>
              </w:rPr>
            </w:pPr>
            <w:r>
              <w:rPr>
                <w:rFonts w:ascii="Arial" w:hAnsi="Arial"/>
                <w:sz w:val="20"/>
                <w:szCs w:val="20"/>
              </w:rPr>
              <w:t>01 Sep 2024</w:t>
            </w:r>
          </w:p>
        </w:tc>
      </w:tr>
    </w:tbl>
    <w:p w14:paraId="7DAE440C" w14:textId="77777777" w:rsidR="00921067" w:rsidRDefault="00921067" w:rsidP="00FF678C">
      <w:pPr>
        <w:rPr>
          <w:rFonts w:ascii="Arial" w:hAnsi="Arial"/>
        </w:rPr>
      </w:pPr>
    </w:p>
    <w:p w14:paraId="2DD6EC15" w14:textId="77777777" w:rsidR="00921067" w:rsidRPr="00B66BC5" w:rsidRDefault="00921067" w:rsidP="00921067">
      <w:pPr>
        <w:spacing w:after="0" w:line="360" w:lineRule="auto"/>
        <w:rPr>
          <w:rFonts w:ascii="Arial" w:hAnsi="Arial" w:cs="Arial"/>
        </w:rPr>
      </w:pPr>
    </w:p>
    <w:sectPr w:rsidR="00921067" w:rsidRPr="00B66B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C702F"/>
    <w:multiLevelType w:val="hybridMultilevel"/>
    <w:tmpl w:val="037C1F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04F39C6"/>
    <w:multiLevelType w:val="hybridMultilevel"/>
    <w:tmpl w:val="3C5A93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61674211">
    <w:abstractNumId w:val="1"/>
  </w:num>
  <w:num w:numId="2" w16cid:durableId="1311405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77E"/>
    <w:rsid w:val="00000A61"/>
    <w:rsid w:val="0004548F"/>
    <w:rsid w:val="00080DD9"/>
    <w:rsid w:val="000F596C"/>
    <w:rsid w:val="00106205"/>
    <w:rsid w:val="00111A25"/>
    <w:rsid w:val="0026649F"/>
    <w:rsid w:val="00281DAB"/>
    <w:rsid w:val="002843E0"/>
    <w:rsid w:val="002B3700"/>
    <w:rsid w:val="00311DCB"/>
    <w:rsid w:val="00316E0F"/>
    <w:rsid w:val="00324DCE"/>
    <w:rsid w:val="00357662"/>
    <w:rsid w:val="0050517C"/>
    <w:rsid w:val="00580128"/>
    <w:rsid w:val="005B391E"/>
    <w:rsid w:val="00602D04"/>
    <w:rsid w:val="00657B18"/>
    <w:rsid w:val="006708FD"/>
    <w:rsid w:val="006A4DA7"/>
    <w:rsid w:val="007010D0"/>
    <w:rsid w:val="007312D2"/>
    <w:rsid w:val="00750A87"/>
    <w:rsid w:val="00755504"/>
    <w:rsid w:val="00760F0A"/>
    <w:rsid w:val="007C7D4E"/>
    <w:rsid w:val="007F2377"/>
    <w:rsid w:val="0080305B"/>
    <w:rsid w:val="008039BF"/>
    <w:rsid w:val="0083577E"/>
    <w:rsid w:val="00881E28"/>
    <w:rsid w:val="008D2BB4"/>
    <w:rsid w:val="008F6A3C"/>
    <w:rsid w:val="00921067"/>
    <w:rsid w:val="0092134E"/>
    <w:rsid w:val="00970FBD"/>
    <w:rsid w:val="00972C36"/>
    <w:rsid w:val="00994053"/>
    <w:rsid w:val="009C0DCF"/>
    <w:rsid w:val="00A47FAC"/>
    <w:rsid w:val="00A94C82"/>
    <w:rsid w:val="00AC2F1A"/>
    <w:rsid w:val="00B2092A"/>
    <w:rsid w:val="00B24F1B"/>
    <w:rsid w:val="00B66BC5"/>
    <w:rsid w:val="00B94EF1"/>
    <w:rsid w:val="00B96528"/>
    <w:rsid w:val="00BC448B"/>
    <w:rsid w:val="00BF43C0"/>
    <w:rsid w:val="00C61DA6"/>
    <w:rsid w:val="00C74885"/>
    <w:rsid w:val="00C87551"/>
    <w:rsid w:val="00CD5E9B"/>
    <w:rsid w:val="00CD5F02"/>
    <w:rsid w:val="00CE0A6A"/>
    <w:rsid w:val="00D52753"/>
    <w:rsid w:val="00DC6166"/>
    <w:rsid w:val="00DD5DB0"/>
    <w:rsid w:val="00E10D9F"/>
    <w:rsid w:val="00E255E8"/>
    <w:rsid w:val="00E44AF2"/>
    <w:rsid w:val="00ED3E4A"/>
    <w:rsid w:val="00F07CBD"/>
    <w:rsid w:val="00F730BF"/>
    <w:rsid w:val="00FD625C"/>
    <w:rsid w:val="00FF0B2E"/>
    <w:rsid w:val="00FF6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5DFEF"/>
  <w15:chartTrackingRefBased/>
  <w15:docId w15:val="{09F2F0A6-E606-43B0-9C99-EFFC8AC3A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21067"/>
    <w:pPr>
      <w:keepNext/>
      <w:spacing w:after="0" w:line="240" w:lineRule="auto"/>
      <w:jc w:val="center"/>
      <w:outlineLvl w:val="0"/>
    </w:pPr>
    <w:rPr>
      <w:rFonts w:ascii="Arial" w:eastAsia="Times New Roman" w:hAnsi="Arial" w:cs="Times New Roman"/>
      <w:b/>
      <w:kern w:val="0"/>
      <w:sz w:val="44"/>
      <w:szCs w:val="20"/>
      <w14:ligatures w14:val="none"/>
    </w:rPr>
  </w:style>
  <w:style w:type="paragraph" w:styleId="Heading2">
    <w:name w:val="heading 2"/>
    <w:basedOn w:val="Normal"/>
    <w:next w:val="Normal"/>
    <w:link w:val="Heading2Char"/>
    <w:qFormat/>
    <w:rsid w:val="00921067"/>
    <w:pPr>
      <w:keepNext/>
      <w:spacing w:after="0" w:line="240" w:lineRule="auto"/>
      <w:outlineLvl w:val="1"/>
    </w:pPr>
    <w:rPr>
      <w:rFonts w:ascii="Arial" w:eastAsia="Times New Roman" w:hAnsi="Arial" w:cs="Times New Roman"/>
      <w:b/>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basedOn w:val="DefaultParagraphFont"/>
    <w:rsid w:val="00DC6166"/>
  </w:style>
  <w:style w:type="character" w:styleId="Hyperlink">
    <w:name w:val="Hyperlink"/>
    <w:basedOn w:val="DefaultParagraphFont"/>
    <w:uiPriority w:val="99"/>
    <w:unhideWhenUsed/>
    <w:rsid w:val="00BF43C0"/>
    <w:rPr>
      <w:color w:val="0563C1" w:themeColor="hyperlink"/>
      <w:u w:val="single"/>
    </w:rPr>
  </w:style>
  <w:style w:type="character" w:styleId="UnresolvedMention">
    <w:name w:val="Unresolved Mention"/>
    <w:basedOn w:val="DefaultParagraphFont"/>
    <w:uiPriority w:val="99"/>
    <w:semiHidden/>
    <w:unhideWhenUsed/>
    <w:rsid w:val="006708FD"/>
    <w:rPr>
      <w:color w:val="605E5C"/>
      <w:shd w:val="clear" w:color="auto" w:fill="E1DFDD"/>
    </w:rPr>
  </w:style>
  <w:style w:type="character" w:customStyle="1" w:styleId="Heading1Char">
    <w:name w:val="Heading 1 Char"/>
    <w:basedOn w:val="DefaultParagraphFont"/>
    <w:link w:val="Heading1"/>
    <w:rsid w:val="00921067"/>
    <w:rPr>
      <w:rFonts w:ascii="Arial" w:eastAsia="Times New Roman" w:hAnsi="Arial" w:cs="Times New Roman"/>
      <w:b/>
      <w:kern w:val="0"/>
      <w:sz w:val="44"/>
      <w:szCs w:val="20"/>
      <w14:ligatures w14:val="none"/>
    </w:rPr>
  </w:style>
  <w:style w:type="character" w:customStyle="1" w:styleId="Heading2Char">
    <w:name w:val="Heading 2 Char"/>
    <w:basedOn w:val="DefaultParagraphFont"/>
    <w:link w:val="Heading2"/>
    <w:rsid w:val="00921067"/>
    <w:rPr>
      <w:rFonts w:ascii="Arial" w:eastAsia="Times New Roman" w:hAnsi="Arial" w:cs="Times New Roman"/>
      <w:b/>
      <w:kern w:val="0"/>
      <w:sz w:val="20"/>
      <w:szCs w:val="20"/>
      <w14:ligatures w14:val="none"/>
    </w:rPr>
  </w:style>
  <w:style w:type="paragraph" w:styleId="ListParagraph">
    <w:name w:val="List Paragraph"/>
    <w:basedOn w:val="Normal"/>
    <w:uiPriority w:val="34"/>
    <w:qFormat/>
    <w:rsid w:val="00281D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693834">
      <w:bodyDiv w:val="1"/>
      <w:marLeft w:val="0"/>
      <w:marRight w:val="0"/>
      <w:marTop w:val="0"/>
      <w:marBottom w:val="0"/>
      <w:divBdr>
        <w:top w:val="none" w:sz="0" w:space="0" w:color="auto"/>
        <w:left w:val="none" w:sz="0" w:space="0" w:color="auto"/>
        <w:bottom w:val="none" w:sz="0" w:space="0" w:color="auto"/>
        <w:right w:val="none" w:sz="0" w:space="0" w:color="auto"/>
      </w:divBdr>
    </w:div>
    <w:div w:id="788933183">
      <w:bodyDiv w:val="1"/>
      <w:marLeft w:val="0"/>
      <w:marRight w:val="0"/>
      <w:marTop w:val="0"/>
      <w:marBottom w:val="0"/>
      <w:divBdr>
        <w:top w:val="none" w:sz="0" w:space="0" w:color="auto"/>
        <w:left w:val="none" w:sz="0" w:space="0" w:color="auto"/>
        <w:bottom w:val="none" w:sz="0" w:space="0" w:color="auto"/>
        <w:right w:val="none" w:sz="0" w:space="0" w:color="auto"/>
      </w:divBdr>
    </w:div>
    <w:div w:id="814301225">
      <w:bodyDiv w:val="1"/>
      <w:marLeft w:val="0"/>
      <w:marRight w:val="0"/>
      <w:marTop w:val="0"/>
      <w:marBottom w:val="0"/>
      <w:divBdr>
        <w:top w:val="none" w:sz="0" w:space="0" w:color="auto"/>
        <w:left w:val="none" w:sz="0" w:space="0" w:color="auto"/>
        <w:bottom w:val="none" w:sz="0" w:space="0" w:color="auto"/>
        <w:right w:val="none" w:sz="0" w:space="0" w:color="auto"/>
      </w:divBdr>
    </w:div>
    <w:div w:id="835731777">
      <w:bodyDiv w:val="1"/>
      <w:marLeft w:val="0"/>
      <w:marRight w:val="0"/>
      <w:marTop w:val="0"/>
      <w:marBottom w:val="0"/>
      <w:divBdr>
        <w:top w:val="none" w:sz="0" w:space="0" w:color="auto"/>
        <w:left w:val="none" w:sz="0" w:space="0" w:color="auto"/>
        <w:bottom w:val="none" w:sz="0" w:space="0" w:color="auto"/>
        <w:right w:val="none" w:sz="0" w:space="0" w:color="auto"/>
      </w:divBdr>
    </w:div>
    <w:div w:id="920531572">
      <w:bodyDiv w:val="1"/>
      <w:marLeft w:val="0"/>
      <w:marRight w:val="0"/>
      <w:marTop w:val="0"/>
      <w:marBottom w:val="0"/>
      <w:divBdr>
        <w:top w:val="none" w:sz="0" w:space="0" w:color="auto"/>
        <w:left w:val="none" w:sz="0" w:space="0" w:color="auto"/>
        <w:bottom w:val="none" w:sz="0" w:space="0" w:color="auto"/>
        <w:right w:val="none" w:sz="0" w:space="0" w:color="auto"/>
      </w:divBdr>
    </w:div>
    <w:div w:id="1347293562">
      <w:bodyDiv w:val="1"/>
      <w:marLeft w:val="0"/>
      <w:marRight w:val="0"/>
      <w:marTop w:val="0"/>
      <w:marBottom w:val="0"/>
      <w:divBdr>
        <w:top w:val="none" w:sz="0" w:space="0" w:color="auto"/>
        <w:left w:val="none" w:sz="0" w:space="0" w:color="auto"/>
        <w:bottom w:val="none" w:sz="0" w:space="0" w:color="auto"/>
        <w:right w:val="none" w:sz="0" w:space="0" w:color="auto"/>
      </w:divBdr>
      <w:divsChild>
        <w:div w:id="1144858225">
          <w:marLeft w:val="0"/>
          <w:marRight w:val="0"/>
          <w:marTop w:val="0"/>
          <w:marBottom w:val="0"/>
          <w:divBdr>
            <w:top w:val="none" w:sz="0" w:space="0" w:color="auto"/>
            <w:left w:val="none" w:sz="0" w:space="0" w:color="auto"/>
            <w:bottom w:val="none" w:sz="0" w:space="0" w:color="auto"/>
            <w:right w:val="none" w:sz="0" w:space="0" w:color="auto"/>
          </w:divBdr>
        </w:div>
      </w:divsChild>
    </w:div>
    <w:div w:id="1360475029">
      <w:bodyDiv w:val="1"/>
      <w:marLeft w:val="0"/>
      <w:marRight w:val="0"/>
      <w:marTop w:val="0"/>
      <w:marBottom w:val="0"/>
      <w:divBdr>
        <w:top w:val="none" w:sz="0" w:space="0" w:color="auto"/>
        <w:left w:val="none" w:sz="0" w:space="0" w:color="auto"/>
        <w:bottom w:val="none" w:sz="0" w:space="0" w:color="auto"/>
        <w:right w:val="none" w:sz="0" w:space="0" w:color="auto"/>
      </w:divBdr>
      <w:divsChild>
        <w:div w:id="549614355">
          <w:marLeft w:val="0"/>
          <w:marRight w:val="0"/>
          <w:marTop w:val="0"/>
          <w:marBottom w:val="0"/>
          <w:divBdr>
            <w:top w:val="none" w:sz="0" w:space="0" w:color="auto"/>
            <w:left w:val="none" w:sz="0" w:space="0" w:color="auto"/>
            <w:bottom w:val="none" w:sz="0" w:space="0" w:color="auto"/>
            <w:right w:val="none" w:sz="0" w:space="0" w:color="auto"/>
          </w:divBdr>
        </w:div>
      </w:divsChild>
    </w:div>
    <w:div w:id="1505125846">
      <w:bodyDiv w:val="1"/>
      <w:marLeft w:val="0"/>
      <w:marRight w:val="0"/>
      <w:marTop w:val="0"/>
      <w:marBottom w:val="0"/>
      <w:divBdr>
        <w:top w:val="none" w:sz="0" w:space="0" w:color="auto"/>
        <w:left w:val="none" w:sz="0" w:space="0" w:color="auto"/>
        <w:bottom w:val="none" w:sz="0" w:space="0" w:color="auto"/>
        <w:right w:val="none" w:sz="0" w:space="0" w:color="auto"/>
      </w:divBdr>
      <w:divsChild>
        <w:div w:id="2107995879">
          <w:marLeft w:val="0"/>
          <w:marRight w:val="0"/>
          <w:marTop w:val="0"/>
          <w:marBottom w:val="0"/>
          <w:divBdr>
            <w:top w:val="single" w:sz="2" w:space="0" w:color="D9D9E3"/>
            <w:left w:val="single" w:sz="2" w:space="0" w:color="D9D9E3"/>
            <w:bottom w:val="single" w:sz="2" w:space="0" w:color="D9D9E3"/>
            <w:right w:val="single" w:sz="2" w:space="0" w:color="D9D9E3"/>
          </w:divBdr>
          <w:divsChild>
            <w:div w:id="991060578">
              <w:marLeft w:val="0"/>
              <w:marRight w:val="0"/>
              <w:marTop w:val="0"/>
              <w:marBottom w:val="0"/>
              <w:divBdr>
                <w:top w:val="single" w:sz="2" w:space="0" w:color="D9D9E3"/>
                <w:left w:val="single" w:sz="2" w:space="0" w:color="D9D9E3"/>
                <w:bottom w:val="single" w:sz="2" w:space="0" w:color="D9D9E3"/>
                <w:right w:val="single" w:sz="2" w:space="0" w:color="D9D9E3"/>
              </w:divBdr>
              <w:divsChild>
                <w:div w:id="1007319297">
                  <w:marLeft w:val="0"/>
                  <w:marRight w:val="0"/>
                  <w:marTop w:val="0"/>
                  <w:marBottom w:val="0"/>
                  <w:divBdr>
                    <w:top w:val="single" w:sz="2" w:space="0" w:color="D9D9E3"/>
                    <w:left w:val="single" w:sz="2" w:space="0" w:color="D9D9E3"/>
                    <w:bottom w:val="single" w:sz="2" w:space="0" w:color="D9D9E3"/>
                    <w:right w:val="single" w:sz="2" w:space="0" w:color="D9D9E3"/>
                  </w:divBdr>
                  <w:divsChild>
                    <w:div w:id="65155978">
                      <w:marLeft w:val="0"/>
                      <w:marRight w:val="0"/>
                      <w:marTop w:val="0"/>
                      <w:marBottom w:val="0"/>
                      <w:divBdr>
                        <w:top w:val="single" w:sz="2" w:space="0" w:color="D9D9E3"/>
                        <w:left w:val="single" w:sz="2" w:space="0" w:color="D9D9E3"/>
                        <w:bottom w:val="single" w:sz="2" w:space="0" w:color="D9D9E3"/>
                        <w:right w:val="single" w:sz="2" w:space="0" w:color="D9D9E3"/>
                      </w:divBdr>
                      <w:divsChild>
                        <w:div w:id="1654068079">
                          <w:marLeft w:val="0"/>
                          <w:marRight w:val="0"/>
                          <w:marTop w:val="0"/>
                          <w:marBottom w:val="0"/>
                          <w:divBdr>
                            <w:top w:val="single" w:sz="2" w:space="0" w:color="auto"/>
                            <w:left w:val="single" w:sz="2" w:space="0" w:color="auto"/>
                            <w:bottom w:val="single" w:sz="6" w:space="0" w:color="auto"/>
                            <w:right w:val="single" w:sz="2" w:space="0" w:color="auto"/>
                          </w:divBdr>
                          <w:divsChild>
                            <w:div w:id="1440878609">
                              <w:marLeft w:val="0"/>
                              <w:marRight w:val="0"/>
                              <w:marTop w:val="100"/>
                              <w:marBottom w:val="100"/>
                              <w:divBdr>
                                <w:top w:val="single" w:sz="2" w:space="0" w:color="D9D9E3"/>
                                <w:left w:val="single" w:sz="2" w:space="0" w:color="D9D9E3"/>
                                <w:bottom w:val="single" w:sz="2" w:space="0" w:color="D9D9E3"/>
                                <w:right w:val="single" w:sz="2" w:space="0" w:color="D9D9E3"/>
                              </w:divBdr>
                              <w:divsChild>
                                <w:div w:id="1460030228">
                                  <w:marLeft w:val="0"/>
                                  <w:marRight w:val="0"/>
                                  <w:marTop w:val="0"/>
                                  <w:marBottom w:val="0"/>
                                  <w:divBdr>
                                    <w:top w:val="single" w:sz="2" w:space="0" w:color="D9D9E3"/>
                                    <w:left w:val="single" w:sz="2" w:space="0" w:color="D9D9E3"/>
                                    <w:bottom w:val="single" w:sz="2" w:space="0" w:color="D9D9E3"/>
                                    <w:right w:val="single" w:sz="2" w:space="0" w:color="D9D9E3"/>
                                  </w:divBdr>
                                  <w:divsChild>
                                    <w:div w:id="1110275793">
                                      <w:marLeft w:val="0"/>
                                      <w:marRight w:val="0"/>
                                      <w:marTop w:val="0"/>
                                      <w:marBottom w:val="0"/>
                                      <w:divBdr>
                                        <w:top w:val="single" w:sz="2" w:space="0" w:color="D9D9E3"/>
                                        <w:left w:val="single" w:sz="2" w:space="0" w:color="D9D9E3"/>
                                        <w:bottom w:val="single" w:sz="2" w:space="0" w:color="D9D9E3"/>
                                        <w:right w:val="single" w:sz="2" w:space="0" w:color="D9D9E3"/>
                                      </w:divBdr>
                                      <w:divsChild>
                                        <w:div w:id="404958196">
                                          <w:marLeft w:val="0"/>
                                          <w:marRight w:val="0"/>
                                          <w:marTop w:val="0"/>
                                          <w:marBottom w:val="0"/>
                                          <w:divBdr>
                                            <w:top w:val="single" w:sz="2" w:space="0" w:color="D9D9E3"/>
                                            <w:left w:val="single" w:sz="2" w:space="0" w:color="D9D9E3"/>
                                            <w:bottom w:val="single" w:sz="2" w:space="0" w:color="D9D9E3"/>
                                            <w:right w:val="single" w:sz="2" w:space="0" w:color="D9D9E3"/>
                                          </w:divBdr>
                                          <w:divsChild>
                                            <w:div w:id="607546243">
                                              <w:marLeft w:val="0"/>
                                              <w:marRight w:val="0"/>
                                              <w:marTop w:val="0"/>
                                              <w:marBottom w:val="0"/>
                                              <w:divBdr>
                                                <w:top w:val="single" w:sz="2" w:space="0" w:color="D9D9E3"/>
                                                <w:left w:val="single" w:sz="2" w:space="0" w:color="D9D9E3"/>
                                                <w:bottom w:val="single" w:sz="2" w:space="0" w:color="D9D9E3"/>
                                                <w:right w:val="single" w:sz="2" w:space="0" w:color="D9D9E3"/>
                                              </w:divBdr>
                                              <w:divsChild>
                                                <w:div w:id="17568531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357193587">
          <w:marLeft w:val="0"/>
          <w:marRight w:val="0"/>
          <w:marTop w:val="0"/>
          <w:marBottom w:val="0"/>
          <w:divBdr>
            <w:top w:val="none" w:sz="0" w:space="0" w:color="auto"/>
            <w:left w:val="none" w:sz="0" w:space="0" w:color="auto"/>
            <w:bottom w:val="none" w:sz="0" w:space="0" w:color="auto"/>
            <w:right w:val="none" w:sz="0" w:space="0" w:color="auto"/>
          </w:divBdr>
        </w:div>
      </w:divsChild>
    </w:div>
    <w:div w:id="1571190123">
      <w:bodyDiv w:val="1"/>
      <w:marLeft w:val="0"/>
      <w:marRight w:val="0"/>
      <w:marTop w:val="0"/>
      <w:marBottom w:val="0"/>
      <w:divBdr>
        <w:top w:val="none" w:sz="0" w:space="0" w:color="auto"/>
        <w:left w:val="none" w:sz="0" w:space="0" w:color="auto"/>
        <w:bottom w:val="none" w:sz="0" w:space="0" w:color="auto"/>
        <w:right w:val="none" w:sz="0" w:space="0" w:color="auto"/>
      </w:divBdr>
    </w:div>
    <w:div w:id="1841577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surge.2020.06.002" TargetMode="External"/><Relationship Id="rId13" Type="http://schemas.openxmlformats.org/officeDocument/2006/relationships/hyperlink" Target="https://doi.org/10.1519/ssc.0b013e3181dfcaa6" TargetMode="External"/><Relationship Id="rId3" Type="http://schemas.openxmlformats.org/officeDocument/2006/relationships/settings" Target="settings.xml"/><Relationship Id="rId7" Type="http://schemas.openxmlformats.org/officeDocument/2006/relationships/hyperlink" Target="https://doi.org/10.1111/j.1365-2648.2007.04544.x" TargetMode="External"/><Relationship Id="rId12" Type="http://schemas.openxmlformats.org/officeDocument/2006/relationships/hyperlink" Target="https://doi.org/10.1016/j.pec.2015.01.01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016/j.jamcollsurg.2014.07.933" TargetMode="External"/><Relationship Id="rId11" Type="http://schemas.openxmlformats.org/officeDocument/2006/relationships/hyperlink" Target="about:blank" TargetMode="External"/><Relationship Id="rId5" Type="http://schemas.openxmlformats.org/officeDocument/2006/relationships/hyperlink" Target="https://doi.org/10.5296/jse.v2i1.1226" TargetMode="External"/><Relationship Id="rId15" Type="http://schemas.openxmlformats.org/officeDocument/2006/relationships/fontTable" Target="fontTable.xml"/><Relationship Id="rId10" Type="http://schemas.openxmlformats.org/officeDocument/2006/relationships/hyperlink" Target="https://doi.org/10.1002/yd.20284" TargetMode="External"/><Relationship Id="rId4" Type="http://schemas.openxmlformats.org/officeDocument/2006/relationships/webSettings" Target="webSettings.xml"/><Relationship Id="rId9" Type="http://schemas.openxmlformats.org/officeDocument/2006/relationships/hyperlink" Target="https://doi.org/10.1177/1350507606070221" TargetMode="External"/><Relationship Id="rId14" Type="http://schemas.openxmlformats.org/officeDocument/2006/relationships/hyperlink" Target="https://doi.org/10.1177/02692155091035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1520</TotalTime>
  <Pages>10</Pages>
  <Words>3702</Words>
  <Characters>21102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dc:creator>
  <cp:keywords/>
  <dc:description/>
  <cp:lastModifiedBy>M C</cp:lastModifiedBy>
  <cp:revision>35</cp:revision>
  <dcterms:created xsi:type="dcterms:W3CDTF">2023-09-06T11:11:00Z</dcterms:created>
  <dcterms:modified xsi:type="dcterms:W3CDTF">2023-09-17T20:21:00Z</dcterms:modified>
</cp:coreProperties>
</file>