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5CD" w:rsidRDefault="00FD05CD">
      <w:pPr>
        <w:rPr>
          <w:lang w:val="en-US"/>
        </w:rPr>
      </w:pPr>
    </w:p>
    <w:p w:rsidR="00FD05CD" w:rsidRDefault="00FD05CD">
      <w:pPr>
        <w:rPr>
          <w:lang w:val="en-US"/>
        </w:rPr>
      </w:pPr>
    </w:p>
    <w:p w:rsidR="00FD05CD" w:rsidRPr="00E07FBF" w:rsidRDefault="00FD05CD" w:rsidP="00FD05CD">
      <w:pPr>
        <w:jc w:val="center"/>
        <w:rPr>
          <w:rFonts w:ascii="Times New Roman" w:hAnsi="Times New Roman" w:cs="Times New Roman"/>
          <w:b/>
          <w:sz w:val="44"/>
          <w:szCs w:val="44"/>
        </w:rPr>
      </w:pPr>
      <w:r w:rsidRPr="00E07FBF">
        <w:rPr>
          <w:rFonts w:ascii="Times New Roman" w:hAnsi="Times New Roman" w:cs="Times New Roman"/>
          <w:b/>
          <w:sz w:val="44"/>
          <w:szCs w:val="44"/>
        </w:rPr>
        <w:t>University of Wales Trinity Saint David</w:t>
      </w:r>
    </w:p>
    <w:p w:rsidR="00FD05CD" w:rsidRPr="00E07FBF" w:rsidRDefault="00FD05CD" w:rsidP="00FD05CD">
      <w:pPr>
        <w:jc w:val="center"/>
        <w:rPr>
          <w:rFonts w:ascii="Times New Roman" w:hAnsi="Times New Roman" w:cs="Times New Roman"/>
          <w:b/>
          <w:bCs/>
          <w:sz w:val="44"/>
          <w:szCs w:val="44"/>
        </w:rPr>
      </w:pPr>
      <w:r w:rsidRPr="00E07FBF">
        <w:rPr>
          <w:rFonts w:ascii="Times New Roman" w:hAnsi="Times New Roman" w:cs="Times New Roman"/>
          <w:b/>
          <w:bCs/>
          <w:sz w:val="44"/>
          <w:szCs w:val="44"/>
        </w:rPr>
        <w:t>Wales Institute of Science &amp; Art</w:t>
      </w:r>
    </w:p>
    <w:p w:rsidR="00FD05CD" w:rsidRPr="00E07FBF" w:rsidRDefault="00FD05CD" w:rsidP="00FD05CD">
      <w:pPr>
        <w:jc w:val="center"/>
        <w:rPr>
          <w:rFonts w:ascii="Times New Roman" w:hAnsi="Times New Roman" w:cs="Times New Roman"/>
          <w:b/>
          <w:bCs/>
          <w:sz w:val="44"/>
          <w:szCs w:val="44"/>
        </w:rPr>
      </w:pPr>
    </w:p>
    <w:p w:rsidR="00FD05CD" w:rsidRPr="004D523B" w:rsidRDefault="00FD05CD" w:rsidP="00FD05CD">
      <w:pPr>
        <w:jc w:val="center"/>
        <w:rPr>
          <w:b/>
          <w:bCs/>
          <w:sz w:val="24"/>
          <w:szCs w:val="24"/>
        </w:rPr>
      </w:pPr>
    </w:p>
    <w:p w:rsidR="00FD05CD" w:rsidRDefault="00FD05CD" w:rsidP="00FD05CD">
      <w:pPr>
        <w:jc w:val="center"/>
      </w:pPr>
      <w:r w:rsidRPr="00E07FBF">
        <w:rPr>
          <w:rFonts w:ascii="Times New Roman" w:hAnsi="Times New Roman" w:cs="Times New Roman"/>
          <w:noProof/>
          <w:lang w:eastAsia="en-GB"/>
        </w:rPr>
        <w:drawing>
          <wp:inline distT="0" distB="0" distL="0" distR="0" wp14:anchorId="2EC86017" wp14:editId="581B2FCA">
            <wp:extent cx="3931920" cy="1574336"/>
            <wp:effectExtent l="0" t="0" r="0" b="6985"/>
            <wp:docPr id="11"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7753" cy="1596691"/>
                    </a:xfrm>
                    <a:prstGeom prst="rect">
                      <a:avLst/>
                    </a:prstGeom>
                    <a:noFill/>
                    <a:ln>
                      <a:noFill/>
                    </a:ln>
                  </pic:spPr>
                </pic:pic>
              </a:graphicData>
            </a:graphic>
          </wp:inline>
        </w:drawing>
      </w:r>
    </w:p>
    <w:p w:rsidR="00FD05CD" w:rsidRDefault="00FD05CD">
      <w:pPr>
        <w:rPr>
          <w:lang w:val="en-US"/>
        </w:rPr>
      </w:pPr>
    </w:p>
    <w:p w:rsidR="00FD05CD" w:rsidRDefault="00FD05CD">
      <w:pPr>
        <w:rPr>
          <w:lang w:val="en-US"/>
        </w:rPr>
      </w:pPr>
    </w:p>
    <w:p w:rsidR="00FD05CD" w:rsidRDefault="00FD05CD">
      <w:pPr>
        <w:rPr>
          <w:lang w:val="en-US"/>
        </w:rPr>
      </w:pPr>
    </w:p>
    <w:p w:rsidR="00FD05CD" w:rsidRDefault="00FD05CD">
      <w:pPr>
        <w:rPr>
          <w:lang w:val="en-US"/>
        </w:rPr>
      </w:pPr>
    </w:p>
    <w:p w:rsidR="00FD05CD" w:rsidRDefault="00FD05CD">
      <w:pPr>
        <w:rPr>
          <w:lang w:val="en-US"/>
        </w:rPr>
      </w:pPr>
    </w:p>
    <w:p w:rsidR="00FD05CD" w:rsidRPr="00E07FBF" w:rsidRDefault="00FD05CD" w:rsidP="00FD05CD">
      <w:pPr>
        <w:jc w:val="center"/>
        <w:rPr>
          <w:rFonts w:ascii="Times New Roman" w:hAnsi="Times New Roman" w:cs="Times New Roman"/>
          <w:b/>
          <w:bCs/>
          <w:i/>
          <w:iCs/>
          <w:sz w:val="40"/>
          <w:szCs w:val="40"/>
        </w:rPr>
      </w:pPr>
      <w:r w:rsidRPr="00E07FBF">
        <w:rPr>
          <w:rFonts w:ascii="Times New Roman" w:hAnsi="Times New Roman" w:cs="Times New Roman"/>
          <w:b/>
          <w:bCs/>
          <w:i/>
          <w:iCs/>
          <w:sz w:val="40"/>
          <w:szCs w:val="40"/>
        </w:rPr>
        <w:t>Risk Assessment Technical Report</w:t>
      </w:r>
    </w:p>
    <w:p w:rsidR="00FD05CD" w:rsidRPr="00E07FBF" w:rsidRDefault="00FD05CD" w:rsidP="00FD05CD">
      <w:pPr>
        <w:jc w:val="center"/>
        <w:rPr>
          <w:rFonts w:ascii="Times New Roman" w:hAnsi="Times New Roman" w:cs="Times New Roman"/>
          <w:b/>
          <w:bCs/>
          <w:i/>
          <w:iCs/>
          <w:sz w:val="40"/>
          <w:szCs w:val="40"/>
        </w:rPr>
      </w:pPr>
      <w:r w:rsidRPr="00E07FBF">
        <w:rPr>
          <w:rFonts w:ascii="Times New Roman" w:hAnsi="Times New Roman" w:cs="Times New Roman"/>
          <w:b/>
          <w:bCs/>
          <w:i/>
          <w:iCs/>
          <w:sz w:val="40"/>
          <w:szCs w:val="40"/>
        </w:rPr>
        <w:t>Workshop and Practice (ACHA4011)</w:t>
      </w:r>
    </w:p>
    <w:p w:rsidR="00FD05CD" w:rsidRPr="00E07FBF" w:rsidRDefault="00E07FBF" w:rsidP="00E07FBF">
      <w:pPr>
        <w:ind w:left="1440" w:firstLine="720"/>
        <w:rPr>
          <w:rFonts w:ascii="Times New Roman" w:hAnsi="Times New Roman" w:cs="Times New Roman"/>
          <w:sz w:val="40"/>
          <w:szCs w:val="40"/>
        </w:rPr>
      </w:pPr>
      <w:r w:rsidRPr="00E07FBF">
        <w:rPr>
          <w:rFonts w:ascii="Times New Roman" w:hAnsi="Times New Roman" w:cs="Times New Roman"/>
          <w:sz w:val="40"/>
          <w:szCs w:val="40"/>
        </w:rPr>
        <w:t>Romylos Frangos 1802755</w:t>
      </w:r>
    </w:p>
    <w:p w:rsidR="00FD05CD" w:rsidRDefault="00FD05CD">
      <w:pPr>
        <w:rPr>
          <w:lang w:val="en-US"/>
        </w:rPr>
      </w:pPr>
    </w:p>
    <w:p w:rsidR="00FD05CD" w:rsidRDefault="00FD05CD">
      <w:pPr>
        <w:rPr>
          <w:lang w:val="en-US"/>
        </w:rPr>
      </w:pPr>
    </w:p>
    <w:p w:rsidR="00FD05CD" w:rsidRDefault="00FD05CD">
      <w:pPr>
        <w:rPr>
          <w:lang w:val="en-US"/>
        </w:rPr>
      </w:pPr>
    </w:p>
    <w:p w:rsidR="00FD05CD" w:rsidRDefault="00FD05CD">
      <w:pPr>
        <w:rPr>
          <w:lang w:val="en-US"/>
        </w:rPr>
      </w:pPr>
    </w:p>
    <w:p w:rsidR="00FD05CD" w:rsidRDefault="00FD05CD">
      <w:pPr>
        <w:rPr>
          <w:lang w:val="en-US"/>
        </w:rPr>
      </w:pPr>
    </w:p>
    <w:p w:rsidR="00FD05CD" w:rsidRDefault="00FD05CD">
      <w:pPr>
        <w:rPr>
          <w:lang w:val="en-US"/>
        </w:rPr>
      </w:pPr>
    </w:p>
    <w:p w:rsidR="00FD05CD" w:rsidRDefault="00FD05CD">
      <w:pPr>
        <w:rPr>
          <w:lang w:val="en-US"/>
        </w:rPr>
      </w:pPr>
    </w:p>
    <w:p w:rsidR="00A25476" w:rsidRDefault="00A25476">
      <w:pPr>
        <w:rPr>
          <w:lang w:val="en-US"/>
        </w:rPr>
      </w:pPr>
    </w:p>
    <w:p w:rsidR="00D732C4" w:rsidRPr="00A005D3" w:rsidRDefault="00D732C4">
      <w:pPr>
        <w:rPr>
          <w:rFonts w:ascii="Times New Roman" w:hAnsi="Times New Roman" w:cs="Times New Roman"/>
          <w:sz w:val="28"/>
          <w:szCs w:val="28"/>
          <w:u w:val="single"/>
          <w:lang w:val="en-US"/>
        </w:rPr>
      </w:pPr>
      <w:r w:rsidRPr="00A005D3">
        <w:rPr>
          <w:rFonts w:ascii="Times New Roman" w:hAnsi="Times New Roman" w:cs="Times New Roman"/>
          <w:sz w:val="28"/>
          <w:szCs w:val="28"/>
          <w:u w:val="single"/>
          <w:lang w:val="en-US"/>
        </w:rPr>
        <w:lastRenderedPageBreak/>
        <w:t>Contents</w:t>
      </w:r>
    </w:p>
    <w:p w:rsidR="00D732C4" w:rsidRPr="00A005D3" w:rsidRDefault="00A005D3">
      <w:pPr>
        <w:rPr>
          <w:rFonts w:ascii="Times New Roman" w:hAnsi="Times New Roman" w:cs="Times New Roman"/>
          <w:sz w:val="24"/>
          <w:szCs w:val="24"/>
          <w:lang w:val="en-US"/>
        </w:rPr>
      </w:pPr>
      <w:r>
        <w:rPr>
          <w:rFonts w:ascii="Times New Roman" w:hAnsi="Times New Roman" w:cs="Times New Roman"/>
          <w:sz w:val="24"/>
          <w:szCs w:val="24"/>
          <w:lang w:val="en-US"/>
        </w:rPr>
        <w:t>1 Introduction</w:t>
      </w:r>
      <w:r w:rsidR="00F40C9D" w:rsidRPr="00A005D3">
        <w:rPr>
          <w:rFonts w:ascii="Times New Roman" w:hAnsi="Times New Roman" w:cs="Times New Roman"/>
          <w:sz w:val="24"/>
          <w:szCs w:val="24"/>
          <w:lang w:val="en-US"/>
        </w:rPr>
        <w:t>………………………………………………………………………</w:t>
      </w:r>
      <w:r>
        <w:rPr>
          <w:rFonts w:ascii="Times New Roman" w:hAnsi="Times New Roman" w:cs="Times New Roman"/>
          <w:sz w:val="24"/>
          <w:szCs w:val="24"/>
          <w:lang w:val="en-US"/>
        </w:rPr>
        <w:t>……</w:t>
      </w:r>
      <w:r w:rsidR="00F40C9D" w:rsidRPr="00A005D3">
        <w:rPr>
          <w:rFonts w:ascii="Times New Roman" w:hAnsi="Times New Roman" w:cs="Times New Roman"/>
          <w:sz w:val="24"/>
          <w:szCs w:val="24"/>
          <w:lang w:val="en-US"/>
        </w:rPr>
        <w:t>……3</w:t>
      </w:r>
    </w:p>
    <w:p w:rsidR="00D732C4" w:rsidRPr="00A005D3" w:rsidRDefault="00A005D3">
      <w:pPr>
        <w:rPr>
          <w:rFonts w:ascii="Times New Roman" w:hAnsi="Times New Roman" w:cs="Times New Roman"/>
          <w:sz w:val="24"/>
          <w:szCs w:val="24"/>
          <w:lang w:val="en-US"/>
        </w:rPr>
      </w:pPr>
      <w:r>
        <w:rPr>
          <w:rFonts w:ascii="Times New Roman" w:hAnsi="Times New Roman" w:cs="Times New Roman"/>
          <w:sz w:val="24"/>
          <w:szCs w:val="24"/>
          <w:lang w:val="en-US"/>
        </w:rPr>
        <w:t>2 Research........................................................................................................................</w:t>
      </w:r>
      <w:r w:rsidRPr="00A005D3">
        <w:rPr>
          <w:rFonts w:ascii="Times New Roman" w:hAnsi="Times New Roman" w:cs="Times New Roman"/>
          <w:sz w:val="24"/>
          <w:szCs w:val="24"/>
          <w:lang w:val="en-US"/>
        </w:rPr>
        <w:t>…......4</w:t>
      </w:r>
    </w:p>
    <w:p w:rsidR="00B862D5" w:rsidRPr="00A005D3" w:rsidRDefault="00B862D5">
      <w:pPr>
        <w:rPr>
          <w:rFonts w:ascii="Times New Roman" w:hAnsi="Times New Roman" w:cs="Times New Roman"/>
          <w:sz w:val="24"/>
          <w:szCs w:val="24"/>
          <w:lang w:val="en-US"/>
        </w:rPr>
      </w:pPr>
      <w:r w:rsidRPr="00A005D3">
        <w:rPr>
          <w:rFonts w:ascii="Times New Roman" w:hAnsi="Times New Roman" w:cs="Times New Roman"/>
          <w:sz w:val="24"/>
          <w:szCs w:val="24"/>
          <w:lang w:val="en-US"/>
        </w:rPr>
        <w:tab/>
        <w:t>2.1 Designing and planning FMEA</w:t>
      </w:r>
      <w:r w:rsidR="00A005D3">
        <w:rPr>
          <w:rFonts w:ascii="Times New Roman" w:hAnsi="Times New Roman" w:cs="Times New Roman"/>
          <w:sz w:val="24"/>
          <w:szCs w:val="24"/>
          <w:lang w:val="en-US"/>
        </w:rPr>
        <w:t>......................................................................</w:t>
      </w:r>
      <w:r w:rsidR="00A005D3" w:rsidRPr="00A005D3">
        <w:rPr>
          <w:rFonts w:ascii="Times New Roman" w:hAnsi="Times New Roman" w:cs="Times New Roman"/>
          <w:sz w:val="24"/>
          <w:szCs w:val="24"/>
          <w:lang w:val="en-US"/>
        </w:rPr>
        <w:t>…...</w:t>
      </w:r>
      <w:r w:rsidR="00F40C9D" w:rsidRPr="00A005D3">
        <w:rPr>
          <w:rFonts w:ascii="Times New Roman" w:hAnsi="Times New Roman" w:cs="Times New Roman"/>
          <w:sz w:val="24"/>
          <w:szCs w:val="24"/>
          <w:lang w:val="en-US"/>
        </w:rPr>
        <w:t>..4</w:t>
      </w:r>
    </w:p>
    <w:p w:rsidR="00D5796C" w:rsidRPr="00A005D3" w:rsidRDefault="00B862D5" w:rsidP="00D5796C">
      <w:pPr>
        <w:ind w:firstLine="720"/>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2.2 </w:t>
      </w:r>
      <w:r w:rsidRPr="00A005D3">
        <w:rPr>
          <w:rFonts w:ascii="Times New Roman" w:hAnsi="Times New Roman" w:cs="Times New Roman"/>
          <w:sz w:val="24"/>
          <w:szCs w:val="24"/>
          <w:lang w:val="en-US"/>
        </w:rPr>
        <w:t>IMECHE Code of Co</w:t>
      </w:r>
      <w:r w:rsidRPr="00A005D3">
        <w:rPr>
          <w:rFonts w:ascii="Times New Roman" w:hAnsi="Times New Roman" w:cs="Times New Roman"/>
          <w:sz w:val="24"/>
          <w:szCs w:val="24"/>
          <w:lang w:val="en-US"/>
        </w:rPr>
        <w:t>nduct</w:t>
      </w:r>
      <w:r w:rsidR="00F40C9D" w:rsidRPr="00A005D3">
        <w:rPr>
          <w:rFonts w:ascii="Times New Roman" w:hAnsi="Times New Roman" w:cs="Times New Roman"/>
          <w:sz w:val="24"/>
          <w:szCs w:val="24"/>
          <w:lang w:val="en-US"/>
        </w:rPr>
        <w:t>……………………………………………………</w:t>
      </w:r>
      <w:r w:rsidR="00A005D3">
        <w:rPr>
          <w:rFonts w:ascii="Times New Roman" w:hAnsi="Times New Roman" w:cs="Times New Roman"/>
          <w:sz w:val="24"/>
          <w:szCs w:val="24"/>
          <w:lang w:val="en-US"/>
        </w:rPr>
        <w:t>....</w:t>
      </w:r>
      <w:r w:rsidR="00F40C9D" w:rsidRPr="00A005D3">
        <w:rPr>
          <w:rFonts w:ascii="Times New Roman" w:hAnsi="Times New Roman" w:cs="Times New Roman"/>
          <w:sz w:val="24"/>
          <w:szCs w:val="24"/>
          <w:lang w:val="en-US"/>
        </w:rPr>
        <w:t>.4</w:t>
      </w:r>
    </w:p>
    <w:p w:rsidR="00B862D5" w:rsidRPr="00A005D3" w:rsidRDefault="00B862D5" w:rsidP="00D5796C">
      <w:pPr>
        <w:ind w:left="720"/>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2.3 </w:t>
      </w:r>
      <w:r w:rsidRPr="00A005D3">
        <w:rPr>
          <w:rFonts w:ascii="Times New Roman" w:hAnsi="Times New Roman" w:cs="Times New Roman"/>
          <w:sz w:val="24"/>
          <w:szCs w:val="24"/>
          <w:lang w:val="en-US"/>
        </w:rPr>
        <w:t>Management Risk</w:t>
      </w:r>
      <w:r w:rsidR="00F40C9D" w:rsidRPr="00A005D3">
        <w:rPr>
          <w:rFonts w:ascii="Times New Roman" w:hAnsi="Times New Roman" w:cs="Times New Roman"/>
          <w:sz w:val="24"/>
          <w:szCs w:val="24"/>
          <w:lang w:val="en-US"/>
        </w:rPr>
        <w:t>…………………………………………………………………5</w:t>
      </w:r>
    </w:p>
    <w:p w:rsidR="00D5796C" w:rsidRPr="00A005D3" w:rsidRDefault="00D5796C" w:rsidP="00D5796C">
      <w:pPr>
        <w:ind w:left="720"/>
        <w:rPr>
          <w:rFonts w:ascii="Times New Roman" w:hAnsi="Times New Roman" w:cs="Times New Roman"/>
          <w:sz w:val="24"/>
          <w:szCs w:val="24"/>
          <w:lang w:val="en-US"/>
        </w:rPr>
      </w:pPr>
      <w:r w:rsidRPr="00A005D3">
        <w:rPr>
          <w:rFonts w:ascii="Times New Roman" w:hAnsi="Times New Roman" w:cs="Times New Roman"/>
          <w:sz w:val="24"/>
          <w:szCs w:val="24"/>
          <w:lang w:val="en-US"/>
        </w:rPr>
        <w:t>2.4 Requirements along Severity Ranking</w:t>
      </w:r>
      <w:r w:rsidR="00F40C9D" w:rsidRPr="00A005D3">
        <w:rPr>
          <w:rFonts w:ascii="Times New Roman" w:hAnsi="Times New Roman" w:cs="Times New Roman"/>
          <w:sz w:val="24"/>
          <w:szCs w:val="24"/>
          <w:lang w:val="en-US"/>
        </w:rPr>
        <w:t>……………………………………………5</w:t>
      </w:r>
    </w:p>
    <w:p w:rsidR="00D5796C" w:rsidRPr="00A005D3" w:rsidRDefault="00B862D5" w:rsidP="00D5796C">
      <w:pPr>
        <w:ind w:firstLine="720"/>
        <w:rPr>
          <w:rFonts w:ascii="Times New Roman" w:hAnsi="Times New Roman" w:cs="Times New Roman"/>
          <w:sz w:val="24"/>
          <w:szCs w:val="24"/>
          <w:lang w:val="en-US"/>
        </w:rPr>
      </w:pPr>
      <w:r w:rsidRPr="00A005D3">
        <w:rPr>
          <w:rFonts w:ascii="Times New Roman" w:hAnsi="Times New Roman" w:cs="Times New Roman"/>
          <w:sz w:val="24"/>
          <w:szCs w:val="24"/>
          <w:lang w:val="en-US"/>
        </w:rPr>
        <w:tab/>
      </w:r>
    </w:p>
    <w:p w:rsidR="00D732C4" w:rsidRPr="00A005D3" w:rsidRDefault="00D5796C" w:rsidP="00D5796C">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3 </w:t>
      </w:r>
      <w:r w:rsidR="00D732C4" w:rsidRPr="00A005D3">
        <w:rPr>
          <w:rFonts w:ascii="Times New Roman" w:hAnsi="Times New Roman" w:cs="Times New Roman"/>
          <w:sz w:val="24"/>
          <w:szCs w:val="24"/>
          <w:lang w:val="en-US"/>
        </w:rPr>
        <w:t>Initial FMEA</w:t>
      </w:r>
      <w:r w:rsidR="00F40C9D" w:rsidRPr="00A005D3">
        <w:rPr>
          <w:rFonts w:ascii="Times New Roman" w:hAnsi="Times New Roman" w:cs="Times New Roman"/>
          <w:sz w:val="24"/>
          <w:szCs w:val="24"/>
          <w:lang w:val="en-US"/>
        </w:rPr>
        <w:t>……………………………………………………………………………….6</w:t>
      </w:r>
    </w:p>
    <w:p w:rsidR="00D732C4" w:rsidRPr="00A005D3" w:rsidRDefault="00D5796C">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4 </w:t>
      </w:r>
      <w:r w:rsidR="00D732C4" w:rsidRPr="00A005D3">
        <w:rPr>
          <w:rFonts w:ascii="Times New Roman" w:hAnsi="Times New Roman" w:cs="Times New Roman"/>
          <w:sz w:val="24"/>
          <w:szCs w:val="24"/>
          <w:lang w:val="en-US"/>
        </w:rPr>
        <w:t>Post-Mitigation FMEA</w:t>
      </w:r>
      <w:r w:rsidR="00F40C9D" w:rsidRPr="00A005D3">
        <w:rPr>
          <w:rFonts w:ascii="Times New Roman" w:hAnsi="Times New Roman" w:cs="Times New Roman"/>
          <w:sz w:val="24"/>
          <w:szCs w:val="24"/>
          <w:lang w:val="en-US"/>
        </w:rPr>
        <w:t>……………………………………………………………………7</w:t>
      </w:r>
    </w:p>
    <w:p w:rsidR="00D732C4" w:rsidRPr="00A005D3" w:rsidRDefault="00D5796C">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5 </w:t>
      </w:r>
      <w:r w:rsidR="00D732C4" w:rsidRPr="00A005D3">
        <w:rPr>
          <w:rFonts w:ascii="Times New Roman" w:hAnsi="Times New Roman" w:cs="Times New Roman"/>
          <w:sz w:val="24"/>
          <w:szCs w:val="24"/>
          <w:lang w:val="en-US"/>
        </w:rPr>
        <w:t>Conclusion</w:t>
      </w:r>
      <w:r w:rsidR="00F40C9D" w:rsidRPr="00A005D3">
        <w:rPr>
          <w:rFonts w:ascii="Times New Roman" w:hAnsi="Times New Roman" w:cs="Times New Roman"/>
          <w:sz w:val="24"/>
          <w:szCs w:val="24"/>
          <w:lang w:val="en-US"/>
        </w:rPr>
        <w:t>…………………………………………………………………………………8</w:t>
      </w:r>
    </w:p>
    <w:p w:rsidR="00D732C4" w:rsidRPr="00A005D3" w:rsidRDefault="00D5796C">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6 </w:t>
      </w:r>
      <w:r w:rsidR="00D732C4" w:rsidRPr="00A005D3">
        <w:rPr>
          <w:rFonts w:ascii="Times New Roman" w:hAnsi="Times New Roman" w:cs="Times New Roman"/>
          <w:sz w:val="24"/>
          <w:szCs w:val="24"/>
          <w:lang w:val="en-US"/>
        </w:rPr>
        <w:t>References</w:t>
      </w:r>
      <w:r w:rsidR="00F40C9D" w:rsidRPr="00A005D3">
        <w:rPr>
          <w:rFonts w:ascii="Times New Roman" w:hAnsi="Times New Roman" w:cs="Times New Roman"/>
          <w:sz w:val="24"/>
          <w:szCs w:val="24"/>
          <w:lang w:val="en-US"/>
        </w:rPr>
        <w:t>………………………………………………………………………………….9</w:t>
      </w:r>
    </w:p>
    <w:p w:rsidR="00D732C4" w:rsidRPr="00A005D3" w:rsidRDefault="00D732C4">
      <w:pPr>
        <w:rPr>
          <w:sz w:val="24"/>
          <w:szCs w:val="24"/>
          <w:lang w:val="en-US"/>
        </w:rPr>
      </w:pPr>
    </w:p>
    <w:p w:rsidR="00D732C4" w:rsidRPr="00A005D3" w:rsidRDefault="00D732C4">
      <w:pPr>
        <w:rPr>
          <w:sz w:val="24"/>
          <w:szCs w:val="24"/>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pPr>
        <w:rPr>
          <w:lang w:val="en-US"/>
        </w:rPr>
      </w:pPr>
    </w:p>
    <w:p w:rsidR="00D732C4" w:rsidRDefault="00D732C4" w:rsidP="00F40C9D">
      <w:pPr>
        <w:jc w:val="center"/>
        <w:rPr>
          <w:lang w:val="en-US"/>
        </w:rPr>
      </w:pPr>
    </w:p>
    <w:p w:rsidR="00D732C4" w:rsidRDefault="00D732C4">
      <w:pPr>
        <w:rPr>
          <w:lang w:val="en-US"/>
        </w:rPr>
      </w:pPr>
    </w:p>
    <w:p w:rsidR="00D732C4" w:rsidRDefault="00D732C4">
      <w:pPr>
        <w:rPr>
          <w:lang w:val="en-US"/>
        </w:rPr>
      </w:pPr>
    </w:p>
    <w:p w:rsidR="00B6429D" w:rsidRDefault="00B6429D">
      <w:pPr>
        <w:rPr>
          <w:lang w:val="en-US"/>
        </w:rPr>
      </w:pPr>
    </w:p>
    <w:p w:rsidR="00B6429D" w:rsidRDefault="00B6429D">
      <w:pPr>
        <w:rPr>
          <w:lang w:val="en-US"/>
        </w:rPr>
      </w:pPr>
    </w:p>
    <w:p w:rsidR="00A255CA" w:rsidRPr="00A23EE9" w:rsidRDefault="00D5796C">
      <w:pPr>
        <w:rPr>
          <w:rFonts w:ascii="Times New Roman" w:hAnsi="Times New Roman" w:cs="Times New Roman"/>
          <w:sz w:val="28"/>
          <w:szCs w:val="28"/>
          <w:u w:val="single"/>
          <w:lang w:val="en-US"/>
        </w:rPr>
      </w:pPr>
      <w:r w:rsidRPr="00A23EE9">
        <w:rPr>
          <w:rFonts w:ascii="Times New Roman" w:hAnsi="Times New Roman" w:cs="Times New Roman"/>
          <w:sz w:val="28"/>
          <w:szCs w:val="28"/>
          <w:u w:val="single"/>
          <w:lang w:val="en-US"/>
        </w:rPr>
        <w:t>1</w:t>
      </w:r>
      <w:r w:rsidRPr="00A23EE9">
        <w:rPr>
          <w:rFonts w:ascii="Times New Roman" w:hAnsi="Times New Roman" w:cs="Times New Roman"/>
          <w:u w:val="single"/>
          <w:lang w:val="en-US"/>
        </w:rPr>
        <w:t xml:space="preserve"> </w:t>
      </w:r>
      <w:r w:rsidR="00A255CA" w:rsidRPr="00A23EE9">
        <w:rPr>
          <w:rFonts w:ascii="Times New Roman" w:hAnsi="Times New Roman" w:cs="Times New Roman"/>
          <w:sz w:val="28"/>
          <w:szCs w:val="28"/>
          <w:u w:val="single"/>
          <w:lang w:val="en-US"/>
        </w:rPr>
        <w:t>Introduction</w:t>
      </w:r>
    </w:p>
    <w:p w:rsidR="004270CB" w:rsidRPr="00E07FBF" w:rsidRDefault="004270CB">
      <w:pPr>
        <w:rPr>
          <w:rFonts w:ascii="Times New Roman" w:hAnsi="Times New Roman" w:cs="Times New Roman"/>
          <w:sz w:val="28"/>
          <w:szCs w:val="28"/>
          <w:lang w:val="en-US"/>
        </w:rPr>
      </w:pPr>
    </w:p>
    <w:p w:rsidR="00FD05CD" w:rsidRPr="00A005D3" w:rsidRDefault="00A255CA">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In this </w:t>
      </w:r>
      <w:r w:rsidR="005C5240" w:rsidRPr="00A005D3">
        <w:rPr>
          <w:rFonts w:ascii="Times New Roman" w:hAnsi="Times New Roman" w:cs="Times New Roman"/>
          <w:sz w:val="24"/>
          <w:szCs w:val="24"/>
          <w:lang w:val="en-US"/>
        </w:rPr>
        <w:t xml:space="preserve">technical </w:t>
      </w:r>
      <w:r w:rsidR="003A7E34" w:rsidRPr="00A005D3">
        <w:rPr>
          <w:rFonts w:ascii="Times New Roman" w:hAnsi="Times New Roman" w:cs="Times New Roman"/>
          <w:sz w:val="24"/>
          <w:szCs w:val="24"/>
          <w:lang w:val="en-US"/>
        </w:rPr>
        <w:t>report</w:t>
      </w:r>
      <w:r w:rsidR="00FD05CD" w:rsidRPr="00A005D3">
        <w:rPr>
          <w:rFonts w:ascii="Times New Roman" w:hAnsi="Times New Roman" w:cs="Times New Roman"/>
          <w:sz w:val="24"/>
          <w:szCs w:val="24"/>
          <w:lang w:val="en-US"/>
        </w:rPr>
        <w:t xml:space="preserve"> it</w:t>
      </w:r>
      <w:r w:rsidR="005C5240" w:rsidRPr="00A005D3">
        <w:rPr>
          <w:rFonts w:ascii="Times New Roman" w:hAnsi="Times New Roman" w:cs="Times New Roman"/>
          <w:sz w:val="24"/>
          <w:szCs w:val="24"/>
          <w:lang w:val="en-US"/>
        </w:rPr>
        <w:t xml:space="preserve"> will be </w:t>
      </w:r>
      <w:r w:rsidR="00FD05CD" w:rsidRPr="00A005D3">
        <w:rPr>
          <w:rFonts w:ascii="Times New Roman" w:hAnsi="Times New Roman" w:cs="Times New Roman"/>
          <w:sz w:val="24"/>
          <w:szCs w:val="24"/>
          <w:lang w:val="en-US"/>
        </w:rPr>
        <w:t>discussed</w:t>
      </w:r>
      <w:r w:rsidR="005C5240" w:rsidRPr="00A005D3">
        <w:rPr>
          <w:rFonts w:ascii="Times New Roman" w:hAnsi="Times New Roman" w:cs="Times New Roman"/>
          <w:sz w:val="24"/>
          <w:szCs w:val="24"/>
          <w:lang w:val="en-US"/>
        </w:rPr>
        <w:t xml:space="preserve"> </w:t>
      </w:r>
      <w:r w:rsidR="00FB1AC7" w:rsidRPr="00A005D3">
        <w:rPr>
          <w:rFonts w:ascii="Times New Roman" w:hAnsi="Times New Roman" w:cs="Times New Roman"/>
          <w:sz w:val="24"/>
          <w:szCs w:val="24"/>
          <w:lang w:val="en-US"/>
        </w:rPr>
        <w:t>the importance of</w:t>
      </w:r>
      <w:r w:rsidR="005C5240" w:rsidRPr="00A005D3">
        <w:rPr>
          <w:rFonts w:ascii="Times New Roman" w:hAnsi="Times New Roman" w:cs="Times New Roman"/>
          <w:sz w:val="24"/>
          <w:szCs w:val="24"/>
          <w:lang w:val="en-US"/>
        </w:rPr>
        <w:t xml:space="preserve"> engineers to understand the risk of management </w:t>
      </w:r>
      <w:r w:rsidR="009E06B4" w:rsidRPr="00A005D3">
        <w:rPr>
          <w:rFonts w:ascii="Times New Roman" w:hAnsi="Times New Roman" w:cs="Times New Roman"/>
          <w:sz w:val="24"/>
          <w:szCs w:val="24"/>
          <w:lang w:val="en-US"/>
        </w:rPr>
        <w:t>to the A</w:t>
      </w:r>
      <w:r w:rsidR="005C5240" w:rsidRPr="00A005D3">
        <w:rPr>
          <w:rFonts w:ascii="Times New Roman" w:hAnsi="Times New Roman" w:cs="Times New Roman"/>
          <w:sz w:val="24"/>
          <w:szCs w:val="24"/>
          <w:lang w:val="en-US"/>
        </w:rPr>
        <w:t>utomotive</w:t>
      </w:r>
      <w:r w:rsidR="009E06B4" w:rsidRPr="00A005D3">
        <w:rPr>
          <w:rFonts w:ascii="Times New Roman" w:hAnsi="Times New Roman" w:cs="Times New Roman"/>
          <w:sz w:val="24"/>
          <w:szCs w:val="24"/>
          <w:lang w:val="en-US"/>
        </w:rPr>
        <w:t>/Motorsport</w:t>
      </w:r>
      <w:r w:rsidR="005C5240" w:rsidRPr="00A005D3">
        <w:rPr>
          <w:rFonts w:ascii="Times New Roman" w:hAnsi="Times New Roman" w:cs="Times New Roman"/>
          <w:sz w:val="24"/>
          <w:szCs w:val="24"/>
          <w:lang w:val="en-US"/>
        </w:rPr>
        <w:t xml:space="preserve"> engineering sector as well as the </w:t>
      </w:r>
      <w:r w:rsidR="00FB1AC7" w:rsidRPr="00A005D3">
        <w:rPr>
          <w:rFonts w:ascii="Times New Roman" w:hAnsi="Times New Roman" w:cs="Times New Roman"/>
          <w:sz w:val="24"/>
          <w:szCs w:val="24"/>
          <w:lang w:val="en-US"/>
        </w:rPr>
        <w:t>process of conducting an FMEA</w:t>
      </w:r>
      <w:r w:rsidR="003A7E34" w:rsidRPr="00A005D3">
        <w:rPr>
          <w:rFonts w:ascii="Times New Roman" w:hAnsi="Times New Roman" w:cs="Times New Roman"/>
          <w:sz w:val="24"/>
          <w:szCs w:val="24"/>
          <w:lang w:val="en-US"/>
        </w:rPr>
        <w:t xml:space="preserve"> (Failure Mode and Effect Analysis)</w:t>
      </w:r>
      <w:r w:rsidR="00FB1AC7" w:rsidRPr="00A005D3">
        <w:rPr>
          <w:rFonts w:ascii="Times New Roman" w:hAnsi="Times New Roman" w:cs="Times New Roman"/>
          <w:sz w:val="24"/>
          <w:szCs w:val="24"/>
          <w:lang w:val="en-US"/>
        </w:rPr>
        <w:t>.</w:t>
      </w:r>
    </w:p>
    <w:p w:rsidR="00C00AB3" w:rsidRPr="00A005D3" w:rsidRDefault="00FB1AC7">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 </w:t>
      </w:r>
      <w:r w:rsidR="003A7E34" w:rsidRPr="00A005D3">
        <w:rPr>
          <w:rFonts w:ascii="Times New Roman" w:hAnsi="Times New Roman" w:cs="Times New Roman"/>
          <w:sz w:val="24"/>
          <w:szCs w:val="24"/>
          <w:lang w:val="en-US"/>
        </w:rPr>
        <w:t>FMEA is a systematic approach for identifying all possible failures in a design, in the manufacturing or assembly process, or in the product or service.</w:t>
      </w:r>
    </w:p>
    <w:p w:rsidR="00C00AB3" w:rsidRPr="00A005D3" w:rsidRDefault="00FB1AC7">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 </w:t>
      </w:r>
      <w:r w:rsidR="005C5240" w:rsidRPr="00A005D3">
        <w:rPr>
          <w:rFonts w:ascii="Times New Roman" w:hAnsi="Times New Roman" w:cs="Times New Roman"/>
          <w:sz w:val="24"/>
          <w:szCs w:val="24"/>
          <w:lang w:val="en-US"/>
        </w:rPr>
        <w:t>Also</w:t>
      </w:r>
      <w:r w:rsidR="008B4139" w:rsidRPr="00A005D3">
        <w:rPr>
          <w:rFonts w:ascii="Times New Roman" w:hAnsi="Times New Roman" w:cs="Times New Roman"/>
          <w:sz w:val="24"/>
          <w:szCs w:val="24"/>
          <w:lang w:val="en-US"/>
        </w:rPr>
        <w:t xml:space="preserve"> the report will show</w:t>
      </w:r>
      <w:r w:rsidR="005C5240" w:rsidRPr="00A005D3">
        <w:rPr>
          <w:rFonts w:ascii="Times New Roman" w:hAnsi="Times New Roman" w:cs="Times New Roman"/>
          <w:sz w:val="24"/>
          <w:szCs w:val="24"/>
          <w:lang w:val="en-US"/>
        </w:rPr>
        <w:t xml:space="preserve"> the steps and process that is taken to ensure </w:t>
      </w:r>
      <w:r w:rsidR="008B4139" w:rsidRPr="00A005D3">
        <w:rPr>
          <w:rFonts w:ascii="Times New Roman" w:hAnsi="Times New Roman" w:cs="Times New Roman"/>
          <w:sz w:val="24"/>
          <w:szCs w:val="24"/>
          <w:lang w:val="en-US"/>
        </w:rPr>
        <w:t xml:space="preserve">that everything is secured and </w:t>
      </w:r>
      <w:r w:rsidR="005C5240" w:rsidRPr="00A005D3">
        <w:rPr>
          <w:rFonts w:ascii="Times New Roman" w:hAnsi="Times New Roman" w:cs="Times New Roman"/>
          <w:sz w:val="24"/>
          <w:szCs w:val="24"/>
          <w:lang w:val="en-US"/>
        </w:rPr>
        <w:t>the quality of the product</w:t>
      </w:r>
      <w:r w:rsidR="00FF5678" w:rsidRPr="00A005D3">
        <w:rPr>
          <w:rFonts w:ascii="Times New Roman" w:hAnsi="Times New Roman" w:cs="Times New Roman"/>
          <w:sz w:val="24"/>
          <w:szCs w:val="24"/>
          <w:lang w:val="en-US"/>
        </w:rPr>
        <w:t xml:space="preserve"> is at its best that it can be</w:t>
      </w:r>
      <w:r w:rsidR="008B4139" w:rsidRPr="00A005D3">
        <w:rPr>
          <w:rFonts w:ascii="Times New Roman" w:hAnsi="Times New Roman" w:cs="Times New Roman"/>
          <w:sz w:val="24"/>
          <w:szCs w:val="24"/>
          <w:lang w:val="en-US"/>
        </w:rPr>
        <w:t>.</w:t>
      </w:r>
      <w:r w:rsidR="00FF5678" w:rsidRPr="00A005D3">
        <w:rPr>
          <w:rFonts w:ascii="Times New Roman" w:hAnsi="Times New Roman" w:cs="Times New Roman"/>
          <w:sz w:val="24"/>
          <w:szCs w:val="24"/>
          <w:lang w:val="en-US"/>
        </w:rPr>
        <w:t xml:space="preserve"> It is one of the methods used to find any problems as early as possible in the design of products or method. The reason for this report is to provide approval of changes and improvements in the product production cycle</w:t>
      </w:r>
      <w:r w:rsidR="00D732C4" w:rsidRPr="00A005D3">
        <w:rPr>
          <w:rFonts w:ascii="Times New Roman" w:hAnsi="Times New Roman" w:cs="Times New Roman"/>
          <w:sz w:val="24"/>
          <w:szCs w:val="24"/>
          <w:lang w:val="en-US"/>
        </w:rPr>
        <w:t xml:space="preserve"> and sugges</w:t>
      </w:r>
      <w:r w:rsidR="00C00AB3" w:rsidRPr="00A005D3">
        <w:rPr>
          <w:rFonts w:ascii="Times New Roman" w:hAnsi="Times New Roman" w:cs="Times New Roman"/>
          <w:sz w:val="24"/>
          <w:szCs w:val="24"/>
          <w:lang w:val="en-US"/>
        </w:rPr>
        <w:t>t possible alternatives that</w:t>
      </w:r>
      <w:r w:rsidR="00D732C4" w:rsidRPr="00A005D3">
        <w:rPr>
          <w:rFonts w:ascii="Times New Roman" w:hAnsi="Times New Roman" w:cs="Times New Roman"/>
          <w:sz w:val="24"/>
          <w:szCs w:val="24"/>
          <w:lang w:val="en-US"/>
        </w:rPr>
        <w:t xml:space="preserve"> maybe</w:t>
      </w:r>
      <w:r w:rsidR="00C00AB3" w:rsidRPr="00A005D3">
        <w:rPr>
          <w:rFonts w:ascii="Times New Roman" w:hAnsi="Times New Roman" w:cs="Times New Roman"/>
          <w:sz w:val="24"/>
          <w:szCs w:val="24"/>
          <w:lang w:val="en-US"/>
        </w:rPr>
        <w:t xml:space="preserve"> are</w:t>
      </w:r>
      <w:r w:rsidR="00D732C4" w:rsidRPr="00A005D3">
        <w:rPr>
          <w:rFonts w:ascii="Times New Roman" w:hAnsi="Times New Roman" w:cs="Times New Roman"/>
          <w:sz w:val="24"/>
          <w:szCs w:val="24"/>
          <w:lang w:val="en-US"/>
        </w:rPr>
        <w:t xml:space="preserve"> less costly</w:t>
      </w:r>
      <w:r w:rsidR="00FF5678" w:rsidRPr="00A005D3">
        <w:rPr>
          <w:rFonts w:ascii="Times New Roman" w:hAnsi="Times New Roman" w:cs="Times New Roman"/>
          <w:sz w:val="24"/>
          <w:szCs w:val="24"/>
          <w:lang w:val="en-US"/>
        </w:rPr>
        <w:t>.</w:t>
      </w:r>
    </w:p>
    <w:p w:rsidR="00D732C4" w:rsidRPr="00A005D3" w:rsidRDefault="00C00AB3">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 Additionally it is important</w:t>
      </w:r>
      <w:r w:rsidR="00D732C4" w:rsidRPr="00A005D3">
        <w:rPr>
          <w:rFonts w:ascii="Times New Roman" w:hAnsi="Times New Roman" w:cs="Times New Roman"/>
          <w:sz w:val="24"/>
          <w:szCs w:val="24"/>
          <w:lang w:val="en-US"/>
        </w:rPr>
        <w:t xml:space="preserve"> for the enginee</w:t>
      </w:r>
      <w:r w:rsidRPr="00A005D3">
        <w:rPr>
          <w:rFonts w:ascii="Times New Roman" w:hAnsi="Times New Roman" w:cs="Times New Roman"/>
          <w:sz w:val="24"/>
          <w:szCs w:val="24"/>
          <w:lang w:val="en-US"/>
        </w:rPr>
        <w:t xml:space="preserve">ring as it plays a </w:t>
      </w:r>
      <w:r w:rsidR="00203C40" w:rsidRPr="00A005D3">
        <w:rPr>
          <w:rFonts w:ascii="Times New Roman" w:hAnsi="Times New Roman" w:cs="Times New Roman"/>
          <w:sz w:val="24"/>
          <w:szCs w:val="24"/>
          <w:lang w:val="en-US"/>
        </w:rPr>
        <w:t>significant</w:t>
      </w:r>
      <w:r w:rsidR="00D732C4" w:rsidRPr="00A005D3">
        <w:rPr>
          <w:rFonts w:ascii="Times New Roman" w:hAnsi="Times New Roman" w:cs="Times New Roman"/>
          <w:sz w:val="24"/>
          <w:szCs w:val="24"/>
          <w:lang w:val="en-US"/>
        </w:rPr>
        <w:t xml:space="preserve"> role for an engineer to design a sustainable process. For the engineer to do that a product should be evaluated first and analyzed in order to find </w:t>
      </w:r>
      <w:r w:rsidRPr="00A005D3">
        <w:rPr>
          <w:rFonts w:ascii="Times New Roman" w:hAnsi="Times New Roman" w:cs="Times New Roman"/>
          <w:sz w:val="24"/>
          <w:szCs w:val="24"/>
          <w:lang w:val="en-US"/>
        </w:rPr>
        <w:t xml:space="preserve">if </w:t>
      </w:r>
      <w:r w:rsidR="00D732C4" w:rsidRPr="00A005D3">
        <w:rPr>
          <w:rFonts w:ascii="Times New Roman" w:hAnsi="Times New Roman" w:cs="Times New Roman"/>
          <w:sz w:val="24"/>
          <w:szCs w:val="24"/>
          <w:lang w:val="en-US"/>
        </w:rPr>
        <w:t>the</w:t>
      </w:r>
      <w:r w:rsidRPr="00A005D3">
        <w:rPr>
          <w:rFonts w:ascii="Times New Roman" w:hAnsi="Times New Roman" w:cs="Times New Roman"/>
          <w:sz w:val="24"/>
          <w:szCs w:val="24"/>
          <w:lang w:val="en-US"/>
        </w:rPr>
        <w:t>re is a</w:t>
      </w:r>
      <w:r w:rsidR="00D732C4" w:rsidRPr="00A005D3">
        <w:rPr>
          <w:rFonts w:ascii="Times New Roman" w:hAnsi="Times New Roman" w:cs="Times New Roman"/>
          <w:sz w:val="24"/>
          <w:szCs w:val="24"/>
          <w:lang w:val="en-US"/>
        </w:rPr>
        <w:t xml:space="preserve"> malfunction and the plan on making it work with more efficiency and reliability. That is the job of an engineer to design the process or the product with the best efficiency and economy.</w:t>
      </w:r>
    </w:p>
    <w:p w:rsidR="00203C40" w:rsidRPr="00A005D3" w:rsidRDefault="008B4139">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 An Excel template for a Failure Mode and Effect Analysis (FMEA)</w:t>
      </w:r>
      <w:r w:rsidR="003A7E34" w:rsidRPr="00A005D3">
        <w:rPr>
          <w:rFonts w:ascii="Times New Roman" w:hAnsi="Times New Roman" w:cs="Times New Roman"/>
          <w:sz w:val="24"/>
          <w:szCs w:val="24"/>
          <w:lang w:val="en-US"/>
        </w:rPr>
        <w:t xml:space="preserve"> that relates to one </w:t>
      </w:r>
      <w:r w:rsidRPr="00A005D3">
        <w:rPr>
          <w:rFonts w:ascii="Times New Roman" w:hAnsi="Times New Roman" w:cs="Times New Roman"/>
          <w:sz w:val="24"/>
          <w:szCs w:val="24"/>
          <w:lang w:val="en-US"/>
        </w:rPr>
        <w:t xml:space="preserve">stage of assembly line process will be shown in the report with the four potential failures in the process that have been identified. </w:t>
      </w:r>
    </w:p>
    <w:p w:rsidR="00A255CA" w:rsidRPr="00A005D3" w:rsidRDefault="008B4139">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Realistic ranking to the failures </w:t>
      </w:r>
      <w:r w:rsidR="00203C40" w:rsidRPr="00A005D3">
        <w:rPr>
          <w:rFonts w:ascii="Times New Roman" w:hAnsi="Times New Roman" w:cs="Times New Roman"/>
          <w:sz w:val="24"/>
          <w:szCs w:val="24"/>
          <w:lang w:val="en-US"/>
        </w:rPr>
        <w:t xml:space="preserve">will be stated </w:t>
      </w:r>
      <w:r w:rsidRPr="00A005D3">
        <w:rPr>
          <w:rFonts w:ascii="Times New Roman" w:hAnsi="Times New Roman" w:cs="Times New Roman"/>
          <w:sz w:val="24"/>
          <w:szCs w:val="24"/>
          <w:lang w:val="en-US"/>
        </w:rPr>
        <w:t>in the relevant columns</w:t>
      </w:r>
      <w:r w:rsidR="00203C40" w:rsidRPr="00A005D3">
        <w:rPr>
          <w:rFonts w:ascii="Times New Roman" w:hAnsi="Times New Roman" w:cs="Times New Roman"/>
          <w:sz w:val="24"/>
          <w:szCs w:val="24"/>
          <w:lang w:val="en-US"/>
        </w:rPr>
        <w:t>, calculating the O</w:t>
      </w:r>
      <w:r w:rsidRPr="00A005D3">
        <w:rPr>
          <w:rFonts w:ascii="Times New Roman" w:hAnsi="Times New Roman" w:cs="Times New Roman"/>
          <w:sz w:val="24"/>
          <w:szCs w:val="24"/>
          <w:lang w:val="en-US"/>
        </w:rPr>
        <w:t>verall Priority Number (RPN) wil</w:t>
      </w:r>
      <w:r w:rsidR="00203C40" w:rsidRPr="00A005D3">
        <w:rPr>
          <w:rFonts w:ascii="Times New Roman" w:hAnsi="Times New Roman" w:cs="Times New Roman"/>
          <w:sz w:val="24"/>
          <w:szCs w:val="24"/>
          <w:lang w:val="en-US"/>
        </w:rPr>
        <w:t>l also</w:t>
      </w:r>
      <w:r w:rsidRPr="00A005D3">
        <w:rPr>
          <w:rFonts w:ascii="Times New Roman" w:hAnsi="Times New Roman" w:cs="Times New Roman"/>
          <w:sz w:val="24"/>
          <w:szCs w:val="24"/>
          <w:lang w:val="en-US"/>
        </w:rPr>
        <w:t xml:space="preserve"> be</w:t>
      </w:r>
      <w:r w:rsidR="00203C40" w:rsidRPr="00A005D3">
        <w:rPr>
          <w:rFonts w:ascii="Times New Roman" w:hAnsi="Times New Roman" w:cs="Times New Roman"/>
          <w:sz w:val="24"/>
          <w:szCs w:val="24"/>
          <w:lang w:val="en-US"/>
        </w:rPr>
        <w:t xml:space="preserve"> shown in the excel tables, furthermore</w:t>
      </w:r>
      <w:r w:rsidRPr="00A005D3">
        <w:rPr>
          <w:rFonts w:ascii="Times New Roman" w:hAnsi="Times New Roman" w:cs="Times New Roman"/>
          <w:sz w:val="24"/>
          <w:szCs w:val="24"/>
          <w:lang w:val="en-US"/>
        </w:rPr>
        <w:t xml:space="preserve"> realistic mitigating actions</w:t>
      </w:r>
      <w:r w:rsidR="00203C40" w:rsidRPr="00A005D3">
        <w:rPr>
          <w:rFonts w:ascii="Times New Roman" w:hAnsi="Times New Roman" w:cs="Times New Roman"/>
          <w:sz w:val="24"/>
          <w:szCs w:val="24"/>
          <w:lang w:val="en-US"/>
        </w:rPr>
        <w:t xml:space="preserve"> will be presented</w:t>
      </w:r>
      <w:r w:rsidRPr="00A005D3">
        <w:rPr>
          <w:rFonts w:ascii="Times New Roman" w:hAnsi="Times New Roman" w:cs="Times New Roman"/>
          <w:sz w:val="24"/>
          <w:szCs w:val="24"/>
          <w:lang w:val="en-US"/>
        </w:rPr>
        <w:t xml:space="preserve"> in order to </w:t>
      </w:r>
      <w:r w:rsidR="00203C40" w:rsidRPr="00A005D3">
        <w:rPr>
          <w:rFonts w:ascii="Times New Roman" w:hAnsi="Times New Roman" w:cs="Times New Roman"/>
          <w:sz w:val="24"/>
          <w:szCs w:val="24"/>
          <w:lang w:val="en-US"/>
        </w:rPr>
        <w:t>lower</w:t>
      </w:r>
      <w:r w:rsidRPr="00A005D3">
        <w:rPr>
          <w:rFonts w:ascii="Times New Roman" w:hAnsi="Times New Roman" w:cs="Times New Roman"/>
          <w:sz w:val="24"/>
          <w:szCs w:val="24"/>
          <w:lang w:val="en-US"/>
        </w:rPr>
        <w:t xml:space="preserve"> the RPN value for each failure</w:t>
      </w:r>
      <w:r w:rsidR="00203C40" w:rsidRPr="00A005D3">
        <w:rPr>
          <w:rFonts w:ascii="Times New Roman" w:hAnsi="Times New Roman" w:cs="Times New Roman"/>
          <w:sz w:val="24"/>
          <w:szCs w:val="24"/>
          <w:lang w:val="en-US"/>
        </w:rPr>
        <w:t xml:space="preserve">. All those will be stated </w:t>
      </w:r>
      <w:r w:rsidRPr="00A005D3">
        <w:rPr>
          <w:rFonts w:ascii="Times New Roman" w:hAnsi="Times New Roman" w:cs="Times New Roman"/>
          <w:sz w:val="24"/>
          <w:szCs w:val="24"/>
          <w:lang w:val="en-US"/>
        </w:rPr>
        <w:t>after research and testing.</w:t>
      </w:r>
    </w:p>
    <w:p w:rsidR="0054741F" w:rsidRPr="00E07FBF" w:rsidRDefault="0054741F">
      <w:pPr>
        <w:rPr>
          <w:rFonts w:ascii="Times New Roman" w:hAnsi="Times New Roman" w:cs="Times New Roman"/>
          <w:lang w:val="en-US"/>
        </w:rPr>
      </w:pPr>
    </w:p>
    <w:p w:rsidR="00EA4DB5" w:rsidRPr="00E07FBF" w:rsidRDefault="00EA4DB5">
      <w:pPr>
        <w:rPr>
          <w:rFonts w:ascii="Times New Roman" w:hAnsi="Times New Roman" w:cs="Times New Roman"/>
          <w:lang w:val="en-US"/>
        </w:rPr>
      </w:pPr>
    </w:p>
    <w:p w:rsidR="00EA4DB5" w:rsidRPr="00E07FBF" w:rsidRDefault="00EA4DB5">
      <w:pPr>
        <w:rPr>
          <w:rFonts w:ascii="Times New Roman" w:hAnsi="Times New Roman" w:cs="Times New Roman"/>
          <w:lang w:val="en-US"/>
        </w:rPr>
      </w:pPr>
    </w:p>
    <w:p w:rsidR="00EA4DB5" w:rsidRPr="00E07FBF" w:rsidRDefault="00EA4DB5">
      <w:pPr>
        <w:rPr>
          <w:rFonts w:ascii="Times New Roman" w:hAnsi="Times New Roman" w:cs="Times New Roman"/>
          <w:lang w:val="en-US"/>
        </w:rPr>
      </w:pPr>
    </w:p>
    <w:p w:rsidR="00EA4DB5" w:rsidRPr="00E07FBF" w:rsidRDefault="00EA4DB5">
      <w:pPr>
        <w:rPr>
          <w:rFonts w:ascii="Times New Roman" w:hAnsi="Times New Roman" w:cs="Times New Roman"/>
          <w:lang w:val="en-US"/>
        </w:rPr>
      </w:pPr>
    </w:p>
    <w:p w:rsidR="00D732C4" w:rsidRPr="00E07FBF" w:rsidRDefault="00D732C4">
      <w:pPr>
        <w:rPr>
          <w:rFonts w:ascii="Times New Roman" w:hAnsi="Times New Roman" w:cs="Times New Roman"/>
          <w:lang w:val="en-US"/>
        </w:rPr>
      </w:pPr>
    </w:p>
    <w:p w:rsidR="00D732C4" w:rsidRPr="00E07FBF" w:rsidRDefault="00D732C4">
      <w:pPr>
        <w:rPr>
          <w:rFonts w:ascii="Times New Roman" w:hAnsi="Times New Roman" w:cs="Times New Roman"/>
          <w:lang w:val="en-US"/>
        </w:rPr>
      </w:pPr>
    </w:p>
    <w:p w:rsidR="00D732C4" w:rsidRPr="00E07FBF" w:rsidRDefault="00D732C4">
      <w:pPr>
        <w:rPr>
          <w:rFonts w:ascii="Times New Roman" w:hAnsi="Times New Roman" w:cs="Times New Roman"/>
          <w:lang w:val="en-US"/>
        </w:rPr>
      </w:pPr>
    </w:p>
    <w:p w:rsidR="00D732C4" w:rsidRPr="00E07FBF" w:rsidRDefault="00D732C4">
      <w:pPr>
        <w:rPr>
          <w:rFonts w:ascii="Times New Roman" w:hAnsi="Times New Roman" w:cs="Times New Roman"/>
          <w:lang w:val="en-US"/>
        </w:rPr>
      </w:pPr>
    </w:p>
    <w:p w:rsidR="00D732C4" w:rsidRPr="00E07FBF" w:rsidRDefault="00D732C4">
      <w:pPr>
        <w:rPr>
          <w:rFonts w:ascii="Times New Roman" w:hAnsi="Times New Roman" w:cs="Times New Roman"/>
          <w:lang w:val="en-US"/>
        </w:rPr>
      </w:pPr>
    </w:p>
    <w:p w:rsidR="00B6429D" w:rsidRDefault="00B6429D">
      <w:pPr>
        <w:rPr>
          <w:rFonts w:ascii="Times New Roman" w:hAnsi="Times New Roman" w:cs="Times New Roman"/>
          <w:lang w:val="en-US"/>
        </w:rPr>
      </w:pPr>
    </w:p>
    <w:p w:rsidR="00A005D3" w:rsidRDefault="00A005D3">
      <w:pPr>
        <w:rPr>
          <w:rFonts w:ascii="Times New Roman" w:hAnsi="Times New Roman" w:cs="Times New Roman"/>
          <w:lang w:val="en-US"/>
        </w:rPr>
      </w:pPr>
    </w:p>
    <w:p w:rsidR="00EA4DB5" w:rsidRPr="00A23EE9" w:rsidRDefault="00D5796C">
      <w:pPr>
        <w:rPr>
          <w:rFonts w:ascii="Times New Roman" w:hAnsi="Times New Roman" w:cs="Times New Roman"/>
          <w:sz w:val="28"/>
          <w:szCs w:val="28"/>
          <w:u w:val="single"/>
          <w:lang w:val="en-US"/>
        </w:rPr>
      </w:pPr>
      <w:r w:rsidRPr="00A23EE9">
        <w:rPr>
          <w:rFonts w:ascii="Times New Roman" w:hAnsi="Times New Roman" w:cs="Times New Roman"/>
          <w:sz w:val="28"/>
          <w:szCs w:val="28"/>
          <w:u w:val="single"/>
          <w:lang w:val="en-US"/>
        </w:rPr>
        <w:t>2</w:t>
      </w:r>
      <w:r w:rsidRPr="00A23EE9">
        <w:rPr>
          <w:rFonts w:ascii="Times New Roman" w:hAnsi="Times New Roman" w:cs="Times New Roman"/>
          <w:u w:val="single"/>
          <w:lang w:val="en-US"/>
        </w:rPr>
        <w:t xml:space="preserve"> </w:t>
      </w:r>
      <w:r w:rsidR="00EA4DB5" w:rsidRPr="00A23EE9">
        <w:rPr>
          <w:rFonts w:ascii="Times New Roman" w:hAnsi="Times New Roman" w:cs="Times New Roman"/>
          <w:sz w:val="28"/>
          <w:szCs w:val="28"/>
          <w:u w:val="single"/>
          <w:lang w:val="en-US"/>
        </w:rPr>
        <w:t>Research</w:t>
      </w:r>
    </w:p>
    <w:p w:rsidR="004270CB" w:rsidRPr="00A005D3" w:rsidRDefault="004270CB">
      <w:pPr>
        <w:rPr>
          <w:rFonts w:ascii="Times New Roman" w:hAnsi="Times New Roman" w:cs="Times New Roman"/>
          <w:sz w:val="24"/>
          <w:szCs w:val="24"/>
          <w:lang w:val="en-US"/>
        </w:rPr>
      </w:pPr>
    </w:p>
    <w:p w:rsidR="0054741F" w:rsidRPr="00A005D3" w:rsidRDefault="0054741F">
      <w:pPr>
        <w:rPr>
          <w:rFonts w:ascii="Times New Roman" w:hAnsi="Times New Roman" w:cs="Times New Roman"/>
          <w:sz w:val="24"/>
          <w:szCs w:val="24"/>
          <w:lang w:val="en-US"/>
        </w:rPr>
      </w:pPr>
      <w:r w:rsidRPr="00A005D3">
        <w:rPr>
          <w:rFonts w:ascii="Times New Roman" w:hAnsi="Times New Roman" w:cs="Times New Roman"/>
          <w:sz w:val="24"/>
          <w:szCs w:val="24"/>
          <w:lang w:val="en-US"/>
        </w:rPr>
        <w:tab/>
      </w:r>
      <w:r w:rsidR="00D5796C" w:rsidRPr="00A005D3">
        <w:rPr>
          <w:rFonts w:ascii="Times New Roman" w:hAnsi="Times New Roman" w:cs="Times New Roman"/>
          <w:sz w:val="24"/>
          <w:szCs w:val="24"/>
          <w:lang w:val="en-US"/>
        </w:rPr>
        <w:t xml:space="preserve">2.1 </w:t>
      </w:r>
      <w:r w:rsidRPr="00E07FBF">
        <w:rPr>
          <w:rFonts w:ascii="Times New Roman" w:hAnsi="Times New Roman" w:cs="Times New Roman"/>
          <w:sz w:val="24"/>
          <w:szCs w:val="24"/>
          <w:lang w:val="en-US"/>
        </w:rPr>
        <w:t>Designing and planning FMEA</w:t>
      </w:r>
    </w:p>
    <w:p w:rsidR="00BE4138" w:rsidRPr="00A005D3" w:rsidRDefault="00EA4DB5">
      <w:pPr>
        <w:rPr>
          <w:rFonts w:ascii="Times New Roman" w:hAnsi="Times New Roman" w:cs="Times New Roman"/>
          <w:sz w:val="24"/>
          <w:szCs w:val="24"/>
          <w:lang w:val="en-US"/>
        </w:rPr>
      </w:pPr>
      <w:r w:rsidRPr="00A005D3">
        <w:rPr>
          <w:rFonts w:ascii="Times New Roman" w:hAnsi="Times New Roman" w:cs="Times New Roman"/>
          <w:sz w:val="24"/>
          <w:szCs w:val="24"/>
          <w:lang w:val="en-US"/>
        </w:rPr>
        <w:t>Aft</w:t>
      </w:r>
      <w:r w:rsidR="003065BD" w:rsidRPr="00A005D3">
        <w:rPr>
          <w:rFonts w:ascii="Times New Roman" w:hAnsi="Times New Roman" w:cs="Times New Roman"/>
          <w:sz w:val="24"/>
          <w:szCs w:val="24"/>
          <w:lang w:val="en-US"/>
        </w:rPr>
        <w:t xml:space="preserve">er </w:t>
      </w:r>
      <w:r w:rsidR="00BE4138" w:rsidRPr="00A005D3">
        <w:rPr>
          <w:rFonts w:ascii="Times New Roman" w:hAnsi="Times New Roman" w:cs="Times New Roman"/>
          <w:sz w:val="24"/>
          <w:szCs w:val="24"/>
          <w:lang w:val="en-US"/>
        </w:rPr>
        <w:t>the</w:t>
      </w:r>
      <w:r w:rsidR="003065BD" w:rsidRPr="00A005D3">
        <w:rPr>
          <w:rFonts w:ascii="Times New Roman" w:hAnsi="Times New Roman" w:cs="Times New Roman"/>
          <w:sz w:val="24"/>
          <w:szCs w:val="24"/>
          <w:lang w:val="en-US"/>
        </w:rPr>
        <w:t xml:space="preserve"> videos</w:t>
      </w:r>
      <w:r w:rsidR="00BE4138" w:rsidRPr="00A005D3">
        <w:rPr>
          <w:rFonts w:ascii="Times New Roman" w:hAnsi="Times New Roman" w:cs="Times New Roman"/>
          <w:sz w:val="24"/>
          <w:szCs w:val="24"/>
          <w:lang w:val="en-US"/>
        </w:rPr>
        <w:t xml:space="preserve"> have</w:t>
      </w:r>
      <w:r w:rsidRPr="00A005D3">
        <w:rPr>
          <w:rFonts w:ascii="Times New Roman" w:hAnsi="Times New Roman" w:cs="Times New Roman"/>
          <w:sz w:val="24"/>
          <w:szCs w:val="24"/>
          <w:lang w:val="en-US"/>
        </w:rPr>
        <w:t xml:space="preserve"> been investigate thoroughly and online research </w:t>
      </w:r>
      <w:r w:rsidR="00BE4138" w:rsidRPr="00A005D3">
        <w:rPr>
          <w:rFonts w:ascii="Times New Roman" w:hAnsi="Times New Roman" w:cs="Times New Roman"/>
          <w:sz w:val="24"/>
          <w:szCs w:val="24"/>
          <w:lang w:val="en-US"/>
        </w:rPr>
        <w:t>(</w:t>
      </w:r>
      <w:r w:rsidRPr="00A005D3">
        <w:rPr>
          <w:rFonts w:ascii="Times New Roman" w:hAnsi="Times New Roman" w:cs="Times New Roman"/>
          <w:sz w:val="24"/>
          <w:szCs w:val="24"/>
          <w:lang w:val="en-US"/>
        </w:rPr>
        <w:t>was made</w:t>
      </w:r>
      <w:r w:rsidR="00BE4138" w:rsidRPr="00A005D3">
        <w:rPr>
          <w:rFonts w:ascii="Times New Roman" w:hAnsi="Times New Roman" w:cs="Times New Roman"/>
          <w:sz w:val="24"/>
          <w:szCs w:val="24"/>
          <w:lang w:val="en-US"/>
        </w:rPr>
        <w:t>)</w:t>
      </w:r>
      <w:r w:rsidRPr="00A005D3">
        <w:rPr>
          <w:rFonts w:ascii="Times New Roman" w:hAnsi="Times New Roman" w:cs="Times New Roman"/>
          <w:sz w:val="24"/>
          <w:szCs w:val="24"/>
          <w:lang w:val="en-US"/>
        </w:rPr>
        <w:t xml:space="preserve"> it was noticeable that those people take their jobs seriously</w:t>
      </w:r>
      <w:r w:rsidR="00BE4138" w:rsidRPr="00A005D3">
        <w:rPr>
          <w:rFonts w:ascii="Times New Roman" w:hAnsi="Times New Roman" w:cs="Times New Roman"/>
          <w:sz w:val="24"/>
          <w:szCs w:val="24"/>
          <w:lang w:val="en-US"/>
        </w:rPr>
        <w:t>. T</w:t>
      </w:r>
      <w:r w:rsidRPr="00A005D3">
        <w:rPr>
          <w:rFonts w:ascii="Times New Roman" w:hAnsi="Times New Roman" w:cs="Times New Roman"/>
          <w:sz w:val="24"/>
          <w:szCs w:val="24"/>
          <w:lang w:val="en-US"/>
        </w:rPr>
        <w:t>hey understand that if there is any faults in their work human lives are at risk.</w:t>
      </w:r>
      <w:r w:rsidR="00BF6680" w:rsidRPr="00A005D3">
        <w:rPr>
          <w:rFonts w:ascii="Times New Roman" w:hAnsi="Times New Roman" w:cs="Times New Roman"/>
          <w:sz w:val="24"/>
          <w:szCs w:val="24"/>
          <w:lang w:val="en-US"/>
        </w:rPr>
        <w:t xml:space="preserve"> B</w:t>
      </w:r>
      <w:r w:rsidR="003065BD" w:rsidRPr="00A005D3">
        <w:rPr>
          <w:rFonts w:ascii="Times New Roman" w:hAnsi="Times New Roman" w:cs="Times New Roman"/>
          <w:sz w:val="24"/>
          <w:szCs w:val="24"/>
          <w:lang w:val="en-US"/>
        </w:rPr>
        <w:t>ut that does not mean that there work is always perfect</w:t>
      </w:r>
      <w:r w:rsidR="00BF6680" w:rsidRPr="00A005D3">
        <w:rPr>
          <w:rFonts w:ascii="Times New Roman" w:hAnsi="Times New Roman" w:cs="Times New Roman"/>
          <w:sz w:val="24"/>
          <w:szCs w:val="24"/>
          <w:lang w:val="en-US"/>
        </w:rPr>
        <w:t xml:space="preserve"> after all they are humans </w:t>
      </w:r>
      <w:r w:rsidR="003065BD" w:rsidRPr="00A005D3">
        <w:rPr>
          <w:rFonts w:ascii="Times New Roman" w:hAnsi="Times New Roman" w:cs="Times New Roman"/>
          <w:sz w:val="24"/>
          <w:szCs w:val="24"/>
          <w:lang w:val="en-US"/>
        </w:rPr>
        <w:t>and humans tend to make errors</w:t>
      </w:r>
      <w:r w:rsidR="00BE4138" w:rsidRPr="00A005D3">
        <w:rPr>
          <w:rFonts w:ascii="Times New Roman" w:hAnsi="Times New Roman" w:cs="Times New Roman"/>
          <w:sz w:val="24"/>
          <w:szCs w:val="24"/>
          <w:lang w:val="en-US"/>
        </w:rPr>
        <w:t xml:space="preserve"> unintentionally</w:t>
      </w:r>
      <w:r w:rsidR="00BF6680" w:rsidRPr="00A005D3">
        <w:rPr>
          <w:rFonts w:ascii="Times New Roman" w:hAnsi="Times New Roman" w:cs="Times New Roman"/>
          <w:sz w:val="24"/>
          <w:szCs w:val="24"/>
          <w:lang w:val="en-US"/>
        </w:rPr>
        <w:t>.</w:t>
      </w:r>
    </w:p>
    <w:p w:rsidR="00FE2E92" w:rsidRPr="00A005D3" w:rsidRDefault="003065BD">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 Some things that are noticeable in the videos</w:t>
      </w:r>
      <w:r w:rsidR="00BE4138" w:rsidRPr="00A005D3">
        <w:rPr>
          <w:rFonts w:ascii="Times New Roman" w:hAnsi="Times New Roman" w:cs="Times New Roman"/>
          <w:sz w:val="24"/>
          <w:szCs w:val="24"/>
          <w:lang w:val="en-US"/>
        </w:rPr>
        <w:t>,</w:t>
      </w:r>
      <w:r w:rsidRPr="00A005D3">
        <w:rPr>
          <w:rFonts w:ascii="Times New Roman" w:hAnsi="Times New Roman" w:cs="Times New Roman"/>
          <w:sz w:val="24"/>
          <w:szCs w:val="24"/>
          <w:lang w:val="en-US"/>
        </w:rPr>
        <w:t xml:space="preserve"> </w:t>
      </w:r>
      <w:r w:rsidR="00BE4138" w:rsidRPr="00A005D3">
        <w:rPr>
          <w:rFonts w:ascii="Times New Roman" w:hAnsi="Times New Roman" w:cs="Times New Roman"/>
          <w:sz w:val="24"/>
          <w:szCs w:val="24"/>
          <w:lang w:val="en-US"/>
        </w:rPr>
        <w:t xml:space="preserve">it’s that </w:t>
      </w:r>
      <w:r w:rsidRPr="00A005D3">
        <w:rPr>
          <w:rFonts w:ascii="Times New Roman" w:hAnsi="Times New Roman" w:cs="Times New Roman"/>
          <w:sz w:val="24"/>
          <w:szCs w:val="24"/>
          <w:lang w:val="en-US"/>
        </w:rPr>
        <w:t>the people who wor</w:t>
      </w:r>
      <w:r w:rsidR="00BE4138" w:rsidRPr="00A005D3">
        <w:rPr>
          <w:rFonts w:ascii="Times New Roman" w:hAnsi="Times New Roman" w:cs="Times New Roman"/>
          <w:sz w:val="24"/>
          <w:szCs w:val="24"/>
          <w:lang w:val="en-US"/>
        </w:rPr>
        <w:t>k there they do look a bit dull. Perhaps</w:t>
      </w:r>
      <w:r w:rsidRPr="00A005D3">
        <w:rPr>
          <w:rFonts w:ascii="Times New Roman" w:hAnsi="Times New Roman" w:cs="Times New Roman"/>
          <w:sz w:val="24"/>
          <w:szCs w:val="24"/>
          <w:lang w:val="en-US"/>
        </w:rPr>
        <w:t xml:space="preserve"> solution for that</w:t>
      </w:r>
      <w:r w:rsidR="00BE4138" w:rsidRPr="00A005D3">
        <w:rPr>
          <w:rFonts w:ascii="Times New Roman" w:hAnsi="Times New Roman" w:cs="Times New Roman"/>
          <w:sz w:val="24"/>
          <w:szCs w:val="24"/>
          <w:lang w:val="en-US"/>
        </w:rPr>
        <w:t xml:space="preserve"> might be</w:t>
      </w:r>
      <w:r w:rsidRPr="00A005D3">
        <w:rPr>
          <w:rFonts w:ascii="Times New Roman" w:hAnsi="Times New Roman" w:cs="Times New Roman"/>
          <w:sz w:val="24"/>
          <w:szCs w:val="24"/>
          <w:lang w:val="en-US"/>
        </w:rPr>
        <w:t xml:space="preserve"> is if there was a rotation in the line of work. For example if they took turns on testing the motorbikes instead of the same guy doing it again and again.</w:t>
      </w:r>
      <w:r w:rsidR="00BE4138" w:rsidRPr="00A005D3">
        <w:rPr>
          <w:rFonts w:ascii="Times New Roman" w:hAnsi="Times New Roman" w:cs="Times New Roman"/>
          <w:sz w:val="24"/>
          <w:szCs w:val="24"/>
          <w:lang w:val="en-US"/>
        </w:rPr>
        <w:t xml:space="preserve"> Another thing tha</w:t>
      </w:r>
      <w:r w:rsidR="007B5723" w:rsidRPr="00A005D3">
        <w:rPr>
          <w:rFonts w:ascii="Times New Roman" w:hAnsi="Times New Roman" w:cs="Times New Roman"/>
          <w:sz w:val="24"/>
          <w:szCs w:val="24"/>
          <w:lang w:val="en-US"/>
        </w:rPr>
        <w:t>t could probably have surprising results to</w:t>
      </w:r>
      <w:r w:rsidR="00BE4138" w:rsidRPr="00A005D3">
        <w:rPr>
          <w:rFonts w:ascii="Times New Roman" w:hAnsi="Times New Roman" w:cs="Times New Roman"/>
          <w:sz w:val="24"/>
          <w:szCs w:val="24"/>
          <w:lang w:val="en-US"/>
        </w:rPr>
        <w:t xml:space="preserve"> the peop</w:t>
      </w:r>
      <w:r w:rsidR="007B5723" w:rsidRPr="00A005D3">
        <w:rPr>
          <w:rFonts w:ascii="Times New Roman" w:hAnsi="Times New Roman" w:cs="Times New Roman"/>
          <w:sz w:val="24"/>
          <w:szCs w:val="24"/>
          <w:lang w:val="en-US"/>
        </w:rPr>
        <w:t>le working there in order to</w:t>
      </w:r>
      <w:r w:rsidR="00BE4138" w:rsidRPr="00A005D3">
        <w:rPr>
          <w:rFonts w:ascii="Times New Roman" w:hAnsi="Times New Roman" w:cs="Times New Roman"/>
          <w:sz w:val="24"/>
          <w:szCs w:val="24"/>
          <w:lang w:val="en-US"/>
        </w:rPr>
        <w:t xml:space="preserve"> be more productive is a power nap. One way to apply this in that line of work is by having two teams during the day where they will switch when it is </w:t>
      </w:r>
      <w:r w:rsidR="007C200C" w:rsidRPr="00A005D3">
        <w:rPr>
          <w:rFonts w:ascii="Times New Roman" w:hAnsi="Times New Roman" w:cs="Times New Roman"/>
          <w:sz w:val="24"/>
          <w:szCs w:val="24"/>
          <w:lang w:val="en-US"/>
        </w:rPr>
        <w:t>time for the first team to be substituted by the second one</w:t>
      </w:r>
      <w:r w:rsidR="00BE4138" w:rsidRPr="00A005D3">
        <w:rPr>
          <w:rFonts w:ascii="Times New Roman" w:hAnsi="Times New Roman" w:cs="Times New Roman"/>
          <w:sz w:val="24"/>
          <w:szCs w:val="24"/>
          <w:lang w:val="en-US"/>
        </w:rPr>
        <w:t xml:space="preserve"> and switch the teams in order for the f</w:t>
      </w:r>
      <w:r w:rsidR="007C200C" w:rsidRPr="00A005D3">
        <w:rPr>
          <w:rFonts w:ascii="Times New Roman" w:hAnsi="Times New Roman" w:cs="Times New Roman"/>
          <w:sz w:val="24"/>
          <w:szCs w:val="24"/>
          <w:lang w:val="en-US"/>
        </w:rPr>
        <w:t>irst team to relax for some time. T</w:t>
      </w:r>
      <w:r w:rsidR="00BE4138" w:rsidRPr="00A005D3">
        <w:rPr>
          <w:rFonts w:ascii="Times New Roman" w:hAnsi="Times New Roman" w:cs="Times New Roman"/>
          <w:sz w:val="24"/>
          <w:szCs w:val="24"/>
          <w:lang w:val="en-US"/>
        </w:rPr>
        <w:t>hat will help a lot in the productivity and energy of the human</w:t>
      </w:r>
      <w:r w:rsidR="007C200C" w:rsidRPr="00A005D3">
        <w:rPr>
          <w:rFonts w:ascii="Times New Roman" w:hAnsi="Times New Roman" w:cs="Times New Roman"/>
          <w:sz w:val="24"/>
          <w:szCs w:val="24"/>
          <w:lang w:val="en-US"/>
        </w:rPr>
        <w:t xml:space="preserve">, it will be very helpful if there was capsule in the building do workers could just take a power nap or rest there until when it is time for them to substitute the other time. </w:t>
      </w:r>
      <w:r w:rsidR="00BE4138" w:rsidRPr="00A005D3">
        <w:rPr>
          <w:rFonts w:ascii="Times New Roman" w:hAnsi="Times New Roman" w:cs="Times New Roman"/>
          <w:sz w:val="24"/>
          <w:szCs w:val="24"/>
          <w:lang w:val="en-US"/>
        </w:rPr>
        <w:t>One last thing that will make the workers work better and more efficiently it’s the blue light. It is scientifically proven that blue light makes the brain to always stay ac</w:t>
      </w:r>
      <w:r w:rsidR="007C200C" w:rsidRPr="00A005D3">
        <w:rPr>
          <w:rFonts w:ascii="Times New Roman" w:hAnsi="Times New Roman" w:cs="Times New Roman"/>
          <w:sz w:val="24"/>
          <w:szCs w:val="24"/>
          <w:lang w:val="en-US"/>
        </w:rPr>
        <w:t>tive and think more clearly additionally helps on</w:t>
      </w:r>
      <w:r w:rsidR="00BE4138" w:rsidRPr="00A005D3">
        <w:rPr>
          <w:rFonts w:ascii="Times New Roman" w:hAnsi="Times New Roman" w:cs="Times New Roman"/>
          <w:sz w:val="24"/>
          <w:szCs w:val="24"/>
          <w:lang w:val="en-US"/>
        </w:rPr>
        <w:t xml:space="preserve"> being more focus on what that person is doing</w:t>
      </w:r>
      <w:proofErr w:type="gramStart"/>
      <w:r w:rsidR="00BE4138" w:rsidRPr="00A005D3">
        <w:rPr>
          <w:rFonts w:ascii="Times New Roman" w:hAnsi="Times New Roman" w:cs="Times New Roman"/>
          <w:sz w:val="24"/>
          <w:szCs w:val="24"/>
          <w:lang w:val="en-US"/>
        </w:rPr>
        <w:t>.</w:t>
      </w:r>
      <w:r w:rsidR="007C200C" w:rsidRPr="00A005D3">
        <w:rPr>
          <w:rFonts w:ascii="Times New Roman" w:hAnsi="Times New Roman" w:cs="Times New Roman"/>
          <w:sz w:val="24"/>
          <w:szCs w:val="24"/>
          <w:lang w:val="en-US"/>
        </w:rPr>
        <w:t>[</w:t>
      </w:r>
      <w:proofErr w:type="gramEnd"/>
      <w:r w:rsidR="007C200C" w:rsidRPr="00A005D3">
        <w:rPr>
          <w:rFonts w:ascii="Times New Roman" w:hAnsi="Times New Roman" w:cs="Times New Roman"/>
          <w:sz w:val="24"/>
          <w:szCs w:val="24"/>
          <w:lang w:val="en-US"/>
        </w:rPr>
        <w:t>3]</w:t>
      </w:r>
      <w:r w:rsidR="00BE4138" w:rsidRPr="00A005D3">
        <w:rPr>
          <w:rFonts w:ascii="Times New Roman" w:hAnsi="Times New Roman" w:cs="Times New Roman"/>
          <w:sz w:val="24"/>
          <w:szCs w:val="24"/>
          <w:lang w:val="en-US"/>
        </w:rPr>
        <w:t xml:space="preserve"> </w:t>
      </w:r>
      <w:r w:rsidR="003B666C" w:rsidRPr="00A005D3">
        <w:rPr>
          <w:rFonts w:ascii="Times New Roman" w:hAnsi="Times New Roman" w:cs="Times New Roman"/>
          <w:sz w:val="24"/>
          <w:szCs w:val="24"/>
          <w:lang w:val="en-US"/>
        </w:rPr>
        <w:t>As said before</w:t>
      </w:r>
      <w:r w:rsidR="00BC6CED" w:rsidRPr="00A005D3">
        <w:rPr>
          <w:rFonts w:ascii="Times New Roman" w:hAnsi="Times New Roman" w:cs="Times New Roman"/>
          <w:sz w:val="24"/>
          <w:szCs w:val="24"/>
          <w:lang w:val="en-US"/>
        </w:rPr>
        <w:t>,</w:t>
      </w:r>
      <w:r w:rsidR="003B666C" w:rsidRPr="00A005D3">
        <w:rPr>
          <w:rFonts w:ascii="Times New Roman" w:hAnsi="Times New Roman" w:cs="Times New Roman"/>
          <w:sz w:val="24"/>
          <w:szCs w:val="24"/>
          <w:lang w:val="en-US"/>
        </w:rPr>
        <w:t xml:space="preserve"> FMEA is identification for possible failures in design or a</w:t>
      </w:r>
      <w:r w:rsidR="00BC6CED" w:rsidRPr="00A005D3">
        <w:rPr>
          <w:rFonts w:ascii="Times New Roman" w:hAnsi="Times New Roman" w:cs="Times New Roman"/>
          <w:sz w:val="24"/>
          <w:szCs w:val="24"/>
          <w:lang w:val="en-US"/>
        </w:rPr>
        <w:t>ssembly process or service. Furthermore,</w:t>
      </w:r>
      <w:r w:rsidR="003B666C" w:rsidRPr="00A005D3">
        <w:rPr>
          <w:rFonts w:ascii="Times New Roman" w:hAnsi="Times New Roman" w:cs="Times New Roman"/>
          <w:sz w:val="24"/>
          <w:szCs w:val="24"/>
          <w:lang w:val="en-US"/>
        </w:rPr>
        <w:t xml:space="preserve"> because of that</w:t>
      </w:r>
      <w:r w:rsidR="00D96C15" w:rsidRPr="00A005D3">
        <w:rPr>
          <w:rFonts w:ascii="Times New Roman" w:hAnsi="Times New Roman" w:cs="Times New Roman"/>
          <w:sz w:val="24"/>
          <w:szCs w:val="24"/>
          <w:lang w:val="en-US"/>
        </w:rPr>
        <w:t xml:space="preserve"> the</w:t>
      </w:r>
      <w:r w:rsidR="003B666C" w:rsidRPr="00A005D3">
        <w:rPr>
          <w:rFonts w:ascii="Times New Roman" w:hAnsi="Times New Roman" w:cs="Times New Roman"/>
          <w:sz w:val="24"/>
          <w:szCs w:val="24"/>
          <w:lang w:val="en-US"/>
        </w:rPr>
        <w:t xml:space="preserve"> Risk Management exist in </w:t>
      </w:r>
      <w:r w:rsidR="00D96C15" w:rsidRPr="00A005D3">
        <w:rPr>
          <w:rFonts w:ascii="Times New Roman" w:hAnsi="Times New Roman" w:cs="Times New Roman"/>
          <w:sz w:val="24"/>
          <w:szCs w:val="24"/>
          <w:lang w:val="en-US"/>
        </w:rPr>
        <w:t>(</w:t>
      </w:r>
      <w:r w:rsidR="003B666C" w:rsidRPr="00A005D3">
        <w:rPr>
          <w:rFonts w:ascii="Times New Roman" w:hAnsi="Times New Roman" w:cs="Times New Roman"/>
          <w:sz w:val="24"/>
          <w:szCs w:val="24"/>
          <w:lang w:val="en-US"/>
        </w:rPr>
        <w:t>order for</w:t>
      </w:r>
      <w:r w:rsidR="00D96C15" w:rsidRPr="00A005D3">
        <w:rPr>
          <w:rFonts w:ascii="Times New Roman" w:hAnsi="Times New Roman" w:cs="Times New Roman"/>
          <w:sz w:val="24"/>
          <w:szCs w:val="24"/>
          <w:lang w:val="en-US"/>
        </w:rPr>
        <w:t>)</w:t>
      </w:r>
      <w:r w:rsidR="003B666C" w:rsidRPr="00A005D3">
        <w:rPr>
          <w:rFonts w:ascii="Times New Roman" w:hAnsi="Times New Roman" w:cs="Times New Roman"/>
          <w:sz w:val="24"/>
          <w:szCs w:val="24"/>
          <w:lang w:val="en-US"/>
        </w:rPr>
        <w:t xml:space="preserve"> the transportation sector</w:t>
      </w:r>
      <w:r w:rsidR="007C200C" w:rsidRPr="00A005D3">
        <w:rPr>
          <w:rFonts w:ascii="Times New Roman" w:hAnsi="Times New Roman" w:cs="Times New Roman"/>
          <w:sz w:val="24"/>
          <w:szCs w:val="24"/>
          <w:lang w:val="en-US"/>
        </w:rPr>
        <w:t>, which means that it considers</w:t>
      </w:r>
      <w:r w:rsidR="003B666C" w:rsidRPr="00A005D3">
        <w:rPr>
          <w:rFonts w:ascii="Times New Roman" w:hAnsi="Times New Roman" w:cs="Times New Roman"/>
          <w:sz w:val="24"/>
          <w:szCs w:val="24"/>
          <w:lang w:val="en-US"/>
        </w:rPr>
        <w:t xml:space="preserve"> of a medical device for correct and incorrect use.</w:t>
      </w:r>
    </w:p>
    <w:p w:rsidR="0054741F" w:rsidRPr="00A005D3" w:rsidRDefault="003B666C">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  FMEA is calculated by multiplying the three scoring columns</w:t>
      </w:r>
      <w:r w:rsidR="0054741F" w:rsidRPr="00A005D3">
        <w:rPr>
          <w:rFonts w:ascii="Times New Roman" w:hAnsi="Times New Roman" w:cs="Times New Roman"/>
          <w:sz w:val="24"/>
          <w:szCs w:val="24"/>
          <w:lang w:val="en-US"/>
        </w:rPr>
        <w:t xml:space="preserve">, </w:t>
      </w:r>
      <w:r w:rsidRPr="00A005D3">
        <w:rPr>
          <w:rFonts w:ascii="Times New Roman" w:hAnsi="Times New Roman" w:cs="Times New Roman"/>
          <w:sz w:val="24"/>
          <w:szCs w:val="24"/>
          <w:lang w:val="en-US"/>
        </w:rPr>
        <w:t>in this case they are Severity, Occurrence and Detection</w:t>
      </w:r>
      <w:r w:rsidR="004D3F6C" w:rsidRPr="00A005D3">
        <w:rPr>
          <w:rFonts w:ascii="Times New Roman" w:hAnsi="Times New Roman" w:cs="Times New Roman"/>
          <w:sz w:val="24"/>
          <w:szCs w:val="24"/>
          <w:lang w:val="en-US"/>
        </w:rPr>
        <w:t xml:space="preserve">. By </w:t>
      </w:r>
      <w:r w:rsidRPr="00A005D3">
        <w:rPr>
          <w:rFonts w:ascii="Times New Roman" w:hAnsi="Times New Roman" w:cs="Times New Roman"/>
          <w:sz w:val="24"/>
          <w:szCs w:val="24"/>
          <w:lang w:val="en-US"/>
        </w:rPr>
        <w:t xml:space="preserve">using these tables the highest theoretically possible </w:t>
      </w:r>
      <w:r w:rsidR="0054741F" w:rsidRPr="00A005D3">
        <w:rPr>
          <w:rFonts w:ascii="Times New Roman" w:hAnsi="Times New Roman" w:cs="Times New Roman"/>
          <w:sz w:val="24"/>
          <w:szCs w:val="24"/>
          <w:lang w:val="en-US"/>
        </w:rPr>
        <w:t xml:space="preserve">value for </w:t>
      </w:r>
      <w:r w:rsidRPr="00A005D3">
        <w:rPr>
          <w:rFonts w:ascii="Times New Roman" w:hAnsi="Times New Roman" w:cs="Times New Roman"/>
          <w:sz w:val="24"/>
          <w:szCs w:val="24"/>
          <w:lang w:val="en-US"/>
        </w:rPr>
        <w:t>Risk Priority Number (RPN)</w:t>
      </w:r>
      <w:r w:rsidR="0054741F" w:rsidRPr="00A005D3">
        <w:rPr>
          <w:rFonts w:ascii="Times New Roman" w:hAnsi="Times New Roman" w:cs="Times New Roman"/>
          <w:sz w:val="24"/>
          <w:szCs w:val="24"/>
          <w:lang w:val="en-US"/>
        </w:rPr>
        <w:t xml:space="preserve"> </w:t>
      </w:r>
      <w:r w:rsidRPr="00A005D3">
        <w:rPr>
          <w:rFonts w:ascii="Times New Roman" w:hAnsi="Times New Roman" w:cs="Times New Roman"/>
          <w:sz w:val="24"/>
          <w:szCs w:val="24"/>
          <w:lang w:val="en-US"/>
        </w:rPr>
        <w:t xml:space="preserve">is 1000 (10 x10 x10) and lowest possible value is 1. That is when the code of contact comes in play because it covers the fundamental behaviors which all members are expected to abide by. The three standards among the members are to protect the members of the public, to protect IMECHE members and to uphold the reputation of the Institution and the wider engineering profession. </w:t>
      </w:r>
      <w:r w:rsidR="007C200C" w:rsidRPr="00A005D3">
        <w:rPr>
          <w:rFonts w:ascii="Times New Roman" w:hAnsi="Times New Roman" w:cs="Times New Roman"/>
          <w:sz w:val="24"/>
          <w:szCs w:val="24"/>
          <w:lang w:val="en-US"/>
        </w:rPr>
        <w:t>[4]</w:t>
      </w:r>
    </w:p>
    <w:p w:rsidR="007C200C" w:rsidRPr="00A005D3" w:rsidRDefault="007C200C">
      <w:pPr>
        <w:rPr>
          <w:rFonts w:ascii="Times New Roman" w:hAnsi="Times New Roman" w:cs="Times New Roman"/>
          <w:sz w:val="24"/>
          <w:szCs w:val="24"/>
          <w:lang w:val="en-US"/>
        </w:rPr>
      </w:pPr>
    </w:p>
    <w:p w:rsidR="0054741F" w:rsidRPr="00E07FBF" w:rsidRDefault="00D5796C" w:rsidP="00A005D3">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2.2 </w:t>
      </w:r>
      <w:r w:rsidR="0054741F" w:rsidRPr="00E07FBF">
        <w:rPr>
          <w:rFonts w:ascii="Times New Roman" w:hAnsi="Times New Roman" w:cs="Times New Roman"/>
          <w:sz w:val="24"/>
          <w:szCs w:val="24"/>
          <w:lang w:val="en-US"/>
        </w:rPr>
        <w:t>IMECHE Code of Conduct</w:t>
      </w:r>
    </w:p>
    <w:p w:rsidR="00BF10F9" w:rsidRPr="00A005D3" w:rsidRDefault="003B666C" w:rsidP="00A005D3">
      <w:pPr>
        <w:rPr>
          <w:rFonts w:ascii="Times New Roman" w:hAnsi="Times New Roman" w:cs="Times New Roman"/>
          <w:sz w:val="24"/>
          <w:szCs w:val="24"/>
          <w:lang w:val="en-US"/>
        </w:rPr>
      </w:pPr>
      <w:r w:rsidRPr="00A005D3">
        <w:rPr>
          <w:rFonts w:ascii="Times New Roman" w:hAnsi="Times New Roman" w:cs="Times New Roman"/>
          <w:sz w:val="24"/>
          <w:szCs w:val="24"/>
          <w:lang w:val="en-US"/>
        </w:rPr>
        <w:t>The four principles of Code of Conduct are: 1</w:t>
      </w:r>
      <w:r w:rsidR="009B3859" w:rsidRPr="00A005D3">
        <w:rPr>
          <w:rFonts w:ascii="Times New Roman" w:hAnsi="Times New Roman" w:cs="Times New Roman"/>
          <w:sz w:val="24"/>
          <w:szCs w:val="24"/>
          <w:lang w:val="en-US"/>
        </w:rPr>
        <w:t>) Act with care and competence, 2) Act with integrity and respect others, 3</w:t>
      </w:r>
      <w:r w:rsidRPr="00A005D3">
        <w:rPr>
          <w:rFonts w:ascii="Times New Roman" w:hAnsi="Times New Roman" w:cs="Times New Roman"/>
          <w:sz w:val="24"/>
          <w:szCs w:val="24"/>
          <w:lang w:val="en-US"/>
        </w:rPr>
        <w:t xml:space="preserve">) </w:t>
      </w:r>
      <w:r w:rsidR="009B3859" w:rsidRPr="00A005D3">
        <w:rPr>
          <w:rFonts w:ascii="Times New Roman" w:hAnsi="Times New Roman" w:cs="Times New Roman"/>
          <w:sz w:val="24"/>
          <w:szCs w:val="24"/>
          <w:lang w:val="en-US"/>
        </w:rPr>
        <w:t>Promote sustainability by engaging</w:t>
      </w:r>
      <w:r w:rsidRPr="00A005D3">
        <w:rPr>
          <w:rFonts w:ascii="Times New Roman" w:hAnsi="Times New Roman" w:cs="Times New Roman"/>
          <w:sz w:val="24"/>
          <w:szCs w:val="24"/>
          <w:lang w:val="en-US"/>
        </w:rPr>
        <w:t xml:space="preserve"> responsibly with the environment</w:t>
      </w:r>
      <w:r w:rsidR="009B3859" w:rsidRPr="00A005D3">
        <w:rPr>
          <w:rFonts w:ascii="Times New Roman" w:hAnsi="Times New Roman" w:cs="Times New Roman"/>
          <w:sz w:val="24"/>
          <w:szCs w:val="24"/>
          <w:lang w:val="en-US"/>
        </w:rPr>
        <w:t>, 4</w:t>
      </w:r>
      <w:r w:rsidRPr="00A005D3">
        <w:rPr>
          <w:rFonts w:ascii="Times New Roman" w:hAnsi="Times New Roman" w:cs="Times New Roman"/>
          <w:sz w:val="24"/>
          <w:szCs w:val="24"/>
          <w:lang w:val="en-US"/>
        </w:rPr>
        <w:t xml:space="preserve">) </w:t>
      </w:r>
      <w:r w:rsidR="009B3859" w:rsidRPr="00A005D3">
        <w:rPr>
          <w:rFonts w:ascii="Times New Roman" w:hAnsi="Times New Roman" w:cs="Times New Roman"/>
          <w:sz w:val="24"/>
          <w:szCs w:val="24"/>
          <w:lang w:val="en-US"/>
        </w:rPr>
        <w:t>Exercise engineering leadership by contributing</w:t>
      </w:r>
      <w:r w:rsidRPr="00A005D3">
        <w:rPr>
          <w:rFonts w:ascii="Times New Roman" w:hAnsi="Times New Roman" w:cs="Times New Roman"/>
          <w:sz w:val="24"/>
          <w:szCs w:val="24"/>
          <w:lang w:val="en-US"/>
        </w:rPr>
        <w:t xml:space="preserve"> positively to the public perception of the profession.</w:t>
      </w:r>
      <w:r w:rsidR="009B3859" w:rsidRPr="00A005D3">
        <w:rPr>
          <w:rFonts w:ascii="Times New Roman" w:hAnsi="Times New Roman" w:cs="Times New Roman"/>
          <w:sz w:val="24"/>
          <w:szCs w:val="24"/>
          <w:lang w:val="en-US"/>
        </w:rPr>
        <w:t xml:space="preserve"> A bit further down in the report there will be a table showing and explaining clearly the FMEA system and RPN. Also in the first table will show the four failures that appeared</w:t>
      </w:r>
      <w:r w:rsidR="00FF5678" w:rsidRPr="00A005D3">
        <w:rPr>
          <w:rFonts w:ascii="Times New Roman" w:hAnsi="Times New Roman" w:cs="Times New Roman"/>
          <w:sz w:val="24"/>
          <w:szCs w:val="24"/>
          <w:lang w:val="en-US"/>
        </w:rPr>
        <w:t>,</w:t>
      </w:r>
      <w:r w:rsidR="009B3859" w:rsidRPr="00A005D3">
        <w:rPr>
          <w:rFonts w:ascii="Times New Roman" w:hAnsi="Times New Roman" w:cs="Times New Roman"/>
          <w:sz w:val="24"/>
          <w:szCs w:val="24"/>
          <w:lang w:val="en-US"/>
        </w:rPr>
        <w:t xml:space="preserve"> the number of times it will occur and realistic solutions in order to drop the percentage of the RPN. The second table will be showing the differences after the proposed corrective actions have been implemented. Members are required to consult the Code every day and to behave accordingly with it during their membership, it does not matter </w:t>
      </w:r>
      <w:r w:rsidR="009B3859" w:rsidRPr="00A005D3">
        <w:rPr>
          <w:rFonts w:ascii="Times New Roman" w:hAnsi="Times New Roman" w:cs="Times New Roman"/>
          <w:sz w:val="24"/>
          <w:szCs w:val="24"/>
          <w:lang w:val="en-US"/>
        </w:rPr>
        <w:lastRenderedPageBreak/>
        <w:t>their rank, country which they are practicing it or their professional status.</w:t>
      </w:r>
      <w:r w:rsidR="00FA36A4" w:rsidRPr="00A005D3">
        <w:rPr>
          <w:rFonts w:ascii="Times New Roman" w:hAnsi="Times New Roman" w:cs="Times New Roman"/>
          <w:sz w:val="24"/>
          <w:szCs w:val="24"/>
          <w:lang w:val="en-US"/>
        </w:rPr>
        <w:t xml:space="preserve"> </w:t>
      </w:r>
      <w:r w:rsidR="00FE2E92" w:rsidRPr="00A005D3">
        <w:rPr>
          <w:rFonts w:ascii="Times New Roman" w:hAnsi="Times New Roman" w:cs="Times New Roman"/>
          <w:sz w:val="24"/>
          <w:szCs w:val="24"/>
          <w:lang w:val="en-US"/>
        </w:rPr>
        <w:t>In addition there are thousands of accidents in the workshop every year, and about half of them involve lifting and moving goods, and another big percentages of the other half involve slips and falls or hitting stationary equipment</w:t>
      </w:r>
      <w:r w:rsidR="00FE2E92" w:rsidRPr="00A005D3">
        <w:rPr>
          <w:rFonts w:ascii="Times New Roman" w:hAnsi="Times New Roman" w:cs="Times New Roman"/>
          <w:sz w:val="24"/>
          <w:szCs w:val="24"/>
          <w:lang w:val="en-US"/>
        </w:rPr>
        <w:t>.</w:t>
      </w:r>
      <w:r w:rsidR="00994E3A" w:rsidRPr="00A005D3">
        <w:rPr>
          <w:rFonts w:ascii="Times New Roman" w:hAnsi="Times New Roman" w:cs="Times New Roman"/>
          <w:sz w:val="24"/>
          <w:szCs w:val="24"/>
          <w:lang w:val="en-US"/>
        </w:rPr>
        <w:t xml:space="preserve"> </w:t>
      </w:r>
      <w:r w:rsidR="00FE2E92" w:rsidRPr="00A005D3">
        <w:rPr>
          <w:rFonts w:ascii="Times New Roman" w:hAnsi="Times New Roman" w:cs="Times New Roman"/>
          <w:sz w:val="24"/>
          <w:szCs w:val="24"/>
          <w:lang w:val="en-US"/>
        </w:rPr>
        <w:t>[</w:t>
      </w:r>
      <w:r w:rsidR="00B6429D" w:rsidRPr="00A005D3">
        <w:rPr>
          <w:rFonts w:ascii="Times New Roman" w:hAnsi="Times New Roman" w:cs="Times New Roman"/>
          <w:sz w:val="24"/>
          <w:szCs w:val="24"/>
          <w:lang w:val="en-US"/>
        </w:rPr>
        <w:t>2</w:t>
      </w:r>
      <w:r w:rsidR="00FE2E92" w:rsidRPr="00A005D3">
        <w:rPr>
          <w:rFonts w:ascii="Times New Roman" w:hAnsi="Times New Roman" w:cs="Times New Roman"/>
          <w:sz w:val="24"/>
          <w:szCs w:val="24"/>
          <w:lang w:val="en-US"/>
        </w:rPr>
        <w:t>]</w:t>
      </w:r>
    </w:p>
    <w:p w:rsidR="00FE2E92" w:rsidRPr="00E07FBF" w:rsidRDefault="00D5796C" w:rsidP="00A005D3">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2.3 </w:t>
      </w:r>
      <w:r w:rsidR="00FE2E92" w:rsidRPr="00E07FBF">
        <w:rPr>
          <w:rFonts w:ascii="Times New Roman" w:hAnsi="Times New Roman" w:cs="Times New Roman"/>
          <w:sz w:val="24"/>
          <w:szCs w:val="24"/>
          <w:lang w:val="en-US"/>
        </w:rPr>
        <w:t>Management Risk</w:t>
      </w:r>
    </w:p>
    <w:p w:rsidR="00FE2E92" w:rsidRPr="00A005D3" w:rsidRDefault="00FE2E92">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Risks can come from various sources, for example even threats from project failures at any phase of the production. Management Risk is the method evaluating and managing the risks for anything that will be developed or produced. Organizations have the possibility of damaging incidents that might cost them to close </w:t>
      </w:r>
      <w:r w:rsidR="007969AF" w:rsidRPr="00A005D3">
        <w:rPr>
          <w:rFonts w:ascii="Times New Roman" w:hAnsi="Times New Roman" w:cs="Times New Roman"/>
          <w:sz w:val="24"/>
          <w:szCs w:val="24"/>
          <w:lang w:val="en-US"/>
        </w:rPr>
        <w:t>completely, which</w:t>
      </w:r>
      <w:r w:rsidRPr="00A005D3">
        <w:rPr>
          <w:rFonts w:ascii="Times New Roman" w:hAnsi="Times New Roman" w:cs="Times New Roman"/>
          <w:sz w:val="24"/>
          <w:szCs w:val="24"/>
          <w:lang w:val="en-US"/>
        </w:rPr>
        <w:t xml:space="preserve"> is where the risk management comes in the play to enable the businesses to not shut down out of nowhere and </w:t>
      </w:r>
      <w:r w:rsidR="007969AF" w:rsidRPr="00A005D3">
        <w:rPr>
          <w:rFonts w:ascii="Times New Roman" w:hAnsi="Times New Roman" w:cs="Times New Roman"/>
          <w:sz w:val="24"/>
          <w:szCs w:val="24"/>
          <w:lang w:val="en-US"/>
        </w:rPr>
        <w:t>to reduce the additional expenses before it occurs. That is why organizations in order to detect and manage any risk their companies or businesses use the Risk Management structure.</w:t>
      </w:r>
    </w:p>
    <w:p w:rsidR="00A23EE9" w:rsidRPr="00A005D3" w:rsidRDefault="00A23EE9">
      <w:pPr>
        <w:rPr>
          <w:rFonts w:ascii="Times New Roman" w:hAnsi="Times New Roman" w:cs="Times New Roman"/>
          <w:sz w:val="24"/>
          <w:szCs w:val="24"/>
          <w:lang w:val="en-US"/>
        </w:rPr>
      </w:pPr>
    </w:p>
    <w:p w:rsidR="007969AF" w:rsidRPr="00A005D3" w:rsidRDefault="007969AF">
      <w:pPr>
        <w:rPr>
          <w:rFonts w:ascii="Times New Roman" w:hAnsi="Times New Roman" w:cs="Times New Roman"/>
          <w:sz w:val="24"/>
          <w:szCs w:val="24"/>
          <w:lang w:val="en-US"/>
        </w:rPr>
      </w:pPr>
    </w:p>
    <w:p w:rsidR="00420F59" w:rsidRPr="00E07FBF" w:rsidRDefault="00D5796C" w:rsidP="00A005D3">
      <w:pPr>
        <w:rPr>
          <w:rFonts w:ascii="Times New Roman" w:hAnsi="Times New Roman" w:cs="Times New Roman"/>
          <w:sz w:val="24"/>
          <w:szCs w:val="24"/>
          <w:lang w:val="en-US"/>
        </w:rPr>
      </w:pPr>
      <w:r w:rsidRPr="00E07FBF">
        <w:rPr>
          <w:rFonts w:ascii="Times New Roman" w:hAnsi="Times New Roman" w:cs="Times New Roman"/>
          <w:sz w:val="24"/>
          <w:szCs w:val="24"/>
          <w:lang w:val="en-US"/>
        </w:rPr>
        <w:t xml:space="preserve">2.4 </w:t>
      </w:r>
      <w:r w:rsidR="00420F59" w:rsidRPr="00E07FBF">
        <w:rPr>
          <w:rFonts w:ascii="Times New Roman" w:hAnsi="Times New Roman" w:cs="Times New Roman"/>
          <w:sz w:val="24"/>
          <w:szCs w:val="24"/>
          <w:lang w:val="en-US"/>
        </w:rPr>
        <w:t>Requirements along Severity Ranking</w:t>
      </w:r>
    </w:p>
    <w:p w:rsidR="00420F59" w:rsidRPr="00A005D3" w:rsidRDefault="00FF5678">
      <w:pPr>
        <w:rPr>
          <w:rFonts w:ascii="Times New Roman" w:hAnsi="Times New Roman" w:cs="Times New Roman"/>
          <w:sz w:val="24"/>
          <w:szCs w:val="24"/>
          <w:lang w:val="en-US"/>
        </w:rPr>
      </w:pPr>
      <w:r w:rsidRPr="00A005D3">
        <w:rPr>
          <w:rFonts w:ascii="Times New Roman" w:hAnsi="Times New Roman" w:cs="Times New Roman"/>
          <w:sz w:val="24"/>
          <w:szCs w:val="24"/>
          <w:lang w:val="en-US"/>
        </w:rPr>
        <w:t>Includes tasks, failure consequences and ratings, the bullet point below are examples of potential functions:</w:t>
      </w:r>
    </w:p>
    <w:p w:rsidR="00FF5678" w:rsidRPr="00A005D3" w:rsidRDefault="00FF5678" w:rsidP="00A005D3">
      <w:pPr>
        <w:pStyle w:val="ListParagraph"/>
        <w:numPr>
          <w:ilvl w:val="0"/>
          <w:numId w:val="2"/>
        </w:num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Results that are needed </w:t>
      </w:r>
    </w:p>
    <w:p w:rsidR="00FF5678" w:rsidRPr="00A005D3" w:rsidRDefault="00FF5678" w:rsidP="00A005D3">
      <w:pPr>
        <w:pStyle w:val="ListParagraph"/>
        <w:numPr>
          <w:ilvl w:val="0"/>
          <w:numId w:val="2"/>
        </w:numPr>
        <w:rPr>
          <w:rFonts w:ascii="Times New Roman" w:hAnsi="Times New Roman" w:cs="Times New Roman"/>
          <w:sz w:val="24"/>
          <w:szCs w:val="24"/>
          <w:lang w:val="en-US"/>
        </w:rPr>
      </w:pPr>
      <w:r w:rsidRPr="00A005D3">
        <w:rPr>
          <w:rFonts w:ascii="Times New Roman" w:hAnsi="Times New Roman" w:cs="Times New Roman"/>
          <w:sz w:val="24"/>
          <w:szCs w:val="24"/>
          <w:lang w:val="en-US"/>
        </w:rPr>
        <w:t>Requirements that need to be look into</w:t>
      </w:r>
    </w:p>
    <w:p w:rsidR="00FF5678" w:rsidRPr="00A005D3" w:rsidRDefault="00FF5678" w:rsidP="00A005D3">
      <w:pPr>
        <w:pStyle w:val="ListParagraph"/>
        <w:numPr>
          <w:ilvl w:val="0"/>
          <w:numId w:val="2"/>
        </w:numPr>
        <w:rPr>
          <w:rFonts w:ascii="Times New Roman" w:hAnsi="Times New Roman" w:cs="Times New Roman"/>
          <w:sz w:val="24"/>
          <w:szCs w:val="24"/>
          <w:lang w:val="en-US"/>
        </w:rPr>
      </w:pPr>
      <w:r w:rsidRPr="00A005D3">
        <w:rPr>
          <w:rFonts w:ascii="Times New Roman" w:hAnsi="Times New Roman" w:cs="Times New Roman"/>
          <w:sz w:val="24"/>
          <w:szCs w:val="24"/>
          <w:lang w:val="en-US"/>
        </w:rPr>
        <w:t>Expectations need to be explained</w:t>
      </w:r>
    </w:p>
    <w:p w:rsidR="007969AF" w:rsidRPr="00A005D3" w:rsidRDefault="00D5796C">
      <w:pPr>
        <w:rPr>
          <w:rFonts w:ascii="Times New Roman" w:hAnsi="Times New Roman" w:cs="Times New Roman"/>
          <w:sz w:val="24"/>
          <w:szCs w:val="24"/>
          <w:lang w:val="en-US"/>
        </w:rPr>
      </w:pPr>
      <w:r w:rsidRPr="00A005D3">
        <w:rPr>
          <w:rFonts w:ascii="Times New Roman" w:hAnsi="Times New Roman" w:cs="Times New Roman"/>
          <w:sz w:val="24"/>
          <w:szCs w:val="24"/>
          <w:lang w:val="en-US"/>
        </w:rPr>
        <w:t>Recognizing and evaluating risks in for the organization it is known as risk management. Anything that has to do with financial, strategy mistakes, natural hazards are some of the few dangers that could appear in the situation. That is why engineers detect and manage risk</w:t>
      </w:r>
      <w:r w:rsidR="00BF10F9" w:rsidRPr="00A005D3">
        <w:rPr>
          <w:rFonts w:ascii="Times New Roman" w:hAnsi="Times New Roman" w:cs="Times New Roman"/>
          <w:sz w:val="24"/>
          <w:szCs w:val="24"/>
          <w:lang w:val="en-US"/>
        </w:rPr>
        <w:t xml:space="preserve">s in order to save the </w:t>
      </w:r>
      <w:r w:rsidRPr="00A005D3">
        <w:rPr>
          <w:rFonts w:ascii="Times New Roman" w:hAnsi="Times New Roman" w:cs="Times New Roman"/>
          <w:sz w:val="24"/>
          <w:szCs w:val="24"/>
          <w:lang w:val="en-US"/>
        </w:rPr>
        <w:t xml:space="preserve">organizations </w:t>
      </w:r>
      <w:r w:rsidR="00BF10F9" w:rsidRPr="00A005D3">
        <w:rPr>
          <w:rFonts w:ascii="Times New Roman" w:hAnsi="Times New Roman" w:cs="Times New Roman"/>
          <w:sz w:val="24"/>
          <w:szCs w:val="24"/>
          <w:lang w:val="en-US"/>
        </w:rPr>
        <w:t>from costing them of revenue or closing down completely. IT enables businesses for the unnoticed threat or expenses before (if the can) even occur.</w:t>
      </w:r>
    </w:p>
    <w:p w:rsidR="007969AF" w:rsidRDefault="007969AF">
      <w:pPr>
        <w:rPr>
          <w:lang w:val="en-US"/>
        </w:rPr>
      </w:pPr>
    </w:p>
    <w:p w:rsidR="00D5796C" w:rsidRDefault="00D5796C">
      <w:pPr>
        <w:rPr>
          <w:lang w:val="en-US"/>
        </w:rPr>
      </w:pPr>
    </w:p>
    <w:p w:rsidR="00D5796C" w:rsidRDefault="00D5796C">
      <w:pPr>
        <w:rPr>
          <w:lang w:val="en-US"/>
        </w:rPr>
      </w:pPr>
    </w:p>
    <w:p w:rsidR="00BF10F9" w:rsidRDefault="00BF10F9">
      <w:pPr>
        <w:rPr>
          <w:lang w:val="en-US"/>
        </w:rPr>
      </w:pPr>
    </w:p>
    <w:p w:rsidR="00BF10F9" w:rsidRDefault="00BF10F9">
      <w:pPr>
        <w:rPr>
          <w:lang w:val="en-US"/>
        </w:rPr>
      </w:pPr>
    </w:p>
    <w:p w:rsidR="00BF10F9" w:rsidRDefault="00BF10F9">
      <w:pPr>
        <w:rPr>
          <w:lang w:val="en-US"/>
        </w:rPr>
      </w:pPr>
    </w:p>
    <w:p w:rsidR="00BF10F9" w:rsidRDefault="00BF10F9">
      <w:pPr>
        <w:rPr>
          <w:lang w:val="en-US"/>
        </w:rPr>
      </w:pPr>
    </w:p>
    <w:p w:rsidR="00A005D3" w:rsidRDefault="00A005D3">
      <w:pPr>
        <w:rPr>
          <w:lang w:val="en-US"/>
        </w:rPr>
      </w:pPr>
    </w:p>
    <w:p w:rsidR="00A005D3" w:rsidRDefault="00A005D3" w:rsidP="00A005D3">
      <w:pPr>
        <w:tabs>
          <w:tab w:val="left" w:pos="2204"/>
        </w:tabs>
        <w:rPr>
          <w:sz w:val="28"/>
          <w:szCs w:val="28"/>
          <w:u w:val="single"/>
          <w:lang w:val="en-US"/>
        </w:rPr>
      </w:pPr>
    </w:p>
    <w:p w:rsidR="00A005D3" w:rsidRDefault="00A005D3" w:rsidP="00A005D3">
      <w:pPr>
        <w:tabs>
          <w:tab w:val="left" w:pos="2204"/>
        </w:tabs>
        <w:rPr>
          <w:sz w:val="28"/>
          <w:szCs w:val="28"/>
          <w:u w:val="single"/>
          <w:lang w:val="en-US"/>
        </w:rPr>
      </w:pPr>
    </w:p>
    <w:p w:rsidR="00A005D3" w:rsidRDefault="00D5796C" w:rsidP="00A005D3">
      <w:pPr>
        <w:tabs>
          <w:tab w:val="left" w:pos="2204"/>
        </w:tabs>
        <w:rPr>
          <w:rFonts w:ascii="Times New Roman" w:hAnsi="Times New Roman" w:cs="Times New Roman"/>
          <w:sz w:val="28"/>
          <w:szCs w:val="28"/>
          <w:u w:val="single"/>
          <w:lang w:val="en-US"/>
        </w:rPr>
      </w:pPr>
      <w:r w:rsidRPr="00A23EE9">
        <w:rPr>
          <w:sz w:val="28"/>
          <w:szCs w:val="28"/>
          <w:u w:val="single"/>
          <w:lang w:val="en-US"/>
        </w:rPr>
        <w:lastRenderedPageBreak/>
        <w:t>3</w:t>
      </w:r>
      <w:r w:rsidRPr="00A23EE9">
        <w:rPr>
          <w:u w:val="single"/>
          <w:lang w:val="en-US"/>
        </w:rPr>
        <w:t xml:space="preserve"> </w:t>
      </w:r>
      <w:r w:rsidR="007969AF" w:rsidRPr="00A23EE9">
        <w:rPr>
          <w:rFonts w:ascii="Times New Roman" w:hAnsi="Times New Roman" w:cs="Times New Roman"/>
          <w:sz w:val="28"/>
          <w:szCs w:val="28"/>
          <w:u w:val="single"/>
          <w:lang w:val="en-US"/>
        </w:rPr>
        <w:t>Initial FMEA</w:t>
      </w:r>
    </w:p>
    <w:p w:rsidR="00FA36A4" w:rsidRPr="00A23EE9" w:rsidRDefault="00FA36A4">
      <w:pPr>
        <w:rPr>
          <w:u w:val="single"/>
          <w:lang w:val="en-US"/>
        </w:rPr>
      </w:pPr>
    </w:p>
    <w:p w:rsidR="00853C6E" w:rsidRDefault="005F44E6">
      <w:pPr>
        <w:rPr>
          <w:lang w:val="en-US"/>
        </w:rPr>
      </w:pPr>
      <w:r>
        <w:rPr>
          <w:noProof/>
          <w:lang w:eastAsia="en-GB"/>
        </w:rPr>
        <w:drawing>
          <wp:inline distT="0" distB="0" distL="0" distR="0" wp14:anchorId="1B643F1C" wp14:editId="49131ED8">
            <wp:extent cx="5714250" cy="369735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7" t="20964" r="13571" b="14911"/>
                    <a:stretch/>
                  </pic:blipFill>
                  <pic:spPr bwMode="auto">
                    <a:xfrm>
                      <a:off x="0" y="0"/>
                      <a:ext cx="5742617" cy="3715711"/>
                    </a:xfrm>
                    <a:prstGeom prst="rect">
                      <a:avLst/>
                    </a:prstGeom>
                    <a:ln>
                      <a:noFill/>
                    </a:ln>
                    <a:extLst>
                      <a:ext uri="{53640926-AAD7-44D8-BBD7-CCE9431645EC}">
                        <a14:shadowObscured xmlns:a14="http://schemas.microsoft.com/office/drawing/2010/main"/>
                      </a:ext>
                    </a:extLst>
                  </pic:spPr>
                </pic:pic>
              </a:graphicData>
            </a:graphic>
          </wp:inline>
        </w:drawing>
      </w:r>
    </w:p>
    <w:p w:rsidR="00FA36A4" w:rsidRDefault="00FA36A4">
      <w:pPr>
        <w:rPr>
          <w:lang w:val="en-US"/>
        </w:rPr>
      </w:pPr>
    </w:p>
    <w:p w:rsidR="00A005D3" w:rsidRDefault="00853C6E">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In the above table it is shown clearly the four failures that occurred </w:t>
      </w:r>
      <w:r w:rsidR="00291EBF" w:rsidRPr="00A005D3">
        <w:rPr>
          <w:rFonts w:ascii="Times New Roman" w:hAnsi="Times New Roman" w:cs="Times New Roman"/>
          <w:sz w:val="24"/>
          <w:szCs w:val="24"/>
          <w:lang w:val="en-US"/>
        </w:rPr>
        <w:t>during a</w:t>
      </w:r>
      <w:r w:rsidRPr="00A005D3">
        <w:rPr>
          <w:rFonts w:ascii="Times New Roman" w:hAnsi="Times New Roman" w:cs="Times New Roman"/>
          <w:sz w:val="24"/>
          <w:szCs w:val="24"/>
          <w:lang w:val="en-US"/>
        </w:rPr>
        <w:t xml:space="preserve"> car or a motorbike assembly. In the first column its titled as Potential Failure Mode which that mean what could go wrong during an</w:t>
      </w:r>
      <w:r w:rsidR="00291EBF" w:rsidRPr="00A005D3">
        <w:rPr>
          <w:rFonts w:ascii="Times New Roman" w:hAnsi="Times New Roman" w:cs="Times New Roman"/>
          <w:sz w:val="24"/>
          <w:szCs w:val="24"/>
          <w:lang w:val="en-US"/>
        </w:rPr>
        <w:t xml:space="preserve"> assembly, the second column it is titled as</w:t>
      </w:r>
      <w:r w:rsidRPr="00A005D3">
        <w:rPr>
          <w:rFonts w:ascii="Times New Roman" w:hAnsi="Times New Roman" w:cs="Times New Roman"/>
          <w:sz w:val="24"/>
          <w:szCs w:val="24"/>
          <w:lang w:val="en-US"/>
        </w:rPr>
        <w:t xml:space="preserve"> Likelihood of occurrence which means what are the chances of that failure happening. Third column shows Severity meani</w:t>
      </w:r>
      <w:r w:rsidR="00CD0573" w:rsidRPr="00A005D3">
        <w:rPr>
          <w:rFonts w:ascii="Times New Roman" w:hAnsi="Times New Roman" w:cs="Times New Roman"/>
          <w:sz w:val="24"/>
          <w:szCs w:val="24"/>
          <w:lang w:val="en-US"/>
        </w:rPr>
        <w:t>ng how serious it can be, fourth column it is titled as Likelihood of Detection which means identifying the presence of something that is concealed. Fifth</w:t>
      </w:r>
      <w:r w:rsidRPr="00A005D3">
        <w:rPr>
          <w:rFonts w:ascii="Times New Roman" w:hAnsi="Times New Roman" w:cs="Times New Roman"/>
          <w:sz w:val="24"/>
          <w:szCs w:val="24"/>
          <w:lang w:val="en-US"/>
        </w:rPr>
        <w:t xml:space="preserve"> column shows us the RPN which was calculated by multiplying the 3 columns together. The last column is the action to take in order to drop down the RPN if you drop down the RPN then the action can be consider successful.</w:t>
      </w:r>
    </w:p>
    <w:p w:rsidR="00A005D3" w:rsidRDefault="00A005D3">
      <w:pPr>
        <w:rPr>
          <w:rFonts w:ascii="Times New Roman" w:hAnsi="Times New Roman" w:cs="Times New Roman"/>
          <w:sz w:val="24"/>
          <w:szCs w:val="24"/>
          <w:lang w:val="en-US"/>
        </w:rPr>
      </w:pPr>
    </w:p>
    <w:p w:rsidR="00A005D3" w:rsidRDefault="00A005D3">
      <w:pPr>
        <w:rPr>
          <w:sz w:val="28"/>
          <w:szCs w:val="28"/>
          <w:u w:val="single"/>
          <w:lang w:val="en-US"/>
        </w:rPr>
      </w:pPr>
    </w:p>
    <w:p w:rsidR="00A005D3" w:rsidRDefault="00A005D3">
      <w:pPr>
        <w:rPr>
          <w:sz w:val="28"/>
          <w:szCs w:val="28"/>
          <w:u w:val="single"/>
          <w:lang w:val="en-US"/>
        </w:rPr>
      </w:pPr>
    </w:p>
    <w:p w:rsidR="00A005D3" w:rsidRDefault="00A005D3">
      <w:pPr>
        <w:rPr>
          <w:sz w:val="28"/>
          <w:szCs w:val="28"/>
          <w:u w:val="single"/>
          <w:lang w:val="en-US"/>
        </w:rPr>
      </w:pPr>
    </w:p>
    <w:p w:rsidR="00A005D3" w:rsidRDefault="00A005D3">
      <w:pPr>
        <w:rPr>
          <w:sz w:val="28"/>
          <w:szCs w:val="28"/>
          <w:u w:val="single"/>
          <w:lang w:val="en-US"/>
        </w:rPr>
      </w:pPr>
    </w:p>
    <w:p w:rsidR="00A005D3" w:rsidRDefault="00A005D3">
      <w:pPr>
        <w:rPr>
          <w:sz w:val="28"/>
          <w:szCs w:val="28"/>
          <w:u w:val="single"/>
          <w:lang w:val="en-US"/>
        </w:rPr>
      </w:pPr>
    </w:p>
    <w:p w:rsidR="00A005D3" w:rsidRDefault="00A005D3">
      <w:pPr>
        <w:rPr>
          <w:sz w:val="28"/>
          <w:szCs w:val="28"/>
          <w:u w:val="single"/>
          <w:lang w:val="en-US"/>
        </w:rPr>
      </w:pPr>
    </w:p>
    <w:p w:rsidR="00CA3066" w:rsidRPr="00A005D3" w:rsidRDefault="00E07FBF">
      <w:pPr>
        <w:rPr>
          <w:rFonts w:ascii="Times New Roman" w:hAnsi="Times New Roman" w:cs="Times New Roman"/>
          <w:sz w:val="24"/>
          <w:szCs w:val="24"/>
          <w:lang w:val="en-US"/>
        </w:rPr>
      </w:pPr>
      <w:bookmarkStart w:id="0" w:name="_GoBack"/>
      <w:bookmarkEnd w:id="0"/>
      <w:r w:rsidRPr="00A23EE9">
        <w:rPr>
          <w:sz w:val="28"/>
          <w:szCs w:val="28"/>
          <w:u w:val="single"/>
          <w:lang w:val="en-US"/>
        </w:rPr>
        <w:lastRenderedPageBreak/>
        <w:t xml:space="preserve">4 </w:t>
      </w:r>
      <w:r w:rsidR="004270CB" w:rsidRPr="00A23EE9">
        <w:rPr>
          <w:rFonts w:ascii="Times New Roman" w:hAnsi="Times New Roman" w:cs="Times New Roman"/>
          <w:sz w:val="28"/>
          <w:szCs w:val="28"/>
          <w:u w:val="single"/>
          <w:lang w:val="en-US"/>
        </w:rPr>
        <w:t>Post-Mitigation FMEA</w:t>
      </w:r>
    </w:p>
    <w:p w:rsidR="00FA36A4" w:rsidRPr="00A23EE9" w:rsidRDefault="00FA36A4">
      <w:pPr>
        <w:rPr>
          <w:rFonts w:ascii="Times New Roman" w:hAnsi="Times New Roman" w:cs="Times New Roman"/>
          <w:sz w:val="28"/>
          <w:szCs w:val="28"/>
          <w:u w:val="single"/>
          <w:lang w:val="en-US"/>
        </w:rPr>
      </w:pPr>
    </w:p>
    <w:p w:rsidR="00CA3066" w:rsidRDefault="00CA3066">
      <w:pPr>
        <w:rPr>
          <w:lang w:val="en-US"/>
        </w:rPr>
      </w:pPr>
      <w:r>
        <w:rPr>
          <w:noProof/>
          <w:lang w:eastAsia="en-GB"/>
        </w:rPr>
        <w:drawing>
          <wp:inline distT="0" distB="0" distL="0" distR="0" wp14:anchorId="746C9E21" wp14:editId="33A15D90">
            <wp:extent cx="6005599" cy="37212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94" t="20720" r="14404" b="19596"/>
                    <a:stretch/>
                  </pic:blipFill>
                  <pic:spPr bwMode="auto">
                    <a:xfrm>
                      <a:off x="0" y="0"/>
                      <a:ext cx="6072179" cy="3762466"/>
                    </a:xfrm>
                    <a:prstGeom prst="rect">
                      <a:avLst/>
                    </a:prstGeom>
                    <a:ln>
                      <a:noFill/>
                    </a:ln>
                    <a:extLst>
                      <a:ext uri="{53640926-AAD7-44D8-BBD7-CCE9431645EC}">
                        <a14:shadowObscured xmlns:a14="http://schemas.microsoft.com/office/drawing/2010/main"/>
                      </a:ext>
                    </a:extLst>
                  </pic:spPr>
                </pic:pic>
              </a:graphicData>
            </a:graphic>
          </wp:inline>
        </w:drawing>
      </w:r>
    </w:p>
    <w:p w:rsidR="00FA36A4" w:rsidRDefault="00FA36A4">
      <w:pPr>
        <w:rPr>
          <w:lang w:val="en-US"/>
        </w:rPr>
      </w:pPr>
    </w:p>
    <w:p w:rsidR="00A005D3" w:rsidRDefault="008E224B">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After considering and implemented the corrective actions it is clear that the numbers have dropped dramatically and the percentage of the Potential Risk it is very low. But there is still some risk remaining and one of the main ones is the human error like it as said earlier in the report. Humans cannot be perfect and that is why </w:t>
      </w:r>
      <w:r w:rsidR="006444A1" w:rsidRPr="00A005D3">
        <w:rPr>
          <w:rFonts w:ascii="Times New Roman" w:hAnsi="Times New Roman" w:cs="Times New Roman"/>
          <w:sz w:val="24"/>
          <w:szCs w:val="24"/>
          <w:lang w:val="en-US"/>
        </w:rPr>
        <w:t>when the built something there is always going to be a slight percentage that it will break or have a flaw that is why it will never be perfect. That is the remaining risk that cannot reasonably be mitigated against, although if the humans are replaced by robots then it should be alright and might be perfect but still even after the human is replaced by robots the chances of having a flow are still existing for the only reason that the robot was made by a human.</w:t>
      </w:r>
    </w:p>
    <w:p w:rsidR="00A005D3" w:rsidRDefault="00A005D3">
      <w:pPr>
        <w:rPr>
          <w:rFonts w:ascii="Times New Roman" w:hAnsi="Times New Roman" w:cs="Times New Roman"/>
          <w:sz w:val="28"/>
          <w:szCs w:val="28"/>
          <w:u w:val="single"/>
          <w:lang w:val="en-US"/>
        </w:rPr>
      </w:pPr>
    </w:p>
    <w:p w:rsidR="00A005D3" w:rsidRDefault="00A005D3">
      <w:pPr>
        <w:rPr>
          <w:rFonts w:ascii="Times New Roman" w:hAnsi="Times New Roman" w:cs="Times New Roman"/>
          <w:sz w:val="28"/>
          <w:szCs w:val="28"/>
          <w:u w:val="single"/>
          <w:lang w:val="en-US"/>
        </w:rPr>
      </w:pPr>
    </w:p>
    <w:p w:rsidR="00A005D3" w:rsidRDefault="00A005D3">
      <w:pPr>
        <w:rPr>
          <w:rFonts w:ascii="Times New Roman" w:hAnsi="Times New Roman" w:cs="Times New Roman"/>
          <w:sz w:val="28"/>
          <w:szCs w:val="28"/>
          <w:u w:val="single"/>
          <w:lang w:val="en-US"/>
        </w:rPr>
      </w:pPr>
    </w:p>
    <w:p w:rsidR="00A005D3" w:rsidRDefault="00A005D3">
      <w:pPr>
        <w:rPr>
          <w:rFonts w:ascii="Times New Roman" w:hAnsi="Times New Roman" w:cs="Times New Roman"/>
          <w:sz w:val="28"/>
          <w:szCs w:val="28"/>
          <w:u w:val="single"/>
          <w:lang w:val="en-US"/>
        </w:rPr>
      </w:pPr>
    </w:p>
    <w:p w:rsidR="00A005D3" w:rsidRDefault="00A005D3">
      <w:pPr>
        <w:rPr>
          <w:rFonts w:ascii="Times New Roman" w:hAnsi="Times New Roman" w:cs="Times New Roman"/>
          <w:sz w:val="28"/>
          <w:szCs w:val="28"/>
          <w:u w:val="single"/>
          <w:lang w:val="en-US"/>
        </w:rPr>
      </w:pPr>
    </w:p>
    <w:p w:rsidR="00A005D3" w:rsidRDefault="00A005D3">
      <w:pPr>
        <w:rPr>
          <w:rFonts w:ascii="Times New Roman" w:hAnsi="Times New Roman" w:cs="Times New Roman"/>
          <w:sz w:val="28"/>
          <w:szCs w:val="28"/>
          <w:u w:val="single"/>
          <w:lang w:val="en-US"/>
        </w:rPr>
      </w:pPr>
    </w:p>
    <w:p w:rsidR="00A005D3" w:rsidRDefault="00A005D3">
      <w:pPr>
        <w:rPr>
          <w:rFonts w:ascii="Times New Roman" w:hAnsi="Times New Roman" w:cs="Times New Roman"/>
          <w:sz w:val="28"/>
          <w:szCs w:val="28"/>
          <w:u w:val="single"/>
          <w:lang w:val="en-US"/>
        </w:rPr>
      </w:pPr>
    </w:p>
    <w:p w:rsidR="005673D5" w:rsidRPr="00A005D3" w:rsidRDefault="00D5796C">
      <w:pPr>
        <w:rPr>
          <w:rFonts w:ascii="Times New Roman" w:hAnsi="Times New Roman" w:cs="Times New Roman"/>
          <w:sz w:val="24"/>
          <w:szCs w:val="24"/>
          <w:lang w:val="en-US"/>
        </w:rPr>
      </w:pPr>
      <w:r w:rsidRPr="00A23EE9">
        <w:rPr>
          <w:rFonts w:ascii="Times New Roman" w:hAnsi="Times New Roman" w:cs="Times New Roman"/>
          <w:sz w:val="28"/>
          <w:szCs w:val="28"/>
          <w:u w:val="single"/>
          <w:lang w:val="en-US"/>
        </w:rPr>
        <w:lastRenderedPageBreak/>
        <w:t xml:space="preserve">5 </w:t>
      </w:r>
      <w:r w:rsidR="005673D5" w:rsidRPr="00A23EE9">
        <w:rPr>
          <w:rFonts w:ascii="Times New Roman" w:hAnsi="Times New Roman" w:cs="Times New Roman"/>
          <w:sz w:val="28"/>
          <w:szCs w:val="28"/>
          <w:u w:val="single"/>
          <w:lang w:val="en-US"/>
        </w:rPr>
        <w:t>Conclusion</w:t>
      </w:r>
    </w:p>
    <w:p w:rsidR="005902D7" w:rsidRPr="00A005D3" w:rsidRDefault="005673D5">
      <w:pPr>
        <w:rPr>
          <w:rFonts w:ascii="Times New Roman" w:hAnsi="Times New Roman" w:cs="Times New Roman"/>
          <w:sz w:val="24"/>
          <w:szCs w:val="24"/>
          <w:lang w:val="en-US"/>
        </w:rPr>
      </w:pPr>
      <w:r w:rsidRPr="00A005D3">
        <w:rPr>
          <w:rFonts w:ascii="Times New Roman" w:hAnsi="Times New Roman" w:cs="Times New Roman"/>
          <w:sz w:val="24"/>
          <w:szCs w:val="24"/>
          <w:lang w:val="en-US"/>
        </w:rPr>
        <w:t xml:space="preserve">The reports main focus was to identify the </w:t>
      </w:r>
      <w:r w:rsidR="00965AB5" w:rsidRPr="00A005D3">
        <w:rPr>
          <w:rFonts w:ascii="Times New Roman" w:hAnsi="Times New Roman" w:cs="Times New Roman"/>
          <w:sz w:val="24"/>
          <w:szCs w:val="24"/>
          <w:lang w:val="en-US"/>
        </w:rPr>
        <w:t>risks and potential failures, FMEA is calculated based on experiences, research and studies. The main findings in this report are that first of all the actions taken in the area that it was needed to reduce the risk of failure was a success and taking them w</w:t>
      </w:r>
      <w:r w:rsidR="005902D7" w:rsidRPr="00A005D3">
        <w:rPr>
          <w:rFonts w:ascii="Times New Roman" w:hAnsi="Times New Roman" w:cs="Times New Roman"/>
          <w:sz w:val="24"/>
          <w:szCs w:val="24"/>
          <w:lang w:val="en-US"/>
        </w:rPr>
        <w:t xml:space="preserve">as the best thing for the purpose needed. It is clear that the second table after the corrective actions have been implemented every column has been reduced at least by some. Thus the RPN is now lower than it used to be which that was the main reason of proposing the corrective actions, but now we know the Potential Risk Remaining which shows that there is still room for progress but that it will never be 0% for some various reasons that it was discussed earlier in the report. </w:t>
      </w:r>
      <w:r w:rsidR="00965AB5" w:rsidRPr="00A005D3">
        <w:rPr>
          <w:rFonts w:ascii="Times New Roman" w:hAnsi="Times New Roman" w:cs="Times New Roman"/>
          <w:sz w:val="24"/>
          <w:szCs w:val="24"/>
          <w:lang w:val="en-US"/>
        </w:rPr>
        <w:t>The failure is ranked accordingly to the Occurrence, Severity, Detection and RPN</w:t>
      </w:r>
      <w:r w:rsidR="005902D7" w:rsidRPr="00A005D3">
        <w:rPr>
          <w:rFonts w:ascii="Times New Roman" w:hAnsi="Times New Roman" w:cs="Times New Roman"/>
          <w:sz w:val="24"/>
          <w:szCs w:val="24"/>
          <w:lang w:val="en-US"/>
        </w:rPr>
        <w:t xml:space="preserve"> which those are the main columns that were taken in consent in order to create the tables to get the desired results</w:t>
      </w:r>
      <w:r w:rsidR="00965AB5" w:rsidRPr="00A005D3">
        <w:rPr>
          <w:rFonts w:ascii="Times New Roman" w:hAnsi="Times New Roman" w:cs="Times New Roman"/>
          <w:sz w:val="24"/>
          <w:szCs w:val="24"/>
          <w:lang w:val="en-US"/>
        </w:rPr>
        <w:t xml:space="preserve">, of course if the fault can be detected before all this then less risk is associated to that type of failure, and also less money need to be spend to find the fault. Therefore if the particular threat is high then the RPN will be high as well which shows that the action that needs to be taken is to mainly reduce the RPN and </w:t>
      </w:r>
      <w:r w:rsidR="005902D7" w:rsidRPr="00A005D3">
        <w:rPr>
          <w:rFonts w:ascii="Times New Roman" w:hAnsi="Times New Roman" w:cs="Times New Roman"/>
          <w:sz w:val="24"/>
          <w:szCs w:val="24"/>
          <w:lang w:val="en-US"/>
        </w:rPr>
        <w:t>not so much to solve the actual problem. That is one of the things that is bad of FMEA as it doesn’t focus on effectiveness but rather on as long as it works and it saves them money. Other than that most of the times the actions that are implemented are correct because it has been studied and lot of research has got in to it.</w:t>
      </w:r>
    </w:p>
    <w:p w:rsidR="00420F59" w:rsidRDefault="00420F59">
      <w:pPr>
        <w:rPr>
          <w:lang w:val="en-US"/>
        </w:rPr>
      </w:pPr>
    </w:p>
    <w:p w:rsidR="00420F59" w:rsidRDefault="00420F59">
      <w:pPr>
        <w:rPr>
          <w:lang w:val="en-US"/>
        </w:rPr>
      </w:pPr>
    </w:p>
    <w:p w:rsidR="00420F59" w:rsidRDefault="00420F59">
      <w:pPr>
        <w:rPr>
          <w:lang w:val="en-US"/>
        </w:rPr>
      </w:pPr>
    </w:p>
    <w:p w:rsidR="00B862D5" w:rsidRDefault="00B862D5">
      <w:pPr>
        <w:rPr>
          <w:lang w:val="en-US"/>
        </w:rPr>
      </w:pPr>
    </w:p>
    <w:p w:rsidR="00B862D5" w:rsidRDefault="00B862D5">
      <w:pPr>
        <w:rPr>
          <w:lang w:val="en-US"/>
        </w:rPr>
      </w:pPr>
    </w:p>
    <w:p w:rsidR="00B862D5" w:rsidRDefault="00B862D5">
      <w:pPr>
        <w:rPr>
          <w:lang w:val="en-US"/>
        </w:rPr>
      </w:pPr>
    </w:p>
    <w:p w:rsidR="00B862D5" w:rsidRDefault="00B862D5">
      <w:pPr>
        <w:rPr>
          <w:lang w:val="en-US"/>
        </w:rPr>
      </w:pPr>
    </w:p>
    <w:p w:rsidR="00B6429D" w:rsidRDefault="00B6429D">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665D94" w:rsidRDefault="00665D94">
      <w:pPr>
        <w:rPr>
          <w:lang w:val="en-US"/>
        </w:rPr>
      </w:pPr>
    </w:p>
    <w:p w:rsidR="00A005D3" w:rsidRDefault="00A005D3">
      <w:pPr>
        <w:rPr>
          <w:lang w:val="en-US"/>
        </w:rPr>
      </w:pPr>
    </w:p>
    <w:p w:rsidR="00420F59" w:rsidRPr="00A23EE9" w:rsidRDefault="00D5796C">
      <w:pPr>
        <w:rPr>
          <w:rFonts w:ascii="Times New Roman" w:hAnsi="Times New Roman" w:cs="Times New Roman"/>
          <w:sz w:val="24"/>
          <w:szCs w:val="24"/>
          <w:u w:val="single"/>
          <w:lang w:val="en-US"/>
        </w:rPr>
      </w:pPr>
      <w:r w:rsidRPr="00A23EE9">
        <w:rPr>
          <w:rFonts w:ascii="Times New Roman" w:hAnsi="Times New Roman" w:cs="Times New Roman"/>
          <w:sz w:val="24"/>
          <w:szCs w:val="24"/>
          <w:u w:val="single"/>
          <w:lang w:val="en-US"/>
        </w:rPr>
        <w:lastRenderedPageBreak/>
        <w:t xml:space="preserve">6 </w:t>
      </w:r>
      <w:r w:rsidR="00420F59" w:rsidRPr="00A23EE9">
        <w:rPr>
          <w:rFonts w:ascii="Times New Roman" w:hAnsi="Times New Roman" w:cs="Times New Roman"/>
          <w:sz w:val="24"/>
          <w:szCs w:val="24"/>
          <w:u w:val="single"/>
          <w:lang w:val="en-US"/>
        </w:rPr>
        <w:t xml:space="preserve">References: </w:t>
      </w:r>
    </w:p>
    <w:p w:rsidR="00420F59" w:rsidRDefault="00420F59">
      <w:pPr>
        <w:rPr>
          <w:lang w:val="en-US"/>
        </w:rPr>
      </w:pPr>
      <w:r>
        <w:rPr>
          <w:lang w:val="en-US"/>
        </w:rPr>
        <w:t xml:space="preserve">[1]  </w:t>
      </w:r>
      <w:hyperlink r:id="rId11" w:history="1">
        <w:r w:rsidR="00B6429D" w:rsidRPr="00C901AB">
          <w:rPr>
            <w:rStyle w:val="Hyperlink"/>
            <w:lang w:val="en-US"/>
          </w:rPr>
          <w:t>https://www.imeche.org/about-us/imeche-governance/governance-and-finance-reviews/code-of-conduct-explained#:~:text=We%20should%20act%20with%20integrity,confidentiality%20obligations%20express%20or%20implied.&amp;text=Do%20not%20implicate%20the%20Institution%20in%20oral%20or%20written%20correspondence</w:t>
        </w:r>
      </w:hyperlink>
      <w:r w:rsidRPr="00420F59">
        <w:rPr>
          <w:lang w:val="en-US"/>
        </w:rPr>
        <w:t>.</w:t>
      </w:r>
    </w:p>
    <w:p w:rsidR="007C200C" w:rsidRDefault="00B6429D">
      <w:pPr>
        <w:rPr>
          <w:lang w:val="en-US"/>
        </w:rPr>
      </w:pPr>
      <w:r>
        <w:rPr>
          <w:lang w:val="en-US"/>
        </w:rPr>
        <w:t xml:space="preserve">[2] </w:t>
      </w:r>
      <w:hyperlink r:id="rId12" w:history="1">
        <w:r w:rsidRPr="00C901AB">
          <w:rPr>
            <w:rStyle w:val="Hyperlink"/>
            <w:lang w:val="en-US"/>
          </w:rPr>
          <w:t>https://www.hse.gov.uk/pUbns/priced/hsg129.pdf</w:t>
        </w:r>
      </w:hyperlink>
    </w:p>
    <w:p w:rsidR="007C200C" w:rsidRDefault="007C200C">
      <w:pPr>
        <w:rPr>
          <w:lang w:val="en-US"/>
        </w:rPr>
      </w:pPr>
      <w:r>
        <w:rPr>
          <w:lang w:val="en-US"/>
        </w:rPr>
        <w:t xml:space="preserve"> [3] </w:t>
      </w:r>
      <w:hyperlink r:id="rId13" w:history="1">
        <w:r w:rsidRPr="00C901AB">
          <w:rPr>
            <w:rStyle w:val="Hyperlink"/>
            <w:lang w:val="en-US"/>
          </w:rPr>
          <w:t>https://www.techexplorist.com/blue-and-red-light-affects-concentration-adolescents/19562/#:~:text=Scientists%20found%20that%20the%20attention,when%20exposed%20to%20red%20light</w:t>
        </w:r>
      </w:hyperlink>
      <w:r w:rsidRPr="007C200C">
        <w:rPr>
          <w:lang w:val="en-US"/>
        </w:rPr>
        <w:t>.</w:t>
      </w:r>
    </w:p>
    <w:p w:rsidR="007C200C" w:rsidRDefault="007C200C" w:rsidP="007C200C">
      <w:pPr>
        <w:jc w:val="both"/>
        <w:rPr>
          <w:lang w:val="en-US"/>
        </w:rPr>
      </w:pPr>
      <w:r>
        <w:rPr>
          <w:lang w:val="en-US"/>
        </w:rPr>
        <w:t xml:space="preserve">[4] </w:t>
      </w:r>
      <w:r w:rsidRPr="009E4701">
        <w:rPr>
          <w:lang w:val="en-US"/>
        </w:rPr>
        <w:t>Arabian-</w:t>
      </w:r>
      <w:proofErr w:type="spellStart"/>
      <w:r w:rsidRPr="009E4701">
        <w:rPr>
          <w:lang w:val="en-US"/>
        </w:rPr>
        <w:t>Hoseynabadi</w:t>
      </w:r>
      <w:proofErr w:type="spellEnd"/>
      <w:r w:rsidRPr="009E4701">
        <w:rPr>
          <w:lang w:val="en-US"/>
        </w:rPr>
        <w:t xml:space="preserve">, H., </w:t>
      </w:r>
      <w:proofErr w:type="spellStart"/>
      <w:r w:rsidRPr="009E4701">
        <w:rPr>
          <w:lang w:val="en-US"/>
        </w:rPr>
        <w:t>Oraee</w:t>
      </w:r>
      <w:proofErr w:type="spellEnd"/>
      <w:r w:rsidRPr="009E4701">
        <w:rPr>
          <w:lang w:val="en-US"/>
        </w:rPr>
        <w:t xml:space="preserve">, H. and </w:t>
      </w:r>
      <w:proofErr w:type="spellStart"/>
      <w:r w:rsidRPr="009E4701">
        <w:rPr>
          <w:lang w:val="en-US"/>
        </w:rPr>
        <w:t>Tavner</w:t>
      </w:r>
      <w:proofErr w:type="spellEnd"/>
      <w:r w:rsidRPr="009E4701">
        <w:rPr>
          <w:lang w:val="en-US"/>
        </w:rPr>
        <w:t>, P.J., 2010. Failure modes and effects analysis (FMEA) for wind turbines. International Journal of Electrical Power &amp; Energy Systems</w:t>
      </w:r>
    </w:p>
    <w:p w:rsidR="007C200C" w:rsidRDefault="007C200C">
      <w:pPr>
        <w:rPr>
          <w:lang w:val="en-US"/>
        </w:rPr>
      </w:pPr>
    </w:p>
    <w:p w:rsidR="00B6429D" w:rsidRPr="00A255CA" w:rsidRDefault="00B6429D">
      <w:pPr>
        <w:rPr>
          <w:lang w:val="en-US"/>
        </w:rPr>
      </w:pPr>
    </w:p>
    <w:sectPr w:rsidR="00B6429D" w:rsidRPr="00A255C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3CC1" w:rsidRDefault="00AD3CC1" w:rsidP="00F40C9D">
      <w:pPr>
        <w:spacing w:after="0" w:line="240" w:lineRule="auto"/>
      </w:pPr>
      <w:r>
        <w:separator/>
      </w:r>
    </w:p>
  </w:endnote>
  <w:endnote w:type="continuationSeparator" w:id="0">
    <w:p w:rsidR="00AD3CC1" w:rsidRDefault="00AD3CC1" w:rsidP="00F40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769621"/>
      <w:docPartObj>
        <w:docPartGallery w:val="Page Numbers (Bottom of Page)"/>
        <w:docPartUnique/>
      </w:docPartObj>
    </w:sdtPr>
    <w:sdtEndPr>
      <w:rPr>
        <w:noProof/>
      </w:rPr>
    </w:sdtEndPr>
    <w:sdtContent>
      <w:p w:rsidR="00F40C9D" w:rsidRDefault="00F40C9D">
        <w:pPr>
          <w:pStyle w:val="Footer"/>
          <w:jc w:val="right"/>
        </w:pPr>
        <w:r>
          <w:fldChar w:fldCharType="begin"/>
        </w:r>
        <w:r>
          <w:instrText xml:space="preserve"> PAGE   \* MERGEFORMAT </w:instrText>
        </w:r>
        <w:r>
          <w:fldChar w:fldCharType="separate"/>
        </w:r>
        <w:r w:rsidR="00A005D3">
          <w:rPr>
            <w:noProof/>
          </w:rPr>
          <w:t>9</w:t>
        </w:r>
        <w:r>
          <w:rPr>
            <w:noProof/>
          </w:rPr>
          <w:fldChar w:fldCharType="end"/>
        </w:r>
      </w:p>
    </w:sdtContent>
  </w:sdt>
  <w:p w:rsidR="00F40C9D" w:rsidRDefault="00F40C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3CC1" w:rsidRDefault="00AD3CC1" w:rsidP="00F40C9D">
      <w:pPr>
        <w:spacing w:after="0" w:line="240" w:lineRule="auto"/>
      </w:pPr>
      <w:r>
        <w:separator/>
      </w:r>
    </w:p>
  </w:footnote>
  <w:footnote w:type="continuationSeparator" w:id="0">
    <w:p w:rsidR="00AD3CC1" w:rsidRDefault="00AD3CC1" w:rsidP="00F40C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FF2522"/>
    <w:multiLevelType w:val="hybridMultilevel"/>
    <w:tmpl w:val="6DFE2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0B5C92"/>
    <w:multiLevelType w:val="hybridMultilevel"/>
    <w:tmpl w:val="1D0A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5CA"/>
    <w:rsid w:val="00203C40"/>
    <w:rsid w:val="00291EBF"/>
    <w:rsid w:val="003065BD"/>
    <w:rsid w:val="003A7E34"/>
    <w:rsid w:val="003B666C"/>
    <w:rsid w:val="00420F59"/>
    <w:rsid w:val="004270CB"/>
    <w:rsid w:val="004D3F6C"/>
    <w:rsid w:val="00500D4E"/>
    <w:rsid w:val="0054741F"/>
    <w:rsid w:val="005673D5"/>
    <w:rsid w:val="005902D7"/>
    <w:rsid w:val="005C5240"/>
    <w:rsid w:val="005F44E6"/>
    <w:rsid w:val="006444A1"/>
    <w:rsid w:val="00665D94"/>
    <w:rsid w:val="007969AF"/>
    <w:rsid w:val="007B5723"/>
    <w:rsid w:val="007C200C"/>
    <w:rsid w:val="00853C6E"/>
    <w:rsid w:val="008B4139"/>
    <w:rsid w:val="008E224B"/>
    <w:rsid w:val="00965AB5"/>
    <w:rsid w:val="00994E3A"/>
    <w:rsid w:val="009B3859"/>
    <w:rsid w:val="009E06B4"/>
    <w:rsid w:val="00A005D3"/>
    <w:rsid w:val="00A23EE9"/>
    <w:rsid w:val="00A25476"/>
    <w:rsid w:val="00A255CA"/>
    <w:rsid w:val="00AD3CC1"/>
    <w:rsid w:val="00B6429D"/>
    <w:rsid w:val="00B862D5"/>
    <w:rsid w:val="00BC6CED"/>
    <w:rsid w:val="00BE4138"/>
    <w:rsid w:val="00BF10F9"/>
    <w:rsid w:val="00BF6680"/>
    <w:rsid w:val="00C00AB3"/>
    <w:rsid w:val="00C74021"/>
    <w:rsid w:val="00C9241C"/>
    <w:rsid w:val="00CA3066"/>
    <w:rsid w:val="00CD0573"/>
    <w:rsid w:val="00D5796C"/>
    <w:rsid w:val="00D732C4"/>
    <w:rsid w:val="00D96C15"/>
    <w:rsid w:val="00E07FBF"/>
    <w:rsid w:val="00EA4DB5"/>
    <w:rsid w:val="00EC0115"/>
    <w:rsid w:val="00F40C9D"/>
    <w:rsid w:val="00F71113"/>
    <w:rsid w:val="00FA36A4"/>
    <w:rsid w:val="00FB1AC7"/>
    <w:rsid w:val="00FD05CD"/>
    <w:rsid w:val="00FE2E92"/>
    <w:rsid w:val="00FF5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0BABD0-A755-4873-A3F8-3BC11DAAF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5678"/>
    <w:pPr>
      <w:ind w:left="720"/>
      <w:contextualSpacing/>
    </w:pPr>
  </w:style>
  <w:style w:type="character" w:styleId="Hyperlink">
    <w:name w:val="Hyperlink"/>
    <w:basedOn w:val="DefaultParagraphFont"/>
    <w:uiPriority w:val="99"/>
    <w:unhideWhenUsed/>
    <w:rsid w:val="00B6429D"/>
    <w:rPr>
      <w:color w:val="0563C1" w:themeColor="hyperlink"/>
      <w:u w:val="single"/>
    </w:rPr>
  </w:style>
  <w:style w:type="paragraph" w:styleId="Header">
    <w:name w:val="header"/>
    <w:basedOn w:val="Normal"/>
    <w:link w:val="HeaderChar"/>
    <w:uiPriority w:val="99"/>
    <w:unhideWhenUsed/>
    <w:rsid w:val="00F40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C9D"/>
  </w:style>
  <w:style w:type="paragraph" w:styleId="Footer">
    <w:name w:val="footer"/>
    <w:basedOn w:val="Normal"/>
    <w:link w:val="FooterChar"/>
    <w:uiPriority w:val="99"/>
    <w:unhideWhenUsed/>
    <w:rsid w:val="00F40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chexplorist.com/blue-and-red-light-affects-concentration-adolescents/19562/#:~:text=Scientists%20found%20that%20the%20attention,when%20exposed%20to%20red%20ligh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pUbns/priced/hsg129.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eche.org/about-us/imeche-governance/governance-and-finance-reviews/code-of-conduct-explained#:~:text=We%20should%20act%20with%20integrity,confidentiality%20obligations%20express%20or%20implied.&amp;text=Do%20not%20implicate%20the%20Institution%20in%20oral%20or%20written%20corresponden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9EABE-901E-4487-8DD4-1817BA3FD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3113</TotalTime>
  <Pages>9</Pages>
  <Words>1830</Words>
  <Characters>10434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Romylos Frangos (1802755)</dc:creator>
  <cp:keywords/>
  <dc:description/>
  <cp:lastModifiedBy>Romylos Frangos (1802755)</cp:lastModifiedBy>
  <cp:revision>28</cp:revision>
  <dcterms:created xsi:type="dcterms:W3CDTF">2021-03-05T12:57:00Z</dcterms:created>
  <dcterms:modified xsi:type="dcterms:W3CDTF">2021-03-08T20:37:00Z</dcterms:modified>
</cp:coreProperties>
</file>